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FP"/>
        <w:tabs>
          <w:tab w:val="left" w:pos="567"/>
        </w:tabs>
        <w:rPr>
          <w:rFonts w:ascii="Arial" w:hAnsi="Arial" w:cs="Arial"/>
          <w:b/>
          <w:sz w:val="24"/>
          <w:szCs w:val="24"/>
        </w:rPr>
      </w:pPr>
      <w:r>
        <w:rPr>
          <w:rFonts w:ascii="Arial" w:hAnsi="Arial" w:cs="Arial"/>
          <w:b/>
          <w:sz w:val="24"/>
          <w:szCs w:val="24"/>
        </w:rPr>
        <w:t>3GPP TSG RAN meeting #9</w:t>
      </w:r>
      <w:r>
        <w:rPr>
          <w:rFonts w:ascii="Arial" w:hAnsi="Arial" w:cs="Arial" w:hint="eastAsia"/>
          <w:b/>
          <w:sz w:val="24"/>
          <w:szCs w:val="24"/>
        </w:rPr>
        <w:t>9</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RP-2</w:t>
      </w:r>
      <w:r>
        <w:rPr>
          <w:rFonts w:ascii="Arial" w:hAnsi="Arial" w:cs="Arial" w:hint="eastAsia"/>
          <w:b/>
          <w:sz w:val="24"/>
          <w:szCs w:val="24"/>
        </w:rPr>
        <w:t>3xxxx</w:t>
      </w:r>
    </w:p>
    <w:p>
      <w:pPr>
        <w:keepLines/>
        <w:tabs>
          <w:tab w:val="left" w:pos="567"/>
        </w:tabs>
        <w:rPr>
          <w:rFonts w:ascii="Arial" w:hAnsi="Arial" w:cs="Arial"/>
          <w:b/>
          <w:sz w:val="28"/>
          <w:szCs w:val="28"/>
        </w:rPr>
      </w:pPr>
      <w:r>
        <w:rPr>
          <w:rFonts w:ascii="Arial" w:hAnsi="Arial" w:cs="Arial"/>
          <w:b/>
          <w:sz w:val="28"/>
          <w:szCs w:val="28"/>
        </w:rPr>
        <w:t>Rotterdam, Netherlands, March 20-23, 2023</w:t>
      </w:r>
    </w:p>
    <w:p>
      <w:pPr>
        <w:tabs>
          <w:tab w:val="left" w:pos="567"/>
        </w:tabs>
        <w:rPr>
          <w:rFonts w:ascii="Arial" w:hAnsi="Arial" w:cs="Arial"/>
          <w:b/>
          <w:sz w:val="24"/>
        </w:rPr>
      </w:pPr>
    </w:p>
    <w:p>
      <w:pPr>
        <w:pStyle w:val="2"/>
        <w:jc w:val="center"/>
        <w:rPr>
          <w:u w:val="single"/>
        </w:rPr>
      </w:pPr>
      <w:r>
        <w:rPr>
          <w:u w:val="single"/>
        </w:rPr>
        <w:t>Status Report to TSG</w:t>
      </w:r>
    </w:p>
    <w:p>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color w:val="FF0000"/>
        </w:rPr>
        <w:t>9</w:t>
      </w:r>
      <w:r>
        <w:rPr>
          <w:rFonts w:ascii="Arial" w:hAnsi="Arial" w:cs="Arial" w:hint="eastAsia"/>
          <w:color w:val="FF0000"/>
          <w:lang w:eastAsia="ja-JP"/>
        </w:rPr>
        <w:t>.</w:t>
      </w:r>
      <w:r>
        <w:rPr>
          <w:rFonts w:ascii="Arial" w:hAnsi="Arial" w:cs="Arial" w:hint="eastAsia"/>
          <w:color w:val="FF0000"/>
        </w:rPr>
        <w:t>3</w:t>
      </w:r>
      <w:r>
        <w:rPr>
          <w:rFonts w:ascii="Arial" w:hAnsi="Arial" w:cs="Arial" w:hint="eastAsia"/>
          <w:color w:val="FF0000"/>
          <w:lang w:eastAsia="ja-JP"/>
        </w:rPr>
        <w:t>.</w:t>
      </w:r>
      <w:r>
        <w:rPr>
          <w:rFonts w:ascii="Arial" w:hAnsi="Arial" w:cs="Arial" w:hint="eastAsia"/>
          <w:color w:val="FF0000"/>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tc>
          <w:tcPr>
            <w:tcW w:w="2436" w:type="dxa"/>
            <w:shd w:val="clear" w:color="auto" w:fill="auto"/>
          </w:tcPr>
          <w:p>
            <w:pPr>
              <w:tabs>
                <w:tab w:val="left" w:pos="567"/>
              </w:tabs>
              <w:rPr>
                <w:rFonts w:ascii="Arial" w:hAnsi="Arial" w:cs="Arial"/>
                <w:b/>
              </w:rPr>
            </w:pPr>
            <w:r>
              <w:rPr>
                <w:rFonts w:ascii="Arial" w:hAnsi="Arial" w:cs="Arial"/>
                <w:b/>
              </w:rPr>
              <w:t>WI / SI Name</w:t>
            </w:r>
          </w:p>
        </w:tc>
        <w:tc>
          <w:tcPr>
            <w:tcW w:w="7650" w:type="dxa"/>
            <w:gridSpan w:val="5"/>
          </w:tcPr>
          <w:p>
            <w:pPr>
              <w:tabs>
                <w:tab w:val="left" w:pos="567"/>
              </w:tabs>
              <w:rPr>
                <w:rFonts w:ascii="Arial" w:hAnsi="Arial" w:cs="Arial"/>
              </w:rPr>
            </w:pPr>
            <w:r>
              <w:rPr>
                <w:rFonts w:ascii="Arial" w:hAnsi="Arial" w:cs="Arial"/>
              </w:rPr>
              <w:t>Enhancements of NR Multicast and Broadcast Services</w:t>
            </w:r>
          </w:p>
        </w:tc>
      </w:tr>
      <w:tr>
        <w:tc>
          <w:tcPr>
            <w:tcW w:w="2436" w:type="dxa"/>
            <w:shd w:val="clear" w:color="auto" w:fill="auto"/>
          </w:tcPr>
          <w:p>
            <w:pPr>
              <w:tabs>
                <w:tab w:val="left" w:pos="567"/>
              </w:tabs>
              <w:rPr>
                <w:rFonts w:ascii="Arial" w:hAnsi="Arial" w:cs="Arial"/>
                <w:bCs/>
              </w:rPr>
            </w:pPr>
            <w:r>
              <w:rPr>
                <w:rFonts w:ascii="Arial" w:hAnsi="Arial" w:cs="Arial"/>
                <w:bCs/>
              </w:rPr>
              <w:t>included in this status report</w:t>
            </w:r>
          </w:p>
        </w:tc>
        <w:tc>
          <w:tcPr>
            <w:tcW w:w="1846" w:type="dxa"/>
          </w:tcPr>
          <w:p>
            <w:pPr>
              <w:tabs>
                <w:tab w:val="left" w:pos="567"/>
              </w:tabs>
              <w:rPr>
                <w:rFonts w:ascii="Arial" w:hAnsi="Arial" w:cs="Arial"/>
                <w:color w:val="FF0000"/>
                <w:lang w:eastAsia="ja-JP"/>
              </w:rPr>
            </w:pPr>
            <w:r>
              <w:rPr>
                <w:rFonts w:ascii="Arial" w:hAnsi="Arial" w:cs="Arial"/>
              </w:rPr>
              <w:t>Study Item:</w:t>
            </w:r>
            <w:r>
              <w:rPr>
                <w:rFonts w:ascii="Arial" w:hAnsi="Arial" w:cs="Arial" w:hint="eastAsia"/>
                <w:color w:val="FF0000"/>
                <w:lang w:eastAsia="ja-JP"/>
              </w:rPr>
              <w:t xml:space="preserve"> </w:t>
            </w:r>
          </w:p>
          <w:p>
            <w:pPr>
              <w:tabs>
                <w:tab w:val="left" w:pos="567"/>
              </w:tabs>
              <w:rPr>
                <w:rFonts w:ascii="Arial" w:hAnsi="Arial" w:cs="Arial"/>
              </w:rPr>
            </w:pPr>
            <w:r>
              <w:rPr>
                <w:rFonts w:ascii="Arial" w:hAnsi="Arial" w:cs="Arial"/>
                <w:color w:val="FF0000"/>
                <w:lang w:eastAsia="ja-JP"/>
              </w:rPr>
              <w:t>No</w:t>
            </w:r>
          </w:p>
        </w:tc>
        <w:tc>
          <w:tcPr>
            <w:tcW w:w="1842" w:type="dxa"/>
          </w:tcPr>
          <w:p>
            <w:pPr>
              <w:tabs>
                <w:tab w:val="left" w:pos="567"/>
              </w:tabs>
              <w:rPr>
                <w:rFonts w:ascii="Arial" w:hAnsi="Arial" w:cs="Arial"/>
                <w:color w:val="FF0000"/>
                <w:lang w:eastAsia="ja-JP"/>
              </w:rPr>
            </w:pPr>
            <w:r>
              <w:rPr>
                <w:rFonts w:ascii="Arial" w:hAnsi="Arial" w:cs="Arial"/>
              </w:rPr>
              <w:t>Core part:</w:t>
            </w:r>
            <w:r>
              <w:rPr>
                <w:rFonts w:ascii="Arial" w:hAnsi="Arial" w:cs="Arial"/>
                <w:color w:val="FF0000"/>
                <w:lang w:eastAsia="ja-JP"/>
              </w:rPr>
              <w:t xml:space="preserve"> </w:t>
            </w:r>
          </w:p>
          <w:p>
            <w:pPr>
              <w:tabs>
                <w:tab w:val="left" w:pos="567"/>
              </w:tabs>
              <w:rPr>
                <w:rFonts w:ascii="Arial" w:hAnsi="Arial" w:cs="Arial"/>
                <w:color w:val="FF0000"/>
                <w:lang w:eastAsia="ja-JP"/>
              </w:rPr>
            </w:pPr>
            <w:r>
              <w:rPr>
                <w:rFonts w:ascii="Arial" w:hAnsi="Arial" w:cs="Arial" w:hint="eastAsia"/>
                <w:color w:val="FF0000"/>
                <w:lang w:eastAsia="ja-JP"/>
              </w:rPr>
              <w:t>Yes</w:t>
            </w:r>
          </w:p>
        </w:tc>
        <w:tc>
          <w:tcPr>
            <w:tcW w:w="2309" w:type="dxa"/>
            <w:gridSpan w:val="2"/>
          </w:tcPr>
          <w:p>
            <w:pPr>
              <w:tabs>
                <w:tab w:val="left" w:pos="567"/>
              </w:tabs>
              <w:rPr>
                <w:rFonts w:ascii="Arial" w:hAnsi="Arial" w:cs="Arial"/>
              </w:rPr>
            </w:pPr>
            <w:r>
              <w:rPr>
                <w:rFonts w:ascii="Arial" w:hAnsi="Arial" w:cs="Arial"/>
              </w:rPr>
              <w:t>Performance part:</w:t>
            </w:r>
          </w:p>
          <w:p>
            <w:pPr>
              <w:tabs>
                <w:tab w:val="left" w:pos="567"/>
              </w:tabs>
              <w:rPr>
                <w:rFonts w:ascii="Arial" w:hAnsi="Arial" w:cs="Arial"/>
                <w:color w:val="FF0000"/>
                <w:lang w:eastAsia="ja-JP"/>
              </w:rPr>
            </w:pPr>
            <w:r>
              <w:rPr>
                <w:rFonts w:ascii="Arial" w:hAnsi="Arial" w:cs="Arial"/>
                <w:color w:val="FF0000"/>
                <w:lang w:eastAsia="ja-JP"/>
              </w:rPr>
              <w:t>No</w:t>
            </w:r>
          </w:p>
        </w:tc>
        <w:tc>
          <w:tcPr>
            <w:tcW w:w="1653" w:type="dxa"/>
          </w:tcPr>
          <w:p>
            <w:pPr>
              <w:tabs>
                <w:tab w:val="left" w:pos="567"/>
              </w:tabs>
              <w:rPr>
                <w:rFonts w:ascii="Arial" w:hAnsi="Arial" w:cs="Arial"/>
              </w:rPr>
            </w:pPr>
            <w:r>
              <w:rPr>
                <w:rFonts w:ascii="Arial" w:hAnsi="Arial" w:cs="Arial"/>
              </w:rPr>
              <w:t>Testing part:</w:t>
            </w:r>
          </w:p>
          <w:p>
            <w:pPr>
              <w:tabs>
                <w:tab w:val="left" w:pos="567"/>
              </w:tabs>
              <w:rPr>
                <w:rFonts w:ascii="Arial" w:hAnsi="Arial" w:cs="Arial"/>
                <w:color w:val="FF0000"/>
                <w:lang w:eastAsia="ja-JP"/>
              </w:rPr>
            </w:pPr>
            <w:r>
              <w:rPr>
                <w:rFonts w:ascii="Arial" w:hAnsi="Arial" w:cs="Arial" w:hint="eastAsia"/>
                <w:color w:val="FF0000"/>
                <w:lang w:eastAsia="ja-JP"/>
              </w:rPr>
              <w:t>No</w:t>
            </w:r>
          </w:p>
        </w:tc>
      </w:tr>
      <w:tr>
        <w:tc>
          <w:tcPr>
            <w:tcW w:w="2436" w:type="dxa"/>
          </w:tcPr>
          <w:p>
            <w:pPr>
              <w:tabs>
                <w:tab w:val="left" w:pos="567"/>
              </w:tabs>
              <w:rPr>
                <w:rFonts w:ascii="Arial" w:hAnsi="Arial" w:cs="Arial"/>
                <w:b/>
              </w:rPr>
            </w:pPr>
            <w:r>
              <w:rPr>
                <w:rFonts w:ascii="Arial" w:hAnsi="Arial" w:cs="Arial"/>
                <w:b/>
              </w:rPr>
              <w:t>Acronym</w:t>
            </w:r>
          </w:p>
        </w:tc>
        <w:tc>
          <w:tcPr>
            <w:tcW w:w="7650" w:type="dxa"/>
            <w:gridSpan w:val="5"/>
          </w:tcPr>
          <w:p>
            <w:pPr>
              <w:tabs>
                <w:tab w:val="left" w:pos="567"/>
              </w:tabs>
              <w:rPr>
                <w:rFonts w:ascii="Arial" w:hAnsi="Arial" w:cs="Arial"/>
              </w:rPr>
            </w:pPr>
            <w:r>
              <w:rPr>
                <w:rFonts w:ascii="Arial" w:hAnsi="Arial" w:cs="Arial"/>
              </w:rPr>
              <w:t>NR_MBS_enh</w:t>
            </w:r>
          </w:p>
        </w:tc>
      </w:tr>
      <w:tr>
        <w:tc>
          <w:tcPr>
            <w:tcW w:w="2436" w:type="dxa"/>
          </w:tcPr>
          <w:p>
            <w:pPr>
              <w:tabs>
                <w:tab w:val="left" w:pos="567"/>
              </w:tabs>
              <w:rPr>
                <w:rFonts w:ascii="Arial" w:hAnsi="Arial" w:cs="Arial"/>
                <w:b/>
              </w:rPr>
            </w:pPr>
            <w:r>
              <w:rPr>
                <w:rFonts w:ascii="Arial" w:hAnsi="Arial" w:cs="Arial"/>
                <w:b/>
              </w:rPr>
              <w:t>Unique ID</w:t>
            </w:r>
          </w:p>
        </w:tc>
        <w:tc>
          <w:tcPr>
            <w:tcW w:w="7650" w:type="dxa"/>
            <w:gridSpan w:val="5"/>
          </w:tcPr>
          <w:p>
            <w:pPr>
              <w:tabs>
                <w:tab w:val="left" w:pos="567"/>
              </w:tabs>
              <w:rPr>
                <w:rFonts w:ascii="Arial" w:hAnsi="Arial" w:cs="Arial"/>
                <w:lang w:eastAsia="ja-JP"/>
              </w:rPr>
            </w:pPr>
            <w:r>
              <w:rPr>
                <w:rFonts w:ascii="Arial" w:hAnsi="Arial" w:cs="Arial"/>
                <w:lang w:eastAsia="ja-JP"/>
              </w:rPr>
              <w:t>940099</w:t>
            </w:r>
          </w:p>
        </w:tc>
      </w:tr>
      <w:tr>
        <w:tc>
          <w:tcPr>
            <w:tcW w:w="2436" w:type="dxa"/>
          </w:tcPr>
          <w:p>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pPr>
              <w:tabs>
                <w:tab w:val="left" w:pos="567"/>
              </w:tabs>
              <w:rPr>
                <w:rFonts w:ascii="Arial" w:hAnsi="Arial" w:cs="Arial"/>
              </w:rPr>
            </w:pPr>
            <w:r>
              <w:rPr>
                <w:rFonts w:ascii="Arial" w:hAnsi="Arial" w:cs="Arial"/>
                <w:lang w:eastAsia="ja-JP"/>
              </w:rPr>
              <w:t>RP-221458</w:t>
            </w:r>
          </w:p>
        </w:tc>
      </w:tr>
      <w:tr>
        <w:tc>
          <w:tcPr>
            <w:tcW w:w="2436" w:type="dxa"/>
          </w:tcPr>
          <w:p>
            <w:pPr>
              <w:tabs>
                <w:tab w:val="left" w:pos="567"/>
              </w:tabs>
              <w:rPr>
                <w:rFonts w:ascii="Arial" w:hAnsi="Arial" w:cs="Arial"/>
                <w:b/>
              </w:rPr>
            </w:pPr>
            <w:r>
              <w:rPr>
                <w:rFonts w:ascii="Arial" w:hAnsi="Arial" w:cs="Arial"/>
                <w:b/>
              </w:rPr>
              <w:t>Target Completion Date</w:t>
            </w:r>
          </w:p>
          <w:p>
            <w:pPr>
              <w:tabs>
                <w:tab w:val="left" w:pos="567"/>
              </w:tabs>
              <w:rPr>
                <w:rFonts w:ascii="Arial" w:hAnsi="Arial" w:cs="Arial"/>
                <w:b/>
              </w:rPr>
            </w:pPr>
            <w:r>
              <w:rPr>
                <w:rFonts w:ascii="Arial" w:hAnsi="Arial" w:cs="Arial"/>
                <w:b/>
              </w:rPr>
              <w:t>(indicate if changed)</w:t>
            </w:r>
          </w:p>
        </w:tc>
        <w:tc>
          <w:tcPr>
            <w:tcW w:w="1846" w:type="dxa"/>
          </w:tcPr>
          <w:p>
            <w:pPr>
              <w:tabs>
                <w:tab w:val="left" w:pos="567"/>
              </w:tabs>
              <w:rPr>
                <w:rFonts w:ascii="Arial" w:hAnsi="Arial" w:cs="Arial"/>
                <w:lang w:eastAsia="ja-JP"/>
              </w:rPr>
            </w:pPr>
            <w:r>
              <w:rPr>
                <w:rFonts w:ascii="Arial" w:hAnsi="Arial" w:cs="Arial"/>
                <w:lang w:eastAsia="ja-JP"/>
              </w:rPr>
              <w:t xml:space="preserve">Study Item: </w:t>
            </w:r>
          </w:p>
          <w:p>
            <w:pPr>
              <w:tabs>
                <w:tab w:val="left" w:pos="567"/>
              </w:tabs>
              <w:rPr>
                <w:rFonts w:ascii="Arial" w:hAnsi="Arial" w:cs="Arial"/>
                <w:lang w:eastAsia="ja-JP"/>
              </w:rPr>
            </w:pPr>
          </w:p>
        </w:tc>
        <w:tc>
          <w:tcPr>
            <w:tcW w:w="1842" w:type="dxa"/>
          </w:tcPr>
          <w:p>
            <w:pPr>
              <w:tabs>
                <w:tab w:val="left" w:pos="567"/>
              </w:tabs>
              <w:rPr>
                <w:rFonts w:ascii="Arial" w:hAnsi="Arial" w:cs="Arial"/>
              </w:rPr>
            </w:pPr>
            <w:r>
              <w:rPr>
                <w:rFonts w:ascii="Arial" w:hAnsi="Arial" w:cs="Arial"/>
                <w:lang w:eastAsia="ja-JP"/>
              </w:rPr>
              <w:t xml:space="preserve">Core part: </w:t>
            </w:r>
            <w:r>
              <w:rPr>
                <w:rFonts w:ascii="Arial" w:hAnsi="Arial" w:cs="Arial" w:hint="eastAsia"/>
                <w:color w:val="FF0000"/>
              </w:rPr>
              <w:t>12</w:t>
            </w:r>
            <w:r>
              <w:rPr>
                <w:rFonts w:ascii="Arial" w:hAnsi="Arial" w:cs="Arial"/>
                <w:color w:val="FF0000"/>
                <w:lang w:eastAsia="ja-JP"/>
              </w:rPr>
              <w:t>/</w:t>
            </w:r>
            <w:r>
              <w:rPr>
                <w:rFonts w:ascii="Arial" w:hAnsi="Arial" w:cs="Arial" w:hint="eastAsia"/>
                <w:color w:val="FF0000"/>
              </w:rPr>
              <w:t>2023</w:t>
            </w:r>
          </w:p>
        </w:tc>
        <w:tc>
          <w:tcPr>
            <w:tcW w:w="2268" w:type="dxa"/>
          </w:tcPr>
          <w:p>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pPr>
              <w:tabs>
                <w:tab w:val="left" w:pos="567"/>
              </w:tabs>
              <w:rPr>
                <w:rFonts w:ascii="Arial" w:hAnsi="Arial" w:cs="Arial"/>
                <w:highlight w:val="yellow"/>
                <w:lang w:eastAsia="ja-JP"/>
              </w:rPr>
            </w:pPr>
            <w:r>
              <w:rPr>
                <w:rFonts w:ascii="Arial" w:hAnsi="Arial" w:cs="Arial"/>
                <w:lang w:eastAsia="ja-JP"/>
              </w:rPr>
              <w:t xml:space="preserve">Testing part: </w:t>
            </w:r>
          </w:p>
        </w:tc>
      </w:tr>
      <w:tr>
        <w:tc>
          <w:tcPr>
            <w:tcW w:w="2436" w:type="dxa"/>
          </w:tcPr>
          <w:p>
            <w:pPr>
              <w:tabs>
                <w:tab w:val="left" w:pos="567"/>
              </w:tabs>
              <w:rPr>
                <w:rFonts w:ascii="Arial" w:hAnsi="Arial" w:cs="Arial"/>
                <w:b/>
              </w:rPr>
            </w:pPr>
            <w:r>
              <w:rPr>
                <w:rFonts w:ascii="Arial" w:hAnsi="Arial" w:cs="Arial"/>
                <w:b/>
              </w:rPr>
              <w:t>Overall Completion level</w:t>
            </w:r>
          </w:p>
        </w:tc>
        <w:tc>
          <w:tcPr>
            <w:tcW w:w="1846" w:type="dxa"/>
          </w:tcPr>
          <w:p>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pPr>
              <w:tabs>
                <w:tab w:val="left" w:pos="567"/>
              </w:tabs>
              <w:rPr>
                <w:rFonts w:ascii="Arial" w:hAnsi="Arial" w:cs="Arial"/>
                <w:lang w:eastAsia="ja-JP"/>
              </w:rPr>
            </w:pPr>
          </w:p>
        </w:tc>
        <w:tc>
          <w:tcPr>
            <w:tcW w:w="1842" w:type="dxa"/>
          </w:tcPr>
          <w:p>
            <w:pPr>
              <w:tabs>
                <w:tab w:val="left" w:pos="567"/>
              </w:tabs>
              <w:rPr>
                <w:rFonts w:ascii="Arial" w:hAnsi="Arial" w:cs="Arial"/>
                <w:lang w:eastAsia="ja-JP"/>
              </w:rPr>
            </w:pPr>
            <w:r>
              <w:rPr>
                <w:rFonts w:ascii="Arial" w:hAnsi="Arial" w:cs="Arial"/>
                <w:lang w:eastAsia="ja-JP"/>
              </w:rPr>
              <w:t xml:space="preserve">Core part: </w:t>
            </w:r>
          </w:p>
          <w:p>
            <w:pPr>
              <w:tabs>
                <w:tab w:val="left" w:pos="567"/>
              </w:tabs>
              <w:rPr>
                <w:rFonts w:ascii="Arial" w:hAnsi="Arial" w:cs="Arial"/>
                <w:lang w:eastAsia="ja-JP"/>
              </w:rPr>
            </w:pPr>
            <w:r>
              <w:rPr>
                <w:rFonts w:ascii="Arial" w:hAnsi="Arial" w:cs="Arial" w:hint="eastAsia"/>
                <w:color w:val="00B050"/>
              </w:rPr>
              <w:t>45</w:t>
            </w:r>
            <w:r>
              <w:rPr>
                <w:rFonts w:ascii="Arial" w:hAnsi="Arial" w:cs="Arial"/>
                <w:color w:val="00B050"/>
                <w:lang w:eastAsia="ja-JP"/>
              </w:rPr>
              <w:t>%</w:t>
            </w:r>
          </w:p>
        </w:tc>
        <w:tc>
          <w:tcPr>
            <w:tcW w:w="2268" w:type="dxa"/>
          </w:tcPr>
          <w:p>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pPr>
              <w:tabs>
                <w:tab w:val="left" w:pos="567"/>
              </w:tabs>
              <w:rPr>
                <w:rFonts w:ascii="Arial" w:hAnsi="Arial" w:cs="Arial"/>
                <w:highlight w:val="yellow"/>
                <w:lang w:eastAsia="ja-JP"/>
              </w:rPr>
            </w:pPr>
            <w:r>
              <w:rPr>
                <w:rFonts w:ascii="Arial" w:hAnsi="Arial" w:cs="Arial"/>
                <w:lang w:eastAsia="ja-JP"/>
              </w:rPr>
              <w:t xml:space="preserve">Testing part: </w:t>
            </w:r>
          </w:p>
        </w:tc>
      </w:tr>
    </w:tbl>
    <w:p>
      <w:pPr>
        <w:tabs>
          <w:tab w:val="left" w:pos="567"/>
        </w:tabs>
        <w:rPr>
          <w:rFonts w:ascii="Arial" w:hAnsi="Arial" w:cs="Arial"/>
        </w:rPr>
      </w:pPr>
      <w:r>
        <w:rPr>
          <w:rFonts w:ascii="Arial" w:hAnsi="Arial" w:cs="Arial"/>
        </w:rPr>
        <w:t>Note: Overall completion level percentage numbers should use one of the colors below:</w:t>
      </w:r>
    </w:p>
    <w:p>
      <w:pPr>
        <w:pStyle w:val="afd"/>
        <w:numPr>
          <w:ilvl w:val="0"/>
          <w:numId w:val="18"/>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afd"/>
        <w:numPr>
          <w:ilvl w:val="0"/>
          <w:numId w:val="18"/>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afd"/>
        <w:numPr>
          <w:ilvl w:val="0"/>
          <w:numId w:val="18"/>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afd"/>
        <w:tabs>
          <w:tab w:val="left" w:pos="567"/>
        </w:tabs>
        <w:ind w:leftChars="0" w:left="924"/>
        <w:rPr>
          <w:rFonts w:ascii="Arial" w:hAnsi="Arial" w:cs="Arial"/>
          <w:color w:val="FF0000"/>
        </w:rPr>
      </w:pPr>
    </w:p>
    <w:p>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tc>
          <w:tcPr>
            <w:tcW w:w="2758" w:type="dxa"/>
            <w:gridSpan w:val="2"/>
          </w:tcPr>
          <w:p>
            <w:pPr>
              <w:tabs>
                <w:tab w:val="left" w:pos="567"/>
              </w:tabs>
              <w:rPr>
                <w:rFonts w:ascii="Arial" w:hAnsi="Arial" w:cs="Arial"/>
                <w:b/>
              </w:rPr>
            </w:pPr>
            <w:r>
              <w:rPr>
                <w:rFonts w:ascii="Arial" w:hAnsi="Arial" w:cs="Arial"/>
                <w:b/>
              </w:rPr>
              <w:t>Leading WG</w:t>
            </w:r>
          </w:p>
        </w:tc>
        <w:tc>
          <w:tcPr>
            <w:tcW w:w="7489" w:type="dxa"/>
          </w:tcPr>
          <w:p>
            <w:pPr>
              <w:tabs>
                <w:tab w:val="left" w:pos="567"/>
              </w:tabs>
              <w:rPr>
                <w:rFonts w:ascii="Arial" w:hAnsi="Arial" w:cs="Arial"/>
                <w:color w:val="FF0000"/>
              </w:rPr>
            </w:pPr>
            <w:r>
              <w:rPr>
                <w:rFonts w:ascii="Arial" w:hAnsi="Arial" w:cs="Arial" w:hint="eastAsia"/>
                <w:color w:val="FF0000"/>
              </w:rPr>
              <w:t>RAN2</w:t>
            </w:r>
          </w:p>
        </w:tc>
      </w:tr>
      <w:tr>
        <w:tc>
          <w:tcPr>
            <w:tcW w:w="1418" w:type="dxa"/>
            <w:vMerge w:val="restart"/>
            <w:vAlign w:val="center"/>
          </w:tcPr>
          <w:p>
            <w:pPr>
              <w:tabs>
                <w:tab w:val="left" w:pos="567"/>
              </w:tabs>
              <w:rPr>
                <w:rFonts w:ascii="Arial" w:hAnsi="Arial" w:cs="Arial"/>
                <w:b/>
              </w:rPr>
            </w:pPr>
            <w:r>
              <w:rPr>
                <w:rFonts w:ascii="Arial" w:hAnsi="Arial" w:cs="Arial"/>
                <w:b/>
              </w:rPr>
              <w:t>Rapporteur</w:t>
            </w:r>
          </w:p>
        </w:tc>
        <w:tc>
          <w:tcPr>
            <w:tcW w:w="1340" w:type="dxa"/>
          </w:tcPr>
          <w:p>
            <w:pPr>
              <w:tabs>
                <w:tab w:val="left" w:pos="567"/>
              </w:tabs>
              <w:rPr>
                <w:rFonts w:ascii="Arial" w:hAnsi="Arial" w:cs="Arial"/>
                <w:b/>
              </w:rPr>
            </w:pPr>
            <w:r>
              <w:rPr>
                <w:rFonts w:ascii="Arial" w:hAnsi="Arial" w:cs="Arial"/>
                <w:b/>
              </w:rPr>
              <w:t>Name</w:t>
            </w:r>
          </w:p>
        </w:tc>
        <w:tc>
          <w:tcPr>
            <w:tcW w:w="7489" w:type="dxa"/>
          </w:tcPr>
          <w:p>
            <w:pPr>
              <w:tabs>
                <w:tab w:val="left" w:pos="567"/>
              </w:tabs>
              <w:rPr>
                <w:rFonts w:ascii="Arial" w:hAnsi="Arial" w:cs="Arial"/>
              </w:rPr>
            </w:pPr>
            <w:r>
              <w:rPr>
                <w:rFonts w:ascii="Arial" w:hAnsi="Arial" w:cs="Arial"/>
                <w:lang w:eastAsia="ja-JP"/>
              </w:rPr>
              <w:t>Erlin</w:t>
            </w:r>
            <w:r>
              <w:rPr>
                <w:rFonts w:ascii="Arial" w:hAnsi="Arial" w:cs="Arial" w:hint="eastAsia"/>
              </w:rPr>
              <w:t xml:space="preserve"> Zeng</w:t>
            </w:r>
          </w:p>
        </w:tc>
      </w:tr>
      <w:tr>
        <w:tc>
          <w:tcPr>
            <w:tcW w:w="1418" w:type="dxa"/>
            <w:vMerge/>
          </w:tcPr>
          <w:p>
            <w:pPr>
              <w:tabs>
                <w:tab w:val="left" w:pos="567"/>
              </w:tabs>
              <w:rPr>
                <w:rFonts w:ascii="Arial" w:hAnsi="Arial" w:cs="Arial"/>
                <w:b/>
              </w:rPr>
            </w:pPr>
          </w:p>
        </w:tc>
        <w:tc>
          <w:tcPr>
            <w:tcW w:w="1340" w:type="dxa"/>
          </w:tcPr>
          <w:p>
            <w:pPr>
              <w:tabs>
                <w:tab w:val="left" w:pos="567"/>
              </w:tabs>
              <w:rPr>
                <w:rFonts w:ascii="Arial" w:hAnsi="Arial" w:cs="Arial"/>
                <w:b/>
              </w:rPr>
            </w:pPr>
            <w:r>
              <w:rPr>
                <w:rFonts w:ascii="Arial" w:hAnsi="Arial" w:cs="Arial"/>
                <w:b/>
              </w:rPr>
              <w:t>Company</w:t>
            </w:r>
          </w:p>
        </w:tc>
        <w:tc>
          <w:tcPr>
            <w:tcW w:w="7489" w:type="dxa"/>
          </w:tcPr>
          <w:p>
            <w:pPr>
              <w:tabs>
                <w:tab w:val="left" w:pos="567"/>
              </w:tabs>
              <w:rPr>
                <w:rFonts w:ascii="Arial" w:hAnsi="Arial" w:cs="Arial"/>
              </w:rPr>
            </w:pPr>
            <w:r>
              <w:rPr>
                <w:rFonts w:ascii="Arial" w:hAnsi="Arial" w:cs="Arial" w:hint="eastAsia"/>
              </w:rPr>
              <w:t>CATT</w:t>
            </w:r>
          </w:p>
        </w:tc>
      </w:tr>
      <w:tr>
        <w:tc>
          <w:tcPr>
            <w:tcW w:w="1418" w:type="dxa"/>
            <w:vMerge/>
          </w:tcPr>
          <w:p>
            <w:pPr>
              <w:tabs>
                <w:tab w:val="left" w:pos="567"/>
              </w:tabs>
              <w:rPr>
                <w:rFonts w:ascii="Arial" w:hAnsi="Arial" w:cs="Arial"/>
                <w:b/>
              </w:rPr>
            </w:pPr>
          </w:p>
        </w:tc>
        <w:tc>
          <w:tcPr>
            <w:tcW w:w="1340" w:type="dxa"/>
          </w:tcPr>
          <w:p>
            <w:pPr>
              <w:tabs>
                <w:tab w:val="left" w:pos="567"/>
              </w:tabs>
              <w:rPr>
                <w:rFonts w:ascii="Arial" w:hAnsi="Arial" w:cs="Arial"/>
                <w:b/>
              </w:rPr>
            </w:pPr>
            <w:r>
              <w:rPr>
                <w:rFonts w:ascii="Arial" w:hAnsi="Arial" w:cs="Arial"/>
                <w:b/>
              </w:rPr>
              <w:t>Email</w:t>
            </w:r>
          </w:p>
        </w:tc>
        <w:tc>
          <w:tcPr>
            <w:tcW w:w="7489" w:type="dxa"/>
          </w:tcPr>
          <w:p>
            <w:pPr>
              <w:tabs>
                <w:tab w:val="left" w:pos="567"/>
              </w:tabs>
              <w:rPr>
                <w:rFonts w:ascii="Arial" w:hAnsi="Arial" w:cs="Arial"/>
              </w:rPr>
            </w:pPr>
            <w:hyperlink r:id="rId8" w:history="1">
              <w:r>
                <w:rPr>
                  <w:rStyle w:val="ad"/>
                  <w:rFonts w:ascii="Arial" w:hAnsi="Arial" w:cs="Arial" w:hint="eastAsia"/>
                </w:rPr>
                <w:t>e</w:t>
              </w:r>
              <w:r>
                <w:rPr>
                  <w:rStyle w:val="ad"/>
                  <w:rFonts w:ascii="Arial" w:hAnsi="Arial" w:cs="Arial"/>
                </w:rPr>
                <w:t>rlin</w:t>
              </w:r>
              <w:r>
                <w:rPr>
                  <w:rStyle w:val="ad"/>
                  <w:rFonts w:ascii="Arial" w:hAnsi="Arial" w:cs="Arial" w:hint="eastAsia"/>
                </w:rPr>
                <w:t>.zeng@catt.cn</w:t>
              </w:r>
            </w:hyperlink>
          </w:p>
        </w:tc>
      </w:tr>
    </w:tbl>
    <w:p>
      <w:pPr>
        <w:pBdr>
          <w:bottom w:val="single" w:sz="4" w:space="1" w:color="auto"/>
        </w:pBdr>
        <w:rPr>
          <w:rFonts w:ascii="Arial" w:hAnsi="Arial" w:cs="Arial"/>
        </w:rPr>
      </w:pPr>
      <w:bookmarkStart w:id="0" w:name="_GoBack"/>
      <w:bookmarkEnd w:id="0"/>
    </w:p>
    <w:p>
      <w:pPr>
        <w:pBdr>
          <w:bottom w:val="single" w:sz="4" w:space="1" w:color="auto"/>
        </w:pBdr>
        <w:rPr>
          <w:rFonts w:ascii="Arial" w:hAnsi="Arial" w:cs="Arial"/>
        </w:rPr>
      </w:pPr>
    </w:p>
    <w:p>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trPr>
          <w:jc w:val="center"/>
        </w:trPr>
        <w:tc>
          <w:tcPr>
            <w:tcW w:w="6185" w:type="dxa"/>
            <w:shd w:val="clear" w:color="auto" w:fill="E0E0E0"/>
          </w:tcPr>
          <w:p>
            <w:pPr>
              <w:pStyle w:val="TAL"/>
              <w:jc w:val="center"/>
              <w:rPr>
                <w:b/>
                <w:bCs/>
              </w:rPr>
            </w:pPr>
            <w:r>
              <w:rPr>
                <w:b/>
                <w:bCs/>
              </w:rPr>
              <w:t>Do you want to modify the time budget for this WI/SI compared to what was endorsed at the last RAN meeting?</w:t>
            </w:r>
          </w:p>
        </w:tc>
        <w:tc>
          <w:tcPr>
            <w:tcW w:w="1037" w:type="dxa"/>
            <w:vAlign w:val="center"/>
          </w:tcPr>
          <w:p>
            <w:pPr>
              <w:pStyle w:val="TAL"/>
              <w:jc w:val="center"/>
              <w:rPr>
                <w:color w:val="FF0000"/>
                <w:lang w:eastAsia="ja-JP"/>
              </w:rPr>
            </w:pPr>
            <w:r>
              <w:rPr>
                <w:color w:val="FF0000"/>
                <w:lang w:eastAsia="ja-JP"/>
              </w:rPr>
              <w:t>No</w:t>
            </w:r>
          </w:p>
        </w:tc>
      </w:tr>
    </w:tbl>
    <w:p>
      <w:pPr>
        <w:rPr>
          <w:rFonts w:ascii="Arial" w:hAnsi="Arial" w:cs="Arial"/>
        </w:rPr>
      </w:pPr>
    </w:p>
    <w:p>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pPr>
        <w:rPr>
          <w:rFonts w:ascii="Arial" w:hAnsi="Arial" w:cs="Arial"/>
          <w:b/>
        </w:rPr>
      </w:pPr>
      <w:r>
        <w:rPr>
          <w:rFonts w:ascii="Arial" w:hAnsi="Arial" w:cs="Arial"/>
          <w:b/>
        </w:rPr>
        <w:t>Additional explanations/motivations for the time budget changes in the attached Excel table:</w:t>
      </w:r>
    </w:p>
    <w:p>
      <w:pPr>
        <w:rPr>
          <w:rFonts w:ascii="Arial" w:hAnsi="Arial" w:cs="Arial"/>
        </w:rPr>
      </w:pPr>
    </w:p>
    <w:p>
      <w:pPr>
        <w:rPr>
          <w:rFonts w:ascii="Arial" w:hAnsi="Arial" w:cs="Arial"/>
        </w:rPr>
      </w:pPr>
    </w:p>
    <w:p>
      <w:pPr>
        <w:pStyle w:val="2"/>
      </w:pPr>
      <w:r>
        <w:t>2.</w:t>
      </w:r>
      <w:r>
        <w:tab/>
        <w:t>Detailed progress in RAN WGs since last TSG meeting (for all involved WGs)</w:t>
      </w:r>
    </w:p>
    <w:p>
      <w:pPr>
        <w:rPr>
          <w:rFonts w:ascii="Arial" w:hAnsi="Arial" w:cs="Arial"/>
        </w:rPr>
      </w:pPr>
      <w:r>
        <w:tab/>
      </w:r>
      <w:r>
        <w:rPr>
          <w:rFonts w:ascii="Arial" w:hAnsi="Arial" w:cs="Arial"/>
          <w:color w:val="FF0000"/>
        </w:rPr>
        <w:t>NOTE: Agreements and Open issues impacted cross-TSG aspects shall be explicitly highlighted</w:t>
      </w:r>
    </w:p>
    <w:p>
      <w:pPr>
        <w:pStyle w:val="2"/>
        <w:rPr>
          <w:lang w:eastAsia="ja-JP"/>
        </w:rPr>
      </w:pPr>
      <w:r>
        <w:rPr>
          <w:lang w:eastAsia="ja-JP"/>
        </w:rPr>
        <w:lastRenderedPageBreak/>
        <w:t>2.1</w:t>
      </w:r>
      <w:r>
        <w:rPr>
          <w:lang w:eastAsia="ja-JP"/>
        </w:rPr>
        <w:tab/>
      </w:r>
      <w:r>
        <w:rPr>
          <w:rFonts w:hint="eastAsia"/>
          <w:lang w:eastAsia="ja-JP"/>
        </w:rPr>
        <w:t>RAN1</w:t>
      </w:r>
    </w:p>
    <w:p>
      <w:pPr>
        <w:pStyle w:val="4"/>
        <w:rPr>
          <w:lang w:eastAsia="ja-JP"/>
        </w:rPr>
      </w:pPr>
      <w:r>
        <w:rPr>
          <w:lang w:eastAsia="ja-JP"/>
        </w:rPr>
        <w:t>2.1.1</w:t>
      </w:r>
      <w:r>
        <w:rPr>
          <w:lang w:eastAsia="ja-JP"/>
        </w:rPr>
        <w:tab/>
        <w:t>Agreements</w:t>
      </w:r>
    </w:p>
    <w:p>
      <w:pPr>
        <w:pStyle w:val="4"/>
        <w:rPr>
          <w:lang w:eastAsia="ja-JP"/>
        </w:rPr>
      </w:pPr>
      <w:r>
        <w:rPr>
          <w:lang w:eastAsia="ja-JP"/>
        </w:rPr>
        <w:t>2.1.2</w:t>
      </w:r>
      <w:r>
        <w:rPr>
          <w:lang w:eastAsia="ja-JP"/>
        </w:rPr>
        <w:tab/>
        <w:t>Remaining Open issues</w:t>
      </w:r>
    </w:p>
    <w:p>
      <w:pPr>
        <w:pStyle w:val="2"/>
        <w:rPr>
          <w:lang w:eastAsia="ja-JP"/>
        </w:rPr>
      </w:pPr>
      <w:r>
        <w:rPr>
          <w:lang w:eastAsia="ja-JP"/>
        </w:rPr>
        <w:t>2.2</w:t>
      </w:r>
      <w:r>
        <w:rPr>
          <w:lang w:eastAsia="ja-JP"/>
        </w:rPr>
        <w:tab/>
      </w:r>
      <w:r>
        <w:rPr>
          <w:rFonts w:hint="eastAsia"/>
          <w:lang w:eastAsia="ja-JP"/>
        </w:rPr>
        <w:t>RAN2</w:t>
      </w:r>
    </w:p>
    <w:p>
      <w:pPr>
        <w:pStyle w:val="4"/>
        <w:rPr>
          <w:rFonts w:eastAsiaTheme="minorEastAsia"/>
          <w:lang w:eastAsia="zh-CN"/>
        </w:rPr>
      </w:pPr>
      <w:r>
        <w:rPr>
          <w:lang w:eastAsia="ja-JP"/>
        </w:rPr>
        <w:t>2.2.1</w:t>
      </w:r>
      <w:r>
        <w:rPr>
          <w:lang w:eastAsia="ja-JP"/>
        </w:rPr>
        <w:tab/>
        <w:t>Agreements</w:t>
      </w:r>
      <w:r>
        <w:rPr>
          <w:rFonts w:eastAsiaTheme="minorEastAsia" w:hint="eastAsia"/>
          <w:lang w:eastAsia="zh-CN"/>
        </w:rPr>
        <w:t xml:space="preserve"> in RAN2#121</w:t>
      </w:r>
    </w:p>
    <w:p>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pPr>
        <w:spacing w:afterLines="100" w:after="240"/>
        <w:rPr>
          <w:rFonts w:ascii="Times New Roman" w:hAnsi="Times New Roman" w:cs="Times New Roman"/>
        </w:rPr>
      </w:pPr>
      <w:r>
        <w:rPr>
          <w:rFonts w:ascii="Times New Roman" w:hAnsi="Times New Roman" w:cs="Times New Roman"/>
        </w:rPr>
        <w:t>UE shall join in the multicast session before receiving multicast in RRC INACTIVE.</w:t>
      </w:r>
    </w:p>
    <w:p>
      <w:pPr>
        <w:spacing w:afterLines="100" w:after="240"/>
        <w:rPr>
          <w:rFonts w:ascii="Times New Roman" w:hAnsi="Times New Roman" w:cs="Times New Roman"/>
        </w:rPr>
      </w:pPr>
      <w:r>
        <w:rPr>
          <w:rFonts w:ascii="Times New Roman" w:hAnsi="Times New Roman" w:cs="Times New Rom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pPr>
        <w:spacing w:afterLines="100" w:after="240"/>
        <w:rPr>
          <w:rFonts w:ascii="Times New Roman" w:hAnsi="Times New Roman" w:cs="Times New Roman"/>
        </w:rPr>
      </w:pPr>
      <w:r>
        <w:rPr>
          <w:rFonts w:ascii="Times New Roman" w:hAnsi="Times New Roman" w:cs="Times New Roman"/>
        </w:rPr>
        <w:t xml:space="preserve">When network configures UE to receive multicast in INACTIVE state, </w:t>
      </w:r>
      <w:proofErr w:type="spellStart"/>
      <w:r>
        <w:rPr>
          <w:rFonts w:ascii="Times New Roman" w:hAnsi="Times New Roman" w:cs="Times New Roman"/>
        </w:rPr>
        <w:t>RRCRelease</w:t>
      </w:r>
      <w:proofErr w:type="spellEnd"/>
      <w:r>
        <w:rPr>
          <w:rFonts w:ascii="Times New Roman" w:hAnsi="Times New Roman" w:cs="Times New Roman"/>
        </w:rPr>
        <w:t xml:space="preserve"> message with </w:t>
      </w:r>
      <w:proofErr w:type="spellStart"/>
      <w:r>
        <w:rPr>
          <w:rFonts w:ascii="Times New Roman" w:hAnsi="Times New Roman" w:cs="Times New Roman"/>
        </w:rPr>
        <w:t>suspendconfig</w:t>
      </w:r>
      <w:proofErr w:type="spellEnd"/>
      <w:r>
        <w:rPr>
          <w:rFonts w:ascii="Times New Roman" w:hAnsi="Times New Roman" w:cs="Times New Roman"/>
        </w:rPr>
        <w:t xml:space="preserve"> can be used to deliver the PTM configuration. Other dedicated RRC messages will not be used to provide PTM configuration for MBS multicast for INACTIVE.</w:t>
      </w:r>
    </w:p>
    <w:p>
      <w:pPr>
        <w:spacing w:afterLines="100" w:after="240"/>
        <w:rPr>
          <w:rFonts w:ascii="Times New Roman" w:hAnsi="Times New Roman" w:cs="Times New Roman"/>
        </w:rPr>
      </w:pPr>
      <w:r>
        <w:rPr>
          <w:rFonts w:ascii="Times New Roman" w:hAnsi="Times New Roman" w:cs="Times New Roman"/>
        </w:rPr>
        <w:t>We introduce a new MCCH logical channel for multicast in INACTIVE (different from broadcast MCCH)</w:t>
      </w:r>
    </w:p>
    <w:p>
      <w:pPr>
        <w:spacing w:afterLines="100" w:after="240"/>
        <w:rPr>
          <w:rFonts w:ascii="Times New Roman" w:hAnsi="Times New Roman" w:cs="Times New Roman"/>
        </w:rPr>
      </w:pPr>
      <w:r>
        <w:rPr>
          <w:rFonts w:ascii="Times New Roman" w:hAnsi="Times New Roman" w:cs="Times New Roman"/>
        </w:rPr>
        <w:t xml:space="preserve">Multicast MCCH configuration is provided via new SIB. </w:t>
      </w:r>
    </w:p>
    <w:p>
      <w:pPr>
        <w:spacing w:afterLines="100" w:after="240"/>
        <w:rPr>
          <w:rFonts w:ascii="Times New Roman" w:hAnsi="Times New Roman" w:cs="Times New Roman"/>
        </w:rPr>
      </w:pPr>
      <w:r>
        <w:rPr>
          <w:rFonts w:ascii="Times New Roman" w:hAnsi="Times New Roman" w:cs="Times New Roman"/>
        </w:rPr>
        <w:t xml:space="preserve">Optionally, Multicast MCCH configuration for the serving cell can also be provided in dedicated </w:t>
      </w:r>
      <w:proofErr w:type="spellStart"/>
      <w:r>
        <w:rPr>
          <w:rFonts w:ascii="Times New Roman" w:hAnsi="Times New Roman" w:cs="Times New Roman"/>
        </w:rPr>
        <w:t>signalling</w:t>
      </w:r>
      <w:proofErr w:type="spellEnd"/>
      <w:r>
        <w:rPr>
          <w:rFonts w:ascii="Times New Roman" w:hAnsi="Times New Roman" w:cs="Times New Roman"/>
        </w:rPr>
        <w:t>. Understanding is we are not optimizing mobility case because of this.</w:t>
      </w:r>
    </w:p>
    <w:p>
      <w:pPr>
        <w:spacing w:afterLines="100" w:after="240"/>
        <w:rPr>
          <w:rFonts w:ascii="Times New Roman" w:hAnsi="Times New Roman" w:cs="Times New Roman"/>
        </w:rPr>
      </w:pPr>
      <w:r>
        <w:rPr>
          <w:rFonts w:ascii="Times New Roman" w:hAnsi="Times New Roman" w:cs="Times New Roman"/>
        </w:rPr>
        <w:t xml:space="preserve">Serving cell will not provide the PTM configuration of </w:t>
      </w:r>
      <w:proofErr w:type="spellStart"/>
      <w:r>
        <w:rPr>
          <w:rFonts w:ascii="Times New Roman" w:hAnsi="Times New Roman" w:cs="Times New Roman"/>
        </w:rPr>
        <w:t>neighbour</w:t>
      </w:r>
      <w:proofErr w:type="spellEnd"/>
      <w:r>
        <w:rPr>
          <w:rFonts w:ascii="Times New Roman" w:hAnsi="Times New Roman" w:cs="Times New Roman"/>
        </w:rPr>
        <w:t xml:space="preserve"> cells from other </w:t>
      </w:r>
      <w:proofErr w:type="spellStart"/>
      <w:r>
        <w:rPr>
          <w:rFonts w:ascii="Times New Roman" w:hAnsi="Times New Roman" w:cs="Times New Roman"/>
        </w:rPr>
        <w:t>gNBs</w:t>
      </w:r>
      <w:proofErr w:type="spellEnd"/>
      <w:r>
        <w:rPr>
          <w:rFonts w:ascii="Times New Roman" w:hAnsi="Times New Roman" w:cs="Times New Roman"/>
        </w:rPr>
        <w:t>.</w:t>
      </w:r>
    </w:p>
    <w:p>
      <w:pPr>
        <w:spacing w:afterLines="100" w:after="240"/>
        <w:rPr>
          <w:rFonts w:ascii="Times New Roman" w:hAnsi="Times New Roman" w:cs="Times New Roman"/>
        </w:rPr>
      </w:pPr>
      <w:r>
        <w:rPr>
          <w:rFonts w:ascii="Times New Roman" w:hAnsi="Times New Roman" w:cs="Times New Roman"/>
        </w:rPr>
        <w:t>FFS whether the network can provide PTM configuration for intra-</w:t>
      </w:r>
      <w:proofErr w:type="spellStart"/>
      <w:r>
        <w:rPr>
          <w:rFonts w:ascii="Times New Roman" w:hAnsi="Times New Roman" w:cs="Times New Roman"/>
        </w:rPr>
        <w:t>gNB</w:t>
      </w:r>
      <w:proofErr w:type="spellEnd"/>
      <w:r>
        <w:rPr>
          <w:rFonts w:ascii="Times New Roman" w:hAnsi="Times New Roman" w:cs="Times New Roman"/>
        </w:rPr>
        <w:t xml:space="preserve"> cells. </w:t>
      </w:r>
    </w:p>
    <w:p>
      <w:pPr>
        <w:spacing w:afterLines="100" w:after="240"/>
        <w:rPr>
          <w:rFonts w:ascii="Times New Roman" w:hAnsi="Times New Roman" w:cs="Times New Roman"/>
        </w:rPr>
      </w:pPr>
      <w:r>
        <w:rPr>
          <w:rFonts w:ascii="Times New Roman" w:hAnsi="Times New Roman" w:cs="Times New Roman"/>
          <w:b/>
          <w:u w:val="single"/>
        </w:rPr>
        <w:t>Shared processing for MBS broadcast and Unicast reception</w:t>
      </w:r>
    </w:p>
    <w:p>
      <w:pPr>
        <w:pStyle w:val="Agreement"/>
        <w:numPr>
          <w:ilvl w:val="0"/>
          <w:numId w:val="0"/>
        </w:numPr>
        <w:spacing w:before="0" w:afterLines="100" w:after="240"/>
        <w:rPr>
          <w:rFonts w:ascii="Times New Roman" w:eastAsiaTheme="minorEastAsia" w:hAnsi="Times New Roman" w:cs="Times New Roman"/>
          <w:b w:val="0"/>
        </w:rPr>
      </w:pPr>
      <w:r>
        <w:rPr>
          <w:rFonts w:ascii="Times New Roman" w:hAnsi="Times New Roman" w:cs="Times New Roman"/>
          <w:b w:val="0"/>
        </w:rPr>
        <w:t xml:space="preserve">Indicate the capability of receiving MBS broadcast from a non-serving cell. FFS whether the granularity is at </w:t>
      </w:r>
      <w:proofErr w:type="spellStart"/>
      <w:r>
        <w:rPr>
          <w:rFonts w:ascii="Times New Roman" w:hAnsi="Times New Roman" w:cs="Times New Roman"/>
          <w:b w:val="0"/>
        </w:rPr>
        <w:t>FeatureSetDownlink</w:t>
      </w:r>
      <w:proofErr w:type="spellEnd"/>
      <w:r>
        <w:rPr>
          <w:rFonts w:ascii="Times New Roman" w:hAnsi="Times New Roman" w:cs="Times New Roman"/>
          <w:b w:val="0"/>
        </w:rPr>
        <w:t xml:space="preserve"> or </w:t>
      </w:r>
      <w:proofErr w:type="spellStart"/>
      <w:r>
        <w:rPr>
          <w:rFonts w:ascii="Times New Roman" w:hAnsi="Times New Roman" w:cs="Times New Roman"/>
          <w:b w:val="0"/>
        </w:rPr>
        <w:t>FeatureSetDownlinkPerCC</w:t>
      </w:r>
      <w:proofErr w:type="spellEnd"/>
      <w:r>
        <w:rPr>
          <w:rFonts w:ascii="Times New Roman" w:hAnsi="Times New Roman" w:cs="Times New Roman"/>
          <w:b w:val="0"/>
        </w:rPr>
        <w:t xml:space="preserve"> level.</w:t>
      </w:r>
    </w:p>
    <w:p>
      <w:pPr>
        <w:pStyle w:val="Agreement"/>
        <w:numPr>
          <w:ilvl w:val="0"/>
          <w:numId w:val="0"/>
        </w:numPr>
        <w:spacing w:before="0" w:afterLines="100" w:after="240"/>
        <w:rPr>
          <w:rFonts w:ascii="Times New Roman" w:eastAsiaTheme="minorEastAsia" w:hAnsi="Times New Roman" w:cs="Times New Roman"/>
          <w:b w:val="0"/>
        </w:rPr>
      </w:pPr>
      <w:r>
        <w:rPr>
          <w:rFonts w:ascii="Times New Roman" w:hAnsi="Times New Roman" w:cs="Times New Roman"/>
          <w:b w:val="0"/>
        </w:rPr>
        <w:t>FFS Whether to include additional information in MII can be controlled by the network. Should consider whether this would be two-step procedure or one-step procedure (e.g. having more info in SIB1)</w:t>
      </w:r>
      <w:r>
        <w:rPr>
          <w:rFonts w:ascii="Times New Roman" w:eastAsiaTheme="minorEastAsia" w:hAnsi="Times New Roman" w:cs="Times New Roman" w:hint="eastAsia"/>
          <w:b w:val="0"/>
        </w:rPr>
        <w:t>.</w:t>
      </w:r>
    </w:p>
    <w:p/>
    <w:p>
      <w:pPr>
        <w:pStyle w:val="4"/>
        <w:rPr>
          <w:rFonts w:eastAsiaTheme="minorEastAsia"/>
          <w:lang w:eastAsia="zh-CN"/>
        </w:rPr>
      </w:pPr>
      <w:bookmarkStart w:id="1" w:name="OLE_LINK31"/>
      <w:r>
        <w:rPr>
          <w:lang w:eastAsia="ja-JP"/>
        </w:rPr>
        <w:t>2.2.</w:t>
      </w:r>
      <w:r>
        <w:rPr>
          <w:rFonts w:eastAsiaTheme="minorEastAsia" w:hint="eastAsia"/>
          <w:lang w:eastAsia="zh-CN"/>
        </w:rPr>
        <w:t>3</w:t>
      </w:r>
      <w:r>
        <w:rPr>
          <w:lang w:eastAsia="ja-JP"/>
        </w:rPr>
        <w:tab/>
        <w:t xml:space="preserve">Remaining Open issues </w:t>
      </w:r>
    </w:p>
    <w:bookmarkEnd w:id="1"/>
    <w:p>
      <w:pPr>
        <w:numPr>
          <w:ilvl w:val="0"/>
          <w:numId w:val="23"/>
        </w:numPr>
        <w:spacing w:afterLines="100" w:after="240"/>
        <w:ind w:right="-96" w:hanging="357"/>
        <w:rPr>
          <w:rFonts w:ascii="Times New Roman" w:hAnsi="Times New Roman" w:cs="Times New Roman"/>
        </w:rPr>
      </w:pPr>
      <w:r>
        <w:rPr>
          <w:rFonts w:ascii="Times New Roman" w:hAnsi="Times New Roman" w:cs="Times New Roman"/>
        </w:rPr>
        <w:t xml:space="preserve">Specify support of multicast reception by UEs in RRC_INACTIVE state </w:t>
      </w:r>
    </w:p>
    <w:p>
      <w:pPr>
        <w:numPr>
          <w:ilvl w:val="1"/>
          <w:numId w:val="23"/>
        </w:numPr>
        <w:spacing w:afterLines="100" w:after="240"/>
        <w:ind w:right="-96" w:hanging="357"/>
        <w:rPr>
          <w:rFonts w:ascii="Times New Roman" w:hAnsi="Times New Roman" w:cs="Times New Roman"/>
        </w:rPr>
      </w:pPr>
      <w:r>
        <w:rPr>
          <w:rFonts w:ascii="Times New Roman" w:hAnsi="Times New Roman" w:cs="Times New Roman"/>
        </w:rPr>
        <w:t>PTM configuration for UEs receiving multicast in RRC_INACTIVE state</w:t>
      </w:r>
    </w:p>
    <w:p>
      <w:pPr>
        <w:numPr>
          <w:ilvl w:val="1"/>
          <w:numId w:val="23"/>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w:t>
      </w:r>
    </w:p>
    <w:p>
      <w:pPr>
        <w:numPr>
          <w:ilvl w:val="0"/>
          <w:numId w:val="23"/>
        </w:numPr>
        <w:spacing w:afterLines="100" w:after="240"/>
        <w:ind w:right="-96" w:hanging="357"/>
        <w:rPr>
          <w:rFonts w:ascii="Times New Roman" w:hAnsi="Times New Roman" w:cs="Times New Roman"/>
        </w:rPr>
      </w:pPr>
      <w:r>
        <w:rPr>
          <w:rFonts w:ascii="Times New Roman" w:hAnsi="Times New Roman" w:cs="Times New Roman"/>
        </w:rPr>
        <w:t xml:space="preserve">Specify </w:t>
      </w:r>
      <w:proofErr w:type="spellStart"/>
      <w:r>
        <w:rPr>
          <w:rFonts w:ascii="Times New Roman" w:hAnsi="Times New Roman" w:cs="Times New Roman"/>
        </w:rPr>
        <w:t>Uu</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xml:space="preserve">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w:t>
      </w:r>
    </w:p>
    <w:p/>
    <w:p>
      <w:pPr>
        <w:pStyle w:val="2"/>
        <w:rPr>
          <w:lang w:eastAsia="ja-JP"/>
        </w:rPr>
      </w:pPr>
      <w:r>
        <w:rPr>
          <w:lang w:eastAsia="ja-JP"/>
        </w:rPr>
        <w:lastRenderedPageBreak/>
        <w:t>2.3</w:t>
      </w:r>
      <w:r>
        <w:rPr>
          <w:lang w:eastAsia="ja-JP"/>
        </w:rPr>
        <w:tab/>
      </w:r>
      <w:r>
        <w:rPr>
          <w:rFonts w:hint="eastAsia"/>
          <w:lang w:eastAsia="ja-JP"/>
        </w:rPr>
        <w:t>RAN3</w:t>
      </w:r>
    </w:p>
    <w:p>
      <w:pPr>
        <w:pStyle w:val="4"/>
        <w:rPr>
          <w:rFonts w:eastAsiaTheme="minorEastAsia"/>
          <w:lang w:eastAsia="zh-CN"/>
        </w:rPr>
      </w:pPr>
      <w:r>
        <w:rPr>
          <w:lang w:eastAsia="ja-JP"/>
        </w:rPr>
        <w:t>2.3.2</w:t>
      </w:r>
      <w:r>
        <w:rPr>
          <w:lang w:eastAsia="ja-JP"/>
        </w:rPr>
        <w:tab/>
      </w:r>
      <w:r>
        <w:rPr>
          <w:rFonts w:hint="eastAsia"/>
          <w:lang w:eastAsia="ja-JP"/>
        </w:rPr>
        <w:t>Agreements</w:t>
      </w:r>
      <w:r>
        <w:rPr>
          <w:rFonts w:hint="eastAsia"/>
        </w:rPr>
        <w:t xml:space="preserve"> in RAN3#11</w:t>
      </w:r>
      <w:r>
        <w:rPr>
          <w:rFonts w:eastAsiaTheme="minorEastAsia" w:hint="eastAsia"/>
          <w:lang w:eastAsia="zh-CN"/>
        </w:rPr>
        <w:t>9</w:t>
      </w:r>
    </w:p>
    <w:p>
      <w:pPr>
        <w:spacing w:afterLines="100" w:after="240"/>
        <w:rPr>
          <w:rFonts w:ascii="Times New Roman" w:hAnsi="Times New Roman" w:cs="Times New Roman"/>
          <w:b/>
          <w:u w:val="single"/>
        </w:rPr>
      </w:pPr>
      <w:r>
        <w:rPr>
          <w:rFonts w:ascii="Times New Roman" w:hAnsi="Times New Roman" w:cs="Times New Roman"/>
          <w:b/>
          <w:u w:val="single"/>
        </w:rPr>
        <w:t>General</w:t>
      </w:r>
    </w:p>
    <w:p>
      <w:pPr>
        <w:pStyle w:val="afd"/>
        <w:numPr>
          <w:ilvl w:val="0"/>
          <w:numId w:val="36"/>
        </w:numPr>
        <w:spacing w:afterLines="100" w:after="240"/>
        <w:ind w:leftChars="0"/>
        <w:rPr>
          <w:rFonts w:ascii="Times New Roman" w:hAnsi="Times New Roman" w:cs="Times New Roman"/>
        </w:rPr>
      </w:pPr>
      <w:r>
        <w:rPr>
          <w:rFonts w:ascii="Times New Roman" w:hAnsi="Times New Roman" w:cs="Times New Roman"/>
        </w:rPr>
        <w:t xml:space="preserve">LS to SA2 </w:t>
      </w:r>
      <w:r>
        <w:rPr>
          <w:rFonts w:ascii="Times New Roman" w:hAnsi="Times New Roman" w:cs="Times New Roman" w:hint="eastAsia"/>
          <w:lang w:eastAsia="zh-CN"/>
        </w:rPr>
        <w:t xml:space="preserve">on the progress of </w:t>
      </w:r>
      <w:proofErr w:type="spellStart"/>
      <w:r>
        <w:rPr>
          <w:rFonts w:ascii="Times New Roman" w:hAnsi="Times New Roman" w:cs="Times New Roman"/>
          <w:lang w:eastAsia="zh-CN"/>
        </w:rPr>
        <w:t>NR_MBS_enh</w:t>
      </w:r>
      <w:proofErr w:type="spellEnd"/>
      <w:r>
        <w:rPr>
          <w:rFonts w:ascii="Times New Roman" w:hAnsi="Times New Roman" w:cs="Times New Roman" w:hint="eastAsia"/>
          <w:lang w:eastAsia="zh-CN"/>
        </w:rPr>
        <w:t xml:space="preserve"> WID in RAN3</w:t>
      </w:r>
      <w:r>
        <w:rPr>
          <w:rFonts w:ascii="Times New Roman" w:hAnsi="Times New Roman" w:cs="Times New Roman"/>
        </w:rPr>
        <w:t>.</w:t>
      </w:r>
    </w:p>
    <w:p>
      <w:pPr>
        <w:spacing w:afterLines="100" w:after="240"/>
        <w:rPr>
          <w:rFonts w:ascii="Times New Roman" w:hAnsi="Times New Roman" w:cs="Times New Roman"/>
          <w:b/>
          <w:u w:val="single"/>
        </w:rPr>
      </w:pPr>
      <w:r>
        <w:rPr>
          <w:rFonts w:ascii="Times New Roman" w:hAnsi="Times New Roman" w:cs="Times New Roman"/>
          <w:b/>
          <w:u w:val="single"/>
        </w:rPr>
        <w:t>About RAN Sharing</w:t>
      </w:r>
    </w:p>
    <w:p>
      <w:pPr>
        <w:pStyle w:val="afd"/>
        <w:numPr>
          <w:ilvl w:val="0"/>
          <w:numId w:val="34"/>
        </w:numPr>
        <w:ind w:leftChars="0"/>
        <w:rPr>
          <w:rFonts w:ascii="Times New Roman" w:hAnsi="Times New Roman" w:cs="Times New Roman"/>
        </w:rPr>
      </w:pPr>
      <w:r>
        <w:rPr>
          <w:rFonts w:ascii="Times New Roman" w:hAnsi="Times New Roman" w:cs="Times New Roman"/>
        </w:rPr>
        <w:t xml:space="preserve">Agree Option4 </w:t>
      </w:r>
      <w:r>
        <w:rPr>
          <w:rFonts w:ascii="Times New Roman" w:hAnsi="Times New Roman" w:cs="Times New Roman" w:hint="eastAsia"/>
        </w:rPr>
        <w:t xml:space="preserve">i.e. </w:t>
      </w:r>
      <w:r>
        <w:rPr>
          <w:rFonts w:ascii="Times New Roman" w:hAnsi="Times New Roman" w:cs="Times New Roman"/>
        </w:rPr>
        <w:t>NG-RAN node implementation decision on how many NG-U tunnels to be set up to support shared NG-U tunnel.</w:t>
      </w:r>
    </w:p>
    <w:p>
      <w:pPr>
        <w:pStyle w:val="afd"/>
        <w:ind w:leftChars="0" w:left="420"/>
        <w:rPr>
          <w:rFonts w:ascii="Times New Roman" w:hAnsi="Times New Roman" w:cs="Times New Roman"/>
        </w:rPr>
      </w:pPr>
    </w:p>
    <w:p>
      <w:pPr>
        <w:pStyle w:val="afd"/>
        <w:numPr>
          <w:ilvl w:val="0"/>
          <w:numId w:val="34"/>
        </w:numPr>
        <w:spacing w:line="480" w:lineRule="auto"/>
        <w:ind w:leftChars="0"/>
        <w:rPr>
          <w:rFonts w:ascii="Times New Roman" w:hAnsi="Times New Roman" w:cs="Times New Roman"/>
        </w:rPr>
      </w:pPr>
      <w:r>
        <w:rPr>
          <w:rFonts w:ascii="Times New Roman" w:hAnsi="Times New Roman" w:cs="Times New Roman"/>
        </w:rPr>
        <w:t>For MOCN, it is up to NG-RAN node implementation to decide how many NG-U tunnels to be setup.</w:t>
      </w:r>
    </w:p>
    <w:p>
      <w:pPr>
        <w:pStyle w:val="afd"/>
        <w:numPr>
          <w:ilvl w:val="0"/>
          <w:numId w:val="34"/>
        </w:numPr>
        <w:ind w:leftChars="0"/>
        <w:rPr>
          <w:rFonts w:ascii="Times New Roman" w:hAnsi="Times New Roman" w:cs="Times New Roman"/>
        </w:rPr>
      </w:pPr>
      <w:r>
        <w:rPr>
          <w:rFonts w:ascii="Times New Roman" w:hAnsi="Times New Roman" w:cs="Times New Roman"/>
        </w:rPr>
        <w:t>For MOCN, It is up to the NG-RAN node implementation on how to handle different S-NSSAI received for the same shared service from different PLMNs (i.e. same Associated Session ID).</w:t>
      </w:r>
    </w:p>
    <w:p>
      <w:pPr>
        <w:pStyle w:val="afd"/>
        <w:ind w:leftChars="0" w:left="420"/>
        <w:rPr>
          <w:rFonts w:ascii="Times New Roman" w:hAnsi="Times New Roman" w:cs="Times New Roman"/>
        </w:rPr>
      </w:pPr>
    </w:p>
    <w:p>
      <w:pPr>
        <w:pStyle w:val="afd"/>
        <w:numPr>
          <w:ilvl w:val="0"/>
          <w:numId w:val="34"/>
        </w:numPr>
        <w:spacing w:line="480" w:lineRule="auto"/>
        <w:ind w:leftChars="0"/>
        <w:rPr>
          <w:rFonts w:ascii="Times New Roman" w:hAnsi="Times New Roman" w:cs="Times New Roman"/>
        </w:rPr>
      </w:pPr>
      <w:r>
        <w:rPr>
          <w:rFonts w:ascii="Times New Roman" w:hAnsi="Times New Roman" w:cs="Times New Roman"/>
        </w:rPr>
        <w:t>It is agreed to transfer the Associated Session ID together the MBS Session ID.</w:t>
      </w:r>
    </w:p>
    <w:p>
      <w:pPr>
        <w:pStyle w:val="afd"/>
        <w:numPr>
          <w:ilvl w:val="0"/>
          <w:numId w:val="34"/>
        </w:numPr>
        <w:ind w:leftChars="0"/>
        <w:rPr>
          <w:rFonts w:ascii="Times New Roman" w:hAnsi="Times New Roman" w:cs="Times New Roman"/>
        </w:rPr>
      </w:pPr>
      <w:r>
        <w:rPr>
          <w:rFonts w:ascii="Times New Roman" w:hAnsi="Times New Roman" w:cs="Times New Roman"/>
        </w:rPr>
        <w:t>WA: The Associated Session ID is per TM</w:t>
      </w:r>
      <w:r>
        <w:rPr>
          <w:rFonts w:ascii="Times New Roman" w:hAnsi="Times New Roman" w:cs="Times New Roman" w:hint="eastAsia"/>
        </w:rPr>
        <w:t>G</w:t>
      </w:r>
      <w:r>
        <w:rPr>
          <w:rFonts w:ascii="Times New Roman" w:hAnsi="Times New Roman" w:cs="Times New Roman"/>
        </w:rPr>
        <w:t>I per Area Session ID. Therefore, it is transferred outside the N2 SM container.</w:t>
      </w:r>
    </w:p>
    <w:p>
      <w:pPr>
        <w:spacing w:afterLines="100" w:after="240"/>
        <w:rPr>
          <w:rFonts w:ascii="Times New Roman" w:hAnsi="Times New Roman" w:cs="Times New Roman"/>
          <w:b/>
          <w:u w:val="single"/>
        </w:rPr>
      </w:pPr>
    </w:p>
    <w:p>
      <w:pPr>
        <w:spacing w:afterLines="100" w:after="240"/>
        <w:rPr>
          <w:rFonts w:ascii="Times New Roman" w:hAnsi="Times New Roman" w:cs="Times New Roman"/>
          <w:b/>
          <w:u w:val="single"/>
        </w:rPr>
      </w:pPr>
      <w:r>
        <w:rPr>
          <w:rFonts w:ascii="Times New Roman" w:hAnsi="Times New Roman" w:cs="Times New Roman"/>
          <w:b/>
          <w:u w:val="single"/>
        </w:rPr>
        <w:t>About Support for RRC Inactive state</w:t>
      </w:r>
    </w:p>
    <w:p>
      <w:pPr>
        <w:pStyle w:val="afd"/>
        <w:numPr>
          <w:ilvl w:val="0"/>
          <w:numId w:val="37"/>
        </w:numPr>
        <w:ind w:leftChars="0"/>
        <w:rPr>
          <w:rFonts w:ascii="Calibri" w:hAnsi="Calibri" w:cs="Calibri"/>
          <w:b/>
          <w:color w:val="008000"/>
          <w:sz w:val="18"/>
          <w:szCs w:val="24"/>
        </w:rPr>
      </w:pPr>
      <w:r>
        <w:rPr>
          <w:rFonts w:ascii="Times New Roman" w:hAnsi="Times New Roman" w:cs="Times New Roman"/>
        </w:rPr>
        <w:t>Support a per UE per MBS session indication from CN to RAN.</w:t>
      </w:r>
    </w:p>
    <w:p/>
    <w:p>
      <w:pPr>
        <w:pStyle w:val="4"/>
        <w:rPr>
          <w:rFonts w:eastAsiaTheme="minorEastAsia"/>
          <w:lang w:eastAsia="zh-CN"/>
        </w:rPr>
      </w:pPr>
      <w:r>
        <w:rPr>
          <w:lang w:eastAsia="ja-JP"/>
        </w:rPr>
        <w:t>2.</w:t>
      </w:r>
      <w:r>
        <w:rPr>
          <w:rFonts w:eastAsiaTheme="minorEastAsia" w:hint="eastAsia"/>
          <w:lang w:eastAsia="zh-CN"/>
        </w:rPr>
        <w:t>3</w:t>
      </w:r>
      <w:r>
        <w:rPr>
          <w:lang w:eastAsia="ja-JP"/>
        </w:rPr>
        <w:t>.</w:t>
      </w:r>
      <w:r>
        <w:rPr>
          <w:rFonts w:eastAsiaTheme="minorEastAsia" w:hint="eastAsia"/>
          <w:lang w:eastAsia="zh-CN"/>
        </w:rPr>
        <w:t>3</w:t>
      </w:r>
      <w:r>
        <w:rPr>
          <w:lang w:eastAsia="ja-JP"/>
        </w:rPr>
        <w:tab/>
        <w:t xml:space="preserve">Remaining Open issues </w:t>
      </w:r>
    </w:p>
    <w:p>
      <w:pPr>
        <w:numPr>
          <w:ilvl w:val="0"/>
          <w:numId w:val="23"/>
        </w:numPr>
        <w:spacing w:afterLines="100" w:after="240"/>
        <w:ind w:right="-96" w:hanging="357"/>
        <w:rPr>
          <w:rFonts w:ascii="Times New Roman" w:hAnsi="Times New Roman" w:cs="Times New Roman"/>
        </w:rPr>
      </w:pPr>
      <w:r>
        <w:rPr>
          <w:rFonts w:ascii="Times New Roman" w:hAnsi="Times New Roman" w:cs="Times New Roman"/>
        </w:rPr>
        <w:t>Specify support of multicast reception by UEs in RRC_INACTIVE state [RAN2, RAN3]</w:t>
      </w:r>
    </w:p>
    <w:p>
      <w:pPr>
        <w:numPr>
          <w:ilvl w:val="1"/>
          <w:numId w:val="23"/>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 [RAN2, RAN3]</w:t>
      </w:r>
    </w:p>
    <w:p>
      <w:pPr>
        <w:numPr>
          <w:ilvl w:val="0"/>
          <w:numId w:val="23"/>
        </w:numPr>
        <w:spacing w:afterLines="100" w:after="240"/>
        <w:ind w:right="-96" w:hanging="357"/>
        <w:rPr>
          <w:rFonts w:ascii="Times New Roman" w:hAnsi="Times New Roman" w:cs="Times New Roman"/>
        </w:rPr>
      </w:pPr>
      <w:r>
        <w:rPr>
          <w:rFonts w:ascii="Times New Roman" w:hAnsi="Times New Roman" w:cs="Times New Roman"/>
        </w:rPr>
        <w:t>Study and if necessary, s</w:t>
      </w:r>
      <w:r>
        <w:rPr>
          <w:rFonts w:ascii="Times New Roman" w:hAnsi="Times New Roman" w:cs="Times New Roman" w:hint="eastAsia"/>
        </w:rPr>
        <w:t xml:space="preserve">pecify enhancements </w:t>
      </w:r>
      <w:r>
        <w:rPr>
          <w:rFonts w:ascii="Times New Roman" w:hAnsi="Times New Roman" w:cs="Times New Roman"/>
        </w:rPr>
        <w:t xml:space="preserve">to improve the resource efficiency for </w:t>
      </w:r>
      <w:r>
        <w:rPr>
          <w:rFonts w:ascii="Times New Roman" w:hAnsi="Times New Roman" w:cs="Times New Roman" w:hint="eastAsia"/>
        </w:rPr>
        <w:t>MBS reception in RAN sharing scenarios[RAN3]</w:t>
      </w:r>
    </w:p>
    <w:p/>
    <w:p>
      <w:pPr>
        <w:pStyle w:val="2"/>
        <w:rPr>
          <w:lang w:eastAsia="ja-JP"/>
        </w:rPr>
      </w:pPr>
      <w:r>
        <w:rPr>
          <w:lang w:eastAsia="ja-JP"/>
        </w:rPr>
        <w:lastRenderedPageBreak/>
        <w:t>2.4</w:t>
      </w:r>
      <w:r>
        <w:rPr>
          <w:lang w:eastAsia="ja-JP"/>
        </w:rPr>
        <w:tab/>
      </w:r>
      <w:r>
        <w:rPr>
          <w:rFonts w:hint="eastAsia"/>
          <w:lang w:eastAsia="ja-JP"/>
        </w:rPr>
        <w:t>RAN4</w:t>
      </w:r>
    </w:p>
    <w:p>
      <w:pPr>
        <w:pStyle w:val="4"/>
        <w:rPr>
          <w:lang w:eastAsia="ja-JP"/>
        </w:rPr>
      </w:pPr>
      <w:r>
        <w:rPr>
          <w:lang w:eastAsia="ja-JP"/>
        </w:rPr>
        <w:t>2.4.1</w:t>
      </w:r>
      <w:r>
        <w:rPr>
          <w:lang w:eastAsia="ja-JP"/>
        </w:rPr>
        <w:tab/>
        <w:t>Agreements</w:t>
      </w:r>
    </w:p>
    <w:p>
      <w:pPr>
        <w:pStyle w:val="4"/>
        <w:rPr>
          <w:rFonts w:cs="Arial"/>
          <w:lang w:eastAsia="ja-JP"/>
        </w:rPr>
      </w:pPr>
      <w:r>
        <w:rPr>
          <w:lang w:eastAsia="ja-JP"/>
        </w:rPr>
        <w:t>2.4.2</w:t>
      </w:r>
      <w:r>
        <w:rPr>
          <w:lang w:eastAsia="ja-JP"/>
        </w:rPr>
        <w:tab/>
        <w:t>Remaining Open issues</w:t>
      </w:r>
    </w:p>
    <w:p>
      <w:pPr>
        <w:pStyle w:val="2"/>
        <w:rPr>
          <w:lang w:eastAsia="ja-JP"/>
        </w:rPr>
      </w:pPr>
      <w:r>
        <w:rPr>
          <w:lang w:eastAsia="ja-JP"/>
        </w:rPr>
        <w:t>2.5</w:t>
      </w:r>
      <w:r>
        <w:rPr>
          <w:lang w:eastAsia="ja-JP"/>
        </w:rPr>
        <w:tab/>
      </w:r>
      <w:r>
        <w:rPr>
          <w:rFonts w:hint="eastAsia"/>
          <w:lang w:eastAsia="ja-JP"/>
        </w:rPr>
        <w:t>RAN</w:t>
      </w:r>
      <w:r>
        <w:rPr>
          <w:lang w:eastAsia="ja-JP"/>
        </w:rPr>
        <w:t>5</w:t>
      </w:r>
    </w:p>
    <w:p>
      <w:pPr>
        <w:pStyle w:val="4"/>
        <w:rPr>
          <w:lang w:eastAsia="ja-JP"/>
        </w:rPr>
      </w:pPr>
      <w:r>
        <w:rPr>
          <w:lang w:eastAsia="ja-JP"/>
        </w:rPr>
        <w:t>2.5.1</w:t>
      </w:r>
      <w:r>
        <w:rPr>
          <w:lang w:eastAsia="ja-JP"/>
        </w:rPr>
        <w:tab/>
        <w:t>Agreements</w:t>
      </w:r>
    </w:p>
    <w:p>
      <w:pPr>
        <w:pStyle w:val="4"/>
        <w:rPr>
          <w:lang w:eastAsia="ja-JP"/>
        </w:rPr>
      </w:pPr>
      <w:r>
        <w:rPr>
          <w:lang w:eastAsia="ja-JP"/>
        </w:rPr>
        <w:t>2.5.2</w:t>
      </w:r>
      <w:r>
        <w:rPr>
          <w:lang w:eastAsia="ja-JP"/>
        </w:rPr>
        <w:tab/>
        <w:t>Remaining Open issues</w:t>
      </w:r>
    </w:p>
    <w:p>
      <w:pPr>
        <w:pStyle w:val="4"/>
        <w:rPr>
          <w:lang w:eastAsia="ja-JP"/>
        </w:rPr>
      </w:pPr>
      <w:r>
        <w:rPr>
          <w:lang w:eastAsia="ja-JP"/>
        </w:rPr>
        <w:t>2.5.3</w:t>
      </w:r>
      <w:r>
        <w:rPr>
          <w:lang w:eastAsia="ja-JP"/>
        </w:rPr>
        <w:tab/>
        <w:t>Remaining Open issues with cross-WG dependencies</w:t>
      </w:r>
    </w:p>
    <w:p>
      <w:pPr>
        <w:pStyle w:val="2"/>
        <w:rPr>
          <w:lang w:eastAsia="ja-JP"/>
        </w:rPr>
      </w:pPr>
      <w:r>
        <w:rPr>
          <w:lang w:eastAsia="ja-JP"/>
        </w:rPr>
        <w:t>2.6</w:t>
      </w:r>
      <w:r>
        <w:rPr>
          <w:lang w:eastAsia="ja-JP"/>
        </w:rPr>
        <w:tab/>
      </w:r>
      <w:r>
        <w:rPr>
          <w:rFonts w:hint="eastAsia"/>
          <w:lang w:eastAsia="ja-JP"/>
        </w:rPr>
        <w:t>RAN6</w:t>
      </w:r>
    </w:p>
    <w:p>
      <w:pPr>
        <w:pStyle w:val="4"/>
        <w:rPr>
          <w:lang w:eastAsia="ja-JP"/>
        </w:rPr>
      </w:pPr>
      <w:r>
        <w:rPr>
          <w:lang w:eastAsia="ja-JP"/>
        </w:rPr>
        <w:t>2.6.1</w:t>
      </w:r>
      <w:r>
        <w:rPr>
          <w:lang w:eastAsia="ja-JP"/>
        </w:rPr>
        <w:tab/>
        <w:t>Agreements</w:t>
      </w:r>
    </w:p>
    <w:p>
      <w:pPr>
        <w:pStyle w:val="4"/>
        <w:rPr>
          <w:rFonts w:cs="Arial"/>
          <w:lang w:eastAsia="ja-JP"/>
        </w:rPr>
      </w:pPr>
      <w:r>
        <w:rPr>
          <w:lang w:eastAsia="ja-JP"/>
        </w:rPr>
        <w:t>2.6.2</w:t>
      </w:r>
      <w:r>
        <w:rPr>
          <w:lang w:eastAsia="ja-JP"/>
        </w:rPr>
        <w:tab/>
        <w:t>Remaining Open issues</w:t>
      </w:r>
    </w:p>
    <w:p/>
    <w:p>
      <w:pPr>
        <w:pStyle w:val="2"/>
      </w:pPr>
      <w:r>
        <w:t>3.</w:t>
      </w:r>
      <w:r>
        <w:tab/>
        <w:t>Detailed progress in SA/CT WGs since last TSG meeting (for all involved WGs)</w:t>
      </w:r>
    </w:p>
    <w:p>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pPr>
        <w:pStyle w:val="4"/>
        <w:rPr>
          <w:lang w:eastAsia="ja-JP"/>
        </w:rPr>
      </w:pPr>
      <w:r>
        <w:rPr>
          <w:lang w:eastAsia="ja-JP"/>
        </w:rPr>
        <w:t>3.1.1</w:t>
      </w:r>
      <w:r>
        <w:rPr>
          <w:lang w:eastAsia="ja-JP"/>
        </w:rPr>
        <w:tab/>
        <w:t>Agreements with cross-TSG impacts</w:t>
      </w:r>
    </w:p>
    <w:p>
      <w:pPr>
        <w:pStyle w:val="4"/>
        <w:rPr>
          <w:lang w:eastAsia="ja-JP"/>
        </w:rPr>
      </w:pPr>
      <w:r>
        <w:rPr>
          <w:lang w:eastAsia="ja-JP"/>
        </w:rPr>
        <w:t>3.1.2</w:t>
      </w:r>
      <w:r>
        <w:rPr>
          <w:lang w:eastAsia="ja-JP"/>
        </w:rPr>
        <w:tab/>
        <w:t>Remaining Open issues with cross-TSG impacts</w:t>
      </w:r>
    </w:p>
    <w:p>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pPr>
        <w:pStyle w:val="2"/>
      </w:pPr>
      <w:r>
        <w:t>4.</w:t>
      </w:r>
      <w:r>
        <w:tab/>
        <w:t>References</w:t>
      </w:r>
    </w:p>
    <w:p>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R2-2300067</w:t>
      </w:r>
      <w:r>
        <w:rPr>
          <w:rFonts w:ascii="Times New Roman" w:hAnsi="Times New Roman"/>
          <w:sz w:val="20"/>
          <w:szCs w:val="20"/>
          <w:lang w:eastAsia="zh-CN"/>
        </w:rPr>
        <w:tab/>
        <w:t>Reply LS on FS_5MBS_Ph2 progress (S2-2211256; contact: Huawei)</w:t>
      </w:r>
      <w:r>
        <w:rPr>
          <w:rFonts w:ascii="Times New Roman" w:hAnsi="Times New Roman"/>
          <w:sz w:val="20"/>
          <w:szCs w:val="20"/>
          <w:lang w:eastAsia="zh-CN"/>
        </w:rPr>
        <w:tab/>
        <w:t>SA2</w:t>
      </w:r>
      <w:r>
        <w:rPr>
          <w:rFonts w:ascii="Times New Roman" w:hAnsi="Times New Roman"/>
          <w:sz w:val="20"/>
          <w:szCs w:val="20"/>
          <w:lang w:eastAsia="zh-CN"/>
        </w:rPr>
        <w:tab/>
        <w:t>LS in</w:t>
      </w:r>
      <w:r>
        <w:rPr>
          <w:rFonts w:ascii="Times New Roman" w:hAnsi="Times New Roman"/>
          <w:sz w:val="20"/>
          <w:szCs w:val="20"/>
          <w:lang w:eastAsia="zh-CN"/>
        </w:rPr>
        <w:tab/>
        <w:t>Rel-18</w:t>
      </w:r>
      <w:r>
        <w:rPr>
          <w:rFonts w:ascii="Times New Roman" w:hAnsi="Times New Roman"/>
          <w:sz w:val="20"/>
          <w:szCs w:val="20"/>
          <w:lang w:eastAsia="zh-CN"/>
        </w:rPr>
        <w:tab/>
        <w:t xml:space="preserve">FS_5MBS_Ph2, </w:t>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r>
        <w:rPr>
          <w:rFonts w:ascii="Times New Roman" w:hAnsi="Times New Roman"/>
          <w:sz w:val="20"/>
          <w:szCs w:val="20"/>
          <w:lang w:eastAsia="zh-CN"/>
        </w:rPr>
        <w:tab/>
        <w:t>To:RAN2, RAN3</w:t>
      </w:r>
      <w:r>
        <w:rPr>
          <w:rFonts w:ascii="Times New Roman" w:hAnsi="Times New Roman"/>
          <w:sz w:val="20"/>
          <w:szCs w:val="20"/>
          <w:lang w:eastAsia="zh-CN"/>
        </w:rPr>
        <w:tab/>
        <w:t>Cc:RAN1</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R2-2301165</w:t>
      </w:r>
      <w:r>
        <w:rPr>
          <w:rFonts w:ascii="Times New Roman" w:hAnsi="Times New Roman"/>
          <w:sz w:val="20"/>
          <w:szCs w:val="20"/>
          <w:lang w:eastAsia="zh-CN"/>
        </w:rPr>
        <w:tab/>
        <w:t>Discussion on the LS from SA2</w:t>
      </w:r>
      <w:r>
        <w:rPr>
          <w:rFonts w:ascii="Times New Roman" w:hAnsi="Times New Roman"/>
          <w:sz w:val="20"/>
          <w:szCs w:val="20"/>
          <w:lang w:eastAsia="zh-CN"/>
        </w:rPr>
        <w:tab/>
        <w:t xml:space="preserve">Huawei, </w:t>
      </w:r>
      <w:proofErr w:type="spellStart"/>
      <w:r>
        <w:rPr>
          <w:rFonts w:ascii="Times New Roman" w:hAnsi="Times New Roman"/>
          <w:sz w:val="20"/>
          <w:szCs w:val="20"/>
          <w:lang w:eastAsia="zh-CN"/>
        </w:rPr>
        <w:t>HiSilicon</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R2-2301934</w:t>
      </w:r>
      <w:r>
        <w:rPr>
          <w:rFonts w:ascii="Times New Roman" w:hAnsi="Times New Roman"/>
          <w:sz w:val="20"/>
          <w:szCs w:val="20"/>
          <w:lang w:eastAsia="zh-CN"/>
        </w:rPr>
        <w:tab/>
        <w:t>LS on the open issues related to RAN WGs in 5MBS_Ph2 (S2-2303407; contact: Huawei)</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R2-2300286</w:t>
      </w:r>
      <w:r>
        <w:rPr>
          <w:rFonts w:ascii="Times New Roman" w:hAnsi="Times New Roman"/>
          <w:sz w:val="20"/>
          <w:szCs w:val="20"/>
          <w:lang w:eastAsia="zh-CN"/>
        </w:rPr>
        <w:tab/>
        <w:t>Discuss on PTM configuration for multicast in RRC INACTIVE</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inc.</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R2-2301036</w:t>
      </w:r>
      <w:r>
        <w:rPr>
          <w:rFonts w:ascii="Times New Roman" w:hAnsi="Times New Roman"/>
          <w:sz w:val="20"/>
          <w:szCs w:val="20"/>
          <w:lang w:eastAsia="zh-CN"/>
        </w:rPr>
        <w:tab/>
        <w:t>PTM configuration for multicast reception in RRC_INACTIVE</w:t>
      </w:r>
      <w:r>
        <w:rPr>
          <w:rFonts w:ascii="Times New Roman" w:hAnsi="Times New Roman"/>
          <w:sz w:val="20"/>
          <w:szCs w:val="20"/>
          <w:lang w:eastAsia="zh-CN"/>
        </w:rPr>
        <w:tab/>
        <w:t>LG Electronics Inc.</w:t>
      </w:r>
      <w:r>
        <w:rPr>
          <w:rFonts w:ascii="Times New Roman" w:hAnsi="Times New Roman"/>
          <w:sz w:val="20"/>
          <w:szCs w:val="20"/>
          <w:lang w:eastAsia="zh-CN"/>
        </w:rPr>
        <w:tab/>
        <w:t>discussion</w:t>
      </w:r>
      <w:r>
        <w:rPr>
          <w:rFonts w:ascii="Times New Roman" w:hAnsi="Times New Roman"/>
          <w:sz w:val="20"/>
          <w:szCs w:val="20"/>
          <w:lang w:eastAsia="zh-CN"/>
        </w:rPr>
        <w:tab/>
        <w:t>Rel-18</w:t>
      </w:r>
    </w:p>
    <w:p>
      <w:pPr>
        <w:snapToGrid w:val="0"/>
        <w:rPr>
          <w:rFonts w:ascii="Times New Roman" w:hAnsi="Times New Roman"/>
          <w:sz w:val="20"/>
          <w:szCs w:val="20"/>
        </w:rPr>
      </w:pPr>
      <w:r>
        <w:rPr>
          <w:rFonts w:ascii="Times New Roman" w:hAnsi="Times New Roman"/>
          <w:sz w:val="20"/>
          <w:szCs w:val="20"/>
        </w:rPr>
        <w:t>Service continuity</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R2-2300242</w:t>
      </w:r>
      <w:r>
        <w:rPr>
          <w:rFonts w:ascii="Times New Roman" w:hAnsi="Times New Roman"/>
          <w:sz w:val="20"/>
          <w:szCs w:val="20"/>
          <w:lang w:eastAsia="zh-CN"/>
        </w:rPr>
        <w:tab/>
        <w:t>Initial Considerations on Mixed Approach</w:t>
      </w:r>
      <w:r>
        <w:rPr>
          <w:rFonts w:ascii="Times New Roman" w:hAnsi="Times New Roman"/>
          <w:sz w:val="20"/>
          <w:szCs w:val="20"/>
          <w:lang w:eastAsia="zh-CN"/>
        </w:rPr>
        <w:tab/>
        <w:t>vivo Mobile Com. (Chongqing)</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R2-2301586</w:t>
      </w:r>
      <w:r>
        <w:rPr>
          <w:rFonts w:ascii="Times New Roman" w:hAnsi="Times New Roman"/>
          <w:sz w:val="20"/>
          <w:szCs w:val="20"/>
          <w:lang w:eastAsia="zh-CN"/>
        </w:rPr>
        <w:tab/>
        <w:t xml:space="preserve">PTM configuration and mobility aspects on multicast reception in RRC INACTIVE </w:t>
      </w:r>
      <w:r>
        <w:rPr>
          <w:rFonts w:ascii="Times New Roman" w:hAnsi="Times New Roman"/>
          <w:sz w:val="20"/>
          <w:szCs w:val="20"/>
          <w:lang w:eastAsia="zh-CN"/>
        </w:rPr>
        <w:tab/>
        <w:t xml:space="preserve">Kyocera </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R2-2300335</w:t>
      </w:r>
      <w:r>
        <w:rPr>
          <w:rFonts w:ascii="Times New Roman" w:hAnsi="Times New Roman"/>
          <w:sz w:val="20"/>
          <w:szCs w:val="20"/>
          <w:lang w:eastAsia="zh-CN"/>
        </w:rPr>
        <w:tab/>
        <w:t>PTM configuration and mobility aspects for multicast reception in RRC_INACTIVE</w:t>
      </w:r>
      <w:r>
        <w:rPr>
          <w:rFonts w:ascii="Times New Roman" w:hAnsi="Times New Roman"/>
          <w:sz w:val="20"/>
          <w:szCs w:val="20"/>
          <w:lang w:eastAsia="zh-CN"/>
        </w:rPr>
        <w:tab/>
        <w:t>Qualcomm</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R2-2300178</w:t>
      </w:r>
      <w:r>
        <w:rPr>
          <w:rFonts w:ascii="Times New Roman" w:hAnsi="Times New Roman"/>
          <w:sz w:val="20"/>
          <w:szCs w:val="20"/>
          <w:lang w:eastAsia="zh-CN"/>
        </w:rPr>
        <w:tab/>
        <w:t>Discussions on PTM Configuration and Mobility</w:t>
      </w:r>
      <w:r>
        <w:rPr>
          <w:rFonts w:ascii="Times New Roman" w:hAnsi="Times New Roman"/>
          <w:sz w:val="20"/>
          <w:szCs w:val="20"/>
          <w:lang w:eastAsia="zh-CN"/>
        </w:rPr>
        <w:tab/>
        <w:t>CATT, CBN</w:t>
      </w:r>
      <w:r>
        <w:rPr>
          <w:rFonts w:ascii="Times New Roman" w:hAnsi="Times New Roman"/>
          <w:sz w:val="20"/>
          <w:szCs w:val="20"/>
          <w:lang w:eastAsia="zh-CN"/>
        </w:rPr>
        <w:tab/>
        <w:t>discussion</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R2-2300100</w:t>
      </w:r>
      <w:r>
        <w:rPr>
          <w:rFonts w:ascii="Times New Roman" w:hAnsi="Times New Roman"/>
          <w:sz w:val="20"/>
          <w:szCs w:val="20"/>
          <w:lang w:eastAsia="zh-CN"/>
        </w:rPr>
        <w:tab/>
        <w:t>Discussion on multicast reception in RRC_INACTIVE state</w:t>
      </w:r>
      <w:r>
        <w:rPr>
          <w:rFonts w:ascii="Times New Roman" w:hAnsi="Times New Roman"/>
          <w:sz w:val="20"/>
          <w:szCs w:val="20"/>
          <w:lang w:eastAsia="zh-CN"/>
        </w:rPr>
        <w:tab/>
        <w:t>OPPO</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lastRenderedPageBreak/>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R2-2300243</w:t>
      </w:r>
      <w:r>
        <w:rPr>
          <w:rFonts w:ascii="Times New Roman" w:hAnsi="Times New Roman"/>
          <w:sz w:val="20"/>
          <w:szCs w:val="20"/>
          <w:lang w:eastAsia="zh-CN"/>
        </w:rPr>
        <w:tab/>
        <w:t>Discussion on Mixed Approach from PHY Aspect</w:t>
      </w:r>
      <w:r>
        <w:rPr>
          <w:rFonts w:ascii="Times New Roman" w:hAnsi="Times New Roman"/>
          <w:sz w:val="20"/>
          <w:szCs w:val="20"/>
          <w:lang w:eastAsia="zh-CN"/>
        </w:rPr>
        <w:tab/>
        <w:t>vivo Mobile Com. (Chongqing)</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R2-2300283</w:t>
      </w:r>
      <w:r>
        <w:rPr>
          <w:rFonts w:ascii="Times New Roman" w:hAnsi="Times New Roman"/>
          <w:sz w:val="20"/>
          <w:szCs w:val="20"/>
          <w:lang w:eastAsia="zh-CN"/>
        </w:rPr>
        <w:tab/>
        <w:t>Analysis of MCCH for sending PTM configuration</w:t>
      </w:r>
      <w:r>
        <w:rPr>
          <w:rFonts w:ascii="Times New Roman" w:hAnsi="Times New Roman"/>
          <w:sz w:val="20"/>
          <w:szCs w:val="20"/>
          <w:lang w:eastAsia="zh-CN"/>
        </w:rPr>
        <w:tab/>
        <w:t>TD Tech, Chengdu TD Tech</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R2-2300525</w:t>
      </w:r>
      <w:r>
        <w:rPr>
          <w:rFonts w:ascii="Times New Roman" w:hAnsi="Times New Roman"/>
          <w:sz w:val="20"/>
          <w:szCs w:val="20"/>
          <w:lang w:eastAsia="zh-CN"/>
        </w:rPr>
        <w:tab/>
        <w:t>Discussion on PTM configuration aspects and mobility</w:t>
      </w:r>
      <w:r>
        <w:rPr>
          <w:rFonts w:ascii="Times New Roman" w:hAnsi="Times New Roman"/>
          <w:sz w:val="20"/>
          <w:szCs w:val="20"/>
          <w:lang w:eastAsia="zh-CN"/>
        </w:rPr>
        <w:tab/>
        <w:t>Samsung R&amp;D Institute India</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R2-2300666</w:t>
      </w:r>
      <w:r>
        <w:rPr>
          <w:rFonts w:ascii="Times New Roman" w:hAnsi="Times New Roman"/>
          <w:sz w:val="20"/>
          <w:szCs w:val="20"/>
          <w:lang w:eastAsia="zh-CN"/>
        </w:rPr>
        <w:tab/>
        <w:t>Discussion on PTM configuration and Mobility</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R2-2300672</w:t>
      </w:r>
      <w:r>
        <w:rPr>
          <w:rFonts w:ascii="Times New Roman" w:hAnsi="Times New Roman"/>
          <w:sz w:val="20"/>
          <w:szCs w:val="20"/>
          <w:lang w:eastAsia="zh-CN"/>
        </w:rPr>
        <w:tab/>
        <w:t xml:space="preserve">Discussion on PTM configuration and mobility </w:t>
      </w:r>
      <w:r>
        <w:rPr>
          <w:rFonts w:ascii="Times New Roman" w:hAnsi="Times New Roman"/>
          <w:sz w:val="20"/>
          <w:szCs w:val="20"/>
          <w:lang w:eastAsia="zh-CN"/>
        </w:rPr>
        <w:tab/>
        <w:t>NEC Corporation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R2-2300735</w:t>
      </w:r>
      <w:r>
        <w:rPr>
          <w:rFonts w:ascii="Times New Roman" w:hAnsi="Times New Roman"/>
          <w:sz w:val="20"/>
          <w:szCs w:val="20"/>
          <w:lang w:eastAsia="zh-CN"/>
        </w:rPr>
        <w:tab/>
        <w:t>PTM Configuration and Mobility for INACTIVE Multicast Reception</w:t>
      </w:r>
      <w:r>
        <w:rPr>
          <w:rFonts w:ascii="Times New Roman" w:hAnsi="Times New Roman"/>
          <w:sz w:val="20"/>
          <w:szCs w:val="20"/>
          <w:lang w:eastAsia="zh-CN"/>
        </w:rPr>
        <w:tab/>
        <w:t>Apple</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R2-2300876</w:t>
      </w:r>
      <w:r>
        <w:rPr>
          <w:rFonts w:ascii="Times New Roman" w:hAnsi="Times New Roman"/>
          <w:sz w:val="20"/>
          <w:szCs w:val="20"/>
          <w:lang w:eastAsia="zh-CN"/>
        </w:rPr>
        <w:tab/>
        <w:t>PTM configuration aspects and mobility</w:t>
      </w:r>
      <w:r>
        <w:rPr>
          <w:rFonts w:ascii="Times New Roman" w:hAnsi="Times New Roman"/>
          <w:sz w:val="20"/>
          <w:szCs w:val="20"/>
          <w:lang w:eastAsia="zh-CN"/>
        </w:rPr>
        <w:tab/>
        <w:t>Nokia, Nokia Shanghai Bell</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R2-2300947</w:t>
      </w:r>
      <w:r>
        <w:rPr>
          <w:rFonts w:ascii="Times New Roman" w:hAnsi="Times New Roman"/>
          <w:sz w:val="20"/>
          <w:szCs w:val="20"/>
          <w:lang w:eastAsia="zh-CN"/>
        </w:rPr>
        <w:tab/>
        <w:t>PTM configuration and mobility for multicast reception in RRC_INACTIVE</w:t>
      </w:r>
      <w:r>
        <w:rPr>
          <w:rFonts w:ascii="Times New Roman" w:hAnsi="Times New Roman"/>
          <w:sz w:val="20"/>
          <w:szCs w:val="20"/>
          <w:lang w:eastAsia="zh-CN"/>
        </w:rPr>
        <w:tab/>
        <w:t>Lenovo</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R2-2301162</w:t>
      </w:r>
      <w:r>
        <w:rPr>
          <w:rFonts w:ascii="Times New Roman" w:hAnsi="Times New Roman"/>
          <w:sz w:val="20"/>
          <w:szCs w:val="20"/>
          <w:lang w:eastAsia="zh-CN"/>
        </w:rPr>
        <w:tab/>
        <w:t>PTM configuration and mobility for multicast reception in RRC_INACTIVE</w:t>
      </w:r>
      <w:r>
        <w:rPr>
          <w:rFonts w:ascii="Times New Roman" w:hAnsi="Times New Roman"/>
          <w:sz w:val="20"/>
          <w:szCs w:val="20"/>
          <w:lang w:eastAsia="zh-CN"/>
        </w:rPr>
        <w:tab/>
        <w:t xml:space="preserve">Huawei, </w:t>
      </w:r>
      <w:proofErr w:type="spellStart"/>
      <w:r>
        <w:rPr>
          <w:rFonts w:ascii="Times New Roman" w:hAnsi="Times New Roman"/>
          <w:sz w:val="20"/>
          <w:szCs w:val="20"/>
          <w:lang w:eastAsia="zh-CN"/>
        </w:rPr>
        <w:t>HiSilicon</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R2-2301206</w:t>
      </w:r>
      <w:r>
        <w:rPr>
          <w:rFonts w:ascii="Times New Roman" w:hAnsi="Times New Roman"/>
          <w:sz w:val="20"/>
          <w:szCs w:val="20"/>
          <w:lang w:eastAsia="zh-CN"/>
        </w:rPr>
        <w:tab/>
        <w:t>PTM configuration aspects and mobility</w:t>
      </w:r>
      <w:r>
        <w:rPr>
          <w:rFonts w:ascii="Times New Roman" w:hAnsi="Times New Roman"/>
          <w:sz w:val="20"/>
          <w:szCs w:val="20"/>
          <w:lang w:eastAsia="zh-CN"/>
        </w:rPr>
        <w:tab/>
        <w:t>Ericsson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R2-2301235</w:t>
      </w:r>
      <w:r>
        <w:rPr>
          <w:rFonts w:ascii="Times New Roman" w:hAnsi="Times New Roman"/>
          <w:sz w:val="20"/>
          <w:szCs w:val="20"/>
          <w:lang w:eastAsia="zh-CN"/>
        </w:rPr>
        <w:tab/>
        <w:t>Discussion on PTM configuration and mobility</w:t>
      </w:r>
      <w:r>
        <w:rPr>
          <w:rFonts w:ascii="Times New Roman" w:hAnsi="Times New Roman"/>
          <w:sz w:val="20"/>
          <w:szCs w:val="20"/>
          <w:lang w:eastAsia="zh-CN"/>
        </w:rPr>
        <w:tab/>
        <w:t>CMCC</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R2-2301559</w:t>
      </w:r>
      <w:r>
        <w:rPr>
          <w:rFonts w:ascii="Times New Roman" w:hAnsi="Times New Roman"/>
          <w:sz w:val="20"/>
          <w:szCs w:val="20"/>
          <w:lang w:eastAsia="zh-CN"/>
        </w:rPr>
        <w:tab/>
        <w:t>PTM configuration for multicast reception in RRC_INACTIVE</w:t>
      </w:r>
      <w:r>
        <w:rPr>
          <w:rFonts w:ascii="Times New Roman" w:hAnsi="Times New Roman"/>
          <w:sz w:val="20"/>
          <w:szCs w:val="20"/>
          <w:lang w:eastAsia="zh-CN"/>
        </w:rPr>
        <w:tab/>
        <w:t>Intel Corporation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R2-2301672</w:t>
      </w:r>
      <w:r>
        <w:rPr>
          <w:rFonts w:ascii="Times New Roman" w:hAnsi="Times New Roman"/>
          <w:sz w:val="20"/>
          <w:szCs w:val="20"/>
          <w:lang w:eastAsia="zh-CN"/>
        </w:rPr>
        <w:tab/>
        <w:t>Multicast in RRC_INACTIVE</w:t>
      </w:r>
      <w:r>
        <w:rPr>
          <w:rFonts w:ascii="Times New Roman" w:hAnsi="Times New Roman"/>
          <w:sz w:val="20"/>
          <w:szCs w:val="20"/>
          <w:lang w:eastAsia="zh-CN"/>
        </w:rPr>
        <w:tab/>
        <w:t>Sharp</w:t>
      </w:r>
      <w:r>
        <w:rPr>
          <w:rFonts w:ascii="Times New Roman" w:hAnsi="Times New Roman"/>
          <w:sz w:val="20"/>
          <w:szCs w:val="20"/>
          <w:lang w:eastAsia="zh-CN"/>
        </w:rPr>
        <w:tab/>
        <w:t>discussion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R2-2301691</w:t>
      </w:r>
      <w:r>
        <w:rPr>
          <w:rFonts w:ascii="Times New Roman" w:hAnsi="Times New Roman"/>
          <w:sz w:val="20"/>
          <w:szCs w:val="20"/>
          <w:lang w:eastAsia="zh-CN"/>
        </w:rPr>
        <w:tab/>
        <w:t>Considerations on the PTM configuration and mobility for multicast reception in RRC_INACTVE state</w:t>
      </w:r>
      <w:r>
        <w:rPr>
          <w:rFonts w:ascii="Times New Roman" w:hAnsi="Times New Roman"/>
          <w:sz w:val="20"/>
          <w:szCs w:val="20"/>
          <w:lang w:eastAsia="zh-CN"/>
        </w:rPr>
        <w:tab/>
        <w:t xml:space="preserve">Beijing </w:t>
      </w:r>
      <w:proofErr w:type="spellStart"/>
      <w:r>
        <w:rPr>
          <w:rFonts w:ascii="Times New Roman" w:hAnsi="Times New Roman"/>
          <w:sz w:val="20"/>
          <w:szCs w:val="20"/>
          <w:lang w:eastAsia="zh-CN"/>
        </w:rPr>
        <w:t>Xiaomi</w:t>
      </w:r>
      <w:proofErr w:type="spellEnd"/>
      <w:r>
        <w:rPr>
          <w:rFonts w:ascii="Times New Roman" w:hAnsi="Times New Roman"/>
          <w:sz w:val="20"/>
          <w:szCs w:val="20"/>
          <w:lang w:eastAsia="zh-CN"/>
        </w:rPr>
        <w:t xml:space="preserve"> Software Tech</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R2-2301843</w:t>
      </w:r>
      <w:r>
        <w:rPr>
          <w:rFonts w:ascii="Times New Roman" w:hAnsi="Times New Roman"/>
          <w:sz w:val="20"/>
          <w:szCs w:val="20"/>
          <w:lang w:eastAsia="zh-CN"/>
        </w:rPr>
        <w:tab/>
        <w:t>PTM Configuration delivery for multicast reception in RRC_INACTIVE</w:t>
      </w:r>
      <w:r>
        <w:rPr>
          <w:rFonts w:ascii="Times New Roman" w:hAnsi="Times New Roman"/>
          <w:sz w:val="20"/>
          <w:szCs w:val="20"/>
          <w:lang w:eastAsia="zh-CN"/>
        </w:rPr>
        <w:tab/>
        <w:t xml:space="preserve">ZTE, </w:t>
      </w:r>
      <w:proofErr w:type="spellStart"/>
      <w:r>
        <w:rPr>
          <w:rFonts w:ascii="Times New Roman" w:hAnsi="Times New Roman"/>
          <w:sz w:val="20"/>
          <w:szCs w:val="20"/>
          <w:lang w:eastAsia="zh-CN"/>
        </w:rPr>
        <w:t>Sanechips</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R2-2300877</w:t>
      </w:r>
      <w:r>
        <w:rPr>
          <w:rFonts w:ascii="Times New Roman" w:hAnsi="Times New Roman"/>
          <w:sz w:val="20"/>
          <w:szCs w:val="20"/>
          <w:lang w:eastAsia="zh-CN"/>
        </w:rPr>
        <w:tab/>
        <w:t>Notifications and RRC state transitions</w:t>
      </w:r>
      <w:r>
        <w:rPr>
          <w:rFonts w:ascii="Times New Roman" w:hAnsi="Times New Roman"/>
          <w:sz w:val="20"/>
          <w:szCs w:val="20"/>
          <w:lang w:eastAsia="zh-CN"/>
        </w:rPr>
        <w:tab/>
        <w:t>Nokia, Nokia Shanghai Bell</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R2-2300179</w:t>
      </w:r>
      <w:r>
        <w:rPr>
          <w:rFonts w:ascii="Times New Roman" w:hAnsi="Times New Roman"/>
          <w:sz w:val="20"/>
          <w:szCs w:val="20"/>
          <w:lang w:eastAsia="zh-CN"/>
        </w:rPr>
        <w:tab/>
        <w:t>Discussion on Notifications and RRC state transitions</w:t>
      </w:r>
      <w:r>
        <w:rPr>
          <w:rFonts w:ascii="Times New Roman" w:hAnsi="Times New Roman"/>
          <w:sz w:val="20"/>
          <w:szCs w:val="20"/>
          <w:lang w:eastAsia="zh-CN"/>
        </w:rPr>
        <w:tab/>
        <w:t>CATT, CBN</w:t>
      </w:r>
      <w:r>
        <w:rPr>
          <w:rFonts w:ascii="Times New Roman" w:hAnsi="Times New Roman"/>
          <w:sz w:val="20"/>
          <w:szCs w:val="20"/>
          <w:lang w:eastAsia="zh-CN"/>
        </w:rPr>
        <w:tab/>
        <w:t>discussion</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R2-2300244</w:t>
      </w:r>
      <w:r>
        <w:rPr>
          <w:rFonts w:ascii="Times New Roman" w:hAnsi="Times New Roman"/>
          <w:sz w:val="20"/>
          <w:szCs w:val="20"/>
          <w:lang w:eastAsia="zh-CN"/>
        </w:rPr>
        <w:tab/>
        <w:t>Discussion on (De)Activation and State Transition</w:t>
      </w:r>
      <w:r>
        <w:rPr>
          <w:rFonts w:ascii="Times New Roman" w:hAnsi="Times New Roman"/>
          <w:sz w:val="20"/>
          <w:szCs w:val="20"/>
          <w:lang w:eastAsia="zh-CN"/>
        </w:rPr>
        <w:tab/>
        <w:t>vivo Mobile Com. (Chongqing)</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R2-2300252</w:t>
      </w:r>
      <w:r>
        <w:rPr>
          <w:rFonts w:ascii="Times New Roman" w:hAnsi="Times New Roman"/>
          <w:sz w:val="20"/>
          <w:szCs w:val="20"/>
          <w:lang w:eastAsia="zh-CN"/>
        </w:rPr>
        <w:tab/>
        <w:t>HARQ operation during RRC state transitions for multicast reception</w:t>
      </w:r>
      <w:r>
        <w:rPr>
          <w:rFonts w:ascii="Times New Roman" w:hAnsi="Times New Roman"/>
          <w:sz w:val="20"/>
          <w:szCs w:val="20"/>
          <w:lang w:eastAsia="zh-CN"/>
        </w:rPr>
        <w:tab/>
        <w:t>NEC</w:t>
      </w:r>
      <w:r>
        <w:rPr>
          <w:rFonts w:ascii="Times New Roman" w:hAnsi="Times New Roman"/>
          <w:sz w:val="20"/>
          <w:szCs w:val="20"/>
          <w:lang w:eastAsia="zh-CN"/>
        </w:rPr>
        <w:tab/>
        <w:t>discussion</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R2-2300284</w:t>
      </w:r>
      <w:r>
        <w:rPr>
          <w:rFonts w:ascii="Times New Roman" w:hAnsi="Times New Roman"/>
          <w:sz w:val="20"/>
          <w:szCs w:val="20"/>
          <w:lang w:eastAsia="zh-CN"/>
        </w:rPr>
        <w:tab/>
        <w:t xml:space="preserve">Common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for multicast reception in RRC_INACTIVE state</w:t>
      </w:r>
      <w:r>
        <w:rPr>
          <w:rFonts w:ascii="Times New Roman" w:hAnsi="Times New Roman"/>
          <w:sz w:val="20"/>
          <w:szCs w:val="20"/>
          <w:lang w:eastAsia="zh-CN"/>
        </w:rPr>
        <w:tab/>
        <w:t>TD Tech, Chengdu TD Tech</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R2-2300287</w:t>
      </w:r>
      <w:r>
        <w:rPr>
          <w:rFonts w:ascii="Times New Roman" w:hAnsi="Times New Roman"/>
          <w:sz w:val="20"/>
          <w:szCs w:val="20"/>
          <w:lang w:eastAsia="zh-CN"/>
        </w:rPr>
        <w:tab/>
        <w:t>Notification and state transition for multicast in RRC INACTIVE</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inc.</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R2-2300336</w:t>
      </w:r>
      <w:r>
        <w:rPr>
          <w:rFonts w:ascii="Times New Roman" w:hAnsi="Times New Roman"/>
          <w:sz w:val="20"/>
          <w:szCs w:val="20"/>
          <w:lang w:eastAsia="zh-CN"/>
        </w:rPr>
        <w:tab/>
        <w:t>Notifications and RRC state transitions multicast reception in RRC_INACTIVE</w:t>
      </w:r>
      <w:r>
        <w:rPr>
          <w:rFonts w:ascii="Times New Roman" w:hAnsi="Times New Roman"/>
          <w:sz w:val="20"/>
          <w:szCs w:val="20"/>
          <w:lang w:eastAsia="zh-CN"/>
        </w:rPr>
        <w:tab/>
        <w:t>Qualcomm Incorporated</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R2-2300526</w:t>
      </w:r>
      <w:r>
        <w:rPr>
          <w:rFonts w:ascii="Times New Roman" w:hAnsi="Times New Roman"/>
          <w:sz w:val="20"/>
          <w:szCs w:val="20"/>
          <w:lang w:eastAsia="zh-CN"/>
        </w:rPr>
        <w:tab/>
        <w:t>Discussion on Notification and RRC state transitions</w:t>
      </w:r>
      <w:r>
        <w:rPr>
          <w:rFonts w:ascii="Times New Roman" w:hAnsi="Times New Roman"/>
          <w:sz w:val="20"/>
          <w:szCs w:val="20"/>
          <w:lang w:eastAsia="zh-CN"/>
        </w:rPr>
        <w:tab/>
        <w:t>Samsung R&amp;D Institute India</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R2-2300667</w:t>
      </w:r>
      <w:r>
        <w:rPr>
          <w:rFonts w:ascii="Times New Roman" w:hAnsi="Times New Roman"/>
          <w:sz w:val="20"/>
          <w:szCs w:val="20"/>
          <w:lang w:eastAsia="zh-CN"/>
        </w:rPr>
        <w:tab/>
        <w:t>Discussion on Notification and RRC state transition</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R2-2300736</w:t>
      </w:r>
      <w:r>
        <w:rPr>
          <w:rFonts w:ascii="Times New Roman" w:hAnsi="Times New Roman"/>
          <w:sz w:val="20"/>
          <w:szCs w:val="20"/>
          <w:lang w:eastAsia="zh-CN"/>
        </w:rPr>
        <w:tab/>
        <w:t>Group Notification and RRC State Transition for Multicast Reception</w:t>
      </w:r>
      <w:r>
        <w:rPr>
          <w:rFonts w:ascii="Times New Roman" w:hAnsi="Times New Roman"/>
          <w:sz w:val="20"/>
          <w:szCs w:val="20"/>
          <w:lang w:eastAsia="zh-CN"/>
        </w:rPr>
        <w:tab/>
        <w:t>Apple</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R2-2300948</w:t>
      </w:r>
      <w:r>
        <w:rPr>
          <w:rFonts w:ascii="Times New Roman" w:hAnsi="Times New Roman"/>
          <w:sz w:val="20"/>
          <w:szCs w:val="20"/>
          <w:lang w:eastAsia="zh-CN"/>
        </w:rPr>
        <w:tab/>
        <w:t>Notification and State Transmission for Multicast Reception in RRC_INACTIVE</w:t>
      </w:r>
      <w:r>
        <w:rPr>
          <w:rFonts w:ascii="Times New Roman" w:hAnsi="Times New Roman"/>
          <w:sz w:val="20"/>
          <w:szCs w:val="20"/>
          <w:lang w:eastAsia="zh-CN"/>
        </w:rPr>
        <w:tab/>
        <w:t>Lenovo</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R2-2301037</w:t>
      </w:r>
      <w:r>
        <w:rPr>
          <w:rFonts w:ascii="Times New Roman" w:hAnsi="Times New Roman"/>
          <w:sz w:val="20"/>
          <w:szCs w:val="20"/>
          <w:lang w:eastAsia="zh-CN"/>
        </w:rPr>
        <w:tab/>
        <w:t>Multicast activation deactivation notification and RRC state transitions</w:t>
      </w:r>
      <w:r>
        <w:rPr>
          <w:rFonts w:ascii="Times New Roman" w:hAnsi="Times New Roman"/>
          <w:sz w:val="20"/>
          <w:szCs w:val="20"/>
          <w:lang w:eastAsia="zh-CN"/>
        </w:rPr>
        <w:tab/>
        <w:t>LG Electronics Inc.</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R2-2301163</w:t>
      </w:r>
      <w:r>
        <w:rPr>
          <w:rFonts w:ascii="Times New Roman" w:hAnsi="Times New Roman"/>
          <w:sz w:val="20"/>
          <w:szCs w:val="20"/>
          <w:lang w:eastAsia="zh-CN"/>
        </w:rPr>
        <w:tab/>
        <w:t>Notification and RRC state transition for multicast reception in RRC_INACTIVE</w:t>
      </w:r>
      <w:r>
        <w:rPr>
          <w:rFonts w:ascii="Times New Roman" w:hAnsi="Times New Roman"/>
          <w:sz w:val="20"/>
          <w:szCs w:val="20"/>
          <w:lang w:eastAsia="zh-CN"/>
        </w:rPr>
        <w:tab/>
        <w:t xml:space="preserve">Huawei, </w:t>
      </w:r>
      <w:proofErr w:type="spellStart"/>
      <w:r>
        <w:rPr>
          <w:rFonts w:ascii="Times New Roman" w:hAnsi="Times New Roman"/>
          <w:sz w:val="20"/>
          <w:szCs w:val="20"/>
          <w:lang w:eastAsia="zh-CN"/>
        </w:rPr>
        <w:t>HiSilicon</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R2-2301205</w:t>
      </w:r>
      <w:r>
        <w:rPr>
          <w:rFonts w:ascii="Times New Roman" w:hAnsi="Times New Roman"/>
          <w:sz w:val="20"/>
          <w:szCs w:val="20"/>
          <w:lang w:eastAsia="zh-CN"/>
        </w:rPr>
        <w:tab/>
        <w:t>Notifications and RRC state transitions</w:t>
      </w:r>
      <w:r>
        <w:rPr>
          <w:rFonts w:ascii="Times New Roman" w:hAnsi="Times New Roman"/>
          <w:sz w:val="20"/>
          <w:szCs w:val="20"/>
          <w:lang w:eastAsia="zh-CN"/>
        </w:rPr>
        <w:tab/>
        <w:t>Ericsson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R2-2301236</w:t>
      </w:r>
      <w:r>
        <w:rPr>
          <w:rFonts w:ascii="Times New Roman" w:hAnsi="Times New Roman"/>
          <w:sz w:val="20"/>
          <w:szCs w:val="20"/>
          <w:lang w:eastAsia="zh-CN"/>
        </w:rPr>
        <w:tab/>
        <w:t xml:space="preserve">Discussion on notification for RRC_INACTIVE multicast reception </w:t>
      </w:r>
      <w:proofErr w:type="spellStart"/>
      <w:r>
        <w:rPr>
          <w:rFonts w:ascii="Times New Roman" w:hAnsi="Times New Roman"/>
          <w:sz w:val="20"/>
          <w:szCs w:val="20"/>
          <w:lang w:eastAsia="zh-CN"/>
        </w:rPr>
        <w:t>Ues</w:t>
      </w:r>
      <w:proofErr w:type="spellEnd"/>
      <w:r>
        <w:rPr>
          <w:rFonts w:ascii="Times New Roman" w:hAnsi="Times New Roman"/>
          <w:sz w:val="20"/>
          <w:szCs w:val="20"/>
          <w:lang w:eastAsia="zh-CN"/>
        </w:rPr>
        <w:tab/>
        <w:t>CMCC</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R2-2301560</w:t>
      </w:r>
      <w:r>
        <w:rPr>
          <w:rFonts w:ascii="Times New Roman" w:hAnsi="Times New Roman"/>
          <w:sz w:val="20"/>
          <w:szCs w:val="20"/>
          <w:lang w:eastAsia="zh-CN"/>
        </w:rPr>
        <w:tab/>
        <w:t>Notification and RRC state transition for multicast reception in RRC_INACTIVE</w:t>
      </w:r>
      <w:r>
        <w:rPr>
          <w:rFonts w:ascii="Times New Roman" w:hAnsi="Times New Roman"/>
          <w:sz w:val="20"/>
          <w:szCs w:val="20"/>
          <w:lang w:eastAsia="zh-CN"/>
        </w:rPr>
        <w:tab/>
        <w:t>Intel Corporation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R2-2301587</w:t>
      </w:r>
      <w:r>
        <w:rPr>
          <w:rFonts w:ascii="Times New Roman" w:hAnsi="Times New Roman"/>
          <w:sz w:val="20"/>
          <w:szCs w:val="20"/>
          <w:lang w:eastAsia="zh-CN"/>
        </w:rPr>
        <w:tab/>
        <w:t xml:space="preserve">Notification and RRC state transition aspects on multicast reception in RRC INACTIVE </w:t>
      </w:r>
      <w:r>
        <w:rPr>
          <w:rFonts w:ascii="Times New Roman" w:hAnsi="Times New Roman"/>
          <w:sz w:val="20"/>
          <w:szCs w:val="20"/>
          <w:lang w:eastAsia="zh-CN"/>
        </w:rPr>
        <w:tab/>
        <w:t xml:space="preserve">Kyocera </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t>R2-2212521</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R2-2301594</w:t>
      </w:r>
      <w:r>
        <w:rPr>
          <w:rFonts w:ascii="Times New Roman" w:hAnsi="Times New Roman"/>
          <w:sz w:val="20"/>
          <w:szCs w:val="20"/>
          <w:lang w:eastAsia="zh-CN"/>
        </w:rPr>
        <w:tab/>
        <w:t>Session state change for UEs receiving Multicast in RRC_INACTIVE state</w:t>
      </w:r>
      <w:r>
        <w:rPr>
          <w:rFonts w:ascii="Times New Roman" w:hAnsi="Times New Roman"/>
          <w:sz w:val="20"/>
          <w:szCs w:val="20"/>
          <w:lang w:eastAsia="zh-CN"/>
        </w:rPr>
        <w:tab/>
        <w:t>TCL Communication Ltd.</w:t>
      </w:r>
      <w:r>
        <w:rPr>
          <w:rFonts w:ascii="Times New Roman" w:hAnsi="Times New Roman"/>
          <w:sz w:val="20"/>
          <w:szCs w:val="20"/>
          <w:lang w:eastAsia="zh-CN"/>
        </w:rPr>
        <w:tab/>
        <w:t>discussion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R2-2301674</w:t>
      </w:r>
      <w:r>
        <w:rPr>
          <w:rFonts w:ascii="Times New Roman" w:hAnsi="Times New Roman"/>
          <w:sz w:val="20"/>
          <w:szCs w:val="20"/>
          <w:lang w:eastAsia="zh-CN"/>
        </w:rPr>
        <w:tab/>
        <w:t>Group Paging and Multicast session received in RRC_INACTIVE</w:t>
      </w:r>
      <w:r>
        <w:rPr>
          <w:rFonts w:ascii="Times New Roman" w:hAnsi="Times New Roman"/>
          <w:sz w:val="20"/>
          <w:szCs w:val="20"/>
          <w:lang w:eastAsia="zh-CN"/>
        </w:rPr>
        <w:tab/>
        <w:t>Sharp</w:t>
      </w:r>
      <w:r>
        <w:rPr>
          <w:rFonts w:ascii="Times New Roman" w:hAnsi="Times New Roman"/>
          <w:sz w:val="20"/>
          <w:szCs w:val="20"/>
          <w:lang w:eastAsia="zh-CN"/>
        </w:rPr>
        <w:tab/>
        <w:t>discussion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R2-2301692</w:t>
      </w:r>
      <w:r>
        <w:rPr>
          <w:rFonts w:ascii="Times New Roman" w:hAnsi="Times New Roman"/>
          <w:sz w:val="20"/>
          <w:szCs w:val="20"/>
          <w:lang w:eastAsia="zh-CN"/>
        </w:rPr>
        <w:tab/>
        <w:t>Considerations on the notification and RRC transitions for the multicast reception in RRC_INACTIVE state</w:t>
      </w:r>
      <w:r>
        <w:rPr>
          <w:rFonts w:ascii="Times New Roman" w:hAnsi="Times New Roman"/>
          <w:sz w:val="20"/>
          <w:szCs w:val="20"/>
          <w:lang w:eastAsia="zh-CN"/>
        </w:rPr>
        <w:tab/>
        <w:t xml:space="preserve">Beijing </w:t>
      </w:r>
      <w:proofErr w:type="spellStart"/>
      <w:r>
        <w:rPr>
          <w:rFonts w:ascii="Times New Roman" w:hAnsi="Times New Roman"/>
          <w:sz w:val="20"/>
          <w:szCs w:val="20"/>
          <w:lang w:eastAsia="zh-CN"/>
        </w:rPr>
        <w:t>Xiaomi</w:t>
      </w:r>
      <w:proofErr w:type="spellEnd"/>
      <w:r>
        <w:rPr>
          <w:rFonts w:ascii="Times New Roman" w:hAnsi="Times New Roman"/>
          <w:sz w:val="20"/>
          <w:szCs w:val="20"/>
          <w:lang w:eastAsia="zh-CN"/>
        </w:rPr>
        <w:t xml:space="preserve"> Software Tech</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R2-2301844</w:t>
      </w:r>
      <w:r>
        <w:rPr>
          <w:rFonts w:ascii="Times New Roman" w:hAnsi="Times New Roman"/>
          <w:sz w:val="20"/>
          <w:szCs w:val="20"/>
          <w:lang w:eastAsia="zh-CN"/>
        </w:rPr>
        <w:tab/>
        <w:t>Multicast session status change notification</w:t>
      </w:r>
      <w:r>
        <w:rPr>
          <w:rFonts w:ascii="Times New Roman" w:hAnsi="Times New Roman"/>
          <w:sz w:val="20"/>
          <w:szCs w:val="20"/>
          <w:lang w:eastAsia="zh-CN"/>
        </w:rPr>
        <w:tab/>
        <w:t xml:space="preserve">ZTE, </w:t>
      </w:r>
      <w:proofErr w:type="spellStart"/>
      <w:r>
        <w:rPr>
          <w:rFonts w:ascii="Times New Roman" w:hAnsi="Times New Roman"/>
          <w:sz w:val="20"/>
          <w:szCs w:val="20"/>
          <w:lang w:eastAsia="zh-CN"/>
        </w:rPr>
        <w:t>Sanechips</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lastRenderedPageBreak/>
        <w:t>R2-2301038</w:t>
      </w:r>
      <w:r>
        <w:rPr>
          <w:rFonts w:ascii="Times New Roman" w:hAnsi="Times New Roman"/>
          <w:sz w:val="20"/>
          <w:szCs w:val="20"/>
          <w:lang w:eastAsia="zh-CN"/>
        </w:rPr>
        <w:tab/>
        <w:t>Available multicast CFR in RRC_INACTIVE</w:t>
      </w:r>
      <w:r>
        <w:rPr>
          <w:rFonts w:ascii="Times New Roman" w:hAnsi="Times New Roman"/>
          <w:sz w:val="20"/>
          <w:szCs w:val="20"/>
          <w:lang w:eastAsia="zh-CN"/>
        </w:rPr>
        <w:tab/>
        <w:t>LG Electronics Inc.</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R2-2301070</w:t>
      </w:r>
      <w:r>
        <w:rPr>
          <w:rFonts w:ascii="Times New Roman" w:hAnsi="Times New Roman"/>
          <w:sz w:val="20"/>
          <w:szCs w:val="20"/>
          <w:lang w:eastAsia="zh-CN"/>
        </w:rPr>
        <w:tab/>
        <w:t>Ensuring desired level of reliability for an MBS session in RRC_INACTIVE</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Inc.</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R2-2301164</w:t>
      </w:r>
      <w:r>
        <w:rPr>
          <w:rFonts w:ascii="Times New Roman" w:hAnsi="Times New Roman"/>
          <w:sz w:val="20"/>
          <w:szCs w:val="20"/>
          <w:lang w:eastAsia="zh-CN"/>
        </w:rPr>
        <w:tab/>
        <w:t>Discussion on shared processing for MBS broadcast and unicast reception</w:t>
      </w:r>
      <w:r>
        <w:rPr>
          <w:rFonts w:ascii="Times New Roman" w:hAnsi="Times New Roman"/>
          <w:sz w:val="20"/>
          <w:szCs w:val="20"/>
          <w:lang w:eastAsia="zh-CN"/>
        </w:rPr>
        <w:tab/>
        <w:t xml:space="preserve">Huawei, </w:t>
      </w:r>
      <w:proofErr w:type="spellStart"/>
      <w:r>
        <w:rPr>
          <w:rFonts w:ascii="Times New Roman" w:hAnsi="Times New Roman"/>
          <w:sz w:val="20"/>
          <w:szCs w:val="20"/>
          <w:lang w:eastAsia="zh-CN"/>
        </w:rPr>
        <w:t>HiSilicon</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R2-2300101</w:t>
      </w:r>
      <w:r>
        <w:rPr>
          <w:rFonts w:ascii="Times New Roman" w:hAnsi="Times New Roman"/>
          <w:sz w:val="20"/>
          <w:szCs w:val="20"/>
          <w:lang w:eastAsia="zh-CN"/>
        </w:rPr>
        <w:tab/>
        <w:t>Discussion on support of FTA in NR</w:t>
      </w:r>
      <w:r>
        <w:rPr>
          <w:rFonts w:ascii="Times New Roman" w:hAnsi="Times New Roman"/>
          <w:sz w:val="20"/>
          <w:szCs w:val="20"/>
          <w:lang w:eastAsia="zh-CN"/>
        </w:rPr>
        <w:tab/>
        <w:t>OPPO</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R2-2300180</w:t>
      </w:r>
      <w:r>
        <w:rPr>
          <w:rFonts w:ascii="Times New Roman" w:hAnsi="Times New Roman"/>
          <w:sz w:val="20"/>
          <w:szCs w:val="20"/>
          <w:lang w:eastAsia="zh-CN"/>
        </w:rPr>
        <w:tab/>
        <w:t>Discussion on Shared processing for MBS broadcast and Unicast reception</w:t>
      </w:r>
      <w:r>
        <w:rPr>
          <w:rFonts w:ascii="Times New Roman" w:hAnsi="Times New Roman"/>
          <w:sz w:val="20"/>
          <w:szCs w:val="20"/>
          <w:lang w:eastAsia="zh-CN"/>
        </w:rPr>
        <w:tab/>
        <w:t>CATT, CBN</w:t>
      </w:r>
      <w:r>
        <w:rPr>
          <w:rFonts w:ascii="Times New Roman" w:hAnsi="Times New Roman"/>
          <w:sz w:val="20"/>
          <w:szCs w:val="20"/>
          <w:lang w:eastAsia="zh-CN"/>
        </w:rPr>
        <w:tab/>
        <w:t>discussion</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R2-2300285</w:t>
      </w:r>
      <w:r>
        <w:rPr>
          <w:rFonts w:ascii="Times New Roman" w:hAnsi="Times New Roman"/>
          <w:sz w:val="20"/>
          <w:szCs w:val="20"/>
          <w:lang w:eastAsia="zh-CN"/>
        </w:rPr>
        <w:tab/>
        <w:t>Simultaneous unicast reception and MBS broadcast reception</w:t>
      </w:r>
      <w:r>
        <w:rPr>
          <w:rFonts w:ascii="Times New Roman" w:hAnsi="Times New Roman"/>
          <w:sz w:val="20"/>
          <w:szCs w:val="20"/>
          <w:lang w:eastAsia="zh-CN"/>
        </w:rPr>
        <w:tab/>
        <w:t>TD Tech, Chengdu TD Tech</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R2-2300288</w:t>
      </w:r>
      <w:r>
        <w:rPr>
          <w:rFonts w:ascii="Times New Roman" w:hAnsi="Times New Roman"/>
          <w:sz w:val="20"/>
          <w:szCs w:val="20"/>
          <w:lang w:eastAsia="zh-CN"/>
        </w:rPr>
        <w:tab/>
        <w:t>Discussion on broadcast coexistence and signaling enhancement</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inc.</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R2-2300334</w:t>
      </w:r>
      <w:r>
        <w:rPr>
          <w:rFonts w:ascii="Times New Roman" w:hAnsi="Times New Roman"/>
          <w:sz w:val="20"/>
          <w:szCs w:val="20"/>
          <w:lang w:eastAsia="zh-CN"/>
        </w:rPr>
        <w:tab/>
        <w:t>Shared processing for MBS broadcast and unicast reception</w:t>
      </w:r>
      <w:r>
        <w:rPr>
          <w:rFonts w:ascii="Times New Roman" w:hAnsi="Times New Roman"/>
          <w:sz w:val="20"/>
          <w:szCs w:val="20"/>
          <w:lang w:eastAsia="zh-CN"/>
        </w:rPr>
        <w:tab/>
        <w:t>Qualcomm Incorporated</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R2-2300527</w:t>
      </w:r>
      <w:r>
        <w:rPr>
          <w:rFonts w:ascii="Times New Roman" w:hAnsi="Times New Roman"/>
          <w:sz w:val="20"/>
          <w:szCs w:val="20"/>
          <w:lang w:eastAsia="zh-CN"/>
        </w:rPr>
        <w:tab/>
        <w:t>Shared processing for MBS broadcast and unicast reception</w:t>
      </w:r>
      <w:r>
        <w:rPr>
          <w:rFonts w:ascii="Times New Roman" w:hAnsi="Times New Roman"/>
          <w:sz w:val="20"/>
          <w:szCs w:val="20"/>
          <w:lang w:eastAsia="zh-CN"/>
        </w:rPr>
        <w:tab/>
        <w:t>Samsung R&amp;D Institute India</w:t>
      </w:r>
      <w:r>
        <w:rPr>
          <w:rFonts w:ascii="Times New Roman" w:hAnsi="Times New Roman"/>
          <w:sz w:val="20"/>
          <w:szCs w:val="20"/>
          <w:lang w:eastAsia="zh-CN"/>
        </w:rPr>
        <w:tab/>
        <w:t>discussion</w:t>
      </w:r>
      <w:r>
        <w:rPr>
          <w:rFonts w:ascii="Times New Roman" w:hAnsi="Times New Roman"/>
          <w:sz w:val="20"/>
          <w:szCs w:val="20"/>
          <w:lang w:eastAsia="zh-CN"/>
        </w:rPr>
        <w:tab/>
        <w:t>Rel-18</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R2-2300683</w:t>
      </w:r>
      <w:r>
        <w:rPr>
          <w:rFonts w:ascii="Times New Roman" w:hAnsi="Times New Roman"/>
          <w:sz w:val="20"/>
          <w:szCs w:val="20"/>
          <w:lang w:eastAsia="zh-CN"/>
        </w:rPr>
        <w:tab/>
        <w:t xml:space="preserve"> Discussion on shared process for MBS broadcast and unicast </w:t>
      </w:r>
      <w:r>
        <w:rPr>
          <w:rFonts w:ascii="Times New Roman" w:hAnsi="Times New Roman"/>
          <w:sz w:val="20"/>
          <w:szCs w:val="20"/>
          <w:lang w:eastAsia="zh-CN"/>
        </w:rPr>
        <w:tab/>
        <w:t>NEC Corporation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R2-2300737</w:t>
      </w:r>
      <w:r>
        <w:rPr>
          <w:rFonts w:ascii="Times New Roman" w:hAnsi="Times New Roman"/>
          <w:sz w:val="20"/>
          <w:szCs w:val="20"/>
          <w:lang w:eastAsia="zh-CN"/>
        </w:rPr>
        <w:tab/>
        <w:t>Shared processing of MBS broadcast and unicast reception</w:t>
      </w:r>
      <w:r>
        <w:rPr>
          <w:rFonts w:ascii="Times New Roman" w:hAnsi="Times New Roman"/>
          <w:sz w:val="20"/>
          <w:szCs w:val="20"/>
          <w:lang w:eastAsia="zh-CN"/>
        </w:rPr>
        <w:tab/>
        <w:t>Apple</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R2-2301207</w:t>
      </w:r>
      <w:r>
        <w:rPr>
          <w:rFonts w:ascii="Times New Roman" w:hAnsi="Times New Roman"/>
          <w:sz w:val="20"/>
          <w:szCs w:val="20"/>
          <w:lang w:eastAsia="zh-CN"/>
        </w:rPr>
        <w:tab/>
        <w:t>MBS broadcast and unicast reception with shared resources</w:t>
      </w:r>
      <w:r>
        <w:rPr>
          <w:rFonts w:ascii="Times New Roman" w:hAnsi="Times New Roman"/>
          <w:sz w:val="20"/>
          <w:szCs w:val="20"/>
          <w:lang w:eastAsia="zh-CN"/>
        </w:rPr>
        <w:tab/>
        <w:t>Ericsson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r>
        <w:rPr>
          <w:rFonts w:ascii="Times New Roman" w:hAnsi="Times New Roman"/>
          <w:sz w:val="20"/>
          <w:szCs w:val="20"/>
          <w:lang w:eastAsia="zh-CN"/>
        </w:rPr>
        <w:tab/>
        <w:t>R2-2210716</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R2-2301561</w:t>
      </w:r>
      <w:r>
        <w:rPr>
          <w:rFonts w:ascii="Times New Roman" w:hAnsi="Times New Roman"/>
          <w:sz w:val="20"/>
          <w:szCs w:val="20"/>
          <w:lang w:eastAsia="zh-CN"/>
        </w:rPr>
        <w:tab/>
        <w:t>Shared processing for simultaneous MBS broadcast and Unicast reception</w:t>
      </w:r>
      <w:r>
        <w:rPr>
          <w:rFonts w:ascii="Times New Roman" w:hAnsi="Times New Roman"/>
          <w:sz w:val="20"/>
          <w:szCs w:val="20"/>
          <w:lang w:eastAsia="zh-CN"/>
        </w:rPr>
        <w:tab/>
        <w:t>Intel Corporation</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R2-2301581</w:t>
      </w:r>
      <w:r>
        <w:rPr>
          <w:rFonts w:ascii="Times New Roman" w:hAnsi="Times New Roman"/>
          <w:sz w:val="20"/>
          <w:szCs w:val="20"/>
          <w:lang w:eastAsia="zh-CN"/>
        </w:rPr>
        <w:tab/>
        <w:t>Discussion on shared processing for MBS broadcast and Unicast reception</w:t>
      </w:r>
      <w:r>
        <w:rPr>
          <w:rFonts w:ascii="Times New Roman" w:hAnsi="Times New Roman"/>
          <w:sz w:val="20"/>
          <w:szCs w:val="20"/>
          <w:lang w:eastAsia="zh-CN"/>
        </w:rPr>
        <w:tab/>
        <w:t>CMCC</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R2-2301588</w:t>
      </w:r>
      <w:r>
        <w:rPr>
          <w:rFonts w:ascii="Times New Roman" w:hAnsi="Times New Roman"/>
          <w:sz w:val="20"/>
          <w:szCs w:val="20"/>
          <w:lang w:eastAsia="zh-CN"/>
        </w:rPr>
        <w:tab/>
        <w:t xml:space="preserve">Shared processing for inter-PLMN MBS broadcast reception </w:t>
      </w:r>
      <w:r>
        <w:rPr>
          <w:rFonts w:ascii="Times New Roman" w:hAnsi="Times New Roman"/>
          <w:sz w:val="20"/>
          <w:szCs w:val="20"/>
          <w:lang w:eastAsia="zh-CN"/>
        </w:rPr>
        <w:tab/>
        <w:t xml:space="preserve">Kyocera </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t>R2-2212522</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R2-2301702</w:t>
      </w:r>
      <w:r>
        <w:rPr>
          <w:rFonts w:ascii="Times New Roman" w:hAnsi="Times New Roman"/>
          <w:sz w:val="20"/>
          <w:szCs w:val="20"/>
          <w:lang w:eastAsia="zh-CN"/>
        </w:rPr>
        <w:tab/>
        <w:t>Remaining issues for shared processing of MBS</w:t>
      </w:r>
      <w:r>
        <w:rPr>
          <w:rFonts w:ascii="Times New Roman" w:hAnsi="Times New Roman"/>
          <w:sz w:val="20"/>
          <w:szCs w:val="20"/>
          <w:lang w:eastAsia="zh-CN"/>
        </w:rPr>
        <w:tab/>
      </w:r>
      <w:proofErr w:type="spellStart"/>
      <w:r>
        <w:rPr>
          <w:rFonts w:ascii="Times New Roman" w:hAnsi="Times New Roman"/>
          <w:sz w:val="20"/>
          <w:szCs w:val="20"/>
          <w:lang w:eastAsia="zh-CN"/>
        </w:rPr>
        <w:t>Xiaomi</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R2-2301753</w:t>
      </w:r>
      <w:r>
        <w:rPr>
          <w:rFonts w:ascii="Times New Roman" w:hAnsi="Times New Roman"/>
          <w:sz w:val="20"/>
          <w:szCs w:val="20"/>
          <w:lang w:eastAsia="zh-CN"/>
        </w:rPr>
        <w:tab/>
        <w:t xml:space="preserve">Bandwidth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for shared processing</w:t>
      </w:r>
      <w:r>
        <w:rPr>
          <w:rFonts w:ascii="Times New Roman" w:hAnsi="Times New Roman"/>
          <w:sz w:val="20"/>
          <w:szCs w:val="20"/>
          <w:lang w:eastAsia="zh-CN"/>
        </w:rPr>
        <w:tab/>
        <w:t>Nokia, Nokia Shanghai Bell</w:t>
      </w:r>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r>
        <w:rPr>
          <w:rFonts w:ascii="Times New Roman" w:hAnsi="Times New Roman"/>
          <w:sz w:val="20"/>
          <w:szCs w:val="20"/>
          <w:lang w:eastAsia="zh-CN"/>
        </w:rPr>
        <w:t>-Core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sz w:val="20"/>
          <w:szCs w:val="20"/>
          <w:lang w:eastAsia="zh-CN"/>
        </w:rPr>
        <w:t>R2-2301845</w:t>
      </w:r>
      <w:r>
        <w:rPr>
          <w:rFonts w:ascii="Times New Roman" w:hAnsi="Times New Roman"/>
          <w:sz w:val="20"/>
          <w:szCs w:val="20"/>
          <w:lang w:eastAsia="zh-CN"/>
        </w:rPr>
        <w:tab/>
        <w:t>Signaling framework for broadcast and unicast shared processing</w:t>
      </w:r>
      <w:r>
        <w:rPr>
          <w:rFonts w:ascii="Times New Roman" w:hAnsi="Times New Roman"/>
          <w:sz w:val="20"/>
          <w:szCs w:val="20"/>
          <w:lang w:eastAsia="zh-CN"/>
        </w:rPr>
        <w:tab/>
        <w:t xml:space="preserve">ZTE, </w:t>
      </w:r>
      <w:proofErr w:type="spellStart"/>
      <w:r>
        <w:rPr>
          <w:rFonts w:ascii="Times New Roman" w:hAnsi="Times New Roman"/>
          <w:sz w:val="20"/>
          <w:szCs w:val="20"/>
          <w:lang w:eastAsia="zh-CN"/>
        </w:rPr>
        <w:t>Sanechips</w:t>
      </w:r>
      <w:proofErr w:type="spellEnd"/>
      <w:r>
        <w:rPr>
          <w:rFonts w:ascii="Times New Roman" w:hAnsi="Times New Roman"/>
          <w:sz w:val="20"/>
          <w:szCs w:val="20"/>
          <w:lang w:eastAsia="zh-CN"/>
        </w:rPr>
        <w:tab/>
        <w:t>discussion</w:t>
      </w:r>
      <w:r>
        <w:rPr>
          <w:rFonts w:ascii="Times New Roman" w:hAnsi="Times New Roman"/>
          <w:sz w:val="20"/>
          <w:szCs w:val="20"/>
          <w:lang w:eastAsia="zh-CN"/>
        </w:rPr>
        <w:tab/>
        <w:t>Rel-18</w:t>
      </w:r>
      <w:r>
        <w:rPr>
          <w:rFonts w:ascii="Times New Roman" w:hAnsi="Times New Roman"/>
          <w:sz w:val="20"/>
          <w:szCs w:val="20"/>
          <w:lang w:eastAsia="zh-CN"/>
        </w:rPr>
        <w:tab/>
      </w:r>
      <w:proofErr w:type="spellStart"/>
      <w:r>
        <w:rPr>
          <w:rFonts w:ascii="Times New Roman" w:hAnsi="Times New Roman"/>
          <w:sz w:val="20"/>
          <w:szCs w:val="20"/>
          <w:lang w:eastAsia="zh-CN"/>
        </w:rPr>
        <w:t>NR_MBS_enh</w:t>
      </w:r>
      <w:proofErr w:type="spellEnd"/>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R3-230005</w:t>
      </w:r>
      <w:r>
        <w:rPr>
          <w:rFonts w:ascii="Times New Roman" w:hAnsi="Times New Roman" w:hint="eastAsia"/>
          <w:sz w:val="20"/>
          <w:szCs w:val="20"/>
          <w:lang w:eastAsia="zh-CN"/>
        </w:rPr>
        <w:tab/>
        <w:t>Reply LS on Re-establishment of the MBS context during mobility registration update or service request procedure</w:t>
      </w:r>
      <w:r>
        <w:rPr>
          <w:rFonts w:ascii="Times New Roman" w:hAnsi="Times New Roman" w:hint="eastAsia"/>
          <w:sz w:val="20"/>
          <w:szCs w:val="20"/>
          <w:lang w:eastAsia="zh-CN"/>
        </w:rPr>
        <w:tab/>
        <w:t>CT4, Nokia</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R3-230016</w:t>
      </w:r>
      <w:r>
        <w:rPr>
          <w:rFonts w:ascii="Times New Roman" w:hAnsi="Times New Roman" w:hint="eastAsia"/>
          <w:sz w:val="20"/>
          <w:szCs w:val="20"/>
          <w:lang w:eastAsia="zh-CN"/>
        </w:rPr>
        <w:tab/>
        <w:t>Reply LS on resource efficiency for MBS reception in RAN sharing scenario</w:t>
      </w:r>
      <w:r>
        <w:rPr>
          <w:rFonts w:ascii="Times New Roman" w:hAnsi="Times New Roman" w:hint="eastAsia"/>
          <w:sz w:val="20"/>
          <w:szCs w:val="20"/>
          <w:lang w:eastAsia="zh-CN"/>
        </w:rPr>
        <w:tab/>
        <w:t>RAN2, CATT</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R3-230026</w:t>
      </w:r>
      <w:r>
        <w:rPr>
          <w:rFonts w:ascii="Times New Roman" w:hAnsi="Times New Roman" w:hint="eastAsia"/>
          <w:sz w:val="20"/>
          <w:szCs w:val="20"/>
          <w:lang w:eastAsia="zh-CN"/>
        </w:rPr>
        <w:tab/>
        <w:t>Reply LS on the scope of resource efficiency for MBS reception in RAN sharing scenario</w:t>
      </w:r>
      <w:r>
        <w:rPr>
          <w:rFonts w:ascii="Times New Roman" w:hAnsi="Times New Roman" w:hint="eastAsia"/>
          <w:sz w:val="20"/>
          <w:szCs w:val="20"/>
          <w:lang w:eastAsia="zh-CN"/>
        </w:rPr>
        <w:tab/>
        <w:t>SA2, Nokia</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R3-230028</w:t>
      </w:r>
      <w:r>
        <w:rPr>
          <w:rFonts w:ascii="Times New Roman" w:hAnsi="Times New Roman" w:hint="eastAsia"/>
          <w:sz w:val="20"/>
          <w:szCs w:val="20"/>
          <w:lang w:eastAsia="zh-CN"/>
        </w:rPr>
        <w:tab/>
        <w:t>Reply LS on FS_5MBS_Ph2 progress</w:t>
      </w:r>
      <w:r>
        <w:rPr>
          <w:rFonts w:ascii="Times New Roman" w:hAnsi="Times New Roman" w:hint="eastAsia"/>
          <w:sz w:val="20"/>
          <w:szCs w:val="20"/>
          <w:lang w:eastAsia="zh-CN"/>
        </w:rPr>
        <w:tab/>
        <w:t>SA2, Huawei</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R3-230077</w:t>
      </w:r>
      <w:r>
        <w:rPr>
          <w:rFonts w:ascii="Times New Roman" w:hAnsi="Times New Roman" w:hint="eastAsia"/>
          <w:sz w:val="20"/>
          <w:szCs w:val="20"/>
          <w:lang w:eastAsia="zh-CN"/>
        </w:rPr>
        <w:tab/>
        <w:t>Multicast reception in RRC_INACTIVE state</w:t>
      </w:r>
      <w:r>
        <w:rPr>
          <w:rFonts w:ascii="Times New Roman" w:hAnsi="Times New Roman" w:hint="eastAsia"/>
          <w:sz w:val="20"/>
          <w:szCs w:val="20"/>
          <w:lang w:eastAsia="zh-CN"/>
        </w:rPr>
        <w:tab/>
        <w:t>TD Tech, Chengdu TD Tech</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R3-230078</w:t>
      </w:r>
      <w:r>
        <w:rPr>
          <w:rFonts w:ascii="Times New Roman" w:hAnsi="Times New Roman" w:hint="eastAsia"/>
          <w:sz w:val="20"/>
          <w:szCs w:val="20"/>
          <w:lang w:eastAsia="zh-CN"/>
        </w:rPr>
        <w:tab/>
        <w:t>Sharing processing for both unicast reception and broadcast reception</w:t>
      </w:r>
      <w:r>
        <w:rPr>
          <w:rFonts w:ascii="Times New Roman" w:hAnsi="Times New Roman" w:hint="eastAsia"/>
          <w:sz w:val="20"/>
          <w:szCs w:val="20"/>
          <w:lang w:eastAsia="zh-CN"/>
        </w:rPr>
        <w:tab/>
        <w:t>TD Tech, Chengdu TD Tech</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R3-230081</w:t>
      </w:r>
      <w:r>
        <w:rPr>
          <w:rFonts w:ascii="Times New Roman" w:hAnsi="Times New Roman" w:hint="eastAsia"/>
          <w:sz w:val="20"/>
          <w:szCs w:val="20"/>
          <w:lang w:eastAsia="zh-CN"/>
        </w:rPr>
        <w:tab/>
        <w:t>Support of MBS in RAN sharing scenarios</w:t>
      </w:r>
      <w:r>
        <w:rPr>
          <w:rFonts w:ascii="Times New Roman" w:hAnsi="Times New Roman" w:hint="eastAsia"/>
          <w:sz w:val="20"/>
          <w:szCs w:val="20"/>
          <w:lang w:eastAsia="zh-CN"/>
        </w:rPr>
        <w:tab/>
        <w:t>Qualcomm Incorporated</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R3-230083</w:t>
      </w:r>
      <w:r>
        <w:rPr>
          <w:rFonts w:ascii="Times New Roman" w:hAnsi="Times New Roman" w:hint="eastAsia"/>
          <w:sz w:val="20"/>
          <w:szCs w:val="20"/>
          <w:lang w:eastAsia="zh-CN"/>
        </w:rPr>
        <w:tab/>
        <w:t>Enhancements to support Multicast reception by UEs in RRC_INACTIVE state</w:t>
      </w:r>
      <w:r>
        <w:rPr>
          <w:rFonts w:ascii="Times New Roman" w:hAnsi="Times New Roman" w:hint="eastAsia"/>
          <w:sz w:val="20"/>
          <w:szCs w:val="20"/>
          <w:lang w:eastAsia="zh-CN"/>
        </w:rPr>
        <w:tab/>
        <w:t>Qualcomm Incorporated</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R3-230098</w:t>
      </w:r>
      <w:r>
        <w:rPr>
          <w:rFonts w:ascii="Times New Roman" w:hAnsi="Times New Roman" w:hint="eastAsia"/>
          <w:sz w:val="20"/>
          <w:szCs w:val="20"/>
          <w:lang w:eastAsia="zh-CN"/>
        </w:rPr>
        <w:tab/>
        <w:t>(TPs to TS 38.300, 38.410, 38.413, 38.473 BL CRs) MBS reception in RAN sharing scenario</w:t>
      </w:r>
      <w:r>
        <w:rPr>
          <w:rFonts w:ascii="Times New Roman" w:hAnsi="Times New Roman" w:hint="eastAsia"/>
          <w:sz w:val="20"/>
          <w:szCs w:val="20"/>
          <w:lang w:eastAsia="zh-CN"/>
        </w:rPr>
        <w:tab/>
        <w:t>Huawei, CBN, China Unicom</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R3-230099</w:t>
      </w:r>
      <w:r>
        <w:rPr>
          <w:rFonts w:ascii="Times New Roman" w:hAnsi="Times New Roman" w:hint="eastAsia"/>
          <w:sz w:val="20"/>
          <w:szCs w:val="20"/>
          <w:lang w:eastAsia="zh-CN"/>
        </w:rPr>
        <w:tab/>
        <w:t>(TPs to TS 38.300, 38.401, 38.413, 38.423, 38.473 BL CRs) Multicast Reception for RRC_INACTIVE state UEs</w:t>
      </w:r>
      <w:r>
        <w:rPr>
          <w:rFonts w:ascii="Times New Roman" w:hAnsi="Times New Roman" w:hint="eastAsia"/>
          <w:sz w:val="20"/>
          <w:szCs w:val="20"/>
          <w:lang w:eastAsia="zh-CN"/>
        </w:rPr>
        <w:tab/>
        <w:t>Huawei, CBN, China Unicom</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R3-230220</w:t>
      </w:r>
      <w:r>
        <w:rPr>
          <w:rFonts w:ascii="Times New Roman" w:hAnsi="Times New Roman" w:hint="eastAsia"/>
          <w:sz w:val="20"/>
          <w:szCs w:val="20"/>
          <w:lang w:eastAsia="zh-CN"/>
        </w:rPr>
        <w:tab/>
        <w:t>(TP for TS 38.300) RAN Impacts of Rel-18 RAN Sharing Solutions</w:t>
      </w:r>
      <w:r>
        <w:rPr>
          <w:rFonts w:ascii="Times New Roman" w:hAnsi="Times New Roman" w:hint="eastAsia"/>
          <w:sz w:val="20"/>
          <w:szCs w:val="20"/>
          <w:lang w:eastAsia="zh-CN"/>
        </w:rPr>
        <w:tab/>
        <w:t>Nokia, Nokia Shanghai Bell</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R3-230221</w:t>
      </w:r>
      <w:r>
        <w:rPr>
          <w:rFonts w:ascii="Times New Roman" w:hAnsi="Times New Roman" w:hint="eastAsia"/>
          <w:sz w:val="20"/>
          <w:szCs w:val="20"/>
          <w:lang w:eastAsia="zh-CN"/>
        </w:rPr>
        <w:tab/>
        <w:t>(TP for TS 38.300) MBS Reception in RRC inactive state</w:t>
      </w:r>
      <w:r>
        <w:rPr>
          <w:rFonts w:ascii="Times New Roman" w:hAnsi="Times New Roman" w:hint="eastAsia"/>
          <w:sz w:val="20"/>
          <w:szCs w:val="20"/>
          <w:lang w:eastAsia="zh-CN"/>
        </w:rPr>
        <w:tab/>
        <w:t>Nokia, Nokia Shanghai Bell</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R3-230247</w:t>
      </w:r>
      <w:r>
        <w:rPr>
          <w:rFonts w:ascii="Times New Roman" w:hAnsi="Times New Roman" w:hint="eastAsia"/>
          <w:sz w:val="20"/>
          <w:szCs w:val="20"/>
          <w:lang w:eastAsia="zh-CN"/>
        </w:rPr>
        <w:tab/>
        <w:t>(TP for 38.413/38.423/38.473)Discussion on multicast over RRC INACTIVE</w:t>
      </w:r>
      <w:r>
        <w:rPr>
          <w:rFonts w:ascii="Times New Roman" w:hAnsi="Times New Roman" w:hint="eastAsia"/>
          <w:sz w:val="20"/>
          <w:szCs w:val="20"/>
          <w:lang w:eastAsia="zh-CN"/>
        </w:rPr>
        <w:tab/>
        <w:t>CATT,CBN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R3-230248</w:t>
      </w:r>
      <w:r>
        <w:rPr>
          <w:rFonts w:ascii="Times New Roman" w:hAnsi="Times New Roman" w:hint="eastAsia"/>
          <w:sz w:val="20"/>
          <w:szCs w:val="20"/>
          <w:lang w:eastAsia="zh-CN"/>
        </w:rPr>
        <w:tab/>
        <w:t>(TP for 38.413/38.473)Discussion on efficient MBS reception in RAN sharing scenario</w:t>
      </w:r>
      <w:r>
        <w:rPr>
          <w:rFonts w:ascii="Times New Roman" w:hAnsi="Times New Roman" w:hint="eastAsia"/>
          <w:sz w:val="20"/>
          <w:szCs w:val="20"/>
          <w:lang w:eastAsia="zh-CN"/>
        </w:rPr>
        <w:tab/>
        <w:t>CATT,CBN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R3-230249</w:t>
      </w:r>
      <w:r>
        <w:rPr>
          <w:rFonts w:ascii="Times New Roman" w:hAnsi="Times New Roman" w:hint="eastAsia"/>
          <w:sz w:val="20"/>
          <w:szCs w:val="20"/>
          <w:lang w:eastAsia="zh-CN"/>
        </w:rPr>
        <w:tab/>
        <w:t>Discussion on multicast over RRC INACTIVE</w:t>
      </w:r>
      <w:r>
        <w:rPr>
          <w:rFonts w:ascii="Times New Roman" w:hAnsi="Times New Roman" w:hint="eastAsia"/>
          <w:sz w:val="20"/>
          <w:szCs w:val="20"/>
          <w:lang w:eastAsia="zh-CN"/>
        </w:rPr>
        <w:tab/>
        <w:t>CATT,CBN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R3-230256</w:t>
      </w:r>
      <w:r>
        <w:rPr>
          <w:rFonts w:ascii="Times New Roman" w:hAnsi="Times New Roman" w:hint="eastAsia"/>
          <w:sz w:val="20"/>
          <w:szCs w:val="20"/>
          <w:lang w:eastAsia="zh-CN"/>
        </w:rPr>
        <w:tab/>
        <w:t>Consideration on FS_5MBS_Ph2 progress</w:t>
      </w:r>
      <w:r>
        <w:rPr>
          <w:rFonts w:ascii="Times New Roman" w:hAnsi="Times New Roman" w:hint="eastAsia"/>
          <w:sz w:val="20"/>
          <w:szCs w:val="20"/>
          <w:lang w:eastAsia="zh-CN"/>
        </w:rPr>
        <w:tab/>
        <w:t>Huawei, CBN, China Unicom</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R3-230257</w:t>
      </w:r>
      <w:r>
        <w:rPr>
          <w:rFonts w:ascii="Times New Roman" w:hAnsi="Times New Roman" w:hint="eastAsia"/>
          <w:sz w:val="20"/>
          <w:szCs w:val="20"/>
          <w:lang w:eastAsia="zh-CN"/>
        </w:rPr>
        <w:tab/>
        <w:t>[Draft] Reply LS on FS_5MBS_Ph2 progress</w:t>
      </w:r>
      <w:r>
        <w:rPr>
          <w:rFonts w:ascii="Times New Roman" w:hAnsi="Times New Roman" w:hint="eastAsia"/>
          <w:sz w:val="20"/>
          <w:szCs w:val="20"/>
          <w:lang w:eastAsia="zh-CN"/>
        </w:rPr>
        <w:tab/>
        <w:t>Huawei</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R3-230281</w:t>
      </w:r>
      <w:r>
        <w:rPr>
          <w:rFonts w:ascii="Times New Roman" w:hAnsi="Times New Roman" w:hint="eastAsia"/>
          <w:sz w:val="20"/>
          <w:szCs w:val="20"/>
          <w:lang w:eastAsia="zh-CN"/>
        </w:rPr>
        <w:tab/>
        <w:t>MBS RAN sharing NG-U tunnel establishment</w:t>
      </w:r>
      <w:r>
        <w:rPr>
          <w:rFonts w:ascii="Times New Roman" w:hAnsi="Times New Roman" w:hint="eastAsia"/>
          <w:sz w:val="20"/>
          <w:szCs w:val="20"/>
          <w:lang w:eastAsia="zh-CN"/>
        </w:rPr>
        <w:tab/>
        <w:t>NEC</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R3-230282</w:t>
      </w:r>
      <w:r>
        <w:rPr>
          <w:rFonts w:ascii="Times New Roman" w:hAnsi="Times New Roman" w:hint="eastAsia"/>
          <w:sz w:val="20"/>
          <w:szCs w:val="20"/>
          <w:lang w:eastAsia="zh-CN"/>
        </w:rPr>
        <w:tab/>
        <w:t>MBS Inactive Reception</w:t>
      </w:r>
      <w:r>
        <w:rPr>
          <w:rFonts w:ascii="Times New Roman" w:hAnsi="Times New Roman" w:hint="eastAsia"/>
          <w:sz w:val="20"/>
          <w:szCs w:val="20"/>
          <w:lang w:eastAsia="zh-CN"/>
        </w:rPr>
        <w:tab/>
        <w:t>NEC</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R3-230346</w:t>
      </w:r>
      <w:r>
        <w:rPr>
          <w:rFonts w:ascii="Times New Roman" w:hAnsi="Times New Roman" w:hint="eastAsia"/>
          <w:sz w:val="20"/>
          <w:szCs w:val="20"/>
          <w:lang w:eastAsia="zh-CN"/>
        </w:rPr>
        <w:tab/>
        <w:t>PTM configuration and mobility for multicast reception in RRC_INACTIVE</w:t>
      </w:r>
      <w:r>
        <w:rPr>
          <w:rFonts w:ascii="Times New Roman" w:hAnsi="Times New Roman" w:hint="eastAsia"/>
          <w:sz w:val="20"/>
          <w:szCs w:val="20"/>
          <w:lang w:eastAsia="zh-CN"/>
        </w:rPr>
        <w:tab/>
        <w:t>Lenovo</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R3-230347</w:t>
      </w:r>
      <w:r>
        <w:rPr>
          <w:rFonts w:ascii="Times New Roman" w:hAnsi="Times New Roman" w:hint="eastAsia"/>
          <w:sz w:val="20"/>
          <w:szCs w:val="20"/>
          <w:lang w:eastAsia="zh-CN"/>
        </w:rPr>
        <w:tab/>
        <w:t>Notification and State Transmission for Multicast Reception in RRC_INACTIVE</w:t>
      </w:r>
      <w:r>
        <w:rPr>
          <w:rFonts w:ascii="Times New Roman" w:hAnsi="Times New Roman" w:hint="eastAsia"/>
          <w:sz w:val="20"/>
          <w:szCs w:val="20"/>
          <w:lang w:eastAsia="zh-CN"/>
        </w:rPr>
        <w:tab/>
        <w:t>Lenovo</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R3-230361</w:t>
      </w:r>
      <w:r>
        <w:rPr>
          <w:rFonts w:ascii="Times New Roman" w:hAnsi="Times New Roman" w:hint="eastAsia"/>
          <w:sz w:val="20"/>
          <w:szCs w:val="20"/>
          <w:lang w:eastAsia="zh-CN"/>
        </w:rPr>
        <w:tab/>
        <w:t>Support of resource efficiency for MBS reception in RAN sharing scenarios</w:t>
      </w:r>
      <w:r>
        <w:rPr>
          <w:rFonts w:ascii="Times New Roman" w:hAnsi="Times New Roman" w:hint="eastAsia"/>
          <w:sz w:val="20"/>
          <w:szCs w:val="20"/>
          <w:lang w:eastAsia="zh-CN"/>
        </w:rPr>
        <w:tab/>
        <w:t>Ericsson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R3-230362</w:t>
      </w:r>
      <w:r>
        <w:rPr>
          <w:rFonts w:ascii="Times New Roman" w:hAnsi="Times New Roman" w:hint="eastAsia"/>
          <w:sz w:val="20"/>
          <w:szCs w:val="20"/>
          <w:lang w:eastAsia="zh-CN"/>
        </w:rPr>
        <w:tab/>
        <w:t>On multicast reception in RRC_INACTIVE</w:t>
      </w:r>
      <w:r>
        <w:rPr>
          <w:rFonts w:ascii="Times New Roman" w:hAnsi="Times New Roman" w:hint="eastAsia"/>
          <w:sz w:val="20"/>
          <w:szCs w:val="20"/>
          <w:lang w:eastAsia="zh-CN"/>
        </w:rPr>
        <w:tab/>
        <w:t>Ericsson</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R3-230642</w:t>
      </w:r>
      <w:r>
        <w:rPr>
          <w:rFonts w:ascii="Times New Roman" w:hAnsi="Times New Roman" w:hint="eastAsia"/>
          <w:sz w:val="20"/>
          <w:szCs w:val="20"/>
          <w:lang w:eastAsia="zh-CN"/>
        </w:rPr>
        <w:tab/>
        <w:t>Discussion on MBS RAN sharing</w:t>
      </w:r>
      <w:r>
        <w:rPr>
          <w:rFonts w:ascii="Times New Roman" w:hAnsi="Times New Roman" w:hint="eastAsia"/>
          <w:sz w:val="20"/>
          <w:szCs w:val="20"/>
          <w:lang w:eastAsia="zh-CN"/>
        </w:rPr>
        <w:tab/>
        <w:t>BEIJING SAMSUNG TELECOM R&amp;D</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R3-230643</w:t>
      </w:r>
      <w:r>
        <w:rPr>
          <w:rFonts w:ascii="Times New Roman" w:hAnsi="Times New Roman" w:hint="eastAsia"/>
          <w:sz w:val="20"/>
          <w:szCs w:val="20"/>
          <w:lang w:eastAsia="zh-CN"/>
        </w:rPr>
        <w:tab/>
        <w:t>Discussion on MBS reception by inactive state UE</w:t>
      </w:r>
      <w:r>
        <w:rPr>
          <w:rFonts w:ascii="Times New Roman" w:hAnsi="Times New Roman" w:hint="eastAsia"/>
          <w:sz w:val="20"/>
          <w:szCs w:val="20"/>
          <w:lang w:eastAsia="zh-CN"/>
        </w:rPr>
        <w:tab/>
        <w:t>BEIJING SAMSUNG TELECOM R&amp;D</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R3-230661</w:t>
      </w:r>
      <w:r>
        <w:rPr>
          <w:rFonts w:ascii="Times New Roman" w:hAnsi="Times New Roman" w:hint="eastAsia"/>
          <w:sz w:val="20"/>
          <w:szCs w:val="20"/>
          <w:lang w:eastAsia="zh-CN"/>
        </w:rPr>
        <w:tab/>
        <w:t>Discussion on MBS reception in RAN sharing scenarios</w:t>
      </w:r>
      <w:r>
        <w:rPr>
          <w:rFonts w:ascii="Times New Roman" w:hAnsi="Times New Roman" w:hint="eastAsia"/>
          <w:sz w:val="20"/>
          <w:szCs w:val="20"/>
          <w:lang w:eastAsia="zh-CN"/>
        </w:rPr>
        <w:tab/>
        <w:t>CMCC</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R3-230662</w:t>
      </w:r>
      <w:r>
        <w:rPr>
          <w:rFonts w:ascii="Times New Roman" w:hAnsi="Times New Roman" w:hint="eastAsia"/>
          <w:sz w:val="20"/>
          <w:szCs w:val="20"/>
          <w:lang w:eastAsia="zh-CN"/>
        </w:rPr>
        <w:tab/>
        <w:t>Multicast Reception in RRC_INACTIVE state</w:t>
      </w:r>
      <w:r>
        <w:rPr>
          <w:rFonts w:ascii="Times New Roman" w:hAnsi="Times New Roman" w:hint="eastAsia"/>
          <w:sz w:val="20"/>
          <w:szCs w:val="20"/>
          <w:lang w:eastAsia="zh-CN"/>
        </w:rPr>
        <w:tab/>
        <w:t>CMCC</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R3-230742</w:t>
      </w:r>
      <w:r>
        <w:rPr>
          <w:rFonts w:ascii="Times New Roman" w:hAnsi="Times New Roman" w:hint="eastAsia"/>
          <w:sz w:val="20"/>
          <w:szCs w:val="20"/>
          <w:lang w:eastAsia="zh-CN"/>
        </w:rPr>
        <w:tab/>
        <w:t>TP to TS 38.413 with discussion on network sharing of MBS</w:t>
      </w:r>
      <w:r>
        <w:rPr>
          <w:rFonts w:ascii="Times New Roman" w:hAnsi="Times New Roman" w:hint="eastAsia"/>
          <w:sz w:val="20"/>
          <w:szCs w:val="20"/>
          <w:lang w:eastAsia="zh-CN"/>
        </w:rPr>
        <w:tab/>
        <w:t>ZTE</w:t>
      </w:r>
    </w:p>
    <w:p>
      <w:pPr>
        <w:pStyle w:val="afd"/>
        <w:numPr>
          <w:ilvl w:val="0"/>
          <w:numId w:val="21"/>
        </w:numPr>
        <w:snapToGrid w:val="0"/>
        <w:ind w:leftChars="0"/>
        <w:rPr>
          <w:rFonts w:ascii="Times New Roman" w:hAnsi="Times New Roman"/>
          <w:sz w:val="20"/>
          <w:szCs w:val="20"/>
          <w:lang w:eastAsia="zh-CN"/>
        </w:rPr>
      </w:pPr>
      <w:bookmarkStart w:id="2" w:name="OLE_LINK20"/>
      <w:bookmarkStart w:id="3" w:name="OLE_LINK21"/>
      <w:r>
        <w:rPr>
          <w:rFonts w:ascii="Times New Roman" w:hAnsi="Times New Roman" w:hint="eastAsia"/>
          <w:sz w:val="20"/>
          <w:szCs w:val="20"/>
          <w:lang w:eastAsia="zh-CN"/>
        </w:rPr>
        <w:lastRenderedPageBreak/>
        <w:t>R3-230743</w:t>
      </w:r>
      <w:bookmarkEnd w:id="2"/>
      <w:bookmarkEnd w:id="3"/>
      <w:r>
        <w:rPr>
          <w:rFonts w:ascii="Times New Roman" w:hAnsi="Times New Roman" w:hint="eastAsia"/>
          <w:sz w:val="20"/>
          <w:szCs w:val="20"/>
          <w:lang w:eastAsia="zh-CN"/>
        </w:rPr>
        <w:tab/>
        <w:t>Multicast reception in RRC_INACTIVE</w:t>
      </w:r>
      <w:r>
        <w:rPr>
          <w:rFonts w:ascii="Times New Roman" w:hAnsi="Times New Roman" w:hint="eastAsia"/>
          <w:sz w:val="20"/>
          <w:szCs w:val="20"/>
          <w:lang w:eastAsia="zh-CN"/>
        </w:rPr>
        <w:tab/>
        <w:t>ZTE</w:t>
      </w:r>
    </w:p>
    <w:p>
      <w:pPr>
        <w:pStyle w:val="afd"/>
        <w:numPr>
          <w:ilvl w:val="0"/>
          <w:numId w:val="21"/>
        </w:numPr>
        <w:snapToGrid w:val="0"/>
        <w:ind w:leftChars="0"/>
        <w:rPr>
          <w:rFonts w:ascii="Times New Roman" w:hAnsi="Times New Roman"/>
          <w:sz w:val="20"/>
          <w:szCs w:val="20"/>
          <w:lang w:eastAsia="zh-CN"/>
        </w:rPr>
      </w:pPr>
      <w:r>
        <w:rPr>
          <w:rFonts w:ascii="Times New Roman" w:hAnsi="Times New Roman" w:hint="eastAsia"/>
          <w:sz w:val="20"/>
          <w:szCs w:val="20"/>
          <w:lang w:eastAsia="zh-CN"/>
        </w:rPr>
        <w:t xml:space="preserve">R3-231031      </w:t>
      </w:r>
      <w:r>
        <w:rPr>
          <w:rFonts w:ascii="Times New Roman" w:hAnsi="Times New Roman"/>
          <w:sz w:val="20"/>
          <w:szCs w:val="20"/>
          <w:lang w:eastAsia="zh-CN"/>
        </w:rPr>
        <w:t>(TP for TS 38.300) RAN Impacts of Rel-18 RAN Sharing Solutions</w:t>
      </w:r>
      <w:r>
        <w:rPr>
          <w:rFonts w:ascii="Times New Roman" w:hAnsi="Times New Roman" w:hint="eastAsia"/>
          <w:sz w:val="20"/>
          <w:szCs w:val="20"/>
          <w:lang w:eastAsia="zh-CN"/>
        </w:rPr>
        <w:t xml:space="preserve"> </w:t>
      </w:r>
      <w:bookmarkStart w:id="4" w:name="OLE_LINK33"/>
      <w:bookmarkStart w:id="5" w:name="OLE_LINK34"/>
      <w:r>
        <w:rPr>
          <w:rFonts w:ascii="Times New Roman" w:hAnsi="Times New Roman"/>
          <w:sz w:val="20"/>
          <w:szCs w:val="20"/>
          <w:lang w:eastAsia="zh-CN"/>
        </w:rPr>
        <w:t>Nokia, Nokia Shanghai Bell</w:t>
      </w:r>
      <w:bookmarkEnd w:id="4"/>
      <w:bookmarkEnd w:id="5"/>
      <w:r>
        <w:rPr>
          <w:rFonts w:ascii="Times New Roman" w:hAnsi="Times New Roman"/>
          <w:sz w:val="20"/>
          <w:szCs w:val="20"/>
          <w:lang w:eastAsia="zh-CN"/>
        </w:rPr>
        <w:t xml:space="preserve">, </w:t>
      </w:r>
      <w:bookmarkStart w:id="6" w:name="OLE_LINK30"/>
      <w:bookmarkStart w:id="7" w:name="OLE_LINK32"/>
      <w:bookmarkStart w:id="8" w:name="OLE_LINK28"/>
      <w:bookmarkStart w:id="9" w:name="OLE_LINK29"/>
      <w:r>
        <w:rPr>
          <w:rFonts w:ascii="Times New Roman" w:hAnsi="Times New Roman"/>
          <w:sz w:val="20"/>
          <w:szCs w:val="20"/>
          <w:lang w:eastAsia="zh-CN"/>
        </w:rPr>
        <w:t>Ericsson</w:t>
      </w:r>
      <w:bookmarkEnd w:id="6"/>
      <w:bookmarkEnd w:id="7"/>
      <w:r>
        <w:rPr>
          <w:rFonts w:ascii="Times New Roman" w:hAnsi="Times New Roman"/>
          <w:sz w:val="20"/>
          <w:szCs w:val="20"/>
          <w:lang w:eastAsia="zh-CN"/>
        </w:rPr>
        <w:t>, Huawei, Qualcomm Incorporated</w:t>
      </w:r>
      <w:r>
        <w:rPr>
          <w:rFonts w:ascii="Times New Roman" w:hAnsi="Times New Roman" w:hint="eastAsia"/>
          <w:sz w:val="20"/>
          <w:szCs w:val="20"/>
          <w:lang w:eastAsia="zh-CN"/>
        </w:rPr>
        <w:t>, ZTE,CATT</w:t>
      </w:r>
    </w:p>
    <w:p>
      <w:pPr>
        <w:pStyle w:val="afd"/>
        <w:numPr>
          <w:ilvl w:val="0"/>
          <w:numId w:val="21"/>
        </w:numPr>
        <w:tabs>
          <w:tab w:val="left" w:pos="567"/>
        </w:tabs>
        <w:snapToGrid w:val="0"/>
        <w:ind w:leftChars="0"/>
        <w:rPr>
          <w:rFonts w:ascii="Times New Roman" w:hAnsi="Times New Roman"/>
          <w:sz w:val="20"/>
          <w:szCs w:val="20"/>
          <w:lang w:eastAsia="zh-CN"/>
        </w:rPr>
      </w:pPr>
      <w:r>
        <w:rPr>
          <w:rFonts w:ascii="Times New Roman" w:hAnsi="Times New Roman" w:hint="eastAsia"/>
          <w:sz w:val="20"/>
          <w:szCs w:val="20"/>
          <w:lang w:eastAsia="zh-CN"/>
        </w:rPr>
        <w:t xml:space="preserve">R3-230989       </w:t>
      </w:r>
      <w:r>
        <w:rPr>
          <w:rFonts w:ascii="Times New Roman" w:hAnsi="Times New Roman"/>
          <w:sz w:val="20"/>
          <w:szCs w:val="20"/>
          <w:lang w:eastAsia="zh-CN"/>
        </w:rPr>
        <w:t>(TP for TS 38.401) RAN impacts of Rel-18 RAN Sharing Solution</w:t>
      </w:r>
      <w:r>
        <w:rPr>
          <w:rFonts w:ascii="Times New Roman" w:hAnsi="Times New Roman" w:hint="eastAsia"/>
          <w:sz w:val="20"/>
          <w:szCs w:val="20"/>
          <w:lang w:eastAsia="zh-CN"/>
        </w:rPr>
        <w:t xml:space="preserve">  </w:t>
      </w:r>
      <w:r>
        <w:rPr>
          <w:rFonts w:ascii="Times New Roman" w:hAnsi="Times New Roman"/>
          <w:sz w:val="20"/>
          <w:szCs w:val="20"/>
          <w:lang w:eastAsia="zh-CN"/>
        </w:rPr>
        <w:t>Ericsson</w:t>
      </w:r>
      <w:r>
        <w:rPr>
          <w:rFonts w:ascii="Times New Roman" w:hAnsi="Times New Roman" w:hint="eastAsia"/>
          <w:sz w:val="20"/>
          <w:szCs w:val="20"/>
          <w:lang w:eastAsia="zh-CN"/>
        </w:rPr>
        <w:t xml:space="preserve">, </w:t>
      </w:r>
      <w:r>
        <w:rPr>
          <w:rFonts w:ascii="Times New Roman" w:hAnsi="Times New Roman"/>
          <w:sz w:val="20"/>
          <w:szCs w:val="20"/>
          <w:lang w:eastAsia="zh-CN"/>
        </w:rPr>
        <w:t>Nokia, Nokia Shanghai Bell</w:t>
      </w:r>
    </w:p>
    <w:p>
      <w:pPr>
        <w:pStyle w:val="afd"/>
        <w:numPr>
          <w:ilvl w:val="0"/>
          <w:numId w:val="21"/>
        </w:numPr>
        <w:tabs>
          <w:tab w:val="left" w:pos="567"/>
        </w:tabs>
        <w:snapToGrid w:val="0"/>
        <w:ind w:leftChars="0"/>
        <w:rPr>
          <w:rFonts w:ascii="Times New Roman" w:hAnsi="Times New Roman"/>
          <w:sz w:val="20"/>
          <w:szCs w:val="20"/>
          <w:lang w:eastAsia="zh-CN"/>
        </w:rPr>
      </w:pPr>
      <w:r>
        <w:rPr>
          <w:rFonts w:ascii="Times New Roman" w:hAnsi="Times New Roman" w:hint="eastAsia"/>
          <w:sz w:val="20"/>
          <w:szCs w:val="20"/>
          <w:lang w:eastAsia="zh-CN"/>
        </w:rPr>
        <w:t>R3-231030       Reply</w:t>
      </w:r>
      <w:r>
        <w:rPr>
          <w:rFonts w:ascii="Times New Roman" w:hAnsi="Times New Roman"/>
          <w:sz w:val="20"/>
          <w:szCs w:val="20"/>
          <w:lang w:eastAsia="zh-CN"/>
        </w:rPr>
        <w:t xml:space="preserve"> LS on FS_5MBS_Ph2 progress</w:t>
      </w:r>
      <w:r>
        <w:rPr>
          <w:rFonts w:ascii="Times New Roman" w:hAnsi="Times New Roman" w:hint="eastAsia"/>
          <w:sz w:val="20"/>
          <w:szCs w:val="20"/>
          <w:lang w:eastAsia="zh-CN"/>
        </w:rPr>
        <w:t xml:space="preserve">  RAN3</w:t>
      </w:r>
    </w:p>
    <w:p>
      <w:pPr>
        <w:pStyle w:val="FP"/>
        <w:rPr>
          <w:sz w:val="12"/>
          <w:szCs w:val="12"/>
        </w:rPr>
      </w:pPr>
      <w:r>
        <w:rPr>
          <w:sz w:val="12"/>
          <w:szCs w:val="12"/>
        </w:rPr>
        <w:tab/>
        <w:t>17.05.2021</w:t>
      </w:r>
      <w:r>
        <w:rPr>
          <w:sz w:val="12"/>
          <w:szCs w:val="12"/>
        </w:rPr>
        <w:tab/>
      </w:r>
      <w:r>
        <w:rPr>
          <w:sz w:val="12"/>
          <w:szCs w:val="12"/>
        </w:rPr>
        <w:tab/>
        <w:t>minor adaptations for RAN #92e</w:t>
      </w:r>
    </w:p>
    <w:p>
      <w:pPr>
        <w:pStyle w:val="FP"/>
        <w:rPr>
          <w:sz w:val="12"/>
          <w:szCs w:val="12"/>
        </w:rPr>
      </w:pPr>
      <w:r>
        <w:rPr>
          <w:sz w:val="12"/>
          <w:szCs w:val="12"/>
        </w:rPr>
        <w:tab/>
        <w:t>28.01.2021</w:t>
      </w:r>
      <w:r>
        <w:rPr>
          <w:sz w:val="12"/>
          <w:szCs w:val="12"/>
        </w:rPr>
        <w:tab/>
      </w:r>
      <w:r>
        <w:rPr>
          <w:sz w:val="12"/>
          <w:szCs w:val="12"/>
        </w:rPr>
        <w:tab/>
        <w:t>minor adaptations for RAN #91e</w:t>
      </w:r>
    </w:p>
    <w:bookmarkEnd w:id="8"/>
    <w:bookmarkEnd w:id="9"/>
    <w:p>
      <w:pPr>
        <w:pStyle w:val="FP"/>
        <w:rPr>
          <w:sz w:val="12"/>
          <w:szCs w:val="12"/>
        </w:rPr>
      </w:pPr>
      <w:r>
        <w:rPr>
          <w:sz w:val="12"/>
          <w:szCs w:val="12"/>
        </w:rPr>
        <w:tab/>
        <w:t>09.11.2020</w:t>
      </w:r>
      <w:r>
        <w:rPr>
          <w:sz w:val="12"/>
          <w:szCs w:val="12"/>
        </w:rPr>
        <w:tab/>
      </w:r>
      <w:r>
        <w:rPr>
          <w:sz w:val="12"/>
          <w:szCs w:val="12"/>
        </w:rPr>
        <w:tab/>
        <w:t>minor adaptations for RAN #90e</w:t>
      </w:r>
    </w:p>
    <w:p>
      <w:pPr>
        <w:pStyle w:val="FP"/>
        <w:rPr>
          <w:sz w:val="12"/>
          <w:szCs w:val="12"/>
        </w:rPr>
      </w:pPr>
      <w:r>
        <w:rPr>
          <w:sz w:val="12"/>
          <w:szCs w:val="12"/>
        </w:rPr>
        <w:tab/>
        <w:t>31.08.2020</w:t>
      </w:r>
      <w:r>
        <w:rPr>
          <w:sz w:val="12"/>
          <w:szCs w:val="12"/>
        </w:rPr>
        <w:tab/>
      </w:r>
      <w:r>
        <w:rPr>
          <w:sz w:val="12"/>
          <w:szCs w:val="12"/>
        </w:rPr>
        <w:tab/>
        <w:t>minor adaptations for RAN #89e</w:t>
      </w:r>
    </w:p>
    <w:p>
      <w:pPr>
        <w:pStyle w:val="FP"/>
        <w:rPr>
          <w:sz w:val="12"/>
          <w:szCs w:val="12"/>
        </w:rPr>
      </w:pPr>
      <w:r>
        <w:rPr>
          <w:sz w:val="12"/>
          <w:szCs w:val="12"/>
        </w:rPr>
        <w:tab/>
        <w:t>20.04.2020</w:t>
      </w:r>
      <w:r>
        <w:rPr>
          <w:sz w:val="12"/>
          <w:szCs w:val="12"/>
        </w:rPr>
        <w:tab/>
      </w:r>
      <w:r>
        <w:rPr>
          <w:sz w:val="12"/>
          <w:szCs w:val="12"/>
        </w:rPr>
        <w:tab/>
        <w:t>minor adaptations for RAN #88e</w:t>
      </w:r>
    </w:p>
    <w:p>
      <w:pPr>
        <w:pStyle w:val="FP"/>
        <w:rPr>
          <w:sz w:val="12"/>
          <w:szCs w:val="12"/>
        </w:rPr>
      </w:pPr>
      <w:r>
        <w:rPr>
          <w:sz w:val="12"/>
          <w:szCs w:val="12"/>
        </w:rPr>
        <w:tab/>
        <w:t>18.02.2020</w:t>
      </w:r>
      <w:r>
        <w:rPr>
          <w:sz w:val="12"/>
          <w:szCs w:val="12"/>
        </w:rPr>
        <w:tab/>
      </w:r>
      <w:r>
        <w:rPr>
          <w:sz w:val="12"/>
          <w:szCs w:val="12"/>
        </w:rPr>
        <w:tab/>
        <w:t>minor adaptations for RAN #87e</w:t>
      </w:r>
    </w:p>
    <w:p>
      <w:pPr>
        <w:pStyle w:val="FP"/>
        <w:rPr>
          <w:sz w:val="12"/>
          <w:szCs w:val="12"/>
        </w:rPr>
      </w:pPr>
      <w:r>
        <w:rPr>
          <w:sz w:val="12"/>
          <w:szCs w:val="12"/>
        </w:rPr>
        <w:tab/>
        <w:t>14.11.2019</w:t>
      </w:r>
      <w:r>
        <w:rPr>
          <w:sz w:val="12"/>
          <w:szCs w:val="12"/>
        </w:rPr>
        <w:tab/>
      </w:r>
      <w:r>
        <w:rPr>
          <w:sz w:val="12"/>
          <w:szCs w:val="12"/>
        </w:rPr>
        <w:tab/>
        <w:t>minor adaptations for RAN #86</w:t>
      </w:r>
    </w:p>
    <w:p>
      <w:pPr>
        <w:pStyle w:val="FP"/>
        <w:rPr>
          <w:sz w:val="12"/>
          <w:szCs w:val="12"/>
        </w:rPr>
      </w:pPr>
      <w:r>
        <w:rPr>
          <w:sz w:val="12"/>
          <w:szCs w:val="12"/>
        </w:rPr>
        <w:tab/>
        <w:t>18.08.2019</w:t>
      </w:r>
      <w:r>
        <w:rPr>
          <w:sz w:val="12"/>
          <w:szCs w:val="12"/>
        </w:rPr>
        <w:tab/>
      </w:r>
      <w:r>
        <w:rPr>
          <w:sz w:val="12"/>
          <w:szCs w:val="12"/>
        </w:rPr>
        <w:tab/>
        <w:t>minor adaptations for RAN #85</w:t>
      </w:r>
    </w:p>
    <w:p>
      <w:pPr>
        <w:pStyle w:val="FP"/>
        <w:rPr>
          <w:sz w:val="12"/>
          <w:szCs w:val="12"/>
        </w:rPr>
      </w:pPr>
      <w:r>
        <w:rPr>
          <w:sz w:val="12"/>
          <w:szCs w:val="12"/>
        </w:rPr>
        <w:tab/>
        <w:t>12.05.2019</w:t>
      </w:r>
      <w:r>
        <w:rPr>
          <w:sz w:val="12"/>
          <w:szCs w:val="12"/>
        </w:rPr>
        <w:tab/>
      </w:r>
      <w:r>
        <w:rPr>
          <w:sz w:val="12"/>
          <w:szCs w:val="12"/>
        </w:rPr>
        <w:tab/>
        <w:t>minor adaptations for RAN #84</w:t>
      </w:r>
    </w:p>
    <w:p>
      <w:pPr>
        <w:pStyle w:val="FP"/>
        <w:rPr>
          <w:sz w:val="12"/>
          <w:szCs w:val="12"/>
        </w:rPr>
      </w:pPr>
      <w:r>
        <w:rPr>
          <w:sz w:val="12"/>
          <w:szCs w:val="12"/>
        </w:rPr>
        <w:tab/>
        <w:t>27.02.2019</w:t>
      </w:r>
      <w:r>
        <w:rPr>
          <w:sz w:val="12"/>
          <w:szCs w:val="12"/>
        </w:rPr>
        <w:tab/>
      </w:r>
      <w:r>
        <w:rPr>
          <w:sz w:val="12"/>
          <w:szCs w:val="12"/>
        </w:rPr>
        <w:tab/>
        <w:t>minor adaptations for RAN #83</w:t>
      </w:r>
    </w:p>
    <w:p>
      <w:pPr>
        <w:pStyle w:val="FP"/>
        <w:rPr>
          <w:sz w:val="12"/>
          <w:szCs w:val="12"/>
        </w:rPr>
      </w:pPr>
      <w:r>
        <w:rPr>
          <w:sz w:val="12"/>
          <w:szCs w:val="12"/>
        </w:rPr>
        <w:tab/>
        <w:t>21.11.2018</w:t>
      </w:r>
      <w:r>
        <w:rPr>
          <w:sz w:val="12"/>
          <w:szCs w:val="12"/>
        </w:rPr>
        <w:tab/>
      </w:r>
      <w:r>
        <w:rPr>
          <w:sz w:val="12"/>
          <w:szCs w:val="12"/>
        </w:rPr>
        <w:tab/>
        <w:t>completion levels with colours added (for RAN #82)</w:t>
      </w:r>
    </w:p>
    <w:p>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859"/>
    <w:multiLevelType w:val="hybridMultilevel"/>
    <w:tmpl w:val="E83CF0C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59A08D5"/>
    <w:multiLevelType w:val="hybridMultilevel"/>
    <w:tmpl w:val="F9F83598"/>
    <w:lvl w:ilvl="0" w:tplc="D12E7116">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6D6478"/>
    <w:multiLevelType w:val="multilevel"/>
    <w:tmpl w:val="3022F38C"/>
    <w:lvl w:ilvl="0">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8664846"/>
    <w:multiLevelType w:val="hybridMultilevel"/>
    <w:tmpl w:val="CF6E33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6D02DE"/>
    <w:multiLevelType w:val="hybridMultilevel"/>
    <w:tmpl w:val="74624482"/>
    <w:lvl w:ilvl="0" w:tplc="2F0AE19A">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4A1E16"/>
    <w:multiLevelType w:val="hybridMultilevel"/>
    <w:tmpl w:val="D5DAB10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1CB7"/>
    <w:multiLevelType w:val="hybridMultilevel"/>
    <w:tmpl w:val="B6BE3D8E"/>
    <w:lvl w:ilvl="0" w:tplc="D12E7116">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450D4B"/>
    <w:multiLevelType w:val="hybridMultilevel"/>
    <w:tmpl w:val="2BBAFF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094E6C"/>
    <w:multiLevelType w:val="hybridMultilevel"/>
    <w:tmpl w:val="78663EF6"/>
    <w:lvl w:ilvl="0" w:tplc="04090009">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23">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C8D54BA"/>
    <w:multiLevelType w:val="hybridMultilevel"/>
    <w:tmpl w:val="3CBC8CF8"/>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CC7635"/>
    <w:multiLevelType w:val="hybridMultilevel"/>
    <w:tmpl w:val="3516016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62ED720B"/>
    <w:multiLevelType w:val="hybridMultilevel"/>
    <w:tmpl w:val="2D44DA98"/>
    <w:lvl w:ilvl="0" w:tplc="B464043E">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B01765"/>
    <w:multiLevelType w:val="hybridMultilevel"/>
    <w:tmpl w:val="56243B88"/>
    <w:lvl w:ilvl="0" w:tplc="D15A19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nsid w:val="65006B03"/>
    <w:multiLevelType w:val="hybridMultilevel"/>
    <w:tmpl w:val="4DEA71C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AE8167E"/>
    <w:multiLevelType w:val="hybridMultilevel"/>
    <w:tmpl w:val="485E8BC8"/>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3">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BB78DB"/>
    <w:multiLevelType w:val="hybridMultilevel"/>
    <w:tmpl w:val="73B2EE7C"/>
    <w:lvl w:ilvl="0" w:tplc="49FE12A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36"/>
  </w:num>
  <w:num w:numId="4">
    <w:abstractNumId w:val="30"/>
  </w:num>
  <w:num w:numId="5">
    <w:abstractNumId w:val="17"/>
  </w:num>
  <w:num w:numId="6">
    <w:abstractNumId w:val="37"/>
  </w:num>
  <w:num w:numId="7">
    <w:abstractNumId w:val="6"/>
  </w:num>
  <w:num w:numId="8">
    <w:abstractNumId w:val="16"/>
  </w:num>
  <w:num w:numId="9">
    <w:abstractNumId w:val="24"/>
  </w:num>
  <w:num w:numId="10">
    <w:abstractNumId w:val="38"/>
  </w:num>
  <w:num w:numId="11">
    <w:abstractNumId w:val="25"/>
  </w:num>
  <w:num w:numId="12">
    <w:abstractNumId w:val="21"/>
  </w:num>
  <w:num w:numId="13">
    <w:abstractNumId w:val="35"/>
  </w:num>
  <w:num w:numId="14">
    <w:abstractNumId w:val="10"/>
  </w:num>
  <w:num w:numId="15">
    <w:abstractNumId w:val="20"/>
  </w:num>
  <w:num w:numId="16">
    <w:abstractNumId w:val="8"/>
  </w:num>
  <w:num w:numId="17">
    <w:abstractNumId w:val="19"/>
  </w:num>
  <w:num w:numId="18">
    <w:abstractNumId w:val="11"/>
  </w:num>
  <w:num w:numId="19">
    <w:abstractNumId w:val="2"/>
  </w:num>
  <w:num w:numId="20">
    <w:abstractNumId w:val="12"/>
  </w:num>
  <w:num w:numId="21">
    <w:abstractNumId w:val="26"/>
  </w:num>
  <w:num w:numId="22">
    <w:abstractNumId w:val="33"/>
  </w:num>
  <w:num w:numId="23">
    <w:abstractNumId w:val="23"/>
  </w:num>
  <w:num w:numId="24">
    <w:abstractNumId w:val="31"/>
  </w:num>
  <w:num w:numId="25">
    <w:abstractNumId w:val="7"/>
  </w:num>
  <w:num w:numId="26">
    <w:abstractNumId w:val="14"/>
  </w:num>
  <w:num w:numId="27">
    <w:abstractNumId w:val="34"/>
  </w:num>
  <w:num w:numId="28">
    <w:abstractNumId w:val="27"/>
  </w:num>
  <w:num w:numId="29">
    <w:abstractNumId w:val="32"/>
  </w:num>
  <w:num w:numId="30">
    <w:abstractNumId w:val="22"/>
  </w:num>
  <w:num w:numId="31">
    <w:abstractNumId w:val="0"/>
  </w:num>
  <w:num w:numId="32">
    <w:abstractNumId w:val="4"/>
  </w:num>
  <w:num w:numId="33">
    <w:abstractNumId w:val="0"/>
  </w:num>
  <w:num w:numId="34">
    <w:abstractNumId w:val="5"/>
  </w:num>
  <w:num w:numId="35">
    <w:abstractNumId w:val="15"/>
  </w:num>
  <w:num w:numId="36">
    <w:abstractNumId w:val="9"/>
  </w:num>
  <w:num w:numId="37">
    <w:abstractNumId w:val="28"/>
  </w:num>
  <w:num w:numId="38">
    <w:abstractNumId w:val="33"/>
  </w:num>
  <w:num w:numId="39">
    <w:abstractNumId w:val="33"/>
  </w:num>
  <w:num w:numId="40">
    <w:abstractNumId w:val="33"/>
  </w:num>
  <w:num w:numId="41">
    <w:abstractNumId w:val="13"/>
  </w:num>
  <w:num w:numId="42">
    <w:abstractNumId w:val="1"/>
  </w:num>
  <w:num w:numId="43">
    <w:abstractNumId w:val="33"/>
  </w:num>
  <w:num w:numId="44">
    <w:abstractNumId w:val="33"/>
  </w:num>
  <w:num w:numId="45">
    <w:abstractNumId w:val="33"/>
  </w:num>
  <w:num w:numId="46">
    <w:abstractNumId w:val="33"/>
  </w:num>
  <w:num w:numId="47">
    <w:abstractNumId w:val="2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5"/>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4"/>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qFormat/>
    <w:pPr>
      <w:numPr>
        <w:numId w:val="22"/>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5"/>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4"/>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qFormat/>
    <w:pPr>
      <w:numPr>
        <w:numId w:val="22"/>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94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291642895">
      <w:bodyDiv w:val="1"/>
      <w:marLeft w:val="0"/>
      <w:marRight w:val="0"/>
      <w:marTop w:val="0"/>
      <w:marBottom w:val="0"/>
      <w:divBdr>
        <w:top w:val="none" w:sz="0" w:space="0" w:color="auto"/>
        <w:left w:val="none" w:sz="0" w:space="0" w:color="auto"/>
        <w:bottom w:val="none" w:sz="0" w:space="0" w:color="auto"/>
        <w:right w:val="none" w:sz="0" w:space="0" w:color="auto"/>
      </w:divBdr>
    </w:div>
    <w:div w:id="3711491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64007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zeng@catt.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15727</Characters>
  <Application>Microsoft Office Word</Application>
  <DocSecurity>0</DocSecurity>
  <Lines>131</Lines>
  <Paragraphs>36</Paragraphs>
  <ScaleCrop>false</ScaleCrop>
  <LinksUpToDate>false</LinksUpToDate>
  <CharactersWithSpaces>18449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2023-03-07T05:57:00Z</dcterms:created>
  <dcterms:modified xsi:type="dcterms:W3CDTF">2023-03-08T02:29:00Z</dcterms:modified>
</cp:coreProperties>
</file>