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4A297" w14:textId="77777777" w:rsidR="00934BD3" w:rsidRPr="0041589D" w:rsidRDefault="00934BD3" w:rsidP="00934BD3">
      <w:pPr>
        <w:rPr>
          <w:rFonts w:ascii="Times New Roman" w:eastAsia="MS Mincho" w:hAnsi="Times New Roman"/>
          <w:b/>
          <w:bCs/>
          <w:sz w:val="24"/>
          <w:szCs w:val="24"/>
          <w:lang w:eastAsia="x-none"/>
        </w:rPr>
      </w:pPr>
      <w:r w:rsidRPr="0041589D">
        <w:rPr>
          <w:rFonts w:ascii="Times New Roman" w:eastAsia="MS Mincho" w:hAnsi="Times New Roman"/>
          <w:b/>
          <w:bCs/>
          <w:sz w:val="24"/>
          <w:szCs w:val="24"/>
        </w:rPr>
        <w:t>3GPP TSG RAN WG2 Meeting #12</w:t>
      </w:r>
      <w:r>
        <w:rPr>
          <w:rFonts w:ascii="Times New Roman" w:eastAsia="MS Mincho" w:hAnsi="Times New Roman"/>
          <w:b/>
          <w:bCs/>
          <w:sz w:val="24"/>
          <w:szCs w:val="24"/>
        </w:rPr>
        <w:t xml:space="preserve">1-bise </w:t>
      </w:r>
      <w:r w:rsidRPr="0041589D">
        <w:rPr>
          <w:rFonts w:ascii="Times New Roman" w:eastAsia="MS Mincho" w:hAnsi="Times New Roman"/>
          <w:b/>
          <w:bCs/>
          <w:sz w:val="24"/>
          <w:szCs w:val="24"/>
        </w:rPr>
        <w:t xml:space="preserve">         </w:t>
      </w:r>
      <w:r>
        <w:tab/>
      </w:r>
      <w:r w:rsidRPr="0041589D">
        <w:rPr>
          <w:rFonts w:ascii="Times New Roman" w:eastAsia="MS Mincho" w:hAnsi="Times New Roman"/>
          <w:b/>
          <w:bCs/>
          <w:sz w:val="24"/>
          <w:szCs w:val="24"/>
        </w:rPr>
        <w:t xml:space="preserve">      </w:t>
      </w:r>
      <w:r>
        <w:tab/>
      </w:r>
      <w:r w:rsidRPr="0041589D">
        <w:rPr>
          <w:rFonts w:ascii="Times New Roman" w:hAnsi="Times New Roman"/>
        </w:rPr>
        <w:t xml:space="preserve">            </w:t>
      </w:r>
      <w:r w:rsidRPr="0041589D">
        <w:rPr>
          <w:rFonts w:ascii="Times New Roman" w:eastAsia="MS Mincho" w:hAnsi="Times New Roman"/>
          <w:b/>
          <w:bCs/>
          <w:sz w:val="24"/>
          <w:szCs w:val="24"/>
        </w:rPr>
        <w:t xml:space="preserve">    </w:t>
      </w:r>
      <w:r>
        <w:tab/>
      </w:r>
      <w:r>
        <w:rPr>
          <w:rFonts w:ascii="Times New Roman" w:hAnsi="Times New Roman"/>
        </w:rPr>
        <w:t xml:space="preserve">                  </w:t>
      </w:r>
      <w:r w:rsidRPr="0041589D">
        <w:rPr>
          <w:rFonts w:ascii="Times New Roman" w:eastAsia="MS Mincho" w:hAnsi="Times New Roman"/>
          <w:b/>
          <w:bCs/>
          <w:sz w:val="24"/>
          <w:szCs w:val="24"/>
        </w:rPr>
        <w:t>R2-</w:t>
      </w:r>
      <w:r w:rsidRPr="34A826B2">
        <w:rPr>
          <w:rFonts w:ascii="Times New Roman" w:eastAsia="MS Mincho" w:hAnsi="Times New Roman"/>
          <w:b/>
          <w:bCs/>
          <w:sz w:val="24"/>
          <w:szCs w:val="24"/>
        </w:rPr>
        <w:t>2</w:t>
      </w:r>
      <w:r>
        <w:rPr>
          <w:rFonts w:ascii="Times New Roman" w:eastAsia="MS Mincho" w:hAnsi="Times New Roman"/>
          <w:b/>
          <w:bCs/>
          <w:sz w:val="24"/>
          <w:szCs w:val="24"/>
        </w:rPr>
        <w:t>30xxxx</w:t>
      </w:r>
    </w:p>
    <w:p w14:paraId="0AEE3AD9" w14:textId="77777777" w:rsidR="00934BD3" w:rsidRPr="0041589D" w:rsidRDefault="00934BD3" w:rsidP="00934BD3">
      <w:pPr>
        <w:pStyle w:val="3GPPHeader"/>
        <w:spacing w:after="120"/>
        <w:rPr>
          <w:rFonts w:ascii="Times New Roman" w:eastAsia="MS Mincho" w:hAnsi="Times New Roman"/>
        </w:rPr>
      </w:pPr>
      <w:r>
        <w:rPr>
          <w:rFonts w:ascii="Times New Roman" w:eastAsia="MS Mincho" w:hAnsi="Times New Roman"/>
        </w:rPr>
        <w:t>Electronic</w:t>
      </w:r>
      <w:r w:rsidRPr="0041589D">
        <w:rPr>
          <w:rFonts w:ascii="Times New Roman" w:eastAsia="MS Mincho" w:hAnsi="Times New Roman"/>
        </w:rPr>
        <w:t xml:space="preserve">, </w:t>
      </w:r>
      <w:r>
        <w:rPr>
          <w:rFonts w:ascii="Times New Roman" w:eastAsia="MS Mincho" w:hAnsi="Times New Roman"/>
        </w:rPr>
        <w:t>18</w:t>
      </w:r>
      <w:r w:rsidRPr="00FF764F">
        <w:rPr>
          <w:rFonts w:ascii="Times New Roman" w:eastAsia="MS Mincho" w:hAnsi="Times New Roman"/>
          <w:vertAlign w:val="superscript"/>
        </w:rPr>
        <w:t>th</w:t>
      </w:r>
      <w:r>
        <w:rPr>
          <w:rFonts w:ascii="Times New Roman" w:eastAsia="MS Mincho" w:hAnsi="Times New Roman"/>
        </w:rPr>
        <w:t>– 26</w:t>
      </w:r>
      <w:r w:rsidRPr="00FF764F">
        <w:rPr>
          <w:rFonts w:ascii="Times New Roman" w:eastAsia="MS Mincho" w:hAnsi="Times New Roman"/>
          <w:vertAlign w:val="superscript"/>
        </w:rPr>
        <w:t>th</w:t>
      </w:r>
      <w:r>
        <w:rPr>
          <w:rFonts w:ascii="Times New Roman" w:eastAsia="MS Mincho" w:hAnsi="Times New Roman"/>
        </w:rPr>
        <w:t xml:space="preserve"> Apr</w:t>
      </w:r>
      <w:r w:rsidRPr="0041589D">
        <w:rPr>
          <w:rFonts w:ascii="Times New Roman" w:eastAsia="MS Mincho" w:hAnsi="Times New Roman"/>
        </w:rPr>
        <w:t>, 202</w:t>
      </w:r>
      <w:r>
        <w:rPr>
          <w:rFonts w:ascii="Times New Roman" w:eastAsia="MS Mincho" w:hAnsi="Times New Roman"/>
        </w:rPr>
        <w:t>3</w:t>
      </w:r>
    </w:p>
    <w:p w14:paraId="70544EF3" w14:textId="77777777" w:rsidR="00934BD3" w:rsidRPr="00A344F4" w:rsidRDefault="00934BD3" w:rsidP="00934BD3">
      <w:pPr>
        <w:pStyle w:val="3GPPHeader"/>
        <w:spacing w:after="120"/>
        <w:rPr>
          <w:rFonts w:ascii="Times New Roman" w:eastAsia="MS Mincho" w:hAnsi="Times New Roman"/>
          <w:sz w:val="28"/>
          <w:szCs w:val="28"/>
          <w:lang w:eastAsia="x-none"/>
        </w:rPr>
      </w:pPr>
      <w:r w:rsidRPr="00A344F4">
        <w:rPr>
          <w:rFonts w:ascii="Times New Roman" w:hAnsi="Times New Roman"/>
          <w:szCs w:val="24"/>
          <w:lang w:val="sv-SE"/>
        </w:rPr>
        <w:t>Agenda Item:</w:t>
      </w:r>
      <w:r w:rsidRPr="00A344F4">
        <w:rPr>
          <w:rFonts w:ascii="Times New Roman" w:hAnsi="Times New Roman"/>
          <w:szCs w:val="24"/>
          <w:lang w:val="sv-SE"/>
        </w:rPr>
        <w:tab/>
        <w:t>8.1.</w:t>
      </w:r>
      <w:r>
        <w:rPr>
          <w:rFonts w:ascii="Times New Roman" w:hAnsi="Times New Roman"/>
          <w:szCs w:val="24"/>
          <w:lang w:val="sv-SE"/>
        </w:rPr>
        <w:t>2</w:t>
      </w:r>
    </w:p>
    <w:p w14:paraId="6D65C25A" w14:textId="77777777"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Source:</w:t>
      </w:r>
      <w:r w:rsidRPr="00A344F4">
        <w:rPr>
          <w:rFonts w:ascii="Times New Roman" w:hAnsi="Times New Roman"/>
          <w:szCs w:val="24"/>
        </w:rPr>
        <w:tab/>
        <w:t>Intel Corporation</w:t>
      </w:r>
      <w:r>
        <w:rPr>
          <w:rFonts w:ascii="Times New Roman" w:hAnsi="Times New Roman"/>
          <w:szCs w:val="24"/>
        </w:rPr>
        <w:t xml:space="preserve"> (Rapporteur)</w:t>
      </w:r>
    </w:p>
    <w:p w14:paraId="73DDDD1F" w14:textId="0C65B983"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Title:</w:t>
      </w:r>
      <w:r w:rsidRPr="00A344F4">
        <w:rPr>
          <w:rFonts w:ascii="Times New Roman" w:hAnsi="Times New Roman"/>
          <w:szCs w:val="24"/>
        </w:rPr>
        <w:tab/>
      </w:r>
      <w:r w:rsidRPr="00D21722">
        <w:rPr>
          <w:rFonts w:ascii="Times New Roman" w:hAnsi="Times New Roman"/>
          <w:szCs w:val="24"/>
        </w:rPr>
        <w:t xml:space="preserve">Summary of </w:t>
      </w:r>
      <w:r w:rsidR="00122DB6" w:rsidRPr="00122DB6">
        <w:rPr>
          <w:rFonts w:ascii="Times New Roman" w:hAnsi="Times New Roman"/>
          <w:szCs w:val="24"/>
        </w:rPr>
        <w:t>[Post12</w:t>
      </w:r>
      <w:r w:rsidR="00FA59E6">
        <w:rPr>
          <w:rFonts w:ascii="Times New Roman" w:hAnsi="Times New Roman"/>
          <w:szCs w:val="24"/>
        </w:rPr>
        <w:t>1</w:t>
      </w:r>
      <w:r w:rsidR="00122DB6" w:rsidRPr="00122DB6">
        <w:rPr>
          <w:rFonts w:ascii="Times New Roman" w:hAnsi="Times New Roman"/>
          <w:szCs w:val="24"/>
        </w:rPr>
        <w:t>][702][NCR] Capabilities running CR for NCR (Intel)</w:t>
      </w:r>
    </w:p>
    <w:p w14:paraId="2178D3CB" w14:textId="77777777" w:rsidR="00934BD3" w:rsidRPr="00A344F4" w:rsidRDefault="00934BD3" w:rsidP="00934BD3">
      <w:pPr>
        <w:pStyle w:val="3GPPHeader"/>
        <w:pBdr>
          <w:bottom w:val="single" w:sz="6" w:space="1" w:color="auto"/>
        </w:pBdr>
        <w:spacing w:after="120"/>
        <w:rPr>
          <w:rFonts w:ascii="Times New Roman" w:hAnsi="Times New Roman"/>
          <w:szCs w:val="24"/>
        </w:rPr>
      </w:pPr>
      <w:r w:rsidRPr="00A344F4">
        <w:rPr>
          <w:rFonts w:ascii="Times New Roman" w:hAnsi="Times New Roman"/>
          <w:szCs w:val="24"/>
        </w:rPr>
        <w:t xml:space="preserve">Document for: </w:t>
      </w:r>
      <w:r>
        <w:rPr>
          <w:rFonts w:ascii="Times New Roman" w:hAnsi="Times New Roman"/>
          <w:szCs w:val="24"/>
        </w:rPr>
        <w:t xml:space="preserve">  </w:t>
      </w:r>
      <w:r w:rsidRPr="00A344F4">
        <w:rPr>
          <w:rFonts w:ascii="Times New Roman" w:hAnsi="Times New Roman"/>
          <w:szCs w:val="24"/>
        </w:rPr>
        <w:t>Discussion and Decision</w:t>
      </w:r>
    </w:p>
    <w:p w14:paraId="52C70642" w14:textId="77777777" w:rsidR="00017FC6" w:rsidRPr="0041589D" w:rsidRDefault="00017FC6" w:rsidP="00017FC6">
      <w:pPr>
        <w:pStyle w:val="1"/>
        <w:rPr>
          <w:rFonts w:ascii="Times New Roman" w:hAnsi="Times New Roman" w:cs="Times New Roman"/>
        </w:rPr>
      </w:pPr>
      <w:r w:rsidRPr="0041589D">
        <w:rPr>
          <w:rFonts w:ascii="Times New Roman" w:hAnsi="Times New Roman" w:cs="Times New Roman"/>
          <w:lang w:val="en-US"/>
        </w:rPr>
        <w:t>Introduction</w:t>
      </w:r>
    </w:p>
    <w:p w14:paraId="305A49E3" w14:textId="178CCA15" w:rsidR="00025E78" w:rsidRDefault="00912FF2" w:rsidP="00017FC6">
      <w:pPr>
        <w:rPr>
          <w:rFonts w:ascii="Times New Roman" w:hAnsi="Times New Roman"/>
        </w:rPr>
      </w:pPr>
      <w:r>
        <w:rPr>
          <w:rFonts w:ascii="Times New Roman" w:hAnsi="Times New Roman"/>
        </w:rPr>
        <w:t>This is the summary of post email discussion:</w:t>
      </w:r>
    </w:p>
    <w:tbl>
      <w:tblPr>
        <w:tblStyle w:val="a6"/>
        <w:tblW w:w="0" w:type="auto"/>
        <w:tblLook w:val="04A0" w:firstRow="1" w:lastRow="0" w:firstColumn="1" w:lastColumn="0" w:noHBand="0" w:noVBand="1"/>
      </w:tblPr>
      <w:tblGrid>
        <w:gridCol w:w="9350"/>
      </w:tblGrid>
      <w:tr w:rsidR="00791AAD" w14:paraId="6FCCBE33" w14:textId="77777777" w:rsidTr="00791AAD">
        <w:tc>
          <w:tcPr>
            <w:tcW w:w="9350" w:type="dxa"/>
          </w:tcPr>
          <w:p w14:paraId="7BD44474" w14:textId="49F24194" w:rsidR="00791AAD" w:rsidRDefault="00791AAD" w:rsidP="00791AAD">
            <w:pPr>
              <w:pStyle w:val="emaildiscussion"/>
              <w:ind w:firstLine="0"/>
            </w:pPr>
            <w:r>
              <w:t>[Post121][702][NCR] Capabilities running CR for NCR (Intel)</w:t>
            </w:r>
          </w:p>
          <w:p w14:paraId="19530F61" w14:textId="77777777" w:rsidR="00791AAD" w:rsidRPr="00791AAD" w:rsidRDefault="00791AAD" w:rsidP="00791AAD">
            <w:pPr>
              <w:ind w:left="1622" w:hanging="363"/>
            </w:pPr>
            <w:r>
              <w:t xml:space="preserve">      </w:t>
            </w:r>
            <w:r w:rsidRPr="00791AAD">
              <w:t xml:space="preserve">Scope: </w:t>
            </w:r>
          </w:p>
          <w:p w14:paraId="2281ABD2" w14:textId="77777777" w:rsidR="00791AAD" w:rsidRPr="00791AAD" w:rsidRDefault="00791AAD" w:rsidP="00791AAD">
            <w:pPr>
              <w:pStyle w:val="a5"/>
              <w:numPr>
                <w:ilvl w:val="0"/>
                <w:numId w:val="15"/>
              </w:numPr>
              <w:spacing w:after="180" w:line="240" w:lineRule="auto"/>
              <w:ind w:left="2519"/>
              <w:rPr>
                <w:sz w:val="20"/>
                <w:szCs w:val="20"/>
              </w:rPr>
            </w:pPr>
            <w:r w:rsidRPr="00791AAD">
              <w:rPr>
                <w:rFonts w:ascii="Arial" w:hAnsi="Arial" w:cs="Arial"/>
                <w:sz w:val="20"/>
                <w:szCs w:val="20"/>
                <w:lang w:val="en-GB"/>
              </w:rPr>
              <w:t>Updates based on the agreements during RAN2#121</w:t>
            </w:r>
          </w:p>
          <w:p w14:paraId="63A957E0" w14:textId="77777777" w:rsidR="00791AAD" w:rsidRPr="00791AAD" w:rsidRDefault="00791AAD" w:rsidP="00791AAD">
            <w:pPr>
              <w:pStyle w:val="a5"/>
              <w:numPr>
                <w:ilvl w:val="0"/>
                <w:numId w:val="15"/>
              </w:numPr>
              <w:spacing w:after="0" w:line="240" w:lineRule="auto"/>
              <w:ind w:left="2519"/>
              <w:rPr>
                <w:sz w:val="20"/>
                <w:szCs w:val="20"/>
              </w:rPr>
            </w:pPr>
            <w:r w:rsidRPr="00791AAD">
              <w:rPr>
                <w:rFonts w:ascii="Arial" w:hAnsi="Arial" w:cs="Arial"/>
                <w:sz w:val="20"/>
                <w:szCs w:val="20"/>
                <w:lang w:val="en-GB"/>
              </w:rPr>
              <w:t>Can discuss open issues.</w:t>
            </w:r>
          </w:p>
          <w:p w14:paraId="729D1C3D" w14:textId="77777777" w:rsidR="00791AAD" w:rsidRDefault="00791AAD" w:rsidP="00791AAD">
            <w:pPr>
              <w:ind w:left="1622" w:hanging="363"/>
            </w:pPr>
            <w:r>
              <w:t xml:space="preserve">      Intended outcome: revised running CRs, discussion paper with proposals (if needed)  </w:t>
            </w:r>
          </w:p>
          <w:p w14:paraId="3B1A0208" w14:textId="64CC1487" w:rsidR="00791AAD" w:rsidRPr="00791AAD" w:rsidRDefault="00791AAD" w:rsidP="00791AAD">
            <w:pPr>
              <w:ind w:left="1622" w:hanging="363"/>
            </w:pPr>
            <w:r>
              <w:t>      Deadline:  Long</w:t>
            </w:r>
          </w:p>
        </w:tc>
      </w:tr>
    </w:tbl>
    <w:p w14:paraId="79698DF9" w14:textId="1C0B3CBE" w:rsidR="00912FF2" w:rsidRDefault="00912FF2" w:rsidP="00017FC6">
      <w:pPr>
        <w:rPr>
          <w:rFonts w:ascii="Times New Roman" w:hAnsi="Times New Roman"/>
        </w:rPr>
      </w:pPr>
      <w:r>
        <w:rPr>
          <w:rFonts w:ascii="Times New Roman" w:hAnsi="Times New Roman"/>
        </w:rPr>
        <w:t xml:space="preserve">Following </w:t>
      </w:r>
      <w:r w:rsidR="00C4588F">
        <w:rPr>
          <w:rFonts w:ascii="Times New Roman" w:hAnsi="Times New Roman"/>
        </w:rPr>
        <w:t xml:space="preserve">two phases are </w:t>
      </w:r>
      <w:r w:rsidR="009C1FDC">
        <w:rPr>
          <w:rFonts w:ascii="Times New Roman" w:hAnsi="Times New Roman"/>
        </w:rPr>
        <w:t>considered for this email discussion:</w:t>
      </w:r>
    </w:p>
    <w:p w14:paraId="4AACD70F" w14:textId="2D10A741" w:rsidR="00114E2A" w:rsidRDefault="009C1FDC" w:rsidP="00017FC6">
      <w:pPr>
        <w:rPr>
          <w:rFonts w:ascii="Times New Roman" w:hAnsi="Times New Roman"/>
        </w:rPr>
      </w:pPr>
      <w:r>
        <w:rPr>
          <w:rFonts w:ascii="Times New Roman" w:hAnsi="Times New Roman"/>
        </w:rPr>
        <w:t xml:space="preserve">Phase </w:t>
      </w:r>
      <w:r w:rsidR="00114E2A">
        <w:rPr>
          <w:rFonts w:ascii="Times New Roman" w:hAnsi="Times New Roman"/>
        </w:rPr>
        <w:t>1</w:t>
      </w:r>
      <w:r>
        <w:rPr>
          <w:rFonts w:ascii="Times New Roman" w:hAnsi="Times New Roman"/>
        </w:rPr>
        <w:t xml:space="preserve">: </w:t>
      </w:r>
      <w:r w:rsidR="00114E2A">
        <w:rPr>
          <w:rFonts w:ascii="Times New Roman" w:hAnsi="Times New Roman"/>
        </w:rPr>
        <w:t>NCR-MT capability open issue discussion</w:t>
      </w:r>
      <w:r w:rsidR="00791AAD">
        <w:rPr>
          <w:rFonts w:ascii="Times New Roman" w:hAnsi="Times New Roman"/>
        </w:rPr>
        <w:t xml:space="preserve">; </w:t>
      </w:r>
      <w:r w:rsidR="00114E2A">
        <w:rPr>
          <w:rFonts w:ascii="Times New Roman" w:hAnsi="Times New Roman"/>
        </w:rPr>
        <w:t xml:space="preserve">Deadline: </w:t>
      </w:r>
      <w:r w:rsidR="00FD23DB" w:rsidRPr="00D21B10">
        <w:rPr>
          <w:rFonts w:ascii="Times New Roman" w:hAnsi="Times New Roman"/>
          <w:highlight w:val="yellow"/>
        </w:rPr>
        <w:t>24</w:t>
      </w:r>
      <w:r w:rsidR="00FD23DB" w:rsidRPr="00D21B10">
        <w:rPr>
          <w:rFonts w:ascii="Times New Roman" w:hAnsi="Times New Roman"/>
          <w:highlight w:val="yellow"/>
          <w:vertAlign w:val="superscript"/>
        </w:rPr>
        <w:t>th</w:t>
      </w:r>
      <w:r w:rsidR="00FD23DB" w:rsidRPr="00D21B10">
        <w:rPr>
          <w:rFonts w:ascii="Times New Roman" w:hAnsi="Times New Roman"/>
          <w:highlight w:val="yellow"/>
        </w:rPr>
        <w:t xml:space="preserve"> Mar</w:t>
      </w:r>
    </w:p>
    <w:p w14:paraId="2179C019" w14:textId="2341EDD0" w:rsidR="009C1FDC" w:rsidRDefault="009C1FDC" w:rsidP="00017FC6">
      <w:pPr>
        <w:rPr>
          <w:rFonts w:ascii="Times New Roman" w:hAnsi="Times New Roman"/>
        </w:rPr>
      </w:pPr>
      <w:r>
        <w:rPr>
          <w:rFonts w:ascii="Times New Roman" w:hAnsi="Times New Roman"/>
        </w:rPr>
        <w:t>Phase 2</w:t>
      </w:r>
      <w:r w:rsidR="00114E2A">
        <w:rPr>
          <w:rFonts w:ascii="Times New Roman" w:hAnsi="Times New Roman"/>
        </w:rPr>
        <w:t>: Proposal and conclusion review, draft CR review</w:t>
      </w:r>
      <w:r w:rsidR="00791AAD">
        <w:rPr>
          <w:rFonts w:ascii="Times New Roman" w:hAnsi="Times New Roman"/>
        </w:rPr>
        <w:t xml:space="preserve">; </w:t>
      </w:r>
      <w:r w:rsidR="00114E2A">
        <w:rPr>
          <w:rFonts w:ascii="Times New Roman" w:hAnsi="Times New Roman"/>
        </w:rPr>
        <w:t>D</w:t>
      </w:r>
      <w:r w:rsidR="002D3B3B">
        <w:rPr>
          <w:rFonts w:ascii="Times New Roman" w:hAnsi="Times New Roman"/>
        </w:rPr>
        <w:t>eadline</w:t>
      </w:r>
      <w:r>
        <w:rPr>
          <w:rFonts w:ascii="Times New Roman" w:hAnsi="Times New Roman"/>
        </w:rPr>
        <w:t xml:space="preserve">: </w:t>
      </w:r>
      <w:r w:rsidRPr="00D21B10">
        <w:rPr>
          <w:rFonts w:ascii="Times New Roman" w:hAnsi="Times New Roman"/>
          <w:highlight w:val="yellow"/>
        </w:rPr>
        <w:t>5</w:t>
      </w:r>
      <w:r w:rsidRPr="00D21B10">
        <w:rPr>
          <w:rFonts w:ascii="Times New Roman" w:hAnsi="Times New Roman"/>
          <w:highlight w:val="yellow"/>
          <w:vertAlign w:val="superscript"/>
        </w:rPr>
        <w:t>th</w:t>
      </w:r>
      <w:r w:rsidRPr="00D21B10">
        <w:rPr>
          <w:rFonts w:ascii="Times New Roman" w:hAnsi="Times New Roman"/>
          <w:highlight w:val="yellow"/>
        </w:rPr>
        <w:t xml:space="preserve"> Apr</w:t>
      </w:r>
      <w:r>
        <w:rPr>
          <w:rFonts w:ascii="Times New Roman" w:hAnsi="Times New Roman"/>
        </w:rPr>
        <w:t xml:space="preserve"> (TBD)</w:t>
      </w:r>
    </w:p>
    <w:p w14:paraId="3E88CE66" w14:textId="5DA5B653" w:rsidR="009C1FDC" w:rsidRPr="009C1FDC" w:rsidRDefault="009C1FDC" w:rsidP="009C1FDC">
      <w:pPr>
        <w:rPr>
          <w:rFonts w:ascii="Times New Roman" w:hAnsi="Times New Roman"/>
        </w:rPr>
      </w:pPr>
      <w:r w:rsidRPr="009C1FDC">
        <w:rPr>
          <w:rFonts w:ascii="Times New Roman" w:hAnsi="Times New Roman"/>
        </w:rPr>
        <w:t xml:space="preserve">Companies providing input to this email discussion are </w:t>
      </w:r>
      <w:r w:rsidR="00DF0370">
        <w:rPr>
          <w:rFonts w:ascii="Times New Roman" w:hAnsi="Times New Roman"/>
        </w:rPr>
        <w:t xml:space="preserve">invited </w:t>
      </w:r>
      <w:r w:rsidRPr="009C1FDC">
        <w:rPr>
          <w:rFonts w:ascii="Times New Roman" w:hAnsi="Times New Roman"/>
        </w:rPr>
        <w:t>to leave contact information below.</w:t>
      </w:r>
    </w:p>
    <w:tbl>
      <w:tblPr>
        <w:tblStyle w:val="a6"/>
        <w:tblW w:w="0" w:type="auto"/>
        <w:tblLook w:val="04A0" w:firstRow="1" w:lastRow="0" w:firstColumn="1" w:lastColumn="0" w:noHBand="0" w:noVBand="1"/>
      </w:tblPr>
      <w:tblGrid>
        <w:gridCol w:w="2215"/>
        <w:gridCol w:w="2478"/>
        <w:gridCol w:w="4657"/>
      </w:tblGrid>
      <w:tr w:rsidR="009C1FDC" w:rsidRPr="009C1FDC" w14:paraId="2AC18215" w14:textId="77777777" w:rsidTr="007E2ADA">
        <w:tc>
          <w:tcPr>
            <w:tcW w:w="2215" w:type="dxa"/>
          </w:tcPr>
          <w:p w14:paraId="2163020A"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Company</w:t>
            </w:r>
          </w:p>
        </w:tc>
        <w:tc>
          <w:tcPr>
            <w:tcW w:w="2478" w:type="dxa"/>
          </w:tcPr>
          <w:p w14:paraId="6E51F6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Name</w:t>
            </w:r>
          </w:p>
        </w:tc>
        <w:tc>
          <w:tcPr>
            <w:tcW w:w="4657" w:type="dxa"/>
          </w:tcPr>
          <w:p w14:paraId="596C4C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Email Address</w:t>
            </w:r>
          </w:p>
        </w:tc>
      </w:tr>
      <w:tr w:rsidR="009C1FDC" w:rsidRPr="009C1FDC" w14:paraId="163C8372" w14:textId="77777777" w:rsidTr="007E2ADA">
        <w:tc>
          <w:tcPr>
            <w:tcW w:w="2215" w:type="dxa"/>
          </w:tcPr>
          <w:p w14:paraId="5CA836B2" w14:textId="1202E62E" w:rsidR="009C1FDC" w:rsidRPr="00446FE4" w:rsidRDefault="00446FE4" w:rsidP="006B4DA0">
            <w:pPr>
              <w:spacing w:after="0"/>
              <w:rPr>
                <w:rFonts w:ascii="Times New Roman" w:eastAsia="Yu Mincho" w:hAnsi="Times New Roman"/>
                <w:lang w:eastAsia="ja-JP"/>
              </w:rPr>
            </w:pPr>
            <w:r>
              <w:rPr>
                <w:rFonts w:ascii="Times New Roman" w:eastAsia="Yu Mincho" w:hAnsi="Times New Roman" w:hint="eastAsia"/>
                <w:lang w:eastAsia="ja-JP"/>
              </w:rPr>
              <w:t>N</w:t>
            </w:r>
            <w:r>
              <w:rPr>
                <w:rFonts w:ascii="Times New Roman" w:eastAsia="Yu Mincho" w:hAnsi="Times New Roman"/>
                <w:lang w:eastAsia="ja-JP"/>
              </w:rPr>
              <w:t>EC</w:t>
            </w:r>
          </w:p>
        </w:tc>
        <w:tc>
          <w:tcPr>
            <w:tcW w:w="2478" w:type="dxa"/>
          </w:tcPr>
          <w:p w14:paraId="3C47270D" w14:textId="5F4E091D" w:rsidR="009C1FDC" w:rsidRPr="00446FE4" w:rsidRDefault="00446FE4" w:rsidP="006B4DA0">
            <w:pPr>
              <w:spacing w:after="0"/>
              <w:rPr>
                <w:rFonts w:ascii="Times New Roman" w:eastAsia="Yu Mincho" w:hAnsi="Times New Roman"/>
                <w:lang w:eastAsia="ja-JP"/>
              </w:rPr>
            </w:pPr>
            <w:r>
              <w:rPr>
                <w:rFonts w:ascii="Times New Roman" w:eastAsia="Yu Mincho" w:hAnsi="Times New Roman" w:hint="eastAsia"/>
                <w:lang w:eastAsia="ja-JP"/>
              </w:rPr>
              <w:t>S</w:t>
            </w:r>
            <w:r>
              <w:rPr>
                <w:rFonts w:ascii="Times New Roman" w:eastAsia="Yu Mincho" w:hAnsi="Times New Roman"/>
                <w:lang w:eastAsia="ja-JP"/>
              </w:rPr>
              <w:t>atoaki Hayashi</w:t>
            </w:r>
          </w:p>
        </w:tc>
        <w:tc>
          <w:tcPr>
            <w:tcW w:w="4657" w:type="dxa"/>
          </w:tcPr>
          <w:p w14:paraId="10B1F624" w14:textId="31C6B6ED" w:rsidR="009C1FDC" w:rsidRPr="00446FE4" w:rsidRDefault="00446FE4" w:rsidP="006B4DA0">
            <w:pPr>
              <w:spacing w:after="0"/>
              <w:rPr>
                <w:rFonts w:ascii="Times New Roman" w:eastAsia="Yu Mincho" w:hAnsi="Times New Roman"/>
                <w:lang w:eastAsia="ja-JP"/>
              </w:rPr>
            </w:pPr>
            <w:r>
              <w:rPr>
                <w:rFonts w:ascii="Times New Roman" w:eastAsia="Yu Mincho" w:hAnsi="Times New Roman"/>
                <w:lang w:eastAsia="ja-JP"/>
              </w:rPr>
              <w:t>Satoaki-hayashi@nec.com</w:t>
            </w:r>
          </w:p>
        </w:tc>
      </w:tr>
      <w:tr w:rsidR="009C1FDC" w:rsidRPr="009C1FDC" w14:paraId="7834EE17" w14:textId="77777777" w:rsidTr="007E2ADA">
        <w:tc>
          <w:tcPr>
            <w:tcW w:w="2215" w:type="dxa"/>
          </w:tcPr>
          <w:p w14:paraId="2A8B6104" w14:textId="34930CDE" w:rsidR="009C1FDC" w:rsidRPr="009C1FDC" w:rsidRDefault="007B37F4"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2478" w:type="dxa"/>
          </w:tcPr>
          <w:p w14:paraId="40159D8F" w14:textId="200768C4" w:rsidR="009C1FDC" w:rsidRPr="009C1FDC" w:rsidRDefault="007B37F4"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iuJing</w:t>
            </w:r>
          </w:p>
        </w:tc>
        <w:tc>
          <w:tcPr>
            <w:tcW w:w="4657" w:type="dxa"/>
          </w:tcPr>
          <w:p w14:paraId="184A5F41" w14:textId="3034A506" w:rsidR="009C1FDC" w:rsidRPr="009C1FDC" w:rsidRDefault="007B37F4"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iu.jing30@zte.com.cn</w:t>
            </w:r>
          </w:p>
        </w:tc>
      </w:tr>
      <w:tr w:rsidR="009C1FDC" w:rsidRPr="009C1FDC" w14:paraId="126E5CBD" w14:textId="77777777" w:rsidTr="007E2ADA">
        <w:tc>
          <w:tcPr>
            <w:tcW w:w="2215" w:type="dxa"/>
          </w:tcPr>
          <w:p w14:paraId="219EF260" w14:textId="01725494" w:rsidR="009C1FDC" w:rsidRPr="009C1FDC" w:rsidRDefault="00F25070" w:rsidP="006B4DA0">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478" w:type="dxa"/>
          </w:tcPr>
          <w:p w14:paraId="69C516D4" w14:textId="4232F715" w:rsidR="009C1FDC" w:rsidRPr="009C1FDC" w:rsidRDefault="00F25070" w:rsidP="006B4DA0">
            <w:pPr>
              <w:spacing w:after="0"/>
              <w:rPr>
                <w:rFonts w:ascii="Times New Roman" w:eastAsiaTheme="minorEastAsia" w:hAnsi="Times New Roman"/>
                <w:lang w:eastAsia="zh-CN"/>
              </w:rPr>
            </w:pPr>
            <w:r>
              <w:rPr>
                <w:rFonts w:ascii="Times New Roman" w:eastAsiaTheme="minorEastAsia" w:hAnsi="Times New Roman"/>
                <w:lang w:eastAsia="zh-CN"/>
              </w:rPr>
              <w:t>Antonino Orsino</w:t>
            </w:r>
          </w:p>
        </w:tc>
        <w:tc>
          <w:tcPr>
            <w:tcW w:w="4657" w:type="dxa"/>
          </w:tcPr>
          <w:p w14:paraId="4909A792" w14:textId="2066B35F" w:rsidR="009C1FDC" w:rsidRPr="009C1FDC" w:rsidRDefault="00F25070" w:rsidP="006B4DA0">
            <w:pPr>
              <w:spacing w:after="0"/>
              <w:rPr>
                <w:rFonts w:ascii="Times New Roman" w:eastAsiaTheme="minorEastAsia" w:hAnsi="Times New Roman"/>
                <w:lang w:eastAsia="zh-CN"/>
              </w:rPr>
            </w:pPr>
            <w:r>
              <w:rPr>
                <w:rFonts w:ascii="Times New Roman" w:eastAsiaTheme="minorEastAsia" w:hAnsi="Times New Roman"/>
                <w:lang w:eastAsia="zh-CN"/>
              </w:rPr>
              <w:t>antonino.orsino@ericsson.com</w:t>
            </w:r>
          </w:p>
        </w:tc>
      </w:tr>
      <w:tr w:rsidR="009C1FDC" w:rsidRPr="009C1FDC" w14:paraId="336C5F5F" w14:textId="77777777" w:rsidTr="007E2ADA">
        <w:tc>
          <w:tcPr>
            <w:tcW w:w="2215" w:type="dxa"/>
          </w:tcPr>
          <w:p w14:paraId="2EE88A30" w14:textId="4817669A" w:rsidR="009C1FDC" w:rsidRPr="009C1FDC" w:rsidRDefault="00397F61" w:rsidP="006B4DA0">
            <w:pPr>
              <w:spacing w:after="0"/>
              <w:rPr>
                <w:rFonts w:ascii="Times New Roman" w:eastAsia="Malgun Gothic" w:hAnsi="Times New Roman"/>
                <w:lang w:eastAsia="ko-KR"/>
              </w:rPr>
            </w:pPr>
            <w:r>
              <w:rPr>
                <w:rFonts w:ascii="Times New Roman" w:eastAsia="Malgun Gothic" w:hAnsi="Times New Roman"/>
                <w:lang w:eastAsia="ko-KR"/>
              </w:rPr>
              <w:t>Nokia</w:t>
            </w:r>
          </w:p>
        </w:tc>
        <w:tc>
          <w:tcPr>
            <w:tcW w:w="2478" w:type="dxa"/>
          </w:tcPr>
          <w:p w14:paraId="2A0A30E0" w14:textId="5E3D5157" w:rsidR="009C1FDC" w:rsidRPr="009C1FDC" w:rsidRDefault="00397F61" w:rsidP="006B4DA0">
            <w:pPr>
              <w:spacing w:after="0"/>
              <w:rPr>
                <w:rFonts w:ascii="Times New Roman" w:eastAsia="Malgun Gothic" w:hAnsi="Times New Roman"/>
                <w:lang w:eastAsia="ko-KR"/>
              </w:rPr>
            </w:pPr>
            <w:r>
              <w:rPr>
                <w:rFonts w:ascii="Times New Roman" w:eastAsia="Malgun Gothic" w:hAnsi="Times New Roman"/>
                <w:lang w:eastAsia="ko-KR"/>
              </w:rPr>
              <w:t>Andrew Lappalainen</w:t>
            </w:r>
          </w:p>
        </w:tc>
        <w:tc>
          <w:tcPr>
            <w:tcW w:w="4657" w:type="dxa"/>
          </w:tcPr>
          <w:p w14:paraId="6401C841" w14:textId="2D624FAD" w:rsidR="009C1FDC" w:rsidRPr="009C1FDC" w:rsidRDefault="00397F61" w:rsidP="006B4DA0">
            <w:pPr>
              <w:spacing w:after="0"/>
              <w:rPr>
                <w:rFonts w:ascii="Times New Roman" w:eastAsia="Malgun Gothic" w:hAnsi="Times New Roman"/>
                <w:lang w:eastAsia="ko-KR"/>
              </w:rPr>
            </w:pPr>
            <w:r w:rsidRPr="00397F61">
              <w:rPr>
                <w:rFonts w:ascii="Times New Roman" w:eastAsia="Malgun Gothic" w:hAnsi="Times New Roman"/>
                <w:lang w:eastAsia="ko-KR"/>
              </w:rPr>
              <w:t>andrew.lappalainen@nokia.com</w:t>
            </w:r>
          </w:p>
        </w:tc>
      </w:tr>
      <w:tr w:rsidR="00397F61" w:rsidRPr="009C1FDC" w14:paraId="6C187A24" w14:textId="77777777" w:rsidTr="007E2ADA">
        <w:tc>
          <w:tcPr>
            <w:tcW w:w="2215" w:type="dxa"/>
          </w:tcPr>
          <w:p w14:paraId="17B8FFDE" w14:textId="3ABDA9A0" w:rsidR="00397F61" w:rsidRPr="004C1711" w:rsidRDefault="004C1711"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2478" w:type="dxa"/>
          </w:tcPr>
          <w:p w14:paraId="2F3CA132" w14:textId="609046CA" w:rsidR="00397F61" w:rsidRPr="004C1711" w:rsidRDefault="004C1711"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Hao Xu</w:t>
            </w:r>
          </w:p>
        </w:tc>
        <w:tc>
          <w:tcPr>
            <w:tcW w:w="4657" w:type="dxa"/>
          </w:tcPr>
          <w:p w14:paraId="4400C1D2" w14:textId="76E344DB" w:rsidR="00397F61" w:rsidRPr="004C1711" w:rsidRDefault="004C1711"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xuhao@catt.cn</w:t>
            </w:r>
          </w:p>
        </w:tc>
      </w:tr>
      <w:tr w:rsidR="00397F61" w:rsidRPr="009C1FDC" w14:paraId="2A4F9745" w14:textId="77777777" w:rsidTr="007E2ADA">
        <w:tc>
          <w:tcPr>
            <w:tcW w:w="2215" w:type="dxa"/>
          </w:tcPr>
          <w:p w14:paraId="505CA227" w14:textId="1F58F639" w:rsidR="00397F61" w:rsidRPr="00527314" w:rsidRDefault="00527314"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w:t>
            </w:r>
          </w:p>
        </w:tc>
        <w:tc>
          <w:tcPr>
            <w:tcW w:w="2478" w:type="dxa"/>
          </w:tcPr>
          <w:p w14:paraId="0CC5A57C" w14:textId="1C179A04" w:rsidR="00397F61" w:rsidRPr="00527314" w:rsidRDefault="00527314"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ubin</w:t>
            </w:r>
          </w:p>
        </w:tc>
        <w:tc>
          <w:tcPr>
            <w:tcW w:w="4657" w:type="dxa"/>
          </w:tcPr>
          <w:p w14:paraId="156A4E6E" w14:textId="1C7257C1" w:rsidR="00397F61" w:rsidRPr="00527314" w:rsidRDefault="00527314" w:rsidP="006B4DA0">
            <w:pPr>
              <w:spacing w:after="0"/>
              <w:rPr>
                <w:rFonts w:ascii="Times New Roman" w:eastAsiaTheme="minorEastAsia" w:hAnsi="Times New Roman"/>
                <w:lang w:eastAsia="zh-CN"/>
              </w:rPr>
            </w:pPr>
            <w:r>
              <w:rPr>
                <w:rFonts w:ascii="Times New Roman" w:eastAsiaTheme="minorEastAsia" w:hAnsi="Times New Roman"/>
                <w:lang w:eastAsia="zh-CN"/>
              </w:rPr>
              <w:t>xubin10@huawei.com</w:t>
            </w:r>
          </w:p>
        </w:tc>
      </w:tr>
    </w:tbl>
    <w:p w14:paraId="30BC877B" w14:textId="77777777" w:rsidR="009C1FDC" w:rsidRPr="0041589D" w:rsidRDefault="009C1FDC" w:rsidP="00017FC6">
      <w:pPr>
        <w:rPr>
          <w:rFonts w:ascii="Times New Roman" w:hAnsi="Times New Roman"/>
        </w:rPr>
      </w:pPr>
    </w:p>
    <w:p w14:paraId="3CEBD86F" w14:textId="2CA2855F" w:rsidR="00017FC6" w:rsidRDefault="00017FC6" w:rsidP="00017FC6">
      <w:pPr>
        <w:pStyle w:val="1"/>
        <w:rPr>
          <w:rFonts w:ascii="Times New Roman" w:eastAsia="宋体" w:hAnsi="Times New Roman" w:cs="Times New Roman"/>
          <w:lang w:val="en-US" w:eastAsia="zh-CN"/>
        </w:rPr>
      </w:pPr>
      <w:r w:rsidRPr="0041589D">
        <w:rPr>
          <w:rFonts w:ascii="Times New Roman" w:eastAsia="宋体" w:hAnsi="Times New Roman" w:cs="Times New Roman"/>
          <w:lang w:val="en-US" w:eastAsia="zh-CN"/>
        </w:rPr>
        <w:t>Discussion</w:t>
      </w:r>
    </w:p>
    <w:p w14:paraId="71E352F8" w14:textId="2BEF6A9D" w:rsidR="00610DC3" w:rsidRPr="00D21722" w:rsidRDefault="00610DC3" w:rsidP="00610DC3">
      <w:pPr>
        <w:pStyle w:val="2"/>
        <w:rPr>
          <w:rFonts w:ascii="Times New Roman" w:hAnsi="Times New Roman" w:cs="Times New Roman"/>
          <w:lang w:eastAsia="zh-CN"/>
        </w:rPr>
      </w:pPr>
      <w:r w:rsidRPr="00D21722">
        <w:rPr>
          <w:rFonts w:ascii="Times New Roman" w:hAnsi="Times New Roman" w:cs="Times New Roman"/>
          <w:lang w:eastAsia="zh-CN"/>
        </w:rPr>
        <w:t>Phase 1</w:t>
      </w:r>
    </w:p>
    <w:p w14:paraId="1AD9E0A1" w14:textId="54EC5526" w:rsidR="00610DC3" w:rsidRPr="00D21722" w:rsidRDefault="00D927D9" w:rsidP="00D927D9">
      <w:pPr>
        <w:pStyle w:val="3"/>
        <w:rPr>
          <w:rFonts w:ascii="Times New Roman" w:hAnsi="Times New Roman"/>
          <w:lang w:eastAsia="zh-CN"/>
        </w:rPr>
      </w:pPr>
      <w:r w:rsidRPr="00D21722">
        <w:rPr>
          <w:rFonts w:ascii="Times New Roman" w:hAnsi="Times New Roman"/>
          <w:lang w:eastAsia="zh-CN"/>
        </w:rPr>
        <w:t>Discussion on NCR-MT funcitonality and capability</w:t>
      </w:r>
    </w:p>
    <w:p w14:paraId="098B7710" w14:textId="1FD941F8" w:rsidR="00D927D9" w:rsidRPr="00D21722" w:rsidRDefault="000B16DE" w:rsidP="00D927D9">
      <w:pPr>
        <w:rPr>
          <w:rFonts w:ascii="Times New Roman" w:hAnsi="Times New Roman"/>
          <w:lang w:val="en-GB" w:eastAsia="zh-CN"/>
        </w:rPr>
      </w:pPr>
      <w:r w:rsidRPr="00D21722">
        <w:rPr>
          <w:rFonts w:ascii="Times New Roman" w:hAnsi="Times New Roman"/>
          <w:lang w:val="en-GB" w:eastAsia="zh-CN"/>
        </w:rPr>
        <w:t>Following agreement</w:t>
      </w:r>
      <w:r w:rsidR="00A7045E" w:rsidRPr="00D21722">
        <w:rPr>
          <w:rFonts w:ascii="Times New Roman" w:hAnsi="Times New Roman"/>
          <w:lang w:val="en-GB" w:eastAsia="zh-CN"/>
        </w:rPr>
        <w:t>s</w:t>
      </w:r>
      <w:r w:rsidRPr="00D21722">
        <w:rPr>
          <w:rFonts w:ascii="Times New Roman" w:hAnsi="Times New Roman"/>
          <w:lang w:val="en-GB" w:eastAsia="zh-CN"/>
        </w:rPr>
        <w:t xml:space="preserve"> on NCR-MT capability were agreed in RAN2 #120 meeting:</w:t>
      </w:r>
    </w:p>
    <w:tbl>
      <w:tblPr>
        <w:tblStyle w:val="a6"/>
        <w:tblW w:w="0" w:type="auto"/>
        <w:tblLook w:val="04A0" w:firstRow="1" w:lastRow="0" w:firstColumn="1" w:lastColumn="0" w:noHBand="0" w:noVBand="1"/>
      </w:tblPr>
      <w:tblGrid>
        <w:gridCol w:w="9350"/>
      </w:tblGrid>
      <w:tr w:rsidR="000B16DE" w14:paraId="165247FC" w14:textId="77777777" w:rsidTr="000B16DE">
        <w:tc>
          <w:tcPr>
            <w:tcW w:w="9350" w:type="dxa"/>
          </w:tcPr>
          <w:p w14:paraId="389E8B84" w14:textId="77777777" w:rsidR="000B16DE" w:rsidRPr="00170C67" w:rsidRDefault="000B16DE" w:rsidP="000B16DE">
            <w:pPr>
              <w:pStyle w:val="Agreement"/>
            </w:pPr>
            <w:r w:rsidRPr="00170C67">
              <w:t>For reporting the capabilities of NCR-MT, the existing UECapabilityEnquiry and UECapabilityInformation messages are reused.</w:t>
            </w:r>
          </w:p>
          <w:p w14:paraId="355B164E" w14:textId="77777777" w:rsidR="000B16DE" w:rsidRPr="00170C67" w:rsidRDefault="000B16DE" w:rsidP="000B16DE">
            <w:pPr>
              <w:pStyle w:val="Agreement"/>
            </w:pPr>
            <w:r w:rsidRPr="00170C67">
              <w:lastRenderedPageBreak/>
              <w:t>In NCR-MT capability discussion, to focus on mandatory features that are required for NCR-MT.</w:t>
            </w:r>
          </w:p>
          <w:p w14:paraId="170E2FF3" w14:textId="16447B4E" w:rsidR="000B16DE" w:rsidRPr="000B16DE" w:rsidRDefault="000B16DE" w:rsidP="00D927D9">
            <w:pPr>
              <w:pStyle w:val="Agreement"/>
            </w:pPr>
            <w:r w:rsidRPr="00170C67">
              <w:t>All existing optional features are considered as applicable to NCR-MT unless explicitly excluded (Same as IAB-MT). FFS on taking IAB specified features as a baseline for future discussion.</w:t>
            </w:r>
          </w:p>
        </w:tc>
      </w:tr>
    </w:tbl>
    <w:p w14:paraId="3BB9692D" w14:textId="549CF95A" w:rsidR="00524CDF" w:rsidRPr="00D21722" w:rsidRDefault="00D044A0" w:rsidP="00524CDF">
      <w:pPr>
        <w:rPr>
          <w:rFonts w:ascii="Times New Roman" w:hAnsi="Times New Roman"/>
          <w:lang w:val="en-GB"/>
        </w:rPr>
      </w:pPr>
      <w:r w:rsidRPr="00D21722">
        <w:rPr>
          <w:rFonts w:ascii="Times New Roman" w:hAnsi="Times New Roman"/>
          <w:lang w:val="en-GB" w:eastAsia="zh-CN"/>
        </w:rPr>
        <w:lastRenderedPageBreak/>
        <w:t xml:space="preserve">In this email discussion, we will mainly focus on </w:t>
      </w:r>
      <w:r w:rsidR="00FB7007" w:rsidRPr="00D21722">
        <w:rPr>
          <w:rFonts w:ascii="Times New Roman" w:hAnsi="Times New Roman"/>
          <w:lang w:val="en-GB" w:eastAsia="zh-CN"/>
        </w:rPr>
        <w:t>L2/3</w:t>
      </w:r>
      <w:r w:rsidR="00573E2D" w:rsidRPr="00D21722">
        <w:rPr>
          <w:rFonts w:ascii="Times New Roman" w:hAnsi="Times New Roman"/>
          <w:lang w:val="en-GB" w:eastAsia="zh-CN"/>
        </w:rPr>
        <w:t xml:space="preserve"> </w:t>
      </w:r>
      <w:r w:rsidR="00573E2D" w:rsidRPr="00D21722">
        <w:rPr>
          <w:rFonts w:ascii="Times New Roman" w:hAnsi="Times New Roman"/>
          <w:lang w:eastAsia="zh-CN"/>
        </w:rPr>
        <w:t>functionality and capability</w:t>
      </w:r>
      <w:r w:rsidR="00524CDF" w:rsidRPr="00D21722">
        <w:rPr>
          <w:rFonts w:ascii="Times New Roman" w:hAnsi="Times New Roman"/>
          <w:lang w:eastAsia="zh-CN"/>
        </w:rPr>
        <w:t>。</w:t>
      </w:r>
      <w:r w:rsidR="00524CDF" w:rsidRPr="00D21722">
        <w:rPr>
          <w:rFonts w:ascii="Times New Roman" w:hAnsi="Times New Roman"/>
          <w:lang w:eastAsia="zh-CN"/>
        </w:rPr>
        <w:t xml:space="preserve"> </w:t>
      </w:r>
      <w:r w:rsidR="00524CDF" w:rsidRPr="00D21722">
        <w:rPr>
          <w:rFonts w:ascii="Times New Roman" w:hAnsi="Times New Roman"/>
          <w:lang w:val="en-GB"/>
        </w:rPr>
        <w:t>For RAN1/4 related mandatory features, it is suggested to wait for more progress in RAN1/4.</w:t>
      </w:r>
    </w:p>
    <w:p w14:paraId="7056522F" w14:textId="19A950FF" w:rsidR="00D97E40" w:rsidRPr="00E84ABE" w:rsidRDefault="00D97E40" w:rsidP="00D21722">
      <w:pPr>
        <w:pStyle w:val="4"/>
      </w:pPr>
      <w:r w:rsidRPr="00E84ABE">
        <w:rPr>
          <w:rFonts w:cs="Times New Roman"/>
        </w:rPr>
        <w:t>Mandatory feature</w:t>
      </w:r>
      <w:r w:rsidR="00F20AD2">
        <w:rPr>
          <w:rFonts w:cs="Times New Roman"/>
        </w:rPr>
        <w:t xml:space="preserve"> related</w:t>
      </w:r>
    </w:p>
    <w:p w14:paraId="3AAED803" w14:textId="79BD346D" w:rsidR="0026642F" w:rsidRPr="00D21722" w:rsidRDefault="00CD4741" w:rsidP="0026642F">
      <w:pPr>
        <w:rPr>
          <w:rFonts w:ascii="Times New Roman" w:hAnsi="Times New Roman"/>
          <w:lang w:eastAsia="zh-CN"/>
        </w:rPr>
      </w:pPr>
      <w:r w:rsidRPr="00D21722">
        <w:rPr>
          <w:rFonts w:ascii="Times New Roman" w:hAnsi="Times New Roman"/>
          <w:lang w:eastAsia="zh-CN"/>
        </w:rPr>
        <w:t xml:space="preserve">Regarding to L2/3 feature of NCR-MT, </w:t>
      </w:r>
      <w:r w:rsidR="004E1E19" w:rsidRPr="00D21722">
        <w:rPr>
          <w:rFonts w:ascii="Times New Roman" w:hAnsi="Times New Roman"/>
          <w:lang w:eastAsia="zh-CN"/>
        </w:rPr>
        <w:t xml:space="preserve">based on input </w:t>
      </w:r>
      <w:r w:rsidR="003F1957" w:rsidRPr="00D21722">
        <w:rPr>
          <w:rFonts w:ascii="Times New Roman" w:hAnsi="Times New Roman"/>
          <w:lang w:eastAsia="zh-CN"/>
        </w:rPr>
        <w:t xml:space="preserve">to RAN2 #121 meeting, </w:t>
      </w:r>
      <w:r w:rsidR="00977852" w:rsidRPr="00D21722">
        <w:rPr>
          <w:rFonts w:ascii="Times New Roman" w:hAnsi="Times New Roman"/>
          <w:lang w:eastAsia="zh-CN"/>
        </w:rPr>
        <w:t xml:space="preserve">companies </w:t>
      </w:r>
      <w:r w:rsidR="004508D3" w:rsidRPr="00D21722">
        <w:rPr>
          <w:rFonts w:ascii="Times New Roman" w:hAnsi="Times New Roman"/>
          <w:lang w:eastAsia="zh-CN"/>
        </w:rPr>
        <w:t xml:space="preserve">propose to </w:t>
      </w:r>
      <w:r w:rsidR="00D91005" w:rsidRPr="00D21722">
        <w:rPr>
          <w:rFonts w:ascii="Times New Roman" w:hAnsi="Times New Roman"/>
          <w:lang w:eastAsia="zh-CN"/>
        </w:rPr>
        <w:t>take</w:t>
      </w:r>
      <w:r w:rsidR="002B67B5" w:rsidRPr="00D21722">
        <w:rPr>
          <w:rFonts w:ascii="Times New Roman" w:hAnsi="Times New Roman"/>
          <w:lang w:eastAsia="zh-CN"/>
        </w:rPr>
        <w:t xml:space="preserve"> IAB-MT’s capability as baseline for NCR-MT. </w:t>
      </w:r>
      <w:r w:rsidR="00DF1194" w:rsidRPr="00D21722">
        <w:rPr>
          <w:rFonts w:ascii="Times New Roman" w:hAnsi="Times New Roman"/>
          <w:lang w:eastAsia="zh-CN"/>
        </w:rPr>
        <w:t xml:space="preserve">Following </w:t>
      </w:r>
      <w:r w:rsidR="00C63012" w:rsidRPr="00D21722">
        <w:rPr>
          <w:rFonts w:ascii="Times New Roman" w:hAnsi="Times New Roman"/>
          <w:lang w:eastAsia="zh-CN"/>
        </w:rPr>
        <w:t xml:space="preserve">is the table of IAB-MT mandatory features captured in TS 38.306 Section </w:t>
      </w:r>
      <w:r w:rsidR="0079060C" w:rsidRPr="00D21722">
        <w:rPr>
          <w:rFonts w:ascii="Times New Roman" w:hAnsi="Times New Roman"/>
          <w:lang w:eastAsia="zh-CN"/>
        </w:rPr>
        <w:t xml:space="preserve">4.2.15. Rapporteur observes that </w:t>
      </w:r>
      <w:r w:rsidR="00CD6C0A" w:rsidRPr="00D21722">
        <w:rPr>
          <w:rFonts w:ascii="Times New Roman" w:hAnsi="Times New Roman"/>
          <w:lang w:eastAsia="zh-CN"/>
        </w:rPr>
        <w:t>Feature “0. General”</w:t>
      </w:r>
      <w:r w:rsidR="0079060C" w:rsidRPr="00D21722">
        <w:rPr>
          <w:rFonts w:ascii="Times New Roman" w:hAnsi="Times New Roman"/>
          <w:lang w:eastAsia="zh-CN"/>
        </w:rPr>
        <w:t xml:space="preserve"> </w:t>
      </w:r>
      <w:r w:rsidR="00CD6C0A" w:rsidRPr="00D21722">
        <w:rPr>
          <w:rFonts w:ascii="Times New Roman" w:hAnsi="Times New Roman"/>
          <w:lang w:eastAsia="zh-CN"/>
        </w:rPr>
        <w:t>is IAB procedure, which is only applicable for IAB-node</w:t>
      </w:r>
      <w:r w:rsidR="0088466A" w:rsidRPr="00D21722">
        <w:rPr>
          <w:rFonts w:ascii="Times New Roman" w:hAnsi="Times New Roman"/>
          <w:lang w:eastAsia="zh-CN"/>
        </w:rPr>
        <w:t xml:space="preserve"> and not applicable for NCR-MT</w:t>
      </w:r>
      <w:r w:rsidR="00CD6C0A" w:rsidRPr="00D21722">
        <w:rPr>
          <w:rFonts w:ascii="Times New Roman" w:hAnsi="Times New Roman"/>
          <w:lang w:eastAsia="zh-CN"/>
        </w:rPr>
        <w:t xml:space="preserve">. </w:t>
      </w:r>
    </w:p>
    <w:p w14:paraId="60A7CD82" w14:textId="348BB357" w:rsidR="0026642F" w:rsidRPr="00D21722" w:rsidRDefault="0026642F" w:rsidP="00D927D9">
      <w:pPr>
        <w:rPr>
          <w:rFonts w:ascii="Times New Roman" w:hAnsi="Times New Roman"/>
          <w:lang w:eastAsia="zh-CN"/>
        </w:rPr>
      </w:pPr>
      <w:r w:rsidRPr="00D21722">
        <w:rPr>
          <w:rFonts w:ascii="Times New Roman" w:hAnsi="Times New Roman"/>
          <w:lang w:eastAsia="zh-CN"/>
        </w:rPr>
        <w:t xml:space="preserve">Moreover, different from IAB-MT, RAN2 agreed handover and related RRM measurement is not supported by NCR-MT, and RRC_INACTIVE state is optional for NCR-MT (i.e. RRC connection resume </w:t>
      </w:r>
      <w:r w:rsidR="0088466A" w:rsidRPr="00D21722">
        <w:rPr>
          <w:rFonts w:ascii="Times New Roman" w:hAnsi="Times New Roman"/>
          <w:lang w:eastAsia="zh-CN"/>
        </w:rPr>
        <w:t xml:space="preserve">procedure </w:t>
      </w:r>
      <w:r w:rsidRPr="00D21722">
        <w:rPr>
          <w:rFonts w:ascii="Times New Roman" w:hAnsi="Times New Roman"/>
          <w:lang w:eastAsia="zh-CN"/>
        </w:rPr>
        <w:t xml:space="preserve">is </w:t>
      </w:r>
      <w:r w:rsidR="0088466A" w:rsidRPr="00D21722">
        <w:rPr>
          <w:rFonts w:ascii="Times New Roman" w:hAnsi="Times New Roman"/>
          <w:lang w:eastAsia="zh-CN"/>
        </w:rPr>
        <w:t xml:space="preserve">also </w:t>
      </w:r>
      <w:r w:rsidRPr="00D21722">
        <w:rPr>
          <w:rFonts w:ascii="Times New Roman" w:hAnsi="Times New Roman"/>
          <w:lang w:eastAsia="zh-CN"/>
        </w:rPr>
        <w:t xml:space="preserve">optional for NCR-MT). </w:t>
      </w:r>
    </w:p>
    <w:p w14:paraId="6E6BCF3E" w14:textId="1BC08F62" w:rsidR="0088466A" w:rsidRPr="00D21722" w:rsidRDefault="0088466A" w:rsidP="00D927D9">
      <w:pPr>
        <w:rPr>
          <w:rFonts w:ascii="Times New Roman" w:hAnsi="Times New Roman"/>
          <w:lang w:eastAsia="zh-CN"/>
        </w:rPr>
      </w:pPr>
      <w:r w:rsidRPr="00D21722">
        <w:rPr>
          <w:rFonts w:ascii="Times New Roman" w:hAnsi="Times New Roman"/>
          <w:lang w:eastAsia="zh-CN"/>
        </w:rPr>
        <w:t xml:space="preserve">In the table below provides the existing table of the IAB-MT features along with rapporteur’s </w:t>
      </w:r>
      <w:r w:rsidR="00C86D49" w:rsidRPr="00D21722">
        <w:rPr>
          <w:rFonts w:ascii="Times New Roman" w:hAnsi="Times New Roman"/>
          <w:lang w:eastAsia="zh-CN"/>
        </w:rPr>
        <w:t>initial input</w:t>
      </w:r>
      <w:r w:rsidRPr="00D21722">
        <w:rPr>
          <w:rFonts w:ascii="Times New Roman" w:hAnsi="Times New Roman"/>
          <w:lang w:eastAsia="zh-CN"/>
        </w:rPr>
        <w:t xml:space="preserve"> of the applicability of these IAB features for NCR. </w:t>
      </w:r>
    </w:p>
    <w:tbl>
      <w:tblPr>
        <w:tblStyle w:val="a6"/>
        <w:tblW w:w="0" w:type="auto"/>
        <w:tblLook w:val="04A0" w:firstRow="1" w:lastRow="0" w:firstColumn="1" w:lastColumn="0" w:noHBand="0" w:noVBand="1"/>
      </w:tblPr>
      <w:tblGrid>
        <w:gridCol w:w="9471"/>
      </w:tblGrid>
      <w:tr w:rsidR="00C63012" w14:paraId="5EF164AB" w14:textId="77777777" w:rsidTr="006B4DA0">
        <w:tc>
          <w:tcPr>
            <w:tcW w:w="9350" w:type="dxa"/>
          </w:tcPr>
          <w:p w14:paraId="5CB35490" w14:textId="77777777" w:rsidR="00C63012" w:rsidRPr="00CB657F" w:rsidRDefault="00C63012" w:rsidP="006B4DA0">
            <w:pPr>
              <w:rPr>
                <w:rFonts w:ascii="TimesNewRomanPSMT" w:hAnsi="TimesNewRomanPSMT" w:hint="eastAsia"/>
                <w:b/>
                <w:bCs/>
                <w:color w:val="000000"/>
              </w:rPr>
            </w:pPr>
            <w:r w:rsidRPr="00CB657F">
              <w:rPr>
                <w:rFonts w:ascii="TimesNewRomanPSMT" w:hAnsi="TimesNewRomanPSMT" w:hint="eastAsia"/>
                <w:b/>
                <w:bCs/>
                <w:color w:val="000000"/>
              </w:rPr>
              <w:t>IAB-MT mandatory features</w:t>
            </w:r>
          </w:p>
          <w:p w14:paraId="66BFF66C" w14:textId="77777777" w:rsidR="00C63012" w:rsidRDefault="00C63012" w:rsidP="006B4DA0">
            <w:pPr>
              <w:rPr>
                <w:rFonts w:ascii="TimesNewRomanPSMT" w:hAnsi="TimesNewRomanPSMT" w:hint="eastAsia"/>
                <w:color w:val="000000"/>
              </w:rPr>
            </w:pPr>
            <w:r w:rsidRPr="002C1833">
              <w:rPr>
                <w:rFonts w:ascii="TimesNewRomanPSMT" w:hAnsi="TimesNewRomanPSMT"/>
                <w:color w:val="000000"/>
              </w:rPr>
              <w:t>Table 4.2.15.1-1, Table 4.2.15.1-2 and Table 4.2.15.1-3 capture feature groups, which are mandatory for an IAB-MT.</w:t>
            </w:r>
            <w:r>
              <w:rPr>
                <w:rFonts w:ascii="TimesNewRomanPSMT" w:hAnsi="TimesNewRomanPSMT"/>
                <w:color w:val="000000"/>
              </w:rPr>
              <w:t xml:space="preserve"> </w:t>
            </w:r>
            <w:bookmarkStart w:id="0" w:name="_Hlk129091066"/>
            <w:r w:rsidRPr="002C1833">
              <w:rPr>
                <w:rFonts w:ascii="TimesNewRomanPSMT" w:hAnsi="TimesNewRomanPSMT"/>
                <w:color w:val="000000"/>
              </w:rPr>
              <w:t>All other feature groups or components of the feature groups as captured in TR 38.822 [24] as well as capabilities</w:t>
            </w:r>
            <w:r>
              <w:rPr>
                <w:rFonts w:ascii="TimesNewRomanPSMT" w:hAnsi="TimesNewRomanPSMT"/>
                <w:color w:val="000000"/>
              </w:rPr>
              <w:t xml:space="preserve"> </w:t>
            </w:r>
            <w:r w:rsidRPr="002C1833">
              <w:rPr>
                <w:rFonts w:ascii="TimesNewRomanPSMT" w:hAnsi="TimesNewRomanPSMT"/>
                <w:color w:val="000000"/>
              </w:rPr>
              <w:t>specified in this specification are optional for an IAB-MT, unless indicated otherwise.</w:t>
            </w:r>
            <w:bookmarkEnd w:id="0"/>
          </w:p>
          <w:tbl>
            <w:tblPr>
              <w:tblStyle w:val="a6"/>
              <w:tblW w:w="9245" w:type="dxa"/>
              <w:tblLook w:val="04A0" w:firstRow="1" w:lastRow="0" w:firstColumn="1" w:lastColumn="0" w:noHBand="0" w:noVBand="1"/>
            </w:tblPr>
            <w:tblGrid>
              <w:gridCol w:w="1151"/>
              <w:gridCol w:w="974"/>
              <w:gridCol w:w="1360"/>
              <w:gridCol w:w="2726"/>
              <w:gridCol w:w="1506"/>
              <w:gridCol w:w="1528"/>
            </w:tblGrid>
            <w:tr w:rsidR="00044F92" w:rsidRPr="001106B3" w14:paraId="79D18700" w14:textId="116D3BCE" w:rsidTr="00044F92">
              <w:tc>
                <w:tcPr>
                  <w:tcW w:w="1151" w:type="dxa"/>
                  <w:hideMark/>
                </w:tcPr>
                <w:p w14:paraId="6D5D6C77"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Features </w:t>
                  </w:r>
                </w:p>
              </w:tc>
              <w:tc>
                <w:tcPr>
                  <w:tcW w:w="974" w:type="dxa"/>
                  <w:hideMark/>
                </w:tcPr>
                <w:p w14:paraId="34170C44"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Index </w:t>
                  </w:r>
                </w:p>
              </w:tc>
              <w:tc>
                <w:tcPr>
                  <w:tcW w:w="1360" w:type="dxa"/>
                  <w:hideMark/>
                </w:tcPr>
                <w:p w14:paraId="733E4A11"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Feature group </w:t>
                  </w:r>
                </w:p>
              </w:tc>
              <w:tc>
                <w:tcPr>
                  <w:tcW w:w="2726" w:type="dxa"/>
                  <w:hideMark/>
                </w:tcPr>
                <w:p w14:paraId="37AC6550"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Components </w:t>
                  </w:r>
                </w:p>
              </w:tc>
              <w:tc>
                <w:tcPr>
                  <w:tcW w:w="1506" w:type="dxa"/>
                  <w:hideMark/>
                </w:tcPr>
                <w:p w14:paraId="6BB780B5"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Additional</w:t>
                  </w:r>
                  <w:r w:rsidRPr="001106B3">
                    <w:rPr>
                      <w:rFonts w:ascii="Arial-BoldMT" w:eastAsia="Times New Roman" w:hAnsi="Arial-BoldMT"/>
                      <w:b/>
                      <w:bCs/>
                      <w:color w:val="000000"/>
                      <w:sz w:val="18"/>
                      <w:szCs w:val="18"/>
                      <w:lang w:eastAsia="zh-CN"/>
                    </w:rPr>
                    <w:br/>
                    <w:t>information</w:t>
                  </w:r>
                </w:p>
              </w:tc>
              <w:tc>
                <w:tcPr>
                  <w:tcW w:w="1528" w:type="dxa"/>
                </w:tcPr>
                <w:p w14:paraId="269C1193" w14:textId="1E51E426" w:rsidR="00044F92" w:rsidRPr="00EB75AE" w:rsidRDefault="00044F92" w:rsidP="006B4DA0">
                  <w:pPr>
                    <w:overflowPunct/>
                    <w:autoSpaceDE/>
                    <w:autoSpaceDN/>
                    <w:adjustRightInd/>
                    <w:spacing w:after="0"/>
                    <w:textAlignment w:val="auto"/>
                    <w:rPr>
                      <w:rFonts w:ascii="Arial-BoldMT" w:eastAsia="Times New Roman" w:hAnsi="Arial-BoldMT"/>
                      <w:b/>
                      <w:bCs/>
                      <w:color w:val="000000"/>
                      <w:sz w:val="18"/>
                      <w:szCs w:val="18"/>
                      <w:highlight w:val="yellow"/>
                      <w:lang w:eastAsia="zh-CN"/>
                    </w:rPr>
                  </w:pPr>
                  <w:r w:rsidRPr="00EB75AE">
                    <w:rPr>
                      <w:rFonts w:ascii="Arial-BoldMT" w:eastAsia="Times New Roman" w:hAnsi="Arial-BoldMT"/>
                      <w:b/>
                      <w:bCs/>
                      <w:color w:val="000000"/>
                      <w:sz w:val="18"/>
                      <w:szCs w:val="18"/>
                      <w:highlight w:val="yellow"/>
                      <w:lang w:eastAsia="zh-CN"/>
                    </w:rPr>
                    <w:t>NCR-MT Applicable (Rapp Input)</w:t>
                  </w:r>
                </w:p>
              </w:tc>
            </w:tr>
            <w:tr w:rsidR="00044F92" w:rsidRPr="001106B3" w14:paraId="288DDB04" w14:textId="18DFBE2A" w:rsidTr="00044F92">
              <w:tc>
                <w:tcPr>
                  <w:tcW w:w="1151" w:type="dxa"/>
                  <w:hideMark/>
                </w:tcPr>
                <w:p w14:paraId="763516E3"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0. General </w:t>
                  </w:r>
                </w:p>
              </w:tc>
              <w:tc>
                <w:tcPr>
                  <w:tcW w:w="974" w:type="dxa"/>
                  <w:hideMark/>
                </w:tcPr>
                <w:p w14:paraId="6DBC0776"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N/A </w:t>
                  </w:r>
                </w:p>
              </w:tc>
              <w:tc>
                <w:tcPr>
                  <w:tcW w:w="1360" w:type="dxa"/>
                  <w:hideMark/>
                </w:tcPr>
                <w:p w14:paraId="61772397"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IAB procedures </w:t>
                  </w:r>
                </w:p>
              </w:tc>
              <w:tc>
                <w:tcPr>
                  <w:tcW w:w="2726" w:type="dxa"/>
                  <w:hideMark/>
                </w:tcPr>
                <w:p w14:paraId="329D3D16"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Routing using BAP protocol, as specified in TS 38.340</w:t>
                  </w:r>
                  <w:r w:rsidRPr="001106B3">
                    <w:rPr>
                      <w:rFonts w:ascii="ArialMT" w:eastAsia="Times New Roman" w:hAnsi="ArialMT"/>
                      <w:color w:val="000000"/>
                      <w:sz w:val="18"/>
                      <w:szCs w:val="18"/>
                      <w:lang w:eastAsia="zh-CN"/>
                    </w:rPr>
                    <w:br/>
                    <w:t>[23]</w:t>
                  </w:r>
                  <w:r w:rsidRPr="001106B3">
                    <w:rPr>
                      <w:rFonts w:ascii="ArialMT" w:eastAsia="Times New Roman" w:hAnsi="ArialMT"/>
                      <w:color w:val="000000"/>
                      <w:sz w:val="18"/>
                      <w:szCs w:val="18"/>
                      <w:lang w:eastAsia="zh-CN"/>
                    </w:rPr>
                    <w:br/>
                    <w:t>2) Bearer mapping using BAP protocol, as specified in TS</w:t>
                  </w:r>
                  <w:r w:rsidRPr="001106B3">
                    <w:rPr>
                      <w:rFonts w:ascii="ArialMT" w:eastAsia="Times New Roman" w:hAnsi="ArialMT"/>
                      <w:color w:val="000000"/>
                      <w:sz w:val="18"/>
                      <w:szCs w:val="18"/>
                      <w:lang w:eastAsia="zh-CN"/>
                    </w:rPr>
                    <w:br/>
                    <w:t>38.340 [23]</w:t>
                  </w:r>
                  <w:r w:rsidRPr="001106B3">
                    <w:rPr>
                      <w:rFonts w:ascii="ArialMT" w:eastAsia="Times New Roman" w:hAnsi="ArialMT"/>
                      <w:color w:val="000000"/>
                      <w:sz w:val="18"/>
                      <w:szCs w:val="18"/>
                      <w:lang w:eastAsia="zh-CN"/>
                    </w:rPr>
                    <w:br/>
                    <w:t>3) IAB-node IP address signalling over RRC, as specified</w:t>
                  </w:r>
                  <w:r w:rsidRPr="001106B3">
                    <w:rPr>
                      <w:rFonts w:ascii="ArialMT" w:eastAsia="Times New Roman" w:hAnsi="ArialMT"/>
                      <w:color w:val="000000"/>
                      <w:sz w:val="18"/>
                      <w:szCs w:val="18"/>
                      <w:lang w:eastAsia="zh-CN"/>
                    </w:rPr>
                    <w:br/>
                    <w:t>in TS 38.331 [9]</w:t>
                  </w:r>
                </w:p>
              </w:tc>
              <w:tc>
                <w:tcPr>
                  <w:tcW w:w="1506" w:type="dxa"/>
                  <w:hideMark/>
                </w:tcPr>
                <w:p w14:paraId="553D37AD" w14:textId="77777777" w:rsidR="00044F92" w:rsidRPr="001106B3" w:rsidRDefault="00044F92" w:rsidP="006B4DA0">
                  <w:pPr>
                    <w:overflowPunct/>
                    <w:autoSpaceDE/>
                    <w:autoSpaceDN/>
                    <w:adjustRightInd/>
                    <w:spacing w:after="0"/>
                    <w:textAlignment w:val="auto"/>
                    <w:rPr>
                      <w:rFonts w:eastAsia="Times New Roman"/>
                      <w:lang w:eastAsia="zh-CN"/>
                    </w:rPr>
                  </w:pPr>
                </w:p>
              </w:tc>
              <w:tc>
                <w:tcPr>
                  <w:tcW w:w="1528" w:type="dxa"/>
                </w:tcPr>
                <w:p w14:paraId="5A8F2015" w14:textId="20986AC2" w:rsidR="00044F92" w:rsidRPr="00EB75AE" w:rsidRDefault="00044F92" w:rsidP="006B4DA0">
                  <w:pPr>
                    <w:overflowPunct/>
                    <w:autoSpaceDE/>
                    <w:autoSpaceDN/>
                    <w:adjustRightInd/>
                    <w:spacing w:after="0"/>
                    <w:textAlignment w:val="auto"/>
                    <w:rPr>
                      <w:rFonts w:ascii="ArialMT" w:eastAsia="Times New Roman" w:hAnsi="ArialMT"/>
                      <w:color w:val="000000"/>
                      <w:sz w:val="18"/>
                      <w:szCs w:val="18"/>
                      <w:highlight w:val="yellow"/>
                      <w:lang w:eastAsia="zh-CN"/>
                    </w:rPr>
                  </w:pPr>
                  <w:r w:rsidRPr="00EB75AE">
                    <w:rPr>
                      <w:rFonts w:ascii="ArialMT" w:eastAsia="Times New Roman" w:hAnsi="ArialMT"/>
                      <w:color w:val="000000"/>
                      <w:sz w:val="18"/>
                      <w:szCs w:val="18"/>
                      <w:highlight w:val="yellow"/>
                      <w:lang w:eastAsia="zh-CN"/>
                    </w:rPr>
                    <w:t>No</w:t>
                  </w:r>
                </w:p>
              </w:tc>
            </w:tr>
            <w:tr w:rsidR="00044F92" w:rsidRPr="001106B3" w14:paraId="30DFA6A4" w14:textId="416D8D48" w:rsidTr="00044F92">
              <w:tc>
                <w:tcPr>
                  <w:tcW w:w="1151" w:type="dxa"/>
                  <w:hideMark/>
                </w:tcPr>
                <w:p w14:paraId="6517E2E5"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 PDCP </w:t>
                  </w:r>
                </w:p>
              </w:tc>
              <w:tc>
                <w:tcPr>
                  <w:tcW w:w="974" w:type="dxa"/>
                  <w:hideMark/>
                </w:tcPr>
                <w:p w14:paraId="60685F1B"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1-0 </w:t>
                  </w:r>
                </w:p>
              </w:tc>
              <w:tc>
                <w:tcPr>
                  <w:tcW w:w="1360" w:type="dxa"/>
                  <w:hideMark/>
                </w:tcPr>
                <w:p w14:paraId="1F156893"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Basic PDCP</w:t>
                  </w:r>
                  <w:r w:rsidRPr="001106B3">
                    <w:rPr>
                      <w:rFonts w:ascii="ArialMT" w:eastAsia="Times New Roman" w:hAnsi="ArialMT"/>
                      <w:color w:val="000000"/>
                      <w:sz w:val="18"/>
                      <w:szCs w:val="18"/>
                      <w:lang w:eastAsia="zh-CN"/>
                    </w:rPr>
                    <w:br/>
                    <w:t>procedures</w:t>
                  </w:r>
                </w:p>
              </w:tc>
              <w:tc>
                <w:tcPr>
                  <w:tcW w:w="2726" w:type="dxa"/>
                  <w:hideMark/>
                </w:tcPr>
                <w:p w14:paraId="13599A1C"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(de)Ciphering on SRB</w:t>
                  </w:r>
                  <w:r w:rsidRPr="001106B3">
                    <w:rPr>
                      <w:rFonts w:ascii="ArialMT" w:eastAsia="Times New Roman" w:hAnsi="ArialMT"/>
                      <w:color w:val="000000"/>
                      <w:sz w:val="18"/>
                      <w:szCs w:val="18"/>
                      <w:lang w:eastAsia="zh-CN"/>
                    </w:rPr>
                    <w:br/>
                    <w:t>2) Integrity protection on SRB</w:t>
                  </w:r>
                  <w:r w:rsidRPr="001106B3">
                    <w:rPr>
                      <w:rFonts w:ascii="ArialMT" w:eastAsia="Times New Roman" w:hAnsi="ArialMT"/>
                      <w:color w:val="000000"/>
                      <w:sz w:val="18"/>
                      <w:szCs w:val="18"/>
                      <w:lang w:eastAsia="zh-CN"/>
                    </w:rPr>
                    <w:br/>
                    <w:t>3) Timer based SDU discard</w:t>
                  </w:r>
                  <w:r w:rsidRPr="001106B3">
                    <w:rPr>
                      <w:rFonts w:ascii="ArialMT" w:eastAsia="Times New Roman" w:hAnsi="ArialMT"/>
                      <w:color w:val="000000"/>
                      <w:sz w:val="18"/>
                      <w:szCs w:val="18"/>
                      <w:lang w:eastAsia="zh-CN"/>
                    </w:rPr>
                    <w:br/>
                    <w:t>4) Re-ordering and in-order delivery</w:t>
                  </w:r>
                  <w:r w:rsidRPr="001106B3">
                    <w:rPr>
                      <w:rFonts w:ascii="ArialMT" w:eastAsia="Times New Roman" w:hAnsi="ArialMT"/>
                      <w:color w:val="000000"/>
                      <w:sz w:val="18"/>
                      <w:szCs w:val="18"/>
                      <w:lang w:eastAsia="zh-CN"/>
                    </w:rPr>
                    <w:br/>
                  </w:r>
                  <w:commentRangeStart w:id="1"/>
                  <w:commentRangeStart w:id="2"/>
                  <w:r w:rsidRPr="001106B3">
                    <w:rPr>
                      <w:rFonts w:ascii="ArialMT" w:eastAsia="Times New Roman" w:hAnsi="ArialMT"/>
                      <w:color w:val="000000"/>
                      <w:sz w:val="18"/>
                      <w:szCs w:val="18"/>
                      <w:lang w:eastAsia="zh-CN"/>
                    </w:rPr>
                    <w:t>6) Duplicate discarding</w:t>
                  </w:r>
                  <w:commentRangeEnd w:id="1"/>
                  <w:r w:rsidR="00F25070">
                    <w:rPr>
                      <w:rStyle w:val="a8"/>
                      <w:rFonts w:asciiTheme="minorHAnsi" w:hAnsiTheme="minorHAnsi"/>
                    </w:rPr>
                    <w:commentReference w:id="1"/>
                  </w:r>
                  <w:commentRangeEnd w:id="2"/>
                  <w:r w:rsidR="002243A9">
                    <w:rPr>
                      <w:rStyle w:val="a8"/>
                      <w:rFonts w:asciiTheme="minorHAnsi" w:hAnsiTheme="minorHAnsi"/>
                    </w:rPr>
                    <w:commentReference w:id="2"/>
                  </w:r>
                  <w:r w:rsidRPr="001106B3">
                    <w:rPr>
                      <w:rFonts w:ascii="ArialMT" w:eastAsia="Times New Roman" w:hAnsi="ArialMT"/>
                      <w:color w:val="000000"/>
                      <w:sz w:val="18"/>
                      <w:szCs w:val="18"/>
                      <w:lang w:eastAsia="zh-CN"/>
                    </w:rPr>
                    <w:br/>
                    <w:t>7) 18bits SN</w:t>
                  </w:r>
                </w:p>
              </w:tc>
              <w:tc>
                <w:tcPr>
                  <w:tcW w:w="1506" w:type="dxa"/>
                  <w:hideMark/>
                </w:tcPr>
                <w:p w14:paraId="6F79DB51" w14:textId="77777777" w:rsidR="00044F92" w:rsidRPr="001106B3" w:rsidRDefault="00044F92" w:rsidP="006B4DA0">
                  <w:pPr>
                    <w:overflowPunct/>
                    <w:autoSpaceDE/>
                    <w:autoSpaceDN/>
                    <w:adjustRightInd/>
                    <w:spacing w:after="0"/>
                    <w:textAlignment w:val="auto"/>
                    <w:rPr>
                      <w:rFonts w:eastAsia="Times New Roman"/>
                      <w:lang w:eastAsia="zh-CN"/>
                    </w:rPr>
                  </w:pPr>
                </w:p>
              </w:tc>
              <w:tc>
                <w:tcPr>
                  <w:tcW w:w="1528" w:type="dxa"/>
                </w:tcPr>
                <w:p w14:paraId="3A815D78" w14:textId="5A3C1EE8" w:rsidR="008C15D3" w:rsidRDefault="0026642F" w:rsidP="006B4DA0">
                  <w:pPr>
                    <w:overflowPunct/>
                    <w:autoSpaceDE/>
                    <w:autoSpaceDN/>
                    <w:adjustRightInd/>
                    <w:spacing w:after="0"/>
                    <w:textAlignment w:val="auto"/>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 xml:space="preserve">Partially </w:t>
                  </w:r>
                  <w:r w:rsidR="00044F92" w:rsidRPr="00EB75AE">
                    <w:rPr>
                      <w:rFonts w:ascii="ArialMT" w:eastAsia="Times New Roman" w:hAnsi="ArialMT"/>
                      <w:color w:val="000000"/>
                      <w:sz w:val="18"/>
                      <w:szCs w:val="18"/>
                      <w:highlight w:val="yellow"/>
                      <w:lang w:eastAsia="zh-CN"/>
                    </w:rPr>
                    <w:t>Yes</w:t>
                  </w:r>
                  <w:r w:rsidR="001F4F7A">
                    <w:rPr>
                      <w:rFonts w:ascii="ArialMT" w:eastAsia="Times New Roman" w:hAnsi="ArialMT"/>
                      <w:color w:val="000000"/>
                      <w:sz w:val="18"/>
                      <w:szCs w:val="18"/>
                      <w:highlight w:val="yellow"/>
                      <w:lang w:eastAsia="zh-CN"/>
                    </w:rPr>
                    <w:t>, except</w:t>
                  </w:r>
                  <w:r w:rsidR="00892BA4">
                    <w:rPr>
                      <w:rFonts w:ascii="ArialMT" w:eastAsia="Times New Roman" w:hAnsi="ArialMT"/>
                      <w:color w:val="000000"/>
                      <w:sz w:val="18"/>
                      <w:szCs w:val="18"/>
                      <w:highlight w:val="yellow"/>
                      <w:lang w:eastAsia="zh-CN"/>
                    </w:rPr>
                    <w:t>:</w:t>
                  </w:r>
                  <w:r w:rsidR="00787525">
                    <w:rPr>
                      <w:rFonts w:ascii="ArialMT" w:eastAsia="Times New Roman" w:hAnsi="ArialMT"/>
                      <w:color w:val="000000"/>
                      <w:sz w:val="18"/>
                      <w:szCs w:val="18"/>
                      <w:highlight w:val="yellow"/>
                      <w:lang w:eastAsia="zh-CN"/>
                    </w:rPr>
                    <w:t xml:space="preserve"> </w:t>
                  </w:r>
                </w:p>
                <w:p w14:paraId="5E8008A7" w14:textId="71EBA1C0" w:rsidR="006F7C30" w:rsidRPr="00D21722" w:rsidRDefault="008C15D3" w:rsidP="00D21722">
                  <w:pPr>
                    <w:pStyle w:val="a5"/>
                    <w:numPr>
                      <w:ilvl w:val="0"/>
                      <w:numId w:val="20"/>
                    </w:numPr>
                    <w:spacing w:after="0"/>
                    <w:rPr>
                      <w:rFonts w:ascii="ArialMT" w:eastAsia="Times New Roman" w:hAnsi="ArialMT"/>
                      <w:color w:val="000000"/>
                      <w:sz w:val="18"/>
                      <w:szCs w:val="18"/>
                      <w:highlight w:val="yellow"/>
                      <w:lang w:eastAsia="zh-CN"/>
                    </w:rPr>
                  </w:pPr>
                  <w:r w:rsidRPr="00D21722">
                    <w:rPr>
                      <w:rFonts w:ascii="ArialMT" w:eastAsia="Times New Roman" w:hAnsi="ArialMT"/>
                      <w:color w:val="000000"/>
                      <w:sz w:val="18"/>
                      <w:szCs w:val="18"/>
                      <w:highlight w:val="yellow"/>
                      <w:lang w:eastAsia="zh-CN"/>
                    </w:rPr>
                    <w:t xml:space="preserve">3) is only </w:t>
                  </w:r>
                  <w:r w:rsidR="00BB3B26" w:rsidRPr="00D21722">
                    <w:rPr>
                      <w:rFonts w:ascii="ArialMT" w:eastAsia="Times New Roman" w:hAnsi="ArialMT"/>
                      <w:color w:val="000000"/>
                      <w:sz w:val="18"/>
                      <w:szCs w:val="18"/>
                      <w:highlight w:val="yellow"/>
                      <w:lang w:eastAsia="zh-CN"/>
                    </w:rPr>
                    <w:t>configured</w:t>
                  </w:r>
                  <w:r w:rsidR="00774E73" w:rsidRPr="00D21722">
                    <w:rPr>
                      <w:rFonts w:ascii="ArialMT" w:eastAsia="Times New Roman" w:hAnsi="ArialMT"/>
                      <w:color w:val="000000"/>
                      <w:sz w:val="18"/>
                      <w:szCs w:val="18"/>
                      <w:highlight w:val="yellow"/>
                      <w:lang w:eastAsia="zh-CN"/>
                    </w:rPr>
                    <w:t xml:space="preserve"> for DRB</w:t>
                  </w:r>
                  <w:r w:rsidRPr="00D21722">
                    <w:rPr>
                      <w:rFonts w:ascii="ArialMT" w:eastAsia="Times New Roman" w:hAnsi="ArialMT"/>
                      <w:color w:val="000000"/>
                      <w:sz w:val="18"/>
                      <w:szCs w:val="18"/>
                      <w:highlight w:val="yellow"/>
                      <w:lang w:eastAsia="zh-CN"/>
                    </w:rPr>
                    <w:t xml:space="preserve"> </w:t>
                  </w:r>
                  <w:r w:rsidR="00BB3B26" w:rsidRPr="00D21722">
                    <w:rPr>
                      <w:rFonts w:ascii="ArialMT" w:eastAsia="Times New Roman" w:hAnsi="ArialMT"/>
                      <w:color w:val="000000"/>
                      <w:sz w:val="18"/>
                      <w:szCs w:val="18"/>
                      <w:highlight w:val="yellow"/>
                      <w:lang w:eastAsia="zh-CN"/>
                    </w:rPr>
                    <w:t>[</w:t>
                  </w:r>
                  <w:r w:rsidR="00EF5411" w:rsidRPr="00D21722">
                    <w:rPr>
                      <w:rFonts w:ascii="ArialMT" w:eastAsia="Times New Roman" w:hAnsi="ArialMT"/>
                      <w:color w:val="000000"/>
                      <w:sz w:val="18"/>
                      <w:szCs w:val="18"/>
                      <w:highlight w:val="yellow"/>
                      <w:lang w:eastAsia="zh-CN"/>
                    </w:rPr>
                    <w:t>2</w:t>
                  </w:r>
                  <w:r w:rsidR="00BB3B26" w:rsidRPr="00D21722">
                    <w:rPr>
                      <w:rFonts w:ascii="ArialMT" w:eastAsia="Times New Roman" w:hAnsi="ArialMT"/>
                      <w:color w:val="000000"/>
                      <w:sz w:val="18"/>
                      <w:szCs w:val="18"/>
                      <w:highlight w:val="yellow"/>
                      <w:lang w:eastAsia="zh-CN"/>
                    </w:rPr>
                    <w:t>]</w:t>
                  </w:r>
                  <w:r w:rsidR="00FB54CF" w:rsidRPr="009E5E74">
                    <w:rPr>
                      <w:rFonts w:ascii="ArialMT" w:eastAsia="Times New Roman" w:hAnsi="ArialMT"/>
                      <w:color w:val="000000"/>
                      <w:sz w:val="18"/>
                      <w:szCs w:val="18"/>
                      <w:highlight w:val="yellow"/>
                      <w:lang w:eastAsia="zh-CN"/>
                    </w:rPr>
                    <w:t xml:space="preserve">, </w:t>
                  </w:r>
                  <w:r w:rsidR="00DE5C29" w:rsidRPr="009E5E74">
                    <w:rPr>
                      <w:rFonts w:ascii="ArialMT" w:eastAsia="Times New Roman" w:hAnsi="ArialMT"/>
                      <w:color w:val="000000"/>
                      <w:sz w:val="18"/>
                      <w:szCs w:val="18"/>
                      <w:highlight w:val="yellow"/>
                      <w:lang w:eastAsia="zh-CN"/>
                    </w:rPr>
                    <w:t xml:space="preserve">where DRB is optional for NCR-MT. </w:t>
                  </w:r>
                  <w:r w:rsidR="00F0086A">
                    <w:rPr>
                      <w:rFonts w:ascii="ArialMT" w:eastAsia="Times New Roman" w:hAnsi="ArialMT"/>
                      <w:color w:val="000000"/>
                      <w:sz w:val="18"/>
                      <w:szCs w:val="18"/>
                      <w:highlight w:val="yellow"/>
                      <w:lang w:eastAsia="zh-CN"/>
                    </w:rPr>
                    <w:t>To be discussed later</w:t>
                  </w:r>
                  <w:r w:rsidR="00FB54CF" w:rsidRPr="009E5E74">
                    <w:rPr>
                      <w:rFonts w:ascii="ArialMT" w:eastAsia="Times New Roman" w:hAnsi="ArialMT"/>
                      <w:color w:val="000000"/>
                      <w:sz w:val="18"/>
                      <w:szCs w:val="18"/>
                      <w:highlight w:val="yellow"/>
                      <w:lang w:eastAsia="zh-CN"/>
                    </w:rPr>
                    <w:t xml:space="preserve"> in Section </w:t>
                  </w:r>
                  <w:r w:rsidR="00E92C57" w:rsidRPr="009E5E74">
                    <w:rPr>
                      <w:rFonts w:ascii="ArialMT" w:eastAsia="Times New Roman" w:hAnsi="ArialMT"/>
                      <w:color w:val="000000"/>
                      <w:sz w:val="18"/>
                      <w:szCs w:val="18"/>
                      <w:highlight w:val="yellow"/>
                      <w:lang w:eastAsia="zh-CN"/>
                    </w:rPr>
                    <w:t>2.1.1.2</w:t>
                  </w:r>
                  <w:r w:rsidR="006F7C30" w:rsidRPr="00D21722">
                    <w:rPr>
                      <w:rFonts w:ascii="ArialMT" w:eastAsia="Times New Roman" w:hAnsi="ArialMT"/>
                      <w:color w:val="000000"/>
                      <w:sz w:val="18"/>
                      <w:szCs w:val="18"/>
                      <w:highlight w:val="yellow"/>
                      <w:lang w:eastAsia="zh-CN"/>
                    </w:rPr>
                    <w:t xml:space="preserve"> </w:t>
                  </w:r>
                </w:p>
                <w:p w14:paraId="22D1E1F1" w14:textId="734AC610" w:rsidR="008C15D3" w:rsidRPr="009E5E74" w:rsidRDefault="006F7C30" w:rsidP="00D21722">
                  <w:pPr>
                    <w:pStyle w:val="a5"/>
                    <w:numPr>
                      <w:ilvl w:val="0"/>
                      <w:numId w:val="20"/>
                    </w:numPr>
                    <w:spacing w:after="0"/>
                    <w:rPr>
                      <w:rFonts w:ascii="ArialMT" w:eastAsia="Times New Roman" w:hAnsi="ArialMT"/>
                      <w:color w:val="000000"/>
                      <w:sz w:val="18"/>
                      <w:szCs w:val="18"/>
                      <w:highlight w:val="yellow"/>
                      <w:lang w:eastAsia="zh-CN"/>
                    </w:rPr>
                  </w:pPr>
                  <w:r w:rsidRPr="009E5E74">
                    <w:rPr>
                      <w:rFonts w:ascii="ArialMT" w:eastAsia="Times New Roman" w:hAnsi="ArialMT"/>
                      <w:color w:val="000000"/>
                      <w:sz w:val="18"/>
                      <w:szCs w:val="18"/>
                      <w:highlight w:val="yellow"/>
                      <w:lang w:eastAsia="zh-CN"/>
                    </w:rPr>
                    <w:t>SN bit to be discussed later</w:t>
                  </w:r>
                  <w:r w:rsidR="00734F49">
                    <w:rPr>
                      <w:rFonts w:ascii="ArialMT" w:eastAsia="Times New Roman" w:hAnsi="ArialMT"/>
                      <w:color w:val="000000"/>
                      <w:sz w:val="18"/>
                      <w:szCs w:val="18"/>
                      <w:highlight w:val="yellow"/>
                      <w:lang w:eastAsia="zh-CN"/>
                    </w:rPr>
                    <w:t xml:space="preserve"> in Section </w:t>
                  </w:r>
                  <w:r w:rsidR="00734F49">
                    <w:rPr>
                      <w:rFonts w:ascii="ArialMT" w:eastAsia="Times New Roman" w:hAnsi="ArialMT"/>
                      <w:color w:val="000000"/>
                      <w:sz w:val="18"/>
                      <w:szCs w:val="18"/>
                      <w:highlight w:val="yellow"/>
                      <w:lang w:eastAsia="zh-CN"/>
                    </w:rPr>
                    <w:lastRenderedPageBreak/>
                    <w:t>2.1.1.4</w:t>
                  </w:r>
                </w:p>
              </w:tc>
            </w:tr>
            <w:tr w:rsidR="00044F92" w:rsidRPr="001106B3" w14:paraId="27E1742A" w14:textId="6CC771F6" w:rsidTr="00044F92">
              <w:tc>
                <w:tcPr>
                  <w:tcW w:w="1151" w:type="dxa"/>
                  <w:hideMark/>
                </w:tcPr>
                <w:p w14:paraId="0F08B0EE"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lastRenderedPageBreak/>
                    <w:t xml:space="preserve">2. RLC </w:t>
                  </w:r>
                </w:p>
              </w:tc>
              <w:tc>
                <w:tcPr>
                  <w:tcW w:w="974" w:type="dxa"/>
                  <w:hideMark/>
                </w:tcPr>
                <w:p w14:paraId="5B785BA6"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2-0 </w:t>
                  </w:r>
                </w:p>
              </w:tc>
              <w:tc>
                <w:tcPr>
                  <w:tcW w:w="1360" w:type="dxa"/>
                  <w:hideMark/>
                </w:tcPr>
                <w:p w14:paraId="3360CA32"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Basic RLC procedures </w:t>
                  </w:r>
                </w:p>
              </w:tc>
              <w:tc>
                <w:tcPr>
                  <w:tcW w:w="2726" w:type="dxa"/>
                  <w:hideMark/>
                </w:tcPr>
                <w:p w14:paraId="2339A04E"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RLC TM</w:t>
                  </w:r>
                  <w:r w:rsidRPr="001106B3">
                    <w:rPr>
                      <w:rFonts w:ascii="ArialMT" w:eastAsia="Times New Roman" w:hAnsi="ArialMT"/>
                      <w:color w:val="000000"/>
                      <w:sz w:val="18"/>
                      <w:szCs w:val="18"/>
                      <w:lang w:eastAsia="zh-CN"/>
                    </w:rPr>
                    <w:br/>
                  </w:r>
                  <w:commentRangeStart w:id="3"/>
                  <w:r w:rsidRPr="001106B3">
                    <w:rPr>
                      <w:rFonts w:ascii="ArialMT" w:eastAsia="Times New Roman" w:hAnsi="ArialMT"/>
                      <w:color w:val="000000"/>
                      <w:sz w:val="18"/>
                      <w:szCs w:val="18"/>
                      <w:lang w:eastAsia="zh-CN"/>
                    </w:rPr>
                    <w:t>2) RLC AM with 18bits SN</w:t>
                  </w:r>
                  <w:commentRangeEnd w:id="3"/>
                  <w:r w:rsidR="00537E45">
                    <w:rPr>
                      <w:rStyle w:val="a8"/>
                      <w:rFonts w:asciiTheme="minorHAnsi" w:hAnsiTheme="minorHAnsi"/>
                    </w:rPr>
                    <w:commentReference w:id="3"/>
                  </w:r>
                  <w:r w:rsidRPr="001106B3">
                    <w:rPr>
                      <w:rFonts w:ascii="ArialMT" w:eastAsia="Times New Roman" w:hAnsi="ArialMT"/>
                      <w:color w:val="000000"/>
                      <w:sz w:val="18"/>
                      <w:szCs w:val="18"/>
                      <w:lang w:eastAsia="zh-CN"/>
                    </w:rPr>
                    <w:br/>
                    <w:t>3) SDU discard</w:t>
                  </w:r>
                </w:p>
              </w:tc>
              <w:tc>
                <w:tcPr>
                  <w:tcW w:w="1506" w:type="dxa"/>
                  <w:hideMark/>
                </w:tcPr>
                <w:p w14:paraId="74C79664" w14:textId="77777777" w:rsidR="00044F92" w:rsidRPr="001106B3" w:rsidRDefault="00044F92" w:rsidP="00044F92">
                  <w:pPr>
                    <w:overflowPunct/>
                    <w:autoSpaceDE/>
                    <w:autoSpaceDN/>
                    <w:adjustRightInd/>
                    <w:spacing w:after="0"/>
                    <w:textAlignment w:val="auto"/>
                    <w:rPr>
                      <w:rFonts w:eastAsia="Times New Roman"/>
                      <w:lang w:eastAsia="zh-CN"/>
                    </w:rPr>
                  </w:pPr>
                </w:p>
              </w:tc>
              <w:tc>
                <w:tcPr>
                  <w:tcW w:w="1528" w:type="dxa"/>
                </w:tcPr>
                <w:p w14:paraId="1A7E4B04" w14:textId="103DF878" w:rsidR="0017578F" w:rsidRDefault="0026642F" w:rsidP="00044F92">
                  <w:pPr>
                    <w:overflowPunct/>
                    <w:autoSpaceDE/>
                    <w:autoSpaceDN/>
                    <w:adjustRightInd/>
                    <w:spacing w:after="0"/>
                    <w:textAlignment w:val="auto"/>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 xml:space="preserve">Partially </w:t>
                  </w:r>
                  <w:r w:rsidR="00044F92" w:rsidRPr="00EB75AE">
                    <w:rPr>
                      <w:rFonts w:ascii="ArialMT" w:eastAsia="Times New Roman" w:hAnsi="ArialMT"/>
                      <w:color w:val="000000"/>
                      <w:sz w:val="18"/>
                      <w:szCs w:val="18"/>
                      <w:highlight w:val="yellow"/>
                      <w:lang w:eastAsia="zh-CN"/>
                    </w:rPr>
                    <w:t>Yes</w:t>
                  </w:r>
                  <w:r w:rsidR="001F4F7A">
                    <w:rPr>
                      <w:rFonts w:ascii="ArialMT" w:eastAsia="Times New Roman" w:hAnsi="ArialMT"/>
                      <w:color w:val="000000"/>
                      <w:sz w:val="18"/>
                      <w:szCs w:val="18"/>
                      <w:highlight w:val="yellow"/>
                      <w:lang w:eastAsia="zh-CN"/>
                    </w:rPr>
                    <w:t>, except</w:t>
                  </w:r>
                  <w:r w:rsidR="00BA45E1">
                    <w:rPr>
                      <w:rFonts w:ascii="ArialMT" w:hAnsi="ArialMT" w:hint="eastAsia"/>
                      <w:color w:val="000000"/>
                      <w:sz w:val="18"/>
                      <w:szCs w:val="18"/>
                      <w:highlight w:val="yellow"/>
                      <w:lang w:eastAsia="zh-CN"/>
                    </w:rPr>
                    <w:t>:</w:t>
                  </w:r>
                </w:p>
                <w:p w14:paraId="568268D6" w14:textId="126AE484" w:rsidR="006F7C30" w:rsidRPr="009E5E74" w:rsidRDefault="00494394" w:rsidP="00D21722">
                  <w:pPr>
                    <w:pStyle w:val="a5"/>
                    <w:numPr>
                      <w:ilvl w:val="0"/>
                      <w:numId w:val="20"/>
                    </w:numPr>
                    <w:spacing w:after="0"/>
                    <w:rPr>
                      <w:rFonts w:ascii="ArialMT" w:eastAsia="Times New Roman" w:hAnsi="ArialMT"/>
                      <w:color w:val="000000"/>
                      <w:sz w:val="18"/>
                      <w:szCs w:val="18"/>
                      <w:highlight w:val="yellow"/>
                      <w:lang w:eastAsia="zh-CN"/>
                    </w:rPr>
                  </w:pPr>
                  <w:r w:rsidRPr="00D21722">
                    <w:rPr>
                      <w:rFonts w:ascii="ArialMT" w:eastAsia="Times New Roman" w:hAnsi="ArialMT"/>
                      <w:color w:val="000000"/>
                      <w:sz w:val="18"/>
                      <w:szCs w:val="18"/>
                      <w:highlight w:val="yellow"/>
                      <w:lang w:eastAsia="zh-CN"/>
                    </w:rPr>
                    <w:t>3</w:t>
                  </w:r>
                  <w:r w:rsidRPr="009E5E74">
                    <w:rPr>
                      <w:rFonts w:ascii="ArialMT" w:eastAsia="Times New Roman" w:hAnsi="ArialMT"/>
                      <w:color w:val="000000"/>
                      <w:sz w:val="18"/>
                      <w:szCs w:val="18"/>
                      <w:highlight w:val="yellow"/>
                      <w:lang w:eastAsia="zh-CN"/>
                    </w:rPr>
                    <w:t>) is only configured for DRB [3</w:t>
                  </w:r>
                  <w:r w:rsidR="00DE5C29" w:rsidRPr="009E5E74">
                    <w:rPr>
                      <w:rFonts w:ascii="ArialMT" w:eastAsia="Times New Roman" w:hAnsi="ArialMT"/>
                      <w:color w:val="000000"/>
                      <w:sz w:val="18"/>
                      <w:szCs w:val="18"/>
                      <w:highlight w:val="yellow"/>
                      <w:lang w:eastAsia="zh-CN"/>
                    </w:rPr>
                    <w:t>], where DRB is optional for NCR-MT.</w:t>
                  </w:r>
                  <w:r w:rsidR="001375A3" w:rsidRPr="009E5E74">
                    <w:rPr>
                      <w:rFonts w:ascii="ArialMT" w:eastAsia="Times New Roman" w:hAnsi="ArialMT"/>
                      <w:color w:val="000000"/>
                      <w:sz w:val="18"/>
                      <w:szCs w:val="18"/>
                      <w:highlight w:val="yellow"/>
                      <w:lang w:eastAsia="zh-CN"/>
                    </w:rPr>
                    <w:t xml:space="preserve"> </w:t>
                  </w:r>
                  <w:r w:rsidR="00F0086A">
                    <w:rPr>
                      <w:rFonts w:ascii="ArialMT" w:eastAsia="Times New Roman" w:hAnsi="ArialMT"/>
                      <w:color w:val="000000"/>
                      <w:sz w:val="18"/>
                      <w:szCs w:val="18"/>
                      <w:highlight w:val="yellow"/>
                      <w:lang w:eastAsia="zh-CN"/>
                    </w:rPr>
                    <w:t>To be discussed later</w:t>
                  </w:r>
                  <w:r w:rsidR="00F0086A" w:rsidRPr="00EB7FBF">
                    <w:rPr>
                      <w:rFonts w:ascii="ArialMT" w:eastAsia="Times New Roman" w:hAnsi="ArialMT"/>
                      <w:color w:val="000000"/>
                      <w:sz w:val="18"/>
                      <w:szCs w:val="18"/>
                      <w:highlight w:val="yellow"/>
                      <w:lang w:eastAsia="zh-CN"/>
                    </w:rPr>
                    <w:t xml:space="preserve"> in Section 2.1.1.2</w:t>
                  </w:r>
                </w:p>
                <w:p w14:paraId="498799AA" w14:textId="2EC8BC10" w:rsidR="006F7C30" w:rsidRPr="009E5E74" w:rsidRDefault="006F7C30" w:rsidP="00D21722">
                  <w:pPr>
                    <w:pStyle w:val="a5"/>
                    <w:numPr>
                      <w:ilvl w:val="0"/>
                      <w:numId w:val="20"/>
                    </w:numPr>
                    <w:spacing w:after="0"/>
                    <w:rPr>
                      <w:rFonts w:ascii="ArialMT" w:eastAsia="Times New Roman" w:hAnsi="ArialMT"/>
                      <w:color w:val="000000"/>
                      <w:sz w:val="18"/>
                      <w:szCs w:val="18"/>
                      <w:highlight w:val="yellow"/>
                      <w:lang w:eastAsia="zh-CN"/>
                    </w:rPr>
                  </w:pPr>
                  <w:r w:rsidRPr="009E5E74">
                    <w:rPr>
                      <w:rFonts w:ascii="ArialMT" w:eastAsia="Times New Roman" w:hAnsi="ArialMT"/>
                      <w:color w:val="000000"/>
                      <w:sz w:val="18"/>
                      <w:szCs w:val="18"/>
                      <w:highlight w:val="yellow"/>
                      <w:lang w:eastAsia="zh-CN"/>
                    </w:rPr>
                    <w:t>SN bit to be discussed later</w:t>
                  </w:r>
                  <w:r w:rsidR="00734F49">
                    <w:rPr>
                      <w:rFonts w:ascii="ArialMT" w:eastAsia="Times New Roman" w:hAnsi="ArialMT"/>
                      <w:color w:val="000000"/>
                      <w:sz w:val="18"/>
                      <w:szCs w:val="18"/>
                      <w:highlight w:val="yellow"/>
                      <w:lang w:eastAsia="zh-CN"/>
                    </w:rPr>
                    <w:t xml:space="preserve"> in Section 2.1.1.4</w:t>
                  </w:r>
                </w:p>
                <w:p w14:paraId="3A6BDA3C" w14:textId="721EF628" w:rsidR="00044F92" w:rsidRPr="00E84ABE" w:rsidRDefault="00044F92" w:rsidP="00244049">
                  <w:pPr>
                    <w:spacing w:after="0"/>
                    <w:rPr>
                      <w:rFonts w:ascii="ArialMT" w:eastAsia="Times New Roman" w:hAnsi="ArialMT"/>
                      <w:color w:val="000000"/>
                      <w:sz w:val="18"/>
                      <w:szCs w:val="18"/>
                      <w:highlight w:val="yellow"/>
                      <w:lang w:eastAsia="zh-CN"/>
                    </w:rPr>
                  </w:pPr>
                </w:p>
              </w:tc>
            </w:tr>
            <w:tr w:rsidR="00044F92" w:rsidRPr="001106B3" w14:paraId="7FF73835" w14:textId="172AFE24" w:rsidTr="00044F92">
              <w:tc>
                <w:tcPr>
                  <w:tcW w:w="1151" w:type="dxa"/>
                </w:tcPr>
                <w:p w14:paraId="0F323039"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p>
              </w:tc>
              <w:tc>
                <w:tcPr>
                  <w:tcW w:w="974" w:type="dxa"/>
                </w:tcPr>
                <w:p w14:paraId="1370C0B1"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2-4 </w:t>
                  </w:r>
                </w:p>
              </w:tc>
              <w:tc>
                <w:tcPr>
                  <w:tcW w:w="1360" w:type="dxa"/>
                </w:tcPr>
                <w:p w14:paraId="679D12CD"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NR RLC SN size for</w:t>
                  </w:r>
                  <w:r w:rsidRPr="001106B3">
                    <w:rPr>
                      <w:rFonts w:ascii="ArialMT" w:eastAsia="Times New Roman" w:hAnsi="ArialMT"/>
                      <w:color w:val="000000"/>
                      <w:sz w:val="18"/>
                      <w:szCs w:val="18"/>
                      <w:lang w:eastAsia="zh-CN"/>
                    </w:rPr>
                    <w:br/>
                    <w:t>SRB</w:t>
                  </w:r>
                </w:p>
              </w:tc>
              <w:tc>
                <w:tcPr>
                  <w:tcW w:w="2726" w:type="dxa"/>
                  <w:hideMark/>
                </w:tcPr>
                <w:p w14:paraId="0FE72DC6" w14:textId="77777777" w:rsidR="00044F92" w:rsidRPr="001106B3" w:rsidRDefault="00044F92" w:rsidP="00044F92">
                  <w:pPr>
                    <w:overflowPunct/>
                    <w:autoSpaceDE/>
                    <w:autoSpaceDN/>
                    <w:adjustRightInd/>
                    <w:spacing w:after="0"/>
                    <w:textAlignment w:val="auto"/>
                    <w:rPr>
                      <w:rFonts w:eastAsia="Times New Roman"/>
                      <w:lang w:eastAsia="zh-CN"/>
                    </w:rPr>
                  </w:pPr>
                  <w:r w:rsidRPr="001106B3">
                    <w:rPr>
                      <w:rFonts w:ascii="ArialMT" w:eastAsia="Times New Roman" w:hAnsi="ArialMT"/>
                      <w:color w:val="000000"/>
                      <w:sz w:val="18"/>
                      <w:szCs w:val="18"/>
                      <w:lang w:eastAsia="zh-CN"/>
                    </w:rPr>
                    <w:t>NR RLC SN size for SRB</w:t>
                  </w:r>
                </w:p>
              </w:tc>
              <w:tc>
                <w:tcPr>
                  <w:tcW w:w="1506" w:type="dxa"/>
                  <w:hideMark/>
                </w:tcPr>
                <w:p w14:paraId="32D3BC9A" w14:textId="77777777" w:rsidR="00044F92" w:rsidRPr="001106B3" w:rsidRDefault="00044F92" w:rsidP="00044F92">
                  <w:pPr>
                    <w:overflowPunct/>
                    <w:autoSpaceDE/>
                    <w:autoSpaceDN/>
                    <w:adjustRightInd/>
                    <w:spacing w:after="0"/>
                    <w:textAlignment w:val="auto"/>
                    <w:rPr>
                      <w:rFonts w:eastAsia="Times New Roman"/>
                      <w:lang w:eastAsia="zh-CN"/>
                    </w:rPr>
                  </w:pPr>
                </w:p>
              </w:tc>
              <w:tc>
                <w:tcPr>
                  <w:tcW w:w="1528" w:type="dxa"/>
                </w:tcPr>
                <w:p w14:paraId="676477A7" w14:textId="48AEB3C0" w:rsidR="00044F92" w:rsidRPr="00EB75AE" w:rsidRDefault="00044F92" w:rsidP="00044F92">
                  <w:pPr>
                    <w:overflowPunct/>
                    <w:autoSpaceDE/>
                    <w:autoSpaceDN/>
                    <w:adjustRightInd/>
                    <w:spacing w:after="0"/>
                    <w:textAlignment w:val="auto"/>
                    <w:rPr>
                      <w:rFonts w:ascii="ArialMT" w:eastAsia="Times New Roman" w:hAnsi="ArialMT"/>
                      <w:color w:val="000000"/>
                      <w:sz w:val="18"/>
                      <w:szCs w:val="18"/>
                      <w:highlight w:val="yellow"/>
                      <w:lang w:eastAsia="zh-CN"/>
                    </w:rPr>
                  </w:pPr>
                  <w:r w:rsidRPr="00EB75AE">
                    <w:rPr>
                      <w:rFonts w:ascii="ArialMT" w:eastAsia="Times New Roman" w:hAnsi="ArialMT"/>
                      <w:color w:val="000000"/>
                      <w:sz w:val="18"/>
                      <w:szCs w:val="18"/>
                      <w:highlight w:val="yellow"/>
                      <w:lang w:eastAsia="zh-CN"/>
                    </w:rPr>
                    <w:t>Yes</w:t>
                  </w:r>
                </w:p>
              </w:tc>
            </w:tr>
            <w:tr w:rsidR="00044F92" w:rsidRPr="001106B3" w14:paraId="29451100" w14:textId="2CE8F84D" w:rsidTr="00044F92">
              <w:tc>
                <w:tcPr>
                  <w:tcW w:w="1151" w:type="dxa"/>
                  <w:hideMark/>
                </w:tcPr>
                <w:p w14:paraId="4A344868"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3. MAC </w:t>
                  </w:r>
                </w:p>
              </w:tc>
              <w:tc>
                <w:tcPr>
                  <w:tcW w:w="974" w:type="dxa"/>
                  <w:hideMark/>
                </w:tcPr>
                <w:p w14:paraId="52CAA10F"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3-0 </w:t>
                  </w:r>
                </w:p>
              </w:tc>
              <w:tc>
                <w:tcPr>
                  <w:tcW w:w="1360" w:type="dxa"/>
                  <w:hideMark/>
                </w:tcPr>
                <w:p w14:paraId="4291B023"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Basic MAC procedures </w:t>
                  </w:r>
                </w:p>
              </w:tc>
              <w:tc>
                <w:tcPr>
                  <w:tcW w:w="2726" w:type="dxa"/>
                  <w:hideMark/>
                </w:tcPr>
                <w:p w14:paraId="6A1F19EF"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RA procedure on PCell</w:t>
                  </w:r>
                  <w:r w:rsidRPr="001106B3">
                    <w:rPr>
                      <w:rFonts w:ascii="ArialMT" w:eastAsia="Times New Roman" w:hAnsi="ArialMT"/>
                      <w:color w:val="000000"/>
                      <w:sz w:val="18"/>
                      <w:szCs w:val="18"/>
                      <w:lang w:eastAsia="zh-CN"/>
                    </w:rPr>
                    <w:br/>
                    <w:t>2) IAB-MT initiated RA procedure (including for beam</w:t>
                  </w:r>
                  <w:r w:rsidRPr="001106B3">
                    <w:rPr>
                      <w:rFonts w:ascii="ArialMT" w:eastAsia="Times New Roman" w:hAnsi="ArialMT"/>
                      <w:color w:val="000000"/>
                      <w:sz w:val="18"/>
                      <w:szCs w:val="18"/>
                      <w:lang w:eastAsia="zh-CN"/>
                    </w:rPr>
                    <w:br/>
                    <w:t>recovery purpose)</w:t>
                  </w:r>
                  <w:r w:rsidRPr="001106B3">
                    <w:rPr>
                      <w:rFonts w:ascii="ArialMT" w:eastAsia="Times New Roman" w:hAnsi="ArialMT"/>
                      <w:color w:val="000000"/>
                      <w:sz w:val="18"/>
                      <w:szCs w:val="18"/>
                      <w:lang w:eastAsia="zh-CN"/>
                    </w:rPr>
                    <w:br/>
                    <w:t>3) NW initiated RA procedure (i.e. based on PDCCH)</w:t>
                  </w:r>
                  <w:r w:rsidRPr="001106B3">
                    <w:rPr>
                      <w:rFonts w:ascii="ArialMT" w:eastAsia="Times New Roman" w:hAnsi="ArialMT"/>
                      <w:color w:val="000000"/>
                      <w:sz w:val="18"/>
                      <w:szCs w:val="18"/>
                      <w:lang w:eastAsia="zh-CN"/>
                    </w:rPr>
                    <w:br/>
                    <w:t>4) Support of ssb-Threshold and association between</w:t>
                  </w:r>
                  <w:r w:rsidRPr="001106B3">
                    <w:rPr>
                      <w:rFonts w:ascii="ArialMT" w:eastAsia="Times New Roman" w:hAnsi="ArialMT"/>
                      <w:color w:val="000000"/>
                      <w:sz w:val="18"/>
                      <w:szCs w:val="18"/>
                      <w:lang w:eastAsia="zh-CN"/>
                    </w:rPr>
                    <w:br/>
                    <w:t>preamble/PRACH occasion and SSB</w:t>
                  </w:r>
                  <w:r w:rsidRPr="001106B3">
                    <w:rPr>
                      <w:rFonts w:ascii="ArialMT" w:eastAsia="Times New Roman" w:hAnsi="ArialMT"/>
                      <w:color w:val="000000"/>
                      <w:sz w:val="18"/>
                      <w:szCs w:val="18"/>
                      <w:lang w:eastAsia="zh-CN"/>
                    </w:rPr>
                    <w:br/>
                    <w:t>5) Preamble grouping</w:t>
                  </w:r>
                  <w:r w:rsidRPr="001106B3">
                    <w:rPr>
                      <w:rFonts w:ascii="ArialMT" w:eastAsia="Times New Roman" w:hAnsi="ArialMT"/>
                      <w:color w:val="000000"/>
                      <w:sz w:val="18"/>
                      <w:szCs w:val="18"/>
                      <w:lang w:eastAsia="zh-CN"/>
                    </w:rPr>
                    <w:br/>
                    <w:t>6) UL single TA maintenance</w:t>
                  </w:r>
                  <w:r w:rsidRPr="001106B3">
                    <w:rPr>
                      <w:rFonts w:ascii="ArialMT" w:eastAsia="Times New Roman" w:hAnsi="ArialMT"/>
                      <w:color w:val="000000"/>
                      <w:sz w:val="18"/>
                      <w:szCs w:val="18"/>
                      <w:lang w:eastAsia="zh-CN"/>
                    </w:rPr>
                    <w:br/>
                    <w:t>7) HARQ operation for DL and UL</w:t>
                  </w:r>
                  <w:r w:rsidRPr="001106B3">
                    <w:rPr>
                      <w:rFonts w:ascii="ArialMT" w:eastAsia="Times New Roman" w:hAnsi="ArialMT"/>
                      <w:color w:val="000000"/>
                      <w:sz w:val="18"/>
                      <w:szCs w:val="18"/>
                      <w:lang w:eastAsia="zh-CN"/>
                    </w:rPr>
                    <w:br/>
                    <w:t>8) LCH prioritization</w:t>
                  </w:r>
                  <w:r w:rsidRPr="001106B3">
                    <w:rPr>
                      <w:rFonts w:ascii="ArialMT" w:eastAsia="Times New Roman" w:hAnsi="ArialMT"/>
                      <w:color w:val="000000"/>
                      <w:sz w:val="18"/>
                      <w:szCs w:val="18"/>
                      <w:lang w:eastAsia="zh-CN"/>
                    </w:rPr>
                    <w:br/>
                    <w:t>9) Prioritized bit rate</w:t>
                  </w:r>
                  <w:r w:rsidRPr="001106B3">
                    <w:rPr>
                      <w:rFonts w:ascii="ArialMT" w:eastAsia="Times New Roman" w:hAnsi="ArialMT"/>
                      <w:color w:val="000000"/>
                      <w:sz w:val="18"/>
                      <w:szCs w:val="18"/>
                      <w:lang w:eastAsia="zh-CN"/>
                    </w:rPr>
                    <w:br/>
                    <w:t>10) Multiplexing</w:t>
                  </w:r>
                  <w:r w:rsidRPr="001106B3">
                    <w:rPr>
                      <w:rFonts w:ascii="ArialMT" w:eastAsia="Times New Roman" w:hAnsi="ArialMT"/>
                      <w:color w:val="000000"/>
                      <w:sz w:val="18"/>
                      <w:szCs w:val="18"/>
                      <w:lang w:eastAsia="zh-CN"/>
                    </w:rPr>
                    <w:br/>
                    <w:t>11) SR with single SR configuration</w:t>
                  </w:r>
                  <w:r w:rsidRPr="001106B3">
                    <w:rPr>
                      <w:rFonts w:ascii="ArialMT" w:eastAsia="Times New Roman" w:hAnsi="ArialMT"/>
                      <w:color w:val="000000"/>
                      <w:sz w:val="18"/>
                      <w:szCs w:val="18"/>
                      <w:lang w:eastAsia="zh-CN"/>
                    </w:rPr>
                    <w:br/>
                    <w:t>12) BSR</w:t>
                  </w:r>
                  <w:r w:rsidRPr="001106B3">
                    <w:rPr>
                      <w:rFonts w:ascii="ArialMT" w:eastAsia="Times New Roman" w:hAnsi="ArialMT"/>
                      <w:color w:val="000000"/>
                      <w:sz w:val="18"/>
                      <w:szCs w:val="18"/>
                      <w:lang w:eastAsia="zh-CN"/>
                    </w:rPr>
                    <w:br/>
                    <w:t>13) PHR</w:t>
                  </w:r>
                  <w:r w:rsidRPr="001106B3">
                    <w:rPr>
                      <w:rFonts w:ascii="ArialMT" w:eastAsia="Times New Roman" w:hAnsi="ArialMT"/>
                      <w:color w:val="000000"/>
                      <w:sz w:val="18"/>
                      <w:szCs w:val="18"/>
                      <w:lang w:eastAsia="zh-CN"/>
                    </w:rPr>
                    <w:br/>
                    <w:t>14) 8bits and 16bits L field</w:t>
                  </w:r>
                </w:p>
              </w:tc>
              <w:tc>
                <w:tcPr>
                  <w:tcW w:w="1506" w:type="dxa"/>
                  <w:hideMark/>
                </w:tcPr>
                <w:p w14:paraId="4632E341" w14:textId="77777777" w:rsidR="00044F92" w:rsidRPr="001106B3" w:rsidRDefault="00044F92" w:rsidP="00044F92">
                  <w:pPr>
                    <w:overflowPunct/>
                    <w:autoSpaceDE/>
                    <w:autoSpaceDN/>
                    <w:adjustRightInd/>
                    <w:spacing w:after="0"/>
                    <w:textAlignment w:val="auto"/>
                    <w:rPr>
                      <w:rFonts w:eastAsia="Times New Roman"/>
                      <w:lang w:eastAsia="zh-CN"/>
                    </w:rPr>
                  </w:pPr>
                </w:p>
              </w:tc>
              <w:tc>
                <w:tcPr>
                  <w:tcW w:w="1528" w:type="dxa"/>
                </w:tcPr>
                <w:p w14:paraId="008A773F" w14:textId="3BE7553A" w:rsidR="00044F92" w:rsidRPr="00EB75AE" w:rsidRDefault="00044F92" w:rsidP="00044F92">
                  <w:pPr>
                    <w:overflowPunct/>
                    <w:autoSpaceDE/>
                    <w:autoSpaceDN/>
                    <w:adjustRightInd/>
                    <w:spacing w:after="0"/>
                    <w:textAlignment w:val="auto"/>
                    <w:rPr>
                      <w:rFonts w:ascii="ArialMT" w:eastAsia="Times New Roman" w:hAnsi="ArialMT"/>
                      <w:color w:val="000000"/>
                      <w:sz w:val="18"/>
                      <w:szCs w:val="18"/>
                      <w:highlight w:val="yellow"/>
                      <w:lang w:eastAsia="zh-CN"/>
                    </w:rPr>
                  </w:pPr>
                  <w:r w:rsidRPr="00EB75AE">
                    <w:rPr>
                      <w:rFonts w:ascii="ArialMT" w:eastAsia="Times New Roman" w:hAnsi="ArialMT"/>
                      <w:color w:val="000000"/>
                      <w:sz w:val="18"/>
                      <w:szCs w:val="18"/>
                      <w:highlight w:val="yellow"/>
                      <w:lang w:eastAsia="zh-CN"/>
                    </w:rPr>
                    <w:t>Yes</w:t>
                  </w:r>
                </w:p>
              </w:tc>
            </w:tr>
            <w:tr w:rsidR="00044F92" w:rsidRPr="001106B3" w14:paraId="1A5536D4" w14:textId="0CDD15C3" w:rsidTr="00044F92">
              <w:tc>
                <w:tcPr>
                  <w:tcW w:w="1151" w:type="dxa"/>
                  <w:hideMark/>
                </w:tcPr>
                <w:p w14:paraId="59AA056A"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 RRC </w:t>
                  </w:r>
                </w:p>
              </w:tc>
              <w:tc>
                <w:tcPr>
                  <w:tcW w:w="974" w:type="dxa"/>
                  <w:hideMark/>
                </w:tcPr>
                <w:p w14:paraId="6A9E9A3B"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9-1 </w:t>
                  </w:r>
                </w:p>
              </w:tc>
              <w:tc>
                <w:tcPr>
                  <w:tcW w:w="1360" w:type="dxa"/>
                  <w:hideMark/>
                </w:tcPr>
                <w:p w14:paraId="618FCAC2"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RRC buffer size </w:t>
                  </w:r>
                </w:p>
              </w:tc>
              <w:tc>
                <w:tcPr>
                  <w:tcW w:w="2726" w:type="dxa"/>
                  <w:hideMark/>
                </w:tcPr>
                <w:p w14:paraId="646261F2"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Maximum overall RRC configuration size </w:t>
                  </w:r>
                </w:p>
              </w:tc>
              <w:tc>
                <w:tcPr>
                  <w:tcW w:w="1506" w:type="dxa"/>
                  <w:hideMark/>
                </w:tcPr>
                <w:p w14:paraId="2D546937"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45 Kbytes</w:t>
                  </w:r>
                </w:p>
              </w:tc>
              <w:tc>
                <w:tcPr>
                  <w:tcW w:w="1528" w:type="dxa"/>
                </w:tcPr>
                <w:p w14:paraId="18988E38" w14:textId="02F0B2D5" w:rsidR="00044F92" w:rsidRPr="00EB75AE" w:rsidRDefault="00044F92" w:rsidP="00044F92">
                  <w:pPr>
                    <w:overflowPunct/>
                    <w:autoSpaceDE/>
                    <w:autoSpaceDN/>
                    <w:adjustRightInd/>
                    <w:spacing w:after="0"/>
                    <w:textAlignment w:val="auto"/>
                    <w:rPr>
                      <w:rFonts w:ascii="ArialMT" w:eastAsia="Times New Roman" w:hAnsi="ArialMT"/>
                      <w:color w:val="000000"/>
                      <w:sz w:val="18"/>
                      <w:szCs w:val="18"/>
                      <w:highlight w:val="yellow"/>
                      <w:lang w:eastAsia="zh-CN"/>
                    </w:rPr>
                  </w:pPr>
                  <w:r w:rsidRPr="00EB75AE">
                    <w:rPr>
                      <w:rFonts w:ascii="ArialMT" w:eastAsia="Times New Roman" w:hAnsi="ArialMT"/>
                      <w:color w:val="000000"/>
                      <w:sz w:val="18"/>
                      <w:szCs w:val="18"/>
                      <w:highlight w:val="yellow"/>
                      <w:lang w:eastAsia="zh-CN"/>
                    </w:rPr>
                    <w:t>Yes</w:t>
                  </w:r>
                </w:p>
              </w:tc>
            </w:tr>
            <w:tr w:rsidR="00044F92" w:rsidRPr="001106B3" w14:paraId="7A2E8C65" w14:textId="6CE6089D" w:rsidTr="00044F92">
              <w:tc>
                <w:tcPr>
                  <w:tcW w:w="1151" w:type="dxa"/>
                </w:tcPr>
                <w:p w14:paraId="5225204E"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p>
              </w:tc>
              <w:tc>
                <w:tcPr>
                  <w:tcW w:w="974" w:type="dxa"/>
                </w:tcPr>
                <w:p w14:paraId="75554080"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9-2 </w:t>
                  </w:r>
                </w:p>
              </w:tc>
              <w:tc>
                <w:tcPr>
                  <w:tcW w:w="1360" w:type="dxa"/>
                </w:tcPr>
                <w:p w14:paraId="62986B7B"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RRC processing time </w:t>
                  </w:r>
                </w:p>
              </w:tc>
              <w:tc>
                <w:tcPr>
                  <w:tcW w:w="2726" w:type="dxa"/>
                </w:tcPr>
                <w:p w14:paraId="0C6026A0"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RRC connection establishment</w:t>
                  </w:r>
                  <w:r w:rsidRPr="001106B3">
                    <w:rPr>
                      <w:rFonts w:ascii="ArialMT" w:eastAsia="Times New Roman" w:hAnsi="ArialMT"/>
                      <w:color w:val="000000"/>
                      <w:sz w:val="18"/>
                      <w:szCs w:val="18"/>
                      <w:lang w:eastAsia="zh-CN"/>
                    </w:rPr>
                    <w:br/>
                    <w:t>2) RRC connection resume without SCell addition/release</w:t>
                  </w:r>
                  <w:r w:rsidRPr="001106B3">
                    <w:rPr>
                      <w:rFonts w:ascii="ArialMT" w:eastAsia="Times New Roman" w:hAnsi="ArialMT"/>
                      <w:color w:val="000000"/>
                      <w:sz w:val="18"/>
                      <w:szCs w:val="18"/>
                      <w:lang w:eastAsia="zh-CN"/>
                    </w:rPr>
                    <w:br/>
                    <w:t>and SCG establishment/modification/release</w:t>
                  </w:r>
                  <w:r w:rsidRPr="001106B3">
                    <w:rPr>
                      <w:rFonts w:ascii="ArialMT" w:eastAsia="Times New Roman" w:hAnsi="ArialMT"/>
                      <w:color w:val="000000"/>
                      <w:sz w:val="18"/>
                      <w:szCs w:val="18"/>
                      <w:lang w:eastAsia="zh-CN"/>
                    </w:rPr>
                    <w:br/>
                    <w:t>3) RRC connection reconfiguration without SCell</w:t>
                  </w:r>
                  <w:r w:rsidRPr="001106B3">
                    <w:rPr>
                      <w:rFonts w:ascii="ArialMT" w:eastAsia="Times New Roman" w:hAnsi="ArialMT"/>
                      <w:color w:val="000000"/>
                      <w:sz w:val="18"/>
                      <w:szCs w:val="18"/>
                      <w:lang w:eastAsia="zh-CN"/>
                    </w:rPr>
                    <w:br/>
                    <w:t>addition/release and SCG</w:t>
                  </w:r>
                  <w:r w:rsidRPr="001106B3">
                    <w:rPr>
                      <w:rFonts w:ascii="ArialMT" w:eastAsia="Times New Roman" w:hAnsi="ArialMT"/>
                      <w:color w:val="000000"/>
                      <w:sz w:val="18"/>
                      <w:szCs w:val="18"/>
                      <w:lang w:eastAsia="zh-CN"/>
                    </w:rPr>
                    <w:br/>
                    <w:t>establishment/modification/release</w:t>
                  </w:r>
                  <w:r w:rsidRPr="001106B3">
                    <w:rPr>
                      <w:rFonts w:ascii="ArialMT" w:eastAsia="Times New Roman" w:hAnsi="ArialMT"/>
                      <w:color w:val="000000"/>
                      <w:sz w:val="18"/>
                      <w:szCs w:val="18"/>
                      <w:lang w:eastAsia="zh-CN"/>
                    </w:rPr>
                    <w:br/>
                    <w:t>4) RRC connection re-establishment.</w:t>
                  </w:r>
                  <w:r w:rsidRPr="001106B3">
                    <w:rPr>
                      <w:rFonts w:ascii="ArialMT" w:eastAsia="Times New Roman" w:hAnsi="ArialMT"/>
                      <w:color w:val="000000"/>
                      <w:sz w:val="18"/>
                      <w:szCs w:val="18"/>
                      <w:lang w:eastAsia="zh-CN"/>
                    </w:rPr>
                    <w:br/>
                    <w:t xml:space="preserve">5) RRC connection </w:t>
                  </w:r>
                  <w:r w:rsidRPr="001106B3">
                    <w:rPr>
                      <w:rFonts w:ascii="ArialMT" w:eastAsia="Times New Roman" w:hAnsi="ArialMT"/>
                      <w:color w:val="000000"/>
                      <w:sz w:val="18"/>
                      <w:szCs w:val="18"/>
                      <w:lang w:eastAsia="zh-CN"/>
                    </w:rPr>
                    <w:lastRenderedPageBreak/>
                    <w:t>reconfiguration with sync procedure</w:t>
                  </w:r>
                  <w:r w:rsidRPr="001106B3">
                    <w:rPr>
                      <w:rFonts w:ascii="ArialMT" w:eastAsia="Times New Roman" w:hAnsi="ArialMT"/>
                      <w:color w:val="000000"/>
                      <w:sz w:val="18"/>
                      <w:szCs w:val="18"/>
                      <w:lang w:eastAsia="zh-CN"/>
                    </w:rPr>
                    <w:br/>
                    <w:t>6) RRC connection reconfiguration with SCell</w:t>
                  </w:r>
                  <w:r w:rsidRPr="001106B3">
                    <w:rPr>
                      <w:rFonts w:ascii="ArialMT" w:eastAsia="Times New Roman" w:hAnsi="ArialMT"/>
                      <w:color w:val="000000"/>
                      <w:sz w:val="18"/>
                      <w:szCs w:val="18"/>
                      <w:lang w:eastAsia="zh-CN"/>
                    </w:rPr>
                    <w:br/>
                    <w:t>addition/release or SCG establishment/modification/release</w:t>
                  </w:r>
                  <w:r w:rsidRPr="001106B3">
                    <w:rPr>
                      <w:rFonts w:ascii="ArialMT" w:eastAsia="Times New Roman" w:hAnsi="ArialMT"/>
                      <w:color w:val="000000"/>
                      <w:sz w:val="18"/>
                      <w:szCs w:val="18"/>
                      <w:lang w:eastAsia="zh-CN"/>
                    </w:rPr>
                    <w:br/>
                    <w:t>7) RRC connection resume</w:t>
                  </w:r>
                  <w:r w:rsidRPr="001106B3">
                    <w:rPr>
                      <w:rFonts w:ascii="ArialMT" w:eastAsia="Times New Roman" w:hAnsi="ArialMT"/>
                      <w:color w:val="000000"/>
                      <w:sz w:val="18"/>
                      <w:szCs w:val="18"/>
                      <w:lang w:eastAsia="zh-CN"/>
                    </w:rPr>
                    <w:br/>
                    <w:t>8) Initial security activation</w:t>
                  </w:r>
                  <w:r w:rsidRPr="001106B3">
                    <w:rPr>
                      <w:rFonts w:ascii="ArialMT" w:eastAsia="Times New Roman" w:hAnsi="ArialMT"/>
                      <w:color w:val="000000"/>
                      <w:sz w:val="18"/>
                      <w:szCs w:val="18"/>
                      <w:lang w:eastAsia="zh-CN"/>
                    </w:rPr>
                    <w:br/>
                    <w:t>9) Counter check</w:t>
                  </w:r>
                  <w:r w:rsidRPr="001106B3">
                    <w:rPr>
                      <w:rFonts w:ascii="ArialMT" w:eastAsia="Times New Roman" w:hAnsi="ArialMT"/>
                      <w:color w:val="000000"/>
                      <w:sz w:val="18"/>
                      <w:szCs w:val="18"/>
                      <w:lang w:eastAsia="zh-CN"/>
                    </w:rPr>
                    <w:br/>
                    <w:t>10) UE capability transfer</w:t>
                  </w:r>
                </w:p>
              </w:tc>
              <w:tc>
                <w:tcPr>
                  <w:tcW w:w="1506" w:type="dxa"/>
                  <w:hideMark/>
                </w:tcPr>
                <w:p w14:paraId="5FB692E7" w14:textId="77777777" w:rsidR="00044F92" w:rsidRPr="001106B3" w:rsidRDefault="00044F92" w:rsidP="00044F92">
                  <w:pPr>
                    <w:overflowPunct/>
                    <w:autoSpaceDE/>
                    <w:autoSpaceDN/>
                    <w:adjustRightInd/>
                    <w:spacing w:after="0"/>
                    <w:textAlignment w:val="auto"/>
                    <w:rPr>
                      <w:rFonts w:eastAsia="Times New Roman"/>
                      <w:lang w:eastAsia="zh-CN"/>
                    </w:rPr>
                  </w:pPr>
                  <w:r w:rsidRPr="001106B3">
                    <w:rPr>
                      <w:rFonts w:ascii="ArialMT" w:eastAsia="Times New Roman" w:hAnsi="ArialMT"/>
                      <w:color w:val="000000"/>
                      <w:sz w:val="18"/>
                      <w:szCs w:val="18"/>
                      <w:lang w:eastAsia="zh-CN"/>
                    </w:rPr>
                    <w:lastRenderedPageBreak/>
                    <w:t>1) to 3) 10ms</w:t>
                  </w:r>
                  <w:r w:rsidRPr="001106B3">
                    <w:rPr>
                      <w:rFonts w:ascii="ArialMT" w:eastAsia="Times New Roman" w:hAnsi="ArialMT"/>
                      <w:color w:val="000000"/>
                      <w:sz w:val="18"/>
                      <w:szCs w:val="18"/>
                      <w:lang w:eastAsia="zh-CN"/>
                    </w:rPr>
                    <w:br/>
                    <w:t>4) 10ms</w:t>
                  </w:r>
                  <w:r w:rsidRPr="001106B3">
                    <w:rPr>
                      <w:rFonts w:ascii="ArialMT" w:eastAsia="Times New Roman" w:hAnsi="ArialMT"/>
                      <w:color w:val="000000"/>
                      <w:sz w:val="18"/>
                      <w:szCs w:val="18"/>
                      <w:lang w:eastAsia="zh-CN"/>
                    </w:rPr>
                    <w:br/>
                  </w:r>
                  <w:commentRangeStart w:id="4"/>
                  <w:r w:rsidRPr="001106B3">
                    <w:rPr>
                      <w:rFonts w:ascii="ArialMT" w:eastAsia="Times New Roman" w:hAnsi="ArialMT"/>
                      <w:color w:val="000000"/>
                      <w:sz w:val="18"/>
                      <w:szCs w:val="18"/>
                      <w:lang w:eastAsia="zh-CN"/>
                    </w:rPr>
                    <w:t>5): 10ms +</w:t>
                  </w:r>
                  <w:r w:rsidRPr="001106B3">
                    <w:rPr>
                      <w:rFonts w:ascii="ArialMT" w:eastAsia="Times New Roman" w:hAnsi="ArialMT"/>
                      <w:color w:val="000000"/>
                      <w:sz w:val="18"/>
                      <w:szCs w:val="18"/>
                      <w:lang w:eastAsia="zh-CN"/>
                    </w:rPr>
                    <w:br/>
                    <w:t>additional delay</w:t>
                  </w:r>
                  <w:r w:rsidRPr="001106B3">
                    <w:rPr>
                      <w:rFonts w:ascii="ArialMT" w:eastAsia="Times New Roman" w:hAnsi="ArialMT"/>
                      <w:color w:val="000000"/>
                      <w:sz w:val="18"/>
                      <w:szCs w:val="18"/>
                      <w:lang w:eastAsia="zh-CN"/>
                    </w:rPr>
                    <w:br/>
                    <w:t>(cell search time</w:t>
                  </w:r>
                  <w:r w:rsidRPr="001106B3">
                    <w:rPr>
                      <w:rFonts w:ascii="ArialMT" w:eastAsia="Times New Roman" w:hAnsi="ArialMT"/>
                      <w:color w:val="000000"/>
                      <w:sz w:val="18"/>
                      <w:szCs w:val="18"/>
                      <w:lang w:eastAsia="zh-CN"/>
                    </w:rPr>
                    <w:br/>
                    <w:t>and</w:t>
                  </w:r>
                  <w:r w:rsidRPr="001106B3">
                    <w:rPr>
                      <w:rFonts w:ascii="ArialMT" w:eastAsia="Times New Roman" w:hAnsi="ArialMT"/>
                      <w:color w:val="000000"/>
                      <w:sz w:val="18"/>
                      <w:szCs w:val="18"/>
                      <w:lang w:eastAsia="zh-CN"/>
                    </w:rPr>
                    <w:br/>
                    <w:t>synchronization)</w:t>
                  </w:r>
                  <w:r w:rsidRPr="001106B3">
                    <w:rPr>
                      <w:rFonts w:ascii="ArialMT" w:eastAsia="Times New Roman" w:hAnsi="ArialMT"/>
                      <w:color w:val="000000"/>
                      <w:sz w:val="18"/>
                      <w:szCs w:val="18"/>
                      <w:lang w:eastAsia="zh-CN"/>
                    </w:rPr>
                    <w:br/>
                    <w:t>defined in TS</w:t>
                  </w:r>
                  <w:r w:rsidRPr="001106B3">
                    <w:rPr>
                      <w:rFonts w:ascii="ArialMT" w:eastAsia="Times New Roman" w:hAnsi="ArialMT"/>
                      <w:color w:val="000000"/>
                      <w:sz w:val="18"/>
                      <w:szCs w:val="18"/>
                      <w:lang w:eastAsia="zh-CN"/>
                    </w:rPr>
                    <w:br/>
                    <w:t>38.133</w:t>
                  </w:r>
                  <w:commentRangeEnd w:id="4"/>
                  <w:r w:rsidR="006F1387">
                    <w:rPr>
                      <w:rStyle w:val="a8"/>
                      <w:rFonts w:asciiTheme="minorHAnsi" w:hAnsiTheme="minorHAnsi"/>
                    </w:rPr>
                    <w:commentReference w:id="4"/>
                  </w:r>
                  <w:r w:rsidRPr="001106B3">
                    <w:rPr>
                      <w:rFonts w:ascii="ArialMT" w:eastAsia="Times New Roman" w:hAnsi="ArialMT"/>
                      <w:color w:val="000000"/>
                      <w:sz w:val="18"/>
                      <w:szCs w:val="18"/>
                      <w:lang w:eastAsia="zh-CN"/>
                    </w:rPr>
                    <w:br/>
                    <w:t>6) and 7) 16ms</w:t>
                  </w:r>
                  <w:r w:rsidRPr="001106B3">
                    <w:rPr>
                      <w:rFonts w:ascii="ArialMT" w:eastAsia="Times New Roman" w:hAnsi="ArialMT"/>
                      <w:color w:val="000000"/>
                      <w:sz w:val="18"/>
                      <w:szCs w:val="18"/>
                      <w:lang w:eastAsia="zh-CN"/>
                    </w:rPr>
                    <w:br/>
                    <w:t>7) 10 or 6ms</w:t>
                  </w:r>
                  <w:r w:rsidRPr="001106B3">
                    <w:rPr>
                      <w:rFonts w:ascii="ArialMT" w:eastAsia="Times New Roman" w:hAnsi="ArialMT"/>
                      <w:color w:val="000000"/>
                      <w:sz w:val="18"/>
                      <w:szCs w:val="18"/>
                      <w:lang w:eastAsia="zh-CN"/>
                    </w:rPr>
                    <w:br/>
                    <w:t>(See details in</w:t>
                  </w:r>
                  <w:r w:rsidRPr="001106B3">
                    <w:rPr>
                      <w:rFonts w:ascii="ArialMT" w:eastAsia="Times New Roman" w:hAnsi="ArialMT"/>
                      <w:color w:val="000000"/>
                      <w:sz w:val="18"/>
                      <w:szCs w:val="18"/>
                      <w:lang w:eastAsia="zh-CN"/>
                    </w:rPr>
                    <w:br/>
                  </w:r>
                  <w:r w:rsidRPr="001106B3">
                    <w:rPr>
                      <w:rFonts w:ascii="ArialMT" w:eastAsia="Times New Roman" w:hAnsi="ArialMT"/>
                      <w:color w:val="000000"/>
                      <w:sz w:val="18"/>
                      <w:szCs w:val="18"/>
                      <w:lang w:eastAsia="zh-CN"/>
                    </w:rPr>
                    <w:lastRenderedPageBreak/>
                    <w:t>clause 12, TS</w:t>
                  </w:r>
                  <w:r w:rsidRPr="001106B3">
                    <w:rPr>
                      <w:rFonts w:ascii="ArialMT" w:eastAsia="Times New Roman" w:hAnsi="ArialMT"/>
                      <w:color w:val="000000"/>
                      <w:sz w:val="18"/>
                      <w:szCs w:val="18"/>
                      <w:lang w:eastAsia="zh-CN"/>
                    </w:rPr>
                    <w:br/>
                    <w:t>38.331)</w:t>
                  </w:r>
                  <w:r w:rsidRPr="001106B3">
                    <w:rPr>
                      <w:rFonts w:ascii="ArialMT" w:eastAsia="Times New Roman" w:hAnsi="ArialMT"/>
                      <w:color w:val="000000"/>
                      <w:sz w:val="18"/>
                      <w:szCs w:val="18"/>
                      <w:lang w:eastAsia="zh-CN"/>
                    </w:rPr>
                    <w:br/>
                    <w:t>8) and 9) 5ms</w:t>
                  </w:r>
                  <w:r w:rsidRPr="001106B3">
                    <w:rPr>
                      <w:rFonts w:ascii="ArialMT" w:eastAsia="Times New Roman" w:hAnsi="ArialMT"/>
                      <w:color w:val="000000"/>
                      <w:sz w:val="18"/>
                      <w:szCs w:val="18"/>
                      <w:lang w:eastAsia="zh-CN"/>
                    </w:rPr>
                    <w:br/>
                    <w:t>10) 80ms</w:t>
                  </w:r>
                </w:p>
              </w:tc>
              <w:tc>
                <w:tcPr>
                  <w:tcW w:w="1528" w:type="dxa"/>
                </w:tcPr>
                <w:p w14:paraId="54479260" w14:textId="1D228FFD" w:rsidR="002642CB" w:rsidRDefault="0026642F" w:rsidP="00044F92">
                  <w:pPr>
                    <w:overflowPunct/>
                    <w:autoSpaceDE/>
                    <w:autoSpaceDN/>
                    <w:adjustRightInd/>
                    <w:spacing w:after="0"/>
                    <w:textAlignment w:val="auto"/>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lastRenderedPageBreak/>
                    <w:t xml:space="preserve">Partially </w:t>
                  </w:r>
                  <w:r w:rsidR="00044F92" w:rsidRPr="00EB75AE">
                    <w:rPr>
                      <w:rFonts w:ascii="ArialMT" w:eastAsia="Times New Roman" w:hAnsi="ArialMT"/>
                      <w:color w:val="000000"/>
                      <w:sz w:val="18"/>
                      <w:szCs w:val="18"/>
                      <w:highlight w:val="yellow"/>
                      <w:lang w:eastAsia="zh-CN"/>
                    </w:rPr>
                    <w:t>Yes</w:t>
                  </w:r>
                  <w:r w:rsidR="001F4F7A">
                    <w:rPr>
                      <w:rFonts w:ascii="ArialMT" w:eastAsia="Times New Roman" w:hAnsi="ArialMT"/>
                      <w:color w:val="000000"/>
                      <w:sz w:val="18"/>
                      <w:szCs w:val="18"/>
                      <w:highlight w:val="yellow"/>
                      <w:lang w:eastAsia="zh-CN"/>
                    </w:rPr>
                    <w:t>, e</w:t>
                  </w:r>
                  <w:r w:rsidR="00636F31">
                    <w:rPr>
                      <w:rFonts w:ascii="ArialMT" w:eastAsia="Times New Roman" w:hAnsi="ArialMT"/>
                      <w:color w:val="000000"/>
                      <w:sz w:val="18"/>
                      <w:szCs w:val="18"/>
                      <w:highlight w:val="yellow"/>
                      <w:lang w:eastAsia="zh-CN"/>
                    </w:rPr>
                    <w:t>xcept</w:t>
                  </w:r>
                  <w:r w:rsidR="00BA45E1">
                    <w:rPr>
                      <w:rFonts w:ascii="ArialMT" w:eastAsia="Times New Roman" w:hAnsi="ArialMT"/>
                      <w:color w:val="000000"/>
                      <w:sz w:val="18"/>
                      <w:szCs w:val="18"/>
                      <w:highlight w:val="yellow"/>
                      <w:lang w:eastAsia="zh-CN"/>
                    </w:rPr>
                    <w:t>:</w:t>
                  </w:r>
                  <w:r w:rsidR="00636F31">
                    <w:rPr>
                      <w:rFonts w:ascii="ArialMT" w:eastAsia="Times New Roman" w:hAnsi="ArialMT"/>
                      <w:color w:val="000000"/>
                      <w:sz w:val="18"/>
                      <w:szCs w:val="18"/>
                      <w:highlight w:val="yellow"/>
                      <w:lang w:eastAsia="zh-CN"/>
                    </w:rPr>
                    <w:t xml:space="preserve"> </w:t>
                  </w:r>
                </w:p>
                <w:p w14:paraId="71E1F5C7" w14:textId="51FA9B8D" w:rsidR="002642CB" w:rsidRPr="009E5E74" w:rsidRDefault="00970527" w:rsidP="00D21722">
                  <w:pPr>
                    <w:pStyle w:val="a5"/>
                    <w:numPr>
                      <w:ilvl w:val="0"/>
                      <w:numId w:val="20"/>
                    </w:numPr>
                    <w:spacing w:after="0"/>
                    <w:rPr>
                      <w:rFonts w:ascii="ArialMT" w:eastAsia="Times New Roman" w:hAnsi="ArialMT"/>
                      <w:color w:val="000000"/>
                      <w:sz w:val="18"/>
                      <w:szCs w:val="18"/>
                      <w:highlight w:val="yellow"/>
                      <w:lang w:eastAsia="zh-CN"/>
                    </w:rPr>
                  </w:pPr>
                  <w:r w:rsidRPr="009E5E74">
                    <w:rPr>
                      <w:rFonts w:ascii="ArialMT" w:eastAsia="Times New Roman" w:hAnsi="ArialMT"/>
                      <w:color w:val="000000"/>
                      <w:sz w:val="18"/>
                      <w:szCs w:val="18"/>
                      <w:highlight w:val="yellow"/>
                      <w:lang w:eastAsia="zh-CN"/>
                    </w:rPr>
                    <w:t>2</w:t>
                  </w:r>
                  <w:r w:rsidR="001F4F7A" w:rsidRPr="009E5E74">
                    <w:rPr>
                      <w:rFonts w:ascii="ArialMT" w:eastAsia="Times New Roman" w:hAnsi="ArialMT"/>
                      <w:color w:val="000000"/>
                      <w:sz w:val="18"/>
                      <w:szCs w:val="18"/>
                      <w:highlight w:val="yellow"/>
                      <w:lang w:eastAsia="zh-CN"/>
                    </w:rPr>
                    <w:t>)</w:t>
                  </w:r>
                  <w:r w:rsidRPr="009E5E74">
                    <w:rPr>
                      <w:rFonts w:ascii="ArialMT" w:eastAsia="Times New Roman" w:hAnsi="ArialMT"/>
                      <w:color w:val="000000"/>
                      <w:sz w:val="18"/>
                      <w:szCs w:val="18"/>
                      <w:highlight w:val="yellow"/>
                      <w:lang w:eastAsia="zh-CN"/>
                    </w:rPr>
                    <w:t xml:space="preserve"> </w:t>
                  </w:r>
                  <w:r w:rsidR="00636F31" w:rsidRPr="009E5E74">
                    <w:rPr>
                      <w:rFonts w:ascii="ArialMT" w:eastAsia="Times New Roman" w:hAnsi="ArialMT"/>
                      <w:color w:val="000000"/>
                      <w:sz w:val="18"/>
                      <w:szCs w:val="18"/>
                      <w:highlight w:val="yellow"/>
                      <w:lang w:eastAsia="zh-CN"/>
                    </w:rPr>
                    <w:t>7)</w:t>
                  </w:r>
                  <w:r w:rsidRPr="009E5E74">
                    <w:rPr>
                      <w:rFonts w:ascii="ArialMT" w:eastAsia="Times New Roman" w:hAnsi="ArialMT"/>
                      <w:color w:val="000000"/>
                      <w:sz w:val="18"/>
                      <w:szCs w:val="18"/>
                      <w:highlight w:val="yellow"/>
                      <w:lang w:eastAsia="zh-CN"/>
                    </w:rPr>
                    <w:t xml:space="preserve"> are optional for NCR-MT</w:t>
                  </w:r>
                  <w:r w:rsidR="002642CB" w:rsidRPr="009E5E74">
                    <w:rPr>
                      <w:rFonts w:ascii="ArialMT" w:eastAsia="Times New Roman" w:hAnsi="ArialMT"/>
                      <w:color w:val="000000"/>
                      <w:sz w:val="18"/>
                      <w:szCs w:val="18"/>
                      <w:highlight w:val="yellow"/>
                      <w:lang w:eastAsia="zh-CN"/>
                    </w:rPr>
                    <w:t xml:space="preserve"> due to RRC_INACTIVE state is optional</w:t>
                  </w:r>
                  <w:r w:rsidR="004C0BA5" w:rsidRPr="009E5E74">
                    <w:rPr>
                      <w:rFonts w:ascii="ArialMT" w:eastAsia="Times New Roman" w:hAnsi="ArialMT"/>
                      <w:color w:val="000000"/>
                      <w:sz w:val="18"/>
                      <w:szCs w:val="18"/>
                      <w:highlight w:val="yellow"/>
                      <w:lang w:eastAsia="zh-CN"/>
                    </w:rPr>
                    <w:t xml:space="preserve"> </w:t>
                  </w:r>
                </w:p>
                <w:p w14:paraId="2FE5DD3C" w14:textId="55BF3DB3" w:rsidR="00CE4746" w:rsidRDefault="00CE4746" w:rsidP="00D21722">
                  <w:pPr>
                    <w:pStyle w:val="a5"/>
                    <w:numPr>
                      <w:ilvl w:val="0"/>
                      <w:numId w:val="20"/>
                    </w:numPr>
                    <w:spacing w:after="0"/>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 xml:space="preserve">5) is </w:t>
                  </w:r>
                  <w:r w:rsidR="00F549BD">
                    <w:rPr>
                      <w:rFonts w:ascii="ArialMT" w:eastAsia="Times New Roman" w:hAnsi="ArialMT"/>
                      <w:color w:val="000000"/>
                      <w:sz w:val="18"/>
                      <w:szCs w:val="18"/>
                      <w:highlight w:val="yellow"/>
                      <w:lang w:eastAsia="zh-CN"/>
                    </w:rPr>
                    <w:t>used for HO</w:t>
                  </w:r>
                  <w:r w:rsidR="00A6343B">
                    <w:rPr>
                      <w:rFonts w:ascii="ArialMT" w:eastAsia="Times New Roman" w:hAnsi="ArialMT"/>
                      <w:color w:val="000000"/>
                      <w:sz w:val="18"/>
                      <w:szCs w:val="18"/>
                      <w:highlight w:val="yellow"/>
                      <w:lang w:eastAsia="zh-CN"/>
                    </w:rPr>
                    <w:t xml:space="preserve">. It is </w:t>
                  </w:r>
                  <w:r>
                    <w:rPr>
                      <w:rFonts w:ascii="ArialMT" w:eastAsia="Times New Roman" w:hAnsi="ArialMT"/>
                      <w:color w:val="000000"/>
                      <w:sz w:val="18"/>
                      <w:szCs w:val="18"/>
                      <w:highlight w:val="yellow"/>
                      <w:lang w:eastAsia="zh-CN"/>
                    </w:rPr>
                    <w:t xml:space="preserve">not </w:t>
                  </w:r>
                  <w:r>
                    <w:rPr>
                      <w:rFonts w:ascii="ArialMT" w:eastAsia="Times New Roman" w:hAnsi="ArialMT"/>
                      <w:color w:val="000000"/>
                      <w:sz w:val="18"/>
                      <w:szCs w:val="18"/>
                      <w:highlight w:val="yellow"/>
                      <w:lang w:eastAsia="zh-CN"/>
                    </w:rPr>
                    <w:lastRenderedPageBreak/>
                    <w:t>supported by NCR-MT as handover is not supported</w:t>
                  </w:r>
                </w:p>
                <w:p w14:paraId="6CF33C30" w14:textId="63CAE63F" w:rsidR="002E68D9" w:rsidRDefault="002E68D9" w:rsidP="00D21722">
                  <w:pPr>
                    <w:pStyle w:val="a5"/>
                    <w:numPr>
                      <w:ilvl w:val="0"/>
                      <w:numId w:val="20"/>
                    </w:numPr>
                    <w:spacing w:after="0"/>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 xml:space="preserve">9) </w:t>
                  </w:r>
                  <w:r w:rsidR="001D02C2">
                    <w:rPr>
                      <w:rFonts w:ascii="ArialMT" w:eastAsia="Times New Roman" w:hAnsi="ArialMT"/>
                      <w:color w:val="000000"/>
                      <w:sz w:val="18"/>
                      <w:szCs w:val="18"/>
                      <w:highlight w:val="yellow"/>
                      <w:lang w:eastAsia="zh-CN"/>
                    </w:rPr>
                    <w:t xml:space="preserve">is </w:t>
                  </w:r>
                  <w:r w:rsidR="00D964A1">
                    <w:rPr>
                      <w:rFonts w:ascii="ArialMT" w:eastAsia="Times New Roman" w:hAnsi="ArialMT"/>
                      <w:color w:val="000000"/>
                      <w:sz w:val="18"/>
                      <w:szCs w:val="18"/>
                      <w:highlight w:val="yellow"/>
                      <w:lang w:eastAsia="zh-CN"/>
                    </w:rPr>
                    <w:t xml:space="preserve">only </w:t>
                  </w:r>
                  <w:r w:rsidR="00F549BD">
                    <w:rPr>
                      <w:rFonts w:ascii="ArialMT" w:eastAsia="Times New Roman" w:hAnsi="ArialMT"/>
                      <w:color w:val="000000"/>
                      <w:sz w:val="18"/>
                      <w:szCs w:val="18"/>
                      <w:highlight w:val="yellow"/>
                      <w:lang w:eastAsia="zh-CN"/>
                    </w:rPr>
                    <w:t xml:space="preserve">used to verify the amount of data sent/received on each DRB. It </w:t>
                  </w:r>
                  <w:r>
                    <w:rPr>
                      <w:rFonts w:ascii="ArialMT" w:eastAsia="Times New Roman" w:hAnsi="ArialMT"/>
                      <w:color w:val="000000"/>
                      <w:sz w:val="18"/>
                      <w:szCs w:val="18"/>
                      <w:highlight w:val="yellow"/>
                      <w:lang w:eastAsia="zh-CN"/>
                    </w:rPr>
                    <w:t xml:space="preserve">is </w:t>
                  </w:r>
                  <w:r w:rsidR="004740AB">
                    <w:rPr>
                      <w:rFonts w:ascii="ArialMT" w:eastAsia="Times New Roman" w:hAnsi="ArialMT"/>
                      <w:color w:val="000000"/>
                      <w:sz w:val="18"/>
                      <w:szCs w:val="18"/>
                      <w:highlight w:val="yellow"/>
                      <w:lang w:eastAsia="zh-CN"/>
                    </w:rPr>
                    <w:t xml:space="preserve">optional for NCR-MT as </w:t>
                  </w:r>
                  <w:r w:rsidR="001529EF">
                    <w:rPr>
                      <w:rFonts w:ascii="ArialMT" w:eastAsia="Times New Roman" w:hAnsi="ArialMT"/>
                      <w:color w:val="000000"/>
                      <w:sz w:val="18"/>
                      <w:szCs w:val="18"/>
                      <w:highlight w:val="yellow"/>
                      <w:lang w:eastAsia="zh-CN"/>
                    </w:rPr>
                    <w:t>DRB is optional</w:t>
                  </w:r>
                  <w:r w:rsidR="00053BCE">
                    <w:rPr>
                      <w:rFonts w:ascii="ArialMT" w:eastAsia="Times New Roman" w:hAnsi="ArialMT"/>
                      <w:color w:val="000000"/>
                      <w:sz w:val="18"/>
                      <w:szCs w:val="18"/>
                      <w:highlight w:val="yellow"/>
                      <w:lang w:eastAsia="zh-CN"/>
                    </w:rPr>
                    <w:t>.</w:t>
                  </w:r>
                  <w:r w:rsidR="0044571C">
                    <w:rPr>
                      <w:rFonts w:ascii="ArialMT" w:eastAsia="Times New Roman" w:hAnsi="ArialMT"/>
                      <w:color w:val="000000"/>
                      <w:sz w:val="18"/>
                      <w:szCs w:val="18"/>
                      <w:highlight w:val="yellow"/>
                      <w:lang w:eastAsia="zh-CN"/>
                    </w:rPr>
                    <w:t xml:space="preserve"> </w:t>
                  </w:r>
                  <w:r w:rsidR="00F0086A">
                    <w:rPr>
                      <w:rFonts w:ascii="ArialMT" w:eastAsia="Times New Roman" w:hAnsi="ArialMT"/>
                      <w:color w:val="000000"/>
                      <w:sz w:val="18"/>
                      <w:szCs w:val="18"/>
                      <w:highlight w:val="yellow"/>
                      <w:lang w:eastAsia="zh-CN"/>
                    </w:rPr>
                    <w:t>To be discussed later</w:t>
                  </w:r>
                  <w:r w:rsidR="00F0086A" w:rsidRPr="00EB7FBF">
                    <w:rPr>
                      <w:rFonts w:ascii="ArialMT" w:eastAsia="Times New Roman" w:hAnsi="ArialMT"/>
                      <w:color w:val="000000"/>
                      <w:sz w:val="18"/>
                      <w:szCs w:val="18"/>
                      <w:highlight w:val="yellow"/>
                      <w:lang w:eastAsia="zh-CN"/>
                    </w:rPr>
                    <w:t xml:space="preserve"> in Section 2.1.1.2</w:t>
                  </w:r>
                </w:p>
                <w:p w14:paraId="4FE55D41" w14:textId="485A5C41" w:rsidR="00044F92" w:rsidRPr="00EB75AE" w:rsidRDefault="004C0BA5" w:rsidP="00D21722">
                  <w:pPr>
                    <w:pStyle w:val="a5"/>
                    <w:numPr>
                      <w:ilvl w:val="0"/>
                      <w:numId w:val="20"/>
                    </w:numPr>
                    <w:spacing w:after="0"/>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MR-DC related feature to be discussed later</w:t>
                  </w:r>
                  <w:r w:rsidR="009E4439">
                    <w:rPr>
                      <w:rFonts w:ascii="ArialMT" w:eastAsia="Times New Roman" w:hAnsi="ArialMT"/>
                      <w:color w:val="000000"/>
                      <w:sz w:val="18"/>
                      <w:szCs w:val="18"/>
                      <w:highlight w:val="yellow"/>
                      <w:lang w:eastAsia="zh-CN"/>
                    </w:rPr>
                    <w:t xml:space="preserve"> in Section 2.1.1.4</w:t>
                  </w:r>
                </w:p>
              </w:tc>
            </w:tr>
          </w:tbl>
          <w:p w14:paraId="66CCEEC8" w14:textId="77777777" w:rsidR="00C63012" w:rsidRDefault="00C63012" w:rsidP="006B4DA0">
            <w:pPr>
              <w:rPr>
                <w:lang w:val="en-GB"/>
              </w:rPr>
            </w:pPr>
          </w:p>
        </w:tc>
      </w:tr>
    </w:tbl>
    <w:p w14:paraId="7461FB15" w14:textId="4C679CB9" w:rsidR="00535918" w:rsidRPr="00D21722" w:rsidRDefault="00C86D49" w:rsidP="00535918">
      <w:pPr>
        <w:rPr>
          <w:rFonts w:ascii="Times New Roman" w:hAnsi="Times New Roman"/>
          <w:lang w:eastAsia="zh-CN"/>
        </w:rPr>
      </w:pPr>
      <w:r w:rsidRPr="00D21722">
        <w:rPr>
          <w:rFonts w:ascii="Times New Roman" w:hAnsi="Times New Roman"/>
          <w:lang w:eastAsia="zh-CN"/>
        </w:rPr>
        <w:lastRenderedPageBreak/>
        <w:t>Based on the above table, a</w:t>
      </w:r>
      <w:r w:rsidR="00970527" w:rsidRPr="00D21722">
        <w:rPr>
          <w:rFonts w:ascii="Times New Roman" w:hAnsi="Times New Roman"/>
          <w:lang w:eastAsia="zh-CN"/>
        </w:rPr>
        <w:t>n updated mandatory feature table</w:t>
      </w:r>
      <w:r w:rsidR="0046586B" w:rsidRPr="00D21722">
        <w:rPr>
          <w:rFonts w:ascii="Times New Roman" w:hAnsi="Times New Roman"/>
          <w:lang w:eastAsia="zh-CN"/>
        </w:rPr>
        <w:t xml:space="preserve"> of NCR-MT</w:t>
      </w:r>
      <w:r w:rsidR="00970527" w:rsidRPr="00D21722">
        <w:rPr>
          <w:rFonts w:ascii="Times New Roman" w:hAnsi="Times New Roman"/>
          <w:lang w:eastAsia="zh-CN"/>
        </w:rPr>
        <w:t xml:space="preserve"> is provided as below. </w:t>
      </w:r>
      <w:r w:rsidR="004C0299" w:rsidRPr="00D21722">
        <w:rPr>
          <w:rFonts w:ascii="Times New Roman" w:hAnsi="Times New Roman"/>
          <w:lang w:eastAsia="zh-CN"/>
        </w:rPr>
        <w:t>C</w:t>
      </w:r>
      <w:r w:rsidR="00535918" w:rsidRPr="00D21722">
        <w:rPr>
          <w:rFonts w:ascii="Times New Roman" w:hAnsi="Times New Roman"/>
          <w:lang w:eastAsia="zh-CN"/>
        </w:rPr>
        <w:t xml:space="preserve">ompanies are invited to comment whether </w:t>
      </w:r>
      <w:r w:rsidR="00A84526" w:rsidRPr="00D21722">
        <w:rPr>
          <w:rFonts w:ascii="Times New Roman" w:hAnsi="Times New Roman"/>
          <w:lang w:eastAsia="zh-CN"/>
        </w:rPr>
        <w:t>below</w:t>
      </w:r>
      <w:r w:rsidR="00535918" w:rsidRPr="00D21722">
        <w:rPr>
          <w:rFonts w:ascii="Times New Roman" w:hAnsi="Times New Roman"/>
          <w:lang w:eastAsia="zh-CN"/>
        </w:rPr>
        <w:t xml:space="preserve"> table </w:t>
      </w:r>
      <w:r w:rsidR="004C0299" w:rsidRPr="00D21722">
        <w:rPr>
          <w:rFonts w:ascii="Times New Roman" w:hAnsi="Times New Roman"/>
          <w:lang w:eastAsia="zh-CN"/>
        </w:rPr>
        <w:t>can be taken as baseline for NCR-MT</w:t>
      </w:r>
      <w:r w:rsidR="0046586B" w:rsidRPr="00D21722">
        <w:rPr>
          <w:rFonts w:ascii="Times New Roman" w:hAnsi="Times New Roman"/>
          <w:lang w:eastAsia="zh-CN"/>
        </w:rPr>
        <w:t xml:space="preserve"> L2/3 mandatory feature</w:t>
      </w:r>
      <w:r w:rsidR="004C0299" w:rsidRPr="00D21722">
        <w:rPr>
          <w:rFonts w:ascii="Times New Roman" w:hAnsi="Times New Roman"/>
          <w:lang w:eastAsia="zh-CN"/>
        </w:rPr>
        <w:t xml:space="preserve">. NCR-MT specific </w:t>
      </w:r>
      <w:r w:rsidR="00DF1558" w:rsidRPr="00D21722">
        <w:rPr>
          <w:rFonts w:ascii="Times New Roman" w:hAnsi="Times New Roman"/>
          <w:lang w:eastAsia="zh-CN"/>
        </w:rPr>
        <w:t>optional features will be discussed in later sections.</w:t>
      </w:r>
    </w:p>
    <w:tbl>
      <w:tblPr>
        <w:tblStyle w:val="a6"/>
        <w:tblW w:w="9245" w:type="dxa"/>
        <w:tblLook w:val="04A0" w:firstRow="1" w:lastRow="0" w:firstColumn="1" w:lastColumn="0" w:noHBand="0" w:noVBand="1"/>
      </w:tblPr>
      <w:tblGrid>
        <w:gridCol w:w="1379"/>
        <w:gridCol w:w="1167"/>
        <w:gridCol w:w="1629"/>
        <w:gridCol w:w="3266"/>
        <w:gridCol w:w="1804"/>
      </w:tblGrid>
      <w:tr w:rsidR="00321DEA" w:rsidRPr="001106B3" w14:paraId="54642BB6" w14:textId="77777777" w:rsidTr="00321DEA">
        <w:tc>
          <w:tcPr>
            <w:tcW w:w="1379" w:type="dxa"/>
            <w:hideMark/>
          </w:tcPr>
          <w:p w14:paraId="32301C3E"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Features </w:t>
            </w:r>
          </w:p>
        </w:tc>
        <w:tc>
          <w:tcPr>
            <w:tcW w:w="1167" w:type="dxa"/>
            <w:hideMark/>
          </w:tcPr>
          <w:p w14:paraId="7AB8335D"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Index </w:t>
            </w:r>
          </w:p>
        </w:tc>
        <w:tc>
          <w:tcPr>
            <w:tcW w:w="1629" w:type="dxa"/>
            <w:hideMark/>
          </w:tcPr>
          <w:p w14:paraId="07976383"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Feature group </w:t>
            </w:r>
          </w:p>
        </w:tc>
        <w:tc>
          <w:tcPr>
            <w:tcW w:w="3266" w:type="dxa"/>
            <w:hideMark/>
          </w:tcPr>
          <w:p w14:paraId="55D13B48"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Components </w:t>
            </w:r>
          </w:p>
        </w:tc>
        <w:tc>
          <w:tcPr>
            <w:tcW w:w="1804" w:type="dxa"/>
            <w:hideMark/>
          </w:tcPr>
          <w:p w14:paraId="56DC16D1"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Additional</w:t>
            </w:r>
            <w:r w:rsidRPr="001106B3">
              <w:rPr>
                <w:rFonts w:ascii="Arial-BoldMT" w:eastAsia="Times New Roman" w:hAnsi="Arial-BoldMT"/>
                <w:b/>
                <w:bCs/>
                <w:color w:val="000000"/>
                <w:sz w:val="18"/>
                <w:szCs w:val="18"/>
                <w:lang w:eastAsia="zh-CN"/>
              </w:rPr>
              <w:br/>
              <w:t>information</w:t>
            </w:r>
          </w:p>
        </w:tc>
      </w:tr>
      <w:tr w:rsidR="00321DEA" w:rsidRPr="001106B3" w14:paraId="2E79E067" w14:textId="77777777" w:rsidTr="00321DEA">
        <w:tc>
          <w:tcPr>
            <w:tcW w:w="1379" w:type="dxa"/>
            <w:hideMark/>
          </w:tcPr>
          <w:p w14:paraId="21EDD284"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 PDCP </w:t>
            </w:r>
          </w:p>
        </w:tc>
        <w:tc>
          <w:tcPr>
            <w:tcW w:w="1167" w:type="dxa"/>
            <w:hideMark/>
          </w:tcPr>
          <w:p w14:paraId="3BB1CCEC"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1-0 </w:t>
            </w:r>
          </w:p>
        </w:tc>
        <w:tc>
          <w:tcPr>
            <w:tcW w:w="1629" w:type="dxa"/>
            <w:hideMark/>
          </w:tcPr>
          <w:p w14:paraId="2F0F51B4"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Basic PDCP</w:t>
            </w:r>
            <w:r w:rsidRPr="001106B3">
              <w:rPr>
                <w:rFonts w:ascii="ArialMT" w:eastAsia="Times New Roman" w:hAnsi="ArialMT"/>
                <w:color w:val="000000"/>
                <w:sz w:val="18"/>
                <w:szCs w:val="18"/>
                <w:lang w:eastAsia="zh-CN"/>
              </w:rPr>
              <w:br/>
              <w:t>procedures</w:t>
            </w:r>
          </w:p>
        </w:tc>
        <w:tc>
          <w:tcPr>
            <w:tcW w:w="3266" w:type="dxa"/>
            <w:hideMark/>
          </w:tcPr>
          <w:p w14:paraId="79BE234E" w14:textId="622D4963"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(de)Ciphering on SRB</w:t>
            </w:r>
            <w:r w:rsidRPr="001106B3">
              <w:rPr>
                <w:rFonts w:ascii="ArialMT" w:eastAsia="Times New Roman" w:hAnsi="ArialMT"/>
                <w:color w:val="000000"/>
                <w:sz w:val="18"/>
                <w:szCs w:val="18"/>
                <w:lang w:eastAsia="zh-CN"/>
              </w:rPr>
              <w:br/>
              <w:t>2) Integrity protection on SRB</w:t>
            </w:r>
            <w:r w:rsidRPr="001106B3">
              <w:rPr>
                <w:rFonts w:ascii="ArialMT" w:eastAsia="Times New Roman" w:hAnsi="ArialMT"/>
                <w:color w:val="000000"/>
                <w:sz w:val="18"/>
                <w:szCs w:val="18"/>
                <w:lang w:eastAsia="zh-CN"/>
              </w:rPr>
              <w:br/>
              <w:t>4) Re-ordering and in-order delivery</w:t>
            </w:r>
            <w:r w:rsidRPr="001106B3">
              <w:rPr>
                <w:rFonts w:ascii="ArialMT" w:eastAsia="Times New Roman" w:hAnsi="ArialMT"/>
                <w:color w:val="000000"/>
                <w:sz w:val="18"/>
                <w:szCs w:val="18"/>
                <w:lang w:eastAsia="zh-CN"/>
              </w:rPr>
              <w:br/>
              <w:t>6) Duplicate discarding</w:t>
            </w:r>
          </w:p>
        </w:tc>
        <w:tc>
          <w:tcPr>
            <w:tcW w:w="1804" w:type="dxa"/>
            <w:hideMark/>
          </w:tcPr>
          <w:p w14:paraId="0E5D5B07" w14:textId="77777777" w:rsidR="00321DEA" w:rsidRPr="001106B3" w:rsidRDefault="00321DEA" w:rsidP="006B4DA0">
            <w:pPr>
              <w:overflowPunct/>
              <w:autoSpaceDE/>
              <w:autoSpaceDN/>
              <w:adjustRightInd/>
              <w:spacing w:after="0"/>
              <w:textAlignment w:val="auto"/>
              <w:rPr>
                <w:rFonts w:eastAsia="Times New Roman"/>
                <w:lang w:eastAsia="zh-CN"/>
              </w:rPr>
            </w:pPr>
          </w:p>
        </w:tc>
      </w:tr>
      <w:tr w:rsidR="00321DEA" w:rsidRPr="001106B3" w14:paraId="425373B8" w14:textId="77777777" w:rsidTr="00321DEA">
        <w:tc>
          <w:tcPr>
            <w:tcW w:w="1379" w:type="dxa"/>
            <w:hideMark/>
          </w:tcPr>
          <w:p w14:paraId="14A2A67D"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 RLC </w:t>
            </w:r>
          </w:p>
        </w:tc>
        <w:tc>
          <w:tcPr>
            <w:tcW w:w="1167" w:type="dxa"/>
            <w:hideMark/>
          </w:tcPr>
          <w:p w14:paraId="3ED9BF6F"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2-0 </w:t>
            </w:r>
          </w:p>
        </w:tc>
        <w:tc>
          <w:tcPr>
            <w:tcW w:w="1629" w:type="dxa"/>
            <w:hideMark/>
          </w:tcPr>
          <w:p w14:paraId="4291DDBD"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Basic RLC procedures </w:t>
            </w:r>
          </w:p>
        </w:tc>
        <w:tc>
          <w:tcPr>
            <w:tcW w:w="3266" w:type="dxa"/>
            <w:hideMark/>
          </w:tcPr>
          <w:p w14:paraId="70F48262" w14:textId="6E1FE9CB"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RLC TM</w:t>
            </w:r>
            <w:r w:rsidRPr="001106B3">
              <w:rPr>
                <w:rFonts w:ascii="ArialMT" w:eastAsia="Times New Roman" w:hAnsi="ArialMT"/>
                <w:color w:val="000000"/>
                <w:sz w:val="18"/>
                <w:szCs w:val="18"/>
                <w:lang w:eastAsia="zh-CN"/>
              </w:rPr>
              <w:br/>
            </w:r>
          </w:p>
        </w:tc>
        <w:tc>
          <w:tcPr>
            <w:tcW w:w="1804" w:type="dxa"/>
            <w:hideMark/>
          </w:tcPr>
          <w:p w14:paraId="6F3AEAED" w14:textId="77777777" w:rsidR="00321DEA" w:rsidRPr="001106B3" w:rsidRDefault="00321DEA" w:rsidP="006B4DA0">
            <w:pPr>
              <w:overflowPunct/>
              <w:autoSpaceDE/>
              <w:autoSpaceDN/>
              <w:adjustRightInd/>
              <w:spacing w:after="0"/>
              <w:textAlignment w:val="auto"/>
              <w:rPr>
                <w:rFonts w:eastAsia="Times New Roman"/>
                <w:lang w:eastAsia="zh-CN"/>
              </w:rPr>
            </w:pPr>
          </w:p>
        </w:tc>
      </w:tr>
      <w:tr w:rsidR="00321DEA" w:rsidRPr="001106B3" w14:paraId="1FB01C21" w14:textId="77777777" w:rsidTr="00321DEA">
        <w:tc>
          <w:tcPr>
            <w:tcW w:w="1379" w:type="dxa"/>
          </w:tcPr>
          <w:p w14:paraId="168B29CC"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p>
        </w:tc>
        <w:tc>
          <w:tcPr>
            <w:tcW w:w="1167" w:type="dxa"/>
          </w:tcPr>
          <w:p w14:paraId="73CF2350"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2-4 </w:t>
            </w:r>
          </w:p>
        </w:tc>
        <w:tc>
          <w:tcPr>
            <w:tcW w:w="1629" w:type="dxa"/>
          </w:tcPr>
          <w:p w14:paraId="6C8ABAB5"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NR RLC SN size for</w:t>
            </w:r>
            <w:r w:rsidRPr="001106B3">
              <w:rPr>
                <w:rFonts w:ascii="ArialMT" w:eastAsia="Times New Roman" w:hAnsi="ArialMT"/>
                <w:color w:val="000000"/>
                <w:sz w:val="18"/>
                <w:szCs w:val="18"/>
                <w:lang w:eastAsia="zh-CN"/>
              </w:rPr>
              <w:br/>
              <w:t>SRB</w:t>
            </w:r>
          </w:p>
        </w:tc>
        <w:tc>
          <w:tcPr>
            <w:tcW w:w="3266" w:type="dxa"/>
            <w:hideMark/>
          </w:tcPr>
          <w:p w14:paraId="21299B55" w14:textId="77777777" w:rsidR="00321DEA" w:rsidRPr="001106B3" w:rsidRDefault="00321DEA" w:rsidP="006B4DA0">
            <w:pPr>
              <w:overflowPunct/>
              <w:autoSpaceDE/>
              <w:autoSpaceDN/>
              <w:adjustRightInd/>
              <w:spacing w:after="0"/>
              <w:textAlignment w:val="auto"/>
              <w:rPr>
                <w:rFonts w:eastAsia="Times New Roman"/>
                <w:lang w:eastAsia="zh-CN"/>
              </w:rPr>
            </w:pPr>
            <w:r w:rsidRPr="001106B3">
              <w:rPr>
                <w:rFonts w:ascii="ArialMT" w:eastAsia="Times New Roman" w:hAnsi="ArialMT"/>
                <w:color w:val="000000"/>
                <w:sz w:val="18"/>
                <w:szCs w:val="18"/>
                <w:lang w:eastAsia="zh-CN"/>
              </w:rPr>
              <w:t>NR RLC SN size for SRB</w:t>
            </w:r>
          </w:p>
        </w:tc>
        <w:tc>
          <w:tcPr>
            <w:tcW w:w="1804" w:type="dxa"/>
            <w:hideMark/>
          </w:tcPr>
          <w:p w14:paraId="5438BCCE" w14:textId="77777777" w:rsidR="00321DEA" w:rsidRPr="001106B3" w:rsidRDefault="00321DEA" w:rsidP="006B4DA0">
            <w:pPr>
              <w:overflowPunct/>
              <w:autoSpaceDE/>
              <w:autoSpaceDN/>
              <w:adjustRightInd/>
              <w:spacing w:after="0"/>
              <w:textAlignment w:val="auto"/>
              <w:rPr>
                <w:rFonts w:eastAsia="Times New Roman"/>
                <w:lang w:eastAsia="zh-CN"/>
              </w:rPr>
            </w:pPr>
          </w:p>
        </w:tc>
      </w:tr>
      <w:tr w:rsidR="00321DEA" w:rsidRPr="001106B3" w14:paraId="0E0FFD7D" w14:textId="77777777" w:rsidTr="00321DEA">
        <w:tc>
          <w:tcPr>
            <w:tcW w:w="1379" w:type="dxa"/>
            <w:hideMark/>
          </w:tcPr>
          <w:p w14:paraId="4233EA0A"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3. MAC </w:t>
            </w:r>
          </w:p>
        </w:tc>
        <w:tc>
          <w:tcPr>
            <w:tcW w:w="1167" w:type="dxa"/>
            <w:hideMark/>
          </w:tcPr>
          <w:p w14:paraId="5CA6697B"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3-0 </w:t>
            </w:r>
          </w:p>
        </w:tc>
        <w:tc>
          <w:tcPr>
            <w:tcW w:w="1629" w:type="dxa"/>
            <w:hideMark/>
          </w:tcPr>
          <w:p w14:paraId="77298A71"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Basic MAC procedures </w:t>
            </w:r>
          </w:p>
        </w:tc>
        <w:tc>
          <w:tcPr>
            <w:tcW w:w="3266" w:type="dxa"/>
            <w:hideMark/>
          </w:tcPr>
          <w:p w14:paraId="0FB10D6F"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RA procedure on PCell</w:t>
            </w:r>
            <w:r w:rsidRPr="001106B3">
              <w:rPr>
                <w:rFonts w:ascii="ArialMT" w:eastAsia="Times New Roman" w:hAnsi="ArialMT"/>
                <w:color w:val="000000"/>
                <w:sz w:val="18"/>
                <w:szCs w:val="18"/>
                <w:lang w:eastAsia="zh-CN"/>
              </w:rPr>
              <w:br/>
              <w:t xml:space="preserve">2) </w:t>
            </w:r>
            <w:r>
              <w:rPr>
                <w:rFonts w:ascii="ArialMT" w:eastAsia="Times New Roman" w:hAnsi="ArialMT"/>
                <w:color w:val="000000"/>
                <w:sz w:val="18"/>
                <w:szCs w:val="18"/>
                <w:lang w:eastAsia="zh-CN"/>
              </w:rPr>
              <w:t>NCR</w:t>
            </w:r>
            <w:r w:rsidRPr="001106B3">
              <w:rPr>
                <w:rFonts w:ascii="ArialMT" w:eastAsia="Times New Roman" w:hAnsi="ArialMT"/>
                <w:color w:val="000000"/>
                <w:sz w:val="18"/>
                <w:szCs w:val="18"/>
                <w:lang w:eastAsia="zh-CN"/>
              </w:rPr>
              <w:t>-MT initiated RA procedure (including for beam</w:t>
            </w:r>
            <w:r w:rsidRPr="001106B3">
              <w:rPr>
                <w:rFonts w:ascii="ArialMT" w:eastAsia="Times New Roman" w:hAnsi="ArialMT"/>
                <w:color w:val="000000"/>
                <w:sz w:val="18"/>
                <w:szCs w:val="18"/>
                <w:lang w:eastAsia="zh-CN"/>
              </w:rPr>
              <w:br/>
              <w:t>recovery purpose)</w:t>
            </w:r>
            <w:r w:rsidRPr="001106B3">
              <w:rPr>
                <w:rFonts w:ascii="ArialMT" w:eastAsia="Times New Roman" w:hAnsi="ArialMT"/>
                <w:color w:val="000000"/>
                <w:sz w:val="18"/>
                <w:szCs w:val="18"/>
                <w:lang w:eastAsia="zh-CN"/>
              </w:rPr>
              <w:br/>
              <w:t>3) NW initiated RA procedure (i.e. based on PDCCH)</w:t>
            </w:r>
            <w:r w:rsidRPr="001106B3">
              <w:rPr>
                <w:rFonts w:ascii="ArialMT" w:eastAsia="Times New Roman" w:hAnsi="ArialMT"/>
                <w:color w:val="000000"/>
                <w:sz w:val="18"/>
                <w:szCs w:val="18"/>
                <w:lang w:eastAsia="zh-CN"/>
              </w:rPr>
              <w:br/>
              <w:t>4) Support of ssb-Threshold and association between</w:t>
            </w:r>
            <w:r w:rsidRPr="001106B3">
              <w:rPr>
                <w:rFonts w:ascii="ArialMT" w:eastAsia="Times New Roman" w:hAnsi="ArialMT"/>
                <w:color w:val="000000"/>
                <w:sz w:val="18"/>
                <w:szCs w:val="18"/>
                <w:lang w:eastAsia="zh-CN"/>
              </w:rPr>
              <w:br/>
              <w:t>preamble/PRACH occasion and SSB</w:t>
            </w:r>
            <w:r w:rsidRPr="001106B3">
              <w:rPr>
                <w:rFonts w:ascii="ArialMT" w:eastAsia="Times New Roman" w:hAnsi="ArialMT"/>
                <w:color w:val="000000"/>
                <w:sz w:val="18"/>
                <w:szCs w:val="18"/>
                <w:lang w:eastAsia="zh-CN"/>
              </w:rPr>
              <w:br/>
              <w:t>5) Preamble grouping</w:t>
            </w:r>
            <w:r w:rsidRPr="001106B3">
              <w:rPr>
                <w:rFonts w:ascii="ArialMT" w:eastAsia="Times New Roman" w:hAnsi="ArialMT"/>
                <w:color w:val="000000"/>
                <w:sz w:val="18"/>
                <w:szCs w:val="18"/>
                <w:lang w:eastAsia="zh-CN"/>
              </w:rPr>
              <w:br/>
              <w:t>6) UL single TA maintenance</w:t>
            </w:r>
            <w:r w:rsidRPr="001106B3">
              <w:rPr>
                <w:rFonts w:ascii="ArialMT" w:eastAsia="Times New Roman" w:hAnsi="ArialMT"/>
                <w:color w:val="000000"/>
                <w:sz w:val="18"/>
                <w:szCs w:val="18"/>
                <w:lang w:eastAsia="zh-CN"/>
              </w:rPr>
              <w:br/>
              <w:t>7) HARQ operation for DL and UL</w:t>
            </w:r>
            <w:r w:rsidRPr="001106B3">
              <w:rPr>
                <w:rFonts w:ascii="ArialMT" w:eastAsia="Times New Roman" w:hAnsi="ArialMT"/>
                <w:color w:val="000000"/>
                <w:sz w:val="18"/>
                <w:szCs w:val="18"/>
                <w:lang w:eastAsia="zh-CN"/>
              </w:rPr>
              <w:br/>
              <w:t>8) LCH prioritization</w:t>
            </w:r>
            <w:r w:rsidRPr="001106B3">
              <w:rPr>
                <w:rFonts w:ascii="ArialMT" w:eastAsia="Times New Roman" w:hAnsi="ArialMT"/>
                <w:color w:val="000000"/>
                <w:sz w:val="18"/>
                <w:szCs w:val="18"/>
                <w:lang w:eastAsia="zh-CN"/>
              </w:rPr>
              <w:br/>
              <w:t>9) Prioritized bit rate</w:t>
            </w:r>
            <w:r w:rsidRPr="001106B3">
              <w:rPr>
                <w:rFonts w:ascii="ArialMT" w:eastAsia="Times New Roman" w:hAnsi="ArialMT"/>
                <w:color w:val="000000"/>
                <w:sz w:val="18"/>
                <w:szCs w:val="18"/>
                <w:lang w:eastAsia="zh-CN"/>
              </w:rPr>
              <w:br/>
            </w:r>
            <w:r w:rsidRPr="001106B3">
              <w:rPr>
                <w:rFonts w:ascii="ArialMT" w:eastAsia="Times New Roman" w:hAnsi="ArialMT"/>
                <w:color w:val="000000"/>
                <w:sz w:val="18"/>
                <w:szCs w:val="18"/>
                <w:lang w:eastAsia="zh-CN"/>
              </w:rPr>
              <w:lastRenderedPageBreak/>
              <w:t>10) Multiplexing</w:t>
            </w:r>
            <w:r w:rsidRPr="001106B3">
              <w:rPr>
                <w:rFonts w:ascii="ArialMT" w:eastAsia="Times New Roman" w:hAnsi="ArialMT"/>
                <w:color w:val="000000"/>
                <w:sz w:val="18"/>
                <w:szCs w:val="18"/>
                <w:lang w:eastAsia="zh-CN"/>
              </w:rPr>
              <w:br/>
              <w:t>11) SR with single SR configuration</w:t>
            </w:r>
            <w:r w:rsidRPr="001106B3">
              <w:rPr>
                <w:rFonts w:ascii="ArialMT" w:eastAsia="Times New Roman" w:hAnsi="ArialMT"/>
                <w:color w:val="000000"/>
                <w:sz w:val="18"/>
                <w:szCs w:val="18"/>
                <w:lang w:eastAsia="zh-CN"/>
              </w:rPr>
              <w:br/>
              <w:t>12) BSR</w:t>
            </w:r>
            <w:r w:rsidRPr="001106B3">
              <w:rPr>
                <w:rFonts w:ascii="ArialMT" w:eastAsia="Times New Roman" w:hAnsi="ArialMT"/>
                <w:color w:val="000000"/>
                <w:sz w:val="18"/>
                <w:szCs w:val="18"/>
                <w:lang w:eastAsia="zh-CN"/>
              </w:rPr>
              <w:br/>
              <w:t>13) PHR</w:t>
            </w:r>
            <w:r w:rsidRPr="001106B3">
              <w:rPr>
                <w:rFonts w:ascii="ArialMT" w:eastAsia="Times New Roman" w:hAnsi="ArialMT"/>
                <w:color w:val="000000"/>
                <w:sz w:val="18"/>
                <w:szCs w:val="18"/>
                <w:lang w:eastAsia="zh-CN"/>
              </w:rPr>
              <w:br/>
              <w:t>14) 8bits and 16bits L field</w:t>
            </w:r>
          </w:p>
        </w:tc>
        <w:tc>
          <w:tcPr>
            <w:tcW w:w="1804" w:type="dxa"/>
            <w:hideMark/>
          </w:tcPr>
          <w:p w14:paraId="165D22E2" w14:textId="77777777" w:rsidR="00321DEA" w:rsidRPr="001106B3" w:rsidRDefault="00321DEA" w:rsidP="006B4DA0">
            <w:pPr>
              <w:overflowPunct/>
              <w:autoSpaceDE/>
              <w:autoSpaceDN/>
              <w:adjustRightInd/>
              <w:spacing w:after="0"/>
              <w:textAlignment w:val="auto"/>
              <w:rPr>
                <w:rFonts w:eastAsia="Times New Roman"/>
                <w:lang w:eastAsia="zh-CN"/>
              </w:rPr>
            </w:pPr>
          </w:p>
        </w:tc>
      </w:tr>
      <w:tr w:rsidR="00321DEA" w:rsidRPr="001106B3" w14:paraId="370CAE9D" w14:textId="77777777" w:rsidTr="00321DEA">
        <w:tc>
          <w:tcPr>
            <w:tcW w:w="1379" w:type="dxa"/>
            <w:hideMark/>
          </w:tcPr>
          <w:p w14:paraId="167C5F88"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 RRC </w:t>
            </w:r>
          </w:p>
        </w:tc>
        <w:tc>
          <w:tcPr>
            <w:tcW w:w="1167" w:type="dxa"/>
            <w:hideMark/>
          </w:tcPr>
          <w:p w14:paraId="3C69A3F2"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9-1 </w:t>
            </w:r>
          </w:p>
        </w:tc>
        <w:tc>
          <w:tcPr>
            <w:tcW w:w="1629" w:type="dxa"/>
            <w:hideMark/>
          </w:tcPr>
          <w:p w14:paraId="3BC355F4"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RRC buffer size </w:t>
            </w:r>
          </w:p>
        </w:tc>
        <w:tc>
          <w:tcPr>
            <w:tcW w:w="3266" w:type="dxa"/>
            <w:hideMark/>
          </w:tcPr>
          <w:p w14:paraId="4FC53FB7"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Maximum overall RRC configuration size </w:t>
            </w:r>
          </w:p>
        </w:tc>
        <w:tc>
          <w:tcPr>
            <w:tcW w:w="1804" w:type="dxa"/>
            <w:hideMark/>
          </w:tcPr>
          <w:p w14:paraId="5D2A33A8"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45 Kbytes</w:t>
            </w:r>
          </w:p>
        </w:tc>
      </w:tr>
      <w:tr w:rsidR="00321DEA" w:rsidRPr="001106B3" w14:paraId="4931B6EE" w14:textId="77777777" w:rsidTr="00321DEA">
        <w:tc>
          <w:tcPr>
            <w:tcW w:w="1379" w:type="dxa"/>
          </w:tcPr>
          <w:p w14:paraId="7C939D2A"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p>
        </w:tc>
        <w:tc>
          <w:tcPr>
            <w:tcW w:w="1167" w:type="dxa"/>
          </w:tcPr>
          <w:p w14:paraId="4601562F"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9-2 </w:t>
            </w:r>
          </w:p>
        </w:tc>
        <w:tc>
          <w:tcPr>
            <w:tcW w:w="1629" w:type="dxa"/>
          </w:tcPr>
          <w:p w14:paraId="3C5421B7"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RRC processing time </w:t>
            </w:r>
          </w:p>
        </w:tc>
        <w:tc>
          <w:tcPr>
            <w:tcW w:w="3266" w:type="dxa"/>
          </w:tcPr>
          <w:p w14:paraId="029E3EC1" w14:textId="60EF432F"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RRC connection establishment</w:t>
            </w:r>
            <w:r w:rsidRPr="001106B3">
              <w:rPr>
                <w:rFonts w:ascii="ArialMT" w:eastAsia="Times New Roman" w:hAnsi="ArialMT"/>
                <w:color w:val="000000"/>
                <w:sz w:val="18"/>
                <w:szCs w:val="18"/>
                <w:lang w:eastAsia="zh-CN"/>
              </w:rPr>
              <w:br/>
              <w:t>3) RRC connection reconfiguration without SCell</w:t>
            </w:r>
            <w:r w:rsidRPr="001106B3">
              <w:rPr>
                <w:rFonts w:ascii="ArialMT" w:eastAsia="Times New Roman" w:hAnsi="ArialMT"/>
                <w:color w:val="000000"/>
                <w:sz w:val="18"/>
                <w:szCs w:val="18"/>
                <w:lang w:eastAsia="zh-CN"/>
              </w:rPr>
              <w:br/>
              <w:t>addition/release and SCG</w:t>
            </w:r>
            <w:r w:rsidRPr="001106B3">
              <w:rPr>
                <w:rFonts w:ascii="ArialMT" w:eastAsia="Times New Roman" w:hAnsi="ArialMT"/>
                <w:color w:val="000000"/>
                <w:sz w:val="18"/>
                <w:szCs w:val="18"/>
                <w:lang w:eastAsia="zh-CN"/>
              </w:rPr>
              <w:br/>
              <w:t>establishment/modification/release</w:t>
            </w:r>
            <w:r w:rsidRPr="001106B3">
              <w:rPr>
                <w:rFonts w:ascii="ArialMT" w:eastAsia="Times New Roman" w:hAnsi="ArialMT"/>
                <w:color w:val="000000"/>
                <w:sz w:val="18"/>
                <w:szCs w:val="18"/>
                <w:lang w:eastAsia="zh-CN"/>
              </w:rPr>
              <w:br/>
              <w:t>4) RRC connection re-establishment.</w:t>
            </w:r>
            <w:r w:rsidRPr="001106B3">
              <w:rPr>
                <w:rFonts w:ascii="ArialMT" w:eastAsia="Times New Roman" w:hAnsi="ArialMT"/>
                <w:color w:val="000000"/>
                <w:sz w:val="18"/>
                <w:szCs w:val="18"/>
                <w:lang w:eastAsia="zh-CN"/>
              </w:rPr>
              <w:br/>
              <w:t>8) Initial security activation</w:t>
            </w:r>
            <w:r w:rsidRPr="001106B3">
              <w:rPr>
                <w:rFonts w:ascii="ArialMT" w:eastAsia="Times New Roman" w:hAnsi="ArialMT"/>
                <w:color w:val="000000"/>
                <w:sz w:val="18"/>
                <w:szCs w:val="18"/>
                <w:lang w:eastAsia="zh-CN"/>
              </w:rPr>
              <w:br/>
              <w:t>10) UE capability transfer</w:t>
            </w:r>
          </w:p>
        </w:tc>
        <w:tc>
          <w:tcPr>
            <w:tcW w:w="1804" w:type="dxa"/>
            <w:hideMark/>
          </w:tcPr>
          <w:p w14:paraId="0BDA1A5A" w14:textId="1C7134FE" w:rsidR="00321DEA" w:rsidRPr="001106B3" w:rsidRDefault="00321DEA" w:rsidP="006B4DA0">
            <w:pPr>
              <w:overflowPunct/>
              <w:autoSpaceDE/>
              <w:autoSpaceDN/>
              <w:adjustRightInd/>
              <w:spacing w:after="0"/>
              <w:textAlignment w:val="auto"/>
              <w:rPr>
                <w:rFonts w:eastAsia="Times New Roman"/>
                <w:lang w:eastAsia="zh-CN"/>
              </w:rPr>
            </w:pPr>
            <w:r w:rsidRPr="001106B3">
              <w:rPr>
                <w:rFonts w:ascii="ArialMT" w:eastAsia="Times New Roman" w:hAnsi="ArialMT"/>
                <w:color w:val="000000"/>
                <w:sz w:val="18"/>
                <w:szCs w:val="18"/>
                <w:lang w:eastAsia="zh-CN"/>
              </w:rPr>
              <w:t>1) to 3) 10ms</w:t>
            </w:r>
            <w:r w:rsidRPr="001106B3">
              <w:rPr>
                <w:rFonts w:ascii="ArialMT" w:eastAsia="Times New Roman" w:hAnsi="ArialMT"/>
                <w:color w:val="000000"/>
                <w:sz w:val="18"/>
                <w:szCs w:val="18"/>
                <w:lang w:eastAsia="zh-CN"/>
              </w:rPr>
              <w:br/>
              <w:t>4) 10ms</w:t>
            </w:r>
            <w:r w:rsidRPr="001106B3">
              <w:rPr>
                <w:rFonts w:ascii="ArialMT" w:eastAsia="Times New Roman" w:hAnsi="ArialMT"/>
                <w:color w:val="000000"/>
                <w:sz w:val="18"/>
                <w:szCs w:val="18"/>
                <w:lang w:eastAsia="zh-CN"/>
              </w:rPr>
              <w:br/>
              <w:t>8) 5ms</w:t>
            </w:r>
            <w:r w:rsidRPr="001106B3">
              <w:rPr>
                <w:rFonts w:ascii="ArialMT" w:eastAsia="Times New Roman" w:hAnsi="ArialMT"/>
                <w:color w:val="000000"/>
                <w:sz w:val="18"/>
                <w:szCs w:val="18"/>
                <w:lang w:eastAsia="zh-CN"/>
              </w:rPr>
              <w:br/>
              <w:t>10) 80ms</w:t>
            </w:r>
          </w:p>
        </w:tc>
      </w:tr>
    </w:tbl>
    <w:p w14:paraId="2E2635F8" w14:textId="3D23D323" w:rsidR="00D45D05" w:rsidRPr="004F564B" w:rsidRDefault="00D45D05" w:rsidP="00D45D05">
      <w:pPr>
        <w:spacing w:beforeLines="50" w:before="120" w:afterLines="50" w:after="120"/>
        <w:rPr>
          <w:rFonts w:eastAsiaTheme="minorEastAsia"/>
          <w:b/>
          <w:lang w:eastAsia="zh-CN"/>
        </w:rPr>
      </w:pPr>
      <w:r w:rsidRPr="004F564B">
        <w:rPr>
          <w:rFonts w:eastAsiaTheme="minorEastAsia"/>
          <w:b/>
          <w:lang w:eastAsia="zh-CN"/>
        </w:rPr>
        <w:t>Q</w:t>
      </w:r>
      <w:r w:rsidR="005F77B5">
        <w:rPr>
          <w:rFonts w:eastAsiaTheme="minorEastAsia"/>
          <w:b/>
          <w:lang w:eastAsia="zh-CN"/>
        </w:rPr>
        <w:t>1</w:t>
      </w:r>
      <w:r w:rsidRPr="004F564B">
        <w:rPr>
          <w:rFonts w:eastAsiaTheme="minorEastAsia"/>
          <w:b/>
          <w:lang w:eastAsia="zh-CN"/>
        </w:rPr>
        <w:t xml:space="preserve">: </w:t>
      </w:r>
      <w:r w:rsidR="00143BBA">
        <w:rPr>
          <w:rFonts w:eastAsiaTheme="minorEastAsia" w:hint="eastAsia"/>
          <w:b/>
          <w:lang w:eastAsia="zh-CN"/>
        </w:rPr>
        <w:t>Do</w:t>
      </w:r>
      <w:r w:rsidR="00143BBA">
        <w:rPr>
          <w:rFonts w:eastAsiaTheme="minorEastAsia"/>
          <w:b/>
          <w:lang w:eastAsia="zh-CN"/>
        </w:rPr>
        <w:t xml:space="preserve"> you agree to </w:t>
      </w:r>
      <w:r w:rsidR="00C86D49">
        <w:rPr>
          <w:rFonts w:eastAsiaTheme="minorEastAsia"/>
          <w:b/>
          <w:lang w:eastAsia="zh-CN"/>
        </w:rPr>
        <w:t xml:space="preserve">use the </w:t>
      </w:r>
      <w:r w:rsidR="00507B9B">
        <w:rPr>
          <w:rFonts w:eastAsiaTheme="minorEastAsia"/>
          <w:b/>
          <w:lang w:eastAsia="zh-CN"/>
        </w:rPr>
        <w:t xml:space="preserve">above table </w:t>
      </w:r>
      <w:r w:rsidR="00143BBA">
        <w:rPr>
          <w:rFonts w:eastAsiaTheme="minorEastAsia"/>
          <w:b/>
          <w:lang w:eastAsia="zh-CN"/>
        </w:rPr>
        <w:t>as baseline for NCR-MT</w:t>
      </w:r>
      <w:r w:rsidR="00507B9B">
        <w:rPr>
          <w:rFonts w:eastAsiaTheme="minorEastAsia"/>
          <w:b/>
          <w:lang w:eastAsia="zh-CN"/>
        </w:rPr>
        <w:t>’s mandatory feature</w:t>
      </w:r>
      <w:r w:rsidR="004D2C28" w:rsidRPr="004D2C28">
        <w:rPr>
          <w:rFonts w:eastAsiaTheme="minorEastAsia"/>
          <w:b/>
          <w:lang w:eastAsia="zh-CN"/>
        </w:rPr>
        <w:t xml:space="preserve"> </w:t>
      </w:r>
      <w:r w:rsidR="00507B9B">
        <w:rPr>
          <w:rFonts w:eastAsiaTheme="minorEastAsia"/>
          <w:b/>
          <w:lang w:eastAsia="zh-CN"/>
        </w:rPr>
        <w:t>(note that</w:t>
      </w:r>
      <w:r w:rsidR="00F260DA">
        <w:rPr>
          <w:rFonts w:eastAsiaTheme="minorEastAsia"/>
          <w:b/>
          <w:lang w:eastAsia="zh-CN"/>
        </w:rPr>
        <w:t xml:space="preserve"> </w:t>
      </w:r>
      <w:r w:rsidR="00617E96">
        <w:rPr>
          <w:rFonts w:eastAsiaTheme="minorEastAsia"/>
          <w:b/>
          <w:lang w:eastAsia="zh-CN"/>
        </w:rPr>
        <w:t xml:space="preserve">“DRB related”, </w:t>
      </w:r>
      <w:r w:rsidR="00F260DA">
        <w:rPr>
          <w:rFonts w:eastAsiaTheme="minorEastAsia"/>
          <w:b/>
          <w:lang w:eastAsia="zh-CN"/>
        </w:rPr>
        <w:t>“SN bit</w:t>
      </w:r>
      <w:r w:rsidR="00507B9B">
        <w:rPr>
          <w:rFonts w:eastAsiaTheme="minorEastAsia"/>
          <w:b/>
          <w:lang w:eastAsia="zh-CN"/>
        </w:rPr>
        <w:t>”</w:t>
      </w:r>
      <w:r w:rsidR="0092565B">
        <w:rPr>
          <w:rFonts w:eastAsiaTheme="minorEastAsia"/>
          <w:b/>
          <w:lang w:eastAsia="zh-CN"/>
        </w:rPr>
        <w:t>, “</w:t>
      </w:r>
      <w:r w:rsidR="00A63456">
        <w:rPr>
          <w:rFonts w:eastAsiaTheme="minorEastAsia"/>
          <w:b/>
          <w:lang w:eastAsia="zh-CN"/>
        </w:rPr>
        <w:t>MR-DC</w:t>
      </w:r>
      <w:r w:rsidR="0092565B">
        <w:rPr>
          <w:rFonts w:eastAsiaTheme="minorEastAsia"/>
          <w:b/>
          <w:lang w:eastAsia="zh-CN"/>
        </w:rPr>
        <w:t>”</w:t>
      </w:r>
      <w:r w:rsidR="00507B9B">
        <w:rPr>
          <w:rFonts w:eastAsiaTheme="minorEastAsia"/>
          <w:b/>
          <w:lang w:eastAsia="zh-CN"/>
        </w:rPr>
        <w:t xml:space="preserve"> will be </w:t>
      </w:r>
      <w:r w:rsidR="00617E96">
        <w:rPr>
          <w:rFonts w:eastAsiaTheme="minorEastAsia"/>
          <w:b/>
          <w:lang w:eastAsia="zh-CN"/>
        </w:rPr>
        <w:t xml:space="preserve">further </w:t>
      </w:r>
      <w:r w:rsidR="00507B9B">
        <w:rPr>
          <w:rFonts w:eastAsiaTheme="minorEastAsia"/>
          <w:b/>
          <w:lang w:eastAsia="zh-CN"/>
        </w:rPr>
        <w:t xml:space="preserve">discussed </w:t>
      </w:r>
      <w:r w:rsidR="00617E96">
        <w:rPr>
          <w:rFonts w:eastAsiaTheme="minorEastAsia"/>
          <w:b/>
          <w:lang w:eastAsia="zh-CN"/>
        </w:rPr>
        <w:t>in below questions</w:t>
      </w:r>
      <w:r w:rsidR="00507B9B">
        <w:rPr>
          <w:rFonts w:eastAsiaTheme="minorEastAsia"/>
          <w:b/>
          <w:lang w:eastAsia="zh-CN"/>
        </w:rPr>
        <w:t>)</w:t>
      </w:r>
      <w:r w:rsidRPr="004F564B">
        <w:rPr>
          <w:rFonts w:eastAsiaTheme="minorEastAsia"/>
          <w:b/>
          <w:lang w:eastAsia="zh-CN"/>
        </w:rPr>
        <w:t>?</w:t>
      </w:r>
    </w:p>
    <w:tbl>
      <w:tblPr>
        <w:tblStyle w:val="a6"/>
        <w:tblW w:w="0" w:type="auto"/>
        <w:tblLook w:val="04A0" w:firstRow="1" w:lastRow="0" w:firstColumn="1" w:lastColumn="0" w:noHBand="0" w:noVBand="1"/>
      </w:tblPr>
      <w:tblGrid>
        <w:gridCol w:w="1271"/>
        <w:gridCol w:w="1803"/>
        <w:gridCol w:w="6276"/>
      </w:tblGrid>
      <w:tr w:rsidR="00D45D05" w:rsidRPr="00467409" w14:paraId="324D4F70" w14:textId="77777777" w:rsidTr="005277AA">
        <w:tc>
          <w:tcPr>
            <w:tcW w:w="1271" w:type="dxa"/>
          </w:tcPr>
          <w:p w14:paraId="0AF12E75" w14:textId="77777777" w:rsidR="00D45D05" w:rsidRPr="00467409" w:rsidRDefault="00D45D05"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803" w:type="dxa"/>
          </w:tcPr>
          <w:p w14:paraId="618FFD4B" w14:textId="3B2FDF06" w:rsidR="00D45D05" w:rsidRPr="00467409" w:rsidRDefault="00C44F34"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76" w:type="dxa"/>
          </w:tcPr>
          <w:p w14:paraId="6BF50853" w14:textId="77777777" w:rsidR="00D45D05" w:rsidRPr="00467409" w:rsidRDefault="00D45D05"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D45D05" w:rsidRPr="00467409" w14:paraId="7C21F114" w14:textId="77777777" w:rsidTr="005277AA">
        <w:tc>
          <w:tcPr>
            <w:tcW w:w="1271" w:type="dxa"/>
          </w:tcPr>
          <w:p w14:paraId="5AED5C1E" w14:textId="11158C49" w:rsidR="00D45D05" w:rsidRPr="00F54277" w:rsidRDefault="00F54277" w:rsidP="006B4DA0">
            <w:pPr>
              <w:spacing w:after="0"/>
              <w:rPr>
                <w:rFonts w:asciiTheme="minorHAnsi" w:hAnsiTheme="minorHAnsi" w:cstheme="minorHAnsi"/>
                <w:lang w:eastAsia="zh-CN"/>
              </w:rPr>
            </w:pPr>
            <w:r w:rsidRPr="00F54277">
              <w:rPr>
                <w:rFonts w:asciiTheme="minorHAnsi" w:eastAsia="Yu Mincho" w:hAnsiTheme="minorHAnsi" w:cstheme="minorHAnsi"/>
                <w:lang w:eastAsia="ja-JP"/>
              </w:rPr>
              <w:t>NEC</w:t>
            </w:r>
          </w:p>
        </w:tc>
        <w:tc>
          <w:tcPr>
            <w:tcW w:w="1803" w:type="dxa"/>
          </w:tcPr>
          <w:p w14:paraId="5EF3E255" w14:textId="50F85605" w:rsidR="00D45D05" w:rsidRPr="00F54277" w:rsidRDefault="00F54277" w:rsidP="006B4DA0">
            <w:pPr>
              <w:spacing w:after="0"/>
              <w:rPr>
                <w:rFonts w:asciiTheme="minorHAnsi" w:hAnsiTheme="minorHAnsi" w:cstheme="minorHAnsi"/>
                <w:lang w:eastAsia="zh-CN"/>
              </w:rPr>
            </w:pPr>
            <w:r w:rsidRPr="00F54277">
              <w:rPr>
                <w:rFonts w:asciiTheme="minorHAnsi" w:eastAsia="Yu Mincho" w:hAnsiTheme="minorHAnsi" w:cstheme="minorHAnsi"/>
                <w:lang w:eastAsia="ja-JP"/>
              </w:rPr>
              <w:t xml:space="preserve">Yes </w:t>
            </w:r>
            <w:r w:rsidRPr="00F54277">
              <w:rPr>
                <w:rFonts w:asciiTheme="minorHAnsi" w:hAnsiTheme="minorHAnsi" w:cstheme="minorHAnsi"/>
                <w:lang w:eastAsia="zh-CN"/>
              </w:rPr>
              <w:t>with comment</w:t>
            </w:r>
          </w:p>
        </w:tc>
        <w:tc>
          <w:tcPr>
            <w:tcW w:w="6276" w:type="dxa"/>
          </w:tcPr>
          <w:p w14:paraId="4D3EC53F" w14:textId="49BFBE48" w:rsidR="00D45D05" w:rsidRPr="00F54277" w:rsidRDefault="00F54277" w:rsidP="006B4DA0">
            <w:pPr>
              <w:spacing w:after="0"/>
              <w:rPr>
                <w:rFonts w:asciiTheme="minorHAnsi" w:eastAsia="Yu Mincho" w:hAnsiTheme="minorHAnsi" w:cstheme="minorHAnsi"/>
                <w:lang w:eastAsia="ja-JP"/>
              </w:rPr>
            </w:pPr>
            <w:r w:rsidRPr="00F54277">
              <w:rPr>
                <w:rFonts w:asciiTheme="minorHAnsi" w:eastAsia="Yu Mincho" w:hAnsiTheme="minorHAnsi" w:cstheme="minorHAnsi"/>
                <w:lang w:eastAsia="ja-JP"/>
              </w:rPr>
              <w:t>Basically, we agree with the rapporteur input. However, we are not sure whether it is good to delete related items from “Components” column. Maybe it is better to keep the “Components” column as it is, add NCR-MT related information into “Additional information” column.</w:t>
            </w:r>
          </w:p>
        </w:tc>
      </w:tr>
      <w:tr w:rsidR="00D45D05" w:rsidRPr="00467409" w14:paraId="2AF6B59B" w14:textId="77777777" w:rsidTr="005277AA">
        <w:tc>
          <w:tcPr>
            <w:tcW w:w="1271" w:type="dxa"/>
          </w:tcPr>
          <w:p w14:paraId="3D2A7B63" w14:textId="145E386A" w:rsidR="00D45D05" w:rsidRPr="00467409" w:rsidRDefault="00007BA4" w:rsidP="006B4DA0">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1803" w:type="dxa"/>
          </w:tcPr>
          <w:p w14:paraId="21CC46D4" w14:textId="62DAE684" w:rsidR="00D45D05" w:rsidRPr="00467409" w:rsidRDefault="00007BA4" w:rsidP="006B4DA0">
            <w:pPr>
              <w:spacing w:after="0"/>
              <w:rPr>
                <w:rFonts w:asciiTheme="minorHAnsi" w:hAnsiTheme="minorHAnsi"/>
                <w:lang w:eastAsia="zh-CN"/>
              </w:rPr>
            </w:pPr>
            <w:r>
              <w:rPr>
                <w:rFonts w:asciiTheme="minorHAnsi" w:hAnsiTheme="minorHAnsi" w:hint="eastAsia"/>
                <w:lang w:eastAsia="zh-CN"/>
              </w:rPr>
              <w:t>Y</w:t>
            </w:r>
            <w:r>
              <w:rPr>
                <w:rFonts w:asciiTheme="minorHAnsi" w:hAnsiTheme="minorHAnsi"/>
                <w:lang w:eastAsia="zh-CN"/>
              </w:rPr>
              <w:t>es with comment</w:t>
            </w:r>
          </w:p>
        </w:tc>
        <w:tc>
          <w:tcPr>
            <w:tcW w:w="6276" w:type="dxa"/>
          </w:tcPr>
          <w:p w14:paraId="23D04758" w14:textId="77777777" w:rsidR="00D45D05" w:rsidRDefault="00007BA4" w:rsidP="006B4DA0">
            <w:pPr>
              <w:spacing w:after="0"/>
              <w:rPr>
                <w:rFonts w:asciiTheme="minorHAnsi" w:hAnsiTheme="minorHAnsi"/>
                <w:lang w:eastAsia="zh-CN"/>
              </w:rPr>
            </w:pPr>
            <w:r>
              <w:rPr>
                <w:rFonts w:asciiTheme="minorHAnsi" w:hAnsiTheme="minorHAnsi" w:hint="eastAsia"/>
                <w:lang w:eastAsia="zh-CN"/>
              </w:rPr>
              <w:t>W</w:t>
            </w:r>
            <w:r>
              <w:rPr>
                <w:rFonts w:asciiTheme="minorHAnsi" w:hAnsiTheme="minorHAnsi"/>
                <w:lang w:eastAsia="zh-CN"/>
              </w:rPr>
              <w:t xml:space="preserve">e have comment on the </w:t>
            </w:r>
            <w:r w:rsidR="00527B95">
              <w:rPr>
                <w:rFonts w:asciiTheme="minorHAnsi" w:hAnsiTheme="minorHAnsi"/>
                <w:lang w:eastAsia="zh-CN"/>
              </w:rPr>
              <w:t xml:space="preserve">component 5) of feature 9-2. </w:t>
            </w:r>
          </w:p>
          <w:p w14:paraId="74A3358D" w14:textId="77777777" w:rsidR="00527B95" w:rsidRDefault="00527B95" w:rsidP="006B4DA0">
            <w:pPr>
              <w:spacing w:after="0"/>
              <w:rPr>
                <w:rFonts w:ascii="ArialMT" w:eastAsia="Times New Roman" w:hAnsi="ArialMT"/>
                <w:color w:val="000000"/>
                <w:sz w:val="18"/>
                <w:szCs w:val="18"/>
                <w:lang w:eastAsia="zh-CN"/>
              </w:rPr>
            </w:pPr>
            <w:r w:rsidRPr="001106B3">
              <w:rPr>
                <w:rFonts w:ascii="ArialMT" w:eastAsia="Times New Roman" w:hAnsi="ArialMT"/>
                <w:color w:val="000000"/>
                <w:sz w:val="18"/>
                <w:szCs w:val="18"/>
                <w:lang w:eastAsia="zh-CN"/>
              </w:rPr>
              <w:t>5) RRC connection reconfiguration with sync procedure</w:t>
            </w:r>
          </w:p>
          <w:p w14:paraId="256C78D0" w14:textId="34EF55BE" w:rsidR="00527B95" w:rsidRDefault="00527B95" w:rsidP="006B4DA0">
            <w:pPr>
              <w:spacing w:after="0"/>
              <w:rPr>
                <w:rFonts w:asciiTheme="minorHAnsi" w:hAnsiTheme="minorHAnsi"/>
                <w:lang w:eastAsia="zh-CN"/>
              </w:rPr>
            </w:pPr>
            <w:r>
              <w:rPr>
                <w:rFonts w:asciiTheme="minorHAnsi" w:hAnsiTheme="minorHAnsi" w:hint="eastAsia"/>
                <w:lang w:eastAsia="zh-CN"/>
              </w:rPr>
              <w:t>R</w:t>
            </w:r>
            <w:r>
              <w:rPr>
                <w:rFonts w:asciiTheme="minorHAnsi" w:hAnsiTheme="minorHAnsi"/>
                <w:lang w:eastAsia="zh-CN"/>
              </w:rPr>
              <w:t xml:space="preserve">econfigurationWithSync is not only used for HO, it is also used </w:t>
            </w:r>
            <w:r w:rsidR="001C68CA">
              <w:rPr>
                <w:rFonts w:asciiTheme="minorHAnsi" w:hAnsiTheme="minorHAnsi"/>
                <w:lang w:eastAsia="zh-CN"/>
              </w:rPr>
              <w:t>for</w:t>
            </w:r>
            <w:r>
              <w:rPr>
                <w:rFonts w:asciiTheme="minorHAnsi" w:hAnsiTheme="minorHAnsi"/>
                <w:lang w:eastAsia="zh-CN"/>
              </w:rPr>
              <w:t xml:space="preserve"> </w:t>
            </w:r>
            <w:r w:rsidR="004E2AD9">
              <w:rPr>
                <w:rFonts w:asciiTheme="minorHAnsi" w:hAnsiTheme="minorHAnsi"/>
                <w:lang w:eastAsia="zh-CN"/>
              </w:rPr>
              <w:t xml:space="preserve">intra-cell reconfiguration, for example: </w:t>
            </w:r>
          </w:p>
          <w:p w14:paraId="5887EA8D" w14:textId="713DF651" w:rsidR="00527B95" w:rsidRPr="00712734" w:rsidRDefault="00712734" w:rsidP="00712734">
            <w:pPr>
              <w:pStyle w:val="a5"/>
              <w:numPr>
                <w:ilvl w:val="0"/>
                <w:numId w:val="21"/>
              </w:numPr>
              <w:spacing w:after="0"/>
              <w:rPr>
                <w:sz w:val="21"/>
                <w:lang w:eastAsia="zh-CN"/>
              </w:rPr>
            </w:pPr>
            <w:r w:rsidRPr="00712734">
              <w:rPr>
                <w:rFonts w:eastAsiaTheme="minorEastAsia"/>
                <w:sz w:val="21"/>
                <w:lang w:eastAsia="zh-CN"/>
              </w:rPr>
              <w:t>key refresh due to PDCP wrap around;</w:t>
            </w:r>
          </w:p>
          <w:p w14:paraId="5AB9F0F2" w14:textId="1BE9058B" w:rsidR="001C68CA" w:rsidRPr="001C68CA" w:rsidRDefault="00712734" w:rsidP="00712734">
            <w:pPr>
              <w:pStyle w:val="a5"/>
              <w:numPr>
                <w:ilvl w:val="0"/>
                <w:numId w:val="21"/>
              </w:numPr>
              <w:spacing w:after="0"/>
              <w:rPr>
                <w:sz w:val="21"/>
                <w:lang w:eastAsia="zh-CN"/>
              </w:rPr>
            </w:pPr>
            <w:r>
              <w:rPr>
                <w:rFonts w:eastAsiaTheme="minorEastAsia"/>
                <w:sz w:val="21"/>
                <w:lang w:eastAsia="zh-CN"/>
              </w:rPr>
              <w:t>physical configuration update</w:t>
            </w:r>
            <w:r w:rsidR="001C68CA">
              <w:rPr>
                <w:rFonts w:eastAsiaTheme="minorEastAsia"/>
                <w:sz w:val="21"/>
                <w:lang w:eastAsia="zh-CN"/>
              </w:rPr>
              <w:t>,</w:t>
            </w:r>
            <w:r w:rsidR="001B78D9">
              <w:rPr>
                <w:rFonts w:eastAsiaTheme="minorEastAsia"/>
                <w:sz w:val="21"/>
                <w:lang w:eastAsia="zh-CN"/>
              </w:rPr>
              <w:t xml:space="preserve"> if the network wants</w:t>
            </w:r>
            <w:r w:rsidR="001C68CA">
              <w:rPr>
                <w:rFonts w:eastAsiaTheme="minorEastAsia"/>
                <w:sz w:val="21"/>
                <w:lang w:eastAsia="zh-CN"/>
              </w:rPr>
              <w:t xml:space="preserve"> to avoid ambiguity effective time at network and UE.</w:t>
            </w:r>
          </w:p>
          <w:p w14:paraId="2D8E85EF" w14:textId="77777777" w:rsidR="00712734" w:rsidRDefault="00712734" w:rsidP="001C68CA">
            <w:pPr>
              <w:spacing w:after="0"/>
              <w:rPr>
                <w:sz w:val="21"/>
                <w:lang w:eastAsia="zh-CN"/>
              </w:rPr>
            </w:pPr>
          </w:p>
          <w:p w14:paraId="34C5FFE5" w14:textId="1152C0D6" w:rsidR="001C68CA" w:rsidRPr="001C68CA" w:rsidRDefault="001C68CA" w:rsidP="001C68CA">
            <w:pPr>
              <w:spacing w:after="0"/>
              <w:rPr>
                <w:rFonts w:ascii="Calibri" w:hAnsi="Calibri"/>
                <w:sz w:val="21"/>
                <w:lang w:eastAsia="zh-CN"/>
              </w:rPr>
            </w:pPr>
            <w:r>
              <w:rPr>
                <w:rFonts w:ascii="Calibri" w:hAnsi="Calibri" w:hint="eastAsia"/>
                <w:sz w:val="21"/>
                <w:lang w:eastAsia="zh-CN"/>
              </w:rPr>
              <w:t>I</w:t>
            </w:r>
            <w:r>
              <w:rPr>
                <w:rFonts w:ascii="Calibri" w:hAnsi="Calibri"/>
                <w:sz w:val="21"/>
                <w:lang w:eastAsia="zh-CN"/>
              </w:rPr>
              <w:t xml:space="preserve">n our view, although handover is not supported for NCR, disallowing reconfigurationWithSync is overkilled, maybe it is sufficient to </w:t>
            </w:r>
            <w:r w:rsidR="001B78D9">
              <w:rPr>
                <w:rFonts w:ascii="Calibri" w:hAnsi="Calibri"/>
                <w:sz w:val="21"/>
                <w:lang w:eastAsia="zh-CN"/>
              </w:rPr>
              <w:t>use</w:t>
            </w:r>
            <w:r w:rsidR="003E58EA">
              <w:rPr>
                <w:rFonts w:ascii="Calibri" w:hAnsi="Calibri"/>
                <w:sz w:val="21"/>
                <w:lang w:eastAsia="zh-CN"/>
              </w:rPr>
              <w:t xml:space="preserve"> “handover” (as in Q7)  in specification, and</w:t>
            </w:r>
            <w:r w:rsidR="001B78D9">
              <w:rPr>
                <w:rFonts w:ascii="Calibri" w:hAnsi="Calibri"/>
                <w:sz w:val="21"/>
                <w:lang w:eastAsia="zh-CN"/>
              </w:rPr>
              <w:t xml:space="preserve"> the</w:t>
            </w:r>
            <w:r w:rsidR="003E58EA">
              <w:rPr>
                <w:rFonts w:ascii="Calibri" w:hAnsi="Calibri"/>
                <w:sz w:val="21"/>
                <w:lang w:eastAsia="zh-CN"/>
              </w:rPr>
              <w:t xml:space="preserve"> “handover” means “reconfigurationWithSync + different PCI”.</w:t>
            </w:r>
          </w:p>
        </w:tc>
      </w:tr>
      <w:tr w:rsidR="00D45D05" w:rsidRPr="00467409" w14:paraId="14E578F0" w14:textId="77777777" w:rsidTr="005277AA">
        <w:tc>
          <w:tcPr>
            <w:tcW w:w="1271" w:type="dxa"/>
          </w:tcPr>
          <w:p w14:paraId="55A1C4BD" w14:textId="377C8355" w:rsidR="00D45D05" w:rsidRPr="00467409" w:rsidRDefault="00F25070" w:rsidP="006B4DA0">
            <w:pPr>
              <w:spacing w:after="0"/>
              <w:rPr>
                <w:rFonts w:asciiTheme="minorHAnsi" w:hAnsiTheme="minorHAnsi"/>
                <w:lang w:eastAsia="zh-CN"/>
              </w:rPr>
            </w:pPr>
            <w:r>
              <w:rPr>
                <w:rFonts w:asciiTheme="minorHAnsi" w:hAnsiTheme="minorHAnsi"/>
                <w:lang w:eastAsia="zh-CN"/>
              </w:rPr>
              <w:t>Ericsson</w:t>
            </w:r>
          </w:p>
        </w:tc>
        <w:tc>
          <w:tcPr>
            <w:tcW w:w="1803" w:type="dxa"/>
          </w:tcPr>
          <w:p w14:paraId="3A0560CD" w14:textId="319AFCF1" w:rsidR="00D45D05" w:rsidRPr="00467409" w:rsidRDefault="00F25070" w:rsidP="006B4DA0">
            <w:pPr>
              <w:spacing w:after="0"/>
              <w:rPr>
                <w:rFonts w:asciiTheme="minorHAnsi" w:hAnsiTheme="minorHAnsi"/>
                <w:lang w:eastAsia="zh-CN"/>
              </w:rPr>
            </w:pPr>
            <w:r>
              <w:rPr>
                <w:rFonts w:asciiTheme="minorHAnsi" w:hAnsiTheme="minorHAnsi"/>
                <w:lang w:eastAsia="zh-CN"/>
              </w:rPr>
              <w:t>Yes, with comment</w:t>
            </w:r>
          </w:p>
        </w:tc>
        <w:tc>
          <w:tcPr>
            <w:tcW w:w="6276" w:type="dxa"/>
          </w:tcPr>
          <w:p w14:paraId="3C2FD509" w14:textId="77777777" w:rsidR="00D45D05" w:rsidRDefault="00F25070" w:rsidP="006B4DA0">
            <w:pPr>
              <w:spacing w:after="0"/>
              <w:rPr>
                <w:rFonts w:asciiTheme="minorHAnsi" w:hAnsiTheme="minorHAnsi"/>
                <w:lang w:eastAsia="zh-CN"/>
              </w:rPr>
            </w:pPr>
            <w:r>
              <w:rPr>
                <w:rFonts w:asciiTheme="minorHAnsi" w:hAnsiTheme="minorHAnsi"/>
                <w:lang w:eastAsia="zh-CN"/>
              </w:rPr>
              <w:t xml:space="preserve">For PDCP, the duplicate discarding should not be supported as we never discussed on whether PDCP duplication is supported. </w:t>
            </w:r>
          </w:p>
          <w:p w14:paraId="04C9484F" w14:textId="77777777" w:rsidR="00F25070" w:rsidRDefault="00F25070" w:rsidP="006B4DA0">
            <w:pPr>
              <w:spacing w:after="0"/>
              <w:rPr>
                <w:rFonts w:asciiTheme="minorHAnsi" w:hAnsiTheme="minorHAnsi"/>
                <w:lang w:eastAsia="zh-CN"/>
              </w:rPr>
            </w:pPr>
          </w:p>
          <w:p w14:paraId="7B5F5FA7" w14:textId="63C57B5D" w:rsidR="00F25070" w:rsidRPr="00467409" w:rsidRDefault="00F25070" w:rsidP="006B4DA0">
            <w:pPr>
              <w:spacing w:after="0"/>
              <w:rPr>
                <w:rFonts w:asciiTheme="minorHAnsi" w:hAnsiTheme="minorHAnsi"/>
                <w:lang w:eastAsia="zh-CN"/>
              </w:rPr>
            </w:pPr>
            <w:r>
              <w:rPr>
                <w:rFonts w:asciiTheme="minorHAnsi" w:hAnsiTheme="minorHAnsi"/>
                <w:lang w:eastAsia="zh-CN"/>
              </w:rPr>
              <w:t>About the reconfiguration with sync, since the NCR is static probably the reconfiguration with sync will never be used, so we are fine to not make it mandatory.</w:t>
            </w:r>
          </w:p>
        </w:tc>
      </w:tr>
      <w:tr w:rsidR="003E5D3E" w:rsidRPr="00467409" w14:paraId="672AB202" w14:textId="77777777" w:rsidTr="005277AA">
        <w:tc>
          <w:tcPr>
            <w:tcW w:w="1271" w:type="dxa"/>
          </w:tcPr>
          <w:p w14:paraId="5F16EE89" w14:textId="38C9CBAC" w:rsidR="003E5D3E" w:rsidRPr="003E5D3E" w:rsidRDefault="003E5D3E" w:rsidP="006B4DA0">
            <w:pPr>
              <w:spacing w:after="0"/>
              <w:rPr>
                <w:rFonts w:asciiTheme="minorHAnsi" w:hAnsiTheme="minorHAnsi"/>
                <w:lang w:eastAsia="zh-CN"/>
              </w:rPr>
            </w:pPr>
            <w:r w:rsidRPr="003E5D3E">
              <w:rPr>
                <w:rFonts w:asciiTheme="minorHAnsi" w:hAnsiTheme="minorHAnsi"/>
                <w:lang w:eastAsia="zh-CN"/>
              </w:rPr>
              <w:t>Nokia</w:t>
            </w:r>
          </w:p>
        </w:tc>
        <w:tc>
          <w:tcPr>
            <w:tcW w:w="1803" w:type="dxa"/>
          </w:tcPr>
          <w:p w14:paraId="0DC9E9AB" w14:textId="586F2FF2" w:rsidR="003E5D3E" w:rsidRPr="003E5D3E" w:rsidRDefault="008D5AD9" w:rsidP="006B4DA0">
            <w:pPr>
              <w:spacing w:after="0"/>
              <w:rPr>
                <w:rFonts w:asciiTheme="minorHAnsi" w:hAnsiTheme="minorHAnsi"/>
                <w:lang w:eastAsia="zh-CN"/>
              </w:rPr>
            </w:pPr>
            <w:r>
              <w:rPr>
                <w:rFonts w:asciiTheme="minorHAnsi" w:hAnsiTheme="minorHAnsi"/>
                <w:lang w:eastAsia="zh-CN"/>
              </w:rPr>
              <w:t>Comment</w:t>
            </w:r>
          </w:p>
        </w:tc>
        <w:tc>
          <w:tcPr>
            <w:tcW w:w="6276" w:type="dxa"/>
          </w:tcPr>
          <w:p w14:paraId="10513DAE" w14:textId="6AEB7783" w:rsidR="003E5D3E" w:rsidRDefault="003E5D3E" w:rsidP="006B4DA0">
            <w:pPr>
              <w:spacing w:after="0"/>
              <w:rPr>
                <w:rFonts w:asciiTheme="minorHAnsi" w:hAnsiTheme="minorHAnsi"/>
                <w:lang w:eastAsia="zh-CN"/>
              </w:rPr>
            </w:pPr>
            <w:r>
              <w:rPr>
                <w:rFonts w:asciiTheme="minorHAnsi" w:hAnsiTheme="minorHAnsi"/>
                <w:lang w:eastAsia="zh-CN"/>
              </w:rPr>
              <w:t>Similar view as ZTE regarding reconfiguration with sync. Since reconfiguration with sync is used for AS</w:t>
            </w:r>
            <w:r w:rsidR="008D5AD9">
              <w:rPr>
                <w:rFonts w:asciiTheme="minorHAnsi" w:hAnsiTheme="minorHAnsi"/>
                <w:lang w:eastAsia="zh-CN"/>
              </w:rPr>
              <w:t xml:space="preserve"> security</w:t>
            </w:r>
            <w:r>
              <w:rPr>
                <w:rFonts w:asciiTheme="minorHAnsi" w:hAnsiTheme="minorHAnsi"/>
                <w:lang w:eastAsia="zh-CN"/>
              </w:rPr>
              <w:t xml:space="preserve"> key derivation we should not exclude it (at least RAN2 should not make th</w:t>
            </w:r>
            <w:r w:rsidR="008D5AD9">
              <w:rPr>
                <w:rFonts w:asciiTheme="minorHAnsi" w:hAnsiTheme="minorHAnsi"/>
                <w:lang w:eastAsia="zh-CN"/>
              </w:rPr>
              <w:t>e decision to exclude it without SA3 feedback</w:t>
            </w:r>
            <w:r>
              <w:rPr>
                <w:rFonts w:asciiTheme="minorHAnsi" w:hAnsiTheme="minorHAnsi"/>
                <w:lang w:eastAsia="zh-CN"/>
              </w:rPr>
              <w:t>).</w:t>
            </w:r>
          </w:p>
          <w:p w14:paraId="06FCFE68" w14:textId="77777777" w:rsidR="003E5D3E" w:rsidRDefault="003E5D3E" w:rsidP="006B4DA0">
            <w:pPr>
              <w:spacing w:after="0"/>
              <w:rPr>
                <w:rFonts w:asciiTheme="minorHAnsi" w:hAnsiTheme="minorHAnsi"/>
                <w:lang w:eastAsia="zh-CN"/>
              </w:rPr>
            </w:pPr>
          </w:p>
          <w:p w14:paraId="3B3E0BC4" w14:textId="77777777" w:rsidR="003E5D3E" w:rsidRDefault="003E5D3E" w:rsidP="006B4DA0">
            <w:pPr>
              <w:spacing w:after="0"/>
              <w:rPr>
                <w:rFonts w:asciiTheme="minorHAnsi" w:hAnsiTheme="minorHAnsi"/>
                <w:lang w:eastAsia="zh-CN"/>
              </w:rPr>
            </w:pPr>
            <w:r w:rsidRPr="003E5D3E">
              <w:rPr>
                <w:rFonts w:asciiTheme="minorHAnsi" w:hAnsiTheme="minorHAnsi"/>
                <w:lang w:eastAsia="zh-CN"/>
              </w:rPr>
              <w:t>Ericsson rai</w:t>
            </w:r>
            <w:r>
              <w:rPr>
                <w:rFonts w:asciiTheme="minorHAnsi" w:hAnsiTheme="minorHAnsi"/>
                <w:lang w:eastAsia="zh-CN"/>
              </w:rPr>
              <w:t xml:space="preserve">ses good point regarding PDCP duplicate discard. In our understanding, RLC SDU discard needs to be </w:t>
            </w:r>
            <w:r w:rsidR="008D5AD9">
              <w:rPr>
                <w:rFonts w:asciiTheme="minorHAnsi" w:hAnsiTheme="minorHAnsi"/>
                <w:lang w:eastAsia="zh-CN"/>
              </w:rPr>
              <w:t>supported if PDCP duplicate discard is supported</w:t>
            </w:r>
            <w:r>
              <w:rPr>
                <w:rFonts w:asciiTheme="minorHAnsi" w:hAnsiTheme="minorHAnsi"/>
                <w:lang w:eastAsia="zh-CN"/>
              </w:rPr>
              <w:t>.</w:t>
            </w:r>
          </w:p>
          <w:p w14:paraId="410A99B3" w14:textId="77777777" w:rsidR="008D5AD9" w:rsidRDefault="008D5AD9" w:rsidP="006B4DA0">
            <w:pPr>
              <w:spacing w:after="0"/>
              <w:rPr>
                <w:rFonts w:asciiTheme="minorHAnsi" w:hAnsiTheme="minorHAnsi"/>
                <w:lang w:eastAsia="zh-CN"/>
              </w:rPr>
            </w:pPr>
          </w:p>
          <w:p w14:paraId="16160E2E" w14:textId="3FEA1AF9" w:rsidR="008D5AD9" w:rsidRPr="003E5D3E" w:rsidRDefault="008D5AD9" w:rsidP="006B4DA0">
            <w:pPr>
              <w:spacing w:after="0"/>
              <w:rPr>
                <w:rFonts w:asciiTheme="minorHAnsi" w:hAnsiTheme="minorHAnsi"/>
                <w:lang w:eastAsia="zh-CN"/>
              </w:rPr>
            </w:pPr>
            <w:r>
              <w:rPr>
                <w:rFonts w:asciiTheme="minorHAnsi" w:hAnsiTheme="minorHAnsi"/>
                <w:lang w:eastAsia="zh-CN"/>
              </w:rPr>
              <w:t>We also wonder if, s</w:t>
            </w:r>
            <w:r w:rsidRPr="008D5AD9">
              <w:rPr>
                <w:rFonts w:asciiTheme="minorHAnsi" w:hAnsiTheme="minorHAnsi"/>
                <w:lang w:eastAsia="zh-CN"/>
              </w:rPr>
              <w:t xml:space="preserve">imilar to IAB, there </w:t>
            </w:r>
            <w:r>
              <w:rPr>
                <w:rFonts w:asciiTheme="minorHAnsi" w:hAnsiTheme="minorHAnsi"/>
                <w:lang w:eastAsia="zh-CN"/>
              </w:rPr>
              <w:t>sh</w:t>
            </w:r>
            <w:r w:rsidRPr="008D5AD9">
              <w:rPr>
                <w:rFonts w:asciiTheme="minorHAnsi" w:hAnsiTheme="minorHAnsi"/>
                <w:lang w:eastAsia="zh-CN"/>
              </w:rPr>
              <w:t xml:space="preserve">ould be a section “0. General” in the table for NCR-specific features, </w:t>
            </w:r>
            <w:r>
              <w:rPr>
                <w:rFonts w:asciiTheme="minorHAnsi" w:hAnsiTheme="minorHAnsi"/>
                <w:lang w:eastAsia="zh-CN"/>
              </w:rPr>
              <w:t>with the component:</w:t>
            </w:r>
            <w:r w:rsidRPr="008D5AD9">
              <w:rPr>
                <w:rFonts w:asciiTheme="minorHAnsi" w:hAnsiTheme="minorHAnsi"/>
                <w:lang w:eastAsia="zh-CN"/>
              </w:rPr>
              <w:t xml:space="preserve"> “1) </w:t>
            </w:r>
            <w:r>
              <w:rPr>
                <w:rFonts w:asciiTheme="minorHAnsi" w:hAnsiTheme="minorHAnsi"/>
                <w:lang w:eastAsia="zh-CN"/>
              </w:rPr>
              <w:t>NCR s</w:t>
            </w:r>
            <w:r w:rsidRPr="008D5AD9">
              <w:rPr>
                <w:rFonts w:asciiTheme="minorHAnsi" w:hAnsiTheme="minorHAnsi"/>
                <w:lang w:eastAsia="zh-CN"/>
              </w:rPr>
              <w:t>ide control configuration over MAC and RRC, as specified in TS 38.321 and TS 38.331, respectively</w:t>
            </w:r>
            <w:r>
              <w:rPr>
                <w:rFonts w:asciiTheme="minorHAnsi" w:hAnsiTheme="minorHAnsi"/>
                <w:lang w:eastAsia="zh-CN"/>
              </w:rPr>
              <w:t>”.</w:t>
            </w:r>
          </w:p>
        </w:tc>
      </w:tr>
      <w:tr w:rsidR="00170BD8" w:rsidRPr="00467409" w14:paraId="52D44934" w14:textId="77777777" w:rsidTr="005277AA">
        <w:tc>
          <w:tcPr>
            <w:tcW w:w="1271" w:type="dxa"/>
          </w:tcPr>
          <w:p w14:paraId="4AC3165B" w14:textId="350934E5" w:rsidR="00170BD8" w:rsidRPr="008939F2" w:rsidRDefault="00170BD8" w:rsidP="006B4DA0">
            <w:pPr>
              <w:spacing w:after="0"/>
              <w:rPr>
                <w:rFonts w:asciiTheme="minorHAnsi" w:eastAsia="Yu Mincho" w:hAnsiTheme="minorHAnsi" w:cstheme="minorHAnsi"/>
                <w:lang w:eastAsia="ja-JP"/>
              </w:rPr>
            </w:pPr>
            <w:r w:rsidRPr="008939F2">
              <w:rPr>
                <w:rFonts w:asciiTheme="minorHAnsi" w:eastAsia="Yu Mincho" w:hAnsiTheme="minorHAnsi" w:cstheme="minorHAnsi"/>
                <w:lang w:eastAsia="ja-JP"/>
              </w:rPr>
              <w:t>CATT</w:t>
            </w:r>
          </w:p>
        </w:tc>
        <w:tc>
          <w:tcPr>
            <w:tcW w:w="1803" w:type="dxa"/>
          </w:tcPr>
          <w:p w14:paraId="393D701C" w14:textId="3424075A" w:rsidR="00170BD8" w:rsidRPr="008939F2" w:rsidRDefault="00170BD8" w:rsidP="006B4DA0">
            <w:pPr>
              <w:spacing w:after="0"/>
              <w:rPr>
                <w:rFonts w:asciiTheme="minorHAnsi" w:eastAsia="Yu Mincho" w:hAnsiTheme="minorHAnsi" w:cstheme="minorHAnsi"/>
                <w:lang w:eastAsia="ja-JP"/>
              </w:rPr>
            </w:pPr>
            <w:r w:rsidRPr="008939F2">
              <w:rPr>
                <w:rFonts w:asciiTheme="minorHAnsi" w:eastAsia="Yu Mincho" w:hAnsiTheme="minorHAnsi" w:cstheme="minorHAnsi" w:hint="eastAsia"/>
                <w:lang w:eastAsia="ja-JP"/>
              </w:rPr>
              <w:t>Yes with comments</w:t>
            </w:r>
          </w:p>
        </w:tc>
        <w:tc>
          <w:tcPr>
            <w:tcW w:w="6276" w:type="dxa"/>
          </w:tcPr>
          <w:p w14:paraId="0502ADDA" w14:textId="2B6CE300" w:rsidR="00170BD8" w:rsidRPr="008939F2" w:rsidRDefault="00170BD8" w:rsidP="00254B2A">
            <w:pPr>
              <w:spacing w:after="0"/>
              <w:rPr>
                <w:rFonts w:asciiTheme="minorHAnsi" w:eastAsia="Yu Mincho" w:hAnsiTheme="minorHAnsi" w:cstheme="minorHAnsi"/>
                <w:lang w:eastAsia="ja-JP"/>
              </w:rPr>
            </w:pPr>
            <w:r w:rsidRPr="008939F2">
              <w:rPr>
                <w:rFonts w:asciiTheme="minorHAnsi" w:eastAsia="Yu Mincho" w:hAnsiTheme="minorHAnsi" w:cstheme="minorHAnsi" w:hint="eastAsia"/>
                <w:lang w:eastAsia="ja-JP"/>
              </w:rPr>
              <w:t xml:space="preserve">Share the same view as ZTE regarding reconfiguration with sync, and </w:t>
            </w:r>
            <w:r w:rsidRPr="008939F2">
              <w:rPr>
                <w:rFonts w:asciiTheme="minorHAnsi" w:eastAsia="Yu Mincho" w:hAnsiTheme="minorHAnsi" w:cstheme="minorHAnsi" w:hint="eastAsia"/>
                <w:lang w:eastAsia="ja-JP"/>
              </w:rPr>
              <w:lastRenderedPageBreak/>
              <w:t xml:space="preserve">suggest </w:t>
            </w:r>
            <w:r w:rsidR="00254B2A" w:rsidRPr="008939F2">
              <w:rPr>
                <w:rFonts w:asciiTheme="minorHAnsi" w:eastAsia="Yu Mincho" w:hAnsiTheme="minorHAnsi" w:cstheme="minorHAnsi" w:hint="eastAsia"/>
                <w:lang w:eastAsia="ja-JP"/>
              </w:rPr>
              <w:t>including</w:t>
            </w:r>
            <w:r w:rsidRPr="008939F2">
              <w:rPr>
                <w:rFonts w:asciiTheme="minorHAnsi" w:eastAsia="Yu Mincho" w:hAnsiTheme="minorHAnsi" w:cstheme="minorHAnsi" w:hint="eastAsia"/>
                <w:lang w:eastAsia="ja-JP"/>
              </w:rPr>
              <w:t xml:space="preserve"> it.</w:t>
            </w:r>
          </w:p>
        </w:tc>
      </w:tr>
      <w:tr w:rsidR="00527314" w:rsidRPr="00467409" w14:paraId="34731955" w14:textId="77777777" w:rsidTr="005277AA">
        <w:tc>
          <w:tcPr>
            <w:tcW w:w="1271" w:type="dxa"/>
          </w:tcPr>
          <w:p w14:paraId="45692CE3" w14:textId="29905ED1" w:rsidR="00527314" w:rsidRPr="008939F2" w:rsidRDefault="00527314" w:rsidP="006B4DA0">
            <w:pPr>
              <w:spacing w:after="0"/>
              <w:rPr>
                <w:rFonts w:eastAsia="Yu Mincho" w:cstheme="minorHAnsi"/>
                <w:lang w:eastAsia="ja-JP"/>
              </w:rPr>
            </w:pPr>
            <w:r>
              <w:rPr>
                <w:rFonts w:asciiTheme="minorHAnsi" w:hAnsiTheme="minorHAnsi" w:hint="eastAsia"/>
                <w:lang w:eastAsia="zh-CN"/>
              </w:rPr>
              <w:lastRenderedPageBreak/>
              <w:t>H</w:t>
            </w:r>
            <w:r>
              <w:rPr>
                <w:rFonts w:asciiTheme="minorHAnsi" w:hAnsiTheme="minorHAnsi"/>
                <w:lang w:eastAsia="zh-CN"/>
              </w:rPr>
              <w:t>uawei, HiSilicon</w:t>
            </w:r>
          </w:p>
        </w:tc>
        <w:tc>
          <w:tcPr>
            <w:tcW w:w="1803" w:type="dxa"/>
          </w:tcPr>
          <w:p w14:paraId="6EEBD6C8" w14:textId="09B56F24" w:rsidR="00527314" w:rsidRPr="008939F2" w:rsidRDefault="00527314" w:rsidP="006B4DA0">
            <w:pPr>
              <w:spacing w:after="0"/>
              <w:rPr>
                <w:rFonts w:eastAsia="Yu Mincho" w:cstheme="minorHAnsi"/>
                <w:lang w:eastAsia="ja-JP"/>
              </w:rPr>
            </w:pPr>
            <w:r>
              <w:rPr>
                <w:rFonts w:asciiTheme="minorHAnsi" w:hAnsiTheme="minorHAnsi" w:hint="eastAsia"/>
                <w:lang w:eastAsia="zh-CN"/>
              </w:rPr>
              <w:t>Y</w:t>
            </w:r>
            <w:r>
              <w:rPr>
                <w:rFonts w:asciiTheme="minorHAnsi" w:hAnsiTheme="minorHAnsi"/>
                <w:lang w:eastAsia="zh-CN"/>
              </w:rPr>
              <w:t>es with comment</w:t>
            </w:r>
          </w:p>
        </w:tc>
        <w:tc>
          <w:tcPr>
            <w:tcW w:w="6276" w:type="dxa"/>
          </w:tcPr>
          <w:p w14:paraId="20A22ADE" w14:textId="77777777" w:rsidR="006F1387" w:rsidRDefault="006F1387" w:rsidP="00254B2A">
            <w:pPr>
              <w:spacing w:after="0"/>
              <w:rPr>
                <w:rFonts w:asciiTheme="minorHAnsi" w:hAnsiTheme="minorHAnsi"/>
                <w:lang w:eastAsia="zh-CN"/>
              </w:rPr>
            </w:pPr>
            <w:r w:rsidRPr="006F1387">
              <w:rPr>
                <w:rFonts w:asciiTheme="minorHAnsi" w:hAnsiTheme="minorHAnsi"/>
                <w:lang w:eastAsia="zh-CN"/>
              </w:rPr>
              <w:t>For “duplicate discarding”, it is not referring to PDCP duplication, see the bubble comment above.</w:t>
            </w:r>
          </w:p>
          <w:p w14:paraId="552CB373" w14:textId="77777777" w:rsidR="005E238F" w:rsidRDefault="005E238F" w:rsidP="00254B2A">
            <w:pPr>
              <w:spacing w:after="0"/>
              <w:rPr>
                <w:rFonts w:asciiTheme="minorHAnsi" w:hAnsiTheme="minorHAnsi"/>
                <w:lang w:eastAsia="zh-CN"/>
              </w:rPr>
            </w:pPr>
          </w:p>
          <w:p w14:paraId="57E2CB6A" w14:textId="6DFF1C2B" w:rsidR="00537E45" w:rsidRDefault="00537E45" w:rsidP="00254B2A">
            <w:pPr>
              <w:spacing w:after="0"/>
              <w:rPr>
                <w:rFonts w:asciiTheme="minorHAnsi" w:hAnsiTheme="minorHAnsi"/>
                <w:lang w:eastAsia="zh-CN"/>
              </w:rPr>
            </w:pPr>
            <w:r>
              <w:rPr>
                <w:rFonts w:asciiTheme="minorHAnsi" w:hAnsiTheme="minorHAnsi" w:hint="eastAsia"/>
                <w:lang w:eastAsia="zh-CN"/>
              </w:rPr>
              <w:t>F</w:t>
            </w:r>
            <w:r>
              <w:rPr>
                <w:rFonts w:asciiTheme="minorHAnsi" w:hAnsiTheme="minorHAnsi"/>
                <w:lang w:eastAsia="zh-CN"/>
              </w:rPr>
              <w:t>or “</w:t>
            </w:r>
            <w:r w:rsidRPr="00537E45">
              <w:rPr>
                <w:rFonts w:asciiTheme="minorHAnsi" w:hAnsiTheme="minorHAnsi"/>
                <w:lang w:eastAsia="zh-CN"/>
              </w:rPr>
              <w:t xml:space="preserve">2-0 </w:t>
            </w:r>
            <w:r w:rsidRPr="00537E45">
              <w:rPr>
                <w:rFonts w:asciiTheme="minorHAnsi" w:hAnsiTheme="minorHAnsi"/>
                <w:lang w:eastAsia="zh-CN"/>
              </w:rPr>
              <w:tab/>
              <w:t>Basic RLC procedures</w:t>
            </w:r>
            <w:r>
              <w:rPr>
                <w:rFonts w:asciiTheme="minorHAnsi" w:hAnsiTheme="minorHAnsi"/>
                <w:lang w:eastAsia="zh-CN"/>
              </w:rPr>
              <w:t xml:space="preserve">”, </w:t>
            </w:r>
            <w:r w:rsidRPr="00537E45">
              <w:rPr>
                <w:rFonts w:asciiTheme="minorHAnsi" w:hAnsiTheme="minorHAnsi"/>
                <w:lang w:eastAsia="zh-CN"/>
              </w:rPr>
              <w:t>RLC AM cannot be removed because NCR-MT mandatorily support</w:t>
            </w:r>
            <w:r>
              <w:rPr>
                <w:rFonts w:asciiTheme="minorHAnsi" w:hAnsiTheme="minorHAnsi"/>
                <w:lang w:eastAsia="zh-CN"/>
              </w:rPr>
              <w:t>s</w:t>
            </w:r>
            <w:r w:rsidRPr="00537E45">
              <w:rPr>
                <w:rFonts w:asciiTheme="minorHAnsi" w:hAnsiTheme="minorHAnsi"/>
                <w:lang w:eastAsia="zh-CN"/>
              </w:rPr>
              <w:t xml:space="preserve"> SRB. Since SRB uses 12bit SN. This should be change to “RLC AM with 12bits SN” for NCR-MT.</w:t>
            </w:r>
          </w:p>
          <w:p w14:paraId="32A27906" w14:textId="77777777" w:rsidR="00537E45" w:rsidRPr="006F1387" w:rsidRDefault="00537E45" w:rsidP="00254B2A">
            <w:pPr>
              <w:spacing w:after="0"/>
              <w:rPr>
                <w:rFonts w:asciiTheme="minorHAnsi" w:hAnsiTheme="minorHAnsi" w:hint="eastAsia"/>
                <w:lang w:eastAsia="zh-CN"/>
              </w:rPr>
            </w:pPr>
          </w:p>
          <w:p w14:paraId="689B9A15" w14:textId="378FA078" w:rsidR="00527314" w:rsidRPr="006F1387" w:rsidRDefault="005E238F" w:rsidP="005E238F">
            <w:pPr>
              <w:spacing w:after="0"/>
              <w:rPr>
                <w:rFonts w:eastAsiaTheme="minorEastAsia" w:cstheme="minorHAnsi"/>
                <w:lang w:eastAsia="zh-CN"/>
              </w:rPr>
            </w:pPr>
            <w:r>
              <w:rPr>
                <w:rFonts w:asciiTheme="minorHAnsi" w:hAnsiTheme="minorHAnsi"/>
                <w:lang w:eastAsia="zh-CN"/>
              </w:rPr>
              <w:t>For “</w:t>
            </w:r>
            <w:r w:rsidRPr="005E238F">
              <w:rPr>
                <w:rFonts w:asciiTheme="minorHAnsi" w:hAnsiTheme="minorHAnsi"/>
                <w:lang w:eastAsia="zh-CN"/>
              </w:rPr>
              <w:t xml:space="preserve">9-2 </w:t>
            </w:r>
            <w:r>
              <w:rPr>
                <w:rFonts w:asciiTheme="minorHAnsi" w:hAnsiTheme="minorHAnsi"/>
                <w:lang w:eastAsia="zh-CN"/>
              </w:rPr>
              <w:t>RRC processing time”, i</w:t>
            </w:r>
            <w:r w:rsidRPr="005E238F">
              <w:rPr>
                <w:rFonts w:asciiTheme="minorHAnsi" w:hAnsiTheme="minorHAnsi"/>
                <w:lang w:eastAsia="zh-CN"/>
              </w:rPr>
              <w:t>f we look at the feature group, it is about specifying RRC processing timing, not about optional/mandatory support of the RRC messages. So all elements should be kept here, even if the message itself is optional.</w:t>
            </w:r>
          </w:p>
        </w:tc>
      </w:tr>
    </w:tbl>
    <w:p w14:paraId="3C7A24EC" w14:textId="77777777" w:rsidR="00DD3C07" w:rsidRPr="00DD3C07" w:rsidDel="00373964" w:rsidRDefault="00DD3C07" w:rsidP="00DD3C07">
      <w:pPr>
        <w:rPr>
          <w:lang w:eastAsia="zh-CN"/>
        </w:rPr>
      </w:pPr>
    </w:p>
    <w:p w14:paraId="52842F72" w14:textId="03AFB160" w:rsidR="00AF6218" w:rsidRPr="009E5E74" w:rsidRDefault="00AF6218" w:rsidP="00D21722">
      <w:pPr>
        <w:pStyle w:val="5"/>
      </w:pPr>
      <w:r w:rsidRPr="00BA45E1">
        <w:t>DRB related features</w:t>
      </w:r>
    </w:p>
    <w:p w14:paraId="43B69245" w14:textId="761C5805" w:rsidR="00373964" w:rsidRPr="00D21722" w:rsidRDefault="00373964" w:rsidP="00D21722">
      <w:pPr>
        <w:rPr>
          <w:rFonts w:ascii="Times New Roman" w:hAnsi="Times New Roman"/>
          <w:lang w:val="en-GB" w:eastAsia="zh-CN"/>
        </w:rPr>
      </w:pPr>
      <w:r w:rsidRPr="00D21722">
        <w:rPr>
          <w:rFonts w:ascii="Times New Roman" w:hAnsi="Times New Roman"/>
          <w:lang w:val="en-GB" w:eastAsia="zh-CN"/>
        </w:rPr>
        <w:t xml:space="preserve">As agreed in RAN2 #120 meeting, DRB </w:t>
      </w:r>
      <w:r w:rsidR="006F2F27" w:rsidRPr="00D21722">
        <w:rPr>
          <w:rFonts w:ascii="Times New Roman" w:hAnsi="Times New Roman"/>
          <w:lang w:val="en-GB" w:eastAsia="zh-CN"/>
        </w:rPr>
        <w:t xml:space="preserve">is optional supported by NCR-MT. </w:t>
      </w:r>
    </w:p>
    <w:tbl>
      <w:tblPr>
        <w:tblStyle w:val="a6"/>
        <w:tblW w:w="0" w:type="auto"/>
        <w:tblLook w:val="04A0" w:firstRow="1" w:lastRow="0" w:firstColumn="1" w:lastColumn="0" w:noHBand="0" w:noVBand="1"/>
      </w:tblPr>
      <w:tblGrid>
        <w:gridCol w:w="9350"/>
      </w:tblGrid>
      <w:tr w:rsidR="006F2F27" w14:paraId="3EA9FB92" w14:textId="77777777" w:rsidTr="006F2F27">
        <w:tc>
          <w:tcPr>
            <w:tcW w:w="9350" w:type="dxa"/>
          </w:tcPr>
          <w:p w14:paraId="7AFC5DDE" w14:textId="49AA9DBA" w:rsidR="006F2F27" w:rsidRPr="00D21722" w:rsidRDefault="006F2F27" w:rsidP="00D21722">
            <w:pPr>
              <w:pStyle w:val="Agreement"/>
              <w:rPr>
                <w:b w:val="0"/>
              </w:rPr>
            </w:pPr>
            <w:r w:rsidRPr="00DD4048">
              <w:t>NCR-MT indicates the maximum number of supported DRB in UE capability, value</w:t>
            </w:r>
            <w:r>
              <w:t xml:space="preserve">s </w:t>
            </w:r>
            <w:r w:rsidRPr="00DD4048">
              <w:t>{1, 16}. If abs</w:t>
            </w:r>
            <w:r>
              <w:t>ent</w:t>
            </w:r>
            <w:r w:rsidRPr="00DD4048">
              <w:t>, the NCR-MT does not support DRB.</w:t>
            </w:r>
          </w:p>
        </w:tc>
      </w:tr>
    </w:tbl>
    <w:p w14:paraId="0E9809C9" w14:textId="6EB33734" w:rsidR="00DD7281" w:rsidRPr="00D21722" w:rsidRDefault="00F13A2D" w:rsidP="00E9426D">
      <w:pPr>
        <w:rPr>
          <w:rFonts w:ascii="Times New Roman" w:hAnsi="Times New Roman"/>
          <w:lang w:val="en-GB" w:eastAsia="zh-CN"/>
        </w:rPr>
      </w:pPr>
      <w:r w:rsidRPr="00D21722">
        <w:rPr>
          <w:rFonts w:ascii="Times New Roman" w:hAnsi="Times New Roman"/>
          <w:lang w:val="en-GB" w:eastAsia="zh-CN"/>
        </w:rPr>
        <w:t>Below</w:t>
      </w:r>
      <w:r w:rsidR="00DD7281" w:rsidRPr="00D21722">
        <w:rPr>
          <w:rFonts w:ascii="Times New Roman" w:hAnsi="Times New Roman"/>
          <w:lang w:val="en-GB" w:eastAsia="zh-CN"/>
        </w:rPr>
        <w:t xml:space="preserve"> </w:t>
      </w:r>
      <w:r w:rsidR="00B66290" w:rsidRPr="00D21722">
        <w:rPr>
          <w:rFonts w:ascii="Times New Roman" w:hAnsi="Times New Roman"/>
          <w:lang w:val="en-GB" w:eastAsia="zh-CN"/>
        </w:rPr>
        <w:t xml:space="preserve">mandatory </w:t>
      </w:r>
      <w:r w:rsidR="008A0D8F" w:rsidRPr="00D21722">
        <w:rPr>
          <w:rFonts w:ascii="Times New Roman" w:hAnsi="Times New Roman"/>
          <w:lang w:val="en-GB" w:eastAsia="zh-CN"/>
        </w:rPr>
        <w:t>feature</w:t>
      </w:r>
      <w:r w:rsidR="00BD363F" w:rsidRPr="00D21722">
        <w:rPr>
          <w:rFonts w:ascii="Times New Roman" w:hAnsi="Times New Roman"/>
          <w:lang w:val="en-GB" w:eastAsia="zh-CN"/>
        </w:rPr>
        <w:t xml:space="preserve">s that </w:t>
      </w:r>
      <w:r w:rsidR="006606B5" w:rsidRPr="00D21722">
        <w:rPr>
          <w:rFonts w:ascii="Times New Roman" w:hAnsi="Times New Roman"/>
          <w:lang w:val="en-GB" w:eastAsia="zh-CN"/>
        </w:rPr>
        <w:t xml:space="preserve">are </w:t>
      </w:r>
      <w:r w:rsidR="00BD363F" w:rsidRPr="00D21722">
        <w:rPr>
          <w:rFonts w:ascii="Times New Roman" w:hAnsi="Times New Roman"/>
          <w:lang w:val="en-GB" w:eastAsia="zh-CN"/>
        </w:rPr>
        <w:t xml:space="preserve">related to </w:t>
      </w:r>
      <w:r w:rsidR="00DD7281" w:rsidRPr="00D21722">
        <w:rPr>
          <w:rFonts w:ascii="Times New Roman" w:hAnsi="Times New Roman"/>
          <w:lang w:val="en-GB" w:eastAsia="zh-CN"/>
        </w:rPr>
        <w:t xml:space="preserve">DRB </w:t>
      </w:r>
      <w:r w:rsidRPr="00D21722">
        <w:rPr>
          <w:rFonts w:ascii="Times New Roman" w:hAnsi="Times New Roman"/>
          <w:lang w:val="en-GB" w:eastAsia="zh-CN"/>
        </w:rPr>
        <w:t>can</w:t>
      </w:r>
      <w:r w:rsidR="00DD7281" w:rsidRPr="00D21722">
        <w:rPr>
          <w:rFonts w:ascii="Times New Roman" w:hAnsi="Times New Roman"/>
          <w:lang w:val="en-GB" w:eastAsia="zh-CN"/>
        </w:rPr>
        <w:t xml:space="preserve"> be</w:t>
      </w:r>
      <w:r w:rsidR="00B66290" w:rsidRPr="00D21722">
        <w:rPr>
          <w:rFonts w:ascii="Times New Roman" w:hAnsi="Times New Roman"/>
          <w:lang w:val="en-GB" w:eastAsia="zh-CN"/>
        </w:rPr>
        <w:t xml:space="preserve"> </w:t>
      </w:r>
      <w:r w:rsidRPr="00D21722">
        <w:rPr>
          <w:rFonts w:ascii="Times New Roman" w:hAnsi="Times New Roman"/>
          <w:lang w:val="en-GB" w:eastAsia="zh-CN"/>
        </w:rPr>
        <w:t xml:space="preserve">conditionally </w:t>
      </w:r>
      <w:r w:rsidR="00B66290" w:rsidRPr="00D21722">
        <w:rPr>
          <w:rFonts w:ascii="Times New Roman" w:hAnsi="Times New Roman"/>
          <w:lang w:val="en-GB" w:eastAsia="zh-CN"/>
        </w:rPr>
        <w:t>mandator</w:t>
      </w:r>
      <w:r w:rsidRPr="00D21722">
        <w:rPr>
          <w:rFonts w:ascii="Times New Roman" w:hAnsi="Times New Roman"/>
          <w:lang w:val="en-GB" w:eastAsia="zh-CN"/>
        </w:rPr>
        <w:t>y</w:t>
      </w:r>
      <w:r w:rsidR="00DD7281" w:rsidRPr="00D21722">
        <w:rPr>
          <w:rFonts w:ascii="Times New Roman" w:hAnsi="Times New Roman"/>
          <w:lang w:val="en-GB" w:eastAsia="zh-CN"/>
        </w:rPr>
        <w:t xml:space="preserve"> supported</w:t>
      </w:r>
      <w:r w:rsidRPr="00D21722">
        <w:rPr>
          <w:rFonts w:ascii="Times New Roman" w:hAnsi="Times New Roman"/>
          <w:lang w:val="en-GB" w:eastAsia="zh-CN"/>
        </w:rPr>
        <w:t xml:space="preserve"> by NCR-MT, subjected to whether DRB is supported </w:t>
      </w:r>
      <w:r w:rsidR="00CD0D4D" w:rsidRPr="00D21722">
        <w:rPr>
          <w:rFonts w:ascii="Times New Roman" w:hAnsi="Times New Roman"/>
          <w:lang w:val="en-GB" w:eastAsia="zh-CN"/>
        </w:rPr>
        <w:t xml:space="preserve">by NCR-MT </w:t>
      </w:r>
      <w:r w:rsidRPr="00D21722">
        <w:rPr>
          <w:rFonts w:ascii="Times New Roman" w:hAnsi="Times New Roman"/>
          <w:lang w:val="en-GB" w:eastAsia="zh-CN"/>
        </w:rPr>
        <w:t>or not. Such features include</w:t>
      </w:r>
      <w:r w:rsidR="00DD7281" w:rsidRPr="00D21722">
        <w:rPr>
          <w:rFonts w:ascii="Times New Roman" w:hAnsi="Times New Roman"/>
          <w:lang w:val="en-GB" w:eastAsia="zh-CN"/>
        </w:rPr>
        <w:t>:</w:t>
      </w:r>
    </w:p>
    <w:p w14:paraId="4B2FA257" w14:textId="6CF1B6B5" w:rsidR="006F2F27" w:rsidRPr="00D21722" w:rsidRDefault="00DD7281">
      <w:pPr>
        <w:pStyle w:val="a5"/>
        <w:numPr>
          <w:ilvl w:val="0"/>
          <w:numId w:val="18"/>
        </w:numPr>
        <w:rPr>
          <w:rFonts w:ascii="Times New Roman" w:hAnsi="Times New Roman"/>
          <w:sz w:val="20"/>
          <w:szCs w:val="20"/>
          <w:lang w:val="en-GB" w:eastAsia="zh-CN"/>
        </w:rPr>
      </w:pPr>
      <w:r w:rsidRPr="00D21722">
        <w:rPr>
          <w:rFonts w:ascii="Times New Roman" w:hAnsi="Times New Roman"/>
          <w:sz w:val="20"/>
          <w:szCs w:val="20"/>
          <w:lang w:val="en-GB" w:eastAsia="zh-CN"/>
        </w:rPr>
        <w:t xml:space="preserve">“Timer based SDU discard” in </w:t>
      </w:r>
      <w:r w:rsidR="00900779" w:rsidRPr="00D21722">
        <w:rPr>
          <w:rFonts w:ascii="Times New Roman" w:hAnsi="Times New Roman"/>
          <w:sz w:val="20"/>
          <w:szCs w:val="20"/>
          <w:lang w:val="en-GB" w:eastAsia="zh-CN"/>
        </w:rPr>
        <w:t>“1-0 Basic PDCP procedures”</w:t>
      </w:r>
    </w:p>
    <w:p w14:paraId="6795F8BE" w14:textId="57348368" w:rsidR="00DD7281" w:rsidRPr="00D21722" w:rsidRDefault="00DD7281" w:rsidP="00DD7281">
      <w:pPr>
        <w:pStyle w:val="a5"/>
        <w:numPr>
          <w:ilvl w:val="0"/>
          <w:numId w:val="18"/>
        </w:numPr>
        <w:rPr>
          <w:rFonts w:ascii="Times New Roman" w:eastAsia="宋体" w:hAnsi="Times New Roman"/>
          <w:sz w:val="20"/>
          <w:szCs w:val="20"/>
          <w:lang w:val="en-GB" w:eastAsia="zh-CN"/>
        </w:rPr>
      </w:pPr>
      <w:r w:rsidRPr="00D21722">
        <w:rPr>
          <w:rFonts w:ascii="Times New Roman" w:hAnsi="Times New Roman"/>
          <w:sz w:val="20"/>
          <w:szCs w:val="20"/>
          <w:lang w:val="en-GB" w:eastAsia="zh-CN"/>
        </w:rPr>
        <w:t xml:space="preserve">“SDU discard” in </w:t>
      </w:r>
      <w:r w:rsidR="00900779" w:rsidRPr="00D21722">
        <w:rPr>
          <w:rFonts w:ascii="Times New Roman" w:hAnsi="Times New Roman"/>
          <w:sz w:val="20"/>
          <w:szCs w:val="20"/>
          <w:lang w:val="en-GB" w:eastAsia="zh-CN"/>
        </w:rPr>
        <w:t>“2-0 Basic RLC procedures”</w:t>
      </w:r>
    </w:p>
    <w:p w14:paraId="3F9AA709" w14:textId="5D9B311E" w:rsidR="00DD7281" w:rsidRPr="00D21722" w:rsidRDefault="00900779" w:rsidP="00DD7281">
      <w:pPr>
        <w:pStyle w:val="a5"/>
        <w:numPr>
          <w:ilvl w:val="0"/>
          <w:numId w:val="18"/>
        </w:numPr>
        <w:rPr>
          <w:rFonts w:ascii="Times New Roman" w:eastAsia="宋体" w:hAnsi="Times New Roman"/>
          <w:sz w:val="20"/>
          <w:szCs w:val="20"/>
          <w:lang w:val="en-GB" w:eastAsia="zh-CN"/>
        </w:rPr>
      </w:pPr>
      <w:r w:rsidRPr="00D21722">
        <w:rPr>
          <w:rFonts w:ascii="Times New Roman" w:hAnsi="Times New Roman"/>
          <w:sz w:val="20"/>
          <w:szCs w:val="20"/>
          <w:lang w:val="en-GB" w:eastAsia="zh-CN"/>
        </w:rPr>
        <w:t>“counter check” in “</w:t>
      </w:r>
      <w:r w:rsidR="003A7C33" w:rsidRPr="00D21722">
        <w:rPr>
          <w:rFonts w:ascii="Times New Roman" w:hAnsi="Times New Roman"/>
          <w:sz w:val="20"/>
          <w:szCs w:val="20"/>
          <w:lang w:val="en-GB" w:eastAsia="zh-CN"/>
        </w:rPr>
        <w:t>9-2</w:t>
      </w:r>
      <w:r w:rsidR="00F2384B">
        <w:rPr>
          <w:rFonts w:ascii="Times New Roman" w:hAnsi="Times New Roman"/>
          <w:sz w:val="20"/>
          <w:szCs w:val="20"/>
          <w:lang w:val="en-GB" w:eastAsia="zh-CN"/>
        </w:rPr>
        <w:t xml:space="preserve"> </w:t>
      </w:r>
      <w:r w:rsidR="003A7C33" w:rsidRPr="00D21722">
        <w:rPr>
          <w:rFonts w:ascii="Times New Roman" w:hAnsi="Times New Roman"/>
          <w:sz w:val="20"/>
          <w:szCs w:val="20"/>
          <w:lang w:val="en-GB" w:eastAsia="zh-CN"/>
        </w:rPr>
        <w:t>RRC processing time”</w:t>
      </w:r>
    </w:p>
    <w:p w14:paraId="2347F07B" w14:textId="4D006360" w:rsidR="009F4736" w:rsidRDefault="009F4736" w:rsidP="00467409">
      <w:pPr>
        <w:spacing w:beforeLines="50" w:before="120" w:afterLines="50" w:after="120"/>
        <w:rPr>
          <w:rFonts w:eastAsiaTheme="minorEastAsia"/>
          <w:b/>
          <w:lang w:eastAsia="zh-CN"/>
        </w:rPr>
      </w:pPr>
      <w:r>
        <w:rPr>
          <w:rFonts w:eastAsiaTheme="minorEastAsia"/>
          <w:b/>
          <w:lang w:eastAsia="zh-CN"/>
        </w:rPr>
        <w:t>Q</w:t>
      </w:r>
      <w:r w:rsidR="007F3C52">
        <w:rPr>
          <w:rFonts w:eastAsiaTheme="minorEastAsia"/>
          <w:b/>
          <w:lang w:eastAsia="zh-CN"/>
        </w:rPr>
        <w:t>2</w:t>
      </w:r>
      <w:r>
        <w:rPr>
          <w:rFonts w:eastAsiaTheme="minorEastAsia"/>
          <w:b/>
          <w:lang w:eastAsia="zh-CN"/>
        </w:rPr>
        <w:t xml:space="preserve">: </w:t>
      </w:r>
      <w:r w:rsidR="00322755">
        <w:rPr>
          <w:rFonts w:eastAsiaTheme="minorEastAsia"/>
          <w:b/>
          <w:lang w:eastAsia="zh-CN"/>
        </w:rPr>
        <w:t xml:space="preserve">Do you agree </w:t>
      </w:r>
      <w:r w:rsidR="00164DF3">
        <w:rPr>
          <w:rFonts w:eastAsiaTheme="minorEastAsia"/>
          <w:b/>
          <w:lang w:eastAsia="zh-CN"/>
        </w:rPr>
        <w:t xml:space="preserve">“timer based SDU discard”, “SDU discard”, “counter check” </w:t>
      </w:r>
      <w:r w:rsidR="00207096">
        <w:rPr>
          <w:rFonts w:eastAsiaTheme="minorEastAsia"/>
          <w:b/>
          <w:lang w:eastAsia="zh-CN"/>
        </w:rPr>
        <w:t>are</w:t>
      </w:r>
      <w:r w:rsidR="00164DF3">
        <w:rPr>
          <w:rFonts w:eastAsiaTheme="minorEastAsia"/>
          <w:b/>
          <w:lang w:eastAsia="zh-CN"/>
        </w:rPr>
        <w:t xml:space="preserve"> </w:t>
      </w:r>
      <w:r w:rsidR="00BD7A71">
        <w:rPr>
          <w:rFonts w:eastAsiaTheme="minorEastAsia"/>
          <w:b/>
          <w:lang w:eastAsia="zh-CN"/>
        </w:rPr>
        <w:t>conditional</w:t>
      </w:r>
      <w:r w:rsidR="00164DF3">
        <w:rPr>
          <w:rFonts w:eastAsiaTheme="minorEastAsia"/>
          <w:b/>
          <w:lang w:eastAsia="zh-CN"/>
        </w:rPr>
        <w:t>ly</w:t>
      </w:r>
      <w:r w:rsidR="003815F2">
        <w:rPr>
          <w:rFonts w:eastAsiaTheme="minorEastAsia"/>
          <w:b/>
          <w:lang w:eastAsia="zh-CN"/>
        </w:rPr>
        <w:t xml:space="preserve"> mandatory</w:t>
      </w:r>
      <w:r w:rsidR="00164DF3">
        <w:rPr>
          <w:rFonts w:eastAsiaTheme="minorEastAsia"/>
          <w:b/>
          <w:lang w:eastAsia="zh-CN"/>
        </w:rPr>
        <w:t xml:space="preserve"> features for NCR-MT</w:t>
      </w:r>
      <w:r w:rsidR="00E32084">
        <w:rPr>
          <w:rFonts w:eastAsiaTheme="minorEastAsia"/>
          <w:b/>
          <w:lang w:eastAsia="zh-CN"/>
        </w:rPr>
        <w:t xml:space="preserve"> (i.e., mandatorily supported only if DRB is supported)</w:t>
      </w:r>
      <w:r w:rsidR="00164DF3">
        <w:rPr>
          <w:rFonts w:eastAsiaTheme="minorEastAsia"/>
          <w:b/>
          <w:lang w:eastAsia="zh-CN"/>
        </w:rPr>
        <w:t>?</w:t>
      </w:r>
    </w:p>
    <w:tbl>
      <w:tblPr>
        <w:tblStyle w:val="a6"/>
        <w:tblW w:w="0" w:type="auto"/>
        <w:tblLook w:val="04A0" w:firstRow="1" w:lastRow="0" w:firstColumn="1" w:lastColumn="0" w:noHBand="0" w:noVBand="1"/>
      </w:tblPr>
      <w:tblGrid>
        <w:gridCol w:w="2078"/>
        <w:gridCol w:w="988"/>
        <w:gridCol w:w="6284"/>
      </w:tblGrid>
      <w:tr w:rsidR="00164DF3" w:rsidRPr="00467409" w14:paraId="2BC11D7B" w14:textId="77777777" w:rsidTr="00527314">
        <w:tc>
          <w:tcPr>
            <w:tcW w:w="2078" w:type="dxa"/>
          </w:tcPr>
          <w:p w14:paraId="1AC2B9C1" w14:textId="77777777" w:rsidR="00164DF3" w:rsidRPr="00467409" w:rsidRDefault="00164DF3"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tcPr>
          <w:p w14:paraId="3B5CD69D" w14:textId="77777777" w:rsidR="00164DF3" w:rsidRPr="00467409" w:rsidRDefault="00164DF3"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tcPr>
          <w:p w14:paraId="73A21308" w14:textId="77777777" w:rsidR="00164DF3" w:rsidRPr="00467409" w:rsidRDefault="00164DF3"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164DF3" w:rsidRPr="00467409" w14:paraId="2641BF2A" w14:textId="77777777" w:rsidTr="00527314">
        <w:tc>
          <w:tcPr>
            <w:tcW w:w="2078" w:type="dxa"/>
          </w:tcPr>
          <w:p w14:paraId="2A94D007" w14:textId="1D61021B" w:rsidR="00164DF3" w:rsidRPr="00F54277" w:rsidRDefault="00F54277" w:rsidP="00527314">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988" w:type="dxa"/>
          </w:tcPr>
          <w:p w14:paraId="29FD55F1" w14:textId="35015A0C" w:rsidR="00164DF3" w:rsidRPr="00CD730A" w:rsidRDefault="00CD730A" w:rsidP="00527314">
            <w:pPr>
              <w:spacing w:after="0"/>
              <w:rPr>
                <w:rFonts w:asciiTheme="minorHAnsi" w:eastAsia="Yu Mincho" w:hAnsiTheme="minorHAnsi"/>
                <w:lang w:eastAsia="ja-JP"/>
              </w:rPr>
            </w:pPr>
            <w:r>
              <w:rPr>
                <w:rFonts w:asciiTheme="minorHAnsi" w:eastAsia="Yu Mincho" w:hAnsiTheme="minorHAnsi" w:hint="eastAsia"/>
                <w:lang w:eastAsia="ja-JP"/>
              </w:rPr>
              <w:t>Y</w:t>
            </w:r>
            <w:r>
              <w:rPr>
                <w:rFonts w:asciiTheme="minorHAnsi" w:eastAsia="Yu Mincho" w:hAnsiTheme="minorHAnsi"/>
                <w:lang w:eastAsia="ja-JP"/>
              </w:rPr>
              <w:t>es</w:t>
            </w:r>
          </w:p>
        </w:tc>
        <w:tc>
          <w:tcPr>
            <w:tcW w:w="6284" w:type="dxa"/>
          </w:tcPr>
          <w:p w14:paraId="76D6B745" w14:textId="77777777" w:rsidR="00164DF3" w:rsidRPr="00467409" w:rsidRDefault="00164DF3" w:rsidP="00527314">
            <w:pPr>
              <w:spacing w:after="0"/>
              <w:rPr>
                <w:rFonts w:asciiTheme="minorHAnsi" w:hAnsiTheme="minorHAnsi"/>
                <w:lang w:eastAsia="zh-CN"/>
              </w:rPr>
            </w:pPr>
          </w:p>
        </w:tc>
      </w:tr>
      <w:tr w:rsidR="00164DF3" w:rsidRPr="00467409" w14:paraId="209434F0" w14:textId="77777777" w:rsidTr="00527314">
        <w:tc>
          <w:tcPr>
            <w:tcW w:w="2078" w:type="dxa"/>
          </w:tcPr>
          <w:p w14:paraId="434F73B7" w14:textId="063B3E83" w:rsidR="00164DF3" w:rsidRPr="00467409" w:rsidRDefault="007B37F4" w:rsidP="00527314">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988" w:type="dxa"/>
          </w:tcPr>
          <w:p w14:paraId="5A171BEE" w14:textId="4DC28D7A" w:rsidR="00164DF3" w:rsidRPr="00467409" w:rsidRDefault="007B37F4" w:rsidP="00527314">
            <w:pPr>
              <w:spacing w:after="0"/>
              <w:rPr>
                <w:rFonts w:asciiTheme="minorHAnsi" w:hAnsiTheme="minorHAnsi"/>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43975B3E" w14:textId="77777777" w:rsidR="00164DF3" w:rsidRPr="00467409" w:rsidRDefault="00164DF3" w:rsidP="00527314">
            <w:pPr>
              <w:spacing w:after="0"/>
              <w:rPr>
                <w:rFonts w:asciiTheme="minorHAnsi" w:hAnsiTheme="minorHAnsi"/>
                <w:lang w:eastAsia="zh-CN"/>
              </w:rPr>
            </w:pPr>
          </w:p>
        </w:tc>
      </w:tr>
      <w:tr w:rsidR="00164DF3" w:rsidRPr="00467409" w14:paraId="3754131E" w14:textId="77777777" w:rsidTr="00527314">
        <w:tc>
          <w:tcPr>
            <w:tcW w:w="2078" w:type="dxa"/>
          </w:tcPr>
          <w:p w14:paraId="70BFA5BD" w14:textId="13C94151" w:rsidR="00164DF3" w:rsidRPr="00467409" w:rsidRDefault="00F25070" w:rsidP="00527314">
            <w:pPr>
              <w:spacing w:after="0"/>
              <w:rPr>
                <w:rFonts w:asciiTheme="minorHAnsi" w:hAnsiTheme="minorHAnsi"/>
                <w:lang w:eastAsia="zh-CN"/>
              </w:rPr>
            </w:pPr>
            <w:r>
              <w:rPr>
                <w:rFonts w:asciiTheme="minorHAnsi" w:hAnsiTheme="minorHAnsi"/>
                <w:lang w:eastAsia="zh-CN"/>
              </w:rPr>
              <w:t>Ericsson</w:t>
            </w:r>
          </w:p>
        </w:tc>
        <w:tc>
          <w:tcPr>
            <w:tcW w:w="988" w:type="dxa"/>
          </w:tcPr>
          <w:p w14:paraId="0346399A" w14:textId="67A4D71D" w:rsidR="00164DF3" w:rsidRPr="00467409" w:rsidRDefault="00F25070" w:rsidP="00527314">
            <w:pPr>
              <w:spacing w:after="0"/>
              <w:rPr>
                <w:rFonts w:asciiTheme="minorHAnsi" w:hAnsiTheme="minorHAnsi"/>
                <w:lang w:eastAsia="zh-CN"/>
              </w:rPr>
            </w:pPr>
            <w:r>
              <w:rPr>
                <w:rFonts w:asciiTheme="minorHAnsi" w:hAnsiTheme="minorHAnsi"/>
                <w:lang w:eastAsia="zh-CN"/>
              </w:rPr>
              <w:t>Yes</w:t>
            </w:r>
          </w:p>
        </w:tc>
        <w:tc>
          <w:tcPr>
            <w:tcW w:w="6284" w:type="dxa"/>
          </w:tcPr>
          <w:p w14:paraId="381C78D3" w14:textId="77777777" w:rsidR="00164DF3" w:rsidRPr="00467409" w:rsidRDefault="00164DF3" w:rsidP="00527314">
            <w:pPr>
              <w:spacing w:after="0"/>
              <w:rPr>
                <w:rFonts w:asciiTheme="minorHAnsi" w:hAnsiTheme="minorHAnsi"/>
                <w:lang w:eastAsia="zh-CN"/>
              </w:rPr>
            </w:pPr>
          </w:p>
        </w:tc>
      </w:tr>
      <w:tr w:rsidR="008D5AD9" w:rsidRPr="00467409" w14:paraId="0EA83F3D" w14:textId="77777777" w:rsidTr="00527314">
        <w:tc>
          <w:tcPr>
            <w:tcW w:w="2078" w:type="dxa"/>
          </w:tcPr>
          <w:p w14:paraId="21E446D2" w14:textId="6CBE9505" w:rsidR="008D5AD9" w:rsidRDefault="008D5AD9" w:rsidP="008D5AD9">
            <w:pPr>
              <w:spacing w:after="0"/>
              <w:rPr>
                <w:lang w:eastAsia="zh-CN"/>
              </w:rPr>
            </w:pPr>
            <w:r>
              <w:rPr>
                <w:rFonts w:asciiTheme="minorHAnsi" w:hAnsiTheme="minorHAnsi"/>
                <w:lang w:eastAsia="zh-CN"/>
              </w:rPr>
              <w:t>Nokia</w:t>
            </w:r>
          </w:p>
        </w:tc>
        <w:tc>
          <w:tcPr>
            <w:tcW w:w="988" w:type="dxa"/>
          </w:tcPr>
          <w:p w14:paraId="4D7D9F9C" w14:textId="05F86B24" w:rsidR="008D5AD9" w:rsidRDefault="008D5AD9" w:rsidP="008D5AD9">
            <w:pPr>
              <w:spacing w:after="0"/>
              <w:rPr>
                <w:lang w:eastAsia="zh-CN"/>
              </w:rPr>
            </w:pPr>
            <w:r>
              <w:rPr>
                <w:rFonts w:asciiTheme="minorHAnsi" w:hAnsiTheme="minorHAnsi"/>
                <w:lang w:eastAsia="zh-CN"/>
              </w:rPr>
              <w:t>Yes</w:t>
            </w:r>
            <w:r w:rsidR="008E22A7">
              <w:rPr>
                <w:rFonts w:asciiTheme="minorHAnsi" w:hAnsiTheme="minorHAnsi"/>
                <w:lang w:eastAsia="zh-CN"/>
              </w:rPr>
              <w:t>, but</w:t>
            </w:r>
          </w:p>
        </w:tc>
        <w:tc>
          <w:tcPr>
            <w:tcW w:w="6284" w:type="dxa"/>
          </w:tcPr>
          <w:p w14:paraId="6760FBC9" w14:textId="0CCDFF71" w:rsidR="008D5AD9" w:rsidRPr="008D5AD9" w:rsidRDefault="008D5AD9" w:rsidP="008D5AD9">
            <w:pPr>
              <w:spacing w:after="0"/>
              <w:rPr>
                <w:rFonts w:asciiTheme="minorHAnsi" w:hAnsiTheme="minorHAnsi" w:cstheme="minorHAnsi"/>
                <w:lang w:eastAsia="zh-CN"/>
              </w:rPr>
            </w:pPr>
            <w:r w:rsidRPr="008D5AD9">
              <w:rPr>
                <w:rFonts w:asciiTheme="minorHAnsi" w:hAnsiTheme="minorHAnsi" w:cstheme="minorHAnsi"/>
                <w:lang w:eastAsia="zh-CN"/>
              </w:rPr>
              <w:t>RLC SDU discard could depend on PDCP duplicate discard</w:t>
            </w:r>
            <w:r w:rsidR="008E22A7">
              <w:rPr>
                <w:rFonts w:asciiTheme="minorHAnsi" w:hAnsiTheme="minorHAnsi" w:cstheme="minorHAnsi"/>
                <w:lang w:eastAsia="zh-CN"/>
              </w:rPr>
              <w:t>, as commented above</w:t>
            </w:r>
          </w:p>
        </w:tc>
      </w:tr>
      <w:tr w:rsidR="00966B74" w:rsidRPr="00467409" w14:paraId="5B271E35" w14:textId="77777777" w:rsidTr="00527314">
        <w:tc>
          <w:tcPr>
            <w:tcW w:w="2078" w:type="dxa"/>
          </w:tcPr>
          <w:p w14:paraId="7D38C2C0" w14:textId="62B61E73" w:rsidR="00966B74" w:rsidRPr="008939F2" w:rsidRDefault="00966B74" w:rsidP="008D5AD9">
            <w:pPr>
              <w:spacing w:after="0"/>
              <w:rPr>
                <w:rFonts w:asciiTheme="minorHAnsi" w:hAnsiTheme="minorHAnsi"/>
                <w:lang w:eastAsia="zh-CN"/>
              </w:rPr>
            </w:pPr>
            <w:r w:rsidRPr="008939F2">
              <w:rPr>
                <w:rFonts w:asciiTheme="minorHAnsi" w:hAnsiTheme="minorHAnsi" w:hint="eastAsia"/>
                <w:lang w:eastAsia="zh-CN"/>
              </w:rPr>
              <w:t>CATT</w:t>
            </w:r>
          </w:p>
        </w:tc>
        <w:tc>
          <w:tcPr>
            <w:tcW w:w="988" w:type="dxa"/>
          </w:tcPr>
          <w:p w14:paraId="05942C40" w14:textId="21275DC9" w:rsidR="00966B74" w:rsidRPr="008939F2" w:rsidRDefault="00966B74" w:rsidP="008D5AD9">
            <w:pPr>
              <w:spacing w:after="0"/>
              <w:rPr>
                <w:rFonts w:asciiTheme="minorHAnsi" w:hAnsiTheme="minorHAnsi"/>
                <w:lang w:eastAsia="zh-CN"/>
              </w:rPr>
            </w:pPr>
            <w:r w:rsidRPr="008939F2">
              <w:rPr>
                <w:rFonts w:asciiTheme="minorHAnsi" w:hAnsiTheme="minorHAnsi" w:hint="eastAsia"/>
                <w:lang w:eastAsia="zh-CN"/>
              </w:rPr>
              <w:t>Yes</w:t>
            </w:r>
          </w:p>
        </w:tc>
        <w:tc>
          <w:tcPr>
            <w:tcW w:w="6284" w:type="dxa"/>
          </w:tcPr>
          <w:p w14:paraId="20724754" w14:textId="77777777" w:rsidR="00966B74" w:rsidRPr="008D5AD9" w:rsidRDefault="00966B74" w:rsidP="008D5AD9">
            <w:pPr>
              <w:spacing w:after="0"/>
              <w:rPr>
                <w:rFonts w:cstheme="minorHAnsi"/>
                <w:lang w:eastAsia="zh-CN"/>
              </w:rPr>
            </w:pPr>
          </w:p>
        </w:tc>
      </w:tr>
      <w:tr w:rsidR="00527314" w:rsidRPr="00467409" w14:paraId="002AE18E" w14:textId="77777777" w:rsidTr="00527314">
        <w:tc>
          <w:tcPr>
            <w:tcW w:w="2078" w:type="dxa"/>
          </w:tcPr>
          <w:p w14:paraId="60BD2DF7" w14:textId="0B1BB106" w:rsidR="00527314" w:rsidRPr="008939F2" w:rsidRDefault="00527314" w:rsidP="00527314">
            <w:pPr>
              <w:spacing w:after="0"/>
              <w:rPr>
                <w:lang w:eastAsia="zh-CN"/>
              </w:rPr>
            </w:pPr>
            <w:r>
              <w:rPr>
                <w:rFonts w:asciiTheme="minorHAnsi" w:hAnsiTheme="minorHAnsi" w:hint="eastAsia"/>
                <w:lang w:eastAsia="zh-CN"/>
              </w:rPr>
              <w:t>H</w:t>
            </w:r>
            <w:r>
              <w:rPr>
                <w:rFonts w:asciiTheme="minorHAnsi" w:hAnsiTheme="minorHAnsi"/>
                <w:lang w:eastAsia="zh-CN"/>
              </w:rPr>
              <w:t>uawei, HiSilicon</w:t>
            </w:r>
          </w:p>
        </w:tc>
        <w:tc>
          <w:tcPr>
            <w:tcW w:w="988" w:type="dxa"/>
          </w:tcPr>
          <w:p w14:paraId="549933CC" w14:textId="4062E9CD" w:rsidR="00527314" w:rsidRPr="008939F2" w:rsidRDefault="00527314" w:rsidP="00527314">
            <w:pPr>
              <w:spacing w:after="0"/>
              <w:rPr>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1464F580" w14:textId="77777777" w:rsidR="00527314" w:rsidRPr="008D5AD9" w:rsidRDefault="00527314" w:rsidP="00527314">
            <w:pPr>
              <w:spacing w:after="0"/>
              <w:rPr>
                <w:rFonts w:cstheme="minorHAnsi"/>
                <w:lang w:eastAsia="zh-CN"/>
              </w:rPr>
            </w:pPr>
          </w:p>
        </w:tc>
      </w:tr>
    </w:tbl>
    <w:p w14:paraId="2A0B83E7" w14:textId="77777777" w:rsidR="00DD3C07" w:rsidRDefault="00DD3C07" w:rsidP="00D21722"/>
    <w:p w14:paraId="4FAA4F5E" w14:textId="34E75743" w:rsidR="00AF6218" w:rsidRPr="00BA45E1" w:rsidRDefault="00AF6218" w:rsidP="00D21722">
      <w:pPr>
        <w:pStyle w:val="5"/>
      </w:pPr>
      <w:r>
        <w:t>Handover related features</w:t>
      </w:r>
    </w:p>
    <w:p w14:paraId="2BFDCD31" w14:textId="2EFF5F6C" w:rsidR="00113FD3" w:rsidRPr="00D21722" w:rsidRDefault="00133D28" w:rsidP="00D927D9">
      <w:pPr>
        <w:rPr>
          <w:rFonts w:ascii="Times New Roman" w:hAnsi="Times New Roman"/>
          <w:lang w:val="en-GB" w:eastAsia="zh-CN"/>
        </w:rPr>
      </w:pPr>
      <w:r w:rsidRPr="00D21722">
        <w:rPr>
          <w:rFonts w:ascii="Times New Roman" w:hAnsi="Times New Roman"/>
          <w:lang w:val="en-GB" w:eastAsia="zh-CN"/>
        </w:rPr>
        <w:t>As agreed in RAN</w:t>
      </w:r>
      <w:r w:rsidR="00DA2EDE" w:rsidRPr="00D21722">
        <w:rPr>
          <w:rFonts w:ascii="Times New Roman" w:hAnsi="Times New Roman"/>
          <w:lang w:val="en-GB" w:eastAsia="zh-CN"/>
        </w:rPr>
        <w:t>2</w:t>
      </w:r>
      <w:r w:rsidR="00055F78" w:rsidRPr="00D21722">
        <w:rPr>
          <w:rFonts w:ascii="Times New Roman" w:hAnsi="Times New Roman"/>
          <w:lang w:val="en-GB" w:eastAsia="zh-CN"/>
        </w:rPr>
        <w:t xml:space="preserve"> #120 meeting, handover and RRM measurement in RRC_CONNECTED state is not supported by NCR-MT</w:t>
      </w:r>
      <w:r w:rsidR="00393836" w:rsidRPr="00D21722">
        <w:rPr>
          <w:rFonts w:ascii="Times New Roman" w:hAnsi="Times New Roman"/>
          <w:lang w:val="en-GB" w:eastAsia="zh-CN"/>
        </w:rPr>
        <w:t>.</w:t>
      </w:r>
    </w:p>
    <w:tbl>
      <w:tblPr>
        <w:tblStyle w:val="a6"/>
        <w:tblW w:w="0" w:type="auto"/>
        <w:tblLook w:val="04A0" w:firstRow="1" w:lastRow="0" w:firstColumn="1" w:lastColumn="0" w:noHBand="0" w:noVBand="1"/>
      </w:tblPr>
      <w:tblGrid>
        <w:gridCol w:w="9350"/>
      </w:tblGrid>
      <w:tr w:rsidR="00393836" w14:paraId="0784447A" w14:textId="77777777" w:rsidTr="00393836">
        <w:tc>
          <w:tcPr>
            <w:tcW w:w="9350" w:type="dxa"/>
          </w:tcPr>
          <w:p w14:paraId="04CEAB0A" w14:textId="35905947" w:rsidR="00393836" w:rsidRPr="00393836" w:rsidRDefault="00393836" w:rsidP="00D21722">
            <w:pPr>
              <w:pStyle w:val="Agreement"/>
            </w:pPr>
            <w:r w:rsidRPr="00DD4048">
              <w:t>In Rel-18, NCR-MT does not support handover and RRM measurements in RRC_CONNECTED.</w:t>
            </w:r>
          </w:p>
        </w:tc>
      </w:tr>
    </w:tbl>
    <w:p w14:paraId="115D8BB2" w14:textId="44426E33" w:rsidR="00393836" w:rsidRPr="00D21722" w:rsidRDefault="00986645" w:rsidP="00D927D9">
      <w:pPr>
        <w:rPr>
          <w:rFonts w:ascii="Times New Roman" w:hAnsi="Times New Roman"/>
          <w:lang w:val="en-GB" w:eastAsia="zh-CN"/>
        </w:rPr>
      </w:pPr>
      <w:r w:rsidRPr="00D21722">
        <w:rPr>
          <w:rFonts w:ascii="Times New Roman" w:hAnsi="Times New Roman"/>
          <w:lang w:val="en-GB" w:eastAsia="zh-CN"/>
        </w:rPr>
        <w:t xml:space="preserve">Following the same principle, handover related features should also not be supported by NCR-MT, including CHO, DAPS, CPAC, etc. </w:t>
      </w:r>
    </w:p>
    <w:p w14:paraId="5B23AFE6" w14:textId="3946DECC" w:rsidR="00986645" w:rsidRPr="00467409" w:rsidRDefault="00986645" w:rsidP="00986645">
      <w:pPr>
        <w:spacing w:beforeLines="50" w:before="120" w:afterLines="50" w:after="120"/>
        <w:rPr>
          <w:rFonts w:eastAsiaTheme="minorEastAsia"/>
          <w:b/>
          <w:bCs/>
          <w:lang w:eastAsia="zh-CN"/>
        </w:rPr>
      </w:pPr>
      <w:r w:rsidRPr="41C2F63F">
        <w:rPr>
          <w:rFonts w:eastAsiaTheme="minorEastAsia"/>
          <w:b/>
          <w:bCs/>
          <w:lang w:eastAsia="zh-CN"/>
        </w:rPr>
        <w:t>Q</w:t>
      </w:r>
      <w:r w:rsidR="007F3C52">
        <w:rPr>
          <w:rFonts w:eastAsiaTheme="minorEastAsia"/>
          <w:b/>
          <w:bCs/>
          <w:lang w:eastAsia="zh-CN"/>
        </w:rPr>
        <w:t>3</w:t>
      </w:r>
      <w:r w:rsidRPr="41C2F63F">
        <w:rPr>
          <w:rFonts w:eastAsiaTheme="minorEastAsia"/>
          <w:b/>
          <w:bCs/>
          <w:lang w:eastAsia="zh-CN"/>
        </w:rPr>
        <w:t xml:space="preserve">: </w:t>
      </w:r>
      <w:r>
        <w:rPr>
          <w:rFonts w:eastAsiaTheme="minorEastAsia"/>
          <w:b/>
          <w:bCs/>
          <w:lang w:eastAsia="zh-CN"/>
        </w:rPr>
        <w:t xml:space="preserve">Do you agree that </w:t>
      </w:r>
      <w:r w:rsidR="002B7D6A">
        <w:rPr>
          <w:rFonts w:eastAsiaTheme="minorEastAsia"/>
          <w:b/>
          <w:bCs/>
          <w:lang w:eastAsia="zh-CN"/>
        </w:rPr>
        <w:t>other handover related features, e.g. CHO, DAPS, CPAC, etc, are not supported by NCR-MT?</w:t>
      </w:r>
    </w:p>
    <w:tbl>
      <w:tblPr>
        <w:tblStyle w:val="a6"/>
        <w:tblW w:w="0" w:type="auto"/>
        <w:tblLook w:val="04A0" w:firstRow="1" w:lastRow="0" w:firstColumn="1" w:lastColumn="0" w:noHBand="0" w:noVBand="1"/>
      </w:tblPr>
      <w:tblGrid>
        <w:gridCol w:w="2078"/>
        <w:gridCol w:w="988"/>
        <w:gridCol w:w="6284"/>
      </w:tblGrid>
      <w:tr w:rsidR="002B7D6A" w:rsidRPr="00467409" w14:paraId="5DF4ADA7" w14:textId="77777777" w:rsidTr="00527314">
        <w:tc>
          <w:tcPr>
            <w:tcW w:w="2078" w:type="dxa"/>
          </w:tcPr>
          <w:p w14:paraId="6CF2F1F2" w14:textId="77777777" w:rsidR="002B7D6A" w:rsidRPr="00467409" w:rsidRDefault="002B7D6A"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tcPr>
          <w:p w14:paraId="3F38CE0B" w14:textId="77777777" w:rsidR="002B7D6A" w:rsidRPr="00467409" w:rsidRDefault="002B7D6A"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tcPr>
          <w:p w14:paraId="01456307" w14:textId="77777777" w:rsidR="002B7D6A" w:rsidRPr="00467409" w:rsidRDefault="002B7D6A"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2B7D6A" w:rsidRPr="00467409" w14:paraId="516CDCED" w14:textId="77777777" w:rsidTr="00527314">
        <w:tc>
          <w:tcPr>
            <w:tcW w:w="2078" w:type="dxa"/>
          </w:tcPr>
          <w:p w14:paraId="0EB6BCA9" w14:textId="4D1DDA59" w:rsidR="002B7D6A" w:rsidRPr="00CD730A" w:rsidRDefault="00CD730A" w:rsidP="00527314">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988" w:type="dxa"/>
          </w:tcPr>
          <w:p w14:paraId="137047EF" w14:textId="492A9092" w:rsidR="002B7D6A" w:rsidRPr="00CD730A" w:rsidRDefault="00CD730A" w:rsidP="00527314">
            <w:pPr>
              <w:spacing w:after="0"/>
              <w:rPr>
                <w:rFonts w:asciiTheme="minorHAnsi" w:eastAsia="Yu Mincho" w:hAnsiTheme="minorHAnsi"/>
                <w:lang w:eastAsia="ja-JP"/>
              </w:rPr>
            </w:pPr>
            <w:r>
              <w:rPr>
                <w:rFonts w:asciiTheme="minorHAnsi" w:eastAsia="Yu Mincho" w:hAnsiTheme="minorHAnsi" w:hint="eastAsia"/>
                <w:lang w:eastAsia="ja-JP"/>
              </w:rPr>
              <w:t>Y</w:t>
            </w:r>
            <w:r>
              <w:rPr>
                <w:rFonts w:asciiTheme="minorHAnsi" w:eastAsia="Yu Mincho" w:hAnsiTheme="minorHAnsi"/>
                <w:lang w:eastAsia="ja-JP"/>
              </w:rPr>
              <w:t>es</w:t>
            </w:r>
          </w:p>
        </w:tc>
        <w:tc>
          <w:tcPr>
            <w:tcW w:w="6284" w:type="dxa"/>
          </w:tcPr>
          <w:p w14:paraId="55845990" w14:textId="77777777" w:rsidR="002B7D6A" w:rsidRPr="00467409" w:rsidRDefault="002B7D6A" w:rsidP="00527314">
            <w:pPr>
              <w:spacing w:after="0"/>
              <w:rPr>
                <w:rFonts w:asciiTheme="minorHAnsi" w:hAnsiTheme="minorHAnsi"/>
                <w:lang w:eastAsia="zh-CN"/>
              </w:rPr>
            </w:pPr>
          </w:p>
        </w:tc>
      </w:tr>
      <w:tr w:rsidR="002B7D6A" w:rsidRPr="00467409" w14:paraId="6525B978" w14:textId="77777777" w:rsidTr="00527314">
        <w:tc>
          <w:tcPr>
            <w:tcW w:w="2078" w:type="dxa"/>
          </w:tcPr>
          <w:p w14:paraId="5864545A" w14:textId="55DDA729" w:rsidR="002B7D6A" w:rsidRPr="00467409" w:rsidRDefault="007B37F4" w:rsidP="00527314">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988" w:type="dxa"/>
          </w:tcPr>
          <w:p w14:paraId="1C04DBE3" w14:textId="2B5A6DC1" w:rsidR="002B7D6A" w:rsidRPr="00467409" w:rsidRDefault="007B37F4" w:rsidP="00527314">
            <w:pPr>
              <w:spacing w:after="0"/>
              <w:rPr>
                <w:rFonts w:asciiTheme="minorHAnsi" w:hAnsiTheme="minorHAnsi"/>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0174491E" w14:textId="77777777" w:rsidR="002B7D6A" w:rsidRPr="00467409" w:rsidRDefault="002B7D6A" w:rsidP="00527314">
            <w:pPr>
              <w:spacing w:after="0"/>
              <w:rPr>
                <w:rFonts w:asciiTheme="minorHAnsi" w:hAnsiTheme="minorHAnsi"/>
                <w:lang w:eastAsia="zh-CN"/>
              </w:rPr>
            </w:pPr>
          </w:p>
        </w:tc>
      </w:tr>
      <w:tr w:rsidR="002B7D6A" w:rsidRPr="00467409" w14:paraId="1E993B6B" w14:textId="77777777" w:rsidTr="00527314">
        <w:tc>
          <w:tcPr>
            <w:tcW w:w="2078" w:type="dxa"/>
          </w:tcPr>
          <w:p w14:paraId="73492BED" w14:textId="6BCC7F7C" w:rsidR="002B7D6A" w:rsidRPr="00467409" w:rsidRDefault="00F25070" w:rsidP="00527314">
            <w:pPr>
              <w:spacing w:after="0"/>
              <w:rPr>
                <w:rFonts w:asciiTheme="minorHAnsi" w:hAnsiTheme="minorHAnsi"/>
                <w:lang w:eastAsia="zh-CN"/>
              </w:rPr>
            </w:pPr>
            <w:r>
              <w:rPr>
                <w:rFonts w:asciiTheme="minorHAnsi" w:hAnsiTheme="minorHAnsi"/>
                <w:lang w:eastAsia="zh-CN"/>
              </w:rPr>
              <w:lastRenderedPageBreak/>
              <w:t>Ericsson</w:t>
            </w:r>
          </w:p>
        </w:tc>
        <w:tc>
          <w:tcPr>
            <w:tcW w:w="988" w:type="dxa"/>
          </w:tcPr>
          <w:p w14:paraId="592707A6" w14:textId="40E7F6F6" w:rsidR="002B7D6A" w:rsidRPr="00467409" w:rsidRDefault="00F25070" w:rsidP="00527314">
            <w:pPr>
              <w:spacing w:after="0"/>
              <w:rPr>
                <w:rFonts w:asciiTheme="minorHAnsi" w:hAnsiTheme="minorHAnsi"/>
                <w:lang w:eastAsia="zh-CN"/>
              </w:rPr>
            </w:pPr>
            <w:r>
              <w:rPr>
                <w:rFonts w:asciiTheme="minorHAnsi" w:hAnsiTheme="minorHAnsi"/>
                <w:lang w:eastAsia="zh-CN"/>
              </w:rPr>
              <w:t>Yes</w:t>
            </w:r>
          </w:p>
        </w:tc>
        <w:tc>
          <w:tcPr>
            <w:tcW w:w="6284" w:type="dxa"/>
          </w:tcPr>
          <w:p w14:paraId="495D6284" w14:textId="77777777" w:rsidR="002B7D6A" w:rsidRPr="00467409" w:rsidRDefault="002B7D6A" w:rsidP="00527314">
            <w:pPr>
              <w:spacing w:after="0"/>
              <w:rPr>
                <w:rFonts w:asciiTheme="minorHAnsi" w:hAnsiTheme="minorHAnsi"/>
                <w:lang w:eastAsia="zh-CN"/>
              </w:rPr>
            </w:pPr>
          </w:p>
        </w:tc>
      </w:tr>
      <w:tr w:rsidR="008D5AD9" w:rsidRPr="00467409" w14:paraId="3CEC1889" w14:textId="77777777" w:rsidTr="00527314">
        <w:tc>
          <w:tcPr>
            <w:tcW w:w="2078" w:type="dxa"/>
          </w:tcPr>
          <w:p w14:paraId="7040C55C" w14:textId="2C93EA14" w:rsidR="008D5AD9" w:rsidRDefault="008D5AD9" w:rsidP="008D5AD9">
            <w:pPr>
              <w:spacing w:after="0"/>
              <w:rPr>
                <w:lang w:eastAsia="zh-CN"/>
              </w:rPr>
            </w:pPr>
            <w:r>
              <w:rPr>
                <w:rFonts w:asciiTheme="minorHAnsi" w:hAnsiTheme="minorHAnsi"/>
                <w:lang w:eastAsia="zh-CN"/>
              </w:rPr>
              <w:t>Nokia</w:t>
            </w:r>
          </w:p>
        </w:tc>
        <w:tc>
          <w:tcPr>
            <w:tcW w:w="988" w:type="dxa"/>
          </w:tcPr>
          <w:p w14:paraId="7FE05513" w14:textId="7EB7D3EB" w:rsidR="008D5AD9" w:rsidRDefault="008D5AD9" w:rsidP="008D5AD9">
            <w:pPr>
              <w:spacing w:after="0"/>
              <w:rPr>
                <w:lang w:eastAsia="zh-CN"/>
              </w:rPr>
            </w:pPr>
            <w:r>
              <w:rPr>
                <w:rFonts w:asciiTheme="minorHAnsi" w:hAnsiTheme="minorHAnsi"/>
                <w:lang w:eastAsia="zh-CN"/>
              </w:rPr>
              <w:t>Yes</w:t>
            </w:r>
          </w:p>
        </w:tc>
        <w:tc>
          <w:tcPr>
            <w:tcW w:w="6284" w:type="dxa"/>
          </w:tcPr>
          <w:p w14:paraId="5C2CC771" w14:textId="77777777" w:rsidR="008D5AD9" w:rsidRPr="00467409" w:rsidRDefault="008D5AD9" w:rsidP="008D5AD9">
            <w:pPr>
              <w:spacing w:after="0"/>
              <w:rPr>
                <w:lang w:eastAsia="zh-CN"/>
              </w:rPr>
            </w:pPr>
          </w:p>
        </w:tc>
      </w:tr>
      <w:tr w:rsidR="004B3FAB" w:rsidRPr="00467409" w14:paraId="14837D0F" w14:textId="77777777" w:rsidTr="00527314">
        <w:tc>
          <w:tcPr>
            <w:tcW w:w="2078" w:type="dxa"/>
          </w:tcPr>
          <w:p w14:paraId="3381F23D" w14:textId="50B09963" w:rsidR="004B3FAB" w:rsidRPr="004B3FAB" w:rsidRDefault="004B3FAB" w:rsidP="008D5AD9">
            <w:pPr>
              <w:spacing w:after="0"/>
              <w:rPr>
                <w:rFonts w:asciiTheme="minorHAnsi" w:hAnsiTheme="minorHAnsi"/>
                <w:lang w:eastAsia="zh-CN"/>
              </w:rPr>
            </w:pPr>
            <w:r w:rsidRPr="004B3FAB">
              <w:rPr>
                <w:rFonts w:asciiTheme="minorHAnsi" w:hAnsiTheme="minorHAnsi" w:hint="eastAsia"/>
                <w:lang w:eastAsia="zh-CN"/>
              </w:rPr>
              <w:t>CATT</w:t>
            </w:r>
          </w:p>
        </w:tc>
        <w:tc>
          <w:tcPr>
            <w:tcW w:w="988" w:type="dxa"/>
          </w:tcPr>
          <w:p w14:paraId="1B36DCEA" w14:textId="4E9B6651" w:rsidR="004B3FAB" w:rsidRPr="004B3FAB" w:rsidRDefault="004B3FAB" w:rsidP="008D5AD9">
            <w:pPr>
              <w:spacing w:after="0"/>
              <w:rPr>
                <w:rFonts w:asciiTheme="minorHAnsi" w:hAnsiTheme="minorHAnsi"/>
                <w:lang w:eastAsia="zh-CN"/>
              </w:rPr>
            </w:pPr>
            <w:r w:rsidRPr="004B3FAB">
              <w:rPr>
                <w:rFonts w:asciiTheme="minorHAnsi" w:hAnsiTheme="minorHAnsi" w:hint="eastAsia"/>
                <w:lang w:eastAsia="zh-CN"/>
              </w:rPr>
              <w:t>Yes</w:t>
            </w:r>
          </w:p>
        </w:tc>
        <w:tc>
          <w:tcPr>
            <w:tcW w:w="6284" w:type="dxa"/>
          </w:tcPr>
          <w:p w14:paraId="22C5ACD0" w14:textId="77777777" w:rsidR="004B3FAB" w:rsidRPr="00467409" w:rsidRDefault="004B3FAB" w:rsidP="008D5AD9">
            <w:pPr>
              <w:spacing w:after="0"/>
              <w:rPr>
                <w:lang w:eastAsia="zh-CN"/>
              </w:rPr>
            </w:pPr>
          </w:p>
        </w:tc>
      </w:tr>
      <w:tr w:rsidR="00527314" w:rsidRPr="00467409" w14:paraId="33CD4FF5" w14:textId="77777777" w:rsidTr="00527314">
        <w:tc>
          <w:tcPr>
            <w:tcW w:w="2078" w:type="dxa"/>
          </w:tcPr>
          <w:p w14:paraId="7B438B59" w14:textId="4492AA7E" w:rsidR="00527314" w:rsidRPr="004B3FAB" w:rsidRDefault="00527314" w:rsidP="00527314">
            <w:pPr>
              <w:spacing w:after="0"/>
              <w:rPr>
                <w:lang w:eastAsia="zh-CN"/>
              </w:rPr>
            </w:pPr>
            <w:r>
              <w:rPr>
                <w:rFonts w:asciiTheme="minorHAnsi" w:hAnsiTheme="minorHAnsi" w:hint="eastAsia"/>
                <w:lang w:eastAsia="zh-CN"/>
              </w:rPr>
              <w:t>H</w:t>
            </w:r>
            <w:r>
              <w:rPr>
                <w:rFonts w:asciiTheme="minorHAnsi" w:hAnsiTheme="minorHAnsi"/>
                <w:lang w:eastAsia="zh-CN"/>
              </w:rPr>
              <w:t>uawei, HiSilicon</w:t>
            </w:r>
          </w:p>
        </w:tc>
        <w:tc>
          <w:tcPr>
            <w:tcW w:w="988" w:type="dxa"/>
          </w:tcPr>
          <w:p w14:paraId="6945D89B" w14:textId="49A3754C" w:rsidR="00527314" w:rsidRPr="004B3FAB" w:rsidRDefault="00527314" w:rsidP="00527314">
            <w:pPr>
              <w:spacing w:after="0"/>
              <w:rPr>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37939524" w14:textId="77777777" w:rsidR="00527314" w:rsidRPr="00467409" w:rsidRDefault="00527314" w:rsidP="00527314">
            <w:pPr>
              <w:spacing w:after="0"/>
              <w:rPr>
                <w:lang w:eastAsia="zh-CN"/>
              </w:rPr>
            </w:pPr>
          </w:p>
        </w:tc>
      </w:tr>
    </w:tbl>
    <w:p w14:paraId="42666D1A" w14:textId="77777777" w:rsidR="00DD3C07" w:rsidRDefault="00DD3C07" w:rsidP="00D21722"/>
    <w:p w14:paraId="005BAB19" w14:textId="16CFF13D" w:rsidR="00AF6218" w:rsidRPr="00BA45E1" w:rsidRDefault="00AF6218" w:rsidP="00D21722">
      <w:pPr>
        <w:pStyle w:val="5"/>
      </w:pPr>
      <w:r>
        <w:t>Others</w:t>
      </w:r>
    </w:p>
    <w:p w14:paraId="206B55D3" w14:textId="77777777" w:rsidR="00373964" w:rsidRPr="00D21722" w:rsidRDefault="00373964" w:rsidP="00373964">
      <w:pPr>
        <w:rPr>
          <w:rFonts w:ascii="Times New Roman" w:hAnsi="Times New Roman"/>
          <w:lang w:eastAsia="zh-CN"/>
        </w:rPr>
      </w:pPr>
      <w:r w:rsidRPr="00D21722">
        <w:rPr>
          <w:rFonts w:ascii="Times New Roman" w:hAnsi="Times New Roman"/>
          <w:lang w:eastAsia="zh-CN"/>
        </w:rPr>
        <w:t>It is proposed by companies to consider 18bit SN to be optional for NCR-MT, considering there’s no high throughput requirement for NCR-MT. Therefore, different from IAB-MT, “18bit SN” in PDCP parameter and “RLC AM with 18bits SN” in RLC parameter can be optional for NCR-MT.</w:t>
      </w:r>
    </w:p>
    <w:p w14:paraId="771EE469" w14:textId="59325FA3" w:rsidR="00AF6218" w:rsidRPr="00467409" w:rsidRDefault="00AF6218" w:rsidP="00AF6218">
      <w:pPr>
        <w:spacing w:beforeLines="50" w:before="120" w:afterLines="50" w:after="120"/>
        <w:rPr>
          <w:rFonts w:eastAsiaTheme="minorEastAsia"/>
          <w:b/>
          <w:lang w:eastAsia="zh-CN"/>
        </w:rPr>
      </w:pPr>
      <w:r w:rsidRPr="00467409">
        <w:rPr>
          <w:rFonts w:eastAsiaTheme="minorEastAsia"/>
          <w:b/>
          <w:lang w:eastAsia="zh-CN"/>
        </w:rPr>
        <w:t>Q</w:t>
      </w:r>
      <w:r w:rsidR="007F3C52">
        <w:rPr>
          <w:rFonts w:eastAsiaTheme="minorEastAsia"/>
          <w:b/>
          <w:lang w:eastAsia="zh-CN"/>
        </w:rPr>
        <w:t>4</w:t>
      </w:r>
      <w:r w:rsidRPr="00467409">
        <w:rPr>
          <w:rFonts w:eastAsiaTheme="minorEastAsia"/>
          <w:b/>
          <w:lang w:eastAsia="zh-CN"/>
        </w:rPr>
        <w:t>: Do you agree long SN bit (i.e. PDCP 18bit SN length and RLC AM 18bit SN length) is optional for NCR-MT?</w:t>
      </w:r>
    </w:p>
    <w:tbl>
      <w:tblPr>
        <w:tblStyle w:val="a6"/>
        <w:tblW w:w="0" w:type="auto"/>
        <w:tblLook w:val="04A0" w:firstRow="1" w:lastRow="0" w:firstColumn="1" w:lastColumn="0" w:noHBand="0" w:noVBand="1"/>
      </w:tblPr>
      <w:tblGrid>
        <w:gridCol w:w="2078"/>
        <w:gridCol w:w="998"/>
        <w:gridCol w:w="6284"/>
      </w:tblGrid>
      <w:tr w:rsidR="00AF6218" w:rsidRPr="004F564B" w14:paraId="48346723" w14:textId="77777777" w:rsidTr="00527314">
        <w:tc>
          <w:tcPr>
            <w:tcW w:w="2078" w:type="dxa"/>
          </w:tcPr>
          <w:p w14:paraId="772D7BAA" w14:textId="77777777" w:rsidR="00AF6218" w:rsidRPr="00467409" w:rsidRDefault="00AF6218"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tcPr>
          <w:p w14:paraId="26EE1BC6" w14:textId="77777777" w:rsidR="00AF6218" w:rsidRPr="00467409" w:rsidRDefault="00AF6218"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tcPr>
          <w:p w14:paraId="17AC4DE1" w14:textId="77777777" w:rsidR="00AF6218" w:rsidRPr="00467409" w:rsidRDefault="00AF6218"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AF6218" w:rsidRPr="004F564B" w14:paraId="744D0FFD" w14:textId="77777777" w:rsidTr="00527314">
        <w:tc>
          <w:tcPr>
            <w:tcW w:w="2078" w:type="dxa"/>
          </w:tcPr>
          <w:p w14:paraId="1D657E9C" w14:textId="4069C730" w:rsidR="00AF6218" w:rsidRPr="00CD730A" w:rsidRDefault="00CD730A" w:rsidP="00527314">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988" w:type="dxa"/>
          </w:tcPr>
          <w:p w14:paraId="59B6F8CB" w14:textId="7D53FCB7" w:rsidR="00AF6218" w:rsidRPr="00CD730A" w:rsidRDefault="00CD730A" w:rsidP="00527314">
            <w:pPr>
              <w:spacing w:after="0"/>
              <w:rPr>
                <w:rFonts w:asciiTheme="minorHAnsi" w:eastAsia="Yu Mincho" w:hAnsiTheme="minorHAnsi"/>
                <w:lang w:eastAsia="ja-JP"/>
              </w:rPr>
            </w:pPr>
            <w:r>
              <w:rPr>
                <w:rFonts w:asciiTheme="minorHAnsi" w:eastAsia="Yu Mincho" w:hAnsiTheme="minorHAnsi" w:hint="eastAsia"/>
                <w:lang w:eastAsia="ja-JP"/>
              </w:rPr>
              <w:t>Y</w:t>
            </w:r>
            <w:r>
              <w:rPr>
                <w:rFonts w:asciiTheme="minorHAnsi" w:eastAsia="Yu Mincho" w:hAnsiTheme="minorHAnsi"/>
                <w:lang w:eastAsia="ja-JP"/>
              </w:rPr>
              <w:t>es</w:t>
            </w:r>
          </w:p>
        </w:tc>
        <w:tc>
          <w:tcPr>
            <w:tcW w:w="6284" w:type="dxa"/>
          </w:tcPr>
          <w:p w14:paraId="5B736095" w14:textId="77777777" w:rsidR="00AF6218" w:rsidRPr="00467409" w:rsidRDefault="00AF6218" w:rsidP="00527314">
            <w:pPr>
              <w:spacing w:after="0"/>
              <w:rPr>
                <w:rFonts w:asciiTheme="minorHAnsi" w:hAnsiTheme="minorHAnsi"/>
                <w:lang w:eastAsia="zh-CN"/>
              </w:rPr>
            </w:pPr>
          </w:p>
        </w:tc>
      </w:tr>
      <w:tr w:rsidR="00AF6218" w:rsidRPr="004F564B" w14:paraId="30189F05" w14:textId="77777777" w:rsidTr="00527314">
        <w:tc>
          <w:tcPr>
            <w:tcW w:w="2078" w:type="dxa"/>
          </w:tcPr>
          <w:p w14:paraId="4B6B5146" w14:textId="0EF475DE" w:rsidR="00AF6218" w:rsidRPr="00467409" w:rsidRDefault="00BD28D6" w:rsidP="00527314">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988" w:type="dxa"/>
          </w:tcPr>
          <w:p w14:paraId="6F19C7B6" w14:textId="238685CA" w:rsidR="00AF6218" w:rsidRPr="00467409" w:rsidRDefault="00BD28D6" w:rsidP="00527314">
            <w:pPr>
              <w:spacing w:after="0"/>
              <w:rPr>
                <w:rFonts w:asciiTheme="minorHAnsi" w:hAnsiTheme="minorHAnsi"/>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4B0F96CA" w14:textId="77777777" w:rsidR="00AF6218" w:rsidRPr="00467409" w:rsidRDefault="00AF6218" w:rsidP="00527314">
            <w:pPr>
              <w:spacing w:after="0"/>
              <w:rPr>
                <w:rFonts w:asciiTheme="minorHAnsi" w:hAnsiTheme="minorHAnsi"/>
                <w:lang w:eastAsia="zh-CN"/>
              </w:rPr>
            </w:pPr>
          </w:p>
        </w:tc>
      </w:tr>
      <w:tr w:rsidR="00AF6218" w:rsidRPr="004F564B" w14:paraId="0662CA18" w14:textId="77777777" w:rsidTr="00527314">
        <w:tc>
          <w:tcPr>
            <w:tcW w:w="2078" w:type="dxa"/>
          </w:tcPr>
          <w:p w14:paraId="3B996247" w14:textId="75331E68" w:rsidR="00AF6218" w:rsidRPr="00467409" w:rsidRDefault="00F25070" w:rsidP="00527314">
            <w:pPr>
              <w:spacing w:after="0"/>
              <w:rPr>
                <w:rFonts w:asciiTheme="minorHAnsi" w:hAnsiTheme="minorHAnsi"/>
                <w:lang w:eastAsia="zh-CN"/>
              </w:rPr>
            </w:pPr>
            <w:r>
              <w:rPr>
                <w:rFonts w:asciiTheme="minorHAnsi" w:hAnsiTheme="minorHAnsi"/>
                <w:lang w:eastAsia="zh-CN"/>
              </w:rPr>
              <w:t>Ericsson</w:t>
            </w:r>
          </w:p>
        </w:tc>
        <w:tc>
          <w:tcPr>
            <w:tcW w:w="988" w:type="dxa"/>
          </w:tcPr>
          <w:p w14:paraId="065C0102" w14:textId="5D20E29F" w:rsidR="00AF6218" w:rsidRPr="00467409" w:rsidRDefault="00F25070" w:rsidP="00527314">
            <w:pPr>
              <w:spacing w:after="0"/>
              <w:rPr>
                <w:rFonts w:asciiTheme="minorHAnsi" w:hAnsiTheme="minorHAnsi"/>
                <w:lang w:eastAsia="zh-CN"/>
              </w:rPr>
            </w:pPr>
            <w:r>
              <w:rPr>
                <w:rFonts w:asciiTheme="minorHAnsi" w:hAnsiTheme="minorHAnsi"/>
                <w:lang w:eastAsia="zh-CN"/>
              </w:rPr>
              <w:t>Yes</w:t>
            </w:r>
          </w:p>
        </w:tc>
        <w:tc>
          <w:tcPr>
            <w:tcW w:w="6284" w:type="dxa"/>
          </w:tcPr>
          <w:p w14:paraId="129F5A95" w14:textId="77777777" w:rsidR="00AF6218" w:rsidRPr="00467409" w:rsidRDefault="00AF6218" w:rsidP="00527314">
            <w:pPr>
              <w:spacing w:after="0"/>
              <w:rPr>
                <w:rFonts w:asciiTheme="minorHAnsi" w:hAnsiTheme="minorHAnsi"/>
                <w:lang w:eastAsia="zh-CN"/>
              </w:rPr>
            </w:pPr>
          </w:p>
        </w:tc>
      </w:tr>
      <w:tr w:rsidR="008E22A7" w:rsidRPr="004F564B" w14:paraId="017A85AB" w14:textId="77777777" w:rsidTr="00527314">
        <w:tc>
          <w:tcPr>
            <w:tcW w:w="2078" w:type="dxa"/>
          </w:tcPr>
          <w:p w14:paraId="7CCED745" w14:textId="5587BDA8" w:rsidR="008E22A7" w:rsidRPr="008E22A7" w:rsidRDefault="008E22A7" w:rsidP="008E22A7">
            <w:pPr>
              <w:spacing w:after="0"/>
              <w:rPr>
                <w:rFonts w:asciiTheme="minorHAnsi" w:hAnsiTheme="minorHAnsi"/>
                <w:lang w:eastAsia="zh-CN"/>
              </w:rPr>
            </w:pPr>
            <w:r>
              <w:rPr>
                <w:rFonts w:asciiTheme="minorHAnsi" w:hAnsiTheme="minorHAnsi"/>
                <w:lang w:eastAsia="zh-CN"/>
              </w:rPr>
              <w:t>Nokia</w:t>
            </w:r>
          </w:p>
        </w:tc>
        <w:tc>
          <w:tcPr>
            <w:tcW w:w="988" w:type="dxa"/>
          </w:tcPr>
          <w:p w14:paraId="2625677B" w14:textId="11147DA8" w:rsidR="008E22A7" w:rsidRPr="008E22A7" w:rsidRDefault="008E22A7" w:rsidP="008E22A7">
            <w:pPr>
              <w:spacing w:after="0"/>
              <w:rPr>
                <w:rFonts w:asciiTheme="minorHAnsi" w:hAnsiTheme="minorHAnsi"/>
                <w:lang w:eastAsia="zh-CN"/>
              </w:rPr>
            </w:pPr>
            <w:r>
              <w:rPr>
                <w:rFonts w:asciiTheme="minorHAnsi" w:hAnsiTheme="minorHAnsi"/>
                <w:lang w:eastAsia="zh-CN"/>
              </w:rPr>
              <w:t>Yes</w:t>
            </w:r>
          </w:p>
        </w:tc>
        <w:tc>
          <w:tcPr>
            <w:tcW w:w="6284" w:type="dxa"/>
          </w:tcPr>
          <w:p w14:paraId="03FFA571" w14:textId="77777777" w:rsidR="008E22A7" w:rsidRPr="008E22A7" w:rsidRDefault="008E22A7" w:rsidP="008E22A7">
            <w:pPr>
              <w:spacing w:after="0"/>
              <w:rPr>
                <w:rFonts w:asciiTheme="minorHAnsi" w:hAnsiTheme="minorHAnsi"/>
                <w:lang w:eastAsia="zh-CN"/>
              </w:rPr>
            </w:pPr>
          </w:p>
        </w:tc>
      </w:tr>
      <w:tr w:rsidR="004B3FAB" w:rsidRPr="004F564B" w14:paraId="723CC260" w14:textId="77777777" w:rsidTr="00527314">
        <w:tc>
          <w:tcPr>
            <w:tcW w:w="2078" w:type="dxa"/>
          </w:tcPr>
          <w:p w14:paraId="4CA6CDB0" w14:textId="30AB3DC7" w:rsidR="004B3FAB" w:rsidRPr="004B3FAB" w:rsidRDefault="004B3FAB" w:rsidP="008E22A7">
            <w:pPr>
              <w:spacing w:after="0"/>
              <w:rPr>
                <w:rFonts w:asciiTheme="minorHAnsi" w:hAnsiTheme="minorHAnsi"/>
                <w:lang w:eastAsia="zh-CN"/>
              </w:rPr>
            </w:pPr>
            <w:r w:rsidRPr="004B3FAB">
              <w:rPr>
                <w:rFonts w:asciiTheme="minorHAnsi" w:hAnsiTheme="minorHAnsi" w:hint="eastAsia"/>
                <w:lang w:eastAsia="zh-CN"/>
              </w:rPr>
              <w:t>CATT</w:t>
            </w:r>
          </w:p>
        </w:tc>
        <w:tc>
          <w:tcPr>
            <w:tcW w:w="988" w:type="dxa"/>
          </w:tcPr>
          <w:p w14:paraId="362DA644" w14:textId="3B65A75B" w:rsidR="004B3FAB" w:rsidRPr="004B3FAB" w:rsidRDefault="004B3FAB" w:rsidP="008E22A7">
            <w:pPr>
              <w:spacing w:after="0"/>
              <w:rPr>
                <w:rFonts w:asciiTheme="minorHAnsi" w:hAnsiTheme="minorHAnsi"/>
                <w:lang w:eastAsia="zh-CN"/>
              </w:rPr>
            </w:pPr>
            <w:r w:rsidRPr="004B3FAB">
              <w:rPr>
                <w:rFonts w:asciiTheme="minorHAnsi" w:hAnsiTheme="minorHAnsi" w:hint="eastAsia"/>
                <w:lang w:eastAsia="zh-CN"/>
              </w:rPr>
              <w:t>Yes</w:t>
            </w:r>
          </w:p>
        </w:tc>
        <w:tc>
          <w:tcPr>
            <w:tcW w:w="6284" w:type="dxa"/>
          </w:tcPr>
          <w:p w14:paraId="10504391" w14:textId="77777777" w:rsidR="004B3FAB" w:rsidRPr="008E22A7" w:rsidRDefault="004B3FAB" w:rsidP="008E22A7">
            <w:pPr>
              <w:spacing w:after="0"/>
              <w:rPr>
                <w:lang w:eastAsia="zh-CN"/>
              </w:rPr>
            </w:pPr>
          </w:p>
        </w:tc>
      </w:tr>
      <w:tr w:rsidR="00527314" w:rsidRPr="004F564B" w14:paraId="247A3BDF" w14:textId="77777777" w:rsidTr="00527314">
        <w:tc>
          <w:tcPr>
            <w:tcW w:w="2078" w:type="dxa"/>
          </w:tcPr>
          <w:p w14:paraId="16460D59" w14:textId="5D99B3A4" w:rsidR="00527314" w:rsidRPr="004B3FAB" w:rsidRDefault="00527314" w:rsidP="00527314">
            <w:pPr>
              <w:spacing w:after="0"/>
              <w:rPr>
                <w:lang w:eastAsia="zh-CN"/>
              </w:rPr>
            </w:pPr>
            <w:r>
              <w:rPr>
                <w:rFonts w:asciiTheme="minorHAnsi" w:hAnsiTheme="minorHAnsi" w:hint="eastAsia"/>
                <w:lang w:eastAsia="zh-CN"/>
              </w:rPr>
              <w:t>H</w:t>
            </w:r>
            <w:r>
              <w:rPr>
                <w:rFonts w:asciiTheme="minorHAnsi" w:hAnsiTheme="minorHAnsi"/>
                <w:lang w:eastAsia="zh-CN"/>
              </w:rPr>
              <w:t>uawei, HiSilicon</w:t>
            </w:r>
          </w:p>
        </w:tc>
        <w:tc>
          <w:tcPr>
            <w:tcW w:w="988" w:type="dxa"/>
          </w:tcPr>
          <w:p w14:paraId="187ADFF5" w14:textId="739A5C43" w:rsidR="00527314" w:rsidRPr="004B3FAB" w:rsidRDefault="00527314" w:rsidP="00B80FCE">
            <w:pPr>
              <w:spacing w:after="0"/>
              <w:rPr>
                <w:lang w:eastAsia="zh-CN"/>
              </w:rPr>
            </w:pPr>
            <w:r>
              <w:rPr>
                <w:rFonts w:asciiTheme="minorHAnsi" w:hAnsiTheme="minorHAnsi" w:hint="eastAsia"/>
                <w:lang w:eastAsia="zh-CN"/>
              </w:rPr>
              <w:t>Y</w:t>
            </w:r>
            <w:r>
              <w:rPr>
                <w:rFonts w:asciiTheme="minorHAnsi" w:hAnsiTheme="minorHAnsi"/>
                <w:lang w:eastAsia="zh-CN"/>
              </w:rPr>
              <w:t>es</w:t>
            </w:r>
            <w:r w:rsidR="00B80FCE">
              <w:rPr>
                <w:rFonts w:asciiTheme="minorHAnsi" w:hAnsiTheme="minorHAnsi"/>
                <w:lang w:eastAsia="zh-CN"/>
              </w:rPr>
              <w:t xml:space="preserve"> with comment</w:t>
            </w:r>
          </w:p>
        </w:tc>
        <w:tc>
          <w:tcPr>
            <w:tcW w:w="6284" w:type="dxa"/>
          </w:tcPr>
          <w:p w14:paraId="3CEE7E90" w14:textId="308B78F6" w:rsidR="00527314" w:rsidRPr="008E22A7" w:rsidRDefault="00527314" w:rsidP="00B80FCE">
            <w:pPr>
              <w:spacing w:after="0"/>
              <w:rPr>
                <w:lang w:eastAsia="zh-CN"/>
              </w:rPr>
            </w:pPr>
            <w:r>
              <w:rPr>
                <w:rFonts w:asciiTheme="minorHAnsi" w:hAnsiTheme="minorHAnsi"/>
                <w:lang w:eastAsia="zh-CN"/>
              </w:rPr>
              <w:t xml:space="preserve">We should add 12bit SN length to the mandatory list. The NCR-MT should at least mandatorily support </w:t>
            </w:r>
            <w:r w:rsidR="00B80FCE">
              <w:rPr>
                <w:rFonts w:asciiTheme="minorHAnsi" w:hAnsiTheme="minorHAnsi"/>
                <w:lang w:eastAsia="zh-CN"/>
              </w:rPr>
              <w:t>12bit SN</w:t>
            </w:r>
            <w:r w:rsidR="00B80FCE">
              <w:rPr>
                <w:rFonts w:asciiTheme="minorHAnsi" w:hAnsiTheme="minorHAnsi"/>
                <w:lang w:eastAsia="zh-CN"/>
              </w:rPr>
              <w:t xml:space="preserve"> for SRB</w:t>
            </w:r>
            <w:r>
              <w:rPr>
                <w:rFonts w:asciiTheme="minorHAnsi" w:hAnsiTheme="minorHAnsi"/>
                <w:lang w:eastAsia="zh-CN"/>
              </w:rPr>
              <w:t>.</w:t>
            </w:r>
            <w:r w:rsidR="00B80FCE">
              <w:rPr>
                <w:rFonts w:asciiTheme="minorHAnsi" w:hAnsiTheme="minorHAnsi"/>
                <w:lang w:eastAsia="zh-CN"/>
              </w:rPr>
              <w:t xml:space="preserve"> See also our comments to Q1.</w:t>
            </w:r>
          </w:p>
        </w:tc>
      </w:tr>
    </w:tbl>
    <w:p w14:paraId="7E8F2F9A" w14:textId="4529B89E" w:rsidR="00D103C6" w:rsidRDefault="004814E7" w:rsidP="00D21722">
      <w:pPr>
        <w:pStyle w:val="4"/>
      </w:pPr>
      <w:r>
        <w:t>Optional feature</w:t>
      </w:r>
      <w:r w:rsidR="00F20AD2">
        <w:t xml:space="preserve"> related</w:t>
      </w:r>
    </w:p>
    <w:p w14:paraId="16EFA488" w14:textId="7757CE38" w:rsidR="00AF6218" w:rsidRPr="00D21722" w:rsidRDefault="00AF6218" w:rsidP="00AF6218">
      <w:pPr>
        <w:rPr>
          <w:rFonts w:ascii="Times New Roman" w:hAnsi="Times New Roman"/>
          <w:lang w:val="en-GB" w:eastAsia="zh-CN"/>
        </w:rPr>
      </w:pPr>
      <w:r w:rsidRPr="00D21722">
        <w:rPr>
          <w:rFonts w:ascii="Times New Roman" w:hAnsi="Times New Roman"/>
          <w:lang w:val="en-GB" w:eastAsia="zh-CN"/>
        </w:rPr>
        <w:t>Similarly, NCR-MT may also take IAB-MT’s optional capabilities in Section 4.2.15 as baseline, however, considering some IAB-specific features, e.g. BH RLF indication related features, BAP related parameters, LCG extension related parameters, handover related parameters, etc are not applicable for NCR-MT, IAB-MT optional capabilities is not suitable to be taken as baseline for NCR-MT. Rapporteur propose</w:t>
      </w:r>
      <w:r w:rsidR="009E2CBF" w:rsidRPr="00D21722">
        <w:rPr>
          <w:rFonts w:ascii="Times New Roman" w:hAnsi="Times New Roman"/>
          <w:lang w:val="en-GB" w:eastAsia="zh-CN"/>
        </w:rPr>
        <w:t>s</w:t>
      </w:r>
      <w:r w:rsidRPr="00D21722">
        <w:rPr>
          <w:rFonts w:ascii="Times New Roman" w:hAnsi="Times New Roman"/>
          <w:lang w:val="en-GB" w:eastAsia="zh-CN"/>
        </w:rPr>
        <w:t xml:space="preserve"> to discuss NCR-MT optional features in the table below, by considering commonality between IAB-MT and NCR-MT. </w:t>
      </w:r>
    </w:p>
    <w:p w14:paraId="0287B686" w14:textId="71204ABC" w:rsidR="00AF6218" w:rsidRPr="00D21722" w:rsidRDefault="005B3788" w:rsidP="00AF6218">
      <w:pPr>
        <w:rPr>
          <w:rFonts w:ascii="Times New Roman" w:hAnsi="Times New Roman"/>
          <w:lang w:val="en-GB" w:eastAsia="zh-CN"/>
        </w:rPr>
      </w:pPr>
      <w:r w:rsidRPr="00D21722">
        <w:rPr>
          <w:rFonts w:ascii="Times New Roman" w:hAnsi="Times New Roman"/>
          <w:lang w:val="en-GB" w:eastAsia="zh-CN"/>
        </w:rPr>
        <w:t xml:space="preserve">For </w:t>
      </w:r>
      <w:r w:rsidR="00AF6218" w:rsidRPr="00D21722">
        <w:rPr>
          <w:rFonts w:ascii="Times New Roman" w:hAnsi="Times New Roman"/>
          <w:lang w:val="en-GB" w:eastAsia="zh-CN"/>
        </w:rPr>
        <w:t>LCID</w:t>
      </w:r>
      <w:r w:rsidRPr="00D21722">
        <w:rPr>
          <w:rFonts w:ascii="Times New Roman" w:hAnsi="Times New Roman"/>
          <w:lang w:val="en-GB" w:eastAsia="zh-CN"/>
        </w:rPr>
        <w:t xml:space="preserve">, </w:t>
      </w:r>
      <w:r w:rsidR="0030218B" w:rsidRPr="00D21722">
        <w:rPr>
          <w:rFonts w:ascii="Times New Roman" w:hAnsi="Times New Roman"/>
          <w:lang w:val="en-GB" w:eastAsia="zh-CN"/>
        </w:rPr>
        <w:t xml:space="preserve">in current specification, LCID, one-octet eLCID for MAC CEs, two-octet eLCID for </w:t>
      </w:r>
      <w:r w:rsidR="00F2781A" w:rsidRPr="00D21722">
        <w:rPr>
          <w:rFonts w:ascii="Times New Roman" w:hAnsi="Times New Roman"/>
          <w:lang w:val="en-GB" w:eastAsia="zh-CN"/>
        </w:rPr>
        <w:t>eIAB are supported. T</w:t>
      </w:r>
      <w:r w:rsidR="004D6DAA" w:rsidRPr="00D21722">
        <w:rPr>
          <w:rFonts w:ascii="Times New Roman" w:hAnsi="Times New Roman"/>
          <w:lang w:val="en-GB" w:eastAsia="zh-CN"/>
        </w:rPr>
        <w:t xml:space="preserve">hough </w:t>
      </w:r>
      <w:r w:rsidR="001C1F12" w:rsidRPr="00D21722">
        <w:rPr>
          <w:rFonts w:ascii="Times New Roman" w:hAnsi="Times New Roman"/>
          <w:lang w:val="en-GB" w:eastAsia="zh-CN"/>
        </w:rPr>
        <w:t xml:space="preserve">it is highly possible that </w:t>
      </w:r>
      <w:r w:rsidR="004D6DAA" w:rsidRPr="00D21722">
        <w:rPr>
          <w:rFonts w:ascii="Times New Roman" w:hAnsi="Times New Roman"/>
          <w:lang w:val="en-GB" w:eastAsia="zh-CN"/>
        </w:rPr>
        <w:t xml:space="preserve">one-octet eLCID </w:t>
      </w:r>
      <w:r w:rsidR="004451F7" w:rsidRPr="00D21722">
        <w:rPr>
          <w:rFonts w:ascii="Times New Roman" w:hAnsi="Times New Roman"/>
          <w:lang w:val="en-GB" w:eastAsia="zh-CN"/>
        </w:rPr>
        <w:t>may be</w:t>
      </w:r>
      <w:r w:rsidR="002225F7" w:rsidRPr="00D21722">
        <w:rPr>
          <w:rFonts w:ascii="Times New Roman" w:hAnsi="Times New Roman"/>
          <w:lang w:val="en-GB" w:eastAsia="zh-CN"/>
        </w:rPr>
        <w:t xml:space="preserve"> </w:t>
      </w:r>
      <w:r w:rsidR="004D6DAA" w:rsidRPr="00D21722">
        <w:rPr>
          <w:rFonts w:ascii="Times New Roman" w:hAnsi="Times New Roman"/>
          <w:lang w:val="en-GB" w:eastAsia="zh-CN"/>
        </w:rPr>
        <w:t xml:space="preserve">used </w:t>
      </w:r>
      <w:r w:rsidR="004451F7" w:rsidRPr="00D21722">
        <w:rPr>
          <w:rFonts w:ascii="Times New Roman" w:hAnsi="Times New Roman"/>
          <w:lang w:val="en-GB" w:eastAsia="zh-CN"/>
        </w:rPr>
        <w:t>by</w:t>
      </w:r>
      <w:r w:rsidR="004D6DAA" w:rsidRPr="00D21722">
        <w:rPr>
          <w:rFonts w:ascii="Times New Roman" w:hAnsi="Times New Roman"/>
          <w:lang w:val="en-GB" w:eastAsia="zh-CN"/>
        </w:rPr>
        <w:t xml:space="preserve"> side control information related MAC CEs, </w:t>
      </w:r>
      <w:r w:rsidR="004451F7" w:rsidRPr="00D21722">
        <w:rPr>
          <w:rFonts w:ascii="Times New Roman" w:hAnsi="Times New Roman"/>
          <w:lang w:val="en-GB" w:eastAsia="zh-CN"/>
        </w:rPr>
        <w:t xml:space="preserve">rapporteur would suggest </w:t>
      </w:r>
      <w:r w:rsidR="00A80782" w:rsidRPr="00D21722">
        <w:rPr>
          <w:rFonts w:ascii="Times New Roman" w:hAnsi="Times New Roman"/>
          <w:lang w:val="en-GB" w:eastAsia="zh-CN"/>
        </w:rPr>
        <w:t>waiting</w:t>
      </w:r>
      <w:r w:rsidR="004451F7" w:rsidRPr="00D21722">
        <w:rPr>
          <w:rFonts w:ascii="Times New Roman" w:hAnsi="Times New Roman"/>
          <w:lang w:val="en-GB" w:eastAsia="zh-CN"/>
        </w:rPr>
        <w:t xml:space="preserve"> for conclusion in </w:t>
      </w:r>
      <w:r w:rsidR="0015293D" w:rsidRPr="0015293D">
        <w:rPr>
          <w:rFonts w:ascii="Times New Roman" w:hAnsi="Times New Roman"/>
          <w:lang w:val="en-GB" w:eastAsia="zh-CN"/>
        </w:rPr>
        <w:t>[Post121][705][NCR] MAC running CR for NCR (Samsung)</w:t>
      </w:r>
      <w:r w:rsidR="0015293D">
        <w:rPr>
          <w:rFonts w:ascii="Times New Roman" w:hAnsi="Times New Roman"/>
          <w:lang w:val="en-GB" w:eastAsia="zh-CN"/>
        </w:rPr>
        <w:t xml:space="preserve"> </w:t>
      </w:r>
      <w:r w:rsidR="004451F7" w:rsidRPr="00D21722">
        <w:rPr>
          <w:rFonts w:ascii="Times New Roman" w:hAnsi="Times New Roman"/>
          <w:lang w:val="en-GB" w:eastAsia="zh-CN"/>
        </w:rPr>
        <w:t xml:space="preserve">and then </w:t>
      </w:r>
      <w:r w:rsidR="00E119E3" w:rsidRPr="00D21722">
        <w:rPr>
          <w:rFonts w:ascii="Times New Roman" w:hAnsi="Times New Roman"/>
          <w:lang w:val="en-GB" w:eastAsia="zh-CN"/>
        </w:rPr>
        <w:t>decide</w:t>
      </w:r>
      <w:r w:rsidR="004451F7" w:rsidRPr="00D21722">
        <w:rPr>
          <w:rFonts w:ascii="Times New Roman" w:hAnsi="Times New Roman"/>
          <w:lang w:val="en-GB" w:eastAsia="zh-CN"/>
        </w:rPr>
        <w:t xml:space="preserve"> if there’s a need to introduce LCID extension related UE capability.</w:t>
      </w:r>
    </w:p>
    <w:p w14:paraId="2B71E03D" w14:textId="3D840E7A" w:rsidR="00AF6218" w:rsidRDefault="00AF6218" w:rsidP="00AF6218">
      <w:pPr>
        <w:pStyle w:val="Obs-prop"/>
        <w:rPr>
          <w:lang w:eastAsia="zh-CN"/>
        </w:rPr>
      </w:pPr>
      <w:r>
        <w:rPr>
          <w:lang w:eastAsia="zh-CN"/>
        </w:rPr>
        <w:t>Observation 1: IAB-MT optional features in TS 38.306 Section 4.2.15.2, Section 4.2.15.5, Section 4.2.15.6, Section 4.2.15.8 are not applicable for NCR-MT.</w:t>
      </w:r>
      <w:r w:rsidR="00A80782">
        <w:rPr>
          <w:lang w:eastAsia="zh-CN"/>
        </w:rPr>
        <w:t xml:space="preserve"> Note that LCID extension is subject to MAC</w:t>
      </w:r>
      <w:r w:rsidR="001625A5">
        <w:rPr>
          <w:lang w:val="en-US" w:eastAsia="zh-CN"/>
        </w:rPr>
        <w:t xml:space="preserve"> email </w:t>
      </w:r>
      <w:r w:rsidR="00A80782">
        <w:rPr>
          <w:lang w:eastAsia="zh-CN"/>
        </w:rPr>
        <w:t>discussion.</w:t>
      </w:r>
    </w:p>
    <w:p w14:paraId="4AB4486C" w14:textId="1B4EBBB0" w:rsidR="00AF6218" w:rsidRPr="00467409" w:rsidRDefault="00AF6218" w:rsidP="00AF6218">
      <w:pPr>
        <w:spacing w:beforeLines="50" w:before="120" w:afterLines="50" w:after="120"/>
        <w:rPr>
          <w:rFonts w:eastAsiaTheme="minorEastAsia"/>
          <w:b/>
          <w:lang w:eastAsia="zh-CN"/>
        </w:rPr>
      </w:pPr>
      <w:r w:rsidRPr="00467409">
        <w:rPr>
          <w:rFonts w:eastAsiaTheme="minorEastAsia"/>
          <w:b/>
          <w:lang w:eastAsia="zh-CN"/>
        </w:rPr>
        <w:t>Q</w:t>
      </w:r>
      <w:r w:rsidR="007F3C52">
        <w:rPr>
          <w:rFonts w:eastAsiaTheme="minorEastAsia"/>
          <w:b/>
          <w:lang w:eastAsia="zh-CN"/>
        </w:rPr>
        <w:t>5</w:t>
      </w:r>
      <w:r w:rsidRPr="00467409">
        <w:rPr>
          <w:rFonts w:eastAsiaTheme="minorEastAsia"/>
          <w:b/>
          <w:lang w:eastAsia="zh-CN"/>
        </w:rPr>
        <w:t xml:space="preserve">: Do you agree </w:t>
      </w:r>
      <w:r>
        <w:rPr>
          <w:rFonts w:eastAsiaTheme="minorEastAsia"/>
          <w:b/>
          <w:lang w:eastAsia="zh-CN"/>
        </w:rPr>
        <w:t>above observation</w:t>
      </w:r>
      <w:r w:rsidRPr="00467409">
        <w:rPr>
          <w:rFonts w:eastAsiaTheme="minorEastAsia"/>
          <w:b/>
          <w:lang w:eastAsia="zh-CN"/>
        </w:rPr>
        <w:t>?</w:t>
      </w:r>
    </w:p>
    <w:tbl>
      <w:tblPr>
        <w:tblStyle w:val="a6"/>
        <w:tblW w:w="0" w:type="auto"/>
        <w:tblLook w:val="04A0" w:firstRow="1" w:lastRow="0" w:firstColumn="1" w:lastColumn="0" w:noHBand="0" w:noVBand="1"/>
      </w:tblPr>
      <w:tblGrid>
        <w:gridCol w:w="2078"/>
        <w:gridCol w:w="988"/>
        <w:gridCol w:w="6284"/>
      </w:tblGrid>
      <w:tr w:rsidR="00AF6218" w:rsidRPr="004F564B" w14:paraId="6EF8FC23" w14:textId="77777777" w:rsidTr="00527314">
        <w:tc>
          <w:tcPr>
            <w:tcW w:w="2078" w:type="dxa"/>
          </w:tcPr>
          <w:p w14:paraId="014B33ED" w14:textId="77777777" w:rsidR="00AF6218" w:rsidRPr="00467409" w:rsidRDefault="00AF6218"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tcPr>
          <w:p w14:paraId="3D13B2A9" w14:textId="77777777" w:rsidR="00AF6218" w:rsidRPr="00467409" w:rsidRDefault="00AF6218"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tcPr>
          <w:p w14:paraId="37B9D3A4" w14:textId="77777777" w:rsidR="00AF6218" w:rsidRPr="00467409" w:rsidRDefault="00AF6218"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AF6218" w:rsidRPr="004F564B" w14:paraId="34C14748" w14:textId="77777777" w:rsidTr="00527314">
        <w:tc>
          <w:tcPr>
            <w:tcW w:w="2078" w:type="dxa"/>
          </w:tcPr>
          <w:p w14:paraId="60EDC871" w14:textId="31561B57" w:rsidR="00AF6218" w:rsidRPr="00753BD5" w:rsidRDefault="00753BD5" w:rsidP="00527314">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988" w:type="dxa"/>
          </w:tcPr>
          <w:p w14:paraId="1D2F8F77" w14:textId="740B4DC7" w:rsidR="00AF6218" w:rsidRPr="00753BD5" w:rsidRDefault="00753BD5" w:rsidP="00527314">
            <w:pPr>
              <w:spacing w:after="0"/>
              <w:rPr>
                <w:rFonts w:asciiTheme="minorHAnsi" w:eastAsia="Yu Mincho" w:hAnsiTheme="minorHAnsi"/>
                <w:lang w:eastAsia="ja-JP"/>
              </w:rPr>
            </w:pPr>
            <w:r>
              <w:rPr>
                <w:rFonts w:asciiTheme="minorHAnsi" w:eastAsia="Yu Mincho" w:hAnsiTheme="minorHAnsi" w:hint="eastAsia"/>
                <w:lang w:eastAsia="ja-JP"/>
              </w:rPr>
              <w:t>Y</w:t>
            </w:r>
            <w:r>
              <w:rPr>
                <w:rFonts w:asciiTheme="minorHAnsi" w:eastAsia="Yu Mincho" w:hAnsiTheme="minorHAnsi"/>
                <w:lang w:eastAsia="ja-JP"/>
              </w:rPr>
              <w:t>es</w:t>
            </w:r>
          </w:p>
        </w:tc>
        <w:tc>
          <w:tcPr>
            <w:tcW w:w="6284" w:type="dxa"/>
          </w:tcPr>
          <w:p w14:paraId="449F77BC" w14:textId="77777777" w:rsidR="00AF6218" w:rsidRPr="00467409" w:rsidRDefault="00AF6218" w:rsidP="00527314">
            <w:pPr>
              <w:spacing w:after="0"/>
              <w:rPr>
                <w:rFonts w:asciiTheme="minorHAnsi" w:hAnsiTheme="minorHAnsi"/>
                <w:lang w:eastAsia="zh-CN"/>
              </w:rPr>
            </w:pPr>
          </w:p>
        </w:tc>
      </w:tr>
      <w:tr w:rsidR="00AF6218" w:rsidRPr="004F564B" w14:paraId="10B76D67" w14:textId="77777777" w:rsidTr="00527314">
        <w:tc>
          <w:tcPr>
            <w:tcW w:w="2078" w:type="dxa"/>
          </w:tcPr>
          <w:p w14:paraId="75D862C7" w14:textId="4A504B8E" w:rsidR="00AF6218" w:rsidRPr="00467409" w:rsidRDefault="00BD28D6" w:rsidP="00527314">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988" w:type="dxa"/>
          </w:tcPr>
          <w:p w14:paraId="09527364" w14:textId="25F66688" w:rsidR="00AF6218" w:rsidRPr="00467409" w:rsidRDefault="00BD28D6" w:rsidP="00527314">
            <w:pPr>
              <w:spacing w:after="0"/>
              <w:rPr>
                <w:rFonts w:asciiTheme="minorHAnsi" w:hAnsiTheme="minorHAnsi"/>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3B2189FC" w14:textId="77777777" w:rsidR="00AF6218" w:rsidRPr="00467409" w:rsidRDefault="00AF6218" w:rsidP="00527314">
            <w:pPr>
              <w:spacing w:after="0"/>
              <w:rPr>
                <w:rFonts w:asciiTheme="minorHAnsi" w:hAnsiTheme="minorHAnsi"/>
                <w:lang w:eastAsia="zh-CN"/>
              </w:rPr>
            </w:pPr>
          </w:p>
        </w:tc>
      </w:tr>
      <w:tr w:rsidR="00AF6218" w:rsidRPr="004F564B" w14:paraId="22DD21C5" w14:textId="77777777" w:rsidTr="00527314">
        <w:tc>
          <w:tcPr>
            <w:tcW w:w="2078" w:type="dxa"/>
          </w:tcPr>
          <w:p w14:paraId="67ECCEA0" w14:textId="1616492E" w:rsidR="00AF6218" w:rsidRPr="00467409" w:rsidRDefault="00F25070" w:rsidP="00527314">
            <w:pPr>
              <w:spacing w:after="0"/>
              <w:rPr>
                <w:rFonts w:asciiTheme="minorHAnsi" w:hAnsiTheme="minorHAnsi"/>
                <w:lang w:eastAsia="zh-CN"/>
              </w:rPr>
            </w:pPr>
            <w:r>
              <w:rPr>
                <w:rFonts w:asciiTheme="minorHAnsi" w:hAnsiTheme="minorHAnsi"/>
                <w:lang w:eastAsia="zh-CN"/>
              </w:rPr>
              <w:t>Ericsson</w:t>
            </w:r>
          </w:p>
        </w:tc>
        <w:tc>
          <w:tcPr>
            <w:tcW w:w="988" w:type="dxa"/>
          </w:tcPr>
          <w:p w14:paraId="02BFB189" w14:textId="2ECA9E42" w:rsidR="00AF6218" w:rsidRPr="00467409" w:rsidRDefault="00F25070" w:rsidP="00527314">
            <w:pPr>
              <w:spacing w:after="0"/>
              <w:rPr>
                <w:rFonts w:asciiTheme="minorHAnsi" w:hAnsiTheme="minorHAnsi"/>
                <w:lang w:eastAsia="zh-CN"/>
              </w:rPr>
            </w:pPr>
            <w:r>
              <w:rPr>
                <w:rFonts w:asciiTheme="minorHAnsi" w:hAnsiTheme="minorHAnsi"/>
                <w:lang w:eastAsia="zh-CN"/>
              </w:rPr>
              <w:t>Yes</w:t>
            </w:r>
          </w:p>
        </w:tc>
        <w:tc>
          <w:tcPr>
            <w:tcW w:w="6284" w:type="dxa"/>
          </w:tcPr>
          <w:p w14:paraId="0F0A8D58" w14:textId="77777777" w:rsidR="00AF6218" w:rsidRPr="00467409" w:rsidRDefault="00AF6218" w:rsidP="00527314">
            <w:pPr>
              <w:spacing w:after="0"/>
              <w:rPr>
                <w:rFonts w:asciiTheme="minorHAnsi" w:hAnsiTheme="minorHAnsi"/>
                <w:lang w:eastAsia="zh-CN"/>
              </w:rPr>
            </w:pPr>
          </w:p>
        </w:tc>
      </w:tr>
      <w:tr w:rsidR="008E22A7" w:rsidRPr="004F564B" w14:paraId="0130A9BD" w14:textId="77777777" w:rsidTr="00527314">
        <w:tc>
          <w:tcPr>
            <w:tcW w:w="2078" w:type="dxa"/>
          </w:tcPr>
          <w:p w14:paraId="23D2ADB6" w14:textId="222DE03D" w:rsidR="008E22A7" w:rsidRPr="008E22A7" w:rsidRDefault="008E22A7" w:rsidP="00527314">
            <w:pPr>
              <w:spacing w:after="0"/>
              <w:rPr>
                <w:rFonts w:asciiTheme="minorHAnsi" w:hAnsiTheme="minorHAnsi"/>
                <w:lang w:eastAsia="zh-CN"/>
              </w:rPr>
            </w:pPr>
            <w:r w:rsidRPr="008E22A7">
              <w:rPr>
                <w:rFonts w:asciiTheme="minorHAnsi" w:hAnsiTheme="minorHAnsi"/>
                <w:lang w:eastAsia="zh-CN"/>
              </w:rPr>
              <w:t>Nokia</w:t>
            </w:r>
          </w:p>
        </w:tc>
        <w:tc>
          <w:tcPr>
            <w:tcW w:w="988" w:type="dxa"/>
          </w:tcPr>
          <w:p w14:paraId="645EF68E" w14:textId="0112D2D1" w:rsidR="008E22A7" w:rsidRPr="008E22A7" w:rsidRDefault="008E22A7" w:rsidP="00527314">
            <w:pPr>
              <w:spacing w:after="0"/>
              <w:rPr>
                <w:rFonts w:asciiTheme="minorHAnsi" w:hAnsiTheme="minorHAnsi"/>
                <w:lang w:eastAsia="zh-CN"/>
              </w:rPr>
            </w:pPr>
            <w:r w:rsidRPr="008E22A7">
              <w:rPr>
                <w:rFonts w:asciiTheme="minorHAnsi" w:hAnsiTheme="minorHAnsi"/>
                <w:lang w:eastAsia="zh-CN"/>
              </w:rPr>
              <w:t>Yes</w:t>
            </w:r>
          </w:p>
        </w:tc>
        <w:tc>
          <w:tcPr>
            <w:tcW w:w="6284" w:type="dxa"/>
          </w:tcPr>
          <w:p w14:paraId="2A25A4D1" w14:textId="77777777" w:rsidR="008E22A7" w:rsidRPr="008E22A7" w:rsidRDefault="008E22A7" w:rsidP="00527314">
            <w:pPr>
              <w:spacing w:after="0"/>
              <w:rPr>
                <w:rFonts w:asciiTheme="minorHAnsi" w:hAnsiTheme="minorHAnsi"/>
                <w:lang w:eastAsia="zh-CN"/>
              </w:rPr>
            </w:pPr>
          </w:p>
        </w:tc>
      </w:tr>
      <w:tr w:rsidR="00164B30" w:rsidRPr="004F564B" w14:paraId="4CAE2770" w14:textId="77777777" w:rsidTr="00527314">
        <w:tc>
          <w:tcPr>
            <w:tcW w:w="2078" w:type="dxa"/>
          </w:tcPr>
          <w:p w14:paraId="68CF1C21" w14:textId="21CD63CB" w:rsidR="00164B30" w:rsidRPr="00164B30" w:rsidRDefault="00164B30" w:rsidP="00527314">
            <w:pPr>
              <w:spacing w:after="0"/>
              <w:rPr>
                <w:rFonts w:asciiTheme="minorHAnsi" w:hAnsiTheme="minorHAnsi"/>
                <w:lang w:eastAsia="zh-CN"/>
              </w:rPr>
            </w:pPr>
            <w:r w:rsidRPr="00164B30">
              <w:rPr>
                <w:rFonts w:asciiTheme="minorHAnsi" w:hAnsiTheme="minorHAnsi" w:hint="eastAsia"/>
                <w:lang w:eastAsia="zh-CN"/>
              </w:rPr>
              <w:t>CATT</w:t>
            </w:r>
          </w:p>
        </w:tc>
        <w:tc>
          <w:tcPr>
            <w:tcW w:w="988" w:type="dxa"/>
          </w:tcPr>
          <w:p w14:paraId="6C771EDD" w14:textId="45DA07CE" w:rsidR="00164B30" w:rsidRPr="00164B30" w:rsidRDefault="00164B30" w:rsidP="00527314">
            <w:pPr>
              <w:spacing w:after="0"/>
              <w:rPr>
                <w:rFonts w:asciiTheme="minorHAnsi" w:hAnsiTheme="minorHAnsi"/>
                <w:lang w:eastAsia="zh-CN"/>
              </w:rPr>
            </w:pPr>
            <w:r w:rsidRPr="00164B30">
              <w:rPr>
                <w:rFonts w:asciiTheme="minorHAnsi" w:hAnsiTheme="minorHAnsi" w:hint="eastAsia"/>
                <w:lang w:eastAsia="zh-CN"/>
              </w:rPr>
              <w:t>Yes</w:t>
            </w:r>
          </w:p>
        </w:tc>
        <w:tc>
          <w:tcPr>
            <w:tcW w:w="6284" w:type="dxa"/>
          </w:tcPr>
          <w:p w14:paraId="30E7EE4F" w14:textId="77777777" w:rsidR="00164B30" w:rsidRPr="008E22A7" w:rsidRDefault="00164B30" w:rsidP="00527314">
            <w:pPr>
              <w:spacing w:after="0"/>
              <w:rPr>
                <w:lang w:eastAsia="zh-CN"/>
              </w:rPr>
            </w:pPr>
          </w:p>
        </w:tc>
      </w:tr>
      <w:tr w:rsidR="00527314" w:rsidRPr="004F564B" w14:paraId="2F1E2275" w14:textId="77777777" w:rsidTr="00527314">
        <w:tc>
          <w:tcPr>
            <w:tcW w:w="2078" w:type="dxa"/>
          </w:tcPr>
          <w:p w14:paraId="4E752E91" w14:textId="7A8CF5F8" w:rsidR="00527314" w:rsidRPr="00164B30" w:rsidRDefault="00527314" w:rsidP="00527314">
            <w:pPr>
              <w:spacing w:after="0"/>
              <w:rPr>
                <w:lang w:eastAsia="zh-CN"/>
              </w:rPr>
            </w:pPr>
            <w:r>
              <w:rPr>
                <w:rFonts w:asciiTheme="minorHAnsi" w:hAnsiTheme="minorHAnsi" w:hint="eastAsia"/>
                <w:lang w:eastAsia="zh-CN"/>
              </w:rPr>
              <w:t>H</w:t>
            </w:r>
            <w:r>
              <w:rPr>
                <w:rFonts w:asciiTheme="minorHAnsi" w:hAnsiTheme="minorHAnsi"/>
                <w:lang w:eastAsia="zh-CN"/>
              </w:rPr>
              <w:t>uawei, HiSilicon</w:t>
            </w:r>
          </w:p>
        </w:tc>
        <w:tc>
          <w:tcPr>
            <w:tcW w:w="988" w:type="dxa"/>
          </w:tcPr>
          <w:p w14:paraId="00885B27" w14:textId="0CC52FDF" w:rsidR="00527314" w:rsidRPr="00164B30" w:rsidRDefault="00527314" w:rsidP="00527314">
            <w:pPr>
              <w:spacing w:after="0"/>
              <w:rPr>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0A1DAA62" w14:textId="03CA2C65" w:rsidR="00527314" w:rsidRPr="008E22A7" w:rsidRDefault="00527314" w:rsidP="00527314">
            <w:pPr>
              <w:spacing w:after="0"/>
              <w:rPr>
                <w:lang w:eastAsia="zh-CN"/>
              </w:rPr>
            </w:pPr>
            <w:r>
              <w:rPr>
                <w:rFonts w:asciiTheme="minorHAnsi" w:hAnsiTheme="minorHAnsi" w:hint="eastAsia"/>
                <w:lang w:eastAsia="zh-CN"/>
              </w:rPr>
              <w:t>F</w:t>
            </w:r>
            <w:r>
              <w:rPr>
                <w:rFonts w:asciiTheme="minorHAnsi" w:hAnsiTheme="minorHAnsi"/>
                <w:lang w:eastAsia="zh-CN"/>
              </w:rPr>
              <w:t xml:space="preserve">rom our perspective, </w:t>
            </w:r>
            <w:r w:rsidRPr="00D21722">
              <w:rPr>
                <w:rFonts w:ascii="Times New Roman" w:hAnsi="Times New Roman"/>
                <w:lang w:val="en-GB" w:eastAsia="zh-CN"/>
              </w:rPr>
              <w:t xml:space="preserve">one-octet eLCID </w:t>
            </w:r>
            <w:r>
              <w:rPr>
                <w:rFonts w:ascii="Times New Roman" w:hAnsi="Times New Roman"/>
                <w:lang w:val="en-GB" w:eastAsia="zh-CN"/>
              </w:rPr>
              <w:t>is beneficial for NCR-TM and</w:t>
            </w:r>
            <w:r w:rsidRPr="00D21722">
              <w:rPr>
                <w:rFonts w:ascii="Times New Roman" w:hAnsi="Times New Roman"/>
                <w:lang w:val="en-GB" w:eastAsia="zh-CN"/>
              </w:rPr>
              <w:t xml:space="preserve"> two-octet eLCID</w:t>
            </w:r>
            <w:r>
              <w:rPr>
                <w:rFonts w:ascii="Times New Roman" w:hAnsi="Times New Roman"/>
                <w:lang w:val="en-GB" w:eastAsia="zh-CN"/>
              </w:rPr>
              <w:t xml:space="preserve"> is not necessary.</w:t>
            </w:r>
          </w:p>
        </w:tc>
      </w:tr>
    </w:tbl>
    <w:p w14:paraId="643F1A7A" w14:textId="5E5FF8AA" w:rsidR="00163A9F" w:rsidRPr="00D21722" w:rsidRDefault="00916B8A" w:rsidP="00D927D9">
      <w:pPr>
        <w:rPr>
          <w:rFonts w:ascii="Times New Roman" w:hAnsi="Times New Roman"/>
          <w:lang w:val="en-GB" w:eastAsia="zh-CN"/>
        </w:rPr>
      </w:pPr>
      <w:r w:rsidRPr="00D21722">
        <w:rPr>
          <w:rFonts w:ascii="Times New Roman" w:hAnsi="Times New Roman"/>
          <w:lang w:val="en-GB" w:eastAsia="zh-CN"/>
        </w:rPr>
        <w:t>For other features, b</w:t>
      </w:r>
      <w:r w:rsidR="00575E44" w:rsidRPr="00D21722">
        <w:rPr>
          <w:rFonts w:ascii="Times New Roman" w:hAnsi="Times New Roman"/>
          <w:lang w:val="en-GB" w:eastAsia="zh-CN"/>
        </w:rPr>
        <w:t>elow is a table</w:t>
      </w:r>
      <w:r w:rsidR="0058254A" w:rsidRPr="00D21722">
        <w:rPr>
          <w:rFonts w:ascii="Times New Roman" w:hAnsi="Times New Roman"/>
          <w:lang w:val="en-GB" w:eastAsia="zh-CN"/>
        </w:rPr>
        <w:t xml:space="preserve"> </w:t>
      </w:r>
      <w:r w:rsidR="00162A41" w:rsidRPr="00D21722">
        <w:rPr>
          <w:rFonts w:ascii="Times New Roman" w:hAnsi="Times New Roman"/>
          <w:lang w:val="en-GB" w:eastAsia="zh-CN"/>
        </w:rPr>
        <w:t>summarizing</w:t>
      </w:r>
      <w:r w:rsidR="0058254A" w:rsidRPr="00D21722">
        <w:rPr>
          <w:rFonts w:ascii="Times New Roman" w:hAnsi="Times New Roman"/>
          <w:lang w:val="en-GB" w:eastAsia="zh-CN"/>
        </w:rPr>
        <w:t xml:space="preserve"> proposals </w:t>
      </w:r>
      <w:r w:rsidR="00162A41" w:rsidRPr="00D21722">
        <w:rPr>
          <w:rFonts w:ascii="Times New Roman" w:hAnsi="Times New Roman"/>
          <w:lang w:val="en-GB" w:eastAsia="zh-CN"/>
        </w:rPr>
        <w:t>of</w:t>
      </w:r>
      <w:r w:rsidR="0058254A" w:rsidRPr="00D21722">
        <w:rPr>
          <w:rFonts w:ascii="Times New Roman" w:hAnsi="Times New Roman"/>
          <w:lang w:val="en-GB" w:eastAsia="zh-CN"/>
        </w:rPr>
        <w:t xml:space="preserve"> optional features/features that are not supported by NCR-MT</w:t>
      </w:r>
      <w:r w:rsidR="00575E44" w:rsidRPr="00D21722">
        <w:rPr>
          <w:rFonts w:ascii="Times New Roman" w:hAnsi="Times New Roman"/>
          <w:lang w:val="en-GB" w:eastAsia="zh-CN"/>
        </w:rPr>
        <w:t xml:space="preserve"> based on</w:t>
      </w:r>
      <w:r w:rsidR="00CE04C7" w:rsidRPr="00D21722">
        <w:rPr>
          <w:rFonts w:ascii="Times New Roman" w:hAnsi="Times New Roman"/>
          <w:lang w:val="en-GB" w:eastAsia="zh-CN"/>
        </w:rPr>
        <w:t xml:space="preserve"> companies’</w:t>
      </w:r>
      <w:r w:rsidR="00575E44" w:rsidRPr="00D21722">
        <w:rPr>
          <w:rFonts w:ascii="Times New Roman" w:hAnsi="Times New Roman"/>
          <w:lang w:val="en-GB" w:eastAsia="zh-CN"/>
        </w:rPr>
        <w:t xml:space="preserve"> input to RAN2 #121 meeting</w:t>
      </w:r>
      <w:r w:rsidRPr="00D21722">
        <w:rPr>
          <w:rFonts w:ascii="Times New Roman" w:hAnsi="Times New Roman"/>
          <w:lang w:val="en-GB" w:eastAsia="zh-CN"/>
        </w:rPr>
        <w:t>.</w:t>
      </w:r>
      <w:r w:rsidR="00575E44" w:rsidRPr="00D21722">
        <w:rPr>
          <w:rFonts w:ascii="Times New Roman" w:hAnsi="Times New Roman"/>
          <w:lang w:val="en-GB" w:eastAsia="zh-CN"/>
        </w:rPr>
        <w:t xml:space="preserve"> </w:t>
      </w:r>
      <w:r w:rsidRPr="00D21722">
        <w:rPr>
          <w:rFonts w:ascii="Times New Roman" w:hAnsi="Times New Roman"/>
          <w:lang w:val="en-GB" w:eastAsia="zh-CN"/>
        </w:rPr>
        <w:t>R</w:t>
      </w:r>
      <w:r w:rsidR="0058254A" w:rsidRPr="00D21722">
        <w:rPr>
          <w:rFonts w:ascii="Times New Roman" w:hAnsi="Times New Roman"/>
          <w:lang w:val="en-GB" w:eastAsia="zh-CN"/>
        </w:rPr>
        <w:t xml:space="preserve">apporteur would like to invite companies to </w:t>
      </w:r>
      <w:r w:rsidR="00163A9F" w:rsidRPr="00D21722">
        <w:rPr>
          <w:rFonts w:ascii="Times New Roman" w:hAnsi="Times New Roman"/>
          <w:lang w:val="en-GB" w:eastAsia="zh-CN"/>
        </w:rPr>
        <w:t>comment on</w:t>
      </w:r>
      <w:r w:rsidR="009B10B4" w:rsidRPr="00D21722">
        <w:rPr>
          <w:rFonts w:ascii="Times New Roman" w:hAnsi="Times New Roman"/>
          <w:lang w:val="en-GB" w:eastAsia="zh-CN"/>
        </w:rPr>
        <w:t xml:space="preserve"> </w:t>
      </w:r>
      <w:r w:rsidR="007A153B" w:rsidRPr="00D21722">
        <w:rPr>
          <w:rFonts w:ascii="Times New Roman" w:hAnsi="Times New Roman"/>
          <w:lang w:val="en-GB" w:eastAsia="zh-CN"/>
        </w:rPr>
        <w:t xml:space="preserve">whether </w:t>
      </w:r>
      <w:r w:rsidR="009B10B4" w:rsidRPr="00D21722">
        <w:rPr>
          <w:rFonts w:ascii="Times New Roman" w:hAnsi="Times New Roman"/>
          <w:lang w:val="en-GB" w:eastAsia="zh-CN"/>
        </w:rPr>
        <w:t xml:space="preserve">features </w:t>
      </w:r>
      <w:r w:rsidR="007E66C3" w:rsidRPr="00D21722">
        <w:rPr>
          <w:rFonts w:ascii="Times New Roman" w:hAnsi="Times New Roman"/>
          <w:lang w:val="en-GB" w:eastAsia="zh-CN"/>
        </w:rPr>
        <w:t xml:space="preserve">below </w:t>
      </w:r>
      <w:r w:rsidR="00CE04C7" w:rsidRPr="00D21722">
        <w:rPr>
          <w:rFonts w:ascii="Times New Roman" w:hAnsi="Times New Roman"/>
          <w:lang w:val="en-GB" w:eastAsia="zh-CN"/>
        </w:rPr>
        <w:t>can be “optional” or “not supported”</w:t>
      </w:r>
      <w:r w:rsidR="007A153B" w:rsidRPr="00D21722">
        <w:rPr>
          <w:rFonts w:ascii="Times New Roman" w:hAnsi="Times New Roman"/>
          <w:lang w:val="en-GB" w:eastAsia="zh-CN"/>
        </w:rPr>
        <w:t xml:space="preserve"> for NCR-MT.</w:t>
      </w:r>
    </w:p>
    <w:p w14:paraId="4BB18C2E" w14:textId="22D36CCC" w:rsidR="00080920" w:rsidRPr="00467409" w:rsidRDefault="00080920" w:rsidP="41C2F63F">
      <w:pPr>
        <w:spacing w:beforeLines="50" w:before="120" w:afterLines="50" w:after="120"/>
        <w:rPr>
          <w:rFonts w:eastAsiaTheme="minorEastAsia"/>
          <w:b/>
          <w:bCs/>
          <w:lang w:eastAsia="zh-CN"/>
        </w:rPr>
      </w:pPr>
      <w:r w:rsidRPr="41C2F63F">
        <w:rPr>
          <w:rFonts w:eastAsiaTheme="minorEastAsia"/>
          <w:b/>
          <w:bCs/>
          <w:lang w:eastAsia="zh-CN"/>
        </w:rPr>
        <w:t>Q</w:t>
      </w:r>
      <w:r w:rsidR="007F3C52">
        <w:rPr>
          <w:rFonts w:eastAsiaTheme="minorEastAsia"/>
          <w:b/>
          <w:bCs/>
          <w:lang w:eastAsia="zh-CN"/>
        </w:rPr>
        <w:t>6</w:t>
      </w:r>
      <w:r w:rsidRPr="41C2F63F">
        <w:rPr>
          <w:rFonts w:eastAsiaTheme="minorEastAsia"/>
          <w:b/>
          <w:bCs/>
          <w:lang w:eastAsia="zh-CN"/>
        </w:rPr>
        <w:t xml:space="preserve">: </w:t>
      </w:r>
      <w:r w:rsidR="00D20CC9" w:rsidRPr="41C2F63F">
        <w:rPr>
          <w:rFonts w:eastAsiaTheme="minorEastAsia"/>
          <w:b/>
          <w:bCs/>
          <w:lang w:eastAsia="zh-CN"/>
        </w:rPr>
        <w:t xml:space="preserve">Please comment in below column on whether </w:t>
      </w:r>
      <w:r w:rsidR="00ED3AC0" w:rsidRPr="41C2F63F">
        <w:rPr>
          <w:rFonts w:eastAsiaTheme="minorEastAsia"/>
          <w:b/>
          <w:bCs/>
          <w:lang w:eastAsia="zh-CN"/>
        </w:rPr>
        <w:t xml:space="preserve">a feature could be </w:t>
      </w:r>
      <w:r w:rsidR="00A7380E" w:rsidRPr="41C2F63F">
        <w:rPr>
          <w:rFonts w:eastAsiaTheme="minorEastAsia"/>
          <w:b/>
          <w:bCs/>
          <w:lang w:eastAsia="zh-CN"/>
        </w:rPr>
        <w:t>“</w:t>
      </w:r>
      <w:r w:rsidR="00ED3AC0" w:rsidRPr="41C2F63F">
        <w:rPr>
          <w:rFonts w:eastAsiaTheme="minorEastAsia"/>
          <w:b/>
          <w:bCs/>
          <w:lang w:eastAsia="zh-CN"/>
        </w:rPr>
        <w:t>optional</w:t>
      </w:r>
      <w:r w:rsidR="00A7380E" w:rsidRPr="41C2F63F">
        <w:rPr>
          <w:rFonts w:eastAsiaTheme="minorEastAsia"/>
          <w:b/>
          <w:bCs/>
          <w:lang w:eastAsia="zh-CN"/>
        </w:rPr>
        <w:t>”</w:t>
      </w:r>
      <w:r w:rsidR="00ED3AC0" w:rsidRPr="41C2F63F">
        <w:rPr>
          <w:rFonts w:eastAsiaTheme="minorEastAsia"/>
          <w:b/>
          <w:bCs/>
          <w:lang w:eastAsia="zh-CN"/>
        </w:rPr>
        <w:t xml:space="preserve"> or </w:t>
      </w:r>
      <w:r w:rsidR="00A7380E" w:rsidRPr="41C2F63F">
        <w:rPr>
          <w:rFonts w:eastAsiaTheme="minorEastAsia"/>
          <w:b/>
          <w:bCs/>
          <w:lang w:eastAsia="zh-CN"/>
        </w:rPr>
        <w:t>“</w:t>
      </w:r>
      <w:r w:rsidR="00ED3AC0" w:rsidRPr="41C2F63F">
        <w:rPr>
          <w:rFonts w:eastAsiaTheme="minorEastAsia"/>
          <w:b/>
          <w:bCs/>
          <w:lang w:eastAsia="zh-CN"/>
        </w:rPr>
        <w:t>not supported</w:t>
      </w:r>
      <w:r w:rsidR="00A7380E" w:rsidRPr="41C2F63F">
        <w:rPr>
          <w:rFonts w:eastAsiaTheme="minorEastAsia"/>
          <w:b/>
          <w:bCs/>
          <w:lang w:eastAsia="zh-CN"/>
        </w:rPr>
        <w:t>”</w:t>
      </w:r>
      <w:r w:rsidR="00ED3AC0" w:rsidRPr="41C2F63F">
        <w:rPr>
          <w:rFonts w:eastAsiaTheme="minorEastAsia"/>
          <w:b/>
          <w:bCs/>
          <w:lang w:eastAsia="zh-CN"/>
        </w:rPr>
        <w:t xml:space="preserve"> by NCR-MT.</w:t>
      </w:r>
    </w:p>
    <w:tbl>
      <w:tblPr>
        <w:tblStyle w:val="a6"/>
        <w:tblW w:w="9355" w:type="dxa"/>
        <w:tblLook w:val="04A0" w:firstRow="1" w:lastRow="0" w:firstColumn="1" w:lastColumn="0" w:noHBand="0" w:noVBand="1"/>
      </w:tblPr>
      <w:tblGrid>
        <w:gridCol w:w="1727"/>
        <w:gridCol w:w="1071"/>
        <w:gridCol w:w="1086"/>
        <w:gridCol w:w="1781"/>
        <w:gridCol w:w="1710"/>
        <w:gridCol w:w="1980"/>
      </w:tblGrid>
      <w:tr w:rsidR="00CB4536" w:rsidRPr="00DB603C" w14:paraId="4599D12A" w14:textId="72A20012" w:rsidTr="00BD28D6">
        <w:tc>
          <w:tcPr>
            <w:tcW w:w="1727" w:type="dxa"/>
          </w:tcPr>
          <w:p w14:paraId="755BA3C3" w14:textId="7A0C8E04" w:rsidR="002B7D6A" w:rsidRPr="00467409" w:rsidRDefault="002B7D6A"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r>
              <w:rPr>
                <w:rFonts w:asciiTheme="minorHAnsi" w:eastAsiaTheme="minorEastAsia" w:hAnsiTheme="minorHAnsi"/>
                <w:b/>
                <w:lang w:eastAsia="zh-CN"/>
              </w:rPr>
              <w:t>\Feature</w:t>
            </w:r>
          </w:p>
        </w:tc>
        <w:tc>
          <w:tcPr>
            <w:tcW w:w="1071" w:type="dxa"/>
          </w:tcPr>
          <w:p w14:paraId="57A674FC" w14:textId="3DAF3D17" w:rsidR="002B7D6A" w:rsidRPr="00467409" w:rsidRDefault="002B7D6A" w:rsidP="006B4DA0">
            <w:pPr>
              <w:spacing w:after="0"/>
              <w:rPr>
                <w:rFonts w:asciiTheme="minorHAnsi" w:eastAsiaTheme="minorEastAsia" w:hAnsiTheme="minorHAnsi"/>
                <w:b/>
                <w:lang w:eastAsia="zh-CN"/>
              </w:rPr>
            </w:pPr>
            <w:r>
              <w:rPr>
                <w:rFonts w:asciiTheme="minorHAnsi" w:eastAsiaTheme="minorEastAsia" w:hAnsiTheme="minorHAnsi"/>
                <w:b/>
                <w:lang w:eastAsia="zh-CN"/>
              </w:rPr>
              <w:t>CA</w:t>
            </w:r>
          </w:p>
        </w:tc>
        <w:tc>
          <w:tcPr>
            <w:tcW w:w="1086" w:type="dxa"/>
          </w:tcPr>
          <w:p w14:paraId="27E2DF36" w14:textId="24019C30" w:rsidR="002B7D6A" w:rsidRPr="00467409" w:rsidRDefault="002B7D6A" w:rsidP="006B4DA0">
            <w:pPr>
              <w:spacing w:after="0"/>
              <w:rPr>
                <w:rFonts w:asciiTheme="minorHAnsi" w:eastAsiaTheme="minorEastAsia" w:hAnsiTheme="minorHAnsi"/>
                <w:b/>
                <w:lang w:eastAsia="zh-CN"/>
              </w:rPr>
            </w:pPr>
            <w:r>
              <w:rPr>
                <w:rFonts w:asciiTheme="minorHAnsi" w:eastAsiaTheme="minorEastAsia" w:hAnsiTheme="minorHAnsi"/>
                <w:b/>
                <w:lang w:eastAsia="zh-CN"/>
              </w:rPr>
              <w:t>MR-DC</w:t>
            </w:r>
          </w:p>
        </w:tc>
        <w:tc>
          <w:tcPr>
            <w:tcW w:w="1781" w:type="dxa"/>
          </w:tcPr>
          <w:p w14:paraId="5CB871F7" w14:textId="378BFEEF" w:rsidR="002B7D6A" w:rsidRPr="00DB603C" w:rsidRDefault="002B7D6A" w:rsidP="006B4DA0">
            <w:pPr>
              <w:spacing w:after="0"/>
              <w:rPr>
                <w:rFonts w:asciiTheme="minorHAnsi" w:eastAsiaTheme="minorEastAsia" w:hAnsiTheme="minorHAnsi"/>
                <w:b/>
                <w:lang w:eastAsia="zh-CN"/>
              </w:rPr>
            </w:pPr>
            <w:r>
              <w:rPr>
                <w:rFonts w:asciiTheme="minorHAnsi" w:eastAsiaTheme="minorEastAsia" w:hAnsiTheme="minorHAnsi"/>
                <w:b/>
                <w:lang w:eastAsia="zh-CN"/>
              </w:rPr>
              <w:t xml:space="preserve">SDAP related (e.g. </w:t>
            </w:r>
            <w:r>
              <w:rPr>
                <w:rFonts w:asciiTheme="minorHAnsi" w:eastAsiaTheme="minorEastAsia" w:hAnsiTheme="minorHAnsi"/>
                <w:b/>
                <w:lang w:eastAsia="zh-CN"/>
              </w:rPr>
              <w:lastRenderedPageBreak/>
              <w:t>QoS, SDAP header) parameters</w:t>
            </w:r>
          </w:p>
        </w:tc>
        <w:tc>
          <w:tcPr>
            <w:tcW w:w="1710" w:type="dxa"/>
          </w:tcPr>
          <w:p w14:paraId="14D6BC4F" w14:textId="5D2C45F3" w:rsidR="002B7D6A" w:rsidRDefault="002B7D6A" w:rsidP="006B4DA0">
            <w:pPr>
              <w:spacing w:after="0"/>
              <w:rPr>
                <w:rFonts w:eastAsiaTheme="minorEastAsia"/>
                <w:b/>
                <w:lang w:eastAsia="zh-CN"/>
              </w:rPr>
            </w:pPr>
            <w:commentRangeStart w:id="5"/>
            <w:r w:rsidRPr="00040C2A">
              <w:rPr>
                <w:rFonts w:asciiTheme="minorHAnsi" w:eastAsiaTheme="minorEastAsia" w:hAnsiTheme="minorHAnsi"/>
                <w:b/>
                <w:lang w:eastAsia="zh-CN"/>
              </w:rPr>
              <w:lastRenderedPageBreak/>
              <w:t xml:space="preserve">SRB2 without </w:t>
            </w:r>
            <w:r w:rsidRPr="00040C2A">
              <w:rPr>
                <w:rFonts w:asciiTheme="minorHAnsi" w:eastAsiaTheme="minorEastAsia" w:hAnsiTheme="minorHAnsi"/>
                <w:b/>
                <w:lang w:eastAsia="zh-CN"/>
              </w:rPr>
              <w:lastRenderedPageBreak/>
              <w:t>DRB</w:t>
            </w:r>
            <w:commentRangeEnd w:id="5"/>
            <w:r w:rsidR="00527314">
              <w:rPr>
                <w:rStyle w:val="a8"/>
                <w:rFonts w:asciiTheme="minorHAnsi" w:hAnsiTheme="minorHAnsi"/>
              </w:rPr>
              <w:commentReference w:id="5"/>
            </w:r>
          </w:p>
        </w:tc>
        <w:tc>
          <w:tcPr>
            <w:tcW w:w="1980" w:type="dxa"/>
          </w:tcPr>
          <w:p w14:paraId="53A9A9FB" w14:textId="581E4AF1" w:rsidR="002B7D6A" w:rsidRPr="00FC0385" w:rsidRDefault="002B7D6A" w:rsidP="006B4DA0">
            <w:pPr>
              <w:spacing w:after="0"/>
              <w:rPr>
                <w:rFonts w:asciiTheme="minorHAnsi" w:eastAsiaTheme="minorEastAsia" w:hAnsiTheme="minorHAnsi"/>
                <w:b/>
                <w:lang w:eastAsia="zh-CN"/>
              </w:rPr>
            </w:pPr>
            <w:r>
              <w:rPr>
                <w:rFonts w:asciiTheme="minorHAnsi" w:eastAsiaTheme="minorEastAsia" w:hAnsiTheme="minorHAnsi"/>
                <w:b/>
                <w:lang w:eastAsia="zh-CN"/>
              </w:rPr>
              <w:lastRenderedPageBreak/>
              <w:t xml:space="preserve">Other Layer2 and </w:t>
            </w:r>
            <w:r>
              <w:rPr>
                <w:rFonts w:asciiTheme="minorHAnsi" w:eastAsiaTheme="minorEastAsia" w:hAnsiTheme="minorHAnsi"/>
                <w:b/>
                <w:lang w:eastAsia="zh-CN"/>
              </w:rPr>
              <w:lastRenderedPageBreak/>
              <w:t>Layer 3 mandatory features in TS38.822</w:t>
            </w:r>
          </w:p>
        </w:tc>
      </w:tr>
      <w:tr w:rsidR="00CB4536" w:rsidRPr="004F564B" w14:paraId="7393B67E" w14:textId="2F68EDE5" w:rsidTr="00BD28D6">
        <w:tc>
          <w:tcPr>
            <w:tcW w:w="1727" w:type="dxa"/>
            <w:shd w:val="clear" w:color="auto" w:fill="A2D79B" w:themeFill="background1" w:themeFillShade="D9"/>
          </w:tcPr>
          <w:p w14:paraId="38FA1B17" w14:textId="7514FF36" w:rsidR="002B7D6A" w:rsidRPr="00467409" w:rsidRDefault="002B7D6A" w:rsidP="006B4DA0">
            <w:pPr>
              <w:spacing w:after="0"/>
              <w:rPr>
                <w:rFonts w:asciiTheme="minorHAnsi" w:hAnsiTheme="minorHAnsi"/>
                <w:lang w:eastAsia="zh-CN"/>
              </w:rPr>
            </w:pPr>
            <w:r>
              <w:rPr>
                <w:rFonts w:asciiTheme="minorHAnsi" w:hAnsiTheme="minorHAnsi"/>
                <w:lang w:eastAsia="zh-CN"/>
              </w:rPr>
              <w:lastRenderedPageBreak/>
              <w:t>(Example)</w:t>
            </w:r>
          </w:p>
        </w:tc>
        <w:tc>
          <w:tcPr>
            <w:tcW w:w="1071" w:type="dxa"/>
            <w:shd w:val="clear" w:color="auto" w:fill="A2D79B" w:themeFill="background1" w:themeFillShade="D9"/>
          </w:tcPr>
          <w:p w14:paraId="6DEE0B3B" w14:textId="1925A727" w:rsidR="002B7D6A" w:rsidRPr="00467409" w:rsidRDefault="002B7D6A" w:rsidP="006B4DA0">
            <w:pPr>
              <w:spacing w:after="0"/>
              <w:rPr>
                <w:rFonts w:asciiTheme="minorHAnsi" w:hAnsiTheme="minorHAnsi"/>
                <w:lang w:eastAsia="zh-CN"/>
              </w:rPr>
            </w:pPr>
            <w:r>
              <w:rPr>
                <w:rFonts w:asciiTheme="minorHAnsi" w:hAnsiTheme="minorHAnsi"/>
                <w:lang w:eastAsia="zh-CN"/>
              </w:rPr>
              <w:t>Not supported</w:t>
            </w:r>
          </w:p>
        </w:tc>
        <w:tc>
          <w:tcPr>
            <w:tcW w:w="1086" w:type="dxa"/>
            <w:shd w:val="clear" w:color="auto" w:fill="A2D79B" w:themeFill="background1" w:themeFillShade="D9"/>
          </w:tcPr>
          <w:p w14:paraId="6031DA61" w14:textId="5456B583" w:rsidR="002B7D6A" w:rsidRPr="00467409" w:rsidRDefault="002B7D6A" w:rsidP="006B4DA0">
            <w:pPr>
              <w:spacing w:after="0"/>
              <w:rPr>
                <w:rFonts w:asciiTheme="minorHAnsi" w:hAnsiTheme="minorHAnsi"/>
                <w:lang w:eastAsia="zh-CN"/>
              </w:rPr>
            </w:pPr>
            <w:r>
              <w:rPr>
                <w:rFonts w:asciiTheme="minorHAnsi" w:hAnsiTheme="minorHAnsi"/>
                <w:lang w:eastAsia="zh-CN"/>
              </w:rPr>
              <w:t>Not supported</w:t>
            </w:r>
          </w:p>
        </w:tc>
        <w:tc>
          <w:tcPr>
            <w:tcW w:w="1781" w:type="dxa"/>
            <w:shd w:val="clear" w:color="auto" w:fill="A2D79B" w:themeFill="background1" w:themeFillShade="D9"/>
          </w:tcPr>
          <w:p w14:paraId="63B7887C" w14:textId="581D198B" w:rsidR="002B7D6A" w:rsidRPr="00095350" w:rsidRDefault="002B7D6A" w:rsidP="006B4DA0">
            <w:pPr>
              <w:spacing w:after="0"/>
              <w:rPr>
                <w:rFonts w:asciiTheme="minorHAnsi" w:hAnsiTheme="minorHAnsi"/>
                <w:lang w:eastAsia="zh-CN"/>
              </w:rPr>
            </w:pPr>
            <w:r w:rsidRPr="00095350">
              <w:rPr>
                <w:rFonts w:asciiTheme="minorHAnsi" w:hAnsiTheme="minorHAnsi"/>
                <w:lang w:eastAsia="zh-CN"/>
              </w:rPr>
              <w:t>Optional</w:t>
            </w:r>
          </w:p>
        </w:tc>
        <w:tc>
          <w:tcPr>
            <w:tcW w:w="1710" w:type="dxa"/>
            <w:shd w:val="clear" w:color="auto" w:fill="A2D79B" w:themeFill="background1" w:themeFillShade="D9"/>
          </w:tcPr>
          <w:p w14:paraId="35077F04" w14:textId="0DCC3FB9" w:rsidR="002B7D6A" w:rsidRPr="00095350" w:rsidRDefault="002B7D6A" w:rsidP="006B4DA0">
            <w:pPr>
              <w:spacing w:after="0"/>
              <w:rPr>
                <w:rFonts w:asciiTheme="minorHAnsi" w:hAnsiTheme="minorHAnsi"/>
                <w:lang w:eastAsia="zh-CN"/>
              </w:rPr>
            </w:pPr>
            <w:r w:rsidRPr="00095350">
              <w:rPr>
                <w:rFonts w:asciiTheme="minorHAnsi" w:hAnsiTheme="minorHAnsi"/>
                <w:lang w:eastAsia="zh-CN"/>
              </w:rPr>
              <w:t>Optional</w:t>
            </w:r>
          </w:p>
        </w:tc>
        <w:tc>
          <w:tcPr>
            <w:tcW w:w="1980" w:type="dxa"/>
            <w:shd w:val="clear" w:color="auto" w:fill="A2D79B" w:themeFill="background1" w:themeFillShade="D9"/>
          </w:tcPr>
          <w:p w14:paraId="1BA3F3AB" w14:textId="1CD0EF40" w:rsidR="002B7D6A" w:rsidRPr="00FC0385" w:rsidRDefault="002B7D6A" w:rsidP="006B4DA0">
            <w:pPr>
              <w:spacing w:after="0"/>
              <w:rPr>
                <w:rFonts w:asciiTheme="minorHAnsi" w:hAnsiTheme="minorHAnsi"/>
                <w:lang w:eastAsia="zh-CN"/>
              </w:rPr>
            </w:pPr>
            <w:r>
              <w:rPr>
                <w:rFonts w:asciiTheme="minorHAnsi" w:hAnsiTheme="minorHAnsi"/>
                <w:lang w:eastAsia="zh-CN"/>
              </w:rPr>
              <w:t>Optional</w:t>
            </w:r>
          </w:p>
        </w:tc>
      </w:tr>
      <w:tr w:rsidR="00CB4536" w:rsidRPr="004F564B" w14:paraId="75834698" w14:textId="0714EF73" w:rsidTr="00BD28D6">
        <w:tc>
          <w:tcPr>
            <w:tcW w:w="1727" w:type="dxa"/>
          </w:tcPr>
          <w:p w14:paraId="04CCF843" w14:textId="632FE7A5" w:rsidR="002B7D6A" w:rsidRPr="00753BD5" w:rsidRDefault="00753BD5" w:rsidP="006B4DA0">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1071" w:type="dxa"/>
          </w:tcPr>
          <w:p w14:paraId="465CD8D0" w14:textId="4E2BE1EC" w:rsidR="002B7D6A" w:rsidRPr="00753BD5" w:rsidRDefault="00CB4536" w:rsidP="006B4DA0">
            <w:pPr>
              <w:spacing w:after="0"/>
              <w:rPr>
                <w:rFonts w:asciiTheme="minorHAnsi" w:eastAsia="Yu Mincho" w:hAnsiTheme="minorHAnsi"/>
                <w:lang w:eastAsia="ja-JP"/>
              </w:rPr>
            </w:pPr>
            <w:r>
              <w:rPr>
                <w:rFonts w:asciiTheme="minorHAnsi" w:eastAsia="Yu Mincho" w:hAnsiTheme="minorHAnsi"/>
                <w:lang w:eastAsia="ja-JP"/>
              </w:rPr>
              <w:t xml:space="preserve">Not supported or </w:t>
            </w:r>
            <w:r w:rsidR="00753BD5">
              <w:rPr>
                <w:rFonts w:asciiTheme="minorHAnsi" w:eastAsia="Yu Mincho" w:hAnsiTheme="minorHAnsi" w:hint="eastAsia"/>
                <w:lang w:eastAsia="ja-JP"/>
              </w:rPr>
              <w:t>O</w:t>
            </w:r>
            <w:r w:rsidR="00753BD5">
              <w:rPr>
                <w:rFonts w:asciiTheme="minorHAnsi" w:eastAsia="Yu Mincho" w:hAnsiTheme="minorHAnsi"/>
                <w:lang w:eastAsia="ja-JP"/>
              </w:rPr>
              <w:t>ptional</w:t>
            </w:r>
          </w:p>
        </w:tc>
        <w:tc>
          <w:tcPr>
            <w:tcW w:w="1086" w:type="dxa"/>
          </w:tcPr>
          <w:p w14:paraId="72F67F6C" w14:textId="63028860" w:rsidR="002B7D6A" w:rsidRPr="00753BD5" w:rsidRDefault="00CB4536" w:rsidP="006B4DA0">
            <w:pPr>
              <w:spacing w:after="0"/>
              <w:rPr>
                <w:rFonts w:asciiTheme="minorHAnsi" w:eastAsia="Yu Mincho" w:hAnsiTheme="minorHAnsi"/>
                <w:lang w:eastAsia="ja-JP"/>
              </w:rPr>
            </w:pPr>
            <w:r>
              <w:rPr>
                <w:rFonts w:asciiTheme="minorHAnsi" w:eastAsia="Yu Mincho" w:hAnsiTheme="minorHAnsi"/>
                <w:lang w:eastAsia="ja-JP"/>
              </w:rPr>
              <w:t xml:space="preserve">Not supported or </w:t>
            </w:r>
            <w:r>
              <w:rPr>
                <w:rFonts w:asciiTheme="minorHAnsi" w:eastAsia="Yu Mincho" w:hAnsiTheme="minorHAnsi" w:hint="eastAsia"/>
                <w:lang w:eastAsia="ja-JP"/>
              </w:rPr>
              <w:t>O</w:t>
            </w:r>
            <w:r>
              <w:rPr>
                <w:rFonts w:asciiTheme="minorHAnsi" w:eastAsia="Yu Mincho" w:hAnsiTheme="minorHAnsi"/>
                <w:lang w:eastAsia="ja-JP"/>
              </w:rPr>
              <w:t>ptional</w:t>
            </w:r>
          </w:p>
        </w:tc>
        <w:tc>
          <w:tcPr>
            <w:tcW w:w="1781" w:type="dxa"/>
          </w:tcPr>
          <w:p w14:paraId="68CBE8E4" w14:textId="4567F6BC" w:rsidR="002B7D6A" w:rsidRPr="00467409" w:rsidRDefault="00753BD5" w:rsidP="006B4DA0">
            <w:pPr>
              <w:spacing w:after="0"/>
              <w:rPr>
                <w:lang w:eastAsia="zh-CN"/>
              </w:rPr>
            </w:pPr>
            <w:r>
              <w:rPr>
                <w:rFonts w:asciiTheme="minorHAnsi" w:eastAsia="Yu Mincho" w:hAnsiTheme="minorHAnsi" w:hint="eastAsia"/>
                <w:lang w:eastAsia="ja-JP"/>
              </w:rPr>
              <w:t>O</w:t>
            </w:r>
            <w:r>
              <w:rPr>
                <w:rFonts w:asciiTheme="minorHAnsi" w:eastAsia="Yu Mincho" w:hAnsiTheme="minorHAnsi"/>
                <w:lang w:eastAsia="ja-JP"/>
              </w:rPr>
              <w:t>ptional</w:t>
            </w:r>
          </w:p>
        </w:tc>
        <w:tc>
          <w:tcPr>
            <w:tcW w:w="1710" w:type="dxa"/>
          </w:tcPr>
          <w:p w14:paraId="70E88938" w14:textId="0546CA5A" w:rsidR="002B7D6A" w:rsidRPr="00467409" w:rsidRDefault="00243E7B" w:rsidP="006B4DA0">
            <w:pPr>
              <w:spacing w:after="0"/>
              <w:rPr>
                <w:lang w:eastAsia="zh-CN"/>
              </w:rPr>
            </w:pPr>
            <w:r w:rsidRPr="00CB4536">
              <w:rPr>
                <w:rFonts w:asciiTheme="minorHAnsi" w:eastAsia="Yu Mincho" w:hAnsiTheme="minorHAnsi"/>
                <w:lang w:eastAsia="ja-JP"/>
              </w:rPr>
              <w:t>Mandatory</w:t>
            </w:r>
          </w:p>
        </w:tc>
        <w:tc>
          <w:tcPr>
            <w:tcW w:w="1980" w:type="dxa"/>
          </w:tcPr>
          <w:p w14:paraId="3D679F8E" w14:textId="6AC73253" w:rsidR="002B7D6A" w:rsidRPr="00753BD5" w:rsidRDefault="00753BD5" w:rsidP="006B4DA0">
            <w:pPr>
              <w:spacing w:after="0"/>
              <w:rPr>
                <w:rFonts w:eastAsia="Yu Mincho"/>
                <w:lang w:eastAsia="ja-JP"/>
              </w:rPr>
            </w:pPr>
            <w:r>
              <w:rPr>
                <w:rFonts w:asciiTheme="minorHAnsi" w:eastAsia="Yu Mincho" w:hAnsiTheme="minorHAnsi" w:hint="eastAsia"/>
                <w:lang w:eastAsia="ja-JP"/>
              </w:rPr>
              <w:t>O</w:t>
            </w:r>
            <w:r>
              <w:rPr>
                <w:rFonts w:asciiTheme="minorHAnsi" w:eastAsia="Yu Mincho" w:hAnsiTheme="minorHAnsi"/>
                <w:lang w:eastAsia="ja-JP"/>
              </w:rPr>
              <w:t>ptional</w:t>
            </w:r>
          </w:p>
        </w:tc>
      </w:tr>
      <w:tr w:rsidR="00CB4536" w:rsidRPr="004F564B" w14:paraId="470379ED" w14:textId="26AA782E" w:rsidTr="00BD28D6">
        <w:tc>
          <w:tcPr>
            <w:tcW w:w="1727" w:type="dxa"/>
          </w:tcPr>
          <w:p w14:paraId="483838DE" w14:textId="6E3694AD" w:rsidR="002B7D6A" w:rsidRPr="00467409" w:rsidRDefault="00BD28D6" w:rsidP="006B4DA0">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1071" w:type="dxa"/>
          </w:tcPr>
          <w:p w14:paraId="2FEA7C09" w14:textId="2A932148" w:rsidR="002B7D6A" w:rsidRPr="00467409" w:rsidRDefault="00BD28D6" w:rsidP="006B4DA0">
            <w:pPr>
              <w:spacing w:after="0"/>
              <w:rPr>
                <w:rFonts w:asciiTheme="minorHAnsi" w:hAnsiTheme="minorHAnsi"/>
                <w:lang w:eastAsia="zh-CN"/>
              </w:rPr>
            </w:pPr>
            <w:r>
              <w:rPr>
                <w:rFonts w:asciiTheme="minorHAnsi" w:hAnsiTheme="minorHAnsi" w:hint="eastAsia"/>
                <w:lang w:eastAsia="zh-CN"/>
              </w:rPr>
              <w:t>N</w:t>
            </w:r>
            <w:r>
              <w:rPr>
                <w:rFonts w:asciiTheme="minorHAnsi" w:hAnsiTheme="minorHAnsi"/>
                <w:lang w:eastAsia="zh-CN"/>
              </w:rPr>
              <w:t>ot supported in R18</w:t>
            </w:r>
          </w:p>
        </w:tc>
        <w:tc>
          <w:tcPr>
            <w:tcW w:w="1086" w:type="dxa"/>
          </w:tcPr>
          <w:p w14:paraId="51A52183" w14:textId="1E6CC60F" w:rsidR="002B7D6A" w:rsidRPr="00467409" w:rsidRDefault="00BD28D6" w:rsidP="006B4DA0">
            <w:pPr>
              <w:spacing w:after="0"/>
              <w:rPr>
                <w:rFonts w:asciiTheme="minorHAnsi" w:hAnsiTheme="minorHAnsi"/>
                <w:lang w:eastAsia="zh-CN"/>
              </w:rPr>
            </w:pPr>
            <w:r>
              <w:rPr>
                <w:rFonts w:asciiTheme="minorHAnsi" w:hAnsiTheme="minorHAnsi" w:hint="eastAsia"/>
                <w:lang w:eastAsia="zh-CN"/>
              </w:rPr>
              <w:t>N</w:t>
            </w:r>
            <w:r>
              <w:rPr>
                <w:rFonts w:asciiTheme="minorHAnsi" w:hAnsiTheme="minorHAnsi"/>
                <w:lang w:eastAsia="zh-CN"/>
              </w:rPr>
              <w:t>ot supported in R18</w:t>
            </w:r>
          </w:p>
        </w:tc>
        <w:tc>
          <w:tcPr>
            <w:tcW w:w="1781" w:type="dxa"/>
          </w:tcPr>
          <w:p w14:paraId="3466FD14" w14:textId="7084B9DD" w:rsidR="002B7D6A" w:rsidRPr="00BD28D6" w:rsidRDefault="00BD28D6" w:rsidP="006B4DA0">
            <w:pPr>
              <w:spacing w:after="0"/>
              <w:rPr>
                <w:rFonts w:asciiTheme="minorHAnsi" w:eastAsiaTheme="minorEastAsia" w:hAnsiTheme="minorHAnsi"/>
                <w:lang w:eastAsia="zh-CN"/>
              </w:rPr>
            </w:pPr>
            <w:r>
              <w:rPr>
                <w:rFonts w:asciiTheme="minorHAnsi" w:eastAsiaTheme="minorEastAsia" w:hAnsiTheme="minorHAnsi" w:hint="eastAsia"/>
                <w:lang w:eastAsia="zh-CN"/>
              </w:rPr>
              <w:t>O</w:t>
            </w:r>
            <w:r>
              <w:rPr>
                <w:rFonts w:asciiTheme="minorHAnsi" w:eastAsiaTheme="minorEastAsia" w:hAnsiTheme="minorHAnsi"/>
                <w:lang w:eastAsia="zh-CN"/>
              </w:rPr>
              <w:t>ptional</w:t>
            </w:r>
          </w:p>
        </w:tc>
        <w:tc>
          <w:tcPr>
            <w:tcW w:w="1710" w:type="dxa"/>
          </w:tcPr>
          <w:p w14:paraId="15CEEFC6" w14:textId="77777777" w:rsidR="002B7D6A" w:rsidRDefault="00BD28D6" w:rsidP="006B4DA0">
            <w:pPr>
              <w:spacing w:after="0"/>
              <w:rPr>
                <w:rFonts w:asciiTheme="minorHAnsi" w:eastAsia="Yu Mincho" w:hAnsiTheme="minorHAnsi"/>
                <w:lang w:eastAsia="ja-JP"/>
              </w:rPr>
            </w:pPr>
            <w:r w:rsidRPr="00BD28D6">
              <w:rPr>
                <w:rFonts w:asciiTheme="minorHAnsi" w:eastAsia="Yu Mincho" w:hAnsiTheme="minorHAnsi" w:hint="eastAsia"/>
                <w:lang w:eastAsia="ja-JP"/>
              </w:rPr>
              <w:t>M</w:t>
            </w:r>
            <w:r w:rsidRPr="00BD28D6">
              <w:rPr>
                <w:rFonts w:asciiTheme="minorHAnsi" w:eastAsia="Yu Mincho" w:hAnsiTheme="minorHAnsi"/>
                <w:lang w:eastAsia="ja-JP"/>
              </w:rPr>
              <w:t>anda</w:t>
            </w:r>
            <w:r>
              <w:rPr>
                <w:rFonts w:asciiTheme="minorHAnsi" w:eastAsia="Yu Mincho" w:hAnsiTheme="minorHAnsi"/>
                <w:lang w:eastAsia="ja-JP"/>
              </w:rPr>
              <w:t>tory</w:t>
            </w:r>
          </w:p>
          <w:p w14:paraId="2BE6C871" w14:textId="77777777" w:rsidR="00BD28D6" w:rsidRDefault="00BD28D6" w:rsidP="006B4DA0">
            <w:pPr>
              <w:spacing w:after="0"/>
              <w:rPr>
                <w:rFonts w:asciiTheme="minorHAnsi" w:eastAsiaTheme="minorEastAsia" w:hAnsiTheme="minorHAnsi"/>
                <w:lang w:eastAsia="zh-CN"/>
              </w:rPr>
            </w:pPr>
          </w:p>
          <w:p w14:paraId="6EACC019" w14:textId="4FA4565D" w:rsidR="00BD28D6" w:rsidRPr="00BD28D6" w:rsidRDefault="00BD28D6" w:rsidP="006B4DA0">
            <w:pPr>
              <w:spacing w:after="0"/>
              <w:rPr>
                <w:rFonts w:asciiTheme="minorHAnsi" w:eastAsiaTheme="minorEastAsia" w:hAnsiTheme="minorHAnsi"/>
                <w:lang w:eastAsia="zh-CN"/>
              </w:rPr>
            </w:pPr>
            <w:r w:rsidRPr="00BD28D6">
              <w:rPr>
                <w:rFonts w:asciiTheme="minorHAnsi" w:eastAsiaTheme="minorEastAsia" w:hAnsiTheme="minorHAnsi"/>
                <w:sz w:val="18"/>
                <w:lang w:eastAsia="zh-CN"/>
              </w:rPr>
              <w:t>Comment</w:t>
            </w:r>
            <w:r w:rsidRPr="00BD28D6">
              <w:rPr>
                <w:rFonts w:asciiTheme="minorHAnsi" w:eastAsiaTheme="minorEastAsia" w:hAnsiTheme="minorHAnsi" w:hint="eastAsia"/>
                <w:sz w:val="18"/>
                <w:lang w:eastAsia="zh-CN"/>
              </w:rPr>
              <w:t>:</w:t>
            </w:r>
            <w:r w:rsidRPr="00BD28D6">
              <w:rPr>
                <w:rFonts w:asciiTheme="minorHAnsi" w:eastAsiaTheme="minorEastAsia" w:hAnsiTheme="minorHAnsi"/>
                <w:sz w:val="18"/>
                <w:lang w:eastAsia="zh-CN"/>
              </w:rPr>
              <w:t xml:space="preserve"> we already have agreement that SRB2 is mandatory for NCR-MT</w:t>
            </w:r>
            <w:r>
              <w:rPr>
                <w:rFonts w:asciiTheme="minorHAnsi" w:eastAsiaTheme="minorEastAsia" w:hAnsiTheme="minorHAnsi"/>
                <w:sz w:val="18"/>
                <w:lang w:eastAsia="zh-CN"/>
              </w:rPr>
              <w:t>.</w:t>
            </w:r>
          </w:p>
        </w:tc>
        <w:tc>
          <w:tcPr>
            <w:tcW w:w="1980" w:type="dxa"/>
          </w:tcPr>
          <w:p w14:paraId="730FFA2B" w14:textId="0D7D9E2B" w:rsidR="002B7D6A" w:rsidRPr="00BD28D6" w:rsidRDefault="00BD28D6" w:rsidP="006B4DA0">
            <w:pPr>
              <w:spacing w:after="0"/>
              <w:rPr>
                <w:rFonts w:asciiTheme="minorHAnsi" w:eastAsiaTheme="minorEastAsia" w:hAnsiTheme="minorHAnsi"/>
                <w:lang w:eastAsia="zh-CN"/>
              </w:rPr>
            </w:pPr>
            <w:r>
              <w:rPr>
                <w:rFonts w:asciiTheme="minorHAnsi" w:eastAsiaTheme="minorEastAsia" w:hAnsiTheme="minorHAnsi" w:hint="eastAsia"/>
                <w:lang w:eastAsia="zh-CN"/>
              </w:rPr>
              <w:t>O</w:t>
            </w:r>
            <w:r>
              <w:rPr>
                <w:rFonts w:asciiTheme="minorHAnsi" w:eastAsiaTheme="minorEastAsia" w:hAnsiTheme="minorHAnsi"/>
                <w:lang w:eastAsia="zh-CN"/>
              </w:rPr>
              <w:t>ptional</w:t>
            </w:r>
          </w:p>
        </w:tc>
      </w:tr>
      <w:tr w:rsidR="00CB4536" w:rsidRPr="004F564B" w14:paraId="11AD5F67" w14:textId="77777777" w:rsidTr="00BD28D6">
        <w:tc>
          <w:tcPr>
            <w:tcW w:w="1727" w:type="dxa"/>
          </w:tcPr>
          <w:p w14:paraId="2CA97E66" w14:textId="4992CDC5" w:rsidR="002B7D6A" w:rsidRPr="00414617" w:rsidRDefault="00414617" w:rsidP="006B4DA0">
            <w:pPr>
              <w:spacing w:after="0"/>
              <w:rPr>
                <w:rFonts w:asciiTheme="minorHAnsi" w:hAnsiTheme="minorHAnsi"/>
                <w:lang w:eastAsia="zh-CN"/>
              </w:rPr>
            </w:pPr>
            <w:r w:rsidRPr="00414617">
              <w:rPr>
                <w:rFonts w:asciiTheme="minorHAnsi" w:hAnsiTheme="minorHAnsi"/>
                <w:lang w:eastAsia="zh-CN"/>
              </w:rPr>
              <w:t>Ericsson</w:t>
            </w:r>
          </w:p>
        </w:tc>
        <w:tc>
          <w:tcPr>
            <w:tcW w:w="1071" w:type="dxa"/>
          </w:tcPr>
          <w:p w14:paraId="7D62DEED" w14:textId="15D9F614" w:rsidR="002B7D6A" w:rsidRPr="00414617" w:rsidRDefault="00414617" w:rsidP="006B4DA0">
            <w:pPr>
              <w:spacing w:after="0"/>
              <w:rPr>
                <w:rFonts w:asciiTheme="minorHAnsi" w:hAnsiTheme="minorHAnsi"/>
                <w:lang w:eastAsia="zh-CN"/>
              </w:rPr>
            </w:pPr>
            <w:r w:rsidRPr="00414617">
              <w:rPr>
                <w:rFonts w:asciiTheme="minorHAnsi" w:hAnsiTheme="minorHAnsi"/>
                <w:lang w:eastAsia="zh-CN"/>
              </w:rPr>
              <w:t>Not supported</w:t>
            </w:r>
          </w:p>
        </w:tc>
        <w:tc>
          <w:tcPr>
            <w:tcW w:w="1086" w:type="dxa"/>
          </w:tcPr>
          <w:p w14:paraId="550F1C10" w14:textId="70665CAB" w:rsidR="002B7D6A" w:rsidRPr="00414617" w:rsidRDefault="00414617" w:rsidP="006B4DA0">
            <w:pPr>
              <w:spacing w:after="0"/>
              <w:rPr>
                <w:rFonts w:asciiTheme="minorHAnsi" w:hAnsiTheme="minorHAnsi"/>
                <w:lang w:eastAsia="zh-CN"/>
              </w:rPr>
            </w:pPr>
            <w:r w:rsidRPr="00414617">
              <w:rPr>
                <w:rFonts w:asciiTheme="minorHAnsi" w:hAnsiTheme="minorHAnsi"/>
                <w:lang w:eastAsia="zh-CN"/>
              </w:rPr>
              <w:t>Not supported</w:t>
            </w:r>
          </w:p>
        </w:tc>
        <w:tc>
          <w:tcPr>
            <w:tcW w:w="1781" w:type="dxa"/>
          </w:tcPr>
          <w:p w14:paraId="4D9F1A78" w14:textId="5727CFCC" w:rsidR="002B7D6A" w:rsidRPr="00414617" w:rsidRDefault="00414617" w:rsidP="006B4DA0">
            <w:pPr>
              <w:spacing w:after="0"/>
              <w:rPr>
                <w:rFonts w:asciiTheme="minorHAnsi" w:hAnsiTheme="minorHAnsi"/>
                <w:lang w:eastAsia="zh-CN"/>
              </w:rPr>
            </w:pPr>
            <w:r w:rsidRPr="00414617">
              <w:rPr>
                <w:rFonts w:asciiTheme="minorHAnsi" w:hAnsiTheme="minorHAnsi"/>
                <w:lang w:eastAsia="zh-CN"/>
              </w:rPr>
              <w:t>Optional</w:t>
            </w:r>
          </w:p>
        </w:tc>
        <w:tc>
          <w:tcPr>
            <w:tcW w:w="1710" w:type="dxa"/>
          </w:tcPr>
          <w:p w14:paraId="6BC74AA7" w14:textId="0CA1875C" w:rsidR="002B7D6A" w:rsidRPr="00414617" w:rsidRDefault="00414617" w:rsidP="006B4DA0">
            <w:pPr>
              <w:spacing w:after="0"/>
              <w:rPr>
                <w:rFonts w:asciiTheme="minorHAnsi" w:hAnsiTheme="minorHAnsi"/>
                <w:lang w:eastAsia="zh-CN"/>
              </w:rPr>
            </w:pPr>
            <w:r w:rsidRPr="00414617">
              <w:rPr>
                <w:rFonts w:asciiTheme="minorHAnsi" w:hAnsiTheme="minorHAnsi"/>
                <w:lang w:eastAsia="zh-CN"/>
              </w:rPr>
              <w:t>Mandatory</w:t>
            </w:r>
          </w:p>
        </w:tc>
        <w:tc>
          <w:tcPr>
            <w:tcW w:w="1980" w:type="dxa"/>
          </w:tcPr>
          <w:p w14:paraId="5787D96F" w14:textId="4158CD4B" w:rsidR="002B7D6A" w:rsidRPr="00414617" w:rsidRDefault="00414617" w:rsidP="006B4DA0">
            <w:pPr>
              <w:spacing w:after="0"/>
              <w:rPr>
                <w:rFonts w:asciiTheme="minorHAnsi" w:hAnsiTheme="minorHAnsi"/>
                <w:lang w:eastAsia="zh-CN"/>
              </w:rPr>
            </w:pPr>
            <w:r w:rsidRPr="00414617">
              <w:rPr>
                <w:rFonts w:asciiTheme="minorHAnsi" w:hAnsiTheme="minorHAnsi"/>
                <w:lang w:eastAsia="zh-CN"/>
              </w:rPr>
              <w:t>Optional</w:t>
            </w:r>
          </w:p>
        </w:tc>
      </w:tr>
      <w:tr w:rsidR="008E22A7" w:rsidRPr="004F564B" w14:paraId="64A07179" w14:textId="77777777" w:rsidTr="00BD28D6">
        <w:tc>
          <w:tcPr>
            <w:tcW w:w="1727" w:type="dxa"/>
          </w:tcPr>
          <w:p w14:paraId="2BA39586" w14:textId="66FDD839" w:rsidR="008E22A7" w:rsidRPr="008E22A7" w:rsidRDefault="008E22A7" w:rsidP="006B4DA0">
            <w:pPr>
              <w:spacing w:after="0"/>
              <w:rPr>
                <w:rFonts w:asciiTheme="minorHAnsi" w:hAnsiTheme="minorHAnsi"/>
                <w:lang w:eastAsia="zh-CN"/>
              </w:rPr>
            </w:pPr>
            <w:r w:rsidRPr="008E22A7">
              <w:rPr>
                <w:rFonts w:asciiTheme="minorHAnsi" w:hAnsiTheme="minorHAnsi"/>
                <w:lang w:eastAsia="zh-CN"/>
              </w:rPr>
              <w:t>Nokia</w:t>
            </w:r>
          </w:p>
        </w:tc>
        <w:tc>
          <w:tcPr>
            <w:tcW w:w="1071" w:type="dxa"/>
          </w:tcPr>
          <w:p w14:paraId="3DABF66B" w14:textId="65CCEDD9" w:rsidR="008E22A7" w:rsidRPr="008E22A7" w:rsidRDefault="008E22A7" w:rsidP="006B4DA0">
            <w:pPr>
              <w:spacing w:after="0"/>
              <w:rPr>
                <w:rFonts w:asciiTheme="minorHAnsi" w:hAnsiTheme="minorHAnsi"/>
                <w:lang w:eastAsia="zh-CN"/>
              </w:rPr>
            </w:pPr>
            <w:r w:rsidRPr="008E22A7">
              <w:rPr>
                <w:rFonts w:asciiTheme="minorHAnsi" w:hAnsiTheme="minorHAnsi"/>
                <w:lang w:eastAsia="zh-CN"/>
              </w:rPr>
              <w:t>Not supported</w:t>
            </w:r>
          </w:p>
        </w:tc>
        <w:tc>
          <w:tcPr>
            <w:tcW w:w="1086" w:type="dxa"/>
          </w:tcPr>
          <w:p w14:paraId="09193E51" w14:textId="2CD85A01" w:rsidR="008E22A7" w:rsidRPr="008E22A7" w:rsidRDefault="008E22A7" w:rsidP="006B4DA0">
            <w:pPr>
              <w:spacing w:after="0"/>
              <w:rPr>
                <w:rFonts w:asciiTheme="minorHAnsi" w:hAnsiTheme="minorHAnsi"/>
                <w:lang w:eastAsia="zh-CN"/>
              </w:rPr>
            </w:pPr>
            <w:r w:rsidRPr="008E22A7">
              <w:rPr>
                <w:rFonts w:asciiTheme="minorHAnsi" w:hAnsiTheme="minorHAnsi"/>
                <w:lang w:eastAsia="zh-CN"/>
              </w:rPr>
              <w:t>Not supported</w:t>
            </w:r>
          </w:p>
        </w:tc>
        <w:tc>
          <w:tcPr>
            <w:tcW w:w="1781" w:type="dxa"/>
          </w:tcPr>
          <w:p w14:paraId="28785BEE" w14:textId="6997B136" w:rsidR="008E22A7" w:rsidRPr="008E22A7" w:rsidRDefault="008E22A7" w:rsidP="006B4DA0">
            <w:pPr>
              <w:spacing w:after="0"/>
              <w:rPr>
                <w:rFonts w:asciiTheme="minorHAnsi" w:hAnsiTheme="minorHAnsi"/>
                <w:lang w:eastAsia="zh-CN"/>
              </w:rPr>
            </w:pPr>
            <w:r w:rsidRPr="008E22A7">
              <w:rPr>
                <w:rFonts w:asciiTheme="minorHAnsi" w:hAnsiTheme="minorHAnsi"/>
                <w:lang w:eastAsia="zh-CN"/>
              </w:rPr>
              <w:t>Optional</w:t>
            </w:r>
          </w:p>
        </w:tc>
        <w:tc>
          <w:tcPr>
            <w:tcW w:w="1710" w:type="dxa"/>
          </w:tcPr>
          <w:p w14:paraId="6BD22F68" w14:textId="77777777" w:rsidR="00C358B1" w:rsidRDefault="008E22A7" w:rsidP="006B4DA0">
            <w:pPr>
              <w:spacing w:after="0"/>
              <w:rPr>
                <w:rFonts w:asciiTheme="minorHAnsi" w:hAnsiTheme="minorHAnsi"/>
                <w:lang w:eastAsia="zh-CN"/>
              </w:rPr>
            </w:pPr>
            <w:r w:rsidRPr="00C358B1">
              <w:rPr>
                <w:rFonts w:asciiTheme="minorHAnsi" w:hAnsiTheme="minorHAnsi"/>
                <w:lang w:eastAsia="zh-CN"/>
              </w:rPr>
              <w:t>Optional</w:t>
            </w:r>
          </w:p>
          <w:p w14:paraId="2C6B7D46" w14:textId="225E15E8" w:rsidR="00C358B1" w:rsidRPr="008E22A7" w:rsidRDefault="00C358B1" w:rsidP="006B4DA0">
            <w:pPr>
              <w:spacing w:after="0"/>
              <w:rPr>
                <w:rFonts w:asciiTheme="minorHAnsi" w:hAnsiTheme="minorHAnsi"/>
                <w:lang w:eastAsia="zh-CN"/>
              </w:rPr>
            </w:pPr>
            <w:r>
              <w:rPr>
                <w:rFonts w:asciiTheme="minorHAnsi" w:hAnsiTheme="minorHAnsi"/>
                <w:lang w:eastAsia="zh-CN"/>
              </w:rPr>
              <w:t>(</w:t>
            </w:r>
            <w:commentRangeStart w:id="7"/>
            <w:r>
              <w:rPr>
                <w:rFonts w:asciiTheme="minorHAnsi" w:hAnsiTheme="minorHAnsi"/>
                <w:lang w:eastAsia="zh-CN"/>
              </w:rPr>
              <w:t>see comment</w:t>
            </w:r>
            <w:commentRangeEnd w:id="7"/>
            <w:r>
              <w:rPr>
                <w:rStyle w:val="a8"/>
                <w:rFonts w:asciiTheme="minorHAnsi" w:hAnsiTheme="minorHAnsi"/>
              </w:rPr>
              <w:commentReference w:id="7"/>
            </w:r>
            <w:r>
              <w:rPr>
                <w:rFonts w:asciiTheme="minorHAnsi" w:hAnsiTheme="minorHAnsi"/>
                <w:lang w:eastAsia="zh-CN"/>
              </w:rPr>
              <w:t>)</w:t>
            </w:r>
          </w:p>
        </w:tc>
        <w:tc>
          <w:tcPr>
            <w:tcW w:w="1980" w:type="dxa"/>
          </w:tcPr>
          <w:p w14:paraId="32B1A8AB" w14:textId="5B66C3C3" w:rsidR="008E22A7" w:rsidRPr="008E22A7" w:rsidRDefault="008E22A7" w:rsidP="006B4DA0">
            <w:pPr>
              <w:spacing w:after="0"/>
              <w:rPr>
                <w:rFonts w:asciiTheme="minorHAnsi" w:hAnsiTheme="minorHAnsi"/>
                <w:lang w:eastAsia="zh-CN"/>
              </w:rPr>
            </w:pPr>
            <w:r w:rsidRPr="008E22A7">
              <w:rPr>
                <w:rFonts w:asciiTheme="minorHAnsi" w:hAnsiTheme="minorHAnsi"/>
                <w:lang w:eastAsia="zh-CN"/>
              </w:rPr>
              <w:t>Optional</w:t>
            </w:r>
          </w:p>
        </w:tc>
      </w:tr>
      <w:tr w:rsidR="00164B30" w:rsidRPr="004F564B" w14:paraId="7EA73A59" w14:textId="77777777" w:rsidTr="00BD28D6">
        <w:tc>
          <w:tcPr>
            <w:tcW w:w="1727" w:type="dxa"/>
          </w:tcPr>
          <w:p w14:paraId="1CBDE126" w14:textId="2D174A40" w:rsidR="00164B30" w:rsidRPr="003328D5" w:rsidRDefault="00164B30" w:rsidP="006B4DA0">
            <w:pPr>
              <w:spacing w:after="0"/>
              <w:rPr>
                <w:rFonts w:asciiTheme="minorHAnsi" w:eastAsia="Yu Mincho" w:hAnsiTheme="minorHAnsi"/>
                <w:lang w:eastAsia="ja-JP"/>
              </w:rPr>
            </w:pPr>
            <w:r w:rsidRPr="003328D5">
              <w:rPr>
                <w:rFonts w:asciiTheme="minorHAnsi" w:eastAsia="Yu Mincho" w:hAnsiTheme="minorHAnsi" w:hint="eastAsia"/>
                <w:lang w:eastAsia="ja-JP"/>
              </w:rPr>
              <w:t>CATT</w:t>
            </w:r>
          </w:p>
        </w:tc>
        <w:tc>
          <w:tcPr>
            <w:tcW w:w="1071" w:type="dxa"/>
          </w:tcPr>
          <w:p w14:paraId="3B732354" w14:textId="7C39C8C8" w:rsidR="00164B30" w:rsidRPr="003328D5" w:rsidRDefault="00164B30" w:rsidP="006B4DA0">
            <w:pPr>
              <w:spacing w:after="0"/>
              <w:rPr>
                <w:rFonts w:asciiTheme="minorHAnsi" w:eastAsia="Yu Mincho" w:hAnsiTheme="minorHAnsi"/>
                <w:lang w:eastAsia="ja-JP"/>
              </w:rPr>
            </w:pPr>
            <w:r w:rsidRPr="003328D5">
              <w:rPr>
                <w:rFonts w:asciiTheme="minorHAnsi" w:eastAsia="Yu Mincho" w:hAnsiTheme="minorHAnsi" w:hint="eastAsia"/>
                <w:lang w:eastAsia="ja-JP"/>
              </w:rPr>
              <w:t>Not supported</w:t>
            </w:r>
          </w:p>
        </w:tc>
        <w:tc>
          <w:tcPr>
            <w:tcW w:w="1086" w:type="dxa"/>
          </w:tcPr>
          <w:p w14:paraId="4B1F3404" w14:textId="3377F5EB" w:rsidR="00164B30" w:rsidRPr="003328D5" w:rsidRDefault="00164B30" w:rsidP="006B4DA0">
            <w:pPr>
              <w:spacing w:after="0"/>
              <w:rPr>
                <w:rFonts w:asciiTheme="minorHAnsi" w:eastAsia="Yu Mincho" w:hAnsiTheme="minorHAnsi"/>
                <w:lang w:eastAsia="ja-JP"/>
              </w:rPr>
            </w:pPr>
            <w:r w:rsidRPr="003328D5">
              <w:rPr>
                <w:rFonts w:asciiTheme="minorHAnsi" w:eastAsia="Yu Mincho" w:hAnsiTheme="minorHAnsi" w:hint="eastAsia"/>
                <w:lang w:eastAsia="ja-JP"/>
              </w:rPr>
              <w:t>Not supported</w:t>
            </w:r>
          </w:p>
        </w:tc>
        <w:tc>
          <w:tcPr>
            <w:tcW w:w="1781" w:type="dxa"/>
          </w:tcPr>
          <w:p w14:paraId="071B69E1" w14:textId="19029D55" w:rsidR="00164B30" w:rsidRPr="003328D5" w:rsidRDefault="002A191E" w:rsidP="006B4DA0">
            <w:pPr>
              <w:spacing w:after="0"/>
              <w:rPr>
                <w:rFonts w:asciiTheme="minorHAnsi" w:eastAsia="Yu Mincho" w:hAnsiTheme="minorHAnsi"/>
                <w:lang w:eastAsia="ja-JP"/>
              </w:rPr>
            </w:pPr>
            <w:r w:rsidRPr="003328D5">
              <w:rPr>
                <w:rFonts w:asciiTheme="minorHAnsi" w:eastAsia="Yu Mincho" w:hAnsiTheme="minorHAnsi" w:hint="eastAsia"/>
                <w:lang w:eastAsia="ja-JP"/>
              </w:rPr>
              <w:t>Optional</w:t>
            </w:r>
          </w:p>
        </w:tc>
        <w:tc>
          <w:tcPr>
            <w:tcW w:w="1710" w:type="dxa"/>
          </w:tcPr>
          <w:p w14:paraId="41B989D8" w14:textId="6754EAE4" w:rsidR="00164B30" w:rsidRPr="003328D5" w:rsidRDefault="003328D5" w:rsidP="006B4DA0">
            <w:pPr>
              <w:spacing w:after="0"/>
              <w:rPr>
                <w:rFonts w:asciiTheme="minorHAnsi" w:eastAsia="Yu Mincho" w:hAnsiTheme="minorHAnsi"/>
                <w:lang w:eastAsia="ja-JP"/>
              </w:rPr>
            </w:pPr>
            <w:r w:rsidRPr="003328D5">
              <w:rPr>
                <w:rFonts w:asciiTheme="minorHAnsi" w:eastAsia="Yu Mincho" w:hAnsiTheme="minorHAnsi" w:hint="eastAsia"/>
                <w:lang w:eastAsia="ja-JP"/>
              </w:rPr>
              <w:t>Mandatory</w:t>
            </w:r>
          </w:p>
        </w:tc>
        <w:tc>
          <w:tcPr>
            <w:tcW w:w="1980" w:type="dxa"/>
          </w:tcPr>
          <w:p w14:paraId="05EA0AA6" w14:textId="4F99333E" w:rsidR="00164B30" w:rsidRPr="003328D5" w:rsidRDefault="002A191E" w:rsidP="006B4DA0">
            <w:pPr>
              <w:spacing w:after="0"/>
              <w:rPr>
                <w:rFonts w:asciiTheme="minorHAnsi" w:eastAsia="Yu Mincho" w:hAnsiTheme="minorHAnsi"/>
                <w:lang w:eastAsia="ja-JP"/>
              </w:rPr>
            </w:pPr>
            <w:r w:rsidRPr="003328D5">
              <w:rPr>
                <w:rFonts w:asciiTheme="minorHAnsi" w:eastAsia="Yu Mincho" w:hAnsiTheme="minorHAnsi" w:hint="eastAsia"/>
                <w:lang w:eastAsia="ja-JP"/>
              </w:rPr>
              <w:t>Optional</w:t>
            </w:r>
          </w:p>
        </w:tc>
      </w:tr>
      <w:tr w:rsidR="00527314" w:rsidRPr="004F564B" w14:paraId="57EC16FB" w14:textId="77777777" w:rsidTr="00BD28D6">
        <w:tc>
          <w:tcPr>
            <w:tcW w:w="1727" w:type="dxa"/>
          </w:tcPr>
          <w:p w14:paraId="575F19DC" w14:textId="4966603F" w:rsidR="00527314" w:rsidRPr="003328D5" w:rsidRDefault="00527314" w:rsidP="00527314">
            <w:pPr>
              <w:spacing w:after="0"/>
              <w:rPr>
                <w:rFonts w:eastAsia="Yu Mincho"/>
                <w:lang w:eastAsia="ja-JP"/>
              </w:rPr>
            </w:pPr>
            <w:r>
              <w:rPr>
                <w:rFonts w:asciiTheme="minorHAnsi" w:hAnsiTheme="minorHAnsi" w:hint="eastAsia"/>
                <w:lang w:eastAsia="zh-CN"/>
              </w:rPr>
              <w:t>H</w:t>
            </w:r>
            <w:r>
              <w:rPr>
                <w:rFonts w:asciiTheme="minorHAnsi" w:hAnsiTheme="minorHAnsi"/>
                <w:lang w:eastAsia="zh-CN"/>
              </w:rPr>
              <w:t>uawei, HiSilicon</w:t>
            </w:r>
          </w:p>
        </w:tc>
        <w:tc>
          <w:tcPr>
            <w:tcW w:w="1071" w:type="dxa"/>
          </w:tcPr>
          <w:p w14:paraId="766FEC01" w14:textId="778732BD" w:rsidR="00527314" w:rsidRPr="003328D5" w:rsidRDefault="00527314" w:rsidP="00527314">
            <w:pPr>
              <w:spacing w:after="0"/>
              <w:rPr>
                <w:rFonts w:eastAsia="Yu Mincho"/>
                <w:lang w:eastAsia="ja-JP"/>
              </w:rPr>
            </w:pPr>
            <w:r>
              <w:rPr>
                <w:rFonts w:asciiTheme="minorHAnsi" w:hAnsiTheme="minorHAnsi"/>
                <w:lang w:eastAsia="zh-CN"/>
              </w:rPr>
              <w:t>Not supported</w:t>
            </w:r>
          </w:p>
        </w:tc>
        <w:tc>
          <w:tcPr>
            <w:tcW w:w="1086" w:type="dxa"/>
          </w:tcPr>
          <w:p w14:paraId="3EBDCF76" w14:textId="18B28568" w:rsidR="00527314" w:rsidRPr="003328D5" w:rsidRDefault="00527314" w:rsidP="00527314">
            <w:pPr>
              <w:spacing w:after="0"/>
              <w:rPr>
                <w:rFonts w:eastAsia="Yu Mincho"/>
                <w:lang w:eastAsia="ja-JP"/>
              </w:rPr>
            </w:pPr>
            <w:r>
              <w:rPr>
                <w:rFonts w:asciiTheme="minorHAnsi" w:hAnsiTheme="minorHAnsi"/>
                <w:lang w:eastAsia="zh-CN"/>
              </w:rPr>
              <w:t>Not supported</w:t>
            </w:r>
          </w:p>
        </w:tc>
        <w:tc>
          <w:tcPr>
            <w:tcW w:w="1781" w:type="dxa"/>
          </w:tcPr>
          <w:p w14:paraId="12CCA754" w14:textId="13B4AD4B" w:rsidR="00527314" w:rsidRPr="003328D5" w:rsidRDefault="00527314" w:rsidP="00527314">
            <w:pPr>
              <w:spacing w:after="0"/>
              <w:rPr>
                <w:rFonts w:eastAsia="Yu Mincho"/>
                <w:lang w:eastAsia="ja-JP"/>
              </w:rPr>
            </w:pPr>
            <w:r>
              <w:rPr>
                <w:rFonts w:asciiTheme="minorHAnsi" w:eastAsia="Yu Mincho" w:hAnsiTheme="minorHAnsi" w:hint="eastAsia"/>
                <w:lang w:eastAsia="ja-JP"/>
              </w:rPr>
              <w:t>O</w:t>
            </w:r>
            <w:r>
              <w:rPr>
                <w:rFonts w:asciiTheme="minorHAnsi" w:eastAsia="Yu Mincho" w:hAnsiTheme="minorHAnsi"/>
                <w:lang w:eastAsia="ja-JP"/>
              </w:rPr>
              <w:t>ptional</w:t>
            </w:r>
          </w:p>
        </w:tc>
        <w:tc>
          <w:tcPr>
            <w:tcW w:w="1710" w:type="dxa"/>
          </w:tcPr>
          <w:p w14:paraId="75252E0A" w14:textId="77777777" w:rsidR="00527314" w:rsidRDefault="00527314" w:rsidP="00527314">
            <w:pPr>
              <w:spacing w:after="0"/>
              <w:rPr>
                <w:rFonts w:asciiTheme="minorHAnsi" w:hAnsiTheme="minorHAnsi"/>
                <w:lang w:eastAsia="zh-CN"/>
              </w:rPr>
            </w:pPr>
            <w:r>
              <w:rPr>
                <w:rFonts w:asciiTheme="minorHAnsi" w:hAnsiTheme="minorHAnsi"/>
                <w:lang w:eastAsia="zh-CN"/>
              </w:rPr>
              <w:t xml:space="preserve">NA </w:t>
            </w:r>
          </w:p>
          <w:p w14:paraId="503C039A" w14:textId="2E64250D" w:rsidR="00527314" w:rsidRPr="003328D5" w:rsidRDefault="00527314" w:rsidP="00527314">
            <w:pPr>
              <w:spacing w:after="0"/>
              <w:rPr>
                <w:rFonts w:eastAsia="Yu Mincho"/>
                <w:lang w:eastAsia="ja-JP"/>
              </w:rPr>
            </w:pPr>
            <w:r>
              <w:rPr>
                <w:rFonts w:asciiTheme="minorHAnsi" w:hAnsiTheme="minorHAnsi"/>
                <w:lang w:eastAsia="zh-CN"/>
              </w:rPr>
              <w:t>(see the bubble comment)</w:t>
            </w:r>
          </w:p>
        </w:tc>
        <w:tc>
          <w:tcPr>
            <w:tcW w:w="1980" w:type="dxa"/>
          </w:tcPr>
          <w:p w14:paraId="29630CBA" w14:textId="6F9F74EC" w:rsidR="00527314" w:rsidRPr="003328D5" w:rsidRDefault="00527314" w:rsidP="00527314">
            <w:pPr>
              <w:spacing w:after="0"/>
              <w:rPr>
                <w:rFonts w:eastAsia="Yu Mincho"/>
                <w:lang w:eastAsia="ja-JP"/>
              </w:rPr>
            </w:pPr>
            <w:r>
              <w:rPr>
                <w:rFonts w:asciiTheme="minorHAnsi" w:eastAsia="Yu Mincho" w:hAnsiTheme="minorHAnsi" w:hint="eastAsia"/>
                <w:lang w:eastAsia="ja-JP"/>
              </w:rPr>
              <w:t>O</w:t>
            </w:r>
            <w:r>
              <w:rPr>
                <w:rFonts w:asciiTheme="minorHAnsi" w:eastAsia="Yu Mincho" w:hAnsiTheme="minorHAnsi"/>
                <w:lang w:eastAsia="ja-JP"/>
              </w:rPr>
              <w:t>ptional</w:t>
            </w:r>
          </w:p>
        </w:tc>
      </w:tr>
    </w:tbl>
    <w:p w14:paraId="6BD92A39" w14:textId="6CFBC69D" w:rsidR="00D927D9" w:rsidRDefault="00D927D9" w:rsidP="00D927D9">
      <w:pPr>
        <w:pStyle w:val="3"/>
        <w:rPr>
          <w:lang w:eastAsia="zh-CN"/>
        </w:rPr>
      </w:pPr>
      <w:r>
        <w:rPr>
          <w:lang w:eastAsia="zh-CN"/>
        </w:rPr>
        <w:t>Discussion on TS38.306 structure</w:t>
      </w:r>
    </w:p>
    <w:p w14:paraId="2A31197F" w14:textId="26D9D286" w:rsidR="005F77B5" w:rsidRPr="00D21722" w:rsidRDefault="008C0449" w:rsidP="008C0449">
      <w:pPr>
        <w:rPr>
          <w:rFonts w:ascii="Times New Roman" w:hAnsi="Times New Roman"/>
        </w:rPr>
      </w:pPr>
      <w:r w:rsidRPr="00D21722">
        <w:rPr>
          <w:rFonts w:ascii="Times New Roman" w:hAnsi="Times New Roman"/>
        </w:rPr>
        <w:t xml:space="preserve">Based on above discussion, it is noted that some optional UE capabilities (e.g. SDAP parameters, </w:t>
      </w:r>
      <w:r w:rsidRPr="00D21722">
        <w:rPr>
          <w:rFonts w:ascii="Times New Roman" w:hAnsi="Times New Roman"/>
          <w:i/>
          <w:iCs/>
        </w:rPr>
        <w:t>non-DRB-IAB-r16</w:t>
      </w:r>
      <w:r w:rsidR="00B94934" w:rsidRPr="00D21722">
        <w:rPr>
          <w:rFonts w:ascii="Times New Roman" w:hAnsi="Times New Roman"/>
          <w:i/>
          <w:iCs/>
        </w:rPr>
        <w:t xml:space="preserve">, </w:t>
      </w:r>
      <w:r w:rsidR="00B94934" w:rsidRPr="00D21722">
        <w:rPr>
          <w:rFonts w:ascii="Times New Roman" w:hAnsi="Times New Roman"/>
        </w:rPr>
        <w:t xml:space="preserve">SN bit, </w:t>
      </w:r>
      <w:r w:rsidR="00636836" w:rsidRPr="00D21722">
        <w:rPr>
          <w:rFonts w:ascii="Times New Roman" w:hAnsi="Times New Roman"/>
        </w:rPr>
        <w:t xml:space="preserve">CA, MR-DC, </w:t>
      </w:r>
      <w:r w:rsidR="00B94934" w:rsidRPr="00D21722">
        <w:rPr>
          <w:rFonts w:ascii="Times New Roman" w:hAnsi="Times New Roman"/>
        </w:rPr>
        <w:t>etc</w:t>
      </w:r>
      <w:r w:rsidRPr="00D21722">
        <w:rPr>
          <w:rFonts w:ascii="Times New Roman" w:hAnsi="Times New Roman"/>
        </w:rPr>
        <w:t xml:space="preserve">) of IAB-MT/Redcap UE may also be adopted by NCR-MT, considering the similarities between the two. </w:t>
      </w:r>
      <w:r w:rsidR="00D358DA" w:rsidRPr="00D21722">
        <w:rPr>
          <w:rFonts w:ascii="Times New Roman" w:hAnsi="Times New Roman"/>
        </w:rPr>
        <w:t xml:space="preserve">In this section, we mainly focus on how to capture </w:t>
      </w:r>
      <w:r w:rsidR="004C5B82" w:rsidRPr="00D21722">
        <w:rPr>
          <w:rFonts w:ascii="Times New Roman" w:hAnsi="Times New Roman"/>
        </w:rPr>
        <w:t>NCR-MT’s capability for optional/not supported features.</w:t>
      </w:r>
    </w:p>
    <w:p w14:paraId="5A954A5A" w14:textId="0BF54209" w:rsidR="001928A8" w:rsidRPr="00D21722" w:rsidRDefault="00AB7083" w:rsidP="001928A8">
      <w:pPr>
        <w:rPr>
          <w:rFonts w:ascii="Times New Roman" w:hAnsi="Times New Roman"/>
          <w:lang w:val="en-GB" w:eastAsia="zh-CN"/>
        </w:rPr>
      </w:pPr>
      <w:r w:rsidRPr="00D21722">
        <w:rPr>
          <w:rFonts w:ascii="Times New Roman" w:hAnsi="Times New Roman"/>
          <w:lang w:val="en-GB" w:eastAsia="zh-CN"/>
        </w:rPr>
        <w:t>If other handover related features, e.g. CHO, DAPS, CPAC, etc are not supported by NCR-MT</w:t>
      </w:r>
      <w:r w:rsidR="004A2B53" w:rsidRPr="00D21722">
        <w:rPr>
          <w:rFonts w:ascii="Times New Roman" w:hAnsi="Times New Roman"/>
          <w:lang w:val="en-GB" w:eastAsia="zh-CN"/>
        </w:rPr>
        <w:t xml:space="preserve">, the question comes to how to capture </w:t>
      </w:r>
      <w:r w:rsidR="006C4164" w:rsidRPr="00D21722">
        <w:rPr>
          <w:rFonts w:ascii="Times New Roman" w:hAnsi="Times New Roman"/>
          <w:lang w:val="en-GB" w:eastAsia="zh-CN"/>
        </w:rPr>
        <w:t xml:space="preserve">those unsupported feature </w:t>
      </w:r>
      <w:r w:rsidR="009B2304" w:rsidRPr="00D21722">
        <w:rPr>
          <w:rFonts w:ascii="Times New Roman" w:hAnsi="Times New Roman"/>
          <w:lang w:val="en-GB" w:eastAsia="zh-CN"/>
        </w:rPr>
        <w:t>in TS 38.306.</w:t>
      </w:r>
      <w:r w:rsidR="009A3AB1" w:rsidRPr="00D21722">
        <w:rPr>
          <w:rFonts w:ascii="Times New Roman" w:hAnsi="Times New Roman"/>
          <w:lang w:val="en-GB" w:eastAsia="zh-CN"/>
        </w:rPr>
        <w:t xml:space="preserve"> In general, there are </w:t>
      </w:r>
      <w:r w:rsidR="008A3619">
        <w:rPr>
          <w:rFonts w:ascii="Times New Roman" w:hAnsi="Times New Roman"/>
          <w:lang w:val="en-GB" w:eastAsia="zh-CN"/>
        </w:rPr>
        <w:t>two</w:t>
      </w:r>
      <w:r w:rsidR="009A3AB1" w:rsidRPr="00D21722">
        <w:rPr>
          <w:rFonts w:ascii="Times New Roman" w:hAnsi="Times New Roman"/>
          <w:lang w:val="en-GB" w:eastAsia="zh-CN"/>
        </w:rPr>
        <w:t xml:space="preserve"> options</w:t>
      </w:r>
      <w:r w:rsidR="003F39CF" w:rsidRPr="00D21722">
        <w:rPr>
          <w:rFonts w:ascii="Times New Roman" w:hAnsi="Times New Roman"/>
          <w:lang w:val="en-GB" w:eastAsia="zh-CN"/>
        </w:rPr>
        <w:t>:</w:t>
      </w:r>
    </w:p>
    <w:p w14:paraId="4606DAD1" w14:textId="048D7F15" w:rsidR="00460242" w:rsidRPr="00D21722" w:rsidRDefault="00460242" w:rsidP="00D21722">
      <w:pPr>
        <w:pStyle w:val="a5"/>
        <w:numPr>
          <w:ilvl w:val="0"/>
          <w:numId w:val="17"/>
        </w:numPr>
        <w:rPr>
          <w:rFonts w:ascii="Times New Roman" w:hAnsi="Times New Roman"/>
          <w:lang w:val="en-GB" w:eastAsia="zh-CN"/>
        </w:rPr>
      </w:pPr>
      <w:r w:rsidRPr="00D21722">
        <w:rPr>
          <w:rFonts w:ascii="Times New Roman" w:hAnsi="Times New Roman"/>
          <w:b/>
          <w:bCs/>
          <w:sz w:val="20"/>
          <w:szCs w:val="20"/>
          <w:lang w:val="en-GB" w:eastAsia="zh-CN"/>
        </w:rPr>
        <w:t>Option 1</w:t>
      </w:r>
      <w:r w:rsidRPr="00D21722">
        <w:rPr>
          <w:rFonts w:ascii="Times New Roman" w:hAnsi="Times New Roman"/>
          <w:sz w:val="20"/>
          <w:szCs w:val="20"/>
          <w:lang w:val="en-GB" w:eastAsia="zh-CN"/>
        </w:rPr>
        <w:t xml:space="preserve">: </w:t>
      </w:r>
      <w:r w:rsidR="008471C5" w:rsidRPr="00D21722">
        <w:rPr>
          <w:rFonts w:ascii="Times New Roman" w:hAnsi="Times New Roman"/>
          <w:sz w:val="20"/>
          <w:szCs w:val="20"/>
          <w:lang w:val="en-GB" w:eastAsia="zh-CN"/>
        </w:rPr>
        <w:t xml:space="preserve">Find all </w:t>
      </w:r>
      <w:r w:rsidR="00253CB8" w:rsidRPr="00D21722">
        <w:rPr>
          <w:rFonts w:ascii="Times New Roman" w:hAnsi="Times New Roman"/>
          <w:sz w:val="20"/>
          <w:szCs w:val="20"/>
          <w:lang w:val="en-GB" w:eastAsia="zh-CN"/>
        </w:rPr>
        <w:t>handover</w:t>
      </w:r>
      <w:r w:rsidR="00B72FE3" w:rsidRPr="00D21722">
        <w:rPr>
          <w:rFonts w:ascii="Times New Roman" w:hAnsi="Times New Roman"/>
          <w:sz w:val="20"/>
          <w:szCs w:val="20"/>
          <w:lang w:val="en-GB" w:eastAsia="zh-CN"/>
        </w:rPr>
        <w:t xml:space="preserve"> (including CHO, DAPS, CPAC, etc)</w:t>
      </w:r>
      <w:r w:rsidR="00253CB8" w:rsidRPr="00D21722">
        <w:rPr>
          <w:rFonts w:ascii="Times New Roman" w:hAnsi="Times New Roman"/>
          <w:sz w:val="20"/>
          <w:szCs w:val="20"/>
          <w:lang w:val="en-GB" w:eastAsia="zh-CN"/>
        </w:rPr>
        <w:t xml:space="preserve"> related fields and </w:t>
      </w:r>
      <w:r w:rsidR="0050739C" w:rsidRPr="00D21722">
        <w:rPr>
          <w:rFonts w:ascii="Times New Roman" w:hAnsi="Times New Roman"/>
          <w:sz w:val="20"/>
          <w:szCs w:val="20"/>
          <w:lang w:val="en-GB" w:eastAsia="zh-CN"/>
        </w:rPr>
        <w:t xml:space="preserve">add “this capability </w:t>
      </w:r>
      <w:r w:rsidR="002F33A2" w:rsidRPr="00D21722">
        <w:rPr>
          <w:rFonts w:ascii="Times New Roman" w:hAnsi="Times New Roman"/>
          <w:sz w:val="20"/>
          <w:szCs w:val="20"/>
          <w:lang w:val="en-GB" w:eastAsia="zh-CN"/>
        </w:rPr>
        <w:t>is not applicable to NCR-MT</w:t>
      </w:r>
      <w:r w:rsidR="0050739C" w:rsidRPr="00D21722">
        <w:rPr>
          <w:rFonts w:ascii="Times New Roman" w:hAnsi="Times New Roman"/>
          <w:sz w:val="20"/>
          <w:szCs w:val="20"/>
          <w:lang w:val="en-GB" w:eastAsia="zh-CN"/>
        </w:rPr>
        <w:t>”</w:t>
      </w:r>
      <w:r w:rsidR="002F33A2" w:rsidRPr="00D21722">
        <w:rPr>
          <w:rFonts w:ascii="Times New Roman" w:hAnsi="Times New Roman"/>
          <w:sz w:val="20"/>
          <w:szCs w:val="20"/>
          <w:lang w:val="en-GB" w:eastAsia="zh-CN"/>
        </w:rPr>
        <w:t xml:space="preserve"> </w:t>
      </w:r>
      <w:r w:rsidR="004F3A9C" w:rsidRPr="00D21722">
        <w:rPr>
          <w:rFonts w:ascii="Times New Roman" w:hAnsi="Times New Roman"/>
          <w:sz w:val="20"/>
          <w:szCs w:val="20"/>
          <w:lang w:val="en-GB" w:eastAsia="zh-CN"/>
        </w:rPr>
        <w:t>in each handover related UE capability.</w:t>
      </w:r>
      <w:r w:rsidR="00B06E3C" w:rsidRPr="00D21722">
        <w:rPr>
          <w:rFonts w:ascii="Times New Roman" w:hAnsi="Times New Roman"/>
          <w:sz w:val="20"/>
          <w:szCs w:val="20"/>
          <w:lang w:val="en-GB" w:eastAsia="zh-CN"/>
        </w:rPr>
        <w:t xml:space="preserve"> </w:t>
      </w:r>
    </w:p>
    <w:p w14:paraId="6424E18A" w14:textId="393235D4" w:rsidR="0043129D" w:rsidRPr="00D21722" w:rsidRDefault="0043129D" w:rsidP="00D21722">
      <w:pPr>
        <w:pStyle w:val="a5"/>
        <w:numPr>
          <w:ilvl w:val="0"/>
          <w:numId w:val="17"/>
        </w:numPr>
        <w:rPr>
          <w:rFonts w:ascii="Times New Roman" w:hAnsi="Times New Roman"/>
          <w:lang w:val="en-GB" w:eastAsia="zh-CN"/>
        </w:rPr>
      </w:pPr>
      <w:r w:rsidRPr="00D21722">
        <w:rPr>
          <w:rFonts w:ascii="Times New Roman" w:hAnsi="Times New Roman"/>
          <w:b/>
          <w:bCs/>
          <w:sz w:val="20"/>
          <w:szCs w:val="20"/>
          <w:lang w:val="en-GB" w:eastAsia="zh-CN"/>
        </w:rPr>
        <w:t>Option 2</w:t>
      </w:r>
      <w:r w:rsidRPr="00D21722">
        <w:rPr>
          <w:rFonts w:ascii="Times New Roman" w:hAnsi="Times New Roman"/>
          <w:sz w:val="20"/>
          <w:szCs w:val="20"/>
          <w:lang w:val="en-GB" w:eastAsia="zh-CN"/>
        </w:rPr>
        <w:t xml:space="preserve">: </w:t>
      </w:r>
      <w:r w:rsidR="00DF2719" w:rsidRPr="00D21722">
        <w:rPr>
          <w:rFonts w:ascii="Times New Roman" w:hAnsi="Times New Roman"/>
          <w:sz w:val="20"/>
          <w:szCs w:val="20"/>
          <w:lang w:val="en-GB" w:eastAsia="zh-CN"/>
        </w:rPr>
        <w:t>A</w:t>
      </w:r>
      <w:r w:rsidRPr="00D21722">
        <w:rPr>
          <w:rFonts w:ascii="Times New Roman" w:hAnsi="Times New Roman"/>
          <w:sz w:val="20"/>
          <w:szCs w:val="20"/>
          <w:lang w:val="en-GB" w:eastAsia="zh-CN"/>
        </w:rPr>
        <w:t xml:space="preserve">dd </w:t>
      </w:r>
      <w:r w:rsidR="00DF2719" w:rsidRPr="00D21722">
        <w:rPr>
          <w:rFonts w:ascii="Times New Roman" w:hAnsi="Times New Roman"/>
          <w:sz w:val="20"/>
          <w:szCs w:val="20"/>
          <w:lang w:val="en-GB" w:eastAsia="zh-CN"/>
        </w:rPr>
        <w:t>the clarification in general part, e.g. NCR specific section. For example: “handover</w:t>
      </w:r>
      <w:r w:rsidR="00015C54" w:rsidRPr="00D21722">
        <w:rPr>
          <w:rFonts w:ascii="Times New Roman" w:hAnsi="Times New Roman"/>
          <w:sz w:val="20"/>
          <w:szCs w:val="20"/>
          <w:lang w:val="en-GB" w:eastAsia="zh-CN"/>
        </w:rPr>
        <w:t xml:space="preserve"> (e.g. CHO, </w:t>
      </w:r>
      <w:r w:rsidR="004C7DE2" w:rsidRPr="00D21722">
        <w:rPr>
          <w:rFonts w:ascii="Times New Roman" w:hAnsi="Times New Roman"/>
          <w:sz w:val="20"/>
          <w:szCs w:val="20"/>
          <w:lang w:val="en-GB" w:eastAsia="zh-CN"/>
        </w:rPr>
        <w:t>DAPS, CPAC, etc</w:t>
      </w:r>
      <w:r w:rsidR="00015C54" w:rsidRPr="00D21722">
        <w:rPr>
          <w:rFonts w:ascii="Times New Roman" w:hAnsi="Times New Roman"/>
          <w:sz w:val="20"/>
          <w:szCs w:val="20"/>
          <w:lang w:val="en-GB" w:eastAsia="zh-CN"/>
        </w:rPr>
        <w:t>)</w:t>
      </w:r>
      <w:r w:rsidR="00DF2719" w:rsidRPr="00D21722">
        <w:rPr>
          <w:rFonts w:ascii="Times New Roman" w:hAnsi="Times New Roman"/>
          <w:sz w:val="20"/>
          <w:szCs w:val="20"/>
          <w:lang w:val="en-GB" w:eastAsia="zh-CN"/>
        </w:rPr>
        <w:t xml:space="preserve"> related </w:t>
      </w:r>
      <w:r w:rsidR="00015C54" w:rsidRPr="00D21722">
        <w:rPr>
          <w:rFonts w:ascii="Times New Roman" w:hAnsi="Times New Roman"/>
          <w:sz w:val="20"/>
          <w:szCs w:val="20"/>
          <w:lang w:val="en-GB" w:eastAsia="zh-CN"/>
        </w:rPr>
        <w:t xml:space="preserve">UE </w:t>
      </w:r>
      <w:r w:rsidR="00907217" w:rsidRPr="00D21722">
        <w:rPr>
          <w:rFonts w:ascii="Times New Roman" w:hAnsi="Times New Roman"/>
          <w:sz w:val="20"/>
          <w:szCs w:val="20"/>
          <w:lang w:val="en-GB" w:eastAsia="zh-CN"/>
        </w:rPr>
        <w:t>feature</w:t>
      </w:r>
      <w:r w:rsidR="00015C54" w:rsidRPr="00D21722">
        <w:rPr>
          <w:rFonts w:ascii="Times New Roman" w:hAnsi="Times New Roman"/>
          <w:sz w:val="20"/>
          <w:szCs w:val="20"/>
          <w:lang w:val="en-GB" w:eastAsia="zh-CN"/>
        </w:rPr>
        <w:t>s and corresponding capabilities are not supported by NCR-MTs.</w:t>
      </w:r>
      <w:r w:rsidR="00DF2719" w:rsidRPr="00D21722">
        <w:rPr>
          <w:rFonts w:ascii="Times New Roman" w:hAnsi="Times New Roman"/>
          <w:sz w:val="20"/>
          <w:szCs w:val="20"/>
          <w:lang w:val="en-GB" w:eastAsia="zh-CN"/>
        </w:rPr>
        <w:t xml:space="preserve">” </w:t>
      </w:r>
    </w:p>
    <w:p w14:paraId="1578901D" w14:textId="7A8F9A36" w:rsidR="00283FC5" w:rsidRPr="00D21722" w:rsidRDefault="00283FC5" w:rsidP="00283FC5">
      <w:pPr>
        <w:rPr>
          <w:rFonts w:ascii="Times New Roman" w:hAnsi="Times New Roman"/>
        </w:rPr>
      </w:pPr>
      <w:r w:rsidRPr="00D21722">
        <w:rPr>
          <w:rFonts w:ascii="Times New Roman" w:hAnsi="Times New Roman"/>
        </w:rPr>
        <w:t>It is observed that CA, MR-DC related UE features are not supported by RedCap UEs, and such capabilit</w:t>
      </w:r>
      <w:r w:rsidR="00A67C6D" w:rsidRPr="00D21722">
        <w:rPr>
          <w:rFonts w:ascii="Times New Roman" w:hAnsi="Times New Roman"/>
        </w:rPr>
        <w:t>ies</w:t>
      </w:r>
      <w:r w:rsidRPr="00D21722">
        <w:rPr>
          <w:rFonts w:ascii="Times New Roman" w:hAnsi="Times New Roman"/>
        </w:rPr>
        <w:t xml:space="preserve"> </w:t>
      </w:r>
      <w:r w:rsidR="00A67C6D" w:rsidRPr="00D21722">
        <w:rPr>
          <w:rFonts w:ascii="Times New Roman" w:hAnsi="Times New Roman"/>
        </w:rPr>
        <w:t>are</w:t>
      </w:r>
      <w:r w:rsidRPr="00D21722">
        <w:rPr>
          <w:rFonts w:ascii="Times New Roman" w:hAnsi="Times New Roman"/>
        </w:rPr>
        <w:t xml:space="preserve"> captured in TS 38.306 as below:</w:t>
      </w:r>
    </w:p>
    <w:tbl>
      <w:tblPr>
        <w:tblStyle w:val="a6"/>
        <w:tblW w:w="0" w:type="auto"/>
        <w:tblLook w:val="04A0" w:firstRow="1" w:lastRow="0" w:firstColumn="1" w:lastColumn="0" w:noHBand="0" w:noVBand="1"/>
      </w:tblPr>
      <w:tblGrid>
        <w:gridCol w:w="9350"/>
      </w:tblGrid>
      <w:tr w:rsidR="00283FC5" w:rsidRPr="00F2384B" w14:paraId="48473682" w14:textId="77777777" w:rsidTr="00527314">
        <w:tc>
          <w:tcPr>
            <w:tcW w:w="9350" w:type="dxa"/>
          </w:tcPr>
          <w:p w14:paraId="4D3D6B39" w14:textId="77777777" w:rsidR="00283FC5" w:rsidRPr="00D21722" w:rsidRDefault="00283FC5" w:rsidP="00527314">
            <w:pPr>
              <w:rPr>
                <w:rFonts w:ascii="Times New Roman" w:hAnsi="Times New Roman"/>
              </w:rPr>
            </w:pPr>
            <w:r w:rsidRPr="00D21722">
              <w:rPr>
                <w:rFonts w:ascii="Times New Roman" w:hAnsi="Times New Roman"/>
                <w:color w:val="000000"/>
              </w:rPr>
              <w:t>CA, MR-DC, DAPS, CPAC and IAB (i.e., the RedCap UE is not expected to act as IAB node) related UE features and corresponding capabilities are not supported by RedCap UEs.</w:t>
            </w:r>
          </w:p>
        </w:tc>
      </w:tr>
    </w:tbl>
    <w:p w14:paraId="547B9178" w14:textId="1CB02E2E" w:rsidR="0058048D" w:rsidRPr="00D21722" w:rsidRDefault="004C7DE2" w:rsidP="00D21722">
      <w:pPr>
        <w:rPr>
          <w:rFonts w:ascii="Times New Roman" w:hAnsi="Times New Roman"/>
          <w:lang w:val="en-GB" w:eastAsia="zh-CN"/>
        </w:rPr>
      </w:pPr>
      <w:r w:rsidRPr="00D21722">
        <w:rPr>
          <w:rFonts w:ascii="Times New Roman" w:hAnsi="Times New Roman"/>
          <w:lang w:val="en-GB" w:eastAsia="zh-CN"/>
        </w:rPr>
        <w:t>Based</w:t>
      </w:r>
      <w:r w:rsidR="00CC5795" w:rsidRPr="00D21722">
        <w:rPr>
          <w:rFonts w:ascii="Times New Roman" w:hAnsi="Times New Roman"/>
          <w:lang w:val="en-GB" w:eastAsia="zh-CN"/>
        </w:rPr>
        <w:t xml:space="preserve"> on discussion in</w:t>
      </w:r>
      <w:r w:rsidR="006303F2" w:rsidRPr="00D21722">
        <w:rPr>
          <w:rFonts w:ascii="Times New Roman" w:hAnsi="Times New Roman"/>
          <w:lang w:val="en-GB" w:eastAsia="zh-CN"/>
        </w:rPr>
        <w:t xml:space="preserve"> Rel-17 RedCap</w:t>
      </w:r>
      <w:r w:rsidR="00DD6752" w:rsidRPr="00D21722">
        <w:rPr>
          <w:rFonts w:ascii="Times New Roman" w:hAnsi="Times New Roman"/>
          <w:lang w:val="en-GB" w:eastAsia="zh-CN"/>
        </w:rPr>
        <w:t xml:space="preserve"> </w:t>
      </w:r>
      <w:r w:rsidR="00DD6752" w:rsidRPr="00D21722">
        <w:rPr>
          <w:rFonts w:ascii="Times New Roman" w:hAnsi="Times New Roman"/>
          <w:lang w:eastAsia="zh-CN"/>
        </w:rPr>
        <w:t>[4]</w:t>
      </w:r>
      <w:r w:rsidR="006303F2" w:rsidRPr="00D21722">
        <w:rPr>
          <w:rFonts w:ascii="Times New Roman" w:hAnsi="Times New Roman"/>
          <w:lang w:val="en-GB" w:eastAsia="zh-CN"/>
        </w:rPr>
        <w:t xml:space="preserve">, </w:t>
      </w:r>
      <w:r w:rsidR="00CC5795" w:rsidRPr="00D21722">
        <w:rPr>
          <w:rFonts w:ascii="Times New Roman" w:hAnsi="Times New Roman"/>
          <w:lang w:val="en-GB" w:eastAsia="zh-CN"/>
        </w:rPr>
        <w:t xml:space="preserve">Option 2 is used </w:t>
      </w:r>
      <w:r w:rsidR="00DD6752" w:rsidRPr="00D21722">
        <w:rPr>
          <w:rFonts w:ascii="Times New Roman" w:hAnsi="Times New Roman"/>
          <w:lang w:val="en-GB" w:eastAsia="zh-CN"/>
        </w:rPr>
        <w:t xml:space="preserve">for </w:t>
      </w:r>
      <w:r w:rsidR="00FC042A" w:rsidRPr="00D21722">
        <w:rPr>
          <w:rFonts w:ascii="Times New Roman" w:hAnsi="Times New Roman"/>
          <w:lang w:val="en-GB" w:eastAsia="zh-CN"/>
        </w:rPr>
        <w:t>RedCap UE</w:t>
      </w:r>
      <w:r w:rsidR="00846801" w:rsidRPr="00D21722">
        <w:rPr>
          <w:rFonts w:ascii="Times New Roman" w:hAnsi="Times New Roman"/>
          <w:lang w:val="en-GB" w:eastAsia="zh-CN"/>
        </w:rPr>
        <w:t>’</w:t>
      </w:r>
      <w:r w:rsidR="00FC042A" w:rsidRPr="00D21722">
        <w:rPr>
          <w:rFonts w:ascii="Times New Roman" w:hAnsi="Times New Roman"/>
          <w:lang w:val="en-GB" w:eastAsia="zh-CN"/>
        </w:rPr>
        <w:t>s</w:t>
      </w:r>
      <w:r w:rsidR="00846801" w:rsidRPr="00D21722">
        <w:rPr>
          <w:rFonts w:ascii="Times New Roman" w:hAnsi="Times New Roman"/>
          <w:lang w:val="en-GB" w:eastAsia="zh-CN"/>
        </w:rPr>
        <w:t xml:space="preserve"> unsupported features</w:t>
      </w:r>
      <w:r w:rsidR="00FC042A" w:rsidRPr="00D21722">
        <w:rPr>
          <w:rFonts w:ascii="Times New Roman" w:hAnsi="Times New Roman"/>
          <w:lang w:val="en-GB" w:eastAsia="zh-CN"/>
        </w:rPr>
        <w:t xml:space="preserve">, e.g. </w:t>
      </w:r>
      <w:r w:rsidR="00DD6752" w:rsidRPr="00D21722">
        <w:rPr>
          <w:rFonts w:ascii="Times New Roman" w:hAnsi="Times New Roman"/>
          <w:lang w:val="en-GB" w:eastAsia="zh-CN"/>
        </w:rPr>
        <w:t>CA, DC, DAPS, etc</w:t>
      </w:r>
      <w:r w:rsidR="00FC042A" w:rsidRPr="00D21722">
        <w:rPr>
          <w:rFonts w:ascii="Times New Roman" w:hAnsi="Times New Roman"/>
          <w:lang w:val="en-GB" w:eastAsia="zh-CN"/>
        </w:rPr>
        <w:t>.</w:t>
      </w:r>
      <w:r w:rsidR="00846801" w:rsidRPr="00D21722">
        <w:rPr>
          <w:rFonts w:ascii="Times New Roman" w:hAnsi="Times New Roman"/>
          <w:lang w:val="en-GB" w:eastAsia="zh-CN"/>
        </w:rPr>
        <w:t xml:space="preserve"> It is observed that </w:t>
      </w:r>
      <w:r w:rsidR="00D247EA" w:rsidRPr="00D21722">
        <w:rPr>
          <w:rFonts w:ascii="Times New Roman" w:hAnsi="Times New Roman"/>
          <w:lang w:val="en-GB" w:eastAsia="zh-CN"/>
        </w:rPr>
        <w:t xml:space="preserve">Option 2 </w:t>
      </w:r>
      <w:r w:rsidR="00E4769B" w:rsidRPr="00D21722">
        <w:rPr>
          <w:rFonts w:ascii="Times New Roman" w:hAnsi="Times New Roman"/>
          <w:lang w:val="en-GB" w:eastAsia="zh-CN"/>
        </w:rPr>
        <w:t>is more f</w:t>
      </w:r>
      <w:r w:rsidR="00EE7470" w:rsidRPr="00D21722">
        <w:rPr>
          <w:rFonts w:ascii="Times New Roman" w:hAnsi="Times New Roman"/>
          <w:lang w:val="en-GB" w:eastAsia="zh-CN"/>
        </w:rPr>
        <w:t>uture</w:t>
      </w:r>
      <w:r w:rsidR="00E4769B" w:rsidRPr="00D21722">
        <w:rPr>
          <w:rFonts w:ascii="Times New Roman" w:hAnsi="Times New Roman"/>
          <w:lang w:val="en-GB" w:eastAsia="zh-CN"/>
        </w:rPr>
        <w:t>-</w:t>
      </w:r>
      <w:r w:rsidR="00EE7470" w:rsidRPr="00D21722">
        <w:rPr>
          <w:rFonts w:ascii="Times New Roman" w:hAnsi="Times New Roman"/>
          <w:lang w:val="en-GB" w:eastAsia="zh-CN"/>
        </w:rPr>
        <w:t xml:space="preserve">proof, e.g. there’s no need to update </w:t>
      </w:r>
      <w:r w:rsidR="00A27A6B" w:rsidRPr="00D21722">
        <w:rPr>
          <w:rFonts w:ascii="Times New Roman" w:hAnsi="Times New Roman"/>
          <w:lang w:val="en-GB" w:eastAsia="zh-CN"/>
        </w:rPr>
        <w:t xml:space="preserve">for each new handover related UE capability </w:t>
      </w:r>
      <w:r w:rsidR="00D979A9" w:rsidRPr="00D21722">
        <w:rPr>
          <w:rFonts w:ascii="Times New Roman" w:hAnsi="Times New Roman"/>
          <w:lang w:val="en-GB" w:eastAsia="zh-CN"/>
        </w:rPr>
        <w:t>in future releases</w:t>
      </w:r>
      <w:r w:rsidR="00E4769B" w:rsidRPr="00D21722">
        <w:rPr>
          <w:rFonts w:ascii="Times New Roman" w:hAnsi="Times New Roman"/>
          <w:lang w:val="en-GB" w:eastAsia="zh-CN"/>
        </w:rPr>
        <w:t>.</w:t>
      </w:r>
      <w:r w:rsidR="000F198F" w:rsidRPr="00D21722">
        <w:rPr>
          <w:rFonts w:ascii="Times New Roman" w:hAnsi="Times New Roman"/>
          <w:lang w:val="en-GB" w:eastAsia="zh-CN"/>
        </w:rPr>
        <w:t xml:space="preserve"> </w:t>
      </w:r>
      <w:r w:rsidR="00235C01" w:rsidRPr="00D21722">
        <w:rPr>
          <w:rFonts w:ascii="Times New Roman" w:hAnsi="Times New Roman"/>
          <w:lang w:val="en-GB" w:eastAsia="zh-CN"/>
        </w:rPr>
        <w:t xml:space="preserve">For example, </w:t>
      </w:r>
      <w:r w:rsidR="00E97AF1" w:rsidRPr="00D21722">
        <w:rPr>
          <w:rFonts w:ascii="Times New Roman" w:hAnsi="Times New Roman"/>
          <w:lang w:val="en-GB" w:eastAsia="zh-CN"/>
        </w:rPr>
        <w:t>there’s no need to</w:t>
      </w:r>
      <w:r w:rsidR="00A07E1A" w:rsidRPr="00D21722">
        <w:rPr>
          <w:rFonts w:ascii="Times New Roman" w:hAnsi="Times New Roman"/>
          <w:lang w:val="en-GB" w:eastAsia="zh-CN"/>
        </w:rPr>
        <w:t xml:space="preserve"> update specification if we introduce new mobility enhancement (e.g. such as LTM in Rel-18). </w:t>
      </w:r>
      <w:r w:rsidR="000F198F" w:rsidRPr="00D21722">
        <w:rPr>
          <w:rFonts w:ascii="Times New Roman" w:hAnsi="Times New Roman"/>
          <w:lang w:val="en-GB" w:eastAsia="zh-CN"/>
        </w:rPr>
        <w:t>Compared to Option1, it also requires</w:t>
      </w:r>
      <w:r w:rsidR="00E4769B" w:rsidRPr="00D21722">
        <w:rPr>
          <w:rFonts w:ascii="Times New Roman" w:hAnsi="Times New Roman"/>
          <w:lang w:val="en-GB" w:eastAsia="zh-CN"/>
        </w:rPr>
        <w:t xml:space="preserve"> l</w:t>
      </w:r>
      <w:r w:rsidR="009F4B42" w:rsidRPr="00D21722">
        <w:rPr>
          <w:rFonts w:ascii="Times New Roman" w:hAnsi="Times New Roman"/>
          <w:lang w:val="en-GB" w:eastAsia="zh-CN"/>
        </w:rPr>
        <w:t>ess specification work</w:t>
      </w:r>
      <w:r w:rsidR="00DE2AA7" w:rsidRPr="00D21722">
        <w:rPr>
          <w:rFonts w:ascii="Times New Roman" w:hAnsi="Times New Roman"/>
          <w:lang w:val="en-GB" w:eastAsia="zh-CN"/>
        </w:rPr>
        <w:t>, but general</w:t>
      </w:r>
      <w:r w:rsidR="005E3F70" w:rsidRPr="00D21722">
        <w:rPr>
          <w:rFonts w:ascii="Times New Roman" w:hAnsi="Times New Roman"/>
          <w:lang w:val="en-GB" w:eastAsia="zh-CN"/>
        </w:rPr>
        <w:t xml:space="preserve"> clarification may not be clear</w:t>
      </w:r>
      <w:r w:rsidR="00E4769B" w:rsidRPr="00D21722">
        <w:rPr>
          <w:rFonts w:ascii="Times New Roman" w:hAnsi="Times New Roman"/>
          <w:lang w:val="en-GB" w:eastAsia="zh-CN"/>
        </w:rPr>
        <w:t>.</w:t>
      </w:r>
    </w:p>
    <w:p w14:paraId="759F5FC8" w14:textId="7CAFE230" w:rsidR="00234EEB" w:rsidRPr="00D21722" w:rsidRDefault="0001476A" w:rsidP="0001476A">
      <w:pPr>
        <w:rPr>
          <w:rFonts w:ascii="Times New Roman" w:hAnsi="Times New Roman"/>
          <w:lang w:val="en-GB" w:eastAsia="zh-CN"/>
        </w:rPr>
      </w:pPr>
      <w:r w:rsidRPr="00D21722">
        <w:rPr>
          <w:rFonts w:ascii="Times New Roman" w:hAnsi="Times New Roman"/>
          <w:lang w:val="en-GB" w:eastAsia="zh-CN"/>
        </w:rPr>
        <w:lastRenderedPageBreak/>
        <w:t xml:space="preserve">On the other hand, Option 1 also has its </w:t>
      </w:r>
      <w:r w:rsidR="00327D78" w:rsidRPr="00D21722">
        <w:rPr>
          <w:rFonts w:ascii="Times New Roman" w:hAnsi="Times New Roman"/>
          <w:lang w:val="en-GB" w:eastAsia="zh-CN"/>
        </w:rPr>
        <w:t xml:space="preserve">benefit that it </w:t>
      </w:r>
      <w:r w:rsidR="003172D1" w:rsidRPr="00D21722">
        <w:rPr>
          <w:rFonts w:ascii="Times New Roman" w:hAnsi="Times New Roman"/>
          <w:lang w:val="en-GB" w:eastAsia="zh-CN"/>
        </w:rPr>
        <w:t xml:space="preserve">is </w:t>
      </w:r>
      <w:r w:rsidR="00482857" w:rsidRPr="00D21722">
        <w:rPr>
          <w:rFonts w:ascii="Times New Roman" w:hAnsi="Times New Roman"/>
          <w:lang w:val="en-GB" w:eastAsia="zh-CN"/>
        </w:rPr>
        <w:t>more specific and clearer</w:t>
      </w:r>
      <w:r w:rsidR="00FF597F" w:rsidRPr="00D21722">
        <w:rPr>
          <w:rFonts w:ascii="Times New Roman" w:hAnsi="Times New Roman"/>
          <w:lang w:val="en-GB" w:eastAsia="zh-CN"/>
        </w:rPr>
        <w:t>, indicating which exact capability is not supported by NCR-MT.</w:t>
      </w:r>
      <w:r w:rsidR="00870D71" w:rsidRPr="00D21722">
        <w:rPr>
          <w:rFonts w:ascii="Times New Roman" w:hAnsi="Times New Roman"/>
          <w:lang w:val="en-GB" w:eastAsia="zh-CN"/>
        </w:rPr>
        <w:t xml:space="preserve"> However, </w:t>
      </w:r>
      <w:r w:rsidR="007B60F9" w:rsidRPr="00D21722">
        <w:rPr>
          <w:rFonts w:ascii="Times New Roman" w:hAnsi="Times New Roman"/>
          <w:lang w:val="en-GB" w:eastAsia="zh-CN"/>
        </w:rPr>
        <w:t>we need to identify each and every handover related capability and specify accordingly.</w:t>
      </w:r>
    </w:p>
    <w:p w14:paraId="0386D4DB" w14:textId="7129F940" w:rsidR="007D6FF4" w:rsidRPr="00D21722" w:rsidRDefault="007D6FF4" w:rsidP="0001476A">
      <w:pPr>
        <w:rPr>
          <w:rFonts w:ascii="Times New Roman" w:hAnsi="Times New Roman"/>
          <w:lang w:val="en-GB" w:eastAsia="zh-CN"/>
        </w:rPr>
      </w:pPr>
      <w:r w:rsidRPr="00D21722">
        <w:rPr>
          <w:rFonts w:ascii="Times New Roman" w:hAnsi="Times New Roman"/>
          <w:lang w:val="en-GB" w:eastAsia="zh-CN"/>
        </w:rPr>
        <w:t xml:space="preserve">Companies are invited to comment on </w:t>
      </w:r>
      <w:r w:rsidR="0026592F" w:rsidRPr="00D21722">
        <w:rPr>
          <w:rFonts w:ascii="Times New Roman" w:hAnsi="Times New Roman"/>
          <w:lang w:val="en-GB" w:eastAsia="zh-CN"/>
        </w:rPr>
        <w:t>which option is preferred</w:t>
      </w:r>
      <w:r w:rsidR="00816354" w:rsidRPr="00D21722">
        <w:rPr>
          <w:rFonts w:ascii="Times New Roman" w:hAnsi="Times New Roman"/>
          <w:lang w:val="en-GB" w:eastAsia="zh-CN"/>
        </w:rPr>
        <w:t xml:space="preserve"> for unsupported features (e.g. handover related</w:t>
      </w:r>
      <w:r w:rsidR="009D1C24" w:rsidRPr="00D21722">
        <w:rPr>
          <w:rFonts w:ascii="Times New Roman" w:hAnsi="Times New Roman"/>
          <w:lang w:val="en-GB" w:eastAsia="zh-CN"/>
        </w:rPr>
        <w:t xml:space="preserve"> (if agreed in Q4)</w:t>
      </w:r>
      <w:r w:rsidR="00816354" w:rsidRPr="00D21722">
        <w:rPr>
          <w:rFonts w:ascii="Times New Roman" w:hAnsi="Times New Roman"/>
          <w:lang w:val="en-GB" w:eastAsia="zh-CN"/>
        </w:rPr>
        <w:t xml:space="preserve">, </w:t>
      </w:r>
      <w:r w:rsidR="009D1C24" w:rsidRPr="00D21722">
        <w:rPr>
          <w:rFonts w:ascii="Times New Roman" w:hAnsi="Times New Roman"/>
          <w:lang w:val="en-GB" w:eastAsia="zh-CN"/>
        </w:rPr>
        <w:t>CA/MR-DC (if agreed in Q5)</w:t>
      </w:r>
      <w:r w:rsidR="00816354" w:rsidRPr="00D21722">
        <w:rPr>
          <w:rFonts w:ascii="Times New Roman" w:hAnsi="Times New Roman"/>
          <w:lang w:val="en-GB" w:eastAsia="zh-CN"/>
        </w:rPr>
        <w:t>) by NCR-MT.</w:t>
      </w:r>
    </w:p>
    <w:p w14:paraId="24754D94" w14:textId="04F2A9EB" w:rsidR="00B929AB" w:rsidRPr="002E1187" w:rsidRDefault="003F4EBE" w:rsidP="002E1187">
      <w:pPr>
        <w:spacing w:beforeLines="50" w:before="120" w:afterLines="50" w:after="120"/>
        <w:rPr>
          <w:rFonts w:eastAsiaTheme="minorEastAsia"/>
          <w:b/>
          <w:bCs/>
          <w:lang w:eastAsia="zh-CN"/>
        </w:rPr>
      </w:pPr>
      <w:r w:rsidRPr="002E1187">
        <w:rPr>
          <w:rFonts w:eastAsiaTheme="minorEastAsia"/>
          <w:b/>
          <w:bCs/>
          <w:lang w:eastAsia="zh-CN"/>
        </w:rPr>
        <w:t>Q</w:t>
      </w:r>
      <w:r w:rsidR="00D644D9">
        <w:rPr>
          <w:rFonts w:eastAsiaTheme="minorEastAsia"/>
          <w:b/>
          <w:bCs/>
          <w:lang w:eastAsia="zh-CN"/>
        </w:rPr>
        <w:t>7</w:t>
      </w:r>
      <w:r w:rsidR="00B929AB" w:rsidRPr="002E1187">
        <w:rPr>
          <w:rFonts w:eastAsiaTheme="minorEastAsia"/>
          <w:b/>
          <w:bCs/>
          <w:lang w:eastAsia="zh-CN"/>
        </w:rPr>
        <w:t xml:space="preserve">: </w:t>
      </w:r>
      <w:r w:rsidR="00BA2E1B" w:rsidRPr="002E1187">
        <w:rPr>
          <w:rFonts w:eastAsiaTheme="minorEastAsia"/>
          <w:b/>
          <w:bCs/>
          <w:lang w:eastAsia="zh-CN"/>
        </w:rPr>
        <w:t xml:space="preserve">If </w:t>
      </w:r>
      <w:r w:rsidR="005E5C68">
        <w:rPr>
          <w:rFonts w:eastAsiaTheme="minorEastAsia"/>
          <w:b/>
          <w:bCs/>
          <w:lang w:eastAsia="zh-CN"/>
        </w:rPr>
        <w:t>other handover related UE features</w:t>
      </w:r>
      <w:r w:rsidR="00890BFE">
        <w:rPr>
          <w:rFonts w:eastAsiaTheme="minorEastAsia"/>
          <w:b/>
          <w:bCs/>
          <w:lang w:eastAsia="zh-CN"/>
        </w:rPr>
        <w:t xml:space="preserve"> (if agreed in Q</w:t>
      </w:r>
      <w:r w:rsidR="0090284B">
        <w:rPr>
          <w:rFonts w:eastAsiaTheme="minorEastAsia"/>
          <w:b/>
          <w:bCs/>
          <w:lang w:eastAsia="zh-CN"/>
        </w:rPr>
        <w:t>3</w:t>
      </w:r>
      <w:r w:rsidR="00890BFE">
        <w:rPr>
          <w:rFonts w:eastAsiaTheme="minorEastAsia"/>
          <w:b/>
          <w:bCs/>
          <w:lang w:eastAsia="zh-CN"/>
        </w:rPr>
        <w:t>)</w:t>
      </w:r>
      <w:r w:rsidR="005E5C68">
        <w:rPr>
          <w:rFonts w:eastAsiaTheme="minorEastAsia"/>
          <w:b/>
          <w:bCs/>
          <w:lang w:eastAsia="zh-CN"/>
        </w:rPr>
        <w:t xml:space="preserve">, </w:t>
      </w:r>
      <w:r w:rsidR="00082367" w:rsidRPr="002E1187">
        <w:rPr>
          <w:rFonts w:eastAsiaTheme="minorEastAsia"/>
          <w:b/>
          <w:bCs/>
          <w:lang w:eastAsia="zh-CN"/>
        </w:rPr>
        <w:t>CA, MR-DC</w:t>
      </w:r>
      <w:r w:rsidR="00890BFE">
        <w:rPr>
          <w:rFonts w:eastAsiaTheme="minorEastAsia"/>
          <w:b/>
          <w:bCs/>
          <w:lang w:eastAsia="zh-CN"/>
        </w:rPr>
        <w:t xml:space="preserve"> (if agreed in Q5)</w:t>
      </w:r>
      <w:r w:rsidR="00082367" w:rsidRPr="002E1187">
        <w:rPr>
          <w:rFonts w:eastAsiaTheme="minorEastAsia"/>
          <w:b/>
          <w:bCs/>
          <w:lang w:eastAsia="zh-CN"/>
        </w:rPr>
        <w:t xml:space="preserve"> are not supported by NCR-MT</w:t>
      </w:r>
      <w:r w:rsidR="004E5269" w:rsidRPr="002E1187">
        <w:rPr>
          <w:rFonts w:eastAsiaTheme="minorEastAsia"/>
          <w:b/>
          <w:bCs/>
          <w:lang w:eastAsia="zh-CN"/>
        </w:rPr>
        <w:t>, d</w:t>
      </w:r>
      <w:r w:rsidR="00B929AB" w:rsidRPr="002E1187">
        <w:rPr>
          <w:rFonts w:eastAsiaTheme="minorEastAsia"/>
          <w:b/>
          <w:bCs/>
          <w:lang w:eastAsia="zh-CN"/>
        </w:rPr>
        <w:t xml:space="preserve">o you agree to use a similar wording as RedCap </w:t>
      </w:r>
      <w:r w:rsidR="004E5269" w:rsidRPr="002E1187">
        <w:rPr>
          <w:rFonts w:eastAsiaTheme="minorEastAsia"/>
          <w:b/>
          <w:bCs/>
          <w:lang w:eastAsia="zh-CN"/>
        </w:rPr>
        <w:t>(see below box) is used for NCR-MT</w:t>
      </w:r>
      <w:r w:rsidR="00CC266C">
        <w:rPr>
          <w:rFonts w:eastAsiaTheme="minorEastAsia"/>
          <w:b/>
          <w:bCs/>
          <w:lang w:eastAsia="zh-CN"/>
        </w:rPr>
        <w:t xml:space="preserve"> (i.e. </w:t>
      </w:r>
      <w:r w:rsidR="00FE28AB">
        <w:rPr>
          <w:rFonts w:eastAsiaTheme="minorEastAsia"/>
          <w:b/>
          <w:bCs/>
          <w:lang w:eastAsia="zh-CN"/>
        </w:rPr>
        <w:t>Option 2 in above</w:t>
      </w:r>
      <w:r w:rsidR="00CC266C">
        <w:rPr>
          <w:rFonts w:eastAsiaTheme="minorEastAsia"/>
          <w:b/>
          <w:bCs/>
          <w:lang w:eastAsia="zh-CN"/>
        </w:rPr>
        <w:t>)</w:t>
      </w:r>
      <w:r w:rsidR="004E5269" w:rsidRPr="002E1187">
        <w:rPr>
          <w:rFonts w:eastAsiaTheme="minorEastAsia"/>
          <w:b/>
          <w:bCs/>
          <w:lang w:eastAsia="zh-CN"/>
        </w:rPr>
        <w:t>?</w:t>
      </w:r>
    </w:p>
    <w:tbl>
      <w:tblPr>
        <w:tblStyle w:val="a6"/>
        <w:tblW w:w="0" w:type="auto"/>
        <w:tblLook w:val="04A0" w:firstRow="1" w:lastRow="0" w:firstColumn="1" w:lastColumn="0" w:noHBand="0" w:noVBand="1"/>
      </w:tblPr>
      <w:tblGrid>
        <w:gridCol w:w="9350"/>
      </w:tblGrid>
      <w:tr w:rsidR="004E5269" w14:paraId="10DC36F3" w14:textId="77777777" w:rsidTr="004E5269">
        <w:tc>
          <w:tcPr>
            <w:tcW w:w="9350" w:type="dxa"/>
          </w:tcPr>
          <w:p w14:paraId="1A8C3BBB" w14:textId="1EDBFD25" w:rsidR="004E5269" w:rsidRPr="004E5269" w:rsidRDefault="004E5269" w:rsidP="008C0449">
            <w:pPr>
              <w:rPr>
                <w:rFonts w:asciiTheme="minorHAnsi" w:hAnsiTheme="minorHAnsi"/>
              </w:rPr>
            </w:pPr>
            <w:r w:rsidRPr="00697905">
              <w:rPr>
                <w:rFonts w:ascii="TimesNewRomanPSMT" w:hAnsi="TimesNewRomanPSMT"/>
                <w:color w:val="000000"/>
              </w:rPr>
              <w:t xml:space="preserve">CA, MR-DC, </w:t>
            </w:r>
            <w:r w:rsidR="005E5C68">
              <w:rPr>
                <w:rFonts w:ascii="TimesNewRomanPSMT" w:hAnsi="TimesNewRomanPSMT"/>
                <w:color w:val="000000"/>
              </w:rPr>
              <w:t>handover</w:t>
            </w:r>
            <w:r w:rsidR="00C55718">
              <w:rPr>
                <w:rFonts w:ascii="TimesNewRomanPSMT" w:hAnsi="TimesNewRomanPSMT"/>
                <w:color w:val="000000"/>
              </w:rPr>
              <w:t xml:space="preserve"> (e.g. CHO, DAPS, CPAC, etc)</w:t>
            </w:r>
            <w:r w:rsidRPr="00697905">
              <w:rPr>
                <w:rFonts w:ascii="TimesNewRomanPSMT" w:hAnsi="TimesNewRomanPSMT"/>
                <w:color w:val="000000"/>
              </w:rPr>
              <w:t xml:space="preserve"> related UE features and corresponding capabilities are not supported by </w:t>
            </w:r>
            <w:r w:rsidR="00757293">
              <w:rPr>
                <w:rFonts w:ascii="TimesNewRomanPSMT" w:hAnsi="TimesNewRomanPSMT"/>
                <w:color w:val="000000"/>
              </w:rPr>
              <w:t>NCR-MTs</w:t>
            </w:r>
            <w:r w:rsidRPr="00697905">
              <w:rPr>
                <w:rFonts w:ascii="TimesNewRomanPSMT" w:hAnsi="TimesNewRomanPSMT"/>
                <w:color w:val="000000"/>
              </w:rPr>
              <w:t>.</w:t>
            </w:r>
          </w:p>
        </w:tc>
      </w:tr>
    </w:tbl>
    <w:p w14:paraId="64C1E917" w14:textId="77777777" w:rsidR="004E5269" w:rsidRDefault="004E5269" w:rsidP="008C0449"/>
    <w:tbl>
      <w:tblPr>
        <w:tblStyle w:val="a6"/>
        <w:tblW w:w="0" w:type="auto"/>
        <w:tblLook w:val="04A0" w:firstRow="1" w:lastRow="0" w:firstColumn="1" w:lastColumn="0" w:noHBand="0" w:noVBand="1"/>
      </w:tblPr>
      <w:tblGrid>
        <w:gridCol w:w="2078"/>
        <w:gridCol w:w="988"/>
        <w:gridCol w:w="6284"/>
      </w:tblGrid>
      <w:tr w:rsidR="002E1187" w:rsidRPr="00467409" w14:paraId="4EAAC4F0" w14:textId="77777777" w:rsidTr="006B4DA0">
        <w:tc>
          <w:tcPr>
            <w:tcW w:w="2078" w:type="dxa"/>
          </w:tcPr>
          <w:p w14:paraId="07C0156A" w14:textId="77777777" w:rsidR="002E1187" w:rsidRPr="00467409" w:rsidRDefault="002E1187"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tcPr>
          <w:p w14:paraId="6F02267F" w14:textId="77777777" w:rsidR="002E1187" w:rsidRPr="00467409" w:rsidRDefault="002E1187"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tcPr>
          <w:p w14:paraId="408BCFAC" w14:textId="77777777" w:rsidR="002E1187" w:rsidRPr="00467409" w:rsidRDefault="002E1187"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2E1187" w:rsidRPr="00467409" w14:paraId="780FB39C" w14:textId="77777777" w:rsidTr="006B4DA0">
        <w:tc>
          <w:tcPr>
            <w:tcW w:w="2078" w:type="dxa"/>
          </w:tcPr>
          <w:p w14:paraId="085201A9" w14:textId="61FC18FC" w:rsidR="002E1187" w:rsidRPr="00243E7B" w:rsidRDefault="00243E7B" w:rsidP="006B4DA0">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988" w:type="dxa"/>
          </w:tcPr>
          <w:p w14:paraId="4D165509" w14:textId="6FC7679E" w:rsidR="002E1187" w:rsidRPr="00243E7B" w:rsidRDefault="00243E7B" w:rsidP="006B4DA0">
            <w:pPr>
              <w:spacing w:after="0"/>
              <w:rPr>
                <w:rFonts w:asciiTheme="minorHAnsi" w:eastAsia="Yu Mincho" w:hAnsiTheme="minorHAnsi"/>
                <w:lang w:eastAsia="ja-JP"/>
              </w:rPr>
            </w:pPr>
            <w:r>
              <w:rPr>
                <w:rFonts w:asciiTheme="minorHAnsi" w:eastAsia="Yu Mincho" w:hAnsiTheme="minorHAnsi" w:hint="eastAsia"/>
                <w:lang w:eastAsia="ja-JP"/>
              </w:rPr>
              <w:t>Y</w:t>
            </w:r>
            <w:r>
              <w:rPr>
                <w:rFonts w:asciiTheme="minorHAnsi" w:eastAsia="Yu Mincho" w:hAnsiTheme="minorHAnsi"/>
                <w:lang w:eastAsia="ja-JP"/>
              </w:rPr>
              <w:t>es</w:t>
            </w:r>
          </w:p>
        </w:tc>
        <w:tc>
          <w:tcPr>
            <w:tcW w:w="6284" w:type="dxa"/>
          </w:tcPr>
          <w:p w14:paraId="6CC90D4A" w14:textId="2CA3F29E" w:rsidR="002E1187" w:rsidRPr="00243E7B" w:rsidRDefault="00243E7B" w:rsidP="006B4DA0">
            <w:pPr>
              <w:spacing w:after="0"/>
              <w:rPr>
                <w:rFonts w:asciiTheme="minorHAnsi" w:eastAsia="Yu Mincho" w:hAnsiTheme="minorHAnsi"/>
                <w:lang w:eastAsia="ja-JP"/>
              </w:rPr>
            </w:pPr>
            <w:r>
              <w:rPr>
                <w:rFonts w:asciiTheme="minorHAnsi" w:eastAsia="Yu Mincho" w:hAnsiTheme="minorHAnsi"/>
                <w:lang w:eastAsia="ja-JP"/>
              </w:rPr>
              <w:t>Option 2 is simple.</w:t>
            </w:r>
          </w:p>
        </w:tc>
      </w:tr>
      <w:tr w:rsidR="002E1187" w:rsidRPr="00467409" w14:paraId="3A891489" w14:textId="77777777" w:rsidTr="006B4DA0">
        <w:tc>
          <w:tcPr>
            <w:tcW w:w="2078" w:type="dxa"/>
          </w:tcPr>
          <w:p w14:paraId="0D6A5EE3" w14:textId="4F5C5411" w:rsidR="002E1187" w:rsidRPr="00467409" w:rsidRDefault="00BD28D6" w:rsidP="006B4DA0">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988" w:type="dxa"/>
          </w:tcPr>
          <w:p w14:paraId="44C6DDA4" w14:textId="0EA63E05" w:rsidR="002E1187" w:rsidRPr="00467409" w:rsidRDefault="00BD28D6" w:rsidP="006B4DA0">
            <w:pPr>
              <w:spacing w:after="0"/>
              <w:rPr>
                <w:rFonts w:asciiTheme="minorHAnsi" w:hAnsiTheme="minorHAnsi"/>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1C31B8BE" w14:textId="02B8D6D5" w:rsidR="002E1187" w:rsidRPr="00467409" w:rsidRDefault="002E1187" w:rsidP="006B4DA0">
            <w:pPr>
              <w:spacing w:after="0"/>
              <w:rPr>
                <w:rFonts w:asciiTheme="minorHAnsi" w:hAnsiTheme="minorHAnsi"/>
                <w:lang w:eastAsia="zh-CN"/>
              </w:rPr>
            </w:pPr>
          </w:p>
        </w:tc>
      </w:tr>
      <w:tr w:rsidR="002E1187" w:rsidRPr="00467409" w14:paraId="65748450" w14:textId="77777777" w:rsidTr="006B4DA0">
        <w:tc>
          <w:tcPr>
            <w:tcW w:w="2078" w:type="dxa"/>
          </w:tcPr>
          <w:p w14:paraId="37E5987F" w14:textId="1D005BAD" w:rsidR="002E1187" w:rsidRPr="00467409" w:rsidRDefault="00414617" w:rsidP="006B4DA0">
            <w:pPr>
              <w:spacing w:after="0"/>
              <w:rPr>
                <w:rFonts w:asciiTheme="minorHAnsi" w:hAnsiTheme="minorHAnsi"/>
                <w:lang w:eastAsia="zh-CN"/>
              </w:rPr>
            </w:pPr>
            <w:r>
              <w:rPr>
                <w:rFonts w:asciiTheme="minorHAnsi" w:hAnsiTheme="minorHAnsi"/>
                <w:lang w:eastAsia="zh-CN"/>
              </w:rPr>
              <w:t>Ericsson</w:t>
            </w:r>
          </w:p>
        </w:tc>
        <w:tc>
          <w:tcPr>
            <w:tcW w:w="988" w:type="dxa"/>
          </w:tcPr>
          <w:p w14:paraId="7E1819F9" w14:textId="498DCCBE" w:rsidR="002E1187" w:rsidRPr="00467409" w:rsidRDefault="00414617" w:rsidP="006B4DA0">
            <w:pPr>
              <w:spacing w:after="0"/>
              <w:rPr>
                <w:rFonts w:asciiTheme="minorHAnsi" w:hAnsiTheme="minorHAnsi"/>
                <w:lang w:eastAsia="zh-CN"/>
              </w:rPr>
            </w:pPr>
            <w:r>
              <w:rPr>
                <w:rFonts w:asciiTheme="minorHAnsi" w:hAnsiTheme="minorHAnsi"/>
                <w:lang w:eastAsia="zh-CN"/>
              </w:rPr>
              <w:t>Yes</w:t>
            </w:r>
          </w:p>
        </w:tc>
        <w:tc>
          <w:tcPr>
            <w:tcW w:w="6284" w:type="dxa"/>
          </w:tcPr>
          <w:p w14:paraId="7DA95D7D" w14:textId="77777777" w:rsidR="002E1187" w:rsidRPr="00467409" w:rsidRDefault="002E1187" w:rsidP="006B4DA0">
            <w:pPr>
              <w:spacing w:after="0"/>
              <w:rPr>
                <w:rFonts w:asciiTheme="minorHAnsi" w:hAnsiTheme="minorHAnsi"/>
                <w:lang w:eastAsia="zh-CN"/>
              </w:rPr>
            </w:pPr>
          </w:p>
        </w:tc>
      </w:tr>
      <w:tr w:rsidR="008E22A7" w:rsidRPr="00467409" w14:paraId="140441B4" w14:textId="77777777" w:rsidTr="006B4DA0">
        <w:tc>
          <w:tcPr>
            <w:tcW w:w="2078" w:type="dxa"/>
          </w:tcPr>
          <w:p w14:paraId="249C64E2" w14:textId="1E5A3EDB" w:rsidR="008E22A7" w:rsidRPr="008E22A7" w:rsidRDefault="008E22A7" w:rsidP="006B4DA0">
            <w:pPr>
              <w:spacing w:after="0"/>
              <w:rPr>
                <w:rFonts w:asciiTheme="minorHAnsi" w:hAnsiTheme="minorHAnsi"/>
                <w:lang w:eastAsia="zh-CN"/>
              </w:rPr>
            </w:pPr>
            <w:r w:rsidRPr="008E22A7">
              <w:rPr>
                <w:rFonts w:asciiTheme="minorHAnsi" w:hAnsiTheme="minorHAnsi"/>
                <w:lang w:eastAsia="zh-CN"/>
              </w:rPr>
              <w:t>Nokia</w:t>
            </w:r>
          </w:p>
        </w:tc>
        <w:tc>
          <w:tcPr>
            <w:tcW w:w="988" w:type="dxa"/>
          </w:tcPr>
          <w:p w14:paraId="1ED6FFE1" w14:textId="4CDC3FFA" w:rsidR="008E22A7" w:rsidRPr="008E22A7" w:rsidRDefault="008E22A7" w:rsidP="006B4DA0">
            <w:pPr>
              <w:spacing w:after="0"/>
              <w:rPr>
                <w:rFonts w:asciiTheme="minorHAnsi" w:hAnsiTheme="minorHAnsi"/>
                <w:lang w:eastAsia="zh-CN"/>
              </w:rPr>
            </w:pPr>
            <w:r w:rsidRPr="008E22A7">
              <w:rPr>
                <w:rFonts w:asciiTheme="minorHAnsi" w:hAnsiTheme="minorHAnsi"/>
                <w:lang w:eastAsia="zh-CN"/>
              </w:rPr>
              <w:t>Yes</w:t>
            </w:r>
          </w:p>
        </w:tc>
        <w:tc>
          <w:tcPr>
            <w:tcW w:w="6284" w:type="dxa"/>
          </w:tcPr>
          <w:p w14:paraId="3923230B" w14:textId="77777777" w:rsidR="008E22A7" w:rsidRPr="008E22A7" w:rsidRDefault="008E22A7" w:rsidP="006B4DA0">
            <w:pPr>
              <w:spacing w:after="0"/>
              <w:rPr>
                <w:rFonts w:asciiTheme="minorHAnsi" w:hAnsiTheme="minorHAnsi"/>
                <w:lang w:eastAsia="zh-CN"/>
              </w:rPr>
            </w:pPr>
          </w:p>
        </w:tc>
      </w:tr>
      <w:tr w:rsidR="001D7E2F" w:rsidRPr="00467409" w14:paraId="7B14F50B" w14:textId="77777777" w:rsidTr="006B4DA0">
        <w:tc>
          <w:tcPr>
            <w:tcW w:w="2078" w:type="dxa"/>
          </w:tcPr>
          <w:p w14:paraId="107E3635" w14:textId="161CA15C" w:rsidR="001D7E2F" w:rsidRPr="001D7E2F" w:rsidRDefault="001D7E2F" w:rsidP="006B4DA0">
            <w:pPr>
              <w:spacing w:after="0"/>
              <w:rPr>
                <w:rFonts w:asciiTheme="minorHAnsi" w:hAnsiTheme="minorHAnsi"/>
                <w:lang w:eastAsia="zh-CN"/>
              </w:rPr>
            </w:pPr>
            <w:r w:rsidRPr="001D7E2F">
              <w:rPr>
                <w:rFonts w:asciiTheme="minorHAnsi" w:hAnsiTheme="minorHAnsi" w:hint="eastAsia"/>
                <w:lang w:eastAsia="zh-CN"/>
              </w:rPr>
              <w:t>CATT</w:t>
            </w:r>
          </w:p>
        </w:tc>
        <w:tc>
          <w:tcPr>
            <w:tcW w:w="988" w:type="dxa"/>
          </w:tcPr>
          <w:p w14:paraId="54F247F9" w14:textId="17196FCA" w:rsidR="001D7E2F" w:rsidRPr="001D7E2F" w:rsidRDefault="001D7E2F" w:rsidP="006B4DA0">
            <w:pPr>
              <w:spacing w:after="0"/>
              <w:rPr>
                <w:rFonts w:asciiTheme="minorHAnsi" w:hAnsiTheme="minorHAnsi"/>
                <w:lang w:eastAsia="zh-CN"/>
              </w:rPr>
            </w:pPr>
            <w:r w:rsidRPr="001D7E2F">
              <w:rPr>
                <w:rFonts w:asciiTheme="minorHAnsi" w:hAnsiTheme="minorHAnsi" w:hint="eastAsia"/>
                <w:lang w:eastAsia="zh-CN"/>
              </w:rPr>
              <w:t>Yes</w:t>
            </w:r>
          </w:p>
        </w:tc>
        <w:tc>
          <w:tcPr>
            <w:tcW w:w="6284" w:type="dxa"/>
          </w:tcPr>
          <w:p w14:paraId="6DC0088D" w14:textId="77777777" w:rsidR="001D7E2F" w:rsidRPr="008E22A7" w:rsidRDefault="001D7E2F" w:rsidP="006B4DA0">
            <w:pPr>
              <w:spacing w:after="0"/>
              <w:rPr>
                <w:lang w:eastAsia="zh-CN"/>
              </w:rPr>
            </w:pPr>
          </w:p>
        </w:tc>
      </w:tr>
      <w:tr w:rsidR="002243A9" w:rsidRPr="00467409" w14:paraId="583AB945" w14:textId="77777777" w:rsidTr="006B4DA0">
        <w:tc>
          <w:tcPr>
            <w:tcW w:w="2078" w:type="dxa"/>
          </w:tcPr>
          <w:p w14:paraId="44A633F1" w14:textId="7D1EB175" w:rsidR="002243A9" w:rsidRPr="001D7E2F" w:rsidRDefault="002243A9" w:rsidP="002243A9">
            <w:pPr>
              <w:spacing w:after="0"/>
              <w:rPr>
                <w:lang w:eastAsia="zh-CN"/>
              </w:rPr>
            </w:pPr>
            <w:r>
              <w:rPr>
                <w:rFonts w:asciiTheme="minorHAnsi" w:hAnsiTheme="minorHAnsi" w:hint="eastAsia"/>
                <w:lang w:eastAsia="zh-CN"/>
              </w:rPr>
              <w:t>H</w:t>
            </w:r>
            <w:r>
              <w:rPr>
                <w:rFonts w:asciiTheme="minorHAnsi" w:hAnsiTheme="minorHAnsi"/>
                <w:lang w:eastAsia="zh-CN"/>
              </w:rPr>
              <w:t>uawei, HiSilicon</w:t>
            </w:r>
          </w:p>
        </w:tc>
        <w:tc>
          <w:tcPr>
            <w:tcW w:w="988" w:type="dxa"/>
          </w:tcPr>
          <w:p w14:paraId="37238C2D" w14:textId="1D8ACC1E" w:rsidR="002243A9" w:rsidRPr="001D7E2F" w:rsidRDefault="002243A9" w:rsidP="002243A9">
            <w:pPr>
              <w:spacing w:after="0"/>
              <w:rPr>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69C57C34" w14:textId="5F75E6DA" w:rsidR="002243A9" w:rsidRPr="008E22A7" w:rsidRDefault="002243A9" w:rsidP="002243A9">
            <w:pPr>
              <w:spacing w:after="0"/>
              <w:rPr>
                <w:lang w:eastAsia="zh-CN"/>
              </w:rPr>
            </w:pPr>
          </w:p>
        </w:tc>
      </w:tr>
    </w:tbl>
    <w:p w14:paraId="6F01D2D3" w14:textId="788B3793" w:rsidR="004C5B82" w:rsidRPr="00D21722" w:rsidRDefault="00471C6A" w:rsidP="008C0449">
      <w:pPr>
        <w:rPr>
          <w:rFonts w:ascii="Times New Roman" w:hAnsi="Times New Roman"/>
        </w:rPr>
      </w:pPr>
      <w:r w:rsidRPr="00D21722">
        <w:rPr>
          <w:rFonts w:ascii="Times New Roman" w:hAnsi="Times New Roman"/>
        </w:rPr>
        <w:t>Except CA, MR-DC, we further capture</w:t>
      </w:r>
      <w:r w:rsidR="00380E5B" w:rsidRPr="00D21722">
        <w:rPr>
          <w:rFonts w:ascii="Times New Roman" w:hAnsi="Times New Roman"/>
        </w:rPr>
        <w:t xml:space="preserve"> </w:t>
      </w:r>
      <w:r w:rsidR="0065793C" w:rsidRPr="00D21722">
        <w:rPr>
          <w:rFonts w:ascii="Times New Roman" w:hAnsi="Times New Roman"/>
        </w:rPr>
        <w:t>the f</w:t>
      </w:r>
      <w:r w:rsidR="008155A2" w:rsidRPr="00D21722">
        <w:rPr>
          <w:rFonts w:ascii="Times New Roman" w:hAnsi="Times New Roman"/>
        </w:rPr>
        <w:t xml:space="preserve">ollowing list </w:t>
      </w:r>
      <w:r w:rsidR="0065793C" w:rsidRPr="00D21722">
        <w:rPr>
          <w:rFonts w:ascii="Times New Roman" w:hAnsi="Times New Roman"/>
        </w:rPr>
        <w:t>of</w:t>
      </w:r>
      <w:r w:rsidR="00E952E4" w:rsidRPr="00D21722">
        <w:rPr>
          <w:rFonts w:ascii="Times New Roman" w:hAnsi="Times New Roman"/>
        </w:rPr>
        <w:t xml:space="preserve"> potential common UE capabilit</w:t>
      </w:r>
      <w:r w:rsidR="0065793C" w:rsidRPr="00D21722">
        <w:rPr>
          <w:rFonts w:ascii="Times New Roman" w:hAnsi="Times New Roman"/>
        </w:rPr>
        <w:t>ies</w:t>
      </w:r>
      <w:r w:rsidR="00E952E4" w:rsidRPr="00D21722">
        <w:rPr>
          <w:rFonts w:ascii="Times New Roman" w:hAnsi="Times New Roman"/>
        </w:rPr>
        <w:t xml:space="preserve"> between NCR-MT and IAB-MT/RedCap UE</w:t>
      </w:r>
      <w:r w:rsidR="0065793C" w:rsidRPr="00D21722">
        <w:rPr>
          <w:rFonts w:ascii="Times New Roman" w:hAnsi="Times New Roman"/>
        </w:rPr>
        <w:t xml:space="preserve"> and corresponding </w:t>
      </w:r>
      <w:r w:rsidR="00785862" w:rsidRPr="00D21722">
        <w:rPr>
          <w:rFonts w:ascii="Times New Roman" w:hAnsi="Times New Roman"/>
        </w:rPr>
        <w:t>UE capability signaling in TS 38.306</w:t>
      </w:r>
      <w:r w:rsidRPr="00D21722">
        <w:rPr>
          <w:rFonts w:ascii="Times New Roman" w:hAnsi="Times New Roman"/>
        </w:rPr>
        <w:t>:</w:t>
      </w:r>
    </w:p>
    <w:tbl>
      <w:tblPr>
        <w:tblStyle w:val="a6"/>
        <w:tblW w:w="0" w:type="auto"/>
        <w:tblLook w:val="04A0" w:firstRow="1" w:lastRow="0" w:firstColumn="1" w:lastColumn="0" w:noHBand="0" w:noVBand="1"/>
      </w:tblPr>
      <w:tblGrid>
        <w:gridCol w:w="2069"/>
        <w:gridCol w:w="1571"/>
        <w:gridCol w:w="1800"/>
        <w:gridCol w:w="2745"/>
        <w:gridCol w:w="1165"/>
      </w:tblGrid>
      <w:tr w:rsidR="00635BA8" w14:paraId="4BC39035" w14:textId="77777777" w:rsidTr="00F955A0">
        <w:tc>
          <w:tcPr>
            <w:tcW w:w="2069" w:type="dxa"/>
          </w:tcPr>
          <w:p w14:paraId="294FA897" w14:textId="26C1EE90" w:rsidR="00635BA8" w:rsidRPr="00D21722" w:rsidRDefault="00635BA8" w:rsidP="000D74FA">
            <w:pPr>
              <w:spacing w:after="0"/>
              <w:rPr>
                <w:rFonts w:ascii="Times New Roman" w:hAnsi="Times New Roman"/>
                <w:b/>
                <w:bCs/>
                <w:lang w:eastAsia="zh-CN"/>
              </w:rPr>
            </w:pPr>
            <w:r w:rsidRPr="00D21722">
              <w:rPr>
                <w:rFonts w:ascii="Times New Roman" w:hAnsi="Times New Roman"/>
                <w:b/>
                <w:bCs/>
                <w:lang w:eastAsia="zh-CN"/>
              </w:rPr>
              <w:t>Mandatory Feature component</w:t>
            </w:r>
          </w:p>
        </w:tc>
        <w:tc>
          <w:tcPr>
            <w:tcW w:w="1571" w:type="dxa"/>
          </w:tcPr>
          <w:p w14:paraId="7BF9D6FF" w14:textId="3426FCE9" w:rsidR="00635BA8" w:rsidRPr="00D21722" w:rsidRDefault="00D52E43" w:rsidP="000D74FA">
            <w:pPr>
              <w:spacing w:after="0"/>
              <w:rPr>
                <w:rFonts w:ascii="Times New Roman" w:hAnsi="Times New Roman"/>
                <w:b/>
                <w:bCs/>
                <w:lang w:eastAsia="zh-CN"/>
              </w:rPr>
            </w:pPr>
            <w:r w:rsidRPr="00D21722">
              <w:rPr>
                <w:rFonts w:ascii="Times New Roman" w:hAnsi="Times New Roman"/>
                <w:b/>
                <w:bCs/>
                <w:lang w:eastAsia="zh-CN"/>
              </w:rPr>
              <w:t xml:space="preserve">Delta </w:t>
            </w:r>
            <w:r w:rsidR="002623F5" w:rsidRPr="00D21722">
              <w:rPr>
                <w:rFonts w:ascii="Times New Roman" w:hAnsi="Times New Roman"/>
                <w:b/>
                <w:bCs/>
                <w:lang w:eastAsia="zh-CN"/>
              </w:rPr>
              <w:t xml:space="preserve">for </w:t>
            </w:r>
            <w:r w:rsidRPr="00D21722">
              <w:rPr>
                <w:rFonts w:ascii="Times New Roman" w:hAnsi="Times New Roman"/>
                <w:b/>
                <w:bCs/>
                <w:lang w:eastAsia="zh-CN"/>
              </w:rPr>
              <w:t>IAB-MT/RedCap UE</w:t>
            </w:r>
          </w:p>
        </w:tc>
        <w:tc>
          <w:tcPr>
            <w:tcW w:w="1800" w:type="dxa"/>
          </w:tcPr>
          <w:p w14:paraId="4C3645F8" w14:textId="04EFBB87" w:rsidR="00635BA8" w:rsidRPr="00D21722" w:rsidRDefault="00635BA8" w:rsidP="000D74FA">
            <w:pPr>
              <w:spacing w:after="0"/>
              <w:rPr>
                <w:rFonts w:ascii="Times New Roman" w:hAnsi="Times New Roman"/>
                <w:b/>
                <w:bCs/>
                <w:lang w:eastAsia="zh-CN"/>
              </w:rPr>
            </w:pPr>
            <w:r w:rsidRPr="00D21722">
              <w:rPr>
                <w:rFonts w:ascii="Times New Roman" w:hAnsi="Times New Roman"/>
                <w:b/>
                <w:bCs/>
                <w:lang w:eastAsia="zh-CN"/>
              </w:rPr>
              <w:t>UE capability IE</w:t>
            </w:r>
          </w:p>
        </w:tc>
        <w:tc>
          <w:tcPr>
            <w:tcW w:w="2745" w:type="dxa"/>
          </w:tcPr>
          <w:p w14:paraId="70036A6A" w14:textId="78E49B8F" w:rsidR="00635BA8" w:rsidRPr="00D21722" w:rsidRDefault="00635BA8" w:rsidP="000D74FA">
            <w:pPr>
              <w:spacing w:after="0"/>
              <w:rPr>
                <w:rFonts w:ascii="Times New Roman" w:hAnsi="Times New Roman"/>
                <w:b/>
                <w:bCs/>
                <w:lang w:eastAsia="zh-CN"/>
              </w:rPr>
            </w:pPr>
            <w:r w:rsidRPr="00D21722">
              <w:rPr>
                <w:rFonts w:ascii="Times New Roman" w:hAnsi="Times New Roman"/>
                <w:b/>
                <w:bCs/>
                <w:lang w:eastAsia="zh-CN"/>
              </w:rPr>
              <w:t>Definition</w:t>
            </w:r>
          </w:p>
        </w:tc>
        <w:tc>
          <w:tcPr>
            <w:tcW w:w="1165" w:type="dxa"/>
          </w:tcPr>
          <w:p w14:paraId="4E16623D" w14:textId="73A8B27E" w:rsidR="00635BA8" w:rsidRPr="00D21722" w:rsidRDefault="00635BA8" w:rsidP="000D74FA">
            <w:pPr>
              <w:spacing w:after="0"/>
              <w:rPr>
                <w:rFonts w:ascii="Times New Roman" w:hAnsi="Times New Roman"/>
                <w:b/>
                <w:bCs/>
                <w:lang w:eastAsia="zh-CN"/>
              </w:rPr>
            </w:pPr>
            <w:r w:rsidRPr="00D21722">
              <w:rPr>
                <w:rFonts w:ascii="Times New Roman" w:hAnsi="Times New Roman"/>
                <w:b/>
                <w:bCs/>
                <w:lang w:eastAsia="zh-CN"/>
              </w:rPr>
              <w:t xml:space="preserve">Section </w:t>
            </w:r>
          </w:p>
        </w:tc>
      </w:tr>
      <w:tr w:rsidR="00F955A0" w14:paraId="7BD3E852" w14:textId="77777777" w:rsidTr="00F955A0">
        <w:tc>
          <w:tcPr>
            <w:tcW w:w="2069" w:type="dxa"/>
            <w:vMerge w:val="restart"/>
          </w:tcPr>
          <w:p w14:paraId="28801720" w14:textId="0C445A0D" w:rsidR="00F955A0" w:rsidRPr="00D21722" w:rsidRDefault="00F955A0" w:rsidP="000D74FA">
            <w:pPr>
              <w:spacing w:after="0"/>
              <w:rPr>
                <w:rFonts w:ascii="Times New Roman" w:hAnsi="Times New Roman"/>
                <w:lang w:eastAsia="zh-CN"/>
              </w:rPr>
            </w:pPr>
            <w:r w:rsidRPr="00D21722">
              <w:rPr>
                <w:rFonts w:ascii="Times New Roman" w:hAnsi="Times New Roman"/>
                <w:lang w:eastAsia="zh-CN"/>
              </w:rPr>
              <w:t>18bit SN</w:t>
            </w:r>
          </w:p>
        </w:tc>
        <w:tc>
          <w:tcPr>
            <w:tcW w:w="1571" w:type="dxa"/>
            <w:vMerge w:val="restart"/>
          </w:tcPr>
          <w:p w14:paraId="782FE411" w14:textId="52B36E91" w:rsidR="00F955A0" w:rsidRPr="00D21722" w:rsidRDefault="00F955A0" w:rsidP="000D74FA">
            <w:pPr>
              <w:spacing w:after="0"/>
              <w:rPr>
                <w:rFonts w:ascii="Times New Roman" w:hAnsi="Times New Roman"/>
                <w:lang w:eastAsia="zh-CN"/>
              </w:rPr>
            </w:pPr>
            <w:r w:rsidRPr="00D21722">
              <w:rPr>
                <w:rFonts w:ascii="Times New Roman" w:hAnsi="Times New Roman"/>
                <w:lang w:eastAsia="zh-CN"/>
              </w:rPr>
              <w:t>Optional for RedCap UE</w:t>
            </w:r>
          </w:p>
        </w:tc>
        <w:tc>
          <w:tcPr>
            <w:tcW w:w="1800" w:type="dxa"/>
          </w:tcPr>
          <w:p w14:paraId="21C5ED49" w14:textId="37CE015B" w:rsidR="00F955A0" w:rsidRPr="00D21722" w:rsidRDefault="00F955A0" w:rsidP="000D74FA">
            <w:pPr>
              <w:spacing w:after="0"/>
              <w:rPr>
                <w:rFonts w:ascii="Times New Roman" w:hAnsi="Times New Roman"/>
                <w:lang w:eastAsia="zh-CN"/>
              </w:rPr>
            </w:pPr>
            <w:r w:rsidRPr="00D21722">
              <w:rPr>
                <w:rFonts w:ascii="Times New Roman" w:hAnsi="Times New Roman"/>
                <w:lang w:eastAsia="zh-CN"/>
              </w:rPr>
              <w:t>longSN-RedCap-r17</w:t>
            </w:r>
          </w:p>
        </w:tc>
        <w:tc>
          <w:tcPr>
            <w:tcW w:w="2745" w:type="dxa"/>
          </w:tcPr>
          <w:p w14:paraId="047E71AF" w14:textId="77777777" w:rsidR="00F955A0" w:rsidRPr="00D21722" w:rsidRDefault="00F955A0" w:rsidP="00551B6F">
            <w:pPr>
              <w:overflowPunct/>
              <w:autoSpaceDE/>
              <w:autoSpaceDN/>
              <w:adjustRightInd/>
              <w:spacing w:after="0"/>
              <w:textAlignment w:val="auto"/>
              <w:rPr>
                <w:rFonts w:ascii="Times New Roman" w:hAnsi="Times New Roman"/>
                <w:lang w:eastAsia="zh-CN"/>
              </w:rPr>
            </w:pPr>
            <w:r w:rsidRPr="00D21722">
              <w:rPr>
                <w:rFonts w:ascii="Times New Roman" w:hAnsi="Times New Roman"/>
                <w:lang w:eastAsia="zh-CN"/>
              </w:rPr>
              <w:t>Indicates whether the RedCap UE supports 18 bit length of PDCP sequence number. This capability is only applicable for RedCap UEs</w:t>
            </w:r>
          </w:p>
          <w:p w14:paraId="5503E03E" w14:textId="44750D23" w:rsidR="00F955A0" w:rsidRPr="00D21722" w:rsidRDefault="00F955A0" w:rsidP="000D74FA">
            <w:pPr>
              <w:spacing w:after="0"/>
              <w:rPr>
                <w:rFonts w:ascii="Times New Roman" w:hAnsi="Times New Roman"/>
                <w:lang w:eastAsia="zh-CN"/>
              </w:rPr>
            </w:pPr>
          </w:p>
        </w:tc>
        <w:tc>
          <w:tcPr>
            <w:tcW w:w="1165" w:type="dxa"/>
          </w:tcPr>
          <w:p w14:paraId="10BE9E84" w14:textId="66448A2D" w:rsidR="00F955A0" w:rsidRPr="00D21722" w:rsidRDefault="00F955A0" w:rsidP="000D74FA">
            <w:pPr>
              <w:spacing w:after="0"/>
              <w:rPr>
                <w:rFonts w:ascii="Times New Roman" w:hAnsi="Times New Roman"/>
                <w:lang w:eastAsia="zh-CN"/>
              </w:rPr>
            </w:pPr>
            <w:r w:rsidRPr="00D21722">
              <w:rPr>
                <w:rFonts w:ascii="Times New Roman" w:hAnsi="Times New Roman"/>
                <w:lang w:eastAsia="zh-CN"/>
              </w:rPr>
              <w:t>Section 4.2.21.3</w:t>
            </w:r>
          </w:p>
        </w:tc>
      </w:tr>
      <w:tr w:rsidR="00F955A0" w14:paraId="6B1CD561" w14:textId="77777777" w:rsidTr="00F955A0">
        <w:tc>
          <w:tcPr>
            <w:tcW w:w="2069" w:type="dxa"/>
            <w:vMerge/>
          </w:tcPr>
          <w:p w14:paraId="0B847EBD" w14:textId="77777777" w:rsidR="00F955A0" w:rsidRPr="00D21722" w:rsidRDefault="00F955A0" w:rsidP="000D74FA">
            <w:pPr>
              <w:spacing w:after="0"/>
              <w:rPr>
                <w:rFonts w:ascii="Times New Roman" w:hAnsi="Times New Roman"/>
                <w:lang w:eastAsia="zh-CN"/>
              </w:rPr>
            </w:pPr>
          </w:p>
        </w:tc>
        <w:tc>
          <w:tcPr>
            <w:tcW w:w="1571" w:type="dxa"/>
            <w:vMerge/>
          </w:tcPr>
          <w:p w14:paraId="0AD6F4D1" w14:textId="77777777" w:rsidR="00F955A0" w:rsidRPr="00D21722" w:rsidRDefault="00F955A0" w:rsidP="000D74FA">
            <w:pPr>
              <w:spacing w:after="0"/>
              <w:rPr>
                <w:rFonts w:ascii="Times New Roman" w:hAnsi="Times New Roman"/>
                <w:lang w:eastAsia="zh-CN"/>
              </w:rPr>
            </w:pPr>
          </w:p>
        </w:tc>
        <w:tc>
          <w:tcPr>
            <w:tcW w:w="1800" w:type="dxa"/>
          </w:tcPr>
          <w:p w14:paraId="6F6906C6" w14:textId="0D0E738F" w:rsidR="00F955A0" w:rsidRPr="00D21722" w:rsidRDefault="00F955A0" w:rsidP="000E5508">
            <w:pPr>
              <w:spacing w:after="0"/>
              <w:rPr>
                <w:rFonts w:ascii="Times New Roman" w:hAnsi="Times New Roman"/>
                <w:lang w:eastAsia="zh-CN"/>
              </w:rPr>
            </w:pPr>
            <w:r w:rsidRPr="00D21722">
              <w:rPr>
                <w:rFonts w:ascii="Times New Roman" w:hAnsi="Times New Roman"/>
                <w:lang w:eastAsia="zh-CN"/>
              </w:rPr>
              <w:t>am-WithLongSN-RedCap-r17</w:t>
            </w:r>
          </w:p>
        </w:tc>
        <w:tc>
          <w:tcPr>
            <w:tcW w:w="2745" w:type="dxa"/>
          </w:tcPr>
          <w:p w14:paraId="33FEED31" w14:textId="77777777" w:rsidR="00F955A0" w:rsidRPr="00D21722" w:rsidRDefault="00F955A0" w:rsidP="00F955A0">
            <w:pPr>
              <w:overflowPunct/>
              <w:autoSpaceDE/>
              <w:autoSpaceDN/>
              <w:adjustRightInd/>
              <w:spacing w:after="0"/>
              <w:textAlignment w:val="auto"/>
              <w:rPr>
                <w:rFonts w:ascii="Times New Roman" w:hAnsi="Times New Roman"/>
                <w:lang w:eastAsia="zh-CN"/>
              </w:rPr>
            </w:pPr>
            <w:r w:rsidRPr="00D21722">
              <w:rPr>
                <w:rFonts w:ascii="Times New Roman" w:hAnsi="Times New Roman"/>
                <w:lang w:eastAsia="zh-CN"/>
              </w:rPr>
              <w:t>Indicates whether the RedCap UE supports AM DRB with 18 bit length of RLC sequence number. This capability is only applicable for RedCap UEs</w:t>
            </w:r>
          </w:p>
          <w:p w14:paraId="74FED054" w14:textId="5D39045B" w:rsidR="00F955A0" w:rsidRPr="00D21722" w:rsidRDefault="00F955A0" w:rsidP="000D74FA">
            <w:pPr>
              <w:spacing w:after="0"/>
              <w:rPr>
                <w:rFonts w:ascii="Times New Roman" w:hAnsi="Times New Roman"/>
                <w:lang w:eastAsia="zh-CN"/>
              </w:rPr>
            </w:pPr>
          </w:p>
        </w:tc>
        <w:tc>
          <w:tcPr>
            <w:tcW w:w="1165" w:type="dxa"/>
          </w:tcPr>
          <w:p w14:paraId="6E8B2524" w14:textId="3A5A3A99" w:rsidR="00F955A0" w:rsidRPr="00D21722" w:rsidRDefault="00F955A0" w:rsidP="000D74FA">
            <w:pPr>
              <w:spacing w:after="0"/>
              <w:rPr>
                <w:rFonts w:ascii="Times New Roman" w:hAnsi="Times New Roman"/>
                <w:lang w:eastAsia="zh-CN"/>
              </w:rPr>
            </w:pPr>
            <w:r w:rsidRPr="00D21722">
              <w:rPr>
                <w:rFonts w:ascii="Times New Roman" w:hAnsi="Times New Roman"/>
                <w:lang w:eastAsia="zh-CN"/>
              </w:rPr>
              <w:t>Section 4.2.21.4</w:t>
            </w:r>
          </w:p>
        </w:tc>
      </w:tr>
      <w:tr w:rsidR="00DA2F2C" w14:paraId="7C1ED924" w14:textId="77777777" w:rsidTr="00F955A0">
        <w:tc>
          <w:tcPr>
            <w:tcW w:w="2069" w:type="dxa"/>
            <w:vMerge w:val="restart"/>
          </w:tcPr>
          <w:p w14:paraId="4C32DB74" w14:textId="15F939B2"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SDAP parameters</w:t>
            </w:r>
          </w:p>
        </w:tc>
        <w:tc>
          <w:tcPr>
            <w:tcW w:w="1571" w:type="dxa"/>
            <w:vMerge w:val="restart"/>
          </w:tcPr>
          <w:p w14:paraId="554ADA18" w14:textId="5A4FC71D"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Optional for IAB-MT</w:t>
            </w:r>
          </w:p>
        </w:tc>
        <w:tc>
          <w:tcPr>
            <w:tcW w:w="1800" w:type="dxa"/>
          </w:tcPr>
          <w:p w14:paraId="59B00000" w14:textId="4BBA84EB"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sdap-QOS-IAB-r16</w:t>
            </w:r>
          </w:p>
        </w:tc>
        <w:tc>
          <w:tcPr>
            <w:tcW w:w="2745" w:type="dxa"/>
          </w:tcPr>
          <w:p w14:paraId="36C4891E" w14:textId="77777777" w:rsidR="00DA2F2C" w:rsidRPr="00D21722" w:rsidRDefault="00DA2F2C" w:rsidP="009B0700">
            <w:pPr>
              <w:overflowPunct/>
              <w:autoSpaceDE/>
              <w:autoSpaceDN/>
              <w:adjustRightInd/>
              <w:spacing w:after="0"/>
              <w:textAlignment w:val="auto"/>
              <w:rPr>
                <w:rFonts w:ascii="Times New Roman" w:hAnsi="Times New Roman"/>
                <w:lang w:eastAsia="zh-CN"/>
              </w:rPr>
            </w:pPr>
            <w:r w:rsidRPr="00D21722">
              <w:rPr>
                <w:rFonts w:ascii="Times New Roman" w:hAnsi="Times New Roman"/>
                <w:lang w:eastAsia="zh-CN"/>
              </w:rPr>
              <w:t>Indicates whether the IAB-MT supports flow-based QoS and multiple flows to 1 DRB mapping, as specified in TS 37.324 [25].</w:t>
            </w:r>
          </w:p>
          <w:p w14:paraId="5619DCA9" w14:textId="1810DB0B" w:rsidR="00DA2F2C" w:rsidRPr="00D21722" w:rsidRDefault="00DA2F2C" w:rsidP="000D74FA">
            <w:pPr>
              <w:spacing w:after="0"/>
              <w:rPr>
                <w:rFonts w:ascii="Times New Roman" w:hAnsi="Times New Roman"/>
                <w:lang w:eastAsia="zh-CN"/>
              </w:rPr>
            </w:pPr>
          </w:p>
        </w:tc>
        <w:tc>
          <w:tcPr>
            <w:tcW w:w="1165" w:type="dxa"/>
          </w:tcPr>
          <w:p w14:paraId="39333256" w14:textId="3E7C7032"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Section 4.2.15.3</w:t>
            </w:r>
          </w:p>
        </w:tc>
      </w:tr>
      <w:tr w:rsidR="00DA2F2C" w14:paraId="78CBEF35" w14:textId="77777777" w:rsidTr="00F955A0">
        <w:tc>
          <w:tcPr>
            <w:tcW w:w="2069" w:type="dxa"/>
            <w:vMerge/>
          </w:tcPr>
          <w:p w14:paraId="467D3A5B" w14:textId="77777777" w:rsidR="00DA2F2C" w:rsidRPr="00D21722" w:rsidRDefault="00DA2F2C" w:rsidP="000D74FA">
            <w:pPr>
              <w:spacing w:after="0"/>
              <w:rPr>
                <w:rFonts w:ascii="Times New Roman" w:hAnsi="Times New Roman"/>
                <w:lang w:eastAsia="zh-CN"/>
              </w:rPr>
            </w:pPr>
          </w:p>
        </w:tc>
        <w:tc>
          <w:tcPr>
            <w:tcW w:w="1571" w:type="dxa"/>
            <w:vMerge/>
          </w:tcPr>
          <w:p w14:paraId="0F347D17" w14:textId="77777777" w:rsidR="00DA2F2C" w:rsidRPr="00D21722" w:rsidRDefault="00DA2F2C" w:rsidP="000D74FA">
            <w:pPr>
              <w:spacing w:after="0"/>
              <w:rPr>
                <w:rFonts w:ascii="Times New Roman" w:hAnsi="Times New Roman"/>
                <w:lang w:eastAsia="zh-CN"/>
              </w:rPr>
            </w:pPr>
          </w:p>
        </w:tc>
        <w:tc>
          <w:tcPr>
            <w:tcW w:w="1800" w:type="dxa"/>
          </w:tcPr>
          <w:p w14:paraId="6461F259" w14:textId="21DA4DA3"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sdapHeaderIAB-r16</w:t>
            </w:r>
          </w:p>
        </w:tc>
        <w:tc>
          <w:tcPr>
            <w:tcW w:w="2745" w:type="dxa"/>
          </w:tcPr>
          <w:p w14:paraId="0EB6CE27" w14:textId="77777777" w:rsidR="00DA2F2C" w:rsidRPr="00D21722" w:rsidRDefault="00DA2F2C" w:rsidP="00DA2F2C">
            <w:pPr>
              <w:overflowPunct/>
              <w:autoSpaceDE/>
              <w:autoSpaceDN/>
              <w:adjustRightInd/>
              <w:spacing w:after="0"/>
              <w:textAlignment w:val="auto"/>
              <w:rPr>
                <w:rFonts w:ascii="Times New Roman" w:hAnsi="Times New Roman"/>
                <w:lang w:eastAsia="zh-CN"/>
              </w:rPr>
            </w:pPr>
            <w:r w:rsidRPr="00D21722">
              <w:rPr>
                <w:rFonts w:ascii="Times New Roman" w:hAnsi="Times New Roman"/>
                <w:lang w:eastAsia="zh-CN"/>
              </w:rPr>
              <w:t>Indicates whether the IAB-MT supports UL SDAP header and SDAP End-marker, as specified in TS 37.324 [25]</w:t>
            </w:r>
          </w:p>
          <w:p w14:paraId="4D348DB3" w14:textId="5790ADA2" w:rsidR="00DA2F2C" w:rsidRPr="00D21722" w:rsidRDefault="00DA2F2C" w:rsidP="000D74FA">
            <w:pPr>
              <w:spacing w:after="0"/>
              <w:rPr>
                <w:rFonts w:ascii="Times New Roman" w:hAnsi="Times New Roman"/>
                <w:lang w:eastAsia="zh-CN"/>
              </w:rPr>
            </w:pPr>
          </w:p>
        </w:tc>
        <w:tc>
          <w:tcPr>
            <w:tcW w:w="1165" w:type="dxa"/>
          </w:tcPr>
          <w:p w14:paraId="742CE14B" w14:textId="75C515F2"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Section 4.2.15.3</w:t>
            </w:r>
          </w:p>
        </w:tc>
      </w:tr>
      <w:tr w:rsidR="00635BA8" w14:paraId="2FD49454" w14:textId="77777777" w:rsidTr="00F955A0">
        <w:tc>
          <w:tcPr>
            <w:tcW w:w="2069" w:type="dxa"/>
          </w:tcPr>
          <w:p w14:paraId="42A4B2EC" w14:textId="202111B9" w:rsidR="00635BA8" w:rsidRPr="00D21722" w:rsidRDefault="00E63810" w:rsidP="000D74FA">
            <w:pPr>
              <w:spacing w:after="0"/>
              <w:rPr>
                <w:rFonts w:ascii="Times New Roman" w:hAnsi="Times New Roman"/>
                <w:lang w:eastAsia="zh-CN"/>
              </w:rPr>
            </w:pPr>
            <w:r w:rsidRPr="00D21722">
              <w:rPr>
                <w:rFonts w:ascii="Times New Roman" w:hAnsi="Times New Roman"/>
                <w:lang w:eastAsia="zh-CN"/>
              </w:rPr>
              <w:t>SRB2 without DRB</w:t>
            </w:r>
          </w:p>
        </w:tc>
        <w:tc>
          <w:tcPr>
            <w:tcW w:w="1571" w:type="dxa"/>
          </w:tcPr>
          <w:p w14:paraId="56AF9B10" w14:textId="09EC6290" w:rsidR="00635BA8" w:rsidRPr="00D21722" w:rsidRDefault="007F3E3E" w:rsidP="000D74FA">
            <w:pPr>
              <w:spacing w:after="0"/>
              <w:rPr>
                <w:rFonts w:ascii="Times New Roman" w:hAnsi="Times New Roman"/>
                <w:lang w:eastAsia="zh-CN"/>
              </w:rPr>
            </w:pPr>
            <w:r w:rsidRPr="00D21722">
              <w:rPr>
                <w:rFonts w:ascii="Times New Roman" w:hAnsi="Times New Roman"/>
                <w:lang w:eastAsia="zh-CN"/>
              </w:rPr>
              <w:t>optional for IAB-MT</w:t>
            </w:r>
          </w:p>
        </w:tc>
        <w:tc>
          <w:tcPr>
            <w:tcW w:w="1800" w:type="dxa"/>
          </w:tcPr>
          <w:p w14:paraId="1CD4ED0B" w14:textId="729C1010" w:rsidR="00635BA8" w:rsidRPr="00D21722" w:rsidRDefault="007F3E3E" w:rsidP="000D74FA">
            <w:pPr>
              <w:spacing w:after="0"/>
              <w:rPr>
                <w:rFonts w:ascii="Times New Roman" w:hAnsi="Times New Roman"/>
                <w:lang w:eastAsia="zh-CN"/>
              </w:rPr>
            </w:pPr>
            <w:r w:rsidRPr="00D21722">
              <w:rPr>
                <w:rFonts w:ascii="Times New Roman" w:hAnsi="Times New Roman"/>
                <w:lang w:eastAsia="zh-CN"/>
              </w:rPr>
              <w:t>Non-DRB-IAB-r16</w:t>
            </w:r>
          </w:p>
        </w:tc>
        <w:tc>
          <w:tcPr>
            <w:tcW w:w="2745" w:type="dxa"/>
          </w:tcPr>
          <w:p w14:paraId="4370EC83" w14:textId="6F739FC0" w:rsidR="00635BA8" w:rsidRPr="00D21722" w:rsidRDefault="00DD764E" w:rsidP="000D74FA">
            <w:pPr>
              <w:spacing w:after="0"/>
              <w:rPr>
                <w:rFonts w:ascii="Times New Roman" w:hAnsi="Times New Roman"/>
                <w:lang w:eastAsia="zh-CN"/>
              </w:rPr>
            </w:pPr>
            <w:r w:rsidRPr="00D21722">
              <w:rPr>
                <w:rFonts w:ascii="Times New Roman" w:hAnsi="Times New Roman"/>
                <w:lang w:eastAsia="zh-CN"/>
              </w:rPr>
              <w:t>Indicates whether the IAB-MT supports SRB2 configuration without a DRB, as</w:t>
            </w:r>
            <w:r w:rsidR="007413E8">
              <w:rPr>
                <w:rFonts w:ascii="Times New Roman" w:hAnsi="Times New Roman"/>
                <w:lang w:eastAsia="zh-CN"/>
              </w:rPr>
              <w:t xml:space="preserve"> </w:t>
            </w:r>
            <w:r w:rsidRPr="00D21722">
              <w:rPr>
                <w:rFonts w:ascii="Times New Roman" w:hAnsi="Times New Roman"/>
                <w:lang w:eastAsia="zh-CN"/>
              </w:rPr>
              <w:t>specified in TS 38.331 [9].</w:t>
            </w:r>
          </w:p>
        </w:tc>
        <w:tc>
          <w:tcPr>
            <w:tcW w:w="1165" w:type="dxa"/>
          </w:tcPr>
          <w:p w14:paraId="5E2E4331" w14:textId="14B2725C" w:rsidR="00635BA8" w:rsidRPr="00D21722" w:rsidRDefault="00DD764E" w:rsidP="000D74FA">
            <w:pPr>
              <w:spacing w:after="0"/>
              <w:rPr>
                <w:rFonts w:ascii="Times New Roman" w:hAnsi="Times New Roman"/>
                <w:lang w:eastAsia="zh-CN"/>
              </w:rPr>
            </w:pPr>
            <w:r w:rsidRPr="00D21722">
              <w:rPr>
                <w:rFonts w:ascii="Times New Roman" w:hAnsi="Times New Roman"/>
                <w:lang w:eastAsia="zh-CN"/>
              </w:rPr>
              <w:t>Sectopm 4.2.15.4</w:t>
            </w:r>
          </w:p>
        </w:tc>
      </w:tr>
    </w:tbl>
    <w:p w14:paraId="3C660637" w14:textId="41C47CD0" w:rsidR="00471C6A" w:rsidRPr="00D21722" w:rsidRDefault="009D7325" w:rsidP="008C0449">
      <w:pPr>
        <w:rPr>
          <w:rFonts w:ascii="Times New Roman" w:hAnsi="Times New Roman"/>
          <w:lang w:eastAsia="zh-CN"/>
        </w:rPr>
      </w:pPr>
      <w:r w:rsidRPr="00D21722">
        <w:rPr>
          <w:rFonts w:ascii="Times New Roman" w:hAnsi="Times New Roman"/>
          <w:lang w:eastAsia="zh-CN"/>
        </w:rPr>
        <w:lastRenderedPageBreak/>
        <w:t>If you answered “optional” for above features in Q</w:t>
      </w:r>
      <w:r w:rsidR="00250F90">
        <w:rPr>
          <w:rFonts w:ascii="Times New Roman" w:hAnsi="Times New Roman"/>
          <w:lang w:eastAsia="zh-CN"/>
        </w:rPr>
        <w:t>6</w:t>
      </w:r>
      <w:r w:rsidRPr="00D21722">
        <w:rPr>
          <w:rFonts w:ascii="Times New Roman" w:hAnsi="Times New Roman"/>
          <w:lang w:eastAsia="zh-CN"/>
        </w:rPr>
        <w:t>, please comment below which option you prefer to capture it in TS 38.306.</w:t>
      </w:r>
    </w:p>
    <w:p w14:paraId="1E1ADD25" w14:textId="4619E24D" w:rsidR="008C0449" w:rsidRPr="00D21722" w:rsidRDefault="008C0449" w:rsidP="00D21722">
      <w:pPr>
        <w:pStyle w:val="a5"/>
        <w:numPr>
          <w:ilvl w:val="0"/>
          <w:numId w:val="17"/>
        </w:numPr>
        <w:rPr>
          <w:rFonts w:ascii="Times New Roman" w:hAnsi="Times New Roman"/>
          <w:b/>
          <w:lang w:val="en-GB" w:eastAsia="zh-CN"/>
        </w:rPr>
      </w:pPr>
      <w:r w:rsidRPr="00D21722">
        <w:rPr>
          <w:rFonts w:ascii="Times New Roman" w:hAnsi="Times New Roman"/>
          <w:b/>
          <w:bCs/>
          <w:sz w:val="20"/>
          <w:szCs w:val="20"/>
          <w:lang w:val="en-GB" w:eastAsia="zh-CN"/>
        </w:rPr>
        <w:t xml:space="preserve">Option 1: </w:t>
      </w:r>
      <w:r w:rsidRPr="00D21722">
        <w:rPr>
          <w:rFonts w:ascii="Times New Roman" w:hAnsi="Times New Roman"/>
          <w:sz w:val="20"/>
          <w:szCs w:val="20"/>
        </w:rPr>
        <w:t>Reuse existing UE capability IE of IAB-MT/RedCap UE and add “this UE capability is also applicable for NCR-MT” in the field description</w:t>
      </w:r>
    </w:p>
    <w:p w14:paraId="6A0B6D40" w14:textId="60DE44C6" w:rsidR="00C24323" w:rsidRPr="00D21722" w:rsidRDefault="00C24323" w:rsidP="00D21722">
      <w:pPr>
        <w:ind w:left="1440"/>
        <w:rPr>
          <w:rFonts w:ascii="Times New Roman" w:hAnsi="Times New Roman"/>
          <w:lang w:eastAsia="zh-CN"/>
        </w:rPr>
      </w:pPr>
      <w:r w:rsidRPr="00D21722">
        <w:rPr>
          <w:rFonts w:ascii="Times New Roman" w:hAnsi="Times New Roman"/>
          <w:lang w:eastAsia="zh-CN"/>
        </w:rPr>
        <w:t xml:space="preserve">Pros: </w:t>
      </w:r>
      <w:r w:rsidR="00C4036D" w:rsidRPr="00D21722">
        <w:rPr>
          <w:rFonts w:ascii="Times New Roman" w:hAnsi="Times New Roman"/>
          <w:lang w:eastAsia="zh-CN"/>
        </w:rPr>
        <w:t>S</w:t>
      </w:r>
      <w:r w:rsidRPr="00D21722">
        <w:rPr>
          <w:rFonts w:ascii="Times New Roman" w:hAnsi="Times New Roman"/>
          <w:lang w:eastAsia="zh-CN"/>
        </w:rPr>
        <w:t xml:space="preserve">aving IOT </w:t>
      </w:r>
      <w:r w:rsidR="005320D5" w:rsidRPr="00D21722">
        <w:rPr>
          <w:rFonts w:ascii="Times New Roman" w:hAnsi="Times New Roman"/>
          <w:lang w:eastAsia="zh-CN"/>
        </w:rPr>
        <w:t xml:space="preserve">(capability) </w:t>
      </w:r>
      <w:r w:rsidRPr="00D21722">
        <w:rPr>
          <w:rFonts w:ascii="Times New Roman" w:hAnsi="Times New Roman"/>
          <w:lang w:eastAsia="zh-CN"/>
        </w:rPr>
        <w:t xml:space="preserve">bits </w:t>
      </w:r>
    </w:p>
    <w:p w14:paraId="60B93B3E" w14:textId="27A1D9E0" w:rsidR="00C24323" w:rsidRPr="00D21722" w:rsidRDefault="00C24323" w:rsidP="00D21722">
      <w:pPr>
        <w:ind w:left="1440"/>
        <w:rPr>
          <w:rFonts w:ascii="Times New Roman" w:hAnsi="Times New Roman"/>
          <w:lang w:eastAsia="zh-CN"/>
        </w:rPr>
      </w:pPr>
      <w:r w:rsidRPr="00D21722">
        <w:rPr>
          <w:rFonts w:ascii="Times New Roman" w:hAnsi="Times New Roman"/>
          <w:lang w:eastAsia="zh-CN"/>
        </w:rPr>
        <w:t xml:space="preserve">Cons: </w:t>
      </w:r>
      <w:r w:rsidR="00C57B9C" w:rsidRPr="00D21722">
        <w:rPr>
          <w:rFonts w:ascii="Times New Roman" w:hAnsi="Times New Roman"/>
          <w:lang w:eastAsia="zh-CN"/>
        </w:rPr>
        <w:t>Not easy for reader to find all NCR-MT related capabilities</w:t>
      </w:r>
    </w:p>
    <w:p w14:paraId="07A2A73E" w14:textId="3A6F2CF5" w:rsidR="008C0449" w:rsidRPr="00D21722" w:rsidRDefault="008C0449" w:rsidP="00D21722">
      <w:pPr>
        <w:pStyle w:val="a5"/>
        <w:numPr>
          <w:ilvl w:val="0"/>
          <w:numId w:val="17"/>
        </w:numPr>
        <w:rPr>
          <w:rFonts w:ascii="Times New Roman" w:hAnsi="Times New Roman"/>
          <w:b/>
          <w:lang w:val="en-GB" w:eastAsia="zh-CN"/>
        </w:rPr>
      </w:pPr>
      <w:r w:rsidRPr="00D21722">
        <w:rPr>
          <w:rFonts w:ascii="Times New Roman" w:hAnsi="Times New Roman"/>
          <w:b/>
          <w:bCs/>
          <w:sz w:val="20"/>
          <w:szCs w:val="20"/>
          <w:lang w:val="en-GB" w:eastAsia="zh-CN"/>
        </w:rPr>
        <w:t xml:space="preserve">Option 2: </w:t>
      </w:r>
      <w:r w:rsidRPr="00D21722">
        <w:rPr>
          <w:rFonts w:ascii="Times New Roman" w:hAnsi="Times New Roman"/>
          <w:sz w:val="20"/>
          <w:szCs w:val="20"/>
          <w:lang w:val="en-GB" w:eastAsia="zh-CN"/>
        </w:rPr>
        <w:t>Introduce additional bits for NCR-MT, i.e. define a bit specifically for NCR-MT with the same optionality but with NCR-MT in the capability name</w:t>
      </w:r>
    </w:p>
    <w:p w14:paraId="561C7DA2" w14:textId="72408B34" w:rsidR="00C24323" w:rsidRPr="00D21722" w:rsidRDefault="00C24323" w:rsidP="00D21722">
      <w:pPr>
        <w:ind w:left="1440"/>
        <w:rPr>
          <w:rFonts w:ascii="Times New Roman" w:hAnsi="Times New Roman"/>
          <w:lang w:eastAsia="zh-CN"/>
        </w:rPr>
      </w:pPr>
      <w:r w:rsidRPr="00D21722">
        <w:rPr>
          <w:rFonts w:ascii="Times New Roman" w:hAnsi="Times New Roman"/>
          <w:lang w:eastAsia="zh-CN"/>
        </w:rPr>
        <w:t>Pros:</w:t>
      </w:r>
      <w:r w:rsidR="00C4036D" w:rsidRPr="00D21722">
        <w:rPr>
          <w:rFonts w:ascii="Times New Roman" w:hAnsi="Times New Roman"/>
          <w:lang w:eastAsia="zh-CN"/>
        </w:rPr>
        <w:t xml:space="preserve"> Easy readability with clear structure</w:t>
      </w:r>
    </w:p>
    <w:p w14:paraId="08FE4596" w14:textId="7A076E43" w:rsidR="00C24323" w:rsidRPr="00D21722" w:rsidRDefault="00C24323" w:rsidP="00D21722">
      <w:pPr>
        <w:ind w:left="1440"/>
        <w:rPr>
          <w:rFonts w:ascii="Times New Roman" w:hAnsi="Times New Roman"/>
          <w:lang w:eastAsia="zh-CN"/>
        </w:rPr>
      </w:pPr>
      <w:r w:rsidRPr="00D21722">
        <w:rPr>
          <w:rFonts w:ascii="Times New Roman" w:hAnsi="Times New Roman"/>
          <w:lang w:eastAsia="zh-CN"/>
        </w:rPr>
        <w:t>Cons:</w:t>
      </w:r>
      <w:r w:rsidR="00C57B9C" w:rsidRPr="00D21722">
        <w:rPr>
          <w:rFonts w:ascii="Times New Roman" w:hAnsi="Times New Roman"/>
          <w:lang w:eastAsia="zh-CN"/>
        </w:rPr>
        <w:t xml:space="preserve"> Duplicate existing capability for IAB-MT/Redcap UE.</w:t>
      </w:r>
    </w:p>
    <w:p w14:paraId="67A15217" w14:textId="274D078E" w:rsidR="00724BBC" w:rsidRPr="00724BBC" w:rsidRDefault="003F4EBE" w:rsidP="00724BBC">
      <w:pPr>
        <w:rPr>
          <w:rFonts w:eastAsiaTheme="minorEastAsia"/>
          <w:b/>
          <w:lang w:eastAsia="zh-CN"/>
        </w:rPr>
      </w:pPr>
      <w:r w:rsidRPr="00467409">
        <w:rPr>
          <w:rFonts w:eastAsiaTheme="minorEastAsia"/>
          <w:b/>
          <w:lang w:eastAsia="zh-CN"/>
        </w:rPr>
        <w:t>Q</w:t>
      </w:r>
      <w:r w:rsidR="00D644D9">
        <w:rPr>
          <w:rFonts w:eastAsiaTheme="minorEastAsia"/>
          <w:b/>
          <w:lang w:eastAsia="zh-CN"/>
        </w:rPr>
        <w:t>8</w:t>
      </w:r>
      <w:r w:rsidR="00724BBC" w:rsidRPr="00467409">
        <w:rPr>
          <w:rFonts w:eastAsiaTheme="minorEastAsia"/>
          <w:b/>
          <w:lang w:eastAsia="zh-CN"/>
        </w:rPr>
        <w:t xml:space="preserve">: </w:t>
      </w:r>
      <w:r w:rsidR="008915E1">
        <w:rPr>
          <w:rFonts w:eastAsiaTheme="minorEastAsia"/>
          <w:b/>
          <w:lang w:eastAsia="zh-CN"/>
        </w:rPr>
        <w:t xml:space="preserve">If </w:t>
      </w:r>
      <w:r w:rsidR="002E7D7F">
        <w:rPr>
          <w:rFonts w:eastAsiaTheme="minorEastAsia"/>
          <w:b/>
          <w:lang w:eastAsia="zh-CN"/>
        </w:rPr>
        <w:t>“18bit SN”, “SDAP param</w:t>
      </w:r>
      <w:r w:rsidR="008D6367">
        <w:rPr>
          <w:rFonts w:eastAsiaTheme="minorEastAsia"/>
          <w:b/>
          <w:lang w:eastAsia="zh-CN"/>
        </w:rPr>
        <w:t>e</w:t>
      </w:r>
      <w:r w:rsidR="002E7D7F">
        <w:rPr>
          <w:rFonts w:eastAsiaTheme="minorEastAsia"/>
          <w:b/>
          <w:lang w:eastAsia="zh-CN"/>
        </w:rPr>
        <w:t xml:space="preserve">ters” and “SRB2 without DRB” are optional for NCR-MT, </w:t>
      </w:r>
      <w:r w:rsidR="00724BBC" w:rsidRPr="00724BBC">
        <w:rPr>
          <w:rFonts w:eastAsiaTheme="minorEastAsia"/>
          <w:b/>
          <w:lang w:eastAsia="zh-CN"/>
        </w:rPr>
        <w:t>Companies are invited to show their preference of how to capture those common features for NCR-MT.</w:t>
      </w:r>
    </w:p>
    <w:tbl>
      <w:tblPr>
        <w:tblStyle w:val="a6"/>
        <w:tblW w:w="0" w:type="auto"/>
        <w:tblLook w:val="04A0" w:firstRow="1" w:lastRow="0" w:firstColumn="1" w:lastColumn="0" w:noHBand="0" w:noVBand="1"/>
      </w:tblPr>
      <w:tblGrid>
        <w:gridCol w:w="2062"/>
        <w:gridCol w:w="1083"/>
        <w:gridCol w:w="6205"/>
      </w:tblGrid>
      <w:tr w:rsidR="00724BBC" w:rsidRPr="00467409" w14:paraId="23C8F9BD" w14:textId="77777777" w:rsidTr="006B4DA0">
        <w:tc>
          <w:tcPr>
            <w:tcW w:w="2062" w:type="dxa"/>
          </w:tcPr>
          <w:p w14:paraId="5B2741A5" w14:textId="77777777" w:rsidR="00724BBC" w:rsidRPr="00467409" w:rsidRDefault="00724BBC"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083" w:type="dxa"/>
          </w:tcPr>
          <w:p w14:paraId="0C0E37C1" w14:textId="6E049928" w:rsidR="00724BBC" w:rsidRPr="00467409" w:rsidRDefault="006B4DA0" w:rsidP="006B4DA0">
            <w:pPr>
              <w:spacing w:after="0"/>
              <w:rPr>
                <w:rFonts w:asciiTheme="minorHAnsi" w:eastAsiaTheme="minorEastAsia" w:hAnsiTheme="minorHAnsi"/>
                <w:b/>
                <w:lang w:eastAsia="zh-CN"/>
              </w:rPr>
            </w:pPr>
            <w:r>
              <w:rPr>
                <w:rFonts w:asciiTheme="minorHAnsi" w:eastAsiaTheme="minorEastAsia" w:hAnsiTheme="minorHAnsi"/>
                <w:b/>
                <w:lang w:eastAsia="zh-CN"/>
              </w:rPr>
              <w:t>Option 1/ Option2</w:t>
            </w:r>
          </w:p>
        </w:tc>
        <w:tc>
          <w:tcPr>
            <w:tcW w:w="6205" w:type="dxa"/>
          </w:tcPr>
          <w:p w14:paraId="187D8E4E" w14:textId="77777777" w:rsidR="00724BBC" w:rsidRPr="00467409" w:rsidRDefault="00724BBC"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724BBC" w:rsidRPr="00467409" w14:paraId="4F4A1A24" w14:textId="77777777" w:rsidTr="006B4DA0">
        <w:tc>
          <w:tcPr>
            <w:tcW w:w="2062" w:type="dxa"/>
          </w:tcPr>
          <w:p w14:paraId="7021925C" w14:textId="58D13003" w:rsidR="00724BBC" w:rsidRPr="00243E7B" w:rsidRDefault="00243E7B" w:rsidP="006B4DA0">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1083" w:type="dxa"/>
          </w:tcPr>
          <w:p w14:paraId="52F8D74B" w14:textId="3749DB49" w:rsidR="00724BBC" w:rsidRPr="00243E7B" w:rsidRDefault="00243E7B" w:rsidP="006B4DA0">
            <w:pPr>
              <w:spacing w:after="0"/>
              <w:rPr>
                <w:rFonts w:asciiTheme="minorHAnsi" w:eastAsia="Yu Mincho" w:hAnsiTheme="minorHAnsi"/>
                <w:lang w:eastAsia="ja-JP"/>
              </w:rPr>
            </w:pPr>
            <w:r>
              <w:rPr>
                <w:rFonts w:asciiTheme="minorHAnsi" w:eastAsia="Yu Mincho" w:hAnsiTheme="minorHAnsi" w:hint="eastAsia"/>
                <w:lang w:eastAsia="ja-JP"/>
              </w:rPr>
              <w:t>O</w:t>
            </w:r>
            <w:r>
              <w:rPr>
                <w:rFonts w:asciiTheme="minorHAnsi" w:eastAsia="Yu Mincho" w:hAnsiTheme="minorHAnsi"/>
                <w:lang w:eastAsia="ja-JP"/>
              </w:rPr>
              <w:t>ption 2</w:t>
            </w:r>
          </w:p>
        </w:tc>
        <w:tc>
          <w:tcPr>
            <w:tcW w:w="6205" w:type="dxa"/>
          </w:tcPr>
          <w:p w14:paraId="2F684C76" w14:textId="510428E1" w:rsidR="00724BBC" w:rsidRPr="00243E7B" w:rsidRDefault="00724BBC" w:rsidP="006B4DA0">
            <w:pPr>
              <w:spacing w:after="0"/>
              <w:rPr>
                <w:rFonts w:asciiTheme="minorHAnsi" w:eastAsia="Yu Mincho" w:hAnsiTheme="minorHAnsi"/>
                <w:lang w:eastAsia="ja-JP"/>
              </w:rPr>
            </w:pPr>
          </w:p>
        </w:tc>
      </w:tr>
      <w:tr w:rsidR="00724BBC" w:rsidRPr="00467409" w14:paraId="732A7A70" w14:textId="77777777" w:rsidTr="006B4DA0">
        <w:tc>
          <w:tcPr>
            <w:tcW w:w="2062" w:type="dxa"/>
          </w:tcPr>
          <w:p w14:paraId="68D9B7A9" w14:textId="32A8A70D" w:rsidR="00724BBC" w:rsidRPr="00467409" w:rsidRDefault="00BD28D6" w:rsidP="006B4DA0">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1083" w:type="dxa"/>
          </w:tcPr>
          <w:p w14:paraId="0367AD68" w14:textId="78EFF104" w:rsidR="00724BBC" w:rsidRPr="00467409" w:rsidRDefault="00BD28D6" w:rsidP="006B4DA0">
            <w:pPr>
              <w:spacing w:after="0"/>
              <w:rPr>
                <w:rFonts w:asciiTheme="minorHAnsi" w:hAnsiTheme="minorHAnsi"/>
                <w:lang w:eastAsia="zh-CN"/>
              </w:rPr>
            </w:pPr>
            <w:r>
              <w:rPr>
                <w:rFonts w:asciiTheme="minorHAnsi" w:hAnsiTheme="minorHAnsi" w:hint="eastAsia"/>
                <w:lang w:eastAsia="zh-CN"/>
              </w:rPr>
              <w:t>O</w:t>
            </w:r>
            <w:r>
              <w:rPr>
                <w:rFonts w:asciiTheme="minorHAnsi" w:hAnsiTheme="minorHAnsi"/>
                <w:lang w:eastAsia="zh-CN"/>
              </w:rPr>
              <w:t>ption 2</w:t>
            </w:r>
          </w:p>
        </w:tc>
        <w:tc>
          <w:tcPr>
            <w:tcW w:w="6205" w:type="dxa"/>
          </w:tcPr>
          <w:p w14:paraId="3B742E8C" w14:textId="20EAFC16" w:rsidR="00724BBC" w:rsidRPr="00467409" w:rsidRDefault="00BD28D6" w:rsidP="006B4DA0">
            <w:pPr>
              <w:spacing w:after="0"/>
              <w:rPr>
                <w:rFonts w:asciiTheme="minorHAnsi" w:hAnsiTheme="minorHAnsi"/>
                <w:lang w:eastAsia="zh-CN"/>
              </w:rPr>
            </w:pPr>
            <w:r>
              <w:rPr>
                <w:rFonts w:asciiTheme="minorHAnsi" w:hAnsiTheme="minorHAnsi" w:hint="eastAsia"/>
                <w:lang w:eastAsia="zh-CN"/>
              </w:rPr>
              <w:t>W</w:t>
            </w:r>
            <w:r>
              <w:rPr>
                <w:rFonts w:asciiTheme="minorHAnsi" w:hAnsiTheme="minorHAnsi"/>
                <w:lang w:eastAsia="zh-CN"/>
              </w:rPr>
              <w:t xml:space="preserve">e </w:t>
            </w:r>
            <w:r w:rsidR="007F4B3C">
              <w:rPr>
                <w:rFonts w:asciiTheme="minorHAnsi" w:hAnsiTheme="minorHAnsi"/>
                <w:lang w:eastAsia="zh-CN"/>
              </w:rPr>
              <w:t>haven’t seen</w:t>
            </w:r>
            <w:r>
              <w:rPr>
                <w:rFonts w:asciiTheme="minorHAnsi" w:hAnsiTheme="minorHAnsi"/>
                <w:lang w:eastAsia="zh-CN"/>
              </w:rPr>
              <w:t xml:space="preserve"> clear benefit of reusing existing capability bit for NCR. </w:t>
            </w:r>
          </w:p>
        </w:tc>
      </w:tr>
      <w:tr w:rsidR="00724BBC" w:rsidRPr="00467409" w14:paraId="0BAD6AA8" w14:textId="77777777" w:rsidTr="006B4DA0">
        <w:tc>
          <w:tcPr>
            <w:tcW w:w="2062" w:type="dxa"/>
          </w:tcPr>
          <w:p w14:paraId="3FA802C3" w14:textId="1B2672FC" w:rsidR="00724BBC" w:rsidRPr="00467409" w:rsidRDefault="00414617" w:rsidP="006B4DA0">
            <w:pPr>
              <w:spacing w:after="0"/>
              <w:rPr>
                <w:rFonts w:asciiTheme="minorHAnsi" w:hAnsiTheme="minorHAnsi"/>
                <w:lang w:eastAsia="zh-CN"/>
              </w:rPr>
            </w:pPr>
            <w:r>
              <w:rPr>
                <w:rFonts w:asciiTheme="minorHAnsi" w:hAnsiTheme="minorHAnsi"/>
                <w:lang w:eastAsia="zh-CN"/>
              </w:rPr>
              <w:t>Ericsson</w:t>
            </w:r>
          </w:p>
        </w:tc>
        <w:tc>
          <w:tcPr>
            <w:tcW w:w="1083" w:type="dxa"/>
          </w:tcPr>
          <w:p w14:paraId="2B7ED838" w14:textId="536A6DEF" w:rsidR="00724BBC" w:rsidRPr="00467409" w:rsidRDefault="00414617" w:rsidP="006B4DA0">
            <w:pPr>
              <w:spacing w:after="0"/>
              <w:rPr>
                <w:rFonts w:asciiTheme="minorHAnsi" w:hAnsiTheme="minorHAnsi"/>
                <w:lang w:eastAsia="zh-CN"/>
              </w:rPr>
            </w:pPr>
            <w:r>
              <w:rPr>
                <w:rFonts w:asciiTheme="minorHAnsi" w:hAnsiTheme="minorHAnsi"/>
                <w:lang w:eastAsia="zh-CN"/>
              </w:rPr>
              <w:t>Option 2</w:t>
            </w:r>
          </w:p>
        </w:tc>
        <w:tc>
          <w:tcPr>
            <w:tcW w:w="6205" w:type="dxa"/>
          </w:tcPr>
          <w:p w14:paraId="3C39ACF8" w14:textId="77777777" w:rsidR="00724BBC" w:rsidRPr="00467409" w:rsidRDefault="00724BBC" w:rsidP="006B4DA0">
            <w:pPr>
              <w:spacing w:after="0"/>
              <w:rPr>
                <w:rFonts w:asciiTheme="minorHAnsi" w:hAnsiTheme="minorHAnsi"/>
                <w:lang w:eastAsia="zh-CN"/>
              </w:rPr>
            </w:pPr>
          </w:p>
        </w:tc>
      </w:tr>
      <w:tr w:rsidR="008E22A7" w:rsidRPr="00467409" w14:paraId="60AD9090" w14:textId="77777777" w:rsidTr="006B4DA0">
        <w:tc>
          <w:tcPr>
            <w:tcW w:w="2062" w:type="dxa"/>
          </w:tcPr>
          <w:p w14:paraId="405E2135" w14:textId="0B5AA3C4" w:rsidR="008E22A7" w:rsidRPr="008E22A7" w:rsidRDefault="008E22A7" w:rsidP="008E22A7">
            <w:pPr>
              <w:spacing w:after="0"/>
              <w:rPr>
                <w:rFonts w:asciiTheme="minorHAnsi" w:hAnsiTheme="minorHAnsi"/>
                <w:lang w:eastAsia="zh-CN"/>
              </w:rPr>
            </w:pPr>
            <w:r w:rsidRPr="008E22A7">
              <w:rPr>
                <w:rFonts w:asciiTheme="minorHAnsi" w:hAnsiTheme="minorHAnsi"/>
                <w:lang w:eastAsia="zh-CN"/>
              </w:rPr>
              <w:t>Nokia</w:t>
            </w:r>
          </w:p>
        </w:tc>
        <w:tc>
          <w:tcPr>
            <w:tcW w:w="1083" w:type="dxa"/>
          </w:tcPr>
          <w:p w14:paraId="762CCFBC" w14:textId="2F493DB1" w:rsidR="008E22A7" w:rsidRPr="008E22A7" w:rsidRDefault="008E22A7" w:rsidP="008E22A7">
            <w:pPr>
              <w:spacing w:after="0"/>
              <w:rPr>
                <w:rFonts w:asciiTheme="minorHAnsi" w:hAnsiTheme="minorHAnsi"/>
                <w:lang w:eastAsia="zh-CN"/>
              </w:rPr>
            </w:pPr>
            <w:r w:rsidRPr="008E22A7">
              <w:rPr>
                <w:rFonts w:asciiTheme="minorHAnsi" w:hAnsiTheme="minorHAnsi"/>
                <w:lang w:eastAsia="zh-CN"/>
              </w:rPr>
              <w:t>Option 2</w:t>
            </w:r>
          </w:p>
        </w:tc>
        <w:tc>
          <w:tcPr>
            <w:tcW w:w="6205" w:type="dxa"/>
          </w:tcPr>
          <w:p w14:paraId="302A4533" w14:textId="27D07E94" w:rsidR="008E22A7" w:rsidRPr="008E22A7" w:rsidRDefault="008E22A7" w:rsidP="008E22A7">
            <w:pPr>
              <w:spacing w:after="0"/>
              <w:rPr>
                <w:rFonts w:asciiTheme="minorHAnsi" w:hAnsiTheme="minorHAnsi"/>
                <w:lang w:eastAsia="zh-CN"/>
              </w:rPr>
            </w:pPr>
            <w:r w:rsidRPr="008E22A7">
              <w:rPr>
                <w:rFonts w:asciiTheme="minorHAnsi" w:hAnsiTheme="minorHAnsi"/>
                <w:lang w:eastAsia="zh-CN"/>
              </w:rPr>
              <w:t>Option 2 is much clearer than Option 1</w:t>
            </w:r>
          </w:p>
        </w:tc>
      </w:tr>
      <w:tr w:rsidR="00A42477" w:rsidRPr="00467409" w14:paraId="67F561F7" w14:textId="77777777" w:rsidTr="006B4DA0">
        <w:tc>
          <w:tcPr>
            <w:tcW w:w="2062" w:type="dxa"/>
          </w:tcPr>
          <w:p w14:paraId="5E50FBD0" w14:textId="15DE636E" w:rsidR="00A42477" w:rsidRPr="004E787A" w:rsidRDefault="004E787A" w:rsidP="008E22A7">
            <w:pPr>
              <w:spacing w:after="0"/>
              <w:rPr>
                <w:rFonts w:asciiTheme="minorHAnsi" w:hAnsiTheme="minorHAnsi"/>
                <w:lang w:eastAsia="zh-CN"/>
              </w:rPr>
            </w:pPr>
            <w:r w:rsidRPr="004E787A">
              <w:rPr>
                <w:rFonts w:asciiTheme="minorHAnsi" w:hAnsiTheme="minorHAnsi" w:hint="eastAsia"/>
                <w:lang w:eastAsia="zh-CN"/>
              </w:rPr>
              <w:t>CATT</w:t>
            </w:r>
          </w:p>
        </w:tc>
        <w:tc>
          <w:tcPr>
            <w:tcW w:w="1083" w:type="dxa"/>
          </w:tcPr>
          <w:p w14:paraId="63D9390C" w14:textId="3070F08A" w:rsidR="00A42477" w:rsidRPr="004E787A" w:rsidRDefault="004E787A" w:rsidP="008E22A7">
            <w:pPr>
              <w:spacing w:after="0"/>
              <w:rPr>
                <w:rFonts w:asciiTheme="minorHAnsi" w:hAnsiTheme="minorHAnsi"/>
                <w:lang w:eastAsia="zh-CN"/>
              </w:rPr>
            </w:pPr>
            <w:r w:rsidRPr="004E787A">
              <w:rPr>
                <w:rFonts w:asciiTheme="minorHAnsi" w:hAnsiTheme="minorHAnsi" w:hint="eastAsia"/>
                <w:lang w:eastAsia="zh-CN"/>
              </w:rPr>
              <w:t>Option 2</w:t>
            </w:r>
          </w:p>
        </w:tc>
        <w:tc>
          <w:tcPr>
            <w:tcW w:w="6205" w:type="dxa"/>
          </w:tcPr>
          <w:p w14:paraId="1F6E5D13" w14:textId="77777777" w:rsidR="00A42477" w:rsidRPr="008E22A7" w:rsidRDefault="00A42477" w:rsidP="008E22A7">
            <w:pPr>
              <w:spacing w:after="0"/>
              <w:rPr>
                <w:lang w:eastAsia="zh-CN"/>
              </w:rPr>
            </w:pPr>
          </w:p>
        </w:tc>
      </w:tr>
      <w:tr w:rsidR="002243A9" w:rsidRPr="00467409" w14:paraId="1AC65821" w14:textId="77777777" w:rsidTr="006B4DA0">
        <w:tc>
          <w:tcPr>
            <w:tcW w:w="2062" w:type="dxa"/>
          </w:tcPr>
          <w:p w14:paraId="2A3C265A" w14:textId="73ED8EB8" w:rsidR="002243A9" w:rsidRPr="004E787A" w:rsidRDefault="002243A9" w:rsidP="002243A9">
            <w:pPr>
              <w:spacing w:after="0"/>
              <w:rPr>
                <w:lang w:eastAsia="zh-CN"/>
              </w:rPr>
            </w:pPr>
            <w:r>
              <w:rPr>
                <w:rFonts w:asciiTheme="minorHAnsi" w:hAnsiTheme="minorHAnsi" w:hint="eastAsia"/>
                <w:lang w:eastAsia="zh-CN"/>
              </w:rPr>
              <w:t>H</w:t>
            </w:r>
            <w:r>
              <w:rPr>
                <w:rFonts w:asciiTheme="minorHAnsi" w:hAnsiTheme="minorHAnsi"/>
                <w:lang w:eastAsia="zh-CN"/>
              </w:rPr>
              <w:t>uawei, HiSilicon</w:t>
            </w:r>
          </w:p>
        </w:tc>
        <w:tc>
          <w:tcPr>
            <w:tcW w:w="1083" w:type="dxa"/>
          </w:tcPr>
          <w:p w14:paraId="6098256F" w14:textId="7B891C28" w:rsidR="002243A9" w:rsidRPr="004E787A" w:rsidRDefault="002243A9" w:rsidP="002243A9">
            <w:pPr>
              <w:spacing w:after="0"/>
              <w:rPr>
                <w:lang w:eastAsia="zh-CN"/>
              </w:rPr>
            </w:pPr>
            <w:r>
              <w:rPr>
                <w:rFonts w:asciiTheme="minorHAnsi" w:eastAsia="Yu Mincho" w:hAnsiTheme="minorHAnsi" w:hint="eastAsia"/>
                <w:lang w:eastAsia="ja-JP"/>
              </w:rPr>
              <w:t>O</w:t>
            </w:r>
            <w:r>
              <w:rPr>
                <w:rFonts w:asciiTheme="minorHAnsi" w:eastAsia="Yu Mincho" w:hAnsiTheme="minorHAnsi"/>
                <w:lang w:eastAsia="ja-JP"/>
              </w:rPr>
              <w:t>ption 2</w:t>
            </w:r>
          </w:p>
        </w:tc>
        <w:tc>
          <w:tcPr>
            <w:tcW w:w="6205" w:type="dxa"/>
          </w:tcPr>
          <w:p w14:paraId="47E0EBE4" w14:textId="77777777" w:rsidR="002243A9" w:rsidRPr="008E22A7" w:rsidRDefault="002243A9" w:rsidP="002243A9">
            <w:pPr>
              <w:spacing w:after="0"/>
              <w:rPr>
                <w:lang w:eastAsia="zh-CN"/>
              </w:rPr>
            </w:pPr>
          </w:p>
        </w:tc>
      </w:tr>
    </w:tbl>
    <w:p w14:paraId="465267F6" w14:textId="3B1602EA" w:rsidR="00E02F67" w:rsidRDefault="00E02F67" w:rsidP="00E02F67">
      <w:pPr>
        <w:pStyle w:val="3"/>
        <w:rPr>
          <w:lang w:eastAsia="zh-CN"/>
        </w:rPr>
      </w:pPr>
      <w:r>
        <w:rPr>
          <w:lang w:eastAsia="zh-CN"/>
        </w:rPr>
        <w:t>Others</w:t>
      </w:r>
    </w:p>
    <w:p w14:paraId="7BB25B9B" w14:textId="76824C22" w:rsidR="00E02F67" w:rsidRPr="00724BBC" w:rsidRDefault="003F4EBE" w:rsidP="00E02F67">
      <w:pPr>
        <w:rPr>
          <w:rFonts w:eastAsiaTheme="minorEastAsia"/>
          <w:b/>
          <w:lang w:eastAsia="zh-CN"/>
        </w:rPr>
      </w:pPr>
      <w:r w:rsidRPr="00467409">
        <w:rPr>
          <w:rFonts w:eastAsiaTheme="minorEastAsia"/>
          <w:b/>
          <w:lang w:eastAsia="zh-CN"/>
        </w:rPr>
        <w:t>Q</w:t>
      </w:r>
      <w:r w:rsidR="00D644D9">
        <w:rPr>
          <w:rFonts w:eastAsiaTheme="minorEastAsia"/>
          <w:b/>
          <w:lang w:eastAsia="zh-CN"/>
        </w:rPr>
        <w:t>9</w:t>
      </w:r>
      <w:r w:rsidR="00E02F67" w:rsidRPr="00467409">
        <w:rPr>
          <w:rFonts w:eastAsiaTheme="minorEastAsia"/>
          <w:b/>
          <w:lang w:eastAsia="zh-CN"/>
        </w:rPr>
        <w:t xml:space="preserve">: </w:t>
      </w:r>
      <w:r w:rsidR="00E02F67">
        <w:rPr>
          <w:rFonts w:eastAsiaTheme="minorEastAsia"/>
          <w:b/>
          <w:lang w:eastAsia="zh-CN"/>
        </w:rPr>
        <w:t xml:space="preserve">Companies are welcome to </w:t>
      </w:r>
      <w:r w:rsidR="00416425">
        <w:rPr>
          <w:rFonts w:eastAsiaTheme="minorEastAsia"/>
          <w:b/>
          <w:lang w:eastAsia="zh-CN"/>
        </w:rPr>
        <w:t>comment any leftover issue of NCR-MT capability that is not covered in above discussion</w:t>
      </w:r>
      <w:r w:rsidR="00E02F67" w:rsidRPr="00724BBC">
        <w:rPr>
          <w:rFonts w:eastAsiaTheme="minorEastAsia"/>
          <w:b/>
          <w:lang w:eastAsia="zh-CN"/>
        </w:rPr>
        <w:t>.</w:t>
      </w:r>
    </w:p>
    <w:tbl>
      <w:tblPr>
        <w:tblStyle w:val="a6"/>
        <w:tblW w:w="9355" w:type="dxa"/>
        <w:tblLook w:val="04A0" w:firstRow="1" w:lastRow="0" w:firstColumn="1" w:lastColumn="0" w:noHBand="0" w:noVBand="1"/>
      </w:tblPr>
      <w:tblGrid>
        <w:gridCol w:w="2078"/>
        <w:gridCol w:w="7277"/>
      </w:tblGrid>
      <w:tr w:rsidR="00416425" w:rsidRPr="00467409" w14:paraId="2ADB4E45" w14:textId="77777777" w:rsidTr="00416425">
        <w:tc>
          <w:tcPr>
            <w:tcW w:w="2078" w:type="dxa"/>
          </w:tcPr>
          <w:p w14:paraId="047149F7" w14:textId="77777777" w:rsidR="00416425" w:rsidRPr="00467409" w:rsidRDefault="00416425"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7277" w:type="dxa"/>
          </w:tcPr>
          <w:p w14:paraId="737356F1" w14:textId="77777777" w:rsidR="00416425" w:rsidRPr="00467409" w:rsidRDefault="00416425"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416425" w:rsidRPr="00467409" w14:paraId="2A29C00D" w14:textId="77777777" w:rsidTr="00416425">
        <w:tc>
          <w:tcPr>
            <w:tcW w:w="2078" w:type="dxa"/>
          </w:tcPr>
          <w:p w14:paraId="3A566424" w14:textId="77777777" w:rsidR="00416425" w:rsidRPr="00467409" w:rsidRDefault="00416425" w:rsidP="006B4DA0">
            <w:pPr>
              <w:spacing w:after="0"/>
              <w:rPr>
                <w:rFonts w:asciiTheme="minorHAnsi" w:hAnsiTheme="minorHAnsi"/>
                <w:lang w:eastAsia="zh-CN"/>
              </w:rPr>
            </w:pPr>
          </w:p>
        </w:tc>
        <w:tc>
          <w:tcPr>
            <w:tcW w:w="7277" w:type="dxa"/>
          </w:tcPr>
          <w:p w14:paraId="54D5D3C3" w14:textId="77777777" w:rsidR="00416425" w:rsidRPr="00467409" w:rsidRDefault="00416425" w:rsidP="006B4DA0">
            <w:pPr>
              <w:spacing w:after="0"/>
              <w:rPr>
                <w:rFonts w:asciiTheme="minorHAnsi" w:hAnsiTheme="minorHAnsi"/>
                <w:lang w:eastAsia="zh-CN"/>
              </w:rPr>
            </w:pPr>
          </w:p>
        </w:tc>
      </w:tr>
      <w:tr w:rsidR="00416425" w:rsidRPr="00467409" w14:paraId="66416A1D" w14:textId="77777777" w:rsidTr="00416425">
        <w:tc>
          <w:tcPr>
            <w:tcW w:w="2078" w:type="dxa"/>
          </w:tcPr>
          <w:p w14:paraId="1EB96EE4" w14:textId="77777777" w:rsidR="00416425" w:rsidRPr="00467409" w:rsidRDefault="00416425" w:rsidP="006B4DA0">
            <w:pPr>
              <w:spacing w:after="0"/>
              <w:rPr>
                <w:rFonts w:asciiTheme="minorHAnsi" w:hAnsiTheme="minorHAnsi"/>
                <w:lang w:eastAsia="zh-CN"/>
              </w:rPr>
            </w:pPr>
          </w:p>
        </w:tc>
        <w:tc>
          <w:tcPr>
            <w:tcW w:w="7277" w:type="dxa"/>
          </w:tcPr>
          <w:p w14:paraId="0CCE6D3D" w14:textId="77777777" w:rsidR="00416425" w:rsidRPr="00467409" w:rsidRDefault="00416425" w:rsidP="006B4DA0">
            <w:pPr>
              <w:spacing w:after="0"/>
              <w:rPr>
                <w:rFonts w:asciiTheme="minorHAnsi" w:hAnsiTheme="minorHAnsi"/>
                <w:lang w:eastAsia="zh-CN"/>
              </w:rPr>
            </w:pPr>
          </w:p>
        </w:tc>
      </w:tr>
      <w:tr w:rsidR="00416425" w:rsidRPr="00467409" w14:paraId="5D4F6769" w14:textId="77777777" w:rsidTr="00416425">
        <w:tc>
          <w:tcPr>
            <w:tcW w:w="2078" w:type="dxa"/>
          </w:tcPr>
          <w:p w14:paraId="7690DA23" w14:textId="77777777" w:rsidR="00416425" w:rsidRPr="00467409" w:rsidRDefault="00416425" w:rsidP="006B4DA0">
            <w:pPr>
              <w:spacing w:after="0"/>
              <w:rPr>
                <w:rFonts w:asciiTheme="minorHAnsi" w:hAnsiTheme="minorHAnsi"/>
                <w:lang w:eastAsia="zh-CN"/>
              </w:rPr>
            </w:pPr>
          </w:p>
        </w:tc>
        <w:tc>
          <w:tcPr>
            <w:tcW w:w="7277" w:type="dxa"/>
          </w:tcPr>
          <w:p w14:paraId="50DD854B" w14:textId="77777777" w:rsidR="00416425" w:rsidRPr="00467409" w:rsidRDefault="00416425" w:rsidP="006B4DA0">
            <w:pPr>
              <w:spacing w:after="0"/>
              <w:rPr>
                <w:rFonts w:asciiTheme="minorHAnsi" w:hAnsiTheme="minorHAnsi"/>
                <w:lang w:eastAsia="zh-CN"/>
              </w:rPr>
            </w:pPr>
          </w:p>
        </w:tc>
      </w:tr>
    </w:tbl>
    <w:p w14:paraId="38302E41" w14:textId="69FAB11E" w:rsidR="00D27898" w:rsidRDefault="00D27898" w:rsidP="00D27898">
      <w:pPr>
        <w:pStyle w:val="2"/>
        <w:rPr>
          <w:lang w:eastAsia="zh-CN"/>
        </w:rPr>
      </w:pPr>
      <w:r>
        <w:rPr>
          <w:lang w:eastAsia="zh-CN"/>
        </w:rPr>
        <w:t>Phase 2</w:t>
      </w:r>
    </w:p>
    <w:p w14:paraId="5169BE17" w14:textId="78AFBA94" w:rsidR="00D27898" w:rsidRPr="00DB52EA" w:rsidRDefault="00DB52EA" w:rsidP="00D27898">
      <w:pPr>
        <w:rPr>
          <w:rFonts w:ascii="Times New Roman" w:hAnsi="Times New Roman"/>
          <w:lang w:val="en-GB" w:eastAsia="zh-CN"/>
        </w:rPr>
      </w:pPr>
      <w:r w:rsidRPr="00DB52EA">
        <w:rPr>
          <w:rFonts w:ascii="Times New Roman" w:hAnsi="Times New Roman"/>
          <w:lang w:val="en-GB" w:eastAsia="zh-CN"/>
        </w:rPr>
        <w:t xml:space="preserve">To be updated </w:t>
      </w:r>
    </w:p>
    <w:p w14:paraId="2D3797AA" w14:textId="77777777" w:rsidR="00017FC6" w:rsidRDefault="00017FC6" w:rsidP="00017FC6">
      <w:pPr>
        <w:pStyle w:val="1"/>
        <w:rPr>
          <w:rFonts w:ascii="Times New Roman" w:hAnsi="Times New Roman" w:cs="Times New Roman"/>
        </w:rPr>
      </w:pPr>
      <w:r w:rsidRPr="0041589D">
        <w:rPr>
          <w:rFonts w:ascii="Times New Roman" w:hAnsi="Times New Roman" w:cs="Times New Roman"/>
        </w:rPr>
        <w:t>Conclusion</w:t>
      </w:r>
    </w:p>
    <w:p w14:paraId="65B77B85" w14:textId="490686D5" w:rsidR="00480403" w:rsidRPr="00D21722" w:rsidRDefault="00400F65" w:rsidP="00480403">
      <w:pPr>
        <w:rPr>
          <w:rFonts w:ascii="Times New Roman" w:hAnsi="Times New Roman"/>
          <w:lang w:val="en-GB" w:eastAsia="zh-CN"/>
        </w:rPr>
      </w:pPr>
      <w:r w:rsidRPr="00D21722">
        <w:rPr>
          <w:rFonts w:ascii="Times New Roman" w:hAnsi="Times New Roman"/>
          <w:lang w:val="en-GB" w:eastAsia="zh-CN"/>
        </w:rPr>
        <w:t>To be updated</w:t>
      </w:r>
    </w:p>
    <w:p w14:paraId="0F50A711" w14:textId="7F0F1E20" w:rsidR="00017FC6" w:rsidRDefault="00017FC6" w:rsidP="00017FC6">
      <w:pPr>
        <w:pStyle w:val="1"/>
        <w:rPr>
          <w:rFonts w:ascii="Times New Roman" w:hAnsi="Times New Roman" w:cs="Times New Roman"/>
        </w:rPr>
      </w:pPr>
      <w:r w:rsidRPr="0041589D">
        <w:rPr>
          <w:rFonts w:ascii="Times New Roman" w:hAnsi="Times New Roman" w:cs="Times New Roman"/>
        </w:rPr>
        <w:t>References</w:t>
      </w:r>
    </w:p>
    <w:p w14:paraId="0203BC3F" w14:textId="27C6C06A" w:rsidR="0079060C" w:rsidRPr="00D21722" w:rsidRDefault="0079060C" w:rsidP="0079060C">
      <w:pPr>
        <w:rPr>
          <w:rFonts w:ascii="Times New Roman" w:hAnsi="Times New Roman"/>
          <w:lang w:val="en-GB" w:eastAsia="zh-CN"/>
        </w:rPr>
      </w:pPr>
      <w:r w:rsidRPr="00D21722">
        <w:rPr>
          <w:rFonts w:ascii="Times New Roman" w:hAnsi="Times New Roman"/>
          <w:lang w:val="en-GB" w:eastAsia="zh-CN"/>
        </w:rPr>
        <w:t>[1] TS 38.306</w:t>
      </w:r>
      <w:r w:rsidR="002B7A6E" w:rsidRPr="00D21722">
        <w:rPr>
          <w:rFonts w:ascii="Times New Roman" w:hAnsi="Times New Roman"/>
          <w:lang w:val="en-GB" w:eastAsia="zh-CN"/>
        </w:rPr>
        <w:t xml:space="preserve">, </w:t>
      </w:r>
      <w:r w:rsidR="00DC60EE" w:rsidRPr="00D21722">
        <w:rPr>
          <w:rFonts w:ascii="Times New Roman" w:hAnsi="Times New Roman"/>
          <w:lang w:val="en-GB" w:eastAsia="zh-CN"/>
        </w:rPr>
        <w:t>User Equipment (UE) radio access capabilities</w:t>
      </w:r>
    </w:p>
    <w:p w14:paraId="3CFDB104" w14:textId="68684F4D" w:rsidR="00EF5411" w:rsidRPr="00D21722" w:rsidRDefault="00EF5411" w:rsidP="0079060C">
      <w:pPr>
        <w:rPr>
          <w:rFonts w:ascii="Times New Roman" w:hAnsi="Times New Roman"/>
          <w:lang w:val="en-GB" w:eastAsia="zh-CN"/>
        </w:rPr>
      </w:pPr>
      <w:r w:rsidRPr="00D21722">
        <w:rPr>
          <w:rFonts w:ascii="Times New Roman" w:hAnsi="Times New Roman"/>
          <w:lang w:val="en-GB" w:eastAsia="zh-CN"/>
        </w:rPr>
        <w:t>[2] TS 38.32</w:t>
      </w:r>
      <w:r w:rsidR="00AE11E5" w:rsidRPr="00D21722">
        <w:rPr>
          <w:rFonts w:ascii="Times New Roman" w:hAnsi="Times New Roman"/>
          <w:lang w:val="en-GB" w:eastAsia="zh-CN"/>
        </w:rPr>
        <w:t>3, Packet Data Convergence Protocol (PDCP) specification</w:t>
      </w:r>
    </w:p>
    <w:p w14:paraId="12F0C132" w14:textId="147AFEB0" w:rsidR="00494394" w:rsidRPr="00D21722" w:rsidRDefault="00EF5411" w:rsidP="0079060C">
      <w:pPr>
        <w:rPr>
          <w:rFonts w:ascii="Times New Roman" w:hAnsi="Times New Roman"/>
          <w:lang w:val="en-GB" w:eastAsia="zh-CN"/>
        </w:rPr>
      </w:pPr>
      <w:r w:rsidRPr="00D21722">
        <w:rPr>
          <w:rFonts w:ascii="Times New Roman" w:hAnsi="Times New Roman"/>
          <w:lang w:val="en-GB" w:eastAsia="zh-CN"/>
        </w:rPr>
        <w:lastRenderedPageBreak/>
        <w:t xml:space="preserve">[3] </w:t>
      </w:r>
      <w:r w:rsidR="00494394" w:rsidRPr="00D21722">
        <w:rPr>
          <w:rFonts w:ascii="Times New Roman" w:hAnsi="Times New Roman"/>
          <w:lang w:val="en-GB" w:eastAsia="zh-CN"/>
        </w:rPr>
        <w:t>TS 38.322</w:t>
      </w:r>
      <w:r w:rsidR="006B1AD9" w:rsidRPr="00D21722">
        <w:rPr>
          <w:rFonts w:ascii="Times New Roman" w:hAnsi="Times New Roman"/>
          <w:lang w:val="en-GB" w:eastAsia="zh-CN"/>
        </w:rPr>
        <w:t>, Radio Link Control (RLC) protocol specification</w:t>
      </w:r>
    </w:p>
    <w:p w14:paraId="64994C40" w14:textId="546EA8DB" w:rsidR="0041589D" w:rsidRPr="0041589D" w:rsidRDefault="0079720B" w:rsidP="00D21722">
      <w:pPr>
        <w:rPr>
          <w:rFonts w:ascii="Times New Roman" w:hAnsi="Times New Roman"/>
        </w:rPr>
      </w:pPr>
      <w:r w:rsidRPr="00D21722">
        <w:rPr>
          <w:rFonts w:ascii="Times New Roman" w:hAnsi="Times New Roman"/>
          <w:lang w:val="en-GB" w:eastAsia="zh-CN"/>
        </w:rPr>
        <w:t xml:space="preserve">[4] </w:t>
      </w:r>
      <w:r w:rsidR="00620FE7" w:rsidRPr="00D21722">
        <w:rPr>
          <w:rFonts w:ascii="Times New Roman" w:hAnsi="Times New Roman"/>
          <w:lang w:val="en-GB" w:eastAsia="zh-CN"/>
        </w:rPr>
        <w:t xml:space="preserve">R2-2107676, </w:t>
      </w:r>
      <w:r w:rsidR="0080184C" w:rsidRPr="00D21722">
        <w:rPr>
          <w:rFonts w:ascii="Times New Roman" w:hAnsi="Times New Roman"/>
          <w:lang w:val="en-GB" w:eastAsia="zh-CN"/>
        </w:rPr>
        <w:t>Report of email discussion [Post114-e][105][RedCap] Capabilities (Intel)</w:t>
      </w:r>
    </w:p>
    <w:sectPr w:rsidR="0041589D" w:rsidRPr="0041589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ricsson - Tony" w:date="2023-03-23T16:29:00Z" w:initials="E">
    <w:p w14:paraId="446CEC01" w14:textId="78971987" w:rsidR="005E238F" w:rsidRDefault="005E238F">
      <w:pPr>
        <w:pStyle w:val="a9"/>
      </w:pPr>
      <w:r>
        <w:rPr>
          <w:rStyle w:val="a8"/>
        </w:rPr>
        <w:annotationRef/>
      </w:r>
      <w:r>
        <w:t>Duplicate discarding should also NOT be supported by an NCR-MT or? Good if we also include this in the discussion.</w:t>
      </w:r>
    </w:p>
  </w:comment>
  <w:comment w:id="2" w:author="Huawei-Xubin" w:date="2023-03-24T11:17:00Z" w:initials="Huawei">
    <w:p w14:paraId="06AC9E1E" w14:textId="159AA8ED" w:rsidR="005E238F" w:rsidRDefault="005E238F">
      <w:pPr>
        <w:pStyle w:val="a9"/>
        <w:rPr>
          <w:lang w:eastAsia="zh-CN"/>
        </w:rPr>
      </w:pPr>
      <w:r>
        <w:rPr>
          <w:rStyle w:val="a8"/>
        </w:rPr>
        <w:annotationRef/>
      </w:r>
      <w:r>
        <w:rPr>
          <w:lang w:eastAsia="zh-CN"/>
        </w:rPr>
        <w:t>This indicates the following behavior in 38.323, which exists before PDCP duplication, so should be mandatory:</w:t>
      </w:r>
    </w:p>
    <w:p w14:paraId="0EEE814C" w14:textId="77777777" w:rsidR="005E238F" w:rsidRDefault="005E238F">
      <w:pPr>
        <w:pStyle w:val="a9"/>
        <w:rPr>
          <w:lang w:eastAsia="zh-CN"/>
        </w:rPr>
      </w:pPr>
    </w:p>
    <w:p w14:paraId="4285229C" w14:textId="77777777" w:rsidR="005E238F" w:rsidRPr="0070181B" w:rsidRDefault="005E238F" w:rsidP="002243A9">
      <w:pPr>
        <w:pStyle w:val="B1"/>
      </w:pPr>
      <w:r w:rsidRPr="0070181B">
        <w:t>-</w:t>
      </w:r>
      <w:r w:rsidRPr="0070181B">
        <w:tab/>
        <w:t xml:space="preserve">if the PDCP </w:t>
      </w:r>
      <w:r w:rsidRPr="0070181B">
        <w:rPr>
          <w:lang w:eastAsia="ko-KR"/>
        </w:rPr>
        <w:t>Data</w:t>
      </w:r>
      <w:r w:rsidRPr="0070181B">
        <w:t xml:space="preserve"> PDU with COUNT = RCVD_COUNT has been received before:</w:t>
      </w:r>
    </w:p>
    <w:p w14:paraId="088DA0F4" w14:textId="77777777" w:rsidR="005E238F" w:rsidRPr="0070181B" w:rsidRDefault="005E238F" w:rsidP="002243A9">
      <w:pPr>
        <w:pStyle w:val="B2"/>
      </w:pPr>
      <w:r w:rsidRPr="0070181B">
        <w:t>-</w:t>
      </w:r>
      <w:r w:rsidRPr="0070181B">
        <w:tab/>
        <w:t xml:space="preserve">discard the PDCP </w:t>
      </w:r>
      <w:r w:rsidRPr="0070181B">
        <w:rPr>
          <w:lang w:eastAsia="ko-KR"/>
        </w:rPr>
        <w:t>Data</w:t>
      </w:r>
      <w:r w:rsidRPr="0070181B">
        <w:t xml:space="preserve"> PDU;</w:t>
      </w:r>
    </w:p>
    <w:p w14:paraId="491C71DB" w14:textId="273A9EE5" w:rsidR="005E238F" w:rsidRDefault="005E238F">
      <w:pPr>
        <w:pStyle w:val="a9"/>
        <w:rPr>
          <w:lang w:eastAsia="zh-CN"/>
        </w:rPr>
      </w:pPr>
      <w:r>
        <w:rPr>
          <w:lang w:eastAsia="zh-CN"/>
        </w:rPr>
        <w:t xml:space="preserve"> </w:t>
      </w:r>
    </w:p>
  </w:comment>
  <w:comment w:id="3" w:author="Huawei-Xubin" w:date="2023-03-24T18:12:00Z" w:initials="Huawei">
    <w:p w14:paraId="7595343D" w14:textId="2A2EC573" w:rsidR="00537E45" w:rsidRDefault="00537E45">
      <w:pPr>
        <w:pStyle w:val="a9"/>
        <w:rPr>
          <w:rFonts w:hint="eastAsia"/>
          <w:lang w:eastAsia="zh-CN"/>
        </w:rPr>
      </w:pPr>
      <w:r>
        <w:rPr>
          <w:rStyle w:val="a8"/>
        </w:rPr>
        <w:annotationRef/>
      </w:r>
      <w:r>
        <w:rPr>
          <w:rFonts w:hint="eastAsia"/>
          <w:lang w:eastAsia="zh-CN"/>
        </w:rPr>
        <w:t>R</w:t>
      </w:r>
      <w:r>
        <w:rPr>
          <w:lang w:eastAsia="zh-CN"/>
        </w:rPr>
        <w:t>LC AM cannot be removed because NCR-MT should mandatorily support SRB. Since SRB uses 12bit SN. This should be change to “RLC AM with 12bits SN” for NCR-MT.</w:t>
      </w:r>
    </w:p>
  </w:comment>
  <w:comment w:id="4" w:author="Huawei-Xubin" w:date="2023-03-24T11:28:00Z" w:initials="Huawei">
    <w:p w14:paraId="2A32C281" w14:textId="2E16C99F" w:rsidR="005E238F" w:rsidRDefault="005E238F">
      <w:pPr>
        <w:pStyle w:val="a9"/>
        <w:rPr>
          <w:rFonts w:hint="eastAsia"/>
          <w:lang w:eastAsia="zh-CN"/>
        </w:rPr>
      </w:pPr>
      <w:r>
        <w:rPr>
          <w:rStyle w:val="a8"/>
        </w:rPr>
        <w:annotationRef/>
      </w:r>
      <w:r>
        <w:rPr>
          <w:lang w:eastAsia="zh-CN"/>
        </w:rPr>
        <w:t xml:space="preserve">If we look at the feature group, it is about specifying RRC processing timing, not about optional/mandatory support of the RRC messages. So all elements should be kept here, even if the message itself is optional. </w:t>
      </w:r>
    </w:p>
  </w:comment>
  <w:comment w:id="5" w:author="Huawei-Xubin" w:date="2023-03-24T11:07:00Z" w:initials="Huawei">
    <w:p w14:paraId="0D272752" w14:textId="2D82167C" w:rsidR="005E238F" w:rsidRDefault="005E238F" w:rsidP="00527314">
      <w:pPr>
        <w:pStyle w:val="a9"/>
        <w:rPr>
          <w:lang w:eastAsia="zh-CN"/>
        </w:rPr>
      </w:pPr>
      <w:r>
        <w:rPr>
          <w:rStyle w:val="a8"/>
        </w:rPr>
        <w:annotationRef/>
      </w:r>
      <w:r>
        <w:rPr>
          <w:rFonts w:hint="eastAsia"/>
          <w:lang w:eastAsia="zh-CN"/>
        </w:rPr>
        <w:t>N</w:t>
      </w:r>
      <w:r>
        <w:rPr>
          <w:lang w:eastAsia="zh-CN"/>
        </w:rPr>
        <w:t xml:space="preserve">o need to add </w:t>
      </w:r>
      <w:r w:rsidR="00B80FCE">
        <w:rPr>
          <w:lang w:eastAsia="zh-CN"/>
        </w:rPr>
        <w:t>another</w:t>
      </w:r>
      <w:r>
        <w:rPr>
          <w:lang w:eastAsia="zh-CN"/>
        </w:rPr>
        <w:t xml:space="preserve"> feature</w:t>
      </w:r>
      <w:r w:rsidR="00B80FCE">
        <w:rPr>
          <w:lang w:eastAsia="zh-CN"/>
        </w:rPr>
        <w:t xml:space="preserve"> here</w:t>
      </w:r>
      <w:r>
        <w:rPr>
          <w:lang w:eastAsia="zh-CN"/>
        </w:rPr>
        <w:t xml:space="preserve">. </w:t>
      </w:r>
    </w:p>
    <w:p w14:paraId="76D40FE6" w14:textId="2DE6ACCA" w:rsidR="00537E45" w:rsidRDefault="005E238F" w:rsidP="00527314">
      <w:pPr>
        <w:pStyle w:val="a9"/>
        <w:rPr>
          <w:lang w:eastAsia="zh-CN"/>
        </w:rPr>
      </w:pPr>
      <w:r>
        <w:rPr>
          <w:lang w:eastAsia="zh-CN"/>
        </w:rPr>
        <w:t xml:space="preserve">For NCR-MT, SRB2 is mandatory and DRB is optional. </w:t>
      </w:r>
      <w:r w:rsidR="00537E45">
        <w:rPr>
          <w:lang w:eastAsia="zh-CN"/>
        </w:rPr>
        <w:t>RAN2 made the following agreement:</w:t>
      </w:r>
    </w:p>
    <w:p w14:paraId="522DEE33" w14:textId="77777777" w:rsidR="00537E45" w:rsidRPr="00537E45" w:rsidRDefault="00537E45" w:rsidP="00537E45">
      <w:pPr>
        <w:spacing w:before="120" w:afterLines="50" w:after="120"/>
        <w:ind w:left="1259" w:hanging="1259"/>
        <w:rPr>
          <w:b/>
          <w:bCs/>
        </w:rPr>
      </w:pPr>
      <w:r w:rsidRPr="00537E45">
        <w:rPr>
          <w:b/>
          <w:bCs/>
        </w:rPr>
        <w:t>NCR-MT indicates the maximum number of supported DRB in UE capability, values {1, 16}. If absent, the NCR-MT does not support DRB.</w:t>
      </w:r>
    </w:p>
    <w:p w14:paraId="0D3933B5" w14:textId="63BB7AD9" w:rsidR="005E238F" w:rsidRDefault="00537E45" w:rsidP="00527314">
      <w:pPr>
        <w:pStyle w:val="a9"/>
        <w:rPr>
          <w:rFonts w:hint="eastAsia"/>
          <w:lang w:eastAsia="zh-CN"/>
        </w:rPr>
      </w:pPr>
      <w:r>
        <w:rPr>
          <w:rFonts w:hint="eastAsia"/>
          <w:lang w:eastAsia="zh-CN"/>
        </w:rPr>
        <w:t>S</w:t>
      </w:r>
      <w:r>
        <w:rPr>
          <w:lang w:eastAsia="zh-CN"/>
        </w:rPr>
        <w:t xml:space="preserve">o reusing the capability of DRB is sufficient. </w:t>
      </w:r>
      <w:bookmarkStart w:id="6" w:name="_GoBack"/>
      <w:bookmarkEnd w:id="6"/>
      <w:r>
        <w:rPr>
          <w:lang w:eastAsia="zh-CN"/>
        </w:rPr>
        <w:t xml:space="preserve"> </w:t>
      </w:r>
    </w:p>
  </w:comment>
  <w:comment w:id="7" w:author="Andrew Lappalainen (Nokia)" w:date="2023-03-23T15:26:00Z" w:initials="AL(">
    <w:p w14:paraId="34402D4F" w14:textId="39FA5D22" w:rsidR="005E238F" w:rsidRDefault="005E238F" w:rsidP="00C358B1">
      <w:pPr>
        <w:overflowPunct/>
        <w:spacing w:after="0"/>
        <w:textAlignment w:val="auto"/>
        <w:rPr>
          <w:rFonts w:ascii="Times New Roman" w:eastAsiaTheme="minorEastAsia" w:hAnsi="Times New Roman"/>
          <w:lang w:eastAsia="zh-CN"/>
        </w:rPr>
      </w:pPr>
      <w:r>
        <w:rPr>
          <w:rStyle w:val="a8"/>
        </w:rPr>
        <w:annotationRef/>
      </w:r>
      <w:r>
        <w:rPr>
          <w:rFonts w:ascii="Times New Roman" w:eastAsiaTheme="minorEastAsia" w:hAnsi="Times New Roman"/>
          <w:lang w:eastAsia="zh-CN"/>
        </w:rPr>
        <w:t>We think “SRB2 without DRB” refers to the following from sub-clause 5.3.1.1 of TS 38.331: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 configuration with SRB2 without any DRB/MRB is</w:t>
      </w:r>
    </w:p>
    <w:p w14:paraId="47A37476" w14:textId="4E518D57" w:rsidR="005E238F" w:rsidRDefault="005E238F" w:rsidP="00C358B1">
      <w:pPr>
        <w:pStyle w:val="a9"/>
      </w:pPr>
      <w:r>
        <w:rPr>
          <w:rFonts w:ascii="Times New Roman" w:eastAsiaTheme="minorEastAsia" w:hAnsi="Times New Roman"/>
          <w:lang w:eastAsia="zh-CN"/>
        </w:rPr>
        <w:t>supported.”</w:t>
      </w:r>
      <w:r>
        <w:rPr>
          <w:rFonts w:ascii="Times New Roman" w:eastAsiaTheme="minorEastAsia" w:hAnsi="Times New Roman"/>
          <w:lang w:eastAsia="zh-CN"/>
        </w:rPr>
        <w:br/>
      </w:r>
      <w:r>
        <w:rPr>
          <w:rFonts w:ascii="Times New Roman" w:eastAsiaTheme="minorEastAsia" w:hAnsi="Times New Roman"/>
          <w:lang w:eastAsia="zh-CN"/>
        </w:rPr>
        <w:br/>
        <w:t>Of course SRB2 is mandatory to support NAS signalling, but some companies that support DRB for NCR might wish to make DRB and SRB2 mandatory with one another (which is an option for IAB). Is there a reason why that should not be allowed for NCR?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6CEC01" w15:done="0"/>
  <w15:commentEx w15:paraId="491C71DB" w15:paraIdParent="446CEC01" w15:done="0"/>
  <w15:commentEx w15:paraId="7595343D" w15:done="0"/>
  <w15:commentEx w15:paraId="2A32C281" w15:done="0"/>
  <w15:commentEx w15:paraId="0D3933B5" w15:done="0"/>
  <w15:commentEx w15:paraId="47A374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6FCF2" w16cex:dateUtc="2023-03-23T14:29:00Z"/>
  <w16cex:commentExtensible w16cex:durableId="27C6EE0B" w16cex:dateUtc="2023-03-23T1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6CEC01" w16cid:durableId="27C6FCF2"/>
  <w16cid:commentId w16cid:paraId="47A37476" w16cid:durableId="27C6EE0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8A335" w14:textId="77777777" w:rsidR="00C9171B" w:rsidRDefault="00C9171B" w:rsidP="00094E6A">
      <w:pPr>
        <w:spacing w:after="0"/>
      </w:pPr>
      <w:r>
        <w:separator/>
      </w:r>
    </w:p>
  </w:endnote>
  <w:endnote w:type="continuationSeparator" w:id="0">
    <w:p w14:paraId="31B7E349" w14:textId="77777777" w:rsidR="00C9171B" w:rsidRDefault="00C9171B" w:rsidP="00094E6A">
      <w:pPr>
        <w:spacing w:after="0"/>
      </w:pPr>
      <w:r>
        <w:continuationSeparator/>
      </w:r>
    </w:p>
  </w:endnote>
  <w:endnote w:type="continuationNotice" w:id="1">
    <w:p w14:paraId="23DE5628" w14:textId="77777777" w:rsidR="00C9171B" w:rsidRDefault="00C917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MT">
    <w:altName w:val="Times New Roman"/>
    <w:panose1 w:val="00000000000000000000"/>
    <w:charset w:val="00"/>
    <w:family w:val="roman"/>
    <w:notTrueType/>
    <w:pitch w:val="default"/>
  </w:font>
  <w:font w:name="等线">
    <w:altName w:val="µÈÏß"/>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¹ÙÅÁ"/>
    <w:panose1 w:val="02030600000101010101"/>
    <w:charset w:val="81"/>
    <w:family w:val="auto"/>
    <w:notTrueType/>
    <w:pitch w:val="fixed"/>
    <w:sig w:usb0="00000001" w:usb1="09060000" w:usb2="00000010" w:usb3="00000000" w:csb0="00080000" w:csb1="00000000"/>
  </w:font>
  <w:font w:name="MnSymbol10">
    <w:altName w:val="Cambria"/>
    <w:charset w:val="00"/>
    <w:family w:val="roman"/>
    <w:pitch w:val="default"/>
  </w:font>
  <w:font w:name="TimesNewRomanPSMT">
    <w:altName w:val="Times New Roman"/>
    <w:panose1 w:val="00000000000000000000"/>
    <w:charset w:val="00"/>
    <w:family w:val="roman"/>
    <w:notTrueType/>
    <w:pitch w:val="default"/>
  </w:font>
  <w:font w:name="MS Mincho">
    <w:altName w:val="‚l‚r –¾’©"/>
    <w:panose1 w:val="02020609040205080304"/>
    <w:charset w:val="80"/>
    <w:family w:val="roman"/>
    <w:notTrueType/>
    <w:pitch w:val="fixed"/>
    <w:sig w:usb0="00000001" w:usb1="08070000" w:usb2="00000010" w:usb3="00000000" w:csb0="00020000" w:csb1="00000000"/>
  </w:font>
  <w:font w:name="Yu Mincho">
    <w:altName w:val="Yu Gothic"/>
    <w:charset w:val="80"/>
    <w:family w:val="roman"/>
    <w:pitch w:val="variable"/>
    <w:sig w:usb0="800002E7" w:usb1="2AC7FCFF"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D5CF1" w14:textId="77777777" w:rsidR="00C9171B" w:rsidRDefault="00C9171B" w:rsidP="00094E6A">
      <w:pPr>
        <w:spacing w:after="0"/>
      </w:pPr>
      <w:r>
        <w:separator/>
      </w:r>
    </w:p>
  </w:footnote>
  <w:footnote w:type="continuationSeparator" w:id="0">
    <w:p w14:paraId="438C2767" w14:textId="77777777" w:rsidR="00C9171B" w:rsidRDefault="00C9171B" w:rsidP="00094E6A">
      <w:pPr>
        <w:spacing w:after="0"/>
      </w:pPr>
      <w:r>
        <w:continuationSeparator/>
      </w:r>
    </w:p>
  </w:footnote>
  <w:footnote w:type="continuationNotice" w:id="1">
    <w:p w14:paraId="3F84F69E" w14:textId="77777777" w:rsidR="00C9171B" w:rsidRDefault="00C9171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559E"/>
    <w:multiLevelType w:val="hybridMultilevel"/>
    <w:tmpl w:val="91C814A0"/>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54745"/>
    <w:multiLevelType w:val="hybridMultilevel"/>
    <w:tmpl w:val="5028810C"/>
    <w:lvl w:ilvl="0" w:tplc="30B2A654">
      <w:start w:val="3"/>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B8B5471"/>
    <w:multiLevelType w:val="hybridMultilevel"/>
    <w:tmpl w:val="C5F25178"/>
    <w:lvl w:ilvl="0" w:tplc="2B70C41A">
      <w:start w:val="3"/>
      <w:numFmt w:val="bullet"/>
      <w:lvlText w:val="-"/>
      <w:lvlJc w:val="left"/>
      <w:pPr>
        <w:ind w:left="720" w:hanging="360"/>
      </w:pPr>
      <w:rPr>
        <w:rFonts w:ascii="Calibri" w:eastAsia="宋体"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E3D99"/>
    <w:multiLevelType w:val="hybridMultilevel"/>
    <w:tmpl w:val="6CC66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073DEB"/>
    <w:multiLevelType w:val="hybridMultilevel"/>
    <w:tmpl w:val="2AC07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1876B0"/>
    <w:multiLevelType w:val="hybridMultilevel"/>
    <w:tmpl w:val="22C4FD96"/>
    <w:lvl w:ilvl="0" w:tplc="D7DCBEC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F0F7262"/>
    <w:multiLevelType w:val="multilevel"/>
    <w:tmpl w:val="BAFA8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E780606"/>
    <w:multiLevelType w:val="hybridMultilevel"/>
    <w:tmpl w:val="97587436"/>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9B6F7E"/>
    <w:multiLevelType w:val="hybridMultilevel"/>
    <w:tmpl w:val="EE04C7F8"/>
    <w:lvl w:ilvl="0" w:tplc="4D30B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162D2F"/>
    <w:multiLevelType w:val="multilevel"/>
    <w:tmpl w:val="16A40290"/>
    <w:lvl w:ilvl="0">
      <w:start w:val="1"/>
      <w:numFmt w:val="decimal"/>
      <w:pStyle w:val="1"/>
      <w:lvlText w:val="%1     "/>
      <w:lvlJc w:val="left"/>
      <w:pPr>
        <w:ind w:left="420" w:hanging="420"/>
      </w:pPr>
      <w:rPr>
        <w:rFonts w:ascii="Arial Unicode MS" w:hAnsi="Arial Unicode MS" w:hint="eastAsia"/>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pStyle w:val="4"/>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54D65300"/>
    <w:multiLevelType w:val="hybridMultilevel"/>
    <w:tmpl w:val="7F0EBB5E"/>
    <w:lvl w:ilvl="0" w:tplc="7ABABF90">
      <w:start w:val="3"/>
      <w:numFmt w:val="bullet"/>
      <w:lvlText w:val="-"/>
      <w:lvlJc w:val="left"/>
      <w:pPr>
        <w:ind w:left="360" w:hanging="360"/>
      </w:pPr>
      <w:rPr>
        <w:rFonts w:ascii="ArialMT" w:eastAsia="Times New Roman" w:hAnsi="ArialM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1FC553B"/>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22530B"/>
    <w:multiLevelType w:val="hybridMultilevel"/>
    <w:tmpl w:val="D6C02AFA"/>
    <w:lvl w:ilvl="0" w:tplc="1B32932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826EC9"/>
    <w:multiLevelType w:val="multilevel"/>
    <w:tmpl w:val="CA362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8D12EA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6C322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044281"/>
    <w:multiLevelType w:val="hybridMultilevel"/>
    <w:tmpl w:val="AF749CBA"/>
    <w:lvl w:ilvl="0" w:tplc="B77494E6">
      <w:start w:val="3"/>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3"/>
  </w:num>
  <w:num w:numId="4">
    <w:abstractNumId w:val="12"/>
  </w:num>
  <w:num w:numId="5">
    <w:abstractNumId w:val="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7"/>
  </w:num>
  <w:num w:numId="9">
    <w:abstractNumId w:val="16"/>
  </w:num>
  <w:num w:numId="10">
    <w:abstractNumId w:val="11"/>
  </w:num>
  <w:num w:numId="11">
    <w:abstractNumId w:val="3"/>
  </w:num>
  <w:num w:numId="12">
    <w:abstractNumId w:val="14"/>
  </w:num>
  <w:num w:numId="13">
    <w:abstractNumId w:val="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8"/>
  </w:num>
  <w:num w:numId="19">
    <w:abstractNumId w:val="10"/>
  </w:num>
  <w:num w:numId="20">
    <w:abstractNumId w:val="4"/>
  </w:num>
  <w:num w:numId="2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 Tony">
    <w15:presenceInfo w15:providerId="None" w15:userId="Ericsson - Tony"/>
  </w15:person>
  <w15:person w15:author="Huawei-Xubin">
    <w15:presenceInfo w15:providerId="None" w15:userId="Huawei-Xubin"/>
  </w15:person>
  <w15:person w15:author="Andrew Lappalainen (Nokia)">
    <w15:presenceInfo w15:providerId="AD" w15:userId="S::andrew.lappalainen@nokia.com::7658e6b1-e38b-46db-859d-7982a1401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FC6"/>
    <w:rsid w:val="00001460"/>
    <w:rsid w:val="00001929"/>
    <w:rsid w:val="00001C9B"/>
    <w:rsid w:val="00002384"/>
    <w:rsid w:val="0000299A"/>
    <w:rsid w:val="00002BB7"/>
    <w:rsid w:val="00002D70"/>
    <w:rsid w:val="000039FD"/>
    <w:rsid w:val="0000423A"/>
    <w:rsid w:val="00007BA4"/>
    <w:rsid w:val="000111BD"/>
    <w:rsid w:val="0001154F"/>
    <w:rsid w:val="0001190B"/>
    <w:rsid w:val="000129ED"/>
    <w:rsid w:val="00013BEF"/>
    <w:rsid w:val="0001476A"/>
    <w:rsid w:val="00015A3B"/>
    <w:rsid w:val="00015C54"/>
    <w:rsid w:val="00016354"/>
    <w:rsid w:val="00016EDE"/>
    <w:rsid w:val="0001784B"/>
    <w:rsid w:val="00017FC6"/>
    <w:rsid w:val="00021810"/>
    <w:rsid w:val="0002231B"/>
    <w:rsid w:val="00022440"/>
    <w:rsid w:val="00025E78"/>
    <w:rsid w:val="000267DC"/>
    <w:rsid w:val="00027640"/>
    <w:rsid w:val="00031AC3"/>
    <w:rsid w:val="000322AF"/>
    <w:rsid w:val="000323E2"/>
    <w:rsid w:val="00033397"/>
    <w:rsid w:val="00033B4A"/>
    <w:rsid w:val="00034E71"/>
    <w:rsid w:val="000369AD"/>
    <w:rsid w:val="00036DA9"/>
    <w:rsid w:val="000372FF"/>
    <w:rsid w:val="00040C2A"/>
    <w:rsid w:val="00041011"/>
    <w:rsid w:val="00042A0F"/>
    <w:rsid w:val="000433AF"/>
    <w:rsid w:val="000440C5"/>
    <w:rsid w:val="00044CC2"/>
    <w:rsid w:val="00044F92"/>
    <w:rsid w:val="000454F8"/>
    <w:rsid w:val="0004594A"/>
    <w:rsid w:val="00045DFE"/>
    <w:rsid w:val="00045EBF"/>
    <w:rsid w:val="00050865"/>
    <w:rsid w:val="00051AF7"/>
    <w:rsid w:val="00051B3F"/>
    <w:rsid w:val="00052094"/>
    <w:rsid w:val="0005226F"/>
    <w:rsid w:val="00053BCE"/>
    <w:rsid w:val="000540CD"/>
    <w:rsid w:val="0005516D"/>
    <w:rsid w:val="00055F78"/>
    <w:rsid w:val="0005751E"/>
    <w:rsid w:val="0006201C"/>
    <w:rsid w:val="00062A9B"/>
    <w:rsid w:val="00063296"/>
    <w:rsid w:val="000637E1"/>
    <w:rsid w:val="00063FEF"/>
    <w:rsid w:val="0006619D"/>
    <w:rsid w:val="00070265"/>
    <w:rsid w:val="00070E82"/>
    <w:rsid w:val="00071180"/>
    <w:rsid w:val="00071DCB"/>
    <w:rsid w:val="00072091"/>
    <w:rsid w:val="000731E0"/>
    <w:rsid w:val="00073C04"/>
    <w:rsid w:val="000743FB"/>
    <w:rsid w:val="00074D7E"/>
    <w:rsid w:val="0008025E"/>
    <w:rsid w:val="00080920"/>
    <w:rsid w:val="00081B91"/>
    <w:rsid w:val="00082367"/>
    <w:rsid w:val="00082BA9"/>
    <w:rsid w:val="0008391E"/>
    <w:rsid w:val="00083DC4"/>
    <w:rsid w:val="000909E2"/>
    <w:rsid w:val="000915D2"/>
    <w:rsid w:val="00091753"/>
    <w:rsid w:val="000925FC"/>
    <w:rsid w:val="00092C77"/>
    <w:rsid w:val="00093537"/>
    <w:rsid w:val="00093AEA"/>
    <w:rsid w:val="00093DDA"/>
    <w:rsid w:val="00094351"/>
    <w:rsid w:val="00094C25"/>
    <w:rsid w:val="00094E6A"/>
    <w:rsid w:val="00095350"/>
    <w:rsid w:val="000963FA"/>
    <w:rsid w:val="00096E8F"/>
    <w:rsid w:val="000971D2"/>
    <w:rsid w:val="000A1A97"/>
    <w:rsid w:val="000A1AAC"/>
    <w:rsid w:val="000A1E37"/>
    <w:rsid w:val="000A217E"/>
    <w:rsid w:val="000A5E63"/>
    <w:rsid w:val="000B011B"/>
    <w:rsid w:val="000B0966"/>
    <w:rsid w:val="000B0C79"/>
    <w:rsid w:val="000B0DFF"/>
    <w:rsid w:val="000B1312"/>
    <w:rsid w:val="000B16DE"/>
    <w:rsid w:val="000B1D8B"/>
    <w:rsid w:val="000B1EAD"/>
    <w:rsid w:val="000B2272"/>
    <w:rsid w:val="000B27B8"/>
    <w:rsid w:val="000B5316"/>
    <w:rsid w:val="000B63CB"/>
    <w:rsid w:val="000C093F"/>
    <w:rsid w:val="000C0EFE"/>
    <w:rsid w:val="000C1A5A"/>
    <w:rsid w:val="000C1E8A"/>
    <w:rsid w:val="000C3449"/>
    <w:rsid w:val="000C5CEA"/>
    <w:rsid w:val="000D072A"/>
    <w:rsid w:val="000D1C01"/>
    <w:rsid w:val="000D200B"/>
    <w:rsid w:val="000D5D40"/>
    <w:rsid w:val="000D63A3"/>
    <w:rsid w:val="000D74FA"/>
    <w:rsid w:val="000E1B51"/>
    <w:rsid w:val="000E26AF"/>
    <w:rsid w:val="000E27D8"/>
    <w:rsid w:val="000E3249"/>
    <w:rsid w:val="000E4EB9"/>
    <w:rsid w:val="000E5508"/>
    <w:rsid w:val="000E5529"/>
    <w:rsid w:val="000E64BC"/>
    <w:rsid w:val="000E6774"/>
    <w:rsid w:val="000E67A7"/>
    <w:rsid w:val="000E6A0E"/>
    <w:rsid w:val="000E6D8D"/>
    <w:rsid w:val="000E7B9F"/>
    <w:rsid w:val="000E7CFE"/>
    <w:rsid w:val="000E7EC8"/>
    <w:rsid w:val="000F0182"/>
    <w:rsid w:val="000F025C"/>
    <w:rsid w:val="000F0285"/>
    <w:rsid w:val="000F198F"/>
    <w:rsid w:val="000F1CC0"/>
    <w:rsid w:val="000F460D"/>
    <w:rsid w:val="000F554F"/>
    <w:rsid w:val="000F61D8"/>
    <w:rsid w:val="000F6492"/>
    <w:rsid w:val="000F68ED"/>
    <w:rsid w:val="000F7D83"/>
    <w:rsid w:val="001007F2"/>
    <w:rsid w:val="00105565"/>
    <w:rsid w:val="00107221"/>
    <w:rsid w:val="001108E5"/>
    <w:rsid w:val="00110D3A"/>
    <w:rsid w:val="001113CE"/>
    <w:rsid w:val="00111DC9"/>
    <w:rsid w:val="0011395D"/>
    <w:rsid w:val="00113FD3"/>
    <w:rsid w:val="001146ED"/>
    <w:rsid w:val="00114E2A"/>
    <w:rsid w:val="0011560A"/>
    <w:rsid w:val="0011783D"/>
    <w:rsid w:val="00117A7F"/>
    <w:rsid w:val="00120860"/>
    <w:rsid w:val="001214E4"/>
    <w:rsid w:val="00122AE5"/>
    <w:rsid w:val="00122DB6"/>
    <w:rsid w:val="001231C6"/>
    <w:rsid w:val="00124176"/>
    <w:rsid w:val="0012599F"/>
    <w:rsid w:val="00126823"/>
    <w:rsid w:val="00130F66"/>
    <w:rsid w:val="00131C86"/>
    <w:rsid w:val="00132000"/>
    <w:rsid w:val="001333FC"/>
    <w:rsid w:val="00133D28"/>
    <w:rsid w:val="0013453C"/>
    <w:rsid w:val="00134EA6"/>
    <w:rsid w:val="00135456"/>
    <w:rsid w:val="00137279"/>
    <w:rsid w:val="001375A3"/>
    <w:rsid w:val="00137673"/>
    <w:rsid w:val="00140CA5"/>
    <w:rsid w:val="00142BE9"/>
    <w:rsid w:val="00142E31"/>
    <w:rsid w:val="00143BBA"/>
    <w:rsid w:val="0014431F"/>
    <w:rsid w:val="00145799"/>
    <w:rsid w:val="00145E00"/>
    <w:rsid w:val="00147C10"/>
    <w:rsid w:val="00150047"/>
    <w:rsid w:val="00151876"/>
    <w:rsid w:val="0015293D"/>
    <w:rsid w:val="001529EF"/>
    <w:rsid w:val="00152B6B"/>
    <w:rsid w:val="0015354F"/>
    <w:rsid w:val="0015378F"/>
    <w:rsid w:val="00156085"/>
    <w:rsid w:val="001568B8"/>
    <w:rsid w:val="00156F7F"/>
    <w:rsid w:val="00161B40"/>
    <w:rsid w:val="00162003"/>
    <w:rsid w:val="001625A5"/>
    <w:rsid w:val="00162A41"/>
    <w:rsid w:val="00163423"/>
    <w:rsid w:val="00163A9F"/>
    <w:rsid w:val="0016436E"/>
    <w:rsid w:val="00164B30"/>
    <w:rsid w:val="00164DF3"/>
    <w:rsid w:val="00170893"/>
    <w:rsid w:val="00170BD8"/>
    <w:rsid w:val="001728B0"/>
    <w:rsid w:val="00173EB8"/>
    <w:rsid w:val="001743F7"/>
    <w:rsid w:val="00174FBA"/>
    <w:rsid w:val="0017578F"/>
    <w:rsid w:val="00181AAC"/>
    <w:rsid w:val="001837B3"/>
    <w:rsid w:val="00184007"/>
    <w:rsid w:val="00184C7E"/>
    <w:rsid w:val="001862EA"/>
    <w:rsid w:val="00186323"/>
    <w:rsid w:val="00186720"/>
    <w:rsid w:val="0019028F"/>
    <w:rsid w:val="001928A8"/>
    <w:rsid w:val="001937AD"/>
    <w:rsid w:val="00193B20"/>
    <w:rsid w:val="001942EF"/>
    <w:rsid w:val="001954A1"/>
    <w:rsid w:val="0019598E"/>
    <w:rsid w:val="00197910"/>
    <w:rsid w:val="00197FC3"/>
    <w:rsid w:val="001A1D21"/>
    <w:rsid w:val="001A41CD"/>
    <w:rsid w:val="001A4607"/>
    <w:rsid w:val="001A49F8"/>
    <w:rsid w:val="001A521C"/>
    <w:rsid w:val="001A6617"/>
    <w:rsid w:val="001A6965"/>
    <w:rsid w:val="001A73D8"/>
    <w:rsid w:val="001A7C23"/>
    <w:rsid w:val="001B0D76"/>
    <w:rsid w:val="001B2BC0"/>
    <w:rsid w:val="001B2D8D"/>
    <w:rsid w:val="001B39BE"/>
    <w:rsid w:val="001B41A5"/>
    <w:rsid w:val="001B5AAE"/>
    <w:rsid w:val="001B6DBD"/>
    <w:rsid w:val="001B6E09"/>
    <w:rsid w:val="001B7083"/>
    <w:rsid w:val="001B78D9"/>
    <w:rsid w:val="001B79E5"/>
    <w:rsid w:val="001B7B05"/>
    <w:rsid w:val="001C09F8"/>
    <w:rsid w:val="001C1772"/>
    <w:rsid w:val="001C1C11"/>
    <w:rsid w:val="001C1F12"/>
    <w:rsid w:val="001C2736"/>
    <w:rsid w:val="001C2AED"/>
    <w:rsid w:val="001C2DC3"/>
    <w:rsid w:val="001C5455"/>
    <w:rsid w:val="001C549A"/>
    <w:rsid w:val="001C584C"/>
    <w:rsid w:val="001C5A7B"/>
    <w:rsid w:val="001C68CA"/>
    <w:rsid w:val="001C6AE1"/>
    <w:rsid w:val="001D02C2"/>
    <w:rsid w:val="001D1AEA"/>
    <w:rsid w:val="001D3B75"/>
    <w:rsid w:val="001D4883"/>
    <w:rsid w:val="001D7E2F"/>
    <w:rsid w:val="001D7F04"/>
    <w:rsid w:val="001E0022"/>
    <w:rsid w:val="001E068E"/>
    <w:rsid w:val="001E1262"/>
    <w:rsid w:val="001E1C89"/>
    <w:rsid w:val="001E3D76"/>
    <w:rsid w:val="001E4950"/>
    <w:rsid w:val="001E72DC"/>
    <w:rsid w:val="001E7FD6"/>
    <w:rsid w:val="001E7FF8"/>
    <w:rsid w:val="001F0239"/>
    <w:rsid w:val="001F076C"/>
    <w:rsid w:val="001F3CA5"/>
    <w:rsid w:val="001F4821"/>
    <w:rsid w:val="001F4F7A"/>
    <w:rsid w:val="001F5999"/>
    <w:rsid w:val="001F6AA8"/>
    <w:rsid w:val="0020086D"/>
    <w:rsid w:val="00200EA5"/>
    <w:rsid w:val="00201AFC"/>
    <w:rsid w:val="00207096"/>
    <w:rsid w:val="002139AC"/>
    <w:rsid w:val="00214CE4"/>
    <w:rsid w:val="002160D2"/>
    <w:rsid w:val="00217172"/>
    <w:rsid w:val="00220E7A"/>
    <w:rsid w:val="00222191"/>
    <w:rsid w:val="002225F7"/>
    <w:rsid w:val="002243A9"/>
    <w:rsid w:val="002261B9"/>
    <w:rsid w:val="002276E6"/>
    <w:rsid w:val="002301C1"/>
    <w:rsid w:val="00231CD7"/>
    <w:rsid w:val="002324E4"/>
    <w:rsid w:val="00233447"/>
    <w:rsid w:val="002334A8"/>
    <w:rsid w:val="00234D63"/>
    <w:rsid w:val="00234EEB"/>
    <w:rsid w:val="00235C01"/>
    <w:rsid w:val="00236C7E"/>
    <w:rsid w:val="00240625"/>
    <w:rsid w:val="00243288"/>
    <w:rsid w:val="00243E7B"/>
    <w:rsid w:val="00244049"/>
    <w:rsid w:val="0024497F"/>
    <w:rsid w:val="002457C7"/>
    <w:rsid w:val="00246360"/>
    <w:rsid w:val="002468BB"/>
    <w:rsid w:val="00250481"/>
    <w:rsid w:val="002506AD"/>
    <w:rsid w:val="00250F90"/>
    <w:rsid w:val="0025124A"/>
    <w:rsid w:val="002515C6"/>
    <w:rsid w:val="00251CD6"/>
    <w:rsid w:val="002536D2"/>
    <w:rsid w:val="00253CB8"/>
    <w:rsid w:val="00254B2A"/>
    <w:rsid w:val="0025638B"/>
    <w:rsid w:val="00260415"/>
    <w:rsid w:val="00260A56"/>
    <w:rsid w:val="00261638"/>
    <w:rsid w:val="002623F5"/>
    <w:rsid w:val="0026318E"/>
    <w:rsid w:val="0026374D"/>
    <w:rsid w:val="002642CB"/>
    <w:rsid w:val="00265614"/>
    <w:rsid w:val="0026592F"/>
    <w:rsid w:val="0026642F"/>
    <w:rsid w:val="002704C4"/>
    <w:rsid w:val="00271484"/>
    <w:rsid w:val="0027381B"/>
    <w:rsid w:val="00273FDC"/>
    <w:rsid w:val="002744A2"/>
    <w:rsid w:val="002747D8"/>
    <w:rsid w:val="0027565E"/>
    <w:rsid w:val="00275FB5"/>
    <w:rsid w:val="00277D72"/>
    <w:rsid w:val="002812F3"/>
    <w:rsid w:val="00281386"/>
    <w:rsid w:val="00281434"/>
    <w:rsid w:val="00281CAB"/>
    <w:rsid w:val="00282C89"/>
    <w:rsid w:val="00283FC5"/>
    <w:rsid w:val="00286265"/>
    <w:rsid w:val="00286AC4"/>
    <w:rsid w:val="00287FAD"/>
    <w:rsid w:val="00290485"/>
    <w:rsid w:val="002910E5"/>
    <w:rsid w:val="00291236"/>
    <w:rsid w:val="0029271C"/>
    <w:rsid w:val="002965DC"/>
    <w:rsid w:val="00296878"/>
    <w:rsid w:val="002A0BC0"/>
    <w:rsid w:val="002A191E"/>
    <w:rsid w:val="002A2752"/>
    <w:rsid w:val="002A37AD"/>
    <w:rsid w:val="002A529C"/>
    <w:rsid w:val="002A6D02"/>
    <w:rsid w:val="002A6F06"/>
    <w:rsid w:val="002A758F"/>
    <w:rsid w:val="002A7DDB"/>
    <w:rsid w:val="002B026E"/>
    <w:rsid w:val="002B03B0"/>
    <w:rsid w:val="002B1FC8"/>
    <w:rsid w:val="002B20FB"/>
    <w:rsid w:val="002B67B5"/>
    <w:rsid w:val="002B7A6E"/>
    <w:rsid w:val="002B7D6A"/>
    <w:rsid w:val="002C0213"/>
    <w:rsid w:val="002C052F"/>
    <w:rsid w:val="002C06CF"/>
    <w:rsid w:val="002C07AE"/>
    <w:rsid w:val="002C12E0"/>
    <w:rsid w:val="002C20ED"/>
    <w:rsid w:val="002C3663"/>
    <w:rsid w:val="002C3775"/>
    <w:rsid w:val="002C443D"/>
    <w:rsid w:val="002C4959"/>
    <w:rsid w:val="002D0291"/>
    <w:rsid w:val="002D03D8"/>
    <w:rsid w:val="002D198E"/>
    <w:rsid w:val="002D1C28"/>
    <w:rsid w:val="002D2AC3"/>
    <w:rsid w:val="002D37AC"/>
    <w:rsid w:val="002D3B3B"/>
    <w:rsid w:val="002D5359"/>
    <w:rsid w:val="002D6000"/>
    <w:rsid w:val="002E0B39"/>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176F"/>
    <w:rsid w:val="002F33A2"/>
    <w:rsid w:val="002F4A2E"/>
    <w:rsid w:val="002F4D91"/>
    <w:rsid w:val="002F5AC8"/>
    <w:rsid w:val="002F61ED"/>
    <w:rsid w:val="003015FF"/>
    <w:rsid w:val="003016F2"/>
    <w:rsid w:val="0030218B"/>
    <w:rsid w:val="00303271"/>
    <w:rsid w:val="003048A1"/>
    <w:rsid w:val="003059EA"/>
    <w:rsid w:val="00305D0D"/>
    <w:rsid w:val="0030643D"/>
    <w:rsid w:val="00306837"/>
    <w:rsid w:val="00306E62"/>
    <w:rsid w:val="00314E24"/>
    <w:rsid w:val="00315F5E"/>
    <w:rsid w:val="0031603E"/>
    <w:rsid w:val="00316DCF"/>
    <w:rsid w:val="003172D1"/>
    <w:rsid w:val="0031768F"/>
    <w:rsid w:val="00320852"/>
    <w:rsid w:val="00320A63"/>
    <w:rsid w:val="00321AEB"/>
    <w:rsid w:val="00321D8E"/>
    <w:rsid w:val="00321DEA"/>
    <w:rsid w:val="00322633"/>
    <w:rsid w:val="00322755"/>
    <w:rsid w:val="00322F78"/>
    <w:rsid w:val="00326C68"/>
    <w:rsid w:val="00327D78"/>
    <w:rsid w:val="0033172F"/>
    <w:rsid w:val="003328D5"/>
    <w:rsid w:val="00332FB7"/>
    <w:rsid w:val="003336E3"/>
    <w:rsid w:val="00335DA8"/>
    <w:rsid w:val="003362AC"/>
    <w:rsid w:val="003400EF"/>
    <w:rsid w:val="00340667"/>
    <w:rsid w:val="00340810"/>
    <w:rsid w:val="00341559"/>
    <w:rsid w:val="00342593"/>
    <w:rsid w:val="00343182"/>
    <w:rsid w:val="003431D3"/>
    <w:rsid w:val="003437A1"/>
    <w:rsid w:val="00343D35"/>
    <w:rsid w:val="003466C4"/>
    <w:rsid w:val="00351A86"/>
    <w:rsid w:val="00353F97"/>
    <w:rsid w:val="00354ED3"/>
    <w:rsid w:val="00355A05"/>
    <w:rsid w:val="0035644D"/>
    <w:rsid w:val="00356F99"/>
    <w:rsid w:val="003575D1"/>
    <w:rsid w:val="0036060B"/>
    <w:rsid w:val="003635D8"/>
    <w:rsid w:val="00364EFA"/>
    <w:rsid w:val="00364FCB"/>
    <w:rsid w:val="003659E0"/>
    <w:rsid w:val="00367278"/>
    <w:rsid w:val="00367905"/>
    <w:rsid w:val="003725EA"/>
    <w:rsid w:val="00372988"/>
    <w:rsid w:val="00372F00"/>
    <w:rsid w:val="00372F65"/>
    <w:rsid w:val="00373964"/>
    <w:rsid w:val="003739AA"/>
    <w:rsid w:val="003751A2"/>
    <w:rsid w:val="00380A31"/>
    <w:rsid w:val="00380E5B"/>
    <w:rsid w:val="003815F2"/>
    <w:rsid w:val="00381E59"/>
    <w:rsid w:val="00381E9C"/>
    <w:rsid w:val="003825DB"/>
    <w:rsid w:val="00382804"/>
    <w:rsid w:val="003835CA"/>
    <w:rsid w:val="0038379B"/>
    <w:rsid w:val="00384AC5"/>
    <w:rsid w:val="00386527"/>
    <w:rsid w:val="00386BC0"/>
    <w:rsid w:val="00386E50"/>
    <w:rsid w:val="00386F57"/>
    <w:rsid w:val="0038739E"/>
    <w:rsid w:val="00387F4C"/>
    <w:rsid w:val="00390051"/>
    <w:rsid w:val="00390D8D"/>
    <w:rsid w:val="00391933"/>
    <w:rsid w:val="00391F57"/>
    <w:rsid w:val="00392F35"/>
    <w:rsid w:val="00393836"/>
    <w:rsid w:val="00393CD6"/>
    <w:rsid w:val="00393D7A"/>
    <w:rsid w:val="003952AD"/>
    <w:rsid w:val="00395663"/>
    <w:rsid w:val="00395A26"/>
    <w:rsid w:val="00395CCE"/>
    <w:rsid w:val="00397F61"/>
    <w:rsid w:val="003A09C2"/>
    <w:rsid w:val="003A2A50"/>
    <w:rsid w:val="003A421C"/>
    <w:rsid w:val="003A5064"/>
    <w:rsid w:val="003A6DB4"/>
    <w:rsid w:val="003A7C33"/>
    <w:rsid w:val="003B2BD1"/>
    <w:rsid w:val="003B2C3B"/>
    <w:rsid w:val="003B325B"/>
    <w:rsid w:val="003B7F0A"/>
    <w:rsid w:val="003C09E9"/>
    <w:rsid w:val="003C0EC2"/>
    <w:rsid w:val="003C181B"/>
    <w:rsid w:val="003C19E9"/>
    <w:rsid w:val="003C222C"/>
    <w:rsid w:val="003C238D"/>
    <w:rsid w:val="003C2E5D"/>
    <w:rsid w:val="003C3407"/>
    <w:rsid w:val="003C3666"/>
    <w:rsid w:val="003C37C2"/>
    <w:rsid w:val="003C41F5"/>
    <w:rsid w:val="003C47B4"/>
    <w:rsid w:val="003C4CD0"/>
    <w:rsid w:val="003C525E"/>
    <w:rsid w:val="003D1FD4"/>
    <w:rsid w:val="003D234B"/>
    <w:rsid w:val="003D407B"/>
    <w:rsid w:val="003D6112"/>
    <w:rsid w:val="003D6E99"/>
    <w:rsid w:val="003E1866"/>
    <w:rsid w:val="003E1E7C"/>
    <w:rsid w:val="003E38AE"/>
    <w:rsid w:val="003E4B41"/>
    <w:rsid w:val="003E4CD7"/>
    <w:rsid w:val="003E55E1"/>
    <w:rsid w:val="003E58EA"/>
    <w:rsid w:val="003E5B9A"/>
    <w:rsid w:val="003E5D3E"/>
    <w:rsid w:val="003E686B"/>
    <w:rsid w:val="003E6A42"/>
    <w:rsid w:val="003E74FE"/>
    <w:rsid w:val="003F06A4"/>
    <w:rsid w:val="003F1323"/>
    <w:rsid w:val="003F14C0"/>
    <w:rsid w:val="003F1957"/>
    <w:rsid w:val="003F1C8B"/>
    <w:rsid w:val="003F1D46"/>
    <w:rsid w:val="003F2355"/>
    <w:rsid w:val="003F2D05"/>
    <w:rsid w:val="003F39CF"/>
    <w:rsid w:val="003F403B"/>
    <w:rsid w:val="003F4EBE"/>
    <w:rsid w:val="003F5081"/>
    <w:rsid w:val="003F54EF"/>
    <w:rsid w:val="003F7E5F"/>
    <w:rsid w:val="00400F65"/>
    <w:rsid w:val="00405E3A"/>
    <w:rsid w:val="00406113"/>
    <w:rsid w:val="00406587"/>
    <w:rsid w:val="004072BC"/>
    <w:rsid w:val="00410D30"/>
    <w:rsid w:val="0041140F"/>
    <w:rsid w:val="00411539"/>
    <w:rsid w:val="004119A7"/>
    <w:rsid w:val="0041202D"/>
    <w:rsid w:val="00413B74"/>
    <w:rsid w:val="00414617"/>
    <w:rsid w:val="00415020"/>
    <w:rsid w:val="00415051"/>
    <w:rsid w:val="0041589D"/>
    <w:rsid w:val="004159AC"/>
    <w:rsid w:val="00416425"/>
    <w:rsid w:val="00417021"/>
    <w:rsid w:val="004170DD"/>
    <w:rsid w:val="00421775"/>
    <w:rsid w:val="0042264A"/>
    <w:rsid w:val="00422658"/>
    <w:rsid w:val="00422993"/>
    <w:rsid w:val="00422DEB"/>
    <w:rsid w:val="00423F24"/>
    <w:rsid w:val="00426AFA"/>
    <w:rsid w:val="0043129D"/>
    <w:rsid w:val="00434AB5"/>
    <w:rsid w:val="00437C40"/>
    <w:rsid w:val="00440D96"/>
    <w:rsid w:val="00441E71"/>
    <w:rsid w:val="004447B8"/>
    <w:rsid w:val="004451F7"/>
    <w:rsid w:val="0044571C"/>
    <w:rsid w:val="00446FE4"/>
    <w:rsid w:val="004508D3"/>
    <w:rsid w:val="00451489"/>
    <w:rsid w:val="00451783"/>
    <w:rsid w:val="0045335C"/>
    <w:rsid w:val="00453924"/>
    <w:rsid w:val="00455536"/>
    <w:rsid w:val="00455685"/>
    <w:rsid w:val="00457E81"/>
    <w:rsid w:val="00460242"/>
    <w:rsid w:val="004604F8"/>
    <w:rsid w:val="004611C5"/>
    <w:rsid w:val="004618CB"/>
    <w:rsid w:val="004619FD"/>
    <w:rsid w:val="004623CB"/>
    <w:rsid w:val="00462A2D"/>
    <w:rsid w:val="00464537"/>
    <w:rsid w:val="004652DF"/>
    <w:rsid w:val="00465367"/>
    <w:rsid w:val="004653EF"/>
    <w:rsid w:val="0046586B"/>
    <w:rsid w:val="00466781"/>
    <w:rsid w:val="00467409"/>
    <w:rsid w:val="00467EA3"/>
    <w:rsid w:val="0047176C"/>
    <w:rsid w:val="00471C6A"/>
    <w:rsid w:val="00472742"/>
    <w:rsid w:val="00472E32"/>
    <w:rsid w:val="00472E9B"/>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5952"/>
    <w:rsid w:val="004864FB"/>
    <w:rsid w:val="00486655"/>
    <w:rsid w:val="00486AAF"/>
    <w:rsid w:val="00486B15"/>
    <w:rsid w:val="00494394"/>
    <w:rsid w:val="004968E5"/>
    <w:rsid w:val="004978EA"/>
    <w:rsid w:val="00497D2F"/>
    <w:rsid w:val="004A007F"/>
    <w:rsid w:val="004A0145"/>
    <w:rsid w:val="004A058F"/>
    <w:rsid w:val="004A09EB"/>
    <w:rsid w:val="004A1BE8"/>
    <w:rsid w:val="004A2B53"/>
    <w:rsid w:val="004A3184"/>
    <w:rsid w:val="004A3FE0"/>
    <w:rsid w:val="004A468B"/>
    <w:rsid w:val="004A6AE3"/>
    <w:rsid w:val="004B0B6F"/>
    <w:rsid w:val="004B1AD3"/>
    <w:rsid w:val="004B2946"/>
    <w:rsid w:val="004B2DA7"/>
    <w:rsid w:val="004B31AE"/>
    <w:rsid w:val="004B3FAB"/>
    <w:rsid w:val="004B4A6A"/>
    <w:rsid w:val="004C0299"/>
    <w:rsid w:val="004C08AF"/>
    <w:rsid w:val="004C0BA5"/>
    <w:rsid w:val="004C1711"/>
    <w:rsid w:val="004C2364"/>
    <w:rsid w:val="004C555E"/>
    <w:rsid w:val="004C5B82"/>
    <w:rsid w:val="004C6AE1"/>
    <w:rsid w:val="004C7DE2"/>
    <w:rsid w:val="004D0ACD"/>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2AD9"/>
    <w:rsid w:val="004E3812"/>
    <w:rsid w:val="004E516C"/>
    <w:rsid w:val="004E5269"/>
    <w:rsid w:val="004E5848"/>
    <w:rsid w:val="004E6739"/>
    <w:rsid w:val="004E701D"/>
    <w:rsid w:val="004E73C4"/>
    <w:rsid w:val="004E787A"/>
    <w:rsid w:val="004F0020"/>
    <w:rsid w:val="004F048D"/>
    <w:rsid w:val="004F27F7"/>
    <w:rsid w:val="004F32B4"/>
    <w:rsid w:val="004F3A9C"/>
    <w:rsid w:val="004F3EC0"/>
    <w:rsid w:val="004F454B"/>
    <w:rsid w:val="004F53BC"/>
    <w:rsid w:val="004F65E4"/>
    <w:rsid w:val="004F6693"/>
    <w:rsid w:val="00500C66"/>
    <w:rsid w:val="00500E1A"/>
    <w:rsid w:val="00500E52"/>
    <w:rsid w:val="0050104F"/>
    <w:rsid w:val="00501486"/>
    <w:rsid w:val="0050401C"/>
    <w:rsid w:val="005044A4"/>
    <w:rsid w:val="005057F4"/>
    <w:rsid w:val="0050739C"/>
    <w:rsid w:val="005077CD"/>
    <w:rsid w:val="00507B9B"/>
    <w:rsid w:val="005106C5"/>
    <w:rsid w:val="00510911"/>
    <w:rsid w:val="00510E98"/>
    <w:rsid w:val="0051222D"/>
    <w:rsid w:val="00512342"/>
    <w:rsid w:val="005136DD"/>
    <w:rsid w:val="00514118"/>
    <w:rsid w:val="0051607E"/>
    <w:rsid w:val="005202B5"/>
    <w:rsid w:val="00520A1B"/>
    <w:rsid w:val="00522571"/>
    <w:rsid w:val="00523194"/>
    <w:rsid w:val="00523F0C"/>
    <w:rsid w:val="00524760"/>
    <w:rsid w:val="00524CDF"/>
    <w:rsid w:val="0052551B"/>
    <w:rsid w:val="00526756"/>
    <w:rsid w:val="00527314"/>
    <w:rsid w:val="005277AA"/>
    <w:rsid w:val="00527B95"/>
    <w:rsid w:val="00530020"/>
    <w:rsid w:val="00530BC7"/>
    <w:rsid w:val="00531301"/>
    <w:rsid w:val="005320D5"/>
    <w:rsid w:val="00533599"/>
    <w:rsid w:val="00534BF1"/>
    <w:rsid w:val="00535883"/>
    <w:rsid w:val="00535918"/>
    <w:rsid w:val="00537C78"/>
    <w:rsid w:val="00537E45"/>
    <w:rsid w:val="00540226"/>
    <w:rsid w:val="00545753"/>
    <w:rsid w:val="00545DC2"/>
    <w:rsid w:val="00550009"/>
    <w:rsid w:val="005503EA"/>
    <w:rsid w:val="005514EB"/>
    <w:rsid w:val="00551B6F"/>
    <w:rsid w:val="00555DC7"/>
    <w:rsid w:val="00556060"/>
    <w:rsid w:val="005568BE"/>
    <w:rsid w:val="005601A7"/>
    <w:rsid w:val="00560413"/>
    <w:rsid w:val="00560659"/>
    <w:rsid w:val="00563A54"/>
    <w:rsid w:val="00565494"/>
    <w:rsid w:val="00570682"/>
    <w:rsid w:val="00570F0E"/>
    <w:rsid w:val="005734A3"/>
    <w:rsid w:val="0057398F"/>
    <w:rsid w:val="00573E2D"/>
    <w:rsid w:val="005755FE"/>
    <w:rsid w:val="00575E44"/>
    <w:rsid w:val="005761BE"/>
    <w:rsid w:val="00577B7B"/>
    <w:rsid w:val="00580060"/>
    <w:rsid w:val="0058048D"/>
    <w:rsid w:val="0058254A"/>
    <w:rsid w:val="0058626B"/>
    <w:rsid w:val="005872A5"/>
    <w:rsid w:val="00587AEF"/>
    <w:rsid w:val="005905B4"/>
    <w:rsid w:val="00590913"/>
    <w:rsid w:val="0059097D"/>
    <w:rsid w:val="005924B0"/>
    <w:rsid w:val="005954A7"/>
    <w:rsid w:val="005961C4"/>
    <w:rsid w:val="00597BD5"/>
    <w:rsid w:val="00597D90"/>
    <w:rsid w:val="00597EED"/>
    <w:rsid w:val="005A05BA"/>
    <w:rsid w:val="005A0EA8"/>
    <w:rsid w:val="005A1307"/>
    <w:rsid w:val="005A19EF"/>
    <w:rsid w:val="005A2D06"/>
    <w:rsid w:val="005A4BE0"/>
    <w:rsid w:val="005B03C4"/>
    <w:rsid w:val="005B11D9"/>
    <w:rsid w:val="005B16B2"/>
    <w:rsid w:val="005B3788"/>
    <w:rsid w:val="005B3913"/>
    <w:rsid w:val="005B40AF"/>
    <w:rsid w:val="005B511E"/>
    <w:rsid w:val="005B711C"/>
    <w:rsid w:val="005B7C32"/>
    <w:rsid w:val="005C07A1"/>
    <w:rsid w:val="005C0923"/>
    <w:rsid w:val="005C19A1"/>
    <w:rsid w:val="005C1BAF"/>
    <w:rsid w:val="005C1F2C"/>
    <w:rsid w:val="005C3054"/>
    <w:rsid w:val="005C4BD2"/>
    <w:rsid w:val="005C69F2"/>
    <w:rsid w:val="005D1E1C"/>
    <w:rsid w:val="005D2058"/>
    <w:rsid w:val="005D2345"/>
    <w:rsid w:val="005D44B6"/>
    <w:rsid w:val="005D5111"/>
    <w:rsid w:val="005D5F93"/>
    <w:rsid w:val="005D6184"/>
    <w:rsid w:val="005D6981"/>
    <w:rsid w:val="005D76C4"/>
    <w:rsid w:val="005D7FBF"/>
    <w:rsid w:val="005D7FE0"/>
    <w:rsid w:val="005E03DA"/>
    <w:rsid w:val="005E0922"/>
    <w:rsid w:val="005E22A3"/>
    <w:rsid w:val="005E238F"/>
    <w:rsid w:val="005E2AF7"/>
    <w:rsid w:val="005E3F70"/>
    <w:rsid w:val="005E5C68"/>
    <w:rsid w:val="005E6A9D"/>
    <w:rsid w:val="005F0AA4"/>
    <w:rsid w:val="005F2435"/>
    <w:rsid w:val="005F2BCD"/>
    <w:rsid w:val="005F3439"/>
    <w:rsid w:val="005F4434"/>
    <w:rsid w:val="005F667B"/>
    <w:rsid w:val="005F77B5"/>
    <w:rsid w:val="0060073E"/>
    <w:rsid w:val="00601A39"/>
    <w:rsid w:val="00603C1E"/>
    <w:rsid w:val="00605D52"/>
    <w:rsid w:val="00607E60"/>
    <w:rsid w:val="00610307"/>
    <w:rsid w:val="00610DC3"/>
    <w:rsid w:val="00610EFC"/>
    <w:rsid w:val="00611404"/>
    <w:rsid w:val="00612085"/>
    <w:rsid w:val="006125E0"/>
    <w:rsid w:val="00612DD2"/>
    <w:rsid w:val="00612FF2"/>
    <w:rsid w:val="006131CE"/>
    <w:rsid w:val="00613522"/>
    <w:rsid w:val="00613DEB"/>
    <w:rsid w:val="00615EE9"/>
    <w:rsid w:val="006164C6"/>
    <w:rsid w:val="0061781C"/>
    <w:rsid w:val="00617E96"/>
    <w:rsid w:val="00620FE7"/>
    <w:rsid w:val="006212B4"/>
    <w:rsid w:val="0062151C"/>
    <w:rsid w:val="006219B0"/>
    <w:rsid w:val="0062249B"/>
    <w:rsid w:val="00622A00"/>
    <w:rsid w:val="0062354E"/>
    <w:rsid w:val="00623648"/>
    <w:rsid w:val="00625A27"/>
    <w:rsid w:val="00626AB9"/>
    <w:rsid w:val="006303F2"/>
    <w:rsid w:val="00630C16"/>
    <w:rsid w:val="006313C4"/>
    <w:rsid w:val="006354D8"/>
    <w:rsid w:val="00635BA8"/>
    <w:rsid w:val="00635FE0"/>
    <w:rsid w:val="00636714"/>
    <w:rsid w:val="00636836"/>
    <w:rsid w:val="00636F31"/>
    <w:rsid w:val="00637D1B"/>
    <w:rsid w:val="00637E90"/>
    <w:rsid w:val="006400BD"/>
    <w:rsid w:val="006429D5"/>
    <w:rsid w:val="00647494"/>
    <w:rsid w:val="00647681"/>
    <w:rsid w:val="00647A5C"/>
    <w:rsid w:val="0065126D"/>
    <w:rsid w:val="0065359A"/>
    <w:rsid w:val="00653BF3"/>
    <w:rsid w:val="00655426"/>
    <w:rsid w:val="006560BB"/>
    <w:rsid w:val="0065697B"/>
    <w:rsid w:val="0065750B"/>
    <w:rsid w:val="0065793C"/>
    <w:rsid w:val="006602B1"/>
    <w:rsid w:val="006606B5"/>
    <w:rsid w:val="00661A62"/>
    <w:rsid w:val="00661F15"/>
    <w:rsid w:val="00662255"/>
    <w:rsid w:val="006628BB"/>
    <w:rsid w:val="00662A9A"/>
    <w:rsid w:val="006643A1"/>
    <w:rsid w:val="00664B64"/>
    <w:rsid w:val="006653B2"/>
    <w:rsid w:val="00665729"/>
    <w:rsid w:val="00667574"/>
    <w:rsid w:val="00672D94"/>
    <w:rsid w:val="00673A47"/>
    <w:rsid w:val="00673DFC"/>
    <w:rsid w:val="006766D0"/>
    <w:rsid w:val="00680031"/>
    <w:rsid w:val="00680F66"/>
    <w:rsid w:val="006815CF"/>
    <w:rsid w:val="006817C8"/>
    <w:rsid w:val="006824E8"/>
    <w:rsid w:val="006828CF"/>
    <w:rsid w:val="0068454D"/>
    <w:rsid w:val="00684D85"/>
    <w:rsid w:val="00684F76"/>
    <w:rsid w:val="006859F2"/>
    <w:rsid w:val="00687532"/>
    <w:rsid w:val="00691807"/>
    <w:rsid w:val="00694AD6"/>
    <w:rsid w:val="0069544D"/>
    <w:rsid w:val="00696BA6"/>
    <w:rsid w:val="00696D68"/>
    <w:rsid w:val="00696DA4"/>
    <w:rsid w:val="00696F62"/>
    <w:rsid w:val="0069749F"/>
    <w:rsid w:val="00697905"/>
    <w:rsid w:val="006A0DB9"/>
    <w:rsid w:val="006A3619"/>
    <w:rsid w:val="006A3AE1"/>
    <w:rsid w:val="006A5AB5"/>
    <w:rsid w:val="006A752D"/>
    <w:rsid w:val="006A7575"/>
    <w:rsid w:val="006A7773"/>
    <w:rsid w:val="006A7EC3"/>
    <w:rsid w:val="006B1AD9"/>
    <w:rsid w:val="006B24C6"/>
    <w:rsid w:val="006B33EA"/>
    <w:rsid w:val="006B4DA0"/>
    <w:rsid w:val="006B559F"/>
    <w:rsid w:val="006B7A0F"/>
    <w:rsid w:val="006C0EF1"/>
    <w:rsid w:val="006C1668"/>
    <w:rsid w:val="006C1721"/>
    <w:rsid w:val="006C22C6"/>
    <w:rsid w:val="006C33E5"/>
    <w:rsid w:val="006C4164"/>
    <w:rsid w:val="006C4EF1"/>
    <w:rsid w:val="006C523C"/>
    <w:rsid w:val="006C6265"/>
    <w:rsid w:val="006C6A65"/>
    <w:rsid w:val="006D098C"/>
    <w:rsid w:val="006D0CE1"/>
    <w:rsid w:val="006D2D54"/>
    <w:rsid w:val="006D4B70"/>
    <w:rsid w:val="006D4FE2"/>
    <w:rsid w:val="006D5A48"/>
    <w:rsid w:val="006D5BAE"/>
    <w:rsid w:val="006D670B"/>
    <w:rsid w:val="006E0786"/>
    <w:rsid w:val="006E137D"/>
    <w:rsid w:val="006E355B"/>
    <w:rsid w:val="006E4590"/>
    <w:rsid w:val="006E48F6"/>
    <w:rsid w:val="006E579F"/>
    <w:rsid w:val="006E5817"/>
    <w:rsid w:val="006E6533"/>
    <w:rsid w:val="006E73A1"/>
    <w:rsid w:val="006F1387"/>
    <w:rsid w:val="006F2F27"/>
    <w:rsid w:val="006F3AA1"/>
    <w:rsid w:val="006F47FD"/>
    <w:rsid w:val="006F5FDF"/>
    <w:rsid w:val="006F647D"/>
    <w:rsid w:val="006F6806"/>
    <w:rsid w:val="006F7C30"/>
    <w:rsid w:val="007025D9"/>
    <w:rsid w:val="00703803"/>
    <w:rsid w:val="00703D1D"/>
    <w:rsid w:val="00703FBB"/>
    <w:rsid w:val="00704A47"/>
    <w:rsid w:val="00705D68"/>
    <w:rsid w:val="00706415"/>
    <w:rsid w:val="0071030D"/>
    <w:rsid w:val="00712734"/>
    <w:rsid w:val="00712C96"/>
    <w:rsid w:val="00715FD0"/>
    <w:rsid w:val="007164D4"/>
    <w:rsid w:val="00717223"/>
    <w:rsid w:val="00722A1B"/>
    <w:rsid w:val="00723A48"/>
    <w:rsid w:val="00724240"/>
    <w:rsid w:val="00724BBC"/>
    <w:rsid w:val="00725C57"/>
    <w:rsid w:val="007262BA"/>
    <w:rsid w:val="00726BEF"/>
    <w:rsid w:val="007315F5"/>
    <w:rsid w:val="00734181"/>
    <w:rsid w:val="007347A2"/>
    <w:rsid w:val="00734F49"/>
    <w:rsid w:val="00735DC6"/>
    <w:rsid w:val="00735E7D"/>
    <w:rsid w:val="00736086"/>
    <w:rsid w:val="00740AD5"/>
    <w:rsid w:val="00741068"/>
    <w:rsid w:val="007413E8"/>
    <w:rsid w:val="00741B14"/>
    <w:rsid w:val="00741D44"/>
    <w:rsid w:val="00742A32"/>
    <w:rsid w:val="00742F33"/>
    <w:rsid w:val="00744A9D"/>
    <w:rsid w:val="00745C23"/>
    <w:rsid w:val="00745C47"/>
    <w:rsid w:val="0074607E"/>
    <w:rsid w:val="007463A6"/>
    <w:rsid w:val="007479BB"/>
    <w:rsid w:val="00753BD5"/>
    <w:rsid w:val="0075551F"/>
    <w:rsid w:val="0075621B"/>
    <w:rsid w:val="00757293"/>
    <w:rsid w:val="007576C0"/>
    <w:rsid w:val="007577AE"/>
    <w:rsid w:val="00760968"/>
    <w:rsid w:val="007616F6"/>
    <w:rsid w:val="00761A80"/>
    <w:rsid w:val="007628E7"/>
    <w:rsid w:val="00762C2A"/>
    <w:rsid w:val="00762EFD"/>
    <w:rsid w:val="00763D4B"/>
    <w:rsid w:val="00764AFB"/>
    <w:rsid w:val="00765BCB"/>
    <w:rsid w:val="00767C23"/>
    <w:rsid w:val="007707C0"/>
    <w:rsid w:val="00770FBB"/>
    <w:rsid w:val="00771B45"/>
    <w:rsid w:val="007728E8"/>
    <w:rsid w:val="00773906"/>
    <w:rsid w:val="00774E73"/>
    <w:rsid w:val="00776EAF"/>
    <w:rsid w:val="00777364"/>
    <w:rsid w:val="00780C4A"/>
    <w:rsid w:val="00780E7A"/>
    <w:rsid w:val="00782745"/>
    <w:rsid w:val="00782755"/>
    <w:rsid w:val="00782B86"/>
    <w:rsid w:val="00783B9F"/>
    <w:rsid w:val="00784F44"/>
    <w:rsid w:val="00784FF3"/>
    <w:rsid w:val="007851DB"/>
    <w:rsid w:val="007853FB"/>
    <w:rsid w:val="00785862"/>
    <w:rsid w:val="00787525"/>
    <w:rsid w:val="0079005C"/>
    <w:rsid w:val="0079060C"/>
    <w:rsid w:val="00790F33"/>
    <w:rsid w:val="00791AAD"/>
    <w:rsid w:val="00793B66"/>
    <w:rsid w:val="0079720B"/>
    <w:rsid w:val="007A0D03"/>
    <w:rsid w:val="007A153B"/>
    <w:rsid w:val="007A1E24"/>
    <w:rsid w:val="007A5152"/>
    <w:rsid w:val="007A7EE2"/>
    <w:rsid w:val="007B0DA0"/>
    <w:rsid w:val="007B1DD4"/>
    <w:rsid w:val="007B37F4"/>
    <w:rsid w:val="007B3E8C"/>
    <w:rsid w:val="007B44F1"/>
    <w:rsid w:val="007B54A0"/>
    <w:rsid w:val="007B5EDD"/>
    <w:rsid w:val="007B60F9"/>
    <w:rsid w:val="007C1D0B"/>
    <w:rsid w:val="007C6CE9"/>
    <w:rsid w:val="007D02AF"/>
    <w:rsid w:val="007D0C83"/>
    <w:rsid w:val="007D42C4"/>
    <w:rsid w:val="007D5B85"/>
    <w:rsid w:val="007D67DD"/>
    <w:rsid w:val="007D6FE6"/>
    <w:rsid w:val="007D6FF4"/>
    <w:rsid w:val="007D7FCD"/>
    <w:rsid w:val="007E0385"/>
    <w:rsid w:val="007E03C5"/>
    <w:rsid w:val="007E1218"/>
    <w:rsid w:val="007E2ADA"/>
    <w:rsid w:val="007E66C3"/>
    <w:rsid w:val="007F34FB"/>
    <w:rsid w:val="007F3803"/>
    <w:rsid w:val="007F3C52"/>
    <w:rsid w:val="007F3E3E"/>
    <w:rsid w:val="007F4B3C"/>
    <w:rsid w:val="007F5C11"/>
    <w:rsid w:val="007F7F4E"/>
    <w:rsid w:val="007F7FD3"/>
    <w:rsid w:val="0080059D"/>
    <w:rsid w:val="008009A0"/>
    <w:rsid w:val="00800F96"/>
    <w:rsid w:val="0080184C"/>
    <w:rsid w:val="00803EEC"/>
    <w:rsid w:val="008065EA"/>
    <w:rsid w:val="00806E73"/>
    <w:rsid w:val="00807A3B"/>
    <w:rsid w:val="00810E12"/>
    <w:rsid w:val="00811985"/>
    <w:rsid w:val="00812315"/>
    <w:rsid w:val="008155A2"/>
    <w:rsid w:val="00815B83"/>
    <w:rsid w:val="00815FF5"/>
    <w:rsid w:val="00816354"/>
    <w:rsid w:val="00816F54"/>
    <w:rsid w:val="00817161"/>
    <w:rsid w:val="00820002"/>
    <w:rsid w:val="00822454"/>
    <w:rsid w:val="00823821"/>
    <w:rsid w:val="00824980"/>
    <w:rsid w:val="00825015"/>
    <w:rsid w:val="00825547"/>
    <w:rsid w:val="008274DC"/>
    <w:rsid w:val="00830BE8"/>
    <w:rsid w:val="008316B5"/>
    <w:rsid w:val="00832A36"/>
    <w:rsid w:val="00833D5B"/>
    <w:rsid w:val="0083441D"/>
    <w:rsid w:val="00835230"/>
    <w:rsid w:val="00837CB0"/>
    <w:rsid w:val="00840011"/>
    <w:rsid w:val="00840E3B"/>
    <w:rsid w:val="008413B5"/>
    <w:rsid w:val="0084253B"/>
    <w:rsid w:val="008435F1"/>
    <w:rsid w:val="0084435F"/>
    <w:rsid w:val="008447AC"/>
    <w:rsid w:val="00845F72"/>
    <w:rsid w:val="0084678F"/>
    <w:rsid w:val="00846801"/>
    <w:rsid w:val="008471C5"/>
    <w:rsid w:val="008472B9"/>
    <w:rsid w:val="008472D4"/>
    <w:rsid w:val="00851B93"/>
    <w:rsid w:val="00851D78"/>
    <w:rsid w:val="008520F0"/>
    <w:rsid w:val="0085323A"/>
    <w:rsid w:val="00854B7C"/>
    <w:rsid w:val="00856377"/>
    <w:rsid w:val="00856F48"/>
    <w:rsid w:val="008573CC"/>
    <w:rsid w:val="008578C8"/>
    <w:rsid w:val="0086012D"/>
    <w:rsid w:val="0086047A"/>
    <w:rsid w:val="00860C6F"/>
    <w:rsid w:val="00860CE4"/>
    <w:rsid w:val="00864DE3"/>
    <w:rsid w:val="008655F3"/>
    <w:rsid w:val="00866D02"/>
    <w:rsid w:val="00867473"/>
    <w:rsid w:val="00867ED2"/>
    <w:rsid w:val="00867F3C"/>
    <w:rsid w:val="00870D71"/>
    <w:rsid w:val="00872CF6"/>
    <w:rsid w:val="00874744"/>
    <w:rsid w:val="008747D1"/>
    <w:rsid w:val="008752FB"/>
    <w:rsid w:val="0087790A"/>
    <w:rsid w:val="0088046A"/>
    <w:rsid w:val="00880E15"/>
    <w:rsid w:val="00881A0C"/>
    <w:rsid w:val="00882DFB"/>
    <w:rsid w:val="00883539"/>
    <w:rsid w:val="0088466A"/>
    <w:rsid w:val="008846EA"/>
    <w:rsid w:val="008865AA"/>
    <w:rsid w:val="008872A3"/>
    <w:rsid w:val="008879FE"/>
    <w:rsid w:val="0089015E"/>
    <w:rsid w:val="00890BFE"/>
    <w:rsid w:val="008915E1"/>
    <w:rsid w:val="00892BA4"/>
    <w:rsid w:val="00893377"/>
    <w:rsid w:val="008939F2"/>
    <w:rsid w:val="00894CF1"/>
    <w:rsid w:val="008962A6"/>
    <w:rsid w:val="00896440"/>
    <w:rsid w:val="008968E3"/>
    <w:rsid w:val="0089724D"/>
    <w:rsid w:val="008A0D8F"/>
    <w:rsid w:val="008A1084"/>
    <w:rsid w:val="008A1A69"/>
    <w:rsid w:val="008A1B76"/>
    <w:rsid w:val="008A30D2"/>
    <w:rsid w:val="008A3619"/>
    <w:rsid w:val="008A4AC4"/>
    <w:rsid w:val="008A62CB"/>
    <w:rsid w:val="008B0465"/>
    <w:rsid w:val="008B0F44"/>
    <w:rsid w:val="008B1ABE"/>
    <w:rsid w:val="008B4517"/>
    <w:rsid w:val="008B5486"/>
    <w:rsid w:val="008B6A65"/>
    <w:rsid w:val="008C0126"/>
    <w:rsid w:val="008C0449"/>
    <w:rsid w:val="008C072C"/>
    <w:rsid w:val="008C11CF"/>
    <w:rsid w:val="008C14E3"/>
    <w:rsid w:val="008C15D3"/>
    <w:rsid w:val="008C45D8"/>
    <w:rsid w:val="008C47ED"/>
    <w:rsid w:val="008C7E23"/>
    <w:rsid w:val="008D1D22"/>
    <w:rsid w:val="008D31C9"/>
    <w:rsid w:val="008D3D6D"/>
    <w:rsid w:val="008D5AD9"/>
    <w:rsid w:val="008D5FB3"/>
    <w:rsid w:val="008D6367"/>
    <w:rsid w:val="008D74E7"/>
    <w:rsid w:val="008D7E2E"/>
    <w:rsid w:val="008E137A"/>
    <w:rsid w:val="008E22A7"/>
    <w:rsid w:val="008E3741"/>
    <w:rsid w:val="008E45D0"/>
    <w:rsid w:val="008E48E6"/>
    <w:rsid w:val="008E4B7B"/>
    <w:rsid w:val="008E7DBC"/>
    <w:rsid w:val="008F2B60"/>
    <w:rsid w:val="008F3123"/>
    <w:rsid w:val="008F3E11"/>
    <w:rsid w:val="008F5439"/>
    <w:rsid w:val="008F5F32"/>
    <w:rsid w:val="008F6940"/>
    <w:rsid w:val="008F7319"/>
    <w:rsid w:val="008F77CE"/>
    <w:rsid w:val="00900779"/>
    <w:rsid w:val="00901BF8"/>
    <w:rsid w:val="00902378"/>
    <w:rsid w:val="00902398"/>
    <w:rsid w:val="009023D8"/>
    <w:rsid w:val="0090284B"/>
    <w:rsid w:val="00902C96"/>
    <w:rsid w:val="00903E64"/>
    <w:rsid w:val="00904555"/>
    <w:rsid w:val="00905A7B"/>
    <w:rsid w:val="009063E0"/>
    <w:rsid w:val="0090687F"/>
    <w:rsid w:val="00907217"/>
    <w:rsid w:val="009077AF"/>
    <w:rsid w:val="00912C62"/>
    <w:rsid w:val="00912C70"/>
    <w:rsid w:val="00912FF2"/>
    <w:rsid w:val="009133E8"/>
    <w:rsid w:val="00913E38"/>
    <w:rsid w:val="0091404A"/>
    <w:rsid w:val="0091512D"/>
    <w:rsid w:val="00915EE4"/>
    <w:rsid w:val="009160FE"/>
    <w:rsid w:val="009161EF"/>
    <w:rsid w:val="00916895"/>
    <w:rsid w:val="00916B8A"/>
    <w:rsid w:val="00923D14"/>
    <w:rsid w:val="009241A9"/>
    <w:rsid w:val="00924765"/>
    <w:rsid w:val="009254E5"/>
    <w:rsid w:val="00925607"/>
    <w:rsid w:val="0092565B"/>
    <w:rsid w:val="00925DF7"/>
    <w:rsid w:val="009333DA"/>
    <w:rsid w:val="00934BD3"/>
    <w:rsid w:val="009350DC"/>
    <w:rsid w:val="00936B35"/>
    <w:rsid w:val="009373C4"/>
    <w:rsid w:val="00937C1F"/>
    <w:rsid w:val="00942556"/>
    <w:rsid w:val="009432C4"/>
    <w:rsid w:val="00945F09"/>
    <w:rsid w:val="00953033"/>
    <w:rsid w:val="00953FFA"/>
    <w:rsid w:val="009559E7"/>
    <w:rsid w:val="00955AC0"/>
    <w:rsid w:val="0095627D"/>
    <w:rsid w:val="00956CBC"/>
    <w:rsid w:val="00964DF5"/>
    <w:rsid w:val="00965826"/>
    <w:rsid w:val="00966B74"/>
    <w:rsid w:val="00967247"/>
    <w:rsid w:val="00967FFA"/>
    <w:rsid w:val="00970527"/>
    <w:rsid w:val="00971012"/>
    <w:rsid w:val="00972591"/>
    <w:rsid w:val="00974144"/>
    <w:rsid w:val="00974BEE"/>
    <w:rsid w:val="00977852"/>
    <w:rsid w:val="009779A3"/>
    <w:rsid w:val="0098118B"/>
    <w:rsid w:val="009834FF"/>
    <w:rsid w:val="00985306"/>
    <w:rsid w:val="00986645"/>
    <w:rsid w:val="00986912"/>
    <w:rsid w:val="009879C1"/>
    <w:rsid w:val="009916FD"/>
    <w:rsid w:val="009920F9"/>
    <w:rsid w:val="0099250A"/>
    <w:rsid w:val="00994770"/>
    <w:rsid w:val="00994C60"/>
    <w:rsid w:val="009963BB"/>
    <w:rsid w:val="009975A1"/>
    <w:rsid w:val="009A0710"/>
    <w:rsid w:val="009A07E7"/>
    <w:rsid w:val="009A2F89"/>
    <w:rsid w:val="009A3362"/>
    <w:rsid w:val="009A3AB1"/>
    <w:rsid w:val="009A6057"/>
    <w:rsid w:val="009A62F1"/>
    <w:rsid w:val="009B0700"/>
    <w:rsid w:val="009B10B4"/>
    <w:rsid w:val="009B2304"/>
    <w:rsid w:val="009B3CB8"/>
    <w:rsid w:val="009B71C8"/>
    <w:rsid w:val="009C0F0F"/>
    <w:rsid w:val="009C12ED"/>
    <w:rsid w:val="009C132D"/>
    <w:rsid w:val="009C1FDC"/>
    <w:rsid w:val="009C3E8C"/>
    <w:rsid w:val="009C42F3"/>
    <w:rsid w:val="009C4A97"/>
    <w:rsid w:val="009C59D9"/>
    <w:rsid w:val="009C5AEE"/>
    <w:rsid w:val="009D0C41"/>
    <w:rsid w:val="009D1C24"/>
    <w:rsid w:val="009D2E8C"/>
    <w:rsid w:val="009D3C99"/>
    <w:rsid w:val="009D5E72"/>
    <w:rsid w:val="009D7325"/>
    <w:rsid w:val="009D75C9"/>
    <w:rsid w:val="009D7F6E"/>
    <w:rsid w:val="009E0772"/>
    <w:rsid w:val="009E0959"/>
    <w:rsid w:val="009E1115"/>
    <w:rsid w:val="009E1268"/>
    <w:rsid w:val="009E232F"/>
    <w:rsid w:val="009E2CBF"/>
    <w:rsid w:val="009E4439"/>
    <w:rsid w:val="009E5E74"/>
    <w:rsid w:val="009E76C0"/>
    <w:rsid w:val="009E78D1"/>
    <w:rsid w:val="009F0D25"/>
    <w:rsid w:val="009F162F"/>
    <w:rsid w:val="009F1FF2"/>
    <w:rsid w:val="009F3EBF"/>
    <w:rsid w:val="009F4736"/>
    <w:rsid w:val="009F4B42"/>
    <w:rsid w:val="009F4E6D"/>
    <w:rsid w:val="009F5F9B"/>
    <w:rsid w:val="009F658D"/>
    <w:rsid w:val="00A0173E"/>
    <w:rsid w:val="00A02780"/>
    <w:rsid w:val="00A060DE"/>
    <w:rsid w:val="00A0728E"/>
    <w:rsid w:val="00A07319"/>
    <w:rsid w:val="00A07E1A"/>
    <w:rsid w:val="00A1071C"/>
    <w:rsid w:val="00A130E5"/>
    <w:rsid w:val="00A15410"/>
    <w:rsid w:val="00A1CACA"/>
    <w:rsid w:val="00A2062A"/>
    <w:rsid w:val="00A21AA0"/>
    <w:rsid w:val="00A2203B"/>
    <w:rsid w:val="00A222B7"/>
    <w:rsid w:val="00A22FA8"/>
    <w:rsid w:val="00A244C9"/>
    <w:rsid w:val="00A254E0"/>
    <w:rsid w:val="00A26AEA"/>
    <w:rsid w:val="00A27A6B"/>
    <w:rsid w:val="00A329A7"/>
    <w:rsid w:val="00A344F4"/>
    <w:rsid w:val="00A3620A"/>
    <w:rsid w:val="00A4128A"/>
    <w:rsid w:val="00A41DF2"/>
    <w:rsid w:val="00A42477"/>
    <w:rsid w:val="00A425A5"/>
    <w:rsid w:val="00A42DEB"/>
    <w:rsid w:val="00A42EE5"/>
    <w:rsid w:val="00A4391F"/>
    <w:rsid w:val="00A44767"/>
    <w:rsid w:val="00A46285"/>
    <w:rsid w:val="00A462EF"/>
    <w:rsid w:val="00A4669F"/>
    <w:rsid w:val="00A52FE6"/>
    <w:rsid w:val="00A53D98"/>
    <w:rsid w:val="00A53F53"/>
    <w:rsid w:val="00A542A6"/>
    <w:rsid w:val="00A55EA5"/>
    <w:rsid w:val="00A56731"/>
    <w:rsid w:val="00A57266"/>
    <w:rsid w:val="00A61057"/>
    <w:rsid w:val="00A61D00"/>
    <w:rsid w:val="00A62168"/>
    <w:rsid w:val="00A63392"/>
    <w:rsid w:val="00A6343B"/>
    <w:rsid w:val="00A63456"/>
    <w:rsid w:val="00A6535B"/>
    <w:rsid w:val="00A662B5"/>
    <w:rsid w:val="00A67190"/>
    <w:rsid w:val="00A67C6D"/>
    <w:rsid w:val="00A67CAA"/>
    <w:rsid w:val="00A7045E"/>
    <w:rsid w:val="00A72237"/>
    <w:rsid w:val="00A726B1"/>
    <w:rsid w:val="00A72B09"/>
    <w:rsid w:val="00A7380E"/>
    <w:rsid w:val="00A740CC"/>
    <w:rsid w:val="00A752B1"/>
    <w:rsid w:val="00A76CE5"/>
    <w:rsid w:val="00A776AD"/>
    <w:rsid w:val="00A804FD"/>
    <w:rsid w:val="00A80782"/>
    <w:rsid w:val="00A82210"/>
    <w:rsid w:val="00A82211"/>
    <w:rsid w:val="00A825E8"/>
    <w:rsid w:val="00A84526"/>
    <w:rsid w:val="00A931B8"/>
    <w:rsid w:val="00A93F3D"/>
    <w:rsid w:val="00A94344"/>
    <w:rsid w:val="00A9449D"/>
    <w:rsid w:val="00A960A3"/>
    <w:rsid w:val="00A97033"/>
    <w:rsid w:val="00A97726"/>
    <w:rsid w:val="00A97B29"/>
    <w:rsid w:val="00A97C33"/>
    <w:rsid w:val="00AA047C"/>
    <w:rsid w:val="00AA0830"/>
    <w:rsid w:val="00AA16C7"/>
    <w:rsid w:val="00AA24FB"/>
    <w:rsid w:val="00AA5CB1"/>
    <w:rsid w:val="00AA6513"/>
    <w:rsid w:val="00AA7EBB"/>
    <w:rsid w:val="00AB34B5"/>
    <w:rsid w:val="00AB5DCB"/>
    <w:rsid w:val="00AB7083"/>
    <w:rsid w:val="00AC1B02"/>
    <w:rsid w:val="00AC2240"/>
    <w:rsid w:val="00AC6147"/>
    <w:rsid w:val="00AC690C"/>
    <w:rsid w:val="00AC747C"/>
    <w:rsid w:val="00AC761D"/>
    <w:rsid w:val="00AD18FC"/>
    <w:rsid w:val="00AD2430"/>
    <w:rsid w:val="00AD2769"/>
    <w:rsid w:val="00AD2D1E"/>
    <w:rsid w:val="00AD32BA"/>
    <w:rsid w:val="00AD3A3A"/>
    <w:rsid w:val="00AD5920"/>
    <w:rsid w:val="00AD6ABE"/>
    <w:rsid w:val="00AD7411"/>
    <w:rsid w:val="00AD7483"/>
    <w:rsid w:val="00AE11E5"/>
    <w:rsid w:val="00AE13B9"/>
    <w:rsid w:val="00AE18A3"/>
    <w:rsid w:val="00AE1AD9"/>
    <w:rsid w:val="00AE2B89"/>
    <w:rsid w:val="00AE2FE1"/>
    <w:rsid w:val="00AE346D"/>
    <w:rsid w:val="00AE3A5E"/>
    <w:rsid w:val="00AE414A"/>
    <w:rsid w:val="00AE4547"/>
    <w:rsid w:val="00AE4CF5"/>
    <w:rsid w:val="00AE6A24"/>
    <w:rsid w:val="00AF1701"/>
    <w:rsid w:val="00AF17AE"/>
    <w:rsid w:val="00AF3C6B"/>
    <w:rsid w:val="00AF5CBA"/>
    <w:rsid w:val="00AF6218"/>
    <w:rsid w:val="00AF63E3"/>
    <w:rsid w:val="00B01A4B"/>
    <w:rsid w:val="00B044A7"/>
    <w:rsid w:val="00B06B54"/>
    <w:rsid w:val="00B06E3C"/>
    <w:rsid w:val="00B07087"/>
    <w:rsid w:val="00B07CA7"/>
    <w:rsid w:val="00B122CC"/>
    <w:rsid w:val="00B1325B"/>
    <w:rsid w:val="00B133A6"/>
    <w:rsid w:val="00B13488"/>
    <w:rsid w:val="00B13C46"/>
    <w:rsid w:val="00B13EA0"/>
    <w:rsid w:val="00B1685C"/>
    <w:rsid w:val="00B16AC4"/>
    <w:rsid w:val="00B16B0E"/>
    <w:rsid w:val="00B16D57"/>
    <w:rsid w:val="00B16F46"/>
    <w:rsid w:val="00B176BC"/>
    <w:rsid w:val="00B20BC5"/>
    <w:rsid w:val="00B23FC8"/>
    <w:rsid w:val="00B25E8C"/>
    <w:rsid w:val="00B26EC8"/>
    <w:rsid w:val="00B30084"/>
    <w:rsid w:val="00B30BB4"/>
    <w:rsid w:val="00B3117B"/>
    <w:rsid w:val="00B31C0C"/>
    <w:rsid w:val="00B3201F"/>
    <w:rsid w:val="00B32959"/>
    <w:rsid w:val="00B332AC"/>
    <w:rsid w:val="00B34259"/>
    <w:rsid w:val="00B36856"/>
    <w:rsid w:val="00B36A44"/>
    <w:rsid w:val="00B40486"/>
    <w:rsid w:val="00B41AB3"/>
    <w:rsid w:val="00B43794"/>
    <w:rsid w:val="00B46170"/>
    <w:rsid w:val="00B4658A"/>
    <w:rsid w:val="00B479FD"/>
    <w:rsid w:val="00B5068C"/>
    <w:rsid w:val="00B542F0"/>
    <w:rsid w:val="00B5525C"/>
    <w:rsid w:val="00B55889"/>
    <w:rsid w:val="00B65013"/>
    <w:rsid w:val="00B65220"/>
    <w:rsid w:val="00B65274"/>
    <w:rsid w:val="00B65362"/>
    <w:rsid w:val="00B657EB"/>
    <w:rsid w:val="00B65BF0"/>
    <w:rsid w:val="00B66290"/>
    <w:rsid w:val="00B66F3B"/>
    <w:rsid w:val="00B670B9"/>
    <w:rsid w:val="00B67AA0"/>
    <w:rsid w:val="00B706D6"/>
    <w:rsid w:val="00B70A9F"/>
    <w:rsid w:val="00B70B44"/>
    <w:rsid w:val="00B7150B"/>
    <w:rsid w:val="00B72FE3"/>
    <w:rsid w:val="00B73874"/>
    <w:rsid w:val="00B73B25"/>
    <w:rsid w:val="00B74643"/>
    <w:rsid w:val="00B76F7A"/>
    <w:rsid w:val="00B776EF"/>
    <w:rsid w:val="00B80A16"/>
    <w:rsid w:val="00B80FCE"/>
    <w:rsid w:val="00B83A76"/>
    <w:rsid w:val="00B8492D"/>
    <w:rsid w:val="00B84E13"/>
    <w:rsid w:val="00B8579D"/>
    <w:rsid w:val="00B85CBB"/>
    <w:rsid w:val="00B929AB"/>
    <w:rsid w:val="00B92BE0"/>
    <w:rsid w:val="00B94934"/>
    <w:rsid w:val="00B94E60"/>
    <w:rsid w:val="00B95E3E"/>
    <w:rsid w:val="00B96B20"/>
    <w:rsid w:val="00BA03BA"/>
    <w:rsid w:val="00BA0E11"/>
    <w:rsid w:val="00BA12AA"/>
    <w:rsid w:val="00BA147C"/>
    <w:rsid w:val="00BA15B7"/>
    <w:rsid w:val="00BA18B6"/>
    <w:rsid w:val="00BA1900"/>
    <w:rsid w:val="00BA1C9A"/>
    <w:rsid w:val="00BA1D4D"/>
    <w:rsid w:val="00BA1D9B"/>
    <w:rsid w:val="00BA2E1B"/>
    <w:rsid w:val="00BA312C"/>
    <w:rsid w:val="00BA45E1"/>
    <w:rsid w:val="00BA5C56"/>
    <w:rsid w:val="00BA65DC"/>
    <w:rsid w:val="00BB3B26"/>
    <w:rsid w:val="00BB4F9E"/>
    <w:rsid w:val="00BB7401"/>
    <w:rsid w:val="00BC074F"/>
    <w:rsid w:val="00BC0F0E"/>
    <w:rsid w:val="00BC1A3B"/>
    <w:rsid w:val="00BC1B6D"/>
    <w:rsid w:val="00BC4253"/>
    <w:rsid w:val="00BC47D7"/>
    <w:rsid w:val="00BC58E5"/>
    <w:rsid w:val="00BC5BCE"/>
    <w:rsid w:val="00BC748C"/>
    <w:rsid w:val="00BC7699"/>
    <w:rsid w:val="00BD28D6"/>
    <w:rsid w:val="00BD3394"/>
    <w:rsid w:val="00BD363F"/>
    <w:rsid w:val="00BD36F8"/>
    <w:rsid w:val="00BD68EE"/>
    <w:rsid w:val="00BD6C35"/>
    <w:rsid w:val="00BD715C"/>
    <w:rsid w:val="00BD7A71"/>
    <w:rsid w:val="00BE002F"/>
    <w:rsid w:val="00BE0DD1"/>
    <w:rsid w:val="00BE0FE5"/>
    <w:rsid w:val="00BE25A1"/>
    <w:rsid w:val="00BE52AB"/>
    <w:rsid w:val="00BE60E3"/>
    <w:rsid w:val="00BE6FCA"/>
    <w:rsid w:val="00BE73B2"/>
    <w:rsid w:val="00BE7C7A"/>
    <w:rsid w:val="00BF0DD0"/>
    <w:rsid w:val="00BF32B5"/>
    <w:rsid w:val="00BF352E"/>
    <w:rsid w:val="00BF4227"/>
    <w:rsid w:val="00BF4266"/>
    <w:rsid w:val="00BF7313"/>
    <w:rsid w:val="00BF7403"/>
    <w:rsid w:val="00C00FE3"/>
    <w:rsid w:val="00C028BD"/>
    <w:rsid w:val="00C03623"/>
    <w:rsid w:val="00C05987"/>
    <w:rsid w:val="00C072AB"/>
    <w:rsid w:val="00C07551"/>
    <w:rsid w:val="00C07D07"/>
    <w:rsid w:val="00C11430"/>
    <w:rsid w:val="00C133E6"/>
    <w:rsid w:val="00C17A38"/>
    <w:rsid w:val="00C2078C"/>
    <w:rsid w:val="00C21771"/>
    <w:rsid w:val="00C21A6D"/>
    <w:rsid w:val="00C22B79"/>
    <w:rsid w:val="00C22C5A"/>
    <w:rsid w:val="00C23396"/>
    <w:rsid w:val="00C23AA1"/>
    <w:rsid w:val="00C24323"/>
    <w:rsid w:val="00C24900"/>
    <w:rsid w:val="00C253AC"/>
    <w:rsid w:val="00C25404"/>
    <w:rsid w:val="00C2749E"/>
    <w:rsid w:val="00C31FA5"/>
    <w:rsid w:val="00C33557"/>
    <w:rsid w:val="00C33AAD"/>
    <w:rsid w:val="00C33AB4"/>
    <w:rsid w:val="00C358B1"/>
    <w:rsid w:val="00C36AAE"/>
    <w:rsid w:val="00C36C03"/>
    <w:rsid w:val="00C37EA8"/>
    <w:rsid w:val="00C4036D"/>
    <w:rsid w:val="00C42CF7"/>
    <w:rsid w:val="00C43303"/>
    <w:rsid w:val="00C43411"/>
    <w:rsid w:val="00C440C4"/>
    <w:rsid w:val="00C441FB"/>
    <w:rsid w:val="00C44528"/>
    <w:rsid w:val="00C44616"/>
    <w:rsid w:val="00C44F34"/>
    <w:rsid w:val="00C44F4F"/>
    <w:rsid w:val="00C4588F"/>
    <w:rsid w:val="00C515A0"/>
    <w:rsid w:val="00C528E3"/>
    <w:rsid w:val="00C5319D"/>
    <w:rsid w:val="00C53B54"/>
    <w:rsid w:val="00C54890"/>
    <w:rsid w:val="00C54990"/>
    <w:rsid w:val="00C54C0F"/>
    <w:rsid w:val="00C54F2C"/>
    <w:rsid w:val="00C55718"/>
    <w:rsid w:val="00C57191"/>
    <w:rsid w:val="00C57B9C"/>
    <w:rsid w:val="00C63012"/>
    <w:rsid w:val="00C67336"/>
    <w:rsid w:val="00C70019"/>
    <w:rsid w:val="00C70ABA"/>
    <w:rsid w:val="00C70F07"/>
    <w:rsid w:val="00C7161D"/>
    <w:rsid w:val="00C71CF8"/>
    <w:rsid w:val="00C74DFE"/>
    <w:rsid w:val="00C75523"/>
    <w:rsid w:val="00C76189"/>
    <w:rsid w:val="00C768DE"/>
    <w:rsid w:val="00C77F55"/>
    <w:rsid w:val="00C80FE1"/>
    <w:rsid w:val="00C816D3"/>
    <w:rsid w:val="00C85581"/>
    <w:rsid w:val="00C85E44"/>
    <w:rsid w:val="00C863B3"/>
    <w:rsid w:val="00C86D49"/>
    <w:rsid w:val="00C9047D"/>
    <w:rsid w:val="00C9171B"/>
    <w:rsid w:val="00C91D2B"/>
    <w:rsid w:val="00C91EF4"/>
    <w:rsid w:val="00C92297"/>
    <w:rsid w:val="00C929A4"/>
    <w:rsid w:val="00C92EE2"/>
    <w:rsid w:val="00C92FDE"/>
    <w:rsid w:val="00C9441D"/>
    <w:rsid w:val="00C94D27"/>
    <w:rsid w:val="00C95041"/>
    <w:rsid w:val="00C9540A"/>
    <w:rsid w:val="00C97989"/>
    <w:rsid w:val="00CA01AC"/>
    <w:rsid w:val="00CA28FF"/>
    <w:rsid w:val="00CA29E5"/>
    <w:rsid w:val="00CA5E8F"/>
    <w:rsid w:val="00CA6851"/>
    <w:rsid w:val="00CA6FFF"/>
    <w:rsid w:val="00CB1B14"/>
    <w:rsid w:val="00CB1BF1"/>
    <w:rsid w:val="00CB4357"/>
    <w:rsid w:val="00CB4536"/>
    <w:rsid w:val="00CB4DB2"/>
    <w:rsid w:val="00CB5799"/>
    <w:rsid w:val="00CB677B"/>
    <w:rsid w:val="00CB7BEB"/>
    <w:rsid w:val="00CC081E"/>
    <w:rsid w:val="00CC0953"/>
    <w:rsid w:val="00CC266C"/>
    <w:rsid w:val="00CC2D50"/>
    <w:rsid w:val="00CC5795"/>
    <w:rsid w:val="00CC6594"/>
    <w:rsid w:val="00CD095F"/>
    <w:rsid w:val="00CD0D4D"/>
    <w:rsid w:val="00CD1D8F"/>
    <w:rsid w:val="00CD1DFB"/>
    <w:rsid w:val="00CD2719"/>
    <w:rsid w:val="00CD2960"/>
    <w:rsid w:val="00CD42FD"/>
    <w:rsid w:val="00CD4741"/>
    <w:rsid w:val="00CD55A1"/>
    <w:rsid w:val="00CD6C0A"/>
    <w:rsid w:val="00CD730A"/>
    <w:rsid w:val="00CE04C7"/>
    <w:rsid w:val="00CE0C6C"/>
    <w:rsid w:val="00CE313E"/>
    <w:rsid w:val="00CE4746"/>
    <w:rsid w:val="00CE5786"/>
    <w:rsid w:val="00CF093E"/>
    <w:rsid w:val="00CF0C2C"/>
    <w:rsid w:val="00CF3AF9"/>
    <w:rsid w:val="00CF4938"/>
    <w:rsid w:val="00CF525C"/>
    <w:rsid w:val="00CF5CF9"/>
    <w:rsid w:val="00CF61E4"/>
    <w:rsid w:val="00CF765E"/>
    <w:rsid w:val="00D007A4"/>
    <w:rsid w:val="00D010A1"/>
    <w:rsid w:val="00D044A0"/>
    <w:rsid w:val="00D04634"/>
    <w:rsid w:val="00D052B6"/>
    <w:rsid w:val="00D06E4E"/>
    <w:rsid w:val="00D103C6"/>
    <w:rsid w:val="00D10493"/>
    <w:rsid w:val="00D109F5"/>
    <w:rsid w:val="00D11C4B"/>
    <w:rsid w:val="00D12235"/>
    <w:rsid w:val="00D12331"/>
    <w:rsid w:val="00D12348"/>
    <w:rsid w:val="00D12D9E"/>
    <w:rsid w:val="00D13E1B"/>
    <w:rsid w:val="00D15668"/>
    <w:rsid w:val="00D20CC9"/>
    <w:rsid w:val="00D2132F"/>
    <w:rsid w:val="00D21722"/>
    <w:rsid w:val="00D217FA"/>
    <w:rsid w:val="00D2182E"/>
    <w:rsid w:val="00D21B10"/>
    <w:rsid w:val="00D247EA"/>
    <w:rsid w:val="00D24AF7"/>
    <w:rsid w:val="00D24F22"/>
    <w:rsid w:val="00D25252"/>
    <w:rsid w:val="00D25540"/>
    <w:rsid w:val="00D26492"/>
    <w:rsid w:val="00D2666C"/>
    <w:rsid w:val="00D27898"/>
    <w:rsid w:val="00D315C0"/>
    <w:rsid w:val="00D31A08"/>
    <w:rsid w:val="00D358DA"/>
    <w:rsid w:val="00D37AE9"/>
    <w:rsid w:val="00D402A3"/>
    <w:rsid w:val="00D4163B"/>
    <w:rsid w:val="00D441E0"/>
    <w:rsid w:val="00D45014"/>
    <w:rsid w:val="00D45D05"/>
    <w:rsid w:val="00D46079"/>
    <w:rsid w:val="00D46865"/>
    <w:rsid w:val="00D52611"/>
    <w:rsid w:val="00D52E43"/>
    <w:rsid w:val="00D53571"/>
    <w:rsid w:val="00D54874"/>
    <w:rsid w:val="00D57577"/>
    <w:rsid w:val="00D6018B"/>
    <w:rsid w:val="00D62082"/>
    <w:rsid w:val="00D62D15"/>
    <w:rsid w:val="00D6412C"/>
    <w:rsid w:val="00D644D9"/>
    <w:rsid w:val="00D711B3"/>
    <w:rsid w:val="00D74D46"/>
    <w:rsid w:val="00D7575F"/>
    <w:rsid w:val="00D75AAB"/>
    <w:rsid w:val="00D75CBD"/>
    <w:rsid w:val="00D766D8"/>
    <w:rsid w:val="00D76A2C"/>
    <w:rsid w:val="00D81D17"/>
    <w:rsid w:val="00D8295F"/>
    <w:rsid w:val="00D829EC"/>
    <w:rsid w:val="00D843D0"/>
    <w:rsid w:val="00D8481A"/>
    <w:rsid w:val="00D8649F"/>
    <w:rsid w:val="00D878E3"/>
    <w:rsid w:val="00D90697"/>
    <w:rsid w:val="00D91005"/>
    <w:rsid w:val="00D911B5"/>
    <w:rsid w:val="00D927D9"/>
    <w:rsid w:val="00D92E7C"/>
    <w:rsid w:val="00D964A1"/>
    <w:rsid w:val="00D979A9"/>
    <w:rsid w:val="00D97E40"/>
    <w:rsid w:val="00DA00BF"/>
    <w:rsid w:val="00DA1FAF"/>
    <w:rsid w:val="00DA2BB4"/>
    <w:rsid w:val="00DA2D10"/>
    <w:rsid w:val="00DA2EDE"/>
    <w:rsid w:val="00DA2F2C"/>
    <w:rsid w:val="00DA5486"/>
    <w:rsid w:val="00DB095F"/>
    <w:rsid w:val="00DB1CED"/>
    <w:rsid w:val="00DB2209"/>
    <w:rsid w:val="00DB2265"/>
    <w:rsid w:val="00DB22EE"/>
    <w:rsid w:val="00DB26AB"/>
    <w:rsid w:val="00DB3774"/>
    <w:rsid w:val="00DB52EA"/>
    <w:rsid w:val="00DB57FB"/>
    <w:rsid w:val="00DB5F60"/>
    <w:rsid w:val="00DB603C"/>
    <w:rsid w:val="00DB6A2E"/>
    <w:rsid w:val="00DB77B7"/>
    <w:rsid w:val="00DC1554"/>
    <w:rsid w:val="00DC47E1"/>
    <w:rsid w:val="00DC4F94"/>
    <w:rsid w:val="00DC5131"/>
    <w:rsid w:val="00DC5B09"/>
    <w:rsid w:val="00DC60EE"/>
    <w:rsid w:val="00DD0DCC"/>
    <w:rsid w:val="00DD109D"/>
    <w:rsid w:val="00DD222B"/>
    <w:rsid w:val="00DD3C07"/>
    <w:rsid w:val="00DD57A7"/>
    <w:rsid w:val="00DD6752"/>
    <w:rsid w:val="00DD70DD"/>
    <w:rsid w:val="00DD7281"/>
    <w:rsid w:val="00DD729A"/>
    <w:rsid w:val="00DD764E"/>
    <w:rsid w:val="00DE00AE"/>
    <w:rsid w:val="00DE0F57"/>
    <w:rsid w:val="00DE2AA7"/>
    <w:rsid w:val="00DE2F4E"/>
    <w:rsid w:val="00DE33FE"/>
    <w:rsid w:val="00DE4196"/>
    <w:rsid w:val="00DE5C29"/>
    <w:rsid w:val="00DE6601"/>
    <w:rsid w:val="00DE70EF"/>
    <w:rsid w:val="00DE7612"/>
    <w:rsid w:val="00DF01D1"/>
    <w:rsid w:val="00DF0370"/>
    <w:rsid w:val="00DF0E88"/>
    <w:rsid w:val="00DF1194"/>
    <w:rsid w:val="00DF1558"/>
    <w:rsid w:val="00DF2719"/>
    <w:rsid w:val="00DF2D65"/>
    <w:rsid w:val="00DF3391"/>
    <w:rsid w:val="00DF4A21"/>
    <w:rsid w:val="00DF4DEC"/>
    <w:rsid w:val="00DF5BF3"/>
    <w:rsid w:val="00DF6AAA"/>
    <w:rsid w:val="00E0059E"/>
    <w:rsid w:val="00E00E3B"/>
    <w:rsid w:val="00E02B6F"/>
    <w:rsid w:val="00E02F67"/>
    <w:rsid w:val="00E04044"/>
    <w:rsid w:val="00E10F36"/>
    <w:rsid w:val="00E119E3"/>
    <w:rsid w:val="00E11E37"/>
    <w:rsid w:val="00E12C97"/>
    <w:rsid w:val="00E13506"/>
    <w:rsid w:val="00E16250"/>
    <w:rsid w:val="00E168D0"/>
    <w:rsid w:val="00E17546"/>
    <w:rsid w:val="00E2029D"/>
    <w:rsid w:val="00E21290"/>
    <w:rsid w:val="00E2742E"/>
    <w:rsid w:val="00E27C8A"/>
    <w:rsid w:val="00E27E24"/>
    <w:rsid w:val="00E30A5E"/>
    <w:rsid w:val="00E32084"/>
    <w:rsid w:val="00E32507"/>
    <w:rsid w:val="00E33164"/>
    <w:rsid w:val="00E34AA6"/>
    <w:rsid w:val="00E3620D"/>
    <w:rsid w:val="00E37C47"/>
    <w:rsid w:val="00E4234C"/>
    <w:rsid w:val="00E43753"/>
    <w:rsid w:val="00E445B6"/>
    <w:rsid w:val="00E447DA"/>
    <w:rsid w:val="00E44B3D"/>
    <w:rsid w:val="00E45A6A"/>
    <w:rsid w:val="00E46C3A"/>
    <w:rsid w:val="00E46E9C"/>
    <w:rsid w:val="00E47223"/>
    <w:rsid w:val="00E474B1"/>
    <w:rsid w:val="00E4769B"/>
    <w:rsid w:val="00E47A59"/>
    <w:rsid w:val="00E52D19"/>
    <w:rsid w:val="00E5490D"/>
    <w:rsid w:val="00E55506"/>
    <w:rsid w:val="00E5636E"/>
    <w:rsid w:val="00E579D2"/>
    <w:rsid w:val="00E62183"/>
    <w:rsid w:val="00E63810"/>
    <w:rsid w:val="00E65722"/>
    <w:rsid w:val="00E66757"/>
    <w:rsid w:val="00E71053"/>
    <w:rsid w:val="00E714F8"/>
    <w:rsid w:val="00E71600"/>
    <w:rsid w:val="00E7180D"/>
    <w:rsid w:val="00E71EF9"/>
    <w:rsid w:val="00E7304F"/>
    <w:rsid w:val="00E73074"/>
    <w:rsid w:val="00E73691"/>
    <w:rsid w:val="00E745F0"/>
    <w:rsid w:val="00E81856"/>
    <w:rsid w:val="00E82505"/>
    <w:rsid w:val="00E82DBC"/>
    <w:rsid w:val="00E84ABE"/>
    <w:rsid w:val="00E856B0"/>
    <w:rsid w:val="00E8608B"/>
    <w:rsid w:val="00E90674"/>
    <w:rsid w:val="00E929DE"/>
    <w:rsid w:val="00E92C57"/>
    <w:rsid w:val="00E937AE"/>
    <w:rsid w:val="00E938DC"/>
    <w:rsid w:val="00E939AA"/>
    <w:rsid w:val="00E9426D"/>
    <w:rsid w:val="00E945A6"/>
    <w:rsid w:val="00E94B91"/>
    <w:rsid w:val="00E952E4"/>
    <w:rsid w:val="00E95537"/>
    <w:rsid w:val="00E958EE"/>
    <w:rsid w:val="00E95BCA"/>
    <w:rsid w:val="00E962D6"/>
    <w:rsid w:val="00E970F8"/>
    <w:rsid w:val="00E97769"/>
    <w:rsid w:val="00E97AF1"/>
    <w:rsid w:val="00E97FB4"/>
    <w:rsid w:val="00EA08FA"/>
    <w:rsid w:val="00EA30B2"/>
    <w:rsid w:val="00EA3AF8"/>
    <w:rsid w:val="00EA4005"/>
    <w:rsid w:val="00EA727E"/>
    <w:rsid w:val="00EA769A"/>
    <w:rsid w:val="00EB18A1"/>
    <w:rsid w:val="00EB2E73"/>
    <w:rsid w:val="00EB42A9"/>
    <w:rsid w:val="00EB5562"/>
    <w:rsid w:val="00EB6497"/>
    <w:rsid w:val="00EB75AE"/>
    <w:rsid w:val="00EB7909"/>
    <w:rsid w:val="00EC231A"/>
    <w:rsid w:val="00EC4FCB"/>
    <w:rsid w:val="00EC573D"/>
    <w:rsid w:val="00EC58F5"/>
    <w:rsid w:val="00EC75C8"/>
    <w:rsid w:val="00EC761E"/>
    <w:rsid w:val="00ED0781"/>
    <w:rsid w:val="00ED0BA6"/>
    <w:rsid w:val="00ED11BE"/>
    <w:rsid w:val="00ED271C"/>
    <w:rsid w:val="00ED3AC0"/>
    <w:rsid w:val="00ED4C8A"/>
    <w:rsid w:val="00ED5C55"/>
    <w:rsid w:val="00ED7B61"/>
    <w:rsid w:val="00ED7CD9"/>
    <w:rsid w:val="00EE01A8"/>
    <w:rsid w:val="00EE0282"/>
    <w:rsid w:val="00EE2A9E"/>
    <w:rsid w:val="00EE4B77"/>
    <w:rsid w:val="00EE4C0F"/>
    <w:rsid w:val="00EE5354"/>
    <w:rsid w:val="00EE7470"/>
    <w:rsid w:val="00EF014E"/>
    <w:rsid w:val="00EF12E4"/>
    <w:rsid w:val="00EF2411"/>
    <w:rsid w:val="00EF2613"/>
    <w:rsid w:val="00EF3F00"/>
    <w:rsid w:val="00EF4C75"/>
    <w:rsid w:val="00EF5411"/>
    <w:rsid w:val="00EF59DB"/>
    <w:rsid w:val="00EF612E"/>
    <w:rsid w:val="00F003E6"/>
    <w:rsid w:val="00F0086A"/>
    <w:rsid w:val="00F02128"/>
    <w:rsid w:val="00F0245C"/>
    <w:rsid w:val="00F064F3"/>
    <w:rsid w:val="00F07C46"/>
    <w:rsid w:val="00F07D87"/>
    <w:rsid w:val="00F07F77"/>
    <w:rsid w:val="00F13A2D"/>
    <w:rsid w:val="00F141B3"/>
    <w:rsid w:val="00F14E50"/>
    <w:rsid w:val="00F169FC"/>
    <w:rsid w:val="00F20AD2"/>
    <w:rsid w:val="00F217D1"/>
    <w:rsid w:val="00F21BD6"/>
    <w:rsid w:val="00F220FA"/>
    <w:rsid w:val="00F2384B"/>
    <w:rsid w:val="00F2486F"/>
    <w:rsid w:val="00F24A67"/>
    <w:rsid w:val="00F25019"/>
    <w:rsid w:val="00F2501B"/>
    <w:rsid w:val="00F25070"/>
    <w:rsid w:val="00F25672"/>
    <w:rsid w:val="00F260DA"/>
    <w:rsid w:val="00F2781A"/>
    <w:rsid w:val="00F3012C"/>
    <w:rsid w:val="00F30693"/>
    <w:rsid w:val="00F30894"/>
    <w:rsid w:val="00F33F0F"/>
    <w:rsid w:val="00F40CCC"/>
    <w:rsid w:val="00F42D8F"/>
    <w:rsid w:val="00F43D6F"/>
    <w:rsid w:val="00F46BE0"/>
    <w:rsid w:val="00F4789B"/>
    <w:rsid w:val="00F5101B"/>
    <w:rsid w:val="00F51A1D"/>
    <w:rsid w:val="00F535C7"/>
    <w:rsid w:val="00F53623"/>
    <w:rsid w:val="00F53B17"/>
    <w:rsid w:val="00F54277"/>
    <w:rsid w:val="00F549BD"/>
    <w:rsid w:val="00F553D2"/>
    <w:rsid w:val="00F55BD4"/>
    <w:rsid w:val="00F565C3"/>
    <w:rsid w:val="00F56724"/>
    <w:rsid w:val="00F570BA"/>
    <w:rsid w:val="00F602D5"/>
    <w:rsid w:val="00F60BB3"/>
    <w:rsid w:val="00F61998"/>
    <w:rsid w:val="00F61FD3"/>
    <w:rsid w:val="00F62449"/>
    <w:rsid w:val="00F625CE"/>
    <w:rsid w:val="00F62C3D"/>
    <w:rsid w:val="00F647E3"/>
    <w:rsid w:val="00F658C8"/>
    <w:rsid w:val="00F67261"/>
    <w:rsid w:val="00F71129"/>
    <w:rsid w:val="00F71FD5"/>
    <w:rsid w:val="00F73187"/>
    <w:rsid w:val="00F73BF9"/>
    <w:rsid w:val="00F74336"/>
    <w:rsid w:val="00F7441C"/>
    <w:rsid w:val="00F7464E"/>
    <w:rsid w:val="00F74F40"/>
    <w:rsid w:val="00F753FB"/>
    <w:rsid w:val="00F808C2"/>
    <w:rsid w:val="00F82086"/>
    <w:rsid w:val="00F85C5B"/>
    <w:rsid w:val="00F866A6"/>
    <w:rsid w:val="00F86855"/>
    <w:rsid w:val="00F9042E"/>
    <w:rsid w:val="00F907CB"/>
    <w:rsid w:val="00F9086D"/>
    <w:rsid w:val="00F918AA"/>
    <w:rsid w:val="00F91FF3"/>
    <w:rsid w:val="00F93181"/>
    <w:rsid w:val="00F938BE"/>
    <w:rsid w:val="00F94C51"/>
    <w:rsid w:val="00F955A0"/>
    <w:rsid w:val="00F95B28"/>
    <w:rsid w:val="00F96BA2"/>
    <w:rsid w:val="00FA116E"/>
    <w:rsid w:val="00FA13E6"/>
    <w:rsid w:val="00FA3E3F"/>
    <w:rsid w:val="00FA4133"/>
    <w:rsid w:val="00FA41F0"/>
    <w:rsid w:val="00FA45C8"/>
    <w:rsid w:val="00FA4948"/>
    <w:rsid w:val="00FA5909"/>
    <w:rsid w:val="00FA59E6"/>
    <w:rsid w:val="00FA6000"/>
    <w:rsid w:val="00FA7528"/>
    <w:rsid w:val="00FA7CDB"/>
    <w:rsid w:val="00FB1652"/>
    <w:rsid w:val="00FB1CC1"/>
    <w:rsid w:val="00FB1F37"/>
    <w:rsid w:val="00FB33C9"/>
    <w:rsid w:val="00FB37A3"/>
    <w:rsid w:val="00FB468D"/>
    <w:rsid w:val="00FB508B"/>
    <w:rsid w:val="00FB54CF"/>
    <w:rsid w:val="00FB5AC7"/>
    <w:rsid w:val="00FB67E4"/>
    <w:rsid w:val="00FB6F5F"/>
    <w:rsid w:val="00FB7007"/>
    <w:rsid w:val="00FB7CF2"/>
    <w:rsid w:val="00FC0385"/>
    <w:rsid w:val="00FC042A"/>
    <w:rsid w:val="00FC07A4"/>
    <w:rsid w:val="00FC0FB4"/>
    <w:rsid w:val="00FC247C"/>
    <w:rsid w:val="00FC3DA9"/>
    <w:rsid w:val="00FC4720"/>
    <w:rsid w:val="00FC54D3"/>
    <w:rsid w:val="00FC5AC1"/>
    <w:rsid w:val="00FC61FB"/>
    <w:rsid w:val="00FC6B9A"/>
    <w:rsid w:val="00FC72D8"/>
    <w:rsid w:val="00FD07E9"/>
    <w:rsid w:val="00FD09D0"/>
    <w:rsid w:val="00FD11C2"/>
    <w:rsid w:val="00FD23DB"/>
    <w:rsid w:val="00FD29D4"/>
    <w:rsid w:val="00FD60F3"/>
    <w:rsid w:val="00FD6336"/>
    <w:rsid w:val="00FD6F04"/>
    <w:rsid w:val="00FE1E4E"/>
    <w:rsid w:val="00FE28AB"/>
    <w:rsid w:val="00FE3C37"/>
    <w:rsid w:val="00FE3CBA"/>
    <w:rsid w:val="00FE53C0"/>
    <w:rsid w:val="00FE6E89"/>
    <w:rsid w:val="00FF0A26"/>
    <w:rsid w:val="00FF1212"/>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3DF54D"/>
  <w15:docId w15:val="{AF795B56-3C8E-4EE6-9D69-07C376157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2B5"/>
    <w:pPr>
      <w:overflowPunct w:val="0"/>
      <w:autoSpaceDE w:val="0"/>
      <w:autoSpaceDN w:val="0"/>
      <w:adjustRightInd w:val="0"/>
      <w:spacing w:after="180" w:line="240" w:lineRule="auto"/>
      <w:textAlignment w:val="baseline"/>
    </w:pPr>
    <w:rPr>
      <w:rFonts w:eastAsia="宋体" w:cs="Times New Roman"/>
      <w:sz w:val="20"/>
      <w:szCs w:val="20"/>
      <w:lang w:eastAsia="en-US"/>
    </w:rPr>
  </w:style>
  <w:style w:type="paragraph" w:styleId="1">
    <w:name w:val="heading 1"/>
    <w:aliases w:val="H1,h1,Heading 1 3GPP"/>
    <w:basedOn w:val="a0"/>
    <w:next w:val="a"/>
    <w:link w:val="1Char"/>
    <w:autoRedefine/>
    <w:qFormat/>
    <w:rsid w:val="00017FC6"/>
    <w:pPr>
      <w:keepNext/>
      <w:keepLines/>
      <w:widowControl w:val="0"/>
      <w:numPr>
        <w:numId w:val="2"/>
      </w:numPr>
      <w:pBdr>
        <w:top w:val="single" w:sz="12" w:space="3" w:color="auto"/>
      </w:pBdr>
      <w:tabs>
        <w:tab w:val="clear" w:pos="4680"/>
        <w:tab w:val="clear" w:pos="9360"/>
      </w:tabs>
      <w:spacing w:before="240" w:after="180"/>
      <w:outlineLvl w:val="0"/>
    </w:pPr>
    <w:rPr>
      <w:rFonts w:ascii="Arial" w:eastAsia="Arial" w:hAnsi="Arial" w:cstheme="majorBidi"/>
      <w:noProof/>
      <w:sz w:val="36"/>
      <w:lang w:val="en-GB"/>
    </w:rPr>
  </w:style>
  <w:style w:type="paragraph" w:styleId="2">
    <w:name w:val="heading 2"/>
    <w:aliases w:val="H2,h2,DO NOT USE_h2,h21,Heading 2 3GPP"/>
    <w:basedOn w:val="1"/>
    <w:next w:val="a"/>
    <w:link w:val="2Char"/>
    <w:qFormat/>
    <w:rsid w:val="00017FC6"/>
    <w:pPr>
      <w:numPr>
        <w:ilvl w:val="1"/>
      </w:numPr>
      <w:pBdr>
        <w:top w:val="none" w:sz="0" w:space="0" w:color="auto"/>
      </w:pBdr>
      <w:spacing w:before="180"/>
      <w:outlineLvl w:val="1"/>
    </w:pPr>
    <w:rPr>
      <w:sz w:val="32"/>
    </w:rPr>
  </w:style>
  <w:style w:type="paragraph" w:styleId="3">
    <w:name w:val="heading 3"/>
    <w:aliases w:val="Heading 3 3GPP"/>
    <w:basedOn w:val="2"/>
    <w:next w:val="a"/>
    <w:link w:val="3Char"/>
    <w:qFormat/>
    <w:rsid w:val="00017FC6"/>
    <w:pPr>
      <w:numPr>
        <w:ilvl w:val="2"/>
      </w:numPr>
      <w:spacing w:before="120"/>
      <w:outlineLvl w:val="2"/>
    </w:pPr>
    <w:rPr>
      <w:rFonts w:cs="Times New Roman"/>
      <w:sz w:val="28"/>
    </w:rPr>
  </w:style>
  <w:style w:type="paragraph" w:styleId="4">
    <w:name w:val="heading 4"/>
    <w:basedOn w:val="3"/>
    <w:next w:val="a"/>
    <w:link w:val="4Char"/>
    <w:autoRedefine/>
    <w:uiPriority w:val="9"/>
    <w:unhideWhenUsed/>
    <w:qFormat/>
    <w:rsid w:val="00070265"/>
    <w:pPr>
      <w:numPr>
        <w:ilvl w:val="3"/>
      </w:numPr>
      <w:spacing w:before="40" w:after="120"/>
      <w:ind w:left="1299" w:hanging="1225"/>
      <w:outlineLvl w:val="3"/>
    </w:pPr>
    <w:rPr>
      <w:rFonts w:ascii="Times New Roman" w:eastAsiaTheme="majorEastAsia" w:hAnsi="Times New Roman" w:cstheme="majorBidi"/>
      <w:iCs/>
      <w:sz w:val="24"/>
      <w:lang w:eastAsia="zh-CN"/>
    </w:rPr>
  </w:style>
  <w:style w:type="paragraph" w:styleId="5">
    <w:name w:val="heading 5"/>
    <w:basedOn w:val="a1"/>
    <w:next w:val="a"/>
    <w:link w:val="5Char"/>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1 Char,Heading 1 3GPP Char"/>
    <w:basedOn w:val="a2"/>
    <w:link w:val="1"/>
    <w:rsid w:val="00017FC6"/>
    <w:rPr>
      <w:rFonts w:ascii="Arial" w:eastAsia="Arial" w:hAnsi="Arial" w:cstheme="majorBidi"/>
      <w:noProof/>
      <w:sz w:val="36"/>
      <w:szCs w:val="20"/>
      <w:lang w:val="en-GB" w:eastAsia="en-US"/>
    </w:rPr>
  </w:style>
  <w:style w:type="character" w:customStyle="1" w:styleId="2Char">
    <w:name w:val="标题 2 Char"/>
    <w:aliases w:val="H2 Char,h2 Char,DO NOT USE_h2 Char,h21 Char,Heading 2 3GPP Char"/>
    <w:basedOn w:val="a2"/>
    <w:link w:val="2"/>
    <w:rsid w:val="00017FC6"/>
    <w:rPr>
      <w:rFonts w:ascii="Arial" w:eastAsia="Arial" w:hAnsi="Arial" w:cstheme="majorBidi"/>
      <w:noProof/>
      <w:sz w:val="32"/>
      <w:szCs w:val="20"/>
      <w:lang w:val="en-GB" w:eastAsia="en-US"/>
    </w:rPr>
  </w:style>
  <w:style w:type="character" w:customStyle="1" w:styleId="3Char">
    <w:name w:val="标题 3 Char"/>
    <w:aliases w:val="Heading 3 3GPP Char"/>
    <w:basedOn w:val="a2"/>
    <w:link w:val="3"/>
    <w:rsid w:val="00017FC6"/>
    <w:rPr>
      <w:rFonts w:ascii="Arial" w:eastAsia="Arial" w:hAnsi="Arial" w:cs="Times New Roman"/>
      <w:noProof/>
      <w:sz w:val="28"/>
      <w:szCs w:val="20"/>
      <w:lang w:val="en-GB" w:eastAsia="en-US"/>
    </w:rPr>
  </w:style>
  <w:style w:type="paragraph" w:customStyle="1" w:styleId="3GPPHeader">
    <w:name w:val="3GPP_Header"/>
    <w:basedOn w:val="a"/>
    <w:rsid w:val="00017FC6"/>
    <w:pPr>
      <w:tabs>
        <w:tab w:val="left" w:pos="1701"/>
        <w:tab w:val="right" w:pos="9639"/>
      </w:tabs>
      <w:spacing w:after="240"/>
    </w:pPr>
    <w:rPr>
      <w:rFonts w:ascii="Arial" w:eastAsia="Times New Roman" w:hAnsi="Arial"/>
      <w:b/>
      <w:sz w:val="24"/>
      <w:lang w:eastAsia="zh-CN"/>
    </w:rPr>
  </w:style>
  <w:style w:type="paragraph" w:styleId="a5">
    <w:name w:val="List Paragraph"/>
    <w:aliases w:val="- Bullets,목록 단락,?? ??,?????,????,Lista1,列出段落1,中等深浅网格 1 - 着色 21,¥¡¡¡¡ì¬º¥¹¥È¶ÎÂä,ÁÐ³ö¶ÎÂä,列表段落1,—ño’i—Ž,¥ê¥¹¥È¶ÎÂä"/>
    <w:basedOn w:val="a"/>
    <w:link w:val="Char"/>
    <w:uiPriority w:val="34"/>
    <w:qFormat/>
    <w:rsid w:val="00017FC6"/>
    <w:pPr>
      <w:overflowPunct/>
      <w:autoSpaceDE/>
      <w:autoSpaceDN/>
      <w:adjustRightInd/>
      <w:spacing w:after="200" w:line="276" w:lineRule="auto"/>
      <w:ind w:left="720"/>
      <w:contextualSpacing/>
      <w:textAlignment w:val="auto"/>
    </w:pPr>
    <w:rPr>
      <w:rFonts w:ascii="Calibri" w:eastAsia="Calibri" w:hAnsi="Calibri"/>
      <w:sz w:val="22"/>
      <w:szCs w:val="22"/>
    </w:rPr>
  </w:style>
  <w:style w:type="table" w:styleId="a6">
    <w:name w:val="Table Grid"/>
    <w:basedOn w:val="a3"/>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列出段落 Char"/>
    <w:aliases w:val="- Bullets Char,목록 단락 Char,?? ?? Char,????? Char,???? Char,Lista1 Char,列出段落1 Char,中等深浅网格 1 - 着色 21 Char,¥¡¡¡¡ì¬º¥¹¥È¶ÎÂä Char,ÁÐ³ö¶ÎÂä Char,列表段落1 Char,—ño’i—Ž Char,¥ê¥¹¥È¶ÎÂä Char"/>
    <w:link w:val="a5"/>
    <w:uiPriority w:val="34"/>
    <w:qFormat/>
    <w:locked/>
    <w:rsid w:val="00017FC6"/>
    <w:rPr>
      <w:rFonts w:ascii="Calibri" w:eastAsia="Calibri" w:hAnsi="Calibri" w:cs="Times New Roman"/>
      <w:lang w:eastAsia="en-US"/>
    </w:rPr>
  </w:style>
  <w:style w:type="paragraph" w:customStyle="1" w:styleId="ListParagraph3">
    <w:name w:val="List Paragraph3"/>
    <w:basedOn w:val="a"/>
    <w:qFormat/>
    <w:rsid w:val="00017FC6"/>
    <w:pPr>
      <w:overflowPunct/>
      <w:autoSpaceDE/>
      <w:autoSpaceDN/>
      <w:adjustRightInd/>
      <w:spacing w:before="100" w:beforeAutospacing="1" w:line="259" w:lineRule="auto"/>
      <w:ind w:left="720"/>
      <w:contextualSpacing/>
      <w:textAlignment w:val="auto"/>
    </w:pPr>
    <w:rPr>
      <w:sz w:val="24"/>
      <w:szCs w:val="24"/>
      <w:lang w:eastAsia="zh-CN"/>
    </w:rPr>
  </w:style>
  <w:style w:type="paragraph" w:styleId="a0">
    <w:name w:val="header"/>
    <w:basedOn w:val="a"/>
    <w:link w:val="Char0"/>
    <w:uiPriority w:val="99"/>
    <w:unhideWhenUsed/>
    <w:rsid w:val="00017FC6"/>
    <w:pPr>
      <w:tabs>
        <w:tab w:val="center" w:pos="4680"/>
        <w:tab w:val="right" w:pos="9360"/>
      </w:tabs>
      <w:spacing w:after="0"/>
    </w:pPr>
  </w:style>
  <w:style w:type="character" w:customStyle="1" w:styleId="Char0">
    <w:name w:val="页眉 Char"/>
    <w:basedOn w:val="a2"/>
    <w:link w:val="a0"/>
    <w:uiPriority w:val="99"/>
    <w:rsid w:val="00017FC6"/>
    <w:rPr>
      <w:rFonts w:ascii="Times New Roman" w:eastAsia="宋体"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a"/>
    <w:link w:val="maintextChar"/>
    <w:qFormat/>
    <w:rsid w:val="00025E78"/>
    <w:pPr>
      <w:overflowPunct/>
      <w:autoSpaceDE/>
      <w:autoSpaceDN/>
      <w:adjustRightInd/>
      <w:spacing w:before="60" w:after="60" w:line="288" w:lineRule="auto"/>
      <w:ind w:firstLineChars="200" w:firstLine="200"/>
      <w:jc w:val="both"/>
      <w:textAlignment w:val="auto"/>
    </w:pPr>
    <w:rPr>
      <w:rFonts w:eastAsia="Malgun Gothic" w:cs="Batang"/>
      <w:sz w:val="22"/>
      <w:szCs w:val="22"/>
      <w:lang w:eastAsia="ko-KR"/>
    </w:rPr>
  </w:style>
  <w:style w:type="paragraph" w:customStyle="1" w:styleId="NO">
    <w:name w:val="NO"/>
    <w:basedOn w:val="a"/>
    <w:link w:val="NOChar"/>
    <w:rsid w:val="00B65220"/>
    <w:pPr>
      <w:keepLines/>
      <w:ind w:left="1135" w:hanging="851"/>
    </w:pPr>
    <w:rPr>
      <w:rFonts w:eastAsia="Times New Roman"/>
      <w:lang w:val="en-GB" w:eastAsia="en-GB"/>
    </w:rPr>
  </w:style>
  <w:style w:type="paragraph" w:customStyle="1" w:styleId="B1">
    <w:name w:val="B1"/>
    <w:basedOn w:val="a7"/>
    <w:link w:val="B1Char1"/>
    <w:qFormat/>
    <w:rsid w:val="00B65220"/>
    <w:pPr>
      <w:ind w:left="568" w:hanging="284"/>
      <w:contextualSpacing w:val="0"/>
    </w:pPr>
    <w:rPr>
      <w:rFonts w:eastAsia="Times New Roman"/>
      <w:lang w:val="en-GB"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rsid w:val="00B65220"/>
    <w:rPr>
      <w:rFonts w:ascii="Times New Roman" w:eastAsia="Times New Roman" w:hAnsi="Times New Roman" w:cs="Times New Roman"/>
      <w:sz w:val="20"/>
      <w:szCs w:val="20"/>
      <w:lang w:val="en-GB" w:eastAsia="en-GB"/>
    </w:rPr>
  </w:style>
  <w:style w:type="paragraph" w:styleId="a7">
    <w:name w:val="List"/>
    <w:basedOn w:val="a"/>
    <w:uiPriority w:val="99"/>
    <w:semiHidden/>
    <w:unhideWhenUsed/>
    <w:rsid w:val="00B65220"/>
    <w:pPr>
      <w:ind w:left="360" w:hanging="360"/>
      <w:contextualSpacing/>
    </w:pPr>
  </w:style>
  <w:style w:type="character" w:styleId="a8">
    <w:name w:val="annotation reference"/>
    <w:basedOn w:val="a2"/>
    <w:uiPriority w:val="99"/>
    <w:semiHidden/>
    <w:unhideWhenUsed/>
    <w:rsid w:val="0002231B"/>
    <w:rPr>
      <w:sz w:val="16"/>
      <w:szCs w:val="16"/>
    </w:rPr>
  </w:style>
  <w:style w:type="paragraph" w:styleId="a9">
    <w:name w:val="annotation text"/>
    <w:basedOn w:val="a"/>
    <w:link w:val="Char1"/>
    <w:uiPriority w:val="99"/>
    <w:unhideWhenUsed/>
    <w:rsid w:val="0002231B"/>
  </w:style>
  <w:style w:type="character" w:customStyle="1" w:styleId="Char1">
    <w:name w:val="批注文字 Char"/>
    <w:basedOn w:val="a2"/>
    <w:link w:val="a9"/>
    <w:uiPriority w:val="99"/>
    <w:rsid w:val="0002231B"/>
    <w:rPr>
      <w:rFonts w:ascii="Times New Roman" w:eastAsia="宋体" w:hAnsi="Times New Roman" w:cs="Times New Roman"/>
      <w:sz w:val="20"/>
      <w:szCs w:val="20"/>
      <w:lang w:eastAsia="en-US"/>
    </w:rPr>
  </w:style>
  <w:style w:type="paragraph" w:styleId="aa">
    <w:name w:val="annotation subject"/>
    <w:basedOn w:val="a9"/>
    <w:next w:val="a9"/>
    <w:link w:val="Char2"/>
    <w:uiPriority w:val="99"/>
    <w:semiHidden/>
    <w:unhideWhenUsed/>
    <w:rsid w:val="0002231B"/>
    <w:rPr>
      <w:b/>
      <w:bCs/>
    </w:rPr>
  </w:style>
  <w:style w:type="character" w:customStyle="1" w:styleId="Char2">
    <w:name w:val="批注主题 Char"/>
    <w:basedOn w:val="Char1"/>
    <w:link w:val="aa"/>
    <w:uiPriority w:val="99"/>
    <w:semiHidden/>
    <w:rsid w:val="0002231B"/>
    <w:rPr>
      <w:rFonts w:ascii="Times New Roman" w:eastAsia="宋体" w:hAnsi="Times New Roman" w:cs="Times New Roman"/>
      <w:b/>
      <w:bCs/>
      <w:sz w:val="20"/>
      <w:szCs w:val="20"/>
      <w:lang w:eastAsia="en-US"/>
    </w:rPr>
  </w:style>
  <w:style w:type="character" w:customStyle="1" w:styleId="fontstyle01">
    <w:name w:val="fontstyle01"/>
    <w:basedOn w:val="a2"/>
    <w:rsid w:val="00315F5E"/>
    <w:rPr>
      <w:rFonts w:ascii="MnSymbol10" w:hAnsi="MnSymbol10" w:hint="default"/>
      <w:b w:val="0"/>
      <w:bCs w:val="0"/>
      <w:i w:val="0"/>
      <w:iCs w:val="0"/>
      <w:color w:val="000000"/>
      <w:sz w:val="22"/>
      <w:szCs w:val="22"/>
    </w:rPr>
  </w:style>
  <w:style w:type="character" w:customStyle="1" w:styleId="fontstyle21">
    <w:name w:val="fontstyle21"/>
    <w:basedOn w:val="a2"/>
    <w:rsid w:val="00315F5E"/>
    <w:rPr>
      <w:rFonts w:ascii="TimesNewRomanPSMT" w:hAnsi="TimesNewRomanPSMT" w:hint="default"/>
      <w:b w:val="0"/>
      <w:bCs w:val="0"/>
      <w:i w:val="0"/>
      <w:iCs w:val="0"/>
      <w:color w:val="000000"/>
      <w:sz w:val="22"/>
      <w:szCs w:val="22"/>
    </w:rPr>
  </w:style>
  <w:style w:type="paragraph" w:styleId="ab">
    <w:name w:val="footer"/>
    <w:basedOn w:val="a"/>
    <w:link w:val="Char3"/>
    <w:uiPriority w:val="99"/>
    <w:unhideWhenUsed/>
    <w:rsid w:val="00094E6A"/>
    <w:pPr>
      <w:tabs>
        <w:tab w:val="center" w:pos="4680"/>
        <w:tab w:val="right" w:pos="9360"/>
      </w:tabs>
      <w:spacing w:after="0"/>
    </w:pPr>
  </w:style>
  <w:style w:type="character" w:customStyle="1" w:styleId="Char3">
    <w:name w:val="页脚 Char"/>
    <w:basedOn w:val="a2"/>
    <w:link w:val="ab"/>
    <w:uiPriority w:val="99"/>
    <w:rsid w:val="00094E6A"/>
    <w:rPr>
      <w:rFonts w:ascii="Times New Roman" w:eastAsia="宋体" w:hAnsi="Times New Roman" w:cs="Times New Roman"/>
      <w:sz w:val="20"/>
      <w:szCs w:val="20"/>
      <w:lang w:eastAsia="en-US"/>
    </w:rPr>
  </w:style>
  <w:style w:type="paragraph" w:styleId="a1">
    <w:name w:val="caption"/>
    <w:aliases w:val="cap,cap Char,Caption Char,Caption Char1 Char,cap Char Char1,Caption Char Char1 Char,cap Char2"/>
    <w:basedOn w:val="a"/>
    <w:next w:val="a"/>
    <w:link w:val="Char4"/>
    <w:uiPriority w:val="35"/>
    <w:unhideWhenUsed/>
    <w:qFormat/>
    <w:rsid w:val="00E32507"/>
    <w:pPr>
      <w:spacing w:after="200"/>
    </w:pPr>
    <w:rPr>
      <w:i/>
      <w:iCs/>
      <w:color w:val="44546A" w:themeColor="text2"/>
      <w:sz w:val="18"/>
      <w:szCs w:val="18"/>
    </w:rPr>
  </w:style>
  <w:style w:type="character" w:customStyle="1" w:styleId="Char4">
    <w:name w:val="题注 Char"/>
    <w:aliases w:val="cap Char1,cap Char Char,Caption Char Char,Caption Char1 Char Char,cap Char Char1 Char,Caption Char Char1 Char Char,cap Char2 Char"/>
    <w:link w:val="a1"/>
    <w:uiPriority w:val="35"/>
    <w:rsid w:val="00B85CBB"/>
    <w:rPr>
      <w:rFonts w:ascii="Times New Roman" w:eastAsia="宋体" w:hAnsi="Times New Roman" w:cs="Times New Roman"/>
      <w:i/>
      <w:iCs/>
      <w:color w:val="44546A" w:themeColor="text2"/>
      <w:sz w:val="18"/>
      <w:szCs w:val="18"/>
      <w:lang w:eastAsia="en-US"/>
    </w:rPr>
  </w:style>
  <w:style w:type="character" w:customStyle="1" w:styleId="4Char">
    <w:name w:val="标题 4 Char"/>
    <w:basedOn w:val="a2"/>
    <w:link w:val="4"/>
    <w:uiPriority w:val="9"/>
    <w:rsid w:val="00070265"/>
    <w:rPr>
      <w:rFonts w:ascii="Times New Roman" w:eastAsiaTheme="majorEastAsia" w:hAnsi="Times New Roman" w:cstheme="majorBidi"/>
      <w:iCs/>
      <w:noProof/>
      <w:sz w:val="24"/>
      <w:szCs w:val="20"/>
      <w:lang w:val="en-GB"/>
    </w:rPr>
  </w:style>
  <w:style w:type="character" w:styleId="ac">
    <w:name w:val="Hyperlink"/>
    <w:basedOn w:val="a2"/>
    <w:uiPriority w:val="99"/>
    <w:unhideWhenUsed/>
    <w:rsid w:val="00016354"/>
    <w:rPr>
      <w:color w:val="0000FF"/>
      <w:u w:val="single"/>
    </w:rPr>
  </w:style>
  <w:style w:type="paragraph" w:customStyle="1" w:styleId="Obs-prop">
    <w:name w:val="Obs-prop"/>
    <w:basedOn w:val="a"/>
    <w:next w:val="a"/>
    <w:qFormat/>
    <w:rsid w:val="00537C78"/>
    <w:pPr>
      <w:overflowPunct/>
      <w:autoSpaceDE/>
      <w:autoSpaceDN/>
      <w:adjustRightInd/>
      <w:spacing w:after="160"/>
      <w:textAlignment w:val="auto"/>
    </w:pPr>
    <w:rPr>
      <w:rFonts w:ascii="Times New Roman" w:eastAsiaTheme="minorHAnsi" w:hAnsi="Times New Roman" w:cstheme="minorBidi"/>
      <w:b/>
      <w:bCs/>
      <w:szCs w:val="22"/>
      <w:lang w:val="en-GB"/>
    </w:rPr>
  </w:style>
  <w:style w:type="paragraph" w:customStyle="1" w:styleId="Agreement">
    <w:name w:val="Agreement"/>
    <w:basedOn w:val="a"/>
    <w:next w:val="a"/>
    <w:uiPriority w:val="99"/>
    <w:qFormat/>
    <w:rsid w:val="00A82210"/>
    <w:pPr>
      <w:numPr>
        <w:numId w:val="12"/>
      </w:numPr>
      <w:overflowPunct/>
      <w:autoSpaceDE/>
      <w:autoSpaceDN/>
      <w:adjustRightInd/>
      <w:spacing w:before="60" w:after="0"/>
      <w:textAlignment w:val="auto"/>
    </w:pPr>
    <w:rPr>
      <w:rFonts w:ascii="Arial" w:eastAsia="MS Mincho" w:hAnsi="Arial"/>
      <w:b/>
      <w:szCs w:val="24"/>
      <w:lang w:val="en-GB" w:eastAsia="en-GB"/>
    </w:rPr>
  </w:style>
  <w:style w:type="character" w:styleId="ad">
    <w:name w:val="Intense Emphasis"/>
    <w:basedOn w:val="a2"/>
    <w:uiPriority w:val="21"/>
    <w:qFormat/>
    <w:rsid w:val="00E73691"/>
    <w:rPr>
      <w:i/>
      <w:iCs/>
      <w:color w:val="4472C4" w:themeColor="accent1"/>
    </w:rPr>
  </w:style>
  <w:style w:type="paragraph" w:styleId="ae">
    <w:name w:val="Revision"/>
    <w:hidden/>
    <w:uiPriority w:val="99"/>
    <w:semiHidden/>
    <w:rsid w:val="000925FC"/>
    <w:pPr>
      <w:spacing w:after="0" w:line="240" w:lineRule="auto"/>
    </w:pPr>
    <w:rPr>
      <w:rFonts w:eastAsia="宋体" w:cs="Times New Roman"/>
      <w:sz w:val="20"/>
      <w:szCs w:val="20"/>
      <w:lang w:eastAsia="en-US"/>
    </w:rPr>
  </w:style>
  <w:style w:type="character" w:customStyle="1" w:styleId="fontstyle11">
    <w:name w:val="fontstyle11"/>
    <w:basedOn w:val="a2"/>
    <w:rsid w:val="00597BD5"/>
    <w:rPr>
      <w:rFonts w:ascii="ArialMT" w:hAnsi="ArialMT" w:hint="default"/>
      <w:b w:val="0"/>
      <w:bCs w:val="0"/>
      <w:i w:val="0"/>
      <w:iCs w:val="0"/>
      <w:color w:val="000000"/>
      <w:sz w:val="18"/>
      <w:szCs w:val="18"/>
    </w:rPr>
  </w:style>
  <w:style w:type="paragraph" w:customStyle="1" w:styleId="emaildiscussion">
    <w:name w:val="emaildiscussion"/>
    <w:basedOn w:val="a"/>
    <w:rsid w:val="00791AAD"/>
    <w:pPr>
      <w:overflowPunct/>
      <w:autoSpaceDE/>
      <w:autoSpaceDN/>
      <w:adjustRightInd/>
      <w:spacing w:before="40" w:after="0"/>
      <w:ind w:left="1619" w:hanging="360"/>
      <w:textAlignment w:val="auto"/>
    </w:pPr>
    <w:rPr>
      <w:rFonts w:ascii="Arial" w:eastAsiaTheme="minorEastAsia" w:hAnsi="Arial" w:cs="Arial"/>
      <w:b/>
      <w:bCs/>
      <w:lang w:eastAsia="zh-CN"/>
    </w:rPr>
  </w:style>
  <w:style w:type="character" w:customStyle="1" w:styleId="UnresolvedMention">
    <w:name w:val="Unresolved Mention"/>
    <w:basedOn w:val="a2"/>
    <w:uiPriority w:val="99"/>
    <w:unhideWhenUsed/>
    <w:rsid w:val="004159AC"/>
    <w:rPr>
      <w:color w:val="605E5C"/>
      <w:shd w:val="clear" w:color="auto" w:fill="E1DFDD"/>
    </w:rPr>
  </w:style>
  <w:style w:type="character" w:customStyle="1" w:styleId="Mention">
    <w:name w:val="Mention"/>
    <w:basedOn w:val="a2"/>
    <w:uiPriority w:val="99"/>
    <w:unhideWhenUsed/>
    <w:rsid w:val="004159AC"/>
    <w:rPr>
      <w:color w:val="2B579A"/>
      <w:shd w:val="clear" w:color="auto" w:fill="E1DFDD"/>
    </w:rPr>
  </w:style>
  <w:style w:type="character" w:customStyle="1" w:styleId="5Char">
    <w:name w:val="标题 5 Char"/>
    <w:basedOn w:val="a2"/>
    <w:link w:val="5"/>
    <w:uiPriority w:val="9"/>
    <w:rsid w:val="00DB3774"/>
    <w:rPr>
      <w:rFonts w:ascii="Times New Roman" w:eastAsia="宋体" w:hAnsi="Times New Roman" w:cs="Times New Roman"/>
      <w:b/>
      <w:i/>
      <w:iCs/>
      <w:szCs w:val="18"/>
      <w:u w:val="single"/>
      <w:lang w:eastAsia="en-US"/>
    </w:rPr>
  </w:style>
  <w:style w:type="paragraph" w:styleId="af">
    <w:name w:val="Balloon Text"/>
    <w:basedOn w:val="a"/>
    <w:link w:val="Char5"/>
    <w:uiPriority w:val="99"/>
    <w:semiHidden/>
    <w:unhideWhenUsed/>
    <w:rsid w:val="004C1711"/>
    <w:pPr>
      <w:spacing w:after="0"/>
    </w:pPr>
    <w:rPr>
      <w:sz w:val="18"/>
      <w:szCs w:val="18"/>
    </w:rPr>
  </w:style>
  <w:style w:type="character" w:customStyle="1" w:styleId="Char5">
    <w:name w:val="批注框文本 Char"/>
    <w:basedOn w:val="a2"/>
    <w:link w:val="af"/>
    <w:uiPriority w:val="99"/>
    <w:semiHidden/>
    <w:rsid w:val="004C1711"/>
    <w:rPr>
      <w:rFonts w:eastAsia="宋体" w:cs="Times New Roman"/>
      <w:sz w:val="18"/>
      <w:szCs w:val="18"/>
      <w:lang w:eastAsia="en-US"/>
    </w:rPr>
  </w:style>
  <w:style w:type="paragraph" w:customStyle="1" w:styleId="B2">
    <w:name w:val="B2"/>
    <w:basedOn w:val="20"/>
    <w:link w:val="B2Car"/>
    <w:qFormat/>
    <w:rsid w:val="002243A9"/>
    <w:pPr>
      <w:ind w:leftChars="0" w:left="851" w:firstLineChars="0" w:hanging="284"/>
      <w:contextualSpacing w:val="0"/>
    </w:pPr>
    <w:rPr>
      <w:rFonts w:ascii="Times New Roman" w:hAnsi="Times New Roman"/>
      <w:lang w:val="en-GB" w:eastAsia="ja-JP"/>
    </w:rPr>
  </w:style>
  <w:style w:type="character" w:customStyle="1" w:styleId="B1Char">
    <w:name w:val="B1 Char"/>
    <w:qFormat/>
    <w:rsid w:val="002243A9"/>
  </w:style>
  <w:style w:type="character" w:customStyle="1" w:styleId="B2Car">
    <w:name w:val="B2 Car"/>
    <w:basedOn w:val="a2"/>
    <w:link w:val="B2"/>
    <w:rsid w:val="002243A9"/>
    <w:rPr>
      <w:rFonts w:ascii="Times New Roman" w:eastAsia="宋体" w:hAnsi="Times New Roman" w:cs="Times New Roman"/>
      <w:sz w:val="20"/>
      <w:szCs w:val="20"/>
      <w:lang w:val="en-GB" w:eastAsia="ja-JP"/>
    </w:rPr>
  </w:style>
  <w:style w:type="paragraph" w:styleId="20">
    <w:name w:val="List 2"/>
    <w:basedOn w:val="a"/>
    <w:uiPriority w:val="99"/>
    <w:semiHidden/>
    <w:unhideWhenUsed/>
    <w:rsid w:val="002243A9"/>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2.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3.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4DD010-7296-4D00-ACAE-F0A26BA41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11</Pages>
  <Words>3017</Words>
  <Characters>17201</Characters>
  <Application>Microsoft Office Word</Application>
  <DocSecurity>0</DocSecurity>
  <Lines>143</Lines>
  <Paragraphs>40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20178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Intel-Ziyi</dc:creator>
  <cp:keywords/>
  <dc:description/>
  <cp:lastModifiedBy>Huawei-Xubin</cp:lastModifiedBy>
  <cp:revision>18</cp:revision>
  <dcterms:created xsi:type="dcterms:W3CDTF">2023-03-23T18:32:00Z</dcterms:created>
  <dcterms:modified xsi:type="dcterms:W3CDTF">2023-03-24T10:19:00Z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(3)VfZ3NL/73IIj52CBQ9Zp6rGr2Oe7Cn1Ww9x1xOvUhzr/37KUj2ml4QX9DrRG0ynENeANgwvZ
Fm4AtO9PeypqmrfBCicwtEqOeTHVlCN5h8AyVJVUnr2Ppossfc8T6bAMJKyhpjiqBy6oC3TM
TmdA5lMAt3jFhVVQn1zkSDjNt3D8mFKiqU+L3I/7DNXLInnKlyoBEP6Tvgm8OXBjAlNfcHwl
OFr1NRxbx/c4Mvm1ss</vt:lpwstr>
  </property>
  <property fmtid="{D5CDD505-2E9C-101B-9397-08002B2CF9AE}" pid="4" name="_2015_ms_pID_7253431">
    <vt:lpwstr>/GaA1xIWKU6XJew1C2CPrJmKPAlL9rOcGROY03ycoWg3UeCeYQeoJv
nKNlrEKZPFwluA0xkFQKzV3kW0r5QUl5fg65ypONOkc5HlpVvhHb5Tc5bCxrlTStQyrnLQDN
XB6NEZYvqI/YybZ/+x2Z2bIdAsBqnOsr3fSNojEIyKj2wC3ZzAL5jiQQ1qDiowYelwr8GgDs
/d/nVSJZHQ24OV0YdmiLZIvgeNJr+eDaJM2F</vt:lpwstr>
  </property>
  <property fmtid="{D5CDD505-2E9C-101B-9397-08002B2CF9AE}" pid="5" name="_2015_ms_pID_7253432">
    <vt:lpwstr>yQ==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1679383852</vt:lpwstr>
  </property>
</Properties>
</file>