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3BAD" w14:textId="77777777" w:rsidR="00116469" w:rsidRDefault="00116469" w:rsidP="00116469">
      <w:pPr>
        <w:pStyle w:val="CRCoverPage"/>
        <w:tabs>
          <w:tab w:val="right" w:pos="9639"/>
        </w:tabs>
        <w:spacing w:after="0"/>
        <w:rPr>
          <w:b/>
          <w:sz w:val="24"/>
          <w:lang w:eastAsia="zh-CN"/>
        </w:rPr>
      </w:pPr>
      <w:r>
        <w:rPr>
          <w:b/>
          <w:sz w:val="24"/>
          <w:lang w:eastAsia="zh-CN"/>
        </w:rPr>
        <w:t>3GPP TSG-RAN WG2 Meeting #121                                                            R2-2300xxx</w:t>
      </w:r>
    </w:p>
    <w:p w14:paraId="4F882FC5" w14:textId="77777777" w:rsidR="00116469" w:rsidRDefault="00116469" w:rsidP="00116469">
      <w:pPr>
        <w:pStyle w:val="CRCoverPage"/>
        <w:outlineLvl w:val="0"/>
        <w:rPr>
          <w:rFonts w:eastAsia="宋体"/>
          <w:b/>
          <w:sz w:val="24"/>
          <w:lang w:val="en-US" w:eastAsia="zh-CN"/>
        </w:rPr>
      </w:pPr>
      <w:r>
        <w:rPr>
          <w:rFonts w:eastAsia="宋体"/>
          <w:b/>
          <w:sz w:val="24"/>
          <w:lang w:val="en-US" w:eastAsia="zh-CN"/>
        </w:rPr>
        <w:t>Athens, Greece, February 27-March 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381DD8">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381DD8">
            <w:pPr>
              <w:pStyle w:val="CRCoverPage"/>
              <w:spacing w:after="0"/>
              <w:jc w:val="right"/>
              <w:rPr>
                <w:i/>
              </w:rPr>
            </w:pPr>
            <w:r>
              <w:rPr>
                <w:i/>
                <w:sz w:val="14"/>
              </w:rPr>
              <w:t>CR-Form-v12.1</w:t>
            </w:r>
          </w:p>
        </w:tc>
      </w:tr>
      <w:tr w:rsidR="00116469" w14:paraId="5303AB7C" w14:textId="77777777" w:rsidTr="00381DD8">
        <w:tc>
          <w:tcPr>
            <w:tcW w:w="9641" w:type="dxa"/>
            <w:gridSpan w:val="9"/>
            <w:tcBorders>
              <w:left w:val="single" w:sz="4" w:space="0" w:color="auto"/>
              <w:right w:val="single" w:sz="4" w:space="0" w:color="auto"/>
            </w:tcBorders>
          </w:tcPr>
          <w:p w14:paraId="07BC0475" w14:textId="77777777" w:rsidR="00116469" w:rsidRDefault="00116469" w:rsidP="00381DD8">
            <w:pPr>
              <w:pStyle w:val="CRCoverPage"/>
              <w:spacing w:after="0"/>
              <w:jc w:val="center"/>
            </w:pPr>
            <w:r>
              <w:rPr>
                <w:b/>
                <w:sz w:val="32"/>
              </w:rPr>
              <w:t>CHANGE REQUEST</w:t>
            </w:r>
          </w:p>
        </w:tc>
      </w:tr>
      <w:tr w:rsidR="00116469" w14:paraId="176A3683" w14:textId="77777777" w:rsidTr="00381DD8">
        <w:tc>
          <w:tcPr>
            <w:tcW w:w="9641" w:type="dxa"/>
            <w:gridSpan w:val="9"/>
            <w:tcBorders>
              <w:left w:val="single" w:sz="4" w:space="0" w:color="auto"/>
              <w:right w:val="single" w:sz="4" w:space="0" w:color="auto"/>
            </w:tcBorders>
          </w:tcPr>
          <w:p w14:paraId="4ED6899D" w14:textId="77777777" w:rsidR="00116469" w:rsidRDefault="00116469" w:rsidP="00381DD8">
            <w:pPr>
              <w:pStyle w:val="CRCoverPage"/>
              <w:spacing w:after="0"/>
              <w:rPr>
                <w:sz w:val="8"/>
                <w:szCs w:val="8"/>
              </w:rPr>
            </w:pPr>
          </w:p>
        </w:tc>
      </w:tr>
      <w:tr w:rsidR="00116469" w14:paraId="54AA82F2" w14:textId="77777777" w:rsidTr="00381DD8">
        <w:tc>
          <w:tcPr>
            <w:tcW w:w="142" w:type="dxa"/>
            <w:tcBorders>
              <w:left w:val="single" w:sz="4" w:space="0" w:color="auto"/>
            </w:tcBorders>
          </w:tcPr>
          <w:p w14:paraId="60B9F756" w14:textId="77777777" w:rsidR="00116469" w:rsidRDefault="00116469" w:rsidP="00381DD8">
            <w:pPr>
              <w:pStyle w:val="CRCoverPage"/>
              <w:spacing w:after="0"/>
              <w:jc w:val="right"/>
            </w:pPr>
          </w:p>
        </w:tc>
        <w:tc>
          <w:tcPr>
            <w:tcW w:w="1559" w:type="dxa"/>
            <w:shd w:val="pct30" w:color="FFFF00" w:fill="auto"/>
          </w:tcPr>
          <w:p w14:paraId="59527D7A" w14:textId="77777777" w:rsidR="00116469" w:rsidRDefault="00116469" w:rsidP="00381DD8">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381DD8">
            <w:pPr>
              <w:pStyle w:val="CRCoverPage"/>
              <w:spacing w:after="0"/>
              <w:jc w:val="center"/>
            </w:pPr>
            <w:r>
              <w:rPr>
                <w:b/>
                <w:sz w:val="28"/>
              </w:rPr>
              <w:t>CR</w:t>
            </w:r>
          </w:p>
        </w:tc>
        <w:tc>
          <w:tcPr>
            <w:tcW w:w="1276" w:type="dxa"/>
            <w:shd w:val="pct30" w:color="FFFF00" w:fill="auto"/>
          </w:tcPr>
          <w:p w14:paraId="5EB51E7D" w14:textId="77777777" w:rsidR="00116469" w:rsidRDefault="00116469" w:rsidP="00381DD8">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655F8A9C" w14:textId="77777777" w:rsidR="00116469" w:rsidRDefault="00116469" w:rsidP="00381DD8">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381DD8">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381DD8">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381DD8">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381DD8">
            <w:pPr>
              <w:pStyle w:val="CRCoverPage"/>
              <w:spacing w:after="0"/>
            </w:pPr>
          </w:p>
        </w:tc>
      </w:tr>
      <w:tr w:rsidR="00116469" w14:paraId="20A7D319" w14:textId="77777777" w:rsidTr="00381DD8">
        <w:tc>
          <w:tcPr>
            <w:tcW w:w="9641" w:type="dxa"/>
            <w:gridSpan w:val="9"/>
            <w:tcBorders>
              <w:left w:val="single" w:sz="4" w:space="0" w:color="auto"/>
              <w:right w:val="single" w:sz="4" w:space="0" w:color="auto"/>
            </w:tcBorders>
          </w:tcPr>
          <w:p w14:paraId="2C6E5B0D" w14:textId="77777777" w:rsidR="00116469" w:rsidRDefault="00116469" w:rsidP="00381DD8">
            <w:pPr>
              <w:pStyle w:val="CRCoverPage"/>
              <w:spacing w:after="0"/>
            </w:pPr>
          </w:p>
        </w:tc>
      </w:tr>
      <w:tr w:rsidR="00116469" w14:paraId="5A14834A" w14:textId="77777777" w:rsidTr="00381DD8">
        <w:tc>
          <w:tcPr>
            <w:tcW w:w="9641" w:type="dxa"/>
            <w:gridSpan w:val="9"/>
            <w:tcBorders>
              <w:top w:val="single" w:sz="4" w:space="0" w:color="auto"/>
            </w:tcBorders>
          </w:tcPr>
          <w:p w14:paraId="615A2399" w14:textId="77777777" w:rsidR="00116469" w:rsidRDefault="00116469" w:rsidP="00381DD8">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116469" w14:paraId="1FB66E91" w14:textId="77777777" w:rsidTr="00381DD8">
        <w:tc>
          <w:tcPr>
            <w:tcW w:w="9641" w:type="dxa"/>
            <w:gridSpan w:val="9"/>
          </w:tcPr>
          <w:p w14:paraId="5FFD9E80" w14:textId="77777777" w:rsidR="00116469" w:rsidRDefault="00116469" w:rsidP="00381DD8">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381DD8">
        <w:tc>
          <w:tcPr>
            <w:tcW w:w="2835" w:type="dxa"/>
          </w:tcPr>
          <w:p w14:paraId="3C43A7DB" w14:textId="77777777" w:rsidR="00116469" w:rsidRDefault="00116469" w:rsidP="00381DD8">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381D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381DD8">
            <w:pPr>
              <w:pStyle w:val="CRCoverPage"/>
              <w:spacing w:after="0"/>
              <w:jc w:val="center"/>
              <w:rPr>
                <w:b/>
                <w:caps/>
              </w:rPr>
            </w:pPr>
          </w:p>
        </w:tc>
        <w:tc>
          <w:tcPr>
            <w:tcW w:w="709" w:type="dxa"/>
            <w:tcBorders>
              <w:left w:val="single" w:sz="4" w:space="0" w:color="auto"/>
            </w:tcBorders>
          </w:tcPr>
          <w:p w14:paraId="219CC845" w14:textId="77777777" w:rsidR="00116469" w:rsidRDefault="00116469" w:rsidP="00381D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381DD8">
            <w:pPr>
              <w:pStyle w:val="CRCoverPage"/>
              <w:spacing w:after="0"/>
              <w:jc w:val="center"/>
              <w:rPr>
                <w:b/>
                <w:caps/>
              </w:rPr>
            </w:pPr>
            <w:r>
              <w:rPr>
                <w:b/>
                <w:caps/>
              </w:rPr>
              <w:t>x</w:t>
            </w:r>
          </w:p>
        </w:tc>
        <w:tc>
          <w:tcPr>
            <w:tcW w:w="2126" w:type="dxa"/>
          </w:tcPr>
          <w:p w14:paraId="3BA31A50" w14:textId="77777777" w:rsidR="00116469" w:rsidRDefault="00116469" w:rsidP="00381D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381DD8">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381D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381DD8">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381DD8">
        <w:tc>
          <w:tcPr>
            <w:tcW w:w="9640" w:type="dxa"/>
            <w:gridSpan w:val="11"/>
          </w:tcPr>
          <w:p w14:paraId="3C943004" w14:textId="77777777" w:rsidR="00116469" w:rsidRDefault="00116469" w:rsidP="00381DD8">
            <w:pPr>
              <w:pStyle w:val="CRCoverPage"/>
              <w:spacing w:after="0"/>
              <w:rPr>
                <w:sz w:val="8"/>
                <w:szCs w:val="8"/>
              </w:rPr>
            </w:pPr>
          </w:p>
        </w:tc>
      </w:tr>
      <w:tr w:rsidR="00116469" w14:paraId="1BADDDFC" w14:textId="77777777" w:rsidTr="00381DD8">
        <w:tc>
          <w:tcPr>
            <w:tcW w:w="1843" w:type="dxa"/>
            <w:tcBorders>
              <w:top w:val="single" w:sz="4" w:space="0" w:color="auto"/>
              <w:left w:val="single" w:sz="4" w:space="0" w:color="auto"/>
            </w:tcBorders>
          </w:tcPr>
          <w:p w14:paraId="358049CC" w14:textId="77777777" w:rsidR="00116469" w:rsidRDefault="00116469" w:rsidP="00381D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381DD8">
            <w:pPr>
              <w:pStyle w:val="CRCoverPage"/>
              <w:spacing w:after="0"/>
              <w:ind w:left="100" w:right="-609"/>
              <w:rPr>
                <w:rFonts w:eastAsia="宋体"/>
                <w:lang w:eastAsia="zh-CN"/>
              </w:rPr>
            </w:pPr>
            <w:r w:rsidRPr="00BB0A1A">
              <w:t>38.331 running CR for introduction of IDC</w:t>
            </w:r>
          </w:p>
        </w:tc>
      </w:tr>
      <w:tr w:rsidR="00116469" w14:paraId="2E50A5F0" w14:textId="77777777" w:rsidTr="00381DD8">
        <w:tc>
          <w:tcPr>
            <w:tcW w:w="1843" w:type="dxa"/>
            <w:tcBorders>
              <w:left w:val="single" w:sz="4" w:space="0" w:color="auto"/>
            </w:tcBorders>
          </w:tcPr>
          <w:p w14:paraId="7829CEDB"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381DD8">
            <w:pPr>
              <w:pStyle w:val="CRCoverPage"/>
              <w:spacing w:after="0"/>
              <w:rPr>
                <w:sz w:val="8"/>
                <w:szCs w:val="8"/>
              </w:rPr>
            </w:pPr>
          </w:p>
        </w:tc>
      </w:tr>
      <w:tr w:rsidR="00116469" w14:paraId="3C794BED" w14:textId="77777777" w:rsidTr="00381DD8">
        <w:tc>
          <w:tcPr>
            <w:tcW w:w="1843" w:type="dxa"/>
            <w:tcBorders>
              <w:left w:val="single" w:sz="4" w:space="0" w:color="auto"/>
            </w:tcBorders>
          </w:tcPr>
          <w:p w14:paraId="66FAB3F0" w14:textId="77777777" w:rsidR="00116469" w:rsidRDefault="00116469" w:rsidP="00381DD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381DD8">
            <w:pPr>
              <w:pStyle w:val="CRCoverPage"/>
              <w:spacing w:after="0"/>
              <w:ind w:left="100" w:right="-609"/>
              <w:rPr>
                <w:lang w:val="en-US" w:eastAsia="zh-CN"/>
              </w:rPr>
            </w:pPr>
            <w:r w:rsidRPr="0094340B">
              <w:t>Xiaomi</w:t>
            </w:r>
          </w:p>
        </w:tc>
      </w:tr>
      <w:tr w:rsidR="00116469" w14:paraId="56A79713" w14:textId="77777777" w:rsidTr="00381DD8">
        <w:tc>
          <w:tcPr>
            <w:tcW w:w="1843" w:type="dxa"/>
            <w:tcBorders>
              <w:left w:val="single" w:sz="4" w:space="0" w:color="auto"/>
            </w:tcBorders>
          </w:tcPr>
          <w:p w14:paraId="1462979F" w14:textId="77777777" w:rsidR="00116469" w:rsidRDefault="00116469" w:rsidP="00381D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381DD8">
            <w:pPr>
              <w:pStyle w:val="CRCoverPage"/>
              <w:spacing w:after="0"/>
              <w:ind w:left="100" w:right="-609"/>
            </w:pPr>
            <w:r>
              <w:t>R2</w:t>
            </w:r>
          </w:p>
        </w:tc>
      </w:tr>
      <w:tr w:rsidR="00116469" w14:paraId="2EAAF0D6" w14:textId="77777777" w:rsidTr="00381DD8">
        <w:tc>
          <w:tcPr>
            <w:tcW w:w="1843" w:type="dxa"/>
            <w:tcBorders>
              <w:left w:val="single" w:sz="4" w:space="0" w:color="auto"/>
            </w:tcBorders>
          </w:tcPr>
          <w:p w14:paraId="765B8DE3"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381DD8">
            <w:pPr>
              <w:pStyle w:val="CRCoverPage"/>
              <w:spacing w:after="0"/>
              <w:rPr>
                <w:sz w:val="8"/>
                <w:szCs w:val="8"/>
              </w:rPr>
            </w:pPr>
          </w:p>
        </w:tc>
      </w:tr>
      <w:tr w:rsidR="00116469" w14:paraId="1A4B54B8" w14:textId="77777777" w:rsidTr="00381DD8">
        <w:tc>
          <w:tcPr>
            <w:tcW w:w="1843" w:type="dxa"/>
            <w:tcBorders>
              <w:left w:val="single" w:sz="4" w:space="0" w:color="auto"/>
            </w:tcBorders>
          </w:tcPr>
          <w:p w14:paraId="6EE610B7" w14:textId="77777777" w:rsidR="00116469" w:rsidRDefault="00116469" w:rsidP="00381DD8">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381DD8">
            <w:pPr>
              <w:pStyle w:val="CRCoverPage"/>
              <w:spacing w:after="0"/>
              <w:ind w:left="100" w:right="-609"/>
            </w:pPr>
            <w:r>
              <w:t>NR_mob_enh2-Core</w:t>
            </w:r>
          </w:p>
        </w:tc>
        <w:tc>
          <w:tcPr>
            <w:tcW w:w="567" w:type="dxa"/>
            <w:tcBorders>
              <w:left w:val="nil"/>
            </w:tcBorders>
          </w:tcPr>
          <w:p w14:paraId="52263BCA" w14:textId="77777777" w:rsidR="00116469" w:rsidRDefault="00116469" w:rsidP="00381DD8">
            <w:pPr>
              <w:pStyle w:val="CRCoverPage"/>
              <w:spacing w:after="0"/>
              <w:ind w:right="100"/>
            </w:pPr>
          </w:p>
        </w:tc>
        <w:tc>
          <w:tcPr>
            <w:tcW w:w="1417" w:type="dxa"/>
            <w:gridSpan w:val="3"/>
            <w:tcBorders>
              <w:left w:val="nil"/>
            </w:tcBorders>
          </w:tcPr>
          <w:p w14:paraId="1FD09FFB" w14:textId="77777777" w:rsidR="00116469" w:rsidRDefault="00116469" w:rsidP="00381DD8">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381DD8">
            <w:pPr>
              <w:pStyle w:val="CRCoverPage"/>
              <w:spacing w:after="0"/>
              <w:ind w:left="100"/>
              <w:rPr>
                <w:rFonts w:eastAsia="宋体"/>
                <w:lang w:eastAsia="zh-CN"/>
              </w:rPr>
            </w:pPr>
            <w:r>
              <w:t>20</w:t>
            </w:r>
            <w:r>
              <w:rPr>
                <w:rFonts w:hint="eastAsia"/>
                <w:lang w:eastAsia="zh-CN"/>
              </w:rPr>
              <w:t>2</w:t>
            </w:r>
            <w:r>
              <w:rPr>
                <w:lang w:eastAsia="zh-CN"/>
              </w:rPr>
              <w:t>3-3-14</w:t>
            </w:r>
          </w:p>
        </w:tc>
      </w:tr>
      <w:tr w:rsidR="00116469" w14:paraId="4F060C6F" w14:textId="77777777" w:rsidTr="00381DD8">
        <w:tc>
          <w:tcPr>
            <w:tcW w:w="1843" w:type="dxa"/>
            <w:tcBorders>
              <w:left w:val="single" w:sz="4" w:space="0" w:color="auto"/>
            </w:tcBorders>
          </w:tcPr>
          <w:p w14:paraId="56FDCAC5" w14:textId="77777777" w:rsidR="00116469" w:rsidRDefault="00116469" w:rsidP="00381DD8">
            <w:pPr>
              <w:pStyle w:val="CRCoverPage"/>
              <w:spacing w:after="0"/>
              <w:rPr>
                <w:b/>
                <w:i/>
                <w:sz w:val="8"/>
                <w:szCs w:val="8"/>
              </w:rPr>
            </w:pPr>
          </w:p>
        </w:tc>
        <w:tc>
          <w:tcPr>
            <w:tcW w:w="1986" w:type="dxa"/>
            <w:gridSpan w:val="4"/>
          </w:tcPr>
          <w:p w14:paraId="6158BCAF" w14:textId="77777777" w:rsidR="00116469" w:rsidRDefault="00116469" w:rsidP="00381DD8">
            <w:pPr>
              <w:pStyle w:val="CRCoverPage"/>
              <w:spacing w:after="0"/>
              <w:rPr>
                <w:sz w:val="8"/>
                <w:szCs w:val="8"/>
              </w:rPr>
            </w:pPr>
          </w:p>
        </w:tc>
        <w:tc>
          <w:tcPr>
            <w:tcW w:w="2267" w:type="dxa"/>
            <w:gridSpan w:val="2"/>
          </w:tcPr>
          <w:p w14:paraId="244B6C9A" w14:textId="77777777" w:rsidR="00116469" w:rsidRDefault="00116469" w:rsidP="00381DD8">
            <w:pPr>
              <w:pStyle w:val="CRCoverPage"/>
              <w:spacing w:after="0"/>
              <w:rPr>
                <w:sz w:val="8"/>
                <w:szCs w:val="8"/>
              </w:rPr>
            </w:pPr>
          </w:p>
        </w:tc>
        <w:tc>
          <w:tcPr>
            <w:tcW w:w="1417" w:type="dxa"/>
            <w:gridSpan w:val="3"/>
          </w:tcPr>
          <w:p w14:paraId="7C92206A" w14:textId="77777777" w:rsidR="00116469" w:rsidRDefault="00116469" w:rsidP="00381DD8">
            <w:pPr>
              <w:pStyle w:val="CRCoverPage"/>
              <w:spacing w:after="0"/>
              <w:rPr>
                <w:sz w:val="8"/>
                <w:szCs w:val="8"/>
              </w:rPr>
            </w:pPr>
          </w:p>
        </w:tc>
        <w:tc>
          <w:tcPr>
            <w:tcW w:w="2127" w:type="dxa"/>
            <w:tcBorders>
              <w:right w:val="single" w:sz="4" w:space="0" w:color="auto"/>
            </w:tcBorders>
          </w:tcPr>
          <w:p w14:paraId="0CF285DC" w14:textId="77777777" w:rsidR="00116469" w:rsidRDefault="00116469" w:rsidP="00381DD8">
            <w:pPr>
              <w:pStyle w:val="CRCoverPage"/>
              <w:spacing w:after="0"/>
              <w:rPr>
                <w:sz w:val="8"/>
                <w:szCs w:val="8"/>
              </w:rPr>
            </w:pPr>
          </w:p>
        </w:tc>
      </w:tr>
      <w:tr w:rsidR="00116469" w14:paraId="0CD22F44" w14:textId="77777777" w:rsidTr="00381DD8">
        <w:trPr>
          <w:cantSplit/>
        </w:trPr>
        <w:tc>
          <w:tcPr>
            <w:tcW w:w="1843" w:type="dxa"/>
            <w:tcBorders>
              <w:left w:val="single" w:sz="4" w:space="0" w:color="auto"/>
            </w:tcBorders>
          </w:tcPr>
          <w:p w14:paraId="3617CB0D" w14:textId="77777777" w:rsidR="00116469" w:rsidRDefault="00116469" w:rsidP="00381DD8">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381DD8">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381DD8">
            <w:pPr>
              <w:pStyle w:val="CRCoverPage"/>
              <w:spacing w:after="0"/>
            </w:pPr>
          </w:p>
        </w:tc>
        <w:tc>
          <w:tcPr>
            <w:tcW w:w="1417" w:type="dxa"/>
            <w:gridSpan w:val="3"/>
            <w:tcBorders>
              <w:left w:val="nil"/>
            </w:tcBorders>
          </w:tcPr>
          <w:p w14:paraId="66F870EF" w14:textId="77777777" w:rsidR="00116469" w:rsidRDefault="00116469" w:rsidP="00381DD8">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381DD8">
            <w:pPr>
              <w:pStyle w:val="CRCoverPage"/>
              <w:spacing w:after="0"/>
              <w:ind w:left="100"/>
              <w:rPr>
                <w:rFonts w:eastAsia="宋体"/>
                <w:lang w:eastAsia="zh-CN"/>
              </w:rPr>
            </w:pPr>
            <w:r>
              <w:t>Rel-1</w:t>
            </w:r>
            <w:r>
              <w:rPr>
                <w:rFonts w:eastAsia="宋体"/>
                <w:lang w:eastAsia="zh-CN"/>
              </w:rPr>
              <w:t>8</w:t>
            </w:r>
          </w:p>
        </w:tc>
      </w:tr>
      <w:tr w:rsidR="00116469" w14:paraId="2FB763E1" w14:textId="77777777" w:rsidTr="00381DD8">
        <w:tc>
          <w:tcPr>
            <w:tcW w:w="1843" w:type="dxa"/>
            <w:tcBorders>
              <w:left w:val="single" w:sz="4" w:space="0" w:color="auto"/>
              <w:bottom w:val="single" w:sz="4" w:space="0" w:color="auto"/>
            </w:tcBorders>
          </w:tcPr>
          <w:p w14:paraId="766BE950" w14:textId="77777777" w:rsidR="00116469" w:rsidRDefault="00116469" w:rsidP="00381DD8">
            <w:pPr>
              <w:pStyle w:val="CRCoverPage"/>
              <w:spacing w:after="0"/>
              <w:rPr>
                <w:b/>
                <w:i/>
              </w:rPr>
            </w:pPr>
          </w:p>
        </w:tc>
        <w:tc>
          <w:tcPr>
            <w:tcW w:w="4677" w:type="dxa"/>
            <w:gridSpan w:val="8"/>
            <w:tcBorders>
              <w:bottom w:val="single" w:sz="4" w:space="0" w:color="auto"/>
            </w:tcBorders>
          </w:tcPr>
          <w:p w14:paraId="24E2A94F" w14:textId="77777777" w:rsidR="00116469" w:rsidRDefault="00116469" w:rsidP="00381DD8">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381DD8">
            <w:pPr>
              <w:pStyle w:val="CRCoverPage"/>
              <w:jc w:val="left"/>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381DD8">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381DD8">
        <w:tc>
          <w:tcPr>
            <w:tcW w:w="1843" w:type="dxa"/>
          </w:tcPr>
          <w:p w14:paraId="297F891B" w14:textId="77777777" w:rsidR="00116469" w:rsidRDefault="00116469" w:rsidP="00381DD8">
            <w:pPr>
              <w:pStyle w:val="CRCoverPage"/>
              <w:spacing w:after="0"/>
              <w:rPr>
                <w:b/>
                <w:i/>
                <w:sz w:val="8"/>
                <w:szCs w:val="8"/>
              </w:rPr>
            </w:pPr>
          </w:p>
        </w:tc>
        <w:tc>
          <w:tcPr>
            <w:tcW w:w="7797" w:type="dxa"/>
            <w:gridSpan w:val="10"/>
          </w:tcPr>
          <w:p w14:paraId="1CBB94EC" w14:textId="77777777" w:rsidR="00116469" w:rsidRDefault="00116469" w:rsidP="00381DD8">
            <w:pPr>
              <w:pStyle w:val="CRCoverPage"/>
              <w:spacing w:after="0"/>
              <w:rPr>
                <w:sz w:val="8"/>
                <w:szCs w:val="8"/>
              </w:rPr>
            </w:pPr>
          </w:p>
        </w:tc>
      </w:tr>
      <w:tr w:rsidR="00116469" w14:paraId="4CBF7136" w14:textId="77777777" w:rsidTr="00381DD8">
        <w:tc>
          <w:tcPr>
            <w:tcW w:w="2694" w:type="dxa"/>
            <w:gridSpan w:val="2"/>
            <w:tcBorders>
              <w:top w:val="single" w:sz="4" w:space="0" w:color="auto"/>
              <w:left w:val="single" w:sz="4" w:space="0" w:color="auto"/>
            </w:tcBorders>
          </w:tcPr>
          <w:p w14:paraId="164022EC" w14:textId="77777777" w:rsidR="00116469" w:rsidRDefault="00116469" w:rsidP="00381D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381DD8">
            <w:pPr>
              <w:pStyle w:val="CRCoverPage"/>
              <w:ind w:left="100"/>
              <w:rPr>
                <w:rFonts w:eastAsia="宋体"/>
                <w:lang w:eastAsia="zh-CN"/>
              </w:rPr>
            </w:pPr>
            <w:r>
              <w:t>This CR is for the support of Rel-18 IDC solutions</w:t>
            </w:r>
            <w:r>
              <w:rPr>
                <w:lang w:val="en-US"/>
              </w:rPr>
              <w:t>.</w:t>
            </w:r>
          </w:p>
        </w:tc>
      </w:tr>
      <w:tr w:rsidR="00116469" w14:paraId="003C8354" w14:textId="77777777" w:rsidTr="00381DD8">
        <w:tc>
          <w:tcPr>
            <w:tcW w:w="2694" w:type="dxa"/>
            <w:gridSpan w:val="2"/>
            <w:tcBorders>
              <w:left w:val="single" w:sz="4" w:space="0" w:color="auto"/>
            </w:tcBorders>
          </w:tcPr>
          <w:p w14:paraId="67670DD0"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381DD8">
            <w:pPr>
              <w:pStyle w:val="CRCoverPage"/>
              <w:spacing w:after="0"/>
              <w:rPr>
                <w:sz w:val="8"/>
                <w:szCs w:val="8"/>
              </w:rPr>
            </w:pPr>
          </w:p>
        </w:tc>
      </w:tr>
      <w:tr w:rsidR="00116469" w14:paraId="3989E94F" w14:textId="77777777" w:rsidTr="00381DD8">
        <w:tc>
          <w:tcPr>
            <w:tcW w:w="2694" w:type="dxa"/>
            <w:gridSpan w:val="2"/>
            <w:tcBorders>
              <w:left w:val="single" w:sz="4" w:space="0" w:color="auto"/>
            </w:tcBorders>
          </w:tcPr>
          <w:p w14:paraId="2C86D59B" w14:textId="77777777" w:rsidR="00116469" w:rsidRDefault="00116469" w:rsidP="00381D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381DD8">
            <w:pPr>
              <w:pStyle w:val="CRCoverPage"/>
              <w:ind w:left="100"/>
            </w:pPr>
            <w:r>
              <w:t xml:space="preserve">Introduction of Rel-18 IDC solutions. </w:t>
            </w:r>
          </w:p>
        </w:tc>
      </w:tr>
      <w:tr w:rsidR="00116469" w14:paraId="0A9D3562" w14:textId="77777777" w:rsidTr="00381DD8">
        <w:tc>
          <w:tcPr>
            <w:tcW w:w="2694" w:type="dxa"/>
            <w:gridSpan w:val="2"/>
            <w:tcBorders>
              <w:left w:val="single" w:sz="4" w:space="0" w:color="auto"/>
            </w:tcBorders>
          </w:tcPr>
          <w:p w14:paraId="7AC858E8"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381DD8">
            <w:pPr>
              <w:pStyle w:val="CRCoverPage"/>
              <w:spacing w:after="0"/>
              <w:rPr>
                <w:sz w:val="8"/>
                <w:szCs w:val="8"/>
              </w:rPr>
            </w:pPr>
          </w:p>
        </w:tc>
      </w:tr>
      <w:tr w:rsidR="00116469" w14:paraId="00FCFAA6" w14:textId="77777777" w:rsidTr="00381DD8">
        <w:trPr>
          <w:trHeight w:val="225"/>
        </w:trPr>
        <w:tc>
          <w:tcPr>
            <w:tcW w:w="2694" w:type="dxa"/>
            <w:gridSpan w:val="2"/>
            <w:tcBorders>
              <w:left w:val="single" w:sz="4" w:space="0" w:color="auto"/>
              <w:bottom w:val="single" w:sz="4" w:space="0" w:color="auto"/>
            </w:tcBorders>
          </w:tcPr>
          <w:p w14:paraId="4C15B05D" w14:textId="77777777" w:rsidR="00116469" w:rsidRDefault="00116469" w:rsidP="00381D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381DD8">
            <w:pPr>
              <w:pStyle w:val="CRCoverPage"/>
              <w:ind w:left="100"/>
            </w:pPr>
            <w:r>
              <w:t>Rel-18 IDC solutions are</w:t>
            </w:r>
            <w:r>
              <w:rPr>
                <w:rFonts w:hint="eastAsia"/>
              </w:rPr>
              <w:t xml:space="preserve"> </w:t>
            </w:r>
            <w:r>
              <w:t xml:space="preserve">not supported in NR. </w:t>
            </w:r>
          </w:p>
        </w:tc>
      </w:tr>
      <w:tr w:rsidR="00116469" w14:paraId="1B44DD91" w14:textId="77777777" w:rsidTr="00381DD8">
        <w:tc>
          <w:tcPr>
            <w:tcW w:w="2694" w:type="dxa"/>
            <w:gridSpan w:val="2"/>
          </w:tcPr>
          <w:p w14:paraId="04287153" w14:textId="77777777" w:rsidR="00116469" w:rsidRDefault="00116469" w:rsidP="00381DD8">
            <w:pPr>
              <w:pStyle w:val="CRCoverPage"/>
              <w:spacing w:after="0"/>
              <w:rPr>
                <w:b/>
                <w:i/>
                <w:sz w:val="8"/>
                <w:szCs w:val="8"/>
              </w:rPr>
            </w:pPr>
          </w:p>
        </w:tc>
        <w:tc>
          <w:tcPr>
            <w:tcW w:w="6946" w:type="dxa"/>
            <w:gridSpan w:val="9"/>
          </w:tcPr>
          <w:p w14:paraId="1E90276A" w14:textId="77777777" w:rsidR="00116469" w:rsidRDefault="00116469" w:rsidP="00381DD8">
            <w:pPr>
              <w:pStyle w:val="CRCoverPage"/>
              <w:spacing w:after="0"/>
              <w:rPr>
                <w:sz w:val="8"/>
                <w:szCs w:val="8"/>
              </w:rPr>
            </w:pPr>
          </w:p>
        </w:tc>
      </w:tr>
      <w:tr w:rsidR="00116469" w14:paraId="22556D0D" w14:textId="77777777" w:rsidTr="00381DD8">
        <w:tc>
          <w:tcPr>
            <w:tcW w:w="2694" w:type="dxa"/>
            <w:gridSpan w:val="2"/>
            <w:tcBorders>
              <w:top w:val="single" w:sz="4" w:space="0" w:color="auto"/>
              <w:left w:val="single" w:sz="4" w:space="0" w:color="auto"/>
            </w:tcBorders>
          </w:tcPr>
          <w:p w14:paraId="3BF4C5E0" w14:textId="77777777" w:rsidR="00116469" w:rsidRDefault="00116469" w:rsidP="00381D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381DD8">
            <w:pPr>
              <w:pStyle w:val="CRCoverPage"/>
              <w:spacing w:after="0"/>
              <w:ind w:left="100"/>
              <w:rPr>
                <w:rFonts w:eastAsia="宋体"/>
                <w:lang w:val="en-US" w:eastAsia="zh-CN"/>
              </w:rPr>
            </w:pPr>
            <w:r>
              <w:rPr>
                <w:rFonts w:eastAsia="宋体"/>
                <w:highlight w:val="green"/>
                <w:lang w:val="en-US" w:eastAsia="zh-CN"/>
              </w:rPr>
              <w:t>TBD</w:t>
            </w:r>
          </w:p>
        </w:tc>
      </w:tr>
      <w:tr w:rsidR="00116469" w14:paraId="4D10AB54" w14:textId="77777777" w:rsidTr="00381DD8">
        <w:tc>
          <w:tcPr>
            <w:tcW w:w="2694" w:type="dxa"/>
            <w:gridSpan w:val="2"/>
            <w:tcBorders>
              <w:left w:val="single" w:sz="4" w:space="0" w:color="auto"/>
            </w:tcBorders>
          </w:tcPr>
          <w:p w14:paraId="42454724"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381DD8">
            <w:pPr>
              <w:pStyle w:val="CRCoverPage"/>
              <w:spacing w:after="0"/>
              <w:rPr>
                <w:sz w:val="8"/>
                <w:szCs w:val="8"/>
              </w:rPr>
            </w:pPr>
          </w:p>
        </w:tc>
      </w:tr>
      <w:tr w:rsidR="00116469" w14:paraId="0D82F4FA" w14:textId="77777777" w:rsidTr="00381DD8">
        <w:tc>
          <w:tcPr>
            <w:tcW w:w="2694" w:type="dxa"/>
            <w:gridSpan w:val="2"/>
            <w:tcBorders>
              <w:left w:val="single" w:sz="4" w:space="0" w:color="auto"/>
            </w:tcBorders>
          </w:tcPr>
          <w:p w14:paraId="1389852B" w14:textId="77777777" w:rsidR="00116469" w:rsidRDefault="00116469" w:rsidP="00381D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381D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381DD8">
            <w:pPr>
              <w:pStyle w:val="CRCoverPage"/>
              <w:spacing w:after="0"/>
              <w:jc w:val="center"/>
              <w:rPr>
                <w:b/>
                <w:caps/>
              </w:rPr>
            </w:pPr>
            <w:r>
              <w:rPr>
                <w:b/>
                <w:caps/>
              </w:rPr>
              <w:t>N</w:t>
            </w:r>
          </w:p>
        </w:tc>
        <w:tc>
          <w:tcPr>
            <w:tcW w:w="2977" w:type="dxa"/>
            <w:gridSpan w:val="4"/>
          </w:tcPr>
          <w:p w14:paraId="5B5284CD" w14:textId="77777777" w:rsidR="00116469" w:rsidRDefault="00116469" w:rsidP="00381DD8">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381DD8">
            <w:pPr>
              <w:pStyle w:val="CRCoverPage"/>
              <w:spacing w:after="0"/>
              <w:ind w:left="99"/>
            </w:pPr>
          </w:p>
        </w:tc>
      </w:tr>
      <w:tr w:rsidR="00116469" w14:paraId="4D25989B" w14:textId="77777777" w:rsidTr="00381DD8">
        <w:tc>
          <w:tcPr>
            <w:tcW w:w="2694" w:type="dxa"/>
            <w:gridSpan w:val="2"/>
            <w:tcBorders>
              <w:left w:val="single" w:sz="4" w:space="0" w:color="auto"/>
            </w:tcBorders>
          </w:tcPr>
          <w:p w14:paraId="73FCE320" w14:textId="77777777" w:rsidR="00116469" w:rsidRDefault="00116469" w:rsidP="00381D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381DD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381DD8">
            <w:pPr>
              <w:pStyle w:val="CRCoverPage"/>
              <w:spacing w:after="0"/>
              <w:jc w:val="center"/>
              <w:rPr>
                <w:b/>
                <w:caps/>
              </w:rPr>
            </w:pPr>
          </w:p>
        </w:tc>
        <w:tc>
          <w:tcPr>
            <w:tcW w:w="2977" w:type="dxa"/>
            <w:gridSpan w:val="4"/>
          </w:tcPr>
          <w:p w14:paraId="48CBBB74" w14:textId="77777777" w:rsidR="00116469" w:rsidRDefault="00116469" w:rsidP="00381D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381DD8">
            <w:pPr>
              <w:pStyle w:val="CRCoverPage"/>
              <w:spacing w:after="0"/>
              <w:ind w:left="99"/>
            </w:pPr>
            <w:r>
              <w:t xml:space="preserve">TS 38.300 CR </w:t>
            </w:r>
            <w:r>
              <w:rPr>
                <w:highlight w:val="green"/>
              </w:rPr>
              <w:t>TBD</w:t>
            </w:r>
          </w:p>
          <w:p w14:paraId="089B695C" w14:textId="77777777" w:rsidR="00116469" w:rsidRDefault="00116469" w:rsidP="00381DD8">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381DD8">
        <w:tc>
          <w:tcPr>
            <w:tcW w:w="2694" w:type="dxa"/>
            <w:gridSpan w:val="2"/>
            <w:tcBorders>
              <w:left w:val="single" w:sz="4" w:space="0" w:color="auto"/>
            </w:tcBorders>
          </w:tcPr>
          <w:p w14:paraId="365C5644" w14:textId="77777777" w:rsidR="00116469" w:rsidRDefault="00116469" w:rsidP="00381D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381DD8">
            <w:pPr>
              <w:pStyle w:val="CRCoverPage"/>
              <w:spacing w:after="0"/>
              <w:jc w:val="center"/>
              <w:rPr>
                <w:b/>
                <w:caps/>
              </w:rPr>
            </w:pPr>
            <w:r>
              <w:rPr>
                <w:b/>
                <w:caps/>
              </w:rPr>
              <w:t>x</w:t>
            </w:r>
          </w:p>
        </w:tc>
        <w:tc>
          <w:tcPr>
            <w:tcW w:w="2977" w:type="dxa"/>
            <w:gridSpan w:val="4"/>
          </w:tcPr>
          <w:p w14:paraId="4A08B3B7" w14:textId="77777777" w:rsidR="00116469" w:rsidRDefault="00116469" w:rsidP="00381DD8">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381DD8">
            <w:pPr>
              <w:pStyle w:val="CRCoverPage"/>
              <w:spacing w:after="0"/>
              <w:ind w:left="99"/>
            </w:pPr>
            <w:r>
              <w:t xml:space="preserve">TS/TR ... CR ... </w:t>
            </w:r>
          </w:p>
        </w:tc>
      </w:tr>
      <w:tr w:rsidR="00116469" w14:paraId="7EF9E8AC" w14:textId="77777777" w:rsidTr="00381DD8">
        <w:tc>
          <w:tcPr>
            <w:tcW w:w="2694" w:type="dxa"/>
            <w:gridSpan w:val="2"/>
            <w:tcBorders>
              <w:left w:val="single" w:sz="4" w:space="0" w:color="auto"/>
            </w:tcBorders>
          </w:tcPr>
          <w:p w14:paraId="3864ACCF" w14:textId="77777777" w:rsidR="00116469" w:rsidRDefault="00116469" w:rsidP="00381DD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381DD8">
            <w:pPr>
              <w:pStyle w:val="CRCoverPage"/>
              <w:spacing w:after="0"/>
              <w:jc w:val="center"/>
              <w:rPr>
                <w:b/>
                <w:caps/>
              </w:rPr>
            </w:pPr>
            <w:r>
              <w:rPr>
                <w:b/>
                <w:caps/>
              </w:rPr>
              <w:t>x</w:t>
            </w:r>
          </w:p>
        </w:tc>
        <w:tc>
          <w:tcPr>
            <w:tcW w:w="2977" w:type="dxa"/>
            <w:gridSpan w:val="4"/>
          </w:tcPr>
          <w:p w14:paraId="4770E769" w14:textId="77777777" w:rsidR="00116469" w:rsidRDefault="00116469" w:rsidP="00381DD8">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381DD8">
            <w:pPr>
              <w:pStyle w:val="CRCoverPage"/>
              <w:spacing w:after="0"/>
              <w:ind w:left="99"/>
            </w:pPr>
            <w:r>
              <w:t xml:space="preserve">TS/TR ... CR ... </w:t>
            </w:r>
          </w:p>
        </w:tc>
      </w:tr>
      <w:tr w:rsidR="00116469" w14:paraId="32A45AF8" w14:textId="77777777" w:rsidTr="00381DD8">
        <w:tc>
          <w:tcPr>
            <w:tcW w:w="2694" w:type="dxa"/>
            <w:gridSpan w:val="2"/>
            <w:tcBorders>
              <w:left w:val="single" w:sz="4" w:space="0" w:color="auto"/>
            </w:tcBorders>
          </w:tcPr>
          <w:p w14:paraId="545FFE20" w14:textId="77777777" w:rsidR="00116469" w:rsidRDefault="00116469" w:rsidP="00381DD8">
            <w:pPr>
              <w:pStyle w:val="CRCoverPage"/>
              <w:spacing w:after="0"/>
              <w:rPr>
                <w:b/>
                <w:i/>
              </w:rPr>
            </w:pPr>
          </w:p>
        </w:tc>
        <w:tc>
          <w:tcPr>
            <w:tcW w:w="6946" w:type="dxa"/>
            <w:gridSpan w:val="9"/>
            <w:tcBorders>
              <w:right w:val="single" w:sz="4" w:space="0" w:color="auto"/>
            </w:tcBorders>
          </w:tcPr>
          <w:p w14:paraId="01A50458" w14:textId="77777777" w:rsidR="00116469" w:rsidRDefault="00116469" w:rsidP="00381DD8">
            <w:pPr>
              <w:pStyle w:val="CRCoverPage"/>
              <w:spacing w:after="0"/>
            </w:pPr>
          </w:p>
        </w:tc>
      </w:tr>
      <w:tr w:rsidR="00116469" w14:paraId="3F65F678" w14:textId="77777777" w:rsidTr="00381DD8">
        <w:tc>
          <w:tcPr>
            <w:tcW w:w="2694" w:type="dxa"/>
            <w:gridSpan w:val="2"/>
            <w:tcBorders>
              <w:left w:val="single" w:sz="4" w:space="0" w:color="auto"/>
              <w:bottom w:val="single" w:sz="4" w:space="0" w:color="auto"/>
            </w:tcBorders>
          </w:tcPr>
          <w:p w14:paraId="66429C02" w14:textId="77777777" w:rsidR="00116469" w:rsidRDefault="00116469" w:rsidP="00381D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381DD8">
            <w:pPr>
              <w:pStyle w:val="CRCoverPage"/>
              <w:spacing w:after="0"/>
              <w:ind w:left="100"/>
            </w:pPr>
          </w:p>
        </w:tc>
      </w:tr>
      <w:tr w:rsidR="00116469" w14:paraId="3BC074AE" w14:textId="77777777" w:rsidTr="00381DD8">
        <w:tc>
          <w:tcPr>
            <w:tcW w:w="2694" w:type="dxa"/>
            <w:gridSpan w:val="2"/>
            <w:tcBorders>
              <w:top w:val="single" w:sz="4" w:space="0" w:color="auto"/>
              <w:bottom w:val="single" w:sz="4" w:space="0" w:color="auto"/>
            </w:tcBorders>
          </w:tcPr>
          <w:p w14:paraId="45AD2964" w14:textId="77777777" w:rsidR="00116469" w:rsidRDefault="00116469" w:rsidP="00381D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381DD8">
            <w:pPr>
              <w:pStyle w:val="CRCoverPage"/>
              <w:spacing w:after="0"/>
              <w:ind w:left="100"/>
              <w:rPr>
                <w:sz w:val="8"/>
                <w:szCs w:val="8"/>
              </w:rPr>
            </w:pPr>
          </w:p>
        </w:tc>
      </w:tr>
      <w:tr w:rsidR="00116469" w14:paraId="4F65114D" w14:textId="77777777" w:rsidTr="00381DD8">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381D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381DD8">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5.3.5.5.13;</w:t>
      </w:r>
    </w:p>
    <w:p w14:paraId="249F5EF7" w14:textId="7EE072F8" w:rsidR="00501C66" w:rsidRPr="002B6F69" w:rsidRDefault="00501C66" w:rsidP="00501C66">
      <w:pPr>
        <w:overflowPunct w:val="0"/>
        <w:autoSpaceDE w:val="0"/>
        <w:autoSpaceDN w:val="0"/>
        <w:adjustRightInd w:val="0"/>
        <w:spacing w:line="240" w:lineRule="auto"/>
        <w:ind w:left="568" w:hanging="284"/>
        <w:jc w:val="left"/>
        <w:textAlignment w:val="baseline"/>
        <w:rPr>
          <w:ins w:id="6" w:author="RAN2#121" w:date="2023-03-15T19:16:00Z"/>
          <w:rFonts w:eastAsia="Times New Roman"/>
          <w:lang w:eastAsia="ja-JP"/>
        </w:rPr>
      </w:pPr>
      <w:ins w:id="7" w:author="RAN2#121" w:date="2023-03-15T19:16:00Z">
        <w:r w:rsidRPr="002B6F69">
          <w:rPr>
            <w:rFonts w:eastAsia="Times New Roman"/>
            <w:lang w:eastAsia="ja-JP"/>
          </w:rPr>
          <w:t>1&gt;</w:t>
        </w:r>
        <w:r w:rsidRPr="002B6F69">
          <w:rPr>
            <w:rFonts w:eastAsia="Times New Roman"/>
            <w:lang w:eastAsia="ja-JP"/>
          </w:rPr>
          <w:tab/>
          <w:t xml:space="preserve">if </w:t>
        </w:r>
        <w:proofErr w:type="spellStart"/>
        <w:r w:rsidR="00990BA8" w:rsidRPr="004F2C0E">
          <w:rPr>
            <w:i/>
          </w:rPr>
          <w:t>autonomousDenialParameters</w:t>
        </w:r>
        <w:proofErr w:type="spellEnd"/>
        <w:r w:rsidR="00990BA8" w:rsidRPr="004F2C0E">
          <w:t xml:space="preserve"> is included</w:t>
        </w:r>
        <w:r w:rsidRPr="002B6F69">
          <w:rPr>
            <w:rFonts w:eastAsia="Times New Roman"/>
            <w:lang w:eastAsia="ja-JP"/>
          </w:rPr>
          <w:t>:</w:t>
        </w:r>
      </w:ins>
    </w:p>
    <w:p w14:paraId="110AE2E7" w14:textId="202E004B" w:rsidR="00501C66" w:rsidRPr="002B6F69" w:rsidRDefault="00501C66" w:rsidP="00501C66">
      <w:pPr>
        <w:overflowPunct w:val="0"/>
        <w:autoSpaceDE w:val="0"/>
        <w:autoSpaceDN w:val="0"/>
        <w:adjustRightInd w:val="0"/>
        <w:spacing w:line="240" w:lineRule="auto"/>
        <w:ind w:left="851" w:hanging="284"/>
        <w:jc w:val="left"/>
        <w:textAlignment w:val="baseline"/>
        <w:rPr>
          <w:ins w:id="8" w:author="RAN2#121" w:date="2023-03-15T19:16:00Z"/>
          <w:rFonts w:eastAsia="Times New Roman"/>
          <w:lang w:eastAsia="ja-JP"/>
        </w:rPr>
      </w:pPr>
      <w:ins w:id="9" w:author="RAN2#121" w:date="2023-03-15T19:16:00Z">
        <w:r w:rsidRPr="002B6F69">
          <w:rPr>
            <w:rFonts w:eastAsia="Times New Roman"/>
            <w:lang w:eastAsia="ja-JP"/>
          </w:rPr>
          <w:t>2&gt;</w:t>
        </w:r>
        <w:r w:rsidRPr="002B6F69">
          <w:rPr>
            <w:rFonts w:eastAsia="Times New Roman"/>
            <w:lang w:eastAsia="ja-JP"/>
          </w:rPr>
          <w:tab/>
        </w:r>
      </w:ins>
      <w:ins w:id="10" w:author="RAN2#121" w:date="2023-03-15T19:17:00Z">
        <w:r w:rsidR="0073164F" w:rsidRPr="004F2C0E">
          <w:t xml:space="preserve">consider itself to be allowed to deny any transmission in a particular UL subframe if during the number of </w:t>
        </w:r>
        <w:r w:rsidR="00980E73">
          <w:t>slots</w:t>
        </w:r>
        <w:r w:rsidR="0073164F" w:rsidRPr="004F2C0E">
          <w:t xml:space="preserve"> indicated by </w:t>
        </w:r>
        <w:proofErr w:type="spellStart"/>
        <w:r w:rsidR="0073164F" w:rsidRPr="004F2C0E">
          <w:rPr>
            <w:i/>
          </w:rPr>
          <w:t>autonomousDenialValidity</w:t>
        </w:r>
        <w:proofErr w:type="spellEnd"/>
        <w:r w:rsidR="0073164F" w:rsidRPr="004F2C0E">
          <w:t xml:space="preserve">, </w:t>
        </w:r>
        <w:proofErr w:type="spellStart"/>
        <w:r w:rsidR="0073164F" w:rsidRPr="004F2C0E">
          <w:t>preceeding</w:t>
        </w:r>
        <w:proofErr w:type="spellEnd"/>
        <w:r w:rsidR="0073164F" w:rsidRPr="004F2C0E">
          <w:t xml:space="preserve"> and including this particular </w:t>
        </w:r>
        <w:r w:rsidR="00B63B97">
          <w:t>slot</w:t>
        </w:r>
        <w:r w:rsidR="0073164F" w:rsidRPr="004F2C0E">
          <w:t xml:space="preserve">, it autonomously denied fewer UL </w:t>
        </w:r>
      </w:ins>
      <w:ins w:id="11" w:author="RAN2#121" w:date="2023-03-15T19:18:00Z">
        <w:r w:rsidR="00656326">
          <w:t>slot</w:t>
        </w:r>
      </w:ins>
      <w:ins w:id="12" w:author="RAN2#121" w:date="2023-03-15T19:17:00Z">
        <w:r w:rsidR="0073164F" w:rsidRPr="004F2C0E">
          <w:t xml:space="preserve">s than indicated by </w:t>
        </w:r>
        <w:proofErr w:type="spellStart"/>
        <w:r w:rsidR="0073164F" w:rsidRPr="004F2C0E">
          <w:rPr>
            <w:i/>
          </w:rPr>
          <w:t>autonomousDenial</w:t>
        </w:r>
      </w:ins>
      <w:ins w:id="13" w:author="RAN2#121" w:date="2023-03-15T19:18:00Z">
        <w:r w:rsidR="004D682C">
          <w:rPr>
            <w:i/>
          </w:rPr>
          <w:t>Slot</w:t>
        </w:r>
      </w:ins>
      <w:ins w:id="14" w:author="RAN2#121" w:date="2023-03-15T19:17:00Z">
        <w:r w:rsidR="0073164F" w:rsidRPr="004F2C0E">
          <w:rPr>
            <w:i/>
          </w:rPr>
          <w:t>s</w:t>
        </w:r>
      </w:ins>
      <w:proofErr w:type="spellEnd"/>
      <w:ins w:id="15" w:author="RAN2#121" w:date="2023-03-15T19:18:00Z">
        <w:r w:rsidR="001E7EBA">
          <w:rPr>
            <w:iCs/>
          </w:rPr>
          <w:t xml:space="preserve"> within the</w:t>
        </w:r>
      </w:ins>
      <w:ins w:id="16" w:author="RAN2#121" w:date="2023-03-15T19:19:00Z">
        <w:r w:rsidR="00202026">
          <w:rPr>
            <w:iCs/>
          </w:rPr>
          <w:t xml:space="preserve"> same</w:t>
        </w:r>
      </w:ins>
      <w:ins w:id="17" w:author="RAN2#121" w:date="2023-03-15T19:18:00Z">
        <w:r w:rsidR="001E7EBA">
          <w:rPr>
            <w:iCs/>
          </w:rPr>
          <w:t xml:space="preserve"> cell group</w:t>
        </w:r>
      </w:ins>
      <w:ins w:id="18" w:author="RAN2#121" w:date="2023-03-15T19:16:00Z">
        <w:r w:rsidRPr="002B6F69">
          <w:rPr>
            <w:rFonts w:eastAsia="Times New Roman"/>
            <w:lang w:eastAsia="ja-JP"/>
          </w:rPr>
          <w:t>;</w:t>
        </w:r>
      </w:ins>
    </w:p>
    <w:p w14:paraId="570ED9E5" w14:textId="50F322DC" w:rsidR="005968CF" w:rsidRDefault="005968CF" w:rsidP="005968CF">
      <w:pPr>
        <w:rPr>
          <w:rFonts w:eastAsia="宋体"/>
          <w:lang w:eastAsia="zh-CN"/>
        </w:rPr>
      </w:pPr>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19" w:name="_Toc60776785"/>
      <w:bookmarkStart w:id="20"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19"/>
      <w:bookmarkEnd w:id="20"/>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082BD416"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w:t>
      </w:r>
      <w:ins w:id="21" w:author="RAN2#121" w:date="2023-03-15T10:02:00Z">
        <w:r w:rsidR="00202E09" w:rsidRPr="00FA34E4">
          <w:rPr>
            <w:rFonts w:eastAsia="Times New Roman"/>
            <w:lang w:eastAsia="ja-JP"/>
          </w:rPr>
          <w:t xml:space="preserve">or </w:t>
        </w:r>
        <w:proofErr w:type="spellStart"/>
        <w:r w:rsidR="00202E09" w:rsidRPr="00A11C54">
          <w:rPr>
            <w:rFonts w:eastAsia="Times New Roman"/>
            <w:i/>
            <w:iCs/>
            <w:lang w:eastAsia="ja-JP"/>
          </w:rPr>
          <w:t>idc</w:t>
        </w:r>
        <w:proofErr w:type="spellEnd"/>
        <w:r w:rsidR="00202E09" w:rsidRPr="00A11C54">
          <w:rPr>
            <w:rFonts w:eastAsia="Times New Roman"/>
            <w:i/>
            <w:iCs/>
            <w:lang w:eastAsia="ja-JP"/>
          </w:rPr>
          <w:t>-FDM-</w:t>
        </w:r>
        <w:proofErr w:type="spellStart"/>
        <w:r w:rsidR="00202E09" w:rsidRPr="00A11C54">
          <w:rPr>
            <w:rFonts w:eastAsia="Times New Roman"/>
            <w:i/>
            <w:iCs/>
            <w:lang w:eastAsia="ja-JP"/>
          </w:rPr>
          <w:t>AssistanceConfig</w:t>
        </w:r>
        <w:proofErr w:type="spellEnd"/>
        <w:r w:rsidR="00202E09" w:rsidRPr="00FA34E4">
          <w:rPr>
            <w:rFonts w:eastAsia="Times New Roman"/>
            <w:lang w:eastAsia="ja-JP"/>
          </w:rPr>
          <w:t xml:space="preserve"> or </w:t>
        </w:r>
        <w:proofErr w:type="spellStart"/>
        <w:r w:rsidR="00202E09" w:rsidRPr="00202E09">
          <w:rPr>
            <w:rFonts w:eastAsia="Times New Roman"/>
            <w:i/>
            <w:iCs/>
            <w:lang w:eastAsia="ja-JP"/>
          </w:rPr>
          <w:t>idc</w:t>
        </w:r>
        <w:proofErr w:type="spellEnd"/>
        <w:r w:rsidR="00202E09" w:rsidRPr="00202E09">
          <w:rPr>
            <w:rFonts w:eastAsia="Times New Roman"/>
            <w:i/>
            <w:iCs/>
            <w:lang w:eastAsia="ja-JP"/>
          </w:rPr>
          <w:t>-TDM-</w:t>
        </w:r>
        <w:proofErr w:type="spellStart"/>
        <w:r w:rsidR="00202E09" w:rsidRPr="00202E09">
          <w:rPr>
            <w:rFonts w:eastAsia="Times New Roman"/>
            <w:i/>
            <w:iCs/>
            <w:lang w:eastAsia="ja-JP"/>
          </w:rPr>
          <w:t>AssistanceConfig</w:t>
        </w:r>
        <w:proofErr w:type="spellEnd"/>
        <w:r w:rsidR="00202E09" w:rsidRPr="008D21D9">
          <w:rPr>
            <w:rFonts w:eastAsia="Times New Roman"/>
            <w:lang w:eastAsia="ja-JP"/>
          </w:rPr>
          <w:t xml:space="preserve"> </w:t>
        </w:r>
      </w:ins>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宋体"/>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22" w:name="_Toc60776804"/>
      <w:bookmarkStart w:id="23" w:name="_Toc124712663"/>
      <w:bookmarkStart w:id="24" w:name="_Toc60776806"/>
      <w:bookmarkStart w:id="25"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22"/>
      <w:bookmarkEnd w:id="23"/>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24"/>
      <w:bookmarkEnd w:id="25"/>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while </w:t>
      </w:r>
      <w:proofErr w:type="spellStart"/>
      <w:r w:rsidRPr="0030086D">
        <w:rPr>
          <w:rFonts w:eastAsia="Times New Roman"/>
          <w:lang w:eastAsia="ja-JP"/>
        </w:rPr>
        <w:t>PSCell</w:t>
      </w:r>
      <w:proofErr w:type="spellEnd"/>
      <w:r w:rsidRPr="0030086D">
        <w:rPr>
          <w:rFonts w:eastAsia="Times New Roman"/>
          <w:lang w:eastAsia="ja-JP"/>
        </w:rPr>
        <w:t xml:space="preserve"> change</w:t>
      </w:r>
      <w:r w:rsidRPr="0030086D">
        <w:rPr>
          <w:rFonts w:eastAsia="Times New Roman"/>
          <w:lang w:eastAsia="zh-CN"/>
        </w:rPr>
        <w:t xml:space="preserve"> or </w:t>
      </w:r>
      <w:proofErr w:type="spellStart"/>
      <w:r w:rsidRPr="0030086D">
        <w:rPr>
          <w:rFonts w:eastAsia="Times New Roman"/>
          <w:lang w:eastAsia="zh-CN"/>
        </w:rPr>
        <w:t>PSCell</w:t>
      </w:r>
      <w:proofErr w:type="spellEnd"/>
      <w:r w:rsidRPr="0030086D">
        <w:rPr>
          <w:rFonts w:eastAsia="Times New Roman"/>
          <w:lang w:eastAsia="zh-CN"/>
        </w:rPr>
        <w:t xml:space="preserve">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proofErr w:type="spellStart"/>
      <w:r w:rsidRPr="0030086D">
        <w:rPr>
          <w:rFonts w:eastAsia="Times New Roman"/>
          <w:i/>
          <w:lang w:eastAsia="ja-JP"/>
        </w:rPr>
        <w:t>RRCReestablishment</w:t>
      </w:r>
      <w:proofErr w:type="spellEnd"/>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 xml:space="preserve">upon detecting </w:t>
      </w:r>
      <w:proofErr w:type="spellStart"/>
      <w:r w:rsidRPr="0030086D">
        <w:rPr>
          <w:rFonts w:eastAsia="Times New Roman"/>
          <w:lang w:eastAsia="ja-JP"/>
        </w:rPr>
        <w:t>sidelink</w:t>
      </w:r>
      <w:proofErr w:type="spellEnd"/>
      <w:r w:rsidRPr="0030086D">
        <w:rPr>
          <w:rFonts w:eastAsia="Times New Roman"/>
          <w:lang w:eastAsia="ja-JP"/>
        </w:rPr>
        <w:t xml:space="preserve">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proofErr w:type="spellStart"/>
      <w:r w:rsidRPr="0030086D">
        <w:rPr>
          <w:rFonts w:eastAsia="Times New Roman"/>
          <w:i/>
          <w:lang w:eastAsia="zh-CN"/>
        </w:rPr>
        <w:t>NotificationMessageSidelink</w:t>
      </w:r>
      <w:proofErr w:type="spellEnd"/>
      <w:r w:rsidRPr="0030086D">
        <w:rPr>
          <w:rFonts w:eastAsia="Times New Roman"/>
          <w:lang w:eastAsia="zh-CN"/>
        </w:rPr>
        <w:t xml:space="preserve"> including </w:t>
      </w:r>
      <w:proofErr w:type="spellStart"/>
      <w:r w:rsidRPr="0030086D">
        <w:rPr>
          <w:rFonts w:eastAsia="Times New Roman"/>
          <w:i/>
          <w:lang w:eastAsia="zh-CN"/>
        </w:rPr>
        <w:t>indicationType</w:t>
      </w:r>
      <w:proofErr w:type="spellEnd"/>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proofErr w:type="spellStart"/>
      <w:r w:rsidRPr="0030086D">
        <w:rPr>
          <w:rFonts w:eastAsia="Times New Roman"/>
          <w:i/>
          <w:lang w:eastAsia="ja-JP"/>
        </w:rPr>
        <w:t>attemptCondReconfig</w:t>
      </w:r>
      <w:proofErr w:type="spellEnd"/>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spCellConfig</w:t>
      </w:r>
      <w:proofErr w:type="spellEnd"/>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suspend all RBs, and BH RLC channels for IAB-MT, and </w:t>
      </w:r>
      <w:proofErr w:type="spellStart"/>
      <w:r w:rsidRPr="0030086D">
        <w:rPr>
          <w:rFonts w:eastAsia="Times New Roman"/>
          <w:lang w:eastAsia="ja-JP"/>
        </w:rPr>
        <w:t>Uu</w:t>
      </w:r>
      <w:proofErr w:type="spellEnd"/>
      <w:r w:rsidRPr="0030086D">
        <w:rPr>
          <w:rFonts w:eastAsia="Times New Roman"/>
          <w:lang w:eastAsia="ja-JP"/>
        </w:rPr>
        <w:t xml:space="preserve">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MCG </w:t>
      </w:r>
      <w:proofErr w:type="spellStart"/>
      <w:r w:rsidRPr="0030086D">
        <w:rPr>
          <w:rFonts w:eastAsia="Times New Roman"/>
          <w:lang w:eastAsia="ja-JP"/>
        </w:rPr>
        <w:t>SCell</w:t>
      </w:r>
      <w:proofErr w:type="spellEnd"/>
      <w:r w:rsidRPr="0030086D">
        <w:rPr>
          <w:rFonts w:eastAsia="Times New Roman"/>
          <w:lang w:eastAsia="ja-JP"/>
        </w:rPr>
        <w:t>(s),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delayBudgetReportingConfig</w:t>
      </w:r>
      <w:proofErr w:type="spellEnd"/>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overheatingAssistanceConfig</w:t>
      </w:r>
      <w:proofErr w:type="spellEnd"/>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idc-AssistanceConfig</w:t>
      </w:r>
      <w:proofErr w:type="spellEnd"/>
      <w:r w:rsidRPr="0030086D">
        <w:rPr>
          <w:rFonts w:eastAsia="Times New Roman"/>
          <w:lang w:eastAsia="ja-JP"/>
        </w:rPr>
        <w:t>, if configured;</w:t>
      </w:r>
    </w:p>
    <w:p w14:paraId="7E8A6D62" w14:textId="216D6104" w:rsidR="0014368D" w:rsidRPr="0030086D" w:rsidRDefault="0014368D" w:rsidP="0014368D">
      <w:pPr>
        <w:overflowPunct w:val="0"/>
        <w:autoSpaceDE w:val="0"/>
        <w:autoSpaceDN w:val="0"/>
        <w:adjustRightInd w:val="0"/>
        <w:spacing w:line="240" w:lineRule="auto"/>
        <w:ind w:left="851" w:hanging="284"/>
        <w:jc w:val="left"/>
        <w:textAlignment w:val="baseline"/>
        <w:rPr>
          <w:ins w:id="26" w:author="RAN2#121" w:date="2023-03-15T10:06:00Z"/>
          <w:rFonts w:eastAsia="Times New Roman"/>
          <w:lang w:eastAsia="ja-JP"/>
        </w:rPr>
      </w:pPr>
      <w:ins w:id="27" w:author="RAN2#121" w:date="2023-03-15T10:06:00Z">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idc</w:t>
        </w:r>
        <w:proofErr w:type="spellEnd"/>
        <w:r w:rsidRPr="0030086D">
          <w:rPr>
            <w:rFonts w:eastAsia="Times New Roman"/>
            <w:i/>
            <w:lang w:eastAsia="ja-JP"/>
          </w:rPr>
          <w:t>-</w:t>
        </w:r>
      </w:ins>
      <w:ins w:id="28" w:author="RAN2#121" w:date="2023-03-15T10:07:00Z">
        <w:r w:rsidR="00F76A1F">
          <w:rPr>
            <w:rFonts w:eastAsia="Times New Roman"/>
            <w:i/>
            <w:lang w:eastAsia="ja-JP"/>
          </w:rPr>
          <w:t>FDM-</w:t>
        </w:r>
      </w:ins>
      <w:proofErr w:type="spellStart"/>
      <w:ins w:id="29" w:author="RAN2#121" w:date="2023-03-15T10:06:00Z">
        <w:r w:rsidRPr="0030086D">
          <w:rPr>
            <w:rFonts w:eastAsia="Times New Roman"/>
            <w:i/>
            <w:lang w:eastAsia="ja-JP"/>
          </w:rPr>
          <w:t>AssistanceConfig</w:t>
        </w:r>
        <w:proofErr w:type="spellEnd"/>
        <w:r w:rsidRPr="0030086D">
          <w:rPr>
            <w:rFonts w:eastAsia="Times New Roman"/>
            <w:lang w:eastAsia="ja-JP"/>
          </w:rPr>
          <w:t>, if configured;</w:t>
        </w:r>
      </w:ins>
    </w:p>
    <w:p w14:paraId="0B5CB4A2" w14:textId="03EF6929" w:rsidR="0014368D" w:rsidRDefault="00F41562" w:rsidP="0030086D">
      <w:pPr>
        <w:overflowPunct w:val="0"/>
        <w:autoSpaceDE w:val="0"/>
        <w:autoSpaceDN w:val="0"/>
        <w:adjustRightInd w:val="0"/>
        <w:spacing w:line="240" w:lineRule="auto"/>
        <w:ind w:left="851" w:hanging="284"/>
        <w:jc w:val="left"/>
        <w:textAlignment w:val="baseline"/>
        <w:rPr>
          <w:ins w:id="30" w:author="RAN2#121" w:date="2023-03-15T10:06:00Z"/>
          <w:rFonts w:eastAsia="Times New Roman"/>
          <w:lang w:eastAsia="ja-JP"/>
        </w:rPr>
      </w:pPr>
      <w:ins w:id="31" w:author="RAN2#121" w:date="2023-03-15T10:06:00Z">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idc</w:t>
        </w:r>
        <w:proofErr w:type="spellEnd"/>
        <w:r w:rsidRPr="0030086D">
          <w:rPr>
            <w:rFonts w:eastAsia="Times New Roman"/>
            <w:i/>
            <w:lang w:eastAsia="ja-JP"/>
          </w:rPr>
          <w:t>-</w:t>
        </w:r>
      </w:ins>
      <w:ins w:id="32" w:author="RAN2#121" w:date="2023-03-15T10:07:00Z">
        <w:r w:rsidR="00F76A1F">
          <w:rPr>
            <w:rFonts w:eastAsia="Times New Roman"/>
            <w:i/>
            <w:lang w:eastAsia="ja-JP"/>
          </w:rPr>
          <w:t>TDM-</w:t>
        </w:r>
      </w:ins>
      <w:proofErr w:type="spellStart"/>
      <w:ins w:id="33" w:author="RAN2#121" w:date="2023-03-15T10:06:00Z">
        <w:r w:rsidRPr="0030086D">
          <w:rPr>
            <w:rFonts w:eastAsia="Times New Roman"/>
            <w:i/>
            <w:lang w:eastAsia="ja-JP"/>
          </w:rPr>
          <w:t>AssistanceConfig</w:t>
        </w:r>
        <w:proofErr w:type="spellEnd"/>
        <w:r w:rsidRPr="0030086D">
          <w:rPr>
            <w:rFonts w:eastAsia="Times New Roman"/>
            <w:lang w:eastAsia="ja-JP"/>
          </w:rPr>
          <w:t>, if configured;</w:t>
        </w:r>
      </w:ins>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btNameList</w:t>
      </w:r>
      <w:proofErr w:type="spellEnd"/>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wlanNameList</w:t>
      </w:r>
      <w:proofErr w:type="spellEnd"/>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sensorNameList</w:t>
      </w:r>
      <w:proofErr w:type="spellEnd"/>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drx-PreferenceConfig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maxBW-PreferenceConfig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maxCC-PreferenceConfig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maxMIMO-LayerPreferenceConfig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w:t>
      </w:r>
      <w:proofErr w:type="spellEnd"/>
      <w:r w:rsidRPr="0030086D">
        <w:rPr>
          <w:rFonts w:eastAsia="Times New Roman"/>
          <w:lang w:eastAsia="ja-JP"/>
        </w:rPr>
        <w:t xml:space="preserve"> for the MCG,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等线"/>
          <w:i/>
          <w:iCs/>
          <w:lang w:eastAsia="zh-CN"/>
        </w:rPr>
        <w:t>rlm-Relaxation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bfd-</w:t>
      </w:r>
      <w:proofErr w:type="spellStart"/>
      <w:r w:rsidRPr="0030086D">
        <w:rPr>
          <w:rFonts w:eastAsia="等线"/>
          <w:i/>
          <w:iCs/>
          <w:lang w:eastAsia="zh-CN"/>
        </w:rPr>
        <w:t>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releasePreferenceConfig</w:t>
      </w:r>
      <w:proofErr w:type="spellEnd"/>
      <w:r w:rsidRPr="0030086D">
        <w:rPr>
          <w:rFonts w:eastAsia="Times New Roman"/>
          <w:lang w:eastAsia="ja-JP"/>
        </w:rPr>
        <w:t>,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宋体"/>
          <w:lang w:eastAsia="ja-JP"/>
        </w:rPr>
        <w:t>2</w:t>
      </w:r>
      <w:r w:rsidRPr="0030086D">
        <w:rPr>
          <w:rFonts w:eastAsia="Times New Roman"/>
          <w:lang w:eastAsia="ja-JP"/>
        </w:rPr>
        <w:t>&gt;</w:t>
      </w:r>
      <w:r w:rsidRPr="0030086D">
        <w:rPr>
          <w:rFonts w:eastAsia="Times New Roman"/>
          <w:lang w:eastAsia="ja-JP"/>
        </w:rPr>
        <w:tab/>
        <w:t xml:space="preserve">release </w:t>
      </w:r>
      <w:proofErr w:type="spellStart"/>
      <w:r w:rsidRPr="0030086D">
        <w:rPr>
          <w:rFonts w:eastAsia="Times New Roman"/>
          <w:i/>
          <w:iCs/>
          <w:lang w:eastAsia="ja-JP"/>
        </w:rPr>
        <w:t>onDemandSIB</w:t>
      </w:r>
      <w:proofErr w:type="spellEnd"/>
      <w:r w:rsidRPr="0030086D">
        <w:rPr>
          <w:rFonts w:eastAsia="Times New Roman"/>
          <w:i/>
          <w:iCs/>
          <w:lang w:eastAsia="ja-JP"/>
        </w:rPr>
        <w:t>-Request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proofErr w:type="spellStart"/>
      <w:r w:rsidRPr="0030086D">
        <w:rPr>
          <w:rFonts w:eastAsia="Times New Roman"/>
          <w:i/>
          <w:lang w:eastAsia="zh-CN"/>
        </w:rPr>
        <w:t>referenceTimePreferenceReporting</w:t>
      </w:r>
      <w:proofErr w:type="spellEnd"/>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zh-CN"/>
        </w:rPr>
        <w:t>sl-AssistanceConfigNR</w:t>
      </w:r>
      <w:proofErr w:type="spellEnd"/>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ja-JP"/>
        </w:rPr>
        <w:t>obtainCommonLocation</w:t>
      </w:r>
      <w:proofErr w:type="spellEnd"/>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lastRenderedPageBreak/>
        <w:t>2&gt;</w:t>
      </w:r>
      <w:r w:rsidRPr="0030086D">
        <w:rPr>
          <w:rFonts w:eastAsia="Times New Roman"/>
          <w:lang w:eastAsia="zh-CN"/>
        </w:rPr>
        <w:tab/>
        <w:t xml:space="preserve">release </w:t>
      </w:r>
      <w:proofErr w:type="spellStart"/>
      <w:r w:rsidRPr="0030086D">
        <w:rPr>
          <w:rFonts w:eastAsia="MS Mincho"/>
          <w:bCs/>
          <w:i/>
          <w:lang w:eastAsia="ja-JP"/>
        </w:rPr>
        <w:t>musim-GapAssistanceConfig</w:t>
      </w:r>
      <w:proofErr w:type="spellEnd"/>
      <w:r w:rsidRPr="0030086D">
        <w:rPr>
          <w:rFonts w:eastAsia="Times New Roman"/>
          <w:lang w:eastAsia="zh-CN"/>
        </w:rPr>
        <w:t>, if configured</w:t>
      </w:r>
      <w:r w:rsidRPr="0030086D">
        <w:rPr>
          <w:rFonts w:eastAsia="宋体"/>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MS Mincho"/>
          <w:bCs/>
          <w:i/>
          <w:lang w:eastAsia="ja-JP"/>
        </w:rPr>
        <w:t>musim-LeaveAssistanceConfig</w:t>
      </w:r>
      <w:proofErr w:type="spellEnd"/>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scg-DeactivationPreferenceConfig</w:t>
      </w:r>
      <w:proofErr w:type="spellEnd"/>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propDelayDiffReportConfig</w:t>
      </w:r>
      <w:proofErr w:type="spellEnd"/>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rrm-MeasRelaxationReportingConfig</w:t>
      </w:r>
      <w:proofErr w:type="spellEnd"/>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minSchedulingOffsetPreferenceConfigExt</w:t>
      </w:r>
      <w:proofErr w:type="spellEnd"/>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proofErr w:type="spellStart"/>
      <w:r w:rsidRPr="0030086D">
        <w:rPr>
          <w:rFonts w:eastAsia="Times New Roman"/>
          <w:i/>
          <w:lang w:eastAsia="ja-JP"/>
        </w:rPr>
        <w:t>successHO</w:t>
      </w:r>
      <w:proofErr w:type="spellEnd"/>
      <w:r w:rsidRPr="0030086D">
        <w:rPr>
          <w:rFonts w:eastAsia="Times New Roman"/>
          <w:i/>
          <w:lang w:eastAsia="ja-JP"/>
        </w:rPr>
        <w:t>-Config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or entities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PDCP entity for the source </w:t>
      </w:r>
      <w:proofErr w:type="spellStart"/>
      <w:r w:rsidRPr="0030086D">
        <w:rPr>
          <w:rFonts w:eastAsia="Times New Roman"/>
          <w:lang w:eastAsia="ja-JP"/>
        </w:rPr>
        <w:t>SpCell</w:t>
      </w:r>
      <w:proofErr w:type="spellEnd"/>
      <w:r w:rsidRPr="0030086D">
        <w:rPr>
          <w:rFonts w:eastAsia="Times New Roman"/>
          <w:lang w:eastAsia="ja-JP"/>
        </w:rPr>
        <w:t>;</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physical channel configuration for the source </w:t>
      </w:r>
      <w:proofErr w:type="spellStart"/>
      <w:r w:rsidRPr="0030086D">
        <w:rPr>
          <w:rFonts w:eastAsia="Times New Roman"/>
          <w:lang w:eastAsia="ja-JP"/>
        </w:rPr>
        <w:t>SpCell</w:t>
      </w:r>
      <w:proofErr w:type="spellEnd"/>
      <w:r w:rsidRPr="0030086D">
        <w:rPr>
          <w:rFonts w:eastAsia="Times New Roman"/>
          <w:lang w:eastAsia="ja-JP"/>
        </w:rPr>
        <w:t>;</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discard the keys used in the source </w:t>
      </w:r>
      <w:proofErr w:type="spellStart"/>
      <w:r w:rsidRPr="0030086D">
        <w:rPr>
          <w:rFonts w:eastAsia="Times New Roman"/>
          <w:lang w:eastAsia="ja-JP"/>
        </w:rPr>
        <w:t>SpCell</w:t>
      </w:r>
      <w:proofErr w:type="spellEnd"/>
      <w:r w:rsidRPr="0030086D">
        <w:rPr>
          <w:rFonts w:eastAsia="Times New Roman"/>
          <w:lang w:eastAsia="ja-JP"/>
        </w:rPr>
        <w:t xml:space="preserve"> (the </w:t>
      </w:r>
      <w:proofErr w:type="spellStart"/>
      <w:r w:rsidRPr="0030086D">
        <w:rPr>
          <w:rFonts w:eastAsia="Times New Roman"/>
          <w:lang w:eastAsia="ja-JP"/>
        </w:rPr>
        <w:t>K</w:t>
      </w:r>
      <w:r w:rsidRPr="0030086D">
        <w:rPr>
          <w:rFonts w:eastAsia="Times New Roman"/>
          <w:vertAlign w:val="subscript"/>
          <w:lang w:eastAsia="ja-JP"/>
        </w:rPr>
        <w:t>gNB</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RRCenc</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RRCint</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UPint</w:t>
      </w:r>
      <w:proofErr w:type="spellEnd"/>
      <w:r w:rsidRPr="0030086D">
        <w:rPr>
          <w:rFonts w:eastAsia="Times New Roman"/>
          <w:lang w:eastAsia="ja-JP"/>
        </w:rPr>
        <w:t xml:space="preserve"> key </w:t>
      </w:r>
      <w:r w:rsidRPr="0030086D">
        <w:rPr>
          <w:rFonts w:eastAsia="Times New Roman"/>
          <w:lang w:eastAsia="zh-CN"/>
        </w:rPr>
        <w:t xml:space="preserve">and the </w:t>
      </w:r>
      <w:proofErr w:type="spellStart"/>
      <w:r w:rsidRPr="0030086D">
        <w:rPr>
          <w:rFonts w:eastAsia="Times New Roman"/>
          <w:lang w:eastAsia="ja-JP"/>
        </w:rPr>
        <w:t>K</w:t>
      </w:r>
      <w:r w:rsidRPr="0030086D">
        <w:rPr>
          <w:rFonts w:eastAsia="Times New Roman"/>
          <w:vertAlign w:val="subscript"/>
          <w:lang w:eastAsia="ja-JP"/>
        </w:rPr>
        <w:t>UPenc</w:t>
      </w:r>
      <w:proofErr w:type="spellEnd"/>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宋体"/>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宋体"/>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lastRenderedPageBreak/>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宋体"/>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4" w:name="_Toc60776830"/>
      <w:bookmarkStart w:id="35" w:name="_Toc124712691"/>
      <w:bookmarkStart w:id="36"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34"/>
      <w:bookmarkEnd w:id="35"/>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36"/>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 xml:space="preserve">The UE initiates the procedure when upper layers or AS (when responding to RAN paging, upon triggering RNA updates while the UE is in RRC_INACTIVE, for NR </w:t>
      </w:r>
      <w:proofErr w:type="spellStart"/>
      <w:r w:rsidRPr="00DE5E0B">
        <w:rPr>
          <w:rFonts w:eastAsia="Times New Roman"/>
          <w:lang w:eastAsia="ja-JP"/>
        </w:rPr>
        <w:t>sidelink</w:t>
      </w:r>
      <w:proofErr w:type="spellEnd"/>
      <w:r w:rsidRPr="00DE5E0B">
        <w:rPr>
          <w:rFonts w:eastAsia="Times New Roman"/>
          <w:lang w:eastAsia="ja-JP"/>
        </w:rPr>
        <w:t xml:space="preserve"> communication/discovery/V2X </w:t>
      </w:r>
      <w:proofErr w:type="spellStart"/>
      <w:r w:rsidRPr="00DE5E0B">
        <w:rPr>
          <w:rFonts w:eastAsia="Times New Roman"/>
          <w:lang w:eastAsia="ja-JP"/>
        </w:rPr>
        <w:t>sidelink</w:t>
      </w:r>
      <w:proofErr w:type="spellEnd"/>
      <w:r w:rsidRPr="00DE5E0B">
        <w:rPr>
          <w:rFonts w:eastAsia="Times New Roman"/>
          <w:lang w:eastAsia="ja-JP"/>
        </w:rPr>
        <w:t xml:space="preserve">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w:t>
      </w:r>
      <w:proofErr w:type="spellStart"/>
      <w:r w:rsidRPr="00DE5E0B">
        <w:rPr>
          <w:rFonts w:eastAsia="Times New Roman"/>
          <w:i/>
          <w:iCs/>
          <w:lang w:eastAsia="ja-JP"/>
        </w:rPr>
        <w:t>FeatureCombination</w:t>
      </w:r>
      <w:proofErr w:type="spellEnd"/>
      <w:r w:rsidRPr="00DE5E0B">
        <w:rPr>
          <w:rFonts w:eastAsia="Times New Roman"/>
          <w:i/>
          <w:iCs/>
          <w:lang w:eastAsia="ja-JP"/>
        </w:rPr>
        <w:t xml:space="preserve"> </w:t>
      </w:r>
      <w:r w:rsidRPr="00DE5E0B">
        <w:rPr>
          <w:rFonts w:eastAsia="Times New Roman"/>
          <w:lang w:eastAsia="ja-JP"/>
        </w:rPr>
        <w:t xml:space="preserve">and in </w:t>
      </w:r>
      <w:r w:rsidRPr="00DE5E0B">
        <w:rPr>
          <w:rFonts w:eastAsia="Times New Roman"/>
          <w:i/>
          <w:iCs/>
          <w:lang w:eastAsia="ja-JP"/>
        </w:rPr>
        <w:t>RA-</w:t>
      </w:r>
      <w:proofErr w:type="spellStart"/>
      <w:r w:rsidRPr="00DE5E0B">
        <w:rPr>
          <w:rFonts w:eastAsia="Times New Roman"/>
          <w:i/>
          <w:iCs/>
          <w:lang w:eastAsia="ja-JP"/>
        </w:rPr>
        <w:t>PrioritizationSliceInfo</w:t>
      </w:r>
      <w:proofErr w:type="spellEnd"/>
      <w:r w:rsidRPr="00DE5E0B">
        <w:rPr>
          <w:rFonts w:eastAsia="Times New Roman"/>
          <w:iCs/>
          <w:lang w:eastAsia="ja-JP"/>
        </w:rPr>
        <w:t>), and that are</w:t>
      </w:r>
      <w:r w:rsidRPr="00DE5E0B">
        <w:rPr>
          <w:rFonts w:eastAsia="Times New Roman"/>
          <w:lang w:eastAsia="ja-JP"/>
        </w:rPr>
        <w:t xml:space="preserve"> associated with the S-NSSAI(s) triggering the access attempt, in the Random Access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 xml:space="preserve">if the resumption occurs after release with redirect with </w:t>
      </w:r>
      <w:proofErr w:type="spellStart"/>
      <w:r w:rsidRPr="00DE5E0B">
        <w:rPr>
          <w:rFonts w:eastAsia="Times New Roman"/>
          <w:i/>
          <w:lang w:eastAsia="ja-JP"/>
        </w:rPr>
        <w:t>mpsPriorityIndication</w:t>
      </w:r>
      <w:proofErr w:type="spellEnd"/>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iCs/>
          <w:lang w:eastAsia="ja-JP"/>
        </w:rPr>
        <w:t>resumeCause</w:t>
      </w:r>
      <w:proofErr w:type="spellEnd"/>
      <w:r w:rsidRPr="00DE5E0B">
        <w:rPr>
          <w:rFonts w:eastAsia="Times New Roman"/>
          <w:lang w:eastAsia="ja-JP"/>
        </w:rPr>
        <w:t xml:space="preserve"> to </w:t>
      </w:r>
      <w:proofErr w:type="spellStart"/>
      <w:r w:rsidRPr="00DE5E0B">
        <w:rPr>
          <w:rFonts w:eastAsia="Times New Roman"/>
          <w:i/>
          <w:iCs/>
          <w:lang w:eastAsia="ja-JP"/>
        </w:rPr>
        <w:t>mps-PriorityAccess</w:t>
      </w:r>
      <w:proofErr w:type="spellEnd"/>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等线"/>
          <w:lang w:eastAsia="zh-CN"/>
        </w:rPr>
      </w:pPr>
      <w:r w:rsidRPr="00DE5E0B">
        <w:rPr>
          <w:rFonts w:eastAsia="等线"/>
          <w:lang w:eastAsia="zh-CN"/>
        </w:rPr>
        <w:t>NOTE 2:</w:t>
      </w:r>
      <w:r w:rsidRPr="00DE5E0B">
        <w:rPr>
          <w:rFonts w:eastAsia="等线"/>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宋体"/>
          <w:lang w:eastAsia="zh-CN"/>
        </w:rPr>
        <w:t>message from a L2 U2N Remote UE via SL-RLC0</w:t>
      </w:r>
      <w:r w:rsidRPr="00DE5E0B">
        <w:rPr>
          <w:rFonts w:eastAsia="Times New Roman"/>
          <w:lang w:eastAsia="ja-JP"/>
        </w:rPr>
        <w:t xml:space="preserve"> or SL-RLC1 as specified in 5.3.13.1a, the L2 U2N Relay UE sets the </w:t>
      </w:r>
      <w:proofErr w:type="spellStart"/>
      <w:r w:rsidRPr="00DE5E0B">
        <w:rPr>
          <w:rFonts w:eastAsia="Times New Roman"/>
          <w:i/>
          <w:lang w:eastAsia="ja-JP"/>
        </w:rPr>
        <w:t>resumeCause</w:t>
      </w:r>
      <w:proofErr w:type="spellEnd"/>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proofErr w:type="spellStart"/>
      <w:r w:rsidRPr="00DE5E0B">
        <w:rPr>
          <w:rFonts w:eastAsia="Times New Roman"/>
          <w:i/>
          <w:lang w:eastAsia="ja-JP"/>
        </w:rPr>
        <w:t>mps-PriorityAccess</w:t>
      </w:r>
      <w:proofErr w:type="spellEnd"/>
      <w:r w:rsidRPr="00DE5E0B">
        <w:rPr>
          <w:rFonts w:eastAsia="Times New Roman"/>
          <w:lang w:eastAsia="ja-JP"/>
        </w:rPr>
        <w:t xml:space="preserve">, or </w:t>
      </w:r>
      <w:proofErr w:type="spellStart"/>
      <w:r w:rsidRPr="00DE5E0B">
        <w:rPr>
          <w:rFonts w:eastAsia="Times New Roman"/>
          <w:i/>
          <w:lang w:eastAsia="ja-JP"/>
        </w:rPr>
        <w:t>mcs-PriorityAccess</w:t>
      </w:r>
      <w:proofErr w:type="spellEnd"/>
      <w:r w:rsidRPr="00DE5E0B">
        <w:rPr>
          <w:rFonts w:eastAsia="Times New Roman"/>
          <w:lang w:eastAsia="ja-JP"/>
        </w:rPr>
        <w:t xml:space="preserve"> as </w:t>
      </w:r>
      <w:proofErr w:type="spellStart"/>
      <w:r w:rsidRPr="00DE5E0B">
        <w:rPr>
          <w:rFonts w:eastAsia="Times New Roman"/>
          <w:i/>
          <w:lang w:eastAsia="ja-JP"/>
        </w:rPr>
        <w:t>resumeCause</w:t>
      </w:r>
      <w:proofErr w:type="spellEnd"/>
      <w:r w:rsidRPr="00DE5E0B">
        <w:rPr>
          <w:rFonts w:eastAsia="Times New Roman"/>
          <w:lang w:eastAsia="ja-JP"/>
        </w:rPr>
        <w:t xml:space="preserve">, if the same cause value in the </w:t>
      </w:r>
      <w:r w:rsidRPr="00DE5E0B">
        <w:rPr>
          <w:rFonts w:eastAsia="宋体"/>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the UE does not support maintaining the MCG </w:t>
      </w:r>
      <w:proofErr w:type="spellStart"/>
      <w:r w:rsidRPr="00DE5E0B">
        <w:rPr>
          <w:rFonts w:eastAsia="Times New Roman"/>
          <w:lang w:eastAsia="ja-JP"/>
        </w:rPr>
        <w:t>SCell</w:t>
      </w:r>
      <w:proofErr w:type="spellEnd"/>
      <w:r w:rsidRPr="00DE5E0B">
        <w:rPr>
          <w:rFonts w:eastAsia="Times New Roman"/>
          <w:lang w:eastAsia="ja-JP"/>
        </w:rPr>
        <w:t xml:space="preserve">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release the MCG </w:t>
      </w:r>
      <w:proofErr w:type="spellStart"/>
      <w:r w:rsidRPr="00DE5E0B">
        <w:rPr>
          <w:rFonts w:eastAsia="Times New Roman"/>
          <w:lang w:eastAsia="ja-JP"/>
        </w:rPr>
        <w:t>SCell</w:t>
      </w:r>
      <w:proofErr w:type="spellEnd"/>
      <w:r w:rsidRPr="00DE5E0B">
        <w:rPr>
          <w:rFonts w:eastAsia="Times New Roman"/>
          <w:lang w:eastAsia="ja-JP"/>
        </w:rPr>
        <w:t>(s)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等线"/>
          <w:lang w:eastAsia="zh-CN"/>
        </w:rPr>
        <w:t>2&gt;</w:t>
      </w:r>
      <w:r w:rsidRPr="00DE5E0B">
        <w:rPr>
          <w:rFonts w:eastAsia="等线"/>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delayBudgetReportingConfig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overheatingAssistanceConfig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1A3F0859" w14:textId="2279BF88" w:rsidR="00DE5E0B" w:rsidRDefault="00DE5E0B" w:rsidP="00DE5E0B">
      <w:pPr>
        <w:overflowPunct w:val="0"/>
        <w:autoSpaceDE w:val="0"/>
        <w:autoSpaceDN w:val="0"/>
        <w:adjustRightInd w:val="0"/>
        <w:spacing w:line="240" w:lineRule="auto"/>
        <w:ind w:left="568" w:hanging="284"/>
        <w:jc w:val="left"/>
        <w:textAlignment w:val="baseline"/>
        <w:rPr>
          <w:ins w:id="37" w:author="RAN2#121" w:date="2023-03-15T10:13:00Z"/>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idc-AssistanceConfig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0B901D2D" w14:textId="61A164F0" w:rsidR="00ED5A64" w:rsidRPr="00DE5E0B" w:rsidRDefault="00ED5A64" w:rsidP="00ED5A64">
      <w:pPr>
        <w:overflowPunct w:val="0"/>
        <w:autoSpaceDE w:val="0"/>
        <w:autoSpaceDN w:val="0"/>
        <w:adjustRightInd w:val="0"/>
        <w:spacing w:line="240" w:lineRule="auto"/>
        <w:ind w:left="568" w:hanging="284"/>
        <w:jc w:val="left"/>
        <w:textAlignment w:val="baseline"/>
        <w:rPr>
          <w:ins w:id="38" w:author="RAN2#121" w:date="2023-03-15T10:13:00Z"/>
          <w:rFonts w:eastAsia="Times New Roman"/>
          <w:lang w:eastAsia="ja-JP"/>
        </w:rPr>
      </w:pPr>
      <w:ins w:id="39" w:author="RAN2#121" w:date="2023-03-15T10:13:00Z">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idc</w:t>
        </w:r>
        <w:proofErr w:type="spellEnd"/>
        <w:r w:rsidRPr="00DE5E0B">
          <w:rPr>
            <w:rFonts w:eastAsia="Times New Roman"/>
            <w:i/>
            <w:lang w:eastAsia="ja-JP"/>
          </w:rPr>
          <w:t>-</w:t>
        </w:r>
        <w:r w:rsidR="004F54A2">
          <w:rPr>
            <w:rFonts w:eastAsia="Times New Roman"/>
            <w:i/>
            <w:lang w:eastAsia="ja-JP"/>
          </w:rPr>
          <w:t>FDM-</w:t>
        </w:r>
        <w:proofErr w:type="spellStart"/>
        <w:r w:rsidRPr="00DE5E0B">
          <w:rPr>
            <w:rFonts w:eastAsia="Times New Roman"/>
            <w:i/>
            <w:lang w:eastAsia="ja-JP"/>
          </w:rPr>
          <w:t>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ins>
    </w:p>
    <w:p w14:paraId="33B585E5" w14:textId="52B0031D" w:rsidR="00ED5A64" w:rsidRPr="00DE5E0B" w:rsidRDefault="00ED5A64" w:rsidP="00DE5E0B">
      <w:pPr>
        <w:overflowPunct w:val="0"/>
        <w:autoSpaceDE w:val="0"/>
        <w:autoSpaceDN w:val="0"/>
        <w:adjustRightInd w:val="0"/>
        <w:spacing w:line="240" w:lineRule="auto"/>
        <w:ind w:left="568" w:hanging="284"/>
        <w:jc w:val="left"/>
        <w:textAlignment w:val="baseline"/>
        <w:rPr>
          <w:rFonts w:eastAsia="Times New Roman"/>
          <w:lang w:eastAsia="ja-JP"/>
        </w:rPr>
      </w:pPr>
      <w:ins w:id="40" w:author="RAN2#121" w:date="2023-03-15T10:13:00Z">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idc</w:t>
        </w:r>
        <w:proofErr w:type="spellEnd"/>
        <w:r w:rsidRPr="00DE5E0B">
          <w:rPr>
            <w:rFonts w:eastAsia="Times New Roman"/>
            <w:i/>
            <w:lang w:eastAsia="ja-JP"/>
          </w:rPr>
          <w:t>-</w:t>
        </w:r>
        <w:r w:rsidR="004F54A2">
          <w:rPr>
            <w:rFonts w:eastAsia="Times New Roman"/>
            <w:i/>
            <w:lang w:eastAsia="ja-JP"/>
          </w:rPr>
          <w:t>TDM-</w:t>
        </w:r>
        <w:proofErr w:type="spellStart"/>
        <w:r w:rsidRPr="00DE5E0B">
          <w:rPr>
            <w:rFonts w:eastAsia="Times New Roman"/>
            <w:i/>
            <w:lang w:eastAsia="ja-JP"/>
          </w:rPr>
          <w:t>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ins>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drx-PreferenceConfig</w:t>
      </w:r>
      <w:proofErr w:type="spellEnd"/>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maxBW-PreferenceConfig</w:t>
      </w:r>
      <w:proofErr w:type="spellEnd"/>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maxCC-PreferenceConfig</w:t>
      </w:r>
      <w:proofErr w:type="spellEnd"/>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maxMIMO-LayerPreferenceConfig</w:t>
      </w:r>
      <w:proofErr w:type="spellEnd"/>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minSchedulingOffsetPreferenceConfig</w:t>
      </w:r>
      <w:proofErr w:type="spellEnd"/>
      <w:r w:rsidRPr="00DE5E0B">
        <w:rPr>
          <w:rFonts w:eastAsia="Times New Roman"/>
          <w:lang w:eastAsia="ja-JP"/>
        </w:rPr>
        <w:t xml:space="preserve"> and </w:t>
      </w:r>
      <w:proofErr w:type="spellStart"/>
      <w:r w:rsidRPr="00DE5E0B">
        <w:rPr>
          <w:rFonts w:eastAsia="Times New Roman"/>
          <w:i/>
          <w:lang w:eastAsia="ja-JP"/>
        </w:rPr>
        <w:t>minSchedulingOffsetPreferenceConfigExt</w:t>
      </w:r>
      <w:proofErr w:type="spellEnd"/>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等线"/>
          <w:i/>
          <w:iCs/>
          <w:lang w:eastAsia="zh-CN"/>
        </w:rPr>
        <w:t>rlm-Relaxation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bfd-</w:t>
      </w:r>
      <w:proofErr w:type="spellStart"/>
      <w:r w:rsidRPr="00DE5E0B">
        <w:rPr>
          <w:rFonts w:eastAsia="等线"/>
          <w:i/>
          <w:iCs/>
          <w:lang w:eastAsia="zh-CN"/>
        </w:rPr>
        <w:t>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releasePreferenceConfig</w:t>
      </w:r>
      <w:proofErr w:type="spellEnd"/>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wlanNameList</w:t>
      </w:r>
      <w:proofErr w:type="spellEnd"/>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btNameList</w:t>
      </w:r>
      <w:proofErr w:type="spellEnd"/>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sensorNameList</w:t>
      </w:r>
      <w:proofErr w:type="spellEnd"/>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41" w:name="OLE_LINK9"/>
      <w:bookmarkStart w:id="42" w:name="OLE_LINK10"/>
      <w:proofErr w:type="spellStart"/>
      <w:r w:rsidRPr="00DE5E0B">
        <w:rPr>
          <w:rFonts w:eastAsia="Times New Roman"/>
          <w:i/>
          <w:lang w:eastAsia="ja-JP"/>
        </w:rPr>
        <w:t>obtainCommonLocation</w:t>
      </w:r>
      <w:bookmarkEnd w:id="41"/>
      <w:bookmarkEnd w:id="42"/>
      <w:proofErr w:type="spellEnd"/>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referenceTimePreferenceReporting</w:t>
      </w:r>
      <w:proofErr w:type="spellEnd"/>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sl-AssistanceConfigNR</w:t>
      </w:r>
      <w:proofErr w:type="spellEnd"/>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bCs/>
          <w:i/>
          <w:lang w:eastAsia="ja-JP"/>
        </w:rPr>
        <w:t>musim-GapAssistanceConfig</w:t>
      </w:r>
      <w:proofErr w:type="spellEnd"/>
      <w:r w:rsidRPr="00DE5E0B">
        <w:rPr>
          <w:rFonts w:eastAsia="Times New Roman"/>
          <w:lang w:eastAsia="ja-JP"/>
        </w:rPr>
        <w:t xml:space="preserve"> from the UE Inactive AS context, if stored</w:t>
      </w:r>
      <w:r w:rsidRPr="00DE5E0B">
        <w:rPr>
          <w:rFonts w:eastAsia="宋体"/>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proofErr w:type="spellStart"/>
      <w:r w:rsidRPr="00DE5E0B">
        <w:rPr>
          <w:i/>
          <w:lang w:eastAsia="ja-JP"/>
        </w:rPr>
        <w:t>musim-GapConfig</w:t>
      </w:r>
      <w:proofErr w:type="spellEnd"/>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bCs/>
          <w:i/>
          <w:lang w:eastAsia="ja-JP"/>
        </w:rPr>
        <w:t>musim-LeaveAssistanceConfig</w:t>
      </w:r>
      <w:proofErr w:type="spellEnd"/>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propDelayDiffReportConfig</w:t>
      </w:r>
      <w:proofErr w:type="spellEnd"/>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rrm-MeasRelaxationReportingConfig</w:t>
      </w:r>
      <w:proofErr w:type="spellEnd"/>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等线"/>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proofErr w:type="spellStart"/>
      <w:r w:rsidRPr="00DE5E0B">
        <w:rPr>
          <w:rFonts w:eastAsia="Times New Roman"/>
          <w:i/>
          <w:lang w:eastAsia="ja-JP"/>
        </w:rPr>
        <w:t>timeAlignmentTimerCommon</w:t>
      </w:r>
      <w:proofErr w:type="spellEnd"/>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43" w:name="_Hlk85564571"/>
      <w:r w:rsidRPr="00DE5E0B">
        <w:rPr>
          <w:rFonts w:eastAsia="Times New Roman"/>
          <w:lang w:eastAsia="ja-JP"/>
        </w:rPr>
        <w:tab/>
        <w:t xml:space="preserve">if the resume procedure is initiated </w:t>
      </w:r>
      <w:bookmarkEnd w:id="43"/>
      <w:r w:rsidRPr="00DE5E0B">
        <w:rPr>
          <w:rFonts w:eastAsia="Times New Roman"/>
          <w:lang w:eastAsia="ja-JP"/>
        </w:rPr>
        <w:t xml:space="preserve">in a cell that is different to the </w:t>
      </w:r>
      <w:proofErr w:type="spellStart"/>
      <w:r w:rsidRPr="00DE5E0B">
        <w:rPr>
          <w:rFonts w:eastAsia="Times New Roman"/>
          <w:lang w:eastAsia="ja-JP"/>
        </w:rPr>
        <w:t>PCell</w:t>
      </w:r>
      <w:proofErr w:type="spellEnd"/>
      <w:r w:rsidRPr="00DE5E0B">
        <w:rPr>
          <w:rFonts w:eastAsia="Times New Roman"/>
          <w:lang w:eastAsia="ja-JP"/>
        </w:rPr>
        <w:t xml:space="preserve"> in which the UE received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successHO</w:t>
      </w:r>
      <w:proofErr w:type="spellEnd"/>
      <w:r w:rsidRPr="00DE5E0B">
        <w:rPr>
          <w:rFonts w:eastAsia="Times New Roman"/>
          <w:i/>
          <w:iCs/>
          <w:lang w:eastAsia="ja-JP"/>
        </w:rPr>
        <w:t>-Config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initiate transmission of the </w:t>
      </w:r>
      <w:proofErr w:type="spellStart"/>
      <w:r w:rsidRPr="00DE5E0B">
        <w:rPr>
          <w:rFonts w:eastAsia="Times New Roman"/>
          <w:i/>
          <w:lang w:eastAsia="ja-JP"/>
        </w:rPr>
        <w:t>RRCResumeRequest</w:t>
      </w:r>
      <w:proofErr w:type="spellEnd"/>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4" w:name="_Toc60776966"/>
      <w:bookmarkStart w:id="45"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44"/>
      <w:bookmarkEnd w:id="45"/>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05pt" o:ole="">
            <v:imagedata r:id="rId10" o:title=""/>
          </v:shape>
          <o:OLEObject Type="Embed" ProgID="Mscgen.Chart" ShapeID="_x0000_i1025" DrawAspect="Content" ObjectID="_1740576384" r:id="rId11"/>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46"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7"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46"/>
      <w:bookmarkEnd w:id="47"/>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lastRenderedPageBreak/>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r w:rsidRPr="00904DF4">
        <w:rPr>
          <w:rFonts w:eastAsia="Times New Roman"/>
          <w:i/>
          <w:iCs/>
          <w:lang w:eastAsia="ja-JP"/>
        </w:rPr>
        <w:t>delayBudgetReportingProhibitTimer</w:t>
      </w:r>
      <w:proofErr w:type="spellEnd"/>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r w:rsidRPr="00904DF4">
        <w:rPr>
          <w:rFonts w:eastAsia="Times New Roman"/>
          <w:i/>
          <w:iCs/>
          <w:lang w:eastAsia="ja-JP"/>
        </w:rPr>
        <w:t>overheatingIndicationProhibitTimer</w:t>
      </w:r>
      <w:proofErr w:type="spellEnd"/>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information;</w:t>
      </w:r>
    </w:p>
    <w:p w14:paraId="7F14CFC6" w14:textId="58C4390B"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48" w:author="RAN2#121" w:date="2023-03-15T10:31:00Z">
        <w:r w:rsidR="001E197E">
          <w:rPr>
            <w:rFonts w:eastAsia="Times New Roman"/>
            <w:lang w:eastAsia="ja-JP"/>
          </w:rPr>
          <w:t xml:space="preserve"> </w:t>
        </w:r>
        <w:r w:rsidR="007F4E68">
          <w:rPr>
            <w:rFonts w:eastAsia="Times New Roman"/>
            <w:lang w:eastAsia="ja-JP"/>
          </w:rPr>
          <w:t>via</w:t>
        </w:r>
      </w:ins>
      <w:ins w:id="49" w:author="RAN2#121" w:date="2023-03-15T10:32:00Z">
        <w:r w:rsidR="006C7868">
          <w:rPr>
            <w:rFonts w:eastAsia="Times New Roman"/>
            <w:lang w:eastAsia="ja-JP"/>
          </w:rPr>
          <w:t xml:space="preserve"> </w:t>
        </w:r>
        <w:proofErr w:type="spellStart"/>
        <w:r w:rsidR="006C7868" w:rsidRPr="00F04F21">
          <w:rPr>
            <w:rFonts w:eastAsia="Times New Roman"/>
            <w:i/>
            <w:iCs/>
            <w:lang w:eastAsia="ja-JP"/>
          </w:rPr>
          <w:t>idc-AssistanceConfig</w:t>
        </w:r>
      </w:ins>
      <w:proofErr w:type="spellEnd"/>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proofErr w:type="spellStart"/>
      <w:ins w:id="50"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-Assistance</w:t>
        </w:r>
      </w:ins>
      <w:del w:id="51" w:author="RAN2#121" w:date="2023-03-15T10:41:00Z">
        <w:r w:rsidRPr="00904DF4" w:rsidDel="00225789">
          <w:rPr>
            <w:rFonts w:eastAsia="Times New Roman"/>
            <w:lang w:eastAsia="ja-JP"/>
          </w:rPr>
          <w:delText>IDC assistance information</w:delText>
        </w:r>
      </w:del>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52" w:author="RAN2#121" w:date="2023-03-15T10:48:00Z"/>
          <w:rFonts w:eastAsia="Times New Roman"/>
          <w:lang w:eastAsia="ja-JP"/>
        </w:rPr>
      </w:pPr>
      <w:ins w:id="53"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proofErr w:type="spellEnd"/>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54" w:author="RAN2#121" w:date="2023-03-15T10:48:00Z"/>
          <w:rFonts w:eastAsia="Times New Roman"/>
          <w:lang w:eastAsia="ja-JP"/>
        </w:rPr>
      </w:pPr>
      <w:ins w:id="55"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56" w:author="RAN2#121" w:date="2023-03-15T10:48:00Z"/>
          <w:rFonts w:eastAsia="Times New Roman"/>
          <w:lang w:eastAsia="ja-JP"/>
        </w:rPr>
      </w:pPr>
      <w:ins w:id="57"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58" w:author="RAN2#121" w:date="2023-03-15T10:48:00Z"/>
          <w:rFonts w:eastAsia="Times New Roman"/>
          <w:lang w:eastAsia="ja-JP"/>
        </w:rPr>
      </w:pPr>
      <w:ins w:id="59" w:author="RAN2#121" w:date="2023-03-15T10:48:00Z">
        <w:r w:rsidRPr="00904DF4">
          <w:rPr>
            <w:rFonts w:eastAsia="Times New Roman"/>
            <w:lang w:eastAsia="ja-JP"/>
          </w:rPr>
          <w:t>3&gt;</w:t>
        </w:r>
        <w:r w:rsidRPr="00904DF4">
          <w:rPr>
            <w:rFonts w:eastAsia="Times New Roman"/>
            <w:lang w:eastAsia="ja-JP"/>
          </w:rPr>
          <w:tab/>
          <w:t>if on one or more supported UL CA combination comprising of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60" w:author="RAN2#121" w:date="2023-03-15T10:48:00Z"/>
          <w:rFonts w:eastAsia="Times New Roman"/>
          <w:lang w:eastAsia="ja-JP"/>
        </w:rPr>
      </w:pPr>
      <w:ins w:id="61"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2" w:author="RAN2#121" w:date="2023-03-15T10:48:00Z"/>
          <w:rFonts w:eastAsia="Times New Roman"/>
          <w:lang w:eastAsia="ja-JP"/>
        </w:rPr>
      </w:pPr>
      <w:ins w:id="63"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64" w:author="RAN2#121" w:date="2023-03-15T10:48:00Z"/>
          <w:rFonts w:eastAsia="Times New Roman"/>
          <w:lang w:eastAsia="ja-JP"/>
        </w:rPr>
      </w:pPr>
      <w:ins w:id="65"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66" w:author="RAN2#121" w:date="2023-03-15T10:48:00Z"/>
          <w:rFonts w:eastAsia="Times New Roman"/>
          <w:lang w:eastAsia="ja-JP"/>
        </w:rPr>
      </w:pPr>
      <w:ins w:id="67"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proofErr w:type="spellEnd"/>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70" w:author="RAN2#121" w:date="2023-03-15T10:48:00Z"/>
          <w:rFonts w:eastAsia="Times New Roman"/>
          <w:lang w:eastAsia="ja-JP"/>
        </w:rPr>
      </w:pPr>
      <w:ins w:id="71" w:author="RAN2#121" w:date="2023-03-15T10:48:00Z">
        <w:r w:rsidRPr="00904DF4">
          <w:rPr>
            <w:rFonts w:eastAsia="Times New Roman"/>
            <w:lang w:eastAsia="ja-JP"/>
          </w:rPr>
          <w:t>3&gt;</w:t>
        </w:r>
        <w:r w:rsidRPr="00904DF4">
          <w:rPr>
            <w:rFonts w:eastAsia="Times New Roman"/>
            <w:lang w:eastAsia="ja-JP"/>
          </w:rPr>
          <w:tab/>
          <w:t>if on one or more frequenc</w:t>
        </w:r>
      </w:ins>
      <w:ins w:id="72" w:author="RAN2#121" w:date="2023-03-15T17:36:00Z">
        <w:r w:rsidR="00077225">
          <w:rPr>
            <w:rFonts w:eastAsia="Times New Roman"/>
            <w:lang w:eastAsia="ja-JP"/>
          </w:rPr>
          <w:t>ies</w:t>
        </w:r>
      </w:ins>
      <w:ins w:id="73" w:author="RAN2#121" w:date="2023-03-15T10:48:00Z">
        <w:r w:rsidRPr="00904DF4">
          <w:rPr>
            <w:rFonts w:eastAsia="Times New Roman"/>
            <w:lang w:eastAsia="ja-JP"/>
          </w:rPr>
          <w:t>, the UE is experiencing IDC problems that it cannot solve by itself;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74" w:author="RAN2#121" w:date="2023-03-15T10:48:00Z"/>
          <w:rFonts w:eastAsia="Times New Roman"/>
          <w:lang w:eastAsia="ja-JP"/>
        </w:rPr>
      </w:pPr>
      <w:ins w:id="75" w:author="RAN2#121" w:date="2023-03-15T10:48:00Z">
        <w:r w:rsidRPr="00904DF4">
          <w:rPr>
            <w:rFonts w:eastAsia="Times New Roman"/>
            <w:lang w:eastAsia="ja-JP"/>
          </w:rPr>
          <w:t>3&gt;</w:t>
        </w:r>
        <w:r w:rsidRPr="00904DF4">
          <w:rPr>
            <w:rFonts w:eastAsia="Times New Roman"/>
            <w:lang w:eastAsia="ja-JP"/>
          </w:rPr>
          <w:tab/>
          <w:t xml:space="preserve">if on one or more supported UL CA combination comprising of </w:t>
        </w:r>
      </w:ins>
      <w:ins w:id="76" w:author="RAN2#121" w:date="2023-03-15T17:36:00Z">
        <w:r w:rsidR="000B7010" w:rsidRPr="00904DF4">
          <w:rPr>
            <w:rFonts w:eastAsia="Times New Roman"/>
            <w:lang w:eastAsia="ja-JP"/>
          </w:rPr>
          <w:t>carrier frequencies</w:t>
        </w:r>
      </w:ins>
      <w:ins w:id="77"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78" w:author="RAN2#121" w:date="2023-03-15T10:48:00Z"/>
          <w:rFonts w:eastAsia="Times New Roman"/>
          <w:lang w:eastAsia="ja-JP"/>
        </w:rPr>
      </w:pPr>
      <w:ins w:id="79"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80" w:author="RAN2#121" w:date="2023-03-15T10:48:00Z"/>
          <w:rFonts w:eastAsia="Times New Roman"/>
          <w:lang w:eastAsia="ja-JP"/>
        </w:rPr>
      </w:pPr>
      <w:ins w:id="81"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82" w:author="RAN2#121" w:date="2023-03-15T10:48:00Z"/>
          <w:rFonts w:eastAsia="Times New Roman"/>
          <w:lang w:eastAsia="ja-JP"/>
        </w:rPr>
      </w:pPr>
      <w:ins w:id="83" w:author="RAN2#121" w:date="2023-03-15T10:48:00Z">
        <w:r w:rsidRPr="00904DF4">
          <w:rPr>
            <w:rFonts w:eastAsia="Times New Roman"/>
            <w:lang w:eastAsia="ja-JP"/>
          </w:rPr>
          <w:lastRenderedPageBreak/>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宋体"/>
          <w:i/>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r w:rsidRPr="00904DF4">
        <w:rPr>
          <w:rFonts w:eastAsia="Times New Roman"/>
          <w:i/>
          <w:lang w:eastAsia="ja-JP"/>
        </w:rPr>
        <w:t>releasePreferenceProhibitTimer</w:t>
      </w:r>
      <w:proofErr w:type="spellEnd"/>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84"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musim-LeaveWithoutResponseTimer</w:t>
      </w:r>
      <w:proofErr w:type="spellEnd"/>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musim-GapPreferenceList</w:t>
      </w:r>
      <w:proofErr w:type="spellEnd"/>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rlm-RelaxtionReportingProhibitTimer</w:t>
      </w:r>
      <w:proofErr w:type="spellEnd"/>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r w:rsidRPr="00904DF4">
        <w:rPr>
          <w:rFonts w:eastAsia="Times New Roman"/>
          <w:i/>
          <w:iCs/>
          <w:lang w:eastAsia="ja-JP"/>
        </w:rPr>
        <w:t>RelaxtionReportingProhibitTimer</w:t>
      </w:r>
      <w:proofErr w:type="spellEnd"/>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scg-DeactivationPreferenceProhibitTimer</w:t>
      </w:r>
      <w:proofErr w:type="spellEnd"/>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r w:rsidRPr="00904DF4">
        <w:rPr>
          <w:rFonts w:eastAsia="Times New Roman"/>
          <w:i/>
          <w:iCs/>
          <w:lang w:eastAsia="ja-JP"/>
        </w:rPr>
        <w:t>neighCellInfoList</w:t>
      </w:r>
      <w:proofErr w:type="spellEnd"/>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85"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84"/>
      <w:bookmarkEnd w:id="85"/>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r w:rsidRPr="00904DF4">
        <w:rPr>
          <w:rFonts w:eastAsia="Times New Roman"/>
          <w:i/>
          <w:lang w:eastAsia="ja-JP"/>
        </w:rPr>
        <w:t>candidateServingFreqListNR</w:t>
      </w:r>
      <w:proofErr w:type="spellEnd"/>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proofErr w:type="spellStart"/>
      <w:r w:rsidRPr="00904DF4">
        <w:rPr>
          <w:rFonts w:eastAsia="宋体"/>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affectedCarrierFreqCombList</w:t>
      </w:r>
      <w:proofErr w:type="spellEnd"/>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86" w:author="RAN2#121" w:date="2023-03-15T11:14:00Z"/>
          <w:rFonts w:eastAsia="Times New Roman"/>
          <w:lang w:eastAsia="ja-JP"/>
        </w:rPr>
      </w:pPr>
      <w:ins w:id="87"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88" w:author="RAN2#121" w:date="2023-03-15T11:17:00Z">
        <w:r w:rsidR="0081271D">
          <w:rPr>
            <w:rFonts w:eastAsia="Times New Roman"/>
            <w:lang w:eastAsia="zh-CN"/>
          </w:rPr>
          <w:t xml:space="preserve"> </w:t>
        </w:r>
      </w:ins>
      <w:ins w:id="89" w:author="RAN2#121" w:date="2023-03-15T11:41:00Z">
        <w:r w:rsidR="00DB7E09">
          <w:rPr>
            <w:rFonts w:eastAsia="Times New Roman"/>
            <w:lang w:eastAsia="zh-CN"/>
          </w:rPr>
          <w:t xml:space="preserve">there is at least one </w:t>
        </w:r>
      </w:ins>
      <w:ins w:id="90" w:author="RAN2#121" w:date="2023-03-15T11:46:00Z">
        <w:r w:rsidR="00FB0D49">
          <w:rPr>
            <w:rFonts w:eastAsia="Times New Roman"/>
            <w:lang w:eastAsia="zh-CN"/>
          </w:rPr>
          <w:t xml:space="preserve">affected </w:t>
        </w:r>
      </w:ins>
      <w:ins w:id="91" w:author="RAN2#121" w:date="2023-03-15T11:18:00Z">
        <w:r w:rsidR="0026184C">
          <w:rPr>
            <w:rFonts w:eastAsia="Times New Roman"/>
            <w:lang w:eastAsia="zh-CN"/>
          </w:rPr>
          <w:t>frequency range</w:t>
        </w:r>
        <w:r w:rsidR="00445632">
          <w:rPr>
            <w:rFonts w:eastAsia="Times New Roman"/>
            <w:lang w:eastAsia="zh-CN"/>
          </w:rPr>
          <w:t xml:space="preserve"> over</w:t>
        </w:r>
      </w:ins>
      <w:ins w:id="92" w:author="RAN2#121" w:date="2023-03-15T11:19:00Z">
        <w:r w:rsidR="00445632">
          <w:rPr>
            <w:rFonts w:eastAsia="Times New Roman"/>
            <w:lang w:eastAsia="zh-CN"/>
          </w:rPr>
          <w:t>lap</w:t>
        </w:r>
      </w:ins>
      <w:ins w:id="93" w:author="RAN2#121" w:date="2023-03-15T11:45:00Z">
        <w:r w:rsidR="00994510">
          <w:rPr>
            <w:rFonts w:eastAsia="Times New Roman"/>
            <w:lang w:eastAsia="zh-CN"/>
          </w:rPr>
          <w:t>ping</w:t>
        </w:r>
      </w:ins>
      <w:ins w:id="94"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95" w:author="RAN2#121" w:date="2023-03-15T11:20:00Z">
        <w:r w:rsidR="003C04B4">
          <w:rPr>
            <w:rFonts w:eastAsia="Times New Roman"/>
            <w:iCs/>
            <w:lang w:eastAsia="zh-CN"/>
          </w:rPr>
          <w:t xml:space="preserve">, 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96" w:author="RAN2#121" w:date="2023-03-15T11:21:00Z">
        <w:r w:rsidR="00797D63">
          <w:rPr>
            <w:rFonts w:eastAsia="Times New Roman"/>
            <w:iCs/>
            <w:lang w:eastAsia="zh-CN"/>
          </w:rPr>
          <w:t xml:space="preserve">frequency of the </w:t>
        </w:r>
      </w:ins>
      <w:ins w:id="97" w:author="RAN2#121" w:date="2023-03-15T11:46:00Z">
        <w:r w:rsidR="00731E1B">
          <w:rPr>
            <w:rFonts w:eastAsia="Times New Roman"/>
            <w:iCs/>
            <w:lang w:eastAsia="zh-CN"/>
          </w:rPr>
          <w:t xml:space="preserve">affected </w:t>
        </w:r>
      </w:ins>
      <w:ins w:id="98"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proofErr w:type="spellEnd"/>
      <w:ins w:id="99"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00"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101" w:author="RAN2#121" w:date="2023-03-15T11:14:00Z"/>
          <w:rFonts w:eastAsia="Times New Roman"/>
          <w:lang w:eastAsia="zh-CN"/>
        </w:rPr>
      </w:pPr>
      <w:ins w:id="102"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103" w:author="RAN2#121" w:date="2023-03-15T11:15:00Z">
        <w:r w:rsidR="006F4903">
          <w:rPr>
            <w:rFonts w:eastAsia="Times New Roman"/>
            <w:i/>
            <w:lang w:eastAsia="zh-CN"/>
          </w:rPr>
          <w:t>Range</w:t>
        </w:r>
      </w:ins>
      <w:ins w:id="104"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105" w:author="RAN2#121" w:date="2023-03-15T11:15:00Z">
        <w:r w:rsidR="00011050">
          <w:rPr>
            <w:rFonts w:eastAsia="Times New Roman"/>
            <w:lang w:eastAsia="zh-CN"/>
          </w:rPr>
          <w:t xml:space="preserve"> range</w:t>
        </w:r>
      </w:ins>
      <w:ins w:id="106" w:author="RAN2#121" w:date="2023-03-15T11:31:00Z">
        <w:r w:rsidR="00DC7848">
          <w:rPr>
            <w:rFonts w:eastAsia="Times New Roman"/>
            <w:lang w:eastAsia="zh-CN"/>
          </w:rPr>
          <w:t xml:space="preserve">, which </w:t>
        </w:r>
        <w:r w:rsidR="00F05360">
          <w:rPr>
            <w:rFonts w:eastAsia="Times New Roman"/>
            <w:lang w:eastAsia="zh-CN"/>
          </w:rPr>
          <w:t>overlaps with</w:t>
        </w:r>
      </w:ins>
      <w:ins w:id="107" w:author="RAN2#121" w:date="2023-03-15T11:14:00Z">
        <w:r w:rsidRPr="00904DF4">
          <w:rPr>
            <w:rFonts w:eastAsia="Times New Roman"/>
            <w:lang w:eastAsia="zh-CN"/>
          </w:rPr>
          <w:t xml:space="preserve"> </w:t>
        </w:r>
      </w:ins>
      <w:ins w:id="108" w:author="RAN2#121" w:date="2023-03-15T11:39:00Z">
        <w:r w:rsidR="005D0239">
          <w:rPr>
            <w:rFonts w:eastAsia="Times New Roman"/>
            <w:lang w:eastAsia="zh-CN"/>
          </w:rPr>
          <w:t>one</w:t>
        </w:r>
      </w:ins>
      <w:ins w:id="109" w:author="RAN2#121" w:date="2023-03-15T11:32:00Z">
        <w:r w:rsidR="005601BB">
          <w:rPr>
            <w:rFonts w:eastAsia="Times New Roman"/>
            <w:lang w:eastAsia="zh-CN"/>
          </w:rPr>
          <w:t xml:space="preserve"> frequency range </w:t>
        </w:r>
      </w:ins>
      <w:ins w:id="110" w:author="RAN2#121" w:date="2023-03-15T11:14:00Z">
        <w:r w:rsidRPr="00904DF4">
          <w:rPr>
            <w:rFonts w:eastAsia="Times New Roman"/>
            <w:lang w:eastAsia="zh-CN"/>
          </w:rPr>
          <w:t xml:space="preserve">included in </w:t>
        </w:r>
        <w:proofErr w:type="spellStart"/>
        <w:r w:rsidRPr="00904DF4">
          <w:rPr>
            <w:rFonts w:eastAsia="Times New Roman"/>
            <w:i/>
            <w:lang w:eastAsia="ja-JP"/>
          </w:rPr>
          <w:t>candidateServingFreq</w:t>
        </w:r>
      </w:ins>
      <w:ins w:id="111" w:author="RAN2#121" w:date="2023-03-15T11:15:00Z">
        <w:r w:rsidR="008B5221">
          <w:rPr>
            <w:rFonts w:eastAsia="Times New Roman"/>
            <w:i/>
            <w:lang w:eastAsia="ja-JP"/>
          </w:rPr>
          <w:t>Range</w:t>
        </w:r>
      </w:ins>
      <w:ins w:id="112" w:author="RAN2#121" w:date="2023-03-15T11:14:00Z">
        <w:r w:rsidRPr="00904DF4">
          <w:rPr>
            <w:rFonts w:eastAsia="Times New Roman"/>
            <w:i/>
            <w:lang w:eastAsia="ja-JP"/>
          </w:rPr>
          <w:t>ListNR</w:t>
        </w:r>
        <w:proofErr w:type="spellEnd"/>
        <w:r w:rsidRPr="00904DF4">
          <w:rPr>
            <w:rFonts w:eastAsia="Times New Roman"/>
            <w:lang w:eastAsia="zh-CN"/>
          </w:rPr>
          <w:t>;</w:t>
        </w:r>
      </w:ins>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13" w:author="RAN2#121" w:date="2023-03-15T11:36:00Z"/>
          <w:rFonts w:eastAsia="Times New Roman"/>
          <w:lang w:eastAsia="zh-CN"/>
        </w:rPr>
      </w:pPr>
      <w:ins w:id="114"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15" w:author="RAN2#121" w:date="2023-03-15T11:49:00Z">
        <w:r w:rsidR="00F7359C">
          <w:rPr>
            <w:rFonts w:eastAsia="Times New Roman"/>
            <w:lang w:eastAsia="zh-CN"/>
          </w:rPr>
          <w:t xml:space="preserve">affected </w:t>
        </w:r>
      </w:ins>
      <w:ins w:id="116"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17" w:author="RAN2#121" w:date="2023-03-15T11:38:00Z">
        <w:r w:rsidR="0043152C" w:rsidRPr="00010B99">
          <w:rPr>
            <w:rFonts w:eastAsia="Times New Roman"/>
            <w:i/>
            <w:iCs/>
            <w:lang w:eastAsia="zh-CN"/>
          </w:rPr>
          <w:t>centerFreq</w:t>
        </w:r>
      </w:ins>
      <w:proofErr w:type="spellEnd"/>
      <w:ins w:id="118" w:author="RAN2#121" w:date="2023-03-15T11:36:00Z">
        <w:r w:rsidRPr="0043152C">
          <w:rPr>
            <w:rFonts w:eastAsia="Times New Roman"/>
            <w:lang w:eastAsia="zh-CN"/>
          </w:rPr>
          <w:t xml:space="preserve"> </w:t>
        </w:r>
      </w:ins>
      <w:ins w:id="119" w:author="RAN2#121" w:date="2023-03-15T11:38:00Z">
        <w:r w:rsidR="00F37BCC">
          <w:rPr>
            <w:rFonts w:eastAsia="Times New Roman"/>
            <w:lang w:eastAsia="zh-CN"/>
          </w:rPr>
          <w:t xml:space="preserve">which </w:t>
        </w:r>
      </w:ins>
      <w:ins w:id="120"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proofErr w:type="spellStart"/>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proofErr w:type="spellEnd"/>
      <w:ins w:id="121" w:author="RAN2#121" w:date="2023-03-15T11:36:00Z">
        <w:r w:rsidRPr="00904DF4">
          <w:rPr>
            <w:rFonts w:eastAsia="Times New Roman"/>
            <w:lang w:eastAsia="zh-CN"/>
          </w:rPr>
          <w:t>;</w:t>
        </w:r>
      </w:ins>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22" w:author="RAN2#121" w:date="2023-03-15T11:14:00Z"/>
          <w:rFonts w:eastAsia="Times New Roman"/>
          <w:lang w:eastAsia="zh-CN"/>
        </w:rPr>
      </w:pPr>
      <w:ins w:id="12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24" w:author="RAN2#121" w:date="2023-03-15T11:49:00Z">
        <w:r w:rsidR="00AA7599">
          <w:rPr>
            <w:rFonts w:eastAsia="Times New Roman"/>
            <w:lang w:eastAsia="zh-CN"/>
          </w:rPr>
          <w:t xml:space="preserve">affected </w:t>
        </w:r>
      </w:ins>
      <w:ins w:id="125" w:author="RAN2#121" w:date="2023-03-15T11:14:00Z">
        <w:r w:rsidRPr="00904DF4">
          <w:rPr>
            <w:rFonts w:eastAsia="Times New Roman"/>
            <w:lang w:eastAsia="zh-CN"/>
          </w:rPr>
          <w:t xml:space="preserve">frequency </w:t>
        </w:r>
      </w:ins>
      <w:ins w:id="126" w:author="RAN2#121" w:date="2023-03-15T11:23:00Z">
        <w:r w:rsidR="00EB2262">
          <w:rPr>
            <w:rFonts w:eastAsia="Times New Roman"/>
            <w:lang w:eastAsia="zh-CN"/>
          </w:rPr>
          <w:t xml:space="preserve">range </w:t>
        </w:r>
      </w:ins>
      <w:ins w:id="127"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28" w:author="RAN2#121" w:date="2023-03-15T11:23:00Z">
        <w:r w:rsidR="008A0C1D">
          <w:rPr>
            <w:rFonts w:eastAsia="Times New Roman"/>
            <w:i/>
            <w:lang w:eastAsia="zh-CN"/>
          </w:rPr>
          <w:t>Range</w:t>
        </w:r>
      </w:ins>
      <w:ins w:id="129"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30" w:author="RAN2#121" w:date="2023-03-15T11:14:00Z"/>
          <w:rFonts w:eastAsia="Times New Roman"/>
          <w:lang w:eastAsia="ja-JP"/>
        </w:rPr>
      </w:pPr>
      <w:ins w:id="131"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supported UL CA combination comprising of frequenc</w:t>
        </w:r>
      </w:ins>
      <w:ins w:id="132" w:author="RAN2#121" w:date="2023-03-15T11:40:00Z">
        <w:r w:rsidR="00037CBA">
          <w:rPr>
            <w:rFonts w:eastAsia="Times New Roman"/>
            <w:lang w:eastAsia="zh-CN"/>
          </w:rPr>
          <w:t>y ranges</w:t>
        </w:r>
      </w:ins>
      <w:ins w:id="133" w:author="RAN2#121" w:date="2023-03-15T11:14:00Z">
        <w:r w:rsidRPr="00904DF4">
          <w:rPr>
            <w:rFonts w:eastAsia="Times New Roman"/>
            <w:lang w:eastAsia="zh-CN"/>
          </w:rPr>
          <w:t xml:space="preserve"> </w:t>
        </w:r>
        <w:r w:rsidRPr="00904DF4">
          <w:rPr>
            <w:rFonts w:eastAsia="宋体"/>
            <w:lang w:eastAsia="zh-CN"/>
          </w:rPr>
          <w:t xml:space="preserve">included in </w:t>
        </w:r>
        <w:proofErr w:type="spellStart"/>
        <w:r w:rsidRPr="00904DF4">
          <w:rPr>
            <w:rFonts w:eastAsia="宋体"/>
            <w:i/>
            <w:lang w:eastAsia="zh-CN"/>
          </w:rPr>
          <w:t>candidateServingFreqListNR</w:t>
        </w:r>
      </w:ins>
      <w:proofErr w:type="spellEnd"/>
      <w:ins w:id="134" w:author="RAN2#121" w:date="2023-03-15T11:43:00Z">
        <w:r w:rsidR="0098317F">
          <w:rPr>
            <w:rFonts w:eastAsia="Times New Roman"/>
            <w:lang w:eastAsia="zh-CN"/>
          </w:rPr>
          <w:t xml:space="preserve">, and each </w:t>
        </w:r>
      </w:ins>
      <w:ins w:id="135" w:author="RAN2#121" w:date="2023-03-15T11:50:00Z">
        <w:r w:rsidR="00483626">
          <w:rPr>
            <w:rFonts w:eastAsia="Times New Roman"/>
            <w:lang w:eastAsia="zh-CN"/>
          </w:rPr>
          <w:t xml:space="preserve">affected </w:t>
        </w:r>
      </w:ins>
      <w:ins w:id="136"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and the </w:t>
        </w:r>
        <w:proofErr w:type="spellStart"/>
        <w:r w:rsidR="0026754C">
          <w:rPr>
            <w:rFonts w:eastAsia="Times New Roman"/>
            <w:iCs/>
            <w:lang w:eastAsia="zh-CN"/>
          </w:rPr>
          <w:t>center</w:t>
        </w:r>
        <w:proofErr w:type="spellEnd"/>
        <w:r w:rsidR="0026754C">
          <w:rPr>
            <w:rFonts w:eastAsia="Times New Roman"/>
            <w:iCs/>
            <w:lang w:eastAsia="zh-CN"/>
          </w:rPr>
          <w:t xml:space="preserve"> frequency of the </w:t>
        </w:r>
        <w:r w:rsidR="0026754C">
          <w:rPr>
            <w:rFonts w:eastAsia="Times New Roman"/>
            <w:lang w:eastAsia="zh-CN"/>
          </w:rPr>
          <w:t xml:space="preserve">affected frequency range is within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137"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38"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39" w:author="RAN2#121" w:date="2023-03-15T11:14:00Z"/>
          <w:rFonts w:eastAsia="Times New Roman"/>
          <w:lang w:eastAsia="zh-CN"/>
        </w:rPr>
      </w:pPr>
      <w:ins w:id="140"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w:t>
        </w:r>
      </w:ins>
      <w:ins w:id="141" w:author="RAN2#121" w:date="2023-03-15T11:51:00Z">
        <w:r w:rsidR="009642D6">
          <w:rPr>
            <w:rFonts w:eastAsia="Times New Roman"/>
            <w:i/>
            <w:lang w:eastAsia="zh-CN"/>
          </w:rPr>
          <w:t>Range</w:t>
        </w:r>
      </w:ins>
      <w:ins w:id="142" w:author="RAN2#121" w:date="2023-03-15T11:14:00Z">
        <w:r w:rsidRPr="00904DF4">
          <w:rPr>
            <w:rFonts w:eastAsia="Times New Roman"/>
            <w:i/>
            <w:lang w:eastAsia="zh-CN"/>
          </w:rPr>
          <w:t>CombList</w:t>
        </w:r>
        <w:proofErr w:type="spellEnd"/>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43" w:author="RAN2#121" w:date="2023-03-15T11:14:00Z"/>
          <w:rFonts w:eastAsia="Times New Roman"/>
          <w:lang w:eastAsia="ja-JP"/>
        </w:rPr>
      </w:pPr>
      <w:ins w:id="144" w:author="RAN2#121" w:date="2023-03-15T11:14: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45" w:author="RAN2#121" w:date="2023-03-15T11:55:00Z"/>
          <w:rFonts w:eastAsia="Times New Roman"/>
          <w:lang w:eastAsia="zh-CN"/>
        </w:rPr>
      </w:pPr>
      <w:ins w:id="146" w:author="RAN2#121" w:date="2023-03-15T11:14:00Z">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w:t>
        </w:r>
      </w:ins>
      <w:ins w:id="147" w:author="RAN2#121" w:date="2023-03-15T11:51:00Z">
        <w:r w:rsidR="006A1439">
          <w:rPr>
            <w:rFonts w:eastAsia="Times New Roman"/>
            <w:i/>
            <w:lang w:eastAsia="zh-CN"/>
          </w:rPr>
          <w:t>R</w:t>
        </w:r>
      </w:ins>
      <w:ins w:id="148" w:author="RAN2#121" w:date="2023-03-15T11:52:00Z">
        <w:r w:rsidR="006A1439">
          <w:rPr>
            <w:rFonts w:eastAsia="Times New Roman"/>
            <w:i/>
            <w:lang w:eastAsia="zh-CN"/>
          </w:rPr>
          <w:t>ange</w:t>
        </w:r>
      </w:ins>
      <w:ins w:id="149"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supported UL CA combination comprising of frequenc</w:t>
        </w:r>
      </w:ins>
      <w:ins w:id="150" w:author="RAN2#121" w:date="2023-03-15T11:52:00Z">
        <w:r w:rsidR="00A111DD">
          <w:rPr>
            <w:rFonts w:eastAsia="Times New Roman"/>
            <w:lang w:eastAsia="zh-CN"/>
          </w:rPr>
          <w:t>y ranges</w:t>
        </w:r>
      </w:ins>
      <w:ins w:id="151" w:author="RAN2#121" w:date="2023-03-15T11:14:00Z">
        <w:r w:rsidRPr="00904DF4">
          <w:rPr>
            <w:rFonts w:eastAsia="Times New Roman"/>
            <w:lang w:eastAsia="zh-CN"/>
          </w:rPr>
          <w:t xml:space="preserve"> that is affected by IDC problems</w:t>
        </w:r>
      </w:ins>
      <w:ins w:id="152" w:author="RAN2#121" w:date="2023-03-15T11:53:00Z">
        <w:r w:rsidR="00390C7A">
          <w:rPr>
            <w:rFonts w:eastAsia="Times New Roman"/>
            <w:lang w:eastAsia="zh-CN"/>
          </w:rPr>
          <w:t>, and</w:t>
        </w:r>
      </w:ins>
      <w:ins w:id="153" w:author="RAN2#121" w:date="2023-03-15T11:55:00Z">
        <w:r w:rsidR="00C20744">
          <w:rPr>
            <w:rFonts w:eastAsia="Times New Roman"/>
            <w:lang w:eastAsia="zh-CN"/>
          </w:rPr>
          <w:t xml:space="preserve"> each affected frequency range in the </w:t>
        </w:r>
        <w:r w:rsidR="00C20744" w:rsidRPr="00904DF4">
          <w:rPr>
            <w:rFonts w:eastAsia="Times New Roman"/>
            <w:lang w:eastAsia="zh-CN"/>
          </w:rPr>
          <w:t>UL CA combination</w:t>
        </w:r>
        <w:r w:rsidR="00C20744">
          <w:rPr>
            <w:rFonts w:eastAsia="Times New Roman"/>
            <w:lang w:eastAsia="zh-CN"/>
          </w:rPr>
          <w:t xml:space="preserve"> overlaps with </w:t>
        </w:r>
        <w:r w:rsidR="00C20744" w:rsidRPr="00904DF4">
          <w:rPr>
            <w:rFonts w:eastAsia="Times New Roman"/>
            <w:lang w:eastAsia="zh-CN"/>
          </w:rPr>
          <w:t xml:space="preserve">one frequency </w:t>
        </w:r>
        <w:r w:rsidR="00C20744">
          <w:rPr>
            <w:rFonts w:eastAsia="Times New Roman"/>
            <w:lang w:eastAsia="zh-CN"/>
          </w:rPr>
          <w:t xml:space="preserve">range </w:t>
        </w:r>
        <w:r w:rsidR="00C20744" w:rsidRPr="00904DF4">
          <w:rPr>
            <w:rFonts w:eastAsia="Times New Roman"/>
            <w:lang w:eastAsia="zh-CN"/>
          </w:rPr>
          <w:t xml:space="preserve">included in </w:t>
        </w:r>
        <w:proofErr w:type="spellStart"/>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proofErr w:type="spellEnd"/>
      <w:ins w:id="154"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155" w:author="RAN2#121" w:date="2023-03-15T11:14:00Z"/>
          <w:rFonts w:eastAsia="Times New Roman"/>
          <w:lang w:eastAsia="zh-CN"/>
        </w:rPr>
      </w:pPr>
      <w:ins w:id="156"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157"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158" w:author="RAN2#121" w:date="2023-03-15T11:55:00Z">
        <w:r w:rsidR="00A05393" w:rsidRPr="00904DF4">
          <w:rPr>
            <w:rFonts w:eastAsia="Times New Roman"/>
            <w:lang w:eastAsia="zh-CN"/>
          </w:rPr>
          <w:t xml:space="preserve">, include </w:t>
        </w:r>
        <w:proofErr w:type="spellStart"/>
        <w:r w:rsidR="00A05393" w:rsidRPr="00010B99">
          <w:rPr>
            <w:rFonts w:eastAsia="Times New Roman"/>
            <w:i/>
            <w:iCs/>
            <w:lang w:eastAsia="zh-CN"/>
          </w:rPr>
          <w:t>centerFreq</w:t>
        </w:r>
        <w:proofErr w:type="spellEnd"/>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proofErr w:type="spellStart"/>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proofErr w:type="spellEnd"/>
        <w:r w:rsidRPr="00904DF4">
          <w:rPr>
            <w:rFonts w:eastAsia="Times New Roman"/>
            <w:lang w:eastAsia="zh-CN"/>
          </w:rPr>
          <w:t>;</w:t>
        </w:r>
      </w:ins>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59" w:author="RAN2#121" w:date="2023-03-15T11:14:00Z"/>
          <w:rFonts w:eastAsia="Times New Roman"/>
          <w:lang w:eastAsia="ja-JP"/>
        </w:rPr>
      </w:pPr>
      <w:ins w:id="160"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161" w:author="RAN2#121" w:date="2023-03-15T17:29:00Z"/>
          <w:rFonts w:eastAsia="Times New Roman"/>
          <w:lang w:eastAsia="zh-CN"/>
        </w:rPr>
      </w:pPr>
      <w:ins w:id="162" w:author="RAN2#121" w:date="2023-03-15T11:14:00Z">
        <w:r w:rsidRPr="00904DF4">
          <w:rPr>
            <w:rFonts w:eastAsia="Times New Roman"/>
            <w:lang w:eastAsia="zh-CN"/>
          </w:rPr>
          <w:t>4&gt;</w:t>
        </w:r>
        <w:r w:rsidRPr="00904DF4">
          <w:rPr>
            <w:rFonts w:eastAsia="Times New Roman"/>
            <w:lang w:eastAsia="zh-CN"/>
          </w:rPr>
          <w:tab/>
          <w:t xml:space="preserve">optionally </w:t>
        </w:r>
      </w:ins>
      <w:ins w:id="163" w:author="RAN2#121" w:date="2023-03-15T17:29:00Z">
        <w:r w:rsidR="00AC2758" w:rsidRPr="00904DF4">
          <w:rPr>
            <w:rFonts w:eastAsia="Times New Roman"/>
            <w:lang w:eastAsia="zh-CN"/>
          </w:rPr>
          <w:t xml:space="preserve">include </w:t>
        </w:r>
        <w:proofErr w:type="spellStart"/>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proofErr w:type="spellEnd"/>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proofErr w:type="spellStart"/>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proofErr w:type="spellEnd"/>
      <w:ins w:id="164"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165" w:author="RAN2#121" w:date="2023-03-15T11:14:00Z"/>
          <w:rFonts w:eastAsia="Times New Roman"/>
          <w:lang w:eastAsia="ja-JP"/>
        </w:rPr>
      </w:pPr>
      <w:ins w:id="166"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proofErr w:type="spellStart"/>
        <w:r w:rsidRPr="00010B99">
          <w:rPr>
            <w:rFonts w:eastAsia="Times New Roman"/>
            <w:i/>
            <w:iCs/>
            <w:lang w:eastAsia="zh-CN"/>
          </w:rPr>
          <w:t>centerFreq</w:t>
        </w:r>
        <w:proofErr w:type="spellEnd"/>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sidRPr="00904DF4">
          <w:rPr>
            <w:rFonts w:eastAsia="Times New Roman"/>
            <w:lang w:eastAsia="zh-CN"/>
          </w:rPr>
          <w:t>;</w:t>
        </w:r>
      </w:ins>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167" w:author="RAN2#121" w:date="2023-03-15T17:41:00Z"/>
          <w:rFonts w:eastAsia="Times New Roman"/>
          <w:lang w:eastAsia="zh-CN"/>
        </w:rPr>
      </w:pPr>
      <w:ins w:id="168"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169" w:author="RAN2#121" w:date="2023-03-15T17:42:00Z">
        <w:r w:rsidR="00D80DB3">
          <w:rPr>
            <w:rFonts w:eastAsia="Times New Roman"/>
            <w:lang w:eastAsia="zh-CN"/>
          </w:rPr>
          <w:t xml:space="preserve"> or </w:t>
        </w:r>
        <w:r w:rsidR="00D80DB3" w:rsidRPr="00904DF4">
          <w:rPr>
            <w:rFonts w:eastAsia="Times New Roman"/>
            <w:lang w:eastAsia="zh-CN"/>
          </w:rPr>
          <w:t>one supported UL CA combination comprising of carrier frequencies</w:t>
        </w:r>
        <w:r w:rsidR="006D5971">
          <w:rPr>
            <w:rFonts w:eastAsia="Times New Roman"/>
            <w:lang w:eastAsia="zh-CN"/>
          </w:rPr>
          <w:t>,</w:t>
        </w:r>
      </w:ins>
      <w:ins w:id="170" w:author="RAN2#121" w:date="2023-03-15T17:41:00Z">
        <w:r w:rsidRPr="00904DF4">
          <w:rPr>
            <w:rFonts w:eastAsia="Times New Roman"/>
            <w:lang w:eastAsia="zh-CN"/>
          </w:rPr>
          <w:t xml:space="preserve"> the UE is experiencing IDC problems that it cannot solve by itself</w:t>
        </w:r>
      </w:ins>
      <w:ins w:id="171" w:author="RAN2#121" w:date="2023-03-15T17:43:00Z">
        <w:r w:rsidR="00505C1D">
          <w:rPr>
            <w:rFonts w:eastAsia="Times New Roman"/>
            <w:lang w:eastAsia="zh-CN"/>
          </w:rPr>
          <w:t xml:space="preserve">, and </w:t>
        </w:r>
      </w:ins>
      <w:proofErr w:type="spellStart"/>
      <w:ins w:id="172"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173"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174"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175" w:author="RAN2#121" w:date="2023-03-15T19:00:00Z"/>
        </w:rPr>
      </w:pPr>
      <w:ins w:id="176"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177" w:author="RAN2#121" w:date="2023-03-15T18:45:00Z">
        <w:r w:rsidR="0062296F" w:rsidRPr="004F2C0E">
          <w:t>Time Domain Multiplexing (TDM) based assistance information</w:t>
        </w:r>
      </w:ins>
      <w:ins w:id="178" w:author="RAN2#121" w:date="2023-03-15T18:47:00Z">
        <w:r w:rsidR="00905FAB">
          <w:t xml:space="preserve"> as indicated by</w:t>
        </w:r>
      </w:ins>
      <w:ins w:id="179" w:author="RAN2#121" w:date="2023-03-15T18:45:00Z">
        <w:r w:rsidR="00677A16">
          <w:t xml:space="preserve"> </w:t>
        </w:r>
      </w:ins>
      <w:proofErr w:type="spellStart"/>
      <w:ins w:id="180" w:author="RAN2#121" w:date="2023-03-15T18:47:00Z">
        <w:r w:rsidR="00547719" w:rsidRPr="00152D22">
          <w:rPr>
            <w:i/>
            <w:iCs/>
          </w:rPr>
          <w:t>idc</w:t>
        </w:r>
        <w:proofErr w:type="spellEnd"/>
        <w:r w:rsidR="00547719" w:rsidRPr="00152D22">
          <w:rPr>
            <w:i/>
            <w:iCs/>
          </w:rPr>
          <w:t>-TDM-Assistance</w:t>
        </w:r>
        <w:r w:rsidR="00547719" w:rsidRPr="004F2C0E">
          <w:t xml:space="preserve"> </w:t>
        </w:r>
      </w:ins>
      <w:ins w:id="181" w:author="RAN2#121" w:date="2023-03-15T18:45:00Z">
        <w:r w:rsidR="00677A16" w:rsidRPr="004F2C0E">
          <w:t>that could be used to resolve the IDC problems</w:t>
        </w:r>
      </w:ins>
      <w:ins w:id="182" w:author="RAN2#121" w:date="2023-03-15T17:41:00Z">
        <w:r w:rsidRPr="00152D22">
          <w:t>;</w:t>
        </w:r>
      </w:ins>
    </w:p>
    <w:p w14:paraId="5ACBD5C1" w14:textId="20956C00" w:rsidR="009200AA" w:rsidRDefault="009200AA" w:rsidP="00072753">
      <w:pPr>
        <w:pStyle w:val="B3"/>
        <w:rPr>
          <w:ins w:id="183" w:author="RAN2#121" w:date="2023-03-15T19:02:00Z"/>
          <w:lang w:eastAsia="zh-CN"/>
        </w:rPr>
      </w:pPr>
      <w:ins w:id="184" w:author="RAN2#121" w:date="2023-03-15T19:00:00Z">
        <w:r w:rsidRPr="004F2C0E">
          <w:rPr>
            <w:lang w:eastAsia="zh-CN"/>
          </w:rPr>
          <w:t>3&gt;</w:t>
        </w:r>
        <w:r w:rsidRPr="004F2C0E">
          <w:rPr>
            <w:lang w:eastAsia="zh-CN"/>
          </w:rPr>
          <w:tab/>
          <w:t xml:space="preserve">if </w:t>
        </w:r>
      </w:ins>
      <w:proofErr w:type="spellStart"/>
      <w:ins w:id="185" w:author="RAN2#121" w:date="2023-03-15T19:05:00Z">
        <w:r w:rsidR="002B1833" w:rsidRPr="0030086D">
          <w:rPr>
            <w:i/>
          </w:rPr>
          <w:t>idc</w:t>
        </w:r>
        <w:proofErr w:type="spellEnd"/>
        <w:r w:rsidR="002B1833" w:rsidRPr="0030086D">
          <w:rPr>
            <w:i/>
          </w:rPr>
          <w:t>-</w:t>
        </w:r>
        <w:r w:rsidR="002B1833">
          <w:rPr>
            <w:i/>
          </w:rPr>
          <w:t>TDM-</w:t>
        </w:r>
        <w:proofErr w:type="spellStart"/>
        <w:r w:rsidR="002B1833" w:rsidRPr="0030086D">
          <w:rPr>
            <w:i/>
          </w:rPr>
          <w:t>AssistanceConfig</w:t>
        </w:r>
        <w:proofErr w:type="spellEnd"/>
        <w:r w:rsidR="002B1833">
          <w:rPr>
            <w:lang w:eastAsia="zh-CN"/>
          </w:rPr>
          <w:t xml:space="preserve"> </w:t>
        </w:r>
        <w:r w:rsidR="00BF54C4">
          <w:rPr>
            <w:lang w:eastAsia="zh-CN"/>
          </w:rPr>
          <w:t xml:space="preserve">is provided from </w:t>
        </w:r>
      </w:ins>
      <w:ins w:id="186" w:author="RAN2#121" w:date="2023-03-15T19:01:00Z">
        <w:r w:rsidR="00866AA8">
          <w:rPr>
            <w:lang w:eastAsia="zh-CN"/>
          </w:rPr>
          <w:t>MCG</w:t>
        </w:r>
      </w:ins>
      <w:ins w:id="187"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188" w:author="RAN2#121" w:date="2023-03-15T17:41:00Z"/>
        </w:rPr>
      </w:pPr>
      <w:ins w:id="189" w:author="RAN2#121" w:date="2023-03-15T19:03:00Z">
        <w:r>
          <w:rPr>
            <w:lang w:eastAsia="zh-CN"/>
          </w:rPr>
          <w:t>4</w:t>
        </w:r>
      </w:ins>
      <w:ins w:id="190"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191" w:author="RAN2#121" w:date="2023-03-15T19:03:00Z"/>
          <w:lang w:eastAsia="zh-CN"/>
        </w:rPr>
      </w:pPr>
      <w:ins w:id="192" w:author="RAN2#121" w:date="2023-03-15T19:03:00Z">
        <w:r w:rsidRPr="004F2C0E">
          <w:rPr>
            <w:lang w:eastAsia="zh-CN"/>
          </w:rPr>
          <w:t>3&gt;</w:t>
        </w:r>
        <w:r w:rsidRPr="004F2C0E">
          <w:rPr>
            <w:lang w:eastAsia="zh-CN"/>
          </w:rPr>
          <w:tab/>
        </w:r>
        <w:r w:rsidR="00F919D8">
          <w:rPr>
            <w:lang w:eastAsia="zh-CN"/>
          </w:rPr>
          <w:t>else</w:t>
        </w:r>
      </w:ins>
      <w:ins w:id="193"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194" w:author="RAN2#121" w:date="2023-03-15T19:03:00Z"/>
          <w:rFonts w:eastAsia="Times New Roman"/>
          <w:lang w:eastAsia="ja-JP"/>
        </w:rPr>
      </w:pPr>
      <w:ins w:id="195"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B88AFC2" w14:textId="1401935A" w:rsidR="00AA3FCF" w:rsidRDefault="00AA3FCF" w:rsidP="00904DF4">
      <w:pPr>
        <w:keepLines/>
        <w:overflowPunct w:val="0"/>
        <w:autoSpaceDE w:val="0"/>
        <w:autoSpaceDN w:val="0"/>
        <w:adjustRightInd w:val="0"/>
        <w:spacing w:line="240" w:lineRule="auto"/>
        <w:ind w:left="1135" w:hanging="851"/>
        <w:jc w:val="left"/>
        <w:textAlignment w:val="baseline"/>
        <w:rPr>
          <w:ins w:id="196" w:author="RAN2#121" w:date="2023-03-15T18:48:00Z"/>
          <w:rFonts w:eastAsia="Times New Roman"/>
          <w:lang w:eastAsia="ja-JP"/>
        </w:rPr>
      </w:pPr>
      <w:ins w:id="197" w:author="RAN2#121" w:date="2023-03-15T18:48:00Z">
        <w:r>
          <w:rPr>
            <w:rFonts w:eastAsia="Times New Roman"/>
            <w:lang w:eastAsia="ja-JP"/>
          </w:rPr>
          <w:t xml:space="preserve">Editor’s Note: </w:t>
        </w:r>
      </w:ins>
      <w:ins w:id="198" w:author="RAN2#121" w:date="2023-03-15T18:49:00Z">
        <w:r w:rsidR="00396A45">
          <w:t xml:space="preserve">FFS on </w:t>
        </w:r>
        <w:r w:rsidR="00396A45" w:rsidRPr="009E3495">
          <w:t>dependency between FDM and TDM configuration</w:t>
        </w:r>
        <w:r w:rsidR="00396A45">
          <w:t>.</w:t>
        </w:r>
        <w:r w:rsidR="00B64F74">
          <w:t xml:space="preserve"> It seems unclear </w:t>
        </w:r>
      </w:ins>
      <w:ins w:id="199" w:author="RAN2#121" w:date="2023-03-15T18:53:00Z">
        <w:r w:rsidR="0010125D">
          <w:t>whether</w:t>
        </w:r>
      </w:ins>
      <w:ins w:id="200" w:author="RAN2#121" w:date="2023-03-15T18:49:00Z">
        <w:r w:rsidR="00B64F74">
          <w:t xml:space="preserve"> the </w:t>
        </w:r>
      </w:ins>
      <w:proofErr w:type="spellStart"/>
      <w:ins w:id="201" w:author="RAN2#121" w:date="2023-03-15T18:50:00Z">
        <w:r w:rsidR="00957F0F" w:rsidRPr="00152D22">
          <w:rPr>
            <w:i/>
            <w:iCs/>
          </w:rPr>
          <w:t>idc</w:t>
        </w:r>
        <w:proofErr w:type="spellEnd"/>
        <w:r w:rsidR="00957F0F" w:rsidRPr="00152D22">
          <w:rPr>
            <w:i/>
            <w:iCs/>
          </w:rPr>
          <w:t>-TDM-Assistance</w:t>
        </w:r>
        <w:r w:rsidR="00957F0F">
          <w:t xml:space="preserve"> </w:t>
        </w:r>
      </w:ins>
      <w:ins w:id="202" w:author="RAN2#121" w:date="2023-03-15T18:53:00Z">
        <w:r w:rsidR="0010125D">
          <w:t xml:space="preserve">is </w:t>
        </w:r>
        <w:r w:rsidR="001803B5">
          <w:t>used</w:t>
        </w:r>
        <w:r w:rsidR="0010125D">
          <w:t xml:space="preserve"> for MCG/SCG/other frequencies if </w:t>
        </w:r>
        <w:r w:rsidR="002A2835">
          <w:t>the affected frequency is not reported</w:t>
        </w:r>
      </w:ins>
      <w:ins w:id="203" w:author="RAN2#121" w:date="2023-03-15T18:50:00Z">
        <w:r w:rsidR="00957F0F">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(e.g.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204"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05"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lastRenderedPageBreak/>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lastRenderedPageBreak/>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'1', where n is equal to the </w:t>
      </w:r>
      <w:proofErr w:type="spellStart"/>
      <w:r w:rsidRPr="00904DF4">
        <w:rPr>
          <w:rFonts w:eastAsia="宋体"/>
          <w:i/>
        </w:rPr>
        <w:t>servCellIndex</w:t>
      </w:r>
      <w:proofErr w:type="spellEnd"/>
      <w:r w:rsidRPr="00904DF4">
        <w:rPr>
          <w:rFonts w:eastAsia="宋体"/>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'0', where n is equal to the </w:t>
      </w:r>
      <w:proofErr w:type="spellStart"/>
      <w:r w:rsidRPr="00904DF4">
        <w:rPr>
          <w:rFonts w:eastAsia="宋体"/>
          <w:i/>
        </w:rPr>
        <w:t>servCellIndex</w:t>
      </w:r>
      <w:proofErr w:type="spellEnd"/>
      <w:r w:rsidRPr="00904DF4">
        <w:rPr>
          <w:rFonts w:eastAsia="宋体"/>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to </w:t>
      </w:r>
      <w:proofErr w:type="spellStart"/>
      <w:r w:rsidRPr="00904DF4">
        <w:rPr>
          <w:rFonts w:eastAsia="宋体"/>
          <w:i/>
          <w:snapToGrid w:val="0"/>
          <w:lang w:eastAsia="ja-JP"/>
        </w:rPr>
        <w:t>scgDeactivationPreferred</w:t>
      </w:r>
      <w:proofErr w:type="spellEnd"/>
      <w:r w:rsidRPr="00904DF4">
        <w:rPr>
          <w:rFonts w:eastAsia="宋体"/>
          <w:snapToGrid w:val="0"/>
          <w:lang w:eastAsia="ja-JP"/>
        </w:rPr>
        <w:t xml:space="preserve"> if the UE prefers the SCG to be deactivated, otherwise set it to </w:t>
      </w:r>
      <w:proofErr w:type="spellStart"/>
      <w:r w:rsidRPr="00904DF4">
        <w:rPr>
          <w:rFonts w:eastAsia="宋体"/>
          <w:i/>
          <w:iCs/>
          <w:snapToGrid w:val="0"/>
          <w:lang w:eastAsia="ja-JP"/>
        </w:rPr>
        <w:t>noPreference</w:t>
      </w:r>
      <w:proofErr w:type="spellEnd"/>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uplinkData</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r w:rsidRPr="00904DF4">
        <w:rPr>
          <w:rFonts w:eastAsia="Times New Roman"/>
          <w:i/>
          <w:iCs/>
          <w:snapToGrid w:val="0"/>
          <w:lang w:eastAsia="ja-JP"/>
        </w:rPr>
        <w:t>neighCellInfoList</w:t>
      </w:r>
      <w:proofErr w:type="spellEnd"/>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r w:rsidRPr="00904DF4">
        <w:rPr>
          <w:rFonts w:eastAsia="Times New Roman"/>
          <w:i/>
          <w:iCs/>
          <w:lang w:eastAsia="ja-JP"/>
        </w:rPr>
        <w:t>AssistanceInformationNR</w:t>
      </w:r>
      <w:proofErr w:type="spellEnd"/>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lastRenderedPageBreak/>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t>1&gt;</w:t>
      </w:r>
      <w:r w:rsidRPr="00904DF4">
        <w:rPr>
          <w:rFonts w:eastAsia="宋体"/>
          <w:lang w:eastAsia="ja-JP"/>
        </w:rPr>
        <w:tab/>
        <w:t xml:space="preserve">if the procedure was triggered to provide configured grant assistance information for NR </w:t>
      </w:r>
      <w:proofErr w:type="spellStart"/>
      <w:r w:rsidRPr="00904DF4">
        <w:rPr>
          <w:rFonts w:eastAsia="宋体"/>
          <w:lang w:eastAsia="ja-JP"/>
        </w:rPr>
        <w:t>sidelink</w:t>
      </w:r>
      <w:proofErr w:type="spellEnd"/>
      <w:r w:rsidRPr="00904DF4">
        <w:rPr>
          <w:rFonts w:eastAsia="宋体"/>
          <w:lang w:eastAsia="ja-JP"/>
        </w:rPr>
        <w:t xml:space="preserve"> communication by an NR </w:t>
      </w:r>
      <w:proofErr w:type="spellStart"/>
      <w:r w:rsidRPr="00904DF4">
        <w:rPr>
          <w:rFonts w:eastAsia="宋体"/>
          <w:i/>
          <w:iCs/>
          <w:lang w:eastAsia="ja-JP"/>
        </w:rPr>
        <w:t>RRCReconfiguration</w:t>
      </w:r>
      <w:proofErr w:type="spellEnd"/>
      <w:r w:rsidRPr="00904DF4">
        <w:rPr>
          <w:rFonts w:eastAsia="宋体"/>
          <w:lang w:eastAsia="ja-JP"/>
        </w:rPr>
        <w:t xml:space="preserve"> message that was embedded within an E-UTRA </w:t>
      </w:r>
      <w:proofErr w:type="spellStart"/>
      <w:r w:rsidRPr="00904DF4">
        <w:rPr>
          <w:rFonts w:eastAsia="宋体"/>
          <w:i/>
          <w:iCs/>
          <w:lang w:eastAsia="ja-JP"/>
        </w:rPr>
        <w:t>RRCConnectionReconfiguration</w:t>
      </w:r>
      <w:proofErr w:type="spellEnd"/>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proofErr w:type="spellStart"/>
      <w:r w:rsidRPr="00904DF4">
        <w:rPr>
          <w:rFonts w:eastAsia="宋体"/>
          <w:i/>
          <w:lang w:eastAsia="en-GB"/>
        </w:rPr>
        <w:t>UEAssistanceInformation</w:t>
      </w:r>
      <w:proofErr w:type="spellEnd"/>
      <w:r w:rsidRPr="00904DF4">
        <w:rPr>
          <w:rFonts w:eastAsia="宋体"/>
          <w:i/>
          <w:lang w:eastAsia="en-GB"/>
        </w:rPr>
        <w:t xml:space="preserve"> </w:t>
      </w:r>
      <w:r w:rsidRPr="00904DF4">
        <w:rPr>
          <w:rFonts w:eastAsia="宋体"/>
          <w:iCs/>
          <w:lang w:eastAsia="en-GB"/>
        </w:rPr>
        <w:t xml:space="preserve">to lower layers via SRB1, </w:t>
      </w:r>
      <w:r w:rsidRPr="00904DF4">
        <w:rPr>
          <w:rFonts w:eastAsia="宋体"/>
          <w:lang w:eastAsia="ja-JP"/>
        </w:rPr>
        <w:t xml:space="preserve">embedded in E-UTRA RRC message </w:t>
      </w:r>
      <w:proofErr w:type="spellStart"/>
      <w:r w:rsidRPr="00904DF4">
        <w:rPr>
          <w:rFonts w:eastAsia="宋体"/>
          <w:i/>
          <w:iCs/>
          <w:lang w:eastAsia="ja-JP"/>
        </w:rPr>
        <w:t>ULInformationTransferIRAT</w:t>
      </w:r>
      <w:proofErr w:type="spellEnd"/>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06" w:name="_Toc60777089"/>
      <w:bookmarkStart w:id="207" w:name="_Toc124713008"/>
      <w:bookmarkStart w:id="208"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06"/>
      <w:bookmarkEnd w:id="207"/>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09" w:name="_Toc60777108"/>
      <w:bookmarkStart w:id="210" w:name="_Toc124713030"/>
      <w:bookmarkEnd w:id="208"/>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09"/>
      <w:bookmarkEnd w:id="210"/>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proofErr w:type="spellStart"/>
      <w:r w:rsidRPr="00251221">
        <w:rPr>
          <w:rFonts w:eastAsia="Times New Roman"/>
          <w:i/>
          <w:lang w:eastAsia="ja-JP"/>
        </w:rPr>
        <w:t>RRCReconfiguration</w:t>
      </w:r>
      <w:proofErr w:type="spellEnd"/>
      <w:r w:rsidRPr="00251221">
        <w:rPr>
          <w:rFonts w:eastAsia="Times New Roman"/>
          <w:i/>
          <w:lang w:eastAsia="ja-JP"/>
        </w:rPr>
        <w:t xml:space="preserve">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251221">
        <w:rPr>
          <w:rFonts w:ascii="Arial" w:eastAsia="Times New Roman" w:hAnsi="Arial"/>
          <w:b/>
          <w:bCs/>
          <w:i/>
          <w:iCs/>
          <w:lang w:eastAsia="ja-JP"/>
        </w:rPr>
        <w:t>RRCReconfiguration</w:t>
      </w:r>
      <w:proofErr w:type="spellEnd"/>
      <w:r w:rsidRPr="00251221">
        <w:rPr>
          <w:rFonts w:ascii="Arial" w:eastAsia="Times New Roman" w:hAnsi="Arial"/>
          <w:b/>
          <w:bCs/>
          <w:i/>
          <w:iCs/>
          <w:lang w:eastAsia="ja-JP"/>
        </w:rPr>
        <w:t xml:space="preserve">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11"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12"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3"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4"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5" w:author="RAN2#121" w:date="2023-03-14T14:15:00Z"/>
          <w:rFonts w:ascii="Courier New" w:eastAsia="Times New Roman" w:hAnsi="Courier New"/>
          <w:noProof/>
          <w:sz w:val="16"/>
          <w:lang w:eastAsia="en-GB"/>
        </w:rPr>
      </w:pPr>
      <w:ins w:id="216"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7" w:author="RAN2#121" w:date="2023-03-14T14:15:00Z"/>
          <w:rFonts w:ascii="Courier New" w:eastAsia="Times New Roman" w:hAnsi="Courier New"/>
          <w:noProof/>
          <w:color w:val="808080"/>
          <w:sz w:val="16"/>
          <w:lang w:eastAsia="en-GB"/>
        </w:rPr>
      </w:pPr>
      <w:ins w:id="218"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9" w:author="RAN2#121" w:date="2023-03-14T14:15:00Z"/>
          <w:rFonts w:ascii="Courier New" w:eastAsia="Times New Roman" w:hAnsi="Courier New"/>
          <w:noProof/>
          <w:sz w:val="16"/>
          <w:lang w:eastAsia="en-GB"/>
        </w:rPr>
      </w:pPr>
      <w:ins w:id="220"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21"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51221">
              <w:rPr>
                <w:rFonts w:ascii="Arial" w:eastAsia="Times New Roman" w:hAnsi="Arial"/>
                <w:b/>
                <w:i/>
                <w:sz w:val="18"/>
                <w:szCs w:val="22"/>
                <w:lang w:eastAsia="sv-SE"/>
              </w:rPr>
              <w:lastRenderedPageBreak/>
              <w:t>RRCReconfiguration</w:t>
            </w:r>
            <w:proofErr w:type="spellEnd"/>
            <w:r w:rsidRPr="00251221">
              <w:rPr>
                <w:rFonts w:ascii="Arial" w:eastAsia="Times New Roman" w:hAnsi="Arial"/>
                <w:b/>
                <w:i/>
                <w:sz w:val="18"/>
                <w:szCs w:val="22"/>
                <w:lang w:eastAsia="sv-SE"/>
              </w:rPr>
              <w:t xml:space="preserve">-IEs </w:t>
            </w:r>
            <w:r w:rsidRPr="00251221">
              <w:rPr>
                <w:rFonts w:ascii="Arial" w:eastAsia="Times New Roman" w:hAnsi="Arial"/>
                <w:b/>
                <w:sz w:val="18"/>
                <w:szCs w:val="22"/>
                <w:lang w:eastAsia="sv-SE"/>
              </w:rPr>
              <w:t>field descriptions</w:t>
            </w:r>
          </w:p>
        </w:tc>
      </w:tr>
      <w:tr w:rsidR="00251221" w:rsidRPr="00251221" w14:paraId="461716B3" w14:textId="77777777" w:rsidTr="00381DD8">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w:t>
            </w:r>
            <w:proofErr w:type="spellStart"/>
            <w:r w:rsidRPr="00251221">
              <w:rPr>
                <w:rFonts w:ascii="Arial" w:eastAsia="宋体" w:hAnsi="Arial"/>
                <w:sz w:val="18"/>
                <w:lang w:eastAsia="ja-JP"/>
              </w:rPr>
              <w:t>PSCell</w:t>
            </w:r>
            <w:proofErr w:type="spellEnd"/>
            <w:r w:rsidRPr="00251221">
              <w:rPr>
                <w:rFonts w:ascii="Arial" w:eastAsia="宋体" w:hAnsi="Arial"/>
                <w:sz w:val="18"/>
                <w:lang w:eastAsia="ja-JP"/>
              </w:rPr>
              <w:t xml:space="preserve"> change, the field is absent if the </w:t>
            </w:r>
            <w:proofErr w:type="spellStart"/>
            <w:r w:rsidRPr="00251221">
              <w:rPr>
                <w:rFonts w:ascii="Arial" w:eastAsia="宋体" w:hAnsi="Arial"/>
                <w:i/>
                <w:iCs/>
                <w:sz w:val="18"/>
                <w:lang w:eastAsia="ja-JP"/>
              </w:rPr>
              <w:t>secondaryCellGroup</w:t>
            </w:r>
            <w:proofErr w:type="spellEnd"/>
            <w:r w:rsidRPr="00251221">
              <w:rPr>
                <w:rFonts w:ascii="Arial" w:eastAsia="宋体" w:hAnsi="Arial"/>
                <w:i/>
                <w:iCs/>
                <w:sz w:val="18"/>
                <w:lang w:eastAsia="ja-JP"/>
              </w:rPr>
              <w:t xml:space="preserve"> </w:t>
            </w:r>
            <w:r w:rsidRPr="00251221">
              <w:rPr>
                <w:rFonts w:ascii="Arial" w:eastAsia="宋体" w:hAnsi="Arial"/>
                <w:sz w:val="18"/>
                <w:lang w:eastAsia="ja-JP"/>
              </w:rPr>
              <w:t xml:space="preserve">includes </w:t>
            </w:r>
            <w:proofErr w:type="spellStart"/>
            <w:r w:rsidRPr="00251221">
              <w:rPr>
                <w:rFonts w:ascii="Arial" w:eastAsia="宋体" w:hAnsi="Arial"/>
                <w:i/>
                <w:iCs/>
                <w:sz w:val="18"/>
                <w:lang w:eastAsia="ja-JP"/>
              </w:rPr>
              <w:t>ReconfigurationWithSync</w:t>
            </w:r>
            <w:proofErr w:type="spellEnd"/>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proofErr w:type="spellStart"/>
            <w:r w:rsidRPr="00251221">
              <w:rPr>
                <w:rFonts w:ascii="Arial" w:eastAsia="Times New Roman" w:hAnsi="Arial"/>
                <w:i/>
                <w:sz w:val="18"/>
                <w:lang w:eastAsia="ja-JP"/>
              </w:rPr>
              <w:t>RRCReconfiguration</w:t>
            </w:r>
            <w:proofErr w:type="spellEnd"/>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381DD8">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381DD8">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381DD8">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is transmitted on SRB3, and in an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for SCG contained in another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381DD8">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381DD8">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381DD8">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381DD8">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381DD8">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proofErr w:type="spellStart"/>
            <w:r w:rsidRPr="00251221">
              <w:rPr>
                <w:rFonts w:ascii="Arial" w:eastAsia="Times New Roman" w:hAnsi="Arial"/>
                <w:bCs/>
                <w:i/>
                <w:sz w:val="18"/>
                <w:lang w:eastAsia="en-GB"/>
              </w:rPr>
              <w:t>RRCReconfiguration</w:t>
            </w:r>
            <w:proofErr w:type="spellEnd"/>
            <w:r w:rsidRPr="00251221">
              <w:rPr>
                <w:rFonts w:ascii="Arial" w:eastAsia="Times New Roman" w:hAnsi="Arial"/>
                <w:bCs/>
                <w:sz w:val="18"/>
                <w:lang w:eastAsia="en-GB"/>
              </w:rPr>
              <w:t xml:space="preserve"> message as generated (entirely) by SN </w:t>
            </w:r>
            <w:proofErr w:type="spellStart"/>
            <w:r w:rsidRPr="00251221">
              <w:rPr>
                <w:rFonts w:ascii="Arial" w:eastAsia="Times New Roman" w:hAnsi="Arial"/>
                <w:bCs/>
                <w:sz w:val="18"/>
                <w:lang w:eastAsia="en-GB"/>
              </w:rPr>
              <w:t>gNB</w:t>
            </w:r>
            <w:proofErr w:type="spellEnd"/>
            <w:r w:rsidRPr="00251221">
              <w:rPr>
                <w:rFonts w:ascii="Arial" w:eastAsia="Times New Roman" w:hAnsi="Arial"/>
                <w:bCs/>
                <w:sz w:val="18"/>
                <w:lang w:eastAsia="en-GB"/>
              </w:rPr>
              <w:t>.</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381DD8">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381DD8">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381DD8">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381DD8">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381DD8">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381DD8">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rlm-RelaxationReportingConfig</w:t>
            </w:r>
            <w:proofErr w:type="spellEnd"/>
            <w:r w:rsidRPr="00251221">
              <w:rPr>
                <w:rFonts w:ascii="Arial" w:eastAsia="宋体" w:hAnsi="Arial"/>
                <w:bCs/>
                <w:i/>
                <w:sz w:val="18"/>
                <w:lang w:eastAsia="ja-JP"/>
              </w:rPr>
              <w:t>, bfd-</w:t>
            </w:r>
            <w:proofErr w:type="spellStart"/>
            <w:r w:rsidRPr="00251221">
              <w:rPr>
                <w:rFonts w:ascii="Arial" w:eastAsia="宋体" w:hAnsi="Arial"/>
                <w:bCs/>
                <w:i/>
                <w:sz w:val="18"/>
                <w:lang w:eastAsia="ja-JP"/>
              </w:rPr>
              <w:t>RelaxationReportingConfig</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btNameList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wlanNameList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宋体"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szCs w:val="22"/>
                <w:lang w:eastAsia="sv-SE"/>
              </w:rPr>
              <w:t xml:space="preserve"> is transmitted over SRB3.</w:t>
            </w:r>
          </w:p>
        </w:tc>
      </w:tr>
      <w:tr w:rsidR="00251221" w:rsidRPr="00251221" w14:paraId="650947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381DD8">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 via SRB3, except if the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381DD8">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381DD8">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381DD8">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381DD8">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381DD8">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22" w:name="_Toc60777128"/>
      <w:bookmarkStart w:id="223"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22"/>
      <w:bookmarkEnd w:id="223"/>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24"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25"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6"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7"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8" w:author="RAN2#121" w:date="2023-03-14T17:43:00Z"/>
          <w:rFonts w:ascii="Courier New" w:eastAsia="Times New Roman" w:hAnsi="Courier New"/>
          <w:noProof/>
          <w:sz w:val="16"/>
          <w:lang w:eastAsia="en-GB"/>
        </w:rPr>
      </w:pPr>
      <w:ins w:id="229"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30" w:author="RAN2#121" w:date="2023-03-14T17:46:00Z"/>
          <w:rFonts w:ascii="Courier New" w:eastAsia="Times New Roman" w:hAnsi="Courier New"/>
          <w:noProof/>
          <w:sz w:val="16"/>
          <w:lang w:eastAsia="en-GB"/>
        </w:rPr>
      </w:pPr>
      <w:ins w:id="231"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32" w:author="RAN2#121" w:date="2023-03-14T17:47:00Z">
        <w:r w:rsidR="001E71A0">
          <w:rPr>
            <w:rFonts w:ascii="Courier New" w:eastAsia="Times New Roman" w:hAnsi="Courier New"/>
            <w:noProof/>
            <w:sz w:val="16"/>
            <w:lang w:eastAsia="en-GB"/>
          </w:rPr>
          <w:t>8</w:t>
        </w:r>
      </w:ins>
      <w:ins w:id="233"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34" w:author="RAN2#121" w:date="2023-03-14T17:47:00Z">
        <w:r w:rsidR="001E71A0">
          <w:rPr>
            <w:rFonts w:ascii="Courier New" w:eastAsia="Times New Roman" w:hAnsi="Courier New"/>
            <w:noProof/>
            <w:sz w:val="16"/>
            <w:lang w:eastAsia="en-GB"/>
          </w:rPr>
          <w:t>8</w:t>
        </w:r>
      </w:ins>
      <w:ins w:id="235"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6" w:author="RAN2#121" w:date="2023-03-14T17:45:00Z"/>
          <w:rFonts w:ascii="Courier New" w:eastAsia="Times New Roman" w:hAnsi="Courier New"/>
          <w:noProof/>
          <w:sz w:val="16"/>
          <w:lang w:eastAsia="en-GB"/>
        </w:rPr>
      </w:pPr>
      <w:ins w:id="237"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38" w:author="RAN2#121" w:date="2023-03-14T17:47:00Z">
        <w:r w:rsidR="001E71A0">
          <w:rPr>
            <w:rFonts w:ascii="Courier New" w:eastAsia="Times New Roman" w:hAnsi="Courier New"/>
            <w:noProof/>
            <w:sz w:val="16"/>
            <w:lang w:eastAsia="en-GB"/>
          </w:rPr>
          <w:t>8</w:t>
        </w:r>
      </w:ins>
      <w:ins w:id="239"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40" w:author="RAN2#121" w:date="2023-03-14T17:47:00Z">
        <w:r w:rsidR="001E71A0">
          <w:rPr>
            <w:rFonts w:ascii="Courier New" w:eastAsia="Times New Roman" w:hAnsi="Courier New"/>
            <w:noProof/>
            <w:sz w:val="16"/>
            <w:lang w:eastAsia="en-GB"/>
          </w:rPr>
          <w:t>8</w:t>
        </w:r>
      </w:ins>
      <w:ins w:id="241"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2" w:author="RAN2#121" w:date="2023-03-14T17:43:00Z"/>
          <w:rFonts w:ascii="Courier New" w:eastAsia="Times New Roman" w:hAnsi="Courier New"/>
          <w:noProof/>
          <w:sz w:val="16"/>
          <w:lang w:eastAsia="en-GB"/>
        </w:rPr>
      </w:pPr>
      <w:ins w:id="243"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44"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5"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6"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7" w:author="RAN2#121" w:date="2023-03-14T19:23:00Z"/>
          <w:rFonts w:ascii="Courier New" w:eastAsia="Times New Roman" w:hAnsi="Courier New"/>
          <w:noProof/>
          <w:sz w:val="16"/>
          <w:lang w:eastAsia="en-GB"/>
        </w:rPr>
      </w:pPr>
      <w:ins w:id="248"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9" w:author="RAN2#121" w:date="2023-03-14T19:23:00Z"/>
          <w:rFonts w:ascii="Courier New" w:eastAsia="Times New Roman" w:hAnsi="Courier New"/>
          <w:noProof/>
          <w:sz w:val="16"/>
          <w:lang w:eastAsia="en-GB"/>
        </w:rPr>
      </w:pPr>
      <w:ins w:id="250"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List-r16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1" w:author="RAN2#121" w:date="2023-03-14T19:23:00Z"/>
          <w:rFonts w:ascii="Courier New" w:eastAsia="Times New Roman" w:hAnsi="Courier New"/>
          <w:noProof/>
          <w:sz w:val="16"/>
          <w:lang w:eastAsia="en-GB"/>
        </w:rPr>
      </w:pPr>
      <w:ins w:id="252"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CombList-r16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CombList-r16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3" w:author="RAN2#121" w:date="2023-03-14T19:23:00Z"/>
          <w:rFonts w:ascii="Courier New" w:eastAsia="Times New Roman" w:hAnsi="Courier New"/>
          <w:noProof/>
          <w:sz w:val="16"/>
          <w:lang w:eastAsia="en-GB"/>
        </w:rPr>
      </w:pPr>
      <w:ins w:id="254"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5" w:author="RAN2#121" w:date="2023-03-14T19:23:00Z"/>
          <w:rFonts w:ascii="Courier New" w:eastAsia="Times New Roman" w:hAnsi="Courier New"/>
          <w:noProof/>
          <w:sz w:val="16"/>
          <w:lang w:eastAsia="en-GB"/>
        </w:rPr>
      </w:pPr>
      <w:ins w:id="256"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7"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8" w:author="RAN2#121" w:date="2023-03-14T19:22:00Z"/>
          <w:rFonts w:ascii="Courier New" w:eastAsia="Times New Roman" w:hAnsi="Courier New"/>
          <w:noProof/>
          <w:sz w:val="16"/>
          <w:lang w:eastAsia="en-GB"/>
        </w:rPr>
      </w:pPr>
      <w:ins w:id="259"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0" w:author="RAN2#121" w:date="2023-03-14T19:22:00Z"/>
          <w:rFonts w:ascii="Courier New" w:eastAsia="Times New Roman" w:hAnsi="Courier New"/>
          <w:noProof/>
          <w:sz w:val="16"/>
          <w:lang w:eastAsia="en-GB"/>
        </w:rPr>
      </w:pPr>
      <w:ins w:id="261"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2" w:author="RAN2#121" w:date="2023-03-14T19:22:00Z"/>
          <w:rFonts w:ascii="Courier New" w:eastAsia="Times New Roman" w:hAnsi="Courier New"/>
          <w:noProof/>
          <w:sz w:val="16"/>
          <w:lang w:eastAsia="en-GB"/>
        </w:rPr>
      </w:pPr>
      <w:ins w:id="263"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4" w:author="RAN2#121" w:date="2023-03-14T19:22:00Z"/>
          <w:rFonts w:ascii="Courier New" w:eastAsia="Times New Roman" w:hAnsi="Courier New"/>
          <w:noProof/>
          <w:sz w:val="16"/>
          <w:lang w:eastAsia="en-GB"/>
        </w:rPr>
      </w:pPr>
      <w:ins w:id="265"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266" w:author="RAN2#121" w:date="2023-03-14T19:22:00Z"/>
        </w:rPr>
      </w:pPr>
      <w:ins w:id="267"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268" w:author="RAN2#121" w:date="2023-03-14T19:22:00Z"/>
        </w:rPr>
      </w:pPr>
      <w:ins w:id="269"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270" w:author="RAN2#121" w:date="2023-03-14T19:22:00Z"/>
        </w:rPr>
      </w:pPr>
      <w:ins w:id="271"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272" w:author="RAN2#121" w:date="2023-03-14T19:22:00Z"/>
        </w:rPr>
      </w:pPr>
      <w:ins w:id="273"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274" w:author="RAN2#121" w:date="2023-03-14T19:22:00Z"/>
        </w:rPr>
      </w:pPr>
      <w:ins w:id="275"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276" w:author="RAN2#121" w:date="2023-03-14T19:22:00Z"/>
        </w:rPr>
      </w:pPr>
      <w:ins w:id="277"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278" w:author="RAN2#121" w:date="2023-03-14T19:22:00Z"/>
        </w:rPr>
      </w:pPr>
      <w:ins w:id="279"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0" w:author="RAN2#121" w:date="2023-03-14T19:22:00Z"/>
          <w:rFonts w:ascii="Courier New" w:eastAsia="Times New Roman" w:hAnsi="Courier New"/>
          <w:noProof/>
          <w:sz w:val="16"/>
          <w:lang w:eastAsia="en-GB"/>
        </w:rPr>
      </w:pPr>
      <w:ins w:id="281"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2" w:author="RAN2#121" w:date="2023-03-14T19:22:00Z"/>
          <w:rFonts w:ascii="Courier New" w:eastAsia="Times New Roman" w:hAnsi="Courier New"/>
          <w:noProof/>
          <w:sz w:val="16"/>
          <w:lang w:eastAsia="en-GB"/>
        </w:rPr>
      </w:pPr>
    </w:p>
    <w:p w14:paraId="2047AAA6" w14:textId="66AF0575" w:rsidR="00EC680B" w:rsidRPr="00312EE9"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3" w:author="RAN2#121" w:date="2023-03-14T19:22:00Z"/>
          <w:rFonts w:ascii="Courier New" w:eastAsia="Times New Roman" w:hAnsi="Courier New"/>
          <w:noProof/>
          <w:sz w:val="16"/>
          <w:lang w:eastAsia="en-GB"/>
        </w:rPr>
      </w:pPr>
      <w:ins w:id="284"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(1..maxFreqIDC-r1</w:t>
        </w:r>
        <w:r>
          <w:rPr>
            <w:rFonts w:ascii="Courier New" w:eastAsia="Times New Roman" w:hAnsi="Courier New"/>
            <w:noProof/>
            <w:sz w:val="16"/>
            <w:lang w:eastAsia="en-GB"/>
          </w:rPr>
          <w:t>6</w:t>
        </w:r>
        <w:r w:rsidRPr="00312EE9">
          <w:rPr>
            <w:rFonts w:ascii="Courier New" w:eastAsia="Times New Roman" w:hAnsi="Courier New"/>
            <w:noProof/>
            <w:sz w:val="16"/>
            <w:lang w:eastAsia="en-GB"/>
          </w:rPr>
          <w:t>)) OF AffectedCarrierFreqRange-r18</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5"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6" w:author="RAN2#121" w:date="2023-03-14T19:22:00Z"/>
          <w:rFonts w:ascii="Courier New" w:eastAsia="Times New Roman" w:hAnsi="Courier New"/>
          <w:noProof/>
          <w:sz w:val="16"/>
          <w:lang w:eastAsia="en-GB"/>
        </w:rPr>
      </w:pPr>
      <w:ins w:id="287"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8" w:author="RAN2#121" w:date="2023-03-14T19:22:00Z"/>
          <w:rFonts w:ascii="Courier New" w:eastAsia="Times New Roman" w:hAnsi="Courier New"/>
          <w:noProof/>
          <w:sz w:val="16"/>
          <w:lang w:eastAsia="en-GB"/>
        </w:rPr>
      </w:pPr>
      <w:ins w:id="289"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0" w:author="RAN2#121" w:date="2023-03-14T19:22:00Z"/>
          <w:rFonts w:ascii="Courier New" w:eastAsia="Times New Roman" w:hAnsi="Courier New"/>
          <w:noProof/>
          <w:sz w:val="16"/>
          <w:lang w:eastAsia="en-GB"/>
        </w:rPr>
      </w:pPr>
      <w:ins w:id="291"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2" w:author="RAN2#121" w:date="2023-03-14T19:22:00Z"/>
          <w:rFonts w:ascii="Courier New" w:eastAsia="Times New Roman" w:hAnsi="Courier New"/>
          <w:noProof/>
          <w:sz w:val="16"/>
          <w:lang w:eastAsia="en-GB"/>
        </w:rPr>
      </w:pPr>
    </w:p>
    <w:p w14:paraId="6C5A618A" w14:textId="77777777"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3" w:author="RAN2#121" w:date="2023-03-14T19:24:00Z"/>
          <w:rFonts w:ascii="Courier New" w:eastAsia="Times New Roman" w:hAnsi="Courier New"/>
          <w:noProof/>
          <w:sz w:val="16"/>
          <w:lang w:eastAsia="en-GB"/>
        </w:rPr>
      </w:pPr>
      <w:ins w:id="294"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5"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6" w:author="RAN2#121" w:date="2023-03-14T19:22:00Z"/>
          <w:rFonts w:ascii="Courier New" w:eastAsia="Times New Roman" w:hAnsi="Courier New"/>
          <w:noProof/>
          <w:sz w:val="16"/>
          <w:lang w:eastAsia="en-GB"/>
        </w:rPr>
      </w:pPr>
      <w:ins w:id="297"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p>
    <w:p w14:paraId="443209B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8" w:author="RAN2#121" w:date="2023-03-14T19:22:00Z"/>
          <w:rFonts w:ascii="Courier New" w:eastAsia="Times New Roman" w:hAnsi="Courier New"/>
          <w:noProof/>
          <w:sz w:val="16"/>
          <w:lang w:eastAsia="en-GB"/>
        </w:rPr>
      </w:pPr>
      <w:ins w:id="299"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0"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1" w:author="RAN2#121" w:date="2023-03-14T19:22:00Z"/>
          <w:rFonts w:ascii="Courier New" w:eastAsia="Times New Roman" w:hAnsi="Courier New"/>
          <w:noProof/>
          <w:sz w:val="16"/>
          <w:lang w:eastAsia="en-GB"/>
        </w:rPr>
      </w:pPr>
      <w:ins w:id="302"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03" w:author="RAN2#121" w:date="2023-03-15T09:44:00Z">
        <w:r w:rsidR="00240285" w:rsidRPr="00C44B38">
          <w:rPr>
            <w:rFonts w:ascii="Courier New" w:eastAsia="Times New Roman" w:hAnsi="Courier New"/>
            <w:noProof/>
            <w:sz w:val="16"/>
            <w:lang w:eastAsia="en-GB"/>
          </w:rPr>
          <w:t>maxCombIDC-r16</w:t>
        </w:r>
      </w:ins>
      <w:ins w:id="304"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5" w:author="RAN2#121" w:date="2023-03-14T19:22:00Z"/>
          <w:rFonts w:ascii="Courier New" w:eastAsia="Times New Roman" w:hAnsi="Courier New"/>
          <w:noProof/>
          <w:sz w:val="16"/>
          <w:lang w:eastAsia="en-GB"/>
        </w:rPr>
      </w:pPr>
      <w:ins w:id="306"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7" w:author="RAN2#121" w:date="2023-03-14T19:22:00Z"/>
          <w:rFonts w:ascii="Courier New" w:eastAsia="Times New Roman" w:hAnsi="Courier New"/>
          <w:noProof/>
          <w:sz w:val="16"/>
          <w:lang w:eastAsia="en-GB"/>
        </w:rPr>
      </w:pPr>
      <w:ins w:id="308"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9" w:author="RAN2#121" w:date="2023-03-14T19:22:00Z"/>
          <w:rFonts w:ascii="Courier New" w:eastAsia="Times New Roman" w:hAnsi="Courier New"/>
          <w:noProof/>
          <w:sz w:val="16"/>
          <w:lang w:eastAsia="en-GB"/>
        </w:rPr>
      </w:pPr>
      <w:ins w:id="310" w:author="RAN2#121" w:date="2023-03-14T19:22:00Z">
        <w:r w:rsidRPr="00DF0623">
          <w:rPr>
            <w:rFonts w:ascii="Courier New" w:eastAsia="Times New Roman" w:hAnsi="Courier New"/>
            <w:noProof/>
            <w:sz w:val="16"/>
            <w:lang w:eastAsia="en-GB"/>
          </w:rPr>
          <w:t xml:space="preserve">    affectedCarrierFreqRangeComb-r18         SEQUENCE (SIZE (2..maxNrofServingCells)) OF AffectedCarrierFreqRangeComb-r18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1" w:author="RAN2#121" w:date="2023-03-14T19:22:00Z"/>
          <w:rFonts w:ascii="Courier New" w:eastAsia="Times New Roman" w:hAnsi="Courier New"/>
          <w:noProof/>
          <w:sz w:val="16"/>
          <w:lang w:eastAsia="en-GB"/>
        </w:rPr>
      </w:pPr>
      <w:ins w:id="312" w:author="RAN2#121" w:date="2023-03-14T19:22:00Z">
        <w:r w:rsidRPr="00DF0623">
          <w:rPr>
            <w:rFonts w:ascii="Courier New" w:eastAsia="Times New Roman" w:hAnsi="Courier New"/>
            <w:noProof/>
            <w:sz w:val="16"/>
            <w:lang w:eastAsia="en-GB"/>
          </w:rPr>
          <w:t xml:space="preserve">    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3" w:author="RAN2#121" w:date="2023-03-14T19:22:00Z"/>
          <w:rFonts w:ascii="Courier New" w:eastAsia="Times New Roman" w:hAnsi="Courier New"/>
          <w:noProof/>
          <w:sz w:val="16"/>
          <w:lang w:eastAsia="en-GB"/>
        </w:rPr>
      </w:pPr>
      <w:ins w:id="314" w:author="RAN2#121" w:date="2023-03-14T19:22:00Z">
        <w:r w:rsidRPr="00DF0623">
          <w:rPr>
            <w:rFonts w:ascii="Courier New" w:eastAsia="Times New Roman" w:hAnsi="Courier New"/>
            <w:noProof/>
            <w:sz w:val="16"/>
            <w:lang w:eastAsia="en-GB"/>
          </w:rPr>
          <w:t>}</w:t>
        </w:r>
      </w:ins>
    </w:p>
    <w:p w14:paraId="6BDDF2E9"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5"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6" w:author="RAN2#121" w:date="2023-03-14T19:22:00Z"/>
          <w:rFonts w:ascii="Courier New" w:eastAsia="Times New Roman" w:hAnsi="Courier New"/>
          <w:noProof/>
          <w:sz w:val="16"/>
          <w:lang w:eastAsia="en-GB"/>
        </w:rPr>
      </w:pPr>
      <w:ins w:id="317"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8" w:author="RAN2#121" w:date="2023-03-14T19:22:00Z"/>
          <w:rFonts w:ascii="Courier New" w:eastAsia="Times New Roman" w:hAnsi="Courier New"/>
          <w:noProof/>
          <w:sz w:val="16"/>
          <w:lang w:eastAsia="en-GB"/>
        </w:rPr>
      </w:pPr>
      <w:ins w:id="319"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0" w:author="RAN2#121" w:date="2023-03-14T19:22:00Z"/>
          <w:rFonts w:ascii="Courier New" w:eastAsia="Times New Roman" w:hAnsi="Courier New"/>
          <w:noProof/>
          <w:sz w:val="16"/>
          <w:lang w:eastAsia="en-GB"/>
        </w:rPr>
      </w:pPr>
      <w:ins w:id="321"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2"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3" w:author="RAN2#121" w:date="2023-03-14T19:22:00Z"/>
          <w:rFonts w:ascii="Courier New" w:eastAsia="Times New Roman" w:hAnsi="Courier New"/>
          <w:noProof/>
          <w:sz w:val="16"/>
          <w:lang w:eastAsia="en-GB"/>
        </w:rPr>
      </w:pPr>
      <w:ins w:id="324" w:author="RAN2#121" w:date="2023-03-14T19:22:00Z">
        <w:r w:rsidRPr="004A31BE">
          <w:rPr>
            <w:rFonts w:ascii="Courier New" w:eastAsia="Times New Roman" w:hAnsi="Courier New" w:hint="eastAsia"/>
            <w:noProof/>
            <w:sz w:val="16"/>
            <w:lang w:eastAsia="en-GB"/>
          </w:rPr>
          <w:lastRenderedPageBreak/>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325" w:author="RAN2#121" w:date="2023-03-14T19:24:00Z">
        <w:r w:rsidR="004E34C2">
          <w:rPr>
            <w:rFonts w:ascii="Courier New" w:eastAsia="Times New Roman" w:hAnsi="Courier New"/>
            <w:noProof/>
            <w:sz w:val="16"/>
            <w:lang w:eastAsia="en-GB"/>
          </w:rPr>
          <w:t>b</w:t>
        </w:r>
      </w:ins>
      <w:ins w:id="326"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7" w:author="RAN2#121" w:date="2023-03-14T19:22:00Z"/>
          <w:rFonts w:ascii="Courier New" w:eastAsia="Times New Roman" w:hAnsi="Courier New"/>
          <w:noProof/>
          <w:sz w:val="16"/>
          <w:lang w:eastAsia="en-GB"/>
        </w:rPr>
      </w:pPr>
      <w:ins w:id="328"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29"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29"/>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381D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381DD8">
        <w:trPr>
          <w:cantSplit/>
          <w:ins w:id="330"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31" w:author="RAN2#121" w:date="2023-03-14T19:19:00Z"/>
                <w:rFonts w:ascii="Arial" w:eastAsia="Times New Roman" w:hAnsi="Arial"/>
                <w:b/>
                <w:bCs/>
                <w:i/>
                <w:iCs/>
                <w:sz w:val="18"/>
                <w:lang w:eastAsia="zh-CN"/>
              </w:rPr>
            </w:pPr>
            <w:proofErr w:type="spellStart"/>
            <w:ins w:id="332"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33" w:author="RAN2#121" w:date="2023-03-14T18:40:00Z"/>
                <w:rFonts w:ascii="Arial" w:eastAsia="Times New Roman" w:hAnsi="Arial"/>
                <w:b/>
                <w:bCs/>
                <w:i/>
                <w:iCs/>
                <w:sz w:val="18"/>
                <w:lang w:eastAsia="zh-CN"/>
              </w:rPr>
            </w:pPr>
            <w:ins w:id="334"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381DD8">
        <w:trPr>
          <w:cantSplit/>
          <w:ins w:id="335"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36" w:author="RAN2#121" w:date="2023-03-14T19:18:00Z"/>
                <w:rFonts w:ascii="Arial" w:eastAsia="Times New Roman" w:hAnsi="Arial"/>
                <w:b/>
                <w:bCs/>
                <w:i/>
                <w:iCs/>
                <w:sz w:val="18"/>
                <w:lang w:eastAsia="zh-CN"/>
              </w:rPr>
            </w:pPr>
            <w:proofErr w:type="spellStart"/>
            <w:ins w:id="337" w:author="RAN2#121" w:date="2023-03-14T19:18:00Z">
              <w:r w:rsidRPr="004302DF">
                <w:rPr>
                  <w:rFonts w:ascii="Arial" w:eastAsia="Times New Roman" w:hAnsi="Arial"/>
                  <w:b/>
                  <w:bCs/>
                  <w:i/>
                  <w:iCs/>
                  <w:sz w:val="18"/>
                  <w:lang w:eastAsia="zh-CN"/>
                </w:rPr>
                <w:t>affectedBandwidth</w:t>
              </w:r>
              <w:proofErr w:type="spellEnd"/>
            </w:ins>
          </w:p>
          <w:p w14:paraId="24934415" w14:textId="560DC918" w:rsidR="002C6995" w:rsidRPr="00C44B38" w:rsidRDefault="00565BDC" w:rsidP="00565BDC">
            <w:pPr>
              <w:keepNext/>
              <w:keepLines/>
              <w:overflowPunct w:val="0"/>
              <w:autoSpaceDE w:val="0"/>
              <w:autoSpaceDN w:val="0"/>
              <w:adjustRightInd w:val="0"/>
              <w:spacing w:after="0" w:line="240" w:lineRule="auto"/>
              <w:jc w:val="left"/>
              <w:textAlignment w:val="baseline"/>
              <w:rPr>
                <w:ins w:id="338" w:author="RAN2#121" w:date="2023-03-14T19:18:00Z"/>
                <w:rFonts w:ascii="Arial" w:eastAsia="Times New Roman" w:hAnsi="Arial"/>
                <w:b/>
                <w:bCs/>
                <w:i/>
                <w:iCs/>
                <w:sz w:val="18"/>
                <w:lang w:eastAsia="zh-CN"/>
              </w:rPr>
            </w:pPr>
            <w:ins w:id="339" w:author="RAN2#121" w:date="2023-03-14T19:18:00Z">
              <w:r w:rsidRPr="00DF35C4">
                <w:rPr>
                  <w:rFonts w:ascii="Arial" w:eastAsia="Times New Roman" w:hAnsi="Arial"/>
                  <w:sz w:val="18"/>
                  <w:lang w:eastAsia="en-GB"/>
                </w:rPr>
                <w:t>Indicates the bandwidth</w:t>
              </w:r>
            </w:ins>
            <w:ins w:id="340"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341" w:author="RAN2#121" w:date="2023-03-14T19:18:00Z">
              <w:r w:rsidRPr="00DF35C4">
                <w:rPr>
                  <w:rFonts w:ascii="Arial" w:eastAsia="Times New Roman" w:hAnsi="Arial"/>
                  <w:sz w:val="18"/>
                  <w:lang w:eastAsia="en-GB"/>
                </w:rPr>
                <w:t xml:space="preserve"> of the carrier frequency range which is affected by the IDC problem.</w:t>
              </w:r>
            </w:ins>
          </w:p>
        </w:tc>
      </w:tr>
      <w:tr w:rsidR="00392AF9" w:rsidRPr="00C44B38" w14:paraId="458C7D78"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381DD8">
        <w:trPr>
          <w:cantSplit/>
          <w:ins w:id="342"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343" w:author="RAN2#121" w:date="2023-03-14T18:34:00Z"/>
                <w:rFonts w:ascii="Arial" w:eastAsia="Times New Roman" w:hAnsi="Arial"/>
                <w:b/>
                <w:bCs/>
                <w:i/>
                <w:iCs/>
                <w:sz w:val="18"/>
                <w:lang w:eastAsia="zh-CN"/>
              </w:rPr>
            </w:pPr>
            <w:proofErr w:type="spellStart"/>
            <w:ins w:id="344"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37EDD411" w:rsidR="00392AF9" w:rsidRPr="00C44B38" w:rsidRDefault="00392AF9" w:rsidP="00392AF9">
            <w:pPr>
              <w:keepNext/>
              <w:keepLines/>
              <w:overflowPunct w:val="0"/>
              <w:autoSpaceDE w:val="0"/>
              <w:autoSpaceDN w:val="0"/>
              <w:adjustRightInd w:val="0"/>
              <w:spacing w:after="0" w:line="240" w:lineRule="auto"/>
              <w:jc w:val="left"/>
              <w:textAlignment w:val="baseline"/>
              <w:rPr>
                <w:ins w:id="345" w:author="RAN2#121" w:date="2023-03-14T18:34:00Z"/>
                <w:rFonts w:ascii="Arial" w:eastAsia="Times New Roman" w:hAnsi="Arial"/>
                <w:b/>
                <w:bCs/>
                <w:i/>
                <w:iCs/>
                <w:sz w:val="18"/>
                <w:lang w:eastAsia="zh-CN"/>
              </w:rPr>
            </w:pPr>
            <w:ins w:id="346"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p>
        </w:tc>
      </w:tr>
      <w:tr w:rsidR="00392AF9" w:rsidRPr="00C44B38" w14:paraId="7805A5A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p>
        </w:tc>
      </w:tr>
      <w:tr w:rsidR="002536BF" w:rsidRPr="00C44B38" w14:paraId="5466AF96" w14:textId="77777777" w:rsidTr="00381DD8">
        <w:trPr>
          <w:cantSplit/>
          <w:ins w:id="347"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348" w:author="RAN2#121" w:date="2023-03-14T18:37:00Z"/>
                <w:rFonts w:ascii="Arial" w:eastAsia="Times New Roman" w:hAnsi="Arial"/>
                <w:b/>
                <w:bCs/>
                <w:i/>
                <w:iCs/>
                <w:sz w:val="18"/>
                <w:lang w:eastAsia="zh-CN"/>
              </w:rPr>
            </w:pPr>
            <w:proofErr w:type="spellStart"/>
            <w:ins w:id="349"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350" w:author="RAN2#121" w:date="2023-03-14T18:36:00Z"/>
                <w:rFonts w:ascii="Arial" w:eastAsia="Times New Roman" w:hAnsi="Arial"/>
                <w:b/>
                <w:bCs/>
                <w:i/>
                <w:iCs/>
                <w:sz w:val="18"/>
                <w:lang w:eastAsia="zh-CN"/>
              </w:rPr>
            </w:pPr>
            <w:ins w:id="351"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p>
        </w:tc>
      </w:tr>
      <w:tr w:rsidR="00392AF9" w:rsidRPr="00C44B38" w14:paraId="42A78BF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381DD8">
        <w:trPr>
          <w:cantSplit/>
          <w:ins w:id="352"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353" w:author="RAN2#121" w:date="2023-03-14T18:32:00Z"/>
                <w:rFonts w:ascii="Arial" w:eastAsia="Times New Roman" w:hAnsi="Arial"/>
                <w:b/>
                <w:bCs/>
                <w:i/>
                <w:iCs/>
                <w:sz w:val="18"/>
                <w:lang w:eastAsia="zh-CN"/>
              </w:rPr>
            </w:pPr>
            <w:proofErr w:type="spellStart"/>
            <w:ins w:id="354"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355" w:author="RAN2#121" w:date="2023-03-14T18:32:00Z"/>
                <w:rFonts w:ascii="Arial" w:eastAsia="Times New Roman" w:hAnsi="Arial"/>
                <w:b/>
                <w:bCs/>
                <w:i/>
                <w:iCs/>
                <w:sz w:val="18"/>
                <w:lang w:eastAsia="zh-CN"/>
              </w:rPr>
            </w:pPr>
            <w:ins w:id="356"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357" w:author="RAN2#121" w:date="2023-03-14T19:05:00Z">
              <w:r w:rsidR="00AA7517">
                <w:rPr>
                  <w:rFonts w:ascii="Arial" w:eastAsia="Times New Roman" w:hAnsi="Arial"/>
                  <w:sz w:val="18"/>
                  <w:lang w:eastAsia="en-GB"/>
                </w:rPr>
                <w:t>.</w:t>
              </w:r>
            </w:ins>
          </w:p>
        </w:tc>
      </w:tr>
      <w:tr w:rsidR="00591198" w:rsidRPr="00C44B38" w14:paraId="1EB0EA93" w14:textId="77777777" w:rsidTr="00381DD8">
        <w:trPr>
          <w:cantSplit/>
          <w:ins w:id="358"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359" w:author="RAN2#121" w:date="2023-03-14T19:04:00Z"/>
                <w:rFonts w:ascii="Arial" w:eastAsia="Times New Roman" w:hAnsi="Arial"/>
                <w:b/>
                <w:bCs/>
                <w:i/>
                <w:iCs/>
                <w:sz w:val="18"/>
                <w:lang w:eastAsia="zh-CN"/>
              </w:rPr>
            </w:pPr>
            <w:proofErr w:type="spellStart"/>
            <w:ins w:id="360"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361" w:author="RAN2#121" w:date="2023-03-14T19:04:00Z"/>
                <w:rFonts w:ascii="Arial" w:eastAsia="Times New Roman" w:hAnsi="Arial"/>
                <w:b/>
                <w:bCs/>
                <w:i/>
                <w:iCs/>
                <w:sz w:val="18"/>
                <w:lang w:eastAsia="zh-CN"/>
              </w:rPr>
            </w:pPr>
            <w:ins w:id="362"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363" w:author="RAN2#121" w:date="2023-03-14T19:06:00Z">
              <w:r w:rsidR="00302EFF">
                <w:rPr>
                  <w:rFonts w:ascii="Arial" w:eastAsia="Times New Roman" w:hAnsi="Arial"/>
                  <w:sz w:val="18"/>
                  <w:lang w:eastAsia="ko-KR"/>
                </w:rPr>
                <w:t>due to the IDC problem</w:t>
              </w:r>
            </w:ins>
            <w:ins w:id="364"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365" w:author="RAN2#121" w:date="2023-03-14T19:09:00Z">
              <w:r w:rsidR="00621449">
                <w:rPr>
                  <w:rFonts w:ascii="Arial" w:eastAsia="Times New Roman" w:hAnsi="Arial"/>
                  <w:i/>
                  <w:sz w:val="18"/>
                  <w:lang w:eastAsia="en-GB"/>
                </w:rPr>
                <w:t>m</w:t>
              </w:r>
            </w:ins>
            <w:ins w:id="366" w:author="RAN2#121" w:date="2023-03-14T19:05:00Z">
              <w:r w:rsidRPr="00C44B38">
                <w:rPr>
                  <w:rFonts w:ascii="Arial" w:eastAsia="Times New Roman" w:hAnsi="Arial"/>
                  <w:i/>
                  <w:sz w:val="18"/>
                  <w:lang w:eastAsia="en-GB"/>
                </w:rPr>
                <w:t>s</w:t>
              </w:r>
            </w:ins>
            <w:ins w:id="367" w:author="RAN2#121" w:date="2023-03-14T19:09:00Z">
              <w:r w:rsidR="00621449">
                <w:rPr>
                  <w:rFonts w:ascii="Arial" w:eastAsia="Times New Roman" w:hAnsi="Arial"/>
                  <w:i/>
                  <w:sz w:val="18"/>
                  <w:lang w:eastAsia="en-GB"/>
                </w:rPr>
                <w:t>2</w:t>
              </w:r>
            </w:ins>
            <w:ins w:id="368" w:author="RAN2#121" w:date="2023-03-14T19:05:00Z">
              <w:r w:rsidRPr="00C44B38">
                <w:rPr>
                  <w:rFonts w:ascii="Arial" w:eastAsia="Times New Roman" w:hAnsi="Arial"/>
                  <w:sz w:val="18"/>
                  <w:lang w:eastAsia="en-GB"/>
                </w:rPr>
                <w:t xml:space="preserve"> corresponds to </w:t>
              </w:r>
            </w:ins>
            <w:ins w:id="369"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370"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371" w:author="RAN2#121" w:date="2023-03-14T19:09:00Z">
              <w:r w:rsidR="004C45EC">
                <w:rPr>
                  <w:rFonts w:ascii="Arial" w:eastAsia="Times New Roman" w:hAnsi="Arial"/>
                  <w:i/>
                  <w:sz w:val="18"/>
                  <w:lang w:eastAsia="en-GB"/>
                </w:rPr>
                <w:t>3</w:t>
              </w:r>
            </w:ins>
            <w:ins w:id="372" w:author="RAN2#121" w:date="2023-03-14T19:05:00Z">
              <w:r w:rsidRPr="00C44B38">
                <w:rPr>
                  <w:rFonts w:ascii="Arial" w:eastAsia="Times New Roman" w:hAnsi="Arial"/>
                  <w:sz w:val="18"/>
                  <w:lang w:eastAsia="en-GB"/>
                </w:rPr>
                <w:t xml:space="preserve"> corresponds to </w:t>
              </w:r>
            </w:ins>
            <w:ins w:id="373" w:author="RAN2#121" w:date="2023-03-14T19:09:00Z">
              <w:r w:rsidR="004C45EC">
                <w:rPr>
                  <w:rFonts w:ascii="Arial" w:eastAsia="Times New Roman" w:hAnsi="Arial"/>
                  <w:sz w:val="18"/>
                  <w:lang w:eastAsia="en-GB"/>
                </w:rPr>
                <w:t>3</w:t>
              </w:r>
            </w:ins>
            <w:ins w:id="374"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381DD8">
        <w:trPr>
          <w:cantSplit/>
          <w:ins w:id="375"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376" w:author="RAN2#121" w:date="2023-03-14T19:02:00Z"/>
                <w:rFonts w:ascii="Arial" w:eastAsia="Times New Roman" w:hAnsi="Arial"/>
                <w:b/>
                <w:bCs/>
                <w:i/>
                <w:iCs/>
                <w:sz w:val="18"/>
                <w:lang w:eastAsia="zh-CN"/>
              </w:rPr>
            </w:pPr>
            <w:proofErr w:type="spellStart"/>
            <w:ins w:id="377" w:author="RAN2#121" w:date="2023-03-14T19:02:00Z">
              <w:r w:rsidRPr="008B315F">
                <w:rPr>
                  <w:rFonts w:ascii="Arial" w:eastAsia="Times New Roman" w:hAnsi="Arial"/>
                  <w:b/>
                  <w:bCs/>
                  <w:i/>
                  <w:iCs/>
                  <w:sz w:val="18"/>
                  <w:lang w:eastAsia="zh-CN"/>
                </w:rPr>
                <w:t>idc</w:t>
              </w:r>
              <w:proofErr w:type="spellEnd"/>
              <w:r w:rsidRPr="008B315F">
                <w:rPr>
                  <w:rFonts w:ascii="Arial" w:eastAsia="Times New Roman" w:hAnsi="Arial"/>
                  <w:b/>
                  <w:bCs/>
                  <w:i/>
                  <w:iCs/>
                  <w:sz w:val="18"/>
                  <w:lang w:eastAsia="zh-CN"/>
                </w:rPr>
                <w:t>-TDM-Assistance</w:t>
              </w:r>
            </w:ins>
          </w:p>
          <w:p w14:paraId="153372F4" w14:textId="01177E83" w:rsidR="005461C3" w:rsidRPr="00C44B38" w:rsidRDefault="005461C3" w:rsidP="005461C3">
            <w:pPr>
              <w:keepNext/>
              <w:keepLines/>
              <w:overflowPunct w:val="0"/>
              <w:autoSpaceDE w:val="0"/>
              <w:autoSpaceDN w:val="0"/>
              <w:adjustRightInd w:val="0"/>
              <w:spacing w:after="0" w:line="240" w:lineRule="auto"/>
              <w:jc w:val="left"/>
              <w:textAlignment w:val="baseline"/>
              <w:rPr>
                <w:ins w:id="378" w:author="RAN2#121" w:date="2023-03-14T19:01:00Z"/>
                <w:rFonts w:ascii="Arial" w:eastAsia="Times New Roman" w:hAnsi="Arial"/>
                <w:b/>
                <w:bCs/>
                <w:i/>
                <w:iCs/>
                <w:sz w:val="18"/>
                <w:lang w:eastAsia="zh-CN"/>
              </w:rPr>
            </w:pPr>
            <w:ins w:id="379" w:author="RAN2#121" w:date="2023-03-14T19:02:00Z">
              <w:r w:rsidRPr="00A57656">
                <w:rPr>
                  <w:rFonts w:ascii="Arial" w:eastAsia="Times New Roman" w:hAnsi="Arial"/>
                  <w:sz w:val="18"/>
                  <w:lang w:eastAsia="en-GB"/>
                </w:rPr>
                <w:t xml:space="preserve">Indicates </w:t>
              </w:r>
            </w:ins>
            <w:ins w:id="380" w:author="RAN2#121" w:date="2023-03-14T19:03:00Z">
              <w:r w:rsidR="00D61351">
                <w:rPr>
                  <w:rFonts w:ascii="Arial" w:eastAsia="Times New Roman" w:hAnsi="Arial"/>
                  <w:sz w:val="18"/>
                  <w:lang w:eastAsia="en-GB"/>
                </w:rPr>
                <w:t xml:space="preserve">the time domain </w:t>
              </w:r>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381" w:author="RAN2#121" w:date="2023-03-14T19:02:00Z">
              <w:r w:rsidRPr="00A57656">
                <w:rPr>
                  <w:rFonts w:ascii="Arial" w:eastAsia="Times New Roman" w:hAnsi="Arial"/>
                  <w:sz w:val="18"/>
                  <w:lang w:eastAsia="en-GB"/>
                </w:rPr>
                <w:t xml:space="preserve"> the IDC problem</w:t>
              </w:r>
            </w:ins>
            <w:ins w:id="382" w:author="RAN2#121" w:date="2023-03-14T19:17:00Z">
              <w:r w:rsidR="00034E06">
                <w:rPr>
                  <w:rFonts w:ascii="Arial" w:eastAsia="Times New Roman" w:hAnsi="Arial"/>
                  <w:sz w:val="18"/>
                  <w:lang w:eastAsia="en-GB"/>
                </w:rPr>
                <w:t>.</w:t>
              </w:r>
            </w:ins>
          </w:p>
        </w:tc>
      </w:tr>
      <w:tr w:rsidR="00392AF9" w:rsidRPr="00C44B38" w14:paraId="792CDE3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381DD8">
        <w:trPr>
          <w:cantSplit/>
          <w:ins w:id="383"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384" w:author="RAN2#121" w:date="2023-03-14T19:16:00Z"/>
                <w:rFonts w:ascii="Arial" w:eastAsia="Times New Roman" w:hAnsi="Arial"/>
                <w:b/>
                <w:bCs/>
                <w:i/>
                <w:iCs/>
                <w:sz w:val="18"/>
                <w:lang w:eastAsia="en-GB"/>
              </w:rPr>
            </w:pPr>
            <w:proofErr w:type="spellStart"/>
            <w:ins w:id="385"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386" w:author="RAN2#121" w:date="2023-03-14T19:16:00Z"/>
                <w:rFonts w:ascii="Arial" w:eastAsia="Times New Roman" w:hAnsi="Arial"/>
                <w:b/>
                <w:bCs/>
                <w:i/>
                <w:iCs/>
                <w:sz w:val="18"/>
                <w:lang w:eastAsia="en-GB"/>
              </w:rPr>
            </w:pPr>
            <w:ins w:id="387"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381DD8">
        <w:trPr>
          <w:cantSplit/>
          <w:ins w:id="388"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389" w:author="RAN2#121" w:date="2023-03-14T19:16:00Z"/>
                <w:rFonts w:ascii="Arial" w:eastAsia="Times New Roman" w:hAnsi="Arial"/>
                <w:b/>
                <w:bCs/>
                <w:i/>
                <w:iCs/>
                <w:sz w:val="18"/>
                <w:lang w:eastAsia="en-GB"/>
              </w:rPr>
            </w:pPr>
            <w:proofErr w:type="spellStart"/>
            <w:ins w:id="390"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391" w:author="RAN2#121" w:date="2023-03-14T19:16:00Z"/>
                <w:rFonts w:ascii="Arial" w:eastAsia="Times New Roman" w:hAnsi="Arial"/>
                <w:b/>
                <w:bCs/>
                <w:i/>
                <w:iCs/>
                <w:sz w:val="18"/>
                <w:lang w:eastAsia="en-GB"/>
              </w:rPr>
            </w:pPr>
            <w:ins w:id="392"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proofErr w:type="spellEnd"/>
            <w:r w:rsidRPr="00C44B38">
              <w:rPr>
                <w:rFonts w:ascii="Arial" w:eastAsia="Times New Roman" w:hAnsi="Arial"/>
                <w:sz w:val="18"/>
                <w:lang w:eastAsia="zh-CN"/>
              </w:rPr>
              <w:t xml:space="preserve"> and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93" w:name="_Toc60777158"/>
      <w:bookmarkStart w:id="394" w:name="_Toc124713087"/>
      <w:bookmarkStart w:id="395"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393"/>
      <w:bookmarkEnd w:id="394"/>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396" w:name="_Toc60777187"/>
      <w:bookmarkStart w:id="397" w:name="_Toc124713118"/>
      <w:bookmarkEnd w:id="395"/>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396"/>
      <w:bookmarkEnd w:id="397"/>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8"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399"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0" w:author="RAN2#121" w:date="2023-03-14T14:45:00Z"/>
          <w:rFonts w:ascii="Courier New" w:eastAsia="Times New Roman" w:hAnsi="Courier New"/>
          <w:noProof/>
          <w:sz w:val="16"/>
          <w:lang w:eastAsia="en-GB"/>
        </w:rPr>
      </w:pPr>
      <w:ins w:id="401"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2" w:author="RAN2#121" w:date="2023-03-14T14:45:00Z"/>
          <w:rFonts w:ascii="Courier New" w:eastAsia="Times New Roman" w:hAnsi="Courier New"/>
          <w:noProof/>
          <w:color w:val="808080"/>
          <w:sz w:val="16"/>
          <w:lang w:eastAsia="en-GB"/>
        </w:rPr>
      </w:pPr>
      <w:ins w:id="403" w:author="RAN2#121" w:date="2023-03-14T14:45:00Z">
        <w:r w:rsidRPr="006D6559">
          <w:rPr>
            <w:rFonts w:ascii="Courier New" w:eastAsia="Times New Roman" w:hAnsi="Courier New"/>
            <w:noProof/>
            <w:sz w:val="16"/>
            <w:lang w:eastAsia="en-GB"/>
          </w:rPr>
          <w:t xml:space="preserve">    </w:t>
        </w:r>
      </w:ins>
      <w:ins w:id="404" w:author="RAN2#121" w:date="2023-03-14T14:46:00Z">
        <w:r w:rsidR="004117BA">
          <w:rPr>
            <w:rFonts w:ascii="Courier New" w:eastAsia="Times New Roman" w:hAnsi="Courier New"/>
            <w:noProof/>
            <w:sz w:val="16"/>
            <w:lang w:eastAsia="en-GB"/>
          </w:rPr>
          <w:t>autonomousDenialParam</w:t>
        </w:r>
      </w:ins>
      <w:ins w:id="405" w:author="RAN2#121" w:date="2023-03-15T09:48:00Z">
        <w:r w:rsidR="00EF17EA">
          <w:rPr>
            <w:rFonts w:ascii="Courier New" w:eastAsia="Times New Roman" w:hAnsi="Courier New"/>
            <w:noProof/>
            <w:sz w:val="16"/>
            <w:lang w:eastAsia="en-GB"/>
          </w:rPr>
          <w:t>e</w:t>
        </w:r>
      </w:ins>
      <w:ins w:id="406"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07" w:author="RAN2#121" w:date="2023-03-15T09:48:00Z">
        <w:r w:rsidR="000C71DD">
          <w:rPr>
            <w:rFonts w:ascii="Courier New" w:eastAsia="Times New Roman" w:hAnsi="Courier New"/>
            <w:noProof/>
            <w:sz w:val="16"/>
            <w:lang w:eastAsia="en-GB"/>
          </w:rPr>
          <w:t>e</w:t>
        </w:r>
      </w:ins>
      <w:ins w:id="408"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9" w:author="RAN2#121" w:date="2023-03-14T14:45:00Z"/>
          <w:rFonts w:ascii="Courier New" w:eastAsia="Times New Roman" w:hAnsi="Courier New"/>
          <w:noProof/>
          <w:sz w:val="16"/>
          <w:lang w:eastAsia="en-GB"/>
        </w:rPr>
      </w:pPr>
      <w:ins w:id="410"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11"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2"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3"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4" w:author="RAN2#121" w:date="2023-03-14T14:49:00Z"/>
          <w:rFonts w:ascii="Courier New" w:eastAsia="Times New Roman" w:hAnsi="Courier New"/>
          <w:noProof/>
          <w:sz w:val="16"/>
          <w:lang w:eastAsia="en-GB"/>
        </w:rPr>
      </w:pPr>
      <w:ins w:id="415" w:author="RAN2#121" w:date="2023-03-15T09:48:00Z">
        <w:r>
          <w:rPr>
            <w:rFonts w:ascii="Courier New" w:eastAsia="Times New Roman" w:hAnsi="Courier New"/>
            <w:noProof/>
            <w:sz w:val="16"/>
            <w:lang w:eastAsia="en-GB"/>
          </w:rPr>
          <w:t>AutonomousDenialParameters</w:t>
        </w:r>
      </w:ins>
      <w:ins w:id="416"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17" w:author="RAN2#121" w:date="2023-03-15T09:50:00Z">
        <w:r w:rsidR="001C6BE2">
          <w:rPr>
            <w:rFonts w:ascii="Courier New" w:eastAsia="Times New Roman" w:hAnsi="Courier New"/>
            <w:noProof/>
            <w:sz w:val="16"/>
            <w:lang w:eastAsia="en-GB"/>
          </w:rPr>
          <w:t xml:space="preserve"> </w:t>
        </w:r>
      </w:ins>
      <w:ins w:id="418"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19" w:author="RAN2#121" w:date="2023-03-14T14:51:00Z"/>
        </w:rPr>
      </w:pPr>
      <w:ins w:id="420" w:author="RAN2#121" w:date="2023-03-14T14:49:00Z">
        <w:r w:rsidRPr="006D6559">
          <w:t xml:space="preserve">    </w:t>
        </w:r>
      </w:ins>
      <w:ins w:id="421"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22" w:author="RAN2#121" w:date="2023-03-14T14:49:00Z"/>
        </w:rPr>
      </w:pPr>
      <w:ins w:id="423"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4" w:author="RAN2#121" w:date="2023-03-14T14:49:00Z"/>
          <w:rFonts w:ascii="Courier New" w:eastAsia="Times New Roman" w:hAnsi="Courier New"/>
          <w:noProof/>
          <w:sz w:val="16"/>
          <w:lang w:eastAsia="en-GB"/>
        </w:rPr>
      </w:pPr>
      <w:ins w:id="425"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6"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427"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428"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11"/>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29"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381DD8">
        <w:trPr>
          <w:ins w:id="430"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381DD8">
            <w:pPr>
              <w:keepNext/>
              <w:keepLines/>
              <w:overflowPunct w:val="0"/>
              <w:autoSpaceDE w:val="0"/>
              <w:autoSpaceDN w:val="0"/>
              <w:adjustRightInd w:val="0"/>
              <w:spacing w:after="0" w:line="240" w:lineRule="auto"/>
              <w:jc w:val="center"/>
              <w:textAlignment w:val="baseline"/>
              <w:rPr>
                <w:ins w:id="431" w:author="RAN2#121" w:date="2023-03-14T14:50:00Z"/>
                <w:rFonts w:ascii="Arial" w:eastAsia="Calibri" w:hAnsi="Arial"/>
                <w:b/>
                <w:i/>
                <w:sz w:val="18"/>
                <w:szCs w:val="22"/>
                <w:lang w:eastAsia="sv-SE"/>
              </w:rPr>
            </w:pPr>
            <w:proofErr w:type="spellStart"/>
            <w:ins w:id="432"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381DD8">
        <w:trPr>
          <w:ins w:id="433"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381DD8">
            <w:pPr>
              <w:keepNext/>
              <w:keepLines/>
              <w:overflowPunct w:val="0"/>
              <w:autoSpaceDE w:val="0"/>
              <w:autoSpaceDN w:val="0"/>
              <w:adjustRightInd w:val="0"/>
              <w:spacing w:after="0" w:line="240" w:lineRule="auto"/>
              <w:jc w:val="left"/>
              <w:textAlignment w:val="baseline"/>
              <w:rPr>
                <w:ins w:id="434" w:author="RAN2#121" w:date="2023-03-14T14:50:00Z"/>
                <w:rFonts w:ascii="Arial" w:eastAsia="Calibri" w:hAnsi="Arial"/>
                <w:b/>
                <w:bCs/>
                <w:i/>
                <w:iCs/>
                <w:sz w:val="18"/>
                <w:lang w:eastAsia="sv-SE"/>
              </w:rPr>
            </w:pPr>
            <w:proofErr w:type="spellStart"/>
            <w:ins w:id="435"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381DD8">
            <w:pPr>
              <w:keepNext/>
              <w:keepLines/>
              <w:overflowPunct w:val="0"/>
              <w:autoSpaceDE w:val="0"/>
              <w:autoSpaceDN w:val="0"/>
              <w:adjustRightInd w:val="0"/>
              <w:spacing w:after="0" w:line="240" w:lineRule="auto"/>
              <w:jc w:val="left"/>
              <w:textAlignment w:val="baseline"/>
              <w:rPr>
                <w:ins w:id="436" w:author="RAN2#121" w:date="2023-03-14T14:50:00Z"/>
                <w:rFonts w:ascii="Arial" w:eastAsia="Calibri" w:hAnsi="Arial"/>
                <w:sz w:val="18"/>
                <w:lang w:eastAsia="sv-SE"/>
              </w:rPr>
            </w:pPr>
            <w:ins w:id="437"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438" w:author="RAN2#121" w:date="2023-03-14T14:56:00Z">
              <w:r w:rsidR="00CF6CD6">
                <w:rPr>
                  <w:rFonts w:ascii="Arial" w:eastAsia="Calibri" w:hAnsi="Arial"/>
                  <w:sz w:val="18"/>
                  <w:lang w:eastAsia="sv-SE"/>
                </w:rPr>
                <w:t>slots</w:t>
              </w:r>
            </w:ins>
            <w:ins w:id="439"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381DD8">
        <w:trPr>
          <w:ins w:id="440"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381DD8">
            <w:pPr>
              <w:keepNext/>
              <w:keepLines/>
              <w:overflowPunct w:val="0"/>
              <w:autoSpaceDE w:val="0"/>
              <w:autoSpaceDN w:val="0"/>
              <w:adjustRightInd w:val="0"/>
              <w:spacing w:after="0" w:line="240" w:lineRule="auto"/>
              <w:jc w:val="left"/>
              <w:textAlignment w:val="baseline"/>
              <w:rPr>
                <w:ins w:id="441" w:author="RAN2#121" w:date="2023-03-14T14:50:00Z"/>
                <w:rFonts w:ascii="Arial" w:eastAsia="Calibri" w:hAnsi="Arial"/>
                <w:b/>
                <w:bCs/>
                <w:i/>
                <w:iCs/>
                <w:sz w:val="18"/>
                <w:lang w:eastAsia="sv-SE"/>
              </w:rPr>
            </w:pPr>
            <w:proofErr w:type="spellStart"/>
            <w:ins w:id="442"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381DD8">
            <w:pPr>
              <w:keepNext/>
              <w:keepLines/>
              <w:overflowPunct w:val="0"/>
              <w:autoSpaceDE w:val="0"/>
              <w:autoSpaceDN w:val="0"/>
              <w:adjustRightInd w:val="0"/>
              <w:spacing w:after="0" w:line="240" w:lineRule="auto"/>
              <w:jc w:val="left"/>
              <w:textAlignment w:val="baseline"/>
              <w:rPr>
                <w:ins w:id="443" w:author="RAN2#121" w:date="2023-03-14T14:50:00Z"/>
                <w:rFonts w:ascii="Arial" w:eastAsia="Calibri" w:hAnsi="Arial"/>
                <w:sz w:val="18"/>
                <w:lang w:eastAsia="sv-SE"/>
              </w:rPr>
            </w:pPr>
            <w:ins w:id="444"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381DD8">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381DD8">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381DD8">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proofErr w:type="spellStart"/>
            <w:r w:rsidRPr="006D6559">
              <w:rPr>
                <w:rFonts w:ascii="Arial" w:eastAsia="Calibri" w:hAnsi="Arial"/>
                <w:bCs/>
                <w:i/>
                <w:sz w:val="18"/>
                <w:szCs w:val="22"/>
                <w:lang w:eastAsia="sv-SE"/>
              </w:rPr>
              <w:t>RRCSetup</w:t>
            </w:r>
            <w:proofErr w:type="spellEnd"/>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w:t>
            </w:r>
          </w:p>
        </w:tc>
      </w:tr>
      <w:tr w:rsidR="006D6559" w:rsidRPr="006D6559" w14:paraId="1DC5B3A7" w14:textId="77777777" w:rsidTr="00381DD8">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381DD8">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in order to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be considered to be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381DD8">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381DD8">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381DD8">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381DD8">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381DD8">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r w:rsidRPr="006D6559">
              <w:rPr>
                <w:rFonts w:ascii="Arial" w:eastAsia="Times New Roman" w:hAnsi="Arial" w:cs="Arial"/>
                <w:i/>
                <w:iCs/>
                <w:sz w:val="18"/>
                <w:szCs w:val="18"/>
                <w:lang w:eastAsia="ja-JP"/>
              </w:rPr>
              <w:t>twoT</w:t>
            </w:r>
            <w:proofErr w:type="spell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381DD8">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381DD8">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381DD8">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381DD8">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381DD8">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381DD8">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381DD8">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381DD8">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381DD8">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w:t>
            </w:r>
            <w:proofErr w:type="spellStart"/>
            <w:r w:rsidRPr="006D6559">
              <w:rPr>
                <w:rFonts w:ascii="Arial" w:eastAsia="Times New Roman" w:hAnsi="Arial"/>
                <w:iCs/>
                <w:sz w:val="18"/>
                <w:szCs w:val="22"/>
                <w:lang w:eastAsia="sv-SE"/>
              </w:rPr>
              <w:t>RedCap</w:t>
            </w:r>
            <w:proofErr w:type="spellEnd"/>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w:t>
            </w:r>
            <w:proofErr w:type="spellStart"/>
            <w:r w:rsidRPr="006D6559">
              <w:rPr>
                <w:rFonts w:ascii="Arial" w:eastAsia="Times New Roman" w:hAnsi="Arial"/>
                <w:sz w:val="18"/>
                <w:szCs w:val="22"/>
                <w:lang w:eastAsia="sv-SE"/>
              </w:rPr>
              <w:t>RedCap</w:t>
            </w:r>
            <w:proofErr w:type="spellEnd"/>
            <w:r w:rsidRPr="006D6559">
              <w:rPr>
                <w:rFonts w:ascii="Arial" w:eastAsia="Times New Roman" w:hAnsi="Arial"/>
                <w:sz w:val="18"/>
                <w:szCs w:val="22"/>
                <w:lang w:eastAsia="sv-SE"/>
              </w:rPr>
              <w:t xml:space="preserve">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proofErr w:type="spellStart"/>
            <w:r w:rsidRPr="006D6559">
              <w:rPr>
                <w:rFonts w:ascii="Arial" w:eastAsia="宋体" w:hAnsi="Arial"/>
                <w:b/>
                <w:i/>
                <w:iCs/>
                <w:sz w:val="18"/>
                <w:lang w:eastAsia="sv-SE"/>
              </w:rPr>
              <w:t>ReportUplinkTxDirectCurrentMoreCarrier</w:t>
            </w:r>
            <w:proofErr w:type="spellEnd"/>
            <w:r w:rsidRPr="006D6559">
              <w:rPr>
                <w:rFonts w:ascii="Arial" w:eastAsia="宋体" w:hAnsi="Arial"/>
                <w:b/>
                <w:sz w:val="18"/>
                <w:lang w:eastAsia="sv-SE"/>
              </w:rPr>
              <w:t xml:space="preserve"> field descriptions</w:t>
            </w:r>
          </w:p>
        </w:tc>
      </w:tr>
      <w:tr w:rsidR="006D6559" w:rsidRPr="006D6559" w14:paraId="5B5454AE" w14:textId="77777777" w:rsidTr="00381DD8">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w:t>
            </w:r>
            <w:proofErr w:type="spellEnd"/>
            <w:r w:rsidRPr="006D6559">
              <w:rPr>
                <w:rFonts w:ascii="Arial" w:eastAsia="宋体"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 xml:space="preserve"> with same order. This IE shall have the same size as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w:t>
            </w:r>
          </w:p>
        </w:tc>
      </w:tr>
      <w:tr w:rsidR="006D6559" w:rsidRPr="006D6559" w14:paraId="764BB70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381DD8">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381DD8">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381DD8">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6D6559">
              <w:rPr>
                <w:rFonts w:ascii="Arial" w:eastAsia="Times New Roman" w:hAnsi="Arial"/>
                <w:i/>
                <w:sz w:val="18"/>
                <w:lang w:eastAsia="sv-SE"/>
              </w:rPr>
              <w:t>RRCReconfiguration</w:t>
            </w:r>
            <w:proofErr w:type="spellEnd"/>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381DD8">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381DD8">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381DD8">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381DD8">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otherwise it is absent, Need R.</w:t>
            </w:r>
          </w:p>
        </w:tc>
      </w:tr>
      <w:tr w:rsidR="006D6559" w:rsidRPr="006D6559" w14:paraId="5F2E58C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381DD8">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381DD8">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381DD8">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proofErr w:type="spellStart"/>
            <w:r w:rsidRPr="006D6559">
              <w:rPr>
                <w:rFonts w:ascii="Arial" w:eastAsia="Times New Roman" w:hAnsi="Arial" w:cs="Arial"/>
                <w:i/>
                <w:sz w:val="18"/>
                <w:szCs w:val="18"/>
                <w:lang w:eastAsia="ja-JP"/>
              </w:rPr>
              <w:t>RRCReconfiguration</w:t>
            </w:r>
            <w:proofErr w:type="spellEnd"/>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proofErr w:type="spellStart"/>
            <w:r w:rsidRPr="006D6559">
              <w:rPr>
                <w:rFonts w:ascii="Arial" w:eastAsia="Calibri" w:hAnsi="Arial"/>
                <w:i/>
                <w:sz w:val="18"/>
                <w:szCs w:val="22"/>
                <w:lang w:eastAsia="ja-JP"/>
              </w:rPr>
              <w:t>RRCSetup</w:t>
            </w:r>
            <w:proofErr w:type="spellEnd"/>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absent, Need M.</w:t>
            </w:r>
          </w:p>
        </w:tc>
      </w:tr>
      <w:tr w:rsidR="006D6559" w:rsidRPr="006D6559" w14:paraId="40A78B27"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optionally present, need M.</w:t>
            </w:r>
          </w:p>
        </w:tc>
      </w:tr>
      <w:tr w:rsidR="006D6559" w:rsidRPr="006D6559" w14:paraId="0878CF34"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45" w:name="_Toc60777493"/>
      <w:bookmarkStart w:id="446"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445"/>
      <w:bookmarkEnd w:id="446"/>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47" w:name="_Toc60777512"/>
      <w:bookmarkStart w:id="448"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447"/>
      <w:bookmarkEnd w:id="448"/>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9"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0" w:author="RAN2#121" w:date="2023-03-14T14:17:00Z"/>
          <w:rFonts w:ascii="Courier New" w:eastAsia="Times New Roman" w:hAnsi="Courier New"/>
          <w:noProof/>
          <w:sz w:val="16"/>
          <w:lang w:eastAsia="en-GB"/>
        </w:rPr>
      </w:pPr>
    </w:p>
    <w:p w14:paraId="0A6D1284" w14:textId="1FDE5254"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1" w:author="RAN2#121" w:date="2023-03-14T14:17:00Z"/>
          <w:rFonts w:ascii="Courier New" w:eastAsia="Times New Roman" w:hAnsi="Courier New"/>
          <w:noProof/>
          <w:sz w:val="16"/>
          <w:lang w:eastAsia="en-GB"/>
        </w:rPr>
      </w:pPr>
      <w:ins w:id="452" w:author="RAN2#121" w:date="2023-03-14T14:17:00Z">
        <w:r w:rsidRPr="00ED4CE7">
          <w:rPr>
            <w:rFonts w:ascii="Courier New" w:eastAsia="Times New Roman" w:hAnsi="Courier New"/>
            <w:noProof/>
            <w:sz w:val="16"/>
            <w:lang w:eastAsia="en-GB"/>
          </w:rPr>
          <w:t>OtherConfig-v1</w:t>
        </w:r>
      </w:ins>
      <w:ins w:id="453" w:author="RAN2#121" w:date="2023-03-14T14:18:00Z">
        <w:r w:rsidR="001B357D">
          <w:rPr>
            <w:rFonts w:ascii="Courier New" w:eastAsia="Times New Roman" w:hAnsi="Courier New"/>
            <w:noProof/>
            <w:sz w:val="16"/>
            <w:lang w:eastAsia="en-GB"/>
          </w:rPr>
          <w:t>8</w:t>
        </w:r>
      </w:ins>
      <w:ins w:id="454" w:author="RAN2#121" w:date="2023-03-14T14:20:00Z">
        <w:r w:rsidR="00E40178">
          <w:rPr>
            <w:rFonts w:ascii="Courier New" w:eastAsia="Times New Roman" w:hAnsi="Courier New"/>
            <w:noProof/>
            <w:sz w:val="16"/>
            <w:lang w:eastAsia="en-GB"/>
          </w:rPr>
          <w:t>xy</w:t>
        </w:r>
      </w:ins>
      <w:ins w:id="455"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6F8D39F5" w14:textId="40E6CF92"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6" w:author="RAN2#121" w:date="2023-03-14T14:18:00Z"/>
          <w:rFonts w:ascii="Courier New" w:eastAsia="Times New Roman" w:hAnsi="Courier New"/>
          <w:noProof/>
          <w:color w:val="808080"/>
          <w:sz w:val="16"/>
          <w:lang w:eastAsia="en-GB"/>
        </w:rPr>
      </w:pPr>
      <w:ins w:id="457" w:author="RAN2#121" w:date="2023-03-14T14:18:00Z">
        <w:r w:rsidRPr="00ED4CE7">
          <w:rPr>
            <w:rFonts w:ascii="Courier New" w:eastAsia="Times New Roman" w:hAnsi="Courier New"/>
            <w:noProof/>
            <w:sz w:val="16"/>
            <w:lang w:eastAsia="en-GB"/>
          </w:rPr>
          <w:t xml:space="preserve">    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458" w:author="RAN2#121" w:date="2023-03-14T14:19:00Z">
        <w:r w:rsidR="00004915">
          <w:rPr>
            <w:rFonts w:ascii="Courier New" w:eastAsia="Times New Roman" w:hAnsi="Courier New"/>
            <w:noProof/>
            <w:sz w:val="16"/>
            <w:lang w:eastAsia="en-GB"/>
          </w:rPr>
          <w:t>IDC</w:t>
        </w:r>
      </w:ins>
      <w:ins w:id="459"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319B6B21" w:rsidR="004D77C9" w:rsidRPr="00ED4CE7"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0" w:author="RAN2#121" w:date="2023-03-14T14:18:00Z"/>
          <w:rFonts w:ascii="Courier New" w:eastAsia="Times New Roman" w:hAnsi="Courier New"/>
          <w:noProof/>
          <w:color w:val="808080"/>
          <w:sz w:val="16"/>
          <w:lang w:eastAsia="en-GB"/>
        </w:rPr>
      </w:pPr>
      <w:ins w:id="461" w:author="RAN2#121" w:date="2023-03-14T14:18:00Z">
        <w:r w:rsidRPr="00ED4CE7">
          <w:rPr>
            <w:rFonts w:ascii="Courier New" w:eastAsia="Times New Roman" w:hAnsi="Courier New"/>
            <w:noProof/>
            <w:sz w:val="16"/>
            <w:lang w:eastAsia="en-GB"/>
          </w:rPr>
          <w:t xml:space="preserve">    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462"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463" w:author="RAN2#121" w:date="2023-03-15T17:32:00Z">
        <w:r w:rsidR="005B7ED3">
          <w:rPr>
            <w:rFonts w:ascii="Courier New" w:eastAsia="Times New Roman" w:hAnsi="Courier New"/>
            <w:noProof/>
            <w:sz w:val="16"/>
            <w:lang w:eastAsia="en-GB"/>
          </w:rPr>
          <w:t>setup</w:t>
        </w:r>
      </w:ins>
      <w:ins w:id="464" w:author="RAN2#121" w:date="2023-03-14T14:32:00Z">
        <w:r w:rsidR="00D64A53" w:rsidRPr="00ED4CE7">
          <w:rPr>
            <w:rFonts w:ascii="Courier New" w:eastAsia="Times New Roman" w:hAnsi="Courier New"/>
            <w:noProof/>
            <w:sz w:val="16"/>
            <w:lang w:eastAsia="en-GB"/>
          </w:rPr>
          <w:t>}</w:t>
        </w:r>
      </w:ins>
      <w:ins w:id="465"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466"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467" w:author="RAN2#121" w:date="2023-03-14T14:46:00Z">
        <w:r w:rsidR="00766989">
          <w:rPr>
            <w:rFonts w:ascii="Courier New" w:eastAsia="Times New Roman" w:hAnsi="Courier New"/>
            <w:noProof/>
            <w:sz w:val="16"/>
            <w:lang w:eastAsia="en-GB"/>
          </w:rPr>
          <w:t xml:space="preserve"> </w:t>
        </w:r>
      </w:ins>
      <w:ins w:id="468"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9" w:author="RAN2#121" w:date="2023-03-14T14:17:00Z"/>
          <w:rFonts w:ascii="Courier New" w:eastAsia="Times New Roman" w:hAnsi="Courier New"/>
          <w:noProof/>
          <w:sz w:val="16"/>
          <w:lang w:eastAsia="en-GB"/>
        </w:rPr>
      </w:pPr>
      <w:ins w:id="470"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1"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2" w:author="RAN2#121" w:date="2023-03-14T14:37:00Z"/>
          <w:rFonts w:ascii="Courier New" w:eastAsia="Times New Roman" w:hAnsi="Courier New"/>
          <w:noProof/>
          <w:sz w:val="16"/>
          <w:lang w:eastAsia="en-GB"/>
        </w:rPr>
      </w:pPr>
      <w:ins w:id="473"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4" w:author="RAN2#121" w:date="2023-03-14T16:39:00Z"/>
          <w:rFonts w:ascii="Courier New" w:eastAsia="Times New Roman" w:hAnsi="Courier New"/>
          <w:noProof/>
          <w:sz w:val="16"/>
          <w:lang w:eastAsia="en-GB"/>
        </w:rPr>
      </w:pPr>
      <w:ins w:id="475" w:author="RAN2#121" w:date="2023-03-14T14:37:00Z">
        <w:r w:rsidRPr="00ED4CE7">
          <w:rPr>
            <w:rFonts w:ascii="Courier New" w:eastAsia="Times New Roman" w:hAnsi="Courier New"/>
            <w:noProof/>
            <w:sz w:val="16"/>
            <w:lang w:eastAsia="en-GB"/>
          </w:rPr>
          <w:t xml:space="preserve">    </w:t>
        </w:r>
      </w:ins>
      <w:ins w:id="476"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7" w:author="RAN2#121" w:date="2023-03-14T14:37:00Z"/>
          <w:rFonts w:ascii="Courier New" w:eastAsia="Times New Roman" w:hAnsi="Courier New"/>
          <w:noProof/>
          <w:sz w:val="16"/>
          <w:lang w:eastAsia="en-GB"/>
        </w:rPr>
      </w:pPr>
      <w:ins w:id="478"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AN2#121" w:date="2023-03-14T14:37:00Z"/>
          <w:rFonts w:ascii="Courier New" w:eastAsia="Times New Roman" w:hAnsi="Courier New"/>
          <w:noProof/>
          <w:sz w:val="16"/>
          <w:lang w:eastAsia="en-GB"/>
        </w:rPr>
      </w:pPr>
      <w:ins w:id="480"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1"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2" w:author="RAN2#121" w:date="2023-03-14T16:40:00Z"/>
          <w:rFonts w:ascii="Courier New" w:eastAsia="Times New Roman" w:hAnsi="Courier New"/>
          <w:noProof/>
          <w:sz w:val="16"/>
          <w:lang w:eastAsia="en-GB"/>
        </w:rPr>
      </w:pPr>
      <w:ins w:id="483" w:author="RAN2#121" w:date="2023-03-14T16:41:00Z">
        <w:r>
          <w:rPr>
            <w:rFonts w:ascii="Courier New" w:eastAsia="Times New Roman" w:hAnsi="Courier New"/>
            <w:noProof/>
            <w:sz w:val="16"/>
            <w:lang w:eastAsia="en-GB"/>
          </w:rPr>
          <w:t>CandidateServingFreqRangeListNR-r18</w:t>
        </w:r>
      </w:ins>
      <w:ins w:id="484" w:author="RAN2#121" w:date="2023-03-14T16:40:00Z">
        <w:r w:rsidR="00D21035">
          <w:rPr>
            <w:rFonts w:ascii="Courier New" w:eastAsia="Times New Roman" w:hAnsi="Courier New"/>
            <w:noProof/>
            <w:sz w:val="16"/>
            <w:lang w:eastAsia="en-GB"/>
          </w:rPr>
          <w:t xml:space="preserve"> ::= SEQUENCE (SIZE (1..maxFreqIDC-r1</w:t>
        </w:r>
      </w:ins>
      <w:ins w:id="485" w:author="RAN2#121" w:date="2023-03-14T17:48:00Z">
        <w:r w:rsidR="00E828F4">
          <w:rPr>
            <w:rFonts w:ascii="Courier New" w:eastAsia="Times New Roman" w:hAnsi="Courier New"/>
            <w:noProof/>
            <w:sz w:val="16"/>
            <w:lang w:eastAsia="en-GB"/>
          </w:rPr>
          <w:t>6</w:t>
        </w:r>
      </w:ins>
      <w:ins w:id="486"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7"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8" w:author="RAN2#121" w:date="2023-03-14T16:40:00Z"/>
          <w:rFonts w:ascii="Courier New" w:eastAsia="Times New Roman" w:hAnsi="Courier New"/>
          <w:noProof/>
          <w:sz w:val="16"/>
          <w:lang w:eastAsia="en-GB"/>
        </w:rPr>
      </w:pPr>
      <w:ins w:id="489"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0" w:author="RAN2#121" w:date="2023-03-14T16:40:00Z"/>
          <w:rFonts w:ascii="Courier New" w:eastAsia="Times New Roman" w:hAnsi="Courier New"/>
          <w:noProof/>
          <w:sz w:val="16"/>
          <w:lang w:eastAsia="en-GB"/>
        </w:rPr>
      </w:pPr>
      <w:ins w:id="491" w:author="RAN2#121" w:date="2023-03-14T16:40:00Z">
        <w:r w:rsidRPr="004A31BE">
          <w:rPr>
            <w:rFonts w:ascii="Courier New" w:eastAsia="Times New Roman" w:hAnsi="Courier New"/>
            <w:noProof/>
            <w:sz w:val="16"/>
            <w:lang w:eastAsia="en-GB"/>
          </w:rPr>
          <w:t xml:space="preserve">    </w:t>
        </w:r>
      </w:ins>
      <w:ins w:id="492" w:author="RAN2#121" w:date="2023-03-15T09:53:00Z">
        <w:r w:rsidR="00FE4484">
          <w:rPr>
            <w:rFonts w:ascii="Courier New" w:eastAsia="Times New Roman" w:hAnsi="Courier New"/>
            <w:noProof/>
            <w:sz w:val="16"/>
            <w:lang w:eastAsia="en-GB"/>
          </w:rPr>
          <w:t>candidateC</w:t>
        </w:r>
      </w:ins>
      <w:ins w:id="493"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4" w:author="RAN2#121" w:date="2023-03-14T16:40:00Z"/>
          <w:rFonts w:ascii="Courier New" w:eastAsia="Times New Roman" w:hAnsi="Courier New"/>
          <w:noProof/>
          <w:sz w:val="16"/>
          <w:lang w:eastAsia="en-GB"/>
        </w:rPr>
      </w:pPr>
      <w:ins w:id="495" w:author="RAN2#121" w:date="2023-03-14T16:40:00Z">
        <w:r w:rsidRPr="004A31BE">
          <w:rPr>
            <w:rFonts w:ascii="Courier New" w:eastAsia="Times New Roman" w:hAnsi="Courier New"/>
            <w:noProof/>
            <w:sz w:val="16"/>
            <w:lang w:eastAsia="en-GB"/>
          </w:rPr>
          <w:tab/>
          <w:t xml:space="preserve">candidateBandwidth-r18          </w:t>
        </w:r>
      </w:ins>
      <w:ins w:id="496" w:author="RAN2#121" w:date="2023-03-14T16:42:00Z">
        <w:r w:rsidR="0097059F">
          <w:rPr>
            <w:rFonts w:ascii="Courier New" w:eastAsia="Times New Roman" w:hAnsi="Courier New"/>
            <w:noProof/>
            <w:sz w:val="16"/>
            <w:lang w:eastAsia="en-GB"/>
          </w:rPr>
          <w:t xml:space="preserve"> </w:t>
        </w:r>
      </w:ins>
      <w:ins w:id="497" w:author="RAN2#121" w:date="2023-03-14T16:40:00Z">
        <w:r w:rsidRPr="004A31BE">
          <w:rPr>
            <w:rFonts w:ascii="Courier New" w:eastAsia="Times New Roman" w:hAnsi="Courier New"/>
            <w:noProof/>
            <w:sz w:val="16"/>
            <w:lang w:eastAsia="en-GB"/>
          </w:rPr>
          <w:t>ENUMERATED {mhz5, mhz10, mhz20, mhz30, mhz40, mhz50, mhz60, mhz80, mhz100, mhz200, mhz300,</w:t>
        </w:r>
      </w:ins>
      <w:ins w:id="498" w:author="RAN2#121" w:date="2023-03-14T16:42:00Z">
        <w:r w:rsidR="00292F72">
          <w:rPr>
            <w:rFonts w:ascii="Courier New" w:eastAsia="Times New Roman" w:hAnsi="Courier New"/>
            <w:noProof/>
            <w:sz w:val="16"/>
            <w:lang w:eastAsia="en-GB"/>
          </w:rPr>
          <w:t xml:space="preserve"> </w:t>
        </w:r>
      </w:ins>
      <w:ins w:id="499" w:author="RAN2#121" w:date="2023-03-14T16:40:00Z">
        <w:r w:rsidRPr="004A31BE">
          <w:rPr>
            <w:rFonts w:ascii="Courier New" w:eastAsia="Times New Roman" w:hAnsi="Courier New"/>
            <w:noProof/>
            <w:sz w:val="16"/>
            <w:lang w:eastAsia="en-GB"/>
          </w:rPr>
          <w:t>mhz400</w:t>
        </w:r>
      </w:ins>
      <w:ins w:id="500" w:author="RAN2#121" w:date="2023-03-14T16:43:00Z">
        <w:r w:rsidR="005C7C41">
          <w:rPr>
            <w:rFonts w:ascii="Courier New" w:eastAsia="Times New Roman" w:hAnsi="Courier New"/>
            <w:noProof/>
            <w:sz w:val="16"/>
            <w:lang w:eastAsia="en-GB"/>
          </w:rPr>
          <w:t>, whole</w:t>
        </w:r>
      </w:ins>
      <w:ins w:id="501"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2"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3" w:author="RAN2#121" w:date="2023-03-14T19:25:00Z"/>
          <w:rFonts w:ascii="Courier New" w:eastAsia="Times New Roman" w:hAnsi="Courier New"/>
          <w:noProof/>
          <w:sz w:val="16"/>
          <w:lang w:eastAsia="en-GB"/>
        </w:rPr>
      </w:pPr>
      <w:ins w:id="504"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5"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6" w:author="RAN2#121" w:date="2023-03-14T16:40:00Z"/>
          <w:rFonts w:ascii="Courier New" w:eastAsia="Times New Roman" w:hAnsi="Courier New"/>
          <w:noProof/>
          <w:sz w:val="16"/>
          <w:lang w:eastAsia="en-GB"/>
        </w:rPr>
      </w:pPr>
      <w:ins w:id="507"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8"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381DD8">
        <w:trPr>
          <w:cantSplit/>
          <w:tblHeader/>
          <w:ins w:id="509"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10" w:author="RAN2#121" w:date="2023-03-14T16:56:00Z"/>
                <w:rFonts w:ascii="Arial" w:eastAsia="Times New Roman" w:hAnsi="Arial"/>
                <w:b/>
                <w:bCs/>
                <w:i/>
                <w:iCs/>
                <w:sz w:val="18"/>
                <w:lang w:eastAsia="sv-SE"/>
              </w:rPr>
            </w:pPr>
            <w:proofErr w:type="spellStart"/>
            <w:ins w:id="511"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12" w:author="RAN2#121" w:date="2023-03-14T16:55:00Z"/>
                <w:rFonts w:ascii="Arial" w:eastAsia="Times New Roman" w:hAnsi="Arial"/>
                <w:b/>
                <w:bCs/>
                <w:i/>
                <w:iCs/>
                <w:sz w:val="18"/>
                <w:lang w:eastAsia="sv-SE"/>
              </w:rPr>
            </w:pPr>
            <w:ins w:id="513" w:author="RAN2#121" w:date="2023-03-14T16:56:00Z">
              <w:r w:rsidRPr="00AB0644">
                <w:rPr>
                  <w:rFonts w:ascii="Arial" w:eastAsia="Yu Mincho" w:hAnsi="Arial"/>
                  <w:sz w:val="18"/>
                  <w:lang w:eastAsia="x-none"/>
                </w:rPr>
                <w:t xml:space="preserve">Indicates </w:t>
              </w:r>
            </w:ins>
            <w:ins w:id="514" w:author="RAN2#121" w:date="2023-03-14T16:59:00Z">
              <w:r w:rsidR="00391F09">
                <w:rPr>
                  <w:rFonts w:ascii="Arial" w:eastAsia="Yu Mincho" w:hAnsi="Arial"/>
                  <w:sz w:val="18"/>
                  <w:lang w:eastAsia="x-none"/>
                </w:rPr>
                <w:t xml:space="preserve">the candidate frequency range </w:t>
              </w:r>
            </w:ins>
            <w:ins w:id="515" w:author="RAN2#121" w:date="2023-03-14T17:00:00Z">
              <w:r w:rsidR="006A384C">
                <w:rPr>
                  <w:rFonts w:ascii="Arial" w:eastAsia="Yu Mincho" w:hAnsi="Arial"/>
                  <w:sz w:val="18"/>
                  <w:lang w:eastAsia="x-none"/>
                </w:rPr>
                <w:t>with the combination of</w:t>
              </w:r>
            </w:ins>
            <w:ins w:id="516" w:author="RAN2#121" w:date="2023-03-14T16:59:00Z">
              <w:r w:rsidR="00391F09">
                <w:rPr>
                  <w:rFonts w:ascii="Arial" w:eastAsia="Yu Mincho" w:hAnsi="Arial"/>
                  <w:sz w:val="18"/>
                  <w:lang w:eastAsia="x-none"/>
                </w:rPr>
                <w:t xml:space="preserve"> </w:t>
              </w:r>
            </w:ins>
            <w:ins w:id="517"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518" w:author="RAN2#121" w:date="2023-03-14T18:32:00Z">
              <w:r w:rsidR="00070409">
                <w:rPr>
                  <w:rFonts w:ascii="Arial" w:eastAsia="Yu Mincho" w:hAnsi="Arial"/>
                  <w:sz w:val="18"/>
                  <w:lang w:eastAsia="x-none"/>
                </w:rPr>
                <w:t xml:space="preserve">the </w:t>
              </w:r>
            </w:ins>
            <w:ins w:id="519"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381DD8">
        <w:trPr>
          <w:cantSplit/>
          <w:tblHeader/>
          <w:ins w:id="520"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21" w:author="RAN2#121" w:date="2023-03-14T16:57:00Z"/>
                <w:rFonts w:ascii="Arial" w:eastAsia="Times New Roman" w:hAnsi="Arial"/>
                <w:b/>
                <w:bCs/>
                <w:i/>
                <w:iCs/>
                <w:sz w:val="18"/>
                <w:lang w:eastAsia="sv-SE"/>
              </w:rPr>
            </w:pPr>
            <w:proofErr w:type="spellStart"/>
            <w:ins w:id="522"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23" w:author="RAN2#121" w:date="2023-03-14T16:56:00Z"/>
                <w:rFonts w:ascii="Arial" w:eastAsia="Times New Roman" w:hAnsi="Arial"/>
                <w:b/>
                <w:bCs/>
                <w:i/>
                <w:iCs/>
                <w:sz w:val="18"/>
                <w:lang w:eastAsia="sv-SE"/>
              </w:rPr>
            </w:pPr>
            <w:ins w:id="524"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381DD8">
        <w:trPr>
          <w:cantSplit/>
          <w:tblHeader/>
          <w:ins w:id="525"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26" w:author="RAN2#121" w:date="2023-03-14T16:58:00Z"/>
                <w:rFonts w:ascii="Arial" w:eastAsia="Times New Roman" w:hAnsi="Arial"/>
                <w:b/>
                <w:bCs/>
                <w:i/>
                <w:iCs/>
                <w:sz w:val="18"/>
                <w:lang w:eastAsia="sv-SE"/>
              </w:rPr>
            </w:pPr>
            <w:proofErr w:type="spellStart"/>
            <w:ins w:id="527"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28" w:author="RAN2#121" w:date="2023-03-14T16:58:00Z"/>
                <w:rFonts w:ascii="Arial" w:eastAsia="Times New Roman" w:hAnsi="Arial"/>
                <w:b/>
                <w:bCs/>
                <w:i/>
                <w:iCs/>
                <w:sz w:val="18"/>
                <w:lang w:eastAsia="sv-SE"/>
              </w:rPr>
            </w:pPr>
            <w:ins w:id="529" w:author="RAN2#121" w:date="2023-03-14T16:58:00Z">
              <w:r w:rsidRPr="0005073F">
                <w:rPr>
                  <w:rFonts w:ascii="Arial" w:eastAsia="Yu Mincho" w:hAnsi="Arial"/>
                  <w:sz w:val="18"/>
                  <w:lang w:eastAsia="x-none"/>
                </w:rPr>
                <w:t xml:space="preserve">Indicates </w:t>
              </w:r>
            </w:ins>
            <w:ins w:id="530" w:author="RAN2#121" w:date="2023-03-14T18:30:00Z">
              <w:r w:rsidR="00E2578B" w:rsidRPr="00B7685C">
                <w:rPr>
                  <w:rFonts w:ascii="Arial" w:eastAsia="Times New Roman" w:hAnsi="Arial"/>
                  <w:sz w:val="18"/>
                  <w:lang w:eastAsia="en-GB"/>
                </w:rPr>
                <w:t xml:space="preserve">the bandwidth of the </w:t>
              </w:r>
            </w:ins>
            <w:ins w:id="531" w:author="RAN2#121" w:date="2023-03-14T18:31:00Z">
              <w:r w:rsidR="003D34AE" w:rsidRPr="00C4708E">
                <w:rPr>
                  <w:rFonts w:ascii="Arial" w:eastAsia="Yu Mincho" w:hAnsi="Arial"/>
                  <w:sz w:val="18"/>
                  <w:lang w:eastAsia="x-none"/>
                </w:rPr>
                <w:t xml:space="preserve">candidate </w:t>
              </w:r>
            </w:ins>
            <w:ins w:id="532"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533" w:author="RAN2#121" w:date="2023-03-14T16:58:00Z">
              <w:r w:rsidRPr="0005073F">
                <w:rPr>
                  <w:rFonts w:ascii="Arial" w:eastAsia="Yu Mincho" w:hAnsi="Arial"/>
                  <w:sz w:val="18"/>
                  <w:lang w:eastAsia="x-none"/>
                </w:rPr>
                <w:t>.</w:t>
              </w:r>
            </w:ins>
          </w:p>
        </w:tc>
      </w:tr>
      <w:tr w:rsidR="00ED4CE7" w:rsidRPr="00ED4CE7" w14:paraId="30257F9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381DD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IDC problem</w:t>
            </w:r>
            <w:r w:rsidRPr="00ED4CE7">
              <w:rPr>
                <w:rFonts w:ascii="Arial" w:eastAsia="Times New Roman" w:hAnsi="Arial"/>
                <w:noProof/>
                <w:sz w:val="18"/>
                <w:lang w:eastAsia="sv-SE"/>
              </w:rPr>
              <w:t>.</w:t>
            </w:r>
          </w:p>
        </w:tc>
      </w:tr>
      <w:tr w:rsidR="00ED4CE7" w:rsidRPr="00ED4CE7" w14:paraId="42F8377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internal overheating</w:t>
            </w:r>
            <w:r w:rsidRPr="00ED4CE7">
              <w:rPr>
                <w:rFonts w:ascii="Arial" w:eastAsia="Times New Roman" w:hAnsi="Arial"/>
                <w:noProof/>
                <w:sz w:val="18"/>
                <w:lang w:eastAsia="sv-SE"/>
              </w:rPr>
              <w:t>.</w:t>
            </w:r>
          </w:p>
        </w:tc>
      </w:tr>
      <w:tr w:rsidR="00ED4CE7" w:rsidRPr="00ED4CE7" w14:paraId="2DC196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381DD8">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381DD8">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0EC6FF7B" w14:textId="77777777" w:rsidTr="00381DD8">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22481820" w14:textId="77777777" w:rsidTr="00381DD8">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32E1CEFE" w14:textId="77777777" w:rsidTr="00381DD8">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proofErr w:type="spellStart"/>
            <w:r w:rsidRPr="00ED4CE7">
              <w:rPr>
                <w:rFonts w:ascii="Arial" w:eastAsia="宋体" w:hAnsi="Arial"/>
                <w:i/>
                <w:iCs/>
                <w:sz w:val="18"/>
                <w:lang w:eastAsia="sv-SE"/>
              </w:rPr>
              <w:t>RRCReconfiguration</w:t>
            </w:r>
            <w:proofErr w:type="spellEnd"/>
            <w:r w:rsidRPr="00ED4CE7">
              <w:rPr>
                <w:rFonts w:ascii="Arial" w:eastAsia="宋体" w:hAnsi="Arial"/>
                <w:sz w:val="18"/>
                <w:lang w:eastAsia="sv-SE"/>
              </w:rPr>
              <w:t xml:space="preserve"> message not within </w:t>
            </w:r>
            <w:proofErr w:type="spellStart"/>
            <w:r w:rsidRPr="00ED4CE7">
              <w:rPr>
                <w:rFonts w:ascii="Arial" w:eastAsia="宋体" w:hAnsi="Arial"/>
                <w:i/>
                <w:iCs/>
                <w:sz w:val="18"/>
                <w:lang w:eastAsia="sv-SE"/>
              </w:rPr>
              <w:t>mrdc-SecondaryCellGroup</w:t>
            </w:r>
            <w:proofErr w:type="spellEnd"/>
            <w:r w:rsidRPr="00ED4CE7">
              <w:rPr>
                <w:rFonts w:ascii="Arial" w:eastAsia="宋体" w:hAnsi="Arial"/>
                <w:sz w:val="18"/>
                <w:lang w:eastAsia="sv-SE"/>
              </w:rPr>
              <w:t xml:space="preserve"> and received, either via SRB3 within </w:t>
            </w:r>
            <w:proofErr w:type="spellStart"/>
            <w:r w:rsidRPr="00ED4CE7">
              <w:rPr>
                <w:rFonts w:ascii="Arial" w:eastAsia="宋体" w:hAnsi="Arial"/>
                <w:i/>
                <w:iCs/>
                <w:sz w:val="18"/>
                <w:lang w:eastAsia="sv-SE"/>
              </w:rPr>
              <w:t>DLInformationTransferMRDC</w:t>
            </w:r>
            <w:proofErr w:type="spellEnd"/>
            <w:r w:rsidRPr="00ED4CE7">
              <w:rPr>
                <w:rFonts w:ascii="Arial" w:eastAsia="宋体"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宋体"/>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Heading1"/>
        <w:rPr>
          <w:rFonts w:eastAsia="宋体"/>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宋体"/>
          <w:lang w:eastAsia="zh-CN"/>
        </w:rPr>
      </w:pPr>
    </w:p>
    <w:p w14:paraId="1A0179CF" w14:textId="77777777" w:rsidR="00470B2A" w:rsidRDefault="00470B2A" w:rsidP="00470B2A">
      <w:pPr>
        <w:pStyle w:val="Heading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w:t>
      </w:r>
      <w:proofErr w:type="spellStart"/>
      <w:r>
        <w:t>freq</w:t>
      </w:r>
      <w:proofErr w:type="spellEnd"/>
      <w:r>
        <w:t xml:space="preserve">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w:t>
      </w:r>
      <w:proofErr w:type="spellStart"/>
      <w:r>
        <w:t>freq</w:t>
      </w:r>
      <w:proofErr w:type="spellEnd"/>
      <w:r>
        <w:t xml:space="preserve"> for EN-DC scenario. </w:t>
      </w:r>
    </w:p>
    <w:p w14:paraId="66056CB1" w14:textId="77777777" w:rsidR="00470B2A" w:rsidRDefault="00470B2A" w:rsidP="00470B2A">
      <w:pPr>
        <w:pStyle w:val="Doc-text2"/>
        <w:numPr>
          <w:ilvl w:val="0"/>
          <w:numId w:val="1"/>
        </w:numPr>
        <w:spacing w:line="240" w:lineRule="auto"/>
        <w:jc w:val="left"/>
      </w:pPr>
      <w:r>
        <w:t xml:space="preserve">FFS, on </w:t>
      </w:r>
      <w:proofErr w:type="spellStart"/>
      <w:r>
        <w:t>signalling</w:t>
      </w:r>
      <w:proofErr w:type="spellEnd"/>
      <w:r>
        <w:t xml:space="preserve">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w:t>
      </w:r>
      <w:proofErr w:type="spellStart"/>
      <w:r>
        <w:t>signalling</w:t>
      </w:r>
      <w:proofErr w:type="spellEnd"/>
      <w:r>
        <w:t xml:space="preserve">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 xml:space="preserve">The use cases (e.g. BT voice, BT </w:t>
      </w:r>
      <w:proofErr w:type="spellStart"/>
      <w:r w:rsidRPr="00282085">
        <w:t>eSCO</w:t>
      </w:r>
      <w:proofErr w:type="spellEnd"/>
      <w:r w:rsidRPr="00282085">
        <w:t xml:space="preserve">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Heading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w:t>
      </w:r>
      <w:proofErr w:type="spellStart"/>
      <w:r>
        <w:t>signalling</w:t>
      </w:r>
      <w:proofErr w:type="spellEnd"/>
      <w:r>
        <w:t xml:space="preserve">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Heading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 xml:space="preserve">Adopt Option 1 based frequency range reporting to the network </w:t>
      </w:r>
      <w:proofErr w:type="spellStart"/>
      <w:r w:rsidRPr="00D75CFA">
        <w:rPr>
          <w:highlight w:val="green"/>
        </w:rPr>
        <w:t>i.e</w:t>
      </w:r>
      <w:proofErr w:type="spellEnd"/>
      <w:r w:rsidRPr="00D75CFA">
        <w:rPr>
          <w:highlight w:val="green"/>
        </w:rPr>
        <w:t xml:space="preserve"> Center frequency + bandwidth in </w:t>
      </w:r>
      <w:proofErr w:type="spellStart"/>
      <w:r w:rsidRPr="00D75CFA">
        <w:rPr>
          <w:highlight w:val="green"/>
        </w:rPr>
        <w:t>KHz</w:t>
      </w:r>
      <w:proofErr w:type="spellEnd"/>
      <w:r w:rsidRPr="00D75CFA">
        <w:rPr>
          <w:highlight w:val="green"/>
        </w:rPr>
        <w:t>/MHz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w:t>
      </w:r>
      <w:proofErr w:type="spellStart"/>
      <w:r w:rsidRPr="00D75CFA">
        <w:rPr>
          <w:highlight w:val="green"/>
        </w:rPr>
        <w:t>KHz</w:t>
      </w:r>
      <w:proofErr w:type="spellEnd"/>
      <w:r w:rsidRPr="00D75CFA">
        <w:rPr>
          <w:highlight w:val="green"/>
        </w:rPr>
        <w:t>/</w:t>
      </w:r>
      <w:proofErr w:type="spellStart"/>
      <w:r w:rsidRPr="00D75CFA">
        <w:rPr>
          <w:highlight w:val="green"/>
        </w:rPr>
        <w:t>Mhz</w:t>
      </w:r>
      <w:proofErr w:type="spellEnd"/>
      <w:r w:rsidRPr="00D75CFA">
        <w:rPr>
          <w:highlight w:val="green"/>
        </w:rPr>
        <w:t xml:space="preserve">)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 xml:space="preserve">no additional co-ordination is needed for IDC configuration, apart from the existing mechanism between MN and SN (i.e. </w:t>
      </w:r>
      <w:proofErr w:type="spellStart"/>
      <w:r w:rsidRPr="001662C4">
        <w:t>candidateServingFreqListNR</w:t>
      </w:r>
      <w:proofErr w:type="spellEnd"/>
      <w:r w:rsidRPr="001662C4">
        <w:t xml:space="preserve">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 xml:space="preserve">The </w:t>
      </w:r>
      <w:proofErr w:type="spellStart"/>
      <w:r w:rsidRPr="00D75CFA">
        <w:rPr>
          <w:highlight w:val="green"/>
        </w:rPr>
        <w:t>gNB</w:t>
      </w:r>
      <w:proofErr w:type="spellEnd"/>
      <w:r w:rsidRPr="00D75CFA">
        <w:rPr>
          <w:highlight w:val="green"/>
        </w:rPr>
        <w:t xml:space="preserve"> configures the candidate frequency ranges using (</w:t>
      </w:r>
      <w:proofErr w:type="spellStart"/>
      <w:r w:rsidRPr="00D75CFA">
        <w:rPr>
          <w:highlight w:val="green"/>
        </w:rPr>
        <w:t>centre</w:t>
      </w:r>
      <w:proofErr w:type="spellEnd"/>
      <w:r w:rsidRPr="00D75CFA">
        <w:rPr>
          <w:highlight w:val="green"/>
        </w:rPr>
        <w:t xml:space="preserv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w:t>
      </w:r>
      <w:proofErr w:type="spellStart"/>
      <w:r w:rsidRPr="00D75CFA">
        <w:rPr>
          <w:highlight w:val="green"/>
        </w:rPr>
        <w:t>centre</w:t>
      </w:r>
      <w:proofErr w:type="spellEnd"/>
      <w:r w:rsidRPr="00D75CFA">
        <w:rPr>
          <w:highlight w:val="green"/>
        </w:rPr>
        <w:t xml:space="preserve"> frequency + bandwidth) reported by the UE shall at least overlap with the frequency range (</w:t>
      </w:r>
      <w:proofErr w:type="spellStart"/>
      <w:r w:rsidRPr="00D75CFA">
        <w:rPr>
          <w:highlight w:val="green"/>
        </w:rPr>
        <w:t>centre</w:t>
      </w:r>
      <w:proofErr w:type="spellEnd"/>
      <w:r w:rsidRPr="00D75CFA">
        <w:rPr>
          <w:highlight w:val="green"/>
        </w:rPr>
        <w:t xml:space="preserv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 xml:space="preserve">The </w:t>
      </w:r>
      <w:proofErr w:type="spellStart"/>
      <w:r w:rsidRPr="00D75CFA">
        <w:rPr>
          <w:highlight w:val="green"/>
        </w:rPr>
        <w:t>centre</w:t>
      </w:r>
      <w:proofErr w:type="spellEnd"/>
      <w:r w:rsidRPr="00D75CFA">
        <w:rPr>
          <w:highlight w:val="green"/>
        </w:rPr>
        <w:t xml:space="preserve"> frequency reported by the UE is within the frequency range (</w:t>
      </w:r>
      <w:proofErr w:type="spellStart"/>
      <w:r w:rsidRPr="00D75CFA">
        <w:rPr>
          <w:highlight w:val="green"/>
        </w:rPr>
        <w:t>centre</w:t>
      </w:r>
      <w:proofErr w:type="spellEnd"/>
      <w:r w:rsidRPr="00D75CFA">
        <w:rPr>
          <w:highlight w:val="green"/>
        </w:rPr>
        <w:t xml:space="preserv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 xml:space="preserve">If the UE detects interference in both directions for one candidate frequency range indicated by the </w:t>
      </w:r>
      <w:proofErr w:type="spellStart"/>
      <w:r w:rsidRPr="0094664E">
        <w:t>gNB</w:t>
      </w:r>
      <w:proofErr w:type="spellEnd"/>
      <w:r w:rsidRPr="0094664E">
        <w:t>,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 xml:space="preserve">The values of </w:t>
      </w:r>
      <w:proofErr w:type="spellStart"/>
      <w:r w:rsidRPr="00D75CFA">
        <w:rPr>
          <w:highlight w:val="green"/>
        </w:rPr>
        <w:t>drx-onDurationTimer</w:t>
      </w:r>
      <w:proofErr w:type="spellEnd"/>
      <w:r w:rsidRPr="00D75CFA">
        <w:rPr>
          <w:highlight w:val="green"/>
        </w:rPr>
        <w:t xml:space="preserve">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w:t>
      </w:r>
      <w:proofErr w:type="spellStart"/>
      <w:r>
        <w:t>ies</w:t>
      </w:r>
      <w:proofErr w:type="spellEnd"/>
      <w:r>
        <w:t>)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1C07" w14:textId="77777777" w:rsidR="00FE1144" w:rsidRDefault="00FE1144" w:rsidP="001A5BDE">
      <w:pPr>
        <w:spacing w:after="0" w:line="240" w:lineRule="auto"/>
      </w:pPr>
      <w:r>
        <w:separator/>
      </w:r>
    </w:p>
  </w:endnote>
  <w:endnote w:type="continuationSeparator" w:id="0">
    <w:p w14:paraId="630B646B" w14:textId="77777777" w:rsidR="00FE1144" w:rsidRDefault="00FE1144"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4AF0" w14:textId="77777777" w:rsidR="00FE1144" w:rsidRDefault="00FE1144" w:rsidP="001A5BDE">
      <w:pPr>
        <w:spacing w:after="0" w:line="240" w:lineRule="auto"/>
      </w:pPr>
      <w:r>
        <w:separator/>
      </w:r>
    </w:p>
  </w:footnote>
  <w:footnote w:type="continuationSeparator" w:id="0">
    <w:p w14:paraId="71929C90" w14:textId="77777777" w:rsidR="00FE1144" w:rsidRDefault="00FE1144"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8"/>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7"/>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
    <w15:presenceInfo w15:providerId="None" w15:userId="RAN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4915"/>
    <w:rsid w:val="00010B99"/>
    <w:rsid w:val="00011050"/>
    <w:rsid w:val="000165B8"/>
    <w:rsid w:val="0001752D"/>
    <w:rsid w:val="000313A0"/>
    <w:rsid w:val="0003405C"/>
    <w:rsid w:val="00034E06"/>
    <w:rsid w:val="00037CBA"/>
    <w:rsid w:val="000449D7"/>
    <w:rsid w:val="00046D9B"/>
    <w:rsid w:val="0005073F"/>
    <w:rsid w:val="0005183E"/>
    <w:rsid w:val="00052054"/>
    <w:rsid w:val="000550B5"/>
    <w:rsid w:val="000553C9"/>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54BB"/>
    <w:rsid w:val="000F2C66"/>
    <w:rsid w:val="000F3178"/>
    <w:rsid w:val="000F47BB"/>
    <w:rsid w:val="000F480E"/>
    <w:rsid w:val="0010125D"/>
    <w:rsid w:val="00102FD9"/>
    <w:rsid w:val="00112CA3"/>
    <w:rsid w:val="00116469"/>
    <w:rsid w:val="0011676E"/>
    <w:rsid w:val="00121721"/>
    <w:rsid w:val="001325E4"/>
    <w:rsid w:val="001328CE"/>
    <w:rsid w:val="0013354F"/>
    <w:rsid w:val="00137B78"/>
    <w:rsid w:val="00141800"/>
    <w:rsid w:val="0014368D"/>
    <w:rsid w:val="0015037D"/>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5D94"/>
    <w:rsid w:val="00202026"/>
    <w:rsid w:val="00202E09"/>
    <w:rsid w:val="00205FF6"/>
    <w:rsid w:val="00206ACD"/>
    <w:rsid w:val="00207134"/>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30086D"/>
    <w:rsid w:val="00302EFF"/>
    <w:rsid w:val="003051E4"/>
    <w:rsid w:val="00310B76"/>
    <w:rsid w:val="00311077"/>
    <w:rsid w:val="00312CAE"/>
    <w:rsid w:val="00312EE9"/>
    <w:rsid w:val="00317B24"/>
    <w:rsid w:val="00334917"/>
    <w:rsid w:val="003379A5"/>
    <w:rsid w:val="00343BE2"/>
    <w:rsid w:val="00347DD9"/>
    <w:rsid w:val="00377CE4"/>
    <w:rsid w:val="003838EE"/>
    <w:rsid w:val="003852F9"/>
    <w:rsid w:val="00390C7A"/>
    <w:rsid w:val="00391F09"/>
    <w:rsid w:val="00392AF9"/>
    <w:rsid w:val="00396A45"/>
    <w:rsid w:val="003A30E7"/>
    <w:rsid w:val="003A6263"/>
    <w:rsid w:val="003A7CDB"/>
    <w:rsid w:val="003C04B4"/>
    <w:rsid w:val="003C44CF"/>
    <w:rsid w:val="003C68BA"/>
    <w:rsid w:val="003D29FC"/>
    <w:rsid w:val="003D34AE"/>
    <w:rsid w:val="003D35FC"/>
    <w:rsid w:val="003E22FF"/>
    <w:rsid w:val="003E311D"/>
    <w:rsid w:val="003E3203"/>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3206"/>
    <w:rsid w:val="00656326"/>
    <w:rsid w:val="00660C5D"/>
    <w:rsid w:val="00661B08"/>
    <w:rsid w:val="00662BEF"/>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7868"/>
    <w:rsid w:val="006D5971"/>
    <w:rsid w:val="006D6559"/>
    <w:rsid w:val="006E0FFB"/>
    <w:rsid w:val="006E44A3"/>
    <w:rsid w:val="006F4024"/>
    <w:rsid w:val="006F4903"/>
    <w:rsid w:val="006F6101"/>
    <w:rsid w:val="006F6C23"/>
    <w:rsid w:val="00710FD8"/>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508C"/>
    <w:rsid w:val="007C7B54"/>
    <w:rsid w:val="007D1A52"/>
    <w:rsid w:val="007E13C4"/>
    <w:rsid w:val="007F4E68"/>
    <w:rsid w:val="0080606F"/>
    <w:rsid w:val="0081271D"/>
    <w:rsid w:val="008137A0"/>
    <w:rsid w:val="00815A27"/>
    <w:rsid w:val="008176A0"/>
    <w:rsid w:val="0082376A"/>
    <w:rsid w:val="00834EF6"/>
    <w:rsid w:val="00836229"/>
    <w:rsid w:val="0085077E"/>
    <w:rsid w:val="00850876"/>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F55D1"/>
    <w:rsid w:val="00A04C9C"/>
    <w:rsid w:val="00A05393"/>
    <w:rsid w:val="00A111DD"/>
    <w:rsid w:val="00A11C54"/>
    <w:rsid w:val="00A13B35"/>
    <w:rsid w:val="00A2050C"/>
    <w:rsid w:val="00A22455"/>
    <w:rsid w:val="00A36078"/>
    <w:rsid w:val="00A57656"/>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230A"/>
    <w:rsid w:val="00B97562"/>
    <w:rsid w:val="00BA493F"/>
    <w:rsid w:val="00BB20A6"/>
    <w:rsid w:val="00BB7990"/>
    <w:rsid w:val="00BC48F7"/>
    <w:rsid w:val="00BC611D"/>
    <w:rsid w:val="00BC7E7B"/>
    <w:rsid w:val="00BD54CF"/>
    <w:rsid w:val="00BD573A"/>
    <w:rsid w:val="00BD7547"/>
    <w:rsid w:val="00BE675E"/>
    <w:rsid w:val="00BF54C4"/>
    <w:rsid w:val="00C0501C"/>
    <w:rsid w:val="00C116AD"/>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78A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39F3"/>
    <w:rsid w:val="00E547CF"/>
    <w:rsid w:val="00E56AE1"/>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B02BF"/>
    <w:rsid w:val="00EB0467"/>
    <w:rsid w:val="00EB2262"/>
    <w:rsid w:val="00EB476C"/>
    <w:rsid w:val="00EB5DCF"/>
    <w:rsid w:val="00EC3710"/>
    <w:rsid w:val="00EC680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44C7"/>
    <w:rsid w:val="00F86B70"/>
    <w:rsid w:val="00F906C4"/>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74</Pages>
  <Words>30042</Words>
  <Characters>171243</Characters>
  <Application>Microsoft Office Word</Application>
  <DocSecurity>0</DocSecurity>
  <Lines>1427</Lines>
  <Paragraphs>401</Paragraphs>
  <ScaleCrop>false</ScaleCrop>
  <Company/>
  <LinksUpToDate>false</LinksUpToDate>
  <CharactersWithSpaces>200884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RAN2#121</cp:lastModifiedBy>
  <cp:revision>729</cp:revision>
  <dcterms:created xsi:type="dcterms:W3CDTF">2023-03-14T06:04:00Z</dcterms:created>
  <dcterms:modified xsi:type="dcterms:W3CDTF">2023-03-17T08:40:00Z</dcterms:modified>
</cp:coreProperties>
</file>