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r w:rsidR="00BB6D28">
        <w:rPr>
          <w:rFonts w:eastAsiaTheme="minorEastAsia"/>
          <w:lang w:eastAsia="zh-CN"/>
        </w:rPr>
        <w:t>discussion</w:t>
      </w:r>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proofErr w:type="spellStart"/>
            <w:r>
              <w:rPr>
                <w:rFonts w:eastAsiaTheme="minorEastAsia" w:hint="eastAsia"/>
                <w:lang w:eastAsia="zh-CN"/>
              </w:rPr>
              <w:t>J</w:t>
            </w:r>
            <w:r>
              <w:rPr>
                <w:rFonts w:eastAsiaTheme="minorEastAsia"/>
                <w:lang w:eastAsia="zh-CN"/>
              </w:rPr>
              <w:t>ie</w:t>
            </w:r>
            <w:proofErr w:type="spellEnd"/>
            <w:r>
              <w:rPr>
                <w:rFonts w:eastAsiaTheme="minorEastAsia"/>
                <w:lang w:eastAsia="zh-CN"/>
              </w:rPr>
              <w:t xml:space="preserv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tc>
          <w:tcPr>
            <w:tcW w:w="2263" w:type="dxa"/>
          </w:tcPr>
          <w:p w14:paraId="41157B9E" w14:textId="77777777" w:rsidR="0006298B" w:rsidRDefault="0006298B">
            <w:pPr>
              <w:spacing w:after="0"/>
              <w:rPr>
                <w:rFonts w:eastAsia="Malgun Gothic"/>
                <w:lang w:eastAsia="ko-KR"/>
              </w:rPr>
            </w:pPr>
          </w:p>
        </w:tc>
        <w:tc>
          <w:tcPr>
            <w:tcW w:w="2552" w:type="dxa"/>
          </w:tcPr>
          <w:p w14:paraId="70342FF1" w14:textId="77777777" w:rsidR="0006298B" w:rsidRDefault="0006298B">
            <w:pPr>
              <w:spacing w:after="0"/>
              <w:rPr>
                <w:rFonts w:eastAsia="Malgun Gothic"/>
                <w:lang w:eastAsia="ko-KR"/>
              </w:rPr>
            </w:pPr>
          </w:p>
        </w:tc>
        <w:tc>
          <w:tcPr>
            <w:tcW w:w="4814" w:type="dxa"/>
          </w:tcPr>
          <w:p w14:paraId="1D201EB3" w14:textId="77777777" w:rsidR="0006298B" w:rsidRDefault="0006298B">
            <w:pPr>
              <w:spacing w:after="0"/>
              <w:rPr>
                <w:rFonts w:eastAsia="Malgun Gothic"/>
                <w:lang w:eastAsia="ko-KR"/>
              </w:rPr>
            </w:pPr>
          </w:p>
        </w:tc>
      </w:tr>
      <w:tr w:rsidR="0006298B" w14:paraId="5DAE59BF" w14:textId="77777777">
        <w:tc>
          <w:tcPr>
            <w:tcW w:w="2263" w:type="dxa"/>
          </w:tcPr>
          <w:p w14:paraId="4CD46180" w14:textId="77777777" w:rsidR="0006298B" w:rsidRDefault="0006298B">
            <w:pPr>
              <w:spacing w:after="0"/>
              <w:rPr>
                <w:rFonts w:eastAsiaTheme="minorEastAsia"/>
                <w:lang w:eastAsia="zh-CN"/>
              </w:rPr>
            </w:pPr>
          </w:p>
        </w:tc>
        <w:tc>
          <w:tcPr>
            <w:tcW w:w="2552" w:type="dxa"/>
          </w:tcPr>
          <w:p w14:paraId="0AAD4A70" w14:textId="77777777" w:rsidR="0006298B" w:rsidRDefault="0006298B">
            <w:pPr>
              <w:spacing w:after="0"/>
              <w:rPr>
                <w:rFonts w:eastAsiaTheme="minorEastAsia"/>
                <w:lang w:eastAsia="zh-CN"/>
              </w:rPr>
            </w:pPr>
          </w:p>
        </w:tc>
        <w:tc>
          <w:tcPr>
            <w:tcW w:w="4814" w:type="dxa"/>
          </w:tcPr>
          <w:p w14:paraId="350D637C" w14:textId="77777777" w:rsidR="0006298B" w:rsidRDefault="0006298B">
            <w:pPr>
              <w:spacing w:after="0"/>
              <w:rPr>
                <w:rFonts w:eastAsiaTheme="minorEastAsia"/>
                <w:lang w:eastAsia="zh-CN"/>
              </w:rPr>
            </w:pPr>
          </w:p>
        </w:tc>
      </w:tr>
      <w:tr w:rsidR="0006298B" w14:paraId="0ACB8840" w14:textId="77777777">
        <w:tc>
          <w:tcPr>
            <w:tcW w:w="2263" w:type="dxa"/>
          </w:tcPr>
          <w:p w14:paraId="04B5DC17" w14:textId="77777777" w:rsidR="0006298B" w:rsidRDefault="0006298B">
            <w:pPr>
              <w:spacing w:after="0"/>
              <w:rPr>
                <w:rFonts w:eastAsiaTheme="minorEastAsia"/>
                <w:lang w:eastAsia="zh-CN"/>
              </w:rPr>
            </w:pPr>
          </w:p>
        </w:tc>
        <w:tc>
          <w:tcPr>
            <w:tcW w:w="2552" w:type="dxa"/>
          </w:tcPr>
          <w:p w14:paraId="4FC920D1" w14:textId="77777777" w:rsidR="0006298B" w:rsidRDefault="0006298B">
            <w:pPr>
              <w:spacing w:after="0"/>
              <w:rPr>
                <w:rFonts w:eastAsiaTheme="minorEastAsia"/>
                <w:lang w:eastAsia="zh-CN"/>
              </w:rPr>
            </w:pPr>
          </w:p>
        </w:tc>
        <w:tc>
          <w:tcPr>
            <w:tcW w:w="4814" w:type="dxa"/>
          </w:tcPr>
          <w:p w14:paraId="71FCD02F" w14:textId="77777777" w:rsidR="0006298B" w:rsidRDefault="0006298B">
            <w:pPr>
              <w:spacing w:after="0"/>
              <w:rPr>
                <w:rFonts w:eastAsiaTheme="minorEastAsia"/>
                <w:lang w:eastAsia="zh-CN"/>
              </w:rPr>
            </w:pPr>
          </w:p>
        </w:tc>
      </w:tr>
      <w:tr w:rsidR="0006298B" w14:paraId="001E4538" w14:textId="77777777">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831DA1">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831DA1">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831DA1">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000000"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i</w:t>
            </w:r>
            <w:r w:rsidR="00F906F8">
              <w:rPr>
                <w:rFonts w:eastAsiaTheme="minorEastAsia"/>
                <w:lang w:eastAsia="zh-CN"/>
              </w:rPr>
              <w:t>n</w:t>
            </w:r>
            <w:r w:rsidR="00F906F8">
              <w:rPr>
                <w:rFonts w:eastAsiaTheme="minorEastAsia"/>
                <w:lang w:eastAsia="zh-CN"/>
              </w:rPr>
              <w:t xml:space="preserve">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5D6DC0" w14:paraId="40D3A0DF" w14:textId="77777777" w:rsidTr="00831DA1">
        <w:tc>
          <w:tcPr>
            <w:tcW w:w="2110" w:type="dxa"/>
          </w:tcPr>
          <w:p w14:paraId="475978F6" w14:textId="77777777" w:rsidR="005D6DC0" w:rsidRDefault="005D6DC0" w:rsidP="00831DA1">
            <w:pPr>
              <w:spacing w:after="0"/>
              <w:rPr>
                <w:rFonts w:eastAsiaTheme="minorEastAsia"/>
                <w:lang w:eastAsia="zh-CN"/>
              </w:rPr>
            </w:pPr>
          </w:p>
        </w:tc>
        <w:tc>
          <w:tcPr>
            <w:tcW w:w="1060" w:type="dxa"/>
          </w:tcPr>
          <w:p w14:paraId="4E823E7F" w14:textId="77777777" w:rsidR="005D6DC0" w:rsidRDefault="005D6DC0" w:rsidP="00831DA1">
            <w:pPr>
              <w:spacing w:after="0"/>
              <w:rPr>
                <w:rFonts w:eastAsiaTheme="minorEastAsia"/>
                <w:lang w:eastAsia="zh-CN"/>
              </w:rPr>
            </w:pPr>
          </w:p>
        </w:tc>
        <w:tc>
          <w:tcPr>
            <w:tcW w:w="6459" w:type="dxa"/>
          </w:tcPr>
          <w:p w14:paraId="75A472C3" w14:textId="77777777" w:rsidR="005D6DC0" w:rsidRDefault="005D6DC0" w:rsidP="00831DA1">
            <w:pPr>
              <w:spacing w:after="0"/>
              <w:rPr>
                <w:rFonts w:eastAsia="MS Mincho"/>
                <w:lang w:eastAsia="ja-JP"/>
              </w:rPr>
            </w:pPr>
          </w:p>
        </w:tc>
      </w:tr>
      <w:tr w:rsidR="005D6DC0" w14:paraId="68F61261" w14:textId="77777777" w:rsidTr="00831DA1">
        <w:tc>
          <w:tcPr>
            <w:tcW w:w="2110" w:type="dxa"/>
          </w:tcPr>
          <w:p w14:paraId="11CF5292" w14:textId="77777777" w:rsidR="005D6DC0" w:rsidRDefault="005D6DC0" w:rsidP="00831DA1">
            <w:pPr>
              <w:spacing w:after="0"/>
              <w:rPr>
                <w:rFonts w:eastAsiaTheme="minorEastAsia"/>
                <w:lang w:eastAsia="zh-CN"/>
              </w:rPr>
            </w:pPr>
          </w:p>
        </w:tc>
        <w:tc>
          <w:tcPr>
            <w:tcW w:w="1060" w:type="dxa"/>
          </w:tcPr>
          <w:p w14:paraId="599F706C" w14:textId="77777777" w:rsidR="005D6DC0" w:rsidRDefault="005D6DC0" w:rsidP="00831DA1">
            <w:pPr>
              <w:spacing w:after="0"/>
              <w:rPr>
                <w:rFonts w:eastAsiaTheme="minorEastAsia"/>
                <w:lang w:eastAsia="zh-CN"/>
              </w:rPr>
            </w:pPr>
          </w:p>
        </w:tc>
        <w:tc>
          <w:tcPr>
            <w:tcW w:w="6459" w:type="dxa"/>
          </w:tcPr>
          <w:p w14:paraId="54A8C0B7" w14:textId="77777777" w:rsidR="005D6DC0" w:rsidRDefault="005D6DC0" w:rsidP="00831DA1">
            <w:pPr>
              <w:spacing w:after="0"/>
              <w:rPr>
                <w:rFonts w:eastAsia="MS Mincho"/>
                <w:lang w:eastAsia="ja-JP"/>
              </w:rPr>
            </w:pPr>
          </w:p>
        </w:tc>
      </w:tr>
      <w:tr w:rsidR="005D6DC0" w14:paraId="1C21E80E" w14:textId="77777777" w:rsidTr="00831DA1">
        <w:tc>
          <w:tcPr>
            <w:tcW w:w="2110" w:type="dxa"/>
          </w:tcPr>
          <w:p w14:paraId="432C14A4" w14:textId="77777777" w:rsidR="005D6DC0" w:rsidRDefault="005D6DC0" w:rsidP="00831DA1">
            <w:pPr>
              <w:spacing w:after="0"/>
              <w:rPr>
                <w:rFonts w:eastAsiaTheme="minorEastAsia"/>
                <w:lang w:eastAsia="zh-CN"/>
              </w:rPr>
            </w:pPr>
          </w:p>
        </w:tc>
        <w:tc>
          <w:tcPr>
            <w:tcW w:w="1060" w:type="dxa"/>
          </w:tcPr>
          <w:p w14:paraId="0D20A5A8" w14:textId="77777777" w:rsidR="005D6DC0" w:rsidRDefault="005D6DC0" w:rsidP="00831DA1">
            <w:pPr>
              <w:spacing w:after="0"/>
              <w:rPr>
                <w:rFonts w:eastAsiaTheme="minorEastAsia"/>
                <w:lang w:eastAsia="zh-CN"/>
              </w:rPr>
            </w:pPr>
          </w:p>
        </w:tc>
        <w:tc>
          <w:tcPr>
            <w:tcW w:w="6459" w:type="dxa"/>
          </w:tcPr>
          <w:p w14:paraId="387FDBD9" w14:textId="77777777" w:rsidR="005D6DC0" w:rsidRDefault="005D6DC0" w:rsidP="00831DA1">
            <w:pPr>
              <w:spacing w:after="0"/>
              <w:rPr>
                <w:rFonts w:eastAsia="MS Mincho"/>
                <w:lang w:eastAsia="ja-JP"/>
              </w:rPr>
            </w:pPr>
          </w:p>
        </w:tc>
      </w:tr>
      <w:tr w:rsidR="005D6DC0" w14:paraId="79087371" w14:textId="77777777" w:rsidTr="00831DA1">
        <w:tc>
          <w:tcPr>
            <w:tcW w:w="2110" w:type="dxa"/>
          </w:tcPr>
          <w:p w14:paraId="5BD01ADB" w14:textId="77777777" w:rsidR="005D6DC0" w:rsidRDefault="005D6DC0" w:rsidP="00831DA1">
            <w:pPr>
              <w:spacing w:after="0"/>
              <w:rPr>
                <w:rFonts w:eastAsiaTheme="minorEastAsia"/>
                <w:lang w:eastAsia="zh-CN"/>
              </w:rPr>
            </w:pPr>
          </w:p>
        </w:tc>
        <w:tc>
          <w:tcPr>
            <w:tcW w:w="1060" w:type="dxa"/>
          </w:tcPr>
          <w:p w14:paraId="59A31F1F" w14:textId="77777777" w:rsidR="005D6DC0" w:rsidRDefault="005D6DC0" w:rsidP="00831DA1">
            <w:pPr>
              <w:spacing w:after="0"/>
              <w:rPr>
                <w:rFonts w:eastAsiaTheme="minorEastAsia"/>
                <w:lang w:eastAsia="zh-CN"/>
              </w:rPr>
            </w:pPr>
          </w:p>
        </w:tc>
        <w:tc>
          <w:tcPr>
            <w:tcW w:w="6459" w:type="dxa"/>
          </w:tcPr>
          <w:p w14:paraId="61EDC0C0" w14:textId="77777777" w:rsidR="005D6DC0" w:rsidRDefault="005D6DC0" w:rsidP="00831DA1">
            <w:pPr>
              <w:spacing w:after="0"/>
              <w:rPr>
                <w:rFonts w:eastAsia="MS Mincho"/>
                <w:lang w:eastAsia="ja-JP"/>
              </w:rPr>
            </w:pPr>
          </w:p>
        </w:tc>
      </w:tr>
      <w:tr w:rsidR="005D6DC0" w14:paraId="7FC574CC" w14:textId="77777777" w:rsidTr="00831DA1">
        <w:tc>
          <w:tcPr>
            <w:tcW w:w="2110" w:type="dxa"/>
          </w:tcPr>
          <w:p w14:paraId="5441B341" w14:textId="77777777" w:rsidR="005D6DC0" w:rsidRDefault="005D6DC0" w:rsidP="00831DA1">
            <w:pPr>
              <w:spacing w:after="0"/>
              <w:rPr>
                <w:rFonts w:eastAsiaTheme="minorEastAsia"/>
                <w:lang w:eastAsia="zh-CN"/>
              </w:rPr>
            </w:pPr>
          </w:p>
        </w:tc>
        <w:tc>
          <w:tcPr>
            <w:tcW w:w="1060" w:type="dxa"/>
          </w:tcPr>
          <w:p w14:paraId="7786B288" w14:textId="77777777" w:rsidR="005D6DC0" w:rsidRDefault="005D6DC0" w:rsidP="00831DA1">
            <w:pPr>
              <w:spacing w:after="0"/>
              <w:rPr>
                <w:rFonts w:eastAsiaTheme="minorEastAsia"/>
                <w:lang w:eastAsia="zh-CN"/>
              </w:rPr>
            </w:pPr>
          </w:p>
        </w:tc>
        <w:tc>
          <w:tcPr>
            <w:tcW w:w="6459" w:type="dxa"/>
          </w:tcPr>
          <w:p w14:paraId="057BF728" w14:textId="77777777" w:rsidR="005D6DC0" w:rsidRDefault="005D6DC0" w:rsidP="00831DA1">
            <w:pPr>
              <w:spacing w:after="0"/>
              <w:rPr>
                <w:rFonts w:eastAsia="MS Mincho"/>
                <w:lang w:eastAsia="ja-JP"/>
              </w:rPr>
            </w:pPr>
          </w:p>
        </w:tc>
      </w:tr>
      <w:tr w:rsidR="005D6DC0" w14:paraId="3E826D7D" w14:textId="77777777" w:rsidTr="00831DA1">
        <w:tc>
          <w:tcPr>
            <w:tcW w:w="2110" w:type="dxa"/>
          </w:tcPr>
          <w:p w14:paraId="551EA9F3" w14:textId="77777777" w:rsidR="005D6DC0" w:rsidRDefault="005D6DC0" w:rsidP="00831DA1">
            <w:pPr>
              <w:spacing w:after="0"/>
              <w:rPr>
                <w:rFonts w:eastAsiaTheme="minorEastAsia"/>
                <w:lang w:eastAsia="zh-CN"/>
              </w:rPr>
            </w:pPr>
          </w:p>
        </w:tc>
        <w:tc>
          <w:tcPr>
            <w:tcW w:w="1060" w:type="dxa"/>
          </w:tcPr>
          <w:p w14:paraId="146AA23A" w14:textId="77777777" w:rsidR="005D6DC0" w:rsidRDefault="005D6DC0" w:rsidP="00831DA1">
            <w:pPr>
              <w:spacing w:after="0"/>
              <w:rPr>
                <w:rFonts w:eastAsiaTheme="minorEastAsia"/>
                <w:lang w:eastAsia="zh-CN"/>
              </w:rPr>
            </w:pPr>
          </w:p>
        </w:tc>
        <w:tc>
          <w:tcPr>
            <w:tcW w:w="6459" w:type="dxa"/>
          </w:tcPr>
          <w:p w14:paraId="59DE4178" w14:textId="77777777" w:rsidR="005D6DC0" w:rsidRDefault="005D6DC0" w:rsidP="00831DA1">
            <w:pPr>
              <w:spacing w:after="0"/>
              <w:rPr>
                <w:rFonts w:eastAsia="MS Mincho"/>
                <w:lang w:eastAsia="ja-JP"/>
              </w:rPr>
            </w:pPr>
          </w:p>
        </w:tc>
      </w:tr>
      <w:tr w:rsidR="005D6DC0" w14:paraId="5CC6DDF7" w14:textId="77777777" w:rsidTr="00831DA1">
        <w:tc>
          <w:tcPr>
            <w:tcW w:w="2110" w:type="dxa"/>
          </w:tcPr>
          <w:p w14:paraId="2CAF2688" w14:textId="77777777" w:rsidR="005D6DC0" w:rsidRDefault="005D6DC0" w:rsidP="00831DA1">
            <w:pPr>
              <w:spacing w:after="0"/>
              <w:rPr>
                <w:rFonts w:eastAsiaTheme="minorEastAsia"/>
                <w:lang w:eastAsia="zh-CN"/>
              </w:rPr>
            </w:pPr>
          </w:p>
        </w:tc>
        <w:tc>
          <w:tcPr>
            <w:tcW w:w="1060" w:type="dxa"/>
          </w:tcPr>
          <w:p w14:paraId="56660C3E" w14:textId="77777777" w:rsidR="005D6DC0" w:rsidRDefault="005D6DC0" w:rsidP="00831DA1">
            <w:pPr>
              <w:spacing w:after="0"/>
              <w:rPr>
                <w:rFonts w:eastAsiaTheme="minorEastAsia"/>
                <w:lang w:eastAsia="zh-CN"/>
              </w:rPr>
            </w:pPr>
          </w:p>
        </w:tc>
        <w:tc>
          <w:tcPr>
            <w:tcW w:w="6459" w:type="dxa"/>
          </w:tcPr>
          <w:p w14:paraId="23F08263" w14:textId="77777777" w:rsidR="005D6DC0" w:rsidRDefault="005D6DC0" w:rsidP="00831DA1">
            <w:pPr>
              <w:spacing w:after="0"/>
              <w:rPr>
                <w:rFonts w:eastAsia="MS Mincho"/>
                <w:lang w:eastAsia="ja-JP"/>
              </w:rPr>
            </w:pPr>
          </w:p>
        </w:tc>
      </w:tr>
      <w:tr w:rsidR="005D6DC0" w14:paraId="404625BA" w14:textId="77777777" w:rsidTr="00831DA1">
        <w:tc>
          <w:tcPr>
            <w:tcW w:w="2110" w:type="dxa"/>
          </w:tcPr>
          <w:p w14:paraId="543E29F1" w14:textId="77777777" w:rsidR="005D6DC0" w:rsidRDefault="005D6DC0" w:rsidP="00831DA1">
            <w:pPr>
              <w:spacing w:after="0"/>
              <w:rPr>
                <w:rFonts w:eastAsiaTheme="minorEastAsia"/>
                <w:lang w:eastAsia="zh-CN"/>
              </w:rPr>
            </w:pPr>
          </w:p>
        </w:tc>
        <w:tc>
          <w:tcPr>
            <w:tcW w:w="1060" w:type="dxa"/>
          </w:tcPr>
          <w:p w14:paraId="6FDBDAE3" w14:textId="77777777" w:rsidR="005D6DC0" w:rsidRDefault="005D6DC0" w:rsidP="00831DA1">
            <w:pPr>
              <w:spacing w:after="0"/>
              <w:rPr>
                <w:rFonts w:eastAsiaTheme="minorEastAsia"/>
                <w:lang w:eastAsia="zh-CN"/>
              </w:rPr>
            </w:pPr>
          </w:p>
        </w:tc>
        <w:tc>
          <w:tcPr>
            <w:tcW w:w="6459" w:type="dxa"/>
          </w:tcPr>
          <w:p w14:paraId="60693C96" w14:textId="77777777" w:rsidR="005D6DC0" w:rsidRDefault="005D6DC0" w:rsidP="00831DA1">
            <w:pPr>
              <w:spacing w:after="0"/>
              <w:rPr>
                <w:rFonts w:eastAsia="MS Mincho"/>
                <w:lang w:eastAsia="ja-JP"/>
              </w:rPr>
            </w:pPr>
          </w:p>
        </w:tc>
      </w:tr>
      <w:tr w:rsidR="005D6DC0" w14:paraId="5AF379A9" w14:textId="77777777" w:rsidTr="00831DA1">
        <w:tc>
          <w:tcPr>
            <w:tcW w:w="2110" w:type="dxa"/>
          </w:tcPr>
          <w:p w14:paraId="5E22253D" w14:textId="77777777" w:rsidR="005D6DC0" w:rsidRDefault="005D6DC0" w:rsidP="00831DA1">
            <w:pPr>
              <w:spacing w:after="0"/>
              <w:rPr>
                <w:rFonts w:eastAsiaTheme="minorEastAsia"/>
                <w:lang w:eastAsia="zh-CN"/>
              </w:rPr>
            </w:pPr>
          </w:p>
        </w:tc>
        <w:tc>
          <w:tcPr>
            <w:tcW w:w="1060" w:type="dxa"/>
          </w:tcPr>
          <w:p w14:paraId="5EFB78BD" w14:textId="77777777" w:rsidR="005D6DC0" w:rsidRDefault="005D6DC0" w:rsidP="00831DA1">
            <w:pPr>
              <w:spacing w:after="0"/>
              <w:rPr>
                <w:rFonts w:eastAsiaTheme="minorEastAsia"/>
                <w:lang w:eastAsia="zh-CN"/>
              </w:rPr>
            </w:pPr>
          </w:p>
        </w:tc>
        <w:tc>
          <w:tcPr>
            <w:tcW w:w="6459" w:type="dxa"/>
          </w:tcPr>
          <w:p w14:paraId="7053D3DB" w14:textId="77777777" w:rsidR="005D6DC0" w:rsidRDefault="005D6DC0" w:rsidP="00831DA1">
            <w:pPr>
              <w:spacing w:after="0"/>
              <w:rPr>
                <w:rFonts w:eastAsia="MS Mincho"/>
                <w:lang w:eastAsia="ja-JP"/>
              </w:rPr>
            </w:pPr>
          </w:p>
        </w:tc>
      </w:tr>
      <w:tr w:rsidR="005D6DC0" w14:paraId="6B66C387" w14:textId="77777777" w:rsidTr="00831DA1">
        <w:tc>
          <w:tcPr>
            <w:tcW w:w="2110" w:type="dxa"/>
          </w:tcPr>
          <w:p w14:paraId="498F2109" w14:textId="77777777" w:rsidR="005D6DC0" w:rsidRDefault="005D6DC0" w:rsidP="00831DA1">
            <w:pPr>
              <w:spacing w:after="0"/>
              <w:rPr>
                <w:rFonts w:eastAsiaTheme="minorEastAsia"/>
                <w:lang w:eastAsia="zh-CN"/>
              </w:rPr>
            </w:pPr>
          </w:p>
        </w:tc>
        <w:tc>
          <w:tcPr>
            <w:tcW w:w="1060" w:type="dxa"/>
          </w:tcPr>
          <w:p w14:paraId="12F32B8A" w14:textId="77777777" w:rsidR="005D6DC0" w:rsidRDefault="005D6DC0" w:rsidP="00831DA1">
            <w:pPr>
              <w:spacing w:after="0"/>
              <w:rPr>
                <w:rFonts w:eastAsiaTheme="minorEastAsia"/>
                <w:lang w:eastAsia="zh-CN"/>
              </w:rPr>
            </w:pPr>
          </w:p>
        </w:tc>
        <w:tc>
          <w:tcPr>
            <w:tcW w:w="6459" w:type="dxa"/>
          </w:tcPr>
          <w:p w14:paraId="15DA1BBC" w14:textId="77777777" w:rsidR="005D6DC0" w:rsidRDefault="005D6DC0" w:rsidP="00831DA1">
            <w:pPr>
              <w:spacing w:after="0"/>
              <w:rPr>
                <w:rFonts w:eastAsia="MS Mincho"/>
                <w:lang w:eastAsia="ja-JP"/>
              </w:rPr>
            </w:pPr>
          </w:p>
        </w:tc>
      </w:tr>
      <w:tr w:rsidR="005D6DC0" w14:paraId="058A1B74" w14:textId="77777777" w:rsidTr="00831DA1">
        <w:tc>
          <w:tcPr>
            <w:tcW w:w="2110" w:type="dxa"/>
          </w:tcPr>
          <w:p w14:paraId="6067EFC7" w14:textId="77777777" w:rsidR="005D6DC0" w:rsidRDefault="005D6DC0" w:rsidP="00831DA1">
            <w:pPr>
              <w:spacing w:after="0"/>
              <w:rPr>
                <w:rFonts w:eastAsiaTheme="minorEastAsia"/>
                <w:lang w:eastAsia="zh-CN"/>
              </w:rPr>
            </w:pPr>
          </w:p>
        </w:tc>
        <w:tc>
          <w:tcPr>
            <w:tcW w:w="1060" w:type="dxa"/>
          </w:tcPr>
          <w:p w14:paraId="0E668820" w14:textId="77777777" w:rsidR="005D6DC0" w:rsidRDefault="005D6DC0" w:rsidP="00831DA1">
            <w:pPr>
              <w:spacing w:after="0"/>
              <w:rPr>
                <w:rFonts w:eastAsiaTheme="minorEastAsia"/>
                <w:lang w:eastAsia="zh-CN"/>
              </w:rPr>
            </w:pPr>
          </w:p>
        </w:tc>
        <w:tc>
          <w:tcPr>
            <w:tcW w:w="6459" w:type="dxa"/>
          </w:tcPr>
          <w:p w14:paraId="0E80FD82" w14:textId="77777777" w:rsidR="005D6DC0" w:rsidRDefault="005D6DC0" w:rsidP="00831DA1">
            <w:pPr>
              <w:spacing w:after="0"/>
              <w:rPr>
                <w:rFonts w:eastAsia="MS Mincho"/>
                <w:lang w:eastAsia="ja-JP"/>
              </w:rPr>
            </w:pPr>
          </w:p>
        </w:tc>
      </w:tr>
      <w:tr w:rsidR="005D6DC0" w14:paraId="3185251A" w14:textId="77777777" w:rsidTr="00831DA1">
        <w:tc>
          <w:tcPr>
            <w:tcW w:w="2110" w:type="dxa"/>
          </w:tcPr>
          <w:p w14:paraId="1E4BDF99" w14:textId="77777777" w:rsidR="005D6DC0" w:rsidRDefault="005D6DC0" w:rsidP="00831DA1">
            <w:pPr>
              <w:spacing w:after="0"/>
              <w:rPr>
                <w:rFonts w:eastAsiaTheme="minorEastAsia"/>
                <w:lang w:eastAsia="zh-CN"/>
              </w:rPr>
            </w:pPr>
          </w:p>
        </w:tc>
        <w:tc>
          <w:tcPr>
            <w:tcW w:w="1060" w:type="dxa"/>
          </w:tcPr>
          <w:p w14:paraId="5FCDBBBC" w14:textId="77777777" w:rsidR="005D6DC0" w:rsidRDefault="005D6DC0" w:rsidP="00831DA1">
            <w:pPr>
              <w:spacing w:after="0"/>
              <w:rPr>
                <w:rFonts w:eastAsiaTheme="minorEastAsia"/>
                <w:lang w:eastAsia="zh-CN"/>
              </w:rPr>
            </w:pPr>
          </w:p>
        </w:tc>
        <w:tc>
          <w:tcPr>
            <w:tcW w:w="6459" w:type="dxa"/>
          </w:tcPr>
          <w:p w14:paraId="72A7FC40" w14:textId="77777777" w:rsidR="005D6DC0" w:rsidRDefault="005D6DC0" w:rsidP="00831DA1">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2</w:t>
      </w:r>
      <w:r>
        <w:rPr>
          <w:rFonts w:ascii="Times New Roman" w:hAnsi="Times New Roman"/>
        </w:rPr>
        <w:t xml:space="preserve">  Applicability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831DA1">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831DA1">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831DA1">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40589" w14:paraId="56108549" w14:textId="77777777" w:rsidTr="00831DA1">
        <w:tc>
          <w:tcPr>
            <w:tcW w:w="2110" w:type="dxa"/>
          </w:tcPr>
          <w:p w14:paraId="69525F48" w14:textId="77777777" w:rsidR="00040589" w:rsidRDefault="00040589" w:rsidP="00040589">
            <w:pPr>
              <w:spacing w:after="0"/>
              <w:rPr>
                <w:rFonts w:eastAsiaTheme="minorEastAsia"/>
                <w:lang w:eastAsia="zh-CN"/>
              </w:rPr>
            </w:pPr>
          </w:p>
        </w:tc>
        <w:tc>
          <w:tcPr>
            <w:tcW w:w="1060" w:type="dxa"/>
          </w:tcPr>
          <w:p w14:paraId="181E3D7A" w14:textId="77777777" w:rsidR="00040589" w:rsidRDefault="00040589" w:rsidP="00040589">
            <w:pPr>
              <w:spacing w:after="0"/>
              <w:rPr>
                <w:rFonts w:eastAsiaTheme="minorEastAsia"/>
                <w:lang w:eastAsia="zh-CN"/>
              </w:rPr>
            </w:pPr>
          </w:p>
        </w:tc>
        <w:tc>
          <w:tcPr>
            <w:tcW w:w="6459" w:type="dxa"/>
          </w:tcPr>
          <w:p w14:paraId="5B292F82" w14:textId="77777777" w:rsidR="00040589" w:rsidRDefault="00040589" w:rsidP="00040589">
            <w:pPr>
              <w:spacing w:after="0"/>
              <w:rPr>
                <w:rFonts w:eastAsia="MS Mincho"/>
                <w:lang w:eastAsia="ja-JP"/>
              </w:rPr>
            </w:pPr>
          </w:p>
        </w:tc>
      </w:tr>
      <w:tr w:rsidR="00040589" w14:paraId="394035A3" w14:textId="77777777" w:rsidTr="00831DA1">
        <w:tc>
          <w:tcPr>
            <w:tcW w:w="2110" w:type="dxa"/>
          </w:tcPr>
          <w:p w14:paraId="52D63369" w14:textId="77777777" w:rsidR="00040589" w:rsidRDefault="00040589" w:rsidP="00040589">
            <w:pPr>
              <w:spacing w:after="0"/>
              <w:rPr>
                <w:rFonts w:eastAsiaTheme="minorEastAsia"/>
                <w:lang w:eastAsia="zh-CN"/>
              </w:rPr>
            </w:pPr>
          </w:p>
        </w:tc>
        <w:tc>
          <w:tcPr>
            <w:tcW w:w="1060" w:type="dxa"/>
          </w:tcPr>
          <w:p w14:paraId="7E7F2094" w14:textId="77777777" w:rsidR="00040589" w:rsidRDefault="00040589" w:rsidP="00040589">
            <w:pPr>
              <w:spacing w:after="0"/>
              <w:rPr>
                <w:rFonts w:eastAsiaTheme="minorEastAsia"/>
                <w:lang w:eastAsia="zh-CN"/>
              </w:rPr>
            </w:pPr>
          </w:p>
        </w:tc>
        <w:tc>
          <w:tcPr>
            <w:tcW w:w="6459" w:type="dxa"/>
          </w:tcPr>
          <w:p w14:paraId="6E11BB02" w14:textId="77777777" w:rsidR="00040589" w:rsidRDefault="00040589" w:rsidP="00040589">
            <w:pPr>
              <w:spacing w:after="0"/>
              <w:rPr>
                <w:rFonts w:eastAsia="MS Mincho"/>
                <w:lang w:eastAsia="ja-JP"/>
              </w:rPr>
            </w:pPr>
          </w:p>
        </w:tc>
      </w:tr>
      <w:tr w:rsidR="00040589" w14:paraId="512D62F3" w14:textId="77777777" w:rsidTr="00831DA1">
        <w:tc>
          <w:tcPr>
            <w:tcW w:w="2110" w:type="dxa"/>
          </w:tcPr>
          <w:p w14:paraId="6F567612" w14:textId="77777777" w:rsidR="00040589" w:rsidRDefault="00040589" w:rsidP="00040589">
            <w:pPr>
              <w:spacing w:after="0"/>
              <w:rPr>
                <w:rFonts w:eastAsiaTheme="minorEastAsia"/>
                <w:lang w:eastAsia="zh-CN"/>
              </w:rPr>
            </w:pPr>
          </w:p>
        </w:tc>
        <w:tc>
          <w:tcPr>
            <w:tcW w:w="1060" w:type="dxa"/>
          </w:tcPr>
          <w:p w14:paraId="62FC71CB" w14:textId="77777777" w:rsidR="00040589" w:rsidRDefault="00040589" w:rsidP="00040589">
            <w:pPr>
              <w:spacing w:after="0"/>
              <w:rPr>
                <w:rFonts w:eastAsiaTheme="minorEastAsia"/>
                <w:lang w:eastAsia="zh-CN"/>
              </w:rPr>
            </w:pPr>
          </w:p>
        </w:tc>
        <w:tc>
          <w:tcPr>
            <w:tcW w:w="6459" w:type="dxa"/>
          </w:tcPr>
          <w:p w14:paraId="09A67043" w14:textId="77777777" w:rsidR="00040589" w:rsidRDefault="00040589" w:rsidP="00040589">
            <w:pPr>
              <w:spacing w:after="0"/>
              <w:rPr>
                <w:rFonts w:eastAsia="MS Mincho"/>
                <w:lang w:eastAsia="ja-JP"/>
              </w:rPr>
            </w:pPr>
          </w:p>
        </w:tc>
      </w:tr>
      <w:tr w:rsidR="00040589" w14:paraId="272010D3" w14:textId="77777777" w:rsidTr="00831DA1">
        <w:tc>
          <w:tcPr>
            <w:tcW w:w="2110" w:type="dxa"/>
          </w:tcPr>
          <w:p w14:paraId="5539EF59" w14:textId="77777777" w:rsidR="00040589" w:rsidRDefault="00040589" w:rsidP="00040589">
            <w:pPr>
              <w:spacing w:after="0"/>
              <w:rPr>
                <w:rFonts w:eastAsiaTheme="minorEastAsia"/>
                <w:lang w:eastAsia="zh-CN"/>
              </w:rPr>
            </w:pPr>
          </w:p>
        </w:tc>
        <w:tc>
          <w:tcPr>
            <w:tcW w:w="1060" w:type="dxa"/>
          </w:tcPr>
          <w:p w14:paraId="2AA018D4" w14:textId="77777777" w:rsidR="00040589" w:rsidRDefault="00040589" w:rsidP="00040589">
            <w:pPr>
              <w:spacing w:after="0"/>
              <w:rPr>
                <w:rFonts w:eastAsiaTheme="minorEastAsia"/>
                <w:lang w:eastAsia="zh-CN"/>
              </w:rPr>
            </w:pPr>
          </w:p>
        </w:tc>
        <w:tc>
          <w:tcPr>
            <w:tcW w:w="6459" w:type="dxa"/>
          </w:tcPr>
          <w:p w14:paraId="5AE53B48" w14:textId="77777777" w:rsidR="00040589" w:rsidRDefault="00040589" w:rsidP="00040589">
            <w:pPr>
              <w:spacing w:after="0"/>
              <w:rPr>
                <w:rFonts w:eastAsia="MS Mincho"/>
                <w:lang w:eastAsia="ja-JP"/>
              </w:rPr>
            </w:pPr>
          </w:p>
        </w:tc>
      </w:tr>
      <w:tr w:rsidR="00040589" w14:paraId="0050042F" w14:textId="77777777" w:rsidTr="00831DA1">
        <w:tc>
          <w:tcPr>
            <w:tcW w:w="2110" w:type="dxa"/>
          </w:tcPr>
          <w:p w14:paraId="14323610" w14:textId="77777777" w:rsidR="00040589" w:rsidRDefault="00040589" w:rsidP="00040589">
            <w:pPr>
              <w:spacing w:after="0"/>
              <w:rPr>
                <w:rFonts w:eastAsiaTheme="minorEastAsia"/>
                <w:lang w:eastAsia="zh-CN"/>
              </w:rPr>
            </w:pPr>
          </w:p>
        </w:tc>
        <w:tc>
          <w:tcPr>
            <w:tcW w:w="1060" w:type="dxa"/>
          </w:tcPr>
          <w:p w14:paraId="6550BB42" w14:textId="77777777" w:rsidR="00040589" w:rsidRDefault="00040589" w:rsidP="00040589">
            <w:pPr>
              <w:spacing w:after="0"/>
              <w:rPr>
                <w:rFonts w:eastAsiaTheme="minorEastAsia"/>
                <w:lang w:eastAsia="zh-CN"/>
              </w:rPr>
            </w:pPr>
          </w:p>
        </w:tc>
        <w:tc>
          <w:tcPr>
            <w:tcW w:w="6459" w:type="dxa"/>
          </w:tcPr>
          <w:p w14:paraId="652CBCB3" w14:textId="77777777" w:rsidR="00040589" w:rsidRDefault="00040589" w:rsidP="00040589">
            <w:pPr>
              <w:spacing w:after="0"/>
              <w:rPr>
                <w:rFonts w:eastAsia="MS Mincho"/>
                <w:lang w:eastAsia="ja-JP"/>
              </w:rPr>
            </w:pPr>
          </w:p>
        </w:tc>
      </w:tr>
      <w:tr w:rsidR="00040589" w14:paraId="548605E1" w14:textId="77777777" w:rsidTr="00831DA1">
        <w:tc>
          <w:tcPr>
            <w:tcW w:w="2110" w:type="dxa"/>
          </w:tcPr>
          <w:p w14:paraId="18BD3ACB" w14:textId="77777777" w:rsidR="00040589" w:rsidRDefault="00040589" w:rsidP="00040589">
            <w:pPr>
              <w:spacing w:after="0"/>
              <w:rPr>
                <w:rFonts w:eastAsiaTheme="minorEastAsia"/>
                <w:lang w:eastAsia="zh-CN"/>
              </w:rPr>
            </w:pPr>
          </w:p>
        </w:tc>
        <w:tc>
          <w:tcPr>
            <w:tcW w:w="1060" w:type="dxa"/>
          </w:tcPr>
          <w:p w14:paraId="2E854EAC" w14:textId="77777777" w:rsidR="00040589" w:rsidRDefault="00040589" w:rsidP="00040589">
            <w:pPr>
              <w:spacing w:after="0"/>
              <w:rPr>
                <w:rFonts w:eastAsiaTheme="minorEastAsia"/>
                <w:lang w:eastAsia="zh-CN"/>
              </w:rPr>
            </w:pPr>
          </w:p>
        </w:tc>
        <w:tc>
          <w:tcPr>
            <w:tcW w:w="6459" w:type="dxa"/>
          </w:tcPr>
          <w:p w14:paraId="4B27E4EC" w14:textId="77777777" w:rsidR="00040589" w:rsidRDefault="00040589" w:rsidP="00040589">
            <w:pPr>
              <w:spacing w:after="0"/>
              <w:rPr>
                <w:rFonts w:eastAsia="MS Mincho"/>
                <w:lang w:eastAsia="ja-JP"/>
              </w:rPr>
            </w:pPr>
          </w:p>
        </w:tc>
      </w:tr>
      <w:tr w:rsidR="00040589" w14:paraId="1C8BF6AB" w14:textId="77777777" w:rsidTr="00831DA1">
        <w:tc>
          <w:tcPr>
            <w:tcW w:w="2110" w:type="dxa"/>
          </w:tcPr>
          <w:p w14:paraId="349C61E7" w14:textId="77777777" w:rsidR="00040589" w:rsidRDefault="00040589" w:rsidP="00040589">
            <w:pPr>
              <w:spacing w:after="0"/>
              <w:rPr>
                <w:rFonts w:eastAsiaTheme="minorEastAsia"/>
                <w:lang w:eastAsia="zh-CN"/>
              </w:rPr>
            </w:pPr>
          </w:p>
        </w:tc>
        <w:tc>
          <w:tcPr>
            <w:tcW w:w="1060" w:type="dxa"/>
          </w:tcPr>
          <w:p w14:paraId="6E64BA99" w14:textId="77777777" w:rsidR="00040589" w:rsidRDefault="00040589" w:rsidP="00040589">
            <w:pPr>
              <w:spacing w:after="0"/>
              <w:rPr>
                <w:rFonts w:eastAsiaTheme="minorEastAsia"/>
                <w:lang w:eastAsia="zh-CN"/>
              </w:rPr>
            </w:pPr>
          </w:p>
        </w:tc>
        <w:tc>
          <w:tcPr>
            <w:tcW w:w="6459" w:type="dxa"/>
          </w:tcPr>
          <w:p w14:paraId="29577E10" w14:textId="77777777" w:rsidR="00040589" w:rsidRDefault="00040589" w:rsidP="00040589">
            <w:pPr>
              <w:spacing w:after="0"/>
              <w:rPr>
                <w:rFonts w:eastAsia="MS Mincho"/>
                <w:lang w:eastAsia="ja-JP"/>
              </w:rPr>
            </w:pPr>
          </w:p>
        </w:tc>
      </w:tr>
      <w:tr w:rsidR="00040589" w14:paraId="47A2DB3D" w14:textId="77777777" w:rsidTr="00831DA1">
        <w:tc>
          <w:tcPr>
            <w:tcW w:w="2110" w:type="dxa"/>
          </w:tcPr>
          <w:p w14:paraId="4082C335" w14:textId="77777777" w:rsidR="00040589" w:rsidRDefault="00040589" w:rsidP="00040589">
            <w:pPr>
              <w:spacing w:after="0"/>
              <w:rPr>
                <w:rFonts w:eastAsiaTheme="minorEastAsia"/>
                <w:lang w:eastAsia="zh-CN"/>
              </w:rPr>
            </w:pPr>
          </w:p>
        </w:tc>
        <w:tc>
          <w:tcPr>
            <w:tcW w:w="1060" w:type="dxa"/>
          </w:tcPr>
          <w:p w14:paraId="73878DDC" w14:textId="77777777" w:rsidR="00040589" w:rsidRDefault="00040589" w:rsidP="00040589">
            <w:pPr>
              <w:spacing w:after="0"/>
              <w:rPr>
                <w:rFonts w:eastAsiaTheme="minorEastAsia"/>
                <w:lang w:eastAsia="zh-CN"/>
              </w:rPr>
            </w:pPr>
          </w:p>
        </w:tc>
        <w:tc>
          <w:tcPr>
            <w:tcW w:w="6459" w:type="dxa"/>
          </w:tcPr>
          <w:p w14:paraId="325A274F" w14:textId="77777777" w:rsidR="00040589" w:rsidRDefault="00040589" w:rsidP="00040589">
            <w:pPr>
              <w:spacing w:after="0"/>
              <w:rPr>
                <w:rFonts w:eastAsia="MS Mincho"/>
                <w:lang w:eastAsia="ja-JP"/>
              </w:rPr>
            </w:pPr>
          </w:p>
        </w:tc>
      </w:tr>
      <w:tr w:rsidR="00040589" w14:paraId="2E5AB2E3" w14:textId="77777777" w:rsidTr="00831DA1">
        <w:tc>
          <w:tcPr>
            <w:tcW w:w="2110" w:type="dxa"/>
          </w:tcPr>
          <w:p w14:paraId="4DC18F52" w14:textId="77777777" w:rsidR="00040589" w:rsidRDefault="00040589" w:rsidP="00040589">
            <w:pPr>
              <w:spacing w:after="0"/>
              <w:rPr>
                <w:rFonts w:eastAsiaTheme="minorEastAsia"/>
                <w:lang w:eastAsia="zh-CN"/>
              </w:rPr>
            </w:pPr>
          </w:p>
        </w:tc>
        <w:tc>
          <w:tcPr>
            <w:tcW w:w="1060" w:type="dxa"/>
          </w:tcPr>
          <w:p w14:paraId="15A426AA" w14:textId="77777777" w:rsidR="00040589" w:rsidRDefault="00040589" w:rsidP="00040589">
            <w:pPr>
              <w:spacing w:after="0"/>
              <w:rPr>
                <w:rFonts w:eastAsiaTheme="minorEastAsia"/>
                <w:lang w:eastAsia="zh-CN"/>
              </w:rPr>
            </w:pPr>
          </w:p>
        </w:tc>
        <w:tc>
          <w:tcPr>
            <w:tcW w:w="6459" w:type="dxa"/>
          </w:tcPr>
          <w:p w14:paraId="556C147C" w14:textId="77777777" w:rsidR="00040589" w:rsidRDefault="00040589" w:rsidP="00040589">
            <w:pPr>
              <w:spacing w:after="0"/>
              <w:rPr>
                <w:rFonts w:eastAsia="MS Mincho"/>
                <w:lang w:eastAsia="ja-JP"/>
              </w:rPr>
            </w:pPr>
          </w:p>
        </w:tc>
      </w:tr>
      <w:tr w:rsidR="00040589" w14:paraId="0C39AF07" w14:textId="77777777" w:rsidTr="00831DA1">
        <w:tc>
          <w:tcPr>
            <w:tcW w:w="2110" w:type="dxa"/>
          </w:tcPr>
          <w:p w14:paraId="688D8022" w14:textId="77777777" w:rsidR="00040589" w:rsidRDefault="00040589" w:rsidP="00040589">
            <w:pPr>
              <w:spacing w:after="0"/>
              <w:rPr>
                <w:rFonts w:eastAsiaTheme="minorEastAsia"/>
                <w:lang w:eastAsia="zh-CN"/>
              </w:rPr>
            </w:pPr>
          </w:p>
        </w:tc>
        <w:tc>
          <w:tcPr>
            <w:tcW w:w="1060" w:type="dxa"/>
          </w:tcPr>
          <w:p w14:paraId="1779981B" w14:textId="77777777" w:rsidR="00040589" w:rsidRDefault="00040589" w:rsidP="00040589">
            <w:pPr>
              <w:spacing w:after="0"/>
              <w:rPr>
                <w:rFonts w:eastAsiaTheme="minorEastAsia"/>
                <w:lang w:eastAsia="zh-CN"/>
              </w:rPr>
            </w:pPr>
          </w:p>
        </w:tc>
        <w:tc>
          <w:tcPr>
            <w:tcW w:w="6459" w:type="dxa"/>
          </w:tcPr>
          <w:p w14:paraId="2ECD1209" w14:textId="77777777" w:rsidR="00040589" w:rsidRDefault="00040589" w:rsidP="00040589">
            <w:pPr>
              <w:spacing w:after="0"/>
              <w:rPr>
                <w:rFonts w:eastAsia="MS Mincho"/>
                <w:lang w:eastAsia="ja-JP"/>
              </w:rPr>
            </w:pPr>
          </w:p>
        </w:tc>
      </w:tr>
      <w:tr w:rsidR="00040589" w14:paraId="49EFCD30" w14:textId="77777777" w:rsidTr="00831DA1">
        <w:tc>
          <w:tcPr>
            <w:tcW w:w="2110" w:type="dxa"/>
          </w:tcPr>
          <w:p w14:paraId="1BFC4529" w14:textId="77777777" w:rsidR="00040589" w:rsidRDefault="00040589" w:rsidP="00040589">
            <w:pPr>
              <w:spacing w:after="0"/>
              <w:rPr>
                <w:rFonts w:eastAsiaTheme="minorEastAsia"/>
                <w:lang w:eastAsia="zh-CN"/>
              </w:rPr>
            </w:pPr>
          </w:p>
        </w:tc>
        <w:tc>
          <w:tcPr>
            <w:tcW w:w="1060" w:type="dxa"/>
          </w:tcPr>
          <w:p w14:paraId="37F5F06A" w14:textId="77777777" w:rsidR="00040589" w:rsidRDefault="00040589" w:rsidP="00040589">
            <w:pPr>
              <w:spacing w:after="0"/>
              <w:rPr>
                <w:rFonts w:eastAsiaTheme="minorEastAsia"/>
                <w:lang w:eastAsia="zh-CN"/>
              </w:rPr>
            </w:pPr>
          </w:p>
        </w:tc>
        <w:tc>
          <w:tcPr>
            <w:tcW w:w="6459" w:type="dxa"/>
          </w:tcPr>
          <w:p w14:paraId="7114E706" w14:textId="77777777" w:rsidR="00040589" w:rsidRDefault="00040589" w:rsidP="00040589">
            <w:pPr>
              <w:spacing w:after="0"/>
              <w:rPr>
                <w:rFonts w:eastAsia="MS Mincho"/>
                <w:lang w:eastAsia="ja-JP"/>
              </w:rPr>
            </w:pPr>
          </w:p>
        </w:tc>
      </w:tr>
      <w:tr w:rsidR="00040589" w14:paraId="17B9E153" w14:textId="77777777" w:rsidTr="00831DA1">
        <w:tc>
          <w:tcPr>
            <w:tcW w:w="2110" w:type="dxa"/>
          </w:tcPr>
          <w:p w14:paraId="0F9F7598" w14:textId="77777777" w:rsidR="00040589" w:rsidRDefault="00040589" w:rsidP="00040589">
            <w:pPr>
              <w:spacing w:after="0"/>
              <w:rPr>
                <w:rFonts w:eastAsiaTheme="minorEastAsia"/>
                <w:lang w:eastAsia="zh-CN"/>
              </w:rPr>
            </w:pPr>
          </w:p>
        </w:tc>
        <w:tc>
          <w:tcPr>
            <w:tcW w:w="1060" w:type="dxa"/>
          </w:tcPr>
          <w:p w14:paraId="736F02CF" w14:textId="77777777" w:rsidR="00040589" w:rsidRDefault="00040589" w:rsidP="00040589">
            <w:pPr>
              <w:spacing w:after="0"/>
              <w:rPr>
                <w:rFonts w:eastAsiaTheme="minorEastAsia"/>
                <w:lang w:eastAsia="zh-CN"/>
              </w:rPr>
            </w:pPr>
          </w:p>
        </w:tc>
        <w:tc>
          <w:tcPr>
            <w:tcW w:w="6459" w:type="dxa"/>
          </w:tcPr>
          <w:p w14:paraId="04CBC10E" w14:textId="77777777" w:rsidR="00040589" w:rsidRDefault="00040589" w:rsidP="00040589">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the </w:t>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831DA1">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831DA1">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831DA1">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w:t>
            </w:r>
            <w:r>
              <w:rPr>
                <w:rFonts w:eastAsiaTheme="minorEastAsia"/>
                <w:lang w:eastAsia="zh-CN"/>
              </w:rPr>
              <w:t>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590819CE" w14:textId="77777777" w:rsidR="00C7454E" w:rsidRDefault="00C7454E" w:rsidP="00040589">
            <w:pPr>
              <w:spacing w:after="0"/>
              <w:rPr>
                <w:rFonts w:eastAsiaTheme="minorEastAsia"/>
                <w:lang w:eastAsia="zh-CN"/>
              </w:rPr>
            </w:pPr>
          </w:p>
          <w:p w14:paraId="028D7BFA" w14:textId="77777777" w:rsidR="00C7454E" w:rsidRDefault="00C7454E" w:rsidP="00040589">
            <w:pPr>
              <w:spacing w:after="0"/>
              <w:rPr>
                <w:rFonts w:eastAsiaTheme="minorEastAsia"/>
                <w:lang w:eastAsia="zh-CN"/>
              </w:rPr>
            </w:pPr>
          </w:p>
          <w:p w14:paraId="48CC8EF1" w14:textId="77777777" w:rsidR="0041640B" w:rsidRDefault="0041640B" w:rsidP="00040589">
            <w:pPr>
              <w:spacing w:after="0"/>
              <w:rPr>
                <w:rFonts w:eastAsiaTheme="minorEastAsia"/>
                <w:lang w:eastAsia="zh-CN"/>
              </w:rPr>
            </w:pPr>
          </w:p>
          <w:p w14:paraId="4A6C5442" w14:textId="58E448E0" w:rsidR="0041640B" w:rsidRDefault="0041640B" w:rsidP="00040589">
            <w:pPr>
              <w:spacing w:after="0"/>
              <w:rPr>
                <w:rFonts w:eastAsiaTheme="minorEastAsia"/>
                <w:lang w:eastAsia="zh-CN"/>
              </w:rPr>
            </w:pPr>
          </w:p>
        </w:tc>
      </w:tr>
      <w:tr w:rsidR="00040589" w14:paraId="69E819D7" w14:textId="77777777" w:rsidTr="00831DA1">
        <w:tc>
          <w:tcPr>
            <w:tcW w:w="2110" w:type="dxa"/>
          </w:tcPr>
          <w:p w14:paraId="69662B63" w14:textId="77777777" w:rsidR="00040589" w:rsidRDefault="00040589" w:rsidP="00040589">
            <w:pPr>
              <w:spacing w:after="0"/>
              <w:rPr>
                <w:rFonts w:eastAsiaTheme="minorEastAsia"/>
                <w:lang w:eastAsia="zh-CN"/>
              </w:rPr>
            </w:pPr>
          </w:p>
        </w:tc>
        <w:tc>
          <w:tcPr>
            <w:tcW w:w="1060" w:type="dxa"/>
          </w:tcPr>
          <w:p w14:paraId="0F9B5D0B" w14:textId="77777777" w:rsidR="00040589" w:rsidRDefault="00040589" w:rsidP="00040589">
            <w:pPr>
              <w:spacing w:after="0"/>
              <w:rPr>
                <w:rFonts w:eastAsiaTheme="minorEastAsia"/>
                <w:lang w:eastAsia="zh-CN"/>
              </w:rPr>
            </w:pPr>
          </w:p>
        </w:tc>
        <w:tc>
          <w:tcPr>
            <w:tcW w:w="6459" w:type="dxa"/>
          </w:tcPr>
          <w:p w14:paraId="564D2DEF" w14:textId="77777777" w:rsidR="00040589" w:rsidRDefault="00040589" w:rsidP="00040589">
            <w:pPr>
              <w:spacing w:after="0"/>
              <w:rPr>
                <w:rFonts w:eastAsia="MS Mincho"/>
                <w:lang w:eastAsia="ja-JP"/>
              </w:rPr>
            </w:pPr>
          </w:p>
        </w:tc>
      </w:tr>
      <w:tr w:rsidR="00040589" w14:paraId="5471B7B5" w14:textId="77777777" w:rsidTr="00831DA1">
        <w:tc>
          <w:tcPr>
            <w:tcW w:w="2110" w:type="dxa"/>
          </w:tcPr>
          <w:p w14:paraId="08343C27" w14:textId="77777777" w:rsidR="00040589" w:rsidRDefault="00040589" w:rsidP="00040589">
            <w:pPr>
              <w:spacing w:after="0"/>
              <w:rPr>
                <w:rFonts w:eastAsiaTheme="minorEastAsia"/>
                <w:lang w:eastAsia="zh-CN"/>
              </w:rPr>
            </w:pPr>
          </w:p>
        </w:tc>
        <w:tc>
          <w:tcPr>
            <w:tcW w:w="1060" w:type="dxa"/>
          </w:tcPr>
          <w:p w14:paraId="56F45EFC" w14:textId="77777777" w:rsidR="00040589" w:rsidRDefault="00040589" w:rsidP="00040589">
            <w:pPr>
              <w:spacing w:after="0"/>
              <w:rPr>
                <w:rFonts w:eastAsiaTheme="minorEastAsia"/>
                <w:lang w:eastAsia="zh-CN"/>
              </w:rPr>
            </w:pPr>
          </w:p>
        </w:tc>
        <w:tc>
          <w:tcPr>
            <w:tcW w:w="6459" w:type="dxa"/>
          </w:tcPr>
          <w:p w14:paraId="77ECD9F0" w14:textId="77777777" w:rsidR="00040589" w:rsidRDefault="00040589" w:rsidP="00040589">
            <w:pPr>
              <w:spacing w:after="0"/>
              <w:rPr>
                <w:rFonts w:eastAsia="MS Mincho"/>
                <w:lang w:eastAsia="ja-JP"/>
              </w:rPr>
            </w:pPr>
          </w:p>
        </w:tc>
      </w:tr>
      <w:tr w:rsidR="00040589" w14:paraId="56DC86B3" w14:textId="77777777" w:rsidTr="00831DA1">
        <w:tc>
          <w:tcPr>
            <w:tcW w:w="2110" w:type="dxa"/>
          </w:tcPr>
          <w:p w14:paraId="29A18DC5" w14:textId="77777777" w:rsidR="00040589" w:rsidRDefault="00040589" w:rsidP="00040589">
            <w:pPr>
              <w:spacing w:after="0"/>
              <w:rPr>
                <w:rFonts w:eastAsiaTheme="minorEastAsia"/>
                <w:lang w:eastAsia="zh-CN"/>
              </w:rPr>
            </w:pPr>
          </w:p>
        </w:tc>
        <w:tc>
          <w:tcPr>
            <w:tcW w:w="1060" w:type="dxa"/>
          </w:tcPr>
          <w:p w14:paraId="35C89170" w14:textId="77777777" w:rsidR="00040589" w:rsidRDefault="00040589" w:rsidP="00040589">
            <w:pPr>
              <w:spacing w:after="0"/>
              <w:rPr>
                <w:rFonts w:eastAsiaTheme="minorEastAsia"/>
                <w:lang w:eastAsia="zh-CN"/>
              </w:rPr>
            </w:pPr>
          </w:p>
        </w:tc>
        <w:tc>
          <w:tcPr>
            <w:tcW w:w="6459" w:type="dxa"/>
          </w:tcPr>
          <w:p w14:paraId="6A804B7A" w14:textId="77777777" w:rsidR="00040589" w:rsidRDefault="00040589" w:rsidP="00040589">
            <w:pPr>
              <w:spacing w:after="0"/>
              <w:rPr>
                <w:rFonts w:eastAsia="MS Mincho"/>
                <w:lang w:eastAsia="ja-JP"/>
              </w:rPr>
            </w:pPr>
          </w:p>
        </w:tc>
      </w:tr>
      <w:tr w:rsidR="00040589" w14:paraId="3FBC9C0A" w14:textId="77777777" w:rsidTr="00831DA1">
        <w:tc>
          <w:tcPr>
            <w:tcW w:w="2110" w:type="dxa"/>
          </w:tcPr>
          <w:p w14:paraId="652852C6" w14:textId="77777777" w:rsidR="00040589" w:rsidRDefault="00040589" w:rsidP="00040589">
            <w:pPr>
              <w:spacing w:after="0"/>
              <w:rPr>
                <w:rFonts w:eastAsiaTheme="minorEastAsia"/>
                <w:lang w:eastAsia="zh-CN"/>
              </w:rPr>
            </w:pPr>
          </w:p>
        </w:tc>
        <w:tc>
          <w:tcPr>
            <w:tcW w:w="1060" w:type="dxa"/>
          </w:tcPr>
          <w:p w14:paraId="56FC5649" w14:textId="77777777" w:rsidR="00040589" w:rsidRDefault="00040589" w:rsidP="00040589">
            <w:pPr>
              <w:spacing w:after="0"/>
              <w:rPr>
                <w:rFonts w:eastAsiaTheme="minorEastAsia"/>
                <w:lang w:eastAsia="zh-CN"/>
              </w:rPr>
            </w:pPr>
          </w:p>
        </w:tc>
        <w:tc>
          <w:tcPr>
            <w:tcW w:w="6459" w:type="dxa"/>
          </w:tcPr>
          <w:p w14:paraId="29871EFD" w14:textId="77777777" w:rsidR="00040589" w:rsidRDefault="00040589" w:rsidP="00040589">
            <w:pPr>
              <w:spacing w:after="0"/>
              <w:rPr>
                <w:rFonts w:eastAsia="MS Mincho"/>
                <w:lang w:eastAsia="ja-JP"/>
              </w:rPr>
            </w:pPr>
          </w:p>
        </w:tc>
      </w:tr>
      <w:tr w:rsidR="00040589" w14:paraId="6CAD2FEB" w14:textId="77777777" w:rsidTr="00831DA1">
        <w:tc>
          <w:tcPr>
            <w:tcW w:w="2110" w:type="dxa"/>
          </w:tcPr>
          <w:p w14:paraId="41BAF417" w14:textId="77777777" w:rsidR="00040589" w:rsidRDefault="00040589" w:rsidP="00040589">
            <w:pPr>
              <w:spacing w:after="0"/>
              <w:rPr>
                <w:rFonts w:eastAsiaTheme="minorEastAsia"/>
                <w:lang w:eastAsia="zh-CN"/>
              </w:rPr>
            </w:pPr>
          </w:p>
        </w:tc>
        <w:tc>
          <w:tcPr>
            <w:tcW w:w="1060" w:type="dxa"/>
          </w:tcPr>
          <w:p w14:paraId="3C32E2A2" w14:textId="77777777" w:rsidR="00040589" w:rsidRDefault="00040589" w:rsidP="00040589">
            <w:pPr>
              <w:spacing w:after="0"/>
              <w:rPr>
                <w:rFonts w:eastAsiaTheme="minorEastAsia"/>
                <w:lang w:eastAsia="zh-CN"/>
              </w:rPr>
            </w:pPr>
          </w:p>
        </w:tc>
        <w:tc>
          <w:tcPr>
            <w:tcW w:w="6459" w:type="dxa"/>
          </w:tcPr>
          <w:p w14:paraId="072D373F" w14:textId="77777777" w:rsidR="00040589" w:rsidRDefault="00040589" w:rsidP="00040589">
            <w:pPr>
              <w:spacing w:after="0"/>
              <w:rPr>
                <w:rFonts w:eastAsia="MS Mincho"/>
                <w:lang w:eastAsia="ja-JP"/>
              </w:rPr>
            </w:pPr>
          </w:p>
        </w:tc>
      </w:tr>
      <w:tr w:rsidR="00040589" w14:paraId="7A89AB0F" w14:textId="77777777" w:rsidTr="00831DA1">
        <w:tc>
          <w:tcPr>
            <w:tcW w:w="2110" w:type="dxa"/>
          </w:tcPr>
          <w:p w14:paraId="4B1447E0" w14:textId="77777777" w:rsidR="00040589" w:rsidRDefault="00040589" w:rsidP="00040589">
            <w:pPr>
              <w:spacing w:after="0"/>
              <w:rPr>
                <w:rFonts w:eastAsiaTheme="minorEastAsia"/>
                <w:lang w:eastAsia="zh-CN"/>
              </w:rPr>
            </w:pPr>
          </w:p>
        </w:tc>
        <w:tc>
          <w:tcPr>
            <w:tcW w:w="1060" w:type="dxa"/>
          </w:tcPr>
          <w:p w14:paraId="64163FCE" w14:textId="77777777" w:rsidR="00040589" w:rsidRDefault="00040589" w:rsidP="00040589">
            <w:pPr>
              <w:spacing w:after="0"/>
              <w:rPr>
                <w:rFonts w:eastAsiaTheme="minorEastAsia"/>
                <w:lang w:eastAsia="zh-CN"/>
              </w:rPr>
            </w:pPr>
          </w:p>
        </w:tc>
        <w:tc>
          <w:tcPr>
            <w:tcW w:w="6459" w:type="dxa"/>
          </w:tcPr>
          <w:p w14:paraId="449A9D19" w14:textId="77777777" w:rsidR="00040589" w:rsidRDefault="00040589" w:rsidP="00040589">
            <w:pPr>
              <w:spacing w:after="0"/>
              <w:rPr>
                <w:rFonts w:eastAsia="MS Mincho"/>
                <w:lang w:eastAsia="ja-JP"/>
              </w:rPr>
            </w:pPr>
          </w:p>
        </w:tc>
      </w:tr>
      <w:tr w:rsidR="00040589" w14:paraId="06FE1764" w14:textId="77777777" w:rsidTr="00831DA1">
        <w:tc>
          <w:tcPr>
            <w:tcW w:w="2110" w:type="dxa"/>
          </w:tcPr>
          <w:p w14:paraId="0E745CA2" w14:textId="77777777" w:rsidR="00040589" w:rsidRDefault="00040589" w:rsidP="00040589">
            <w:pPr>
              <w:spacing w:after="0"/>
              <w:rPr>
                <w:rFonts w:eastAsiaTheme="minorEastAsia"/>
                <w:lang w:eastAsia="zh-CN"/>
              </w:rPr>
            </w:pPr>
          </w:p>
        </w:tc>
        <w:tc>
          <w:tcPr>
            <w:tcW w:w="1060" w:type="dxa"/>
          </w:tcPr>
          <w:p w14:paraId="211261D5" w14:textId="77777777" w:rsidR="00040589" w:rsidRDefault="00040589" w:rsidP="00040589">
            <w:pPr>
              <w:spacing w:after="0"/>
              <w:rPr>
                <w:rFonts w:eastAsiaTheme="minorEastAsia"/>
                <w:lang w:eastAsia="zh-CN"/>
              </w:rPr>
            </w:pPr>
          </w:p>
        </w:tc>
        <w:tc>
          <w:tcPr>
            <w:tcW w:w="6459" w:type="dxa"/>
          </w:tcPr>
          <w:p w14:paraId="593FFDF2" w14:textId="77777777" w:rsidR="00040589" w:rsidRDefault="00040589" w:rsidP="00040589">
            <w:pPr>
              <w:spacing w:after="0"/>
              <w:rPr>
                <w:rFonts w:eastAsia="MS Mincho"/>
                <w:lang w:eastAsia="ja-JP"/>
              </w:rPr>
            </w:pPr>
          </w:p>
        </w:tc>
      </w:tr>
      <w:tr w:rsidR="00040589" w14:paraId="1A8A3D2F" w14:textId="77777777" w:rsidTr="00831DA1">
        <w:tc>
          <w:tcPr>
            <w:tcW w:w="2110" w:type="dxa"/>
          </w:tcPr>
          <w:p w14:paraId="5CD40F13" w14:textId="77777777" w:rsidR="00040589" w:rsidRDefault="00040589" w:rsidP="00040589">
            <w:pPr>
              <w:spacing w:after="0"/>
              <w:rPr>
                <w:rFonts w:eastAsiaTheme="minorEastAsia"/>
                <w:lang w:eastAsia="zh-CN"/>
              </w:rPr>
            </w:pPr>
          </w:p>
        </w:tc>
        <w:tc>
          <w:tcPr>
            <w:tcW w:w="1060" w:type="dxa"/>
          </w:tcPr>
          <w:p w14:paraId="4E532B23" w14:textId="77777777" w:rsidR="00040589" w:rsidRDefault="00040589" w:rsidP="00040589">
            <w:pPr>
              <w:spacing w:after="0"/>
              <w:rPr>
                <w:rFonts w:eastAsiaTheme="minorEastAsia"/>
                <w:lang w:eastAsia="zh-CN"/>
              </w:rPr>
            </w:pPr>
          </w:p>
        </w:tc>
        <w:tc>
          <w:tcPr>
            <w:tcW w:w="6459" w:type="dxa"/>
          </w:tcPr>
          <w:p w14:paraId="67AAB262" w14:textId="77777777" w:rsidR="00040589" w:rsidRDefault="00040589" w:rsidP="00040589">
            <w:pPr>
              <w:spacing w:after="0"/>
              <w:rPr>
                <w:rFonts w:eastAsia="MS Mincho"/>
                <w:lang w:eastAsia="ja-JP"/>
              </w:rPr>
            </w:pPr>
          </w:p>
        </w:tc>
      </w:tr>
      <w:tr w:rsidR="00040589" w14:paraId="022822ED" w14:textId="77777777" w:rsidTr="00831DA1">
        <w:tc>
          <w:tcPr>
            <w:tcW w:w="2110" w:type="dxa"/>
          </w:tcPr>
          <w:p w14:paraId="4459F6E9" w14:textId="77777777" w:rsidR="00040589" w:rsidRDefault="00040589" w:rsidP="00040589">
            <w:pPr>
              <w:spacing w:after="0"/>
              <w:rPr>
                <w:rFonts w:eastAsiaTheme="minorEastAsia"/>
                <w:lang w:eastAsia="zh-CN"/>
              </w:rPr>
            </w:pPr>
          </w:p>
        </w:tc>
        <w:tc>
          <w:tcPr>
            <w:tcW w:w="1060" w:type="dxa"/>
          </w:tcPr>
          <w:p w14:paraId="4A622362" w14:textId="77777777" w:rsidR="00040589" w:rsidRDefault="00040589" w:rsidP="00040589">
            <w:pPr>
              <w:spacing w:after="0"/>
              <w:rPr>
                <w:rFonts w:eastAsiaTheme="minorEastAsia"/>
                <w:lang w:eastAsia="zh-CN"/>
              </w:rPr>
            </w:pPr>
          </w:p>
        </w:tc>
        <w:tc>
          <w:tcPr>
            <w:tcW w:w="6459" w:type="dxa"/>
          </w:tcPr>
          <w:p w14:paraId="31F43F2B" w14:textId="77777777" w:rsidR="00040589" w:rsidRDefault="00040589" w:rsidP="00040589">
            <w:pPr>
              <w:spacing w:after="0"/>
              <w:rPr>
                <w:rFonts w:eastAsia="MS Mincho"/>
                <w:lang w:eastAsia="ja-JP"/>
              </w:rPr>
            </w:pPr>
          </w:p>
        </w:tc>
      </w:tr>
      <w:tr w:rsidR="00040589" w14:paraId="2E44A082" w14:textId="77777777" w:rsidTr="00831DA1">
        <w:tc>
          <w:tcPr>
            <w:tcW w:w="2110" w:type="dxa"/>
          </w:tcPr>
          <w:p w14:paraId="58D08A74" w14:textId="77777777" w:rsidR="00040589" w:rsidRDefault="00040589" w:rsidP="00040589">
            <w:pPr>
              <w:spacing w:after="0"/>
              <w:rPr>
                <w:rFonts w:eastAsiaTheme="minorEastAsia"/>
                <w:lang w:eastAsia="zh-CN"/>
              </w:rPr>
            </w:pPr>
          </w:p>
        </w:tc>
        <w:tc>
          <w:tcPr>
            <w:tcW w:w="1060" w:type="dxa"/>
          </w:tcPr>
          <w:p w14:paraId="535C725D" w14:textId="77777777" w:rsidR="00040589" w:rsidRDefault="00040589" w:rsidP="00040589">
            <w:pPr>
              <w:spacing w:after="0"/>
              <w:rPr>
                <w:rFonts w:eastAsiaTheme="minorEastAsia"/>
                <w:lang w:eastAsia="zh-CN"/>
              </w:rPr>
            </w:pPr>
          </w:p>
        </w:tc>
        <w:tc>
          <w:tcPr>
            <w:tcW w:w="6459" w:type="dxa"/>
          </w:tcPr>
          <w:p w14:paraId="1C9C2BAF" w14:textId="77777777" w:rsidR="00040589" w:rsidRDefault="00040589" w:rsidP="00040589">
            <w:pPr>
              <w:spacing w:after="0"/>
              <w:rPr>
                <w:rFonts w:eastAsia="MS Mincho"/>
                <w:lang w:eastAsia="ja-JP"/>
              </w:rPr>
            </w:pPr>
          </w:p>
        </w:tc>
      </w:tr>
      <w:tr w:rsidR="00040589" w14:paraId="4C498C0C" w14:textId="77777777" w:rsidTr="00831DA1">
        <w:tc>
          <w:tcPr>
            <w:tcW w:w="2110" w:type="dxa"/>
          </w:tcPr>
          <w:p w14:paraId="19CE5D17" w14:textId="77777777" w:rsidR="00040589" w:rsidRDefault="00040589" w:rsidP="00040589">
            <w:pPr>
              <w:spacing w:after="0"/>
              <w:rPr>
                <w:rFonts w:eastAsiaTheme="minorEastAsia"/>
                <w:lang w:eastAsia="zh-CN"/>
              </w:rPr>
            </w:pPr>
          </w:p>
        </w:tc>
        <w:tc>
          <w:tcPr>
            <w:tcW w:w="1060" w:type="dxa"/>
          </w:tcPr>
          <w:p w14:paraId="1CD6083C" w14:textId="77777777" w:rsidR="00040589" w:rsidRDefault="00040589" w:rsidP="00040589">
            <w:pPr>
              <w:spacing w:after="0"/>
              <w:rPr>
                <w:rFonts w:eastAsiaTheme="minorEastAsia"/>
                <w:lang w:eastAsia="zh-CN"/>
              </w:rPr>
            </w:pPr>
          </w:p>
        </w:tc>
        <w:tc>
          <w:tcPr>
            <w:tcW w:w="6459" w:type="dxa"/>
          </w:tcPr>
          <w:p w14:paraId="5A06A735" w14:textId="77777777" w:rsidR="00040589" w:rsidRDefault="00040589" w:rsidP="00040589">
            <w:pPr>
              <w:spacing w:after="0"/>
              <w:rPr>
                <w:rFonts w:eastAsia="MS Mincho"/>
                <w:lang w:eastAsia="ja-JP"/>
              </w:rPr>
            </w:pPr>
          </w:p>
        </w:tc>
      </w:tr>
      <w:tr w:rsidR="00040589" w14:paraId="1BE7DF69" w14:textId="77777777" w:rsidTr="00831DA1">
        <w:tc>
          <w:tcPr>
            <w:tcW w:w="2110" w:type="dxa"/>
          </w:tcPr>
          <w:p w14:paraId="3C8E8280" w14:textId="77777777" w:rsidR="00040589" w:rsidRDefault="00040589" w:rsidP="00040589">
            <w:pPr>
              <w:spacing w:after="0"/>
              <w:rPr>
                <w:rFonts w:eastAsiaTheme="minorEastAsia"/>
                <w:lang w:eastAsia="zh-CN"/>
              </w:rPr>
            </w:pPr>
          </w:p>
        </w:tc>
        <w:tc>
          <w:tcPr>
            <w:tcW w:w="1060" w:type="dxa"/>
          </w:tcPr>
          <w:p w14:paraId="42312FAF" w14:textId="77777777" w:rsidR="00040589" w:rsidRDefault="00040589" w:rsidP="00040589">
            <w:pPr>
              <w:spacing w:after="0"/>
              <w:rPr>
                <w:rFonts w:eastAsiaTheme="minorEastAsia"/>
                <w:lang w:eastAsia="zh-CN"/>
              </w:rPr>
            </w:pPr>
          </w:p>
        </w:tc>
        <w:tc>
          <w:tcPr>
            <w:tcW w:w="6459" w:type="dxa"/>
          </w:tcPr>
          <w:p w14:paraId="73FF157A" w14:textId="77777777" w:rsidR="00040589" w:rsidRDefault="00040589" w:rsidP="00040589">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one</w:t>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831DA1">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831DA1">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831DA1">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F969AE" w14:paraId="5E34592C" w14:textId="77777777" w:rsidTr="00831DA1">
        <w:tc>
          <w:tcPr>
            <w:tcW w:w="2110" w:type="dxa"/>
          </w:tcPr>
          <w:p w14:paraId="478D3CCF" w14:textId="77777777" w:rsidR="00F969AE" w:rsidRDefault="00F969AE" w:rsidP="00F969AE">
            <w:pPr>
              <w:spacing w:after="0"/>
              <w:rPr>
                <w:rFonts w:eastAsiaTheme="minorEastAsia"/>
                <w:lang w:eastAsia="zh-CN"/>
              </w:rPr>
            </w:pPr>
          </w:p>
        </w:tc>
        <w:tc>
          <w:tcPr>
            <w:tcW w:w="1060" w:type="dxa"/>
          </w:tcPr>
          <w:p w14:paraId="1062A1D3" w14:textId="77777777" w:rsidR="00F969AE" w:rsidRDefault="00F969AE" w:rsidP="00F969AE">
            <w:pPr>
              <w:spacing w:after="0"/>
              <w:rPr>
                <w:rFonts w:eastAsiaTheme="minorEastAsia"/>
                <w:lang w:eastAsia="zh-CN"/>
              </w:rPr>
            </w:pPr>
          </w:p>
        </w:tc>
        <w:tc>
          <w:tcPr>
            <w:tcW w:w="6459" w:type="dxa"/>
          </w:tcPr>
          <w:p w14:paraId="32E6E036" w14:textId="77777777" w:rsidR="00F969AE" w:rsidRDefault="00F969AE" w:rsidP="00F969AE">
            <w:pPr>
              <w:spacing w:after="0"/>
              <w:rPr>
                <w:rFonts w:eastAsia="MS Mincho"/>
                <w:lang w:eastAsia="ja-JP"/>
              </w:rPr>
            </w:pPr>
          </w:p>
        </w:tc>
      </w:tr>
      <w:tr w:rsidR="00F969AE" w14:paraId="21A7893A" w14:textId="77777777" w:rsidTr="00831DA1">
        <w:tc>
          <w:tcPr>
            <w:tcW w:w="2110" w:type="dxa"/>
          </w:tcPr>
          <w:p w14:paraId="194DD9DC" w14:textId="77777777" w:rsidR="00F969AE" w:rsidRDefault="00F969AE" w:rsidP="00F969AE">
            <w:pPr>
              <w:spacing w:after="0"/>
              <w:rPr>
                <w:rFonts w:eastAsiaTheme="minorEastAsia"/>
                <w:lang w:eastAsia="zh-CN"/>
              </w:rPr>
            </w:pPr>
          </w:p>
        </w:tc>
        <w:tc>
          <w:tcPr>
            <w:tcW w:w="1060" w:type="dxa"/>
          </w:tcPr>
          <w:p w14:paraId="5AAB7D79" w14:textId="77777777" w:rsidR="00F969AE" w:rsidRDefault="00F969AE" w:rsidP="00F969AE">
            <w:pPr>
              <w:spacing w:after="0"/>
              <w:rPr>
                <w:rFonts w:eastAsiaTheme="minorEastAsia"/>
                <w:lang w:eastAsia="zh-CN"/>
              </w:rPr>
            </w:pPr>
          </w:p>
        </w:tc>
        <w:tc>
          <w:tcPr>
            <w:tcW w:w="6459" w:type="dxa"/>
          </w:tcPr>
          <w:p w14:paraId="7FF97FC4" w14:textId="77777777" w:rsidR="00F969AE" w:rsidRDefault="00F969AE" w:rsidP="00F969AE">
            <w:pPr>
              <w:spacing w:after="0"/>
              <w:rPr>
                <w:rFonts w:eastAsia="MS Mincho"/>
                <w:lang w:eastAsia="ja-JP"/>
              </w:rPr>
            </w:pPr>
          </w:p>
        </w:tc>
      </w:tr>
      <w:tr w:rsidR="00F969AE" w14:paraId="2252CCAA" w14:textId="77777777" w:rsidTr="00831DA1">
        <w:tc>
          <w:tcPr>
            <w:tcW w:w="2110" w:type="dxa"/>
          </w:tcPr>
          <w:p w14:paraId="334835D6" w14:textId="77777777" w:rsidR="00F969AE" w:rsidRDefault="00F969AE" w:rsidP="00F969AE">
            <w:pPr>
              <w:spacing w:after="0"/>
              <w:rPr>
                <w:rFonts w:eastAsiaTheme="minorEastAsia"/>
                <w:lang w:eastAsia="zh-CN"/>
              </w:rPr>
            </w:pPr>
          </w:p>
        </w:tc>
        <w:tc>
          <w:tcPr>
            <w:tcW w:w="1060" w:type="dxa"/>
          </w:tcPr>
          <w:p w14:paraId="74461C52" w14:textId="77777777" w:rsidR="00F969AE" w:rsidRDefault="00F969AE" w:rsidP="00F969AE">
            <w:pPr>
              <w:spacing w:after="0"/>
              <w:rPr>
                <w:rFonts w:eastAsiaTheme="minorEastAsia"/>
                <w:lang w:eastAsia="zh-CN"/>
              </w:rPr>
            </w:pPr>
          </w:p>
        </w:tc>
        <w:tc>
          <w:tcPr>
            <w:tcW w:w="6459" w:type="dxa"/>
          </w:tcPr>
          <w:p w14:paraId="40B95DDD" w14:textId="77777777" w:rsidR="00F969AE" w:rsidRDefault="00F969AE" w:rsidP="00F969AE">
            <w:pPr>
              <w:spacing w:after="0"/>
              <w:rPr>
                <w:rFonts w:eastAsia="MS Mincho"/>
                <w:lang w:eastAsia="ja-JP"/>
              </w:rPr>
            </w:pPr>
          </w:p>
        </w:tc>
      </w:tr>
      <w:tr w:rsidR="00F969AE" w14:paraId="225968CD" w14:textId="77777777" w:rsidTr="00831DA1">
        <w:tc>
          <w:tcPr>
            <w:tcW w:w="2110" w:type="dxa"/>
          </w:tcPr>
          <w:p w14:paraId="5D826661" w14:textId="77777777" w:rsidR="00F969AE" w:rsidRDefault="00F969AE" w:rsidP="00F969AE">
            <w:pPr>
              <w:spacing w:after="0"/>
              <w:rPr>
                <w:rFonts w:eastAsiaTheme="minorEastAsia"/>
                <w:lang w:eastAsia="zh-CN"/>
              </w:rPr>
            </w:pPr>
          </w:p>
        </w:tc>
        <w:tc>
          <w:tcPr>
            <w:tcW w:w="1060" w:type="dxa"/>
          </w:tcPr>
          <w:p w14:paraId="6E9E8229" w14:textId="77777777" w:rsidR="00F969AE" w:rsidRDefault="00F969AE" w:rsidP="00F969AE">
            <w:pPr>
              <w:spacing w:after="0"/>
              <w:rPr>
                <w:rFonts w:eastAsiaTheme="minorEastAsia"/>
                <w:lang w:eastAsia="zh-CN"/>
              </w:rPr>
            </w:pPr>
          </w:p>
        </w:tc>
        <w:tc>
          <w:tcPr>
            <w:tcW w:w="6459" w:type="dxa"/>
          </w:tcPr>
          <w:p w14:paraId="51F44073" w14:textId="77777777" w:rsidR="00F969AE" w:rsidRDefault="00F969AE" w:rsidP="00F969AE">
            <w:pPr>
              <w:spacing w:after="0"/>
              <w:rPr>
                <w:rFonts w:eastAsia="MS Mincho"/>
                <w:lang w:eastAsia="ja-JP"/>
              </w:rPr>
            </w:pPr>
          </w:p>
        </w:tc>
      </w:tr>
      <w:tr w:rsidR="00F969AE" w14:paraId="104D2528" w14:textId="77777777" w:rsidTr="00831DA1">
        <w:tc>
          <w:tcPr>
            <w:tcW w:w="2110" w:type="dxa"/>
          </w:tcPr>
          <w:p w14:paraId="5B163EF6" w14:textId="77777777" w:rsidR="00F969AE" w:rsidRDefault="00F969AE" w:rsidP="00F969AE">
            <w:pPr>
              <w:spacing w:after="0"/>
              <w:rPr>
                <w:rFonts w:eastAsiaTheme="minorEastAsia"/>
                <w:lang w:eastAsia="zh-CN"/>
              </w:rPr>
            </w:pPr>
          </w:p>
        </w:tc>
        <w:tc>
          <w:tcPr>
            <w:tcW w:w="1060" w:type="dxa"/>
          </w:tcPr>
          <w:p w14:paraId="7F7A4FEF" w14:textId="77777777" w:rsidR="00F969AE" w:rsidRDefault="00F969AE" w:rsidP="00F969AE">
            <w:pPr>
              <w:spacing w:after="0"/>
              <w:rPr>
                <w:rFonts w:eastAsiaTheme="minorEastAsia"/>
                <w:lang w:eastAsia="zh-CN"/>
              </w:rPr>
            </w:pPr>
          </w:p>
        </w:tc>
        <w:tc>
          <w:tcPr>
            <w:tcW w:w="6459" w:type="dxa"/>
          </w:tcPr>
          <w:p w14:paraId="12598B99" w14:textId="77777777" w:rsidR="00F969AE" w:rsidRDefault="00F969AE" w:rsidP="00F969AE">
            <w:pPr>
              <w:spacing w:after="0"/>
              <w:rPr>
                <w:rFonts w:eastAsia="MS Mincho"/>
                <w:lang w:eastAsia="ja-JP"/>
              </w:rPr>
            </w:pPr>
          </w:p>
        </w:tc>
      </w:tr>
      <w:tr w:rsidR="00F969AE" w14:paraId="2B4D98E8" w14:textId="77777777" w:rsidTr="00831DA1">
        <w:tc>
          <w:tcPr>
            <w:tcW w:w="2110" w:type="dxa"/>
          </w:tcPr>
          <w:p w14:paraId="7A972853" w14:textId="77777777" w:rsidR="00F969AE" w:rsidRDefault="00F969AE" w:rsidP="00F969AE">
            <w:pPr>
              <w:spacing w:after="0"/>
              <w:rPr>
                <w:rFonts w:eastAsiaTheme="minorEastAsia"/>
                <w:lang w:eastAsia="zh-CN"/>
              </w:rPr>
            </w:pPr>
          </w:p>
        </w:tc>
        <w:tc>
          <w:tcPr>
            <w:tcW w:w="1060" w:type="dxa"/>
          </w:tcPr>
          <w:p w14:paraId="13F2EC38" w14:textId="77777777" w:rsidR="00F969AE" w:rsidRDefault="00F969AE" w:rsidP="00F969AE">
            <w:pPr>
              <w:spacing w:after="0"/>
              <w:rPr>
                <w:rFonts w:eastAsiaTheme="minorEastAsia"/>
                <w:lang w:eastAsia="zh-CN"/>
              </w:rPr>
            </w:pPr>
          </w:p>
        </w:tc>
        <w:tc>
          <w:tcPr>
            <w:tcW w:w="6459" w:type="dxa"/>
          </w:tcPr>
          <w:p w14:paraId="695CE1C1" w14:textId="77777777" w:rsidR="00F969AE" w:rsidRDefault="00F969AE" w:rsidP="00F969AE">
            <w:pPr>
              <w:spacing w:after="0"/>
              <w:rPr>
                <w:rFonts w:eastAsia="MS Mincho"/>
                <w:lang w:eastAsia="ja-JP"/>
              </w:rPr>
            </w:pPr>
          </w:p>
        </w:tc>
      </w:tr>
      <w:tr w:rsidR="00F969AE" w14:paraId="78E2E303" w14:textId="77777777" w:rsidTr="00831DA1">
        <w:tc>
          <w:tcPr>
            <w:tcW w:w="2110" w:type="dxa"/>
          </w:tcPr>
          <w:p w14:paraId="5AEFD66B" w14:textId="77777777" w:rsidR="00F969AE" w:rsidRDefault="00F969AE" w:rsidP="00F969AE">
            <w:pPr>
              <w:spacing w:after="0"/>
              <w:rPr>
                <w:rFonts w:eastAsiaTheme="minorEastAsia"/>
                <w:lang w:eastAsia="zh-CN"/>
              </w:rPr>
            </w:pPr>
          </w:p>
        </w:tc>
        <w:tc>
          <w:tcPr>
            <w:tcW w:w="1060" w:type="dxa"/>
          </w:tcPr>
          <w:p w14:paraId="3E01B46B" w14:textId="77777777" w:rsidR="00F969AE" w:rsidRDefault="00F969AE" w:rsidP="00F969AE">
            <w:pPr>
              <w:spacing w:after="0"/>
              <w:rPr>
                <w:rFonts w:eastAsiaTheme="minorEastAsia"/>
                <w:lang w:eastAsia="zh-CN"/>
              </w:rPr>
            </w:pPr>
          </w:p>
        </w:tc>
        <w:tc>
          <w:tcPr>
            <w:tcW w:w="6459" w:type="dxa"/>
          </w:tcPr>
          <w:p w14:paraId="627335C6" w14:textId="77777777" w:rsidR="00F969AE" w:rsidRDefault="00F969AE" w:rsidP="00F969AE">
            <w:pPr>
              <w:spacing w:after="0"/>
              <w:rPr>
                <w:rFonts w:eastAsia="MS Mincho"/>
                <w:lang w:eastAsia="ja-JP"/>
              </w:rPr>
            </w:pPr>
          </w:p>
        </w:tc>
      </w:tr>
      <w:tr w:rsidR="00F969AE" w14:paraId="73B56C87" w14:textId="77777777" w:rsidTr="00831DA1">
        <w:tc>
          <w:tcPr>
            <w:tcW w:w="2110" w:type="dxa"/>
          </w:tcPr>
          <w:p w14:paraId="332BF47C" w14:textId="77777777" w:rsidR="00F969AE" w:rsidRDefault="00F969AE" w:rsidP="00F969AE">
            <w:pPr>
              <w:spacing w:after="0"/>
              <w:rPr>
                <w:rFonts w:eastAsiaTheme="minorEastAsia"/>
                <w:lang w:eastAsia="zh-CN"/>
              </w:rPr>
            </w:pPr>
          </w:p>
        </w:tc>
        <w:tc>
          <w:tcPr>
            <w:tcW w:w="1060" w:type="dxa"/>
          </w:tcPr>
          <w:p w14:paraId="384EFF68" w14:textId="77777777" w:rsidR="00F969AE" w:rsidRDefault="00F969AE" w:rsidP="00F969AE">
            <w:pPr>
              <w:spacing w:after="0"/>
              <w:rPr>
                <w:rFonts w:eastAsiaTheme="minorEastAsia"/>
                <w:lang w:eastAsia="zh-CN"/>
              </w:rPr>
            </w:pPr>
          </w:p>
        </w:tc>
        <w:tc>
          <w:tcPr>
            <w:tcW w:w="6459" w:type="dxa"/>
          </w:tcPr>
          <w:p w14:paraId="49A901C3" w14:textId="77777777" w:rsidR="00F969AE" w:rsidRDefault="00F969AE" w:rsidP="00F969AE">
            <w:pPr>
              <w:spacing w:after="0"/>
              <w:rPr>
                <w:rFonts w:eastAsia="MS Mincho"/>
                <w:lang w:eastAsia="ja-JP"/>
              </w:rPr>
            </w:pPr>
          </w:p>
        </w:tc>
      </w:tr>
      <w:tr w:rsidR="00F969AE" w14:paraId="1DC02842" w14:textId="77777777" w:rsidTr="00831DA1">
        <w:tc>
          <w:tcPr>
            <w:tcW w:w="2110" w:type="dxa"/>
          </w:tcPr>
          <w:p w14:paraId="12117D51" w14:textId="77777777" w:rsidR="00F969AE" w:rsidRDefault="00F969AE" w:rsidP="00F969AE">
            <w:pPr>
              <w:spacing w:after="0"/>
              <w:rPr>
                <w:rFonts w:eastAsiaTheme="minorEastAsia"/>
                <w:lang w:eastAsia="zh-CN"/>
              </w:rPr>
            </w:pPr>
          </w:p>
        </w:tc>
        <w:tc>
          <w:tcPr>
            <w:tcW w:w="1060" w:type="dxa"/>
          </w:tcPr>
          <w:p w14:paraId="44015315" w14:textId="77777777" w:rsidR="00F969AE" w:rsidRDefault="00F969AE" w:rsidP="00F969AE">
            <w:pPr>
              <w:spacing w:after="0"/>
              <w:rPr>
                <w:rFonts w:eastAsiaTheme="minorEastAsia"/>
                <w:lang w:eastAsia="zh-CN"/>
              </w:rPr>
            </w:pPr>
          </w:p>
        </w:tc>
        <w:tc>
          <w:tcPr>
            <w:tcW w:w="6459" w:type="dxa"/>
          </w:tcPr>
          <w:p w14:paraId="01DD317D" w14:textId="77777777" w:rsidR="00F969AE" w:rsidRDefault="00F969AE" w:rsidP="00F969AE">
            <w:pPr>
              <w:spacing w:after="0"/>
              <w:rPr>
                <w:rFonts w:eastAsia="MS Mincho"/>
                <w:lang w:eastAsia="ja-JP"/>
              </w:rPr>
            </w:pPr>
          </w:p>
        </w:tc>
      </w:tr>
      <w:tr w:rsidR="00F969AE" w14:paraId="6E17D985" w14:textId="77777777" w:rsidTr="00831DA1">
        <w:tc>
          <w:tcPr>
            <w:tcW w:w="2110" w:type="dxa"/>
          </w:tcPr>
          <w:p w14:paraId="6FD52705" w14:textId="77777777" w:rsidR="00F969AE" w:rsidRDefault="00F969AE" w:rsidP="00F969AE">
            <w:pPr>
              <w:spacing w:after="0"/>
              <w:rPr>
                <w:rFonts w:eastAsiaTheme="minorEastAsia"/>
                <w:lang w:eastAsia="zh-CN"/>
              </w:rPr>
            </w:pPr>
          </w:p>
        </w:tc>
        <w:tc>
          <w:tcPr>
            <w:tcW w:w="1060" w:type="dxa"/>
          </w:tcPr>
          <w:p w14:paraId="5F46E0C1" w14:textId="77777777" w:rsidR="00F969AE" w:rsidRDefault="00F969AE" w:rsidP="00F969AE">
            <w:pPr>
              <w:spacing w:after="0"/>
              <w:rPr>
                <w:rFonts w:eastAsiaTheme="minorEastAsia"/>
                <w:lang w:eastAsia="zh-CN"/>
              </w:rPr>
            </w:pPr>
          </w:p>
        </w:tc>
        <w:tc>
          <w:tcPr>
            <w:tcW w:w="6459" w:type="dxa"/>
          </w:tcPr>
          <w:p w14:paraId="3D29225B" w14:textId="77777777" w:rsidR="00F969AE" w:rsidRDefault="00F969AE" w:rsidP="00F969AE">
            <w:pPr>
              <w:spacing w:after="0"/>
              <w:rPr>
                <w:rFonts w:eastAsia="MS Mincho"/>
                <w:lang w:eastAsia="ja-JP"/>
              </w:rPr>
            </w:pPr>
          </w:p>
        </w:tc>
      </w:tr>
      <w:tr w:rsidR="00F969AE" w14:paraId="4F452647" w14:textId="77777777" w:rsidTr="00831DA1">
        <w:tc>
          <w:tcPr>
            <w:tcW w:w="2110" w:type="dxa"/>
          </w:tcPr>
          <w:p w14:paraId="2400A2B4" w14:textId="77777777" w:rsidR="00F969AE" w:rsidRDefault="00F969AE" w:rsidP="00F969AE">
            <w:pPr>
              <w:spacing w:after="0"/>
              <w:rPr>
                <w:rFonts w:eastAsiaTheme="minorEastAsia"/>
                <w:lang w:eastAsia="zh-CN"/>
              </w:rPr>
            </w:pPr>
          </w:p>
        </w:tc>
        <w:tc>
          <w:tcPr>
            <w:tcW w:w="1060" w:type="dxa"/>
          </w:tcPr>
          <w:p w14:paraId="476E8FB5" w14:textId="77777777" w:rsidR="00F969AE" w:rsidRDefault="00F969AE" w:rsidP="00F969AE">
            <w:pPr>
              <w:spacing w:after="0"/>
              <w:rPr>
                <w:rFonts w:eastAsiaTheme="minorEastAsia"/>
                <w:lang w:eastAsia="zh-CN"/>
              </w:rPr>
            </w:pPr>
          </w:p>
        </w:tc>
        <w:tc>
          <w:tcPr>
            <w:tcW w:w="6459" w:type="dxa"/>
          </w:tcPr>
          <w:p w14:paraId="778BF50F" w14:textId="77777777" w:rsidR="00F969AE" w:rsidRDefault="00F969AE" w:rsidP="00F969AE">
            <w:pPr>
              <w:spacing w:after="0"/>
              <w:rPr>
                <w:rFonts w:eastAsia="MS Mincho"/>
                <w:lang w:eastAsia="ja-JP"/>
              </w:rPr>
            </w:pPr>
          </w:p>
        </w:tc>
      </w:tr>
      <w:tr w:rsidR="00F969AE" w14:paraId="2B65765B" w14:textId="77777777" w:rsidTr="00831DA1">
        <w:tc>
          <w:tcPr>
            <w:tcW w:w="2110" w:type="dxa"/>
          </w:tcPr>
          <w:p w14:paraId="2ADA45F0" w14:textId="77777777" w:rsidR="00F969AE" w:rsidRDefault="00F969AE" w:rsidP="00F969AE">
            <w:pPr>
              <w:spacing w:after="0"/>
              <w:rPr>
                <w:rFonts w:eastAsiaTheme="minorEastAsia"/>
                <w:lang w:eastAsia="zh-CN"/>
              </w:rPr>
            </w:pPr>
          </w:p>
        </w:tc>
        <w:tc>
          <w:tcPr>
            <w:tcW w:w="1060" w:type="dxa"/>
          </w:tcPr>
          <w:p w14:paraId="12B9E15B" w14:textId="77777777" w:rsidR="00F969AE" w:rsidRDefault="00F969AE" w:rsidP="00F969AE">
            <w:pPr>
              <w:spacing w:after="0"/>
              <w:rPr>
                <w:rFonts w:eastAsiaTheme="minorEastAsia"/>
                <w:lang w:eastAsia="zh-CN"/>
              </w:rPr>
            </w:pPr>
          </w:p>
        </w:tc>
        <w:tc>
          <w:tcPr>
            <w:tcW w:w="6459" w:type="dxa"/>
          </w:tcPr>
          <w:p w14:paraId="00071962" w14:textId="77777777" w:rsidR="00F969AE" w:rsidRDefault="00F969AE" w:rsidP="00F969AE">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831DA1">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lastRenderedPageBreak/>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831DA1">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831DA1">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571ADA" w14:paraId="195BEFF0" w14:textId="77777777" w:rsidTr="00831DA1">
        <w:tc>
          <w:tcPr>
            <w:tcW w:w="2110" w:type="dxa"/>
          </w:tcPr>
          <w:p w14:paraId="5F5A5399" w14:textId="77777777" w:rsidR="00571ADA" w:rsidRDefault="00571ADA" w:rsidP="00571ADA">
            <w:pPr>
              <w:spacing w:after="0"/>
              <w:rPr>
                <w:rFonts w:eastAsiaTheme="minorEastAsia"/>
                <w:lang w:eastAsia="zh-CN"/>
              </w:rPr>
            </w:pPr>
          </w:p>
        </w:tc>
        <w:tc>
          <w:tcPr>
            <w:tcW w:w="1060" w:type="dxa"/>
          </w:tcPr>
          <w:p w14:paraId="27460C65" w14:textId="77777777" w:rsidR="00571ADA" w:rsidRDefault="00571ADA" w:rsidP="00571ADA">
            <w:pPr>
              <w:spacing w:after="0"/>
              <w:rPr>
                <w:rFonts w:eastAsiaTheme="minorEastAsia"/>
                <w:lang w:eastAsia="zh-CN"/>
              </w:rPr>
            </w:pPr>
          </w:p>
        </w:tc>
        <w:tc>
          <w:tcPr>
            <w:tcW w:w="6459" w:type="dxa"/>
          </w:tcPr>
          <w:p w14:paraId="4556432D" w14:textId="77777777" w:rsidR="00571ADA" w:rsidRDefault="00571ADA" w:rsidP="00571ADA">
            <w:pPr>
              <w:spacing w:after="0"/>
              <w:rPr>
                <w:rFonts w:eastAsia="MS Mincho"/>
                <w:lang w:eastAsia="ja-JP"/>
              </w:rPr>
            </w:pPr>
          </w:p>
        </w:tc>
      </w:tr>
      <w:tr w:rsidR="00571ADA" w14:paraId="11EA2E73" w14:textId="77777777" w:rsidTr="00831DA1">
        <w:tc>
          <w:tcPr>
            <w:tcW w:w="2110" w:type="dxa"/>
          </w:tcPr>
          <w:p w14:paraId="771094D0" w14:textId="77777777" w:rsidR="00571ADA" w:rsidRDefault="00571ADA" w:rsidP="00571ADA">
            <w:pPr>
              <w:spacing w:after="0"/>
              <w:rPr>
                <w:rFonts w:eastAsiaTheme="minorEastAsia"/>
                <w:lang w:eastAsia="zh-CN"/>
              </w:rPr>
            </w:pPr>
          </w:p>
        </w:tc>
        <w:tc>
          <w:tcPr>
            <w:tcW w:w="1060" w:type="dxa"/>
          </w:tcPr>
          <w:p w14:paraId="5229EC78" w14:textId="77777777" w:rsidR="00571ADA" w:rsidRDefault="00571ADA" w:rsidP="00571ADA">
            <w:pPr>
              <w:spacing w:after="0"/>
              <w:rPr>
                <w:rFonts w:eastAsiaTheme="minorEastAsia"/>
                <w:lang w:eastAsia="zh-CN"/>
              </w:rPr>
            </w:pPr>
          </w:p>
        </w:tc>
        <w:tc>
          <w:tcPr>
            <w:tcW w:w="6459" w:type="dxa"/>
          </w:tcPr>
          <w:p w14:paraId="2D6189A4" w14:textId="77777777" w:rsidR="00571ADA" w:rsidRDefault="00571ADA" w:rsidP="00571ADA">
            <w:pPr>
              <w:spacing w:after="0"/>
              <w:rPr>
                <w:rFonts w:eastAsia="MS Mincho"/>
                <w:lang w:eastAsia="ja-JP"/>
              </w:rPr>
            </w:pPr>
          </w:p>
        </w:tc>
      </w:tr>
      <w:tr w:rsidR="00571ADA" w14:paraId="2663EE80" w14:textId="77777777" w:rsidTr="00831DA1">
        <w:tc>
          <w:tcPr>
            <w:tcW w:w="2110" w:type="dxa"/>
          </w:tcPr>
          <w:p w14:paraId="6004AB65" w14:textId="77777777" w:rsidR="00571ADA" w:rsidRDefault="00571ADA" w:rsidP="00571ADA">
            <w:pPr>
              <w:spacing w:after="0"/>
              <w:rPr>
                <w:rFonts w:eastAsiaTheme="minorEastAsia"/>
                <w:lang w:eastAsia="zh-CN"/>
              </w:rPr>
            </w:pPr>
          </w:p>
        </w:tc>
        <w:tc>
          <w:tcPr>
            <w:tcW w:w="1060" w:type="dxa"/>
          </w:tcPr>
          <w:p w14:paraId="2E3035AF" w14:textId="77777777" w:rsidR="00571ADA" w:rsidRDefault="00571ADA" w:rsidP="00571ADA">
            <w:pPr>
              <w:spacing w:after="0"/>
              <w:rPr>
                <w:rFonts w:eastAsiaTheme="minorEastAsia"/>
                <w:lang w:eastAsia="zh-CN"/>
              </w:rPr>
            </w:pPr>
          </w:p>
        </w:tc>
        <w:tc>
          <w:tcPr>
            <w:tcW w:w="6459" w:type="dxa"/>
          </w:tcPr>
          <w:p w14:paraId="0A8834F2" w14:textId="77777777" w:rsidR="00571ADA" w:rsidRDefault="00571ADA" w:rsidP="00571ADA">
            <w:pPr>
              <w:spacing w:after="0"/>
              <w:rPr>
                <w:rFonts w:eastAsia="MS Mincho"/>
                <w:lang w:eastAsia="ja-JP"/>
              </w:rPr>
            </w:pPr>
          </w:p>
        </w:tc>
      </w:tr>
      <w:tr w:rsidR="00571ADA" w14:paraId="3DD62E6F" w14:textId="77777777" w:rsidTr="00831DA1">
        <w:tc>
          <w:tcPr>
            <w:tcW w:w="2110" w:type="dxa"/>
          </w:tcPr>
          <w:p w14:paraId="62C15C05" w14:textId="77777777" w:rsidR="00571ADA" w:rsidRDefault="00571ADA" w:rsidP="00571ADA">
            <w:pPr>
              <w:spacing w:after="0"/>
              <w:rPr>
                <w:rFonts w:eastAsiaTheme="minorEastAsia"/>
                <w:lang w:eastAsia="zh-CN"/>
              </w:rPr>
            </w:pPr>
          </w:p>
        </w:tc>
        <w:tc>
          <w:tcPr>
            <w:tcW w:w="1060" w:type="dxa"/>
          </w:tcPr>
          <w:p w14:paraId="2EF41C83" w14:textId="77777777" w:rsidR="00571ADA" w:rsidRDefault="00571ADA" w:rsidP="00571ADA">
            <w:pPr>
              <w:spacing w:after="0"/>
              <w:rPr>
                <w:rFonts w:eastAsiaTheme="minorEastAsia"/>
                <w:lang w:eastAsia="zh-CN"/>
              </w:rPr>
            </w:pPr>
          </w:p>
        </w:tc>
        <w:tc>
          <w:tcPr>
            <w:tcW w:w="6459" w:type="dxa"/>
          </w:tcPr>
          <w:p w14:paraId="65F68842" w14:textId="77777777" w:rsidR="00571ADA" w:rsidRDefault="00571ADA" w:rsidP="00571ADA">
            <w:pPr>
              <w:spacing w:after="0"/>
              <w:rPr>
                <w:rFonts w:eastAsia="MS Mincho"/>
                <w:lang w:eastAsia="ja-JP"/>
              </w:rPr>
            </w:pPr>
          </w:p>
        </w:tc>
      </w:tr>
      <w:tr w:rsidR="00571ADA" w14:paraId="7A4104C2" w14:textId="77777777" w:rsidTr="00831DA1">
        <w:tc>
          <w:tcPr>
            <w:tcW w:w="2110" w:type="dxa"/>
          </w:tcPr>
          <w:p w14:paraId="5CC025B9" w14:textId="77777777" w:rsidR="00571ADA" w:rsidRDefault="00571ADA" w:rsidP="00571ADA">
            <w:pPr>
              <w:spacing w:after="0"/>
              <w:rPr>
                <w:rFonts w:eastAsiaTheme="minorEastAsia"/>
                <w:lang w:eastAsia="zh-CN"/>
              </w:rPr>
            </w:pPr>
          </w:p>
        </w:tc>
        <w:tc>
          <w:tcPr>
            <w:tcW w:w="1060" w:type="dxa"/>
          </w:tcPr>
          <w:p w14:paraId="52741C66" w14:textId="77777777" w:rsidR="00571ADA" w:rsidRDefault="00571ADA" w:rsidP="00571ADA">
            <w:pPr>
              <w:spacing w:after="0"/>
              <w:rPr>
                <w:rFonts w:eastAsiaTheme="minorEastAsia"/>
                <w:lang w:eastAsia="zh-CN"/>
              </w:rPr>
            </w:pPr>
          </w:p>
        </w:tc>
        <w:tc>
          <w:tcPr>
            <w:tcW w:w="6459" w:type="dxa"/>
          </w:tcPr>
          <w:p w14:paraId="4B724800" w14:textId="77777777" w:rsidR="00571ADA" w:rsidRDefault="00571ADA" w:rsidP="00571ADA">
            <w:pPr>
              <w:spacing w:after="0"/>
              <w:rPr>
                <w:rFonts w:eastAsia="MS Mincho"/>
                <w:lang w:eastAsia="ja-JP"/>
              </w:rPr>
            </w:pPr>
          </w:p>
        </w:tc>
      </w:tr>
      <w:tr w:rsidR="00571ADA" w14:paraId="564B8981" w14:textId="77777777" w:rsidTr="00831DA1">
        <w:tc>
          <w:tcPr>
            <w:tcW w:w="2110" w:type="dxa"/>
          </w:tcPr>
          <w:p w14:paraId="2B6081BC" w14:textId="77777777" w:rsidR="00571ADA" w:rsidRDefault="00571ADA" w:rsidP="00571ADA">
            <w:pPr>
              <w:spacing w:after="0"/>
              <w:rPr>
                <w:rFonts w:eastAsiaTheme="minorEastAsia"/>
                <w:lang w:eastAsia="zh-CN"/>
              </w:rPr>
            </w:pPr>
          </w:p>
        </w:tc>
        <w:tc>
          <w:tcPr>
            <w:tcW w:w="1060" w:type="dxa"/>
          </w:tcPr>
          <w:p w14:paraId="305DDB7F" w14:textId="77777777" w:rsidR="00571ADA" w:rsidRDefault="00571ADA" w:rsidP="00571ADA">
            <w:pPr>
              <w:spacing w:after="0"/>
              <w:rPr>
                <w:rFonts w:eastAsiaTheme="minorEastAsia"/>
                <w:lang w:eastAsia="zh-CN"/>
              </w:rPr>
            </w:pPr>
          </w:p>
        </w:tc>
        <w:tc>
          <w:tcPr>
            <w:tcW w:w="6459" w:type="dxa"/>
          </w:tcPr>
          <w:p w14:paraId="1BBA5495" w14:textId="77777777" w:rsidR="00571ADA" w:rsidRDefault="00571ADA" w:rsidP="00571ADA">
            <w:pPr>
              <w:spacing w:after="0"/>
              <w:rPr>
                <w:rFonts w:eastAsia="MS Mincho"/>
                <w:lang w:eastAsia="ja-JP"/>
              </w:rPr>
            </w:pPr>
          </w:p>
        </w:tc>
      </w:tr>
      <w:tr w:rsidR="00571ADA" w14:paraId="087516EA" w14:textId="77777777" w:rsidTr="00831DA1">
        <w:tc>
          <w:tcPr>
            <w:tcW w:w="2110" w:type="dxa"/>
          </w:tcPr>
          <w:p w14:paraId="2AE70E9A" w14:textId="77777777" w:rsidR="00571ADA" w:rsidRDefault="00571ADA" w:rsidP="00571ADA">
            <w:pPr>
              <w:spacing w:after="0"/>
              <w:rPr>
                <w:rFonts w:eastAsiaTheme="minorEastAsia"/>
                <w:lang w:eastAsia="zh-CN"/>
              </w:rPr>
            </w:pPr>
          </w:p>
        </w:tc>
        <w:tc>
          <w:tcPr>
            <w:tcW w:w="1060" w:type="dxa"/>
          </w:tcPr>
          <w:p w14:paraId="7D2803A2" w14:textId="77777777" w:rsidR="00571ADA" w:rsidRDefault="00571ADA" w:rsidP="00571ADA">
            <w:pPr>
              <w:spacing w:after="0"/>
              <w:rPr>
                <w:rFonts w:eastAsiaTheme="minorEastAsia"/>
                <w:lang w:eastAsia="zh-CN"/>
              </w:rPr>
            </w:pPr>
          </w:p>
        </w:tc>
        <w:tc>
          <w:tcPr>
            <w:tcW w:w="6459" w:type="dxa"/>
          </w:tcPr>
          <w:p w14:paraId="032047F4" w14:textId="77777777" w:rsidR="00571ADA" w:rsidRDefault="00571ADA" w:rsidP="00571ADA">
            <w:pPr>
              <w:spacing w:after="0"/>
              <w:rPr>
                <w:rFonts w:eastAsia="MS Mincho"/>
                <w:lang w:eastAsia="ja-JP"/>
              </w:rPr>
            </w:pPr>
          </w:p>
        </w:tc>
      </w:tr>
      <w:tr w:rsidR="00571ADA" w14:paraId="45BAC1BF" w14:textId="77777777" w:rsidTr="00831DA1">
        <w:tc>
          <w:tcPr>
            <w:tcW w:w="2110" w:type="dxa"/>
          </w:tcPr>
          <w:p w14:paraId="0EFCB620" w14:textId="77777777" w:rsidR="00571ADA" w:rsidRDefault="00571ADA" w:rsidP="00571ADA">
            <w:pPr>
              <w:spacing w:after="0"/>
              <w:rPr>
                <w:rFonts w:eastAsiaTheme="minorEastAsia"/>
                <w:lang w:eastAsia="zh-CN"/>
              </w:rPr>
            </w:pPr>
          </w:p>
        </w:tc>
        <w:tc>
          <w:tcPr>
            <w:tcW w:w="1060" w:type="dxa"/>
          </w:tcPr>
          <w:p w14:paraId="0FE3AD0E" w14:textId="77777777" w:rsidR="00571ADA" w:rsidRDefault="00571ADA" w:rsidP="00571ADA">
            <w:pPr>
              <w:spacing w:after="0"/>
              <w:rPr>
                <w:rFonts w:eastAsiaTheme="minorEastAsia"/>
                <w:lang w:eastAsia="zh-CN"/>
              </w:rPr>
            </w:pPr>
          </w:p>
        </w:tc>
        <w:tc>
          <w:tcPr>
            <w:tcW w:w="6459" w:type="dxa"/>
          </w:tcPr>
          <w:p w14:paraId="2C72A899" w14:textId="77777777" w:rsidR="00571ADA" w:rsidRDefault="00571ADA" w:rsidP="00571ADA">
            <w:pPr>
              <w:spacing w:after="0"/>
              <w:rPr>
                <w:rFonts w:eastAsia="MS Mincho"/>
                <w:lang w:eastAsia="ja-JP"/>
              </w:rPr>
            </w:pPr>
          </w:p>
        </w:tc>
      </w:tr>
      <w:tr w:rsidR="00571ADA" w14:paraId="09FF5C16" w14:textId="77777777" w:rsidTr="00831DA1">
        <w:tc>
          <w:tcPr>
            <w:tcW w:w="2110" w:type="dxa"/>
          </w:tcPr>
          <w:p w14:paraId="28A79B83" w14:textId="77777777" w:rsidR="00571ADA" w:rsidRDefault="00571ADA" w:rsidP="00571ADA">
            <w:pPr>
              <w:spacing w:after="0"/>
              <w:rPr>
                <w:rFonts w:eastAsiaTheme="minorEastAsia"/>
                <w:lang w:eastAsia="zh-CN"/>
              </w:rPr>
            </w:pPr>
          </w:p>
        </w:tc>
        <w:tc>
          <w:tcPr>
            <w:tcW w:w="1060" w:type="dxa"/>
          </w:tcPr>
          <w:p w14:paraId="4105A796" w14:textId="77777777" w:rsidR="00571ADA" w:rsidRDefault="00571ADA" w:rsidP="00571ADA">
            <w:pPr>
              <w:spacing w:after="0"/>
              <w:rPr>
                <w:rFonts w:eastAsiaTheme="minorEastAsia"/>
                <w:lang w:eastAsia="zh-CN"/>
              </w:rPr>
            </w:pPr>
          </w:p>
        </w:tc>
        <w:tc>
          <w:tcPr>
            <w:tcW w:w="6459" w:type="dxa"/>
          </w:tcPr>
          <w:p w14:paraId="10FB0BC6" w14:textId="77777777" w:rsidR="00571ADA" w:rsidRDefault="00571ADA" w:rsidP="00571ADA">
            <w:pPr>
              <w:spacing w:after="0"/>
              <w:rPr>
                <w:rFonts w:eastAsia="MS Mincho"/>
                <w:lang w:eastAsia="ja-JP"/>
              </w:rPr>
            </w:pPr>
          </w:p>
        </w:tc>
      </w:tr>
      <w:tr w:rsidR="00571ADA" w14:paraId="7C522529" w14:textId="77777777" w:rsidTr="00831DA1">
        <w:tc>
          <w:tcPr>
            <w:tcW w:w="2110" w:type="dxa"/>
          </w:tcPr>
          <w:p w14:paraId="247C7177" w14:textId="77777777" w:rsidR="00571ADA" w:rsidRDefault="00571ADA" w:rsidP="00571ADA">
            <w:pPr>
              <w:spacing w:after="0"/>
              <w:rPr>
                <w:rFonts w:eastAsiaTheme="minorEastAsia"/>
                <w:lang w:eastAsia="zh-CN"/>
              </w:rPr>
            </w:pPr>
          </w:p>
        </w:tc>
        <w:tc>
          <w:tcPr>
            <w:tcW w:w="1060" w:type="dxa"/>
          </w:tcPr>
          <w:p w14:paraId="5519A1EB" w14:textId="77777777" w:rsidR="00571ADA" w:rsidRDefault="00571ADA" w:rsidP="00571ADA">
            <w:pPr>
              <w:spacing w:after="0"/>
              <w:rPr>
                <w:rFonts w:eastAsiaTheme="minorEastAsia"/>
                <w:lang w:eastAsia="zh-CN"/>
              </w:rPr>
            </w:pPr>
          </w:p>
        </w:tc>
        <w:tc>
          <w:tcPr>
            <w:tcW w:w="6459" w:type="dxa"/>
          </w:tcPr>
          <w:p w14:paraId="53659D58" w14:textId="77777777" w:rsidR="00571ADA" w:rsidRDefault="00571ADA" w:rsidP="00571ADA">
            <w:pPr>
              <w:spacing w:after="0"/>
              <w:rPr>
                <w:rFonts w:eastAsia="MS Mincho"/>
                <w:lang w:eastAsia="ja-JP"/>
              </w:rPr>
            </w:pPr>
          </w:p>
        </w:tc>
      </w:tr>
      <w:tr w:rsidR="00571ADA" w14:paraId="147E59DD" w14:textId="77777777" w:rsidTr="00831DA1">
        <w:tc>
          <w:tcPr>
            <w:tcW w:w="2110" w:type="dxa"/>
          </w:tcPr>
          <w:p w14:paraId="7668A12F" w14:textId="77777777" w:rsidR="00571ADA" w:rsidRDefault="00571ADA" w:rsidP="00571ADA">
            <w:pPr>
              <w:spacing w:after="0"/>
              <w:rPr>
                <w:rFonts w:eastAsiaTheme="minorEastAsia"/>
                <w:lang w:eastAsia="zh-CN"/>
              </w:rPr>
            </w:pPr>
          </w:p>
        </w:tc>
        <w:tc>
          <w:tcPr>
            <w:tcW w:w="1060" w:type="dxa"/>
          </w:tcPr>
          <w:p w14:paraId="26FC7BB1" w14:textId="77777777" w:rsidR="00571ADA" w:rsidRDefault="00571ADA" w:rsidP="00571ADA">
            <w:pPr>
              <w:spacing w:after="0"/>
              <w:rPr>
                <w:rFonts w:eastAsiaTheme="minorEastAsia"/>
                <w:lang w:eastAsia="zh-CN"/>
              </w:rPr>
            </w:pPr>
          </w:p>
        </w:tc>
        <w:tc>
          <w:tcPr>
            <w:tcW w:w="6459" w:type="dxa"/>
          </w:tcPr>
          <w:p w14:paraId="3F21F344" w14:textId="77777777" w:rsidR="00571ADA" w:rsidRDefault="00571ADA" w:rsidP="00571ADA">
            <w:pPr>
              <w:spacing w:after="0"/>
              <w:rPr>
                <w:rFonts w:eastAsia="MS Mincho"/>
                <w:lang w:eastAsia="ja-JP"/>
              </w:rPr>
            </w:pPr>
          </w:p>
        </w:tc>
      </w:tr>
      <w:tr w:rsidR="00571ADA" w14:paraId="0CE13024" w14:textId="77777777" w:rsidTr="00831DA1">
        <w:tc>
          <w:tcPr>
            <w:tcW w:w="2110" w:type="dxa"/>
          </w:tcPr>
          <w:p w14:paraId="4E4A24D0" w14:textId="77777777" w:rsidR="00571ADA" w:rsidRDefault="00571ADA" w:rsidP="00571ADA">
            <w:pPr>
              <w:spacing w:after="0"/>
              <w:rPr>
                <w:rFonts w:eastAsiaTheme="minorEastAsia"/>
                <w:lang w:eastAsia="zh-CN"/>
              </w:rPr>
            </w:pPr>
          </w:p>
        </w:tc>
        <w:tc>
          <w:tcPr>
            <w:tcW w:w="1060" w:type="dxa"/>
          </w:tcPr>
          <w:p w14:paraId="0D731BE1" w14:textId="77777777" w:rsidR="00571ADA" w:rsidRDefault="00571ADA" w:rsidP="00571ADA">
            <w:pPr>
              <w:spacing w:after="0"/>
              <w:rPr>
                <w:rFonts w:eastAsiaTheme="minorEastAsia"/>
                <w:lang w:eastAsia="zh-CN"/>
              </w:rPr>
            </w:pPr>
          </w:p>
        </w:tc>
        <w:tc>
          <w:tcPr>
            <w:tcW w:w="6459" w:type="dxa"/>
          </w:tcPr>
          <w:p w14:paraId="140131D3" w14:textId="77777777" w:rsidR="00571ADA" w:rsidRDefault="00571ADA" w:rsidP="00571ADA">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831DA1">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831DA1">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831DA1">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E56E5B" w14:paraId="329A5633" w14:textId="77777777" w:rsidTr="00831DA1">
        <w:tc>
          <w:tcPr>
            <w:tcW w:w="2110" w:type="dxa"/>
          </w:tcPr>
          <w:p w14:paraId="63EFACF2" w14:textId="77777777" w:rsidR="00E56E5B" w:rsidRDefault="00E56E5B" w:rsidP="00E56E5B">
            <w:pPr>
              <w:spacing w:after="0"/>
              <w:rPr>
                <w:rFonts w:eastAsiaTheme="minorEastAsia"/>
                <w:lang w:eastAsia="zh-CN"/>
              </w:rPr>
            </w:pPr>
          </w:p>
        </w:tc>
        <w:tc>
          <w:tcPr>
            <w:tcW w:w="1060" w:type="dxa"/>
          </w:tcPr>
          <w:p w14:paraId="7CCAAE81" w14:textId="77777777" w:rsidR="00E56E5B" w:rsidRDefault="00E56E5B" w:rsidP="00E56E5B">
            <w:pPr>
              <w:spacing w:after="0"/>
              <w:rPr>
                <w:rFonts w:eastAsiaTheme="minorEastAsia"/>
                <w:lang w:eastAsia="zh-CN"/>
              </w:rPr>
            </w:pPr>
          </w:p>
        </w:tc>
        <w:tc>
          <w:tcPr>
            <w:tcW w:w="6459" w:type="dxa"/>
          </w:tcPr>
          <w:p w14:paraId="06958EF7" w14:textId="77777777" w:rsidR="00E56E5B" w:rsidRDefault="00E56E5B" w:rsidP="00E56E5B">
            <w:pPr>
              <w:spacing w:after="0"/>
              <w:rPr>
                <w:rFonts w:eastAsia="MS Mincho"/>
                <w:lang w:eastAsia="ja-JP"/>
              </w:rPr>
            </w:pPr>
          </w:p>
        </w:tc>
      </w:tr>
      <w:tr w:rsidR="00E56E5B" w14:paraId="59E29E3F" w14:textId="77777777" w:rsidTr="00831DA1">
        <w:tc>
          <w:tcPr>
            <w:tcW w:w="2110" w:type="dxa"/>
          </w:tcPr>
          <w:p w14:paraId="65E9AC68" w14:textId="77777777" w:rsidR="00E56E5B" w:rsidRDefault="00E56E5B" w:rsidP="00E56E5B">
            <w:pPr>
              <w:spacing w:after="0"/>
              <w:rPr>
                <w:rFonts w:eastAsiaTheme="minorEastAsia"/>
                <w:lang w:eastAsia="zh-CN"/>
              </w:rPr>
            </w:pPr>
          </w:p>
        </w:tc>
        <w:tc>
          <w:tcPr>
            <w:tcW w:w="1060" w:type="dxa"/>
          </w:tcPr>
          <w:p w14:paraId="5087EF5E" w14:textId="77777777" w:rsidR="00E56E5B" w:rsidRDefault="00E56E5B" w:rsidP="00E56E5B">
            <w:pPr>
              <w:spacing w:after="0"/>
              <w:rPr>
                <w:rFonts w:eastAsiaTheme="minorEastAsia"/>
                <w:lang w:eastAsia="zh-CN"/>
              </w:rPr>
            </w:pPr>
          </w:p>
        </w:tc>
        <w:tc>
          <w:tcPr>
            <w:tcW w:w="6459" w:type="dxa"/>
          </w:tcPr>
          <w:p w14:paraId="09F6BDF9" w14:textId="77777777" w:rsidR="00E56E5B" w:rsidRDefault="00E56E5B" w:rsidP="00E56E5B">
            <w:pPr>
              <w:spacing w:after="0"/>
              <w:rPr>
                <w:rFonts w:eastAsia="MS Mincho"/>
                <w:lang w:eastAsia="ja-JP"/>
              </w:rPr>
            </w:pPr>
          </w:p>
        </w:tc>
      </w:tr>
      <w:tr w:rsidR="00E56E5B" w14:paraId="2032C27F" w14:textId="77777777" w:rsidTr="00831DA1">
        <w:tc>
          <w:tcPr>
            <w:tcW w:w="2110" w:type="dxa"/>
          </w:tcPr>
          <w:p w14:paraId="65DDB7D8" w14:textId="77777777" w:rsidR="00E56E5B" w:rsidRDefault="00E56E5B" w:rsidP="00E56E5B">
            <w:pPr>
              <w:spacing w:after="0"/>
              <w:rPr>
                <w:rFonts w:eastAsiaTheme="minorEastAsia"/>
                <w:lang w:eastAsia="zh-CN"/>
              </w:rPr>
            </w:pPr>
          </w:p>
        </w:tc>
        <w:tc>
          <w:tcPr>
            <w:tcW w:w="1060" w:type="dxa"/>
          </w:tcPr>
          <w:p w14:paraId="05E2B4F6" w14:textId="77777777" w:rsidR="00E56E5B" w:rsidRDefault="00E56E5B" w:rsidP="00E56E5B">
            <w:pPr>
              <w:spacing w:after="0"/>
              <w:rPr>
                <w:rFonts w:eastAsiaTheme="minorEastAsia"/>
                <w:lang w:eastAsia="zh-CN"/>
              </w:rPr>
            </w:pPr>
          </w:p>
        </w:tc>
        <w:tc>
          <w:tcPr>
            <w:tcW w:w="6459" w:type="dxa"/>
          </w:tcPr>
          <w:p w14:paraId="6544EC86" w14:textId="77777777" w:rsidR="00E56E5B" w:rsidRDefault="00E56E5B" w:rsidP="00E56E5B">
            <w:pPr>
              <w:spacing w:after="0"/>
              <w:rPr>
                <w:rFonts w:eastAsia="MS Mincho"/>
                <w:lang w:eastAsia="ja-JP"/>
              </w:rPr>
            </w:pPr>
          </w:p>
        </w:tc>
      </w:tr>
      <w:tr w:rsidR="00E56E5B" w14:paraId="207A3E5C" w14:textId="77777777" w:rsidTr="00831DA1">
        <w:tc>
          <w:tcPr>
            <w:tcW w:w="2110" w:type="dxa"/>
          </w:tcPr>
          <w:p w14:paraId="565C589A" w14:textId="77777777" w:rsidR="00E56E5B" w:rsidRDefault="00E56E5B" w:rsidP="00E56E5B">
            <w:pPr>
              <w:spacing w:after="0"/>
              <w:rPr>
                <w:rFonts w:eastAsiaTheme="minorEastAsia"/>
                <w:lang w:eastAsia="zh-CN"/>
              </w:rPr>
            </w:pPr>
          </w:p>
        </w:tc>
        <w:tc>
          <w:tcPr>
            <w:tcW w:w="1060" w:type="dxa"/>
          </w:tcPr>
          <w:p w14:paraId="2FBFFD50" w14:textId="77777777" w:rsidR="00E56E5B" w:rsidRDefault="00E56E5B" w:rsidP="00E56E5B">
            <w:pPr>
              <w:spacing w:after="0"/>
              <w:rPr>
                <w:rFonts w:eastAsiaTheme="minorEastAsia"/>
                <w:lang w:eastAsia="zh-CN"/>
              </w:rPr>
            </w:pPr>
          </w:p>
        </w:tc>
        <w:tc>
          <w:tcPr>
            <w:tcW w:w="6459" w:type="dxa"/>
          </w:tcPr>
          <w:p w14:paraId="7365B915" w14:textId="77777777" w:rsidR="00E56E5B" w:rsidRDefault="00E56E5B" w:rsidP="00E56E5B">
            <w:pPr>
              <w:spacing w:after="0"/>
              <w:rPr>
                <w:rFonts w:eastAsia="MS Mincho"/>
                <w:lang w:eastAsia="ja-JP"/>
              </w:rPr>
            </w:pPr>
          </w:p>
        </w:tc>
      </w:tr>
      <w:tr w:rsidR="00E56E5B" w14:paraId="4870C994" w14:textId="77777777" w:rsidTr="00831DA1">
        <w:tc>
          <w:tcPr>
            <w:tcW w:w="2110" w:type="dxa"/>
          </w:tcPr>
          <w:p w14:paraId="0CB72046" w14:textId="77777777" w:rsidR="00E56E5B" w:rsidRDefault="00E56E5B" w:rsidP="00E56E5B">
            <w:pPr>
              <w:spacing w:after="0"/>
              <w:rPr>
                <w:rFonts w:eastAsiaTheme="minorEastAsia"/>
                <w:lang w:eastAsia="zh-CN"/>
              </w:rPr>
            </w:pPr>
          </w:p>
        </w:tc>
        <w:tc>
          <w:tcPr>
            <w:tcW w:w="1060" w:type="dxa"/>
          </w:tcPr>
          <w:p w14:paraId="685DD087" w14:textId="77777777" w:rsidR="00E56E5B" w:rsidRDefault="00E56E5B" w:rsidP="00E56E5B">
            <w:pPr>
              <w:spacing w:after="0"/>
              <w:rPr>
                <w:rFonts w:eastAsiaTheme="minorEastAsia"/>
                <w:lang w:eastAsia="zh-CN"/>
              </w:rPr>
            </w:pPr>
          </w:p>
        </w:tc>
        <w:tc>
          <w:tcPr>
            <w:tcW w:w="6459" w:type="dxa"/>
          </w:tcPr>
          <w:p w14:paraId="7215C699" w14:textId="77777777" w:rsidR="00E56E5B" w:rsidRDefault="00E56E5B" w:rsidP="00E56E5B">
            <w:pPr>
              <w:spacing w:after="0"/>
              <w:rPr>
                <w:rFonts w:eastAsia="MS Mincho"/>
                <w:lang w:eastAsia="ja-JP"/>
              </w:rPr>
            </w:pPr>
          </w:p>
        </w:tc>
      </w:tr>
      <w:tr w:rsidR="00E56E5B" w14:paraId="17D92E22" w14:textId="77777777" w:rsidTr="00831DA1">
        <w:tc>
          <w:tcPr>
            <w:tcW w:w="2110" w:type="dxa"/>
          </w:tcPr>
          <w:p w14:paraId="29F1FF1F" w14:textId="77777777" w:rsidR="00E56E5B" w:rsidRDefault="00E56E5B" w:rsidP="00E56E5B">
            <w:pPr>
              <w:spacing w:after="0"/>
              <w:rPr>
                <w:rFonts w:eastAsiaTheme="minorEastAsia"/>
                <w:lang w:eastAsia="zh-CN"/>
              </w:rPr>
            </w:pPr>
          </w:p>
        </w:tc>
        <w:tc>
          <w:tcPr>
            <w:tcW w:w="1060" w:type="dxa"/>
          </w:tcPr>
          <w:p w14:paraId="43D4FF42" w14:textId="77777777" w:rsidR="00E56E5B" w:rsidRDefault="00E56E5B" w:rsidP="00E56E5B">
            <w:pPr>
              <w:spacing w:after="0"/>
              <w:rPr>
                <w:rFonts w:eastAsiaTheme="minorEastAsia"/>
                <w:lang w:eastAsia="zh-CN"/>
              </w:rPr>
            </w:pPr>
          </w:p>
        </w:tc>
        <w:tc>
          <w:tcPr>
            <w:tcW w:w="6459" w:type="dxa"/>
          </w:tcPr>
          <w:p w14:paraId="5D516D41" w14:textId="77777777" w:rsidR="00E56E5B" w:rsidRDefault="00E56E5B" w:rsidP="00E56E5B">
            <w:pPr>
              <w:spacing w:after="0"/>
              <w:rPr>
                <w:rFonts w:eastAsia="MS Mincho"/>
                <w:lang w:eastAsia="ja-JP"/>
              </w:rPr>
            </w:pPr>
          </w:p>
        </w:tc>
      </w:tr>
      <w:tr w:rsidR="00E56E5B" w14:paraId="56298BF7" w14:textId="77777777" w:rsidTr="00831DA1">
        <w:tc>
          <w:tcPr>
            <w:tcW w:w="2110" w:type="dxa"/>
          </w:tcPr>
          <w:p w14:paraId="01CB87D3" w14:textId="77777777" w:rsidR="00E56E5B" w:rsidRDefault="00E56E5B" w:rsidP="00E56E5B">
            <w:pPr>
              <w:spacing w:after="0"/>
              <w:rPr>
                <w:rFonts w:eastAsiaTheme="minorEastAsia"/>
                <w:lang w:eastAsia="zh-CN"/>
              </w:rPr>
            </w:pPr>
          </w:p>
        </w:tc>
        <w:tc>
          <w:tcPr>
            <w:tcW w:w="1060" w:type="dxa"/>
          </w:tcPr>
          <w:p w14:paraId="78266957" w14:textId="77777777" w:rsidR="00E56E5B" w:rsidRDefault="00E56E5B" w:rsidP="00E56E5B">
            <w:pPr>
              <w:spacing w:after="0"/>
              <w:rPr>
                <w:rFonts w:eastAsiaTheme="minorEastAsia"/>
                <w:lang w:eastAsia="zh-CN"/>
              </w:rPr>
            </w:pPr>
          </w:p>
        </w:tc>
        <w:tc>
          <w:tcPr>
            <w:tcW w:w="6459" w:type="dxa"/>
          </w:tcPr>
          <w:p w14:paraId="74A41794" w14:textId="77777777" w:rsidR="00E56E5B" w:rsidRDefault="00E56E5B" w:rsidP="00E56E5B">
            <w:pPr>
              <w:spacing w:after="0"/>
              <w:rPr>
                <w:rFonts w:eastAsia="MS Mincho"/>
                <w:lang w:eastAsia="ja-JP"/>
              </w:rPr>
            </w:pPr>
          </w:p>
        </w:tc>
      </w:tr>
      <w:tr w:rsidR="00E56E5B" w14:paraId="15C6E022" w14:textId="77777777" w:rsidTr="00831DA1">
        <w:tc>
          <w:tcPr>
            <w:tcW w:w="2110" w:type="dxa"/>
          </w:tcPr>
          <w:p w14:paraId="12EB5EAC" w14:textId="77777777" w:rsidR="00E56E5B" w:rsidRDefault="00E56E5B" w:rsidP="00E56E5B">
            <w:pPr>
              <w:spacing w:after="0"/>
              <w:rPr>
                <w:rFonts w:eastAsiaTheme="minorEastAsia"/>
                <w:lang w:eastAsia="zh-CN"/>
              </w:rPr>
            </w:pPr>
          </w:p>
        </w:tc>
        <w:tc>
          <w:tcPr>
            <w:tcW w:w="1060" w:type="dxa"/>
          </w:tcPr>
          <w:p w14:paraId="6A9B9B16" w14:textId="77777777" w:rsidR="00E56E5B" w:rsidRDefault="00E56E5B" w:rsidP="00E56E5B">
            <w:pPr>
              <w:spacing w:after="0"/>
              <w:rPr>
                <w:rFonts w:eastAsiaTheme="minorEastAsia"/>
                <w:lang w:eastAsia="zh-CN"/>
              </w:rPr>
            </w:pPr>
          </w:p>
        </w:tc>
        <w:tc>
          <w:tcPr>
            <w:tcW w:w="6459" w:type="dxa"/>
          </w:tcPr>
          <w:p w14:paraId="6E999A71" w14:textId="77777777" w:rsidR="00E56E5B" w:rsidRDefault="00E56E5B" w:rsidP="00E56E5B">
            <w:pPr>
              <w:spacing w:after="0"/>
              <w:rPr>
                <w:rFonts w:eastAsia="MS Mincho"/>
                <w:lang w:eastAsia="ja-JP"/>
              </w:rPr>
            </w:pPr>
          </w:p>
        </w:tc>
      </w:tr>
      <w:tr w:rsidR="00E56E5B" w14:paraId="6986BD3A" w14:textId="77777777" w:rsidTr="00831DA1">
        <w:tc>
          <w:tcPr>
            <w:tcW w:w="2110" w:type="dxa"/>
          </w:tcPr>
          <w:p w14:paraId="09912E3B" w14:textId="77777777" w:rsidR="00E56E5B" w:rsidRDefault="00E56E5B" w:rsidP="00E56E5B">
            <w:pPr>
              <w:spacing w:after="0"/>
              <w:rPr>
                <w:rFonts w:eastAsiaTheme="minorEastAsia"/>
                <w:lang w:eastAsia="zh-CN"/>
              </w:rPr>
            </w:pPr>
          </w:p>
        </w:tc>
        <w:tc>
          <w:tcPr>
            <w:tcW w:w="1060" w:type="dxa"/>
          </w:tcPr>
          <w:p w14:paraId="21A7318D" w14:textId="77777777" w:rsidR="00E56E5B" w:rsidRDefault="00E56E5B" w:rsidP="00E56E5B">
            <w:pPr>
              <w:spacing w:after="0"/>
              <w:rPr>
                <w:rFonts w:eastAsiaTheme="minorEastAsia"/>
                <w:lang w:eastAsia="zh-CN"/>
              </w:rPr>
            </w:pPr>
          </w:p>
        </w:tc>
        <w:tc>
          <w:tcPr>
            <w:tcW w:w="6459" w:type="dxa"/>
          </w:tcPr>
          <w:p w14:paraId="2624B6D4" w14:textId="77777777" w:rsidR="00E56E5B" w:rsidRDefault="00E56E5B" w:rsidP="00E56E5B">
            <w:pPr>
              <w:spacing w:after="0"/>
              <w:rPr>
                <w:rFonts w:eastAsia="MS Mincho"/>
                <w:lang w:eastAsia="ja-JP"/>
              </w:rPr>
            </w:pPr>
          </w:p>
        </w:tc>
      </w:tr>
      <w:tr w:rsidR="00E56E5B" w14:paraId="2F5A8F27" w14:textId="77777777" w:rsidTr="00831DA1">
        <w:tc>
          <w:tcPr>
            <w:tcW w:w="2110" w:type="dxa"/>
          </w:tcPr>
          <w:p w14:paraId="71164E95" w14:textId="77777777" w:rsidR="00E56E5B" w:rsidRDefault="00E56E5B" w:rsidP="00E56E5B">
            <w:pPr>
              <w:spacing w:after="0"/>
              <w:rPr>
                <w:rFonts w:eastAsiaTheme="minorEastAsia"/>
                <w:lang w:eastAsia="zh-CN"/>
              </w:rPr>
            </w:pPr>
          </w:p>
        </w:tc>
        <w:tc>
          <w:tcPr>
            <w:tcW w:w="1060" w:type="dxa"/>
          </w:tcPr>
          <w:p w14:paraId="7FD19546" w14:textId="77777777" w:rsidR="00E56E5B" w:rsidRDefault="00E56E5B" w:rsidP="00E56E5B">
            <w:pPr>
              <w:spacing w:after="0"/>
              <w:rPr>
                <w:rFonts w:eastAsiaTheme="minorEastAsia"/>
                <w:lang w:eastAsia="zh-CN"/>
              </w:rPr>
            </w:pPr>
          </w:p>
        </w:tc>
        <w:tc>
          <w:tcPr>
            <w:tcW w:w="6459" w:type="dxa"/>
          </w:tcPr>
          <w:p w14:paraId="2658950B" w14:textId="77777777" w:rsidR="00E56E5B" w:rsidRDefault="00E56E5B" w:rsidP="00E56E5B">
            <w:pPr>
              <w:spacing w:after="0"/>
              <w:rPr>
                <w:rFonts w:eastAsia="MS Mincho"/>
                <w:lang w:eastAsia="ja-JP"/>
              </w:rPr>
            </w:pPr>
          </w:p>
        </w:tc>
      </w:tr>
      <w:tr w:rsidR="00E56E5B" w14:paraId="39812C54" w14:textId="77777777" w:rsidTr="00831DA1">
        <w:tc>
          <w:tcPr>
            <w:tcW w:w="2110" w:type="dxa"/>
          </w:tcPr>
          <w:p w14:paraId="4032A1EF" w14:textId="77777777" w:rsidR="00E56E5B" w:rsidRDefault="00E56E5B" w:rsidP="00E56E5B">
            <w:pPr>
              <w:spacing w:after="0"/>
              <w:rPr>
                <w:rFonts w:eastAsiaTheme="minorEastAsia"/>
                <w:lang w:eastAsia="zh-CN"/>
              </w:rPr>
            </w:pPr>
          </w:p>
        </w:tc>
        <w:tc>
          <w:tcPr>
            <w:tcW w:w="1060" w:type="dxa"/>
          </w:tcPr>
          <w:p w14:paraId="717B34B3" w14:textId="77777777" w:rsidR="00E56E5B" w:rsidRDefault="00E56E5B" w:rsidP="00E56E5B">
            <w:pPr>
              <w:spacing w:after="0"/>
              <w:rPr>
                <w:rFonts w:eastAsiaTheme="minorEastAsia"/>
                <w:lang w:eastAsia="zh-CN"/>
              </w:rPr>
            </w:pPr>
          </w:p>
        </w:tc>
        <w:tc>
          <w:tcPr>
            <w:tcW w:w="6459" w:type="dxa"/>
          </w:tcPr>
          <w:p w14:paraId="1EA19FEE" w14:textId="77777777" w:rsidR="00E56E5B" w:rsidRDefault="00E56E5B" w:rsidP="00E56E5B">
            <w:pPr>
              <w:spacing w:after="0"/>
              <w:rPr>
                <w:rFonts w:eastAsia="MS Mincho"/>
                <w:lang w:eastAsia="ja-JP"/>
              </w:rPr>
            </w:pPr>
          </w:p>
        </w:tc>
      </w:tr>
      <w:tr w:rsidR="00E56E5B" w14:paraId="0C80A2BA" w14:textId="77777777" w:rsidTr="00831DA1">
        <w:tc>
          <w:tcPr>
            <w:tcW w:w="2110" w:type="dxa"/>
          </w:tcPr>
          <w:p w14:paraId="2B8E5534" w14:textId="77777777" w:rsidR="00E56E5B" w:rsidRDefault="00E56E5B" w:rsidP="00E56E5B">
            <w:pPr>
              <w:spacing w:after="0"/>
              <w:rPr>
                <w:rFonts w:eastAsiaTheme="minorEastAsia"/>
                <w:lang w:eastAsia="zh-CN"/>
              </w:rPr>
            </w:pPr>
          </w:p>
        </w:tc>
        <w:tc>
          <w:tcPr>
            <w:tcW w:w="1060" w:type="dxa"/>
          </w:tcPr>
          <w:p w14:paraId="0E6778B2" w14:textId="77777777" w:rsidR="00E56E5B" w:rsidRDefault="00E56E5B" w:rsidP="00E56E5B">
            <w:pPr>
              <w:spacing w:after="0"/>
              <w:rPr>
                <w:rFonts w:eastAsiaTheme="minorEastAsia"/>
                <w:lang w:eastAsia="zh-CN"/>
              </w:rPr>
            </w:pPr>
          </w:p>
        </w:tc>
        <w:tc>
          <w:tcPr>
            <w:tcW w:w="6459" w:type="dxa"/>
          </w:tcPr>
          <w:p w14:paraId="328DFF1C" w14:textId="77777777" w:rsidR="00E56E5B" w:rsidRDefault="00E56E5B" w:rsidP="00E56E5B">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1"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1"/>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10"/>
        <w:gridCol w:w="1060"/>
        <w:gridCol w:w="6459"/>
      </w:tblGrid>
      <w:tr w:rsidR="00BC43DF" w14:paraId="228F5984" w14:textId="77777777" w:rsidTr="00831DA1">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831DA1">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831DA1">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64632E" w14:paraId="799CE14B" w14:textId="77777777" w:rsidTr="00831DA1">
        <w:tc>
          <w:tcPr>
            <w:tcW w:w="2110" w:type="dxa"/>
          </w:tcPr>
          <w:p w14:paraId="19F67BDF" w14:textId="77777777" w:rsidR="0064632E" w:rsidRDefault="0064632E" w:rsidP="0064632E">
            <w:pPr>
              <w:spacing w:after="0"/>
              <w:rPr>
                <w:rFonts w:eastAsiaTheme="minorEastAsia"/>
                <w:lang w:eastAsia="zh-CN"/>
              </w:rPr>
            </w:pPr>
          </w:p>
        </w:tc>
        <w:tc>
          <w:tcPr>
            <w:tcW w:w="1060" w:type="dxa"/>
          </w:tcPr>
          <w:p w14:paraId="1FFAE757" w14:textId="77777777" w:rsidR="0064632E" w:rsidRDefault="0064632E" w:rsidP="0064632E">
            <w:pPr>
              <w:spacing w:after="0"/>
              <w:rPr>
                <w:rFonts w:eastAsiaTheme="minorEastAsia"/>
                <w:lang w:eastAsia="zh-CN"/>
              </w:rPr>
            </w:pPr>
          </w:p>
        </w:tc>
        <w:tc>
          <w:tcPr>
            <w:tcW w:w="6459" w:type="dxa"/>
          </w:tcPr>
          <w:p w14:paraId="7789B976" w14:textId="77777777" w:rsidR="0064632E" w:rsidRDefault="0064632E" w:rsidP="0064632E">
            <w:pPr>
              <w:spacing w:after="0"/>
              <w:rPr>
                <w:rFonts w:eastAsia="MS Mincho"/>
                <w:lang w:eastAsia="ja-JP"/>
              </w:rPr>
            </w:pPr>
          </w:p>
        </w:tc>
      </w:tr>
      <w:tr w:rsidR="0064632E" w14:paraId="440DA909" w14:textId="77777777" w:rsidTr="00831DA1">
        <w:tc>
          <w:tcPr>
            <w:tcW w:w="2110" w:type="dxa"/>
          </w:tcPr>
          <w:p w14:paraId="127BFD26" w14:textId="77777777" w:rsidR="0064632E" w:rsidRDefault="0064632E" w:rsidP="0064632E">
            <w:pPr>
              <w:spacing w:after="0"/>
              <w:rPr>
                <w:rFonts w:eastAsiaTheme="minorEastAsia"/>
                <w:lang w:eastAsia="zh-CN"/>
              </w:rPr>
            </w:pPr>
          </w:p>
        </w:tc>
        <w:tc>
          <w:tcPr>
            <w:tcW w:w="1060" w:type="dxa"/>
          </w:tcPr>
          <w:p w14:paraId="39AB5ADE" w14:textId="77777777" w:rsidR="0064632E" w:rsidRDefault="0064632E" w:rsidP="0064632E">
            <w:pPr>
              <w:spacing w:after="0"/>
              <w:rPr>
                <w:rFonts w:eastAsiaTheme="minorEastAsia"/>
                <w:lang w:eastAsia="zh-CN"/>
              </w:rPr>
            </w:pPr>
          </w:p>
        </w:tc>
        <w:tc>
          <w:tcPr>
            <w:tcW w:w="6459" w:type="dxa"/>
          </w:tcPr>
          <w:p w14:paraId="7DC9DC19" w14:textId="77777777" w:rsidR="0064632E" w:rsidRDefault="0064632E" w:rsidP="0064632E">
            <w:pPr>
              <w:spacing w:after="0"/>
              <w:rPr>
                <w:rFonts w:eastAsia="MS Mincho"/>
                <w:lang w:eastAsia="ja-JP"/>
              </w:rPr>
            </w:pPr>
          </w:p>
        </w:tc>
      </w:tr>
      <w:tr w:rsidR="0064632E" w14:paraId="517A976D" w14:textId="77777777" w:rsidTr="00831DA1">
        <w:tc>
          <w:tcPr>
            <w:tcW w:w="2110" w:type="dxa"/>
          </w:tcPr>
          <w:p w14:paraId="5B1AA525" w14:textId="77777777" w:rsidR="0064632E" w:rsidRDefault="0064632E" w:rsidP="0064632E">
            <w:pPr>
              <w:spacing w:after="0"/>
              <w:rPr>
                <w:rFonts w:eastAsiaTheme="minorEastAsia"/>
                <w:lang w:eastAsia="zh-CN"/>
              </w:rPr>
            </w:pPr>
          </w:p>
        </w:tc>
        <w:tc>
          <w:tcPr>
            <w:tcW w:w="1060" w:type="dxa"/>
          </w:tcPr>
          <w:p w14:paraId="283E6558" w14:textId="77777777" w:rsidR="0064632E" w:rsidRDefault="0064632E" w:rsidP="0064632E">
            <w:pPr>
              <w:spacing w:after="0"/>
              <w:rPr>
                <w:rFonts w:eastAsiaTheme="minorEastAsia"/>
                <w:lang w:eastAsia="zh-CN"/>
              </w:rPr>
            </w:pPr>
          </w:p>
        </w:tc>
        <w:tc>
          <w:tcPr>
            <w:tcW w:w="6459" w:type="dxa"/>
          </w:tcPr>
          <w:p w14:paraId="7CC29FD5" w14:textId="77777777" w:rsidR="0064632E" w:rsidRDefault="0064632E" w:rsidP="0064632E">
            <w:pPr>
              <w:spacing w:after="0"/>
              <w:rPr>
                <w:rFonts w:eastAsia="MS Mincho"/>
                <w:lang w:eastAsia="ja-JP"/>
              </w:rPr>
            </w:pPr>
          </w:p>
        </w:tc>
      </w:tr>
      <w:tr w:rsidR="0064632E" w14:paraId="1D4F74CE" w14:textId="77777777" w:rsidTr="00831DA1">
        <w:tc>
          <w:tcPr>
            <w:tcW w:w="2110" w:type="dxa"/>
          </w:tcPr>
          <w:p w14:paraId="671023E9" w14:textId="77777777" w:rsidR="0064632E" w:rsidRDefault="0064632E" w:rsidP="0064632E">
            <w:pPr>
              <w:spacing w:after="0"/>
              <w:rPr>
                <w:rFonts w:eastAsiaTheme="minorEastAsia"/>
                <w:lang w:eastAsia="zh-CN"/>
              </w:rPr>
            </w:pPr>
          </w:p>
        </w:tc>
        <w:tc>
          <w:tcPr>
            <w:tcW w:w="1060" w:type="dxa"/>
          </w:tcPr>
          <w:p w14:paraId="713E9063" w14:textId="77777777" w:rsidR="0064632E" w:rsidRDefault="0064632E" w:rsidP="0064632E">
            <w:pPr>
              <w:spacing w:after="0"/>
              <w:rPr>
                <w:rFonts w:eastAsiaTheme="minorEastAsia"/>
                <w:lang w:eastAsia="zh-CN"/>
              </w:rPr>
            </w:pPr>
          </w:p>
        </w:tc>
        <w:tc>
          <w:tcPr>
            <w:tcW w:w="6459" w:type="dxa"/>
          </w:tcPr>
          <w:p w14:paraId="083611A4" w14:textId="77777777" w:rsidR="0064632E" w:rsidRDefault="0064632E" w:rsidP="0064632E">
            <w:pPr>
              <w:spacing w:after="0"/>
              <w:rPr>
                <w:rFonts w:eastAsia="MS Mincho"/>
                <w:lang w:eastAsia="ja-JP"/>
              </w:rPr>
            </w:pPr>
          </w:p>
        </w:tc>
      </w:tr>
      <w:tr w:rsidR="0064632E" w14:paraId="20EC19D2" w14:textId="77777777" w:rsidTr="00831DA1">
        <w:tc>
          <w:tcPr>
            <w:tcW w:w="2110" w:type="dxa"/>
          </w:tcPr>
          <w:p w14:paraId="0C40CD78" w14:textId="77777777" w:rsidR="0064632E" w:rsidRDefault="0064632E" w:rsidP="0064632E">
            <w:pPr>
              <w:spacing w:after="0"/>
              <w:rPr>
                <w:rFonts w:eastAsiaTheme="minorEastAsia"/>
                <w:lang w:eastAsia="zh-CN"/>
              </w:rPr>
            </w:pPr>
          </w:p>
        </w:tc>
        <w:tc>
          <w:tcPr>
            <w:tcW w:w="1060" w:type="dxa"/>
          </w:tcPr>
          <w:p w14:paraId="2D1724C6" w14:textId="77777777" w:rsidR="0064632E" w:rsidRDefault="0064632E" w:rsidP="0064632E">
            <w:pPr>
              <w:spacing w:after="0"/>
              <w:rPr>
                <w:rFonts w:eastAsiaTheme="minorEastAsia"/>
                <w:lang w:eastAsia="zh-CN"/>
              </w:rPr>
            </w:pPr>
          </w:p>
        </w:tc>
        <w:tc>
          <w:tcPr>
            <w:tcW w:w="6459" w:type="dxa"/>
          </w:tcPr>
          <w:p w14:paraId="6BEA91E6" w14:textId="77777777" w:rsidR="0064632E" w:rsidRDefault="0064632E" w:rsidP="0064632E">
            <w:pPr>
              <w:spacing w:after="0"/>
              <w:rPr>
                <w:rFonts w:eastAsia="MS Mincho"/>
                <w:lang w:eastAsia="ja-JP"/>
              </w:rPr>
            </w:pPr>
          </w:p>
        </w:tc>
      </w:tr>
      <w:tr w:rsidR="0064632E" w14:paraId="68B9DB68" w14:textId="77777777" w:rsidTr="00831DA1">
        <w:tc>
          <w:tcPr>
            <w:tcW w:w="2110" w:type="dxa"/>
          </w:tcPr>
          <w:p w14:paraId="1CA74B1B" w14:textId="77777777" w:rsidR="0064632E" w:rsidRDefault="0064632E" w:rsidP="0064632E">
            <w:pPr>
              <w:spacing w:after="0"/>
              <w:rPr>
                <w:rFonts w:eastAsiaTheme="minorEastAsia"/>
                <w:lang w:eastAsia="zh-CN"/>
              </w:rPr>
            </w:pPr>
          </w:p>
        </w:tc>
        <w:tc>
          <w:tcPr>
            <w:tcW w:w="1060" w:type="dxa"/>
          </w:tcPr>
          <w:p w14:paraId="58F91F07" w14:textId="77777777" w:rsidR="0064632E" w:rsidRDefault="0064632E" w:rsidP="0064632E">
            <w:pPr>
              <w:spacing w:after="0"/>
              <w:rPr>
                <w:rFonts w:eastAsiaTheme="minorEastAsia"/>
                <w:lang w:eastAsia="zh-CN"/>
              </w:rPr>
            </w:pPr>
          </w:p>
        </w:tc>
        <w:tc>
          <w:tcPr>
            <w:tcW w:w="6459" w:type="dxa"/>
          </w:tcPr>
          <w:p w14:paraId="68282FAD" w14:textId="77777777" w:rsidR="0064632E" w:rsidRDefault="0064632E" w:rsidP="0064632E">
            <w:pPr>
              <w:spacing w:after="0"/>
              <w:rPr>
                <w:rFonts w:eastAsia="MS Mincho"/>
                <w:lang w:eastAsia="ja-JP"/>
              </w:rPr>
            </w:pPr>
          </w:p>
        </w:tc>
      </w:tr>
      <w:tr w:rsidR="0064632E" w14:paraId="0D1830E0" w14:textId="77777777" w:rsidTr="00831DA1">
        <w:tc>
          <w:tcPr>
            <w:tcW w:w="2110" w:type="dxa"/>
          </w:tcPr>
          <w:p w14:paraId="3D2323A3" w14:textId="77777777" w:rsidR="0064632E" w:rsidRDefault="0064632E" w:rsidP="0064632E">
            <w:pPr>
              <w:spacing w:after="0"/>
              <w:rPr>
                <w:rFonts w:eastAsiaTheme="minorEastAsia"/>
                <w:lang w:eastAsia="zh-CN"/>
              </w:rPr>
            </w:pPr>
          </w:p>
        </w:tc>
        <w:tc>
          <w:tcPr>
            <w:tcW w:w="1060" w:type="dxa"/>
          </w:tcPr>
          <w:p w14:paraId="081AEB8D" w14:textId="77777777" w:rsidR="0064632E" w:rsidRDefault="0064632E" w:rsidP="0064632E">
            <w:pPr>
              <w:spacing w:after="0"/>
              <w:rPr>
                <w:rFonts w:eastAsiaTheme="minorEastAsia"/>
                <w:lang w:eastAsia="zh-CN"/>
              </w:rPr>
            </w:pPr>
          </w:p>
        </w:tc>
        <w:tc>
          <w:tcPr>
            <w:tcW w:w="6459" w:type="dxa"/>
          </w:tcPr>
          <w:p w14:paraId="0BCB30B4" w14:textId="77777777" w:rsidR="0064632E" w:rsidRDefault="0064632E" w:rsidP="0064632E">
            <w:pPr>
              <w:spacing w:after="0"/>
              <w:rPr>
                <w:rFonts w:eastAsia="MS Mincho"/>
                <w:lang w:eastAsia="ja-JP"/>
              </w:rPr>
            </w:pPr>
          </w:p>
        </w:tc>
      </w:tr>
      <w:tr w:rsidR="0064632E" w14:paraId="4921D176" w14:textId="77777777" w:rsidTr="00831DA1">
        <w:tc>
          <w:tcPr>
            <w:tcW w:w="2110" w:type="dxa"/>
          </w:tcPr>
          <w:p w14:paraId="7417BFCA" w14:textId="77777777" w:rsidR="0064632E" w:rsidRDefault="0064632E" w:rsidP="0064632E">
            <w:pPr>
              <w:spacing w:after="0"/>
              <w:rPr>
                <w:rFonts w:eastAsiaTheme="minorEastAsia"/>
                <w:lang w:eastAsia="zh-CN"/>
              </w:rPr>
            </w:pPr>
          </w:p>
        </w:tc>
        <w:tc>
          <w:tcPr>
            <w:tcW w:w="1060" w:type="dxa"/>
          </w:tcPr>
          <w:p w14:paraId="4E258DFC" w14:textId="77777777" w:rsidR="0064632E" w:rsidRDefault="0064632E" w:rsidP="0064632E">
            <w:pPr>
              <w:spacing w:after="0"/>
              <w:rPr>
                <w:rFonts w:eastAsiaTheme="minorEastAsia"/>
                <w:lang w:eastAsia="zh-CN"/>
              </w:rPr>
            </w:pPr>
          </w:p>
        </w:tc>
        <w:tc>
          <w:tcPr>
            <w:tcW w:w="6459" w:type="dxa"/>
          </w:tcPr>
          <w:p w14:paraId="11C4E214" w14:textId="77777777" w:rsidR="0064632E" w:rsidRDefault="0064632E" w:rsidP="0064632E">
            <w:pPr>
              <w:spacing w:after="0"/>
              <w:rPr>
                <w:rFonts w:eastAsia="MS Mincho"/>
                <w:lang w:eastAsia="ja-JP"/>
              </w:rPr>
            </w:pPr>
          </w:p>
        </w:tc>
      </w:tr>
      <w:tr w:rsidR="0064632E" w14:paraId="56A1E810" w14:textId="77777777" w:rsidTr="00831DA1">
        <w:tc>
          <w:tcPr>
            <w:tcW w:w="2110" w:type="dxa"/>
          </w:tcPr>
          <w:p w14:paraId="316D7E8D" w14:textId="77777777" w:rsidR="0064632E" w:rsidRDefault="0064632E" w:rsidP="0064632E">
            <w:pPr>
              <w:spacing w:after="0"/>
              <w:rPr>
                <w:rFonts w:eastAsiaTheme="minorEastAsia"/>
                <w:lang w:eastAsia="zh-CN"/>
              </w:rPr>
            </w:pPr>
          </w:p>
        </w:tc>
        <w:tc>
          <w:tcPr>
            <w:tcW w:w="1060" w:type="dxa"/>
          </w:tcPr>
          <w:p w14:paraId="509CA32A" w14:textId="77777777" w:rsidR="0064632E" w:rsidRDefault="0064632E" w:rsidP="0064632E">
            <w:pPr>
              <w:spacing w:after="0"/>
              <w:rPr>
                <w:rFonts w:eastAsiaTheme="minorEastAsia"/>
                <w:lang w:eastAsia="zh-CN"/>
              </w:rPr>
            </w:pPr>
          </w:p>
        </w:tc>
        <w:tc>
          <w:tcPr>
            <w:tcW w:w="6459" w:type="dxa"/>
          </w:tcPr>
          <w:p w14:paraId="242C6816" w14:textId="77777777" w:rsidR="0064632E" w:rsidRDefault="0064632E" w:rsidP="0064632E">
            <w:pPr>
              <w:spacing w:after="0"/>
              <w:rPr>
                <w:rFonts w:eastAsia="MS Mincho"/>
                <w:lang w:eastAsia="ja-JP"/>
              </w:rPr>
            </w:pPr>
          </w:p>
        </w:tc>
      </w:tr>
      <w:tr w:rsidR="0064632E" w14:paraId="1FF7652F" w14:textId="77777777" w:rsidTr="00831DA1">
        <w:tc>
          <w:tcPr>
            <w:tcW w:w="2110" w:type="dxa"/>
          </w:tcPr>
          <w:p w14:paraId="1C508003" w14:textId="77777777" w:rsidR="0064632E" w:rsidRDefault="0064632E" w:rsidP="0064632E">
            <w:pPr>
              <w:spacing w:after="0"/>
              <w:rPr>
                <w:rFonts w:eastAsiaTheme="minorEastAsia"/>
                <w:lang w:eastAsia="zh-CN"/>
              </w:rPr>
            </w:pPr>
          </w:p>
        </w:tc>
        <w:tc>
          <w:tcPr>
            <w:tcW w:w="1060" w:type="dxa"/>
          </w:tcPr>
          <w:p w14:paraId="574BB088" w14:textId="77777777" w:rsidR="0064632E" w:rsidRDefault="0064632E" w:rsidP="0064632E">
            <w:pPr>
              <w:spacing w:after="0"/>
              <w:rPr>
                <w:rFonts w:eastAsiaTheme="minorEastAsia"/>
                <w:lang w:eastAsia="zh-CN"/>
              </w:rPr>
            </w:pPr>
          </w:p>
        </w:tc>
        <w:tc>
          <w:tcPr>
            <w:tcW w:w="6459" w:type="dxa"/>
          </w:tcPr>
          <w:p w14:paraId="0DC02927" w14:textId="77777777" w:rsidR="0064632E" w:rsidRDefault="0064632E" w:rsidP="0064632E">
            <w:pPr>
              <w:spacing w:after="0"/>
              <w:rPr>
                <w:rFonts w:eastAsia="MS Mincho"/>
                <w:lang w:eastAsia="ja-JP"/>
              </w:rPr>
            </w:pPr>
          </w:p>
        </w:tc>
      </w:tr>
      <w:tr w:rsidR="0064632E" w14:paraId="30A8F106" w14:textId="77777777" w:rsidTr="00831DA1">
        <w:tc>
          <w:tcPr>
            <w:tcW w:w="2110" w:type="dxa"/>
          </w:tcPr>
          <w:p w14:paraId="70F16F66" w14:textId="77777777" w:rsidR="0064632E" w:rsidRDefault="0064632E" w:rsidP="0064632E">
            <w:pPr>
              <w:spacing w:after="0"/>
              <w:rPr>
                <w:rFonts w:eastAsiaTheme="minorEastAsia"/>
                <w:lang w:eastAsia="zh-CN"/>
              </w:rPr>
            </w:pPr>
          </w:p>
        </w:tc>
        <w:tc>
          <w:tcPr>
            <w:tcW w:w="1060" w:type="dxa"/>
          </w:tcPr>
          <w:p w14:paraId="794B8626" w14:textId="77777777" w:rsidR="0064632E" w:rsidRDefault="0064632E" w:rsidP="0064632E">
            <w:pPr>
              <w:spacing w:after="0"/>
              <w:rPr>
                <w:rFonts w:eastAsiaTheme="minorEastAsia"/>
                <w:lang w:eastAsia="zh-CN"/>
              </w:rPr>
            </w:pPr>
          </w:p>
        </w:tc>
        <w:tc>
          <w:tcPr>
            <w:tcW w:w="6459" w:type="dxa"/>
          </w:tcPr>
          <w:p w14:paraId="616667CC" w14:textId="77777777" w:rsidR="0064632E" w:rsidRDefault="0064632E" w:rsidP="0064632E">
            <w:pPr>
              <w:spacing w:after="0"/>
              <w:rPr>
                <w:rFonts w:eastAsia="MS Mincho"/>
                <w:lang w:eastAsia="ja-JP"/>
              </w:rPr>
            </w:pPr>
          </w:p>
        </w:tc>
      </w:tr>
      <w:tr w:rsidR="0064632E" w14:paraId="6B2C547E" w14:textId="77777777" w:rsidTr="00831DA1">
        <w:tc>
          <w:tcPr>
            <w:tcW w:w="2110" w:type="dxa"/>
          </w:tcPr>
          <w:p w14:paraId="5C334CF1" w14:textId="77777777" w:rsidR="0064632E" w:rsidRDefault="0064632E" w:rsidP="0064632E">
            <w:pPr>
              <w:spacing w:after="0"/>
              <w:rPr>
                <w:rFonts w:eastAsiaTheme="minorEastAsia"/>
                <w:lang w:eastAsia="zh-CN"/>
              </w:rPr>
            </w:pPr>
          </w:p>
        </w:tc>
        <w:tc>
          <w:tcPr>
            <w:tcW w:w="1060" w:type="dxa"/>
          </w:tcPr>
          <w:p w14:paraId="371BAA9E" w14:textId="77777777" w:rsidR="0064632E" w:rsidRDefault="0064632E" w:rsidP="0064632E">
            <w:pPr>
              <w:spacing w:after="0"/>
              <w:rPr>
                <w:rFonts w:eastAsiaTheme="minorEastAsia"/>
                <w:lang w:eastAsia="zh-CN"/>
              </w:rPr>
            </w:pPr>
          </w:p>
        </w:tc>
        <w:tc>
          <w:tcPr>
            <w:tcW w:w="6459" w:type="dxa"/>
          </w:tcPr>
          <w:p w14:paraId="3B6D4CE9" w14:textId="77777777" w:rsidR="0064632E" w:rsidRDefault="0064632E" w:rsidP="0064632E">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C1DA256"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A99174D" w14:textId="77777777" w:rsidR="0006298B" w:rsidRDefault="0006298B">
      <w:pPr>
        <w:rPr>
          <w:rFonts w:eastAsiaTheme="minorEastAsia"/>
          <w:lang w:eastAsia="zh-CN"/>
        </w:rPr>
      </w:pPr>
    </w:p>
    <w:sectPr w:rsidR="0006298B">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F43C" w14:textId="77777777" w:rsidR="00760CE7" w:rsidRDefault="00760CE7">
      <w:pPr>
        <w:spacing w:after="0"/>
      </w:pPr>
      <w:r>
        <w:separator/>
      </w:r>
    </w:p>
  </w:endnote>
  <w:endnote w:type="continuationSeparator" w:id="0">
    <w:p w14:paraId="3FDB598B" w14:textId="77777777" w:rsidR="00760CE7" w:rsidRDefault="00760CE7">
      <w:pPr>
        <w:spacing w:after="0"/>
      </w:pPr>
      <w:r>
        <w:continuationSeparator/>
      </w:r>
    </w:p>
  </w:endnote>
  <w:endnote w:type="continuationNotice" w:id="1">
    <w:p w14:paraId="701DB72A" w14:textId="77777777" w:rsidR="00DF46AB" w:rsidRDefault="00DF4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C0EC" w14:textId="77777777" w:rsidR="00760CE7" w:rsidRDefault="00760CE7">
      <w:pPr>
        <w:spacing w:after="0"/>
      </w:pPr>
      <w:r>
        <w:separator/>
      </w:r>
    </w:p>
  </w:footnote>
  <w:footnote w:type="continuationSeparator" w:id="0">
    <w:p w14:paraId="79793E16" w14:textId="77777777" w:rsidR="00760CE7" w:rsidRDefault="00760CE7">
      <w:pPr>
        <w:spacing w:after="0"/>
      </w:pPr>
      <w:r>
        <w:continuationSeparator/>
      </w:r>
    </w:p>
  </w:footnote>
  <w:footnote w:type="continuationNotice" w:id="1">
    <w:p w14:paraId="7EAD2C03" w14:textId="77777777" w:rsidR="00DF46AB" w:rsidRDefault="00DF46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6298B"/>
    <w:rsid w:val="00097D83"/>
    <w:rsid w:val="000A64D6"/>
    <w:rsid w:val="000B7450"/>
    <w:rsid w:val="000F0E2C"/>
    <w:rsid w:val="00124E11"/>
    <w:rsid w:val="00190059"/>
    <w:rsid w:val="00193177"/>
    <w:rsid w:val="001C158B"/>
    <w:rsid w:val="001E0EEB"/>
    <w:rsid w:val="001F4308"/>
    <w:rsid w:val="00210FEE"/>
    <w:rsid w:val="00220A72"/>
    <w:rsid w:val="002717AA"/>
    <w:rsid w:val="0028124D"/>
    <w:rsid w:val="00292E8F"/>
    <w:rsid w:val="002A7ECC"/>
    <w:rsid w:val="002B2CCC"/>
    <w:rsid w:val="002B4097"/>
    <w:rsid w:val="002C71DD"/>
    <w:rsid w:val="002D0A5E"/>
    <w:rsid w:val="003163F9"/>
    <w:rsid w:val="0034432D"/>
    <w:rsid w:val="00355D39"/>
    <w:rsid w:val="00362BCB"/>
    <w:rsid w:val="00402259"/>
    <w:rsid w:val="0041640B"/>
    <w:rsid w:val="00440867"/>
    <w:rsid w:val="00520B8E"/>
    <w:rsid w:val="00526CC9"/>
    <w:rsid w:val="00571ADA"/>
    <w:rsid w:val="00592E18"/>
    <w:rsid w:val="005B172C"/>
    <w:rsid w:val="005D6DC0"/>
    <w:rsid w:val="005F66C4"/>
    <w:rsid w:val="00614661"/>
    <w:rsid w:val="00637F44"/>
    <w:rsid w:val="0064632E"/>
    <w:rsid w:val="006657C1"/>
    <w:rsid w:val="006843D4"/>
    <w:rsid w:val="006958F3"/>
    <w:rsid w:val="006A2CC4"/>
    <w:rsid w:val="0073660B"/>
    <w:rsid w:val="007553C8"/>
    <w:rsid w:val="00760CE7"/>
    <w:rsid w:val="00760E70"/>
    <w:rsid w:val="0076119C"/>
    <w:rsid w:val="00761D4A"/>
    <w:rsid w:val="007C29B3"/>
    <w:rsid w:val="007C6B32"/>
    <w:rsid w:val="007F3035"/>
    <w:rsid w:val="0080305C"/>
    <w:rsid w:val="00811285"/>
    <w:rsid w:val="00820D49"/>
    <w:rsid w:val="00831DA1"/>
    <w:rsid w:val="00861A32"/>
    <w:rsid w:val="00866A7C"/>
    <w:rsid w:val="00891288"/>
    <w:rsid w:val="008933F1"/>
    <w:rsid w:val="008D2EB7"/>
    <w:rsid w:val="008E224F"/>
    <w:rsid w:val="00903DD7"/>
    <w:rsid w:val="00932028"/>
    <w:rsid w:val="0095441A"/>
    <w:rsid w:val="00970059"/>
    <w:rsid w:val="0098661A"/>
    <w:rsid w:val="009D40C3"/>
    <w:rsid w:val="009D5ACC"/>
    <w:rsid w:val="009F2B9A"/>
    <w:rsid w:val="00A01B21"/>
    <w:rsid w:val="00A23EB0"/>
    <w:rsid w:val="00A34F92"/>
    <w:rsid w:val="00A52F24"/>
    <w:rsid w:val="00A553B9"/>
    <w:rsid w:val="00A5544C"/>
    <w:rsid w:val="00A60A3C"/>
    <w:rsid w:val="00A77346"/>
    <w:rsid w:val="00AC15A6"/>
    <w:rsid w:val="00AC6069"/>
    <w:rsid w:val="00AE1EE5"/>
    <w:rsid w:val="00AE2B68"/>
    <w:rsid w:val="00B07B03"/>
    <w:rsid w:val="00B329C9"/>
    <w:rsid w:val="00B57A92"/>
    <w:rsid w:val="00B708BF"/>
    <w:rsid w:val="00B73142"/>
    <w:rsid w:val="00B914AE"/>
    <w:rsid w:val="00BB1A66"/>
    <w:rsid w:val="00BB6D28"/>
    <w:rsid w:val="00BC43DF"/>
    <w:rsid w:val="00BE1784"/>
    <w:rsid w:val="00C057B8"/>
    <w:rsid w:val="00C5715B"/>
    <w:rsid w:val="00C7454E"/>
    <w:rsid w:val="00C805E8"/>
    <w:rsid w:val="00C8362D"/>
    <w:rsid w:val="00CA6294"/>
    <w:rsid w:val="00D034E1"/>
    <w:rsid w:val="00D111D6"/>
    <w:rsid w:val="00D14F6E"/>
    <w:rsid w:val="00D45041"/>
    <w:rsid w:val="00D60A78"/>
    <w:rsid w:val="00D61653"/>
    <w:rsid w:val="00D66BE0"/>
    <w:rsid w:val="00DA552B"/>
    <w:rsid w:val="00DB5F14"/>
    <w:rsid w:val="00DD30D2"/>
    <w:rsid w:val="00DE0A4B"/>
    <w:rsid w:val="00DF46AB"/>
    <w:rsid w:val="00E26488"/>
    <w:rsid w:val="00E33E92"/>
    <w:rsid w:val="00E56E5B"/>
    <w:rsid w:val="00EB5948"/>
    <w:rsid w:val="00EE75C7"/>
    <w:rsid w:val="00EE77B4"/>
    <w:rsid w:val="00EF089E"/>
    <w:rsid w:val="00F02600"/>
    <w:rsid w:val="00F0613A"/>
    <w:rsid w:val="00F23F15"/>
    <w:rsid w:val="00F40F98"/>
    <w:rsid w:val="00F45198"/>
    <w:rsid w:val="00F54502"/>
    <w:rsid w:val="00F7284A"/>
    <w:rsid w:val="00F906F8"/>
    <w:rsid w:val="00F969AE"/>
    <w:rsid w:val="00F975A4"/>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C1339-3083-4AD2-94E4-A3341841CA73}">
  <ds:schemaRefs>
    <ds:schemaRef ds:uri="http://schemas.openxmlformats.org/officeDocument/2006/bibliography"/>
  </ds:schemaRefs>
</ds:datastoreItem>
</file>

<file path=customXml/itemProps2.xml><?xml version="1.0" encoding="utf-8"?>
<ds:datastoreItem xmlns:ds="http://schemas.openxmlformats.org/officeDocument/2006/customXml" ds:itemID="{DCB9BC50-2B29-4E0F-B635-0EF1A39FB688}">
  <ds:schemaRefs>
    <ds:schemaRef ds:uri="d8762117-8292-4133-b1c7-eab5c6487cfd"/>
    <ds:schemaRef ds:uri="http://purl.org/dc/elements/1.1/"/>
    <ds:schemaRef ds:uri="2f282d3b-eb4a-4b09-b61f-b9593442e286"/>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9b239327-9e80-40e4-b1b7-4394fed77a33"/>
    <ds:schemaRef ds:uri="http://purl.org/dc/terms/"/>
  </ds:schemaRefs>
</ds:datastoreItem>
</file>

<file path=customXml/itemProps3.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4.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Helka-Liina Maattanen</cp:lastModifiedBy>
  <cp:revision>2</cp:revision>
  <cp:lastPrinted>2014-08-13T09:20:00Z</cp:lastPrinted>
  <dcterms:created xsi:type="dcterms:W3CDTF">2023-01-12T15:01:00Z</dcterms:created>
  <dcterms:modified xsi:type="dcterms:W3CDTF">2023-01-12T15:01:00Z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ies>
</file>