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4C1EA8">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 xml:space="preserve">Clarification on the </w:t>
            </w:r>
            <w:proofErr w:type="spellStart"/>
            <w:r>
              <w:rPr>
                <w:rFonts w:eastAsia="맑은 고딕"/>
                <w:lang w:eastAsia="ko-KR"/>
              </w:rPr>
              <w:t>detemination</w:t>
            </w:r>
            <w:proofErr w:type="spellEnd"/>
            <w:r>
              <w:rPr>
                <w:rFonts w:eastAsia="맑은 고딕"/>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4C1EA8">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proofErr w:type="spellStart"/>
            <w:r>
              <w:rPr>
                <w:rFonts w:eastAsia="맑은 고딕"/>
                <w:i/>
                <w:lang w:eastAsia="ko-KR"/>
              </w:rPr>
              <w:t>featurePriorities</w:t>
            </w:r>
            <w:proofErr w:type="spellEnd"/>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 xml:space="preserve">In order to </w:t>
            </w:r>
            <w:proofErr w:type="spellStart"/>
            <w:r>
              <w:rPr>
                <w:rFonts w:eastAsia="맑은 고딕"/>
                <w:lang w:eastAsia="ko-KR"/>
              </w:rPr>
              <w:t>detetmine</w:t>
            </w:r>
            <w:proofErr w:type="spellEnd"/>
            <w:r>
              <w:rPr>
                <w:rFonts w:eastAsia="맑은 고딕"/>
                <w:lang w:eastAsia="ko-KR"/>
              </w:rPr>
              <w:t xml:space="preserve"> which is NSAG ID is for slice-specific RACH, it is agreed that the UE checks SIB1 to determine whether the NSAG is for slice-</w:t>
            </w:r>
            <w:proofErr w:type="spellStart"/>
            <w:r>
              <w:rPr>
                <w:rFonts w:eastAsia="맑은 고딕"/>
                <w:lang w:eastAsia="ko-KR"/>
              </w:rPr>
              <w:t>speicifc</w:t>
            </w:r>
            <w:proofErr w:type="spellEnd"/>
            <w:r>
              <w:rPr>
                <w:rFonts w:eastAsia="맑은 고딕"/>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commentRangeStart w:id="9"/>
        <w:r>
          <w:t>related to</w:t>
        </w:r>
      </w:ins>
      <w:commentRangeEnd w:id="7"/>
      <w:r>
        <w:commentReference w:id="7"/>
      </w:r>
      <w:commentRangeEnd w:id="8"/>
      <w:r w:rsidR="00E37369">
        <w:rPr>
          <w:rStyle w:val="af5"/>
        </w:rPr>
        <w:commentReference w:id="8"/>
      </w:r>
      <w:commentRangeEnd w:id="9"/>
      <w:r w:rsidR="0077251D">
        <w:rPr>
          <w:rStyle w:val="af5"/>
        </w:rPr>
        <w:commentReference w:id="9"/>
      </w:r>
      <w:ins w:id="11" w:author="LGE - Hanseul Hong_v04" w:date="2022-11-17T21:28:00Z">
        <w:r>
          <w:t xml:space="preserve"> the access attempt (TS 23.501 [32] and TS 24.501 [23]):</w:t>
        </w:r>
      </w:ins>
    </w:p>
    <w:p w14:paraId="203A6C85" w14:textId="533C8DC3" w:rsidR="002E39B7" w:rsidRDefault="008A2742">
      <w:pPr>
        <w:pStyle w:val="B2"/>
        <w:rPr>
          <w:ins w:id="12" w:author="LGE - Hanseul Hong_v04" w:date="2022-11-17T21:28:00Z"/>
        </w:rPr>
      </w:pPr>
      <w:ins w:id="13" w:author="LGE - Hanseul Hong_v04" w:date="2022-11-17T21:28:00Z">
        <w:r>
          <w:t>2&gt;</w:t>
        </w:r>
        <w:r>
          <w:tab/>
          <w:t>apply the NSAG with highest NSAG priority</w:t>
        </w:r>
      </w:ins>
      <w:ins w:id="14" w:author="Rapp(LGE)" w:date="2022-11-18T00:04:00Z">
        <w:r>
          <w:rPr>
            <w:lang w:val="zh-CN"/>
          </w:rPr>
          <w:t xml:space="preserve"> among the </w:t>
        </w:r>
        <w:commentRangeStart w:id="15"/>
        <w:commentRangeStart w:id="16"/>
        <w:commentRangeStart w:id="17"/>
        <w:commentRangeStart w:id="18"/>
        <w:r>
          <w:rPr>
            <w:lang w:val="zh-CN"/>
          </w:rPr>
          <w:t xml:space="preserve">NSAGs that are advertised </w:t>
        </w:r>
      </w:ins>
      <w:commentRangeEnd w:id="15"/>
      <w:r w:rsidR="00EA6FB8">
        <w:rPr>
          <w:rStyle w:val="af5"/>
        </w:rPr>
        <w:commentReference w:id="15"/>
      </w:r>
      <w:commentRangeEnd w:id="16"/>
      <w:r w:rsidR="003F3580">
        <w:rPr>
          <w:rStyle w:val="af5"/>
        </w:rPr>
        <w:commentReference w:id="16"/>
      </w:r>
      <w:commentRangeEnd w:id="17"/>
      <w:r w:rsidR="00EC4C0B">
        <w:rPr>
          <w:rStyle w:val="af5"/>
        </w:rPr>
        <w:commentReference w:id="17"/>
      </w:r>
      <w:commentRangeEnd w:id="18"/>
      <w:r w:rsidR="004B47F1">
        <w:rPr>
          <w:rStyle w:val="af5"/>
        </w:rPr>
        <w:commentReference w:id="18"/>
      </w:r>
      <w:commentRangeStart w:id="20"/>
      <w:commentRangeStart w:id="21"/>
      <w:ins w:id="22" w:author="Rapp(LGE)" w:date="2022-11-18T00:04:00Z">
        <w:r>
          <w:rPr>
            <w:lang w:val="zh-CN"/>
          </w:rPr>
          <w:t xml:space="preserve">in </w:t>
        </w:r>
        <w:r>
          <w:rPr>
            <w:i/>
            <w:iCs/>
            <w:lang w:val="zh-CN"/>
          </w:rPr>
          <w:t>SIB1</w:t>
        </w:r>
      </w:ins>
      <w:ins w:id="23" w:author="Rapp(LGE)_v04" w:date="2022-11-30T13:45:00Z">
        <w:r w:rsidR="00006A7A">
          <w:rPr>
            <w:i/>
            <w:iCs/>
            <w:lang w:val="zh-CN" w:eastAsia="zh-CN"/>
          </w:rPr>
          <w:t>,</w:t>
        </w:r>
      </w:ins>
      <w:ins w:id="24" w:author="LGE - Hanseul Hong_v04" w:date="2022-11-17T21:28:00Z">
        <w:r>
          <w:t xml:space="preserve"> </w:t>
        </w:r>
      </w:ins>
      <w:ins w:id="25" w:author="Rapp(LGE)_v04" w:date="2022-11-30T13:45:00Z">
        <w:r w:rsidR="00006A7A">
          <w:t>and that are</w:t>
        </w:r>
      </w:ins>
      <w:ins w:id="26" w:author="Rapp(LGE)_v04" w:date="2022-11-30T13:46:00Z">
        <w:r w:rsidR="00006A7A">
          <w:t xml:space="preserve"> </w:t>
        </w:r>
      </w:ins>
      <w:ins w:id="27" w:author="LGE - Hanseul Hong_v04" w:date="2022-11-17T21:28:00Z">
        <w:del w:id="28" w:author="Rapp(LGE)" w:date="2022-11-21T13:55:00Z">
          <w:r>
            <w:delText xml:space="preserve">that is </w:delText>
          </w:r>
        </w:del>
        <w:r>
          <w:t xml:space="preserve">associated </w:t>
        </w:r>
      </w:ins>
      <w:commentRangeEnd w:id="20"/>
      <w:r w:rsidR="00E37369">
        <w:rPr>
          <w:rStyle w:val="af5"/>
        </w:rPr>
        <w:commentReference w:id="20"/>
      </w:r>
      <w:commentRangeEnd w:id="21"/>
      <w:r w:rsidR="003E1A2F">
        <w:rPr>
          <w:rStyle w:val="af5"/>
        </w:rPr>
        <w:commentReference w:id="21"/>
      </w:r>
      <w:ins w:id="29" w:author="LGE - Hanseul Hong_v04" w:date="2022-11-17T21:28:00Z">
        <w:r>
          <w:t xml:space="preserve">with the S-NSSAI(s) </w:t>
        </w:r>
        <w:del w:id="30"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31" w:name="_Toc115428553"/>
      <w:bookmarkStart w:id="32" w:name="_Toc60776830"/>
      <w:r>
        <w:t>5.3.13</w:t>
      </w:r>
      <w:r>
        <w:tab/>
        <w:t>RRC connection resume</w:t>
      </w:r>
      <w:bookmarkEnd w:id="31"/>
      <w:bookmarkEnd w:id="32"/>
    </w:p>
    <w:p w14:paraId="203A6C89" w14:textId="77777777" w:rsidR="002E39B7" w:rsidRDefault="008A2742">
      <w:pPr>
        <w:pStyle w:val="4"/>
      </w:pPr>
      <w:bookmarkStart w:id="33" w:name="_Toc115428557"/>
      <w:r>
        <w:t>5.3.13.2</w:t>
      </w:r>
      <w:r>
        <w:tab/>
        <w:t>Initiation</w:t>
      </w:r>
      <w:bookmarkEnd w:id="33"/>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34" w:author="LGE - Hanseul Hong_v04" w:date="2022-11-17T21:28:00Z"/>
        </w:rPr>
      </w:pPr>
      <w:r>
        <w:t>4&gt;</w:t>
      </w:r>
      <w:r>
        <w:tab/>
        <w:t>if the access attempt is barred, the procedure ends;</w:t>
      </w:r>
    </w:p>
    <w:p w14:paraId="203A6C95" w14:textId="77777777" w:rsidR="002E39B7" w:rsidRDefault="008A2742">
      <w:pPr>
        <w:pStyle w:val="B2"/>
        <w:rPr>
          <w:ins w:id="35" w:author="LGE - Hanseul Hong_v04" w:date="2022-11-17T21:28:00Z"/>
        </w:rPr>
      </w:pPr>
      <w:ins w:id="36" w:author="LGE - Hanseul Hong_v04" w:date="2022-11-17T21:28:00Z">
        <w:r>
          <w:t>2&gt;</w:t>
        </w:r>
        <w:r>
          <w:tab/>
          <w:t xml:space="preserve">if the upper layers provide NSAG information and one or more S-NSSAI(s) </w:t>
        </w:r>
        <w:commentRangeStart w:id="37"/>
        <w:commentRangeStart w:id="38"/>
        <w:commentRangeStart w:id="39"/>
        <w:r>
          <w:t>related to</w:t>
        </w:r>
      </w:ins>
      <w:commentRangeEnd w:id="37"/>
      <w:r>
        <w:commentReference w:id="37"/>
      </w:r>
      <w:commentRangeEnd w:id="38"/>
      <w:r w:rsidR="00CB6B66">
        <w:rPr>
          <w:rStyle w:val="af5"/>
        </w:rPr>
        <w:commentReference w:id="38"/>
      </w:r>
      <w:commentRangeEnd w:id="39"/>
      <w:r w:rsidR="00006A7A">
        <w:rPr>
          <w:rStyle w:val="af5"/>
        </w:rPr>
        <w:commentReference w:id="39"/>
      </w:r>
      <w:ins w:id="40" w:author="LGE - Hanseul Hong_v04" w:date="2022-11-17T21:28:00Z">
        <w:r>
          <w:t xml:space="preserve"> </w:t>
        </w:r>
        <w:del w:id="41" w:author="Rapp(LGE)" w:date="2022-11-21T13:54:00Z">
          <w:r>
            <w:delText xml:space="preserve">triggering </w:delText>
          </w:r>
        </w:del>
        <w:r>
          <w:t>the access attempt (TS 23.501 [32] and TS 24.501 [23]):</w:t>
        </w:r>
      </w:ins>
    </w:p>
    <w:p w14:paraId="203A6C96" w14:textId="6A4E270A" w:rsidR="002E39B7" w:rsidRDefault="008A2742">
      <w:pPr>
        <w:pStyle w:val="B3"/>
        <w:rPr>
          <w:ins w:id="42" w:author="LGE - Hanseul Hong_v04" w:date="2022-11-17T21:28:00Z"/>
        </w:rPr>
      </w:pPr>
      <w:ins w:id="43" w:author="LGE - Hanseul Hong_v04" w:date="2022-11-17T21:28:00Z">
        <w:r>
          <w:t>3&gt;</w:t>
        </w:r>
        <w:r>
          <w:tab/>
          <w:t xml:space="preserve">apply the NSAG with highest NSAG priority </w:t>
        </w:r>
      </w:ins>
      <w:commentRangeStart w:id="44"/>
      <w:commentRangeStart w:id="45"/>
      <w:ins w:id="46" w:author="Rapp(LGE)" w:date="2022-11-18T00:05:00Z">
        <w:r>
          <w:rPr>
            <w:lang w:val="zh-CN"/>
          </w:rPr>
          <w:t xml:space="preserve">among the NSAGs that are advertised in </w:t>
        </w:r>
        <w:r>
          <w:rPr>
            <w:i/>
            <w:iCs/>
            <w:lang w:val="zh-CN"/>
          </w:rPr>
          <w:t>SIB1</w:t>
        </w:r>
      </w:ins>
      <w:ins w:id="47" w:author="Rapp(LGE)_v04" w:date="2022-11-30T13:45:00Z">
        <w:r w:rsidR="00006A7A">
          <w:rPr>
            <w:iCs/>
            <w:lang w:val="zh-CN"/>
          </w:rPr>
          <w:t>, and that are</w:t>
        </w:r>
      </w:ins>
      <w:ins w:id="48" w:author="Rapp(LGE)" w:date="2022-11-18T00:05:00Z">
        <w:r>
          <w:t xml:space="preserve"> </w:t>
        </w:r>
      </w:ins>
      <w:commentRangeEnd w:id="44"/>
      <w:r w:rsidR="00876873">
        <w:rPr>
          <w:rStyle w:val="af5"/>
        </w:rPr>
        <w:commentReference w:id="44"/>
      </w:r>
      <w:commentRangeEnd w:id="45"/>
      <w:r w:rsidR="00006A7A">
        <w:rPr>
          <w:rStyle w:val="af5"/>
        </w:rPr>
        <w:commentReference w:id="45"/>
      </w:r>
      <w:ins w:id="49" w:author="LGE - Hanseul Hong_v04" w:date="2022-11-17T21:28:00Z">
        <w:del w:id="50" w:author="Rapp(LGE)" w:date="2022-11-21T13:55:00Z">
          <w:r>
            <w:delText xml:space="preserve">that is </w:delText>
          </w:r>
        </w:del>
        <w:r>
          <w:t xml:space="preserve">associated with the S-NSSAI(s) </w:t>
        </w:r>
        <w:del w:id="51"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iuxiaofei-xiaomi" w:date="2022-11-23T11:04:00Z" w:initials="L">
    <w:p w14:paraId="203A6C9A" w14:textId="77777777" w:rsidR="002E39B7" w:rsidRDefault="008A2742">
      <w:pPr>
        <w:pStyle w:val="a9"/>
        <w:rPr>
          <w:lang w:val="en-US" w:eastAsia="zh-CN"/>
        </w:rPr>
      </w:pPr>
      <w:bookmarkStart w:id="10"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0"/>
      <w:r>
        <w:rPr>
          <w:rFonts w:hint="eastAsia"/>
          <w:lang w:val="en-US" w:eastAsia="zh-CN"/>
        </w:rPr>
        <w:t>.</w:t>
      </w:r>
    </w:p>
  </w:comment>
  <w:comment w:id="8"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9" w:author="Rapp(LGE)_v04" w:date="2022-11-30T12:46:00Z" w:initials="LGE">
    <w:p w14:paraId="655C4E78" w14:textId="0F8E5FAB" w:rsidR="0077251D" w:rsidRDefault="0077251D">
      <w:pPr>
        <w:pStyle w:val="a9"/>
        <w:rPr>
          <w:rFonts w:eastAsia="맑은 고딕"/>
          <w:lang w:eastAsia="ko-KR"/>
        </w:rPr>
      </w:pPr>
      <w:r>
        <w:rPr>
          <w:rStyle w:val="af5"/>
        </w:rPr>
        <w:annotationRef/>
      </w:r>
      <w:r w:rsidR="006528B2">
        <w:rPr>
          <w:rFonts w:eastAsia="맑은 고딕"/>
          <w:lang w:eastAsia="ko-KR"/>
        </w:rPr>
        <w:t>In my</w:t>
      </w:r>
      <w:r>
        <w:rPr>
          <w:rFonts w:eastAsia="맑은 고딕"/>
          <w:lang w:eastAsia="ko-KR"/>
        </w:rPr>
        <w:t xml:space="preserve"> view, ‘</w:t>
      </w:r>
      <w:r>
        <w:t>S-NSSAI(s) triggering the access attempt’ looks simple</w:t>
      </w:r>
      <w:r w:rsidR="00854243">
        <w:t>r</w:t>
      </w:r>
      <w:r>
        <w:t xml:space="preserve"> and can be used both in 1&gt; and 2&gt;, as </w:t>
      </w:r>
      <w:proofErr w:type="spellStart"/>
      <w:r>
        <w:t>Xiaomi’s</w:t>
      </w:r>
      <w:proofErr w:type="spellEnd"/>
      <w:r>
        <w:t xml:space="preserve">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맑은 고딕" w:hint="eastAsia"/>
          <w:lang w:eastAsia="ko-KR"/>
        </w:rPr>
        <w:t>.</w:t>
      </w:r>
    </w:p>
    <w:p w14:paraId="7B81737E" w14:textId="77777777" w:rsidR="0077251D" w:rsidRDefault="0077251D">
      <w:pPr>
        <w:pStyle w:val="a9"/>
        <w:rPr>
          <w:rFonts w:eastAsia="맑은 고딕"/>
          <w:lang w:eastAsia="ko-KR"/>
        </w:rPr>
      </w:pPr>
    </w:p>
    <w:p w14:paraId="4BC2A7C1" w14:textId="4FFEF4A9" w:rsidR="0077251D" w:rsidRPr="0077251D" w:rsidRDefault="006528B2">
      <w:pPr>
        <w:pStyle w:val="a9"/>
        <w:rPr>
          <w:rFonts w:eastAsia="맑은 고딕"/>
          <w:lang w:eastAsia="ko-KR"/>
        </w:rPr>
      </w:pPr>
      <w:r>
        <w:rPr>
          <w:rFonts w:eastAsia="맑은 고딕"/>
          <w:lang w:eastAsia="ko-KR"/>
        </w:rPr>
        <w:t>On the other hand,</w:t>
      </w:r>
      <w:r w:rsidR="00006A7A">
        <w:rPr>
          <w:rFonts w:eastAsia="맑은 고딕"/>
          <w:lang w:eastAsia="ko-KR"/>
        </w:rPr>
        <w:t xml:space="preserve"> </w:t>
      </w:r>
      <w:r w:rsidR="009D120D">
        <w:rPr>
          <w:rFonts w:eastAsia="맑은 고딕"/>
          <w:lang w:eastAsia="ko-KR"/>
        </w:rPr>
        <w:t xml:space="preserve">I </w:t>
      </w:r>
      <w:r w:rsidR="00854243">
        <w:rPr>
          <w:rFonts w:eastAsia="맑은 고딕"/>
          <w:lang w:eastAsia="ko-KR"/>
        </w:rPr>
        <w:t xml:space="preserve">would like </w:t>
      </w:r>
      <w:r w:rsidR="00006A7A">
        <w:rPr>
          <w:rFonts w:eastAsia="맑은 고딕" w:hint="eastAsia"/>
          <w:lang w:eastAsia="ko-KR"/>
        </w:rPr>
        <w:t xml:space="preserve">to check whether there is objection to change </w:t>
      </w:r>
      <w:r w:rsidR="00006A7A">
        <w:rPr>
          <w:rFonts w:eastAsia="맑은 고딕"/>
          <w:lang w:eastAsia="ko-KR"/>
        </w:rPr>
        <w:t>‘related to’ to ‘triggering.’</w:t>
      </w:r>
    </w:p>
  </w:comment>
  <w:comment w:id="15"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w:t>
      </w:r>
      <w:proofErr w:type="spellStart"/>
      <w:r w:rsidR="00CD31EA" w:rsidRPr="00CD31EA">
        <w:rPr>
          <w:rStyle w:val="af5"/>
          <w:highlight w:val="yellow"/>
        </w:rPr>
        <w:t>etc</w:t>
      </w:r>
      <w:proofErr w:type="spellEnd"/>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w:t>
      </w:r>
      <w:proofErr w:type="spellStart"/>
      <w:r w:rsidR="00876873">
        <w:rPr>
          <w:rStyle w:val="af5"/>
        </w:rPr>
        <w:t>etc</w:t>
      </w:r>
      <w:proofErr w:type="spellEnd"/>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w:t>
      </w:r>
      <w:proofErr w:type="gramStart"/>
      <w:r>
        <w:rPr>
          <w:rStyle w:val="af5"/>
        </w:rPr>
        <w:t>apply</w:t>
      </w:r>
      <w:proofErr w:type="gramEnd"/>
      <w:r>
        <w:rPr>
          <w:rStyle w:val="af5"/>
        </w:rPr>
        <w:t xml:space="preserve">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16" w:author="Rapp(LGE)_v04" w:date="2022-11-30T11:31:00Z" w:initials="LGE">
    <w:p w14:paraId="511D5C7D" w14:textId="4F574BAF" w:rsidR="003F3580" w:rsidRDefault="003F3580">
      <w:pPr>
        <w:pStyle w:val="a9"/>
        <w:rPr>
          <w:rFonts w:eastAsia="맑은 고딕"/>
          <w:lang w:eastAsia="ko-KR"/>
        </w:rPr>
      </w:pPr>
      <w:r>
        <w:rPr>
          <w:rStyle w:val="af5"/>
        </w:rPr>
        <w:annotationRef/>
      </w:r>
      <w:r>
        <w:rPr>
          <w:rFonts w:eastAsia="맑은 고딕" w:hint="eastAsia"/>
          <w:lang w:eastAsia="ko-KR"/>
        </w:rPr>
        <w:t>Thanks for comment.</w:t>
      </w:r>
    </w:p>
    <w:p w14:paraId="1A194A4F" w14:textId="561AF93E" w:rsidR="003E1A2F" w:rsidRDefault="003F3580" w:rsidP="003E1A2F">
      <w:pPr>
        <w:pStyle w:val="a9"/>
        <w:rPr>
          <w:rFonts w:eastAsia="맑은 고딕"/>
          <w:lang w:eastAsia="ko-KR"/>
        </w:rPr>
      </w:pPr>
      <w:r>
        <w:rPr>
          <w:rFonts w:eastAsia="맑은 고딕"/>
          <w:lang w:eastAsia="ko-KR"/>
        </w:rPr>
        <w:t xml:space="preserve">The online agreement for specifying the this text is for differentiate between the NSAG for slice-specific cell reselection and the NSAG for slice-specific Random Access. </w:t>
      </w:r>
      <w:r w:rsidR="003E1A2F">
        <w:rPr>
          <w:rFonts w:eastAsia="맑은 고딕"/>
          <w:lang w:eastAsia="ko-KR"/>
        </w:rPr>
        <w:t xml:space="preserve">For one slice, up to two NSAGs can be allocated (one NSAG is for slice-specific cell </w:t>
      </w:r>
      <w:proofErr w:type="spellStart"/>
      <w:r w:rsidR="003E1A2F">
        <w:rPr>
          <w:rFonts w:eastAsia="맑은 고딕"/>
          <w:lang w:eastAsia="ko-KR"/>
        </w:rPr>
        <w:t>releselction</w:t>
      </w:r>
      <w:proofErr w:type="spellEnd"/>
      <w:r w:rsidR="003E1A2F">
        <w:rPr>
          <w:rFonts w:eastAsia="맑은 고딕"/>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맑은 고딕"/>
          <w:lang w:eastAsia="ko-KR"/>
        </w:rPr>
      </w:pPr>
    </w:p>
    <w:p w14:paraId="3A656DEE" w14:textId="70E5664E" w:rsidR="00B63EA6" w:rsidRDefault="003E1A2F">
      <w:pPr>
        <w:pStyle w:val="a9"/>
        <w:rPr>
          <w:rFonts w:eastAsia="맑은 고딕"/>
          <w:lang w:eastAsia="ko-KR"/>
        </w:rPr>
      </w:pPr>
      <w:r>
        <w:rPr>
          <w:rFonts w:eastAsia="맑은 고딕"/>
          <w:lang w:eastAsia="ko-KR"/>
        </w:rPr>
        <w:t xml:space="preserve">In my companies view, </w:t>
      </w:r>
      <w:r w:rsidR="009D120D">
        <w:rPr>
          <w:rFonts w:eastAsia="맑은 고딕"/>
          <w:lang w:eastAsia="ko-KR"/>
        </w:rPr>
        <w:t>current text is preferred</w:t>
      </w:r>
      <w:r w:rsidR="00B63EA6">
        <w:rPr>
          <w:rFonts w:eastAsia="맑은 고딕"/>
          <w:lang w:eastAsia="ko-KR"/>
        </w:rPr>
        <w:t xml:space="preserve"> with following reasons</w:t>
      </w:r>
      <w:r w:rsidR="009D120D">
        <w:rPr>
          <w:rFonts w:eastAsia="맑은 고딕"/>
          <w:lang w:eastAsia="ko-KR"/>
        </w:rPr>
        <w:t>:</w:t>
      </w:r>
      <w:r w:rsidR="00B63EA6">
        <w:rPr>
          <w:rFonts w:eastAsia="맑은 고딕"/>
          <w:lang w:eastAsia="ko-KR"/>
        </w:rPr>
        <w:t xml:space="preserve"> </w:t>
      </w:r>
    </w:p>
    <w:p w14:paraId="4FC5DD7D" w14:textId="4B9D1E01" w:rsidR="00B63EA6" w:rsidRDefault="00B63EA6" w:rsidP="00B63EA6">
      <w:pPr>
        <w:pStyle w:val="a9"/>
        <w:numPr>
          <w:ilvl w:val="0"/>
          <w:numId w:val="4"/>
        </w:numPr>
        <w:rPr>
          <w:rFonts w:eastAsia="맑은 고딕"/>
          <w:lang w:eastAsia="ko-KR"/>
        </w:rPr>
      </w:pPr>
      <w:r>
        <w:rPr>
          <w:rFonts w:eastAsia="맑은 고딕"/>
          <w:lang w:eastAsia="ko-KR"/>
        </w:rPr>
        <w:t xml:space="preserve">First, </w:t>
      </w:r>
      <w:r w:rsidR="003E1A2F">
        <w:rPr>
          <w:rFonts w:eastAsia="맑은 고딕"/>
          <w:lang w:eastAsia="ko-KR"/>
        </w:rPr>
        <w:t>t</w:t>
      </w:r>
      <w:r w:rsidR="003F3580">
        <w:rPr>
          <w:rFonts w:eastAsia="맑은 고딕"/>
          <w:lang w:eastAsia="ko-KR"/>
        </w:rPr>
        <w:t>his is not related to the feature combination.</w:t>
      </w:r>
      <w:r w:rsidR="003E1A2F">
        <w:rPr>
          <w:rFonts w:eastAsia="맑은 고딕"/>
          <w:lang w:eastAsia="ko-KR"/>
        </w:rPr>
        <w:t xml:space="preserve"> As agreed online, </w:t>
      </w:r>
      <w:r>
        <w:rPr>
          <w:rFonts w:eastAsia="맑은 고딕"/>
          <w:lang w:eastAsia="ko-KR"/>
        </w:rPr>
        <w:t xml:space="preserve">one </w:t>
      </w:r>
      <w:r w:rsidR="003E1A2F">
        <w:rPr>
          <w:rFonts w:eastAsia="맑은 고딕"/>
          <w:lang w:eastAsia="ko-KR"/>
        </w:rPr>
        <w:t>NSAG</w:t>
      </w:r>
      <w:r>
        <w:rPr>
          <w:rFonts w:eastAsia="맑은 고딕"/>
          <w:lang w:eastAsia="ko-KR"/>
        </w:rPr>
        <w:t xml:space="preserve"> with highest priority</w:t>
      </w:r>
      <w:r w:rsidR="003E1A2F">
        <w:rPr>
          <w:rFonts w:eastAsia="맑은 고딕"/>
          <w:lang w:eastAsia="ko-KR"/>
        </w:rPr>
        <w:t xml:space="preserve"> is determined in RRC and MAC would use the</w:t>
      </w:r>
      <w:r>
        <w:rPr>
          <w:rFonts w:eastAsia="맑은 고딕"/>
          <w:lang w:eastAsia="ko-KR"/>
        </w:rPr>
        <w:t xml:space="preserve"> determined</w:t>
      </w:r>
      <w:r w:rsidR="003E1A2F">
        <w:rPr>
          <w:rFonts w:eastAsia="맑은 고딕"/>
          <w:lang w:eastAsia="ko-KR"/>
        </w:rPr>
        <w:t xml:space="preserve"> NSAG and feature priority </w:t>
      </w:r>
      <w:r>
        <w:rPr>
          <w:rFonts w:eastAsia="맑은 고딕" w:hint="eastAsia"/>
          <w:lang w:eastAsia="ko-KR"/>
        </w:rPr>
        <w:t>to select the RACH resource.</w:t>
      </w:r>
      <w:r>
        <w:rPr>
          <w:rFonts w:eastAsia="맑은 고딕"/>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맑은 고딕"/>
          <w:lang w:eastAsia="ko-KR"/>
        </w:rPr>
      </w:pPr>
      <w:r>
        <w:rPr>
          <w:rFonts w:eastAsia="맑은 고딕"/>
          <w:lang w:eastAsia="ko-KR"/>
        </w:rPr>
        <w:t>Second</w:t>
      </w:r>
      <w:r w:rsidR="00B63EA6">
        <w:rPr>
          <w:rFonts w:eastAsia="맑은 고딕" w:hint="eastAsia"/>
          <w:lang w:eastAsia="ko-KR"/>
        </w:rPr>
        <w:t>,</w:t>
      </w:r>
      <w:r w:rsidR="00B63EA6">
        <w:rPr>
          <w:rFonts w:eastAsia="맑은 고딕"/>
          <w:lang w:eastAsia="ko-KR"/>
        </w:rPr>
        <w:t xml:space="preserve"> NSAG is used not only in </w:t>
      </w:r>
      <w:proofErr w:type="spellStart"/>
      <w:r w:rsidR="00B63EA6" w:rsidRPr="00B63EA6">
        <w:rPr>
          <w:rFonts w:eastAsia="맑은 고딕"/>
          <w:i/>
          <w:lang w:eastAsia="ko-KR"/>
        </w:rPr>
        <w:t>FeatureCombination</w:t>
      </w:r>
      <w:proofErr w:type="spellEnd"/>
      <w:r w:rsidR="00B63EA6">
        <w:rPr>
          <w:rFonts w:eastAsia="맑은 고딕"/>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맑은 고딕"/>
          <w:lang w:eastAsia="ko-KR"/>
        </w:rPr>
      </w:pPr>
    </w:p>
    <w:p w14:paraId="001E8ABB" w14:textId="414305E8" w:rsidR="003F3580" w:rsidRPr="003F3580" w:rsidRDefault="009D120D" w:rsidP="00854243">
      <w:pPr>
        <w:pStyle w:val="a9"/>
        <w:rPr>
          <w:rFonts w:eastAsia="맑은 고딕"/>
          <w:lang w:eastAsia="ko-KR"/>
        </w:rPr>
      </w:pPr>
      <w:r>
        <w:rPr>
          <w:rFonts w:eastAsia="맑은 고딕"/>
          <w:lang w:eastAsia="ko-KR"/>
        </w:rPr>
        <w:t xml:space="preserve">From rapporteur’s view, </w:t>
      </w:r>
      <w:r w:rsidR="00854243">
        <w:rPr>
          <w:rFonts w:eastAsia="맑은 고딕"/>
          <w:lang w:eastAsia="ko-KR"/>
        </w:rPr>
        <w:t>I would like to check other companies’ views whether additional clarification is needed.</w:t>
      </w:r>
      <w:r w:rsidR="003F3580">
        <w:rPr>
          <w:rFonts w:eastAsia="맑은 고딕"/>
          <w:lang w:eastAsia="ko-KR"/>
        </w:rPr>
        <w:t xml:space="preserve"> </w:t>
      </w:r>
    </w:p>
  </w:comment>
  <w:comment w:id="17" w:author="ZTE(Eswar)" w:date="2022-11-30T09:09:00Z" w:initials="Z(EV)">
    <w:p w14:paraId="79CDB295" w14:textId="77777777" w:rsidR="00203E6A" w:rsidRDefault="00EC4C0B">
      <w:pPr>
        <w:pStyle w:val="a9"/>
      </w:pPr>
      <w:r>
        <w:rPr>
          <w:rStyle w:val="af5"/>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9"/>
      </w:pPr>
    </w:p>
    <w:p w14:paraId="1A63AE2A" w14:textId="1D060653" w:rsidR="00EC4C0B" w:rsidRDefault="00EC4C0B">
      <w:pPr>
        <w:pStyle w:val="a9"/>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w:t>
      </w:r>
      <w:proofErr w:type="gramStart"/>
      <w:r>
        <w:t>i.e</w:t>
      </w:r>
      <w:proofErr w:type="gramEnd"/>
      <w:r>
        <w:t xml:space="preserv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9"/>
      </w:pPr>
    </w:p>
    <w:p w14:paraId="435A4F0B" w14:textId="39CBA09E" w:rsidR="00EC4C0B" w:rsidRDefault="00EC4C0B">
      <w:pPr>
        <w:pStyle w:val="a9"/>
      </w:pPr>
      <w:r>
        <w:t xml:space="preserve">However, I think the current wording here is </w:t>
      </w:r>
      <w:r w:rsidR="00997C71">
        <w:t xml:space="preserve">ambiguous </w:t>
      </w:r>
      <w:r>
        <w:t>(and is</w:t>
      </w:r>
      <w:r w:rsidR="00997C71">
        <w:t xml:space="preserve"> also</w:t>
      </w:r>
      <w:r>
        <w:t xml:space="preserve"> the reason for my </w:t>
      </w:r>
      <w:proofErr w:type="spellStart"/>
      <w:r>
        <w:t>mis</w:t>
      </w:r>
      <w:proofErr w:type="spellEnd"/>
      <w:r>
        <w:t xml:space="preserve">-understanding). </w:t>
      </w:r>
    </w:p>
    <w:p w14:paraId="2BA27A45" w14:textId="77777777" w:rsidR="00EC4C0B" w:rsidRDefault="00EC4C0B">
      <w:pPr>
        <w:pStyle w:val="a9"/>
      </w:pPr>
    </w:p>
    <w:p w14:paraId="1F81F9A2" w14:textId="77777777" w:rsidR="00EC4C0B" w:rsidRDefault="00EC4C0B">
      <w:pPr>
        <w:pStyle w:val="a9"/>
      </w:pPr>
      <w:r>
        <w:t xml:space="preserve">So, my question is what is meant by the phrase: </w:t>
      </w:r>
    </w:p>
    <w:p w14:paraId="49656C09" w14:textId="4534914E" w:rsidR="00EC4C0B" w:rsidRDefault="00EC4C0B">
      <w:pPr>
        <w:pStyle w:val="a9"/>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9"/>
      </w:pPr>
    </w:p>
    <w:p w14:paraId="10D16A47" w14:textId="77777777" w:rsidR="00EC4C0B" w:rsidRDefault="00EC4C0B">
      <w:pPr>
        <w:pStyle w:val="a9"/>
        <w:rPr>
          <w:rFonts w:eastAsia="DengXian"/>
        </w:rPr>
      </w:pPr>
      <w:r>
        <w:t xml:space="preserve">1: </w:t>
      </w:r>
      <w:r w:rsidRPr="00B55E3E">
        <w:rPr>
          <w:rFonts w:eastAsia="DengXian"/>
        </w:rPr>
        <w:t>RA-</w:t>
      </w:r>
      <w:proofErr w:type="spellStart"/>
      <w:r w:rsidRPr="00B55E3E">
        <w:rPr>
          <w:rFonts w:eastAsia="DengXian"/>
        </w:rPr>
        <w:t>PrioritizationSliceInfo</w:t>
      </w:r>
      <w:proofErr w:type="spellEnd"/>
      <w:r>
        <w:rPr>
          <w:rFonts w:eastAsia="DengXian"/>
        </w:rPr>
        <w:t xml:space="preserve"> (there is an NSAG ID list included here)</w:t>
      </w:r>
    </w:p>
    <w:p w14:paraId="51D5C600" w14:textId="77777777" w:rsidR="00EC4C0B" w:rsidRDefault="00EC4C0B">
      <w:pPr>
        <w:pStyle w:val="a9"/>
        <w:rPr>
          <w:rFonts w:eastAsia="DengXian"/>
        </w:rPr>
      </w:pPr>
      <w:r>
        <w:rPr>
          <w:rFonts w:eastAsia="DengXian"/>
        </w:rPr>
        <w:t xml:space="preserve">2: </w:t>
      </w:r>
      <w:proofErr w:type="spellStart"/>
      <w:r>
        <w:rPr>
          <w:rFonts w:eastAsia="DengXian"/>
        </w:rPr>
        <w:t>FeatureCombination</w:t>
      </w:r>
      <w:proofErr w:type="spellEnd"/>
      <w:r>
        <w:rPr>
          <w:rFonts w:eastAsia="DengXian"/>
        </w:rPr>
        <w:t xml:space="preserve"> IE (there is also an NSAG ID list here)</w:t>
      </w:r>
    </w:p>
    <w:p w14:paraId="6E4BC7EB" w14:textId="77777777" w:rsidR="00EC4C0B" w:rsidRDefault="00EC4C0B">
      <w:pPr>
        <w:pStyle w:val="a9"/>
        <w:rPr>
          <w:rFonts w:eastAsia="DengXian"/>
        </w:rPr>
      </w:pPr>
    </w:p>
    <w:p w14:paraId="66E30ABB" w14:textId="555DC27D" w:rsidR="00EC4C0B" w:rsidRDefault="00EC4C0B">
      <w:pPr>
        <w:pStyle w:val="a9"/>
      </w:pPr>
      <w:r>
        <w:rPr>
          <w:rFonts w:eastAsia="DengXian"/>
        </w:rPr>
        <w:t xml:space="preserve">So, which one are we referring to in this sentence here?? </w:t>
      </w:r>
    </w:p>
  </w:comment>
  <w:comment w:id="18" w:author="Rapp(LGE)_v07" w:date="2022-11-30T18:50:00Z" w:initials="LGE">
    <w:p w14:paraId="0EB9207B" w14:textId="5EE741DB" w:rsidR="004B47F1" w:rsidRDefault="004B47F1">
      <w:pPr>
        <w:pStyle w:val="a9"/>
      </w:pPr>
      <w:r>
        <w:rPr>
          <w:rStyle w:val="af5"/>
        </w:rPr>
        <w:annotationRef/>
      </w:r>
      <w:r>
        <w:rPr>
          <w:rFonts w:eastAsia="맑은 고딕" w:hint="eastAsia"/>
          <w:lang w:eastAsia="ko-KR"/>
        </w:rPr>
        <w:t>The text is</w:t>
      </w:r>
      <w:r>
        <w:rPr>
          <w:rFonts w:eastAsia="맑은 고딕"/>
          <w:lang w:eastAsia="ko-KR"/>
        </w:rPr>
        <w:t xml:space="preserve"> for</w:t>
      </w:r>
      <w:r>
        <w:rPr>
          <w:rFonts w:eastAsia="맑은 고딕" w:hint="eastAsia"/>
          <w:lang w:eastAsia="ko-KR"/>
        </w:rPr>
        <w:t xml:space="preserve"> </w:t>
      </w:r>
      <w:r w:rsidRPr="00857577">
        <w:rPr>
          <w:rFonts w:eastAsia="맑은 고딕"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9"/>
        <w:numPr>
          <w:ilvl w:val="0"/>
          <w:numId w:val="4"/>
        </w:numPr>
        <w:rPr>
          <w:rFonts w:eastAsia="맑은 고딕"/>
          <w:lang w:eastAsia="ko-KR"/>
        </w:rPr>
      </w:pPr>
      <w:r>
        <w:rPr>
          <w:rFonts w:eastAsia="맑은 고딕" w:hint="eastAsia"/>
          <w:lang w:eastAsia="ko-KR"/>
        </w:rPr>
        <w:t xml:space="preserve"> RAN2#118: </w:t>
      </w:r>
      <w:r w:rsidRPr="004B47F1">
        <w:rPr>
          <w:rFonts w:eastAsia="맑은 고딕"/>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9"/>
        <w:rPr>
          <w:rFonts w:eastAsia="DengXian"/>
        </w:rPr>
      </w:pPr>
      <w:r>
        <w:rPr>
          <w:rFonts w:eastAsia="맑은 고딕" w:hint="eastAsia"/>
          <w:lang w:eastAsia="ko-KR"/>
        </w:rPr>
        <w:t xml:space="preserve">Therefore, if the NSAG is </w:t>
      </w:r>
      <w:r>
        <w:rPr>
          <w:rFonts w:eastAsia="맑은 고딕"/>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rPr>
          <w:rFonts w:eastAsia="DengXian"/>
        </w:rPr>
        <w:t>), that NSAG is configured for slice-specific Random Access, not for slice-specific cell-reselection.</w:t>
      </w:r>
    </w:p>
    <w:p w14:paraId="1CC3F2FD" w14:textId="77777777" w:rsidR="009F7188" w:rsidRDefault="009F7188" w:rsidP="00857577">
      <w:pPr>
        <w:pStyle w:val="a9"/>
        <w:rPr>
          <w:rFonts w:eastAsia="DengXian"/>
        </w:rPr>
      </w:pPr>
    </w:p>
    <w:p w14:paraId="244DA4E9" w14:textId="7E3BF8DE" w:rsidR="009F7188" w:rsidRDefault="009F7188" w:rsidP="00857577">
      <w:pPr>
        <w:pStyle w:val="a9"/>
        <w:rPr>
          <w:rFonts w:eastAsia="DengXian"/>
        </w:rPr>
      </w:pPr>
      <w:r>
        <w:rPr>
          <w:rFonts w:eastAsia="DengXian"/>
        </w:rPr>
        <w:t xml:space="preserve">Also </w:t>
      </w:r>
      <w:r>
        <w:rPr>
          <w:rFonts w:eastAsia="맑은 고딕"/>
          <w:lang w:eastAsia="ko-KR"/>
        </w:rPr>
        <w:t xml:space="preserve">note that </w:t>
      </w:r>
      <w:r>
        <w:rPr>
          <w:rFonts w:eastAsia="DengXian"/>
        </w:rPr>
        <w:t>NSAG is configured for slice-specific cell reselection</w:t>
      </w:r>
      <w:r>
        <w:rPr>
          <w:rFonts w:eastAsia="DengXian"/>
        </w:rPr>
        <w:t xml:space="preserve"> is given in SIB16, not in SIB1 (as in the online agreement).</w:t>
      </w:r>
    </w:p>
    <w:p w14:paraId="3B730EAC" w14:textId="77777777" w:rsidR="00857577" w:rsidRDefault="00857577" w:rsidP="00857577">
      <w:pPr>
        <w:pStyle w:val="a9"/>
        <w:rPr>
          <w:rFonts w:eastAsia="DengXian"/>
        </w:rPr>
      </w:pPr>
    </w:p>
    <w:p w14:paraId="4188229D" w14:textId="6B82A86C" w:rsidR="00857577" w:rsidRPr="00857577" w:rsidRDefault="00737F44" w:rsidP="00857577">
      <w:pPr>
        <w:pStyle w:val="a9"/>
        <w:rPr>
          <w:rFonts w:eastAsia="맑은 고딕"/>
          <w:lang w:eastAsia="ko-KR"/>
        </w:rPr>
      </w:pPr>
      <w:r>
        <w:rPr>
          <w:rFonts w:eastAsia="맑은 고딕" w:hint="eastAsia"/>
          <w:lang w:eastAsia="ko-KR"/>
        </w:rPr>
        <w:t xml:space="preserve">With this </w:t>
      </w:r>
      <w:r>
        <w:rPr>
          <w:rFonts w:eastAsia="맑은 고딕"/>
          <w:lang w:eastAsia="ko-KR"/>
        </w:rPr>
        <w:t>clarification, I would like to check whether the additional text is needed.</w:t>
      </w:r>
      <w:r w:rsidR="009F7188">
        <w:rPr>
          <w:rFonts w:eastAsia="맑은 고딕"/>
          <w:lang w:eastAsia="ko-KR"/>
        </w:rPr>
        <w:t xml:space="preserve"> </w:t>
      </w:r>
      <w:bookmarkStart w:id="19" w:name="_GoBack"/>
      <w:bookmarkEnd w:id="19"/>
    </w:p>
  </w:comment>
  <w:comment w:id="20"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21" w:author="Rapp(LGE)_v04" w:date="2022-11-30T12:59:00Z" w:initials="LGE">
    <w:p w14:paraId="4EFDAF8B" w14:textId="4215F927" w:rsidR="003E1A2F" w:rsidRPr="003E1A2F" w:rsidRDefault="003E1A2F">
      <w:pPr>
        <w:pStyle w:val="a9"/>
        <w:rPr>
          <w:rFonts w:eastAsia="맑은 고딕"/>
          <w:lang w:eastAsia="ko-KR"/>
        </w:rPr>
      </w:pPr>
      <w:r>
        <w:rPr>
          <w:rStyle w:val="af5"/>
        </w:rPr>
        <w:annotationRef/>
      </w:r>
      <w:r>
        <w:rPr>
          <w:rFonts w:eastAsia="맑은 고딕" w:hint="eastAsia"/>
          <w:lang w:eastAsia="ko-KR"/>
        </w:rPr>
        <w:t xml:space="preserve">Thanks for suggestion. </w:t>
      </w:r>
      <w:r w:rsidR="009D120D">
        <w:rPr>
          <w:rFonts w:eastAsia="맑은 고딕"/>
          <w:lang w:eastAsia="ko-KR"/>
        </w:rPr>
        <w:t>It is updated accordingly in v</w:t>
      </w:r>
      <w:r w:rsidR="00A85849">
        <w:rPr>
          <w:rFonts w:eastAsia="맑은 고딕"/>
          <w:lang w:eastAsia="ko-KR"/>
        </w:rPr>
        <w:t>05_Rapp</w:t>
      </w:r>
    </w:p>
  </w:comment>
  <w:comment w:id="37"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38" w:author="Ericsson" w:date="2022-11-28T12:24:00Z" w:initials="E">
    <w:p w14:paraId="037D7096" w14:textId="1CB2A246" w:rsidR="00CB6B66" w:rsidRDefault="00CB6B66">
      <w:pPr>
        <w:pStyle w:val="a9"/>
      </w:pPr>
      <w:r>
        <w:rPr>
          <w:rStyle w:val="af5"/>
        </w:rPr>
        <w:annotationRef/>
      </w:r>
      <w:r>
        <w:t>Same comments as in 5.3.3.2</w:t>
      </w:r>
    </w:p>
  </w:comment>
  <w:comment w:id="39" w:author="Rapp(LGE)_v04" w:date="2022-11-30T13:47:00Z" w:initials="LGE">
    <w:p w14:paraId="55175797" w14:textId="4791763D" w:rsidR="00006A7A" w:rsidRPr="00006A7A" w:rsidRDefault="00006A7A">
      <w:pPr>
        <w:pStyle w:val="a9"/>
        <w:rPr>
          <w:rFonts w:eastAsia="맑은 고딕"/>
          <w:lang w:eastAsia="ko-KR"/>
        </w:rPr>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 w:id="44"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45" w:author="Rapp(LGE)_v04" w:date="2022-11-30T13:48:00Z" w:initials="LGE">
    <w:p w14:paraId="53E024CC" w14:textId="1CBCE6B6" w:rsidR="00006A7A" w:rsidRDefault="00006A7A">
      <w:pPr>
        <w:pStyle w:val="a9"/>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0A6401F1" w15:done="0"/>
  <w15:commentEx w15:paraId="001E8ABB" w15:paraIdParent="0A6401F1" w15:done="0"/>
  <w15:commentEx w15:paraId="66E30ABB" w15:paraIdParent="0A6401F1" w15:done="0"/>
  <w15:commentEx w15:paraId="4188229D"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3BA13" w14:textId="77777777" w:rsidR="00272431" w:rsidRDefault="00272431">
      <w:pPr>
        <w:spacing w:after="0"/>
      </w:pPr>
      <w:r>
        <w:separator/>
      </w:r>
    </w:p>
  </w:endnote>
  <w:endnote w:type="continuationSeparator" w:id="0">
    <w:p w14:paraId="487651E5" w14:textId="77777777" w:rsidR="00272431" w:rsidRDefault="00272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9DA2E" w14:textId="77777777" w:rsidR="00272431" w:rsidRDefault="00272431">
      <w:pPr>
        <w:spacing w:after="0"/>
      </w:pPr>
      <w:r>
        <w:separator/>
      </w:r>
    </w:p>
  </w:footnote>
  <w:footnote w:type="continuationSeparator" w:id="0">
    <w:p w14:paraId="7AE3E090" w14:textId="77777777" w:rsidR="00272431" w:rsidRDefault="002724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rson w15:author="Rapp(LGE)_v07">
    <w15:presenceInfo w15:providerId="None" w15:userId="Rapp(LGE)_v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2140"/>
    <w:rsid w:val="00227815"/>
    <w:rsid w:val="002305E4"/>
    <w:rsid w:val="00232A1F"/>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2A3C"/>
    <w:rsid w:val="00EC4C0B"/>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52F42927-10E8-4FAF-B8BD-9AB13E94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1023</Words>
  <Characters>5834</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Rapp(LGE)_v07</cp:lastModifiedBy>
  <cp:revision>3</cp:revision>
  <cp:lastPrinted>2411-12-31T14:59:00Z</cp:lastPrinted>
  <dcterms:created xsi:type="dcterms:W3CDTF">2022-11-30T10:16:00Z</dcterms:created>
  <dcterms:modified xsi:type="dcterms:W3CDTF">2022-11-30T10:24:00Z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