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B56011"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045A2C" w14:paraId="76DF363F" w14:textId="77777777">
        <w:tc>
          <w:tcPr>
            <w:tcW w:w="2263" w:type="dxa"/>
          </w:tcPr>
          <w:p w14:paraId="0C3DD1D2" w14:textId="77777777" w:rsidR="00045A2C" w:rsidRPr="00191ED2" w:rsidRDefault="00045A2C" w:rsidP="00045A2C">
            <w:pPr>
              <w:spacing w:after="0"/>
              <w:rPr>
                <w:rFonts w:eastAsia="Malgun Gothic"/>
                <w:lang w:eastAsia="ko-KR"/>
              </w:rPr>
            </w:pPr>
          </w:p>
        </w:tc>
        <w:tc>
          <w:tcPr>
            <w:tcW w:w="2552" w:type="dxa"/>
          </w:tcPr>
          <w:p w14:paraId="3AA71A7D" w14:textId="77777777" w:rsidR="00045A2C" w:rsidRDefault="00045A2C" w:rsidP="00045A2C">
            <w:pPr>
              <w:spacing w:after="0"/>
              <w:rPr>
                <w:rFonts w:eastAsia="Malgun Gothic"/>
                <w:lang w:eastAsia="ko-KR"/>
              </w:rPr>
            </w:pPr>
          </w:p>
        </w:tc>
        <w:tc>
          <w:tcPr>
            <w:tcW w:w="4814" w:type="dxa"/>
          </w:tcPr>
          <w:p w14:paraId="37B005E7" w14:textId="77777777" w:rsidR="00045A2C" w:rsidRDefault="00045A2C" w:rsidP="00045A2C">
            <w:pPr>
              <w:spacing w:after="0"/>
              <w:rPr>
                <w:rFonts w:eastAsia="Malgun Gothic"/>
                <w:lang w:eastAsia="ko-KR"/>
              </w:rPr>
            </w:pP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w:t>
            </w:r>
            <w:r>
              <w:rPr>
                <w:rFonts w:eastAsiaTheme="minorEastAsia"/>
                <w:lang w:eastAsia="zh-CN"/>
              </w:rPr>
              <w:lastRenderedPageBreak/>
              <w:t>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lastRenderedPageBreak/>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hint="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hint="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8"/>
        <w:gridCol w:w="1083"/>
        <w:gridCol w:w="6858"/>
      </w:tblGrid>
      <w:tr w:rsidR="004E4E84" w14:paraId="3BA8A244" w14:textId="77777777">
        <w:tc>
          <w:tcPr>
            <w:tcW w:w="1688"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58"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tc>
          <w:tcPr>
            <w:tcW w:w="1688"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tc>
          <w:tcPr>
            <w:tcW w:w="1688"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58"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 xml:space="preserve">we believe that there should be a unified solution for model delivery for all use cases for CN to UE. Also, there are existing solutions in SA2 </w:t>
            </w:r>
            <w:r>
              <w:lastRenderedPageBreak/>
              <w:t>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lastRenderedPageBreak/>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tc>
          <w:tcPr>
            <w:tcW w:w="1688"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15pt;height:159.9pt" o:ole="">
                  <v:imagedata r:id="rId11" o:title=""/>
                </v:shape>
                <o:OLEObject Type="Embed" ProgID="Visio.Drawing.15" ShapeID="_x0000_i1025" DrawAspect="Content" ObjectID="_1735040579"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tc>
          <w:tcPr>
            <w:tcW w:w="1688" w:type="dxa"/>
          </w:tcPr>
          <w:p w14:paraId="5AFF03DC" w14:textId="77777777" w:rsidR="004E4E84" w:rsidRDefault="009600BF">
            <w:pPr>
              <w:spacing w:after="0"/>
              <w:rPr>
                <w:rFonts w:eastAsiaTheme="minorEastAsia"/>
                <w:lang w:eastAsia="zh-CN"/>
              </w:rPr>
            </w:pPr>
            <w:r>
              <w:rPr>
                <w:rFonts w:eastAsiaTheme="minorEastAsia"/>
                <w:lang w:eastAsia="zh-CN"/>
              </w:rPr>
              <w:lastRenderedPageBreak/>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58"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tc>
          <w:tcPr>
            <w:tcW w:w="1688" w:type="dxa"/>
          </w:tcPr>
          <w:p w14:paraId="0D4286E9" w14:textId="77777777" w:rsidR="004E4E84" w:rsidRDefault="009600BF">
            <w:pPr>
              <w:spacing w:after="0"/>
              <w:rPr>
                <w:rFonts w:eastAsiaTheme="minorEastAsia"/>
                <w:lang w:eastAsia="zh-CN"/>
              </w:rPr>
            </w:pPr>
            <w:r>
              <w:rPr>
                <w:rFonts w:eastAsiaTheme="minorEastAsia"/>
                <w:lang w:eastAsia="zh-CN"/>
              </w:rPr>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w:t>
            </w:r>
            <w:r>
              <w:rPr>
                <w:color w:val="0000FF"/>
              </w:rPr>
              <w:lastRenderedPageBreak/>
              <w:t>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tc>
          <w:tcPr>
            <w:tcW w:w="1688"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tc>
          <w:tcPr>
            <w:tcW w:w="1688"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58"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tc>
          <w:tcPr>
            <w:tcW w:w="1688" w:type="dxa"/>
          </w:tcPr>
          <w:p w14:paraId="325BE88E"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tc>
          <w:tcPr>
            <w:tcW w:w="1688"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tc>
          <w:tcPr>
            <w:tcW w:w="1688"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tc>
          <w:tcPr>
            <w:tcW w:w="1688"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e.g. PDU Session/DRB establishment. In general, we see that option 1 UP solution may </w:t>
            </w:r>
            <w:r>
              <w:rPr>
                <w:rFonts w:eastAsiaTheme="minorEastAsia"/>
                <w:lang w:eastAsia="zh-CN"/>
              </w:rPr>
              <w:lastRenderedPageBreak/>
              <w:t>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tc>
          <w:tcPr>
            <w:tcW w:w="1688"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tc>
          <w:tcPr>
            <w:tcW w:w="1688"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58"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w:t>
            </w:r>
            <w:r>
              <w:rPr>
                <w:rFonts w:eastAsiaTheme="minorEastAsia" w:hint="eastAsia"/>
                <w:lang w:val="en-US" w:eastAsia="zh-CN"/>
              </w:rPr>
              <w:lastRenderedPageBreak/>
              <w:t xml:space="preserve">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tc>
          <w:tcPr>
            <w:tcW w:w="1688" w:type="dxa"/>
          </w:tcPr>
          <w:p w14:paraId="138DE7CF" w14:textId="18329B34" w:rsidR="004E4E84" w:rsidRPr="009600BF" w:rsidRDefault="009600BF">
            <w:pPr>
              <w:spacing w:after="0"/>
              <w:rPr>
                <w:rFonts w:eastAsia="MS Mincho"/>
                <w:lang w:eastAsia="ja-JP"/>
              </w:rPr>
            </w:pPr>
            <w:r>
              <w:rPr>
                <w:rFonts w:eastAsia="MS Mincho" w:hint="eastAsia"/>
                <w:lang w:eastAsia="ja-JP"/>
              </w:rPr>
              <w:lastRenderedPageBreak/>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58"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tc>
          <w:tcPr>
            <w:tcW w:w="1688" w:type="dxa"/>
          </w:tcPr>
          <w:p w14:paraId="0036E8C0" w14:textId="0355C977"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58"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tc>
          <w:tcPr>
            <w:tcW w:w="1688"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58"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tc>
          <w:tcPr>
            <w:tcW w:w="1688"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58"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lastRenderedPageBreak/>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tc>
          <w:tcPr>
            <w:tcW w:w="1688" w:type="dxa"/>
          </w:tcPr>
          <w:p w14:paraId="4E69E0DF" w14:textId="5EB19C92" w:rsidR="0081493A" w:rsidRDefault="0081493A" w:rsidP="0081493A">
            <w:pPr>
              <w:spacing w:after="0"/>
              <w:rPr>
                <w:rFonts w:eastAsia="Malgun Gothic"/>
                <w:lang w:eastAsia="ko-KR"/>
              </w:rPr>
            </w:pPr>
            <w:r>
              <w:rPr>
                <w:rFonts w:eastAsiaTheme="minorEastAsia" w:hint="eastAsia"/>
                <w:lang w:eastAsia="zh-CN"/>
              </w:rPr>
              <w:lastRenderedPageBreak/>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58"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tc>
          <w:tcPr>
            <w:tcW w:w="1688" w:type="dxa"/>
          </w:tcPr>
          <w:p w14:paraId="0C43B8DB" w14:textId="7AA33695" w:rsidR="00BA2B3D" w:rsidRDefault="00BA2B3D" w:rsidP="00BA2B3D">
            <w:pPr>
              <w:spacing w:after="0"/>
              <w:rPr>
                <w:rFonts w:eastAsiaTheme="minorEastAsia" w:hint="eastAsia"/>
                <w:lang w:eastAsia="zh-CN"/>
              </w:rPr>
            </w:pPr>
            <w:r>
              <w:rPr>
                <w:rFonts w:eastAsiaTheme="minorEastAsia"/>
                <w:lang w:eastAsia="zh-CN"/>
              </w:rPr>
              <w:t>Ericsson</w:t>
            </w:r>
          </w:p>
        </w:tc>
        <w:tc>
          <w:tcPr>
            <w:tcW w:w="1083" w:type="dxa"/>
          </w:tcPr>
          <w:p w14:paraId="1D176B33" w14:textId="6271EDD5" w:rsidR="00BA2B3D" w:rsidRDefault="00BA2B3D" w:rsidP="00BA2B3D">
            <w:pPr>
              <w:spacing w:after="0"/>
              <w:rPr>
                <w:rFonts w:eastAsiaTheme="minorEastAsia" w:hint="eastAsia"/>
                <w:lang w:eastAsia="zh-CN"/>
              </w:rPr>
            </w:pPr>
            <w:r>
              <w:rPr>
                <w:rFonts w:eastAsiaTheme="minorEastAsia"/>
                <w:lang w:eastAsia="zh-CN"/>
              </w:rPr>
              <w:t>Yes, with comments</w:t>
            </w:r>
          </w:p>
        </w:tc>
        <w:tc>
          <w:tcPr>
            <w:tcW w:w="6858"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 xml:space="preserve">which could further complexify the discussion’s scope and the design of </w:t>
            </w:r>
            <w:r w:rsidR="00DB3EA0">
              <w:rPr>
                <w:rFonts w:eastAsiaTheme="minorEastAsia"/>
                <w:lang w:eastAsia="zh-CN"/>
              </w:rPr>
              <w:t>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hint="eastAsia"/>
                <w:lang w:eastAsia="zh-CN"/>
              </w:rPr>
            </w:pPr>
            <w:r>
              <w:rPr>
                <w:rFonts w:eastAsiaTheme="minorEastAsia"/>
                <w:lang w:eastAsia="zh-CN"/>
              </w:rPr>
              <w:t>Option 3 can directly be addressed in the positioning (sub)use case discussion.</w:t>
            </w: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lastRenderedPageBreak/>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lastRenderedPageBreak/>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045A2C" w14:paraId="4CE7B439" w14:textId="77777777">
        <w:tc>
          <w:tcPr>
            <w:tcW w:w="2106" w:type="dxa"/>
          </w:tcPr>
          <w:p w14:paraId="009BB0D1" w14:textId="77777777" w:rsidR="00045A2C" w:rsidRDefault="00045A2C" w:rsidP="00045A2C">
            <w:pPr>
              <w:spacing w:after="0"/>
              <w:rPr>
                <w:rFonts w:eastAsiaTheme="minorEastAsia"/>
                <w:lang w:eastAsia="zh-CN"/>
              </w:rPr>
            </w:pPr>
          </w:p>
        </w:tc>
        <w:tc>
          <w:tcPr>
            <w:tcW w:w="1089" w:type="dxa"/>
          </w:tcPr>
          <w:p w14:paraId="6FDB0283" w14:textId="77777777" w:rsidR="00045A2C" w:rsidRDefault="00045A2C" w:rsidP="00045A2C">
            <w:pPr>
              <w:spacing w:after="0"/>
              <w:rPr>
                <w:rFonts w:eastAsiaTheme="minorEastAsia"/>
                <w:lang w:eastAsia="zh-CN"/>
              </w:rPr>
            </w:pPr>
          </w:p>
        </w:tc>
        <w:tc>
          <w:tcPr>
            <w:tcW w:w="6434" w:type="dxa"/>
          </w:tcPr>
          <w:p w14:paraId="3FFC4B76" w14:textId="77777777" w:rsidR="00045A2C" w:rsidRDefault="00045A2C" w:rsidP="00045A2C">
            <w:pPr>
              <w:spacing w:after="0"/>
              <w:rPr>
                <w:rFonts w:eastAsia="MS Mincho"/>
                <w:lang w:eastAsia="ja-JP"/>
              </w:rPr>
            </w:pP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r>
        <w:rPr>
          <w:rFonts w:ascii="Times New Roman" w:hAnsi="Times New Roman"/>
        </w:rPr>
        <w:t>2.2  Phase 2</w:t>
      </w:r>
    </w:p>
    <w:p w14:paraId="58BE356B" w14:textId="77777777" w:rsidR="004E4E84" w:rsidRDefault="009600BF">
      <w:pPr>
        <w:pStyle w:val="Heading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r>
        <w:rPr>
          <w:rFonts w:ascii="Times New Roman" w:hAnsi="Times New Roman"/>
        </w:rPr>
        <w:lastRenderedPageBreak/>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480E" w14:textId="77777777" w:rsidR="00B56011" w:rsidRDefault="00B56011">
      <w:pPr>
        <w:spacing w:after="0"/>
      </w:pPr>
      <w:r>
        <w:separator/>
      </w:r>
    </w:p>
  </w:endnote>
  <w:endnote w:type="continuationSeparator" w:id="0">
    <w:p w14:paraId="2D2D3FF4" w14:textId="77777777" w:rsidR="00B56011" w:rsidRDefault="00B56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505F9C24" w:rsidR="00BF1E84" w:rsidRDefault="00BF1E84">
    <w:pPr>
      <w:pStyle w:val="Footer"/>
    </w:pPr>
    <w:r>
      <w:rPr>
        <w:rStyle w:val="PageNumber"/>
      </w:rPr>
      <w:fldChar w:fldCharType="begin"/>
    </w:r>
    <w:r>
      <w:rPr>
        <w:rStyle w:val="PageNumber"/>
      </w:rPr>
      <w:instrText xml:space="preserve"> PAGE </w:instrText>
    </w:r>
    <w:r>
      <w:rPr>
        <w:rStyle w:val="PageNumber"/>
      </w:rPr>
      <w:fldChar w:fldCharType="separate"/>
    </w:r>
    <w:r w:rsidR="00AF00B2">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F00B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6137" w14:textId="77777777" w:rsidR="00B56011" w:rsidRDefault="00B56011">
      <w:pPr>
        <w:spacing w:after="0"/>
      </w:pPr>
      <w:r>
        <w:separator/>
      </w:r>
    </w:p>
  </w:footnote>
  <w:footnote w:type="continuationSeparator" w:id="0">
    <w:p w14:paraId="7BE64106" w14:textId="77777777" w:rsidR="00B56011" w:rsidRDefault="00B560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40A6"/>
    <w:rsid w:val="000B488E"/>
    <w:rsid w:val="000F77EC"/>
    <w:rsid w:val="001510EE"/>
    <w:rsid w:val="00164241"/>
    <w:rsid w:val="0016643A"/>
    <w:rsid w:val="00191ED2"/>
    <w:rsid w:val="001961BF"/>
    <w:rsid w:val="001A03CB"/>
    <w:rsid w:val="001A1D9B"/>
    <w:rsid w:val="001D33F6"/>
    <w:rsid w:val="002529E6"/>
    <w:rsid w:val="00256E1B"/>
    <w:rsid w:val="002C18BE"/>
    <w:rsid w:val="002C71DD"/>
    <w:rsid w:val="002D0A5E"/>
    <w:rsid w:val="002D4030"/>
    <w:rsid w:val="002E21AF"/>
    <w:rsid w:val="00315C07"/>
    <w:rsid w:val="00320585"/>
    <w:rsid w:val="0034500D"/>
    <w:rsid w:val="003623DB"/>
    <w:rsid w:val="00362BCB"/>
    <w:rsid w:val="00375339"/>
    <w:rsid w:val="003759FA"/>
    <w:rsid w:val="00395503"/>
    <w:rsid w:val="003C00AE"/>
    <w:rsid w:val="003F1757"/>
    <w:rsid w:val="003F6635"/>
    <w:rsid w:val="00432BE5"/>
    <w:rsid w:val="00451472"/>
    <w:rsid w:val="00463370"/>
    <w:rsid w:val="004824AF"/>
    <w:rsid w:val="004A74F7"/>
    <w:rsid w:val="004D5130"/>
    <w:rsid w:val="004E4E84"/>
    <w:rsid w:val="004E566E"/>
    <w:rsid w:val="00533005"/>
    <w:rsid w:val="00554C6C"/>
    <w:rsid w:val="00560F98"/>
    <w:rsid w:val="005A3119"/>
    <w:rsid w:val="005A7634"/>
    <w:rsid w:val="005E6659"/>
    <w:rsid w:val="0063549E"/>
    <w:rsid w:val="006503BD"/>
    <w:rsid w:val="006527EB"/>
    <w:rsid w:val="006573E2"/>
    <w:rsid w:val="00673400"/>
    <w:rsid w:val="00673F32"/>
    <w:rsid w:val="00677357"/>
    <w:rsid w:val="006839F4"/>
    <w:rsid w:val="00695898"/>
    <w:rsid w:val="006B24E1"/>
    <w:rsid w:val="006C176F"/>
    <w:rsid w:val="006D432C"/>
    <w:rsid w:val="00711FFF"/>
    <w:rsid w:val="00714BC0"/>
    <w:rsid w:val="007553C8"/>
    <w:rsid w:val="0075620A"/>
    <w:rsid w:val="00760E70"/>
    <w:rsid w:val="00762819"/>
    <w:rsid w:val="00782BE0"/>
    <w:rsid w:val="00796203"/>
    <w:rsid w:val="0080361E"/>
    <w:rsid w:val="0081493A"/>
    <w:rsid w:val="00826C6A"/>
    <w:rsid w:val="00837348"/>
    <w:rsid w:val="008762A4"/>
    <w:rsid w:val="008933F1"/>
    <w:rsid w:val="008B25FB"/>
    <w:rsid w:val="008B345B"/>
    <w:rsid w:val="008D2EB7"/>
    <w:rsid w:val="008D53C9"/>
    <w:rsid w:val="008E1E19"/>
    <w:rsid w:val="009006F4"/>
    <w:rsid w:val="0092040D"/>
    <w:rsid w:val="009442FD"/>
    <w:rsid w:val="009510D5"/>
    <w:rsid w:val="009600BF"/>
    <w:rsid w:val="0097169B"/>
    <w:rsid w:val="00971A67"/>
    <w:rsid w:val="009A03A1"/>
    <w:rsid w:val="009C7015"/>
    <w:rsid w:val="009D40C3"/>
    <w:rsid w:val="00A34F92"/>
    <w:rsid w:val="00A56F06"/>
    <w:rsid w:val="00A9064A"/>
    <w:rsid w:val="00AA5659"/>
    <w:rsid w:val="00AD35CC"/>
    <w:rsid w:val="00AE4B88"/>
    <w:rsid w:val="00AE72A5"/>
    <w:rsid w:val="00AF00B2"/>
    <w:rsid w:val="00B07A5D"/>
    <w:rsid w:val="00B329C9"/>
    <w:rsid w:val="00B32E15"/>
    <w:rsid w:val="00B36E69"/>
    <w:rsid w:val="00B47000"/>
    <w:rsid w:val="00B56011"/>
    <w:rsid w:val="00B64C48"/>
    <w:rsid w:val="00B962F7"/>
    <w:rsid w:val="00B96386"/>
    <w:rsid w:val="00B97165"/>
    <w:rsid w:val="00BA2B3D"/>
    <w:rsid w:val="00BC57AD"/>
    <w:rsid w:val="00BF1E84"/>
    <w:rsid w:val="00C057B8"/>
    <w:rsid w:val="00C24E3B"/>
    <w:rsid w:val="00C4503B"/>
    <w:rsid w:val="00C550B0"/>
    <w:rsid w:val="00C83959"/>
    <w:rsid w:val="00CF3BC1"/>
    <w:rsid w:val="00D14F6E"/>
    <w:rsid w:val="00D60BBD"/>
    <w:rsid w:val="00D66BE0"/>
    <w:rsid w:val="00D85FFD"/>
    <w:rsid w:val="00DA5712"/>
    <w:rsid w:val="00DB3EA0"/>
    <w:rsid w:val="00DC71CE"/>
    <w:rsid w:val="00DD3A60"/>
    <w:rsid w:val="00E32030"/>
    <w:rsid w:val="00E4164C"/>
    <w:rsid w:val="00EB5948"/>
    <w:rsid w:val="00EE09D9"/>
    <w:rsid w:val="00EE788A"/>
    <w:rsid w:val="00EF089E"/>
    <w:rsid w:val="00EF0C7B"/>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__.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41AD-C5F6-4DD8-8E16-D4A3538F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398</TotalTime>
  <Pages>16</Pages>
  <Words>6835</Words>
  <Characters>38961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(Felipe)</cp:lastModifiedBy>
  <cp:revision>45</cp:revision>
  <cp:lastPrinted>2014-08-13T09:20:00Z</cp:lastPrinted>
  <dcterms:created xsi:type="dcterms:W3CDTF">2023-01-11T09:06:00Z</dcterms:created>
  <dcterms:modified xsi:type="dcterms:W3CDTF">2023-01-12T13:56:00Z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