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4989B9" w14:textId="4BF6CDDF" w:rsidR="00D840B2" w:rsidRPr="00D840B2" w:rsidRDefault="00D840B2" w:rsidP="00D840B2">
      <w:pPr>
        <w:tabs>
          <w:tab w:val="right" w:pos="9639"/>
        </w:tabs>
        <w:overflowPunct/>
        <w:autoSpaceDE/>
        <w:autoSpaceDN/>
        <w:adjustRightInd/>
        <w:spacing w:after="0"/>
        <w:textAlignment w:val="auto"/>
        <w:rPr>
          <w:rFonts w:ascii="Arial" w:hAnsi="Arial" w:cs="Arial"/>
          <w:b/>
          <w:i/>
          <w:noProof/>
          <w:sz w:val="28"/>
          <w:lang w:eastAsia="en-US"/>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sidRPr="00D840B2">
        <w:rPr>
          <w:rFonts w:ascii="Arial" w:hAnsi="Arial" w:cs="Arial"/>
          <w:b/>
          <w:noProof/>
          <w:sz w:val="24"/>
          <w:lang w:eastAsia="en-US"/>
        </w:rPr>
        <w:t>3GPP TSG-RAN WG2 Meeting #1</w:t>
      </w:r>
      <w:r w:rsidR="006C7BE0">
        <w:rPr>
          <w:rFonts w:ascii="Arial" w:hAnsi="Arial" w:cs="Arial"/>
          <w:b/>
          <w:noProof/>
          <w:sz w:val="24"/>
          <w:lang w:eastAsia="en-US"/>
        </w:rPr>
        <w:t>20</w:t>
      </w:r>
      <w:r w:rsidRPr="00D840B2">
        <w:rPr>
          <w:rFonts w:ascii="Arial" w:hAnsi="Arial" w:cs="Arial"/>
          <w:b/>
          <w:i/>
          <w:noProof/>
          <w:sz w:val="28"/>
          <w:lang w:eastAsia="en-US"/>
        </w:rPr>
        <w:tab/>
      </w:r>
      <w:r w:rsidRPr="00D840B2">
        <w:rPr>
          <w:rFonts w:ascii="Arial" w:hAnsi="Arial" w:cs="Arial"/>
          <w:b/>
          <w:noProof/>
          <w:sz w:val="24"/>
          <w:lang w:eastAsia="en-US"/>
        </w:rPr>
        <w:t>R2-22</w:t>
      </w:r>
      <w:r w:rsidR="006C7BE0" w:rsidRPr="006C7BE0">
        <w:rPr>
          <w:rFonts w:ascii="Arial" w:hAnsi="Arial" w:cs="Arial" w:hint="eastAsia"/>
          <w:b/>
          <w:noProof/>
          <w:sz w:val="24"/>
          <w:lang w:eastAsia="en-US"/>
        </w:rPr>
        <w:t>1</w:t>
      </w:r>
      <w:r w:rsidR="00854834">
        <w:rPr>
          <w:rFonts w:ascii="Arial" w:hAnsi="Arial" w:cs="Arial"/>
          <w:b/>
          <w:noProof/>
          <w:sz w:val="24"/>
          <w:lang w:eastAsia="en-US"/>
        </w:rPr>
        <w:t>xxxx (</w:t>
      </w:r>
      <w:r w:rsidR="00854834" w:rsidRPr="00854834">
        <w:rPr>
          <w:rFonts w:ascii="Arial" w:hAnsi="Arial" w:cs="Arial"/>
          <w:b/>
          <w:noProof/>
          <w:sz w:val="24"/>
          <w:highlight w:val="yellow"/>
          <w:lang w:eastAsia="en-US"/>
        </w:rPr>
        <w:t>Revision of R2-2212843</w:t>
      </w:r>
      <w:r w:rsidR="00854834">
        <w:rPr>
          <w:rFonts w:ascii="Arial" w:hAnsi="Arial" w:cs="Arial"/>
          <w:b/>
          <w:noProof/>
          <w:sz w:val="24"/>
          <w:lang w:eastAsia="en-US"/>
        </w:rPr>
        <w:t>)</w:t>
      </w:r>
    </w:p>
    <w:p w14:paraId="773555CC" w14:textId="6683A627" w:rsidR="00D840B2" w:rsidRPr="00D840B2" w:rsidRDefault="00710BE6" w:rsidP="00D840B2">
      <w:pPr>
        <w:overflowPunct/>
        <w:autoSpaceDE/>
        <w:autoSpaceDN/>
        <w:adjustRightInd/>
        <w:spacing w:after="120"/>
        <w:textAlignment w:val="auto"/>
        <w:outlineLvl w:val="0"/>
        <w:rPr>
          <w:rFonts w:ascii="Arial" w:hAnsi="Arial" w:cs="Arial"/>
          <w:b/>
          <w:noProof/>
          <w:sz w:val="24"/>
          <w:lang w:eastAsia="en-US"/>
        </w:rPr>
      </w:pPr>
      <w:r>
        <w:rPr>
          <w:rFonts w:ascii="Arial" w:hAnsi="Arial" w:cs="Arial"/>
          <w:b/>
          <w:bCs/>
          <w:sz w:val="24"/>
          <w:szCs w:val="24"/>
          <w:lang w:eastAsia="en-US"/>
        </w:rPr>
        <w:t>Toulouse, France</w:t>
      </w:r>
      <w:r w:rsidR="00D840B2" w:rsidRPr="00D840B2">
        <w:rPr>
          <w:rFonts w:ascii="Arial" w:hAnsi="Arial" w:cs="Arial"/>
          <w:b/>
          <w:bCs/>
          <w:sz w:val="24"/>
          <w:szCs w:val="24"/>
          <w:lang w:eastAsia="en-US"/>
        </w:rPr>
        <w:t>,</w:t>
      </w:r>
      <w:r w:rsidR="00D840B2" w:rsidRPr="00D840B2">
        <w:rPr>
          <w:rFonts w:ascii="Arial" w:hAnsi="Arial" w:cs="Arial"/>
          <w:b/>
          <w:bCs/>
          <w:noProof/>
          <w:sz w:val="24"/>
          <w:szCs w:val="24"/>
          <w:lang w:eastAsia="en-US"/>
        </w:rPr>
        <w:t xml:space="preserve"> </w:t>
      </w:r>
      <w:r>
        <w:rPr>
          <w:rFonts w:ascii="Arial" w:hAnsi="Arial" w:cs="Arial"/>
          <w:b/>
          <w:bCs/>
          <w:sz w:val="24"/>
          <w:szCs w:val="24"/>
          <w:lang w:eastAsia="en-US"/>
        </w:rPr>
        <w:t>November</w:t>
      </w:r>
      <w:r w:rsidR="00D840B2" w:rsidRPr="00D840B2">
        <w:rPr>
          <w:rFonts w:ascii="Arial" w:hAnsi="Arial" w:cs="Arial"/>
          <w:b/>
          <w:bCs/>
          <w:sz w:val="24"/>
          <w:szCs w:val="24"/>
          <w:lang w:eastAsia="en-US"/>
        </w:rPr>
        <w:t xml:space="preserve"> 1</w:t>
      </w:r>
      <w:r>
        <w:rPr>
          <w:rFonts w:ascii="Arial" w:hAnsi="Arial" w:cs="Arial"/>
          <w:b/>
          <w:bCs/>
          <w:sz w:val="24"/>
          <w:szCs w:val="24"/>
          <w:lang w:eastAsia="en-US"/>
        </w:rPr>
        <w:t>4</w:t>
      </w:r>
      <w:r w:rsidR="00D840B2" w:rsidRPr="00D840B2">
        <w:rPr>
          <w:rFonts w:ascii="Arial" w:hAnsi="Arial" w:cs="Arial"/>
          <w:b/>
          <w:bCs/>
          <w:noProof/>
          <w:sz w:val="24"/>
          <w:szCs w:val="24"/>
          <w:lang w:eastAsia="en-US"/>
        </w:rPr>
        <w:t xml:space="preserve"> – </w:t>
      </w:r>
      <w:r>
        <w:rPr>
          <w:rFonts w:ascii="Arial" w:hAnsi="Arial" w:cs="Arial"/>
          <w:b/>
          <w:bCs/>
          <w:sz w:val="24"/>
          <w:szCs w:val="24"/>
          <w:lang w:eastAsia="en-US"/>
        </w:rPr>
        <w:t>November</w:t>
      </w:r>
      <w:r w:rsidR="00D840B2" w:rsidRPr="00D840B2">
        <w:rPr>
          <w:rFonts w:ascii="Arial" w:hAnsi="Arial" w:cs="Arial"/>
          <w:b/>
          <w:bCs/>
          <w:sz w:val="24"/>
          <w:szCs w:val="24"/>
          <w:lang w:eastAsia="en-US"/>
        </w:rPr>
        <w:t xml:space="preserve"> </w:t>
      </w:r>
      <w:r>
        <w:rPr>
          <w:rFonts w:ascii="Arial" w:hAnsi="Arial" w:cs="Arial"/>
          <w:b/>
          <w:bCs/>
          <w:sz w:val="24"/>
          <w:szCs w:val="24"/>
          <w:lang w:eastAsia="en-US"/>
        </w:rPr>
        <w:t>18</w:t>
      </w:r>
      <w:r w:rsidR="00D840B2" w:rsidRPr="00D840B2">
        <w:rPr>
          <w:rFonts w:ascii="Arial" w:hAnsi="Arial" w:cs="Arial"/>
          <w:b/>
          <w:bCs/>
          <w:sz w:val="24"/>
          <w:szCs w:val="24"/>
          <w:lang w:eastAsia="en-US"/>
        </w:rPr>
        <w:t>,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D840B2" w:rsidRPr="00D840B2" w14:paraId="516B2193" w14:textId="77777777" w:rsidTr="00D840B2">
        <w:tc>
          <w:tcPr>
            <w:tcW w:w="9641" w:type="dxa"/>
            <w:gridSpan w:val="9"/>
            <w:tcBorders>
              <w:top w:val="single" w:sz="4" w:space="0" w:color="auto"/>
              <w:left w:val="single" w:sz="4" w:space="0" w:color="auto"/>
              <w:bottom w:val="nil"/>
              <w:right w:val="single" w:sz="4" w:space="0" w:color="auto"/>
            </w:tcBorders>
            <w:hideMark/>
          </w:tcPr>
          <w:p w14:paraId="542959E9" w14:textId="77777777" w:rsidR="00D840B2" w:rsidRPr="00D840B2" w:rsidRDefault="00D840B2" w:rsidP="00D840B2">
            <w:pPr>
              <w:overflowPunct/>
              <w:autoSpaceDE/>
              <w:autoSpaceDN/>
              <w:adjustRightInd/>
              <w:spacing w:after="0"/>
              <w:jc w:val="right"/>
              <w:textAlignment w:val="auto"/>
              <w:rPr>
                <w:rFonts w:ascii="Arial" w:hAnsi="Arial" w:cs="Arial"/>
                <w:i/>
                <w:noProof/>
                <w:lang w:eastAsia="en-US"/>
              </w:rPr>
            </w:pPr>
            <w:r w:rsidRPr="00D840B2">
              <w:rPr>
                <w:rFonts w:ascii="Arial" w:hAnsi="Arial" w:cs="Arial"/>
                <w:i/>
                <w:noProof/>
                <w:sz w:val="14"/>
                <w:lang w:eastAsia="en-US"/>
              </w:rPr>
              <w:t>CR-Form-v12.2</w:t>
            </w:r>
          </w:p>
        </w:tc>
      </w:tr>
      <w:tr w:rsidR="00D840B2" w:rsidRPr="00D840B2" w14:paraId="49F4C76D" w14:textId="77777777" w:rsidTr="00D840B2">
        <w:tc>
          <w:tcPr>
            <w:tcW w:w="9641" w:type="dxa"/>
            <w:gridSpan w:val="9"/>
            <w:tcBorders>
              <w:top w:val="nil"/>
              <w:left w:val="single" w:sz="4" w:space="0" w:color="auto"/>
              <w:bottom w:val="nil"/>
              <w:right w:val="single" w:sz="4" w:space="0" w:color="auto"/>
            </w:tcBorders>
            <w:hideMark/>
          </w:tcPr>
          <w:p w14:paraId="15F3EDC1" w14:textId="77777777" w:rsidR="00D840B2" w:rsidRPr="00D840B2" w:rsidRDefault="00D840B2" w:rsidP="00D840B2">
            <w:pPr>
              <w:overflowPunct/>
              <w:autoSpaceDE/>
              <w:autoSpaceDN/>
              <w:adjustRightInd/>
              <w:spacing w:after="0"/>
              <w:jc w:val="center"/>
              <w:textAlignment w:val="auto"/>
              <w:rPr>
                <w:rFonts w:ascii="Arial" w:hAnsi="Arial" w:cs="Arial"/>
                <w:noProof/>
                <w:lang w:eastAsia="en-US"/>
              </w:rPr>
            </w:pPr>
            <w:r w:rsidRPr="00D840B2">
              <w:rPr>
                <w:rFonts w:ascii="Arial" w:hAnsi="Arial" w:cs="Arial"/>
                <w:b/>
                <w:noProof/>
                <w:sz w:val="32"/>
                <w:lang w:eastAsia="en-US"/>
              </w:rPr>
              <w:t>CHANGE REQUEST</w:t>
            </w:r>
          </w:p>
        </w:tc>
      </w:tr>
      <w:tr w:rsidR="00D840B2" w:rsidRPr="00D840B2" w14:paraId="095FDCCA" w14:textId="77777777" w:rsidTr="00D840B2">
        <w:tc>
          <w:tcPr>
            <w:tcW w:w="9641" w:type="dxa"/>
            <w:gridSpan w:val="9"/>
            <w:tcBorders>
              <w:top w:val="nil"/>
              <w:left w:val="single" w:sz="4" w:space="0" w:color="auto"/>
              <w:bottom w:val="nil"/>
              <w:right w:val="single" w:sz="4" w:space="0" w:color="auto"/>
            </w:tcBorders>
          </w:tcPr>
          <w:p w14:paraId="4E9370EC" w14:textId="77777777" w:rsidR="00D840B2" w:rsidRPr="00D840B2" w:rsidRDefault="00D840B2" w:rsidP="00D840B2">
            <w:pPr>
              <w:overflowPunct/>
              <w:autoSpaceDE/>
              <w:autoSpaceDN/>
              <w:adjustRightInd/>
              <w:spacing w:after="0"/>
              <w:textAlignment w:val="auto"/>
              <w:rPr>
                <w:rFonts w:ascii="Arial" w:hAnsi="Arial" w:cs="Arial"/>
                <w:noProof/>
                <w:sz w:val="8"/>
                <w:szCs w:val="8"/>
                <w:lang w:eastAsia="en-US"/>
              </w:rPr>
            </w:pPr>
          </w:p>
        </w:tc>
      </w:tr>
      <w:tr w:rsidR="00D840B2" w:rsidRPr="00D840B2" w14:paraId="487C0E73" w14:textId="77777777" w:rsidTr="00D840B2">
        <w:tc>
          <w:tcPr>
            <w:tcW w:w="142" w:type="dxa"/>
            <w:tcBorders>
              <w:top w:val="nil"/>
              <w:left w:val="single" w:sz="4" w:space="0" w:color="auto"/>
              <w:bottom w:val="nil"/>
              <w:right w:val="nil"/>
            </w:tcBorders>
          </w:tcPr>
          <w:p w14:paraId="3DA5D6B3" w14:textId="77777777" w:rsidR="00D840B2" w:rsidRPr="00D840B2" w:rsidRDefault="00D840B2" w:rsidP="00D840B2">
            <w:pPr>
              <w:overflowPunct/>
              <w:autoSpaceDE/>
              <w:autoSpaceDN/>
              <w:adjustRightInd/>
              <w:spacing w:after="0"/>
              <w:jc w:val="right"/>
              <w:textAlignment w:val="auto"/>
              <w:rPr>
                <w:rFonts w:ascii="Arial" w:hAnsi="Arial" w:cs="Arial"/>
                <w:noProof/>
                <w:lang w:eastAsia="en-US"/>
              </w:rPr>
            </w:pPr>
          </w:p>
        </w:tc>
        <w:tc>
          <w:tcPr>
            <w:tcW w:w="1559" w:type="dxa"/>
            <w:shd w:val="pct30" w:color="FFFF00" w:fill="auto"/>
            <w:hideMark/>
          </w:tcPr>
          <w:p w14:paraId="1E2A560A" w14:textId="77777777" w:rsidR="00D840B2" w:rsidRPr="00D840B2" w:rsidRDefault="00D840B2" w:rsidP="00D840B2">
            <w:pPr>
              <w:overflowPunct/>
              <w:autoSpaceDE/>
              <w:autoSpaceDN/>
              <w:adjustRightInd/>
              <w:spacing w:after="0"/>
              <w:jc w:val="right"/>
              <w:textAlignment w:val="auto"/>
              <w:rPr>
                <w:rFonts w:ascii="Arial" w:hAnsi="Arial" w:cs="Arial"/>
                <w:b/>
                <w:noProof/>
                <w:sz w:val="28"/>
                <w:lang w:eastAsia="en-US"/>
              </w:rPr>
            </w:pPr>
            <w:r w:rsidRPr="00D840B2">
              <w:rPr>
                <w:rFonts w:ascii="Arial" w:hAnsi="Arial" w:cs="Arial"/>
                <w:b/>
                <w:bCs/>
                <w:sz w:val="28"/>
                <w:szCs w:val="28"/>
                <w:lang w:eastAsia="en-US"/>
              </w:rPr>
              <w:t>38.331</w:t>
            </w:r>
          </w:p>
        </w:tc>
        <w:tc>
          <w:tcPr>
            <w:tcW w:w="709" w:type="dxa"/>
            <w:hideMark/>
          </w:tcPr>
          <w:p w14:paraId="59337C46" w14:textId="77777777" w:rsidR="00D840B2" w:rsidRPr="00D840B2" w:rsidRDefault="00D840B2" w:rsidP="00D840B2">
            <w:pPr>
              <w:overflowPunct/>
              <w:autoSpaceDE/>
              <w:autoSpaceDN/>
              <w:adjustRightInd/>
              <w:spacing w:after="0"/>
              <w:jc w:val="center"/>
              <w:textAlignment w:val="auto"/>
              <w:rPr>
                <w:rFonts w:ascii="Arial" w:hAnsi="Arial" w:cs="Arial"/>
                <w:noProof/>
                <w:lang w:eastAsia="en-US"/>
              </w:rPr>
            </w:pPr>
            <w:r w:rsidRPr="00D840B2">
              <w:rPr>
                <w:rFonts w:ascii="Arial" w:hAnsi="Arial" w:cs="Arial"/>
                <w:b/>
                <w:noProof/>
                <w:sz w:val="28"/>
                <w:lang w:eastAsia="en-US"/>
              </w:rPr>
              <w:t>CR</w:t>
            </w:r>
          </w:p>
        </w:tc>
        <w:tc>
          <w:tcPr>
            <w:tcW w:w="1276" w:type="dxa"/>
            <w:shd w:val="pct30" w:color="FFFF00" w:fill="auto"/>
            <w:hideMark/>
          </w:tcPr>
          <w:p w14:paraId="27335D93" w14:textId="1DC47CCB" w:rsidR="00D840B2" w:rsidRPr="00D840B2" w:rsidRDefault="00B81A4A" w:rsidP="00D840B2">
            <w:pPr>
              <w:overflowPunct/>
              <w:autoSpaceDE/>
              <w:autoSpaceDN/>
              <w:adjustRightInd/>
              <w:spacing w:after="0"/>
              <w:textAlignment w:val="auto"/>
              <w:rPr>
                <w:rFonts w:ascii="Arial" w:hAnsi="Arial" w:cs="Arial"/>
                <w:b/>
                <w:bCs/>
                <w:noProof/>
                <w:lang w:eastAsia="en-US"/>
              </w:rPr>
            </w:pPr>
            <w:r>
              <w:rPr>
                <w:rFonts w:ascii="Arial" w:hAnsi="Arial" w:cs="Arial"/>
                <w:b/>
                <w:bCs/>
                <w:sz w:val="28"/>
                <w:szCs w:val="28"/>
                <w:lang w:eastAsia="zh-TW"/>
              </w:rPr>
              <w:t>3741</w:t>
            </w:r>
          </w:p>
        </w:tc>
        <w:tc>
          <w:tcPr>
            <w:tcW w:w="709" w:type="dxa"/>
            <w:hideMark/>
          </w:tcPr>
          <w:p w14:paraId="7899A990" w14:textId="77777777" w:rsidR="00D840B2" w:rsidRPr="00D840B2" w:rsidRDefault="00D840B2" w:rsidP="00D840B2">
            <w:pPr>
              <w:tabs>
                <w:tab w:val="right" w:pos="625"/>
              </w:tabs>
              <w:overflowPunct/>
              <w:autoSpaceDE/>
              <w:autoSpaceDN/>
              <w:adjustRightInd/>
              <w:spacing w:after="0"/>
              <w:jc w:val="center"/>
              <w:textAlignment w:val="auto"/>
              <w:rPr>
                <w:rFonts w:ascii="Arial" w:hAnsi="Arial" w:cs="Arial"/>
                <w:noProof/>
                <w:lang w:eastAsia="en-US"/>
              </w:rPr>
            </w:pPr>
            <w:r w:rsidRPr="00D840B2">
              <w:rPr>
                <w:rFonts w:ascii="Arial" w:hAnsi="Arial" w:cs="Arial"/>
                <w:b/>
                <w:bCs/>
                <w:noProof/>
                <w:sz w:val="28"/>
                <w:lang w:eastAsia="en-US"/>
              </w:rPr>
              <w:t>rev</w:t>
            </w:r>
          </w:p>
        </w:tc>
        <w:tc>
          <w:tcPr>
            <w:tcW w:w="992" w:type="dxa"/>
            <w:shd w:val="pct30" w:color="FFFF00" w:fill="auto"/>
            <w:hideMark/>
          </w:tcPr>
          <w:p w14:paraId="3A0AFF5C" w14:textId="2422700D" w:rsidR="00D840B2" w:rsidRPr="00D840B2" w:rsidRDefault="006E1A88" w:rsidP="00D840B2">
            <w:pPr>
              <w:overflowPunct/>
              <w:autoSpaceDE/>
              <w:autoSpaceDN/>
              <w:adjustRightInd/>
              <w:spacing w:after="0"/>
              <w:jc w:val="center"/>
              <w:textAlignment w:val="auto"/>
              <w:rPr>
                <w:rFonts w:ascii="Arial" w:hAnsi="Arial" w:cs="Arial"/>
                <w:b/>
                <w:noProof/>
                <w:lang w:eastAsia="en-US"/>
              </w:rPr>
            </w:pPr>
            <w:r>
              <w:rPr>
                <w:rFonts w:ascii="Arial" w:hAnsi="Arial" w:cs="Arial"/>
                <w:b/>
                <w:noProof/>
                <w:sz w:val="28"/>
                <w:szCs w:val="28"/>
                <w:lang w:eastAsia="zh-TW"/>
              </w:rPr>
              <w:t>1</w:t>
            </w:r>
          </w:p>
        </w:tc>
        <w:tc>
          <w:tcPr>
            <w:tcW w:w="2410" w:type="dxa"/>
            <w:hideMark/>
          </w:tcPr>
          <w:p w14:paraId="52F3449D" w14:textId="77777777" w:rsidR="00D840B2" w:rsidRPr="00D840B2" w:rsidRDefault="00D840B2" w:rsidP="00D840B2">
            <w:pPr>
              <w:tabs>
                <w:tab w:val="right" w:pos="1825"/>
              </w:tabs>
              <w:overflowPunct/>
              <w:autoSpaceDE/>
              <w:autoSpaceDN/>
              <w:adjustRightInd/>
              <w:spacing w:after="0"/>
              <w:jc w:val="center"/>
              <w:textAlignment w:val="auto"/>
              <w:rPr>
                <w:rFonts w:ascii="Arial" w:hAnsi="Arial" w:cs="Arial"/>
                <w:noProof/>
                <w:lang w:eastAsia="en-US"/>
              </w:rPr>
            </w:pPr>
            <w:r w:rsidRPr="00D840B2">
              <w:rPr>
                <w:rFonts w:ascii="Arial" w:hAnsi="Arial" w:cs="Arial"/>
                <w:b/>
                <w:noProof/>
                <w:sz w:val="28"/>
                <w:szCs w:val="28"/>
                <w:lang w:eastAsia="en-US"/>
              </w:rPr>
              <w:t>Current version:</w:t>
            </w:r>
          </w:p>
        </w:tc>
        <w:tc>
          <w:tcPr>
            <w:tcW w:w="1701" w:type="dxa"/>
            <w:shd w:val="pct30" w:color="FFFF00" w:fill="auto"/>
            <w:hideMark/>
          </w:tcPr>
          <w:p w14:paraId="599C0CDB" w14:textId="6BB98EB1" w:rsidR="00D840B2" w:rsidRPr="00D840B2" w:rsidRDefault="00D840B2" w:rsidP="00D840B2">
            <w:pPr>
              <w:overflowPunct/>
              <w:autoSpaceDE/>
              <w:autoSpaceDN/>
              <w:adjustRightInd/>
              <w:spacing w:after="0"/>
              <w:jc w:val="center"/>
              <w:textAlignment w:val="auto"/>
              <w:rPr>
                <w:rFonts w:ascii="Arial" w:hAnsi="Arial" w:cs="Arial"/>
                <w:noProof/>
                <w:sz w:val="28"/>
                <w:lang w:eastAsia="en-US"/>
              </w:rPr>
            </w:pPr>
            <w:r w:rsidRPr="00D840B2">
              <w:rPr>
                <w:rFonts w:ascii="Arial" w:hAnsi="Arial" w:cs="Arial"/>
                <w:b/>
                <w:bCs/>
                <w:sz w:val="28"/>
                <w:szCs w:val="28"/>
                <w:lang w:eastAsia="en-US"/>
              </w:rPr>
              <w:t>1</w:t>
            </w:r>
            <w:r w:rsidR="00710BE6">
              <w:rPr>
                <w:rFonts w:ascii="Arial" w:hAnsi="Arial" w:cs="Arial"/>
                <w:b/>
                <w:bCs/>
                <w:sz w:val="28"/>
                <w:szCs w:val="28"/>
                <w:lang w:eastAsia="en-US"/>
              </w:rPr>
              <w:t>7</w:t>
            </w:r>
            <w:r w:rsidRPr="00D840B2">
              <w:rPr>
                <w:rFonts w:ascii="Arial" w:hAnsi="Arial" w:cs="Arial"/>
                <w:b/>
                <w:bCs/>
                <w:sz w:val="28"/>
                <w:szCs w:val="28"/>
                <w:lang w:eastAsia="en-US"/>
              </w:rPr>
              <w:t>.</w:t>
            </w:r>
            <w:r w:rsidR="00710BE6">
              <w:rPr>
                <w:rFonts w:ascii="Arial" w:hAnsi="Arial" w:cs="Arial"/>
                <w:b/>
                <w:bCs/>
                <w:sz w:val="28"/>
                <w:szCs w:val="28"/>
                <w:lang w:eastAsia="zh-TW"/>
              </w:rPr>
              <w:t>2</w:t>
            </w:r>
            <w:r w:rsidRPr="00D840B2">
              <w:rPr>
                <w:rFonts w:ascii="Arial" w:hAnsi="Arial" w:cs="Arial"/>
                <w:b/>
                <w:bCs/>
                <w:sz w:val="28"/>
                <w:szCs w:val="28"/>
                <w:lang w:eastAsia="en-US"/>
              </w:rPr>
              <w:t>.0</w:t>
            </w:r>
          </w:p>
        </w:tc>
        <w:tc>
          <w:tcPr>
            <w:tcW w:w="143" w:type="dxa"/>
            <w:tcBorders>
              <w:top w:val="nil"/>
              <w:left w:val="nil"/>
              <w:bottom w:val="nil"/>
              <w:right w:val="single" w:sz="4" w:space="0" w:color="auto"/>
            </w:tcBorders>
          </w:tcPr>
          <w:p w14:paraId="52A614E2" w14:textId="77777777" w:rsidR="00D840B2" w:rsidRPr="00D840B2" w:rsidRDefault="00D840B2" w:rsidP="00D840B2">
            <w:pPr>
              <w:overflowPunct/>
              <w:autoSpaceDE/>
              <w:autoSpaceDN/>
              <w:adjustRightInd/>
              <w:spacing w:after="0"/>
              <w:textAlignment w:val="auto"/>
              <w:rPr>
                <w:rFonts w:ascii="Arial" w:hAnsi="Arial" w:cs="Arial"/>
                <w:noProof/>
                <w:lang w:eastAsia="en-US"/>
              </w:rPr>
            </w:pPr>
          </w:p>
        </w:tc>
      </w:tr>
      <w:tr w:rsidR="00D840B2" w:rsidRPr="00D840B2" w14:paraId="5BED7517" w14:textId="77777777" w:rsidTr="00D840B2">
        <w:tc>
          <w:tcPr>
            <w:tcW w:w="9641" w:type="dxa"/>
            <w:gridSpan w:val="9"/>
            <w:tcBorders>
              <w:top w:val="nil"/>
              <w:left w:val="single" w:sz="4" w:space="0" w:color="auto"/>
              <w:bottom w:val="nil"/>
              <w:right w:val="single" w:sz="4" w:space="0" w:color="auto"/>
            </w:tcBorders>
          </w:tcPr>
          <w:p w14:paraId="5A431E47" w14:textId="77777777" w:rsidR="00D840B2" w:rsidRPr="00D840B2" w:rsidRDefault="00D840B2" w:rsidP="00D840B2">
            <w:pPr>
              <w:overflowPunct/>
              <w:autoSpaceDE/>
              <w:autoSpaceDN/>
              <w:adjustRightInd/>
              <w:spacing w:after="0"/>
              <w:textAlignment w:val="auto"/>
              <w:rPr>
                <w:rFonts w:ascii="Arial" w:hAnsi="Arial" w:cs="Arial"/>
                <w:noProof/>
                <w:lang w:eastAsia="en-US"/>
              </w:rPr>
            </w:pPr>
          </w:p>
        </w:tc>
      </w:tr>
      <w:tr w:rsidR="00D840B2" w:rsidRPr="00D840B2" w14:paraId="23BAC199" w14:textId="77777777" w:rsidTr="00D840B2">
        <w:tc>
          <w:tcPr>
            <w:tcW w:w="9641" w:type="dxa"/>
            <w:gridSpan w:val="9"/>
            <w:tcBorders>
              <w:top w:val="single" w:sz="4" w:space="0" w:color="auto"/>
              <w:left w:val="nil"/>
              <w:bottom w:val="nil"/>
              <w:right w:val="nil"/>
            </w:tcBorders>
            <w:hideMark/>
          </w:tcPr>
          <w:p w14:paraId="3FB1D164" w14:textId="77777777" w:rsidR="00D840B2" w:rsidRPr="00D840B2" w:rsidRDefault="00D840B2" w:rsidP="00D840B2">
            <w:pPr>
              <w:overflowPunct/>
              <w:autoSpaceDE/>
              <w:autoSpaceDN/>
              <w:adjustRightInd/>
              <w:spacing w:after="0"/>
              <w:jc w:val="center"/>
              <w:textAlignment w:val="auto"/>
              <w:rPr>
                <w:rFonts w:ascii="Arial" w:hAnsi="Arial" w:cs="Arial"/>
                <w:i/>
                <w:noProof/>
                <w:lang w:eastAsia="en-US"/>
              </w:rPr>
            </w:pPr>
            <w:r w:rsidRPr="00D840B2">
              <w:rPr>
                <w:rFonts w:ascii="Arial" w:hAnsi="Arial" w:cs="Arial"/>
                <w:i/>
                <w:noProof/>
                <w:lang w:eastAsia="en-US"/>
              </w:rPr>
              <w:t xml:space="preserve">For </w:t>
            </w:r>
            <w:hyperlink r:id="rId11" w:anchor="_blank" w:history="1">
              <w:r w:rsidRPr="00D840B2">
                <w:rPr>
                  <w:rFonts w:ascii="Arial" w:hAnsi="Arial" w:cs="Arial"/>
                  <w:b/>
                  <w:i/>
                  <w:noProof/>
                  <w:color w:val="FF0000"/>
                  <w:u w:val="single"/>
                  <w:lang w:eastAsia="en-US"/>
                </w:rPr>
                <w:t>HE</w:t>
              </w:r>
              <w:bookmarkStart w:id="12" w:name="_Hlt497126619"/>
              <w:r w:rsidRPr="00D840B2">
                <w:rPr>
                  <w:rFonts w:ascii="Arial" w:hAnsi="Arial" w:cs="Arial"/>
                  <w:b/>
                  <w:i/>
                  <w:noProof/>
                  <w:color w:val="FF0000"/>
                  <w:u w:val="single"/>
                  <w:lang w:eastAsia="en-US"/>
                </w:rPr>
                <w:t>L</w:t>
              </w:r>
              <w:bookmarkEnd w:id="12"/>
              <w:r w:rsidRPr="00D840B2">
                <w:rPr>
                  <w:rFonts w:ascii="Arial" w:hAnsi="Arial" w:cs="Arial"/>
                  <w:b/>
                  <w:i/>
                  <w:noProof/>
                  <w:color w:val="FF0000"/>
                  <w:u w:val="single"/>
                  <w:lang w:eastAsia="en-US"/>
                </w:rPr>
                <w:t>P</w:t>
              </w:r>
            </w:hyperlink>
            <w:r w:rsidRPr="00D840B2">
              <w:rPr>
                <w:rFonts w:ascii="Arial" w:hAnsi="Arial" w:cs="Arial"/>
                <w:b/>
                <w:i/>
                <w:noProof/>
                <w:color w:val="FF0000"/>
                <w:lang w:eastAsia="en-US"/>
              </w:rPr>
              <w:t xml:space="preserve"> </w:t>
            </w:r>
            <w:r w:rsidRPr="00D840B2">
              <w:rPr>
                <w:rFonts w:ascii="Arial" w:hAnsi="Arial" w:cs="Arial"/>
                <w:i/>
                <w:noProof/>
                <w:lang w:eastAsia="en-US"/>
              </w:rPr>
              <w:t xml:space="preserve">on using this form: comprehensive instructions can be found at </w:t>
            </w:r>
            <w:r w:rsidRPr="00D840B2">
              <w:rPr>
                <w:rFonts w:ascii="Arial" w:hAnsi="Arial" w:cs="Arial"/>
                <w:i/>
                <w:noProof/>
                <w:lang w:eastAsia="en-US"/>
              </w:rPr>
              <w:br/>
            </w:r>
            <w:hyperlink r:id="rId12" w:history="1">
              <w:r w:rsidRPr="00D840B2">
                <w:rPr>
                  <w:rFonts w:ascii="Arial" w:hAnsi="Arial" w:cs="Arial"/>
                  <w:i/>
                  <w:noProof/>
                  <w:color w:val="0000FF"/>
                  <w:u w:val="single"/>
                  <w:lang w:eastAsia="en-US"/>
                </w:rPr>
                <w:t>http://www.3gpp.org/Change-Requests</w:t>
              </w:r>
            </w:hyperlink>
            <w:r w:rsidRPr="00D840B2">
              <w:rPr>
                <w:rFonts w:ascii="Arial" w:hAnsi="Arial" w:cs="Arial"/>
                <w:i/>
                <w:noProof/>
                <w:lang w:eastAsia="en-US"/>
              </w:rPr>
              <w:t>.</w:t>
            </w:r>
          </w:p>
        </w:tc>
      </w:tr>
      <w:tr w:rsidR="00D840B2" w:rsidRPr="00D840B2" w14:paraId="2DDCD8EF" w14:textId="77777777" w:rsidTr="00D840B2">
        <w:tc>
          <w:tcPr>
            <w:tcW w:w="9641" w:type="dxa"/>
            <w:gridSpan w:val="9"/>
          </w:tcPr>
          <w:p w14:paraId="4EA1BD02" w14:textId="77777777" w:rsidR="00D840B2" w:rsidRPr="00D840B2" w:rsidRDefault="00D840B2" w:rsidP="00D840B2">
            <w:pPr>
              <w:overflowPunct/>
              <w:autoSpaceDE/>
              <w:autoSpaceDN/>
              <w:adjustRightInd/>
              <w:spacing w:after="0"/>
              <w:textAlignment w:val="auto"/>
              <w:rPr>
                <w:rFonts w:ascii="Arial" w:hAnsi="Arial"/>
                <w:noProof/>
                <w:sz w:val="8"/>
                <w:szCs w:val="8"/>
                <w:lang w:eastAsia="en-US"/>
              </w:rPr>
            </w:pPr>
          </w:p>
        </w:tc>
      </w:tr>
    </w:tbl>
    <w:p w14:paraId="0C7B0F2F" w14:textId="77777777" w:rsidR="00D840B2" w:rsidRPr="00D840B2" w:rsidRDefault="00D840B2" w:rsidP="00D840B2">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D840B2" w:rsidRPr="00D840B2" w14:paraId="703BBDDF" w14:textId="77777777" w:rsidTr="00D840B2">
        <w:tc>
          <w:tcPr>
            <w:tcW w:w="2835" w:type="dxa"/>
            <w:hideMark/>
          </w:tcPr>
          <w:p w14:paraId="6802470D" w14:textId="77777777" w:rsidR="00D840B2" w:rsidRPr="00D840B2" w:rsidRDefault="00D840B2" w:rsidP="00D840B2">
            <w:pPr>
              <w:tabs>
                <w:tab w:val="right" w:pos="2751"/>
              </w:tabs>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Proposed change affects:</w:t>
            </w:r>
          </w:p>
        </w:tc>
        <w:tc>
          <w:tcPr>
            <w:tcW w:w="1418" w:type="dxa"/>
            <w:hideMark/>
          </w:tcPr>
          <w:p w14:paraId="3A6CBAC7" w14:textId="77777777" w:rsidR="00D840B2" w:rsidRPr="00D840B2" w:rsidRDefault="00D840B2" w:rsidP="00D840B2">
            <w:pPr>
              <w:overflowPunct/>
              <w:autoSpaceDE/>
              <w:autoSpaceDN/>
              <w:adjustRightInd/>
              <w:spacing w:after="0"/>
              <w:jc w:val="right"/>
              <w:textAlignment w:val="auto"/>
              <w:rPr>
                <w:rFonts w:ascii="Arial" w:hAnsi="Arial" w:cs="Arial"/>
                <w:noProof/>
                <w:lang w:eastAsia="en-US"/>
              </w:rPr>
            </w:pPr>
            <w:r w:rsidRPr="00D840B2">
              <w:rPr>
                <w:rFonts w:ascii="Arial" w:hAnsi="Arial" w:cs="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8464433" w14:textId="77777777" w:rsidR="00D840B2" w:rsidRPr="00D840B2" w:rsidRDefault="00D840B2" w:rsidP="00D840B2">
            <w:pPr>
              <w:overflowPunct/>
              <w:autoSpaceDE/>
              <w:autoSpaceDN/>
              <w:adjustRightInd/>
              <w:spacing w:after="0"/>
              <w:jc w:val="center"/>
              <w:textAlignment w:val="auto"/>
              <w:rPr>
                <w:rFonts w:ascii="Arial" w:hAnsi="Arial" w:cs="Arial"/>
                <w:b/>
                <w:caps/>
                <w:noProof/>
                <w:lang w:eastAsia="en-US"/>
              </w:rPr>
            </w:pPr>
          </w:p>
        </w:tc>
        <w:tc>
          <w:tcPr>
            <w:tcW w:w="709" w:type="dxa"/>
            <w:tcBorders>
              <w:top w:val="nil"/>
              <w:left w:val="single" w:sz="4" w:space="0" w:color="auto"/>
              <w:bottom w:val="nil"/>
              <w:right w:val="nil"/>
            </w:tcBorders>
            <w:hideMark/>
          </w:tcPr>
          <w:p w14:paraId="3AB3458C" w14:textId="77777777" w:rsidR="00D840B2" w:rsidRPr="00D840B2" w:rsidRDefault="00D840B2" w:rsidP="00D840B2">
            <w:pPr>
              <w:overflowPunct/>
              <w:autoSpaceDE/>
              <w:autoSpaceDN/>
              <w:adjustRightInd/>
              <w:spacing w:after="0"/>
              <w:jc w:val="right"/>
              <w:textAlignment w:val="auto"/>
              <w:rPr>
                <w:rFonts w:ascii="Arial" w:hAnsi="Arial" w:cs="Arial"/>
                <w:noProof/>
                <w:u w:val="single"/>
                <w:lang w:eastAsia="en-US"/>
              </w:rPr>
            </w:pPr>
            <w:r w:rsidRPr="00D840B2">
              <w:rPr>
                <w:rFonts w:ascii="Arial" w:hAnsi="Arial" w:cs="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0A7FF0CB" w14:textId="77777777" w:rsidR="00D840B2" w:rsidRPr="00D840B2" w:rsidRDefault="00D840B2" w:rsidP="00D840B2">
            <w:pPr>
              <w:overflowPunct/>
              <w:autoSpaceDE/>
              <w:autoSpaceDN/>
              <w:adjustRightInd/>
              <w:spacing w:after="0"/>
              <w:jc w:val="center"/>
              <w:textAlignment w:val="auto"/>
              <w:rPr>
                <w:rFonts w:ascii="Arial" w:hAnsi="Arial" w:cs="Arial"/>
                <w:b/>
                <w:caps/>
                <w:noProof/>
                <w:lang w:eastAsia="zh-TW"/>
              </w:rPr>
            </w:pPr>
            <w:r w:rsidRPr="00D840B2">
              <w:rPr>
                <w:rFonts w:ascii="Arial" w:hAnsi="Arial" w:cs="Arial"/>
                <w:b/>
                <w:caps/>
                <w:noProof/>
                <w:lang w:eastAsia="zh-TW"/>
              </w:rPr>
              <w:t>X</w:t>
            </w:r>
          </w:p>
        </w:tc>
        <w:tc>
          <w:tcPr>
            <w:tcW w:w="2126" w:type="dxa"/>
            <w:hideMark/>
          </w:tcPr>
          <w:p w14:paraId="6945428F" w14:textId="77777777" w:rsidR="00D840B2" w:rsidRPr="00D840B2" w:rsidRDefault="00D840B2" w:rsidP="00D840B2">
            <w:pPr>
              <w:overflowPunct/>
              <w:autoSpaceDE/>
              <w:autoSpaceDN/>
              <w:adjustRightInd/>
              <w:spacing w:after="0"/>
              <w:jc w:val="right"/>
              <w:textAlignment w:val="auto"/>
              <w:rPr>
                <w:rFonts w:ascii="Arial" w:hAnsi="Arial" w:cs="Arial"/>
                <w:noProof/>
                <w:u w:val="single"/>
                <w:lang w:eastAsia="en-US"/>
              </w:rPr>
            </w:pPr>
            <w:r w:rsidRPr="00D840B2">
              <w:rPr>
                <w:rFonts w:ascii="Arial" w:hAnsi="Arial" w:cs="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117453D" w14:textId="76437691" w:rsidR="00D840B2" w:rsidRPr="00D840B2" w:rsidRDefault="00D840B2" w:rsidP="00D840B2">
            <w:pPr>
              <w:overflowPunct/>
              <w:autoSpaceDE/>
              <w:autoSpaceDN/>
              <w:adjustRightInd/>
              <w:spacing w:after="0"/>
              <w:jc w:val="center"/>
              <w:textAlignment w:val="auto"/>
              <w:rPr>
                <w:rFonts w:ascii="Arial" w:hAnsi="Arial" w:cs="Arial"/>
                <w:b/>
                <w:caps/>
                <w:noProof/>
                <w:lang w:eastAsia="zh-TW"/>
              </w:rPr>
            </w:pPr>
          </w:p>
        </w:tc>
        <w:tc>
          <w:tcPr>
            <w:tcW w:w="1418" w:type="dxa"/>
            <w:hideMark/>
          </w:tcPr>
          <w:p w14:paraId="14C7EE1C" w14:textId="77777777" w:rsidR="00D840B2" w:rsidRPr="00D840B2" w:rsidRDefault="00D840B2" w:rsidP="00D840B2">
            <w:pPr>
              <w:overflowPunct/>
              <w:autoSpaceDE/>
              <w:autoSpaceDN/>
              <w:adjustRightInd/>
              <w:spacing w:after="0"/>
              <w:jc w:val="right"/>
              <w:textAlignment w:val="auto"/>
              <w:rPr>
                <w:rFonts w:ascii="Arial" w:hAnsi="Arial" w:cs="Arial"/>
                <w:noProof/>
                <w:lang w:eastAsia="en-US"/>
              </w:rPr>
            </w:pPr>
            <w:r w:rsidRPr="00D840B2">
              <w:rPr>
                <w:rFonts w:ascii="Arial" w:hAnsi="Arial" w:cs="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065D72" w14:textId="77777777" w:rsidR="00D840B2" w:rsidRPr="00D840B2" w:rsidRDefault="00D840B2" w:rsidP="00D840B2">
            <w:pPr>
              <w:overflowPunct/>
              <w:autoSpaceDE/>
              <w:autoSpaceDN/>
              <w:adjustRightInd/>
              <w:spacing w:after="0"/>
              <w:jc w:val="center"/>
              <w:textAlignment w:val="auto"/>
              <w:rPr>
                <w:rFonts w:ascii="Arial" w:hAnsi="Arial" w:cs="Arial"/>
                <w:b/>
                <w:bCs/>
                <w:caps/>
                <w:noProof/>
                <w:lang w:eastAsia="en-US"/>
              </w:rPr>
            </w:pPr>
          </w:p>
        </w:tc>
      </w:tr>
    </w:tbl>
    <w:p w14:paraId="3EEFFD96" w14:textId="77777777" w:rsidR="00D840B2" w:rsidRPr="00D840B2" w:rsidRDefault="00D840B2" w:rsidP="00D840B2">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D840B2" w:rsidRPr="00D840B2" w14:paraId="103BFBF3" w14:textId="77777777" w:rsidTr="00D840B2">
        <w:tc>
          <w:tcPr>
            <w:tcW w:w="9640" w:type="dxa"/>
            <w:gridSpan w:val="11"/>
          </w:tcPr>
          <w:p w14:paraId="17E03AC9" w14:textId="77777777" w:rsidR="00D840B2" w:rsidRPr="00D840B2" w:rsidRDefault="00D840B2" w:rsidP="00D840B2">
            <w:pPr>
              <w:overflowPunct/>
              <w:autoSpaceDE/>
              <w:autoSpaceDN/>
              <w:adjustRightInd/>
              <w:spacing w:after="0"/>
              <w:textAlignment w:val="auto"/>
              <w:rPr>
                <w:rFonts w:ascii="Arial" w:hAnsi="Arial" w:cs="Arial"/>
                <w:noProof/>
                <w:sz w:val="8"/>
                <w:szCs w:val="8"/>
                <w:lang w:eastAsia="en-US"/>
              </w:rPr>
            </w:pPr>
          </w:p>
        </w:tc>
      </w:tr>
      <w:tr w:rsidR="00D840B2" w:rsidRPr="00D840B2" w14:paraId="42D6F98C" w14:textId="77777777" w:rsidTr="00D840B2">
        <w:tc>
          <w:tcPr>
            <w:tcW w:w="1843" w:type="dxa"/>
            <w:tcBorders>
              <w:top w:val="single" w:sz="4" w:space="0" w:color="auto"/>
              <w:left w:val="single" w:sz="4" w:space="0" w:color="auto"/>
              <w:bottom w:val="nil"/>
              <w:right w:val="nil"/>
            </w:tcBorders>
            <w:hideMark/>
          </w:tcPr>
          <w:p w14:paraId="683D6554" w14:textId="77777777" w:rsidR="00D840B2" w:rsidRPr="00D840B2" w:rsidRDefault="00D840B2" w:rsidP="00D840B2">
            <w:pPr>
              <w:tabs>
                <w:tab w:val="right" w:pos="1759"/>
              </w:tabs>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Title:</w:t>
            </w:r>
            <w:r w:rsidRPr="00D840B2">
              <w:rPr>
                <w:rFonts w:ascii="Arial" w:hAnsi="Arial" w:cs="Arial"/>
                <w:b/>
                <w:i/>
                <w:noProof/>
                <w:lang w:eastAsia="en-US"/>
              </w:rPr>
              <w:tab/>
            </w:r>
          </w:p>
        </w:tc>
        <w:tc>
          <w:tcPr>
            <w:tcW w:w="7797" w:type="dxa"/>
            <w:gridSpan w:val="10"/>
            <w:tcBorders>
              <w:top w:val="single" w:sz="4" w:space="0" w:color="auto"/>
              <w:left w:val="nil"/>
              <w:bottom w:val="nil"/>
              <w:right w:val="single" w:sz="4" w:space="0" w:color="auto"/>
            </w:tcBorders>
            <w:shd w:val="pct30" w:color="FFFF00" w:fill="auto"/>
            <w:hideMark/>
          </w:tcPr>
          <w:p w14:paraId="16652F5E" w14:textId="44FC935E" w:rsidR="00D840B2" w:rsidRPr="00D840B2" w:rsidRDefault="00F33698" w:rsidP="00D840B2">
            <w:pPr>
              <w:overflowPunct/>
              <w:autoSpaceDE/>
              <w:autoSpaceDN/>
              <w:adjustRightInd/>
              <w:spacing w:after="0"/>
              <w:ind w:left="100"/>
              <w:textAlignment w:val="auto"/>
              <w:rPr>
                <w:rFonts w:ascii="Arial" w:hAnsi="Arial" w:cs="Arial"/>
                <w:noProof/>
                <w:lang w:eastAsia="en-US"/>
              </w:rPr>
            </w:pPr>
            <w:r>
              <w:rPr>
                <w:rFonts w:ascii="Arial" w:hAnsi="Arial" w:cs="Arial"/>
                <w:lang w:eastAsia="en-US"/>
              </w:rPr>
              <w:t>RLM and BFD relaxation reporting configuration</w:t>
            </w:r>
            <w:r w:rsidR="00AE017E">
              <w:rPr>
                <w:rFonts w:ascii="Arial" w:hAnsi="Arial" w:cs="Arial"/>
                <w:lang w:eastAsia="en-US"/>
              </w:rPr>
              <w:t>s</w:t>
            </w:r>
            <w:r>
              <w:rPr>
                <w:rFonts w:ascii="Arial" w:hAnsi="Arial" w:cs="Arial"/>
                <w:lang w:eastAsia="en-US"/>
              </w:rPr>
              <w:t xml:space="preserve"> </w:t>
            </w:r>
            <w:r w:rsidR="00AE017E">
              <w:rPr>
                <w:rFonts w:ascii="Arial" w:hAnsi="Arial" w:cs="Arial"/>
                <w:lang w:eastAsia="en-US"/>
              </w:rPr>
              <w:t>are</w:t>
            </w:r>
            <w:r>
              <w:rPr>
                <w:rFonts w:ascii="Arial" w:hAnsi="Arial" w:cs="Arial"/>
                <w:lang w:eastAsia="en-US"/>
              </w:rPr>
              <w:t xml:space="preserve"> missed in the field description of </w:t>
            </w:r>
            <w:proofErr w:type="spellStart"/>
            <w:r w:rsidRPr="00787537">
              <w:rPr>
                <w:rFonts w:ascii="Arial" w:hAnsi="Arial" w:cs="Arial"/>
                <w:i/>
                <w:iCs/>
                <w:lang w:eastAsia="en-US"/>
              </w:rPr>
              <w:t>otherConfig</w:t>
            </w:r>
            <w:proofErr w:type="spellEnd"/>
            <w:r>
              <w:rPr>
                <w:rFonts w:ascii="Arial" w:hAnsi="Arial" w:cs="Arial"/>
                <w:lang w:eastAsia="en-US"/>
              </w:rPr>
              <w:t xml:space="preserve"> while being configured for SCG</w:t>
            </w:r>
          </w:p>
        </w:tc>
      </w:tr>
      <w:tr w:rsidR="00D840B2" w:rsidRPr="00D840B2" w14:paraId="51AD78FE" w14:textId="77777777" w:rsidTr="00D840B2">
        <w:tc>
          <w:tcPr>
            <w:tcW w:w="1843" w:type="dxa"/>
            <w:tcBorders>
              <w:top w:val="nil"/>
              <w:left w:val="single" w:sz="4" w:space="0" w:color="auto"/>
              <w:bottom w:val="nil"/>
              <w:right w:val="nil"/>
            </w:tcBorders>
          </w:tcPr>
          <w:p w14:paraId="4C3045E0" w14:textId="77777777" w:rsidR="00D840B2" w:rsidRPr="00D840B2" w:rsidRDefault="00D840B2" w:rsidP="00D840B2">
            <w:pPr>
              <w:overflowPunct/>
              <w:autoSpaceDE/>
              <w:autoSpaceDN/>
              <w:adjustRightInd/>
              <w:spacing w:after="0"/>
              <w:textAlignment w:val="auto"/>
              <w:rPr>
                <w:rFonts w:ascii="Arial" w:hAnsi="Arial" w:cs="Arial"/>
                <w:b/>
                <w:i/>
                <w:noProof/>
                <w:sz w:val="8"/>
                <w:szCs w:val="8"/>
                <w:lang w:eastAsia="en-US"/>
              </w:rPr>
            </w:pPr>
          </w:p>
        </w:tc>
        <w:tc>
          <w:tcPr>
            <w:tcW w:w="7797" w:type="dxa"/>
            <w:gridSpan w:val="10"/>
            <w:tcBorders>
              <w:top w:val="nil"/>
              <w:left w:val="nil"/>
              <w:bottom w:val="nil"/>
              <w:right w:val="single" w:sz="4" w:space="0" w:color="auto"/>
            </w:tcBorders>
          </w:tcPr>
          <w:p w14:paraId="72F5904B" w14:textId="77777777" w:rsidR="00D840B2" w:rsidRPr="00D840B2" w:rsidRDefault="00D840B2" w:rsidP="00D840B2">
            <w:pPr>
              <w:overflowPunct/>
              <w:autoSpaceDE/>
              <w:autoSpaceDN/>
              <w:adjustRightInd/>
              <w:spacing w:after="0"/>
              <w:textAlignment w:val="auto"/>
              <w:rPr>
                <w:rFonts w:ascii="Arial" w:hAnsi="Arial" w:cs="Arial"/>
                <w:noProof/>
                <w:sz w:val="8"/>
                <w:szCs w:val="8"/>
                <w:lang w:eastAsia="en-US"/>
              </w:rPr>
            </w:pPr>
          </w:p>
        </w:tc>
      </w:tr>
      <w:tr w:rsidR="00D840B2" w:rsidRPr="00D840B2" w14:paraId="57072345" w14:textId="77777777" w:rsidTr="00D840B2">
        <w:tc>
          <w:tcPr>
            <w:tcW w:w="1843" w:type="dxa"/>
            <w:tcBorders>
              <w:top w:val="nil"/>
              <w:left w:val="single" w:sz="4" w:space="0" w:color="auto"/>
              <w:bottom w:val="nil"/>
              <w:right w:val="nil"/>
            </w:tcBorders>
            <w:hideMark/>
          </w:tcPr>
          <w:p w14:paraId="070789E9" w14:textId="77777777" w:rsidR="00D840B2" w:rsidRPr="00D840B2" w:rsidRDefault="00D840B2" w:rsidP="00D840B2">
            <w:pPr>
              <w:tabs>
                <w:tab w:val="right" w:pos="1759"/>
              </w:tabs>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Source to WG:</w:t>
            </w:r>
          </w:p>
        </w:tc>
        <w:tc>
          <w:tcPr>
            <w:tcW w:w="7797" w:type="dxa"/>
            <w:gridSpan w:val="10"/>
            <w:tcBorders>
              <w:top w:val="nil"/>
              <w:left w:val="nil"/>
              <w:bottom w:val="nil"/>
              <w:right w:val="single" w:sz="4" w:space="0" w:color="auto"/>
            </w:tcBorders>
            <w:shd w:val="pct30" w:color="FFFF00" w:fill="auto"/>
            <w:hideMark/>
          </w:tcPr>
          <w:p w14:paraId="474256C2" w14:textId="77777777" w:rsidR="00D840B2" w:rsidRPr="00D840B2" w:rsidRDefault="00D840B2" w:rsidP="00D840B2">
            <w:pPr>
              <w:overflowPunct/>
              <w:autoSpaceDE/>
              <w:autoSpaceDN/>
              <w:adjustRightInd/>
              <w:spacing w:after="0"/>
              <w:ind w:left="100"/>
              <w:textAlignment w:val="auto"/>
              <w:rPr>
                <w:rFonts w:ascii="Arial" w:hAnsi="Arial" w:cs="Arial"/>
                <w:noProof/>
                <w:lang w:eastAsia="en-US"/>
              </w:rPr>
            </w:pPr>
            <w:r w:rsidRPr="00D840B2">
              <w:rPr>
                <w:rFonts w:ascii="Arial" w:hAnsi="Arial" w:cs="Arial"/>
                <w:lang w:eastAsia="en-US"/>
              </w:rPr>
              <w:t>MediaTek Inc.</w:t>
            </w:r>
          </w:p>
        </w:tc>
      </w:tr>
      <w:tr w:rsidR="00D840B2" w:rsidRPr="00D840B2" w14:paraId="191DE420" w14:textId="77777777" w:rsidTr="00D840B2">
        <w:tc>
          <w:tcPr>
            <w:tcW w:w="1843" w:type="dxa"/>
            <w:tcBorders>
              <w:top w:val="nil"/>
              <w:left w:val="single" w:sz="4" w:space="0" w:color="auto"/>
              <w:bottom w:val="nil"/>
              <w:right w:val="nil"/>
            </w:tcBorders>
            <w:hideMark/>
          </w:tcPr>
          <w:p w14:paraId="47E10341" w14:textId="77777777" w:rsidR="00D840B2" w:rsidRPr="00D840B2" w:rsidRDefault="00D840B2" w:rsidP="00D840B2">
            <w:pPr>
              <w:tabs>
                <w:tab w:val="right" w:pos="1759"/>
              </w:tabs>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Source to TSG:</w:t>
            </w:r>
          </w:p>
        </w:tc>
        <w:tc>
          <w:tcPr>
            <w:tcW w:w="7797" w:type="dxa"/>
            <w:gridSpan w:val="10"/>
            <w:tcBorders>
              <w:top w:val="nil"/>
              <w:left w:val="nil"/>
              <w:bottom w:val="nil"/>
              <w:right w:val="single" w:sz="4" w:space="0" w:color="auto"/>
            </w:tcBorders>
            <w:shd w:val="pct30" w:color="FFFF00" w:fill="auto"/>
            <w:hideMark/>
          </w:tcPr>
          <w:p w14:paraId="1E46B1C0" w14:textId="77777777" w:rsidR="00D840B2" w:rsidRPr="00D840B2" w:rsidRDefault="00D840B2" w:rsidP="00D840B2">
            <w:pPr>
              <w:overflowPunct/>
              <w:autoSpaceDE/>
              <w:autoSpaceDN/>
              <w:adjustRightInd/>
              <w:spacing w:after="0"/>
              <w:ind w:left="100"/>
              <w:textAlignment w:val="auto"/>
              <w:rPr>
                <w:rFonts w:ascii="Arial" w:hAnsi="Arial" w:cs="Arial"/>
                <w:noProof/>
                <w:lang w:eastAsia="en-US"/>
              </w:rPr>
            </w:pPr>
            <w:r w:rsidRPr="00D840B2">
              <w:rPr>
                <w:rFonts w:ascii="Arial" w:hAnsi="Arial" w:cs="Arial"/>
                <w:lang w:eastAsia="en-US"/>
              </w:rPr>
              <w:t>R2</w:t>
            </w:r>
          </w:p>
        </w:tc>
      </w:tr>
      <w:tr w:rsidR="00D840B2" w:rsidRPr="00D840B2" w14:paraId="545E6BA3" w14:textId="77777777" w:rsidTr="00D840B2">
        <w:tc>
          <w:tcPr>
            <w:tcW w:w="1843" w:type="dxa"/>
            <w:tcBorders>
              <w:top w:val="nil"/>
              <w:left w:val="single" w:sz="4" w:space="0" w:color="auto"/>
              <w:bottom w:val="nil"/>
              <w:right w:val="nil"/>
            </w:tcBorders>
          </w:tcPr>
          <w:p w14:paraId="2AC55D25" w14:textId="77777777" w:rsidR="00D840B2" w:rsidRPr="00D840B2" w:rsidRDefault="00D840B2" w:rsidP="00D840B2">
            <w:pPr>
              <w:overflowPunct/>
              <w:autoSpaceDE/>
              <w:autoSpaceDN/>
              <w:adjustRightInd/>
              <w:spacing w:after="0"/>
              <w:textAlignment w:val="auto"/>
              <w:rPr>
                <w:rFonts w:ascii="Arial" w:hAnsi="Arial" w:cs="Arial"/>
                <w:b/>
                <w:i/>
                <w:noProof/>
                <w:sz w:val="8"/>
                <w:szCs w:val="8"/>
                <w:lang w:eastAsia="en-US"/>
              </w:rPr>
            </w:pPr>
          </w:p>
        </w:tc>
        <w:tc>
          <w:tcPr>
            <w:tcW w:w="7797" w:type="dxa"/>
            <w:gridSpan w:val="10"/>
            <w:tcBorders>
              <w:top w:val="nil"/>
              <w:left w:val="nil"/>
              <w:bottom w:val="nil"/>
              <w:right w:val="single" w:sz="4" w:space="0" w:color="auto"/>
            </w:tcBorders>
          </w:tcPr>
          <w:p w14:paraId="70930CC9" w14:textId="77777777" w:rsidR="00D840B2" w:rsidRPr="00D840B2" w:rsidRDefault="00D840B2" w:rsidP="00D840B2">
            <w:pPr>
              <w:overflowPunct/>
              <w:autoSpaceDE/>
              <w:autoSpaceDN/>
              <w:adjustRightInd/>
              <w:spacing w:after="0"/>
              <w:textAlignment w:val="auto"/>
              <w:rPr>
                <w:rFonts w:ascii="Arial" w:hAnsi="Arial" w:cs="Arial"/>
                <w:noProof/>
                <w:sz w:val="8"/>
                <w:szCs w:val="8"/>
                <w:lang w:eastAsia="en-US"/>
              </w:rPr>
            </w:pPr>
          </w:p>
        </w:tc>
      </w:tr>
      <w:tr w:rsidR="00D840B2" w:rsidRPr="00D840B2" w14:paraId="65528397" w14:textId="77777777" w:rsidTr="00D840B2">
        <w:tc>
          <w:tcPr>
            <w:tcW w:w="1843" w:type="dxa"/>
            <w:tcBorders>
              <w:top w:val="nil"/>
              <w:left w:val="single" w:sz="4" w:space="0" w:color="auto"/>
              <w:bottom w:val="nil"/>
              <w:right w:val="nil"/>
            </w:tcBorders>
            <w:hideMark/>
          </w:tcPr>
          <w:p w14:paraId="4554265B" w14:textId="77777777" w:rsidR="00D840B2" w:rsidRPr="00D840B2" w:rsidRDefault="00D840B2" w:rsidP="00D840B2">
            <w:pPr>
              <w:tabs>
                <w:tab w:val="right" w:pos="1759"/>
              </w:tabs>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Work item code:</w:t>
            </w:r>
          </w:p>
        </w:tc>
        <w:tc>
          <w:tcPr>
            <w:tcW w:w="3686" w:type="dxa"/>
            <w:gridSpan w:val="5"/>
            <w:shd w:val="pct30" w:color="FFFF00" w:fill="auto"/>
            <w:hideMark/>
          </w:tcPr>
          <w:p w14:paraId="4850383E" w14:textId="43C5EF55" w:rsidR="00D840B2" w:rsidRPr="00D840B2" w:rsidRDefault="00C93E93" w:rsidP="00D840B2">
            <w:pPr>
              <w:overflowPunct/>
              <w:autoSpaceDE/>
              <w:autoSpaceDN/>
              <w:adjustRightInd/>
              <w:spacing w:after="0"/>
              <w:ind w:left="100"/>
              <w:textAlignment w:val="auto"/>
              <w:rPr>
                <w:rFonts w:ascii="Arial" w:eastAsia="新細明體" w:hAnsi="Arial" w:cs="Arial"/>
                <w:noProof/>
                <w:lang w:eastAsia="zh-TW"/>
              </w:rPr>
            </w:pPr>
            <w:r w:rsidRPr="00C93E93">
              <w:rPr>
                <w:rFonts w:ascii="Arial" w:hAnsi="Arial" w:cs="Arial"/>
                <w:noProof/>
              </w:rPr>
              <w:t>NR_UE_pow_sav_enh</w:t>
            </w:r>
          </w:p>
        </w:tc>
        <w:tc>
          <w:tcPr>
            <w:tcW w:w="567" w:type="dxa"/>
          </w:tcPr>
          <w:p w14:paraId="488A6B6E" w14:textId="77777777" w:rsidR="00D840B2" w:rsidRPr="00D840B2" w:rsidRDefault="00D840B2" w:rsidP="00D840B2">
            <w:pPr>
              <w:overflowPunct/>
              <w:autoSpaceDE/>
              <w:autoSpaceDN/>
              <w:adjustRightInd/>
              <w:spacing w:after="0"/>
              <w:ind w:right="100"/>
              <w:textAlignment w:val="auto"/>
              <w:rPr>
                <w:rFonts w:ascii="Arial" w:hAnsi="Arial" w:cs="Arial"/>
                <w:noProof/>
                <w:lang w:eastAsia="en-US"/>
              </w:rPr>
            </w:pPr>
          </w:p>
        </w:tc>
        <w:tc>
          <w:tcPr>
            <w:tcW w:w="1417" w:type="dxa"/>
            <w:gridSpan w:val="3"/>
            <w:hideMark/>
          </w:tcPr>
          <w:p w14:paraId="01482AB0" w14:textId="77777777" w:rsidR="00D840B2" w:rsidRPr="00D840B2" w:rsidRDefault="00D840B2" w:rsidP="00D840B2">
            <w:pPr>
              <w:overflowPunct/>
              <w:autoSpaceDE/>
              <w:autoSpaceDN/>
              <w:adjustRightInd/>
              <w:spacing w:after="0"/>
              <w:jc w:val="right"/>
              <w:textAlignment w:val="auto"/>
              <w:rPr>
                <w:rFonts w:ascii="Arial" w:hAnsi="Arial" w:cs="Arial"/>
                <w:noProof/>
                <w:lang w:eastAsia="en-US"/>
              </w:rPr>
            </w:pPr>
            <w:r w:rsidRPr="00D840B2">
              <w:rPr>
                <w:rFonts w:ascii="Arial" w:hAnsi="Arial" w:cs="Arial"/>
                <w:b/>
                <w:i/>
                <w:noProof/>
                <w:lang w:eastAsia="en-US"/>
              </w:rPr>
              <w:t>Date:</w:t>
            </w:r>
          </w:p>
        </w:tc>
        <w:tc>
          <w:tcPr>
            <w:tcW w:w="2127" w:type="dxa"/>
            <w:tcBorders>
              <w:top w:val="nil"/>
              <w:left w:val="nil"/>
              <w:bottom w:val="nil"/>
              <w:right w:val="single" w:sz="4" w:space="0" w:color="auto"/>
            </w:tcBorders>
            <w:shd w:val="pct30" w:color="FFFF00" w:fill="auto"/>
            <w:hideMark/>
          </w:tcPr>
          <w:p w14:paraId="489A5F9A" w14:textId="06CD2D6C" w:rsidR="00D840B2" w:rsidRPr="00D840B2" w:rsidRDefault="00D840B2" w:rsidP="00D840B2">
            <w:pPr>
              <w:overflowPunct/>
              <w:autoSpaceDE/>
              <w:autoSpaceDN/>
              <w:adjustRightInd/>
              <w:spacing w:after="0"/>
              <w:ind w:left="100"/>
              <w:textAlignment w:val="auto"/>
              <w:rPr>
                <w:rFonts w:ascii="Arial" w:hAnsi="Arial" w:cs="Arial"/>
                <w:noProof/>
                <w:lang w:eastAsia="en-US"/>
              </w:rPr>
            </w:pPr>
            <w:r w:rsidRPr="00D840B2">
              <w:rPr>
                <w:rFonts w:ascii="Arial" w:hAnsi="Arial" w:cs="Arial"/>
                <w:lang w:eastAsia="en-US"/>
              </w:rPr>
              <w:t>2022-</w:t>
            </w:r>
            <w:r w:rsidR="00B6389C">
              <w:rPr>
                <w:rFonts w:ascii="Arial" w:hAnsi="Arial" w:cs="Arial"/>
                <w:lang w:eastAsia="en-US"/>
              </w:rPr>
              <w:t>11</w:t>
            </w:r>
            <w:r w:rsidRPr="00D840B2">
              <w:rPr>
                <w:rFonts w:ascii="Arial" w:hAnsi="Arial" w:cs="Arial"/>
                <w:lang w:eastAsia="en-US"/>
              </w:rPr>
              <w:t>-</w:t>
            </w:r>
            <w:r w:rsidR="00B6389C">
              <w:rPr>
                <w:rFonts w:ascii="Arial" w:hAnsi="Arial" w:cs="Arial"/>
                <w:lang w:eastAsia="en-US"/>
              </w:rPr>
              <w:t>14</w:t>
            </w:r>
          </w:p>
        </w:tc>
      </w:tr>
      <w:tr w:rsidR="00D840B2" w:rsidRPr="00D840B2" w14:paraId="4366BF54" w14:textId="77777777" w:rsidTr="00D840B2">
        <w:tc>
          <w:tcPr>
            <w:tcW w:w="1843" w:type="dxa"/>
            <w:tcBorders>
              <w:top w:val="nil"/>
              <w:left w:val="single" w:sz="4" w:space="0" w:color="auto"/>
              <w:bottom w:val="nil"/>
              <w:right w:val="nil"/>
            </w:tcBorders>
          </w:tcPr>
          <w:p w14:paraId="298F2BB2" w14:textId="77777777" w:rsidR="00D840B2" w:rsidRPr="00D840B2" w:rsidRDefault="00D840B2" w:rsidP="00D840B2">
            <w:pPr>
              <w:overflowPunct/>
              <w:autoSpaceDE/>
              <w:autoSpaceDN/>
              <w:adjustRightInd/>
              <w:spacing w:after="0"/>
              <w:textAlignment w:val="auto"/>
              <w:rPr>
                <w:rFonts w:ascii="Arial" w:hAnsi="Arial" w:cs="Arial"/>
                <w:b/>
                <w:i/>
                <w:noProof/>
                <w:sz w:val="8"/>
                <w:szCs w:val="8"/>
                <w:lang w:eastAsia="en-US"/>
              </w:rPr>
            </w:pPr>
          </w:p>
        </w:tc>
        <w:tc>
          <w:tcPr>
            <w:tcW w:w="1986" w:type="dxa"/>
            <w:gridSpan w:val="4"/>
          </w:tcPr>
          <w:p w14:paraId="748C1E75" w14:textId="77777777" w:rsidR="00D840B2" w:rsidRPr="00D840B2" w:rsidRDefault="00D840B2" w:rsidP="00D840B2">
            <w:pPr>
              <w:overflowPunct/>
              <w:autoSpaceDE/>
              <w:autoSpaceDN/>
              <w:adjustRightInd/>
              <w:spacing w:after="0"/>
              <w:textAlignment w:val="auto"/>
              <w:rPr>
                <w:rFonts w:ascii="Arial" w:hAnsi="Arial" w:cs="Arial"/>
                <w:noProof/>
                <w:sz w:val="8"/>
                <w:szCs w:val="8"/>
                <w:lang w:eastAsia="en-US"/>
              </w:rPr>
            </w:pPr>
          </w:p>
        </w:tc>
        <w:tc>
          <w:tcPr>
            <w:tcW w:w="2267" w:type="dxa"/>
            <w:gridSpan w:val="2"/>
          </w:tcPr>
          <w:p w14:paraId="3E7963B1" w14:textId="77777777" w:rsidR="00D840B2" w:rsidRPr="00D840B2" w:rsidRDefault="00D840B2" w:rsidP="00D840B2">
            <w:pPr>
              <w:overflowPunct/>
              <w:autoSpaceDE/>
              <w:autoSpaceDN/>
              <w:adjustRightInd/>
              <w:spacing w:after="0"/>
              <w:textAlignment w:val="auto"/>
              <w:rPr>
                <w:rFonts w:ascii="Arial" w:hAnsi="Arial" w:cs="Arial"/>
                <w:noProof/>
                <w:sz w:val="8"/>
                <w:szCs w:val="8"/>
                <w:lang w:eastAsia="en-US"/>
              </w:rPr>
            </w:pPr>
          </w:p>
        </w:tc>
        <w:tc>
          <w:tcPr>
            <w:tcW w:w="1417" w:type="dxa"/>
            <w:gridSpan w:val="3"/>
          </w:tcPr>
          <w:p w14:paraId="51F25A70" w14:textId="77777777" w:rsidR="00D840B2" w:rsidRPr="00D840B2" w:rsidRDefault="00D840B2" w:rsidP="00D840B2">
            <w:pPr>
              <w:overflowPunct/>
              <w:autoSpaceDE/>
              <w:autoSpaceDN/>
              <w:adjustRightInd/>
              <w:spacing w:after="0"/>
              <w:textAlignment w:val="auto"/>
              <w:rPr>
                <w:rFonts w:ascii="Arial" w:hAnsi="Arial" w:cs="Arial"/>
                <w:noProof/>
                <w:sz w:val="8"/>
                <w:szCs w:val="8"/>
                <w:lang w:eastAsia="en-US"/>
              </w:rPr>
            </w:pPr>
          </w:p>
        </w:tc>
        <w:tc>
          <w:tcPr>
            <w:tcW w:w="2127" w:type="dxa"/>
            <w:tcBorders>
              <w:top w:val="nil"/>
              <w:left w:val="nil"/>
              <w:bottom w:val="nil"/>
              <w:right w:val="single" w:sz="4" w:space="0" w:color="auto"/>
            </w:tcBorders>
          </w:tcPr>
          <w:p w14:paraId="59844C0F" w14:textId="77777777" w:rsidR="00D840B2" w:rsidRPr="00D840B2" w:rsidRDefault="00D840B2" w:rsidP="00D840B2">
            <w:pPr>
              <w:overflowPunct/>
              <w:autoSpaceDE/>
              <w:autoSpaceDN/>
              <w:adjustRightInd/>
              <w:spacing w:after="0"/>
              <w:textAlignment w:val="auto"/>
              <w:rPr>
                <w:rFonts w:ascii="Arial" w:hAnsi="Arial" w:cs="Arial"/>
                <w:noProof/>
                <w:sz w:val="8"/>
                <w:szCs w:val="8"/>
                <w:lang w:eastAsia="en-US"/>
              </w:rPr>
            </w:pPr>
          </w:p>
        </w:tc>
      </w:tr>
      <w:tr w:rsidR="00D840B2" w:rsidRPr="00D840B2" w14:paraId="4BE7BB76" w14:textId="77777777" w:rsidTr="00D840B2">
        <w:trPr>
          <w:cantSplit/>
        </w:trPr>
        <w:tc>
          <w:tcPr>
            <w:tcW w:w="1843" w:type="dxa"/>
            <w:tcBorders>
              <w:top w:val="nil"/>
              <w:left w:val="single" w:sz="4" w:space="0" w:color="auto"/>
              <w:bottom w:val="nil"/>
              <w:right w:val="nil"/>
            </w:tcBorders>
            <w:hideMark/>
          </w:tcPr>
          <w:p w14:paraId="57C6D839" w14:textId="77777777" w:rsidR="00D840B2" w:rsidRPr="00D840B2" w:rsidRDefault="00D840B2" w:rsidP="00D840B2">
            <w:pPr>
              <w:tabs>
                <w:tab w:val="right" w:pos="1759"/>
              </w:tabs>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Category:</w:t>
            </w:r>
          </w:p>
        </w:tc>
        <w:tc>
          <w:tcPr>
            <w:tcW w:w="851" w:type="dxa"/>
            <w:shd w:val="pct30" w:color="FFFF00" w:fill="auto"/>
            <w:hideMark/>
          </w:tcPr>
          <w:p w14:paraId="0261F354" w14:textId="77777777" w:rsidR="00D840B2" w:rsidRPr="00D840B2" w:rsidRDefault="00D840B2" w:rsidP="00D840B2">
            <w:pPr>
              <w:overflowPunct/>
              <w:autoSpaceDE/>
              <w:autoSpaceDN/>
              <w:adjustRightInd/>
              <w:spacing w:after="0"/>
              <w:ind w:left="100" w:right="-609"/>
              <w:textAlignment w:val="auto"/>
              <w:rPr>
                <w:rFonts w:ascii="Arial" w:hAnsi="Arial" w:cs="Arial"/>
                <w:b/>
                <w:noProof/>
                <w:lang w:eastAsia="en-US"/>
              </w:rPr>
            </w:pPr>
            <w:r w:rsidRPr="00D840B2">
              <w:rPr>
                <w:rFonts w:ascii="Arial" w:hAnsi="Arial" w:cs="Arial"/>
                <w:lang w:eastAsia="en-US"/>
              </w:rPr>
              <w:t>F</w:t>
            </w:r>
          </w:p>
        </w:tc>
        <w:tc>
          <w:tcPr>
            <w:tcW w:w="3402" w:type="dxa"/>
            <w:gridSpan w:val="5"/>
          </w:tcPr>
          <w:p w14:paraId="02C09138" w14:textId="77777777" w:rsidR="00D840B2" w:rsidRPr="00D840B2" w:rsidRDefault="00D840B2" w:rsidP="00D840B2">
            <w:pPr>
              <w:overflowPunct/>
              <w:autoSpaceDE/>
              <w:autoSpaceDN/>
              <w:adjustRightInd/>
              <w:spacing w:after="0"/>
              <w:textAlignment w:val="auto"/>
              <w:rPr>
                <w:rFonts w:ascii="Arial" w:hAnsi="Arial" w:cs="Arial"/>
                <w:noProof/>
                <w:lang w:eastAsia="en-US"/>
              </w:rPr>
            </w:pPr>
          </w:p>
        </w:tc>
        <w:tc>
          <w:tcPr>
            <w:tcW w:w="1417" w:type="dxa"/>
            <w:gridSpan w:val="3"/>
            <w:hideMark/>
          </w:tcPr>
          <w:p w14:paraId="308FD190" w14:textId="77777777" w:rsidR="00D840B2" w:rsidRPr="00D840B2" w:rsidRDefault="00D840B2" w:rsidP="00D840B2">
            <w:pPr>
              <w:overflowPunct/>
              <w:autoSpaceDE/>
              <w:autoSpaceDN/>
              <w:adjustRightInd/>
              <w:spacing w:after="0"/>
              <w:jc w:val="right"/>
              <w:textAlignment w:val="auto"/>
              <w:rPr>
                <w:rFonts w:ascii="Arial" w:hAnsi="Arial" w:cs="Arial"/>
                <w:b/>
                <w:i/>
                <w:noProof/>
                <w:lang w:eastAsia="en-US"/>
              </w:rPr>
            </w:pPr>
            <w:r w:rsidRPr="00D840B2">
              <w:rPr>
                <w:rFonts w:ascii="Arial" w:hAnsi="Arial" w:cs="Arial"/>
                <w:b/>
                <w:i/>
                <w:noProof/>
                <w:lang w:eastAsia="en-US"/>
              </w:rPr>
              <w:t>Release:</w:t>
            </w:r>
          </w:p>
        </w:tc>
        <w:tc>
          <w:tcPr>
            <w:tcW w:w="2127" w:type="dxa"/>
            <w:tcBorders>
              <w:top w:val="nil"/>
              <w:left w:val="nil"/>
              <w:bottom w:val="nil"/>
              <w:right w:val="single" w:sz="4" w:space="0" w:color="auto"/>
            </w:tcBorders>
            <w:shd w:val="pct30" w:color="FFFF00" w:fill="auto"/>
            <w:hideMark/>
          </w:tcPr>
          <w:p w14:paraId="18673EFA" w14:textId="502D70B1" w:rsidR="00D840B2" w:rsidRPr="00D840B2" w:rsidRDefault="00D840B2" w:rsidP="00D840B2">
            <w:pPr>
              <w:overflowPunct/>
              <w:autoSpaceDE/>
              <w:autoSpaceDN/>
              <w:adjustRightInd/>
              <w:spacing w:after="0"/>
              <w:ind w:left="100"/>
              <w:textAlignment w:val="auto"/>
              <w:rPr>
                <w:rFonts w:ascii="Arial" w:hAnsi="Arial" w:cs="Arial"/>
                <w:noProof/>
                <w:lang w:eastAsia="en-US"/>
              </w:rPr>
            </w:pPr>
            <w:r w:rsidRPr="00D840B2">
              <w:rPr>
                <w:rFonts w:ascii="Arial" w:hAnsi="Arial" w:cs="Arial"/>
                <w:lang w:eastAsia="en-US"/>
              </w:rPr>
              <w:t>Rel-1</w:t>
            </w:r>
            <w:r w:rsidR="00B6389C">
              <w:rPr>
                <w:rFonts w:ascii="Arial" w:hAnsi="Arial" w:cs="Arial"/>
                <w:lang w:eastAsia="en-US"/>
              </w:rPr>
              <w:t>7</w:t>
            </w:r>
          </w:p>
        </w:tc>
      </w:tr>
      <w:tr w:rsidR="00D840B2" w:rsidRPr="00D840B2" w14:paraId="0B7EEC6D" w14:textId="77777777" w:rsidTr="00D840B2">
        <w:tc>
          <w:tcPr>
            <w:tcW w:w="1843" w:type="dxa"/>
            <w:tcBorders>
              <w:top w:val="nil"/>
              <w:left w:val="single" w:sz="4" w:space="0" w:color="auto"/>
              <w:bottom w:val="single" w:sz="4" w:space="0" w:color="auto"/>
              <w:right w:val="nil"/>
            </w:tcBorders>
          </w:tcPr>
          <w:p w14:paraId="140F7204" w14:textId="77777777" w:rsidR="00D840B2" w:rsidRPr="00D840B2" w:rsidRDefault="00D840B2" w:rsidP="00D840B2">
            <w:pPr>
              <w:overflowPunct/>
              <w:autoSpaceDE/>
              <w:autoSpaceDN/>
              <w:adjustRightInd/>
              <w:spacing w:after="0"/>
              <w:textAlignment w:val="auto"/>
              <w:rPr>
                <w:rFonts w:ascii="Arial" w:hAnsi="Arial" w:cs="Arial"/>
                <w:b/>
                <w:i/>
                <w:noProof/>
                <w:lang w:eastAsia="en-US"/>
              </w:rPr>
            </w:pPr>
          </w:p>
        </w:tc>
        <w:tc>
          <w:tcPr>
            <w:tcW w:w="4677" w:type="dxa"/>
            <w:gridSpan w:val="8"/>
            <w:tcBorders>
              <w:top w:val="nil"/>
              <w:left w:val="nil"/>
              <w:bottom w:val="single" w:sz="4" w:space="0" w:color="auto"/>
              <w:right w:val="nil"/>
            </w:tcBorders>
            <w:hideMark/>
          </w:tcPr>
          <w:p w14:paraId="2F95B641" w14:textId="77777777" w:rsidR="00D840B2" w:rsidRPr="00D840B2" w:rsidRDefault="00D840B2" w:rsidP="00D840B2">
            <w:pPr>
              <w:overflowPunct/>
              <w:autoSpaceDE/>
              <w:autoSpaceDN/>
              <w:adjustRightInd/>
              <w:spacing w:after="0"/>
              <w:ind w:left="383" w:hanging="383"/>
              <w:textAlignment w:val="auto"/>
              <w:rPr>
                <w:rFonts w:ascii="Arial" w:hAnsi="Arial" w:cs="Arial"/>
                <w:i/>
                <w:noProof/>
                <w:sz w:val="18"/>
                <w:lang w:eastAsia="en-US"/>
              </w:rPr>
            </w:pPr>
            <w:r w:rsidRPr="00D840B2">
              <w:rPr>
                <w:rFonts w:ascii="Arial" w:hAnsi="Arial" w:cs="Arial"/>
                <w:i/>
                <w:noProof/>
                <w:sz w:val="18"/>
                <w:lang w:eastAsia="en-US"/>
              </w:rPr>
              <w:t xml:space="preserve">Use </w:t>
            </w:r>
            <w:r w:rsidRPr="00D840B2">
              <w:rPr>
                <w:rFonts w:ascii="Arial" w:hAnsi="Arial" w:cs="Arial"/>
                <w:i/>
                <w:noProof/>
                <w:sz w:val="18"/>
                <w:u w:val="single"/>
                <w:lang w:eastAsia="en-US"/>
              </w:rPr>
              <w:t>one</w:t>
            </w:r>
            <w:r w:rsidRPr="00D840B2">
              <w:rPr>
                <w:rFonts w:ascii="Arial" w:hAnsi="Arial" w:cs="Arial"/>
                <w:i/>
                <w:noProof/>
                <w:sz w:val="18"/>
                <w:lang w:eastAsia="en-US"/>
              </w:rPr>
              <w:t xml:space="preserve"> of the following categories:</w:t>
            </w:r>
            <w:r w:rsidRPr="00D840B2">
              <w:rPr>
                <w:rFonts w:ascii="Arial" w:hAnsi="Arial" w:cs="Arial"/>
                <w:b/>
                <w:i/>
                <w:noProof/>
                <w:sz w:val="18"/>
                <w:lang w:eastAsia="en-US"/>
              </w:rPr>
              <w:br/>
              <w:t>F</w:t>
            </w:r>
            <w:r w:rsidRPr="00D840B2">
              <w:rPr>
                <w:rFonts w:ascii="Arial" w:hAnsi="Arial" w:cs="Arial"/>
                <w:i/>
                <w:noProof/>
                <w:sz w:val="18"/>
                <w:lang w:eastAsia="en-US"/>
              </w:rPr>
              <w:t xml:space="preserve">  (correction)</w:t>
            </w:r>
            <w:r w:rsidRPr="00D840B2">
              <w:rPr>
                <w:rFonts w:ascii="Arial" w:hAnsi="Arial" w:cs="Arial"/>
                <w:i/>
                <w:noProof/>
                <w:sz w:val="18"/>
                <w:lang w:eastAsia="en-US"/>
              </w:rPr>
              <w:br/>
            </w:r>
            <w:r w:rsidRPr="00D840B2">
              <w:rPr>
                <w:rFonts w:ascii="Arial" w:hAnsi="Arial" w:cs="Arial"/>
                <w:b/>
                <w:i/>
                <w:noProof/>
                <w:sz w:val="18"/>
                <w:lang w:eastAsia="en-US"/>
              </w:rPr>
              <w:t>A</w:t>
            </w:r>
            <w:r w:rsidRPr="00D840B2">
              <w:rPr>
                <w:rFonts w:ascii="Arial" w:hAnsi="Arial" w:cs="Arial"/>
                <w:i/>
                <w:noProof/>
                <w:sz w:val="18"/>
                <w:lang w:eastAsia="en-US"/>
              </w:rPr>
              <w:t xml:space="preserve">  (mirror corresponding to a change in an earlier </w:t>
            </w:r>
            <w:r w:rsidRPr="00D840B2">
              <w:rPr>
                <w:rFonts w:ascii="Arial" w:hAnsi="Arial" w:cs="Arial"/>
                <w:i/>
                <w:noProof/>
                <w:sz w:val="18"/>
                <w:lang w:eastAsia="en-US"/>
              </w:rPr>
              <w:tab/>
            </w:r>
            <w:r w:rsidRPr="00D840B2">
              <w:rPr>
                <w:rFonts w:ascii="Arial" w:hAnsi="Arial" w:cs="Arial"/>
                <w:i/>
                <w:noProof/>
                <w:sz w:val="18"/>
                <w:lang w:eastAsia="en-US"/>
              </w:rPr>
              <w:tab/>
            </w:r>
            <w:r w:rsidRPr="00D840B2">
              <w:rPr>
                <w:rFonts w:ascii="Arial" w:hAnsi="Arial" w:cs="Arial"/>
                <w:i/>
                <w:noProof/>
                <w:sz w:val="18"/>
                <w:lang w:eastAsia="en-US"/>
              </w:rPr>
              <w:tab/>
            </w:r>
            <w:r w:rsidRPr="00D840B2">
              <w:rPr>
                <w:rFonts w:ascii="Arial" w:hAnsi="Arial" w:cs="Arial"/>
                <w:i/>
                <w:noProof/>
                <w:sz w:val="18"/>
                <w:lang w:eastAsia="en-US"/>
              </w:rPr>
              <w:tab/>
            </w:r>
            <w:r w:rsidRPr="00D840B2">
              <w:rPr>
                <w:rFonts w:ascii="Arial" w:hAnsi="Arial" w:cs="Arial"/>
                <w:i/>
                <w:noProof/>
                <w:sz w:val="18"/>
                <w:lang w:eastAsia="en-US"/>
              </w:rPr>
              <w:tab/>
            </w:r>
            <w:r w:rsidRPr="00D840B2">
              <w:rPr>
                <w:rFonts w:ascii="Arial" w:hAnsi="Arial" w:cs="Arial"/>
                <w:i/>
                <w:noProof/>
                <w:sz w:val="18"/>
                <w:lang w:eastAsia="en-US"/>
              </w:rPr>
              <w:tab/>
            </w:r>
            <w:r w:rsidRPr="00D840B2">
              <w:rPr>
                <w:rFonts w:ascii="Arial" w:hAnsi="Arial" w:cs="Arial"/>
                <w:i/>
                <w:noProof/>
                <w:sz w:val="18"/>
                <w:lang w:eastAsia="en-US"/>
              </w:rPr>
              <w:tab/>
            </w:r>
            <w:r w:rsidRPr="00D840B2">
              <w:rPr>
                <w:rFonts w:ascii="Arial" w:hAnsi="Arial" w:cs="Arial"/>
                <w:i/>
                <w:noProof/>
                <w:sz w:val="18"/>
                <w:lang w:eastAsia="en-US"/>
              </w:rPr>
              <w:tab/>
            </w:r>
            <w:r w:rsidRPr="00D840B2">
              <w:rPr>
                <w:rFonts w:ascii="Arial" w:hAnsi="Arial" w:cs="Arial"/>
                <w:i/>
                <w:noProof/>
                <w:sz w:val="18"/>
                <w:lang w:eastAsia="en-US"/>
              </w:rPr>
              <w:tab/>
            </w:r>
            <w:r w:rsidRPr="00D840B2">
              <w:rPr>
                <w:rFonts w:ascii="Arial" w:hAnsi="Arial" w:cs="Arial"/>
                <w:i/>
                <w:noProof/>
                <w:sz w:val="18"/>
                <w:lang w:eastAsia="en-US"/>
              </w:rPr>
              <w:tab/>
            </w:r>
            <w:r w:rsidRPr="00D840B2">
              <w:rPr>
                <w:rFonts w:ascii="Arial" w:hAnsi="Arial" w:cs="Arial"/>
                <w:i/>
                <w:noProof/>
                <w:sz w:val="18"/>
                <w:lang w:eastAsia="en-US"/>
              </w:rPr>
              <w:tab/>
            </w:r>
            <w:r w:rsidRPr="00D840B2">
              <w:rPr>
                <w:rFonts w:ascii="Arial" w:hAnsi="Arial" w:cs="Arial"/>
                <w:i/>
                <w:noProof/>
                <w:sz w:val="18"/>
                <w:lang w:eastAsia="en-US"/>
              </w:rPr>
              <w:tab/>
            </w:r>
            <w:r w:rsidRPr="00D840B2">
              <w:rPr>
                <w:rFonts w:ascii="Arial" w:hAnsi="Arial" w:cs="Arial"/>
                <w:i/>
                <w:noProof/>
                <w:sz w:val="18"/>
                <w:lang w:eastAsia="en-US"/>
              </w:rPr>
              <w:tab/>
              <w:t>release)</w:t>
            </w:r>
            <w:r w:rsidRPr="00D840B2">
              <w:rPr>
                <w:rFonts w:ascii="Arial" w:hAnsi="Arial" w:cs="Arial"/>
                <w:i/>
                <w:noProof/>
                <w:sz w:val="18"/>
                <w:lang w:eastAsia="en-US"/>
              </w:rPr>
              <w:br/>
            </w:r>
            <w:r w:rsidRPr="00D840B2">
              <w:rPr>
                <w:rFonts w:ascii="Arial" w:hAnsi="Arial" w:cs="Arial"/>
                <w:b/>
                <w:i/>
                <w:noProof/>
                <w:sz w:val="18"/>
                <w:lang w:eastAsia="en-US"/>
              </w:rPr>
              <w:t>B</w:t>
            </w:r>
            <w:r w:rsidRPr="00D840B2">
              <w:rPr>
                <w:rFonts w:ascii="Arial" w:hAnsi="Arial" w:cs="Arial"/>
                <w:i/>
                <w:noProof/>
                <w:sz w:val="18"/>
                <w:lang w:eastAsia="en-US"/>
              </w:rPr>
              <w:t xml:space="preserve">  (addition of feature), </w:t>
            </w:r>
            <w:r w:rsidRPr="00D840B2">
              <w:rPr>
                <w:rFonts w:ascii="Arial" w:hAnsi="Arial" w:cs="Arial"/>
                <w:i/>
                <w:noProof/>
                <w:sz w:val="18"/>
                <w:lang w:eastAsia="en-US"/>
              </w:rPr>
              <w:br/>
            </w:r>
            <w:r w:rsidRPr="00D840B2">
              <w:rPr>
                <w:rFonts w:ascii="Arial" w:hAnsi="Arial" w:cs="Arial"/>
                <w:b/>
                <w:i/>
                <w:noProof/>
                <w:sz w:val="18"/>
                <w:lang w:eastAsia="en-US"/>
              </w:rPr>
              <w:t>C</w:t>
            </w:r>
            <w:r w:rsidRPr="00D840B2">
              <w:rPr>
                <w:rFonts w:ascii="Arial" w:hAnsi="Arial" w:cs="Arial"/>
                <w:i/>
                <w:noProof/>
                <w:sz w:val="18"/>
                <w:lang w:eastAsia="en-US"/>
              </w:rPr>
              <w:t xml:space="preserve">  (functional modification of feature)</w:t>
            </w:r>
            <w:r w:rsidRPr="00D840B2">
              <w:rPr>
                <w:rFonts w:ascii="Arial" w:hAnsi="Arial" w:cs="Arial"/>
                <w:i/>
                <w:noProof/>
                <w:sz w:val="18"/>
                <w:lang w:eastAsia="en-US"/>
              </w:rPr>
              <w:br/>
            </w:r>
            <w:r w:rsidRPr="00D840B2">
              <w:rPr>
                <w:rFonts w:ascii="Arial" w:hAnsi="Arial" w:cs="Arial"/>
                <w:b/>
                <w:i/>
                <w:noProof/>
                <w:sz w:val="18"/>
                <w:lang w:eastAsia="en-US"/>
              </w:rPr>
              <w:t>D</w:t>
            </w:r>
            <w:r w:rsidRPr="00D840B2">
              <w:rPr>
                <w:rFonts w:ascii="Arial" w:hAnsi="Arial" w:cs="Arial"/>
                <w:i/>
                <w:noProof/>
                <w:sz w:val="18"/>
                <w:lang w:eastAsia="en-US"/>
              </w:rPr>
              <w:t xml:space="preserve">  (editorial modification)</w:t>
            </w:r>
          </w:p>
          <w:p w14:paraId="1D7DBB4D" w14:textId="77777777" w:rsidR="00D840B2" w:rsidRPr="00D840B2" w:rsidRDefault="00D840B2" w:rsidP="00D840B2">
            <w:pPr>
              <w:overflowPunct/>
              <w:autoSpaceDE/>
              <w:autoSpaceDN/>
              <w:adjustRightInd/>
              <w:spacing w:after="120"/>
              <w:textAlignment w:val="auto"/>
              <w:rPr>
                <w:rFonts w:ascii="Arial" w:hAnsi="Arial" w:cs="Arial"/>
                <w:noProof/>
                <w:lang w:eastAsia="en-US"/>
              </w:rPr>
            </w:pPr>
            <w:r w:rsidRPr="00D840B2">
              <w:rPr>
                <w:rFonts w:ascii="Arial" w:hAnsi="Arial" w:cs="Arial"/>
                <w:noProof/>
                <w:sz w:val="18"/>
                <w:lang w:eastAsia="en-US"/>
              </w:rPr>
              <w:t>Detailed explanations of the above categories can</w:t>
            </w:r>
            <w:r w:rsidRPr="00D840B2">
              <w:rPr>
                <w:rFonts w:ascii="Arial" w:hAnsi="Arial" w:cs="Arial"/>
                <w:noProof/>
                <w:sz w:val="18"/>
                <w:lang w:eastAsia="en-US"/>
              </w:rPr>
              <w:br/>
              <w:t xml:space="preserve">be found in 3GPP </w:t>
            </w:r>
            <w:hyperlink r:id="rId13" w:history="1">
              <w:r w:rsidRPr="00D840B2">
                <w:rPr>
                  <w:rFonts w:ascii="Arial" w:hAnsi="Arial" w:cs="Arial"/>
                  <w:noProof/>
                  <w:color w:val="0000FF"/>
                  <w:sz w:val="18"/>
                  <w:u w:val="single"/>
                  <w:lang w:eastAsia="en-US"/>
                </w:rPr>
                <w:t>TR 21.900</w:t>
              </w:r>
            </w:hyperlink>
            <w:r w:rsidRPr="00D840B2">
              <w:rPr>
                <w:rFonts w:ascii="Arial" w:hAnsi="Arial" w:cs="Arial"/>
                <w:noProof/>
                <w:sz w:val="18"/>
                <w:lang w:eastAsia="en-US"/>
              </w:rPr>
              <w:t>.</w:t>
            </w:r>
          </w:p>
        </w:tc>
        <w:tc>
          <w:tcPr>
            <w:tcW w:w="3120" w:type="dxa"/>
            <w:gridSpan w:val="2"/>
            <w:tcBorders>
              <w:top w:val="nil"/>
              <w:left w:val="nil"/>
              <w:bottom w:val="single" w:sz="4" w:space="0" w:color="auto"/>
              <w:right w:val="single" w:sz="4" w:space="0" w:color="auto"/>
            </w:tcBorders>
            <w:hideMark/>
          </w:tcPr>
          <w:p w14:paraId="7B872AB9" w14:textId="77777777" w:rsidR="00D840B2" w:rsidRPr="00D840B2" w:rsidRDefault="00D840B2" w:rsidP="00D840B2">
            <w:pPr>
              <w:tabs>
                <w:tab w:val="left" w:pos="950"/>
              </w:tabs>
              <w:overflowPunct/>
              <w:autoSpaceDE/>
              <w:autoSpaceDN/>
              <w:adjustRightInd/>
              <w:spacing w:after="0"/>
              <w:ind w:left="241" w:hanging="241"/>
              <w:textAlignment w:val="auto"/>
              <w:rPr>
                <w:rFonts w:ascii="Arial" w:hAnsi="Arial" w:cs="Arial"/>
                <w:i/>
                <w:noProof/>
                <w:sz w:val="18"/>
                <w:lang w:eastAsia="en-US"/>
              </w:rPr>
            </w:pPr>
            <w:r w:rsidRPr="00D840B2">
              <w:rPr>
                <w:rFonts w:ascii="Arial" w:hAnsi="Arial" w:cs="Arial"/>
                <w:i/>
                <w:noProof/>
                <w:sz w:val="18"/>
                <w:lang w:eastAsia="en-US"/>
              </w:rPr>
              <w:t xml:space="preserve">Use </w:t>
            </w:r>
            <w:r w:rsidRPr="00D840B2">
              <w:rPr>
                <w:rFonts w:ascii="Arial" w:hAnsi="Arial" w:cs="Arial"/>
                <w:i/>
                <w:noProof/>
                <w:sz w:val="18"/>
                <w:u w:val="single"/>
                <w:lang w:eastAsia="en-US"/>
              </w:rPr>
              <w:t>one</w:t>
            </w:r>
            <w:r w:rsidRPr="00D840B2">
              <w:rPr>
                <w:rFonts w:ascii="Arial" w:hAnsi="Arial" w:cs="Arial"/>
                <w:i/>
                <w:noProof/>
                <w:sz w:val="18"/>
                <w:lang w:eastAsia="en-US"/>
              </w:rPr>
              <w:t xml:space="preserve"> of the following releases:</w:t>
            </w:r>
            <w:r w:rsidRPr="00D840B2">
              <w:rPr>
                <w:rFonts w:ascii="Arial" w:hAnsi="Arial" w:cs="Arial"/>
                <w:i/>
                <w:noProof/>
                <w:sz w:val="18"/>
                <w:lang w:eastAsia="en-US"/>
              </w:rPr>
              <w:br/>
              <w:t>Rel-8</w:t>
            </w:r>
            <w:r w:rsidRPr="00D840B2">
              <w:rPr>
                <w:rFonts w:ascii="Arial" w:hAnsi="Arial" w:cs="Arial"/>
                <w:i/>
                <w:noProof/>
                <w:sz w:val="18"/>
                <w:lang w:eastAsia="en-US"/>
              </w:rPr>
              <w:tab/>
              <w:t>(Release 8)</w:t>
            </w:r>
            <w:r w:rsidRPr="00D840B2">
              <w:rPr>
                <w:rFonts w:ascii="Arial" w:hAnsi="Arial" w:cs="Arial"/>
                <w:i/>
                <w:noProof/>
                <w:sz w:val="18"/>
                <w:lang w:eastAsia="en-US"/>
              </w:rPr>
              <w:br/>
              <w:t>Rel-9</w:t>
            </w:r>
            <w:r w:rsidRPr="00D840B2">
              <w:rPr>
                <w:rFonts w:ascii="Arial" w:hAnsi="Arial" w:cs="Arial"/>
                <w:i/>
                <w:noProof/>
                <w:sz w:val="18"/>
                <w:lang w:eastAsia="en-US"/>
              </w:rPr>
              <w:tab/>
              <w:t>(Release 9)</w:t>
            </w:r>
            <w:r w:rsidRPr="00D840B2">
              <w:rPr>
                <w:rFonts w:ascii="Arial" w:hAnsi="Arial" w:cs="Arial"/>
                <w:i/>
                <w:noProof/>
                <w:sz w:val="18"/>
                <w:lang w:eastAsia="en-US"/>
              </w:rPr>
              <w:br/>
              <w:t>Rel-10</w:t>
            </w:r>
            <w:r w:rsidRPr="00D840B2">
              <w:rPr>
                <w:rFonts w:ascii="Arial" w:hAnsi="Arial" w:cs="Arial"/>
                <w:i/>
                <w:noProof/>
                <w:sz w:val="18"/>
                <w:lang w:eastAsia="en-US"/>
              </w:rPr>
              <w:tab/>
              <w:t>(Release 10)</w:t>
            </w:r>
            <w:r w:rsidRPr="00D840B2">
              <w:rPr>
                <w:rFonts w:ascii="Arial" w:hAnsi="Arial" w:cs="Arial"/>
                <w:i/>
                <w:noProof/>
                <w:sz w:val="18"/>
                <w:lang w:eastAsia="en-US"/>
              </w:rPr>
              <w:br/>
              <w:t>Rel-11</w:t>
            </w:r>
            <w:r w:rsidRPr="00D840B2">
              <w:rPr>
                <w:rFonts w:ascii="Arial" w:hAnsi="Arial" w:cs="Arial"/>
                <w:i/>
                <w:noProof/>
                <w:sz w:val="18"/>
                <w:lang w:eastAsia="en-US"/>
              </w:rPr>
              <w:tab/>
              <w:t>(Release 11)</w:t>
            </w:r>
            <w:r w:rsidRPr="00D840B2">
              <w:rPr>
                <w:rFonts w:ascii="Arial" w:hAnsi="Arial" w:cs="Arial"/>
                <w:i/>
                <w:noProof/>
                <w:sz w:val="18"/>
                <w:lang w:eastAsia="en-US"/>
              </w:rPr>
              <w:br/>
              <w:t>…</w:t>
            </w:r>
            <w:r w:rsidRPr="00D840B2">
              <w:rPr>
                <w:rFonts w:ascii="Arial" w:hAnsi="Arial" w:cs="Arial"/>
                <w:i/>
                <w:noProof/>
                <w:sz w:val="18"/>
                <w:lang w:eastAsia="en-US"/>
              </w:rPr>
              <w:br/>
              <w:t>Rel-16</w:t>
            </w:r>
            <w:r w:rsidRPr="00D840B2">
              <w:rPr>
                <w:rFonts w:ascii="Arial" w:hAnsi="Arial" w:cs="Arial"/>
                <w:i/>
                <w:noProof/>
                <w:sz w:val="18"/>
                <w:lang w:eastAsia="en-US"/>
              </w:rPr>
              <w:tab/>
              <w:t>(Release 16)</w:t>
            </w:r>
            <w:r w:rsidRPr="00D840B2">
              <w:rPr>
                <w:rFonts w:ascii="Arial" w:hAnsi="Arial" w:cs="Arial"/>
                <w:i/>
                <w:noProof/>
                <w:sz w:val="18"/>
                <w:lang w:eastAsia="en-US"/>
              </w:rPr>
              <w:br/>
              <w:t>Rel-17</w:t>
            </w:r>
            <w:r w:rsidRPr="00D840B2">
              <w:rPr>
                <w:rFonts w:ascii="Arial" w:hAnsi="Arial" w:cs="Arial"/>
                <w:i/>
                <w:noProof/>
                <w:sz w:val="18"/>
                <w:lang w:eastAsia="en-US"/>
              </w:rPr>
              <w:tab/>
              <w:t>(Release 17)</w:t>
            </w:r>
            <w:r w:rsidRPr="00D840B2">
              <w:rPr>
                <w:rFonts w:ascii="Arial" w:hAnsi="Arial" w:cs="Arial"/>
                <w:i/>
                <w:noProof/>
                <w:sz w:val="18"/>
                <w:lang w:eastAsia="en-US"/>
              </w:rPr>
              <w:br/>
              <w:t>Rel-18</w:t>
            </w:r>
            <w:r w:rsidRPr="00D840B2">
              <w:rPr>
                <w:rFonts w:ascii="Arial" w:hAnsi="Arial" w:cs="Arial"/>
                <w:i/>
                <w:noProof/>
                <w:sz w:val="18"/>
                <w:lang w:eastAsia="en-US"/>
              </w:rPr>
              <w:tab/>
              <w:t>(Release 18)</w:t>
            </w:r>
            <w:r w:rsidRPr="00D840B2">
              <w:rPr>
                <w:rFonts w:ascii="Arial" w:hAnsi="Arial" w:cs="Arial"/>
                <w:i/>
                <w:noProof/>
                <w:sz w:val="18"/>
                <w:lang w:eastAsia="en-US"/>
              </w:rPr>
              <w:br/>
              <w:t>Rel-19</w:t>
            </w:r>
            <w:r w:rsidRPr="00D840B2">
              <w:rPr>
                <w:rFonts w:ascii="Arial" w:hAnsi="Arial" w:cs="Arial"/>
                <w:i/>
                <w:noProof/>
                <w:sz w:val="18"/>
                <w:lang w:eastAsia="en-US"/>
              </w:rPr>
              <w:tab/>
              <w:t>(Release 19)</w:t>
            </w:r>
          </w:p>
        </w:tc>
      </w:tr>
      <w:tr w:rsidR="00D840B2" w:rsidRPr="00D840B2" w14:paraId="4244EDFD" w14:textId="77777777" w:rsidTr="00D840B2">
        <w:tc>
          <w:tcPr>
            <w:tcW w:w="1843" w:type="dxa"/>
          </w:tcPr>
          <w:p w14:paraId="1F40D6C2" w14:textId="77777777" w:rsidR="00D840B2" w:rsidRPr="00D840B2" w:rsidRDefault="00D840B2" w:rsidP="00D840B2">
            <w:pPr>
              <w:overflowPunct/>
              <w:autoSpaceDE/>
              <w:autoSpaceDN/>
              <w:adjustRightInd/>
              <w:spacing w:after="0"/>
              <w:textAlignment w:val="auto"/>
              <w:rPr>
                <w:rFonts w:ascii="Arial" w:hAnsi="Arial" w:cs="Arial"/>
                <w:b/>
                <w:i/>
                <w:noProof/>
                <w:sz w:val="8"/>
                <w:szCs w:val="8"/>
                <w:lang w:eastAsia="en-US"/>
              </w:rPr>
            </w:pPr>
          </w:p>
        </w:tc>
        <w:tc>
          <w:tcPr>
            <w:tcW w:w="7797" w:type="dxa"/>
            <w:gridSpan w:val="10"/>
          </w:tcPr>
          <w:p w14:paraId="157B9D0E" w14:textId="77777777" w:rsidR="00D840B2" w:rsidRPr="00D840B2" w:rsidRDefault="00D840B2" w:rsidP="00D840B2">
            <w:pPr>
              <w:overflowPunct/>
              <w:autoSpaceDE/>
              <w:autoSpaceDN/>
              <w:adjustRightInd/>
              <w:spacing w:after="0"/>
              <w:textAlignment w:val="auto"/>
              <w:rPr>
                <w:rFonts w:ascii="Arial" w:hAnsi="Arial" w:cs="Arial"/>
                <w:noProof/>
                <w:sz w:val="8"/>
                <w:szCs w:val="8"/>
                <w:lang w:eastAsia="en-US"/>
              </w:rPr>
            </w:pPr>
          </w:p>
        </w:tc>
      </w:tr>
      <w:tr w:rsidR="00D840B2" w:rsidRPr="00D840B2" w14:paraId="233819C1" w14:textId="77777777" w:rsidTr="00D840B2">
        <w:tc>
          <w:tcPr>
            <w:tcW w:w="2694" w:type="dxa"/>
            <w:gridSpan w:val="2"/>
            <w:tcBorders>
              <w:top w:val="single" w:sz="4" w:space="0" w:color="auto"/>
              <w:left w:val="single" w:sz="4" w:space="0" w:color="auto"/>
              <w:bottom w:val="nil"/>
              <w:right w:val="nil"/>
            </w:tcBorders>
            <w:hideMark/>
          </w:tcPr>
          <w:p w14:paraId="696ADCD2" w14:textId="77777777" w:rsidR="00D840B2" w:rsidRPr="00D840B2" w:rsidRDefault="00D840B2" w:rsidP="00D840B2">
            <w:pPr>
              <w:tabs>
                <w:tab w:val="right" w:pos="2184"/>
              </w:tabs>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43A6634B" w14:textId="33D848D5" w:rsidR="00D840B2" w:rsidRPr="00D840B2" w:rsidRDefault="00D840B2" w:rsidP="00D840B2">
            <w:pPr>
              <w:overflowPunct/>
              <w:autoSpaceDE/>
              <w:autoSpaceDN/>
              <w:adjustRightInd/>
              <w:spacing w:after="0"/>
              <w:ind w:left="100"/>
              <w:textAlignment w:val="auto"/>
              <w:rPr>
                <w:rFonts w:ascii="Arial" w:hAnsi="Arial" w:cs="Arial"/>
                <w:noProof/>
                <w:lang w:eastAsia="zh-TW"/>
              </w:rPr>
            </w:pPr>
            <w:r w:rsidRPr="00D840B2">
              <w:rPr>
                <w:rFonts w:ascii="Arial" w:hAnsi="Arial" w:cs="Arial"/>
                <w:noProof/>
                <w:lang w:eastAsia="zh-TW"/>
              </w:rPr>
              <w:t xml:space="preserve">The </w:t>
            </w:r>
            <w:r w:rsidR="00F33698">
              <w:rPr>
                <w:rFonts w:ascii="Arial" w:hAnsi="Arial" w:cs="Arial"/>
                <w:noProof/>
                <w:lang w:eastAsia="zh-TW"/>
              </w:rPr>
              <w:t xml:space="preserve">RLM/BFD relaxation with SCG procedure is clarified in 38.331 CR 3254r1, however its configuration IEs are missed in the field description of </w:t>
            </w:r>
            <w:r w:rsidR="00F33698" w:rsidRPr="00787537">
              <w:rPr>
                <w:rFonts w:ascii="Arial" w:hAnsi="Arial" w:cs="Arial"/>
                <w:i/>
                <w:iCs/>
                <w:noProof/>
                <w:lang w:eastAsia="zh-TW"/>
              </w:rPr>
              <w:t>otherConfig</w:t>
            </w:r>
            <w:r w:rsidR="00F33698">
              <w:rPr>
                <w:rFonts w:ascii="Arial" w:hAnsi="Arial" w:cs="Arial"/>
                <w:noProof/>
                <w:lang w:eastAsia="zh-TW"/>
              </w:rPr>
              <w:t>.</w:t>
            </w:r>
          </w:p>
          <w:p w14:paraId="613C0983" w14:textId="77777777" w:rsidR="00D840B2" w:rsidRPr="00D840B2" w:rsidRDefault="00D840B2" w:rsidP="00D840B2">
            <w:pPr>
              <w:overflowPunct/>
              <w:autoSpaceDE/>
              <w:autoSpaceDN/>
              <w:adjustRightInd/>
              <w:spacing w:after="0"/>
              <w:ind w:left="100"/>
              <w:textAlignment w:val="auto"/>
              <w:rPr>
                <w:rFonts w:ascii="Arial" w:eastAsia="新細明體" w:hAnsi="Arial" w:cs="Arial"/>
                <w:noProof/>
                <w:lang w:eastAsia="zh-TW"/>
              </w:rPr>
            </w:pPr>
          </w:p>
          <w:p w14:paraId="090E5ADD" w14:textId="11A6C381" w:rsidR="00D840B2" w:rsidRPr="00D840B2" w:rsidRDefault="00F33698" w:rsidP="00D840B2">
            <w:pPr>
              <w:overflowPunct/>
              <w:autoSpaceDE/>
              <w:autoSpaceDN/>
              <w:adjustRightInd/>
              <w:spacing w:after="0"/>
              <w:ind w:left="100"/>
              <w:textAlignment w:val="auto"/>
              <w:rPr>
                <w:rFonts w:ascii="Arial" w:eastAsia="新細明體" w:hAnsi="Arial" w:cs="Arial"/>
                <w:noProof/>
                <w:lang w:eastAsia="zh-TW"/>
              </w:rPr>
            </w:pPr>
            <w:r>
              <w:rPr>
                <w:rFonts w:ascii="Arial" w:eastAsia="新細明體" w:hAnsi="Arial" w:cs="Arial"/>
                <w:noProof/>
                <w:lang w:eastAsia="zh-TW"/>
              </w:rPr>
              <w:t>T</w:t>
            </w:r>
            <w:r w:rsidR="00D840B2" w:rsidRPr="00D840B2">
              <w:rPr>
                <w:rFonts w:ascii="Arial" w:eastAsia="新細明體" w:hAnsi="Arial" w:cs="Arial"/>
                <w:noProof/>
                <w:lang w:eastAsia="zh-TW"/>
              </w:rPr>
              <w:t>his CR</w:t>
            </w:r>
            <w:r>
              <w:rPr>
                <w:rFonts w:ascii="Arial" w:eastAsia="新細明體" w:hAnsi="Arial" w:cs="Arial"/>
                <w:noProof/>
                <w:lang w:eastAsia="zh-TW"/>
              </w:rPr>
              <w:t xml:space="preserve"> to fix such erroneous file description</w:t>
            </w:r>
            <w:r w:rsidR="00D840B2" w:rsidRPr="00D840B2">
              <w:rPr>
                <w:rFonts w:ascii="Arial" w:hAnsi="Arial" w:cs="Arial"/>
                <w:noProof/>
                <w:lang w:eastAsia="zh-TW"/>
              </w:rPr>
              <w:t>.</w:t>
            </w:r>
          </w:p>
          <w:p w14:paraId="06C08843" w14:textId="77777777" w:rsidR="00D840B2" w:rsidRPr="00D840B2" w:rsidRDefault="00D840B2" w:rsidP="00D840B2">
            <w:pPr>
              <w:overflowPunct/>
              <w:autoSpaceDE/>
              <w:autoSpaceDN/>
              <w:adjustRightInd/>
              <w:spacing w:after="0"/>
              <w:ind w:left="100"/>
              <w:textAlignment w:val="auto"/>
              <w:rPr>
                <w:rFonts w:ascii="Arial" w:eastAsia="新細明體" w:hAnsi="Arial" w:cs="Arial"/>
                <w:noProof/>
                <w:lang w:eastAsia="zh-TW"/>
              </w:rPr>
            </w:pPr>
          </w:p>
        </w:tc>
      </w:tr>
      <w:tr w:rsidR="00D840B2" w:rsidRPr="00D840B2" w14:paraId="4815D009" w14:textId="77777777" w:rsidTr="00D840B2">
        <w:tc>
          <w:tcPr>
            <w:tcW w:w="2694" w:type="dxa"/>
            <w:gridSpan w:val="2"/>
            <w:tcBorders>
              <w:top w:val="nil"/>
              <w:left w:val="single" w:sz="4" w:space="0" w:color="auto"/>
              <w:bottom w:val="nil"/>
              <w:right w:val="nil"/>
            </w:tcBorders>
          </w:tcPr>
          <w:p w14:paraId="3A40C96B" w14:textId="77777777" w:rsidR="00D840B2" w:rsidRPr="00D840B2" w:rsidRDefault="00D840B2" w:rsidP="00D840B2">
            <w:pPr>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nil"/>
              <w:left w:val="nil"/>
              <w:bottom w:val="nil"/>
              <w:right w:val="single" w:sz="4" w:space="0" w:color="auto"/>
            </w:tcBorders>
          </w:tcPr>
          <w:p w14:paraId="627BF293" w14:textId="77777777" w:rsidR="00D840B2" w:rsidRPr="00D840B2" w:rsidRDefault="00D840B2" w:rsidP="00D840B2">
            <w:pPr>
              <w:overflowPunct/>
              <w:autoSpaceDE/>
              <w:autoSpaceDN/>
              <w:adjustRightInd/>
              <w:spacing w:after="0"/>
              <w:textAlignment w:val="auto"/>
              <w:rPr>
                <w:rFonts w:ascii="Arial" w:hAnsi="Arial" w:cs="Arial"/>
                <w:noProof/>
                <w:sz w:val="8"/>
                <w:szCs w:val="8"/>
                <w:lang w:eastAsia="en-US"/>
              </w:rPr>
            </w:pPr>
          </w:p>
        </w:tc>
      </w:tr>
      <w:tr w:rsidR="00D840B2" w:rsidRPr="00D840B2" w14:paraId="3443B050" w14:textId="77777777" w:rsidTr="00D840B2">
        <w:tc>
          <w:tcPr>
            <w:tcW w:w="2694" w:type="dxa"/>
            <w:gridSpan w:val="2"/>
            <w:tcBorders>
              <w:top w:val="nil"/>
              <w:left w:val="single" w:sz="4" w:space="0" w:color="auto"/>
              <w:bottom w:val="nil"/>
              <w:right w:val="nil"/>
            </w:tcBorders>
            <w:hideMark/>
          </w:tcPr>
          <w:p w14:paraId="07DAD2EC" w14:textId="77777777" w:rsidR="00D840B2" w:rsidRPr="00D840B2" w:rsidRDefault="00D840B2" w:rsidP="00D840B2">
            <w:pPr>
              <w:tabs>
                <w:tab w:val="right" w:pos="2184"/>
              </w:tabs>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Summary of change:</w:t>
            </w:r>
          </w:p>
        </w:tc>
        <w:tc>
          <w:tcPr>
            <w:tcW w:w="6946" w:type="dxa"/>
            <w:gridSpan w:val="9"/>
            <w:tcBorders>
              <w:top w:val="nil"/>
              <w:left w:val="nil"/>
              <w:bottom w:val="nil"/>
              <w:right w:val="single" w:sz="4" w:space="0" w:color="auto"/>
            </w:tcBorders>
            <w:shd w:val="pct30" w:color="FFFF00" w:fill="auto"/>
          </w:tcPr>
          <w:p w14:paraId="70DA5F8E" w14:textId="1091AC08" w:rsidR="00D840B2" w:rsidRPr="00D840B2" w:rsidRDefault="00D840B2" w:rsidP="00D840B2">
            <w:pPr>
              <w:overflowPunct/>
              <w:autoSpaceDE/>
              <w:autoSpaceDN/>
              <w:adjustRightInd/>
              <w:spacing w:after="0"/>
              <w:ind w:left="100"/>
              <w:textAlignment w:val="auto"/>
              <w:rPr>
                <w:rFonts w:ascii="Arial" w:hAnsi="Arial" w:cs="Arial"/>
                <w:noProof/>
                <w:lang w:eastAsia="zh-TW"/>
              </w:rPr>
            </w:pPr>
            <w:r w:rsidRPr="00D840B2">
              <w:rPr>
                <w:rFonts w:ascii="Arial" w:hAnsi="Arial" w:cs="Arial"/>
                <w:noProof/>
                <w:lang w:eastAsia="zh-TW"/>
              </w:rPr>
              <w:t xml:space="preserve">Add </w:t>
            </w:r>
            <w:r w:rsidR="00F33698">
              <w:rPr>
                <w:rFonts w:ascii="Arial" w:hAnsi="Arial" w:cs="Arial"/>
                <w:noProof/>
                <w:lang w:eastAsia="zh-TW"/>
              </w:rPr>
              <w:t>missing IEs</w:t>
            </w:r>
            <w:r w:rsidRPr="00D840B2">
              <w:rPr>
                <w:rFonts w:ascii="Arial" w:hAnsi="Arial" w:cs="Arial"/>
                <w:noProof/>
                <w:lang w:eastAsia="zh-TW"/>
              </w:rPr>
              <w:t xml:space="preserve"> to clarify </w:t>
            </w:r>
            <w:r w:rsidR="00F33698">
              <w:rPr>
                <w:rFonts w:ascii="Arial" w:hAnsi="Arial" w:cs="Arial"/>
                <w:noProof/>
                <w:lang w:eastAsia="zh-TW"/>
              </w:rPr>
              <w:t xml:space="preserve">that RLM and BFD measurement relaxation report can be configured for UAI when the </w:t>
            </w:r>
            <w:r w:rsidR="00F816E4" w:rsidRPr="00F816E4">
              <w:rPr>
                <w:rFonts w:ascii="Arial" w:hAnsi="Arial" w:cs="Arial" w:hint="eastAsia"/>
                <w:noProof/>
                <w:lang w:eastAsia="zh-TW"/>
              </w:rPr>
              <w:t xml:space="preserve">IE </w:t>
            </w:r>
            <w:r w:rsidR="00F33698" w:rsidRPr="00F816E4">
              <w:rPr>
                <w:rFonts w:ascii="Arial" w:hAnsi="Arial" w:cs="Arial"/>
                <w:i/>
                <w:iCs/>
                <w:noProof/>
                <w:lang w:eastAsia="zh-TW"/>
              </w:rPr>
              <w:t>otherConfig</w:t>
            </w:r>
            <w:r w:rsidR="00F33698">
              <w:rPr>
                <w:rFonts w:ascii="Arial" w:hAnsi="Arial" w:cs="Arial"/>
                <w:noProof/>
                <w:lang w:eastAsia="zh-TW"/>
              </w:rPr>
              <w:t xml:space="preserve"> used for the SCG</w:t>
            </w:r>
            <w:r w:rsidRPr="00D840B2">
              <w:rPr>
                <w:rFonts w:ascii="Arial" w:hAnsi="Arial" w:cs="Arial"/>
                <w:noProof/>
                <w:lang w:eastAsia="zh-TW"/>
              </w:rPr>
              <w:t>.</w:t>
            </w:r>
          </w:p>
          <w:p w14:paraId="0490B0CB" w14:textId="77777777" w:rsidR="00D840B2" w:rsidRPr="00D840B2" w:rsidRDefault="00D840B2" w:rsidP="00D840B2">
            <w:pPr>
              <w:overflowPunct/>
              <w:autoSpaceDE/>
              <w:autoSpaceDN/>
              <w:adjustRightInd/>
              <w:spacing w:after="0"/>
              <w:ind w:left="100"/>
              <w:textAlignment w:val="auto"/>
              <w:rPr>
                <w:rFonts w:ascii="Arial" w:eastAsia="新細明體" w:hAnsi="Arial" w:cs="Arial"/>
                <w:noProof/>
                <w:lang w:eastAsia="zh-TW"/>
              </w:rPr>
            </w:pPr>
          </w:p>
          <w:p w14:paraId="3DDB05EE" w14:textId="77777777" w:rsidR="00D840B2" w:rsidRPr="00D840B2" w:rsidRDefault="00D840B2" w:rsidP="00D840B2">
            <w:pPr>
              <w:overflowPunct/>
              <w:autoSpaceDE/>
              <w:autoSpaceDN/>
              <w:adjustRightInd/>
              <w:spacing w:after="0"/>
              <w:ind w:left="100"/>
              <w:textAlignment w:val="auto"/>
              <w:rPr>
                <w:rFonts w:ascii="Arial" w:hAnsi="Arial" w:cs="Arial"/>
                <w:b/>
                <w:lang w:eastAsia="en-US"/>
              </w:rPr>
            </w:pPr>
            <w:r w:rsidRPr="00D840B2">
              <w:rPr>
                <w:rFonts w:ascii="Arial" w:hAnsi="Arial" w:cs="Arial"/>
                <w:b/>
                <w:lang w:eastAsia="en-US"/>
              </w:rPr>
              <w:t>Impact analysis</w:t>
            </w:r>
          </w:p>
          <w:p w14:paraId="167F5F6B" w14:textId="77777777" w:rsidR="00D840B2" w:rsidRPr="00D840B2" w:rsidRDefault="00D840B2" w:rsidP="00D840B2">
            <w:pPr>
              <w:overflowPunct/>
              <w:autoSpaceDE/>
              <w:autoSpaceDN/>
              <w:adjustRightInd/>
              <w:spacing w:after="0"/>
              <w:ind w:left="100"/>
              <w:textAlignment w:val="auto"/>
              <w:rPr>
                <w:rFonts w:ascii="Arial" w:hAnsi="Arial" w:cs="Arial"/>
                <w:u w:val="single"/>
                <w:lang w:eastAsia="zh-CN"/>
              </w:rPr>
            </w:pPr>
            <w:r w:rsidRPr="00D840B2">
              <w:rPr>
                <w:rFonts w:ascii="Arial" w:hAnsi="Arial" w:cs="Arial"/>
                <w:u w:val="single"/>
                <w:lang w:eastAsia="zh-CN"/>
              </w:rPr>
              <w:lastRenderedPageBreak/>
              <w:t>Impacted 5G architecture options:</w:t>
            </w:r>
          </w:p>
          <w:p w14:paraId="2F7C4B30" w14:textId="6B8C5FA7" w:rsidR="00D840B2" w:rsidRPr="00D840B2" w:rsidRDefault="005D730D" w:rsidP="00D840B2">
            <w:pPr>
              <w:overflowPunct/>
              <w:autoSpaceDE/>
              <w:autoSpaceDN/>
              <w:adjustRightInd/>
              <w:spacing w:after="0"/>
              <w:ind w:left="100"/>
              <w:textAlignment w:val="auto"/>
              <w:rPr>
                <w:rFonts w:ascii="Arial" w:hAnsi="Arial" w:cs="Arial"/>
                <w:lang w:eastAsia="zh-CN"/>
              </w:rPr>
            </w:pPr>
            <w:r w:rsidRPr="005D730D">
              <w:rPr>
                <w:rFonts w:ascii="Arial" w:hAnsi="Arial" w:cs="Arial" w:hint="eastAsia"/>
                <w:lang w:eastAsia="zh-CN"/>
              </w:rPr>
              <w:t>NR</w:t>
            </w:r>
            <w:r w:rsidRPr="005D730D">
              <w:rPr>
                <w:rFonts w:ascii="Arial" w:hAnsi="Arial" w:cs="Arial"/>
                <w:lang w:eastAsia="zh-CN"/>
              </w:rPr>
              <w:t xml:space="preserve">-DC, </w:t>
            </w:r>
            <w:r w:rsidR="003074AA" w:rsidRPr="003074AA">
              <w:rPr>
                <w:rFonts w:ascii="Arial" w:hAnsi="Arial" w:cs="Arial"/>
                <w:lang w:eastAsia="zh-CN"/>
              </w:rPr>
              <w:t>(NG)EN-DC</w:t>
            </w:r>
          </w:p>
          <w:p w14:paraId="4E5D3692" w14:textId="77777777" w:rsidR="00D840B2" w:rsidRPr="00D840B2" w:rsidRDefault="00D840B2" w:rsidP="00D840B2">
            <w:pPr>
              <w:overflowPunct/>
              <w:autoSpaceDE/>
              <w:autoSpaceDN/>
              <w:adjustRightInd/>
              <w:spacing w:after="0"/>
              <w:textAlignment w:val="auto"/>
              <w:rPr>
                <w:rFonts w:ascii="Arial" w:hAnsi="Arial" w:cs="Arial"/>
                <w:u w:val="single"/>
                <w:lang w:eastAsia="en-US"/>
              </w:rPr>
            </w:pPr>
          </w:p>
          <w:p w14:paraId="6903597A" w14:textId="77777777" w:rsidR="00D840B2" w:rsidRPr="00D840B2" w:rsidRDefault="00D840B2" w:rsidP="00D840B2">
            <w:pPr>
              <w:overflowPunct/>
              <w:autoSpaceDE/>
              <w:autoSpaceDN/>
              <w:adjustRightInd/>
              <w:spacing w:after="0"/>
              <w:ind w:left="100"/>
              <w:textAlignment w:val="auto"/>
              <w:rPr>
                <w:rFonts w:ascii="Arial" w:hAnsi="Arial" w:cs="Arial"/>
                <w:lang w:eastAsia="en-US"/>
              </w:rPr>
            </w:pPr>
            <w:r w:rsidRPr="00D840B2">
              <w:rPr>
                <w:rFonts w:ascii="Arial" w:hAnsi="Arial" w:cs="Arial"/>
                <w:u w:val="single"/>
                <w:lang w:eastAsia="en-US"/>
              </w:rPr>
              <w:t>Impacted functionality</w:t>
            </w:r>
            <w:r w:rsidRPr="00D840B2">
              <w:rPr>
                <w:rFonts w:ascii="Arial" w:hAnsi="Arial" w:cs="Arial"/>
                <w:lang w:eastAsia="en-US"/>
              </w:rPr>
              <w:t>:</w:t>
            </w:r>
          </w:p>
          <w:p w14:paraId="408C8060" w14:textId="18B54956" w:rsidR="00D840B2" w:rsidRPr="00D840B2" w:rsidRDefault="00F33698" w:rsidP="00D840B2">
            <w:pPr>
              <w:overflowPunct/>
              <w:autoSpaceDE/>
              <w:autoSpaceDN/>
              <w:adjustRightInd/>
              <w:spacing w:after="0"/>
              <w:ind w:left="100"/>
              <w:textAlignment w:val="auto"/>
              <w:rPr>
                <w:rFonts w:ascii="Arial" w:eastAsia="Malgun Gothic" w:hAnsi="Arial" w:cs="Arial"/>
                <w:lang w:eastAsia="en-US"/>
              </w:rPr>
            </w:pPr>
            <w:r w:rsidRPr="00F33698">
              <w:rPr>
                <w:rFonts w:ascii="Arial" w:eastAsia="Malgun Gothic" w:hAnsi="Arial" w:cs="Arial"/>
                <w:lang w:eastAsia="en-US"/>
              </w:rPr>
              <w:t xml:space="preserve">RLM/BFD </w:t>
            </w:r>
            <w:r w:rsidR="003074AA">
              <w:rPr>
                <w:rFonts w:ascii="Arial" w:eastAsia="Malgun Gothic" w:hAnsi="Arial" w:cs="Arial"/>
                <w:lang w:eastAsia="en-US"/>
              </w:rPr>
              <w:t>r</w:t>
            </w:r>
            <w:r w:rsidRPr="00F33698">
              <w:rPr>
                <w:rFonts w:ascii="Arial" w:eastAsia="Malgun Gothic" w:hAnsi="Arial" w:cs="Arial"/>
                <w:lang w:eastAsia="en-US"/>
              </w:rPr>
              <w:t xml:space="preserve">elaxation for </w:t>
            </w:r>
            <w:r>
              <w:rPr>
                <w:rFonts w:ascii="Arial" w:eastAsia="Malgun Gothic" w:hAnsi="Arial" w:cs="Arial"/>
                <w:lang w:eastAsia="en-US"/>
              </w:rPr>
              <w:t xml:space="preserve">UE Assistance Information, and </w:t>
            </w:r>
            <w:r w:rsidRPr="00F33698">
              <w:rPr>
                <w:rFonts w:ascii="Arial" w:eastAsia="Malgun Gothic" w:hAnsi="Arial" w:cs="Arial"/>
                <w:lang w:eastAsia="en-US"/>
              </w:rPr>
              <w:t>UE power saving enhancement for NR</w:t>
            </w:r>
            <w:r>
              <w:rPr>
                <w:rFonts w:ascii="Arial" w:eastAsia="Malgun Gothic" w:hAnsi="Arial" w:cs="Arial"/>
                <w:lang w:eastAsia="en-US"/>
              </w:rPr>
              <w:t>.</w:t>
            </w:r>
          </w:p>
          <w:p w14:paraId="6925C1A8" w14:textId="77777777" w:rsidR="00D840B2" w:rsidRPr="00D840B2" w:rsidRDefault="00D840B2" w:rsidP="00D840B2">
            <w:pPr>
              <w:overflowPunct/>
              <w:autoSpaceDE/>
              <w:autoSpaceDN/>
              <w:adjustRightInd/>
              <w:spacing w:after="0"/>
              <w:textAlignment w:val="auto"/>
              <w:rPr>
                <w:rFonts w:ascii="Arial" w:eastAsia="Malgun Gothic" w:hAnsi="Arial" w:cs="Arial"/>
                <w:lang w:eastAsia="en-US"/>
              </w:rPr>
            </w:pPr>
          </w:p>
          <w:p w14:paraId="6883419D" w14:textId="73689642" w:rsidR="00D840B2" w:rsidRPr="00D840B2" w:rsidRDefault="00D840B2" w:rsidP="00D840B2">
            <w:pPr>
              <w:overflowPunct/>
              <w:autoSpaceDE/>
              <w:autoSpaceDN/>
              <w:adjustRightInd/>
              <w:spacing w:after="0"/>
              <w:ind w:left="100"/>
              <w:textAlignment w:val="auto"/>
              <w:rPr>
                <w:rFonts w:ascii="Arial" w:hAnsi="Arial" w:cs="Arial"/>
                <w:u w:val="single"/>
                <w:lang w:eastAsia="en-US"/>
              </w:rPr>
            </w:pPr>
            <w:r w:rsidRPr="00D840B2">
              <w:rPr>
                <w:rFonts w:ascii="Arial" w:hAnsi="Arial" w:cs="Arial"/>
                <w:u w:val="single"/>
                <w:lang w:eastAsia="en-US"/>
              </w:rPr>
              <w:t>Inter-operability:</w:t>
            </w:r>
          </w:p>
          <w:p w14:paraId="0E792058" w14:textId="77777777" w:rsidR="00D840B2" w:rsidRPr="00D840B2" w:rsidRDefault="00D840B2" w:rsidP="00D840B2">
            <w:pPr>
              <w:overflowPunct/>
              <w:autoSpaceDE/>
              <w:autoSpaceDN/>
              <w:adjustRightInd/>
              <w:spacing w:after="0"/>
              <w:textAlignment w:val="auto"/>
              <w:rPr>
                <w:rFonts w:ascii="Arial" w:hAnsi="Arial" w:cs="Arial"/>
                <w:u w:val="single"/>
                <w:lang w:eastAsia="en-US"/>
              </w:rPr>
            </w:pPr>
          </w:p>
          <w:p w14:paraId="57DA908E" w14:textId="055CD71D" w:rsidR="00D840B2" w:rsidRPr="00D840B2" w:rsidRDefault="00D840B2" w:rsidP="00D840B2">
            <w:pPr>
              <w:numPr>
                <w:ilvl w:val="0"/>
                <w:numId w:val="30"/>
              </w:numPr>
              <w:overflowPunct/>
              <w:autoSpaceDE/>
              <w:autoSpaceDN/>
              <w:adjustRightInd/>
              <w:spacing w:after="0" w:line="256" w:lineRule="auto"/>
              <w:ind w:left="478" w:hanging="284"/>
              <w:textAlignment w:val="auto"/>
              <w:rPr>
                <w:rFonts w:ascii="Arial" w:eastAsia="Malgun Gothic" w:hAnsi="Arial" w:cs="Arial"/>
                <w:lang w:eastAsia="en-US"/>
              </w:rPr>
            </w:pPr>
            <w:r w:rsidRPr="00D840B2">
              <w:rPr>
                <w:rFonts w:ascii="Arial" w:eastAsia="Malgun Gothic" w:hAnsi="Arial" w:cs="Arial"/>
                <w:lang w:eastAsia="en-US"/>
              </w:rPr>
              <w:t xml:space="preserve">If the UE is implemented according to the CR and the network is not, network </w:t>
            </w:r>
            <w:r w:rsidR="00F33698">
              <w:rPr>
                <w:rFonts w:ascii="Arial" w:eastAsia="Malgun Gothic" w:hAnsi="Arial" w:cs="Arial"/>
                <w:lang w:eastAsia="en-US"/>
              </w:rPr>
              <w:t xml:space="preserve">would not configure RLM/BFD relaxation report therefore </w:t>
            </w:r>
            <w:r w:rsidR="00C37F97">
              <w:rPr>
                <w:rFonts w:ascii="Arial" w:eastAsia="Malgun Gothic" w:hAnsi="Arial" w:cs="Arial"/>
                <w:lang w:eastAsia="en-US"/>
              </w:rPr>
              <w:t>there is no inter-operability issue foreseen</w:t>
            </w:r>
            <w:r w:rsidRPr="00D840B2">
              <w:rPr>
                <w:rFonts w:ascii="Arial" w:eastAsia="Malgun Gothic" w:hAnsi="Arial" w:cs="Arial"/>
                <w:lang w:eastAsia="en-US"/>
              </w:rPr>
              <w:t>.</w:t>
            </w:r>
          </w:p>
          <w:p w14:paraId="76E88773" w14:textId="29CF361C" w:rsidR="00D840B2" w:rsidRPr="00D840B2" w:rsidRDefault="00D840B2" w:rsidP="00D840B2">
            <w:pPr>
              <w:numPr>
                <w:ilvl w:val="0"/>
                <w:numId w:val="30"/>
              </w:numPr>
              <w:overflowPunct/>
              <w:autoSpaceDE/>
              <w:autoSpaceDN/>
              <w:adjustRightInd/>
              <w:spacing w:after="0" w:line="256" w:lineRule="auto"/>
              <w:ind w:left="478" w:hanging="284"/>
              <w:textAlignment w:val="auto"/>
              <w:rPr>
                <w:rFonts w:ascii="Arial" w:eastAsia="Malgun Gothic" w:hAnsi="Arial" w:cs="Arial"/>
                <w:lang w:eastAsia="en-US"/>
              </w:rPr>
            </w:pPr>
            <w:r w:rsidRPr="00D840B2">
              <w:rPr>
                <w:rFonts w:ascii="Arial" w:eastAsia="Malgun Gothic" w:hAnsi="Arial" w:cs="Arial"/>
                <w:lang w:eastAsia="en-US"/>
              </w:rPr>
              <w:t>If the network is implement</w:t>
            </w:r>
            <w:r w:rsidRPr="00D840B2">
              <w:rPr>
                <w:rFonts w:ascii="Arial" w:eastAsia="SimSun" w:hAnsi="Arial" w:cs="Arial"/>
                <w:lang w:val="en-US" w:eastAsia="zh-CN"/>
              </w:rPr>
              <w:t>e</w:t>
            </w:r>
            <w:r w:rsidRPr="00D840B2">
              <w:rPr>
                <w:rFonts w:ascii="Arial" w:eastAsia="Malgun Gothic" w:hAnsi="Arial" w:cs="Arial"/>
                <w:lang w:eastAsia="en-US"/>
              </w:rPr>
              <w:t xml:space="preserve">d according to the CR and the UE is not, </w:t>
            </w:r>
            <w:r w:rsidR="00F33698">
              <w:rPr>
                <w:rFonts w:ascii="Arial" w:eastAsia="Malgun Gothic" w:hAnsi="Arial" w:cs="Arial"/>
                <w:lang w:eastAsia="en-US"/>
              </w:rPr>
              <w:t>UE may ignore RLM/BFD relaxation reporting configuration</w:t>
            </w:r>
            <w:r w:rsidR="003E1259">
              <w:rPr>
                <w:rFonts w:ascii="Arial" w:eastAsia="Malgun Gothic" w:hAnsi="Arial" w:cs="Arial"/>
                <w:lang w:eastAsia="en-US"/>
              </w:rPr>
              <w:t>s</w:t>
            </w:r>
            <w:r w:rsidR="00F33698">
              <w:rPr>
                <w:rFonts w:ascii="Arial" w:eastAsia="Malgun Gothic" w:hAnsi="Arial" w:cs="Arial"/>
                <w:lang w:eastAsia="en-US"/>
              </w:rPr>
              <w:t xml:space="preserve"> </w:t>
            </w:r>
            <w:r w:rsidR="00C37F97">
              <w:rPr>
                <w:rFonts w:ascii="Arial" w:eastAsia="Malgun Gothic" w:hAnsi="Arial" w:cs="Arial"/>
                <w:lang w:eastAsia="en-US"/>
              </w:rPr>
              <w:t xml:space="preserve">for SCG </w:t>
            </w:r>
            <w:r w:rsidR="00F33698">
              <w:rPr>
                <w:rFonts w:ascii="Arial" w:eastAsia="Malgun Gothic" w:hAnsi="Arial" w:cs="Arial"/>
                <w:lang w:eastAsia="en-US"/>
              </w:rPr>
              <w:t>which impacts associated functionalities</w:t>
            </w:r>
            <w:r w:rsidR="00C37F97">
              <w:rPr>
                <w:rFonts w:ascii="Arial" w:eastAsia="Malgun Gothic" w:hAnsi="Arial" w:cs="Arial"/>
                <w:lang w:eastAsia="en-US"/>
              </w:rPr>
              <w:t xml:space="preserve"> and cause inter-operability issue</w:t>
            </w:r>
            <w:r w:rsidRPr="00D840B2">
              <w:rPr>
                <w:rFonts w:ascii="Arial" w:eastAsia="Malgun Gothic" w:hAnsi="Arial" w:cs="Arial"/>
                <w:lang w:eastAsia="en-US"/>
              </w:rPr>
              <w:t>.</w:t>
            </w:r>
          </w:p>
          <w:p w14:paraId="51A14E3F" w14:textId="77777777" w:rsidR="00D840B2" w:rsidRPr="00D840B2" w:rsidRDefault="00D840B2" w:rsidP="00D840B2">
            <w:pPr>
              <w:overflowPunct/>
              <w:autoSpaceDE/>
              <w:autoSpaceDN/>
              <w:adjustRightInd/>
              <w:spacing w:after="0"/>
              <w:ind w:left="100"/>
              <w:textAlignment w:val="auto"/>
              <w:rPr>
                <w:rFonts w:ascii="Arial" w:eastAsia="新細明體" w:hAnsi="Arial" w:cs="Arial"/>
                <w:noProof/>
                <w:lang w:eastAsia="en-US"/>
              </w:rPr>
            </w:pPr>
          </w:p>
        </w:tc>
      </w:tr>
      <w:tr w:rsidR="00D840B2" w:rsidRPr="00D840B2" w14:paraId="105FD969" w14:textId="77777777" w:rsidTr="00D840B2">
        <w:tc>
          <w:tcPr>
            <w:tcW w:w="2694" w:type="dxa"/>
            <w:gridSpan w:val="2"/>
            <w:tcBorders>
              <w:top w:val="nil"/>
              <w:left w:val="single" w:sz="4" w:space="0" w:color="auto"/>
              <w:bottom w:val="nil"/>
              <w:right w:val="nil"/>
            </w:tcBorders>
          </w:tcPr>
          <w:p w14:paraId="23CFB658" w14:textId="77777777" w:rsidR="00D840B2" w:rsidRPr="00D840B2" w:rsidRDefault="00D840B2" w:rsidP="00D840B2">
            <w:pPr>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nil"/>
              <w:left w:val="nil"/>
              <w:bottom w:val="nil"/>
              <w:right w:val="single" w:sz="4" w:space="0" w:color="auto"/>
            </w:tcBorders>
          </w:tcPr>
          <w:p w14:paraId="72931A2B" w14:textId="77777777" w:rsidR="00D840B2" w:rsidRPr="00D840B2" w:rsidRDefault="00D840B2" w:rsidP="00D840B2">
            <w:pPr>
              <w:overflowPunct/>
              <w:autoSpaceDE/>
              <w:autoSpaceDN/>
              <w:adjustRightInd/>
              <w:spacing w:after="0"/>
              <w:textAlignment w:val="auto"/>
              <w:rPr>
                <w:rFonts w:ascii="Arial" w:hAnsi="Arial" w:cs="Arial"/>
                <w:noProof/>
                <w:sz w:val="8"/>
                <w:szCs w:val="8"/>
                <w:lang w:eastAsia="en-US"/>
              </w:rPr>
            </w:pPr>
          </w:p>
        </w:tc>
      </w:tr>
      <w:tr w:rsidR="00D840B2" w:rsidRPr="00D840B2" w14:paraId="25D242AC" w14:textId="77777777" w:rsidTr="00D840B2">
        <w:tc>
          <w:tcPr>
            <w:tcW w:w="2694" w:type="dxa"/>
            <w:gridSpan w:val="2"/>
            <w:tcBorders>
              <w:top w:val="nil"/>
              <w:left w:val="single" w:sz="4" w:space="0" w:color="auto"/>
              <w:bottom w:val="single" w:sz="4" w:space="0" w:color="auto"/>
              <w:right w:val="nil"/>
            </w:tcBorders>
            <w:hideMark/>
          </w:tcPr>
          <w:p w14:paraId="4824594D" w14:textId="77777777" w:rsidR="00D840B2" w:rsidRPr="00D840B2" w:rsidRDefault="00D840B2" w:rsidP="00D840B2">
            <w:pPr>
              <w:tabs>
                <w:tab w:val="right" w:pos="2184"/>
              </w:tabs>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20802167" w14:textId="7AB5C18D" w:rsidR="00D840B2" w:rsidRDefault="00C37F97" w:rsidP="00C37F97">
            <w:pPr>
              <w:overflowPunct/>
              <w:autoSpaceDE/>
              <w:autoSpaceDN/>
              <w:adjustRightInd/>
              <w:spacing w:after="0"/>
              <w:ind w:left="100"/>
              <w:textAlignment w:val="auto"/>
              <w:rPr>
                <w:rFonts w:ascii="Arial" w:eastAsia="新細明體" w:hAnsi="Arial" w:cs="Arial"/>
                <w:noProof/>
                <w:lang w:eastAsia="zh-TW"/>
              </w:rPr>
            </w:pPr>
            <w:r>
              <w:rPr>
                <w:rFonts w:ascii="Arial" w:eastAsia="新細明體" w:hAnsi="Arial" w:cs="Arial"/>
                <w:noProof/>
                <w:lang w:eastAsia="zh-TW"/>
              </w:rPr>
              <w:t xml:space="preserve">RLM/BFD relaxation functionalities </w:t>
            </w:r>
            <w:r w:rsidR="003E1259">
              <w:rPr>
                <w:rFonts w:ascii="Arial" w:eastAsia="新細明體" w:hAnsi="Arial" w:cs="Arial"/>
                <w:noProof/>
                <w:lang w:eastAsia="zh-TW"/>
              </w:rPr>
              <w:t>would</w:t>
            </w:r>
            <w:r>
              <w:rPr>
                <w:rFonts w:ascii="Arial" w:eastAsia="新細明體" w:hAnsi="Arial" w:cs="Arial"/>
                <w:noProof/>
                <w:lang w:eastAsia="zh-TW"/>
              </w:rPr>
              <w:t xml:space="preserve"> not work well.</w:t>
            </w:r>
          </w:p>
          <w:p w14:paraId="7282FA89" w14:textId="50AD3968" w:rsidR="00C37F97" w:rsidRPr="00D840B2" w:rsidRDefault="00C37F97" w:rsidP="00C37F97">
            <w:pPr>
              <w:overflowPunct/>
              <w:autoSpaceDE/>
              <w:autoSpaceDN/>
              <w:adjustRightInd/>
              <w:spacing w:after="0"/>
              <w:ind w:left="100"/>
              <w:textAlignment w:val="auto"/>
              <w:rPr>
                <w:rFonts w:ascii="Arial" w:eastAsia="新細明體" w:hAnsi="Arial" w:cs="Arial"/>
                <w:noProof/>
                <w:lang w:eastAsia="zh-TW"/>
              </w:rPr>
            </w:pPr>
          </w:p>
        </w:tc>
      </w:tr>
      <w:tr w:rsidR="00D840B2" w:rsidRPr="00D840B2" w14:paraId="3C191667" w14:textId="77777777" w:rsidTr="00D840B2">
        <w:tc>
          <w:tcPr>
            <w:tcW w:w="2694" w:type="dxa"/>
            <w:gridSpan w:val="2"/>
          </w:tcPr>
          <w:p w14:paraId="0E547F5A" w14:textId="77777777" w:rsidR="00D840B2" w:rsidRPr="00D840B2" w:rsidRDefault="00D840B2" w:rsidP="00D840B2">
            <w:pPr>
              <w:overflowPunct/>
              <w:autoSpaceDE/>
              <w:autoSpaceDN/>
              <w:adjustRightInd/>
              <w:spacing w:after="0"/>
              <w:textAlignment w:val="auto"/>
              <w:rPr>
                <w:rFonts w:ascii="Arial" w:hAnsi="Arial" w:cs="Arial"/>
                <w:b/>
                <w:i/>
                <w:noProof/>
                <w:sz w:val="8"/>
                <w:szCs w:val="8"/>
                <w:lang w:eastAsia="en-US"/>
              </w:rPr>
            </w:pPr>
          </w:p>
        </w:tc>
        <w:tc>
          <w:tcPr>
            <w:tcW w:w="6946" w:type="dxa"/>
            <w:gridSpan w:val="9"/>
          </w:tcPr>
          <w:p w14:paraId="5AA66261" w14:textId="77777777" w:rsidR="00D840B2" w:rsidRPr="00D840B2" w:rsidRDefault="00D840B2" w:rsidP="00D840B2">
            <w:pPr>
              <w:overflowPunct/>
              <w:autoSpaceDE/>
              <w:autoSpaceDN/>
              <w:adjustRightInd/>
              <w:spacing w:after="0"/>
              <w:textAlignment w:val="auto"/>
              <w:rPr>
                <w:rFonts w:ascii="Arial" w:hAnsi="Arial" w:cs="Arial"/>
                <w:noProof/>
                <w:sz w:val="8"/>
                <w:szCs w:val="8"/>
                <w:lang w:eastAsia="en-US"/>
              </w:rPr>
            </w:pPr>
          </w:p>
        </w:tc>
      </w:tr>
      <w:tr w:rsidR="00D840B2" w:rsidRPr="00D840B2" w14:paraId="6A9FB186" w14:textId="77777777" w:rsidTr="00D840B2">
        <w:tc>
          <w:tcPr>
            <w:tcW w:w="2694" w:type="dxa"/>
            <w:gridSpan w:val="2"/>
            <w:tcBorders>
              <w:top w:val="single" w:sz="4" w:space="0" w:color="auto"/>
              <w:left w:val="single" w:sz="4" w:space="0" w:color="auto"/>
              <w:bottom w:val="nil"/>
              <w:right w:val="nil"/>
            </w:tcBorders>
            <w:hideMark/>
          </w:tcPr>
          <w:p w14:paraId="297D4E3A" w14:textId="77777777" w:rsidR="00D840B2" w:rsidRPr="00D840B2" w:rsidRDefault="00D840B2" w:rsidP="00D840B2">
            <w:pPr>
              <w:tabs>
                <w:tab w:val="right" w:pos="2184"/>
              </w:tabs>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472ED49F" w14:textId="73D71770" w:rsidR="00D840B2" w:rsidRPr="00D840B2" w:rsidRDefault="00D840B2" w:rsidP="00D840B2">
            <w:pPr>
              <w:overflowPunct/>
              <w:autoSpaceDE/>
              <w:autoSpaceDN/>
              <w:adjustRightInd/>
              <w:spacing w:after="0"/>
              <w:ind w:left="100"/>
              <w:textAlignment w:val="auto"/>
              <w:rPr>
                <w:rFonts w:ascii="Arial" w:eastAsia="新細明體" w:hAnsi="Arial" w:cs="Arial"/>
                <w:noProof/>
                <w:lang w:eastAsia="zh-TW"/>
              </w:rPr>
            </w:pPr>
            <w:r w:rsidRPr="00D840B2">
              <w:rPr>
                <w:rFonts w:ascii="Arial" w:eastAsia="新細明體" w:hAnsi="Arial" w:cs="Arial"/>
                <w:noProof/>
                <w:lang w:eastAsia="zh-TW"/>
              </w:rPr>
              <w:t>6.</w:t>
            </w:r>
            <w:r w:rsidR="003C26AC">
              <w:rPr>
                <w:rFonts w:ascii="Arial" w:eastAsia="新細明體" w:hAnsi="Arial" w:cs="Arial"/>
                <w:noProof/>
                <w:lang w:eastAsia="zh-TW"/>
              </w:rPr>
              <w:t>2</w:t>
            </w:r>
            <w:r w:rsidRPr="00D840B2">
              <w:rPr>
                <w:rFonts w:ascii="Arial" w:eastAsia="新細明體" w:hAnsi="Arial" w:cs="Arial"/>
                <w:noProof/>
                <w:lang w:eastAsia="zh-TW"/>
              </w:rPr>
              <w:t>.</w:t>
            </w:r>
            <w:r w:rsidR="003C26AC">
              <w:rPr>
                <w:rFonts w:ascii="Arial" w:eastAsia="新細明體" w:hAnsi="Arial" w:cs="Arial"/>
                <w:noProof/>
                <w:lang w:eastAsia="zh-TW"/>
              </w:rPr>
              <w:t>2</w:t>
            </w:r>
          </w:p>
        </w:tc>
      </w:tr>
      <w:tr w:rsidR="00D840B2" w:rsidRPr="00D840B2" w14:paraId="44ADB368" w14:textId="77777777" w:rsidTr="00D840B2">
        <w:tc>
          <w:tcPr>
            <w:tcW w:w="2694" w:type="dxa"/>
            <w:gridSpan w:val="2"/>
            <w:tcBorders>
              <w:top w:val="nil"/>
              <w:left w:val="single" w:sz="4" w:space="0" w:color="auto"/>
              <w:bottom w:val="nil"/>
              <w:right w:val="nil"/>
            </w:tcBorders>
          </w:tcPr>
          <w:p w14:paraId="0B6A52C0" w14:textId="77777777" w:rsidR="00D840B2" w:rsidRPr="00D840B2" w:rsidRDefault="00D840B2" w:rsidP="00D840B2">
            <w:pPr>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nil"/>
              <w:left w:val="nil"/>
              <w:bottom w:val="nil"/>
              <w:right w:val="single" w:sz="4" w:space="0" w:color="auto"/>
            </w:tcBorders>
          </w:tcPr>
          <w:p w14:paraId="08F546E7" w14:textId="77777777" w:rsidR="00D840B2" w:rsidRPr="00D840B2" w:rsidRDefault="00D840B2" w:rsidP="00D840B2">
            <w:pPr>
              <w:overflowPunct/>
              <w:autoSpaceDE/>
              <w:autoSpaceDN/>
              <w:adjustRightInd/>
              <w:spacing w:after="0"/>
              <w:textAlignment w:val="auto"/>
              <w:rPr>
                <w:rFonts w:ascii="Arial" w:hAnsi="Arial" w:cs="Arial"/>
                <w:noProof/>
                <w:sz w:val="8"/>
                <w:szCs w:val="8"/>
                <w:lang w:eastAsia="en-US"/>
              </w:rPr>
            </w:pPr>
          </w:p>
        </w:tc>
      </w:tr>
      <w:tr w:rsidR="00D840B2" w:rsidRPr="00D840B2" w14:paraId="0ACDB066" w14:textId="77777777" w:rsidTr="00D840B2">
        <w:tc>
          <w:tcPr>
            <w:tcW w:w="2694" w:type="dxa"/>
            <w:gridSpan w:val="2"/>
            <w:tcBorders>
              <w:top w:val="nil"/>
              <w:left w:val="single" w:sz="4" w:space="0" w:color="auto"/>
              <w:bottom w:val="nil"/>
              <w:right w:val="nil"/>
            </w:tcBorders>
          </w:tcPr>
          <w:p w14:paraId="56C86C0E" w14:textId="77777777" w:rsidR="00D840B2" w:rsidRPr="00D840B2" w:rsidRDefault="00D840B2" w:rsidP="00D840B2">
            <w:pPr>
              <w:tabs>
                <w:tab w:val="right" w:pos="2184"/>
              </w:tabs>
              <w:overflowPunct/>
              <w:autoSpaceDE/>
              <w:autoSpaceDN/>
              <w:adjustRightInd/>
              <w:spacing w:after="0"/>
              <w:textAlignment w:val="auto"/>
              <w:rPr>
                <w:rFonts w:ascii="Arial" w:hAnsi="Arial" w:cs="Arial"/>
                <w:b/>
                <w:i/>
                <w:noProof/>
                <w:lang w:eastAsia="en-US"/>
              </w:rPr>
            </w:pPr>
          </w:p>
        </w:tc>
        <w:tc>
          <w:tcPr>
            <w:tcW w:w="284" w:type="dxa"/>
            <w:tcBorders>
              <w:top w:val="single" w:sz="4" w:space="0" w:color="auto"/>
              <w:left w:val="single" w:sz="4" w:space="0" w:color="auto"/>
              <w:bottom w:val="single" w:sz="4" w:space="0" w:color="auto"/>
              <w:right w:val="nil"/>
            </w:tcBorders>
            <w:hideMark/>
          </w:tcPr>
          <w:p w14:paraId="61E635AB" w14:textId="77777777" w:rsidR="00D840B2" w:rsidRPr="00D840B2" w:rsidRDefault="00D840B2" w:rsidP="00D840B2">
            <w:pPr>
              <w:overflowPunct/>
              <w:autoSpaceDE/>
              <w:autoSpaceDN/>
              <w:adjustRightInd/>
              <w:spacing w:after="0"/>
              <w:jc w:val="center"/>
              <w:textAlignment w:val="auto"/>
              <w:rPr>
                <w:rFonts w:ascii="Arial" w:hAnsi="Arial" w:cs="Arial"/>
                <w:b/>
                <w:caps/>
                <w:noProof/>
                <w:lang w:eastAsia="en-US"/>
              </w:rPr>
            </w:pPr>
            <w:r w:rsidRPr="00D840B2">
              <w:rPr>
                <w:rFonts w:ascii="Arial" w:hAnsi="Arial" w:cs="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hideMark/>
          </w:tcPr>
          <w:p w14:paraId="57A5C021" w14:textId="77777777" w:rsidR="00D840B2" w:rsidRPr="00D840B2" w:rsidRDefault="00D840B2" w:rsidP="00D840B2">
            <w:pPr>
              <w:overflowPunct/>
              <w:autoSpaceDE/>
              <w:autoSpaceDN/>
              <w:adjustRightInd/>
              <w:spacing w:after="0"/>
              <w:jc w:val="center"/>
              <w:textAlignment w:val="auto"/>
              <w:rPr>
                <w:rFonts w:ascii="Arial" w:hAnsi="Arial" w:cs="Arial"/>
                <w:b/>
                <w:caps/>
                <w:noProof/>
                <w:lang w:eastAsia="en-US"/>
              </w:rPr>
            </w:pPr>
            <w:r w:rsidRPr="00D840B2">
              <w:rPr>
                <w:rFonts w:ascii="Arial" w:hAnsi="Arial" w:cs="Arial"/>
                <w:b/>
                <w:caps/>
                <w:noProof/>
                <w:lang w:eastAsia="en-US"/>
              </w:rPr>
              <w:t>N</w:t>
            </w:r>
          </w:p>
        </w:tc>
        <w:tc>
          <w:tcPr>
            <w:tcW w:w="2977" w:type="dxa"/>
            <w:gridSpan w:val="4"/>
          </w:tcPr>
          <w:p w14:paraId="0CC8981E" w14:textId="77777777" w:rsidR="00D840B2" w:rsidRPr="00D840B2" w:rsidRDefault="00D840B2" w:rsidP="00D840B2">
            <w:pPr>
              <w:tabs>
                <w:tab w:val="right" w:pos="2893"/>
              </w:tabs>
              <w:overflowPunct/>
              <w:autoSpaceDE/>
              <w:autoSpaceDN/>
              <w:adjustRightInd/>
              <w:spacing w:after="0"/>
              <w:textAlignment w:val="auto"/>
              <w:rPr>
                <w:rFonts w:ascii="Arial" w:hAnsi="Arial" w:cs="Arial"/>
                <w:noProof/>
                <w:lang w:eastAsia="en-US"/>
              </w:rPr>
            </w:pPr>
          </w:p>
        </w:tc>
        <w:tc>
          <w:tcPr>
            <w:tcW w:w="3401" w:type="dxa"/>
            <w:gridSpan w:val="3"/>
            <w:tcBorders>
              <w:top w:val="nil"/>
              <w:left w:val="nil"/>
              <w:bottom w:val="nil"/>
              <w:right w:val="single" w:sz="4" w:space="0" w:color="auto"/>
            </w:tcBorders>
          </w:tcPr>
          <w:p w14:paraId="0680807B" w14:textId="77777777" w:rsidR="00D840B2" w:rsidRPr="00D840B2" w:rsidRDefault="00D840B2" w:rsidP="00D840B2">
            <w:pPr>
              <w:overflowPunct/>
              <w:autoSpaceDE/>
              <w:autoSpaceDN/>
              <w:adjustRightInd/>
              <w:spacing w:after="0"/>
              <w:ind w:left="99"/>
              <w:textAlignment w:val="auto"/>
              <w:rPr>
                <w:rFonts w:ascii="Arial" w:hAnsi="Arial" w:cs="Arial"/>
                <w:noProof/>
                <w:lang w:eastAsia="en-US"/>
              </w:rPr>
            </w:pPr>
          </w:p>
        </w:tc>
      </w:tr>
      <w:tr w:rsidR="00D840B2" w:rsidRPr="00D840B2" w14:paraId="125CCB99" w14:textId="77777777" w:rsidTr="00D840B2">
        <w:tc>
          <w:tcPr>
            <w:tcW w:w="2694" w:type="dxa"/>
            <w:gridSpan w:val="2"/>
            <w:tcBorders>
              <w:top w:val="nil"/>
              <w:left w:val="single" w:sz="4" w:space="0" w:color="auto"/>
              <w:bottom w:val="nil"/>
              <w:right w:val="nil"/>
            </w:tcBorders>
            <w:hideMark/>
          </w:tcPr>
          <w:p w14:paraId="0FF4F7FF" w14:textId="77777777" w:rsidR="00D840B2" w:rsidRPr="00D840B2" w:rsidRDefault="00D840B2" w:rsidP="00D840B2">
            <w:pPr>
              <w:tabs>
                <w:tab w:val="right" w:pos="2184"/>
              </w:tabs>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43DABB4B" w14:textId="0C0E8FD6" w:rsidR="00D840B2" w:rsidRPr="00D840B2" w:rsidRDefault="00D840B2" w:rsidP="00D840B2">
            <w:pPr>
              <w:overflowPunct/>
              <w:autoSpaceDE/>
              <w:autoSpaceDN/>
              <w:adjustRightInd/>
              <w:spacing w:after="0"/>
              <w:jc w:val="center"/>
              <w:textAlignment w:val="auto"/>
              <w:rPr>
                <w:rFonts w:ascii="Arial"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4FF4ED" w14:textId="271FDA83" w:rsidR="00D840B2" w:rsidRPr="00D840B2" w:rsidRDefault="00854834" w:rsidP="00D840B2">
            <w:pPr>
              <w:overflowPunct/>
              <w:autoSpaceDE/>
              <w:autoSpaceDN/>
              <w:adjustRightInd/>
              <w:spacing w:after="0"/>
              <w:jc w:val="center"/>
              <w:textAlignment w:val="auto"/>
              <w:rPr>
                <w:rFonts w:ascii="Arial" w:hAnsi="Arial" w:cs="Arial"/>
                <w:b/>
                <w:caps/>
                <w:noProof/>
                <w:lang w:eastAsia="zh-TW"/>
              </w:rPr>
            </w:pPr>
            <w:r w:rsidRPr="00D840B2">
              <w:rPr>
                <w:rFonts w:ascii="Arial" w:hAnsi="Arial" w:cs="Arial"/>
                <w:b/>
                <w:caps/>
                <w:noProof/>
                <w:lang w:eastAsia="zh-TW"/>
              </w:rPr>
              <w:t>X</w:t>
            </w:r>
          </w:p>
        </w:tc>
        <w:tc>
          <w:tcPr>
            <w:tcW w:w="2977" w:type="dxa"/>
            <w:gridSpan w:val="4"/>
            <w:hideMark/>
          </w:tcPr>
          <w:p w14:paraId="4B740947" w14:textId="77777777" w:rsidR="00D840B2" w:rsidRPr="00D840B2" w:rsidRDefault="00D840B2" w:rsidP="00D840B2">
            <w:pPr>
              <w:tabs>
                <w:tab w:val="right" w:pos="2893"/>
              </w:tabs>
              <w:overflowPunct/>
              <w:autoSpaceDE/>
              <w:autoSpaceDN/>
              <w:adjustRightInd/>
              <w:spacing w:after="0"/>
              <w:textAlignment w:val="auto"/>
              <w:rPr>
                <w:rFonts w:ascii="Arial" w:hAnsi="Arial" w:cs="Arial"/>
                <w:noProof/>
                <w:lang w:eastAsia="en-US"/>
              </w:rPr>
            </w:pPr>
            <w:r w:rsidRPr="00D840B2">
              <w:rPr>
                <w:rFonts w:ascii="Arial" w:hAnsi="Arial" w:cs="Arial"/>
                <w:noProof/>
                <w:lang w:eastAsia="en-US"/>
              </w:rPr>
              <w:t xml:space="preserve"> Other core specifications</w:t>
            </w:r>
            <w:r w:rsidRPr="00D840B2">
              <w:rPr>
                <w:rFonts w:ascii="Arial" w:hAnsi="Arial" w:cs="Arial"/>
                <w:noProof/>
                <w:lang w:eastAsia="en-US"/>
              </w:rPr>
              <w:tab/>
            </w:r>
          </w:p>
        </w:tc>
        <w:tc>
          <w:tcPr>
            <w:tcW w:w="3401" w:type="dxa"/>
            <w:gridSpan w:val="3"/>
            <w:tcBorders>
              <w:top w:val="nil"/>
              <w:left w:val="nil"/>
              <w:bottom w:val="nil"/>
              <w:right w:val="single" w:sz="4" w:space="0" w:color="auto"/>
            </w:tcBorders>
            <w:shd w:val="pct30" w:color="FFFF00" w:fill="auto"/>
            <w:hideMark/>
          </w:tcPr>
          <w:p w14:paraId="3D94D930" w14:textId="1F4CDAFB" w:rsidR="00D840B2" w:rsidRPr="00D840B2" w:rsidRDefault="00D840B2" w:rsidP="00D840B2">
            <w:pPr>
              <w:overflowPunct/>
              <w:autoSpaceDE/>
              <w:autoSpaceDN/>
              <w:adjustRightInd/>
              <w:spacing w:after="0"/>
              <w:ind w:left="99"/>
              <w:textAlignment w:val="auto"/>
              <w:rPr>
                <w:rFonts w:ascii="Arial" w:hAnsi="Arial" w:cs="Arial"/>
                <w:noProof/>
                <w:lang w:eastAsia="en-US"/>
              </w:rPr>
            </w:pPr>
            <w:r w:rsidRPr="00D840B2">
              <w:rPr>
                <w:rFonts w:ascii="Arial" w:hAnsi="Arial" w:cs="Arial"/>
                <w:noProof/>
                <w:lang w:eastAsia="en-US"/>
              </w:rPr>
              <w:t xml:space="preserve">TS/TR </w:t>
            </w:r>
            <w:r w:rsidR="00854834" w:rsidRPr="00D840B2">
              <w:rPr>
                <w:rFonts w:ascii="Arial" w:hAnsi="Arial" w:cs="Arial"/>
                <w:noProof/>
                <w:lang w:eastAsia="en-US"/>
              </w:rPr>
              <w:t>...</w:t>
            </w:r>
            <w:r w:rsidRPr="00D840B2">
              <w:rPr>
                <w:rFonts w:ascii="Arial" w:hAnsi="Arial" w:cs="Arial"/>
                <w:noProof/>
                <w:lang w:eastAsia="en-US"/>
              </w:rPr>
              <w:t xml:space="preserve"> CR </w:t>
            </w:r>
            <w:r w:rsidR="00854834" w:rsidRPr="00D840B2">
              <w:rPr>
                <w:rFonts w:ascii="Arial" w:hAnsi="Arial" w:cs="Arial"/>
                <w:noProof/>
                <w:lang w:eastAsia="en-US"/>
              </w:rPr>
              <w:t>...</w:t>
            </w:r>
            <w:r w:rsidRPr="00D840B2">
              <w:rPr>
                <w:rFonts w:ascii="Arial" w:hAnsi="Arial" w:cs="Arial"/>
                <w:noProof/>
                <w:lang w:eastAsia="en-US"/>
              </w:rPr>
              <w:t xml:space="preserve"> </w:t>
            </w:r>
          </w:p>
        </w:tc>
      </w:tr>
      <w:tr w:rsidR="00D840B2" w:rsidRPr="00D840B2" w14:paraId="53A2748C" w14:textId="77777777" w:rsidTr="00D840B2">
        <w:tc>
          <w:tcPr>
            <w:tcW w:w="2694" w:type="dxa"/>
            <w:gridSpan w:val="2"/>
            <w:tcBorders>
              <w:top w:val="nil"/>
              <w:left w:val="single" w:sz="4" w:space="0" w:color="auto"/>
              <w:bottom w:val="nil"/>
              <w:right w:val="nil"/>
            </w:tcBorders>
            <w:hideMark/>
          </w:tcPr>
          <w:p w14:paraId="0CFB792A" w14:textId="77777777" w:rsidR="00D840B2" w:rsidRPr="00D840B2" w:rsidRDefault="00D840B2" w:rsidP="00D840B2">
            <w:pPr>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2663E5CC" w14:textId="77777777" w:rsidR="00D840B2" w:rsidRPr="00D840B2" w:rsidRDefault="00D840B2" w:rsidP="00D840B2">
            <w:pPr>
              <w:overflowPunct/>
              <w:autoSpaceDE/>
              <w:autoSpaceDN/>
              <w:adjustRightInd/>
              <w:spacing w:after="0"/>
              <w:jc w:val="center"/>
              <w:textAlignment w:val="auto"/>
              <w:rPr>
                <w:rFonts w:ascii="Arial"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739D06" w14:textId="77777777" w:rsidR="00D840B2" w:rsidRPr="00D840B2" w:rsidRDefault="00D840B2" w:rsidP="00D840B2">
            <w:pPr>
              <w:overflowPunct/>
              <w:autoSpaceDE/>
              <w:autoSpaceDN/>
              <w:adjustRightInd/>
              <w:spacing w:after="0"/>
              <w:jc w:val="center"/>
              <w:textAlignment w:val="auto"/>
              <w:rPr>
                <w:rFonts w:ascii="Arial" w:hAnsi="Arial" w:cs="Arial"/>
                <w:b/>
                <w:caps/>
                <w:noProof/>
                <w:lang w:eastAsia="zh-TW"/>
              </w:rPr>
            </w:pPr>
            <w:r w:rsidRPr="00D840B2">
              <w:rPr>
                <w:rFonts w:ascii="Arial" w:hAnsi="Arial" w:cs="Arial"/>
                <w:b/>
                <w:caps/>
                <w:noProof/>
                <w:lang w:eastAsia="zh-TW"/>
              </w:rPr>
              <w:t>X</w:t>
            </w:r>
          </w:p>
        </w:tc>
        <w:tc>
          <w:tcPr>
            <w:tcW w:w="2977" w:type="dxa"/>
            <w:gridSpan w:val="4"/>
            <w:hideMark/>
          </w:tcPr>
          <w:p w14:paraId="2B5BC7D2" w14:textId="77777777" w:rsidR="00D840B2" w:rsidRPr="00D840B2" w:rsidRDefault="00D840B2" w:rsidP="00D840B2">
            <w:pPr>
              <w:overflowPunct/>
              <w:autoSpaceDE/>
              <w:autoSpaceDN/>
              <w:adjustRightInd/>
              <w:spacing w:after="0"/>
              <w:textAlignment w:val="auto"/>
              <w:rPr>
                <w:rFonts w:ascii="Arial" w:hAnsi="Arial" w:cs="Arial"/>
                <w:noProof/>
                <w:lang w:eastAsia="en-US"/>
              </w:rPr>
            </w:pPr>
            <w:r w:rsidRPr="00D840B2">
              <w:rPr>
                <w:rFonts w:ascii="Arial" w:hAnsi="Arial" w:cs="Arial"/>
                <w:noProof/>
                <w:lang w:eastAsia="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7B0D988E" w14:textId="77777777" w:rsidR="00D840B2" w:rsidRPr="00D840B2" w:rsidRDefault="00D840B2" w:rsidP="00D840B2">
            <w:pPr>
              <w:overflowPunct/>
              <w:autoSpaceDE/>
              <w:autoSpaceDN/>
              <w:adjustRightInd/>
              <w:spacing w:after="0"/>
              <w:ind w:left="99"/>
              <w:textAlignment w:val="auto"/>
              <w:rPr>
                <w:rFonts w:ascii="Arial" w:hAnsi="Arial" w:cs="Arial"/>
                <w:noProof/>
                <w:lang w:eastAsia="en-US"/>
              </w:rPr>
            </w:pPr>
            <w:r w:rsidRPr="00D840B2">
              <w:rPr>
                <w:rFonts w:ascii="Arial" w:hAnsi="Arial" w:cs="Arial"/>
                <w:noProof/>
                <w:lang w:eastAsia="en-US"/>
              </w:rPr>
              <w:t xml:space="preserve">TS/TR ... CR ... </w:t>
            </w:r>
          </w:p>
        </w:tc>
      </w:tr>
      <w:tr w:rsidR="00D840B2" w:rsidRPr="00D840B2" w14:paraId="64B54EB5" w14:textId="77777777" w:rsidTr="00D840B2">
        <w:tc>
          <w:tcPr>
            <w:tcW w:w="2694" w:type="dxa"/>
            <w:gridSpan w:val="2"/>
            <w:tcBorders>
              <w:top w:val="nil"/>
              <w:left w:val="single" w:sz="4" w:space="0" w:color="auto"/>
              <w:bottom w:val="nil"/>
              <w:right w:val="nil"/>
            </w:tcBorders>
            <w:hideMark/>
          </w:tcPr>
          <w:p w14:paraId="1A5E0D88" w14:textId="77777777" w:rsidR="00D840B2" w:rsidRPr="00D840B2" w:rsidRDefault="00D840B2" w:rsidP="00D840B2">
            <w:pPr>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2539D8C0" w14:textId="77777777" w:rsidR="00D840B2" w:rsidRPr="00D840B2" w:rsidRDefault="00D840B2" w:rsidP="00D840B2">
            <w:pPr>
              <w:overflowPunct/>
              <w:autoSpaceDE/>
              <w:autoSpaceDN/>
              <w:adjustRightInd/>
              <w:spacing w:after="0"/>
              <w:jc w:val="center"/>
              <w:textAlignment w:val="auto"/>
              <w:rPr>
                <w:rFonts w:ascii="Arial" w:hAnsi="Arial" w:cs="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373CF606" w14:textId="77777777" w:rsidR="00D840B2" w:rsidRPr="00D840B2" w:rsidRDefault="00D840B2" w:rsidP="00D840B2">
            <w:pPr>
              <w:overflowPunct/>
              <w:autoSpaceDE/>
              <w:autoSpaceDN/>
              <w:adjustRightInd/>
              <w:spacing w:after="0"/>
              <w:jc w:val="center"/>
              <w:textAlignment w:val="auto"/>
              <w:rPr>
                <w:rFonts w:ascii="Arial" w:hAnsi="Arial" w:cs="Arial"/>
                <w:b/>
                <w:caps/>
                <w:noProof/>
                <w:lang w:eastAsia="zh-TW"/>
              </w:rPr>
            </w:pPr>
            <w:r w:rsidRPr="00D840B2">
              <w:rPr>
                <w:rFonts w:ascii="Arial" w:hAnsi="Arial" w:cs="Arial"/>
                <w:b/>
                <w:caps/>
                <w:noProof/>
                <w:lang w:eastAsia="zh-TW"/>
              </w:rPr>
              <w:t>X</w:t>
            </w:r>
          </w:p>
        </w:tc>
        <w:tc>
          <w:tcPr>
            <w:tcW w:w="2977" w:type="dxa"/>
            <w:gridSpan w:val="4"/>
            <w:hideMark/>
          </w:tcPr>
          <w:p w14:paraId="38B70777" w14:textId="77777777" w:rsidR="00D840B2" w:rsidRPr="00D840B2" w:rsidRDefault="00D840B2" w:rsidP="00D840B2">
            <w:pPr>
              <w:overflowPunct/>
              <w:autoSpaceDE/>
              <w:autoSpaceDN/>
              <w:adjustRightInd/>
              <w:spacing w:after="0"/>
              <w:textAlignment w:val="auto"/>
              <w:rPr>
                <w:rFonts w:ascii="Arial" w:hAnsi="Arial" w:cs="Arial"/>
                <w:noProof/>
                <w:lang w:eastAsia="en-US"/>
              </w:rPr>
            </w:pPr>
            <w:r w:rsidRPr="00D840B2">
              <w:rPr>
                <w:rFonts w:ascii="Arial" w:hAnsi="Arial" w:cs="Arial"/>
                <w:noProof/>
                <w:lang w:eastAsia="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0A63E6A" w14:textId="77777777" w:rsidR="00D840B2" w:rsidRPr="00D840B2" w:rsidRDefault="00D840B2" w:rsidP="00D840B2">
            <w:pPr>
              <w:overflowPunct/>
              <w:autoSpaceDE/>
              <w:autoSpaceDN/>
              <w:adjustRightInd/>
              <w:spacing w:after="0"/>
              <w:ind w:left="99"/>
              <w:textAlignment w:val="auto"/>
              <w:rPr>
                <w:rFonts w:ascii="Arial" w:hAnsi="Arial" w:cs="Arial"/>
                <w:noProof/>
                <w:lang w:eastAsia="en-US"/>
              </w:rPr>
            </w:pPr>
            <w:r w:rsidRPr="00D840B2">
              <w:rPr>
                <w:rFonts w:ascii="Arial" w:hAnsi="Arial" w:cs="Arial"/>
                <w:noProof/>
                <w:lang w:eastAsia="en-US"/>
              </w:rPr>
              <w:t xml:space="preserve">TS/TR ... CR ... </w:t>
            </w:r>
          </w:p>
        </w:tc>
      </w:tr>
      <w:tr w:rsidR="00D840B2" w:rsidRPr="00D840B2" w14:paraId="6517C0CB" w14:textId="77777777" w:rsidTr="00D840B2">
        <w:tc>
          <w:tcPr>
            <w:tcW w:w="2694" w:type="dxa"/>
            <w:gridSpan w:val="2"/>
            <w:tcBorders>
              <w:top w:val="nil"/>
              <w:left w:val="single" w:sz="4" w:space="0" w:color="auto"/>
              <w:bottom w:val="nil"/>
              <w:right w:val="nil"/>
            </w:tcBorders>
          </w:tcPr>
          <w:p w14:paraId="1A996CAB" w14:textId="77777777" w:rsidR="00D840B2" w:rsidRPr="00D840B2" w:rsidRDefault="00D840B2" w:rsidP="00D840B2">
            <w:pPr>
              <w:overflowPunct/>
              <w:autoSpaceDE/>
              <w:autoSpaceDN/>
              <w:adjustRightInd/>
              <w:spacing w:after="0"/>
              <w:textAlignment w:val="auto"/>
              <w:rPr>
                <w:rFonts w:ascii="Arial" w:hAnsi="Arial" w:cs="Arial"/>
                <w:b/>
                <w:i/>
                <w:noProof/>
                <w:lang w:eastAsia="en-US"/>
              </w:rPr>
            </w:pPr>
          </w:p>
        </w:tc>
        <w:tc>
          <w:tcPr>
            <w:tcW w:w="6946" w:type="dxa"/>
            <w:gridSpan w:val="9"/>
            <w:tcBorders>
              <w:top w:val="nil"/>
              <w:left w:val="nil"/>
              <w:bottom w:val="nil"/>
              <w:right w:val="single" w:sz="4" w:space="0" w:color="auto"/>
            </w:tcBorders>
          </w:tcPr>
          <w:p w14:paraId="0AEA99B7" w14:textId="77777777" w:rsidR="00D840B2" w:rsidRPr="00D840B2" w:rsidRDefault="00D840B2" w:rsidP="00D840B2">
            <w:pPr>
              <w:overflowPunct/>
              <w:autoSpaceDE/>
              <w:autoSpaceDN/>
              <w:adjustRightInd/>
              <w:spacing w:after="0"/>
              <w:textAlignment w:val="auto"/>
              <w:rPr>
                <w:rFonts w:ascii="Arial" w:hAnsi="Arial" w:cs="Arial"/>
                <w:noProof/>
                <w:lang w:eastAsia="en-US"/>
              </w:rPr>
            </w:pPr>
          </w:p>
        </w:tc>
      </w:tr>
      <w:tr w:rsidR="00D840B2" w:rsidRPr="00D840B2" w14:paraId="000BAC6D" w14:textId="77777777" w:rsidTr="00D840B2">
        <w:tc>
          <w:tcPr>
            <w:tcW w:w="2694" w:type="dxa"/>
            <w:gridSpan w:val="2"/>
            <w:tcBorders>
              <w:top w:val="nil"/>
              <w:left w:val="single" w:sz="4" w:space="0" w:color="auto"/>
              <w:bottom w:val="single" w:sz="4" w:space="0" w:color="auto"/>
              <w:right w:val="nil"/>
            </w:tcBorders>
            <w:hideMark/>
          </w:tcPr>
          <w:p w14:paraId="5B4C183E" w14:textId="77777777" w:rsidR="00D840B2" w:rsidRPr="00D840B2" w:rsidRDefault="00D840B2" w:rsidP="00D840B2">
            <w:pPr>
              <w:tabs>
                <w:tab w:val="right" w:pos="2184"/>
              </w:tabs>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114ADCF7" w14:textId="77777777" w:rsidR="00D840B2" w:rsidRPr="00D840B2" w:rsidRDefault="00D840B2" w:rsidP="00D840B2">
            <w:pPr>
              <w:overflowPunct/>
              <w:autoSpaceDE/>
              <w:autoSpaceDN/>
              <w:adjustRightInd/>
              <w:spacing w:after="0"/>
              <w:ind w:left="100"/>
              <w:textAlignment w:val="auto"/>
              <w:rPr>
                <w:rFonts w:ascii="Arial" w:hAnsi="Arial" w:cs="Arial"/>
                <w:noProof/>
                <w:lang w:eastAsia="en-US"/>
              </w:rPr>
            </w:pPr>
          </w:p>
        </w:tc>
      </w:tr>
      <w:tr w:rsidR="00D840B2" w:rsidRPr="00D840B2" w14:paraId="04426A37" w14:textId="77777777" w:rsidTr="00D840B2">
        <w:tc>
          <w:tcPr>
            <w:tcW w:w="2694" w:type="dxa"/>
            <w:gridSpan w:val="2"/>
            <w:tcBorders>
              <w:top w:val="single" w:sz="4" w:space="0" w:color="auto"/>
              <w:left w:val="nil"/>
              <w:bottom w:val="single" w:sz="4" w:space="0" w:color="auto"/>
              <w:right w:val="nil"/>
            </w:tcBorders>
          </w:tcPr>
          <w:p w14:paraId="5AE28A04" w14:textId="77777777" w:rsidR="00D840B2" w:rsidRPr="00D840B2" w:rsidRDefault="00D840B2" w:rsidP="00D840B2">
            <w:pPr>
              <w:tabs>
                <w:tab w:val="right" w:pos="2184"/>
              </w:tabs>
              <w:overflowPunct/>
              <w:autoSpaceDE/>
              <w:autoSpaceDN/>
              <w:adjustRightInd/>
              <w:spacing w:after="0"/>
              <w:textAlignment w:val="auto"/>
              <w:rPr>
                <w:rFonts w:ascii="Arial" w:hAnsi="Arial" w:cs="Arial"/>
                <w:b/>
                <w:i/>
                <w:noProof/>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3FD5B30A" w14:textId="77777777" w:rsidR="00D840B2" w:rsidRPr="00D840B2" w:rsidRDefault="00D840B2" w:rsidP="00D840B2">
            <w:pPr>
              <w:overflowPunct/>
              <w:autoSpaceDE/>
              <w:autoSpaceDN/>
              <w:adjustRightInd/>
              <w:spacing w:after="0"/>
              <w:ind w:left="100"/>
              <w:textAlignment w:val="auto"/>
              <w:rPr>
                <w:rFonts w:ascii="Arial" w:hAnsi="Arial" w:cs="Arial"/>
                <w:noProof/>
                <w:sz w:val="8"/>
                <w:szCs w:val="8"/>
                <w:lang w:eastAsia="en-US"/>
              </w:rPr>
            </w:pPr>
          </w:p>
        </w:tc>
      </w:tr>
      <w:tr w:rsidR="00D840B2" w:rsidRPr="00D840B2" w14:paraId="23536054" w14:textId="77777777" w:rsidTr="00D840B2">
        <w:tc>
          <w:tcPr>
            <w:tcW w:w="2694" w:type="dxa"/>
            <w:gridSpan w:val="2"/>
            <w:tcBorders>
              <w:top w:val="single" w:sz="4" w:space="0" w:color="auto"/>
              <w:left w:val="single" w:sz="4" w:space="0" w:color="auto"/>
              <w:bottom w:val="single" w:sz="4" w:space="0" w:color="auto"/>
              <w:right w:val="nil"/>
            </w:tcBorders>
            <w:hideMark/>
          </w:tcPr>
          <w:p w14:paraId="02F182D2" w14:textId="77777777" w:rsidR="00D840B2" w:rsidRPr="00D840B2" w:rsidRDefault="00D840B2" w:rsidP="00D840B2">
            <w:pPr>
              <w:tabs>
                <w:tab w:val="right" w:pos="2184"/>
              </w:tabs>
              <w:overflowPunct/>
              <w:autoSpaceDE/>
              <w:autoSpaceDN/>
              <w:adjustRightInd/>
              <w:spacing w:after="0"/>
              <w:textAlignment w:val="auto"/>
              <w:rPr>
                <w:rFonts w:ascii="Arial" w:hAnsi="Arial" w:cs="Arial"/>
                <w:b/>
                <w:i/>
                <w:noProof/>
                <w:lang w:eastAsia="en-US"/>
              </w:rPr>
            </w:pPr>
            <w:r w:rsidRPr="00D840B2">
              <w:rPr>
                <w:rFonts w:ascii="Arial" w:hAnsi="Arial" w:cs="Arial"/>
                <w:b/>
                <w:i/>
                <w:noProof/>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063466AB" w14:textId="77777777" w:rsidR="00D840B2" w:rsidRPr="00D840B2" w:rsidRDefault="00D840B2" w:rsidP="00D840B2">
            <w:pPr>
              <w:overflowPunct/>
              <w:autoSpaceDE/>
              <w:autoSpaceDN/>
              <w:adjustRightInd/>
              <w:spacing w:after="0"/>
              <w:ind w:left="100"/>
              <w:textAlignment w:val="auto"/>
              <w:rPr>
                <w:rFonts w:ascii="Arial" w:hAnsi="Arial" w:cs="Arial"/>
                <w:noProof/>
                <w:lang w:eastAsia="en-US"/>
              </w:rPr>
            </w:pPr>
          </w:p>
        </w:tc>
      </w:tr>
    </w:tbl>
    <w:p w14:paraId="50A33572" w14:textId="77777777" w:rsidR="00D840B2" w:rsidRPr="00D840B2" w:rsidRDefault="00D840B2" w:rsidP="00D840B2">
      <w:pPr>
        <w:overflowPunct/>
        <w:autoSpaceDE/>
        <w:autoSpaceDN/>
        <w:adjustRightInd/>
        <w:spacing w:after="0"/>
        <w:textAlignment w:val="auto"/>
        <w:rPr>
          <w:rFonts w:ascii="Arial" w:hAnsi="Arial"/>
          <w:noProof/>
          <w:sz w:val="8"/>
          <w:szCs w:val="8"/>
          <w:lang w:eastAsia="en-US"/>
        </w:rPr>
      </w:pPr>
    </w:p>
    <w:p w14:paraId="40F38EAC" w14:textId="2FB70187" w:rsidR="00394471" w:rsidRDefault="00394471" w:rsidP="00394471">
      <w:pPr>
        <w:rPr>
          <w:rFonts w:eastAsiaTheme="minorEastAsia"/>
        </w:rPr>
      </w:pPr>
    </w:p>
    <w:p w14:paraId="1AC25A35" w14:textId="44BEF832" w:rsidR="00EC2DE0" w:rsidRDefault="00EC2DE0" w:rsidP="00394471">
      <w:pPr>
        <w:rPr>
          <w:rFonts w:eastAsiaTheme="minorEastAsia"/>
        </w:rPr>
      </w:pPr>
    </w:p>
    <w:p w14:paraId="6D446B94" w14:textId="74E00FAA" w:rsidR="00EC2DE0" w:rsidRDefault="00EC2DE0" w:rsidP="00394471">
      <w:pPr>
        <w:rPr>
          <w:rFonts w:eastAsiaTheme="minorEastAsia"/>
        </w:rPr>
      </w:pPr>
    </w:p>
    <w:p w14:paraId="52C5D32F" w14:textId="0A43979B" w:rsidR="00EC2DE0" w:rsidRDefault="00EC2DE0" w:rsidP="00394471">
      <w:pPr>
        <w:rPr>
          <w:rFonts w:eastAsiaTheme="minorEastAsia"/>
        </w:rPr>
      </w:pPr>
    </w:p>
    <w:p w14:paraId="5E1BCD81" w14:textId="6BA7B08B" w:rsidR="00EC2DE0" w:rsidRDefault="00EC2DE0" w:rsidP="00394471">
      <w:pPr>
        <w:rPr>
          <w:rFonts w:eastAsiaTheme="minorEastAsia"/>
        </w:rPr>
      </w:pPr>
    </w:p>
    <w:p w14:paraId="26F627CE" w14:textId="77777777" w:rsidR="00EC2DE0" w:rsidRDefault="00EC2DE0" w:rsidP="00EC2DE0">
      <w:pPr>
        <w:pBdr>
          <w:top w:val="single" w:sz="4" w:space="1" w:color="auto"/>
          <w:left w:val="single" w:sz="4" w:space="4" w:color="auto"/>
          <w:bottom w:val="single" w:sz="4" w:space="1" w:color="auto"/>
          <w:right w:val="single" w:sz="4" w:space="4" w:color="auto"/>
        </w:pBdr>
        <w:shd w:val="clear" w:color="auto" w:fill="FFFF00"/>
        <w:jc w:val="center"/>
      </w:pPr>
      <w:r>
        <w:t>Beginning of first change</w:t>
      </w:r>
    </w:p>
    <w:p w14:paraId="1A011A0B" w14:textId="77777777" w:rsidR="00EC2DE0" w:rsidRPr="00EC2DE0" w:rsidRDefault="00EC2DE0"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148E4" w:rsidRPr="00B55E3E"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B55E3E" w:rsidRDefault="00394471" w:rsidP="00964CC4">
            <w:pPr>
              <w:pStyle w:val="TAH"/>
              <w:rPr>
                <w:szCs w:val="22"/>
                <w:lang w:eastAsia="sv-SE"/>
              </w:rPr>
            </w:pPr>
            <w:proofErr w:type="spellStart"/>
            <w:r w:rsidRPr="00B55E3E">
              <w:rPr>
                <w:i/>
                <w:szCs w:val="22"/>
                <w:lang w:eastAsia="sv-SE"/>
              </w:rPr>
              <w:lastRenderedPageBreak/>
              <w:t>RRCReconfiguration</w:t>
            </w:r>
            <w:proofErr w:type="spellEnd"/>
            <w:r w:rsidRPr="00B55E3E">
              <w:rPr>
                <w:i/>
                <w:szCs w:val="22"/>
                <w:lang w:eastAsia="sv-SE"/>
              </w:rPr>
              <w:t xml:space="preserve">-IEs </w:t>
            </w:r>
            <w:r w:rsidRPr="00B55E3E">
              <w:rPr>
                <w:szCs w:val="22"/>
                <w:lang w:eastAsia="sv-SE"/>
              </w:rPr>
              <w:t>field descriptions</w:t>
            </w:r>
          </w:p>
        </w:tc>
      </w:tr>
      <w:tr w:rsidR="00C148E4" w:rsidRPr="00B55E3E"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B55E3E" w:rsidRDefault="00394471" w:rsidP="00964CC4">
            <w:pPr>
              <w:pStyle w:val="TAL"/>
              <w:rPr>
                <w:b/>
                <w:bCs/>
                <w:i/>
                <w:lang w:eastAsia="en-GB"/>
              </w:rPr>
            </w:pPr>
            <w:r w:rsidRPr="00B55E3E">
              <w:rPr>
                <w:b/>
                <w:bCs/>
                <w:i/>
                <w:lang w:eastAsia="en-GB"/>
              </w:rPr>
              <w:t>bap-Config</w:t>
            </w:r>
          </w:p>
          <w:p w14:paraId="7574848C" w14:textId="77777777" w:rsidR="00394471" w:rsidRPr="00B55E3E" w:rsidRDefault="00394471" w:rsidP="00964CC4">
            <w:pPr>
              <w:pStyle w:val="TAL"/>
              <w:rPr>
                <w:szCs w:val="22"/>
                <w:lang w:eastAsia="sv-SE"/>
              </w:rPr>
            </w:pPr>
            <w:r w:rsidRPr="00B55E3E">
              <w:rPr>
                <w:szCs w:val="22"/>
                <w:lang w:eastAsia="sv-SE"/>
              </w:rPr>
              <w:t>This field is used to configure the BAP entity for IAB nodes.</w:t>
            </w:r>
          </w:p>
        </w:tc>
      </w:tr>
      <w:tr w:rsidR="00C148E4" w:rsidRPr="00B55E3E"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B55E3E" w:rsidRDefault="00394471" w:rsidP="00964CC4">
            <w:pPr>
              <w:pStyle w:val="TAL"/>
              <w:rPr>
                <w:b/>
                <w:bCs/>
                <w:i/>
                <w:lang w:eastAsia="en-GB"/>
              </w:rPr>
            </w:pPr>
            <w:r w:rsidRPr="00B55E3E">
              <w:rPr>
                <w:b/>
                <w:bCs/>
                <w:i/>
                <w:lang w:eastAsia="en-GB"/>
              </w:rPr>
              <w:t>bap-Address</w:t>
            </w:r>
          </w:p>
          <w:p w14:paraId="7D5F2FE2" w14:textId="4AB88250" w:rsidR="00394471" w:rsidRPr="00B55E3E" w:rsidRDefault="00394471" w:rsidP="00964CC4">
            <w:pPr>
              <w:pStyle w:val="TAL"/>
              <w:rPr>
                <w:b/>
                <w:bCs/>
                <w:i/>
                <w:lang w:eastAsia="en-GB"/>
              </w:rPr>
            </w:pPr>
            <w:r w:rsidRPr="00B55E3E">
              <w:rPr>
                <w:szCs w:val="22"/>
                <w:lang w:eastAsia="sv-SE"/>
              </w:rPr>
              <w:t>Indicates the BAP address of an IAB-node.</w:t>
            </w:r>
            <w:r w:rsidR="008F1830" w:rsidRPr="00B55E3E">
              <w:rPr>
                <w:szCs w:val="22"/>
                <w:lang w:eastAsia="sv-SE"/>
              </w:rPr>
              <w:t xml:space="preserve"> The BAP address of an IAB-node cannot be changed once configured </w:t>
            </w:r>
            <w:r w:rsidR="003B3F65" w:rsidRPr="00B55E3E">
              <w:rPr>
                <w:szCs w:val="22"/>
                <w:lang w:eastAsia="sv-SE"/>
              </w:rPr>
              <w:t xml:space="preserve">for the cell group </w:t>
            </w:r>
            <w:r w:rsidR="008F1830" w:rsidRPr="00B55E3E">
              <w:rPr>
                <w:szCs w:val="22"/>
                <w:lang w:eastAsia="sv-SE"/>
              </w:rPr>
              <w:t>to the BAP entity.</w:t>
            </w:r>
          </w:p>
        </w:tc>
      </w:tr>
      <w:tr w:rsidR="00C148E4" w:rsidRPr="00B55E3E"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B55E3E" w:rsidRDefault="00394471" w:rsidP="00964CC4">
            <w:pPr>
              <w:pStyle w:val="TAL"/>
              <w:rPr>
                <w:b/>
                <w:bCs/>
                <w:i/>
                <w:noProof/>
                <w:lang w:eastAsia="en-GB"/>
              </w:rPr>
            </w:pPr>
            <w:r w:rsidRPr="00B55E3E">
              <w:rPr>
                <w:b/>
                <w:bCs/>
                <w:i/>
                <w:noProof/>
                <w:lang w:eastAsia="en-GB"/>
              </w:rPr>
              <w:t>conditionalReconfiguration</w:t>
            </w:r>
          </w:p>
          <w:p w14:paraId="1392C133" w14:textId="20D3C65F" w:rsidR="00394471" w:rsidRPr="00B55E3E" w:rsidRDefault="00394471" w:rsidP="00964CC4">
            <w:pPr>
              <w:pStyle w:val="TAL"/>
              <w:rPr>
                <w:b/>
                <w:bCs/>
                <w:i/>
                <w:noProof/>
                <w:lang w:eastAsia="en-GB"/>
              </w:rPr>
            </w:pPr>
            <w:r w:rsidRPr="00B55E3E">
              <w:rPr>
                <w:bCs/>
                <w:noProof/>
                <w:lang w:eastAsia="en-GB"/>
              </w:rPr>
              <w:t>Configuration of candidate target SpCell(s) and execution condition(s) for conditional handover</w:t>
            </w:r>
            <w:r w:rsidR="00DB6B82" w:rsidRPr="00B55E3E">
              <w:rPr>
                <w:bCs/>
                <w:lang w:eastAsia="en-GB"/>
              </w:rPr>
              <w:t xml:space="preserve">, conditional </w:t>
            </w:r>
            <w:proofErr w:type="spellStart"/>
            <w:r w:rsidR="00DB6B82" w:rsidRPr="00B55E3E">
              <w:rPr>
                <w:bCs/>
                <w:lang w:eastAsia="en-GB"/>
              </w:rPr>
              <w:t>PSCell</w:t>
            </w:r>
            <w:proofErr w:type="spellEnd"/>
            <w:r w:rsidR="00DB6B82" w:rsidRPr="00B55E3E">
              <w:rPr>
                <w:bCs/>
                <w:lang w:eastAsia="en-GB"/>
              </w:rPr>
              <w:t xml:space="preserve"> addition</w:t>
            </w:r>
            <w:r w:rsidRPr="00B55E3E">
              <w:rPr>
                <w:bCs/>
                <w:noProof/>
                <w:lang w:eastAsia="zh-CN"/>
              </w:rPr>
              <w:t xml:space="preserve"> or conditional PSCell change</w:t>
            </w:r>
            <w:r w:rsidRPr="00B55E3E">
              <w:rPr>
                <w:bCs/>
                <w:noProof/>
                <w:lang w:eastAsia="en-GB"/>
              </w:rPr>
              <w:t>.</w:t>
            </w:r>
            <w:r w:rsidRPr="00B55E3E">
              <w:rPr>
                <w:rFonts w:ascii="Times New Roman" w:hAnsi="Times New Roman"/>
                <w:lang w:eastAsia="sv-SE"/>
              </w:rPr>
              <w:t xml:space="preserve"> </w:t>
            </w:r>
            <w:r w:rsidRPr="00B55E3E">
              <w:rPr>
                <w:bCs/>
                <w:noProof/>
                <w:lang w:eastAsia="en-GB"/>
              </w:rPr>
              <w:t>The field is absent if any DAPS bearer</w:t>
            </w:r>
            <w:r w:rsidRPr="00B55E3E">
              <w:rPr>
                <w:lang w:eastAsia="sv-SE"/>
              </w:rPr>
              <w:t xml:space="preserve"> is configured or if the </w:t>
            </w:r>
            <w:proofErr w:type="spellStart"/>
            <w:r w:rsidRPr="00B55E3E">
              <w:rPr>
                <w:i/>
                <w:iCs/>
                <w:lang w:eastAsia="sv-SE"/>
              </w:rPr>
              <w:t>masterCellGroup</w:t>
            </w:r>
            <w:proofErr w:type="spellEnd"/>
            <w:r w:rsidRPr="00B55E3E">
              <w:rPr>
                <w:lang w:eastAsia="sv-SE"/>
              </w:rPr>
              <w:t xml:space="preserve"> </w:t>
            </w:r>
            <w:r w:rsidRPr="00B55E3E">
              <w:t xml:space="preserve">includes </w:t>
            </w:r>
            <w:proofErr w:type="spellStart"/>
            <w:r w:rsidRPr="00B55E3E">
              <w:rPr>
                <w:i/>
                <w:iCs/>
              </w:rPr>
              <w:t>ReconfigurationWithSync</w:t>
            </w:r>
            <w:proofErr w:type="spellEnd"/>
            <w:r w:rsidR="002D76C2" w:rsidRPr="00B55E3E">
              <w:rPr>
                <w:iCs/>
              </w:rPr>
              <w:t xml:space="preserve"> or if the </w:t>
            </w:r>
            <w:r w:rsidR="002D76C2" w:rsidRPr="00B55E3E">
              <w:rPr>
                <w:i/>
                <w:iCs/>
              </w:rPr>
              <w:t xml:space="preserve">sl-L2RemoteUE-Config </w:t>
            </w:r>
            <w:r w:rsidR="002D76C2" w:rsidRPr="00B55E3E">
              <w:rPr>
                <w:iCs/>
              </w:rPr>
              <w:t xml:space="preserve">or </w:t>
            </w:r>
            <w:r w:rsidR="002D76C2" w:rsidRPr="00B55E3E">
              <w:rPr>
                <w:i/>
                <w:iCs/>
              </w:rPr>
              <w:t>sl-L2RelayUE-Config</w:t>
            </w:r>
            <w:r w:rsidR="002D76C2" w:rsidRPr="00B55E3E">
              <w:rPr>
                <w:iCs/>
              </w:rPr>
              <w:t xml:space="preserve"> is configured</w:t>
            </w:r>
            <w:r w:rsidRPr="00B55E3E">
              <w:rPr>
                <w:lang w:eastAsia="sv-SE"/>
              </w:rPr>
              <w:t>.</w:t>
            </w:r>
            <w:r w:rsidRPr="00B55E3E">
              <w:t xml:space="preserve"> </w:t>
            </w:r>
            <w:r w:rsidRPr="00B55E3E">
              <w:rPr>
                <w:rFonts w:eastAsia="SimSun"/>
              </w:rPr>
              <w:t xml:space="preserve">For conditional </w:t>
            </w:r>
            <w:proofErr w:type="spellStart"/>
            <w:r w:rsidRPr="00B55E3E">
              <w:rPr>
                <w:rFonts w:eastAsia="SimSun"/>
              </w:rPr>
              <w:t>PSCell</w:t>
            </w:r>
            <w:proofErr w:type="spellEnd"/>
            <w:r w:rsidRPr="00B55E3E">
              <w:rPr>
                <w:rFonts w:eastAsia="SimSun"/>
              </w:rPr>
              <w:t xml:space="preserve"> change, the field is absent if the </w:t>
            </w:r>
            <w:proofErr w:type="spellStart"/>
            <w:r w:rsidRPr="00B55E3E">
              <w:rPr>
                <w:rFonts w:eastAsia="SimSun"/>
                <w:i/>
                <w:iCs/>
              </w:rPr>
              <w:t>secondaryCellGroup</w:t>
            </w:r>
            <w:proofErr w:type="spellEnd"/>
            <w:r w:rsidRPr="00B55E3E">
              <w:rPr>
                <w:rFonts w:eastAsia="SimSun"/>
                <w:i/>
                <w:iCs/>
              </w:rPr>
              <w:t xml:space="preserve"> </w:t>
            </w:r>
            <w:r w:rsidRPr="00B55E3E">
              <w:rPr>
                <w:rFonts w:eastAsia="SimSun"/>
              </w:rPr>
              <w:t xml:space="preserve">includes </w:t>
            </w:r>
            <w:proofErr w:type="spellStart"/>
            <w:r w:rsidRPr="00B55E3E">
              <w:rPr>
                <w:rFonts w:eastAsia="SimSun"/>
                <w:i/>
                <w:iCs/>
              </w:rPr>
              <w:t>ReconfigurationWithSync</w:t>
            </w:r>
            <w:proofErr w:type="spellEnd"/>
            <w:r w:rsidRPr="00B55E3E">
              <w:rPr>
                <w:rFonts w:eastAsia="SimSun"/>
              </w:rPr>
              <w:t xml:space="preserve">. </w:t>
            </w:r>
            <w:r w:rsidRPr="00B55E3E">
              <w:t xml:space="preserve">The </w:t>
            </w:r>
            <w:proofErr w:type="spellStart"/>
            <w:r w:rsidRPr="00B55E3E">
              <w:rPr>
                <w:i/>
              </w:rPr>
              <w:t>RRCReconfiguration</w:t>
            </w:r>
            <w:proofErr w:type="spellEnd"/>
            <w:r w:rsidRPr="00B55E3E">
              <w:t xml:space="preserve"> message contained in </w:t>
            </w:r>
            <w:proofErr w:type="spellStart"/>
            <w:r w:rsidRPr="00B55E3E">
              <w:rPr>
                <w:i/>
                <w:iCs/>
              </w:rPr>
              <w:t>DLInformationTransferMRDC</w:t>
            </w:r>
            <w:proofErr w:type="spellEnd"/>
            <w:r w:rsidRPr="00B55E3E">
              <w:rPr>
                <w:i/>
                <w:iCs/>
              </w:rPr>
              <w:t xml:space="preserve"> </w:t>
            </w:r>
            <w:r w:rsidRPr="00B55E3E">
              <w:t xml:space="preserve">cannot contain the field </w:t>
            </w:r>
            <w:proofErr w:type="spellStart"/>
            <w:r w:rsidRPr="00B55E3E">
              <w:rPr>
                <w:i/>
                <w:iCs/>
              </w:rPr>
              <w:t>conditionalReconfiguration</w:t>
            </w:r>
            <w:proofErr w:type="spellEnd"/>
            <w:r w:rsidRPr="00B55E3E">
              <w:rPr>
                <w:i/>
                <w:iCs/>
              </w:rPr>
              <w:t xml:space="preserve"> </w:t>
            </w:r>
            <w:r w:rsidRPr="00B55E3E">
              <w:t xml:space="preserve">for conditional </w:t>
            </w:r>
            <w:proofErr w:type="spellStart"/>
            <w:r w:rsidRPr="00B55E3E">
              <w:t>PSCell</w:t>
            </w:r>
            <w:proofErr w:type="spellEnd"/>
            <w:r w:rsidRPr="00B55E3E">
              <w:t xml:space="preserve"> change</w:t>
            </w:r>
            <w:r w:rsidR="00DB6B82" w:rsidRPr="00B55E3E">
              <w:t xml:space="preserve"> </w:t>
            </w:r>
            <w:r w:rsidR="00627E02" w:rsidRPr="00B55E3E">
              <w:t xml:space="preserve">or for </w:t>
            </w:r>
            <w:r w:rsidR="00DB6B82" w:rsidRPr="00B55E3E">
              <w:t xml:space="preserve">conditional </w:t>
            </w:r>
            <w:proofErr w:type="spellStart"/>
            <w:r w:rsidR="00DB6B82" w:rsidRPr="00B55E3E">
              <w:t>PSCell</w:t>
            </w:r>
            <w:proofErr w:type="spellEnd"/>
            <w:r w:rsidR="00DB6B82" w:rsidRPr="00B55E3E">
              <w:t xml:space="preserve"> addition</w:t>
            </w:r>
            <w:r w:rsidRPr="00B55E3E">
              <w:t>.</w:t>
            </w:r>
          </w:p>
        </w:tc>
      </w:tr>
      <w:tr w:rsidR="00C148E4" w:rsidRPr="00B55E3E"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B55E3E" w:rsidRDefault="00394471" w:rsidP="00964CC4">
            <w:pPr>
              <w:pStyle w:val="TAL"/>
              <w:rPr>
                <w:b/>
                <w:bCs/>
                <w:i/>
                <w:noProof/>
                <w:lang w:eastAsia="en-GB"/>
              </w:rPr>
            </w:pPr>
            <w:r w:rsidRPr="00B55E3E">
              <w:rPr>
                <w:b/>
                <w:bCs/>
                <w:i/>
                <w:noProof/>
                <w:lang w:eastAsia="en-GB"/>
              </w:rPr>
              <w:t>daps-SourceRelease</w:t>
            </w:r>
          </w:p>
          <w:p w14:paraId="69120BB9" w14:textId="77777777" w:rsidR="00394471" w:rsidRPr="00B55E3E" w:rsidRDefault="00394471" w:rsidP="00964CC4">
            <w:pPr>
              <w:pStyle w:val="TAL"/>
              <w:rPr>
                <w:b/>
                <w:bCs/>
                <w:i/>
                <w:noProof/>
                <w:lang w:eastAsia="en-GB"/>
              </w:rPr>
            </w:pPr>
            <w:r w:rsidRPr="00B55E3E">
              <w:rPr>
                <w:bCs/>
                <w:noProof/>
                <w:lang w:eastAsia="en-GB"/>
              </w:rPr>
              <w:t>Indicates to UE that the source cell part of DAPS operation is to be stopped and the source cell part of DAPS configuration is to be released.</w:t>
            </w:r>
          </w:p>
        </w:tc>
      </w:tr>
      <w:tr w:rsidR="00C148E4" w:rsidRPr="00B55E3E"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B55E3E" w:rsidRDefault="00394471" w:rsidP="00964CC4">
            <w:pPr>
              <w:pStyle w:val="TAL"/>
              <w:rPr>
                <w:b/>
                <w:bCs/>
                <w:i/>
                <w:noProof/>
                <w:lang w:eastAsia="en-GB"/>
              </w:rPr>
            </w:pPr>
            <w:r w:rsidRPr="00B55E3E">
              <w:rPr>
                <w:b/>
                <w:bCs/>
                <w:i/>
                <w:noProof/>
                <w:lang w:eastAsia="en-GB"/>
              </w:rPr>
              <w:t>dedicatedNAS-MessageList</w:t>
            </w:r>
          </w:p>
          <w:p w14:paraId="7115B3BC" w14:textId="77777777" w:rsidR="00394471" w:rsidRPr="00B55E3E" w:rsidRDefault="00394471" w:rsidP="00964CC4">
            <w:pPr>
              <w:pStyle w:val="TAL"/>
              <w:rPr>
                <w:bCs/>
                <w:noProof/>
                <w:lang w:eastAsia="en-GB"/>
              </w:rPr>
            </w:pPr>
            <w:r w:rsidRPr="00B55E3E">
              <w:rPr>
                <w:bCs/>
                <w:noProof/>
                <w:lang w:eastAsia="en-GB"/>
              </w:rPr>
              <w:t xml:space="preserve">This field is used to transfer UE specific NAS layer information between the network and the UE. The RRC layer is transparent for each PDU in the list. </w:t>
            </w:r>
          </w:p>
        </w:tc>
      </w:tr>
      <w:tr w:rsidR="00C148E4" w:rsidRPr="00B55E3E"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B55E3E" w:rsidRDefault="00FB7455" w:rsidP="00771058">
            <w:pPr>
              <w:keepNext/>
              <w:keepLines/>
              <w:spacing w:after="0"/>
              <w:rPr>
                <w:rFonts w:ascii="Arial" w:hAnsi="Arial"/>
                <w:b/>
                <w:bCs/>
                <w:i/>
                <w:sz w:val="18"/>
                <w:lang w:eastAsia="en-GB"/>
              </w:rPr>
            </w:pPr>
            <w:proofErr w:type="spellStart"/>
            <w:r w:rsidRPr="00B55E3E">
              <w:rPr>
                <w:rFonts w:ascii="Arial" w:hAnsi="Arial"/>
                <w:b/>
                <w:bCs/>
                <w:i/>
                <w:sz w:val="18"/>
                <w:lang w:eastAsia="en-GB"/>
              </w:rPr>
              <w:t>dedicatedPagingDelivery</w:t>
            </w:r>
            <w:proofErr w:type="spellEnd"/>
          </w:p>
          <w:p w14:paraId="63D1D6CC" w14:textId="6C401299" w:rsidR="00FB7455" w:rsidRPr="00B55E3E" w:rsidRDefault="00FB7455" w:rsidP="00771058">
            <w:pPr>
              <w:pStyle w:val="TAL"/>
              <w:rPr>
                <w:b/>
                <w:bCs/>
                <w:i/>
                <w:noProof/>
                <w:lang w:eastAsia="en-GB"/>
              </w:rPr>
            </w:pPr>
            <w:r w:rsidRPr="00B55E3E">
              <w:rPr>
                <w:bCs/>
                <w:lang w:eastAsia="en-GB"/>
              </w:rPr>
              <w:t xml:space="preserve">This field is used to transfer </w:t>
            </w:r>
            <w:r w:rsidRPr="00B55E3E">
              <w:rPr>
                <w:bCs/>
                <w:i/>
                <w:lang w:eastAsia="en-GB"/>
              </w:rPr>
              <w:t>Paging</w:t>
            </w:r>
            <w:r w:rsidRPr="00B55E3E">
              <w:rPr>
                <w:bCs/>
                <w:lang w:eastAsia="en-GB"/>
              </w:rPr>
              <w:t xml:space="preserve"> message</w:t>
            </w:r>
            <w:r w:rsidR="002D76C2" w:rsidRPr="00B55E3E">
              <w:t xml:space="preserve"> for the associated L2 U2N Remote UE</w:t>
            </w:r>
            <w:r w:rsidRPr="00B55E3E">
              <w:rPr>
                <w:bCs/>
                <w:lang w:eastAsia="en-GB"/>
              </w:rPr>
              <w:t xml:space="preserve"> to the L2 </w:t>
            </w:r>
            <w:r w:rsidR="002D76C2" w:rsidRPr="00B55E3E">
              <w:rPr>
                <w:bCs/>
                <w:lang w:eastAsia="en-GB"/>
              </w:rPr>
              <w:t xml:space="preserve">U2N </w:t>
            </w:r>
            <w:r w:rsidRPr="00B55E3E">
              <w:rPr>
                <w:bCs/>
                <w:lang w:eastAsia="en-GB"/>
              </w:rPr>
              <w:t>Relay UE in RRC_CONNECTED.</w:t>
            </w:r>
          </w:p>
        </w:tc>
      </w:tr>
      <w:tr w:rsidR="00C148E4" w:rsidRPr="00B55E3E"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B55E3E" w:rsidRDefault="00394471" w:rsidP="00964CC4">
            <w:pPr>
              <w:pStyle w:val="TAL"/>
              <w:rPr>
                <w:b/>
                <w:i/>
                <w:noProof/>
                <w:lang w:eastAsia="en-GB"/>
              </w:rPr>
            </w:pPr>
            <w:r w:rsidRPr="00B55E3E">
              <w:rPr>
                <w:b/>
                <w:i/>
                <w:noProof/>
                <w:lang w:eastAsia="en-GB"/>
              </w:rPr>
              <w:t>dedicatedPosSysInfoDelivery</w:t>
            </w:r>
          </w:p>
          <w:p w14:paraId="7CC063F2" w14:textId="77777777" w:rsidR="00394471" w:rsidRPr="00B55E3E" w:rsidRDefault="00394471" w:rsidP="00964CC4">
            <w:pPr>
              <w:pStyle w:val="TAL"/>
              <w:rPr>
                <w:b/>
                <w:bCs/>
                <w:i/>
                <w:noProof/>
                <w:lang w:eastAsia="en-GB"/>
              </w:rPr>
            </w:pPr>
            <w:r w:rsidRPr="00B55E3E">
              <w:rPr>
                <w:noProof/>
                <w:lang w:eastAsia="en-GB"/>
              </w:rPr>
              <w:t xml:space="preserve">This field is used to transfer </w:t>
            </w:r>
            <w:r w:rsidRPr="00B55E3E">
              <w:rPr>
                <w:i/>
                <w:noProof/>
                <w:lang w:eastAsia="en-GB"/>
              </w:rPr>
              <w:t>SIBPos</w:t>
            </w:r>
            <w:r w:rsidRPr="00B55E3E">
              <w:rPr>
                <w:noProof/>
                <w:lang w:eastAsia="en-GB"/>
              </w:rPr>
              <w:t xml:space="preserve"> to the UE in RRC_CONNECTED.</w:t>
            </w:r>
          </w:p>
        </w:tc>
      </w:tr>
      <w:tr w:rsidR="00C148E4" w:rsidRPr="00B55E3E"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B55E3E" w:rsidRDefault="00394471" w:rsidP="00964CC4">
            <w:pPr>
              <w:pStyle w:val="TAL"/>
              <w:rPr>
                <w:b/>
                <w:i/>
                <w:noProof/>
                <w:lang w:eastAsia="en-GB"/>
              </w:rPr>
            </w:pPr>
            <w:r w:rsidRPr="00B55E3E">
              <w:rPr>
                <w:b/>
                <w:i/>
                <w:noProof/>
                <w:lang w:eastAsia="en-GB"/>
              </w:rPr>
              <w:t>dedicatedSIB1-Delivery</w:t>
            </w:r>
          </w:p>
          <w:p w14:paraId="19E70201" w14:textId="23FAF6E1" w:rsidR="00394471" w:rsidRPr="00B55E3E" w:rsidRDefault="00394471" w:rsidP="00964CC4">
            <w:pPr>
              <w:pStyle w:val="TAL"/>
              <w:rPr>
                <w:noProof/>
                <w:lang w:eastAsia="en-GB"/>
              </w:rPr>
            </w:pPr>
            <w:r w:rsidRPr="00B55E3E">
              <w:rPr>
                <w:noProof/>
                <w:lang w:eastAsia="en-GB"/>
              </w:rPr>
              <w:t xml:space="preserve">This field is used to transfer </w:t>
            </w:r>
            <w:r w:rsidRPr="00B55E3E">
              <w:rPr>
                <w:i/>
                <w:lang w:eastAsia="sv-SE"/>
              </w:rPr>
              <w:t>SIB1</w:t>
            </w:r>
            <w:r w:rsidRPr="00B55E3E">
              <w:rPr>
                <w:noProof/>
                <w:lang w:eastAsia="en-GB"/>
              </w:rPr>
              <w:t xml:space="preserve"> to the UE</w:t>
            </w:r>
            <w:r w:rsidR="002D76C2" w:rsidRPr="00B55E3E">
              <w:rPr>
                <w:lang w:eastAsia="en-GB"/>
              </w:rPr>
              <w:t xml:space="preserve"> (including L2 U2N Remote UE)</w:t>
            </w:r>
            <w:r w:rsidRPr="00B55E3E">
              <w:rPr>
                <w:noProof/>
                <w:lang w:eastAsia="en-GB"/>
              </w:rPr>
              <w:t>.</w:t>
            </w:r>
            <w:r w:rsidRPr="00B55E3E">
              <w:rPr>
                <w:lang w:eastAsia="sv-SE"/>
              </w:rPr>
              <w:t xml:space="preserve"> </w:t>
            </w:r>
            <w:r w:rsidRPr="00B55E3E">
              <w:rPr>
                <w:noProof/>
                <w:lang w:eastAsia="en-GB"/>
              </w:rPr>
              <w:t xml:space="preserve">The field has the same values as the corresponding configuration in </w:t>
            </w:r>
            <w:r w:rsidRPr="00B55E3E">
              <w:rPr>
                <w:i/>
                <w:noProof/>
                <w:lang w:eastAsia="en-GB"/>
              </w:rPr>
              <w:t>servingCellConfigCommon</w:t>
            </w:r>
            <w:r w:rsidRPr="00B55E3E">
              <w:rPr>
                <w:noProof/>
                <w:lang w:eastAsia="en-GB"/>
              </w:rPr>
              <w:t>.</w:t>
            </w:r>
          </w:p>
        </w:tc>
      </w:tr>
      <w:tr w:rsidR="00C148E4" w:rsidRPr="00B55E3E"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B55E3E" w:rsidRDefault="00394471" w:rsidP="00964CC4">
            <w:pPr>
              <w:pStyle w:val="TAL"/>
              <w:rPr>
                <w:b/>
                <w:i/>
                <w:noProof/>
                <w:lang w:eastAsia="en-GB"/>
              </w:rPr>
            </w:pPr>
            <w:r w:rsidRPr="00B55E3E">
              <w:rPr>
                <w:b/>
                <w:i/>
                <w:noProof/>
                <w:lang w:eastAsia="en-GB"/>
              </w:rPr>
              <w:t>dedicatedSystemInformationDelivery</w:t>
            </w:r>
          </w:p>
          <w:p w14:paraId="04140DA0" w14:textId="58EE80F8" w:rsidR="00394471" w:rsidRPr="00B55E3E" w:rsidRDefault="00394471" w:rsidP="00964CC4">
            <w:pPr>
              <w:pStyle w:val="TAL"/>
              <w:rPr>
                <w:noProof/>
                <w:lang w:eastAsia="en-GB"/>
              </w:rPr>
            </w:pPr>
            <w:r w:rsidRPr="00B55E3E">
              <w:rPr>
                <w:noProof/>
                <w:lang w:eastAsia="en-GB"/>
              </w:rPr>
              <w:t xml:space="preserve">This field is used to transfer </w:t>
            </w:r>
            <w:r w:rsidRPr="00B55E3E">
              <w:rPr>
                <w:i/>
                <w:lang w:eastAsia="sv-SE"/>
              </w:rPr>
              <w:t>SIB6</w:t>
            </w:r>
            <w:r w:rsidRPr="00B55E3E">
              <w:rPr>
                <w:noProof/>
                <w:lang w:eastAsia="en-GB"/>
              </w:rPr>
              <w:t xml:space="preserve">, </w:t>
            </w:r>
            <w:r w:rsidRPr="00B55E3E">
              <w:rPr>
                <w:i/>
                <w:lang w:eastAsia="sv-SE"/>
              </w:rPr>
              <w:t>SIB7</w:t>
            </w:r>
            <w:r w:rsidRPr="00B55E3E">
              <w:rPr>
                <w:noProof/>
                <w:lang w:eastAsia="en-GB"/>
              </w:rPr>
              <w:t xml:space="preserve">, </w:t>
            </w:r>
            <w:r w:rsidRPr="00B55E3E">
              <w:rPr>
                <w:i/>
                <w:lang w:eastAsia="sv-SE"/>
              </w:rPr>
              <w:t>SIB8</w:t>
            </w:r>
            <w:r w:rsidR="00150266" w:rsidRPr="00B55E3E">
              <w:rPr>
                <w:i/>
                <w:lang w:eastAsia="sv-SE"/>
              </w:rPr>
              <w:t>, SIB19</w:t>
            </w:r>
            <w:r w:rsidR="00FD05B6" w:rsidRPr="00B55E3E">
              <w:rPr>
                <w:rFonts w:cs="Arial"/>
                <w:i/>
                <w:iCs/>
                <w:szCs w:val="18"/>
              </w:rPr>
              <w:t>, SIB21</w:t>
            </w:r>
            <w:r w:rsidRPr="00B55E3E">
              <w:rPr>
                <w:noProof/>
                <w:lang w:eastAsia="en-GB"/>
              </w:rPr>
              <w:t xml:space="preserve"> to the UE with an active BWP with no common se</w:t>
            </w:r>
            <w:r w:rsidR="00967A72" w:rsidRPr="00B55E3E">
              <w:rPr>
                <w:noProof/>
                <w:lang w:eastAsia="en-GB"/>
              </w:rPr>
              <w:t>a</w:t>
            </w:r>
            <w:r w:rsidRPr="00B55E3E">
              <w:rPr>
                <w:noProof/>
                <w:lang w:eastAsia="en-GB"/>
              </w:rPr>
              <w:t>rch space configured</w:t>
            </w:r>
            <w:r w:rsidR="002D76C2" w:rsidRPr="00B55E3E">
              <w:rPr>
                <w:lang w:eastAsia="en-GB"/>
              </w:rPr>
              <w:t xml:space="preserve"> or the L2 U2N Remote UE in RRC_CONNECTED</w:t>
            </w:r>
            <w:r w:rsidRPr="00B55E3E">
              <w:rPr>
                <w:noProof/>
                <w:lang w:eastAsia="en-GB"/>
              </w:rPr>
              <w:t>. For UEs in RRC_CONNECTED</w:t>
            </w:r>
            <w:r w:rsidR="002D76C2" w:rsidRPr="00B55E3E">
              <w:rPr>
                <w:lang w:eastAsia="en-GB"/>
              </w:rPr>
              <w:t xml:space="preserve"> (including L2 U2N Remote UE)</w:t>
            </w:r>
            <w:r w:rsidRPr="00B55E3E">
              <w:rPr>
                <w:noProof/>
                <w:lang w:eastAsia="en-GB"/>
              </w:rPr>
              <w:t>, this field is used to transfer the SIBs requested on-demand.</w:t>
            </w:r>
          </w:p>
        </w:tc>
      </w:tr>
      <w:tr w:rsidR="00C148E4" w:rsidRPr="00B55E3E"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B55E3E" w:rsidRDefault="00394471" w:rsidP="00964CC4">
            <w:pPr>
              <w:pStyle w:val="TAL"/>
              <w:rPr>
                <w:b/>
                <w:bCs/>
                <w:i/>
                <w:lang w:eastAsia="en-GB"/>
              </w:rPr>
            </w:pPr>
            <w:proofErr w:type="spellStart"/>
            <w:r w:rsidRPr="00B55E3E">
              <w:rPr>
                <w:b/>
                <w:bCs/>
                <w:i/>
                <w:lang w:eastAsia="en-GB"/>
              </w:rPr>
              <w:t>defaultUL</w:t>
            </w:r>
            <w:proofErr w:type="spellEnd"/>
            <w:r w:rsidRPr="00B55E3E">
              <w:rPr>
                <w:b/>
                <w:bCs/>
                <w:i/>
                <w:lang w:eastAsia="en-GB"/>
              </w:rPr>
              <w:t>-BAP-</w:t>
            </w:r>
            <w:proofErr w:type="spellStart"/>
            <w:r w:rsidRPr="00B55E3E">
              <w:rPr>
                <w:b/>
                <w:bCs/>
                <w:i/>
                <w:lang w:eastAsia="en-GB"/>
              </w:rPr>
              <w:t>RoutingID</w:t>
            </w:r>
            <w:proofErr w:type="spellEnd"/>
          </w:p>
          <w:p w14:paraId="3B880A58" w14:textId="177D7E0E" w:rsidR="00394471" w:rsidRPr="00B55E3E" w:rsidRDefault="00394471" w:rsidP="00964CC4">
            <w:pPr>
              <w:pStyle w:val="TAL"/>
              <w:rPr>
                <w:b/>
                <w:i/>
                <w:lang w:eastAsia="en-GB"/>
              </w:rPr>
            </w:pPr>
            <w:r w:rsidRPr="00B55E3E">
              <w:rPr>
                <w:szCs w:val="22"/>
                <w:lang w:eastAsia="sv-SE"/>
              </w:rPr>
              <w:t>This field is used for IAB-node to configure the default uplink Routing ID</w:t>
            </w:r>
            <w:r w:rsidRPr="00B55E3E">
              <w:rPr>
                <w:szCs w:val="22"/>
              </w:rPr>
              <w:t>, which is used by IAB-node</w:t>
            </w:r>
            <w:r w:rsidRPr="00B55E3E">
              <w:rPr>
                <w:iCs/>
                <w:lang w:eastAsia="sv-SE"/>
              </w:rPr>
              <w:t xml:space="preserve"> during IAB-node bootstrapping</w:t>
            </w:r>
            <w:r w:rsidRPr="00B55E3E">
              <w:rPr>
                <w:i/>
              </w:rPr>
              <w:t xml:space="preserve">, </w:t>
            </w:r>
            <w:r w:rsidRPr="00B55E3E">
              <w:rPr>
                <w:iCs/>
              </w:rPr>
              <w:t>migration, IAB-MT RRC resume and IAB-MT RRC re-establishment</w:t>
            </w:r>
            <w:r w:rsidRPr="00B55E3E">
              <w:rPr>
                <w:iCs/>
                <w:lang w:eastAsia="sv-SE"/>
              </w:rPr>
              <w:t xml:space="preserve"> for </w:t>
            </w:r>
            <w:r w:rsidRPr="00B55E3E">
              <w:rPr>
                <w:i/>
                <w:lang w:eastAsia="sv-SE"/>
              </w:rPr>
              <w:t>F1-C</w:t>
            </w:r>
            <w:r w:rsidRPr="00B55E3E">
              <w:rPr>
                <w:iCs/>
                <w:lang w:eastAsia="sv-SE"/>
              </w:rPr>
              <w:t xml:space="preserve"> and </w:t>
            </w:r>
            <w:r w:rsidRPr="00B55E3E">
              <w:rPr>
                <w:i/>
                <w:lang w:eastAsia="sv-SE"/>
              </w:rPr>
              <w:t>non-F1</w:t>
            </w:r>
            <w:r w:rsidRPr="00B55E3E">
              <w:rPr>
                <w:iCs/>
                <w:lang w:eastAsia="sv-SE"/>
              </w:rPr>
              <w:t xml:space="preserve"> traffic</w:t>
            </w:r>
            <w:r w:rsidRPr="00B55E3E">
              <w:rPr>
                <w:iCs/>
                <w:szCs w:val="22"/>
                <w:lang w:eastAsia="sv-SE"/>
              </w:rPr>
              <w:t>.</w:t>
            </w:r>
            <w:r w:rsidRPr="00B55E3E">
              <w:rPr>
                <w:szCs w:val="22"/>
              </w:rPr>
              <w:t xml:space="preserve"> The </w:t>
            </w:r>
            <w:proofErr w:type="spellStart"/>
            <w:r w:rsidRPr="00B55E3E">
              <w:rPr>
                <w:i/>
                <w:iCs/>
                <w:szCs w:val="22"/>
              </w:rPr>
              <w:t>defaultUL</w:t>
            </w:r>
            <w:proofErr w:type="spellEnd"/>
            <w:r w:rsidRPr="00B55E3E">
              <w:rPr>
                <w:i/>
                <w:iCs/>
                <w:szCs w:val="22"/>
              </w:rPr>
              <w:t>-BAP-</w:t>
            </w:r>
            <w:proofErr w:type="spellStart"/>
            <w:r w:rsidR="00A27DAE" w:rsidRPr="00B55E3E">
              <w:rPr>
                <w:i/>
                <w:iCs/>
                <w:szCs w:val="22"/>
              </w:rPr>
              <w:t>R</w:t>
            </w:r>
            <w:r w:rsidRPr="00B55E3E">
              <w:rPr>
                <w:i/>
                <w:iCs/>
                <w:szCs w:val="22"/>
              </w:rPr>
              <w:t>outingID</w:t>
            </w:r>
            <w:proofErr w:type="spellEnd"/>
            <w:r w:rsidRPr="00B55E3E">
              <w:rPr>
                <w:szCs w:val="22"/>
              </w:rPr>
              <w:t xml:space="preserve"> can be (re-)configured when IAB-node IP address for </w:t>
            </w:r>
            <w:r w:rsidRPr="00B55E3E">
              <w:rPr>
                <w:i/>
                <w:iCs/>
                <w:szCs w:val="22"/>
              </w:rPr>
              <w:t>F1-C</w:t>
            </w:r>
            <w:r w:rsidRPr="00B55E3E">
              <w:rPr>
                <w:szCs w:val="22"/>
              </w:rPr>
              <w:t xml:space="preserve"> related traffic changes. This field is mandatory only for IAB-node bootstrapping.</w:t>
            </w:r>
          </w:p>
        </w:tc>
      </w:tr>
      <w:tr w:rsidR="00C148E4" w:rsidRPr="00B55E3E"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B55E3E" w:rsidRDefault="00394471" w:rsidP="00964CC4">
            <w:pPr>
              <w:pStyle w:val="TAL"/>
              <w:rPr>
                <w:b/>
                <w:bCs/>
                <w:i/>
                <w:lang w:eastAsia="en-GB"/>
              </w:rPr>
            </w:pPr>
            <w:proofErr w:type="spellStart"/>
            <w:r w:rsidRPr="00B55E3E">
              <w:rPr>
                <w:b/>
                <w:bCs/>
                <w:i/>
                <w:lang w:eastAsia="en-GB"/>
              </w:rPr>
              <w:t>defaultUL</w:t>
            </w:r>
            <w:proofErr w:type="spellEnd"/>
            <w:r w:rsidRPr="00B55E3E">
              <w:rPr>
                <w:b/>
                <w:bCs/>
                <w:i/>
                <w:lang w:eastAsia="en-GB"/>
              </w:rPr>
              <w:t>-BH-RLC-Channel</w:t>
            </w:r>
          </w:p>
          <w:p w14:paraId="4CE5E73D" w14:textId="6E2E1AD8" w:rsidR="00394471" w:rsidRPr="00B55E3E" w:rsidRDefault="00394471" w:rsidP="00964CC4">
            <w:pPr>
              <w:pStyle w:val="TAL"/>
              <w:rPr>
                <w:b/>
                <w:bCs/>
                <w:i/>
                <w:lang w:eastAsia="en-GB"/>
              </w:rPr>
            </w:pPr>
            <w:r w:rsidRPr="00B55E3E">
              <w:rPr>
                <w:szCs w:val="22"/>
                <w:lang w:eastAsia="sv-SE"/>
              </w:rPr>
              <w:t xml:space="preserve">This field is used for IAB-nodes to configure the default uplink </w:t>
            </w:r>
            <w:r w:rsidRPr="00B55E3E">
              <w:rPr>
                <w:lang w:eastAsia="sv-SE"/>
              </w:rPr>
              <w:t>BH RLC channel</w:t>
            </w:r>
            <w:r w:rsidRPr="00B55E3E">
              <w:rPr>
                <w:i/>
              </w:rPr>
              <w:t>,</w:t>
            </w:r>
            <w:r w:rsidRPr="00B55E3E">
              <w:rPr>
                <w:iCs/>
              </w:rPr>
              <w:t xml:space="preserve"> which is used by IAB-node</w:t>
            </w:r>
            <w:r w:rsidRPr="00B55E3E">
              <w:rPr>
                <w:i/>
                <w:lang w:eastAsia="sv-SE"/>
              </w:rPr>
              <w:t xml:space="preserve"> </w:t>
            </w:r>
            <w:r w:rsidRPr="00B55E3E">
              <w:rPr>
                <w:iCs/>
                <w:lang w:eastAsia="sv-SE"/>
              </w:rPr>
              <w:t>during IAB-node bootstrapping</w:t>
            </w:r>
            <w:r w:rsidRPr="00B55E3E">
              <w:rPr>
                <w:i/>
              </w:rPr>
              <w:t xml:space="preserve">, </w:t>
            </w:r>
            <w:r w:rsidRPr="00B55E3E">
              <w:rPr>
                <w:iCs/>
              </w:rPr>
              <w:t>migration, IAB-MT RRC resume and IAB-MT RRC re-establishment</w:t>
            </w:r>
            <w:r w:rsidRPr="00B55E3E">
              <w:rPr>
                <w:iCs/>
                <w:lang w:eastAsia="sv-SE"/>
              </w:rPr>
              <w:t xml:space="preserve"> </w:t>
            </w:r>
            <w:r w:rsidRPr="00B55E3E">
              <w:rPr>
                <w:i/>
                <w:lang w:eastAsia="sv-SE"/>
              </w:rPr>
              <w:t>for F1-C and non-F1 traffic</w:t>
            </w:r>
            <w:r w:rsidRPr="00B55E3E">
              <w:rPr>
                <w:szCs w:val="22"/>
                <w:lang w:eastAsia="sv-SE"/>
              </w:rPr>
              <w:t>.</w:t>
            </w:r>
            <w:r w:rsidRPr="00B55E3E">
              <w:rPr>
                <w:szCs w:val="22"/>
              </w:rPr>
              <w:t xml:space="preserve"> The </w:t>
            </w:r>
            <w:proofErr w:type="spellStart"/>
            <w:r w:rsidRPr="00B55E3E">
              <w:rPr>
                <w:i/>
                <w:iCs/>
                <w:szCs w:val="22"/>
              </w:rPr>
              <w:t>defaultUL</w:t>
            </w:r>
            <w:proofErr w:type="spellEnd"/>
            <w:r w:rsidRPr="00B55E3E">
              <w:rPr>
                <w:i/>
                <w:iCs/>
                <w:szCs w:val="22"/>
              </w:rPr>
              <w:t>-BH-RLC-Channel</w:t>
            </w:r>
            <w:r w:rsidRPr="00B55E3E">
              <w:rPr>
                <w:szCs w:val="22"/>
              </w:rPr>
              <w:t xml:space="preserve"> can be (re-)configured when IAB-node IP address for </w:t>
            </w:r>
            <w:r w:rsidRPr="00B55E3E">
              <w:rPr>
                <w:i/>
                <w:iCs/>
                <w:szCs w:val="22"/>
              </w:rPr>
              <w:t>F1-C</w:t>
            </w:r>
            <w:r w:rsidRPr="00B55E3E">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B55E3E">
              <w:rPr>
                <w:szCs w:val="22"/>
              </w:rPr>
              <w:t xml:space="preserve">either </w:t>
            </w:r>
            <w:r w:rsidRPr="00B55E3E">
              <w:rPr>
                <w:szCs w:val="22"/>
              </w:rPr>
              <w:t>on the MCG</w:t>
            </w:r>
            <w:r w:rsidR="003B3F65" w:rsidRPr="00B55E3E">
              <w:rPr>
                <w:szCs w:val="22"/>
              </w:rPr>
              <w:t xml:space="preserve"> or on the SCG depending on whether the MN or the SN configures this field</w:t>
            </w:r>
            <w:r w:rsidRPr="00B55E3E">
              <w:rPr>
                <w:szCs w:val="22"/>
              </w:rPr>
              <w:t>.</w:t>
            </w:r>
          </w:p>
        </w:tc>
      </w:tr>
      <w:tr w:rsidR="00C148E4" w:rsidRPr="00B55E3E"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B55E3E" w:rsidRDefault="00394471" w:rsidP="00964CC4">
            <w:pPr>
              <w:pStyle w:val="TAL"/>
              <w:rPr>
                <w:b/>
                <w:bCs/>
                <w:i/>
                <w:lang w:eastAsia="en-GB"/>
              </w:rPr>
            </w:pPr>
            <w:proofErr w:type="spellStart"/>
            <w:r w:rsidRPr="00B55E3E">
              <w:rPr>
                <w:b/>
                <w:bCs/>
                <w:i/>
                <w:lang w:eastAsia="en-GB"/>
              </w:rPr>
              <w:t>flowControlFeedbackType</w:t>
            </w:r>
            <w:proofErr w:type="spellEnd"/>
          </w:p>
          <w:p w14:paraId="34FC3361" w14:textId="77777777" w:rsidR="00394471" w:rsidRPr="00B55E3E" w:rsidRDefault="00394471" w:rsidP="00964CC4">
            <w:pPr>
              <w:pStyle w:val="TAL"/>
              <w:rPr>
                <w:b/>
                <w:bCs/>
                <w:i/>
                <w:lang w:eastAsia="en-GB"/>
              </w:rPr>
            </w:pPr>
            <w:r w:rsidRPr="00B55E3E">
              <w:rPr>
                <w:szCs w:val="22"/>
                <w:lang w:eastAsia="zh-CN"/>
              </w:rPr>
              <w:t xml:space="preserve">This field is only used for IAB-node that support hop-by-hop flow control to configure the type of flow control feedback. Value </w:t>
            </w:r>
            <w:proofErr w:type="spellStart"/>
            <w:r w:rsidRPr="00B55E3E">
              <w:rPr>
                <w:i/>
                <w:iCs/>
                <w:szCs w:val="22"/>
                <w:lang w:eastAsia="zh-CN"/>
              </w:rPr>
              <w:t>perBH</w:t>
            </w:r>
            <w:proofErr w:type="spellEnd"/>
            <w:r w:rsidRPr="00B55E3E">
              <w:rPr>
                <w:i/>
                <w:iCs/>
                <w:szCs w:val="22"/>
                <w:lang w:eastAsia="zh-CN"/>
              </w:rPr>
              <w:t>-RLC-Channel</w:t>
            </w:r>
            <w:r w:rsidRPr="00B55E3E">
              <w:rPr>
                <w:szCs w:val="22"/>
                <w:lang w:eastAsia="zh-CN"/>
              </w:rPr>
              <w:t xml:space="preserve"> indicates that the IAB-node shall provide flow control feedback per BH RLC channel, value </w:t>
            </w:r>
            <w:proofErr w:type="spellStart"/>
            <w:r w:rsidRPr="00B55E3E">
              <w:rPr>
                <w:i/>
                <w:iCs/>
                <w:szCs w:val="22"/>
                <w:lang w:eastAsia="zh-CN"/>
              </w:rPr>
              <w:t>perRoutingID</w:t>
            </w:r>
            <w:proofErr w:type="spellEnd"/>
            <w:r w:rsidRPr="00B55E3E">
              <w:rPr>
                <w:i/>
                <w:iCs/>
                <w:szCs w:val="22"/>
                <w:lang w:eastAsia="zh-CN"/>
              </w:rPr>
              <w:t xml:space="preserve"> </w:t>
            </w:r>
            <w:r w:rsidRPr="00B55E3E">
              <w:rPr>
                <w:szCs w:val="22"/>
                <w:lang w:eastAsia="zh-CN"/>
              </w:rPr>
              <w:t xml:space="preserve">indicates that the IAB-node shall provide flow control feedback per routing ID, and value </w:t>
            </w:r>
            <w:r w:rsidRPr="00B55E3E">
              <w:rPr>
                <w:i/>
                <w:iCs/>
                <w:szCs w:val="22"/>
                <w:lang w:eastAsia="zh-CN"/>
              </w:rPr>
              <w:t xml:space="preserve">both </w:t>
            </w:r>
            <w:r w:rsidRPr="00B55E3E">
              <w:rPr>
                <w:szCs w:val="22"/>
                <w:lang w:eastAsia="zh-CN"/>
              </w:rPr>
              <w:t>indicates that the IAB-node shall provide flow control feedback both per BH RLC channel and per routing ID.</w:t>
            </w:r>
          </w:p>
        </w:tc>
      </w:tr>
      <w:tr w:rsidR="00C148E4" w:rsidRPr="00B55E3E"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B55E3E" w:rsidRDefault="00394471" w:rsidP="00964CC4">
            <w:pPr>
              <w:pStyle w:val="TAL"/>
              <w:rPr>
                <w:b/>
                <w:bCs/>
                <w:i/>
                <w:noProof/>
                <w:lang w:eastAsia="en-GB"/>
              </w:rPr>
            </w:pPr>
            <w:r w:rsidRPr="00B55E3E">
              <w:rPr>
                <w:b/>
                <w:bCs/>
                <w:i/>
                <w:noProof/>
                <w:lang w:eastAsia="en-GB"/>
              </w:rPr>
              <w:t>fullConfig</w:t>
            </w:r>
          </w:p>
          <w:p w14:paraId="32BCC106" w14:textId="40A5BD7F" w:rsidR="00394471" w:rsidRPr="00B55E3E" w:rsidRDefault="00394471" w:rsidP="00964CC4">
            <w:pPr>
              <w:pStyle w:val="TAL"/>
              <w:rPr>
                <w:b/>
                <w:i/>
                <w:szCs w:val="22"/>
                <w:lang w:eastAsia="sv-SE"/>
              </w:rPr>
            </w:pPr>
            <w:r w:rsidRPr="00B55E3E">
              <w:rPr>
                <w:bCs/>
                <w:noProof/>
                <w:lang w:eastAsia="en-GB"/>
              </w:rPr>
              <w:t xml:space="preserve">Indicates that the full configuration option is applicable for the </w:t>
            </w:r>
            <w:proofErr w:type="spellStart"/>
            <w:r w:rsidRPr="00B55E3E">
              <w:rPr>
                <w:i/>
                <w:szCs w:val="22"/>
                <w:lang w:eastAsia="sv-SE"/>
              </w:rPr>
              <w:t>RRCReconfiguration</w:t>
            </w:r>
            <w:proofErr w:type="spellEnd"/>
            <w:r w:rsidRPr="00B55E3E">
              <w:rPr>
                <w:bCs/>
                <w:noProof/>
                <w:lang w:eastAsia="en-GB"/>
              </w:rPr>
              <w:t xml:space="preserve"> message for intra-system intra-RAT HO. For inter-RAT HO from E-UTRA to NR, </w:t>
            </w:r>
            <w:r w:rsidRPr="00B55E3E">
              <w:rPr>
                <w:bCs/>
                <w:i/>
                <w:noProof/>
                <w:lang w:eastAsia="en-GB"/>
              </w:rPr>
              <w:t>fullConfig</w:t>
            </w:r>
            <w:r w:rsidRPr="00B55E3E">
              <w:rPr>
                <w:bCs/>
                <w:noProof/>
                <w:lang w:eastAsia="en-GB"/>
              </w:rPr>
              <w:t xml:space="preserve"> indicates whether or not delta signalling of SDAP/PDCP from source RAT is applicable. </w:t>
            </w:r>
            <w:r w:rsidRPr="00B55E3E">
              <w:rPr>
                <w:lang w:eastAsia="sv-SE"/>
              </w:rPr>
              <w:t xml:space="preserve">This field is absent if </w:t>
            </w:r>
            <w:r w:rsidRPr="00B55E3E">
              <w:t>any DAPS bearer</w:t>
            </w:r>
            <w:r w:rsidRPr="00B55E3E">
              <w:rPr>
                <w:lang w:eastAsia="sv-SE"/>
              </w:rPr>
              <w:t xml:space="preserve"> is configured or when the </w:t>
            </w:r>
            <w:proofErr w:type="spellStart"/>
            <w:r w:rsidRPr="00B55E3E">
              <w:rPr>
                <w:i/>
                <w:lang w:eastAsia="sv-SE"/>
              </w:rPr>
              <w:t>RRCReconfiguration</w:t>
            </w:r>
            <w:proofErr w:type="spellEnd"/>
            <w:r w:rsidRPr="00B55E3E">
              <w:rPr>
                <w:lang w:eastAsia="sv-SE"/>
              </w:rPr>
              <w:t xml:space="preserve"> message is transmitted on SRB3, and in an </w:t>
            </w:r>
            <w:proofErr w:type="spellStart"/>
            <w:r w:rsidRPr="00B55E3E">
              <w:rPr>
                <w:i/>
                <w:lang w:eastAsia="sv-SE"/>
              </w:rPr>
              <w:t>RRCReconfiguration</w:t>
            </w:r>
            <w:proofErr w:type="spellEnd"/>
            <w:r w:rsidRPr="00B55E3E">
              <w:rPr>
                <w:lang w:eastAsia="sv-SE"/>
              </w:rPr>
              <w:t xml:space="preserve"> message </w:t>
            </w:r>
            <w:r w:rsidR="000F6132" w:rsidRPr="00B55E3E">
              <w:rPr>
                <w:lang w:eastAsia="sv-SE"/>
              </w:rPr>
              <w:t xml:space="preserve">for SCG </w:t>
            </w:r>
            <w:r w:rsidRPr="00B55E3E">
              <w:rPr>
                <w:lang w:eastAsia="sv-SE"/>
              </w:rPr>
              <w:t xml:space="preserve">contained in another </w:t>
            </w:r>
            <w:proofErr w:type="spellStart"/>
            <w:r w:rsidRPr="00B55E3E">
              <w:rPr>
                <w:i/>
                <w:lang w:eastAsia="sv-SE"/>
              </w:rPr>
              <w:t>RRCReconfiguration</w:t>
            </w:r>
            <w:proofErr w:type="spellEnd"/>
            <w:r w:rsidRPr="00B55E3E">
              <w:rPr>
                <w:lang w:eastAsia="sv-SE"/>
              </w:rPr>
              <w:t xml:space="preserve"> message (or </w:t>
            </w:r>
            <w:proofErr w:type="spellStart"/>
            <w:r w:rsidRPr="00B55E3E">
              <w:rPr>
                <w:i/>
                <w:lang w:eastAsia="sv-SE"/>
              </w:rPr>
              <w:t>RRCConnectionReconfiguration</w:t>
            </w:r>
            <w:proofErr w:type="spellEnd"/>
            <w:r w:rsidRPr="00B55E3E">
              <w:rPr>
                <w:lang w:eastAsia="sv-SE"/>
              </w:rPr>
              <w:t xml:space="preserve"> message, see </w:t>
            </w:r>
            <w:r w:rsidRPr="00B55E3E">
              <w:rPr>
                <w:szCs w:val="22"/>
                <w:lang w:eastAsia="sv-SE"/>
              </w:rPr>
              <w:t xml:space="preserve">TS 36.331 [10]) </w:t>
            </w:r>
            <w:r w:rsidRPr="00B55E3E">
              <w:rPr>
                <w:lang w:eastAsia="sv-SE"/>
              </w:rPr>
              <w:t>transmitted on SRB1.</w:t>
            </w:r>
          </w:p>
        </w:tc>
      </w:tr>
      <w:tr w:rsidR="00C148E4" w:rsidRPr="00B55E3E"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B55E3E" w:rsidRDefault="00394471" w:rsidP="00964CC4">
            <w:pPr>
              <w:pStyle w:val="TAL"/>
              <w:rPr>
                <w:rFonts w:cs="Arial"/>
                <w:b/>
                <w:i/>
                <w:szCs w:val="18"/>
                <w:lang w:eastAsia="zh-CN"/>
              </w:rPr>
            </w:pPr>
            <w:proofErr w:type="spellStart"/>
            <w:r w:rsidRPr="00B55E3E">
              <w:rPr>
                <w:rFonts w:cs="Arial"/>
                <w:b/>
                <w:i/>
                <w:szCs w:val="18"/>
                <w:lang w:eastAsia="zh-CN"/>
              </w:rPr>
              <w:t>iab</w:t>
            </w:r>
            <w:proofErr w:type="spellEnd"/>
            <w:r w:rsidRPr="00B55E3E">
              <w:rPr>
                <w:rFonts w:cs="Arial"/>
                <w:b/>
                <w:i/>
                <w:szCs w:val="18"/>
                <w:lang w:eastAsia="zh-CN"/>
              </w:rPr>
              <w:t>-IP-Address</w:t>
            </w:r>
          </w:p>
          <w:p w14:paraId="306F7A04" w14:textId="77777777" w:rsidR="00394471" w:rsidRPr="00B55E3E" w:rsidRDefault="00394471" w:rsidP="00964CC4">
            <w:pPr>
              <w:pStyle w:val="TAL"/>
              <w:rPr>
                <w:b/>
                <w:bCs/>
                <w:i/>
                <w:noProof/>
                <w:lang w:eastAsia="en-GB"/>
              </w:rPr>
            </w:pPr>
            <w:r w:rsidRPr="00B55E3E">
              <w:rPr>
                <w:rFonts w:cs="Arial"/>
                <w:szCs w:val="18"/>
                <w:lang w:eastAsia="zh-CN"/>
              </w:rPr>
              <w:t>This field is used to provide the IP address information for IAB-node.</w:t>
            </w:r>
          </w:p>
        </w:tc>
      </w:tr>
      <w:tr w:rsidR="00C148E4" w:rsidRPr="00B55E3E"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B55E3E" w:rsidRDefault="00A27DAE" w:rsidP="003B657B">
            <w:pPr>
              <w:pStyle w:val="TAL"/>
              <w:rPr>
                <w:rFonts w:cs="Arial"/>
                <w:b/>
                <w:i/>
                <w:szCs w:val="18"/>
                <w:lang w:eastAsia="zh-CN"/>
              </w:rPr>
            </w:pPr>
            <w:proofErr w:type="spellStart"/>
            <w:r w:rsidRPr="00B55E3E">
              <w:rPr>
                <w:rFonts w:cs="Arial"/>
                <w:b/>
                <w:i/>
                <w:szCs w:val="18"/>
                <w:lang w:eastAsia="zh-CN"/>
              </w:rPr>
              <w:lastRenderedPageBreak/>
              <w:t>iab</w:t>
            </w:r>
            <w:proofErr w:type="spellEnd"/>
            <w:r w:rsidRPr="00B55E3E">
              <w:rPr>
                <w:rFonts w:cs="Arial"/>
                <w:b/>
                <w:i/>
                <w:szCs w:val="18"/>
                <w:lang w:eastAsia="zh-CN"/>
              </w:rPr>
              <w:t>-IP-</w:t>
            </w:r>
            <w:proofErr w:type="spellStart"/>
            <w:r w:rsidRPr="00B55E3E">
              <w:rPr>
                <w:rFonts w:cs="Arial"/>
                <w:b/>
                <w:i/>
                <w:szCs w:val="18"/>
                <w:lang w:eastAsia="zh-CN"/>
              </w:rPr>
              <w:t>AddressIndex</w:t>
            </w:r>
            <w:proofErr w:type="spellEnd"/>
          </w:p>
          <w:p w14:paraId="1DCBA4F4" w14:textId="77777777" w:rsidR="00A27DAE" w:rsidRPr="00B55E3E" w:rsidRDefault="00A27DAE" w:rsidP="003B657B">
            <w:pPr>
              <w:pStyle w:val="TAL"/>
              <w:rPr>
                <w:rFonts w:cs="Arial"/>
                <w:b/>
                <w:i/>
                <w:szCs w:val="18"/>
                <w:lang w:eastAsia="zh-CN"/>
              </w:rPr>
            </w:pPr>
            <w:r w:rsidRPr="00B55E3E">
              <w:rPr>
                <w:rFonts w:cs="Arial"/>
                <w:szCs w:val="18"/>
                <w:lang w:eastAsia="zh-CN"/>
              </w:rPr>
              <w:t>This field is used to identify a configuration of an IP address.</w:t>
            </w:r>
          </w:p>
        </w:tc>
      </w:tr>
      <w:tr w:rsidR="00C148E4" w:rsidRPr="00B55E3E"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B55E3E" w:rsidRDefault="00394471" w:rsidP="00964CC4">
            <w:pPr>
              <w:pStyle w:val="TAL"/>
              <w:rPr>
                <w:rFonts w:cs="Arial"/>
                <w:b/>
                <w:i/>
                <w:szCs w:val="18"/>
                <w:lang w:eastAsia="zh-CN"/>
              </w:rPr>
            </w:pPr>
            <w:proofErr w:type="spellStart"/>
            <w:r w:rsidRPr="00B55E3E">
              <w:rPr>
                <w:rFonts w:cs="Arial"/>
                <w:b/>
                <w:i/>
                <w:szCs w:val="18"/>
                <w:lang w:eastAsia="zh-CN"/>
              </w:rPr>
              <w:t>iab</w:t>
            </w:r>
            <w:proofErr w:type="spellEnd"/>
            <w:r w:rsidRPr="00B55E3E">
              <w:rPr>
                <w:rFonts w:cs="Arial"/>
                <w:b/>
                <w:i/>
                <w:szCs w:val="18"/>
                <w:lang w:eastAsia="zh-CN"/>
              </w:rPr>
              <w:t>-IP-</w:t>
            </w:r>
            <w:proofErr w:type="spellStart"/>
            <w:r w:rsidRPr="00B55E3E">
              <w:rPr>
                <w:rFonts w:cs="Arial"/>
                <w:b/>
                <w:i/>
                <w:szCs w:val="18"/>
                <w:lang w:eastAsia="zh-CN"/>
              </w:rPr>
              <w:t>AddressToAddModList</w:t>
            </w:r>
            <w:proofErr w:type="spellEnd"/>
          </w:p>
          <w:p w14:paraId="3661FECF" w14:textId="77777777" w:rsidR="00394471" w:rsidRPr="00B55E3E" w:rsidRDefault="00394471" w:rsidP="00964CC4">
            <w:pPr>
              <w:pStyle w:val="TAL"/>
              <w:rPr>
                <w:b/>
                <w:bCs/>
                <w:i/>
                <w:noProof/>
                <w:lang w:eastAsia="en-GB"/>
              </w:rPr>
            </w:pPr>
            <w:r w:rsidRPr="00B55E3E">
              <w:rPr>
                <w:szCs w:val="22"/>
                <w:lang w:eastAsia="zh-CN"/>
              </w:rPr>
              <w:t>List of IP addresses allocated for IAB-node to be added and modified.</w:t>
            </w:r>
          </w:p>
        </w:tc>
      </w:tr>
      <w:tr w:rsidR="00C148E4" w:rsidRPr="00B55E3E"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B55E3E" w:rsidRDefault="00394471" w:rsidP="00964CC4">
            <w:pPr>
              <w:pStyle w:val="TAL"/>
              <w:rPr>
                <w:rFonts w:cs="Arial"/>
                <w:b/>
                <w:i/>
                <w:szCs w:val="18"/>
                <w:lang w:eastAsia="zh-CN"/>
              </w:rPr>
            </w:pPr>
            <w:proofErr w:type="spellStart"/>
            <w:r w:rsidRPr="00B55E3E">
              <w:rPr>
                <w:rFonts w:cs="Arial"/>
                <w:b/>
                <w:i/>
                <w:szCs w:val="18"/>
                <w:lang w:eastAsia="zh-CN"/>
              </w:rPr>
              <w:t>iab</w:t>
            </w:r>
            <w:proofErr w:type="spellEnd"/>
            <w:r w:rsidRPr="00B55E3E">
              <w:rPr>
                <w:rFonts w:cs="Arial"/>
                <w:b/>
                <w:i/>
                <w:szCs w:val="18"/>
                <w:lang w:eastAsia="zh-CN"/>
              </w:rPr>
              <w:t>-IP-</w:t>
            </w:r>
            <w:proofErr w:type="spellStart"/>
            <w:r w:rsidRPr="00B55E3E">
              <w:rPr>
                <w:rFonts w:cs="Arial"/>
                <w:b/>
                <w:i/>
                <w:szCs w:val="18"/>
                <w:lang w:eastAsia="zh-CN"/>
              </w:rPr>
              <w:t>AddressToReleaseList</w:t>
            </w:r>
            <w:proofErr w:type="spellEnd"/>
          </w:p>
          <w:p w14:paraId="0440BDEB" w14:textId="77777777" w:rsidR="00394471" w:rsidRPr="00B55E3E" w:rsidRDefault="00394471" w:rsidP="00964CC4">
            <w:pPr>
              <w:pStyle w:val="TAL"/>
              <w:rPr>
                <w:b/>
                <w:bCs/>
                <w:i/>
                <w:noProof/>
                <w:lang w:eastAsia="en-GB"/>
              </w:rPr>
            </w:pPr>
            <w:r w:rsidRPr="00B55E3E">
              <w:rPr>
                <w:szCs w:val="22"/>
                <w:lang w:eastAsia="zh-CN"/>
              </w:rPr>
              <w:t>List of IP address allocated for IAB-node to be released.</w:t>
            </w:r>
          </w:p>
        </w:tc>
      </w:tr>
      <w:tr w:rsidR="00C148E4" w:rsidRPr="00B55E3E"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B55E3E" w:rsidRDefault="00394471" w:rsidP="00964CC4">
            <w:pPr>
              <w:pStyle w:val="TAL"/>
              <w:rPr>
                <w:rFonts w:cs="Arial"/>
                <w:b/>
                <w:i/>
                <w:szCs w:val="18"/>
                <w:lang w:eastAsia="zh-CN"/>
              </w:rPr>
            </w:pPr>
            <w:proofErr w:type="spellStart"/>
            <w:r w:rsidRPr="00B55E3E">
              <w:rPr>
                <w:rFonts w:cs="Arial"/>
                <w:b/>
                <w:i/>
                <w:szCs w:val="18"/>
                <w:lang w:eastAsia="zh-CN"/>
              </w:rPr>
              <w:t>iab</w:t>
            </w:r>
            <w:proofErr w:type="spellEnd"/>
            <w:r w:rsidRPr="00B55E3E">
              <w:rPr>
                <w:rFonts w:cs="Arial"/>
                <w:b/>
                <w:i/>
                <w:szCs w:val="18"/>
                <w:lang w:eastAsia="zh-CN"/>
              </w:rPr>
              <w:t>-IP-Usage</w:t>
            </w:r>
          </w:p>
          <w:p w14:paraId="1B855D23" w14:textId="7C2BEA22" w:rsidR="00394471" w:rsidRPr="00B55E3E" w:rsidRDefault="00394471" w:rsidP="00964CC4">
            <w:pPr>
              <w:pStyle w:val="TAL"/>
              <w:rPr>
                <w:b/>
                <w:bCs/>
                <w:i/>
                <w:noProof/>
                <w:lang w:eastAsia="en-GB"/>
              </w:rPr>
            </w:pPr>
            <w:r w:rsidRPr="00B55E3E">
              <w:rPr>
                <w:szCs w:val="22"/>
                <w:lang w:eastAsia="zh-CN"/>
              </w:rPr>
              <w:t xml:space="preserve">This field is used to indicate the usage of the assigned IP address. If this field is </w:t>
            </w:r>
            <w:r w:rsidR="008106B1" w:rsidRPr="00B55E3E">
              <w:rPr>
                <w:rFonts w:cs="Arial"/>
                <w:szCs w:val="22"/>
                <w:lang w:eastAsia="zh-CN"/>
              </w:rPr>
              <w:t>not configured</w:t>
            </w:r>
            <w:r w:rsidRPr="00B55E3E">
              <w:rPr>
                <w:szCs w:val="22"/>
                <w:lang w:eastAsia="zh-CN"/>
              </w:rPr>
              <w:t>, the assigned IP address is used for all traffic.</w:t>
            </w:r>
          </w:p>
        </w:tc>
      </w:tr>
      <w:tr w:rsidR="00C148E4" w:rsidRPr="00B55E3E"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B55E3E" w:rsidRDefault="00394471" w:rsidP="00964CC4">
            <w:pPr>
              <w:pStyle w:val="TAL"/>
              <w:rPr>
                <w:rFonts w:cs="Arial"/>
                <w:b/>
                <w:i/>
                <w:szCs w:val="18"/>
                <w:lang w:eastAsia="zh-CN"/>
              </w:rPr>
            </w:pPr>
            <w:proofErr w:type="spellStart"/>
            <w:r w:rsidRPr="00B55E3E">
              <w:rPr>
                <w:rFonts w:cs="Arial"/>
                <w:b/>
                <w:i/>
                <w:szCs w:val="18"/>
                <w:lang w:eastAsia="zh-CN"/>
              </w:rPr>
              <w:t>iab</w:t>
            </w:r>
            <w:proofErr w:type="spellEnd"/>
            <w:r w:rsidRPr="00B55E3E">
              <w:rPr>
                <w:rFonts w:cs="Arial"/>
                <w:b/>
                <w:i/>
                <w:szCs w:val="18"/>
                <w:lang w:eastAsia="zh-CN"/>
              </w:rPr>
              <w:t>-donor-DU-BAP-Address</w:t>
            </w:r>
          </w:p>
          <w:p w14:paraId="08B38BC3" w14:textId="77777777" w:rsidR="00394471" w:rsidRPr="00B55E3E" w:rsidRDefault="00394471" w:rsidP="00964CC4">
            <w:pPr>
              <w:pStyle w:val="TAL"/>
              <w:rPr>
                <w:b/>
                <w:bCs/>
                <w:i/>
                <w:noProof/>
                <w:lang w:eastAsia="en-GB"/>
              </w:rPr>
            </w:pPr>
            <w:r w:rsidRPr="00B55E3E">
              <w:rPr>
                <w:szCs w:val="22"/>
                <w:lang w:eastAsia="zh-CN"/>
              </w:rPr>
              <w:t>This field is used to indicate the BAP address of the IAB-donor-DU where the IP address is anchored.</w:t>
            </w:r>
          </w:p>
        </w:tc>
      </w:tr>
      <w:tr w:rsidR="00C148E4" w:rsidRPr="00B55E3E"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B55E3E" w:rsidRDefault="00394471" w:rsidP="00964CC4">
            <w:pPr>
              <w:pStyle w:val="TAL"/>
              <w:rPr>
                <w:b/>
                <w:i/>
                <w:lang w:eastAsia="en-GB"/>
              </w:rPr>
            </w:pPr>
            <w:proofErr w:type="spellStart"/>
            <w:r w:rsidRPr="00B55E3E">
              <w:rPr>
                <w:b/>
                <w:i/>
                <w:lang w:eastAsia="en-GB"/>
              </w:rPr>
              <w:t>keySetChangeIndicator</w:t>
            </w:r>
            <w:proofErr w:type="spellEnd"/>
          </w:p>
          <w:p w14:paraId="0010F188" w14:textId="77777777" w:rsidR="00394471" w:rsidRPr="00B55E3E" w:rsidRDefault="00394471" w:rsidP="00964CC4">
            <w:pPr>
              <w:pStyle w:val="TAL"/>
              <w:rPr>
                <w:b/>
                <w:bCs/>
                <w:i/>
                <w:noProof/>
                <w:lang w:eastAsia="en-GB"/>
              </w:rPr>
            </w:pPr>
            <w:r w:rsidRPr="00B55E3E">
              <w:rPr>
                <w:bCs/>
                <w:noProof/>
                <w:lang w:eastAsia="en-GB"/>
              </w:rPr>
              <w:t>Indicates whether UE shall derive a new K</w:t>
            </w:r>
            <w:r w:rsidRPr="00B55E3E">
              <w:rPr>
                <w:bCs/>
                <w:noProof/>
                <w:vertAlign w:val="subscript"/>
                <w:lang w:eastAsia="en-GB"/>
              </w:rPr>
              <w:t>gNB</w:t>
            </w:r>
            <w:r w:rsidRPr="00B55E3E">
              <w:rPr>
                <w:bCs/>
                <w:noProof/>
                <w:lang w:eastAsia="en-GB"/>
              </w:rPr>
              <w:t xml:space="preserve">. If </w:t>
            </w:r>
            <w:r w:rsidRPr="00B55E3E">
              <w:rPr>
                <w:bCs/>
                <w:i/>
                <w:noProof/>
                <w:lang w:eastAsia="en-GB"/>
              </w:rPr>
              <w:t>reconfigurationWithSync</w:t>
            </w:r>
            <w:r w:rsidRPr="00B55E3E">
              <w:rPr>
                <w:bCs/>
                <w:noProof/>
                <w:lang w:eastAsia="en-GB"/>
              </w:rPr>
              <w:t xml:space="preserve"> is included, value </w:t>
            </w:r>
            <w:r w:rsidRPr="00B55E3E">
              <w:rPr>
                <w:bCs/>
                <w:i/>
                <w:noProof/>
                <w:lang w:eastAsia="en-GB"/>
              </w:rPr>
              <w:t>true</w:t>
            </w:r>
            <w:r w:rsidRPr="00B55E3E">
              <w:rPr>
                <w:bCs/>
                <w:noProof/>
                <w:lang w:eastAsia="en-GB"/>
              </w:rPr>
              <w:t xml:space="preserve"> indicates that a K</w:t>
            </w:r>
            <w:r w:rsidRPr="00B55E3E">
              <w:rPr>
                <w:bCs/>
                <w:noProof/>
                <w:vertAlign w:val="subscript"/>
                <w:lang w:eastAsia="en-GB"/>
              </w:rPr>
              <w:t>gNB</w:t>
            </w:r>
            <w:r w:rsidRPr="00B55E3E">
              <w:rPr>
                <w:bCs/>
                <w:noProof/>
                <w:lang w:eastAsia="en-GB"/>
              </w:rPr>
              <w:t xml:space="preserve"> key is derived from a K</w:t>
            </w:r>
            <w:r w:rsidRPr="00B55E3E">
              <w:rPr>
                <w:bCs/>
                <w:noProof/>
                <w:vertAlign w:val="subscript"/>
                <w:lang w:eastAsia="en-GB"/>
              </w:rPr>
              <w:t>AMF</w:t>
            </w:r>
            <w:r w:rsidRPr="00B55E3E">
              <w:rPr>
                <w:bCs/>
                <w:noProof/>
                <w:lang w:eastAsia="en-GB"/>
              </w:rPr>
              <w:t xml:space="preserve"> key taken into use through the latest successful NAS SMC procedure, </w:t>
            </w:r>
            <w:r w:rsidRPr="00B55E3E">
              <w:rPr>
                <w:rFonts w:eastAsia="SimSun"/>
                <w:bCs/>
                <w:noProof/>
                <w:lang w:eastAsia="zh-CN"/>
              </w:rPr>
              <w:t>or</w:t>
            </w:r>
            <w:r w:rsidRPr="00B55E3E">
              <w:rPr>
                <w:lang w:eastAsia="sv-SE"/>
              </w:rPr>
              <w:t xml:space="preserve"> N2 handover procedure with K</w:t>
            </w:r>
            <w:r w:rsidRPr="00B55E3E">
              <w:rPr>
                <w:vertAlign w:val="subscript"/>
                <w:lang w:eastAsia="sv-SE"/>
              </w:rPr>
              <w:t>AMF</w:t>
            </w:r>
            <w:r w:rsidRPr="00B55E3E">
              <w:rPr>
                <w:lang w:eastAsia="sv-SE"/>
              </w:rPr>
              <w:t xml:space="preserve"> change,</w:t>
            </w:r>
            <w:r w:rsidRPr="00B55E3E">
              <w:rPr>
                <w:bCs/>
                <w:noProof/>
                <w:lang w:eastAsia="en-GB"/>
              </w:rPr>
              <w:t xml:space="preserve"> as described in TS 33.501 [11] for K</w:t>
            </w:r>
            <w:r w:rsidRPr="00B55E3E">
              <w:rPr>
                <w:bCs/>
                <w:noProof/>
                <w:vertAlign w:val="subscript"/>
                <w:lang w:eastAsia="en-GB"/>
              </w:rPr>
              <w:t>gNB</w:t>
            </w:r>
            <w:r w:rsidRPr="00B55E3E">
              <w:rPr>
                <w:bCs/>
                <w:noProof/>
                <w:lang w:eastAsia="en-GB"/>
              </w:rPr>
              <w:t xml:space="preserve"> re-keying. Value </w:t>
            </w:r>
            <w:r w:rsidRPr="00B55E3E">
              <w:rPr>
                <w:bCs/>
                <w:i/>
                <w:noProof/>
                <w:lang w:eastAsia="en-GB"/>
              </w:rPr>
              <w:t>false</w:t>
            </w:r>
            <w:r w:rsidRPr="00B55E3E">
              <w:rPr>
                <w:bCs/>
                <w:noProof/>
                <w:lang w:eastAsia="en-GB"/>
              </w:rPr>
              <w:t xml:space="preserve"> indicates that the new K</w:t>
            </w:r>
            <w:r w:rsidRPr="00B55E3E">
              <w:rPr>
                <w:bCs/>
                <w:noProof/>
                <w:vertAlign w:val="subscript"/>
                <w:lang w:eastAsia="en-GB"/>
              </w:rPr>
              <w:t>gNB</w:t>
            </w:r>
            <w:r w:rsidRPr="00B55E3E">
              <w:rPr>
                <w:bCs/>
                <w:noProof/>
                <w:lang w:eastAsia="en-GB"/>
              </w:rPr>
              <w:t xml:space="preserve"> key is obtained from the current K</w:t>
            </w:r>
            <w:r w:rsidRPr="00B55E3E">
              <w:rPr>
                <w:bCs/>
                <w:noProof/>
                <w:vertAlign w:val="subscript"/>
                <w:lang w:eastAsia="en-GB"/>
              </w:rPr>
              <w:t>gNB</w:t>
            </w:r>
            <w:r w:rsidRPr="00B55E3E">
              <w:rPr>
                <w:bCs/>
                <w:noProof/>
                <w:lang w:eastAsia="en-GB"/>
              </w:rPr>
              <w:t xml:space="preserve"> key or from the NH as described in TS 33.501 [11].</w:t>
            </w:r>
          </w:p>
        </w:tc>
      </w:tr>
      <w:tr w:rsidR="00C148E4" w:rsidRPr="00B55E3E"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B55E3E" w:rsidRDefault="00394471" w:rsidP="00964CC4">
            <w:pPr>
              <w:pStyle w:val="TAL"/>
              <w:rPr>
                <w:szCs w:val="22"/>
                <w:lang w:eastAsia="sv-SE"/>
              </w:rPr>
            </w:pPr>
            <w:proofErr w:type="spellStart"/>
            <w:r w:rsidRPr="00B55E3E">
              <w:rPr>
                <w:b/>
                <w:i/>
                <w:szCs w:val="22"/>
                <w:lang w:eastAsia="sv-SE"/>
              </w:rPr>
              <w:t>masterCellGroup</w:t>
            </w:r>
            <w:proofErr w:type="spellEnd"/>
          </w:p>
          <w:p w14:paraId="32D05AA7" w14:textId="77777777" w:rsidR="00394471" w:rsidRPr="00B55E3E" w:rsidRDefault="00394471" w:rsidP="00964CC4">
            <w:pPr>
              <w:pStyle w:val="TAL"/>
              <w:rPr>
                <w:b/>
                <w:i/>
                <w:szCs w:val="22"/>
                <w:lang w:eastAsia="sv-SE"/>
              </w:rPr>
            </w:pPr>
            <w:r w:rsidRPr="00B55E3E">
              <w:rPr>
                <w:szCs w:val="22"/>
                <w:lang w:eastAsia="sv-SE"/>
              </w:rPr>
              <w:t>Configuration of master cell group.</w:t>
            </w:r>
          </w:p>
        </w:tc>
      </w:tr>
      <w:tr w:rsidR="00C148E4" w:rsidRPr="00B55E3E"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B55E3E" w:rsidRDefault="00394471" w:rsidP="00964CC4">
            <w:pPr>
              <w:pStyle w:val="TAL"/>
              <w:rPr>
                <w:b/>
                <w:i/>
                <w:szCs w:val="22"/>
                <w:lang w:eastAsia="sv-SE"/>
              </w:rPr>
            </w:pPr>
            <w:proofErr w:type="spellStart"/>
            <w:r w:rsidRPr="00B55E3E">
              <w:rPr>
                <w:b/>
                <w:i/>
                <w:szCs w:val="22"/>
                <w:lang w:eastAsia="sv-SE"/>
              </w:rPr>
              <w:t>mrdc-ReleaseAndAdd</w:t>
            </w:r>
            <w:proofErr w:type="spellEnd"/>
          </w:p>
          <w:p w14:paraId="36C76546" w14:textId="77777777" w:rsidR="00394471" w:rsidRPr="00B55E3E" w:rsidRDefault="00394471" w:rsidP="00964CC4">
            <w:pPr>
              <w:pStyle w:val="TAL"/>
              <w:rPr>
                <w:szCs w:val="22"/>
                <w:lang w:eastAsia="sv-SE"/>
              </w:rPr>
            </w:pPr>
            <w:r w:rsidRPr="00B55E3E">
              <w:rPr>
                <w:szCs w:val="22"/>
                <w:lang w:eastAsia="sv-SE"/>
              </w:rPr>
              <w:t>This field indicates that the current SCG configuration is released and a new SCG is added at the same time.</w:t>
            </w:r>
          </w:p>
        </w:tc>
      </w:tr>
      <w:tr w:rsidR="00C148E4" w:rsidRPr="00B55E3E"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B55E3E" w:rsidRDefault="00394471" w:rsidP="00964CC4">
            <w:pPr>
              <w:pStyle w:val="TAL"/>
              <w:rPr>
                <w:b/>
                <w:bCs/>
                <w:i/>
                <w:noProof/>
                <w:lang w:eastAsia="en-GB"/>
              </w:rPr>
            </w:pPr>
            <w:r w:rsidRPr="00B55E3E">
              <w:rPr>
                <w:b/>
                <w:bCs/>
                <w:i/>
                <w:noProof/>
                <w:lang w:eastAsia="en-GB"/>
              </w:rPr>
              <w:t>mrdc-SecondaryCellGroup</w:t>
            </w:r>
          </w:p>
          <w:p w14:paraId="52BFF779" w14:textId="4D1AE262" w:rsidR="00394471" w:rsidRPr="00B55E3E" w:rsidRDefault="00394471" w:rsidP="00964CC4">
            <w:pPr>
              <w:pStyle w:val="TAL"/>
              <w:rPr>
                <w:lang w:eastAsia="sv-SE"/>
              </w:rPr>
            </w:pPr>
            <w:r w:rsidRPr="00B55E3E">
              <w:rPr>
                <w:bCs/>
                <w:noProof/>
                <w:lang w:eastAsia="en-GB"/>
              </w:rPr>
              <w:t>Includes an RRC message for SCG configuration in NR-DC or NE-DC.</w:t>
            </w:r>
            <w:r w:rsidRPr="00B55E3E">
              <w:rPr>
                <w:bCs/>
                <w:noProof/>
                <w:lang w:eastAsia="en-GB"/>
              </w:rPr>
              <w:br/>
            </w:r>
            <w:r w:rsidRPr="00B55E3E">
              <w:rPr>
                <w:lang w:eastAsia="sv-SE"/>
              </w:rPr>
              <w:t xml:space="preserve">For NR-DC (nr-SCG), </w:t>
            </w:r>
            <w:proofErr w:type="spellStart"/>
            <w:r w:rsidRPr="00B55E3E">
              <w:rPr>
                <w:i/>
                <w:lang w:eastAsia="sv-SE"/>
              </w:rPr>
              <w:t>mrdc-SecondaryCellGroup</w:t>
            </w:r>
            <w:proofErr w:type="spellEnd"/>
            <w:r w:rsidRPr="00B55E3E">
              <w:rPr>
                <w:lang w:eastAsia="sv-SE"/>
              </w:rPr>
              <w:t xml:space="preserve"> contains </w:t>
            </w:r>
            <w:r w:rsidRPr="00B55E3E">
              <w:rPr>
                <w:bCs/>
                <w:lang w:eastAsia="en-GB"/>
              </w:rPr>
              <w:t xml:space="preserve">the </w:t>
            </w:r>
            <w:proofErr w:type="spellStart"/>
            <w:r w:rsidRPr="00B55E3E">
              <w:rPr>
                <w:bCs/>
                <w:i/>
                <w:lang w:eastAsia="en-GB"/>
              </w:rPr>
              <w:t>RRCReconfiguration</w:t>
            </w:r>
            <w:proofErr w:type="spellEnd"/>
            <w:r w:rsidRPr="00B55E3E">
              <w:rPr>
                <w:bCs/>
                <w:lang w:eastAsia="en-GB"/>
              </w:rPr>
              <w:t xml:space="preserve"> message as generated (entirely) by SN </w:t>
            </w:r>
            <w:proofErr w:type="spellStart"/>
            <w:r w:rsidRPr="00B55E3E">
              <w:rPr>
                <w:bCs/>
                <w:lang w:eastAsia="en-GB"/>
              </w:rPr>
              <w:t>gNB</w:t>
            </w:r>
            <w:proofErr w:type="spellEnd"/>
            <w:r w:rsidRPr="00B55E3E">
              <w:rPr>
                <w:bCs/>
                <w:lang w:eastAsia="en-GB"/>
              </w:rPr>
              <w:t>.</w:t>
            </w:r>
            <w:r w:rsidRPr="00B55E3E">
              <w:rPr>
                <w:lang w:eastAsia="zh-CN"/>
              </w:rPr>
              <w:t xml:space="preserve"> In this version of the specification, the RRC message </w:t>
            </w:r>
            <w:r w:rsidRPr="00B55E3E">
              <w:rPr>
                <w:lang w:eastAsia="sv-SE"/>
              </w:rPr>
              <w:t>can</w:t>
            </w:r>
            <w:r w:rsidRPr="00B55E3E">
              <w:rPr>
                <w:lang w:eastAsia="zh-CN"/>
              </w:rPr>
              <w:t xml:space="preserve"> only include fields </w:t>
            </w:r>
            <w:proofErr w:type="spellStart"/>
            <w:r w:rsidRPr="00B55E3E">
              <w:rPr>
                <w:i/>
                <w:lang w:eastAsia="sv-SE"/>
              </w:rPr>
              <w:t>secondaryCellGroup</w:t>
            </w:r>
            <w:proofErr w:type="spellEnd"/>
            <w:r w:rsidRPr="00B55E3E">
              <w:rPr>
                <w:i/>
              </w:rPr>
              <w:t xml:space="preserve">, </w:t>
            </w:r>
            <w:proofErr w:type="spellStart"/>
            <w:r w:rsidRPr="00B55E3E">
              <w:rPr>
                <w:i/>
              </w:rPr>
              <w:t>otherConfig</w:t>
            </w:r>
            <w:proofErr w:type="spellEnd"/>
            <w:r w:rsidRPr="00B55E3E">
              <w:rPr>
                <w:i/>
              </w:rPr>
              <w:t xml:space="preserve">, </w:t>
            </w:r>
            <w:proofErr w:type="spellStart"/>
            <w:r w:rsidRPr="00B55E3E">
              <w:rPr>
                <w:i/>
              </w:rPr>
              <w:t>conditionalReconfiguration</w:t>
            </w:r>
            <w:proofErr w:type="spellEnd"/>
            <w:r w:rsidR="00A66715" w:rsidRPr="00B55E3E">
              <w:rPr>
                <w:i/>
              </w:rPr>
              <w:t>,</w:t>
            </w:r>
            <w:r w:rsidRPr="00B55E3E">
              <w:rPr>
                <w:lang w:eastAsia="sv-SE"/>
              </w:rPr>
              <w:t xml:space="preserve"> </w:t>
            </w:r>
            <w:proofErr w:type="spellStart"/>
            <w:r w:rsidRPr="00B55E3E">
              <w:rPr>
                <w:i/>
                <w:lang w:eastAsia="sv-SE"/>
              </w:rPr>
              <w:t>measConfig</w:t>
            </w:r>
            <w:proofErr w:type="spellEnd"/>
            <w:r w:rsidR="003B3F65" w:rsidRPr="00B55E3E">
              <w:rPr>
                <w:i/>
                <w:lang w:eastAsia="sv-SE"/>
              </w:rPr>
              <w:t>,</w:t>
            </w:r>
            <w:r w:rsidR="00A66715" w:rsidRPr="00B55E3E">
              <w:rPr>
                <w:iCs/>
                <w:lang w:eastAsia="sv-SE"/>
              </w:rPr>
              <w:t xml:space="preserve"> </w:t>
            </w:r>
            <w:r w:rsidR="00A66715" w:rsidRPr="00B55E3E">
              <w:rPr>
                <w:i/>
                <w:iCs/>
              </w:rPr>
              <w:t>bap-Config</w:t>
            </w:r>
            <w:r w:rsidR="003B3F65" w:rsidRPr="00B55E3E">
              <w:t xml:space="preserve"> and </w:t>
            </w:r>
            <w:r w:rsidR="003B3F65" w:rsidRPr="00B55E3E">
              <w:rPr>
                <w:i/>
                <w:iCs/>
              </w:rPr>
              <w:t>IAB-IP-</w:t>
            </w:r>
            <w:proofErr w:type="spellStart"/>
            <w:r w:rsidR="003B3F65" w:rsidRPr="00B55E3E">
              <w:rPr>
                <w:i/>
                <w:iCs/>
              </w:rPr>
              <w:t>AddressConfigurationList</w:t>
            </w:r>
            <w:proofErr w:type="spellEnd"/>
            <w:r w:rsidRPr="00B55E3E">
              <w:rPr>
                <w:lang w:eastAsia="sv-SE"/>
              </w:rPr>
              <w:t>.</w:t>
            </w:r>
          </w:p>
          <w:p w14:paraId="2985CB54" w14:textId="77777777" w:rsidR="00394471" w:rsidRPr="00B55E3E" w:rsidRDefault="00394471" w:rsidP="00964CC4">
            <w:pPr>
              <w:pStyle w:val="TAL"/>
              <w:rPr>
                <w:bCs/>
                <w:noProof/>
                <w:lang w:eastAsia="en-GB"/>
              </w:rPr>
            </w:pPr>
            <w:r w:rsidRPr="00B55E3E">
              <w:rPr>
                <w:lang w:eastAsia="sv-SE"/>
              </w:rPr>
              <w:t>For NE-DC (</w:t>
            </w:r>
            <w:proofErr w:type="spellStart"/>
            <w:r w:rsidRPr="00B55E3E">
              <w:rPr>
                <w:lang w:eastAsia="sv-SE"/>
              </w:rPr>
              <w:t>eutra</w:t>
            </w:r>
            <w:proofErr w:type="spellEnd"/>
            <w:r w:rsidRPr="00B55E3E">
              <w:rPr>
                <w:lang w:eastAsia="sv-SE"/>
              </w:rPr>
              <w:t xml:space="preserve">-SCG), </w:t>
            </w:r>
            <w:proofErr w:type="spellStart"/>
            <w:r w:rsidRPr="00B55E3E">
              <w:rPr>
                <w:i/>
                <w:lang w:eastAsia="sv-SE"/>
              </w:rPr>
              <w:t>mrdc-SecondaryCellGroup</w:t>
            </w:r>
            <w:proofErr w:type="spellEnd"/>
            <w:r w:rsidRPr="00B55E3E">
              <w:rPr>
                <w:bCs/>
                <w:noProof/>
                <w:lang w:eastAsia="en-GB"/>
              </w:rPr>
              <w:t xml:space="preserve"> includes the E-UTRA </w:t>
            </w:r>
            <w:r w:rsidRPr="00B55E3E">
              <w:rPr>
                <w:bCs/>
                <w:i/>
                <w:noProof/>
                <w:lang w:eastAsia="en-GB"/>
              </w:rPr>
              <w:t>RRCConnectionReconfiguration</w:t>
            </w:r>
            <w:r w:rsidRPr="00B55E3E">
              <w:rPr>
                <w:bCs/>
                <w:noProof/>
                <w:lang w:eastAsia="en-GB"/>
              </w:rPr>
              <w:t xml:space="preserve"> message as specified in TS 36.331 [10].</w:t>
            </w:r>
            <w:r w:rsidRPr="00B55E3E">
              <w:rPr>
                <w:lang w:eastAsia="zh-CN"/>
              </w:rPr>
              <w:t xml:space="preserve"> In this version of the specification, the E-UTRA RRC message can only include the field </w:t>
            </w:r>
            <w:proofErr w:type="spellStart"/>
            <w:r w:rsidRPr="00B55E3E">
              <w:rPr>
                <w:i/>
                <w:lang w:eastAsia="zh-CN"/>
              </w:rPr>
              <w:t>scg</w:t>
            </w:r>
            <w:proofErr w:type="spellEnd"/>
            <w:r w:rsidRPr="00B55E3E">
              <w:rPr>
                <w:i/>
                <w:lang w:eastAsia="zh-CN"/>
              </w:rPr>
              <w:t>-Configuration</w:t>
            </w:r>
            <w:r w:rsidRPr="00B55E3E">
              <w:rPr>
                <w:bCs/>
                <w:noProof/>
                <w:kern w:val="2"/>
                <w:lang w:eastAsia="zh-CN"/>
              </w:rPr>
              <w:t>.</w:t>
            </w:r>
          </w:p>
        </w:tc>
      </w:tr>
      <w:tr w:rsidR="00C148E4" w:rsidRPr="00B55E3E"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B55E3E" w:rsidRDefault="000F54BC" w:rsidP="000830BB">
            <w:pPr>
              <w:pStyle w:val="TAL"/>
              <w:rPr>
                <w:b/>
                <w:bCs/>
                <w:i/>
                <w:iCs/>
                <w:lang w:eastAsia="en-GB"/>
              </w:rPr>
            </w:pPr>
            <w:proofErr w:type="spellStart"/>
            <w:r w:rsidRPr="00B55E3E">
              <w:rPr>
                <w:b/>
                <w:bCs/>
                <w:i/>
                <w:iCs/>
                <w:lang w:eastAsia="en-GB"/>
              </w:rPr>
              <w:t>musim-GapConfig</w:t>
            </w:r>
            <w:proofErr w:type="spellEnd"/>
          </w:p>
          <w:p w14:paraId="4D5373ED" w14:textId="51191C90" w:rsidR="000F54BC" w:rsidRPr="00B55E3E" w:rsidRDefault="000F54BC" w:rsidP="000F54BC">
            <w:pPr>
              <w:pStyle w:val="TAL"/>
              <w:rPr>
                <w:b/>
                <w:bCs/>
                <w:i/>
                <w:noProof/>
                <w:lang w:eastAsia="en-GB"/>
              </w:rPr>
            </w:pPr>
            <w:r w:rsidRPr="00B55E3E">
              <w:rPr>
                <w:bCs/>
                <w:lang w:eastAsia="en-GB"/>
              </w:rPr>
              <w:t>Indicates the MUSIM gap configuration and controls setup/release of MUSIM gaps.</w:t>
            </w:r>
            <w:r w:rsidR="0087588F" w:rsidRPr="00B55E3E">
              <w:rPr>
                <w:bCs/>
                <w:lang w:eastAsia="en-GB"/>
              </w:rPr>
              <w:t xml:space="preserve"> In this version of the specification, the network does not configure MUSIM gap together with concurrent measurement gap or preconfigured measurement gap for positioning.</w:t>
            </w:r>
          </w:p>
        </w:tc>
      </w:tr>
      <w:tr w:rsidR="00C148E4" w:rsidRPr="00B55E3E"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B55E3E" w:rsidRDefault="00394471" w:rsidP="00964CC4">
            <w:pPr>
              <w:pStyle w:val="TAL"/>
              <w:rPr>
                <w:b/>
                <w:bCs/>
                <w:i/>
                <w:noProof/>
                <w:lang w:eastAsia="en-GB"/>
              </w:rPr>
            </w:pPr>
            <w:r w:rsidRPr="00B55E3E">
              <w:rPr>
                <w:b/>
                <w:bCs/>
                <w:i/>
                <w:noProof/>
                <w:lang w:eastAsia="en-GB"/>
              </w:rPr>
              <w:t>nas-Container</w:t>
            </w:r>
          </w:p>
          <w:p w14:paraId="5E6B0524" w14:textId="77777777" w:rsidR="00394471" w:rsidRPr="00B55E3E" w:rsidRDefault="00394471" w:rsidP="00964CC4">
            <w:pPr>
              <w:pStyle w:val="TAL"/>
              <w:rPr>
                <w:b/>
                <w:i/>
                <w:szCs w:val="22"/>
                <w:lang w:eastAsia="sv-SE"/>
              </w:rPr>
            </w:pPr>
            <w:r w:rsidRPr="00B55E3E">
              <w:rPr>
                <w:bCs/>
                <w:noProof/>
                <w:lang w:eastAsia="en-GB"/>
              </w:rPr>
              <w:t xml:space="preserve">This field is used to </w:t>
            </w:r>
            <w:r w:rsidRPr="00B55E3E">
              <w:rPr>
                <w:lang w:eastAsia="en-GB"/>
              </w:rPr>
              <w:t>transfer</w:t>
            </w:r>
            <w:r w:rsidRPr="00B55E3E">
              <w:rPr>
                <w:iCs/>
                <w:lang w:eastAsia="en-GB"/>
              </w:rPr>
              <w:t xml:space="preserve"> UE specific NAS layer information between the network and the UE. The RRC layer is transparent for this field, although it affects activation of AS  security</w:t>
            </w:r>
            <w:r w:rsidRPr="00B55E3E">
              <w:rPr>
                <w:bCs/>
                <w:noProof/>
                <w:lang w:eastAsia="en-GB"/>
              </w:rPr>
              <w:t xml:space="preserve"> after inter-system handover to NR. The content is defined in TS 24.501 [23].</w:t>
            </w:r>
          </w:p>
        </w:tc>
      </w:tr>
      <w:tr w:rsidR="00C148E4" w:rsidRPr="00B55E3E"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B55E3E" w:rsidRDefault="00394471" w:rsidP="00964CC4">
            <w:pPr>
              <w:pStyle w:val="TAL"/>
              <w:rPr>
                <w:b/>
                <w:bCs/>
                <w:i/>
                <w:iCs/>
                <w:lang w:eastAsia="en-GB"/>
              </w:rPr>
            </w:pPr>
            <w:proofErr w:type="spellStart"/>
            <w:r w:rsidRPr="00B55E3E">
              <w:rPr>
                <w:b/>
                <w:bCs/>
                <w:i/>
                <w:iCs/>
                <w:lang w:eastAsia="en-GB"/>
              </w:rPr>
              <w:t>needForGapsConfigNR</w:t>
            </w:r>
            <w:proofErr w:type="spellEnd"/>
          </w:p>
          <w:p w14:paraId="22994C7E" w14:textId="77777777" w:rsidR="00394471" w:rsidRPr="00B55E3E" w:rsidRDefault="00394471" w:rsidP="00964CC4">
            <w:pPr>
              <w:pStyle w:val="TAL"/>
              <w:rPr>
                <w:b/>
                <w:bCs/>
                <w:i/>
                <w:noProof/>
                <w:lang w:eastAsia="en-GB"/>
              </w:rPr>
            </w:pPr>
            <w:r w:rsidRPr="00B55E3E">
              <w:rPr>
                <w:bCs/>
                <w:noProof/>
                <w:lang w:eastAsia="en-GB"/>
              </w:rPr>
              <w:t xml:space="preserve">Configuration for the UE to report measurement gap requirement information of NR target bands in the </w:t>
            </w:r>
            <w:r w:rsidRPr="00B55E3E">
              <w:rPr>
                <w:bCs/>
                <w:i/>
                <w:noProof/>
                <w:lang w:eastAsia="en-GB"/>
              </w:rPr>
              <w:t>RRCReconfigurationComplete</w:t>
            </w:r>
            <w:r w:rsidRPr="00B55E3E">
              <w:rPr>
                <w:bCs/>
                <w:noProof/>
                <w:lang w:eastAsia="en-GB"/>
              </w:rPr>
              <w:t xml:space="preserve"> and </w:t>
            </w:r>
            <w:r w:rsidRPr="00B55E3E">
              <w:rPr>
                <w:bCs/>
                <w:i/>
                <w:noProof/>
                <w:lang w:eastAsia="en-GB"/>
              </w:rPr>
              <w:t>RRCResumeComplete</w:t>
            </w:r>
            <w:r w:rsidRPr="00B55E3E">
              <w:rPr>
                <w:bCs/>
                <w:noProof/>
                <w:lang w:eastAsia="en-GB"/>
              </w:rPr>
              <w:t xml:space="preserve"> message.</w:t>
            </w:r>
          </w:p>
        </w:tc>
      </w:tr>
      <w:tr w:rsidR="00C148E4" w:rsidRPr="00B55E3E"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B55E3E" w:rsidRDefault="00766157" w:rsidP="00766157">
            <w:pPr>
              <w:pStyle w:val="TAL"/>
              <w:rPr>
                <w:b/>
                <w:bCs/>
                <w:i/>
                <w:iCs/>
                <w:lang w:eastAsia="en-GB"/>
              </w:rPr>
            </w:pPr>
            <w:proofErr w:type="spellStart"/>
            <w:r w:rsidRPr="00B55E3E">
              <w:rPr>
                <w:b/>
                <w:bCs/>
                <w:i/>
                <w:iCs/>
                <w:lang w:eastAsia="en-GB"/>
              </w:rPr>
              <w:t>needFor</w:t>
            </w:r>
            <w:r w:rsidR="000668CD" w:rsidRPr="00B55E3E">
              <w:rPr>
                <w:b/>
                <w:bCs/>
                <w:i/>
                <w:iCs/>
                <w:lang w:eastAsia="en-GB"/>
              </w:rPr>
              <w:t>Gap</w:t>
            </w:r>
            <w:r w:rsidRPr="00B55E3E">
              <w:rPr>
                <w:b/>
                <w:bCs/>
                <w:i/>
                <w:iCs/>
                <w:lang w:eastAsia="en-GB"/>
              </w:rPr>
              <w:t>NCSG-ConfigEUTRA</w:t>
            </w:r>
            <w:proofErr w:type="spellEnd"/>
          </w:p>
          <w:p w14:paraId="7C8B08AA" w14:textId="704D85FD" w:rsidR="00766157" w:rsidRPr="00B55E3E" w:rsidRDefault="00766157" w:rsidP="00766157">
            <w:pPr>
              <w:pStyle w:val="TAL"/>
              <w:rPr>
                <w:b/>
                <w:bCs/>
                <w:i/>
                <w:iCs/>
                <w:lang w:eastAsia="en-GB"/>
              </w:rPr>
            </w:pPr>
            <w:r w:rsidRPr="00B55E3E">
              <w:rPr>
                <w:bCs/>
                <w:noProof/>
                <w:lang w:eastAsia="en-GB"/>
              </w:rPr>
              <w:t>Configuration for the UE to report measurement gap and NCSG requirement information of E</w:t>
            </w:r>
            <w:r w:rsidRPr="00B55E3E">
              <w:rPr>
                <w:bCs/>
                <w:noProof/>
                <w:lang w:eastAsia="en-GB"/>
              </w:rPr>
              <w:noBreakHyphen/>
              <w:t xml:space="preserve">UTRA target bands in the </w:t>
            </w:r>
            <w:r w:rsidRPr="00B55E3E">
              <w:rPr>
                <w:bCs/>
                <w:i/>
                <w:noProof/>
                <w:lang w:eastAsia="en-GB"/>
              </w:rPr>
              <w:t>RRCReconfigurationComplete</w:t>
            </w:r>
            <w:r w:rsidRPr="00B55E3E">
              <w:rPr>
                <w:bCs/>
                <w:noProof/>
                <w:lang w:eastAsia="en-GB"/>
              </w:rPr>
              <w:t xml:space="preserve"> and </w:t>
            </w:r>
            <w:r w:rsidRPr="00B55E3E">
              <w:rPr>
                <w:bCs/>
                <w:i/>
                <w:noProof/>
                <w:lang w:eastAsia="en-GB"/>
              </w:rPr>
              <w:t>RRCResumeComplete</w:t>
            </w:r>
            <w:r w:rsidRPr="00B55E3E">
              <w:rPr>
                <w:bCs/>
                <w:noProof/>
                <w:lang w:eastAsia="en-GB"/>
              </w:rPr>
              <w:t xml:space="preserve"> message.</w:t>
            </w:r>
          </w:p>
        </w:tc>
      </w:tr>
      <w:tr w:rsidR="00C148E4" w:rsidRPr="00B55E3E"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B55E3E" w:rsidRDefault="00E616AE" w:rsidP="00E616AE">
            <w:pPr>
              <w:pStyle w:val="TAL"/>
              <w:rPr>
                <w:b/>
                <w:bCs/>
                <w:i/>
                <w:iCs/>
                <w:lang w:eastAsia="en-GB"/>
              </w:rPr>
            </w:pPr>
            <w:proofErr w:type="spellStart"/>
            <w:r w:rsidRPr="00B55E3E">
              <w:rPr>
                <w:b/>
                <w:bCs/>
                <w:i/>
                <w:iCs/>
                <w:lang w:eastAsia="en-GB"/>
              </w:rPr>
              <w:t>needFor</w:t>
            </w:r>
            <w:r w:rsidR="000668CD" w:rsidRPr="00B55E3E">
              <w:rPr>
                <w:b/>
                <w:bCs/>
                <w:i/>
                <w:iCs/>
                <w:lang w:eastAsia="en-GB"/>
              </w:rPr>
              <w:t>Gap</w:t>
            </w:r>
            <w:r w:rsidRPr="00B55E3E">
              <w:rPr>
                <w:b/>
                <w:bCs/>
                <w:i/>
                <w:iCs/>
                <w:lang w:eastAsia="en-GB"/>
              </w:rPr>
              <w:t>NCSG-ConfigNR</w:t>
            </w:r>
            <w:proofErr w:type="spellEnd"/>
          </w:p>
          <w:p w14:paraId="198DA4B4" w14:textId="0BFCC144" w:rsidR="00E616AE" w:rsidRPr="00B55E3E" w:rsidRDefault="00E616AE" w:rsidP="00E616AE">
            <w:pPr>
              <w:pStyle w:val="TAL"/>
              <w:rPr>
                <w:b/>
                <w:bCs/>
                <w:i/>
                <w:iCs/>
                <w:lang w:eastAsia="en-GB"/>
              </w:rPr>
            </w:pPr>
            <w:r w:rsidRPr="00B55E3E">
              <w:rPr>
                <w:lang w:eastAsia="en-GB"/>
              </w:rPr>
              <w:t xml:space="preserve">Configuration for the UE to report </w:t>
            </w:r>
            <w:r w:rsidRPr="00B55E3E">
              <w:rPr>
                <w:bCs/>
                <w:noProof/>
                <w:lang w:eastAsia="en-GB"/>
              </w:rPr>
              <w:t>measurement gap</w:t>
            </w:r>
            <w:r w:rsidRPr="00B55E3E">
              <w:rPr>
                <w:lang w:eastAsia="en-GB"/>
              </w:rPr>
              <w:t xml:space="preserve"> and NCSG requirement information of NR target bands in the </w:t>
            </w:r>
            <w:proofErr w:type="spellStart"/>
            <w:r w:rsidRPr="00B55E3E">
              <w:rPr>
                <w:i/>
                <w:iCs/>
                <w:lang w:eastAsia="en-GB"/>
              </w:rPr>
              <w:t>RRCReconfigurationComplete</w:t>
            </w:r>
            <w:proofErr w:type="spellEnd"/>
            <w:r w:rsidRPr="00B55E3E">
              <w:rPr>
                <w:lang w:eastAsia="en-GB"/>
              </w:rPr>
              <w:t xml:space="preserve"> and </w:t>
            </w:r>
            <w:proofErr w:type="spellStart"/>
            <w:r w:rsidRPr="00B55E3E">
              <w:rPr>
                <w:i/>
                <w:iCs/>
                <w:lang w:eastAsia="en-GB"/>
              </w:rPr>
              <w:t>RRCResumeComplete</w:t>
            </w:r>
            <w:proofErr w:type="spellEnd"/>
            <w:r w:rsidRPr="00B55E3E">
              <w:rPr>
                <w:lang w:eastAsia="en-GB"/>
              </w:rPr>
              <w:t xml:space="preserve"> message.</w:t>
            </w:r>
          </w:p>
        </w:tc>
      </w:tr>
      <w:tr w:rsidR="00C148E4" w:rsidRPr="00B55E3E"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B55E3E" w:rsidRDefault="00394471" w:rsidP="00964CC4">
            <w:pPr>
              <w:pStyle w:val="TAL"/>
              <w:rPr>
                <w:b/>
                <w:i/>
                <w:lang w:eastAsia="en-GB"/>
              </w:rPr>
            </w:pPr>
            <w:proofErr w:type="spellStart"/>
            <w:r w:rsidRPr="00B55E3E">
              <w:rPr>
                <w:b/>
                <w:i/>
                <w:lang w:eastAsia="en-GB"/>
              </w:rPr>
              <w:t>nextHopChainingCount</w:t>
            </w:r>
            <w:proofErr w:type="spellEnd"/>
          </w:p>
          <w:p w14:paraId="19F690A0" w14:textId="77777777" w:rsidR="00394471" w:rsidRPr="00B55E3E" w:rsidRDefault="00394471" w:rsidP="00964CC4">
            <w:pPr>
              <w:pStyle w:val="TAL"/>
              <w:rPr>
                <w:b/>
                <w:i/>
                <w:szCs w:val="22"/>
                <w:lang w:eastAsia="sv-SE"/>
              </w:rPr>
            </w:pPr>
            <w:r w:rsidRPr="00B55E3E">
              <w:rPr>
                <w:bCs/>
                <w:noProof/>
                <w:lang w:eastAsia="en-GB"/>
              </w:rPr>
              <w:t>Parameter NCC: See TS 33.501 [11]</w:t>
            </w:r>
          </w:p>
        </w:tc>
      </w:tr>
      <w:tr w:rsidR="00C148E4" w:rsidRPr="00B55E3E"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B55E3E" w:rsidRDefault="00394471" w:rsidP="00964CC4">
            <w:pPr>
              <w:pStyle w:val="TAL"/>
              <w:rPr>
                <w:b/>
                <w:bCs/>
                <w:i/>
                <w:iCs/>
              </w:rPr>
            </w:pPr>
            <w:proofErr w:type="spellStart"/>
            <w:r w:rsidRPr="00B55E3E">
              <w:rPr>
                <w:b/>
                <w:bCs/>
                <w:i/>
                <w:iCs/>
              </w:rPr>
              <w:t>onDemandSIB</w:t>
            </w:r>
            <w:proofErr w:type="spellEnd"/>
            <w:r w:rsidRPr="00B55E3E">
              <w:rPr>
                <w:b/>
                <w:bCs/>
                <w:i/>
                <w:iCs/>
              </w:rPr>
              <w:t>-Request</w:t>
            </w:r>
          </w:p>
          <w:p w14:paraId="371831B0" w14:textId="77777777" w:rsidR="00394471" w:rsidRPr="00B55E3E" w:rsidRDefault="00394471" w:rsidP="00964CC4">
            <w:pPr>
              <w:pStyle w:val="TAL"/>
              <w:rPr>
                <w:b/>
                <w:i/>
                <w:lang w:eastAsia="en-GB"/>
              </w:rPr>
            </w:pPr>
            <w:r w:rsidRPr="00B55E3E">
              <w:rPr>
                <w:noProof/>
              </w:rPr>
              <w:t>If the field is present, the UE is allowed to request SIB(s) on-demand while in RRC_CONNECTED according to clause 5.2.2.3.5.</w:t>
            </w:r>
          </w:p>
        </w:tc>
      </w:tr>
      <w:tr w:rsidR="00C148E4" w:rsidRPr="00B55E3E"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B55E3E" w:rsidRDefault="00394471" w:rsidP="00964CC4">
            <w:pPr>
              <w:pStyle w:val="TAL"/>
              <w:rPr>
                <w:b/>
                <w:bCs/>
                <w:i/>
                <w:iCs/>
              </w:rPr>
            </w:pPr>
            <w:proofErr w:type="spellStart"/>
            <w:r w:rsidRPr="00B55E3E">
              <w:rPr>
                <w:b/>
                <w:bCs/>
                <w:i/>
                <w:iCs/>
              </w:rPr>
              <w:t>onDemandSIB-RequestProhibitTimer</w:t>
            </w:r>
            <w:proofErr w:type="spellEnd"/>
          </w:p>
          <w:p w14:paraId="49A64585" w14:textId="77777777" w:rsidR="00394471" w:rsidRPr="00B55E3E" w:rsidRDefault="00394471" w:rsidP="00964CC4">
            <w:pPr>
              <w:pStyle w:val="TAL"/>
              <w:rPr>
                <w:b/>
                <w:i/>
                <w:lang w:eastAsia="en-GB"/>
              </w:rPr>
            </w:pPr>
            <w:r w:rsidRPr="00B55E3E">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148E4" w:rsidRPr="00B55E3E"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B55E3E" w:rsidRDefault="00394471" w:rsidP="00964CC4">
            <w:pPr>
              <w:pStyle w:val="TAL"/>
              <w:rPr>
                <w:b/>
                <w:bCs/>
                <w:i/>
                <w:noProof/>
                <w:lang w:eastAsia="en-GB"/>
              </w:rPr>
            </w:pPr>
            <w:r w:rsidRPr="00B55E3E">
              <w:rPr>
                <w:b/>
                <w:bCs/>
                <w:i/>
                <w:noProof/>
                <w:lang w:eastAsia="en-GB"/>
              </w:rPr>
              <w:lastRenderedPageBreak/>
              <w:t>otherConfig</w:t>
            </w:r>
          </w:p>
          <w:p w14:paraId="0253DB27" w14:textId="49F61F36" w:rsidR="00394471" w:rsidRPr="00B55E3E" w:rsidRDefault="00394471" w:rsidP="00964CC4">
            <w:pPr>
              <w:pStyle w:val="TAL"/>
              <w:rPr>
                <w:bCs/>
                <w:noProof/>
                <w:lang w:eastAsia="en-GB"/>
              </w:rPr>
            </w:pPr>
            <w:r w:rsidRPr="00B55E3E">
              <w:rPr>
                <w:bCs/>
                <w:noProof/>
                <w:lang w:eastAsia="en-GB"/>
              </w:rPr>
              <w:t xml:space="preserve">Contains configuration related to other configurations. When configured for the SCG, only fields </w:t>
            </w:r>
            <w:r w:rsidRPr="00B55E3E">
              <w:rPr>
                <w:bCs/>
                <w:i/>
                <w:noProof/>
                <w:lang w:eastAsia="en-GB"/>
              </w:rPr>
              <w:t xml:space="preserve">drx-PreferenceConfig, maxBW-PreferenceConfig, </w:t>
            </w:r>
            <w:r w:rsidR="001538BE" w:rsidRPr="00B55E3E">
              <w:rPr>
                <w:bCs/>
                <w:i/>
                <w:noProof/>
                <w:lang w:eastAsia="en-GB"/>
              </w:rPr>
              <w:t xml:space="preserve">maxBW-PreferenceConfigFR2-2, </w:t>
            </w:r>
            <w:r w:rsidRPr="00B55E3E">
              <w:rPr>
                <w:bCs/>
                <w:i/>
                <w:noProof/>
                <w:lang w:eastAsia="en-GB"/>
              </w:rPr>
              <w:t>maxCC-PreferenceConfig, maxMIMO-LayerPreferenceConfig</w:t>
            </w:r>
            <w:r w:rsidR="006E301A" w:rsidRPr="00B55E3E">
              <w:rPr>
                <w:bCs/>
                <w:iCs/>
                <w:noProof/>
                <w:lang w:eastAsia="en-GB"/>
              </w:rPr>
              <w:t>,</w:t>
            </w:r>
            <w:r w:rsidRPr="00B55E3E">
              <w:rPr>
                <w:bCs/>
                <w:noProof/>
                <w:lang w:eastAsia="en-GB"/>
              </w:rPr>
              <w:t xml:space="preserve"> </w:t>
            </w:r>
            <w:r w:rsidR="001538BE" w:rsidRPr="00B55E3E">
              <w:rPr>
                <w:bCs/>
                <w:i/>
                <w:noProof/>
                <w:lang w:eastAsia="en-GB"/>
              </w:rPr>
              <w:t>maxMIMO-LayerPreferenceConfigFR2-2</w:t>
            </w:r>
            <w:r w:rsidR="001538BE" w:rsidRPr="00B55E3E">
              <w:rPr>
                <w:bCs/>
                <w:iCs/>
                <w:noProof/>
                <w:lang w:eastAsia="en-GB"/>
              </w:rPr>
              <w:t>,</w:t>
            </w:r>
            <w:r w:rsidR="001538BE" w:rsidRPr="00B55E3E">
              <w:rPr>
                <w:bCs/>
                <w:noProof/>
                <w:lang w:eastAsia="en-GB"/>
              </w:rPr>
              <w:t xml:space="preserve"> </w:t>
            </w:r>
            <w:r w:rsidRPr="00B55E3E">
              <w:rPr>
                <w:bCs/>
                <w:i/>
                <w:noProof/>
                <w:lang w:eastAsia="en-GB"/>
              </w:rPr>
              <w:t>minSchedulingOffsetPreferenceConfig</w:t>
            </w:r>
            <w:r w:rsidR="006E301A" w:rsidRPr="00B55E3E">
              <w:rPr>
                <w:bCs/>
                <w:i/>
                <w:noProof/>
                <w:lang w:eastAsia="en-GB"/>
              </w:rPr>
              <w:t xml:space="preserve">, </w:t>
            </w:r>
            <w:r w:rsidR="001538BE" w:rsidRPr="00B55E3E">
              <w:rPr>
                <w:bCs/>
                <w:i/>
                <w:noProof/>
                <w:lang w:eastAsia="en-GB"/>
              </w:rPr>
              <w:t>minSchedulingOffsetPreferenceConfigExt,</w:t>
            </w:r>
            <w:r w:rsidR="001538BE" w:rsidRPr="00B55E3E">
              <w:rPr>
                <w:rFonts w:eastAsia="SimSun"/>
                <w:bCs/>
                <w:i/>
              </w:rPr>
              <w:t xml:space="preserve"> </w:t>
            </w:r>
            <w:proofErr w:type="spellStart"/>
            <w:ins w:id="13" w:author="Morton Lin (林牧台)" w:date="2022-10-28T13:05:00Z">
              <w:r w:rsidR="00171CC8">
                <w:rPr>
                  <w:rFonts w:eastAsia="SimSun"/>
                  <w:bCs/>
                  <w:i/>
                </w:rPr>
                <w:t>rlm-RelaxationReportingConfig</w:t>
              </w:r>
              <w:proofErr w:type="spellEnd"/>
              <w:r w:rsidR="00171CC8">
                <w:rPr>
                  <w:rFonts w:eastAsia="SimSun"/>
                  <w:bCs/>
                  <w:i/>
                </w:rPr>
                <w:t xml:space="preserve">, </w:t>
              </w:r>
            </w:ins>
            <w:ins w:id="14" w:author="Morton Lin (林牧台)" w:date="2022-10-28T13:06:00Z">
              <w:r w:rsidR="00171CC8">
                <w:rPr>
                  <w:rFonts w:eastAsia="SimSun"/>
                  <w:bCs/>
                  <w:i/>
                </w:rPr>
                <w:t>bfd-</w:t>
              </w:r>
              <w:proofErr w:type="spellStart"/>
              <w:r w:rsidR="00171CC8">
                <w:rPr>
                  <w:rFonts w:eastAsia="SimSun"/>
                  <w:bCs/>
                  <w:i/>
                </w:rPr>
                <w:t>RelaxationReportingConfig</w:t>
              </w:r>
              <w:proofErr w:type="spellEnd"/>
              <w:r w:rsidR="00171CC8">
                <w:rPr>
                  <w:rFonts w:eastAsia="SimSun"/>
                  <w:bCs/>
                  <w:i/>
                </w:rPr>
                <w:t xml:space="preserve">, </w:t>
              </w:r>
            </w:ins>
            <w:proofErr w:type="spellStart"/>
            <w:r w:rsidR="006E301A" w:rsidRPr="00B55E3E">
              <w:rPr>
                <w:rFonts w:eastAsia="SimSun"/>
                <w:bCs/>
                <w:i/>
              </w:rPr>
              <w:t>btNameList</w:t>
            </w:r>
            <w:proofErr w:type="spellEnd"/>
            <w:r w:rsidR="006E301A" w:rsidRPr="00B55E3E">
              <w:rPr>
                <w:rFonts w:eastAsia="SimSun"/>
                <w:bCs/>
                <w:i/>
              </w:rPr>
              <w:t xml:space="preserve">, </w:t>
            </w:r>
            <w:proofErr w:type="spellStart"/>
            <w:r w:rsidR="006E301A" w:rsidRPr="00B55E3E">
              <w:rPr>
                <w:rFonts w:eastAsia="SimSun"/>
                <w:bCs/>
                <w:i/>
              </w:rPr>
              <w:t>wlanNameList</w:t>
            </w:r>
            <w:proofErr w:type="spellEnd"/>
            <w:r w:rsidR="006E301A" w:rsidRPr="00B55E3E">
              <w:rPr>
                <w:rFonts w:eastAsia="SimSun"/>
                <w:bCs/>
                <w:i/>
              </w:rPr>
              <w:t xml:space="preserve">, </w:t>
            </w:r>
            <w:proofErr w:type="spellStart"/>
            <w:r w:rsidR="006E301A" w:rsidRPr="00B55E3E">
              <w:rPr>
                <w:rFonts w:eastAsia="SimSun"/>
                <w:bCs/>
                <w:i/>
              </w:rPr>
              <w:t>sensorNameList</w:t>
            </w:r>
            <w:proofErr w:type="spellEnd"/>
            <w:r w:rsidRPr="00B55E3E">
              <w:rPr>
                <w:bCs/>
                <w:noProof/>
                <w:lang w:eastAsia="en-GB"/>
              </w:rPr>
              <w:t xml:space="preserve"> </w:t>
            </w:r>
            <w:r w:rsidR="006E301A" w:rsidRPr="00B55E3E">
              <w:rPr>
                <w:bCs/>
                <w:noProof/>
                <w:lang w:eastAsia="en-GB"/>
              </w:rPr>
              <w:t xml:space="preserve">and </w:t>
            </w:r>
            <w:proofErr w:type="spellStart"/>
            <w:r w:rsidR="006E301A" w:rsidRPr="00B55E3E">
              <w:rPr>
                <w:rFonts w:eastAsia="SimSun"/>
                <w:bCs/>
                <w:i/>
              </w:rPr>
              <w:t>obtainCommonLocation</w:t>
            </w:r>
            <w:proofErr w:type="spellEnd"/>
            <w:r w:rsidR="006E301A" w:rsidRPr="00B55E3E">
              <w:rPr>
                <w:bCs/>
                <w:noProof/>
                <w:lang w:eastAsia="en-GB"/>
              </w:rPr>
              <w:t xml:space="preserve"> </w:t>
            </w:r>
            <w:r w:rsidRPr="00B55E3E">
              <w:rPr>
                <w:bCs/>
                <w:noProof/>
                <w:lang w:eastAsia="en-GB"/>
              </w:rPr>
              <w:t>can be included.</w:t>
            </w:r>
          </w:p>
        </w:tc>
      </w:tr>
      <w:tr w:rsidR="00C148E4" w:rsidRPr="00B55E3E"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B55E3E" w:rsidRDefault="00394471" w:rsidP="00964CC4">
            <w:pPr>
              <w:pStyle w:val="TAL"/>
              <w:rPr>
                <w:szCs w:val="22"/>
                <w:lang w:eastAsia="sv-SE"/>
              </w:rPr>
            </w:pPr>
            <w:proofErr w:type="spellStart"/>
            <w:r w:rsidRPr="00B55E3E">
              <w:rPr>
                <w:b/>
                <w:i/>
                <w:szCs w:val="22"/>
                <w:lang w:eastAsia="sv-SE"/>
              </w:rPr>
              <w:t>radioBearerConfig</w:t>
            </w:r>
            <w:proofErr w:type="spellEnd"/>
          </w:p>
          <w:p w14:paraId="534B30C0" w14:textId="6B82D7D3" w:rsidR="00394471" w:rsidRPr="00B55E3E" w:rsidRDefault="00394471" w:rsidP="00964CC4">
            <w:pPr>
              <w:pStyle w:val="TAL"/>
              <w:rPr>
                <w:szCs w:val="22"/>
                <w:lang w:eastAsia="sv-SE"/>
              </w:rPr>
            </w:pPr>
            <w:r w:rsidRPr="00B55E3E">
              <w:rPr>
                <w:szCs w:val="22"/>
                <w:lang w:eastAsia="sv-SE"/>
              </w:rPr>
              <w:t>Configuration of Radio Bearers (DRBs, SRBs</w:t>
            </w:r>
            <w:r w:rsidR="00214323" w:rsidRPr="00B55E3E">
              <w:rPr>
                <w:szCs w:val="22"/>
                <w:lang w:eastAsia="sv-SE"/>
              </w:rPr>
              <w:t>, multicast MRBs</w:t>
            </w:r>
            <w:r w:rsidRPr="00B55E3E">
              <w:rPr>
                <w:szCs w:val="22"/>
                <w:lang w:eastAsia="sv-SE"/>
              </w:rPr>
              <w:t xml:space="preserve">) including SDAP/PDCP. In EN-DC this field may only be present if the </w:t>
            </w:r>
            <w:proofErr w:type="spellStart"/>
            <w:r w:rsidRPr="00B55E3E">
              <w:rPr>
                <w:i/>
                <w:lang w:eastAsia="sv-SE"/>
              </w:rPr>
              <w:t>RRCReconfiguration</w:t>
            </w:r>
            <w:proofErr w:type="spellEnd"/>
            <w:r w:rsidRPr="00B55E3E">
              <w:rPr>
                <w:szCs w:val="22"/>
                <w:lang w:eastAsia="sv-SE"/>
              </w:rPr>
              <w:t xml:space="preserve"> is transmitted over SRB3.</w:t>
            </w:r>
          </w:p>
        </w:tc>
      </w:tr>
      <w:tr w:rsidR="00C148E4" w:rsidRPr="00B55E3E"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B55E3E" w:rsidRDefault="00394471" w:rsidP="00964CC4">
            <w:pPr>
              <w:pStyle w:val="TAL"/>
              <w:rPr>
                <w:b/>
                <w:i/>
                <w:szCs w:val="22"/>
                <w:lang w:eastAsia="sv-SE"/>
              </w:rPr>
            </w:pPr>
            <w:r w:rsidRPr="00B55E3E">
              <w:rPr>
                <w:b/>
                <w:i/>
                <w:szCs w:val="22"/>
                <w:lang w:eastAsia="sv-SE"/>
              </w:rPr>
              <w:t>radioBearerConfig2</w:t>
            </w:r>
          </w:p>
          <w:p w14:paraId="668ABD43" w14:textId="77777777" w:rsidR="00394471" w:rsidRPr="00B55E3E" w:rsidRDefault="00394471" w:rsidP="00964CC4">
            <w:pPr>
              <w:pStyle w:val="TAL"/>
              <w:rPr>
                <w:szCs w:val="22"/>
                <w:lang w:eastAsia="sv-SE"/>
              </w:rPr>
            </w:pPr>
            <w:r w:rsidRPr="00B55E3E">
              <w:rPr>
                <w:szCs w:val="22"/>
                <w:lang w:eastAsia="sv-SE"/>
              </w:rPr>
              <w:t>Configuration of Radio Bearers (DRBs, SRBs) including SDAP/PDCP. This field can only be used if the UE supports NR-DC or NE-DC.</w:t>
            </w:r>
          </w:p>
        </w:tc>
      </w:tr>
      <w:tr w:rsidR="00C148E4" w:rsidRPr="00B55E3E"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B55E3E" w:rsidRDefault="00DB6B82" w:rsidP="00771058">
            <w:pPr>
              <w:pStyle w:val="TAL"/>
              <w:rPr>
                <w:b/>
                <w:i/>
                <w:szCs w:val="22"/>
                <w:lang w:eastAsia="sv-SE"/>
              </w:rPr>
            </w:pPr>
            <w:proofErr w:type="spellStart"/>
            <w:r w:rsidRPr="00B55E3E">
              <w:rPr>
                <w:b/>
                <w:i/>
                <w:szCs w:val="22"/>
                <w:lang w:eastAsia="sv-SE"/>
              </w:rPr>
              <w:t>scg</w:t>
            </w:r>
            <w:proofErr w:type="spellEnd"/>
            <w:r w:rsidRPr="00B55E3E">
              <w:rPr>
                <w:b/>
                <w:i/>
                <w:szCs w:val="22"/>
                <w:lang w:eastAsia="sv-SE"/>
              </w:rPr>
              <w:t>-State</w:t>
            </w:r>
          </w:p>
          <w:p w14:paraId="0A53B337" w14:textId="77777777" w:rsidR="003431E3" w:rsidRPr="00B55E3E" w:rsidRDefault="00DB6B82" w:rsidP="00771058">
            <w:pPr>
              <w:pStyle w:val="TAL"/>
              <w:rPr>
                <w:szCs w:val="22"/>
                <w:lang w:eastAsia="sv-SE"/>
              </w:rPr>
            </w:pPr>
            <w:r w:rsidRPr="00B55E3E">
              <w:rPr>
                <w:szCs w:val="22"/>
                <w:lang w:eastAsia="sv-SE"/>
              </w:rPr>
              <w:t>Indicates that the SCG is in deactivated state.</w:t>
            </w:r>
          </w:p>
          <w:p w14:paraId="7821475A" w14:textId="182D1891" w:rsidR="003431E3" w:rsidRPr="00B55E3E" w:rsidRDefault="003431E3" w:rsidP="003431E3">
            <w:pPr>
              <w:pStyle w:val="TAL"/>
              <w:rPr>
                <w:szCs w:val="22"/>
                <w:lang w:eastAsia="sv-SE"/>
              </w:rPr>
            </w:pPr>
            <w:r w:rsidRPr="00B55E3E">
              <w:rPr>
                <w:szCs w:val="22"/>
                <w:lang w:eastAsia="sv-SE"/>
              </w:rPr>
              <w:t>This field is not used</w:t>
            </w:r>
          </w:p>
          <w:p w14:paraId="2FBB4461" w14:textId="162CDA1B" w:rsidR="003431E3" w:rsidRPr="00B55E3E" w:rsidRDefault="003431E3" w:rsidP="00DD246F">
            <w:pPr>
              <w:pStyle w:val="TAL"/>
              <w:ind w:left="596" w:hanging="283"/>
              <w:rPr>
                <w:szCs w:val="22"/>
                <w:lang w:eastAsia="sv-SE"/>
              </w:rPr>
            </w:pPr>
            <w:r w:rsidRPr="00B55E3E">
              <w:rPr>
                <w:szCs w:val="22"/>
                <w:lang w:eastAsia="sv-SE"/>
              </w:rPr>
              <w:t>-</w:t>
            </w:r>
            <w:r w:rsidRPr="00B55E3E">
              <w:rPr>
                <w:szCs w:val="22"/>
                <w:lang w:eastAsia="sv-SE"/>
              </w:rPr>
              <w:tab/>
              <w:t xml:space="preserve">in an </w:t>
            </w:r>
            <w:proofErr w:type="spellStart"/>
            <w:r w:rsidRPr="00B55E3E">
              <w:rPr>
                <w:i/>
                <w:iCs/>
                <w:szCs w:val="22"/>
                <w:lang w:eastAsia="sv-SE"/>
              </w:rPr>
              <w:t>RRCReconfiguration</w:t>
            </w:r>
            <w:proofErr w:type="spellEnd"/>
            <w:r w:rsidRPr="00B55E3E">
              <w:rPr>
                <w:szCs w:val="22"/>
                <w:lang w:eastAsia="sv-SE"/>
              </w:rPr>
              <w:t xml:space="preserve"> message received:</w:t>
            </w:r>
          </w:p>
          <w:p w14:paraId="3E3AFA4E" w14:textId="4372CBE9" w:rsidR="003431E3" w:rsidRPr="00B55E3E" w:rsidRDefault="003431E3" w:rsidP="00DD246F">
            <w:pPr>
              <w:pStyle w:val="TAL"/>
              <w:ind w:left="880" w:hanging="283"/>
              <w:rPr>
                <w:szCs w:val="22"/>
                <w:lang w:eastAsia="sv-SE"/>
              </w:rPr>
            </w:pPr>
            <w:r w:rsidRPr="00B55E3E">
              <w:rPr>
                <w:szCs w:val="22"/>
                <w:lang w:eastAsia="sv-SE"/>
              </w:rPr>
              <w:t>-</w:t>
            </w:r>
            <w:r w:rsidRPr="00B55E3E">
              <w:rPr>
                <w:szCs w:val="22"/>
                <w:lang w:eastAsia="sv-SE"/>
              </w:rPr>
              <w:tab/>
              <w:t xml:space="preserve">within </w:t>
            </w:r>
            <w:proofErr w:type="spellStart"/>
            <w:r w:rsidRPr="00B55E3E">
              <w:rPr>
                <w:i/>
                <w:iCs/>
                <w:szCs w:val="22"/>
                <w:lang w:eastAsia="sv-SE"/>
              </w:rPr>
              <w:t>mrdc-SecondaryCellGroup</w:t>
            </w:r>
            <w:proofErr w:type="spellEnd"/>
            <w:r w:rsidRPr="00B55E3E">
              <w:rPr>
                <w:szCs w:val="22"/>
                <w:lang w:eastAsia="sv-SE"/>
              </w:rPr>
              <w:t>, or</w:t>
            </w:r>
          </w:p>
          <w:p w14:paraId="77A15D98" w14:textId="58E5857B" w:rsidR="003431E3" w:rsidRPr="00B55E3E" w:rsidRDefault="003431E3" w:rsidP="00DD246F">
            <w:pPr>
              <w:pStyle w:val="TAL"/>
              <w:ind w:left="880" w:hanging="283"/>
              <w:rPr>
                <w:szCs w:val="22"/>
                <w:lang w:eastAsia="sv-SE"/>
              </w:rPr>
            </w:pPr>
            <w:r w:rsidRPr="00B55E3E">
              <w:rPr>
                <w:szCs w:val="22"/>
                <w:lang w:eastAsia="sv-SE"/>
              </w:rPr>
              <w:t>-</w:t>
            </w:r>
            <w:r w:rsidRPr="00B55E3E">
              <w:rPr>
                <w:szCs w:val="22"/>
                <w:lang w:eastAsia="sv-SE"/>
              </w:rPr>
              <w:tab/>
              <w:t xml:space="preserve">in an E-UTRA </w:t>
            </w:r>
            <w:proofErr w:type="spellStart"/>
            <w:r w:rsidRPr="00B55E3E">
              <w:rPr>
                <w:i/>
                <w:iCs/>
                <w:szCs w:val="22"/>
                <w:lang w:eastAsia="sv-SE"/>
              </w:rPr>
              <w:t>RRCConnectionReconfiguration</w:t>
            </w:r>
            <w:proofErr w:type="spellEnd"/>
            <w:r w:rsidRPr="00B55E3E">
              <w:rPr>
                <w:szCs w:val="22"/>
                <w:lang w:eastAsia="sv-SE"/>
              </w:rPr>
              <w:t xml:space="preserve"> message, or</w:t>
            </w:r>
          </w:p>
          <w:p w14:paraId="04909991" w14:textId="4B01D6D9" w:rsidR="003431E3" w:rsidRPr="00B55E3E" w:rsidRDefault="003431E3" w:rsidP="00DD246F">
            <w:pPr>
              <w:pStyle w:val="TAL"/>
              <w:ind w:left="880" w:hanging="283"/>
              <w:rPr>
                <w:szCs w:val="22"/>
                <w:lang w:eastAsia="sv-SE"/>
              </w:rPr>
            </w:pPr>
            <w:r w:rsidRPr="00B55E3E">
              <w:rPr>
                <w:szCs w:val="22"/>
                <w:lang w:eastAsia="sv-SE"/>
              </w:rPr>
              <w:t>-</w:t>
            </w:r>
            <w:r w:rsidRPr="00B55E3E">
              <w:rPr>
                <w:szCs w:val="22"/>
                <w:lang w:eastAsia="sv-SE"/>
              </w:rPr>
              <w:tab/>
              <w:t xml:space="preserve">in an E-UTRA </w:t>
            </w:r>
            <w:proofErr w:type="spellStart"/>
            <w:r w:rsidRPr="00B55E3E">
              <w:rPr>
                <w:i/>
                <w:iCs/>
                <w:szCs w:val="22"/>
                <w:lang w:eastAsia="sv-SE"/>
              </w:rPr>
              <w:t>RRCConnectionResume</w:t>
            </w:r>
            <w:proofErr w:type="spellEnd"/>
            <w:r w:rsidRPr="00B55E3E">
              <w:rPr>
                <w:szCs w:val="22"/>
                <w:lang w:eastAsia="sv-SE"/>
              </w:rPr>
              <w:t xml:space="preserve"> message or</w:t>
            </w:r>
          </w:p>
          <w:p w14:paraId="3A600134" w14:textId="77777777" w:rsidR="003431E3" w:rsidRPr="00B55E3E" w:rsidRDefault="003431E3" w:rsidP="00DD246F">
            <w:pPr>
              <w:pStyle w:val="TAL"/>
              <w:ind w:left="596" w:hanging="283"/>
              <w:rPr>
                <w:szCs w:val="22"/>
                <w:lang w:eastAsia="sv-SE"/>
              </w:rPr>
            </w:pPr>
            <w:r w:rsidRPr="00B55E3E">
              <w:rPr>
                <w:szCs w:val="22"/>
                <w:lang w:eastAsia="sv-SE"/>
              </w:rPr>
              <w:t>-</w:t>
            </w:r>
            <w:r w:rsidRPr="00B55E3E">
              <w:rPr>
                <w:szCs w:val="22"/>
                <w:lang w:eastAsia="sv-SE"/>
              </w:rPr>
              <w:tab/>
              <w:t xml:space="preserve">in an </w:t>
            </w:r>
            <w:proofErr w:type="spellStart"/>
            <w:r w:rsidRPr="00B55E3E">
              <w:rPr>
                <w:i/>
                <w:iCs/>
                <w:szCs w:val="22"/>
                <w:lang w:eastAsia="sv-SE"/>
              </w:rPr>
              <w:t>RRCReconfiguration</w:t>
            </w:r>
            <w:proofErr w:type="spellEnd"/>
            <w:r w:rsidRPr="00B55E3E">
              <w:rPr>
                <w:szCs w:val="22"/>
                <w:lang w:eastAsia="sv-SE"/>
              </w:rPr>
              <w:t xml:space="preserve"> message received via SRB3, except if the </w:t>
            </w:r>
            <w:proofErr w:type="spellStart"/>
            <w:r w:rsidRPr="00B55E3E">
              <w:rPr>
                <w:i/>
                <w:iCs/>
                <w:szCs w:val="22"/>
                <w:lang w:eastAsia="sv-SE"/>
              </w:rPr>
              <w:t>RRCReconfiguration</w:t>
            </w:r>
            <w:proofErr w:type="spellEnd"/>
            <w:r w:rsidRPr="00B55E3E">
              <w:rPr>
                <w:szCs w:val="22"/>
                <w:lang w:eastAsia="sv-SE"/>
              </w:rPr>
              <w:t xml:space="preserve"> message is included in </w:t>
            </w:r>
            <w:proofErr w:type="spellStart"/>
            <w:r w:rsidRPr="00B55E3E">
              <w:rPr>
                <w:i/>
                <w:iCs/>
                <w:szCs w:val="22"/>
                <w:lang w:eastAsia="sv-SE"/>
              </w:rPr>
              <w:t>DLInformationTransferMRDC</w:t>
            </w:r>
            <w:proofErr w:type="spellEnd"/>
            <w:r w:rsidRPr="00B55E3E">
              <w:rPr>
                <w:szCs w:val="22"/>
                <w:lang w:eastAsia="sv-SE"/>
              </w:rPr>
              <w:t>.</w:t>
            </w:r>
          </w:p>
          <w:p w14:paraId="5F4B5E49" w14:textId="62CC0AF8" w:rsidR="00DB6B82" w:rsidRPr="00B55E3E" w:rsidRDefault="00DB6B82" w:rsidP="00771058">
            <w:pPr>
              <w:pStyle w:val="TAL"/>
              <w:rPr>
                <w:szCs w:val="22"/>
                <w:lang w:eastAsia="sv-SE"/>
              </w:rPr>
            </w:pPr>
            <w:r w:rsidRPr="00B55E3E">
              <w:rPr>
                <w:szCs w:val="22"/>
                <w:lang w:eastAsia="sv-SE"/>
              </w:rPr>
              <w:t xml:space="preserve">The field is absent if CPA or CPC is configured for the UE, or if the </w:t>
            </w:r>
            <w:proofErr w:type="spellStart"/>
            <w:r w:rsidRPr="00B55E3E">
              <w:rPr>
                <w:i/>
                <w:szCs w:val="22"/>
                <w:lang w:eastAsia="sv-SE"/>
              </w:rPr>
              <w:t>RRCReconfiguration</w:t>
            </w:r>
            <w:proofErr w:type="spellEnd"/>
            <w:r w:rsidRPr="00B55E3E">
              <w:rPr>
                <w:szCs w:val="22"/>
                <w:lang w:eastAsia="sv-SE"/>
              </w:rPr>
              <w:t xml:space="preserve"> message is contained in </w:t>
            </w:r>
            <w:proofErr w:type="spellStart"/>
            <w:r w:rsidRPr="00B55E3E">
              <w:rPr>
                <w:i/>
                <w:szCs w:val="22"/>
                <w:lang w:eastAsia="sv-SE"/>
              </w:rPr>
              <w:t>CondRRCReconfig</w:t>
            </w:r>
            <w:proofErr w:type="spellEnd"/>
            <w:r w:rsidRPr="00B55E3E">
              <w:rPr>
                <w:szCs w:val="22"/>
                <w:lang w:eastAsia="sv-SE"/>
              </w:rPr>
              <w:t>.</w:t>
            </w:r>
          </w:p>
        </w:tc>
      </w:tr>
      <w:tr w:rsidR="00C148E4" w:rsidRPr="00B55E3E"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B55E3E" w:rsidRDefault="00FB7455" w:rsidP="000830BB">
            <w:pPr>
              <w:pStyle w:val="TAL"/>
              <w:rPr>
                <w:b/>
                <w:bCs/>
                <w:i/>
                <w:iCs/>
                <w:lang w:eastAsia="sv-SE"/>
              </w:rPr>
            </w:pPr>
            <w:r w:rsidRPr="00B55E3E">
              <w:rPr>
                <w:b/>
                <w:bCs/>
                <w:i/>
                <w:iCs/>
                <w:lang w:eastAsia="sv-SE"/>
              </w:rPr>
              <w:t>sl-L2RelayUE</w:t>
            </w:r>
            <w:r w:rsidR="002D76C2" w:rsidRPr="00B55E3E">
              <w:rPr>
                <w:b/>
                <w:bCs/>
                <w:i/>
                <w:iCs/>
                <w:lang w:eastAsia="sv-SE"/>
              </w:rPr>
              <w:t>-</w:t>
            </w:r>
            <w:r w:rsidRPr="00B55E3E">
              <w:rPr>
                <w:b/>
                <w:bCs/>
                <w:i/>
                <w:iCs/>
                <w:lang w:eastAsia="sv-SE"/>
              </w:rPr>
              <w:t>Config</w:t>
            </w:r>
          </w:p>
          <w:p w14:paraId="376F85E1" w14:textId="1D0505F1" w:rsidR="00FB7455" w:rsidRPr="00B55E3E" w:rsidRDefault="00FB7455" w:rsidP="00771058">
            <w:pPr>
              <w:pStyle w:val="TAL"/>
              <w:rPr>
                <w:b/>
                <w:i/>
                <w:szCs w:val="22"/>
                <w:lang w:eastAsia="sv-SE"/>
              </w:rPr>
            </w:pPr>
            <w:r w:rsidRPr="00B55E3E">
              <w:rPr>
                <w:szCs w:val="22"/>
                <w:lang w:eastAsia="sv-SE"/>
              </w:rPr>
              <w:t xml:space="preserve">Contains L2 U2N relay operation related configurations used by </w:t>
            </w:r>
            <w:r w:rsidR="002D76C2" w:rsidRPr="00B55E3E">
              <w:rPr>
                <w:szCs w:val="22"/>
                <w:lang w:eastAsia="sv-SE"/>
              </w:rPr>
              <w:t xml:space="preserve">a UE acting as or to be acting as a </w:t>
            </w:r>
            <w:r w:rsidRPr="00B55E3E">
              <w:rPr>
                <w:szCs w:val="22"/>
                <w:lang w:eastAsia="sv-SE"/>
              </w:rPr>
              <w:t>L2 U2N Relay UE.</w:t>
            </w:r>
            <w:r w:rsidR="002D76C2" w:rsidRPr="00B55E3E">
              <w:rPr>
                <w:szCs w:val="22"/>
                <w:lang w:eastAsia="sv-SE"/>
              </w:rPr>
              <w:t xml:space="preserve"> </w:t>
            </w:r>
            <w:r w:rsidR="002D76C2" w:rsidRPr="00B55E3E">
              <w:rPr>
                <w:bCs/>
                <w:lang w:eastAsia="en-GB"/>
              </w:rPr>
              <w:t xml:space="preserve">The field is absent if </w:t>
            </w:r>
            <w:proofErr w:type="spellStart"/>
            <w:r w:rsidR="002D76C2" w:rsidRPr="00B55E3E">
              <w:rPr>
                <w:bCs/>
                <w:i/>
                <w:lang w:eastAsia="en-GB"/>
              </w:rPr>
              <w:t>conditionalReconfiguration</w:t>
            </w:r>
            <w:proofErr w:type="spellEnd"/>
            <w:r w:rsidR="002D76C2" w:rsidRPr="00B55E3E">
              <w:rPr>
                <w:bCs/>
                <w:lang w:eastAsia="en-GB"/>
              </w:rPr>
              <w:t xml:space="preserve"> is configured for CHO.</w:t>
            </w:r>
          </w:p>
        </w:tc>
      </w:tr>
      <w:tr w:rsidR="00C148E4" w:rsidRPr="00B55E3E"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B55E3E" w:rsidRDefault="00FB7455" w:rsidP="000830BB">
            <w:pPr>
              <w:pStyle w:val="TAL"/>
              <w:rPr>
                <w:b/>
                <w:bCs/>
                <w:i/>
                <w:iCs/>
                <w:lang w:eastAsia="sv-SE"/>
              </w:rPr>
            </w:pPr>
            <w:r w:rsidRPr="00B55E3E">
              <w:rPr>
                <w:b/>
                <w:bCs/>
                <w:i/>
                <w:iCs/>
                <w:lang w:eastAsia="sv-SE"/>
              </w:rPr>
              <w:t>sl-L2RemoteUE</w:t>
            </w:r>
            <w:r w:rsidR="002D76C2" w:rsidRPr="00B55E3E">
              <w:rPr>
                <w:b/>
                <w:bCs/>
                <w:i/>
                <w:iCs/>
                <w:lang w:eastAsia="sv-SE"/>
              </w:rPr>
              <w:t>-</w:t>
            </w:r>
            <w:r w:rsidRPr="00B55E3E">
              <w:rPr>
                <w:b/>
                <w:bCs/>
                <w:i/>
                <w:iCs/>
                <w:lang w:eastAsia="sv-SE"/>
              </w:rPr>
              <w:t>Config</w:t>
            </w:r>
          </w:p>
          <w:p w14:paraId="72C8F97C" w14:textId="390E6DBC" w:rsidR="00FB7455" w:rsidRPr="00B55E3E" w:rsidRDefault="00FB7455" w:rsidP="00771058">
            <w:pPr>
              <w:pStyle w:val="TAL"/>
              <w:rPr>
                <w:b/>
                <w:i/>
                <w:szCs w:val="22"/>
                <w:lang w:eastAsia="sv-SE"/>
              </w:rPr>
            </w:pPr>
            <w:r w:rsidRPr="00B55E3E">
              <w:rPr>
                <w:szCs w:val="22"/>
                <w:lang w:eastAsia="sv-SE"/>
              </w:rPr>
              <w:t xml:space="preserve">Contains L2 U2N relay operation related configurations used by </w:t>
            </w:r>
            <w:r w:rsidR="002D76C2" w:rsidRPr="00B55E3E">
              <w:rPr>
                <w:szCs w:val="22"/>
                <w:lang w:eastAsia="sv-SE"/>
              </w:rPr>
              <w:t xml:space="preserve">a UE acting as or to be acting as a </w:t>
            </w:r>
            <w:r w:rsidRPr="00B55E3E">
              <w:rPr>
                <w:szCs w:val="22"/>
                <w:lang w:eastAsia="sv-SE"/>
              </w:rPr>
              <w:t>L2 U2N Remote UE.</w:t>
            </w:r>
            <w:r w:rsidR="002D76C2" w:rsidRPr="00B55E3E">
              <w:rPr>
                <w:bCs/>
                <w:lang w:eastAsia="en-GB"/>
              </w:rPr>
              <w:t xml:space="preserve"> The field is absent if </w:t>
            </w:r>
            <w:proofErr w:type="spellStart"/>
            <w:r w:rsidR="002D76C2" w:rsidRPr="00B55E3E">
              <w:rPr>
                <w:bCs/>
                <w:i/>
                <w:lang w:eastAsia="en-GB"/>
              </w:rPr>
              <w:t>conditionalReconfiguration</w:t>
            </w:r>
            <w:proofErr w:type="spellEnd"/>
            <w:r w:rsidR="002D76C2" w:rsidRPr="00B55E3E">
              <w:rPr>
                <w:bCs/>
                <w:lang w:eastAsia="en-GB"/>
              </w:rPr>
              <w:t xml:space="preserve"> is configured for CHO.</w:t>
            </w:r>
          </w:p>
        </w:tc>
      </w:tr>
      <w:tr w:rsidR="00C148E4" w:rsidRPr="00B55E3E"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B55E3E" w:rsidRDefault="00394471" w:rsidP="00964CC4">
            <w:pPr>
              <w:pStyle w:val="TAL"/>
              <w:rPr>
                <w:szCs w:val="22"/>
                <w:lang w:eastAsia="sv-SE"/>
              </w:rPr>
            </w:pPr>
            <w:proofErr w:type="spellStart"/>
            <w:r w:rsidRPr="00B55E3E">
              <w:rPr>
                <w:b/>
                <w:i/>
                <w:szCs w:val="22"/>
                <w:lang w:eastAsia="sv-SE"/>
              </w:rPr>
              <w:t>secondaryCellGroup</w:t>
            </w:r>
            <w:proofErr w:type="spellEnd"/>
          </w:p>
          <w:p w14:paraId="5A379618" w14:textId="77777777" w:rsidR="00394471" w:rsidRPr="00B55E3E" w:rsidRDefault="00394471" w:rsidP="00964CC4">
            <w:pPr>
              <w:pStyle w:val="TAL"/>
              <w:rPr>
                <w:szCs w:val="22"/>
                <w:lang w:eastAsia="sv-SE"/>
              </w:rPr>
            </w:pPr>
            <w:r w:rsidRPr="00B55E3E">
              <w:rPr>
                <w:szCs w:val="22"/>
                <w:lang w:eastAsia="sv-SE"/>
              </w:rPr>
              <w:t>Configuration of secondary cell group ((NG)EN-DC or NR-DC).</w:t>
            </w:r>
          </w:p>
        </w:tc>
      </w:tr>
      <w:tr w:rsidR="00C148E4" w:rsidRPr="00B55E3E"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B55E3E" w:rsidRDefault="00394471" w:rsidP="00964CC4">
            <w:pPr>
              <w:pStyle w:val="TAL"/>
              <w:rPr>
                <w:b/>
                <w:i/>
                <w:szCs w:val="22"/>
                <w:lang w:eastAsia="sv-SE"/>
              </w:rPr>
            </w:pPr>
            <w:proofErr w:type="spellStart"/>
            <w:r w:rsidRPr="00B55E3E">
              <w:rPr>
                <w:b/>
                <w:i/>
                <w:szCs w:val="22"/>
                <w:lang w:eastAsia="sv-SE"/>
              </w:rPr>
              <w:t>sk</w:t>
            </w:r>
            <w:proofErr w:type="spellEnd"/>
            <w:r w:rsidRPr="00B55E3E">
              <w:rPr>
                <w:b/>
                <w:i/>
                <w:szCs w:val="22"/>
                <w:lang w:eastAsia="sv-SE"/>
              </w:rPr>
              <w:t>-Counter</w:t>
            </w:r>
          </w:p>
          <w:p w14:paraId="20547597" w14:textId="77777777" w:rsidR="00394471" w:rsidRPr="00B55E3E" w:rsidRDefault="00394471" w:rsidP="00964CC4">
            <w:pPr>
              <w:pStyle w:val="TAL"/>
              <w:rPr>
                <w:szCs w:val="22"/>
                <w:lang w:eastAsia="sv-SE"/>
              </w:rPr>
            </w:pPr>
            <w:r w:rsidRPr="00B55E3E">
              <w:rPr>
                <w:szCs w:val="22"/>
                <w:lang w:eastAsia="sv-SE"/>
              </w:rPr>
              <w:t>A counter used upon initial configuration of S-</w:t>
            </w:r>
            <w:proofErr w:type="spellStart"/>
            <w:r w:rsidRPr="00B55E3E">
              <w:rPr>
                <w:szCs w:val="22"/>
                <w:lang w:eastAsia="sv-SE"/>
              </w:rPr>
              <w:t>K</w:t>
            </w:r>
            <w:r w:rsidRPr="00B55E3E">
              <w:rPr>
                <w:szCs w:val="22"/>
                <w:vertAlign w:val="subscript"/>
                <w:lang w:eastAsia="sv-SE"/>
              </w:rPr>
              <w:t>gNB</w:t>
            </w:r>
            <w:proofErr w:type="spellEnd"/>
            <w:r w:rsidRPr="00B55E3E">
              <w:rPr>
                <w:szCs w:val="22"/>
                <w:lang w:eastAsia="sv-SE"/>
              </w:rPr>
              <w:t xml:space="preserve"> or S-</w:t>
            </w:r>
            <w:proofErr w:type="spellStart"/>
            <w:r w:rsidRPr="00B55E3E">
              <w:rPr>
                <w:szCs w:val="22"/>
                <w:lang w:eastAsia="sv-SE"/>
              </w:rPr>
              <w:t>K</w:t>
            </w:r>
            <w:r w:rsidRPr="00B55E3E">
              <w:rPr>
                <w:szCs w:val="22"/>
                <w:vertAlign w:val="subscript"/>
                <w:lang w:eastAsia="sv-SE"/>
              </w:rPr>
              <w:t>eNB</w:t>
            </w:r>
            <w:proofErr w:type="spellEnd"/>
            <w:r w:rsidRPr="00B55E3E">
              <w:rPr>
                <w:szCs w:val="22"/>
                <w:lang w:eastAsia="sv-SE"/>
              </w:rPr>
              <w:t>, as well as upon refresh of S-</w:t>
            </w:r>
            <w:proofErr w:type="spellStart"/>
            <w:r w:rsidRPr="00B55E3E">
              <w:rPr>
                <w:szCs w:val="22"/>
                <w:lang w:eastAsia="sv-SE"/>
              </w:rPr>
              <w:t>K</w:t>
            </w:r>
            <w:r w:rsidRPr="00B55E3E">
              <w:rPr>
                <w:szCs w:val="22"/>
                <w:vertAlign w:val="subscript"/>
                <w:lang w:eastAsia="sv-SE"/>
              </w:rPr>
              <w:t>gNB</w:t>
            </w:r>
            <w:proofErr w:type="spellEnd"/>
            <w:r w:rsidRPr="00B55E3E">
              <w:rPr>
                <w:szCs w:val="22"/>
                <w:lang w:eastAsia="sv-SE"/>
              </w:rPr>
              <w:t xml:space="preserve"> or S-</w:t>
            </w:r>
            <w:proofErr w:type="spellStart"/>
            <w:r w:rsidRPr="00B55E3E">
              <w:rPr>
                <w:szCs w:val="22"/>
                <w:lang w:eastAsia="sv-SE"/>
              </w:rPr>
              <w:t>K</w:t>
            </w:r>
            <w:r w:rsidRPr="00B55E3E">
              <w:rPr>
                <w:szCs w:val="22"/>
                <w:vertAlign w:val="subscript"/>
                <w:lang w:eastAsia="sv-SE"/>
              </w:rPr>
              <w:t>eNB</w:t>
            </w:r>
            <w:proofErr w:type="spellEnd"/>
            <w:r w:rsidRPr="00B55E3E">
              <w:rPr>
                <w:szCs w:val="22"/>
                <w:lang w:eastAsia="sv-SE"/>
              </w:rPr>
              <w:t xml:space="preserve">. This field is always included either upon initial configuration of an NR SCG or upon configuration of the first RB with </w:t>
            </w:r>
            <w:proofErr w:type="spellStart"/>
            <w:r w:rsidRPr="00B55E3E">
              <w:rPr>
                <w:i/>
                <w:iCs/>
                <w:szCs w:val="22"/>
                <w:lang w:eastAsia="sv-SE"/>
              </w:rPr>
              <w:t>keyToUse</w:t>
            </w:r>
            <w:proofErr w:type="spellEnd"/>
            <w:r w:rsidRPr="00B55E3E">
              <w:rPr>
                <w:szCs w:val="22"/>
                <w:lang w:eastAsia="sv-SE"/>
              </w:rPr>
              <w:t xml:space="preserve"> set to </w:t>
            </w:r>
            <w:r w:rsidRPr="00B55E3E">
              <w:rPr>
                <w:i/>
                <w:iCs/>
                <w:szCs w:val="22"/>
                <w:lang w:eastAsia="sv-SE"/>
              </w:rPr>
              <w:t>secondary</w:t>
            </w:r>
            <w:r w:rsidRPr="00B55E3E">
              <w:rPr>
                <w:szCs w:val="22"/>
                <w:lang w:eastAsia="sv-SE"/>
              </w:rPr>
              <w:t xml:space="preserve">, whichever happens first. This field is absent if there is neither any NR SCG nor any RB with </w:t>
            </w:r>
            <w:proofErr w:type="spellStart"/>
            <w:r w:rsidRPr="00B55E3E">
              <w:rPr>
                <w:i/>
                <w:iCs/>
                <w:szCs w:val="22"/>
                <w:lang w:eastAsia="sv-SE"/>
              </w:rPr>
              <w:t>keyToUse</w:t>
            </w:r>
            <w:proofErr w:type="spellEnd"/>
            <w:r w:rsidRPr="00B55E3E">
              <w:rPr>
                <w:szCs w:val="22"/>
                <w:lang w:eastAsia="sv-SE"/>
              </w:rPr>
              <w:t xml:space="preserve"> set to </w:t>
            </w:r>
            <w:r w:rsidRPr="00B55E3E">
              <w:rPr>
                <w:i/>
                <w:iCs/>
                <w:szCs w:val="22"/>
                <w:lang w:eastAsia="sv-SE"/>
              </w:rPr>
              <w:t>secondary</w:t>
            </w:r>
            <w:r w:rsidRPr="00B55E3E">
              <w:rPr>
                <w:szCs w:val="22"/>
                <w:lang w:eastAsia="sv-SE"/>
              </w:rPr>
              <w:t>.</w:t>
            </w:r>
          </w:p>
        </w:tc>
      </w:tr>
      <w:tr w:rsidR="00C148E4" w:rsidRPr="00B55E3E"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B55E3E" w:rsidRDefault="00394471" w:rsidP="00964CC4">
            <w:pPr>
              <w:pStyle w:val="TAL"/>
              <w:rPr>
                <w:b/>
                <w:bCs/>
                <w:i/>
                <w:iCs/>
                <w:lang w:eastAsia="sv-SE"/>
              </w:rPr>
            </w:pPr>
            <w:proofErr w:type="spellStart"/>
            <w:r w:rsidRPr="00B55E3E">
              <w:rPr>
                <w:b/>
                <w:bCs/>
                <w:i/>
                <w:iCs/>
                <w:lang w:eastAsia="sv-SE"/>
              </w:rPr>
              <w:t>sl-ConfigDedicatedNR</w:t>
            </w:r>
            <w:proofErr w:type="spellEnd"/>
          </w:p>
          <w:p w14:paraId="7F69A3AD" w14:textId="65DDE114" w:rsidR="00394471" w:rsidRPr="00B55E3E" w:rsidRDefault="00394471" w:rsidP="00964CC4">
            <w:pPr>
              <w:pStyle w:val="TAL"/>
              <w:rPr>
                <w:lang w:eastAsia="sv-SE"/>
              </w:rPr>
            </w:pPr>
            <w:r w:rsidRPr="00B55E3E">
              <w:rPr>
                <w:bCs/>
                <w:noProof/>
                <w:lang w:eastAsia="en-GB"/>
              </w:rPr>
              <w:t>This field is used to provide the dedicated configurations for NR sidelink communication</w:t>
            </w:r>
            <w:r w:rsidR="00FB7455" w:rsidRPr="00B55E3E">
              <w:rPr>
                <w:bCs/>
                <w:noProof/>
                <w:lang w:eastAsia="en-GB"/>
              </w:rPr>
              <w:t>/discovery</w:t>
            </w:r>
            <w:r w:rsidRPr="00B55E3E">
              <w:rPr>
                <w:bCs/>
                <w:noProof/>
                <w:lang w:eastAsia="en-GB"/>
              </w:rPr>
              <w:t>.</w:t>
            </w:r>
          </w:p>
        </w:tc>
      </w:tr>
      <w:tr w:rsidR="00C148E4" w:rsidRPr="00B55E3E" w14:paraId="234806E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60A49B" w14:textId="77777777" w:rsidR="00394471" w:rsidRPr="00B55E3E" w:rsidRDefault="00394471" w:rsidP="00964CC4">
            <w:pPr>
              <w:pStyle w:val="TAL"/>
              <w:rPr>
                <w:b/>
                <w:bCs/>
                <w:i/>
                <w:iCs/>
                <w:lang w:eastAsia="sv-SE"/>
              </w:rPr>
            </w:pPr>
            <w:proofErr w:type="spellStart"/>
            <w:r w:rsidRPr="00B55E3E">
              <w:rPr>
                <w:b/>
                <w:bCs/>
                <w:i/>
                <w:iCs/>
                <w:lang w:eastAsia="sv-SE"/>
              </w:rPr>
              <w:t>sl</w:t>
            </w:r>
            <w:proofErr w:type="spellEnd"/>
            <w:r w:rsidRPr="00B55E3E">
              <w:rPr>
                <w:b/>
                <w:bCs/>
                <w:i/>
                <w:iCs/>
                <w:lang w:eastAsia="sv-SE"/>
              </w:rPr>
              <w:t>-</w:t>
            </w:r>
            <w:proofErr w:type="spellStart"/>
            <w:r w:rsidRPr="00B55E3E">
              <w:rPr>
                <w:b/>
                <w:bCs/>
                <w:i/>
                <w:iCs/>
                <w:lang w:eastAsia="sv-SE"/>
              </w:rPr>
              <w:t>ConfigDedicatedEUTRA</w:t>
            </w:r>
            <w:proofErr w:type="spellEnd"/>
            <w:r w:rsidRPr="00B55E3E">
              <w:rPr>
                <w:b/>
                <w:bCs/>
                <w:i/>
                <w:iCs/>
                <w:lang w:eastAsia="sv-SE"/>
              </w:rPr>
              <w:t>-Info</w:t>
            </w:r>
          </w:p>
          <w:p w14:paraId="4797BD5A" w14:textId="77777777" w:rsidR="00394471" w:rsidRPr="00B55E3E" w:rsidRDefault="00394471" w:rsidP="00964CC4">
            <w:pPr>
              <w:pStyle w:val="TAL"/>
              <w:rPr>
                <w:lang w:eastAsia="sv-SE"/>
              </w:rPr>
            </w:pPr>
            <w:r w:rsidRPr="00B55E3E">
              <w:rPr>
                <w:bCs/>
                <w:noProof/>
                <w:lang w:eastAsia="en-GB"/>
              </w:rPr>
              <w:t xml:space="preserve">This field includes the E-UTRA </w:t>
            </w:r>
            <w:r w:rsidRPr="00B55E3E">
              <w:rPr>
                <w:bCs/>
                <w:i/>
                <w:iCs/>
                <w:noProof/>
                <w:lang w:eastAsia="en-GB"/>
              </w:rPr>
              <w:t>RRCConnectionReconfiguration</w:t>
            </w:r>
            <w:r w:rsidRPr="00B55E3E">
              <w:rPr>
                <w:bCs/>
                <w:noProof/>
                <w:lang w:eastAsia="en-GB"/>
              </w:rPr>
              <w:t xml:space="preserve"> as specified in TS 36.331 [10]. In this version of the specification, the E-UTRA </w:t>
            </w:r>
            <w:r w:rsidRPr="00B55E3E">
              <w:rPr>
                <w:bCs/>
                <w:i/>
                <w:iCs/>
                <w:noProof/>
                <w:lang w:eastAsia="en-GB"/>
              </w:rPr>
              <w:t>RRCConnectionReconfiguration</w:t>
            </w:r>
            <w:r w:rsidRPr="00B55E3E">
              <w:rPr>
                <w:bCs/>
                <w:noProof/>
                <w:lang w:eastAsia="en-GB"/>
              </w:rPr>
              <w:t xml:space="preserve"> can only includes sidelink related fields for V2X sidelink communication, i.e. </w:t>
            </w:r>
            <w:r w:rsidRPr="00B55E3E">
              <w:rPr>
                <w:bCs/>
                <w:i/>
                <w:noProof/>
                <w:lang w:eastAsia="en-GB"/>
              </w:rPr>
              <w:t>sl-V2X-ConfigDedicated</w:t>
            </w:r>
            <w:r w:rsidRPr="00B55E3E">
              <w:rPr>
                <w:bCs/>
                <w:noProof/>
                <w:lang w:eastAsia="en-GB"/>
              </w:rPr>
              <w:t xml:space="preserve">, </w:t>
            </w:r>
            <w:r w:rsidRPr="00B55E3E">
              <w:rPr>
                <w:bCs/>
                <w:i/>
                <w:noProof/>
                <w:lang w:eastAsia="en-GB"/>
              </w:rPr>
              <w:t>sl-V2X-SPS-Config</w:t>
            </w:r>
            <w:r w:rsidRPr="00B55E3E">
              <w:rPr>
                <w:bCs/>
                <w:noProof/>
                <w:lang w:eastAsia="en-GB"/>
              </w:rPr>
              <w:t xml:space="preserve">, </w:t>
            </w:r>
            <w:r w:rsidRPr="00B55E3E">
              <w:rPr>
                <w:bCs/>
                <w:i/>
                <w:noProof/>
                <w:lang w:eastAsia="en-GB"/>
              </w:rPr>
              <w:t>measConfig</w:t>
            </w:r>
            <w:r w:rsidRPr="00B55E3E">
              <w:rPr>
                <w:bCs/>
                <w:noProof/>
                <w:lang w:eastAsia="en-GB"/>
              </w:rPr>
              <w:t xml:space="preserve"> and/or </w:t>
            </w:r>
            <w:r w:rsidRPr="00B55E3E">
              <w:rPr>
                <w:bCs/>
                <w:i/>
                <w:noProof/>
                <w:lang w:eastAsia="en-GB"/>
              </w:rPr>
              <w:t>otherConfig</w:t>
            </w:r>
            <w:r w:rsidRPr="00B55E3E">
              <w:rPr>
                <w:bCs/>
                <w:noProof/>
                <w:lang w:eastAsia="en-GB"/>
              </w:rPr>
              <w:t>.</w:t>
            </w:r>
          </w:p>
        </w:tc>
      </w:tr>
      <w:tr w:rsidR="00C148E4" w:rsidRPr="00B55E3E"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B55E3E" w:rsidRDefault="00394471" w:rsidP="00964CC4">
            <w:pPr>
              <w:pStyle w:val="TAL"/>
              <w:rPr>
                <w:b/>
                <w:bCs/>
                <w:i/>
                <w:iCs/>
                <w:lang w:eastAsia="sv-SE"/>
              </w:rPr>
            </w:pPr>
            <w:proofErr w:type="spellStart"/>
            <w:r w:rsidRPr="00B55E3E">
              <w:rPr>
                <w:b/>
                <w:bCs/>
                <w:i/>
                <w:iCs/>
                <w:lang w:eastAsia="sv-SE"/>
              </w:rPr>
              <w:t>sl-TimeOffsetEUTRA</w:t>
            </w:r>
            <w:proofErr w:type="spellEnd"/>
          </w:p>
          <w:p w14:paraId="3C2FDDBA" w14:textId="09271DB3" w:rsidR="00394471" w:rsidRPr="00B55E3E" w:rsidRDefault="00394471" w:rsidP="00964CC4">
            <w:pPr>
              <w:pStyle w:val="TAL"/>
              <w:rPr>
                <w:lang w:eastAsia="sv-SE"/>
              </w:rPr>
            </w:pPr>
            <w:r w:rsidRPr="00B55E3E">
              <w:rPr>
                <w:lang w:eastAsia="sv-SE"/>
              </w:rPr>
              <w:t xml:space="preserve">This field indicates the possible time offset to (de)activation of V2X </w:t>
            </w:r>
            <w:proofErr w:type="spellStart"/>
            <w:r w:rsidRPr="00B55E3E">
              <w:rPr>
                <w:lang w:eastAsia="sv-SE"/>
              </w:rPr>
              <w:t>sidelink</w:t>
            </w:r>
            <w:proofErr w:type="spellEnd"/>
            <w:r w:rsidRPr="00B55E3E">
              <w:rPr>
                <w:lang w:eastAsia="sv-SE"/>
              </w:rPr>
              <w:t xml:space="preserve"> transmission after receiving DCI format 3_1 used for scheduling V2X </w:t>
            </w:r>
            <w:proofErr w:type="spellStart"/>
            <w:r w:rsidRPr="00B55E3E">
              <w:rPr>
                <w:lang w:eastAsia="sv-SE"/>
              </w:rPr>
              <w:t>sidelink</w:t>
            </w:r>
            <w:proofErr w:type="spellEnd"/>
            <w:r w:rsidRPr="00B55E3E">
              <w:rPr>
                <w:lang w:eastAsia="sv-SE"/>
              </w:rPr>
              <w:t xml:space="preserve"> communication. Value </w:t>
            </w:r>
            <w:r w:rsidRPr="00B55E3E">
              <w:rPr>
                <w:i/>
                <w:iCs/>
                <w:lang w:eastAsia="sv-SE"/>
              </w:rPr>
              <w:t>ms0dpt75</w:t>
            </w:r>
            <w:r w:rsidRPr="00B55E3E">
              <w:rPr>
                <w:lang w:eastAsia="sv-SE"/>
              </w:rPr>
              <w:t xml:space="preserve"> corresponds to 0.75ms, </w:t>
            </w:r>
            <w:r w:rsidRPr="00B55E3E">
              <w:rPr>
                <w:i/>
                <w:iCs/>
                <w:lang w:eastAsia="sv-SE"/>
              </w:rPr>
              <w:t>ms1</w:t>
            </w:r>
            <w:r w:rsidRPr="00B55E3E">
              <w:rPr>
                <w:lang w:eastAsia="sv-SE"/>
              </w:rPr>
              <w:t xml:space="preserve"> corresponds to 1ms and so on. The network includes this field only when </w:t>
            </w:r>
            <w:proofErr w:type="spellStart"/>
            <w:r w:rsidRPr="00B55E3E">
              <w:rPr>
                <w:i/>
                <w:iCs/>
                <w:lang w:eastAsia="sv-SE"/>
              </w:rPr>
              <w:t>sl-ConfigDedicatedEUTRA</w:t>
            </w:r>
            <w:proofErr w:type="spellEnd"/>
            <w:r w:rsidRPr="00B55E3E">
              <w:rPr>
                <w:lang w:eastAsia="sv-SE"/>
              </w:rPr>
              <w:t xml:space="preserve"> is configured.</w:t>
            </w:r>
          </w:p>
        </w:tc>
      </w:tr>
      <w:tr w:rsidR="00C148E4" w:rsidRPr="00B55E3E"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B55E3E" w:rsidRDefault="00D027C1" w:rsidP="00964CC4">
            <w:pPr>
              <w:pStyle w:val="TAL"/>
              <w:rPr>
                <w:b/>
                <w:bCs/>
                <w:lang w:eastAsia="sv-SE"/>
              </w:rPr>
            </w:pPr>
            <w:proofErr w:type="spellStart"/>
            <w:r w:rsidRPr="00B55E3E">
              <w:rPr>
                <w:b/>
                <w:bCs/>
                <w:i/>
                <w:iCs/>
                <w:lang w:eastAsia="sv-SE"/>
              </w:rPr>
              <w:t>targetCellSMTC</w:t>
            </w:r>
            <w:proofErr w:type="spellEnd"/>
            <w:r w:rsidRPr="00B55E3E">
              <w:rPr>
                <w:b/>
                <w:bCs/>
                <w:i/>
                <w:iCs/>
                <w:lang w:eastAsia="sv-SE"/>
              </w:rPr>
              <w:t>-SCG</w:t>
            </w:r>
          </w:p>
          <w:p w14:paraId="15EFBFAC" w14:textId="21A1285E" w:rsidR="00394471" w:rsidRPr="00B55E3E" w:rsidRDefault="00394471" w:rsidP="00964CC4">
            <w:pPr>
              <w:pStyle w:val="TAL"/>
              <w:rPr>
                <w:lang w:eastAsia="sv-SE"/>
              </w:rPr>
            </w:pPr>
            <w:r w:rsidRPr="00B55E3E">
              <w:rPr>
                <w:lang w:eastAsia="sv-SE"/>
              </w:rPr>
              <w:t xml:space="preserve">The SSB periodicity/offset/duration configuration of target cell for NR </w:t>
            </w:r>
            <w:proofErr w:type="spellStart"/>
            <w:r w:rsidRPr="00B55E3E">
              <w:rPr>
                <w:lang w:eastAsia="sv-SE"/>
              </w:rPr>
              <w:t>PSCell</w:t>
            </w:r>
            <w:proofErr w:type="spellEnd"/>
            <w:r w:rsidRPr="00B55E3E">
              <w:rPr>
                <w:lang w:eastAsia="sv-SE"/>
              </w:rPr>
              <w:t xml:space="preserve"> addition and SN change. When UE receives this field, UE applies the configuration based on the timing reference of NR </w:t>
            </w:r>
            <w:proofErr w:type="spellStart"/>
            <w:r w:rsidRPr="00B55E3E">
              <w:rPr>
                <w:lang w:eastAsia="sv-SE"/>
              </w:rPr>
              <w:t>PCell</w:t>
            </w:r>
            <w:proofErr w:type="spellEnd"/>
            <w:r w:rsidRPr="00B55E3E">
              <w:rPr>
                <w:lang w:eastAsia="sv-SE"/>
              </w:rPr>
              <w:t xml:space="preserve"> for </w:t>
            </w:r>
            <w:proofErr w:type="spellStart"/>
            <w:r w:rsidRPr="00B55E3E">
              <w:rPr>
                <w:lang w:eastAsia="sv-SE"/>
              </w:rPr>
              <w:t>PSCell</w:t>
            </w:r>
            <w:proofErr w:type="spellEnd"/>
            <w:r w:rsidRPr="00B55E3E">
              <w:rPr>
                <w:lang w:eastAsia="sv-SE"/>
              </w:rPr>
              <w:t xml:space="preserve"> addition and </w:t>
            </w:r>
            <w:proofErr w:type="spellStart"/>
            <w:r w:rsidRPr="00B55E3E">
              <w:rPr>
                <w:lang w:eastAsia="sv-SE"/>
              </w:rPr>
              <w:t>PSCell</w:t>
            </w:r>
            <w:proofErr w:type="spellEnd"/>
            <w:r w:rsidRPr="00B55E3E">
              <w:rPr>
                <w:lang w:eastAsia="sv-SE"/>
              </w:rPr>
              <w:t xml:space="preserve"> change</w:t>
            </w:r>
            <w:r w:rsidR="00A57624" w:rsidRPr="00B55E3E">
              <w:rPr>
                <w:lang w:eastAsia="sv-SE"/>
              </w:rPr>
              <w:t xml:space="preserve"> for the case of no reconfiguration with sync of MCG, and UE applies the configuration based on the timing reference of target NR </w:t>
            </w:r>
            <w:proofErr w:type="spellStart"/>
            <w:r w:rsidR="00A57624" w:rsidRPr="00B55E3E">
              <w:rPr>
                <w:lang w:eastAsia="sv-SE"/>
              </w:rPr>
              <w:t>PCell</w:t>
            </w:r>
            <w:proofErr w:type="spellEnd"/>
            <w:r w:rsidR="00A57624" w:rsidRPr="00B55E3E">
              <w:rPr>
                <w:lang w:eastAsia="sv-SE"/>
              </w:rPr>
              <w:t xml:space="preserve"> for the case of reconfiguration with sync of MCG</w:t>
            </w:r>
            <w:r w:rsidRPr="00B55E3E">
              <w:rPr>
                <w:lang w:eastAsia="sv-SE"/>
              </w:rPr>
              <w:t xml:space="preserve">. If both this field and the </w:t>
            </w:r>
            <w:proofErr w:type="spellStart"/>
            <w:r w:rsidRPr="00B55E3E">
              <w:rPr>
                <w:i/>
                <w:iCs/>
                <w:lang w:eastAsia="sv-SE"/>
              </w:rPr>
              <w:t>smtc</w:t>
            </w:r>
            <w:proofErr w:type="spellEnd"/>
            <w:r w:rsidRPr="00B55E3E">
              <w:rPr>
                <w:lang w:eastAsia="sv-SE"/>
              </w:rPr>
              <w:t xml:space="preserve"> in </w:t>
            </w:r>
            <w:proofErr w:type="spellStart"/>
            <w:r w:rsidRPr="00B55E3E">
              <w:rPr>
                <w:i/>
                <w:iCs/>
                <w:lang w:eastAsia="sv-SE"/>
              </w:rPr>
              <w:t>secondaryCellGroup</w:t>
            </w:r>
            <w:proofErr w:type="spellEnd"/>
            <w:r w:rsidRPr="00B55E3E">
              <w:rPr>
                <w:lang w:eastAsia="sv-SE"/>
              </w:rPr>
              <w:t xml:space="preserve"> -&gt; </w:t>
            </w:r>
            <w:proofErr w:type="spellStart"/>
            <w:r w:rsidRPr="00B55E3E">
              <w:rPr>
                <w:i/>
                <w:iCs/>
                <w:lang w:eastAsia="sv-SE"/>
              </w:rPr>
              <w:t>SpCellConfig</w:t>
            </w:r>
            <w:proofErr w:type="spellEnd"/>
            <w:r w:rsidRPr="00B55E3E">
              <w:rPr>
                <w:lang w:eastAsia="sv-SE"/>
              </w:rPr>
              <w:t xml:space="preserve"> -&gt; </w:t>
            </w:r>
            <w:proofErr w:type="spellStart"/>
            <w:r w:rsidRPr="00B55E3E">
              <w:rPr>
                <w:i/>
                <w:iCs/>
                <w:lang w:eastAsia="sv-SE"/>
              </w:rPr>
              <w:t>reconfigurationWithSync</w:t>
            </w:r>
            <w:proofErr w:type="spellEnd"/>
            <w:r w:rsidRPr="00B55E3E">
              <w:rPr>
                <w:lang w:eastAsia="sv-SE"/>
              </w:rPr>
              <w:t xml:space="preserve"> are absent, the UE uses the SMTC in the </w:t>
            </w:r>
            <w:proofErr w:type="spellStart"/>
            <w:r w:rsidRPr="00B55E3E">
              <w:rPr>
                <w:i/>
                <w:iCs/>
                <w:lang w:eastAsia="sv-SE"/>
              </w:rPr>
              <w:t>measObjectNR</w:t>
            </w:r>
            <w:proofErr w:type="spellEnd"/>
            <w:r w:rsidRPr="00B55E3E">
              <w:rPr>
                <w:lang w:eastAsia="sv-SE"/>
              </w:rPr>
              <w:t xml:space="preserve"> having the same SSB frequency and subcarrier spacing, as configured before the reception of the RRC message.</w:t>
            </w:r>
          </w:p>
        </w:tc>
      </w:tr>
      <w:tr w:rsidR="00C148E4" w:rsidRPr="00B55E3E"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B55E3E" w:rsidRDefault="00394471" w:rsidP="00964CC4">
            <w:pPr>
              <w:pStyle w:val="TAL"/>
              <w:rPr>
                <w:b/>
                <w:bCs/>
                <w:i/>
                <w:lang w:eastAsia="en-GB"/>
              </w:rPr>
            </w:pPr>
            <w:r w:rsidRPr="00B55E3E">
              <w:rPr>
                <w:b/>
                <w:bCs/>
                <w:i/>
                <w:lang w:eastAsia="en-GB"/>
              </w:rPr>
              <w:lastRenderedPageBreak/>
              <w:t>t316</w:t>
            </w:r>
          </w:p>
          <w:p w14:paraId="1F1F09C6" w14:textId="77777777" w:rsidR="00394471" w:rsidRPr="00B55E3E" w:rsidRDefault="00394471" w:rsidP="00964CC4">
            <w:pPr>
              <w:pStyle w:val="TAL"/>
              <w:rPr>
                <w:b/>
                <w:bCs/>
                <w:i/>
                <w:iCs/>
                <w:lang w:eastAsia="sv-SE"/>
              </w:rPr>
            </w:pPr>
            <w:r w:rsidRPr="00B55E3E">
              <w:rPr>
                <w:lang w:eastAsia="en-GB"/>
              </w:rPr>
              <w:t xml:space="preserve">Indicates the value for timer T316 as described in clause 7.1. </w:t>
            </w:r>
            <w:r w:rsidRPr="00B55E3E">
              <w:rPr>
                <w:iCs/>
                <w:lang w:eastAsia="en-GB"/>
              </w:rPr>
              <w:t xml:space="preserve">Value </w:t>
            </w:r>
            <w:r w:rsidRPr="00B55E3E">
              <w:rPr>
                <w:i/>
                <w:iCs/>
                <w:lang w:eastAsia="en-GB"/>
              </w:rPr>
              <w:t>ms50</w:t>
            </w:r>
            <w:r w:rsidRPr="00B55E3E">
              <w:rPr>
                <w:iCs/>
                <w:lang w:eastAsia="en-GB"/>
              </w:rPr>
              <w:t xml:space="preserve"> corresponds to 50 </w:t>
            </w:r>
            <w:proofErr w:type="spellStart"/>
            <w:r w:rsidRPr="00B55E3E">
              <w:rPr>
                <w:iCs/>
                <w:lang w:eastAsia="en-GB"/>
              </w:rPr>
              <w:t>ms</w:t>
            </w:r>
            <w:proofErr w:type="spellEnd"/>
            <w:r w:rsidRPr="00B55E3E">
              <w:rPr>
                <w:iCs/>
                <w:lang w:eastAsia="en-GB"/>
              </w:rPr>
              <w:t xml:space="preserve">, value </w:t>
            </w:r>
            <w:r w:rsidRPr="00B55E3E">
              <w:rPr>
                <w:i/>
                <w:iCs/>
                <w:lang w:eastAsia="en-GB"/>
              </w:rPr>
              <w:t>ms100</w:t>
            </w:r>
            <w:r w:rsidRPr="00B55E3E">
              <w:rPr>
                <w:iCs/>
                <w:lang w:eastAsia="en-GB"/>
              </w:rPr>
              <w:t xml:space="preserve"> corresponds to 100 </w:t>
            </w:r>
            <w:proofErr w:type="spellStart"/>
            <w:r w:rsidRPr="00B55E3E">
              <w:rPr>
                <w:iCs/>
                <w:lang w:eastAsia="en-GB"/>
              </w:rPr>
              <w:t>ms</w:t>
            </w:r>
            <w:proofErr w:type="spellEnd"/>
            <w:r w:rsidRPr="00B55E3E">
              <w:rPr>
                <w:iCs/>
                <w:lang w:eastAsia="en-GB"/>
              </w:rPr>
              <w:t xml:space="preserve"> and so on. </w:t>
            </w:r>
            <w:r w:rsidRPr="00B55E3E">
              <w:rPr>
                <w:lang w:eastAsia="sv-SE"/>
              </w:rPr>
              <w:t>This field can be configured only if the UE is configured with split SRB1 or SRB3.</w:t>
            </w:r>
          </w:p>
        </w:tc>
      </w:tr>
      <w:tr w:rsidR="00C148E4" w:rsidRPr="00B55E3E"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B55E3E" w:rsidRDefault="00892680" w:rsidP="00892680">
            <w:pPr>
              <w:pStyle w:val="TAL"/>
              <w:rPr>
                <w:b/>
                <w:i/>
                <w:szCs w:val="22"/>
                <w:lang w:eastAsia="sv-SE"/>
              </w:rPr>
            </w:pPr>
            <w:proofErr w:type="spellStart"/>
            <w:r w:rsidRPr="00B55E3E">
              <w:rPr>
                <w:b/>
                <w:i/>
                <w:szCs w:val="22"/>
                <w:lang w:eastAsia="sv-SE"/>
              </w:rPr>
              <w:t>ue</w:t>
            </w:r>
            <w:proofErr w:type="spellEnd"/>
            <w:r w:rsidRPr="00B55E3E">
              <w:rPr>
                <w:b/>
                <w:i/>
                <w:szCs w:val="22"/>
                <w:lang w:eastAsia="sv-SE"/>
              </w:rPr>
              <w:t>-</w:t>
            </w:r>
            <w:proofErr w:type="spellStart"/>
            <w:r w:rsidRPr="00B55E3E">
              <w:rPr>
                <w:b/>
                <w:i/>
                <w:szCs w:val="22"/>
                <w:lang w:eastAsia="sv-SE"/>
              </w:rPr>
              <w:t>TxTEG</w:t>
            </w:r>
            <w:proofErr w:type="spellEnd"/>
            <w:r w:rsidRPr="00B55E3E">
              <w:rPr>
                <w:b/>
                <w:i/>
                <w:szCs w:val="22"/>
                <w:lang w:eastAsia="sv-SE"/>
              </w:rPr>
              <w:t>-</w:t>
            </w:r>
            <w:proofErr w:type="spellStart"/>
            <w:r w:rsidRPr="00B55E3E">
              <w:rPr>
                <w:b/>
                <w:i/>
                <w:szCs w:val="22"/>
                <w:lang w:eastAsia="sv-SE"/>
              </w:rPr>
              <w:t>RequestUL</w:t>
            </w:r>
            <w:proofErr w:type="spellEnd"/>
            <w:r w:rsidRPr="00B55E3E">
              <w:rPr>
                <w:b/>
                <w:i/>
                <w:szCs w:val="22"/>
                <w:lang w:eastAsia="sv-SE"/>
              </w:rPr>
              <w:t>-TDOA-Config</w:t>
            </w:r>
          </w:p>
          <w:p w14:paraId="76868B9D" w14:textId="036C7428" w:rsidR="00892680" w:rsidRPr="00B55E3E" w:rsidRDefault="00892680" w:rsidP="00892680">
            <w:pPr>
              <w:pStyle w:val="TAL"/>
              <w:rPr>
                <w:b/>
                <w:bCs/>
                <w:i/>
                <w:lang w:eastAsia="en-GB"/>
              </w:rPr>
            </w:pPr>
            <w:r w:rsidRPr="00B55E3E">
              <w:rPr>
                <w:bCs/>
                <w:iCs/>
                <w:szCs w:val="22"/>
                <w:lang w:eastAsia="sv-SE"/>
              </w:rPr>
              <w:t>Configures the periodic</w:t>
            </w:r>
            <w:r w:rsidR="002F0031" w:rsidRPr="00B55E3E">
              <w:rPr>
                <w:bCs/>
                <w:iCs/>
                <w:szCs w:val="22"/>
                <w:lang w:eastAsia="sv-SE"/>
              </w:rPr>
              <w:t>i</w:t>
            </w:r>
            <w:r w:rsidRPr="00B55E3E">
              <w:rPr>
                <w:bCs/>
                <w:iCs/>
                <w:szCs w:val="22"/>
                <w:lang w:eastAsia="sv-SE"/>
              </w:rPr>
              <w:t xml:space="preserve">ty of UE reporting for the association between Tx TEG and SRS Positioning resources. When configured with </w:t>
            </w:r>
            <w:proofErr w:type="spellStart"/>
            <w:r w:rsidRPr="00B55E3E">
              <w:rPr>
                <w:bCs/>
                <w:i/>
                <w:szCs w:val="22"/>
                <w:lang w:eastAsia="sv-SE"/>
              </w:rPr>
              <w:t>oneShot</w:t>
            </w:r>
            <w:proofErr w:type="spellEnd"/>
            <w:r w:rsidRPr="00B55E3E">
              <w:rPr>
                <w:bCs/>
                <w:iCs/>
                <w:szCs w:val="22"/>
                <w:lang w:eastAsia="sv-SE"/>
              </w:rPr>
              <w:t xml:space="preserve"> UE reports the association only one time. When configured with </w:t>
            </w:r>
            <w:proofErr w:type="spellStart"/>
            <w:r w:rsidRPr="00B55E3E">
              <w:rPr>
                <w:bCs/>
                <w:i/>
                <w:szCs w:val="22"/>
                <w:lang w:eastAsia="sv-SE"/>
              </w:rPr>
              <w:t>periodicReporting</w:t>
            </w:r>
            <w:proofErr w:type="spellEnd"/>
            <w:r w:rsidRPr="00B55E3E">
              <w:rPr>
                <w:bCs/>
                <w:i/>
                <w:szCs w:val="22"/>
                <w:lang w:eastAsia="sv-SE"/>
              </w:rPr>
              <w:t xml:space="preserve"> </w:t>
            </w:r>
            <w:r w:rsidRPr="00B55E3E">
              <w:rPr>
                <w:bCs/>
                <w:iCs/>
                <w:szCs w:val="22"/>
                <w:lang w:eastAsia="sv-SE"/>
              </w:rPr>
              <w:t xml:space="preserve">UE reports the association periodically and the </w:t>
            </w:r>
            <w:proofErr w:type="spellStart"/>
            <w:r w:rsidRPr="00B55E3E">
              <w:rPr>
                <w:bCs/>
                <w:i/>
                <w:iCs/>
                <w:szCs w:val="22"/>
                <w:lang w:eastAsia="sv-SE"/>
              </w:rPr>
              <w:t>periodicReporting</w:t>
            </w:r>
            <w:proofErr w:type="spellEnd"/>
            <w:r w:rsidRPr="00B55E3E">
              <w:rPr>
                <w:bCs/>
                <w:iCs/>
                <w:szCs w:val="22"/>
                <w:lang w:eastAsia="sv-SE"/>
              </w:rPr>
              <w:t xml:space="preserve"> indicates the periodicity. Value </w:t>
            </w:r>
            <w:r w:rsidRPr="00B55E3E">
              <w:rPr>
                <w:bCs/>
                <w:i/>
                <w:iCs/>
                <w:szCs w:val="22"/>
                <w:lang w:eastAsia="sv-SE"/>
              </w:rPr>
              <w:t>ms160</w:t>
            </w:r>
            <w:r w:rsidRPr="00B55E3E">
              <w:rPr>
                <w:bCs/>
                <w:iCs/>
                <w:szCs w:val="22"/>
                <w:lang w:eastAsia="sv-SE"/>
              </w:rPr>
              <w:t xml:space="preserve"> corresponds to 160ms, value </w:t>
            </w:r>
            <w:r w:rsidRPr="00B55E3E">
              <w:rPr>
                <w:bCs/>
                <w:i/>
                <w:iCs/>
                <w:szCs w:val="22"/>
                <w:lang w:eastAsia="sv-SE"/>
              </w:rPr>
              <w:t>ms320</w:t>
            </w:r>
            <w:r w:rsidRPr="00B55E3E">
              <w:rPr>
                <w:bCs/>
                <w:iCs/>
                <w:szCs w:val="22"/>
                <w:lang w:eastAsia="sv-SE"/>
              </w:rPr>
              <w:t xml:space="preserve"> corresponds to 320ms and so on.</w:t>
            </w:r>
          </w:p>
        </w:tc>
      </w:tr>
      <w:tr w:rsidR="000830BB" w:rsidRPr="00B55E3E"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B55E3E" w:rsidRDefault="00B001B7" w:rsidP="00B001B7">
            <w:pPr>
              <w:pStyle w:val="TAL"/>
              <w:rPr>
                <w:b/>
                <w:bCs/>
                <w:i/>
                <w:lang w:eastAsia="en-GB"/>
              </w:rPr>
            </w:pPr>
            <w:r w:rsidRPr="00B55E3E">
              <w:rPr>
                <w:b/>
                <w:bCs/>
                <w:i/>
                <w:lang w:eastAsia="en-GB"/>
              </w:rPr>
              <w:t>ul-GapFR2-Config</w:t>
            </w:r>
          </w:p>
          <w:p w14:paraId="0C31F205" w14:textId="0C5B6CDD" w:rsidR="00B001B7" w:rsidRPr="00B55E3E" w:rsidRDefault="00B001B7" w:rsidP="00B001B7">
            <w:pPr>
              <w:pStyle w:val="TAL"/>
              <w:rPr>
                <w:iCs/>
                <w:lang w:eastAsia="en-GB"/>
              </w:rPr>
            </w:pPr>
            <w:r w:rsidRPr="00B55E3E">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B55E3E">
              <w:rPr>
                <w:iCs/>
                <w:lang w:eastAsia="en-GB"/>
              </w:rPr>
              <w:t xml:space="preserve">is </w:t>
            </w:r>
            <w:r w:rsidR="001212B2" w:rsidRPr="00B55E3E">
              <w:rPr>
                <w:rFonts w:eastAsia="SimSun"/>
                <w:lang w:eastAsia="en-US"/>
              </w:rPr>
              <w:t>configured with FR2 serving cell(s)</w:t>
            </w:r>
            <w:r w:rsidRPr="00B55E3E">
              <w:rPr>
                <w:iCs/>
                <w:lang w:eastAsia="en-GB"/>
              </w:rPr>
              <w:t xml:space="preserve"> decides and configures the FR2 UL gap pattern.</w:t>
            </w:r>
          </w:p>
        </w:tc>
      </w:tr>
      <w:bookmarkEnd w:id="0"/>
      <w:bookmarkEnd w:id="1"/>
      <w:bookmarkEnd w:id="2"/>
      <w:bookmarkEnd w:id="3"/>
      <w:bookmarkEnd w:id="4"/>
      <w:bookmarkEnd w:id="5"/>
      <w:bookmarkEnd w:id="6"/>
      <w:bookmarkEnd w:id="7"/>
      <w:bookmarkEnd w:id="8"/>
      <w:bookmarkEnd w:id="9"/>
      <w:bookmarkEnd w:id="10"/>
      <w:bookmarkEnd w:id="11"/>
    </w:tbl>
    <w:p w14:paraId="62174683" w14:textId="30A29285" w:rsidR="00AE631B" w:rsidRDefault="00AE631B" w:rsidP="002B78BA">
      <w:pPr>
        <w:rPr>
          <w:rFonts w:eastAsiaTheme="minorEastAsia"/>
          <w:iCs/>
        </w:rPr>
      </w:pPr>
    </w:p>
    <w:p w14:paraId="305EEBD1" w14:textId="77777777" w:rsidR="0056755D" w:rsidRDefault="0056755D" w:rsidP="0056755D">
      <w:pPr>
        <w:pBdr>
          <w:top w:val="single" w:sz="4" w:space="1" w:color="auto"/>
          <w:left w:val="single" w:sz="4" w:space="4" w:color="auto"/>
          <w:bottom w:val="single" w:sz="4" w:space="1" w:color="auto"/>
          <w:right w:val="single" w:sz="4" w:space="4" w:color="auto"/>
        </w:pBdr>
        <w:shd w:val="clear" w:color="auto" w:fill="FFFF00"/>
        <w:jc w:val="center"/>
        <w:rPr>
          <w:rFonts w:eastAsiaTheme="minorEastAsia"/>
          <w:iCs/>
        </w:rPr>
      </w:pPr>
      <w:r>
        <w:t>End of first changes</w:t>
      </w:r>
    </w:p>
    <w:p w14:paraId="67DBBFDF" w14:textId="745CB9C1" w:rsidR="0056755D" w:rsidRDefault="0056755D" w:rsidP="002B78BA">
      <w:pPr>
        <w:rPr>
          <w:rFonts w:eastAsiaTheme="minorEastAsia"/>
          <w:iCs/>
        </w:rPr>
      </w:pPr>
    </w:p>
    <w:p w14:paraId="244F28F6" w14:textId="77777777" w:rsidR="0056755D" w:rsidRPr="0056755D" w:rsidRDefault="0056755D" w:rsidP="002B78BA">
      <w:pPr>
        <w:rPr>
          <w:rFonts w:eastAsiaTheme="minorEastAsia"/>
          <w:iCs/>
        </w:rPr>
      </w:pPr>
    </w:p>
    <w:sectPr w:rsidR="0056755D" w:rsidRPr="0056755D" w:rsidSect="002B78BA">
      <w:footerReference w:type="default" r:id="rId14"/>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C0CB32" w14:textId="77777777" w:rsidR="001C2D3D" w:rsidRDefault="001C2D3D">
      <w:pPr>
        <w:spacing w:after="0"/>
      </w:pPr>
      <w:r>
        <w:separator/>
      </w:r>
    </w:p>
  </w:endnote>
  <w:endnote w:type="continuationSeparator" w:id="0">
    <w:p w14:paraId="5ED8AF6A" w14:textId="77777777" w:rsidR="001C2D3D" w:rsidRDefault="001C2D3D">
      <w:pPr>
        <w:spacing w:after="0"/>
      </w:pPr>
      <w:r>
        <w:continuationSeparator/>
      </w:r>
    </w:p>
  </w:endnote>
  <w:endnote w:type="continuationNotice" w:id="1">
    <w:p w14:paraId="3DC65879" w14:textId="77777777" w:rsidR="001C2D3D" w:rsidRDefault="001C2D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D27132" w:rsidRDefault="00D27132">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CA6FC" w14:textId="77777777" w:rsidR="001C2D3D" w:rsidRDefault="001C2D3D">
      <w:pPr>
        <w:spacing w:after="0"/>
      </w:pPr>
      <w:r>
        <w:separator/>
      </w:r>
    </w:p>
  </w:footnote>
  <w:footnote w:type="continuationSeparator" w:id="0">
    <w:p w14:paraId="1B0E7FEA" w14:textId="77777777" w:rsidR="001C2D3D" w:rsidRDefault="001C2D3D">
      <w:pPr>
        <w:spacing w:after="0"/>
      </w:pPr>
      <w:r>
        <w:continuationSeparator/>
      </w:r>
    </w:p>
  </w:footnote>
  <w:footnote w:type="continuationNotice" w:id="1">
    <w:p w14:paraId="480C36D2" w14:textId="77777777" w:rsidR="001C2D3D" w:rsidRDefault="001C2D3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8BE4B41"/>
    <w:multiLevelType w:val="multilevel"/>
    <w:tmpl w:val="28BE4B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1F15A7"/>
    <w:multiLevelType w:val="hybridMultilevel"/>
    <w:tmpl w:val="2FA41C54"/>
    <w:lvl w:ilvl="0" w:tplc="4DAE88C4">
      <w:start w:val="1"/>
      <w:numFmt w:val="decimal"/>
      <w:lvlText w:val="%1)"/>
      <w:lvlJc w:val="left"/>
      <w:pPr>
        <w:ind w:left="460" w:hanging="360"/>
      </w:pPr>
    </w:lvl>
    <w:lvl w:ilvl="1" w:tplc="04090019">
      <w:start w:val="1"/>
      <w:numFmt w:val="ideographTraditional"/>
      <w:lvlText w:val="%2、"/>
      <w:lvlJc w:val="left"/>
      <w:pPr>
        <w:ind w:left="1060" w:hanging="480"/>
      </w:pPr>
    </w:lvl>
    <w:lvl w:ilvl="2" w:tplc="0409001B">
      <w:start w:val="1"/>
      <w:numFmt w:val="lowerRoman"/>
      <w:lvlText w:val="%3."/>
      <w:lvlJc w:val="right"/>
      <w:pPr>
        <w:ind w:left="1540" w:hanging="480"/>
      </w:pPr>
    </w:lvl>
    <w:lvl w:ilvl="3" w:tplc="0409000F">
      <w:start w:val="1"/>
      <w:numFmt w:val="decimal"/>
      <w:lvlText w:val="%4."/>
      <w:lvlJc w:val="left"/>
      <w:pPr>
        <w:ind w:left="2020" w:hanging="480"/>
      </w:pPr>
    </w:lvl>
    <w:lvl w:ilvl="4" w:tplc="04090019">
      <w:start w:val="1"/>
      <w:numFmt w:val="ideographTraditional"/>
      <w:lvlText w:val="%5、"/>
      <w:lvlJc w:val="left"/>
      <w:pPr>
        <w:ind w:left="2500" w:hanging="480"/>
      </w:pPr>
    </w:lvl>
    <w:lvl w:ilvl="5" w:tplc="0409001B">
      <w:start w:val="1"/>
      <w:numFmt w:val="lowerRoman"/>
      <w:lvlText w:val="%6."/>
      <w:lvlJc w:val="right"/>
      <w:pPr>
        <w:ind w:left="2980" w:hanging="480"/>
      </w:pPr>
    </w:lvl>
    <w:lvl w:ilvl="6" w:tplc="0409000F">
      <w:start w:val="1"/>
      <w:numFmt w:val="decimal"/>
      <w:lvlText w:val="%7."/>
      <w:lvlJc w:val="left"/>
      <w:pPr>
        <w:ind w:left="3460" w:hanging="480"/>
      </w:pPr>
    </w:lvl>
    <w:lvl w:ilvl="7" w:tplc="04090019">
      <w:start w:val="1"/>
      <w:numFmt w:val="ideographTraditional"/>
      <w:lvlText w:val="%8、"/>
      <w:lvlJc w:val="left"/>
      <w:pPr>
        <w:ind w:left="3940" w:hanging="480"/>
      </w:pPr>
    </w:lvl>
    <w:lvl w:ilvl="8" w:tplc="0409001B">
      <w:start w:val="1"/>
      <w:numFmt w:val="lowerRoman"/>
      <w:lvlText w:val="%9."/>
      <w:lvlJc w:val="right"/>
      <w:pPr>
        <w:ind w:left="4420" w:hanging="480"/>
      </w:pPr>
    </w:lvl>
  </w:abstractNum>
  <w:abstractNum w:abstractNumId="19"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6"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6"/>
  </w:num>
  <w:num w:numId="3">
    <w:abstractNumId w:val="21"/>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3"/>
  </w:num>
  <w:num w:numId="18">
    <w:abstractNumId w:val="11"/>
  </w:num>
  <w:num w:numId="19">
    <w:abstractNumId w:val="26"/>
  </w:num>
  <w:num w:numId="20">
    <w:abstractNumId w:val="13"/>
  </w:num>
  <w:num w:numId="21">
    <w:abstractNumId w:val="8"/>
  </w:num>
  <w:num w:numId="22">
    <w:abstractNumId w:val="24"/>
  </w:num>
  <w:num w:numId="23">
    <w:abstractNumId w:val="15"/>
  </w:num>
  <w:num w:numId="24">
    <w:abstractNumId w:val="17"/>
  </w:num>
  <w:num w:numId="25">
    <w:abstractNumId w:val="12"/>
  </w:num>
  <w:num w:numId="26">
    <w:abstractNumId w:val="10"/>
  </w:num>
  <w:num w:numId="27">
    <w:abstractNumId w:val="19"/>
  </w:num>
  <w:num w:numId="28">
    <w:abstractNumId w:val="25"/>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rton Lin (林牧台)">
    <w15:presenceInfo w15:providerId="AD" w15:userId="S::morton.lin@mediatek.com::b250470d-315f-4086-8536-d0fa6e7139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9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3699"/>
    <w:rsid w:val="000A40B9"/>
    <w:rsid w:val="000A4958"/>
    <w:rsid w:val="000A51C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3BE"/>
    <w:rsid w:val="000B63F4"/>
    <w:rsid w:val="000B6415"/>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F1B"/>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C9B"/>
    <w:rsid w:val="001524CD"/>
    <w:rsid w:val="00152629"/>
    <w:rsid w:val="00152721"/>
    <w:rsid w:val="001529DE"/>
    <w:rsid w:val="00152FD3"/>
    <w:rsid w:val="001535F2"/>
    <w:rsid w:val="00153734"/>
    <w:rsid w:val="0015389C"/>
    <w:rsid w:val="001538BE"/>
    <w:rsid w:val="001539FC"/>
    <w:rsid w:val="00153BC9"/>
    <w:rsid w:val="001545F5"/>
    <w:rsid w:val="00154FBC"/>
    <w:rsid w:val="001550E8"/>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6CA"/>
    <w:rsid w:val="00171CC8"/>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D3D"/>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DAD"/>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95"/>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A6"/>
    <w:rsid w:val="002A2469"/>
    <w:rsid w:val="002A275F"/>
    <w:rsid w:val="002A2A1C"/>
    <w:rsid w:val="002A2A7A"/>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8BA"/>
    <w:rsid w:val="002B79AC"/>
    <w:rsid w:val="002B7DAE"/>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2F7F3C"/>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8F8"/>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4AA"/>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4F9"/>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349"/>
    <w:rsid w:val="003359AD"/>
    <w:rsid w:val="00336ADE"/>
    <w:rsid w:val="00336DB3"/>
    <w:rsid w:val="00337153"/>
    <w:rsid w:val="003373AB"/>
    <w:rsid w:val="0033741D"/>
    <w:rsid w:val="00337B3E"/>
    <w:rsid w:val="0034019E"/>
    <w:rsid w:val="0034022A"/>
    <w:rsid w:val="00340444"/>
    <w:rsid w:val="003407A3"/>
    <w:rsid w:val="003417A7"/>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B0535"/>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F65"/>
    <w:rsid w:val="003B4564"/>
    <w:rsid w:val="003B4775"/>
    <w:rsid w:val="003B47A0"/>
    <w:rsid w:val="003B4A92"/>
    <w:rsid w:val="003B6316"/>
    <w:rsid w:val="003B657B"/>
    <w:rsid w:val="003B68BB"/>
    <w:rsid w:val="003B68FE"/>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6AC"/>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21E"/>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59"/>
    <w:rsid w:val="003E12A1"/>
    <w:rsid w:val="003E1312"/>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F6"/>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78C"/>
    <w:rsid w:val="00521795"/>
    <w:rsid w:val="00521B34"/>
    <w:rsid w:val="00521BB2"/>
    <w:rsid w:val="00521DF3"/>
    <w:rsid w:val="00521E39"/>
    <w:rsid w:val="00521FFF"/>
    <w:rsid w:val="005220C9"/>
    <w:rsid w:val="0052237C"/>
    <w:rsid w:val="00522428"/>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679"/>
    <w:rsid w:val="00541FAF"/>
    <w:rsid w:val="0054202C"/>
    <w:rsid w:val="00542042"/>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0DB"/>
    <w:rsid w:val="00550202"/>
    <w:rsid w:val="00550625"/>
    <w:rsid w:val="00550677"/>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55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E01"/>
    <w:rsid w:val="005D2EFE"/>
    <w:rsid w:val="005D334D"/>
    <w:rsid w:val="005D376B"/>
    <w:rsid w:val="005D3C7B"/>
    <w:rsid w:val="005D3E72"/>
    <w:rsid w:val="005D40BE"/>
    <w:rsid w:val="005D40F2"/>
    <w:rsid w:val="005D430D"/>
    <w:rsid w:val="005D44A8"/>
    <w:rsid w:val="005D47E9"/>
    <w:rsid w:val="005D4ADF"/>
    <w:rsid w:val="005D4E24"/>
    <w:rsid w:val="005D54FC"/>
    <w:rsid w:val="005D6159"/>
    <w:rsid w:val="005D62AF"/>
    <w:rsid w:val="005D63DF"/>
    <w:rsid w:val="005D675A"/>
    <w:rsid w:val="005D697C"/>
    <w:rsid w:val="005D6B48"/>
    <w:rsid w:val="005D6C9D"/>
    <w:rsid w:val="005D6EB4"/>
    <w:rsid w:val="005D730D"/>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73"/>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3A4"/>
    <w:rsid w:val="0064055B"/>
    <w:rsid w:val="006406DD"/>
    <w:rsid w:val="0064098F"/>
    <w:rsid w:val="00640DF1"/>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DF2"/>
    <w:rsid w:val="006B40B7"/>
    <w:rsid w:val="006B454C"/>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C7BE0"/>
    <w:rsid w:val="006D0724"/>
    <w:rsid w:val="006D07C4"/>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88"/>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BE6"/>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166"/>
    <w:rsid w:val="0074055C"/>
    <w:rsid w:val="00740BCD"/>
    <w:rsid w:val="00740D03"/>
    <w:rsid w:val="00740DA8"/>
    <w:rsid w:val="00740FDE"/>
    <w:rsid w:val="007412E0"/>
    <w:rsid w:val="00741A91"/>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52E"/>
    <w:rsid w:val="007849CF"/>
    <w:rsid w:val="00784AA2"/>
    <w:rsid w:val="00784D03"/>
    <w:rsid w:val="00785081"/>
    <w:rsid w:val="0078533B"/>
    <w:rsid w:val="007854F8"/>
    <w:rsid w:val="00785EDE"/>
    <w:rsid w:val="00785F2B"/>
    <w:rsid w:val="00785F3C"/>
    <w:rsid w:val="00787537"/>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834"/>
    <w:rsid w:val="00854F3F"/>
    <w:rsid w:val="00854FFC"/>
    <w:rsid w:val="00855E1F"/>
    <w:rsid w:val="00855F36"/>
    <w:rsid w:val="0085604B"/>
    <w:rsid w:val="00856057"/>
    <w:rsid w:val="008562C2"/>
    <w:rsid w:val="00856319"/>
    <w:rsid w:val="0085671C"/>
    <w:rsid w:val="00856825"/>
    <w:rsid w:val="00856826"/>
    <w:rsid w:val="008568C0"/>
    <w:rsid w:val="00856AA4"/>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E1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98"/>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8F7AD6"/>
    <w:rsid w:val="009000BD"/>
    <w:rsid w:val="00900240"/>
    <w:rsid w:val="009003D9"/>
    <w:rsid w:val="00900B88"/>
    <w:rsid w:val="00900BFC"/>
    <w:rsid w:val="00900ED7"/>
    <w:rsid w:val="00900F82"/>
    <w:rsid w:val="009017EE"/>
    <w:rsid w:val="00901896"/>
    <w:rsid w:val="0090199E"/>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700"/>
    <w:rsid w:val="00937993"/>
    <w:rsid w:val="00937A47"/>
    <w:rsid w:val="00937AAB"/>
    <w:rsid w:val="00937D2B"/>
    <w:rsid w:val="0094005E"/>
    <w:rsid w:val="00940426"/>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534"/>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C0D"/>
    <w:rsid w:val="00A27028"/>
    <w:rsid w:val="00A278CD"/>
    <w:rsid w:val="00A27BF6"/>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5F11"/>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C23"/>
    <w:rsid w:val="00AC301B"/>
    <w:rsid w:val="00AC34B0"/>
    <w:rsid w:val="00AC37AE"/>
    <w:rsid w:val="00AC3FAA"/>
    <w:rsid w:val="00AC411A"/>
    <w:rsid w:val="00AC4225"/>
    <w:rsid w:val="00AC44BA"/>
    <w:rsid w:val="00AC470F"/>
    <w:rsid w:val="00AC48B1"/>
    <w:rsid w:val="00AC4CB6"/>
    <w:rsid w:val="00AC56CB"/>
    <w:rsid w:val="00AC5820"/>
    <w:rsid w:val="00AC62A4"/>
    <w:rsid w:val="00AC6DB4"/>
    <w:rsid w:val="00AC74CA"/>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17E"/>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A0D"/>
    <w:rsid w:val="00B61397"/>
    <w:rsid w:val="00B615D9"/>
    <w:rsid w:val="00B61610"/>
    <w:rsid w:val="00B61728"/>
    <w:rsid w:val="00B61B9C"/>
    <w:rsid w:val="00B61C8E"/>
    <w:rsid w:val="00B622BF"/>
    <w:rsid w:val="00B623BD"/>
    <w:rsid w:val="00B62EB7"/>
    <w:rsid w:val="00B62EDF"/>
    <w:rsid w:val="00B63051"/>
    <w:rsid w:val="00B635F0"/>
    <w:rsid w:val="00B6389C"/>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A4A"/>
    <w:rsid w:val="00B81FB0"/>
    <w:rsid w:val="00B824D7"/>
    <w:rsid w:val="00B82A2C"/>
    <w:rsid w:val="00B82D3C"/>
    <w:rsid w:val="00B82F34"/>
    <w:rsid w:val="00B82FC4"/>
    <w:rsid w:val="00B8304E"/>
    <w:rsid w:val="00B83600"/>
    <w:rsid w:val="00B83BB2"/>
    <w:rsid w:val="00B848F7"/>
    <w:rsid w:val="00B84ABC"/>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DF9"/>
    <w:rsid w:val="00BB024A"/>
    <w:rsid w:val="00BB036C"/>
    <w:rsid w:val="00BB0405"/>
    <w:rsid w:val="00BB0756"/>
    <w:rsid w:val="00BB098C"/>
    <w:rsid w:val="00BB09BA"/>
    <w:rsid w:val="00BB0CCC"/>
    <w:rsid w:val="00BB1335"/>
    <w:rsid w:val="00BB1623"/>
    <w:rsid w:val="00BB1D7F"/>
    <w:rsid w:val="00BB1ED0"/>
    <w:rsid w:val="00BB20BF"/>
    <w:rsid w:val="00BB2A5A"/>
    <w:rsid w:val="00BB37BB"/>
    <w:rsid w:val="00BB3BAE"/>
    <w:rsid w:val="00BB3E45"/>
    <w:rsid w:val="00BB3F90"/>
    <w:rsid w:val="00BB403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F46"/>
    <w:rsid w:val="00BE1014"/>
    <w:rsid w:val="00BE1D2B"/>
    <w:rsid w:val="00BE2115"/>
    <w:rsid w:val="00BE23BA"/>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C0D"/>
    <w:rsid w:val="00BF6F0E"/>
    <w:rsid w:val="00BF6F3D"/>
    <w:rsid w:val="00BF7024"/>
    <w:rsid w:val="00BF7976"/>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4B82"/>
    <w:rsid w:val="00C251AD"/>
    <w:rsid w:val="00C251B2"/>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37F97"/>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D7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E93"/>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D1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5026"/>
    <w:rsid w:val="00CC5294"/>
    <w:rsid w:val="00CC5340"/>
    <w:rsid w:val="00CC59D3"/>
    <w:rsid w:val="00CC5ECB"/>
    <w:rsid w:val="00CC5F2A"/>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06A"/>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F7A"/>
    <w:rsid w:val="00D14FD8"/>
    <w:rsid w:val="00D14FFD"/>
    <w:rsid w:val="00D150B8"/>
    <w:rsid w:val="00D15169"/>
    <w:rsid w:val="00D1533D"/>
    <w:rsid w:val="00D15AB6"/>
    <w:rsid w:val="00D15B0E"/>
    <w:rsid w:val="00D16325"/>
    <w:rsid w:val="00D167AF"/>
    <w:rsid w:val="00D17095"/>
    <w:rsid w:val="00D17885"/>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11E"/>
    <w:rsid w:val="00D47133"/>
    <w:rsid w:val="00D4719D"/>
    <w:rsid w:val="00D4728A"/>
    <w:rsid w:val="00D4786A"/>
    <w:rsid w:val="00D4788D"/>
    <w:rsid w:val="00D47B04"/>
    <w:rsid w:val="00D501E2"/>
    <w:rsid w:val="00D50255"/>
    <w:rsid w:val="00D5042C"/>
    <w:rsid w:val="00D506F1"/>
    <w:rsid w:val="00D50BCB"/>
    <w:rsid w:val="00D50C95"/>
    <w:rsid w:val="00D51487"/>
    <w:rsid w:val="00D51AE0"/>
    <w:rsid w:val="00D51D1A"/>
    <w:rsid w:val="00D51FC9"/>
    <w:rsid w:val="00D52415"/>
    <w:rsid w:val="00D5282B"/>
    <w:rsid w:val="00D537C9"/>
    <w:rsid w:val="00D537E2"/>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62"/>
    <w:rsid w:val="00D62E72"/>
    <w:rsid w:val="00D63432"/>
    <w:rsid w:val="00D63949"/>
    <w:rsid w:val="00D63A82"/>
    <w:rsid w:val="00D64201"/>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0B2"/>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530A"/>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56C"/>
    <w:rsid w:val="00E245E4"/>
    <w:rsid w:val="00E24B22"/>
    <w:rsid w:val="00E24DA3"/>
    <w:rsid w:val="00E25043"/>
    <w:rsid w:val="00E2539C"/>
    <w:rsid w:val="00E25424"/>
    <w:rsid w:val="00E266B2"/>
    <w:rsid w:val="00E266E3"/>
    <w:rsid w:val="00E26A4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642"/>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6AE"/>
    <w:rsid w:val="00E6172A"/>
    <w:rsid w:val="00E61E5A"/>
    <w:rsid w:val="00E621CD"/>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A4B"/>
    <w:rsid w:val="00E75D79"/>
    <w:rsid w:val="00E7611C"/>
    <w:rsid w:val="00E7662E"/>
    <w:rsid w:val="00E76C12"/>
    <w:rsid w:val="00E77352"/>
    <w:rsid w:val="00E77645"/>
    <w:rsid w:val="00E77EF0"/>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2DE0"/>
    <w:rsid w:val="00EC3099"/>
    <w:rsid w:val="00EC3623"/>
    <w:rsid w:val="00EC3D3D"/>
    <w:rsid w:val="00EC461E"/>
    <w:rsid w:val="00EC4A18"/>
    <w:rsid w:val="00EC4A25"/>
    <w:rsid w:val="00EC4C7F"/>
    <w:rsid w:val="00EC4EC2"/>
    <w:rsid w:val="00EC4FE7"/>
    <w:rsid w:val="00EC5164"/>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305"/>
    <w:rsid w:val="00EF57E3"/>
    <w:rsid w:val="00EF5D0B"/>
    <w:rsid w:val="00EF5D18"/>
    <w:rsid w:val="00EF5D40"/>
    <w:rsid w:val="00EF5E42"/>
    <w:rsid w:val="00EF6092"/>
    <w:rsid w:val="00EF65E9"/>
    <w:rsid w:val="00EF6711"/>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69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6E4"/>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C0E"/>
    <w:rsid w:val="00FA7C97"/>
    <w:rsid w:val="00FB04AA"/>
    <w:rsid w:val="00FB0AF7"/>
    <w:rsid w:val="00FB1031"/>
    <w:rsid w:val="00FB11CF"/>
    <w:rsid w:val="00FB13FF"/>
    <w:rsid w:val="00FB1569"/>
    <w:rsid w:val="00FB193E"/>
    <w:rsid w:val="00FB1B8B"/>
    <w:rsid w:val="00FB1BF6"/>
    <w:rsid w:val="00FB1CB2"/>
    <w:rsid w:val="00FB1E17"/>
    <w:rsid w:val="00FB2797"/>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7FA"/>
    <w:rsid w:val="00FE5A80"/>
    <w:rsid w:val="00FE5FE8"/>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395B9188-68CE-424D-9466-F8785413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3958A6"/>
    <w:rPr>
      <w:rFonts w:ascii="Arial" w:eastAsia="Times New Roman" w:hAnsi="Arial"/>
      <w:sz w:val="36"/>
      <w:lang w:val="en-GB" w:eastAsia="ja-JP"/>
    </w:rPr>
  </w:style>
  <w:style w:type="character" w:customStyle="1" w:styleId="20">
    <w:name w:val="標題 2 字元"/>
    <w:link w:val="2"/>
    <w:rsid w:val="003958A6"/>
    <w:rPr>
      <w:rFonts w:ascii="Arial" w:eastAsia="Times New Roman" w:hAnsi="Arial"/>
      <w:sz w:val="32"/>
      <w:lang w:val="en-GB" w:eastAsia="ja-JP"/>
    </w:rPr>
  </w:style>
  <w:style w:type="character" w:customStyle="1" w:styleId="30">
    <w:name w:val="標題 3 字元"/>
    <w:link w:val="3"/>
    <w:qFormat/>
    <w:rsid w:val="003958A6"/>
    <w:rPr>
      <w:rFonts w:ascii="Arial" w:eastAsia="Times New Roman" w:hAnsi="Arial"/>
      <w:sz w:val="28"/>
      <w:lang w:val="en-GB" w:eastAsia="ja-JP"/>
    </w:rPr>
  </w:style>
  <w:style w:type="character" w:customStyle="1" w:styleId="40">
    <w:name w:val="標題 4 字元"/>
    <w:aliases w:val="h4 字元,H4 字元,H41 字元,h41 字元,H42 字元,h42 字元,H43 字元,h43 字元,H411 字元,h411 字元,H421 字元,h421 字元,H44 字元,h44 字元,H412 字元,h412 字元,H422 字元,h422 字元,H431 字元,h431 字元,H45 字元,h45 字元,H413 字元,h413 字元,H423 字元,h423 字元,H432 字元,h432 字元,H46 字元,h46 字元,H47 字元,h47 字元,4 字元"/>
    <w:link w:val="4"/>
    <w:qFormat/>
    <w:locked/>
    <w:rsid w:val="003958A6"/>
    <w:rPr>
      <w:rFonts w:ascii="Arial" w:eastAsia="Times New Roman" w:hAnsi="Arial"/>
      <w:sz w:val="24"/>
      <w:lang w:val="en-GB" w:eastAsia="ja-JP"/>
    </w:rPr>
  </w:style>
  <w:style w:type="character" w:customStyle="1" w:styleId="50">
    <w:name w:val="標題 5 字元"/>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標題 6 字元"/>
    <w:link w:val="6"/>
    <w:qFormat/>
    <w:rsid w:val="003958A6"/>
    <w:rPr>
      <w:rFonts w:ascii="Arial" w:eastAsia="Times New Roman" w:hAnsi="Arial"/>
      <w:lang w:val="en-GB" w:eastAsia="ja-JP"/>
    </w:rPr>
  </w:style>
  <w:style w:type="character" w:customStyle="1" w:styleId="70">
    <w:name w:val="標題 7 字元"/>
    <w:link w:val="7"/>
    <w:rsid w:val="003958A6"/>
    <w:rPr>
      <w:rFonts w:ascii="Arial" w:eastAsia="Times New Roman" w:hAnsi="Arial"/>
      <w:lang w:val="en-GB" w:eastAsia="ja-JP"/>
    </w:rPr>
  </w:style>
  <w:style w:type="character" w:customStyle="1" w:styleId="80">
    <w:name w:val="標題 8 字元"/>
    <w:link w:val="8"/>
    <w:rsid w:val="003958A6"/>
    <w:rPr>
      <w:rFonts w:ascii="Arial" w:eastAsia="Times New Roman" w:hAnsi="Arial"/>
      <w:sz w:val="36"/>
      <w:lang w:val="en-GB" w:eastAsia="ja-JP"/>
    </w:rPr>
  </w:style>
  <w:style w:type="character" w:customStyle="1" w:styleId="90">
    <w:name w:val="標題 9 字元"/>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頁首 字元"/>
    <w:aliases w:val="header odd 字元,header 字元,header odd1 字元,header odd2 字元,header odd3 字元,header odd4 字元,header odd5 字元,header odd6 字元,header1 字元,header2 字元,header3 字元,header odd11 字元,header odd21 字元,header odd7 字元,header4 字元,header odd8 字元,header odd9 字元,header5 字元"/>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rsid w:val="000F3B47"/>
    <w:pPr>
      <w:jc w:val="center"/>
    </w:pPr>
    <w:rPr>
      <w:i/>
    </w:rPr>
  </w:style>
  <w:style w:type="character" w:customStyle="1" w:styleId="a6">
    <w:name w:val="頁尾 字元"/>
    <w:link w:val="a5"/>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0F3B47"/>
    <w:pPr>
      <w:keepLines/>
      <w:ind w:left="1702" w:hanging="1418"/>
    </w:pPr>
  </w:style>
  <w:style w:type="paragraph" w:customStyle="1" w:styleId="FP">
    <w:name w:val="FP"/>
    <w:basedOn w:val="a"/>
    <w:qFormat/>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qFormat/>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qFormat/>
    <w:rsid w:val="000F3B47"/>
    <w:pPr>
      <w:ind w:left="284"/>
    </w:pPr>
  </w:style>
  <w:style w:type="paragraph" w:styleId="12">
    <w:name w:val="index 1"/>
    <w:basedOn w:val="a"/>
    <w:qFormat/>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註腳文字 字元"/>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註解方塊文字 字元"/>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註解文字 字元"/>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註解主旨 字元"/>
    <w:basedOn w:val="af3"/>
    <w:link w:val="af4"/>
    <w:rsid w:val="00394471"/>
    <w:rPr>
      <w:rFonts w:eastAsia="Times New Roman"/>
      <w:b/>
      <w:bCs/>
      <w:lang w:val="en-GB" w:eastAsia="ja-JP"/>
    </w:rPr>
  </w:style>
  <w:style w:type="paragraph" w:styleId="af6">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7"/>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8">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a0"/>
    <w:rsid w:val="00AF74F7"/>
    <w:rPr>
      <w:rFonts w:ascii="TimesNewRomanPSMT" w:eastAsia="TimesNewRomanPSMT" w:hint="eastAsia"/>
      <w:color w:val="000000"/>
      <w:sz w:val="20"/>
      <w:szCs w:val="20"/>
    </w:rPr>
  </w:style>
  <w:style w:type="paragraph" w:customStyle="1" w:styleId="3GPPNormalText">
    <w:name w:val="3GPP Normal Text"/>
    <w:basedOn w:val="afa"/>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afa">
    <w:name w:val="Body Text"/>
    <w:basedOn w:val="a"/>
    <w:link w:val="afb"/>
    <w:qFormat/>
    <w:rsid w:val="00807B1C"/>
    <w:pPr>
      <w:spacing w:after="120"/>
    </w:pPr>
  </w:style>
  <w:style w:type="character" w:customStyle="1" w:styleId="afb">
    <w:name w:val="本文 字元"/>
    <w:basedOn w:val="a0"/>
    <w:link w:val="afa"/>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afc">
    <w:name w:val="Plain Text"/>
    <w:basedOn w:val="a"/>
    <w:link w:val="afd"/>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afd">
    <w:name w:val="純文字 字元"/>
    <w:basedOn w:val="a0"/>
    <w:link w:val="afc"/>
    <w:uiPriority w:val="99"/>
    <w:rsid w:val="007B122D"/>
    <w:rPr>
      <w:rFonts w:ascii="Courier New" w:eastAsiaTheme="minorHAnsi" w:hAnsi="Courier New" w:cstheme="minorBidi"/>
      <w:sz w:val="22"/>
      <w:szCs w:val="22"/>
      <w:lang w:val="nb-NO" w:eastAsia="en-US"/>
    </w:rPr>
  </w:style>
  <w:style w:type="character" w:customStyle="1" w:styleId="af7">
    <w:name w:val="清單段落 字元"/>
    <w:aliases w:val="- Bullets 字元,목록 단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6"/>
    <w:uiPriority w:val="34"/>
    <w:qFormat/>
    <w:rsid w:val="00F64D3E"/>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600427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0215640">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18255770">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6</Pages>
  <Words>2294</Words>
  <Characters>13077</Characters>
  <Application>Microsoft Office Word</Application>
  <DocSecurity>0</DocSecurity>
  <Lines>108</Lines>
  <Paragraphs>30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15341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Morton Lin (林牧台)</cp:lastModifiedBy>
  <cp:revision>6</cp:revision>
  <cp:lastPrinted>2017-05-08T10:55:00Z</cp:lastPrinted>
  <dcterms:created xsi:type="dcterms:W3CDTF">2022-11-30T08:23:00Z</dcterms:created>
  <dcterms:modified xsi:type="dcterms:W3CDTF">2022-11-30T08:52:00Z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2022-11-04T07:27:37Z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7c2de6f6-c24d-47e3-a1ed-bdb4cbef3e37</vt:lpwstr>
  </property>
  <property fmtid="{D5CDD505-2E9C-101B-9397-08002B2CF9AE}" pid="70" name="MSIP_Label_83bcef13-7cac-433f-ba1d-47a323951816_ContentBits">
    <vt:lpwstr>0</vt:lpwstr>
  </property>
</Properties>
</file>