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1D98F" w14:textId="77777777" w:rsidR="00556D4E" w:rsidRDefault="00EE670F">
      <w:pPr>
        <w:pStyle w:val="3GPPHeader"/>
        <w:spacing w:after="60"/>
        <w:rPr>
          <w:sz w:val="32"/>
          <w:szCs w:val="32"/>
          <w:highlight w:val="yellow"/>
        </w:rPr>
      </w:pPr>
      <w:r>
        <w:t>3GPP TSG-RAN WG2 #119-e</w:t>
      </w:r>
      <w:r>
        <w:tab/>
      </w:r>
      <w:proofErr w:type="spellStart"/>
      <w:r>
        <w:rPr>
          <w:sz w:val="32"/>
          <w:szCs w:val="32"/>
        </w:rPr>
        <w:t>Tdoc</w:t>
      </w:r>
      <w:proofErr w:type="spellEnd"/>
      <w:r>
        <w:rPr>
          <w:sz w:val="32"/>
          <w:szCs w:val="32"/>
        </w:rPr>
        <w:t xml:space="preserve"> R2-22</w:t>
      </w:r>
      <w:r>
        <w:rPr>
          <w:sz w:val="32"/>
          <w:szCs w:val="32"/>
          <w:highlight w:val="yellow"/>
        </w:rPr>
        <w:t>xxxxx</w:t>
      </w:r>
    </w:p>
    <w:p w14:paraId="3DE41D50" w14:textId="77777777" w:rsidR="00556D4E" w:rsidRDefault="00EE670F">
      <w:pPr>
        <w:pStyle w:val="3GPPHeader"/>
      </w:pPr>
      <w:r>
        <w:t>Electronic meeting, 2022-08-17 - 2022-08-29</w:t>
      </w:r>
    </w:p>
    <w:p w14:paraId="73456226" w14:textId="77777777" w:rsidR="00556D4E" w:rsidRDefault="00556D4E">
      <w:pPr>
        <w:pStyle w:val="3GPPHeader"/>
      </w:pPr>
    </w:p>
    <w:p w14:paraId="47D32EB6" w14:textId="77777777" w:rsidR="00556D4E" w:rsidRDefault="00EE670F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Agenda Item:</w:t>
      </w:r>
      <w:r>
        <w:rPr>
          <w:sz w:val="22"/>
          <w:szCs w:val="22"/>
        </w:rPr>
        <w:tab/>
        <w:t>6.11.1</w:t>
      </w:r>
    </w:p>
    <w:p w14:paraId="0BB3CCF8" w14:textId="77777777" w:rsidR="00556D4E" w:rsidRDefault="00EE670F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>
        <w:rPr>
          <w:sz w:val="22"/>
          <w:szCs w:val="22"/>
        </w:rPr>
        <w:tab/>
        <w:t>Ericsson</w:t>
      </w:r>
    </w:p>
    <w:p w14:paraId="0BCAF933" w14:textId="77777777" w:rsidR="00556D4E" w:rsidRDefault="00EE670F">
      <w:pPr>
        <w:pStyle w:val="3GPPHeader"/>
      </w:pPr>
      <w:r>
        <w:rPr>
          <w:sz w:val="22"/>
          <w:szCs w:val="22"/>
        </w:rPr>
        <w:t>Title:</w:t>
      </w:r>
      <w:r>
        <w:rPr>
          <w:sz w:val="22"/>
          <w:szCs w:val="22"/>
        </w:rPr>
        <w:tab/>
      </w:r>
      <w:r>
        <w:t>[Post119-e][412][POS] Positioning 38.331 CR (Ericsson)</w:t>
      </w:r>
    </w:p>
    <w:p w14:paraId="04C6C85D" w14:textId="77777777" w:rsidR="00556D4E" w:rsidRDefault="00EE670F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  <w:t>Discussion, Decision</w:t>
      </w:r>
    </w:p>
    <w:p w14:paraId="5901390D" w14:textId="77777777" w:rsidR="00556D4E" w:rsidRDefault="00556D4E"/>
    <w:p w14:paraId="1EF69A71" w14:textId="77777777" w:rsidR="00556D4E" w:rsidRDefault="00EE670F">
      <w:pPr>
        <w:pStyle w:val="Heading1"/>
      </w:pPr>
      <w:r>
        <w:t>1</w:t>
      </w:r>
      <w:r>
        <w:tab/>
        <w:t>Introduction</w:t>
      </w:r>
    </w:p>
    <w:p w14:paraId="758F980C" w14:textId="77777777" w:rsidR="00556D4E" w:rsidRDefault="00EE670F">
      <w:pPr>
        <w:pStyle w:val="Heading1"/>
      </w:pPr>
      <w:r>
        <w:t>1</w:t>
      </w:r>
      <w:r>
        <w:tab/>
        <w:t>Introduction</w:t>
      </w:r>
    </w:p>
    <w:p w14:paraId="20C8EAA4" w14:textId="77777777" w:rsidR="00556D4E" w:rsidRDefault="00EE670F">
      <w:pPr>
        <w:spacing w:before="120" w:after="120"/>
        <w:jc w:val="both"/>
        <w:rPr>
          <w:lang w:eastAsia="zh-CN"/>
        </w:rPr>
      </w:pPr>
      <w:r>
        <w:rPr>
          <w:lang w:eastAsia="zh-CN"/>
        </w:rPr>
        <w:t>This document is to collect comments for the CR:</w:t>
      </w:r>
    </w:p>
    <w:p w14:paraId="56DE46CE" w14:textId="77777777" w:rsidR="00556D4E" w:rsidRDefault="00556D4E">
      <w:pPr>
        <w:pStyle w:val="EmailDiscussion2"/>
      </w:pPr>
    </w:p>
    <w:p w14:paraId="284F33A4" w14:textId="77777777" w:rsidR="00556D4E" w:rsidRDefault="00EE670F">
      <w:pPr>
        <w:pStyle w:val="EmailDiscussion"/>
        <w:overflowPunct/>
        <w:autoSpaceDE/>
        <w:autoSpaceDN/>
        <w:adjustRightInd/>
        <w:textAlignment w:val="auto"/>
      </w:pPr>
      <w:r>
        <w:t>[Post119-e][412][POS] Positioning 38.331 CR (Ericsson)</w:t>
      </w:r>
    </w:p>
    <w:p w14:paraId="017CD626" w14:textId="77777777" w:rsidR="00556D4E" w:rsidRDefault="00EE670F">
      <w:pPr>
        <w:pStyle w:val="EmailDiscussion2"/>
      </w:pPr>
      <w:r>
        <w:tab/>
        <w:t>Scope: Check and finalise the CR in R2-2208825.</w:t>
      </w:r>
    </w:p>
    <w:p w14:paraId="2D3032CB" w14:textId="77777777" w:rsidR="00556D4E" w:rsidRDefault="00EE670F">
      <w:pPr>
        <w:pStyle w:val="EmailDiscussion2"/>
      </w:pPr>
      <w:r>
        <w:tab/>
        <w:t>Intended outcome: Agreed CR</w:t>
      </w:r>
    </w:p>
    <w:p w14:paraId="2D19580F" w14:textId="77777777" w:rsidR="00556D4E" w:rsidRDefault="00EE670F">
      <w:pPr>
        <w:pStyle w:val="EmailDiscussion2"/>
      </w:pPr>
      <w:r>
        <w:tab/>
        <w:t>Deadline: Short (for RP)</w:t>
      </w:r>
    </w:p>
    <w:p w14:paraId="40541346" w14:textId="77777777" w:rsidR="00556D4E" w:rsidRDefault="00556D4E"/>
    <w:p w14:paraId="74744220" w14:textId="77777777" w:rsidR="00556D4E" w:rsidRDefault="00EE670F">
      <w:pPr>
        <w:pStyle w:val="Heading1"/>
        <w:rPr>
          <w:lang w:eastAsia="zh-CN"/>
        </w:rPr>
      </w:pPr>
      <w:r>
        <w:t>2</w:t>
      </w:r>
      <w:r>
        <w:tab/>
      </w:r>
      <w:r>
        <w:rPr>
          <w:lang w:eastAsia="ko-KR"/>
        </w:rPr>
        <w:t>Contact Information</w:t>
      </w:r>
    </w:p>
    <w:p w14:paraId="2B19B81E" w14:textId="77777777" w:rsidR="00556D4E" w:rsidRDefault="00556D4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35"/>
        <w:gridCol w:w="5794"/>
      </w:tblGrid>
      <w:tr w:rsidR="00556D4E" w14:paraId="726A63A2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91F5B" w14:textId="77777777" w:rsidR="00556D4E" w:rsidRDefault="00EE670F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Company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B257" w14:textId="77777777" w:rsidR="00556D4E" w:rsidRDefault="00EE670F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Contact: Name (E-mail)</w:t>
            </w:r>
          </w:p>
        </w:tc>
      </w:tr>
      <w:tr w:rsidR="00556D4E" w14:paraId="0D623DC3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D283F" w14:textId="77777777" w:rsidR="00556D4E" w:rsidRDefault="00EE670F">
            <w:pPr>
              <w:pStyle w:val="TAC"/>
              <w:jc w:val="left"/>
              <w:rPr>
                <w:lang w:val="en-US"/>
              </w:rPr>
            </w:pPr>
            <w:r>
              <w:rPr>
                <w:rFonts w:hint="eastAsia"/>
                <w:lang w:val="en-US"/>
              </w:rPr>
              <w:t>H</w:t>
            </w:r>
            <w:r>
              <w:rPr>
                <w:lang w:val="en-US"/>
              </w:rPr>
              <w:t>uawei, HiSilicon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DF664" w14:textId="77777777" w:rsidR="00556D4E" w:rsidRDefault="00EE670F">
            <w:pPr>
              <w:pStyle w:val="TAC"/>
              <w:jc w:val="left"/>
              <w:rPr>
                <w:lang w:val="en-US"/>
              </w:rPr>
            </w:pPr>
            <w:proofErr w:type="spellStart"/>
            <w:r>
              <w:rPr>
                <w:rFonts w:hint="eastAsia"/>
                <w:lang w:val="en-US"/>
              </w:rPr>
              <w:t>Y</w:t>
            </w:r>
            <w:r>
              <w:rPr>
                <w:lang w:val="en-US"/>
              </w:rPr>
              <w:t>inghao</w:t>
            </w:r>
            <w:proofErr w:type="spellEnd"/>
            <w:r>
              <w:rPr>
                <w:lang w:val="en-US"/>
              </w:rPr>
              <w:t xml:space="preserve"> Guo yinghaoguo@huawei.com</w:t>
            </w:r>
          </w:p>
        </w:tc>
      </w:tr>
      <w:tr w:rsidR="00556D4E" w:rsidRPr="009D32B6" w14:paraId="7B72F264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816BE" w14:textId="77777777" w:rsidR="00556D4E" w:rsidRDefault="00EE670F">
            <w:pPr>
              <w:pStyle w:val="TAC"/>
              <w:jc w:val="left"/>
              <w:rPr>
                <w:lang w:val="en-US"/>
              </w:rPr>
            </w:pPr>
            <w:r>
              <w:rPr>
                <w:rFonts w:hint="eastAsia"/>
                <w:lang w:val="en-US"/>
              </w:rPr>
              <w:t>CATT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D33A4" w14:textId="77777777" w:rsidR="00556D4E" w:rsidRPr="00425C91" w:rsidRDefault="00EE670F">
            <w:pPr>
              <w:pStyle w:val="TAC"/>
              <w:jc w:val="left"/>
              <w:rPr>
                <w:lang w:val="sv-SE"/>
              </w:rPr>
            </w:pPr>
            <w:r w:rsidRPr="00425C91">
              <w:rPr>
                <w:rFonts w:hint="eastAsia"/>
                <w:lang w:val="sv-SE"/>
              </w:rPr>
              <w:t>Jianxiang Li (lijianxiang@catt.cn)</w:t>
            </w:r>
          </w:p>
        </w:tc>
      </w:tr>
      <w:tr w:rsidR="00556D4E" w:rsidRPr="00236014" w14:paraId="2D870416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9E20A" w14:textId="77777777" w:rsidR="00556D4E" w:rsidRDefault="00EE670F">
            <w:pPr>
              <w:pStyle w:val="TAC"/>
              <w:jc w:val="left"/>
              <w:rPr>
                <w:rFonts w:eastAsia="SimSun"/>
                <w:lang w:val="en-US"/>
              </w:rPr>
            </w:pPr>
            <w:r>
              <w:rPr>
                <w:rFonts w:eastAsia="SimSun" w:hint="eastAsia"/>
                <w:lang w:val="en-US"/>
              </w:rPr>
              <w:t>ZTE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148E9" w14:textId="77777777" w:rsidR="00556D4E" w:rsidRPr="00236014" w:rsidRDefault="00EE670F">
            <w:pPr>
              <w:pStyle w:val="TAC"/>
              <w:jc w:val="left"/>
              <w:rPr>
                <w:rFonts w:eastAsia="SimSun"/>
                <w:lang w:val="fr-CA"/>
              </w:rPr>
            </w:pPr>
            <w:r w:rsidRPr="00236014">
              <w:rPr>
                <w:rFonts w:eastAsia="SimSun" w:hint="eastAsia"/>
                <w:lang w:val="fr-CA"/>
              </w:rPr>
              <w:t>Yu Pan(pan.yu24@zte.com.cn)</w:t>
            </w:r>
          </w:p>
        </w:tc>
      </w:tr>
      <w:tr w:rsidR="00556D4E" w:rsidRPr="00236014" w14:paraId="48383DAD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49A22" w14:textId="77777777" w:rsidR="00556D4E" w:rsidRPr="00236014" w:rsidRDefault="00556D4E">
            <w:pPr>
              <w:pStyle w:val="TAC"/>
              <w:jc w:val="left"/>
              <w:rPr>
                <w:lang w:val="fr-CA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9D189" w14:textId="77777777" w:rsidR="00556D4E" w:rsidRPr="00236014" w:rsidRDefault="00556D4E">
            <w:pPr>
              <w:pStyle w:val="TAC"/>
              <w:jc w:val="left"/>
              <w:rPr>
                <w:lang w:val="fr-CA"/>
              </w:rPr>
            </w:pPr>
          </w:p>
        </w:tc>
      </w:tr>
      <w:tr w:rsidR="00556D4E" w:rsidRPr="00236014" w14:paraId="6DE5D6D2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2E593" w14:textId="77777777" w:rsidR="00556D4E" w:rsidRPr="00236014" w:rsidRDefault="00556D4E">
            <w:pPr>
              <w:pStyle w:val="TAC"/>
              <w:jc w:val="left"/>
              <w:rPr>
                <w:lang w:val="fr-CA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F611" w14:textId="77777777" w:rsidR="00556D4E" w:rsidRPr="00236014" w:rsidRDefault="00556D4E">
            <w:pPr>
              <w:pStyle w:val="TAC"/>
              <w:jc w:val="left"/>
              <w:rPr>
                <w:lang w:val="fr-CA"/>
              </w:rPr>
            </w:pPr>
          </w:p>
        </w:tc>
      </w:tr>
      <w:tr w:rsidR="00556D4E" w:rsidRPr="00236014" w14:paraId="547B8639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F1ED1" w14:textId="77777777" w:rsidR="00556D4E" w:rsidRPr="00236014" w:rsidRDefault="00556D4E">
            <w:pPr>
              <w:pStyle w:val="TAC"/>
              <w:jc w:val="left"/>
              <w:rPr>
                <w:lang w:val="fr-CA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DFA63" w14:textId="77777777" w:rsidR="00556D4E" w:rsidRPr="00236014" w:rsidRDefault="00556D4E">
            <w:pPr>
              <w:pStyle w:val="TAC"/>
              <w:jc w:val="left"/>
              <w:rPr>
                <w:lang w:val="fr-CA"/>
              </w:rPr>
            </w:pPr>
          </w:p>
        </w:tc>
      </w:tr>
      <w:tr w:rsidR="00556D4E" w:rsidRPr="00236014" w14:paraId="61603096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925E1" w14:textId="77777777" w:rsidR="00556D4E" w:rsidRPr="00236014" w:rsidRDefault="00556D4E">
            <w:pPr>
              <w:pStyle w:val="TAC"/>
              <w:jc w:val="left"/>
              <w:rPr>
                <w:lang w:val="fr-CA"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EF52B" w14:textId="77777777" w:rsidR="00556D4E" w:rsidRPr="00236014" w:rsidRDefault="00556D4E">
            <w:pPr>
              <w:pStyle w:val="TAC"/>
              <w:jc w:val="left"/>
              <w:rPr>
                <w:lang w:val="fr-CA" w:eastAsia="ko-KR"/>
              </w:rPr>
            </w:pPr>
          </w:p>
        </w:tc>
      </w:tr>
      <w:tr w:rsidR="00556D4E" w:rsidRPr="00236014" w14:paraId="3B285E7A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4CCA6" w14:textId="77777777" w:rsidR="00556D4E" w:rsidRPr="00236014" w:rsidRDefault="00556D4E">
            <w:pPr>
              <w:pStyle w:val="TAC"/>
              <w:jc w:val="left"/>
              <w:rPr>
                <w:lang w:val="fr-CA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BD431" w14:textId="77777777" w:rsidR="00556D4E" w:rsidRPr="00236014" w:rsidRDefault="00556D4E">
            <w:pPr>
              <w:pStyle w:val="TAC"/>
              <w:jc w:val="left"/>
              <w:rPr>
                <w:lang w:val="fr-CA"/>
              </w:rPr>
            </w:pPr>
          </w:p>
        </w:tc>
      </w:tr>
      <w:tr w:rsidR="00556D4E" w:rsidRPr="00236014" w14:paraId="5381264F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3FC5" w14:textId="77777777" w:rsidR="00556D4E" w:rsidRPr="00236014" w:rsidRDefault="00556D4E">
            <w:pPr>
              <w:pStyle w:val="TAC"/>
              <w:jc w:val="left"/>
              <w:rPr>
                <w:lang w:val="fr-CA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42D0C" w14:textId="77777777" w:rsidR="00556D4E" w:rsidRPr="00236014" w:rsidRDefault="00556D4E">
            <w:pPr>
              <w:pStyle w:val="TAC"/>
              <w:jc w:val="left"/>
              <w:rPr>
                <w:lang w:val="fr-CA"/>
              </w:rPr>
            </w:pPr>
          </w:p>
        </w:tc>
      </w:tr>
      <w:tr w:rsidR="00556D4E" w:rsidRPr="00236014" w14:paraId="21FD0355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795C5" w14:textId="77777777" w:rsidR="00556D4E" w:rsidRPr="00236014" w:rsidRDefault="00556D4E">
            <w:pPr>
              <w:pStyle w:val="TAC"/>
              <w:jc w:val="left"/>
              <w:rPr>
                <w:lang w:val="fr-CA"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95DB6" w14:textId="77777777" w:rsidR="00556D4E" w:rsidRPr="00236014" w:rsidRDefault="00556D4E">
            <w:pPr>
              <w:pStyle w:val="TAC"/>
              <w:jc w:val="left"/>
              <w:rPr>
                <w:lang w:val="fr-CA" w:eastAsia="ko-KR"/>
              </w:rPr>
            </w:pPr>
          </w:p>
        </w:tc>
      </w:tr>
      <w:tr w:rsidR="00556D4E" w:rsidRPr="00236014" w14:paraId="1CFA77C4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5A328" w14:textId="77777777" w:rsidR="00556D4E" w:rsidRPr="00236014" w:rsidRDefault="00556D4E">
            <w:pPr>
              <w:pStyle w:val="TAC"/>
              <w:jc w:val="left"/>
              <w:rPr>
                <w:lang w:val="fr-CA"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0EFBF" w14:textId="77777777" w:rsidR="00556D4E" w:rsidRPr="00236014" w:rsidRDefault="00556D4E">
            <w:pPr>
              <w:pStyle w:val="TAC"/>
              <w:jc w:val="left"/>
              <w:rPr>
                <w:lang w:val="fr-CA" w:eastAsia="ko-KR"/>
              </w:rPr>
            </w:pPr>
          </w:p>
        </w:tc>
      </w:tr>
      <w:tr w:rsidR="00556D4E" w:rsidRPr="00236014" w14:paraId="275574DE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14AAE" w14:textId="77777777" w:rsidR="00556D4E" w:rsidRPr="00236014" w:rsidRDefault="00556D4E">
            <w:pPr>
              <w:pStyle w:val="TAC"/>
              <w:jc w:val="left"/>
              <w:rPr>
                <w:lang w:val="fr-CA"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AE30F" w14:textId="77777777" w:rsidR="00556D4E" w:rsidRPr="00236014" w:rsidRDefault="00556D4E">
            <w:pPr>
              <w:pStyle w:val="TAC"/>
              <w:jc w:val="left"/>
              <w:rPr>
                <w:lang w:val="fr-CA" w:eastAsia="ko-KR"/>
              </w:rPr>
            </w:pPr>
          </w:p>
        </w:tc>
      </w:tr>
      <w:tr w:rsidR="00556D4E" w:rsidRPr="00236014" w14:paraId="217632D6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27E4" w14:textId="77777777" w:rsidR="00556D4E" w:rsidRPr="00236014" w:rsidRDefault="00556D4E">
            <w:pPr>
              <w:pStyle w:val="TAC"/>
              <w:jc w:val="left"/>
              <w:rPr>
                <w:lang w:val="fr-CA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414FE" w14:textId="77777777" w:rsidR="00556D4E" w:rsidRPr="00236014" w:rsidRDefault="00556D4E">
            <w:pPr>
              <w:pStyle w:val="TAC"/>
              <w:jc w:val="left"/>
              <w:rPr>
                <w:lang w:val="fr-CA" w:eastAsia="ko-KR"/>
              </w:rPr>
            </w:pPr>
          </w:p>
        </w:tc>
      </w:tr>
      <w:tr w:rsidR="00556D4E" w:rsidRPr="00236014" w14:paraId="7F3186F0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8F80F" w14:textId="77777777" w:rsidR="00556D4E" w:rsidRPr="00236014" w:rsidRDefault="00556D4E">
            <w:pPr>
              <w:pStyle w:val="TAC"/>
              <w:jc w:val="left"/>
              <w:rPr>
                <w:lang w:val="fr-CA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139C1" w14:textId="77777777" w:rsidR="00556D4E" w:rsidRPr="00236014" w:rsidRDefault="00556D4E">
            <w:pPr>
              <w:pStyle w:val="TAC"/>
              <w:jc w:val="left"/>
              <w:rPr>
                <w:lang w:val="fr-CA" w:eastAsia="ko-KR"/>
              </w:rPr>
            </w:pPr>
          </w:p>
        </w:tc>
      </w:tr>
      <w:tr w:rsidR="00556D4E" w:rsidRPr="00236014" w14:paraId="3F4AAC92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29FB2" w14:textId="77777777" w:rsidR="00556D4E" w:rsidRPr="00236014" w:rsidRDefault="00556D4E">
            <w:pPr>
              <w:pStyle w:val="TAC"/>
              <w:jc w:val="left"/>
              <w:rPr>
                <w:lang w:val="fr-CA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548E8" w14:textId="77777777" w:rsidR="00556D4E" w:rsidRPr="00236014" w:rsidRDefault="00556D4E">
            <w:pPr>
              <w:pStyle w:val="TAC"/>
              <w:jc w:val="left"/>
              <w:rPr>
                <w:lang w:val="fr-CA" w:eastAsia="ko-KR"/>
              </w:rPr>
            </w:pPr>
          </w:p>
        </w:tc>
      </w:tr>
    </w:tbl>
    <w:p w14:paraId="2ECB3109" w14:textId="77777777" w:rsidR="00556D4E" w:rsidRPr="00236014" w:rsidRDefault="00556D4E">
      <w:pPr>
        <w:rPr>
          <w:lang w:val="fr-CA"/>
        </w:rPr>
      </w:pPr>
    </w:p>
    <w:p w14:paraId="4424F17F" w14:textId="77777777" w:rsidR="00556D4E" w:rsidRPr="00236014" w:rsidRDefault="00556D4E">
      <w:pPr>
        <w:rPr>
          <w:lang w:val="fr-CA"/>
        </w:rPr>
      </w:pPr>
    </w:p>
    <w:p w14:paraId="58517D10" w14:textId="77777777" w:rsidR="00556D4E" w:rsidRPr="00236014" w:rsidRDefault="00556D4E">
      <w:pPr>
        <w:rPr>
          <w:lang w:val="fr-CA" w:eastAsia="en-GB"/>
        </w:rPr>
      </w:pPr>
    </w:p>
    <w:p w14:paraId="4937A62E" w14:textId="77777777" w:rsidR="00556D4E" w:rsidRDefault="00EE670F">
      <w:pPr>
        <w:pStyle w:val="Heading1"/>
      </w:pPr>
      <w:r>
        <w:lastRenderedPageBreak/>
        <w:t>3</w:t>
      </w:r>
      <w:r>
        <w:tab/>
        <w:t>Comments</w:t>
      </w:r>
    </w:p>
    <w:p w14:paraId="76EF049B" w14:textId="77777777" w:rsidR="00556D4E" w:rsidRDefault="00556D4E"/>
    <w:p w14:paraId="4A909C9A" w14:textId="77777777" w:rsidR="00556D4E" w:rsidRDefault="00EE670F">
      <w:pPr>
        <w:rPr>
          <w:b/>
          <w:lang w:eastAsia="zh-CN"/>
        </w:rPr>
      </w:pPr>
      <w:r>
        <w:rPr>
          <w:b/>
          <w:lang w:eastAsia="zh-CN"/>
        </w:rPr>
        <w:t>Please provide your review comments here</w:t>
      </w:r>
    </w:p>
    <w:tbl>
      <w:tblPr>
        <w:tblW w:w="963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7654"/>
      </w:tblGrid>
      <w:tr w:rsidR="00556D4E" w14:paraId="39111BB3" w14:textId="77777777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8D4A82C" w14:textId="77777777" w:rsidR="00556D4E" w:rsidRDefault="00EE670F">
            <w:pPr>
              <w:pStyle w:val="TAH"/>
              <w:spacing w:before="20" w:after="20"/>
              <w:ind w:left="57" w:right="57"/>
              <w:jc w:val="left"/>
            </w:pPr>
            <w:r>
              <w:lastRenderedPageBreak/>
              <w:t>Company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1446CDD" w14:textId="77777777" w:rsidR="00556D4E" w:rsidRDefault="00EE670F">
            <w:pPr>
              <w:pStyle w:val="TAH"/>
              <w:spacing w:before="20" w:after="20"/>
              <w:ind w:left="57" w:right="57"/>
              <w:jc w:val="left"/>
              <w:rPr>
                <w:lang w:val="sv-SE"/>
              </w:rPr>
            </w:pPr>
            <w:r>
              <w:rPr>
                <w:lang w:val="sv-SE"/>
              </w:rPr>
              <w:t>Comments</w:t>
            </w:r>
          </w:p>
        </w:tc>
      </w:tr>
      <w:tr w:rsidR="00556D4E" w14:paraId="39E36BFD" w14:textId="77777777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06B75" w14:textId="77777777" w:rsidR="00556D4E" w:rsidRDefault="00EE670F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rFonts w:hint="eastAsia"/>
                <w:lang w:val="en-US"/>
              </w:rPr>
              <w:t>H</w:t>
            </w:r>
            <w:r>
              <w:rPr>
                <w:lang w:val="en-US"/>
              </w:rPr>
              <w:t>uawei, HiSilicon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4D1B" w14:textId="77777777" w:rsidR="00556D4E" w:rsidRDefault="00EE670F">
            <w:pPr>
              <w:widowControl w:val="0"/>
              <w:jc w:val="both"/>
              <w:rPr>
                <w:rFonts w:asciiTheme="minorHAnsi" w:hAnsiTheme="minorHAnsi" w:cstheme="minorBidi"/>
                <w:color w:val="002060"/>
                <w:kern w:val="2"/>
                <w:sz w:val="21"/>
                <w:lang w:eastAsia="zh-CN"/>
              </w:rPr>
            </w:pPr>
            <w:r>
              <w:rPr>
                <w:rFonts w:asciiTheme="minorHAnsi" w:hAnsiTheme="minorHAnsi" w:cstheme="minorBidi"/>
                <w:color w:val="002060"/>
                <w:kern w:val="2"/>
                <w:sz w:val="21"/>
                <w:lang w:eastAsia="zh-CN"/>
              </w:rPr>
              <w:t>We found that the proposal1 has not been implemented in the CR, while the other proposals have been implemented.</w:t>
            </w:r>
          </w:p>
          <w:p w14:paraId="2925EA57" w14:textId="77777777" w:rsidR="00556D4E" w:rsidRDefault="00EE670F">
            <w:pPr>
              <w:pStyle w:val="TableofFigures"/>
              <w:tabs>
                <w:tab w:val="right" w:leader="dot" w:pos="9629"/>
              </w:tabs>
              <w:rPr>
                <w:rFonts w:asciiTheme="minorHAnsi" w:hAnsiTheme="minorHAnsi" w:cstheme="minorBidi"/>
                <w:b w:val="0"/>
                <w:sz w:val="22"/>
                <w:szCs w:val="22"/>
              </w:rPr>
            </w:pPr>
            <w:r>
              <w:rPr>
                <w:b w:val="0"/>
                <w:bCs/>
                <w:lang w:val="en-US"/>
              </w:rPr>
              <w:fldChar w:fldCharType="begin"/>
            </w:r>
            <w:r>
              <w:rPr>
                <w:b w:val="0"/>
                <w:bCs/>
                <w:lang w:val="en-US"/>
              </w:rPr>
              <w:instrText xml:space="preserve"> TOC \n \h \z \t "Proposal" \c </w:instrText>
            </w:r>
            <w:r>
              <w:rPr>
                <w:b w:val="0"/>
                <w:bCs/>
                <w:lang w:val="en-US"/>
              </w:rPr>
              <w:fldChar w:fldCharType="separate"/>
            </w:r>
            <w:hyperlink w:anchor="_Toc111464421" w:history="1">
              <w:r>
                <w:rPr>
                  <w:rStyle w:val="Hyperlink"/>
                  <w:highlight w:val="yellow"/>
                </w:rPr>
                <w:t>Proposal 1</w:t>
              </w:r>
              <w:r>
                <w:rPr>
                  <w:rStyle w:val="Hyperlink"/>
                  <w:rFonts w:asciiTheme="minorHAnsi" w:hAnsiTheme="minorHAnsi" w:cstheme="minorBidi"/>
                  <w:b w:val="0"/>
                  <w:sz w:val="22"/>
                  <w:szCs w:val="22"/>
                  <w:highlight w:val="yellow"/>
                </w:rPr>
                <w:tab/>
              </w:r>
              <w:r>
                <w:rPr>
                  <w:rStyle w:val="Hyperlink"/>
                  <w:highlight w:val="yellow"/>
                </w:rPr>
                <w:t xml:space="preserve">CR in R2-2207881 to instruct to MAC layer to stop </w:t>
              </w:r>
              <w:r>
                <w:rPr>
                  <w:rStyle w:val="Hyperlink"/>
                  <w:i/>
                  <w:highlight w:val="yellow"/>
                  <w:lang w:eastAsia="ja-JP"/>
                </w:rPr>
                <w:t xml:space="preserve">inactivePosSRS-TimeAlignmentTimer </w:t>
              </w:r>
              <w:r>
                <w:rPr>
                  <w:rStyle w:val="Hyperlink"/>
                  <w:iCs/>
                  <w:highlight w:val="yellow"/>
                  <w:lang w:eastAsia="ja-JP"/>
                </w:rPr>
                <w:t xml:space="preserve">upon receiving RRC Setup/Resume is agreed </w:t>
              </w:r>
              <w:r>
                <w:rPr>
                  <w:rStyle w:val="Hyperlink"/>
                  <w:highlight w:val="yellow"/>
                </w:rPr>
                <w:t>to be merged into the rapporteur CR</w:t>
              </w:r>
            </w:hyperlink>
          </w:p>
          <w:p w14:paraId="2E9BC3E1" w14:textId="77777777" w:rsidR="00556D4E" w:rsidRDefault="004701F5">
            <w:pPr>
              <w:pStyle w:val="TableofFigures"/>
              <w:tabs>
                <w:tab w:val="right" w:leader="dot" w:pos="9629"/>
              </w:tabs>
              <w:rPr>
                <w:rFonts w:asciiTheme="minorHAnsi" w:hAnsiTheme="minorHAnsi" w:cstheme="minorBidi"/>
                <w:b w:val="0"/>
                <w:sz w:val="22"/>
                <w:szCs w:val="22"/>
              </w:rPr>
            </w:pPr>
            <w:hyperlink w:anchor="_Toc111464422" w:history="1">
              <w:r w:rsidR="00EE670F">
                <w:rPr>
                  <w:rStyle w:val="Hyperlink"/>
                </w:rPr>
                <w:t>Proposal 2</w:t>
              </w:r>
              <w:r w:rsidR="00EE670F">
                <w:rPr>
                  <w:rStyle w:val="Hyperlink"/>
                  <w:rFonts w:asciiTheme="minorHAnsi" w:hAnsiTheme="minorHAnsi" w:cstheme="minorBidi"/>
                  <w:b w:val="0"/>
                  <w:sz w:val="22"/>
                  <w:szCs w:val="22"/>
                </w:rPr>
                <w:tab/>
              </w:r>
              <w:r w:rsidR="00EE670F">
                <w:rPr>
                  <w:rStyle w:val="Hyperlink"/>
                </w:rPr>
                <w:t>CR in R2-2208076 to add TS 38.305 reference and to consolidate the clause in section 5.7.17 is agreed to be merged into the rapporteur CR</w:t>
              </w:r>
            </w:hyperlink>
          </w:p>
          <w:p w14:paraId="28B65207" w14:textId="77777777" w:rsidR="00556D4E" w:rsidRDefault="004701F5">
            <w:pPr>
              <w:pStyle w:val="TableofFigures"/>
              <w:tabs>
                <w:tab w:val="right" w:leader="dot" w:pos="9629"/>
              </w:tabs>
              <w:rPr>
                <w:rFonts w:asciiTheme="minorHAnsi" w:hAnsiTheme="minorHAnsi" w:cstheme="minorBidi"/>
                <w:b w:val="0"/>
                <w:sz w:val="22"/>
                <w:szCs w:val="22"/>
              </w:rPr>
            </w:pPr>
            <w:hyperlink w:anchor="_Toc111464423" w:history="1">
              <w:r w:rsidR="00EE670F">
                <w:rPr>
                  <w:rStyle w:val="Hyperlink"/>
                </w:rPr>
                <w:t>Proposal 3</w:t>
              </w:r>
              <w:r w:rsidR="00EE670F">
                <w:rPr>
                  <w:rStyle w:val="Hyperlink"/>
                  <w:rFonts w:asciiTheme="minorHAnsi" w:hAnsiTheme="minorHAnsi" w:cstheme="minorBidi"/>
                  <w:b w:val="0"/>
                  <w:sz w:val="22"/>
                  <w:szCs w:val="22"/>
                </w:rPr>
                <w:tab/>
              </w:r>
              <w:r w:rsidR="00EE670F">
                <w:rPr>
                  <w:rStyle w:val="Hyperlink"/>
                </w:rPr>
                <w:t xml:space="preserve">CR in R2-2207411 to correct definition of </w:t>
              </w:r>
              <w:r w:rsidR="00EE670F">
                <w:rPr>
                  <w:rStyle w:val="Hyperlink"/>
                  <w:rFonts w:cs="Arial"/>
                  <w:lang w:eastAsia="en-GB"/>
                </w:rPr>
                <w:t xml:space="preserve">maxNrofPPW-Config-r17 as Maximum number of Preconfigured PRS processing windows per BWP is agreed </w:t>
              </w:r>
              <w:r w:rsidR="00EE670F">
                <w:rPr>
                  <w:rStyle w:val="Hyperlink"/>
                </w:rPr>
                <w:t>to be merged into the rapporteur CR</w:t>
              </w:r>
              <w:r w:rsidR="00EE670F">
                <w:rPr>
                  <w:rStyle w:val="Hyperlink"/>
                  <w:rFonts w:cs="Arial"/>
                  <w:lang w:eastAsia="en-GB"/>
                </w:rPr>
                <w:t>.</w:t>
              </w:r>
            </w:hyperlink>
          </w:p>
          <w:p w14:paraId="75758E5D" w14:textId="77777777" w:rsidR="00556D4E" w:rsidRDefault="00EE670F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  <w:r>
              <w:rPr>
                <w:b/>
                <w:bCs/>
                <w:lang w:val="en-US"/>
              </w:rPr>
              <w:fldChar w:fldCharType="end"/>
            </w:r>
          </w:p>
        </w:tc>
      </w:tr>
      <w:tr w:rsidR="00425C91" w14:paraId="67F9B12A" w14:textId="77777777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7399E" w14:textId="67ADCAE7" w:rsidR="00425C91" w:rsidRDefault="00425C91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ins w:id="0" w:author="Rapporteur" w:date="2022-09-01T15:57:00Z">
              <w:r>
                <w:rPr>
                  <w:lang w:val="en-US"/>
                </w:rPr>
                <w:t>Rapporteur</w:t>
              </w:r>
            </w:ins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A20D1" w14:textId="7C474A4B" w:rsidR="00425C91" w:rsidRDefault="00425C91">
            <w:pPr>
              <w:widowControl w:val="0"/>
              <w:jc w:val="both"/>
              <w:rPr>
                <w:rFonts w:asciiTheme="minorHAnsi" w:hAnsiTheme="minorHAnsi" w:cstheme="minorBidi"/>
                <w:color w:val="002060"/>
                <w:kern w:val="2"/>
                <w:sz w:val="21"/>
                <w:lang w:eastAsia="zh-CN"/>
              </w:rPr>
            </w:pPr>
            <w:ins w:id="1" w:author="Rapporteur" w:date="2022-09-01T15:57:00Z">
              <w:r>
                <w:rPr>
                  <w:rFonts w:asciiTheme="minorHAnsi" w:hAnsiTheme="minorHAnsi" w:cstheme="minorBidi"/>
                  <w:color w:val="002060"/>
                  <w:kern w:val="2"/>
                  <w:sz w:val="21"/>
                  <w:lang w:eastAsia="zh-CN"/>
                </w:rPr>
                <w:t>Right, this was missed. It has been include</w:t>
              </w:r>
            </w:ins>
            <w:ins w:id="2" w:author="Rapporteur" w:date="2022-09-01T15:58:00Z">
              <w:r>
                <w:rPr>
                  <w:rFonts w:asciiTheme="minorHAnsi" w:hAnsiTheme="minorHAnsi" w:cstheme="minorBidi"/>
                  <w:color w:val="002060"/>
                  <w:kern w:val="2"/>
                  <w:sz w:val="21"/>
                  <w:lang w:eastAsia="zh-CN"/>
                </w:rPr>
                <w:t>d now</w:t>
              </w:r>
            </w:ins>
          </w:p>
        </w:tc>
      </w:tr>
      <w:tr w:rsidR="00556D4E" w14:paraId="0B62CB2F" w14:textId="77777777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29975" w14:textId="77777777" w:rsidR="00556D4E" w:rsidRDefault="00556D4E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60176" w14:textId="77777777" w:rsidR="00556D4E" w:rsidRDefault="00EE670F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On the </w:t>
            </w:r>
            <w:proofErr w:type="spellStart"/>
            <w:r>
              <w:rPr>
                <w:lang w:val="en-US"/>
              </w:rPr>
              <w:t>ue-TxTEG-TImingErrorMarginValue</w:t>
            </w:r>
            <w:proofErr w:type="spellEnd"/>
            <w:r>
              <w:rPr>
                <w:lang w:val="en-US"/>
              </w:rPr>
              <w:t>, is there an agreement that the margin applies for all the TEG reporting instances?</w:t>
            </w:r>
          </w:p>
        </w:tc>
      </w:tr>
      <w:tr w:rsidR="00425C91" w14:paraId="39B90EBB" w14:textId="77777777">
        <w:trPr>
          <w:trHeight w:val="255"/>
          <w:jc w:val="center"/>
          <w:ins w:id="3" w:author="Rapporteur" w:date="2022-09-01T15:58:00Z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4AE8" w14:textId="37890ACA" w:rsidR="00425C91" w:rsidRDefault="00425C91">
            <w:pPr>
              <w:pStyle w:val="TAC"/>
              <w:spacing w:before="20" w:after="20"/>
              <w:ind w:left="57" w:right="57"/>
              <w:jc w:val="left"/>
              <w:rPr>
                <w:ins w:id="4" w:author="Rapporteur" w:date="2022-09-01T15:58:00Z"/>
                <w:lang w:val="en-US"/>
              </w:rPr>
            </w:pPr>
            <w:ins w:id="5" w:author="Rapporteur" w:date="2022-09-01T15:58:00Z">
              <w:r>
                <w:rPr>
                  <w:lang w:val="en-US"/>
                </w:rPr>
                <w:t xml:space="preserve">Rapporteur_ </w:t>
              </w:r>
            </w:ins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6D53" w14:textId="77777777" w:rsidR="00425C91" w:rsidRDefault="00425C91">
            <w:pPr>
              <w:pStyle w:val="TAC"/>
              <w:spacing w:before="20" w:after="20"/>
              <w:ind w:left="57" w:right="57"/>
              <w:jc w:val="left"/>
              <w:rPr>
                <w:ins w:id="6" w:author="Rapporteur" w:date="2022-09-01T15:58:00Z"/>
                <w:lang w:val="en-US"/>
              </w:rPr>
            </w:pPr>
            <w:ins w:id="7" w:author="Rapporteur" w:date="2022-09-01T15:58:00Z">
              <w:r>
                <w:rPr>
                  <w:lang w:val="en-US"/>
                </w:rPr>
                <w:t>The below has been added:</w:t>
              </w:r>
            </w:ins>
          </w:p>
          <w:p w14:paraId="6CA3DC18" w14:textId="77777777" w:rsidR="00425C91" w:rsidRPr="00831F69" w:rsidRDefault="00425C91" w:rsidP="00425C91">
            <w:pPr>
              <w:pStyle w:val="B2"/>
              <w:rPr>
                <w:ins w:id="8" w:author="Rapporteur" w:date="2022-09-01T15:58:00Z"/>
                <w:rFonts w:eastAsia="MS Mincho"/>
                <w:iCs/>
              </w:rPr>
            </w:pPr>
            <w:ins w:id="9" w:author="Rapporteur" w:date="2022-09-01T15:58:00Z">
              <w:r>
                <w:t>2&gt;</w:t>
              </w:r>
              <w:r>
                <w:rPr>
                  <w:lang w:eastAsia="zh-CN"/>
                </w:rPr>
                <w:t xml:space="preserve"> include one </w:t>
              </w:r>
              <w:proofErr w:type="spellStart"/>
              <w:r w:rsidRPr="00831F69">
                <w:rPr>
                  <w:i/>
                  <w:lang w:val="en-US"/>
                </w:rPr>
                <w:t>ue-TxTEG-TimingErrorMarginValue</w:t>
              </w:r>
              <w:proofErr w:type="spellEnd"/>
              <w:r>
                <w:rPr>
                  <w:iCs/>
                  <w:lang w:val="en-US"/>
                </w:rPr>
                <w:t xml:space="preserve"> </w:t>
              </w:r>
              <w:r>
                <w:rPr>
                  <w:lang w:eastAsia="zh-CN"/>
                </w:rPr>
                <w:t>for each</w:t>
              </w:r>
              <w:r>
                <w:t xml:space="preserve"> </w:t>
              </w:r>
              <w:proofErr w:type="spellStart"/>
              <w:r w:rsidRPr="00831F69">
                <w:rPr>
                  <w:i/>
                  <w:iCs/>
                </w:rPr>
                <w:t>UEPositioningAssistanceInfo</w:t>
              </w:r>
              <w:proofErr w:type="spellEnd"/>
              <w:r>
                <w:t xml:space="preserve"> message;</w:t>
              </w:r>
            </w:ins>
          </w:p>
          <w:p w14:paraId="17127256" w14:textId="74EC4FAC" w:rsidR="00425C91" w:rsidRPr="00F82C9E" w:rsidRDefault="00425C91">
            <w:pPr>
              <w:pStyle w:val="TAC"/>
              <w:spacing w:before="20" w:after="20"/>
              <w:ind w:left="57" w:right="57"/>
              <w:jc w:val="left"/>
              <w:rPr>
                <w:ins w:id="10" w:author="Rapporteur" w:date="2022-09-01T15:58:00Z"/>
                <w:lang w:val="en-GB"/>
              </w:rPr>
            </w:pPr>
          </w:p>
        </w:tc>
      </w:tr>
      <w:tr w:rsidR="00556D4E" w14:paraId="1339385C" w14:textId="77777777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99034" w14:textId="77777777" w:rsidR="00556D4E" w:rsidRPr="00236014" w:rsidRDefault="00556D4E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E1BB1" w14:textId="77777777" w:rsidR="00556D4E" w:rsidRPr="00236014" w:rsidRDefault="00EE670F">
            <w:pPr>
              <w:pStyle w:val="TAL"/>
              <w:rPr>
                <w:szCs w:val="22"/>
                <w:lang w:val="en-US" w:eastAsia="sv-SE"/>
              </w:rPr>
            </w:pPr>
            <w:r w:rsidRPr="00236014">
              <w:rPr>
                <w:lang w:val="en-US"/>
              </w:rPr>
              <w:t xml:space="preserve">Need to indicate in the field description of </w:t>
            </w:r>
            <w:proofErr w:type="spellStart"/>
            <w:r w:rsidRPr="00236014">
              <w:rPr>
                <w:b/>
                <w:i/>
                <w:szCs w:val="22"/>
                <w:lang w:val="en-US" w:eastAsia="sv-SE"/>
              </w:rPr>
              <w:t>schedulingRequestID</w:t>
            </w:r>
            <w:proofErr w:type="spellEnd"/>
            <w:r w:rsidRPr="00236014">
              <w:rPr>
                <w:b/>
                <w:i/>
                <w:szCs w:val="22"/>
                <w:lang w:val="en-US" w:eastAsia="sv-SE"/>
              </w:rPr>
              <w:t>-</w:t>
            </w:r>
            <w:proofErr w:type="spellStart"/>
            <w:r w:rsidRPr="00236014">
              <w:rPr>
                <w:b/>
                <w:i/>
                <w:szCs w:val="22"/>
                <w:lang w:val="en-US" w:eastAsia="sv-SE"/>
              </w:rPr>
              <w:t>PosMG</w:t>
            </w:r>
            <w:proofErr w:type="spellEnd"/>
            <w:r w:rsidRPr="00236014">
              <w:rPr>
                <w:b/>
                <w:i/>
                <w:szCs w:val="22"/>
                <w:lang w:val="en-US" w:eastAsia="sv-SE"/>
              </w:rPr>
              <w:t xml:space="preserve">-Request </w:t>
            </w:r>
            <w:r w:rsidRPr="00236014">
              <w:rPr>
                <w:szCs w:val="22"/>
                <w:lang w:val="en-US" w:eastAsia="sv-SE"/>
              </w:rPr>
              <w:t xml:space="preserve">that the </w:t>
            </w:r>
            <w:proofErr w:type="spellStart"/>
            <w:r w:rsidRPr="00236014">
              <w:rPr>
                <w:szCs w:val="22"/>
                <w:lang w:val="en-US" w:eastAsia="sv-SE"/>
              </w:rPr>
              <w:t>scheudlingRequestID</w:t>
            </w:r>
            <w:proofErr w:type="spellEnd"/>
            <w:r w:rsidRPr="00236014">
              <w:rPr>
                <w:szCs w:val="22"/>
                <w:lang w:val="en-US" w:eastAsia="sv-SE"/>
              </w:rPr>
              <w:t xml:space="preserve"> is only configured for </w:t>
            </w:r>
            <w:proofErr w:type="spellStart"/>
            <w:r w:rsidRPr="00236014">
              <w:rPr>
                <w:b/>
                <w:i/>
                <w:szCs w:val="22"/>
                <w:lang w:val="en-US" w:eastAsia="sv-SE"/>
              </w:rPr>
              <w:t>schedulingRequestID</w:t>
            </w:r>
            <w:proofErr w:type="spellEnd"/>
            <w:r w:rsidRPr="00236014">
              <w:rPr>
                <w:b/>
                <w:i/>
                <w:szCs w:val="22"/>
                <w:lang w:val="en-US" w:eastAsia="sv-SE"/>
              </w:rPr>
              <w:t>-</w:t>
            </w:r>
            <w:proofErr w:type="spellStart"/>
            <w:r w:rsidRPr="00236014">
              <w:rPr>
                <w:b/>
                <w:i/>
                <w:szCs w:val="22"/>
                <w:lang w:val="en-US" w:eastAsia="sv-SE"/>
              </w:rPr>
              <w:t>PosMG</w:t>
            </w:r>
            <w:proofErr w:type="spellEnd"/>
            <w:r w:rsidRPr="00236014">
              <w:rPr>
                <w:b/>
                <w:i/>
                <w:szCs w:val="22"/>
                <w:lang w:val="en-US" w:eastAsia="sv-SE"/>
              </w:rPr>
              <w:t>-Request</w:t>
            </w:r>
            <w:r w:rsidRPr="00236014">
              <w:rPr>
                <w:szCs w:val="22"/>
                <w:lang w:val="en-US" w:eastAsia="sv-SE"/>
              </w:rPr>
              <w:t xml:space="preserve">, ie, the other scheduling request e.g., BFR, cannot use it. </w:t>
            </w:r>
          </w:p>
        </w:tc>
      </w:tr>
      <w:tr w:rsidR="00F82C9E" w14:paraId="3713A424" w14:textId="77777777">
        <w:trPr>
          <w:trHeight w:val="255"/>
          <w:jc w:val="center"/>
          <w:ins w:id="11" w:author="Rapporteur" w:date="2022-09-01T16:10:00Z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DA528" w14:textId="5D7DB278" w:rsidR="00F82C9E" w:rsidRPr="00236014" w:rsidRDefault="00F82C9E">
            <w:pPr>
              <w:pStyle w:val="TAC"/>
              <w:spacing w:before="20" w:after="20"/>
              <w:ind w:left="57" w:right="57"/>
              <w:jc w:val="left"/>
              <w:rPr>
                <w:ins w:id="12" w:author="Rapporteur" w:date="2022-09-01T16:10:00Z"/>
                <w:lang w:val="en-US"/>
              </w:rPr>
            </w:pPr>
            <w:ins w:id="13" w:author="Rapporteur" w:date="2022-09-01T16:10:00Z">
              <w:r>
                <w:rPr>
                  <w:lang w:val="en-US"/>
                </w:rPr>
                <w:t>Rapporteur</w:t>
              </w:r>
            </w:ins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7082B" w14:textId="77777777" w:rsidR="00F82C9E" w:rsidRDefault="00F82C9E">
            <w:pPr>
              <w:pStyle w:val="TAL"/>
              <w:rPr>
                <w:ins w:id="14" w:author="Rapporteur" w:date="2022-09-01T16:11:00Z"/>
                <w:lang w:val="en-US"/>
              </w:rPr>
            </w:pPr>
            <w:ins w:id="15" w:author="Rapporteur" w:date="2022-09-01T16:10:00Z">
              <w:r>
                <w:rPr>
                  <w:lang w:val="en-US"/>
                </w:rPr>
                <w:t xml:space="preserve">In the field </w:t>
              </w:r>
              <w:proofErr w:type="gramStart"/>
              <w:r>
                <w:rPr>
                  <w:lang w:val="en-US"/>
                </w:rPr>
                <w:t>description;</w:t>
              </w:r>
              <w:proofErr w:type="gramEnd"/>
              <w:r>
                <w:rPr>
                  <w:lang w:val="en-US"/>
                </w:rPr>
                <w:t xml:space="preserve"> we </w:t>
              </w:r>
            </w:ins>
            <w:ins w:id="16" w:author="Rapporteur" w:date="2022-09-01T16:11:00Z">
              <w:r>
                <w:rPr>
                  <w:lang w:val="en-US"/>
                </w:rPr>
                <w:t>already say:</w:t>
              </w:r>
            </w:ins>
          </w:p>
          <w:p w14:paraId="4E85046F" w14:textId="77777777" w:rsidR="00F82C9E" w:rsidRDefault="00F82C9E">
            <w:pPr>
              <w:pStyle w:val="TAL"/>
              <w:rPr>
                <w:ins w:id="17" w:author="Rapporteur" w:date="2022-09-01T16:11:00Z"/>
                <w:lang w:val="en-US"/>
              </w:rPr>
            </w:pPr>
          </w:p>
          <w:p w14:paraId="32A0F27A" w14:textId="77777777" w:rsidR="00F82C9E" w:rsidRDefault="00F82C9E">
            <w:pPr>
              <w:pStyle w:val="TAL"/>
              <w:rPr>
                <w:ins w:id="18" w:author="Rapporteur" w:date="2022-09-01T16:11:00Z"/>
                <w:b/>
                <w:iCs/>
                <w:szCs w:val="22"/>
              </w:rPr>
            </w:pPr>
            <w:ins w:id="19" w:author="Rapporteur" w:date="2022-09-01T16:11:00Z">
              <w:r w:rsidRPr="00F82C9E">
                <w:rPr>
                  <w:b/>
                  <w:iCs/>
                  <w:szCs w:val="22"/>
                  <w:lang w:eastAsia="sv-SE"/>
                </w:rPr>
                <w:t>configuration applicable for Positioning Measurement Gap Activation/Deactivation Request</w:t>
              </w:r>
            </w:ins>
          </w:p>
          <w:p w14:paraId="34933CC9" w14:textId="77777777" w:rsidR="00F82C9E" w:rsidRDefault="00F82C9E">
            <w:pPr>
              <w:pStyle w:val="TAL"/>
              <w:rPr>
                <w:ins w:id="20" w:author="Rapporteur" w:date="2022-09-01T16:11:00Z"/>
                <w:b/>
                <w:iCs/>
                <w:szCs w:val="22"/>
              </w:rPr>
            </w:pPr>
          </w:p>
          <w:p w14:paraId="70E00896" w14:textId="77777777" w:rsidR="00F82C9E" w:rsidRDefault="00F82C9E">
            <w:pPr>
              <w:pStyle w:val="TAL"/>
              <w:rPr>
                <w:ins w:id="21" w:author="Rapporteur" w:date="2022-09-01T16:12:00Z"/>
                <w:bCs/>
                <w:iCs/>
                <w:szCs w:val="22"/>
                <w:lang w:val="en-US"/>
              </w:rPr>
            </w:pPr>
            <w:ins w:id="22" w:author="Rapporteur" w:date="2022-09-01T16:11:00Z">
              <w:r w:rsidRPr="00F82C9E">
                <w:rPr>
                  <w:bCs/>
                  <w:iCs/>
                  <w:szCs w:val="22"/>
                  <w:lang w:val="en-US"/>
                </w:rPr>
                <w:t>So, it is clear what it is applicable for</w:t>
              </w:r>
              <w:r>
                <w:rPr>
                  <w:bCs/>
                  <w:iCs/>
                  <w:szCs w:val="22"/>
                  <w:lang w:val="en-US"/>
                </w:rPr>
                <w:t>; i.e it should be a</w:t>
              </w:r>
            </w:ins>
            <w:ins w:id="23" w:author="Rapporteur" w:date="2022-09-01T16:12:00Z">
              <w:r>
                <w:rPr>
                  <w:bCs/>
                  <w:iCs/>
                  <w:szCs w:val="22"/>
                  <w:lang w:val="en-US"/>
                </w:rPr>
                <w:t>pplicable for BFR.</w:t>
              </w:r>
            </w:ins>
          </w:p>
          <w:p w14:paraId="68559A77" w14:textId="579D25EF" w:rsidR="00F82C9E" w:rsidRPr="00F82C9E" w:rsidRDefault="00F82C9E">
            <w:pPr>
              <w:pStyle w:val="TAL"/>
              <w:rPr>
                <w:ins w:id="24" w:author="Rapporteur" w:date="2022-09-01T16:10:00Z"/>
                <w:bCs/>
                <w:iCs/>
                <w:szCs w:val="22"/>
                <w:lang w:val="en-US"/>
              </w:rPr>
            </w:pPr>
            <w:ins w:id="25" w:author="Rapporteur" w:date="2022-09-01T16:12:00Z">
              <w:r>
                <w:rPr>
                  <w:bCs/>
                  <w:iCs/>
                  <w:szCs w:val="22"/>
                  <w:lang w:val="en-US"/>
                </w:rPr>
                <w:t>Or is there still a need for explicit mentioning??</w:t>
              </w:r>
            </w:ins>
          </w:p>
        </w:tc>
      </w:tr>
      <w:tr w:rsidR="00556D4E" w14:paraId="31771ADC" w14:textId="77777777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3D9D9" w14:textId="77777777" w:rsidR="00556D4E" w:rsidRDefault="00EE670F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rFonts w:hint="eastAsia"/>
                <w:lang w:val="en-US"/>
              </w:rPr>
              <w:t>CATT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904B2" w14:textId="77777777" w:rsidR="00556D4E" w:rsidRDefault="00EE670F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rFonts w:hint="eastAsia"/>
                <w:lang w:val="en-US"/>
              </w:rPr>
              <w:t xml:space="preserve">OPTIONAL is missed in </w:t>
            </w:r>
            <w:r>
              <w:rPr>
                <w:lang w:val="en-US"/>
              </w:rPr>
              <w:t>UEPositioningAssistanceInfo-v17xy-IEs</w:t>
            </w:r>
            <w:r>
              <w:rPr>
                <w:rFonts w:hint="eastAsia"/>
                <w:lang w:val="en-US"/>
              </w:rPr>
              <w:t>:</w:t>
            </w:r>
          </w:p>
          <w:p w14:paraId="0375D03F" w14:textId="77777777" w:rsidR="00556D4E" w:rsidRDefault="00556D4E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  <w:p w14:paraId="59C2C17A" w14:textId="77777777" w:rsidR="00556D4E" w:rsidRDefault="00EE670F">
            <w:pPr>
              <w:pStyle w:val="PL"/>
              <w:rPr>
                <w:ins w:id="26" w:author="Ericsson" w:date="2022-08-29T11:15:00Z"/>
                <w:lang w:val="en-US"/>
              </w:rPr>
            </w:pPr>
            <w:ins w:id="27" w:author="Ericsson" w:date="2022-08-29T11:15:00Z">
              <w:r>
                <w:t>UEPositioningAssistanceInfo-v17xy-IEs</w:t>
              </w:r>
              <w:r>
                <w:rPr>
                  <w:lang w:val="en-US"/>
                </w:rPr>
                <w:t>::=            SEQUENCE {</w:t>
              </w:r>
            </w:ins>
          </w:p>
          <w:p w14:paraId="1F853A53" w14:textId="77777777" w:rsidR="00556D4E" w:rsidRDefault="00EE670F">
            <w:pPr>
              <w:pStyle w:val="PL"/>
              <w:rPr>
                <w:ins w:id="28" w:author="Ericsson" w:date="2022-08-29T11:15:00Z"/>
                <w:lang w:val="en-US"/>
              </w:rPr>
            </w:pPr>
            <w:ins w:id="29" w:author="Ericsson" w:date="2022-08-29T11:15:00Z">
              <w:r>
                <w:rPr>
                  <w:lang w:val="en-US"/>
                </w:rPr>
                <w:t xml:space="preserve">    ue-TxTEG-TimingErrorMarginValue-r17                 ENUMERATED {tc0, tc2, tc4, tc6, tc8, tc12, tc16, tc20, tc24, tc32, tc40, tc48, tc56,</w:t>
              </w:r>
            </w:ins>
          </w:p>
          <w:p w14:paraId="551B43F0" w14:textId="77777777" w:rsidR="00556D4E" w:rsidRDefault="00EE670F">
            <w:pPr>
              <w:pStyle w:val="PL"/>
              <w:rPr>
                <w:ins w:id="30" w:author="Ericsson" w:date="2022-08-29T11:15:00Z"/>
                <w:lang w:val="en-US"/>
              </w:rPr>
            </w:pPr>
            <w:ins w:id="31" w:author="Ericsson" w:date="2022-08-29T11:15:00Z">
              <w:r>
                <w:rPr>
                  <w:lang w:val="en-US"/>
                </w:rPr>
                <w:t xml:space="preserve">                                                                    tc64, tc72, tc80}                                      OPTIONAL,</w:t>
              </w:r>
            </w:ins>
          </w:p>
          <w:p w14:paraId="120A3A76" w14:textId="77777777" w:rsidR="00556D4E" w:rsidRDefault="00EE670F">
            <w:pPr>
              <w:pStyle w:val="PL"/>
              <w:rPr>
                <w:ins w:id="32" w:author="Ericsson" w:date="2022-08-29T11:15:00Z"/>
              </w:rPr>
            </w:pPr>
            <w:ins w:id="33" w:author="Ericsson" w:date="2022-08-29T11:15:00Z">
              <w:r>
                <w:rPr>
                  <w:lang w:val="en-US"/>
                </w:rPr>
                <w:t xml:space="preserve">    nonCriticalExtension                                SEQUENCE {}       </w:t>
              </w:r>
            </w:ins>
            <w:ins w:id="34" w:author="CATT" w:date="2022-08-30T17:40:00Z">
              <w:r>
                <w:rPr>
                  <w:lang w:val="en-US"/>
                </w:rPr>
                <w:t>OPTIONAL</w:t>
              </w:r>
            </w:ins>
            <w:ins w:id="35" w:author="Ericsson" w:date="2022-08-29T11:15:00Z">
              <w:r>
                <w:rPr>
                  <w:lang w:val="en-US"/>
                </w:rPr>
                <w:t xml:space="preserve">                                                 </w:t>
              </w:r>
              <w:r>
                <w:t xml:space="preserve"> </w:t>
              </w:r>
            </w:ins>
          </w:p>
          <w:p w14:paraId="2D718667" w14:textId="77777777" w:rsidR="00556D4E" w:rsidRDefault="00EE670F">
            <w:pPr>
              <w:pStyle w:val="PL"/>
              <w:rPr>
                <w:ins w:id="36" w:author="Ericsson" w:date="2022-08-29T11:15:00Z"/>
              </w:rPr>
            </w:pPr>
            <w:ins w:id="37" w:author="Ericsson" w:date="2022-08-29T11:15:00Z">
              <w:r>
                <w:t>}</w:t>
              </w:r>
            </w:ins>
          </w:p>
          <w:p w14:paraId="773DE678" w14:textId="77777777" w:rsidR="00556D4E" w:rsidRDefault="00556D4E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  <w:p w14:paraId="1CBF8D9F" w14:textId="77777777" w:rsidR="00556D4E" w:rsidRDefault="00EE670F">
            <w:pPr>
              <w:pStyle w:val="TAC"/>
              <w:spacing w:before="20" w:after="20"/>
              <w:ind w:right="57"/>
              <w:jc w:val="left"/>
              <w:rPr>
                <w:lang w:val="en-US"/>
              </w:rPr>
            </w:pPr>
            <w:r>
              <w:rPr>
                <w:rFonts w:hint="eastAsia"/>
                <w:lang w:val="en-US"/>
              </w:rPr>
              <w:t xml:space="preserve">Comments to Huawei on </w:t>
            </w:r>
            <w:proofErr w:type="spellStart"/>
            <w:r>
              <w:rPr>
                <w:lang w:val="en-US"/>
              </w:rPr>
              <w:t>ue-TxTEG-TImingErrorMarginValue</w:t>
            </w:r>
            <w:proofErr w:type="spellEnd"/>
            <w:r>
              <w:rPr>
                <w:rFonts w:hint="eastAsia"/>
                <w:lang w:val="en-US"/>
              </w:rPr>
              <w:t xml:space="preserve">: Companies agree the TP for RRC which </w:t>
            </w:r>
            <w:r>
              <w:rPr>
                <w:lang w:val="en-US"/>
              </w:rPr>
              <w:t>margin</w:t>
            </w:r>
            <w:r>
              <w:rPr>
                <w:rFonts w:hint="eastAsia"/>
                <w:lang w:val="en-US"/>
              </w:rPr>
              <w:t xml:space="preserve"> applies to all </w:t>
            </w:r>
            <w:proofErr w:type="spellStart"/>
            <w:r>
              <w:rPr>
                <w:rFonts w:hint="eastAsia"/>
                <w:lang w:val="en-US"/>
              </w:rPr>
              <w:t>TxTEGs</w:t>
            </w:r>
            <w:proofErr w:type="spellEnd"/>
            <w:r>
              <w:rPr>
                <w:rFonts w:hint="eastAsia"/>
                <w:lang w:val="en-US"/>
              </w:rPr>
              <w:t xml:space="preserve"> in one RRC message. When there is a change of value at another instance, UE may report a new RRC message within the new value of </w:t>
            </w:r>
            <w:proofErr w:type="spellStart"/>
            <w:r>
              <w:rPr>
                <w:rFonts w:hint="eastAsia"/>
                <w:lang w:val="en-US"/>
              </w:rPr>
              <w:t>TxTEGs</w:t>
            </w:r>
            <w:proofErr w:type="spellEnd"/>
            <w:r>
              <w:rPr>
                <w:rFonts w:hint="eastAsia"/>
                <w:lang w:val="en-US"/>
              </w:rPr>
              <w:t xml:space="preserve">. Considering the association may change frequently while value </w:t>
            </w:r>
            <w:r>
              <w:rPr>
                <w:lang w:val="en-US"/>
              </w:rPr>
              <w:t>doesn’t</w:t>
            </w:r>
            <w:r>
              <w:rPr>
                <w:rFonts w:hint="eastAsia"/>
                <w:lang w:val="en-US"/>
              </w:rPr>
              <w:t>, and the majority company supporting this structure, we are O.K. with the CR.</w:t>
            </w:r>
          </w:p>
          <w:p w14:paraId="7BA8C255" w14:textId="77777777" w:rsidR="00236014" w:rsidRDefault="00236014">
            <w:pPr>
              <w:pStyle w:val="TAC"/>
              <w:spacing w:before="20" w:after="20"/>
              <w:ind w:right="57"/>
              <w:jc w:val="left"/>
              <w:rPr>
                <w:lang w:val="en-US"/>
              </w:rPr>
            </w:pPr>
          </w:p>
          <w:p w14:paraId="14343237" w14:textId="77777777" w:rsidR="00236014" w:rsidRDefault="00236014">
            <w:pPr>
              <w:pStyle w:val="TAC"/>
              <w:spacing w:before="20" w:after="20"/>
              <w:ind w:right="57"/>
              <w:jc w:val="left"/>
              <w:rPr>
                <w:lang w:val="en-US"/>
              </w:rPr>
            </w:pPr>
            <w:r w:rsidRPr="0099332C">
              <w:rPr>
                <w:rFonts w:hint="eastAsia"/>
                <w:highlight w:val="yellow"/>
                <w:lang w:val="en-US"/>
              </w:rPr>
              <w:t>[</w:t>
            </w:r>
            <w:r w:rsidRPr="0099332C">
              <w:rPr>
                <w:highlight w:val="yellow"/>
                <w:lang w:val="en-US"/>
              </w:rPr>
              <w:t xml:space="preserve">HW] Thanks for the clarification from CATT. But if this is agreeable, </w:t>
            </w:r>
            <w:r w:rsidR="003D0627" w:rsidRPr="0099332C">
              <w:rPr>
                <w:highlight w:val="yellow"/>
                <w:lang w:val="en-US"/>
              </w:rPr>
              <w:t>then it</w:t>
            </w:r>
            <w:r w:rsidRPr="0099332C">
              <w:rPr>
                <w:highlight w:val="yellow"/>
                <w:lang w:val="en-US"/>
              </w:rPr>
              <w:t xml:space="preserve"> should be reflected in the procedural text of the RRC, right?</w:t>
            </w:r>
          </w:p>
        </w:tc>
      </w:tr>
      <w:tr w:rsidR="00425C91" w14:paraId="1A988F22" w14:textId="77777777">
        <w:trPr>
          <w:trHeight w:val="255"/>
          <w:jc w:val="center"/>
          <w:ins w:id="38" w:author="Rapporteur" w:date="2022-09-01T15:59:00Z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4372B" w14:textId="136400AD" w:rsidR="00425C91" w:rsidRDefault="00425C91">
            <w:pPr>
              <w:pStyle w:val="TAC"/>
              <w:spacing w:before="20" w:after="20"/>
              <w:ind w:left="57" w:right="57"/>
              <w:jc w:val="left"/>
              <w:rPr>
                <w:ins w:id="39" w:author="Rapporteur" w:date="2022-09-01T15:59:00Z"/>
                <w:lang w:val="en-US"/>
              </w:rPr>
            </w:pPr>
            <w:ins w:id="40" w:author="Rapporteur" w:date="2022-09-01T15:59:00Z">
              <w:r>
                <w:rPr>
                  <w:lang w:val="en-US"/>
                </w:rPr>
                <w:t>Rapporteur</w:t>
              </w:r>
            </w:ins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CB60" w14:textId="77777777" w:rsidR="00425C91" w:rsidRDefault="00425C91">
            <w:pPr>
              <w:pStyle w:val="TAC"/>
              <w:spacing w:before="20" w:after="20"/>
              <w:ind w:left="57" w:right="57"/>
              <w:jc w:val="left"/>
              <w:rPr>
                <w:ins w:id="41" w:author="Rapporteur" w:date="2022-09-01T16:00:00Z"/>
                <w:lang w:val="en-US"/>
              </w:rPr>
            </w:pPr>
            <w:ins w:id="42" w:author="Rapporteur" w:date="2022-09-01T15:59:00Z">
              <w:r>
                <w:rPr>
                  <w:lang w:val="en-US"/>
                </w:rPr>
                <w:t>Below</w:t>
              </w:r>
            </w:ins>
            <w:ins w:id="43" w:author="Rapporteur" w:date="2022-09-01T16:00:00Z">
              <w:r>
                <w:rPr>
                  <w:lang w:val="en-US"/>
                </w:rPr>
                <w:t xml:space="preserve"> has been added</w:t>
              </w:r>
            </w:ins>
          </w:p>
          <w:p w14:paraId="0DD210EC" w14:textId="77777777" w:rsidR="00425C91" w:rsidRPr="00831F69" w:rsidRDefault="00425C91" w:rsidP="00425C91">
            <w:pPr>
              <w:pStyle w:val="B2"/>
              <w:rPr>
                <w:ins w:id="44" w:author="Rapporteur" w:date="2022-09-01T16:00:00Z"/>
                <w:rFonts w:eastAsia="MS Mincho"/>
                <w:iCs/>
              </w:rPr>
            </w:pPr>
            <w:ins w:id="45" w:author="Rapporteur" w:date="2022-09-01T16:00:00Z">
              <w:r>
                <w:t>2&gt;</w:t>
              </w:r>
              <w:r>
                <w:rPr>
                  <w:lang w:eastAsia="zh-CN"/>
                </w:rPr>
                <w:t xml:space="preserve"> include one </w:t>
              </w:r>
              <w:proofErr w:type="spellStart"/>
              <w:r w:rsidRPr="00831F69">
                <w:rPr>
                  <w:i/>
                  <w:lang w:val="en-US"/>
                </w:rPr>
                <w:t>ue-TxTEG-TimingErrorMarginValue</w:t>
              </w:r>
              <w:proofErr w:type="spellEnd"/>
              <w:r>
                <w:rPr>
                  <w:iCs/>
                  <w:lang w:val="en-US"/>
                </w:rPr>
                <w:t xml:space="preserve"> </w:t>
              </w:r>
              <w:r>
                <w:rPr>
                  <w:lang w:eastAsia="zh-CN"/>
                </w:rPr>
                <w:t>for each</w:t>
              </w:r>
              <w:r>
                <w:t xml:space="preserve"> </w:t>
              </w:r>
              <w:proofErr w:type="spellStart"/>
              <w:r w:rsidRPr="00831F69">
                <w:rPr>
                  <w:i/>
                  <w:iCs/>
                </w:rPr>
                <w:t>UEPositioningAssistanceInfo</w:t>
              </w:r>
              <w:proofErr w:type="spellEnd"/>
              <w:r>
                <w:t xml:space="preserve"> message;</w:t>
              </w:r>
            </w:ins>
          </w:p>
          <w:p w14:paraId="18053395" w14:textId="6A3E1566" w:rsidR="00425C91" w:rsidRPr="00425C91" w:rsidRDefault="00425C91">
            <w:pPr>
              <w:pStyle w:val="TAC"/>
              <w:spacing w:before="20" w:after="20"/>
              <w:ind w:left="57" w:right="57"/>
              <w:jc w:val="left"/>
              <w:rPr>
                <w:ins w:id="46" w:author="Rapporteur" w:date="2022-09-01T15:59:00Z"/>
                <w:lang w:val="en-GB"/>
              </w:rPr>
            </w:pPr>
          </w:p>
        </w:tc>
      </w:tr>
      <w:tr w:rsidR="00556D4E" w14:paraId="3CDE5966" w14:textId="77777777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2A36" w14:textId="77777777" w:rsidR="00556D4E" w:rsidRDefault="00EE670F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rFonts w:hint="eastAsia"/>
                <w:lang w:val="en-US"/>
              </w:rPr>
              <w:t>ZTE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62D9C" w14:textId="77777777" w:rsidR="00556D4E" w:rsidRDefault="00EE670F">
            <w:pPr>
              <w:numPr>
                <w:ilvl w:val="0"/>
                <w:numId w:val="13"/>
              </w:numPr>
              <w:rPr>
                <w:lang w:val="en-US" w:eastAsia="zh-CN"/>
              </w:rPr>
            </w:pPr>
            <w:proofErr w:type="spellStart"/>
            <w:r>
              <w:rPr>
                <w:lang w:val="en-US" w:eastAsia="zh-CN"/>
              </w:rPr>
              <w:t>ue-TxTEG-TImingErrorMarginValue</w:t>
            </w:r>
            <w:proofErr w:type="spellEnd"/>
            <w:r>
              <w:rPr>
                <w:rFonts w:hint="eastAsia"/>
                <w:lang w:val="en-US" w:eastAsia="zh-CN"/>
              </w:rPr>
              <w:t xml:space="preserve"> needs to add in field description that:</w:t>
            </w:r>
          </w:p>
          <w:p w14:paraId="5E00AB43" w14:textId="77777777" w:rsidR="00556D4E" w:rsidRDefault="00EE670F">
            <w:pPr>
              <w:rPr>
                <w:lang w:val="en-US" w:eastAsia="zh-CN"/>
              </w:rPr>
            </w:pPr>
            <w:ins w:id="47" w:author="00255772" w:date="2022-08-31T14:11:00Z">
              <w:r>
                <w:rPr>
                  <w:rFonts w:hint="eastAsia"/>
                  <w:lang w:val="en-US" w:eastAsia="zh-CN"/>
                </w:rPr>
                <w:t xml:space="preserve">If the </w:t>
              </w:r>
              <w:proofErr w:type="spellStart"/>
              <w:r>
                <w:t>ue-TxTEG</w:t>
              </w:r>
              <w:r>
                <w:rPr>
                  <w:rFonts w:eastAsia="DengXian"/>
                </w:rPr>
                <w:t>-Association</w:t>
              </w:r>
              <w:r>
                <w:t>List</w:t>
              </w:r>
              <w:proofErr w:type="spellEnd"/>
              <w:r>
                <w:rPr>
                  <w:rFonts w:hint="eastAsia"/>
                  <w:lang w:val="en-US" w:eastAsia="zh-CN"/>
                </w:rPr>
                <w:t xml:space="preserve"> is present and this field is absent, the receiver should consider the UE Tx TEG timing error margin value to be the maximum value available within the candidate values.</w:t>
              </w:r>
            </w:ins>
          </w:p>
          <w:p w14:paraId="5AB71144" w14:textId="77777777" w:rsidR="00556D4E" w:rsidRDefault="00EE670F">
            <w:pPr>
              <w:numPr>
                <w:ilvl w:val="0"/>
                <w:numId w:val="13"/>
              </w:num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lastRenderedPageBreak/>
              <w:t>The corresponding procedure description should be also added as follows:</w:t>
            </w:r>
          </w:p>
          <w:p w14:paraId="3C1E3512" w14:textId="77777777" w:rsidR="00556D4E" w:rsidRDefault="00EE670F">
            <w:pPr>
              <w:pStyle w:val="Heading4"/>
              <w:rPr>
                <w:b/>
                <w:bCs/>
                <w:lang w:val="en-US" w:eastAsia="zh-CN"/>
              </w:rPr>
            </w:pPr>
            <w:r>
              <w:rPr>
                <w:b/>
                <w:bCs/>
              </w:rPr>
              <w:t>5.7.14.3</w:t>
            </w:r>
            <w:r>
              <w:rPr>
                <w:b/>
                <w:bCs/>
              </w:rPr>
              <w:tab/>
              <w:t xml:space="preserve">Actions related to transmission of </w:t>
            </w:r>
            <w:proofErr w:type="spellStart"/>
            <w:r>
              <w:rPr>
                <w:b/>
                <w:bCs/>
                <w:i/>
              </w:rPr>
              <w:t>UEPositioningAssistanceInfo</w:t>
            </w:r>
            <w:proofErr w:type="spellEnd"/>
            <w:r>
              <w:rPr>
                <w:b/>
                <w:bCs/>
                <w:i/>
              </w:rPr>
              <w:t xml:space="preserve"> </w:t>
            </w:r>
            <w:r>
              <w:rPr>
                <w:b/>
                <w:bCs/>
              </w:rPr>
              <w:t>message</w:t>
            </w:r>
          </w:p>
          <w:p w14:paraId="6DE6C56F" w14:textId="77777777" w:rsidR="00556D4E" w:rsidRDefault="00EE670F">
            <w:r>
              <w:t xml:space="preserve">The UE shall set the contents of the </w:t>
            </w:r>
            <w:proofErr w:type="spellStart"/>
            <w:r>
              <w:rPr>
                <w:i/>
              </w:rPr>
              <w:t>UEPositioningAssistanceInfo</w:t>
            </w:r>
            <w:proofErr w:type="spellEnd"/>
            <w:r>
              <w:t xml:space="preserve"> message as follows:</w:t>
            </w:r>
          </w:p>
          <w:p w14:paraId="4931219E" w14:textId="77777777" w:rsidR="00556D4E" w:rsidRDefault="00EE670F">
            <w:pPr>
              <w:pStyle w:val="B1"/>
            </w:pPr>
            <w:r>
              <w:t>1&gt;</w:t>
            </w:r>
            <w:r>
              <w:tab/>
              <w:t xml:space="preserve">if </w:t>
            </w:r>
            <w:proofErr w:type="spellStart"/>
            <w:r>
              <w:rPr>
                <w:i/>
              </w:rPr>
              <w:t>ue</w:t>
            </w:r>
            <w:proofErr w:type="spellEnd"/>
            <w:r>
              <w:rPr>
                <w:i/>
              </w:rPr>
              <w:t>-</w:t>
            </w:r>
            <w:proofErr w:type="spellStart"/>
            <w:r>
              <w:rPr>
                <w:i/>
              </w:rPr>
              <w:t>TxTEG</w:t>
            </w:r>
            <w:proofErr w:type="spellEnd"/>
            <w:r>
              <w:rPr>
                <w:i/>
              </w:rPr>
              <w:t>-</w:t>
            </w:r>
            <w:proofErr w:type="spellStart"/>
            <w:r>
              <w:rPr>
                <w:i/>
              </w:rPr>
              <w:t>RequestUL</w:t>
            </w:r>
            <w:proofErr w:type="spellEnd"/>
            <w:r>
              <w:rPr>
                <w:i/>
              </w:rPr>
              <w:t>-TDOA-Config</w:t>
            </w:r>
            <w:r>
              <w:t xml:space="preserve"> in </w:t>
            </w:r>
            <w:r>
              <w:rPr>
                <w:i/>
              </w:rPr>
              <w:t>RRCReconfiguration</w:t>
            </w:r>
            <w:r>
              <w:t xml:space="preserve"> message is configured with </w:t>
            </w:r>
            <w:proofErr w:type="spellStart"/>
            <w:r>
              <w:rPr>
                <w:i/>
              </w:rPr>
              <w:t>periodicReporting</w:t>
            </w:r>
            <w:proofErr w:type="spellEnd"/>
            <w:r>
              <w:t>;</w:t>
            </w:r>
          </w:p>
          <w:p w14:paraId="7CE3929F" w14:textId="77777777" w:rsidR="00556D4E" w:rsidRDefault="00EE670F">
            <w:pPr>
              <w:pStyle w:val="B2"/>
              <w:ind w:left="852" w:hanging="285"/>
            </w:pPr>
            <w:r>
              <w:t>2&gt;</w:t>
            </w:r>
            <w:r>
              <w:tab/>
              <w:t xml:space="preserve">for all the association changes store </w:t>
            </w:r>
            <w:proofErr w:type="spellStart"/>
            <w:r>
              <w:rPr>
                <w:i/>
              </w:rPr>
              <w:t>ue</w:t>
            </w:r>
            <w:proofErr w:type="spellEnd"/>
            <w:r>
              <w:rPr>
                <w:i/>
              </w:rPr>
              <w:t>-</w:t>
            </w:r>
            <w:proofErr w:type="spellStart"/>
            <w:r>
              <w:rPr>
                <w:i/>
              </w:rPr>
              <w:t>TxTEG</w:t>
            </w:r>
            <w:proofErr w:type="spellEnd"/>
            <w:r>
              <w:rPr>
                <w:i/>
              </w:rPr>
              <w:t>-Association</w:t>
            </w:r>
            <w:r>
              <w:rPr>
                <w:i/>
                <w:iCs/>
              </w:rPr>
              <w:t xml:space="preserve"> </w:t>
            </w:r>
            <w:r>
              <w:rPr>
                <w:iCs/>
              </w:rPr>
              <w:t xml:space="preserve">corresponding to each </w:t>
            </w:r>
            <w:proofErr w:type="spellStart"/>
            <w:r>
              <w:rPr>
                <w:i/>
                <w:iCs/>
              </w:rPr>
              <w:t>ue</w:t>
            </w:r>
            <w:proofErr w:type="spellEnd"/>
            <w:r>
              <w:rPr>
                <w:i/>
                <w:iCs/>
              </w:rPr>
              <w:t>-</w:t>
            </w:r>
            <w:proofErr w:type="spellStart"/>
            <w:r>
              <w:rPr>
                <w:i/>
                <w:iCs/>
              </w:rPr>
              <w:t>TxTEG</w:t>
            </w:r>
            <w:proofErr w:type="spellEnd"/>
            <w:r>
              <w:rPr>
                <w:i/>
                <w:iCs/>
              </w:rPr>
              <w:t>-ID</w:t>
            </w:r>
            <w:r>
              <w:rPr>
                <w:iCs/>
              </w:rPr>
              <w:t xml:space="preserve"> with </w:t>
            </w:r>
            <w:r>
              <w:rPr>
                <w:i/>
              </w:rPr>
              <w:t>nr-</w:t>
            </w:r>
            <w:proofErr w:type="spellStart"/>
            <w:r>
              <w:rPr>
                <w:i/>
              </w:rPr>
              <w:t>TimeStamp</w:t>
            </w:r>
            <w:proofErr w:type="spellEnd"/>
            <w:r>
              <w:t>;</w:t>
            </w:r>
          </w:p>
          <w:p w14:paraId="417CD100" w14:textId="77777777" w:rsidR="00556D4E" w:rsidRDefault="00EE670F">
            <w:pPr>
              <w:pStyle w:val="B2"/>
              <w:rPr>
                <w:ins w:id="48" w:author="ZTE-Yu Pan" w:date="2022-08-04T16:22:00Z"/>
              </w:rPr>
            </w:pPr>
            <w:r>
              <w:t>2&gt;</w:t>
            </w:r>
            <w:r>
              <w:tab/>
              <w:t xml:space="preserve">include the results in </w:t>
            </w:r>
            <w:proofErr w:type="spellStart"/>
            <w:r>
              <w:rPr>
                <w:i/>
              </w:rPr>
              <w:t>ue-TxTEG-AssociationList</w:t>
            </w:r>
            <w:proofErr w:type="spellEnd"/>
            <w:r>
              <w:rPr>
                <w:i/>
                <w:iCs/>
              </w:rPr>
              <w:t xml:space="preserve"> </w:t>
            </w:r>
            <w:r>
              <w:t xml:space="preserve">in the </w:t>
            </w:r>
            <w:proofErr w:type="spellStart"/>
            <w:r>
              <w:rPr>
                <w:i/>
              </w:rPr>
              <w:t>UEPositioningAssistanceInfo</w:t>
            </w:r>
            <w:proofErr w:type="spellEnd"/>
            <w:r>
              <w:t xml:space="preserve"> message on expiry of each configured period;</w:t>
            </w:r>
          </w:p>
          <w:p w14:paraId="6C6AD4EC" w14:textId="77777777" w:rsidR="00556D4E" w:rsidRDefault="00EE670F">
            <w:pPr>
              <w:pStyle w:val="B2"/>
            </w:pPr>
            <w:ins w:id="49" w:author="ZTE-Yu Pan" w:date="2022-08-04T16:22:00Z">
              <w:r>
                <w:t>2&gt;</w:t>
              </w:r>
              <w:r>
                <w:rPr>
                  <w:lang w:eastAsia="zh-CN"/>
                </w:rPr>
                <w:t xml:space="preserve"> include one timing error margin value for all the UE Tx TEGs</w:t>
              </w:r>
            </w:ins>
            <w:ins w:id="50" w:author="ZTE-Yu Pan" w:date="2022-08-04T16:23:00Z">
              <w:r>
                <w:rPr>
                  <w:lang w:eastAsia="zh-CN"/>
                </w:rPr>
                <w:t xml:space="preserve"> containing</w:t>
              </w:r>
            </w:ins>
            <w:ins w:id="51" w:author="ZTE-Yu Pan" w:date="2022-08-04T16:22:00Z">
              <w:r>
                <w:rPr>
                  <w:lang w:eastAsia="zh-CN"/>
                </w:rPr>
                <w:t xml:space="preserve"> </w:t>
              </w:r>
            </w:ins>
            <w:ins w:id="52" w:author="ZTE-Yu Pan" w:date="2022-08-04T16:23:00Z">
              <w:r>
                <w:rPr>
                  <w:lang w:eastAsia="zh-CN"/>
                </w:rPr>
                <w:t>in</w:t>
              </w:r>
            </w:ins>
            <w:ins w:id="53" w:author="ZTE-Yu Pan" w:date="2022-08-04T16:22:00Z">
              <w:r>
                <w:rPr>
                  <w:lang w:eastAsia="zh-CN"/>
                </w:rPr>
                <w:t xml:space="preserve"> </w:t>
              </w:r>
            </w:ins>
            <w:proofErr w:type="spellStart"/>
            <w:ins w:id="54" w:author="ZTE-Yu Pan" w:date="2022-08-04T16:23:00Z">
              <w:r>
                <w:rPr>
                  <w:i/>
                </w:rPr>
                <w:t>ue-TxTEG-AssociationList</w:t>
              </w:r>
              <w:proofErr w:type="spellEnd"/>
              <w:r>
                <w:rPr>
                  <w:i/>
                  <w:iCs/>
                </w:rPr>
                <w:t xml:space="preserve"> </w:t>
              </w:r>
              <w:r>
                <w:t xml:space="preserve">in the </w:t>
              </w:r>
              <w:proofErr w:type="spellStart"/>
              <w:r>
                <w:rPr>
                  <w:i/>
                </w:rPr>
                <w:t>UEPositioningAssistanceInfo</w:t>
              </w:r>
              <w:proofErr w:type="spellEnd"/>
              <w:r>
                <w:t xml:space="preserve"> message.</w:t>
              </w:r>
            </w:ins>
          </w:p>
          <w:p w14:paraId="59775F76" w14:textId="77777777" w:rsidR="00556D4E" w:rsidRDefault="00EE670F">
            <w:pPr>
              <w:pStyle w:val="B1"/>
            </w:pPr>
            <w:r>
              <w:t>1&gt;</w:t>
            </w:r>
            <w:r>
              <w:tab/>
              <w:t xml:space="preserve">else if </w:t>
            </w:r>
            <w:proofErr w:type="spellStart"/>
            <w:r>
              <w:rPr>
                <w:i/>
              </w:rPr>
              <w:t>ue</w:t>
            </w:r>
            <w:proofErr w:type="spellEnd"/>
            <w:r>
              <w:rPr>
                <w:i/>
              </w:rPr>
              <w:t>-</w:t>
            </w:r>
            <w:proofErr w:type="spellStart"/>
            <w:r>
              <w:rPr>
                <w:i/>
              </w:rPr>
              <w:t>TxTEG</w:t>
            </w:r>
            <w:proofErr w:type="spellEnd"/>
            <w:r>
              <w:rPr>
                <w:i/>
              </w:rPr>
              <w:t>-</w:t>
            </w:r>
            <w:proofErr w:type="spellStart"/>
            <w:r>
              <w:rPr>
                <w:i/>
              </w:rPr>
              <w:t>RequestUL</w:t>
            </w:r>
            <w:proofErr w:type="spellEnd"/>
            <w:r>
              <w:rPr>
                <w:i/>
              </w:rPr>
              <w:t>-TDOA-Config</w:t>
            </w:r>
            <w:r>
              <w:t xml:space="preserve"> in </w:t>
            </w:r>
            <w:r>
              <w:rPr>
                <w:i/>
              </w:rPr>
              <w:t>RRCReconfiguration</w:t>
            </w:r>
            <w:r>
              <w:t xml:space="preserve"> message is configured with </w:t>
            </w:r>
            <w:proofErr w:type="spellStart"/>
            <w:r>
              <w:rPr>
                <w:i/>
              </w:rPr>
              <w:t>oneShot</w:t>
            </w:r>
            <w:proofErr w:type="spellEnd"/>
            <w:r>
              <w:t>:</w:t>
            </w:r>
          </w:p>
          <w:p w14:paraId="53962A47" w14:textId="77777777" w:rsidR="00556D4E" w:rsidRDefault="00EE670F">
            <w:pPr>
              <w:pStyle w:val="B2"/>
            </w:pPr>
            <w:r>
              <w:t>2&gt;</w:t>
            </w:r>
            <w:r>
              <w:tab/>
              <w:t xml:space="preserve">identify the </w:t>
            </w:r>
            <w:proofErr w:type="spellStart"/>
            <w:r>
              <w:rPr>
                <w:i/>
              </w:rPr>
              <w:t>ue</w:t>
            </w:r>
            <w:proofErr w:type="spellEnd"/>
            <w:r>
              <w:rPr>
                <w:i/>
              </w:rPr>
              <w:t>-</w:t>
            </w:r>
            <w:proofErr w:type="spellStart"/>
            <w:r>
              <w:rPr>
                <w:i/>
              </w:rPr>
              <w:t>TxTEG</w:t>
            </w:r>
            <w:proofErr w:type="spellEnd"/>
            <w:r>
              <w:rPr>
                <w:i/>
              </w:rPr>
              <w:t>-Association</w:t>
            </w:r>
            <w:r>
              <w:rPr>
                <w:i/>
                <w:iCs/>
              </w:rPr>
              <w:t xml:space="preserve"> </w:t>
            </w:r>
            <w:r>
              <w:rPr>
                <w:iCs/>
              </w:rPr>
              <w:t xml:space="preserve">corresponding to each </w:t>
            </w:r>
            <w:proofErr w:type="spellStart"/>
            <w:r>
              <w:rPr>
                <w:i/>
                <w:iCs/>
              </w:rPr>
              <w:t>ue</w:t>
            </w:r>
            <w:proofErr w:type="spellEnd"/>
            <w:r>
              <w:rPr>
                <w:i/>
                <w:iCs/>
              </w:rPr>
              <w:t>-</w:t>
            </w:r>
            <w:proofErr w:type="spellStart"/>
            <w:r>
              <w:rPr>
                <w:i/>
                <w:iCs/>
              </w:rPr>
              <w:t>TxTEG</w:t>
            </w:r>
            <w:proofErr w:type="spellEnd"/>
            <w:r>
              <w:rPr>
                <w:i/>
                <w:iCs/>
              </w:rPr>
              <w:t>-ID</w:t>
            </w:r>
            <w:r>
              <w:rPr>
                <w:iCs/>
              </w:rPr>
              <w:t xml:space="preserve"> with </w:t>
            </w:r>
            <w:r>
              <w:rPr>
                <w:i/>
              </w:rPr>
              <w:t>nr-</w:t>
            </w:r>
            <w:proofErr w:type="spellStart"/>
            <w:r>
              <w:rPr>
                <w:i/>
              </w:rPr>
              <w:t>TimeStamp</w:t>
            </w:r>
            <w:proofErr w:type="spellEnd"/>
            <w:r>
              <w:t>;</w:t>
            </w:r>
          </w:p>
          <w:p w14:paraId="42E0BBA9" w14:textId="77777777" w:rsidR="00556D4E" w:rsidRDefault="00EE670F">
            <w:pPr>
              <w:pStyle w:val="B2"/>
              <w:rPr>
                <w:ins w:id="55" w:author="ZTE-Yu Pan" w:date="2022-08-04T16:23:00Z"/>
              </w:rPr>
            </w:pPr>
            <w:r>
              <w:t>2&gt;</w:t>
            </w:r>
            <w:r>
              <w:tab/>
              <w:t xml:space="preserve">include the results in </w:t>
            </w:r>
            <w:proofErr w:type="spellStart"/>
            <w:r>
              <w:rPr>
                <w:i/>
              </w:rPr>
              <w:t>ue-TxTEG-AssociationList</w:t>
            </w:r>
            <w:proofErr w:type="spellEnd"/>
            <w:r>
              <w:rPr>
                <w:iCs/>
              </w:rPr>
              <w:t xml:space="preserve"> </w:t>
            </w:r>
            <w:r>
              <w:t xml:space="preserve">in the </w:t>
            </w:r>
            <w:proofErr w:type="spellStart"/>
            <w:r>
              <w:rPr>
                <w:i/>
              </w:rPr>
              <w:t>UEPositioningAssistanceInfo</w:t>
            </w:r>
            <w:proofErr w:type="spellEnd"/>
            <w:r>
              <w:rPr>
                <w:i/>
              </w:rPr>
              <w:t xml:space="preserve"> </w:t>
            </w:r>
            <w:r>
              <w:t>message only one time.</w:t>
            </w:r>
          </w:p>
          <w:p w14:paraId="428C2261" w14:textId="77777777" w:rsidR="00556D4E" w:rsidRDefault="00EE670F">
            <w:pPr>
              <w:pStyle w:val="B2"/>
            </w:pPr>
            <w:ins w:id="56" w:author="ZTE-Yu Pan" w:date="2022-08-04T16:23:00Z">
              <w:r>
                <w:t>2&gt;</w:t>
              </w:r>
              <w:r>
                <w:rPr>
                  <w:lang w:eastAsia="zh-CN"/>
                </w:rPr>
                <w:t xml:space="preserve"> include one timing error margin value for all the UE Tx TEGs containing in </w:t>
              </w:r>
              <w:proofErr w:type="spellStart"/>
              <w:r>
                <w:rPr>
                  <w:i/>
                </w:rPr>
                <w:t>ue-TxTEG-AssociationList</w:t>
              </w:r>
              <w:proofErr w:type="spellEnd"/>
              <w:r>
                <w:rPr>
                  <w:i/>
                  <w:iCs/>
                </w:rPr>
                <w:t xml:space="preserve"> </w:t>
              </w:r>
              <w:r>
                <w:t xml:space="preserve">in the </w:t>
              </w:r>
              <w:proofErr w:type="spellStart"/>
              <w:r>
                <w:rPr>
                  <w:i/>
                </w:rPr>
                <w:t>UEPositioningAssistanceInfo</w:t>
              </w:r>
              <w:proofErr w:type="spellEnd"/>
              <w:r>
                <w:t xml:space="preserve"> message.</w:t>
              </w:r>
            </w:ins>
          </w:p>
          <w:p w14:paraId="150FB0DE" w14:textId="77777777" w:rsidR="00556D4E" w:rsidRDefault="00EE670F">
            <w:r>
              <w:t xml:space="preserve">The UE shall submit the </w:t>
            </w:r>
            <w:proofErr w:type="spellStart"/>
            <w:r>
              <w:rPr>
                <w:i/>
              </w:rPr>
              <w:t>UEPositioningAssistanceInfo</w:t>
            </w:r>
            <w:proofErr w:type="spellEnd"/>
            <w:r>
              <w:t xml:space="preserve"> message to lower layers for transmission.</w:t>
            </w:r>
          </w:p>
          <w:p w14:paraId="1600EF05" w14:textId="77777777" w:rsidR="00556D4E" w:rsidRDefault="00556D4E">
            <w:pPr>
              <w:rPr>
                <w:lang w:val="en-US" w:eastAsia="zh-CN"/>
              </w:rPr>
            </w:pPr>
          </w:p>
        </w:tc>
      </w:tr>
      <w:tr w:rsidR="00556D4E" w14:paraId="6A4416C5" w14:textId="77777777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87BF1" w14:textId="7982DB6E" w:rsidR="00556D4E" w:rsidRDefault="00425C91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  <w:ins w:id="57" w:author="Rapporteur" w:date="2022-09-01T16:00:00Z">
              <w:r>
                <w:rPr>
                  <w:lang w:val="en-GB"/>
                </w:rPr>
                <w:lastRenderedPageBreak/>
                <w:t>Rapporteur</w:t>
              </w:r>
            </w:ins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34F54" w14:textId="4FD11C19" w:rsidR="00556D4E" w:rsidRDefault="00425C91">
            <w:pPr>
              <w:pStyle w:val="TAC"/>
              <w:spacing w:before="20" w:after="20"/>
              <w:ind w:left="57" w:right="57"/>
              <w:jc w:val="left"/>
              <w:rPr>
                <w:ins w:id="58" w:author="Rapporteur" w:date="2022-09-01T16:00:00Z"/>
                <w:lang w:val="en-US"/>
              </w:rPr>
            </w:pPr>
            <w:ins w:id="59" w:author="Rapporteur" w:date="2022-09-01T16:00:00Z">
              <w:r>
                <w:rPr>
                  <w:lang w:val="en-US"/>
                </w:rPr>
                <w:t xml:space="preserve">For below comment: </w:t>
              </w:r>
            </w:ins>
          </w:p>
          <w:p w14:paraId="242FCB38" w14:textId="3AE724FD" w:rsidR="00425C91" w:rsidRDefault="00425C91">
            <w:pPr>
              <w:pStyle w:val="TAC"/>
              <w:spacing w:before="20" w:after="20"/>
              <w:ind w:left="57" w:right="57"/>
              <w:jc w:val="left"/>
              <w:rPr>
                <w:ins w:id="60" w:author="Rapporteur" w:date="2022-09-01T16:00:00Z"/>
                <w:lang w:val="en-US"/>
              </w:rPr>
            </w:pPr>
            <w:ins w:id="61" w:author="Rapporteur" w:date="2022-09-01T16:00:00Z">
              <w:r>
                <w:rPr>
                  <w:rFonts w:hint="eastAsia"/>
                  <w:lang w:val="en-US"/>
                </w:rPr>
                <w:t xml:space="preserve">If the </w:t>
              </w:r>
              <w:r>
                <w:t>ue-TxTEG</w:t>
              </w:r>
              <w:r>
                <w:rPr>
                  <w:rFonts w:eastAsia="DengXian"/>
                </w:rPr>
                <w:t>-Association</w:t>
              </w:r>
              <w:r>
                <w:t>List</w:t>
              </w:r>
              <w:r>
                <w:rPr>
                  <w:rFonts w:hint="eastAsia"/>
                  <w:lang w:val="en-US"/>
                </w:rPr>
                <w:t xml:space="preserve"> is present and this field is absent, the receiver should consider the UE Tx TEG timing error margin value to be the maximum value available within the candidate values</w:t>
              </w:r>
            </w:ins>
          </w:p>
          <w:p w14:paraId="5082C53E" w14:textId="43D5B25E" w:rsidR="00425C91" w:rsidRDefault="00425C91">
            <w:pPr>
              <w:pStyle w:val="TAC"/>
              <w:spacing w:before="20" w:after="20"/>
              <w:ind w:left="57" w:right="57"/>
              <w:jc w:val="left"/>
              <w:rPr>
                <w:ins w:id="62" w:author="Rapporteur" w:date="2022-09-01T16:00:00Z"/>
                <w:lang w:val="en-US"/>
              </w:rPr>
            </w:pPr>
          </w:p>
          <w:p w14:paraId="34774465" w14:textId="77777777" w:rsidR="00425C91" w:rsidRDefault="00425C91" w:rsidP="00425C91">
            <w:pPr>
              <w:pStyle w:val="TAC"/>
              <w:spacing w:before="20" w:after="20"/>
              <w:ind w:left="57" w:right="57"/>
              <w:jc w:val="left"/>
              <w:rPr>
                <w:ins w:id="63" w:author="Rapporteur" w:date="2022-09-01T16:07:00Z"/>
                <w:lang w:val="en-US"/>
              </w:rPr>
            </w:pPr>
            <w:ins w:id="64" w:author="Rapporteur" w:date="2022-09-01T16:00:00Z">
              <w:r>
                <w:rPr>
                  <w:lang w:val="en-US"/>
                </w:rPr>
                <w:t xml:space="preserve">I do not see above has RRC impact as gNB is not the </w:t>
              </w:r>
            </w:ins>
            <w:ins w:id="65" w:author="Rapporteur" w:date="2022-09-01T16:01:00Z">
              <w:r>
                <w:rPr>
                  <w:lang w:val="en-US"/>
                </w:rPr>
                <w:t>recipient</w:t>
              </w:r>
            </w:ins>
            <w:ins w:id="66" w:author="Rapporteur" w:date="2022-09-01T16:00:00Z">
              <w:r>
                <w:rPr>
                  <w:lang w:val="en-US"/>
                </w:rPr>
                <w:t xml:space="preserve"> a</w:t>
              </w:r>
            </w:ins>
            <w:ins w:id="67" w:author="Rapporteur" w:date="2022-09-01T16:01:00Z">
              <w:r>
                <w:rPr>
                  <w:lang w:val="en-US"/>
                </w:rPr>
                <w:t xml:space="preserve">nd it would simply be relayed to LMF via NRPPa. </w:t>
              </w:r>
            </w:ins>
            <w:ins w:id="68" w:author="Rapporteur" w:date="2022-09-01T16:06:00Z">
              <w:r>
                <w:rPr>
                  <w:lang w:val="en-US"/>
                </w:rPr>
                <w:t xml:space="preserve">The above can be captured in </w:t>
              </w:r>
              <w:proofErr w:type="gramStart"/>
              <w:r>
                <w:rPr>
                  <w:lang w:val="en-US"/>
                </w:rPr>
                <w:t>NRPPa;</w:t>
              </w:r>
              <w:proofErr w:type="gramEnd"/>
              <w:r>
                <w:rPr>
                  <w:lang w:val="en-US"/>
                </w:rPr>
                <w:t xml:space="preserve"> if need be. In RRC, we anyway have provision for optional.</w:t>
              </w:r>
            </w:ins>
          </w:p>
          <w:p w14:paraId="16F95E2B" w14:textId="77777777" w:rsidR="00425C91" w:rsidRDefault="00425C91" w:rsidP="00425C91">
            <w:pPr>
              <w:pStyle w:val="TAC"/>
              <w:spacing w:before="20" w:after="20"/>
              <w:ind w:left="57" w:right="57"/>
              <w:jc w:val="left"/>
              <w:rPr>
                <w:ins w:id="69" w:author="Rapporteur" w:date="2022-09-01T16:07:00Z"/>
                <w:lang w:val="en-US"/>
              </w:rPr>
            </w:pPr>
          </w:p>
          <w:p w14:paraId="0E29D5F7" w14:textId="108616CC" w:rsidR="00425C91" w:rsidRDefault="00425C91" w:rsidP="00425C91">
            <w:pPr>
              <w:pStyle w:val="TAC"/>
              <w:spacing w:before="20" w:after="20"/>
              <w:ind w:left="57" w:right="57"/>
              <w:jc w:val="left"/>
              <w:rPr>
                <w:ins w:id="70" w:author="Rapporteur" w:date="2022-09-01T16:07:00Z"/>
                <w:lang w:val="en-US"/>
              </w:rPr>
            </w:pPr>
            <w:ins w:id="71" w:author="Rapporteur" w:date="2022-09-01T16:07:00Z">
              <w:r>
                <w:rPr>
                  <w:lang w:val="en-US"/>
                </w:rPr>
                <w:t>For the clause 2&gt; which was missing; below has been added</w:t>
              </w:r>
            </w:ins>
          </w:p>
          <w:p w14:paraId="03255A98" w14:textId="4B111B76" w:rsidR="00425C91" w:rsidRDefault="00425C91" w:rsidP="00425C91">
            <w:pPr>
              <w:pStyle w:val="TAC"/>
              <w:spacing w:before="20" w:after="20"/>
              <w:ind w:left="57" w:right="57"/>
              <w:jc w:val="left"/>
              <w:rPr>
                <w:ins w:id="72" w:author="Rapporteur" w:date="2022-09-01T16:07:00Z"/>
                <w:lang w:val="en-US"/>
              </w:rPr>
            </w:pPr>
          </w:p>
          <w:p w14:paraId="740694BC" w14:textId="77777777" w:rsidR="00425C91" w:rsidRPr="00831F69" w:rsidRDefault="00425C91" w:rsidP="00425C91">
            <w:pPr>
              <w:pStyle w:val="B2"/>
              <w:rPr>
                <w:ins w:id="73" w:author="Rapporteur" w:date="2022-09-01T16:07:00Z"/>
                <w:rFonts w:eastAsia="MS Mincho"/>
                <w:iCs/>
              </w:rPr>
            </w:pPr>
            <w:ins w:id="74" w:author="Rapporteur" w:date="2022-09-01T16:07:00Z">
              <w:r>
                <w:t>2&gt;</w:t>
              </w:r>
              <w:r>
                <w:rPr>
                  <w:lang w:eastAsia="zh-CN"/>
                </w:rPr>
                <w:t xml:space="preserve"> include one </w:t>
              </w:r>
              <w:proofErr w:type="spellStart"/>
              <w:r w:rsidRPr="00831F69">
                <w:rPr>
                  <w:i/>
                  <w:lang w:val="en-US"/>
                </w:rPr>
                <w:t>ue-TxTEG-TimingErrorMarginValue</w:t>
              </w:r>
              <w:proofErr w:type="spellEnd"/>
              <w:r>
                <w:rPr>
                  <w:iCs/>
                  <w:lang w:val="en-US"/>
                </w:rPr>
                <w:t xml:space="preserve"> </w:t>
              </w:r>
              <w:r>
                <w:rPr>
                  <w:lang w:eastAsia="zh-CN"/>
                </w:rPr>
                <w:t>for each</w:t>
              </w:r>
              <w:r>
                <w:t xml:space="preserve"> </w:t>
              </w:r>
              <w:proofErr w:type="spellStart"/>
              <w:r w:rsidRPr="00831F69">
                <w:rPr>
                  <w:i/>
                  <w:iCs/>
                </w:rPr>
                <w:t>UEPositioningAssistanceInfo</w:t>
              </w:r>
              <w:proofErr w:type="spellEnd"/>
              <w:r>
                <w:t xml:space="preserve"> message;</w:t>
              </w:r>
            </w:ins>
          </w:p>
          <w:p w14:paraId="6A575815" w14:textId="77777777" w:rsidR="00425C91" w:rsidRPr="00425C91" w:rsidRDefault="00425C91" w:rsidP="00425C91">
            <w:pPr>
              <w:pStyle w:val="TAC"/>
              <w:spacing w:before="20" w:after="20"/>
              <w:ind w:left="57" w:right="57"/>
              <w:jc w:val="left"/>
              <w:rPr>
                <w:ins w:id="75" w:author="Rapporteur" w:date="2022-09-01T16:07:00Z"/>
                <w:lang w:val="en-GB"/>
              </w:rPr>
            </w:pPr>
          </w:p>
          <w:p w14:paraId="7B5796E0" w14:textId="779E477F" w:rsidR="00425C91" w:rsidRDefault="00425C91" w:rsidP="00425C91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556D4E" w14:paraId="078DA6DA" w14:textId="77777777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6619" w14:textId="0074FEB2" w:rsidR="00556D4E" w:rsidRDefault="006560D5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ins w:id="76" w:author="RAN2#119_v5" w:date="2022-09-01T23:54:00Z">
              <w:r>
                <w:rPr>
                  <w:lang w:val="en-US"/>
                </w:rPr>
                <w:t>Qualcomm</w:t>
              </w:r>
            </w:ins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43506" w14:textId="77777777" w:rsidR="00556D4E" w:rsidRDefault="006560D5">
            <w:pPr>
              <w:pStyle w:val="TAC"/>
              <w:spacing w:before="20" w:after="20"/>
              <w:ind w:left="57" w:right="57"/>
              <w:jc w:val="left"/>
              <w:rPr>
                <w:ins w:id="77" w:author="RAN2#119_v5" w:date="2022-09-01T23:55:00Z"/>
                <w:lang w:val="en-US"/>
              </w:rPr>
            </w:pPr>
            <w:ins w:id="78" w:author="RAN2#119_v5" w:date="2022-09-01T23:54:00Z">
              <w:r>
                <w:rPr>
                  <w:lang w:val="en-US"/>
                </w:rPr>
                <w:t>Regard</w:t>
              </w:r>
            </w:ins>
            <w:ins w:id="79" w:author="RAN2#119_v5" w:date="2022-09-01T23:55:00Z">
              <w:r>
                <w:rPr>
                  <w:lang w:val="en-US"/>
                </w:rPr>
                <w:t>ing ZTE comment and Rapporteur's response:</w:t>
              </w:r>
            </w:ins>
          </w:p>
          <w:p w14:paraId="1B9F987A" w14:textId="01CEEF49" w:rsidR="006560D5" w:rsidRDefault="006560D5">
            <w:pPr>
              <w:pStyle w:val="TAC"/>
              <w:spacing w:before="20" w:after="20"/>
              <w:ind w:left="57" w:right="57"/>
              <w:jc w:val="left"/>
              <w:rPr>
                <w:ins w:id="80" w:author="RAN2#119_v5" w:date="2022-09-01T23:55:00Z"/>
                <w:lang w:val="en-US"/>
              </w:rPr>
            </w:pPr>
          </w:p>
          <w:p w14:paraId="3F00D0B2" w14:textId="0A87F583" w:rsidR="006560D5" w:rsidRDefault="006560D5" w:rsidP="006560D5">
            <w:pPr>
              <w:pStyle w:val="TAC"/>
              <w:spacing w:before="20" w:after="20"/>
              <w:ind w:left="57" w:right="57"/>
              <w:jc w:val="left"/>
              <w:rPr>
                <w:ins w:id="81" w:author="RAN2#119_v5" w:date="2022-09-01T23:55:00Z"/>
                <w:lang w:val="en-US"/>
              </w:rPr>
            </w:pPr>
            <w:ins w:id="82" w:author="RAN2#119_v5" w:date="2022-09-01T23:55:00Z">
              <w:r>
                <w:rPr>
                  <w:lang w:val="en-US"/>
                </w:rPr>
                <w:t>"In RRC, we anyway have provision for optional."</w:t>
              </w:r>
            </w:ins>
          </w:p>
          <w:p w14:paraId="1CE2468F" w14:textId="16D282B2" w:rsidR="006560D5" w:rsidRDefault="006560D5" w:rsidP="006560D5">
            <w:pPr>
              <w:pStyle w:val="TAC"/>
              <w:spacing w:before="20" w:after="20"/>
              <w:ind w:left="57" w:right="57"/>
              <w:jc w:val="left"/>
              <w:rPr>
                <w:ins w:id="83" w:author="RAN2#119_v5" w:date="2022-09-01T23:55:00Z"/>
                <w:lang w:val="en-US"/>
              </w:rPr>
            </w:pPr>
          </w:p>
          <w:p w14:paraId="24ECA322" w14:textId="4774353B" w:rsidR="006560D5" w:rsidRDefault="006560D5" w:rsidP="006560D5">
            <w:pPr>
              <w:pStyle w:val="TAC"/>
              <w:spacing w:before="20" w:after="20"/>
              <w:ind w:left="57" w:right="57"/>
              <w:jc w:val="left"/>
              <w:rPr>
                <w:ins w:id="84" w:author="RAN2#119_v5" w:date="2022-09-01T23:55:00Z"/>
                <w:lang w:val="en-US"/>
              </w:rPr>
            </w:pPr>
            <w:ins w:id="85" w:author="RAN2#119_v5" w:date="2022-09-01T23:55:00Z">
              <w:r>
                <w:rPr>
                  <w:lang w:val="en-US"/>
                </w:rPr>
                <w:t>I can not see this. The text currently specifies:</w:t>
              </w:r>
            </w:ins>
          </w:p>
          <w:p w14:paraId="502AFB7D" w14:textId="39194826" w:rsidR="006560D5" w:rsidRDefault="006560D5" w:rsidP="006560D5">
            <w:pPr>
              <w:pStyle w:val="TAC"/>
              <w:spacing w:before="20" w:after="20"/>
              <w:ind w:left="57" w:right="57"/>
              <w:jc w:val="left"/>
              <w:rPr>
                <w:ins w:id="86" w:author="RAN2#119_v5" w:date="2022-09-01T23:55:00Z"/>
                <w:lang w:val="en-US"/>
              </w:rPr>
            </w:pPr>
          </w:p>
          <w:p w14:paraId="45565AC7" w14:textId="77777777" w:rsidR="004A47D0" w:rsidRDefault="004A47D0" w:rsidP="004A47D0">
            <w:pPr>
              <w:rPr>
                <w:ins w:id="87" w:author="RAN2#119_v5" w:date="2022-09-01T23:56:00Z"/>
              </w:rPr>
            </w:pPr>
            <w:ins w:id="88" w:author="RAN2#119_v5" w:date="2022-09-01T23:56:00Z">
              <w:r>
                <w:t xml:space="preserve">The </w:t>
              </w:r>
              <w:r w:rsidRPr="004A47D0">
                <w:rPr>
                  <w:highlight w:val="yellow"/>
                </w:rPr>
                <w:t>UE shall</w:t>
              </w:r>
              <w:r>
                <w:t xml:space="preserve"> set the contents of the </w:t>
              </w:r>
              <w:proofErr w:type="spellStart"/>
              <w:r>
                <w:rPr>
                  <w:i/>
                </w:rPr>
                <w:t>UEPositioningAssistanceInfo</w:t>
              </w:r>
              <w:proofErr w:type="spellEnd"/>
              <w:r>
                <w:t xml:space="preserve"> message as follows:</w:t>
              </w:r>
            </w:ins>
          </w:p>
          <w:p w14:paraId="5C0E63DE" w14:textId="77777777" w:rsidR="004A47D0" w:rsidRDefault="004A47D0" w:rsidP="004A47D0">
            <w:pPr>
              <w:pStyle w:val="B2"/>
              <w:rPr>
                <w:ins w:id="89" w:author="RAN2#119_v5" w:date="2022-09-01T23:56:00Z"/>
                <w:rFonts w:eastAsia="MS Mincho"/>
                <w:iCs/>
              </w:rPr>
            </w:pPr>
            <w:ins w:id="90" w:author="RAN2#119_v5" w:date="2022-09-01T23:56:00Z">
              <w:r>
                <w:t>2&gt;</w:t>
              </w:r>
              <w:r>
                <w:rPr>
                  <w:lang w:eastAsia="zh-CN"/>
                </w:rPr>
                <w:t xml:space="preserve"> include one </w:t>
              </w:r>
              <w:proofErr w:type="spellStart"/>
              <w:r>
                <w:rPr>
                  <w:i/>
                  <w:lang w:val="en-US"/>
                </w:rPr>
                <w:t>ue-TxTEG-TimingErrorMarginValue</w:t>
              </w:r>
              <w:proofErr w:type="spellEnd"/>
              <w:r>
                <w:rPr>
                  <w:iCs/>
                  <w:lang w:val="en-US"/>
                </w:rPr>
                <w:t xml:space="preserve"> </w:t>
              </w:r>
              <w:r>
                <w:rPr>
                  <w:lang w:eastAsia="zh-CN"/>
                </w:rPr>
                <w:t>for each</w:t>
              </w:r>
              <w:r>
                <w:t xml:space="preserve"> </w:t>
              </w:r>
              <w:proofErr w:type="spellStart"/>
              <w:r>
                <w:rPr>
                  <w:i/>
                  <w:iCs/>
                </w:rPr>
                <w:t>UEPositioningAssistanceInfo</w:t>
              </w:r>
              <w:proofErr w:type="spellEnd"/>
              <w:r>
                <w:t xml:space="preserve"> message;</w:t>
              </w:r>
            </w:ins>
          </w:p>
          <w:p w14:paraId="19F1B0F3" w14:textId="77777777" w:rsidR="006560D5" w:rsidRDefault="006560D5" w:rsidP="006560D5">
            <w:pPr>
              <w:pStyle w:val="TAC"/>
              <w:spacing w:before="20" w:after="20"/>
              <w:ind w:left="57" w:right="57"/>
              <w:jc w:val="left"/>
              <w:rPr>
                <w:ins w:id="91" w:author="RAN2#119_v5" w:date="2022-09-01T23:55:00Z"/>
                <w:lang w:val="en-US"/>
              </w:rPr>
            </w:pPr>
          </w:p>
          <w:p w14:paraId="78DF0D62" w14:textId="79227260" w:rsidR="004A47D0" w:rsidRDefault="004A47D0">
            <w:pPr>
              <w:pStyle w:val="TAC"/>
              <w:spacing w:before="20" w:after="20"/>
              <w:ind w:left="57" w:right="57"/>
              <w:jc w:val="left"/>
              <w:rPr>
                <w:ins w:id="92" w:author="RAN2#119_v5" w:date="2022-09-01T23:55:00Z"/>
                <w:lang w:val="en-US"/>
              </w:rPr>
            </w:pPr>
            <w:ins w:id="93" w:author="RAN2#119_v5" w:date="2022-09-01T23:56:00Z">
              <w:r w:rsidRPr="00612782">
                <w:rPr>
                  <w:highlight w:val="yellow"/>
                  <w:lang w:val="en-US"/>
                </w:rPr>
                <w:t>This</w:t>
              </w:r>
              <w:r>
                <w:rPr>
                  <w:lang w:val="en-US"/>
                </w:rPr>
                <w:t xml:space="preserve"> does not look optional, and a UE following the previous version of the specification can not do </w:t>
              </w:r>
              <w:r w:rsidRPr="004A47D0">
                <w:rPr>
                  <w:highlight w:val="yellow"/>
                  <w:lang w:val="en-US"/>
                </w:rPr>
                <w:t>this</w:t>
              </w:r>
              <w:r>
                <w:rPr>
                  <w:lang w:val="en-US"/>
                </w:rPr>
                <w:t>.</w:t>
              </w:r>
            </w:ins>
            <w:ins w:id="94" w:author="RAN2#119_v5" w:date="2022-09-01T23:57:00Z">
              <w:r w:rsidR="00307DA0">
                <w:rPr>
                  <w:lang w:val="en-US"/>
                </w:rPr>
                <w:t xml:space="preserve"> </w:t>
              </w:r>
            </w:ins>
            <w:ins w:id="95" w:author="RAN2#119_v5" w:date="2022-09-01T23:56:00Z">
              <w:r>
                <w:rPr>
                  <w:lang w:val="en-US"/>
                </w:rPr>
                <w:t>The</w:t>
              </w:r>
            </w:ins>
            <w:ins w:id="96" w:author="RAN2#119_v5" w:date="2022-09-01T23:57:00Z">
              <w:r>
                <w:rPr>
                  <w:lang w:val="en-US"/>
                </w:rPr>
                <w:t>refore, I agree with ZTE comment</w:t>
              </w:r>
              <w:r w:rsidR="00307DA0">
                <w:rPr>
                  <w:lang w:val="en-US"/>
                </w:rPr>
                <w:t>.</w:t>
              </w:r>
            </w:ins>
          </w:p>
          <w:p w14:paraId="629BA173" w14:textId="37F70C4C" w:rsidR="006560D5" w:rsidRDefault="006560D5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556D4E" w14:paraId="51331F6F" w14:textId="77777777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6A627" w14:textId="230746DB" w:rsidR="00556D4E" w:rsidRDefault="009D32B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ins w:id="97" w:author="Ericsson2" w:date="2022-09-02T11:16:00Z">
              <w:r>
                <w:rPr>
                  <w:lang w:val="en-US"/>
                </w:rPr>
                <w:t>Rapporteur</w:t>
              </w:r>
            </w:ins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C323" w14:textId="77777777" w:rsidR="00556D4E" w:rsidRDefault="009D32B6">
            <w:pPr>
              <w:pStyle w:val="TAC"/>
              <w:spacing w:before="20" w:after="20"/>
              <w:ind w:left="57" w:right="57"/>
              <w:jc w:val="left"/>
              <w:rPr>
                <w:ins w:id="98" w:author="Ericsson2" w:date="2022-09-02T11:17:00Z"/>
                <w:lang w:val="en-US"/>
              </w:rPr>
            </w:pPr>
            <w:ins w:id="99" w:author="Ericsson2" w:date="2022-09-02T11:17:00Z">
              <w:r>
                <w:rPr>
                  <w:lang w:val="en-US"/>
                </w:rPr>
                <w:t>In ASN.1 it is already Optional.</w:t>
              </w:r>
            </w:ins>
          </w:p>
          <w:p w14:paraId="1941CBAE" w14:textId="77777777" w:rsidR="009D32B6" w:rsidRDefault="009D32B6">
            <w:pPr>
              <w:pStyle w:val="TAC"/>
              <w:spacing w:before="20" w:after="20"/>
              <w:ind w:left="57" w:right="57"/>
              <w:jc w:val="left"/>
              <w:rPr>
                <w:ins w:id="100" w:author="Ericsson2" w:date="2022-09-02T11:17:00Z"/>
                <w:lang w:val="en-US"/>
              </w:rPr>
            </w:pPr>
            <w:proofErr w:type="gramStart"/>
            <w:ins w:id="101" w:author="Ericsson2" w:date="2022-09-02T11:17:00Z">
              <w:r>
                <w:rPr>
                  <w:lang w:val="en-US"/>
                </w:rPr>
                <w:t>So</w:t>
              </w:r>
              <w:proofErr w:type="gramEnd"/>
              <w:r>
                <w:rPr>
                  <w:lang w:val="en-US"/>
                </w:rPr>
                <w:t xml:space="preserve"> to align with the agreement then we can add as below:</w:t>
              </w:r>
            </w:ins>
          </w:p>
          <w:p w14:paraId="3320173B" w14:textId="77777777" w:rsidR="009D32B6" w:rsidRDefault="009D32B6">
            <w:pPr>
              <w:pStyle w:val="TAC"/>
              <w:spacing w:before="20" w:after="20"/>
              <w:ind w:left="57" w:right="57"/>
              <w:jc w:val="left"/>
              <w:rPr>
                <w:ins w:id="102" w:author="Ericsson2" w:date="2022-09-02T11:17:00Z"/>
                <w:lang w:val="en-US"/>
              </w:rPr>
            </w:pPr>
          </w:p>
          <w:p w14:paraId="1779B245" w14:textId="58EF9B63" w:rsidR="009D32B6" w:rsidRDefault="009D32B6" w:rsidP="009D32B6">
            <w:pPr>
              <w:pStyle w:val="B2"/>
              <w:rPr>
                <w:rFonts w:eastAsia="MS Mincho"/>
                <w:iCs/>
              </w:rPr>
            </w:pPr>
            <w:r>
              <w:t>2&gt;</w:t>
            </w:r>
            <w:ins w:id="103" w:author="Ericsson2" w:date="2022-09-02T11:17:00Z">
              <w:r>
                <w:t xml:space="preserve"> optionally</w:t>
              </w:r>
            </w:ins>
            <w:r>
              <w:rPr>
                <w:lang w:eastAsia="zh-CN"/>
              </w:rPr>
              <w:t xml:space="preserve"> include one </w:t>
            </w:r>
            <w:proofErr w:type="spellStart"/>
            <w:r>
              <w:rPr>
                <w:i/>
                <w:lang w:val="en-US"/>
              </w:rPr>
              <w:t>ue-TxTEG-TimingErrorMarginValue</w:t>
            </w:r>
            <w:proofErr w:type="spellEnd"/>
            <w:r>
              <w:rPr>
                <w:iCs/>
                <w:lang w:val="en-US"/>
              </w:rPr>
              <w:t xml:space="preserve"> </w:t>
            </w:r>
            <w:r>
              <w:rPr>
                <w:lang w:eastAsia="zh-CN"/>
              </w:rPr>
              <w:t>for each</w:t>
            </w:r>
            <w:r>
              <w:t xml:space="preserve"> </w:t>
            </w:r>
            <w:proofErr w:type="spellStart"/>
            <w:r>
              <w:rPr>
                <w:i/>
                <w:iCs/>
              </w:rPr>
              <w:t>UEPositioningAssistanceInfo</w:t>
            </w:r>
            <w:proofErr w:type="spellEnd"/>
            <w:r>
              <w:t xml:space="preserve"> </w:t>
            </w:r>
            <w:proofErr w:type="gramStart"/>
            <w:r>
              <w:t>message;</w:t>
            </w:r>
            <w:proofErr w:type="gramEnd"/>
          </w:p>
          <w:p w14:paraId="1160FF69" w14:textId="7AD40711" w:rsidR="009D32B6" w:rsidRPr="009D32B6" w:rsidRDefault="009D32B6">
            <w:pPr>
              <w:pStyle w:val="TAC"/>
              <w:spacing w:before="20" w:after="20"/>
              <w:ind w:left="57" w:right="57"/>
              <w:jc w:val="left"/>
              <w:rPr>
                <w:lang w:val="en-GB"/>
                <w:rPrChange w:id="104" w:author="Ericsson2" w:date="2022-09-02T11:17:00Z">
                  <w:rPr>
                    <w:lang w:val="en-US"/>
                  </w:rPr>
                </w:rPrChange>
              </w:rPr>
            </w:pPr>
          </w:p>
        </w:tc>
      </w:tr>
      <w:tr w:rsidR="00556D4E" w14:paraId="53BF6361" w14:textId="77777777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9B952" w14:textId="77777777" w:rsidR="00556D4E" w:rsidRDefault="00556D4E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74A04" w14:textId="77777777" w:rsidR="00556D4E" w:rsidRDefault="00556D4E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556D4E" w14:paraId="1EAECE3A" w14:textId="77777777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57AD" w14:textId="77777777" w:rsidR="00556D4E" w:rsidRDefault="00556D4E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8713" w14:textId="77777777" w:rsidR="00556D4E" w:rsidRDefault="00556D4E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</w:tr>
      <w:tr w:rsidR="00556D4E" w14:paraId="0348B6D0" w14:textId="77777777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A5752" w14:textId="77777777" w:rsidR="00556D4E" w:rsidRDefault="00556D4E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4ACDE" w14:textId="77777777" w:rsidR="00556D4E" w:rsidRDefault="00556D4E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556D4E" w14:paraId="1D45D595" w14:textId="77777777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0E46" w14:textId="77777777" w:rsidR="00556D4E" w:rsidRDefault="00556D4E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25C91" w14:textId="77777777" w:rsidR="00556D4E" w:rsidRDefault="00556D4E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556D4E" w14:paraId="53EED9FE" w14:textId="77777777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F83BB" w14:textId="77777777" w:rsidR="00556D4E" w:rsidRDefault="00556D4E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D652B" w14:textId="77777777" w:rsidR="00556D4E" w:rsidRDefault="00556D4E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556D4E" w14:paraId="5F363CA1" w14:textId="77777777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DC808" w14:textId="77777777" w:rsidR="00556D4E" w:rsidRDefault="00556D4E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F9DD2" w14:textId="77777777" w:rsidR="00556D4E" w:rsidRDefault="00556D4E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556D4E" w14:paraId="134E48B9" w14:textId="77777777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0E74C" w14:textId="77777777" w:rsidR="00556D4E" w:rsidRDefault="00556D4E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61D4A" w14:textId="77777777" w:rsidR="00556D4E" w:rsidRDefault="00556D4E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</w:tbl>
    <w:p w14:paraId="3D489475" w14:textId="77777777" w:rsidR="00556D4E" w:rsidRDefault="00556D4E">
      <w:pPr>
        <w:pStyle w:val="Heading1"/>
        <w:sectPr w:rsidR="00556D4E">
          <w:headerReference w:type="even" r:id="rId12"/>
          <w:footerReference w:type="default" r:id="rId13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  <w:docGrid w:linePitch="272"/>
        </w:sectPr>
      </w:pPr>
    </w:p>
    <w:p w14:paraId="24742FA3" w14:textId="77777777" w:rsidR="00556D4E" w:rsidRDefault="00EE670F">
      <w:pPr>
        <w:pStyle w:val="Heading1"/>
      </w:pPr>
      <w:r>
        <w:lastRenderedPageBreak/>
        <w:t>Conclusion</w:t>
      </w:r>
    </w:p>
    <w:p w14:paraId="18543F9B" w14:textId="77777777" w:rsidR="00556D4E" w:rsidRDefault="00EE670F">
      <w:pPr>
        <w:pStyle w:val="BodyText"/>
        <w:rPr>
          <w:b/>
          <w:bCs/>
        </w:rPr>
      </w:pPr>
      <w:r>
        <w:t>In the previous sections we made the following observations:</w:t>
      </w:r>
      <w:r>
        <w:rPr>
          <w:b/>
          <w:bCs/>
        </w:rPr>
        <w:t xml:space="preserve"> </w:t>
      </w:r>
    </w:p>
    <w:p w14:paraId="7318EA68" w14:textId="77777777" w:rsidR="00556D4E" w:rsidRDefault="00EE670F">
      <w:pPr>
        <w:pStyle w:val="BodyText"/>
        <w:rPr>
          <w:b/>
          <w:bCs/>
        </w:rPr>
      </w:pPr>
      <w:r>
        <w:rPr>
          <w:b/>
          <w:bCs/>
        </w:rPr>
        <w:t xml:space="preserve"> </w:t>
      </w:r>
    </w:p>
    <w:p w14:paraId="1DE59477" w14:textId="77777777" w:rsidR="00556D4E" w:rsidRDefault="00556D4E">
      <w:pPr>
        <w:rPr>
          <w:b/>
          <w:bCs/>
        </w:rPr>
      </w:pPr>
    </w:p>
    <w:p w14:paraId="0B7D564D" w14:textId="77777777" w:rsidR="00556D4E" w:rsidRDefault="00556D4E">
      <w:pPr>
        <w:rPr>
          <w:b/>
          <w:bCs/>
        </w:rPr>
      </w:pPr>
    </w:p>
    <w:p w14:paraId="62647CDF" w14:textId="77777777" w:rsidR="00556D4E" w:rsidRDefault="00556D4E">
      <w:pPr>
        <w:rPr>
          <w:b/>
          <w:bCs/>
        </w:rPr>
      </w:pPr>
    </w:p>
    <w:p w14:paraId="441759FE" w14:textId="77777777" w:rsidR="00556D4E" w:rsidRDefault="00556D4E"/>
    <w:p w14:paraId="4EE43D17" w14:textId="77777777" w:rsidR="00556D4E" w:rsidRDefault="00556D4E"/>
    <w:p w14:paraId="250870B3" w14:textId="77777777" w:rsidR="00556D4E" w:rsidRDefault="00556D4E">
      <w:pPr>
        <w:pStyle w:val="BodyText"/>
      </w:pPr>
      <w:bookmarkStart w:id="105" w:name="_In-sequence_SDU_delivery"/>
      <w:bookmarkEnd w:id="105"/>
    </w:p>
    <w:sectPr w:rsidR="00556D4E"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E5269" w14:textId="77777777" w:rsidR="004701F5" w:rsidRDefault="004701F5">
      <w:pPr>
        <w:spacing w:after="0"/>
      </w:pPr>
      <w:r>
        <w:separator/>
      </w:r>
    </w:p>
  </w:endnote>
  <w:endnote w:type="continuationSeparator" w:id="0">
    <w:p w14:paraId="0E42F4FD" w14:textId="77777777" w:rsidR="004701F5" w:rsidRDefault="004701F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EA2C9" w14:textId="77777777" w:rsidR="00556D4E" w:rsidRDefault="00EE670F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7B98D" w14:textId="77777777" w:rsidR="004701F5" w:rsidRDefault="004701F5">
      <w:pPr>
        <w:spacing w:after="0"/>
      </w:pPr>
      <w:r>
        <w:separator/>
      </w:r>
    </w:p>
  </w:footnote>
  <w:footnote w:type="continuationSeparator" w:id="0">
    <w:p w14:paraId="63D220E3" w14:textId="77777777" w:rsidR="004701F5" w:rsidRDefault="004701F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75191" w14:textId="77777777" w:rsidR="00556D4E" w:rsidRDefault="00EE670F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E835930"/>
    <w:multiLevelType w:val="singleLevel"/>
    <w:tmpl w:val="BE835930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FFFFFF7E"/>
    <w:multiLevelType w:val="singleLevel"/>
    <w:tmpl w:val="FFFFFF7E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2" w15:restartNumberingAfterBreak="0">
    <w:nsid w:val="0F847706"/>
    <w:multiLevelType w:val="multilevel"/>
    <w:tmpl w:val="0F847706"/>
    <w:lvl w:ilvl="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20396CDA"/>
    <w:multiLevelType w:val="multilevel"/>
    <w:tmpl w:val="20396CDA"/>
    <w:lvl w:ilvl="0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75A7442"/>
    <w:multiLevelType w:val="multilevel"/>
    <w:tmpl w:val="275A7442"/>
    <w:lvl w:ilvl="0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3EA44FF"/>
    <w:multiLevelType w:val="multilevel"/>
    <w:tmpl w:val="33EA44FF"/>
    <w:lvl w:ilvl="0">
      <w:start w:val="1"/>
      <w:numFmt w:val="decimal"/>
      <w:pStyle w:val="ListNumb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8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DE1D10"/>
    <w:multiLevelType w:val="multilevel"/>
    <w:tmpl w:val="5BDE1D10"/>
    <w:lvl w:ilvl="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6E4C234E"/>
    <w:multiLevelType w:val="multilevel"/>
    <w:tmpl w:val="6E4C234E"/>
    <w:lvl w:ilvl="0">
      <w:start w:val="1"/>
      <w:numFmt w:val="lowerLetter"/>
      <w:pStyle w:val="ListNumber2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74FF1CEA"/>
    <w:multiLevelType w:val="multilevel"/>
    <w:tmpl w:val="74FF1CEA"/>
    <w:lvl w:ilvl="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0"/>
  </w:num>
  <w:num w:numId="7">
    <w:abstractNumId w:val="1"/>
  </w:num>
  <w:num w:numId="8">
    <w:abstractNumId w:val="12"/>
  </w:num>
  <w:num w:numId="9">
    <w:abstractNumId w:val="7"/>
  </w:num>
  <w:num w:numId="10">
    <w:abstractNumId w:val="6"/>
  </w:num>
  <w:num w:numId="11">
    <w:abstractNumId w:val="8"/>
  </w:num>
  <w:num w:numId="12">
    <w:abstractNumId w:val="9"/>
  </w:num>
  <w:num w:numId="1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apporteur">
    <w15:presenceInfo w15:providerId="None" w15:userId="Rapporteur"/>
  </w15:person>
  <w15:person w15:author="Ericsson">
    <w15:presenceInfo w15:providerId="None" w15:userId="Ericsson"/>
  </w15:person>
  <w15:person w15:author="CATT">
    <w15:presenceInfo w15:providerId="None" w15:userId="CATT"/>
  </w15:person>
  <w15:person w15:author="00255772">
    <w15:presenceInfo w15:providerId="None" w15:userId="00255772"/>
  </w15:person>
  <w15:person w15:author="ZTE-Yu Pan">
    <w15:presenceInfo w15:providerId="None" w15:userId="ZTE-Yu Pan"/>
  </w15:person>
  <w15:person w15:author="RAN2#119_v5">
    <w15:presenceInfo w15:providerId="None" w15:userId="RAN2#119_v5"/>
  </w15:person>
  <w15:person w15:author="Ericsson2">
    <w15:presenceInfo w15:providerId="None" w15:userId="Ericsson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567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QyNzMwMTIwNjO1NDNV0lEKTi0uzszPAykwqgUAWf7ADywAAAA="/>
  </w:docVars>
  <w:rsids>
    <w:rsidRoot w:val="006C0F3E"/>
    <w:rsid w:val="000006E1"/>
    <w:rsid w:val="00002A37"/>
    <w:rsid w:val="0000564C"/>
    <w:rsid w:val="00006446"/>
    <w:rsid w:val="00006896"/>
    <w:rsid w:val="00007CDC"/>
    <w:rsid w:val="00011B28"/>
    <w:rsid w:val="00015D15"/>
    <w:rsid w:val="0002564D"/>
    <w:rsid w:val="00025ECA"/>
    <w:rsid w:val="000325B8"/>
    <w:rsid w:val="00034C15"/>
    <w:rsid w:val="00035CBE"/>
    <w:rsid w:val="00036BA1"/>
    <w:rsid w:val="00040D87"/>
    <w:rsid w:val="000422E2"/>
    <w:rsid w:val="00042F22"/>
    <w:rsid w:val="000444EF"/>
    <w:rsid w:val="000505FA"/>
    <w:rsid w:val="00052A07"/>
    <w:rsid w:val="000534E3"/>
    <w:rsid w:val="0005606A"/>
    <w:rsid w:val="00057117"/>
    <w:rsid w:val="000616E7"/>
    <w:rsid w:val="0006487E"/>
    <w:rsid w:val="00065E1A"/>
    <w:rsid w:val="00077E5F"/>
    <w:rsid w:val="0008036A"/>
    <w:rsid w:val="00081AE6"/>
    <w:rsid w:val="000855EB"/>
    <w:rsid w:val="00085B52"/>
    <w:rsid w:val="000866F2"/>
    <w:rsid w:val="0009009F"/>
    <w:rsid w:val="00091557"/>
    <w:rsid w:val="000924C1"/>
    <w:rsid w:val="000924F0"/>
    <w:rsid w:val="00093474"/>
    <w:rsid w:val="0009510F"/>
    <w:rsid w:val="000A1B7B"/>
    <w:rsid w:val="000A39CF"/>
    <w:rsid w:val="000A56F2"/>
    <w:rsid w:val="000B2719"/>
    <w:rsid w:val="000B3A8F"/>
    <w:rsid w:val="000B4AB9"/>
    <w:rsid w:val="000B58C3"/>
    <w:rsid w:val="000B61E9"/>
    <w:rsid w:val="000C165A"/>
    <w:rsid w:val="000C283D"/>
    <w:rsid w:val="000C2E19"/>
    <w:rsid w:val="000D0D07"/>
    <w:rsid w:val="000D4797"/>
    <w:rsid w:val="000E0527"/>
    <w:rsid w:val="000E1E92"/>
    <w:rsid w:val="000F06D6"/>
    <w:rsid w:val="000F0EB1"/>
    <w:rsid w:val="000F1106"/>
    <w:rsid w:val="000F3BE9"/>
    <w:rsid w:val="000F3F6C"/>
    <w:rsid w:val="000F6DF3"/>
    <w:rsid w:val="001005FF"/>
    <w:rsid w:val="001062FB"/>
    <w:rsid w:val="001063E6"/>
    <w:rsid w:val="00113CF4"/>
    <w:rsid w:val="001153EA"/>
    <w:rsid w:val="00115643"/>
    <w:rsid w:val="00116765"/>
    <w:rsid w:val="001219F5"/>
    <w:rsid w:val="00121A20"/>
    <w:rsid w:val="001221D7"/>
    <w:rsid w:val="0012377F"/>
    <w:rsid w:val="00124314"/>
    <w:rsid w:val="00126B4A"/>
    <w:rsid w:val="00132FD0"/>
    <w:rsid w:val="001344C0"/>
    <w:rsid w:val="001346FA"/>
    <w:rsid w:val="00135252"/>
    <w:rsid w:val="0013758D"/>
    <w:rsid w:val="00137AB5"/>
    <w:rsid w:val="00137F0B"/>
    <w:rsid w:val="00151E23"/>
    <w:rsid w:val="001526E0"/>
    <w:rsid w:val="001551B5"/>
    <w:rsid w:val="0015683A"/>
    <w:rsid w:val="001659C1"/>
    <w:rsid w:val="00173A8E"/>
    <w:rsid w:val="0017502C"/>
    <w:rsid w:val="0018028C"/>
    <w:rsid w:val="0018143F"/>
    <w:rsid w:val="00181FF8"/>
    <w:rsid w:val="00190AC1"/>
    <w:rsid w:val="0019341A"/>
    <w:rsid w:val="00196CEC"/>
    <w:rsid w:val="00197DF9"/>
    <w:rsid w:val="001A0EEF"/>
    <w:rsid w:val="001A1987"/>
    <w:rsid w:val="001A2564"/>
    <w:rsid w:val="001A6173"/>
    <w:rsid w:val="001A6CBA"/>
    <w:rsid w:val="001B0D97"/>
    <w:rsid w:val="001B5A5D"/>
    <w:rsid w:val="001C1CE5"/>
    <w:rsid w:val="001C3D2A"/>
    <w:rsid w:val="001D51BA"/>
    <w:rsid w:val="001D53E7"/>
    <w:rsid w:val="001D6342"/>
    <w:rsid w:val="001D6D53"/>
    <w:rsid w:val="001D706F"/>
    <w:rsid w:val="001E58E2"/>
    <w:rsid w:val="001E7AED"/>
    <w:rsid w:val="001F2025"/>
    <w:rsid w:val="001F2718"/>
    <w:rsid w:val="001F30BB"/>
    <w:rsid w:val="001F3916"/>
    <w:rsid w:val="001F54C5"/>
    <w:rsid w:val="001F662C"/>
    <w:rsid w:val="001F7074"/>
    <w:rsid w:val="00200490"/>
    <w:rsid w:val="00201F3A"/>
    <w:rsid w:val="00203F96"/>
    <w:rsid w:val="002069B2"/>
    <w:rsid w:val="00207FA3"/>
    <w:rsid w:val="00213BAC"/>
    <w:rsid w:val="00214DA8"/>
    <w:rsid w:val="00215423"/>
    <w:rsid w:val="002158FA"/>
    <w:rsid w:val="002201BB"/>
    <w:rsid w:val="00220600"/>
    <w:rsid w:val="002224DB"/>
    <w:rsid w:val="00223FCB"/>
    <w:rsid w:val="002252C3"/>
    <w:rsid w:val="00225C54"/>
    <w:rsid w:val="002270E9"/>
    <w:rsid w:val="00230765"/>
    <w:rsid w:val="00230D18"/>
    <w:rsid w:val="002319E4"/>
    <w:rsid w:val="00235632"/>
    <w:rsid w:val="00235872"/>
    <w:rsid w:val="00236014"/>
    <w:rsid w:val="00241559"/>
    <w:rsid w:val="002435B3"/>
    <w:rsid w:val="002458EB"/>
    <w:rsid w:val="002500C8"/>
    <w:rsid w:val="00253351"/>
    <w:rsid w:val="00257543"/>
    <w:rsid w:val="002617E7"/>
    <w:rsid w:val="00264228"/>
    <w:rsid w:val="00264334"/>
    <w:rsid w:val="0026473E"/>
    <w:rsid w:val="00266214"/>
    <w:rsid w:val="00267C83"/>
    <w:rsid w:val="0027144F"/>
    <w:rsid w:val="00271813"/>
    <w:rsid w:val="00271F3A"/>
    <w:rsid w:val="00273278"/>
    <w:rsid w:val="002737F4"/>
    <w:rsid w:val="002758EF"/>
    <w:rsid w:val="002805F5"/>
    <w:rsid w:val="00280751"/>
    <w:rsid w:val="0028280A"/>
    <w:rsid w:val="00286ACD"/>
    <w:rsid w:val="00287838"/>
    <w:rsid w:val="002907B5"/>
    <w:rsid w:val="00292EB7"/>
    <w:rsid w:val="00293849"/>
    <w:rsid w:val="0029469A"/>
    <w:rsid w:val="00296227"/>
    <w:rsid w:val="00296F44"/>
    <w:rsid w:val="0029777D"/>
    <w:rsid w:val="002A055E"/>
    <w:rsid w:val="002A1D4E"/>
    <w:rsid w:val="002A2869"/>
    <w:rsid w:val="002B24D6"/>
    <w:rsid w:val="002C3739"/>
    <w:rsid w:val="002C41E6"/>
    <w:rsid w:val="002D071A"/>
    <w:rsid w:val="002D34B2"/>
    <w:rsid w:val="002D3B5B"/>
    <w:rsid w:val="002D48B0"/>
    <w:rsid w:val="002D5B37"/>
    <w:rsid w:val="002D7637"/>
    <w:rsid w:val="002E17F2"/>
    <w:rsid w:val="002E587B"/>
    <w:rsid w:val="002E7CAE"/>
    <w:rsid w:val="002F2771"/>
    <w:rsid w:val="002F37A9"/>
    <w:rsid w:val="002F3948"/>
    <w:rsid w:val="00301CE6"/>
    <w:rsid w:val="0030256B"/>
    <w:rsid w:val="0030501F"/>
    <w:rsid w:val="00307BA1"/>
    <w:rsid w:val="00307DA0"/>
    <w:rsid w:val="00311702"/>
    <w:rsid w:val="00311E82"/>
    <w:rsid w:val="00313FD6"/>
    <w:rsid w:val="003143BD"/>
    <w:rsid w:val="00315363"/>
    <w:rsid w:val="003171D6"/>
    <w:rsid w:val="003203ED"/>
    <w:rsid w:val="00322C9F"/>
    <w:rsid w:val="00324D23"/>
    <w:rsid w:val="00331751"/>
    <w:rsid w:val="00334579"/>
    <w:rsid w:val="00335858"/>
    <w:rsid w:val="00336BC0"/>
    <w:rsid w:val="00336BDA"/>
    <w:rsid w:val="00342BD7"/>
    <w:rsid w:val="00345EE5"/>
    <w:rsid w:val="00346DB5"/>
    <w:rsid w:val="003477B1"/>
    <w:rsid w:val="00355300"/>
    <w:rsid w:val="00357380"/>
    <w:rsid w:val="003602D9"/>
    <w:rsid w:val="003604CE"/>
    <w:rsid w:val="00364FF4"/>
    <w:rsid w:val="00370E47"/>
    <w:rsid w:val="003742AC"/>
    <w:rsid w:val="003767FF"/>
    <w:rsid w:val="00377CE1"/>
    <w:rsid w:val="003837A3"/>
    <w:rsid w:val="00385BF0"/>
    <w:rsid w:val="003939FF"/>
    <w:rsid w:val="003A2223"/>
    <w:rsid w:val="003A2A0F"/>
    <w:rsid w:val="003A45A1"/>
    <w:rsid w:val="003A5B0A"/>
    <w:rsid w:val="003A6BAC"/>
    <w:rsid w:val="003A70A4"/>
    <w:rsid w:val="003A7EF3"/>
    <w:rsid w:val="003B159C"/>
    <w:rsid w:val="003B369F"/>
    <w:rsid w:val="003B36A3"/>
    <w:rsid w:val="003B64BB"/>
    <w:rsid w:val="003B7FE5"/>
    <w:rsid w:val="003C1119"/>
    <w:rsid w:val="003C11C8"/>
    <w:rsid w:val="003C2702"/>
    <w:rsid w:val="003C7806"/>
    <w:rsid w:val="003D0627"/>
    <w:rsid w:val="003D109F"/>
    <w:rsid w:val="003D2478"/>
    <w:rsid w:val="003D3C45"/>
    <w:rsid w:val="003D48FC"/>
    <w:rsid w:val="003D5B1F"/>
    <w:rsid w:val="003E15FA"/>
    <w:rsid w:val="003E55E4"/>
    <w:rsid w:val="003E74E3"/>
    <w:rsid w:val="003F05C7"/>
    <w:rsid w:val="003F2CD4"/>
    <w:rsid w:val="003F6BBE"/>
    <w:rsid w:val="004000E8"/>
    <w:rsid w:val="00402E2B"/>
    <w:rsid w:val="00403888"/>
    <w:rsid w:val="0040512B"/>
    <w:rsid w:val="00405CA5"/>
    <w:rsid w:val="00407CD3"/>
    <w:rsid w:val="00410134"/>
    <w:rsid w:val="00410B72"/>
    <w:rsid w:val="00410F18"/>
    <w:rsid w:val="0041263E"/>
    <w:rsid w:val="00413AAC"/>
    <w:rsid w:val="00413E92"/>
    <w:rsid w:val="00421105"/>
    <w:rsid w:val="00422AA4"/>
    <w:rsid w:val="004242F4"/>
    <w:rsid w:val="00425C91"/>
    <w:rsid w:val="00427078"/>
    <w:rsid w:val="00427248"/>
    <w:rsid w:val="00437447"/>
    <w:rsid w:val="00441A92"/>
    <w:rsid w:val="004431DC"/>
    <w:rsid w:val="00444F56"/>
    <w:rsid w:val="00446488"/>
    <w:rsid w:val="004517AA"/>
    <w:rsid w:val="00451926"/>
    <w:rsid w:val="00452CAC"/>
    <w:rsid w:val="00455891"/>
    <w:rsid w:val="00457565"/>
    <w:rsid w:val="00457B71"/>
    <w:rsid w:val="004669E2"/>
    <w:rsid w:val="004701F5"/>
    <w:rsid w:val="00470C31"/>
    <w:rsid w:val="00471DE0"/>
    <w:rsid w:val="004734D0"/>
    <w:rsid w:val="0047556B"/>
    <w:rsid w:val="00477768"/>
    <w:rsid w:val="00492BC5"/>
    <w:rsid w:val="00494515"/>
    <w:rsid w:val="004964F1"/>
    <w:rsid w:val="004A16BC"/>
    <w:rsid w:val="004A2B94"/>
    <w:rsid w:val="004A47D0"/>
    <w:rsid w:val="004B6F6A"/>
    <w:rsid w:val="004B7C0C"/>
    <w:rsid w:val="004C3898"/>
    <w:rsid w:val="004D14AC"/>
    <w:rsid w:val="004D1DD8"/>
    <w:rsid w:val="004D36B1"/>
    <w:rsid w:val="004D7EBD"/>
    <w:rsid w:val="004E24B3"/>
    <w:rsid w:val="004E2680"/>
    <w:rsid w:val="004E28F9"/>
    <w:rsid w:val="004E462E"/>
    <w:rsid w:val="004E56DC"/>
    <w:rsid w:val="004E76F4"/>
    <w:rsid w:val="004F0B4E"/>
    <w:rsid w:val="004F0B6C"/>
    <w:rsid w:val="004F1258"/>
    <w:rsid w:val="004F2078"/>
    <w:rsid w:val="004F4DA3"/>
    <w:rsid w:val="00506557"/>
    <w:rsid w:val="0050677A"/>
    <w:rsid w:val="00510068"/>
    <w:rsid w:val="005108D8"/>
    <w:rsid w:val="005116F9"/>
    <w:rsid w:val="005153A7"/>
    <w:rsid w:val="005219CF"/>
    <w:rsid w:val="00534B59"/>
    <w:rsid w:val="00536759"/>
    <w:rsid w:val="00537C62"/>
    <w:rsid w:val="00546408"/>
    <w:rsid w:val="00546970"/>
    <w:rsid w:val="00554E19"/>
    <w:rsid w:val="00556D4E"/>
    <w:rsid w:val="0056121F"/>
    <w:rsid w:val="00572505"/>
    <w:rsid w:val="00582809"/>
    <w:rsid w:val="0058798C"/>
    <w:rsid w:val="005900FA"/>
    <w:rsid w:val="00591F52"/>
    <w:rsid w:val="005935A4"/>
    <w:rsid w:val="005948C2"/>
    <w:rsid w:val="00595DCA"/>
    <w:rsid w:val="0059779B"/>
    <w:rsid w:val="005A209A"/>
    <w:rsid w:val="005A662D"/>
    <w:rsid w:val="005B1409"/>
    <w:rsid w:val="005B35D7"/>
    <w:rsid w:val="005B392A"/>
    <w:rsid w:val="005B3AA3"/>
    <w:rsid w:val="005B6F83"/>
    <w:rsid w:val="005C63DD"/>
    <w:rsid w:val="005C74FB"/>
    <w:rsid w:val="005D1602"/>
    <w:rsid w:val="005E382C"/>
    <w:rsid w:val="005E385F"/>
    <w:rsid w:val="005E4AA7"/>
    <w:rsid w:val="005E5B81"/>
    <w:rsid w:val="005F2CB1"/>
    <w:rsid w:val="005F2D3A"/>
    <w:rsid w:val="005F3025"/>
    <w:rsid w:val="005F618C"/>
    <w:rsid w:val="005F70BD"/>
    <w:rsid w:val="0060283C"/>
    <w:rsid w:val="00604F14"/>
    <w:rsid w:val="0061151F"/>
    <w:rsid w:val="00611B83"/>
    <w:rsid w:val="00612782"/>
    <w:rsid w:val="00613257"/>
    <w:rsid w:val="00620A71"/>
    <w:rsid w:val="00620D80"/>
    <w:rsid w:val="006234A6"/>
    <w:rsid w:val="00630001"/>
    <w:rsid w:val="006311B3"/>
    <w:rsid w:val="0063284C"/>
    <w:rsid w:val="00636398"/>
    <w:rsid w:val="006368D3"/>
    <w:rsid w:val="006377EC"/>
    <w:rsid w:val="0064151F"/>
    <w:rsid w:val="00641533"/>
    <w:rsid w:val="00641C2B"/>
    <w:rsid w:val="0064208D"/>
    <w:rsid w:val="00643475"/>
    <w:rsid w:val="0064396A"/>
    <w:rsid w:val="0064624E"/>
    <w:rsid w:val="00650AB9"/>
    <w:rsid w:val="00655733"/>
    <w:rsid w:val="00655ACD"/>
    <w:rsid w:val="006560D5"/>
    <w:rsid w:val="00656A92"/>
    <w:rsid w:val="00656DDE"/>
    <w:rsid w:val="0066011D"/>
    <w:rsid w:val="006607C0"/>
    <w:rsid w:val="006613A6"/>
    <w:rsid w:val="006627A2"/>
    <w:rsid w:val="006627C3"/>
    <w:rsid w:val="006634E6"/>
    <w:rsid w:val="006655EE"/>
    <w:rsid w:val="00667EE7"/>
    <w:rsid w:val="00670922"/>
    <w:rsid w:val="00670BE1"/>
    <w:rsid w:val="0067218F"/>
    <w:rsid w:val="006741F2"/>
    <w:rsid w:val="00674CC3"/>
    <w:rsid w:val="00675C72"/>
    <w:rsid w:val="006771F9"/>
    <w:rsid w:val="006776D7"/>
    <w:rsid w:val="00681003"/>
    <w:rsid w:val="006817C9"/>
    <w:rsid w:val="00683ECE"/>
    <w:rsid w:val="00695FC2"/>
    <w:rsid w:val="00696949"/>
    <w:rsid w:val="00697052"/>
    <w:rsid w:val="006A46FB"/>
    <w:rsid w:val="006A5E28"/>
    <w:rsid w:val="006A697B"/>
    <w:rsid w:val="006A7142"/>
    <w:rsid w:val="006A7AFF"/>
    <w:rsid w:val="006B1816"/>
    <w:rsid w:val="006B1F55"/>
    <w:rsid w:val="006B2099"/>
    <w:rsid w:val="006B50CF"/>
    <w:rsid w:val="006C03B8"/>
    <w:rsid w:val="006C0AF9"/>
    <w:rsid w:val="006C0F3E"/>
    <w:rsid w:val="006C112C"/>
    <w:rsid w:val="006C5EC9"/>
    <w:rsid w:val="006C6059"/>
    <w:rsid w:val="006C66D8"/>
    <w:rsid w:val="006C7522"/>
    <w:rsid w:val="006D2567"/>
    <w:rsid w:val="006D6F08"/>
    <w:rsid w:val="006E062C"/>
    <w:rsid w:val="006E1C82"/>
    <w:rsid w:val="006E28B7"/>
    <w:rsid w:val="006E2A9B"/>
    <w:rsid w:val="006E3310"/>
    <w:rsid w:val="006E4E39"/>
    <w:rsid w:val="006E565E"/>
    <w:rsid w:val="006E673D"/>
    <w:rsid w:val="006E7D3B"/>
    <w:rsid w:val="006F1B70"/>
    <w:rsid w:val="006F341D"/>
    <w:rsid w:val="006F3CDE"/>
    <w:rsid w:val="006F58D4"/>
    <w:rsid w:val="006F6582"/>
    <w:rsid w:val="0070346E"/>
    <w:rsid w:val="00704EDB"/>
    <w:rsid w:val="00706101"/>
    <w:rsid w:val="00707072"/>
    <w:rsid w:val="00707D61"/>
    <w:rsid w:val="00711F75"/>
    <w:rsid w:val="00712287"/>
    <w:rsid w:val="00712772"/>
    <w:rsid w:val="007148D3"/>
    <w:rsid w:val="00715547"/>
    <w:rsid w:val="00715B9A"/>
    <w:rsid w:val="007218C0"/>
    <w:rsid w:val="007257D0"/>
    <w:rsid w:val="00726EA6"/>
    <w:rsid w:val="00727208"/>
    <w:rsid w:val="00727680"/>
    <w:rsid w:val="007348B1"/>
    <w:rsid w:val="007362A6"/>
    <w:rsid w:val="00736D7D"/>
    <w:rsid w:val="00740E58"/>
    <w:rsid w:val="007445A0"/>
    <w:rsid w:val="00745006"/>
    <w:rsid w:val="0074524B"/>
    <w:rsid w:val="00747D8B"/>
    <w:rsid w:val="00751228"/>
    <w:rsid w:val="007571E1"/>
    <w:rsid w:val="00757A16"/>
    <w:rsid w:val="007604B2"/>
    <w:rsid w:val="00762A8C"/>
    <w:rsid w:val="00765281"/>
    <w:rsid w:val="00766BAD"/>
    <w:rsid w:val="007721B0"/>
    <w:rsid w:val="007729A2"/>
    <w:rsid w:val="0077300B"/>
    <w:rsid w:val="007755F2"/>
    <w:rsid w:val="00776971"/>
    <w:rsid w:val="00780A80"/>
    <w:rsid w:val="0078177E"/>
    <w:rsid w:val="0078304C"/>
    <w:rsid w:val="00783673"/>
    <w:rsid w:val="00785490"/>
    <w:rsid w:val="00791415"/>
    <w:rsid w:val="007925EA"/>
    <w:rsid w:val="00793CD8"/>
    <w:rsid w:val="0079580F"/>
    <w:rsid w:val="00795C92"/>
    <w:rsid w:val="00796231"/>
    <w:rsid w:val="007A1CB3"/>
    <w:rsid w:val="007A306F"/>
    <w:rsid w:val="007A43A6"/>
    <w:rsid w:val="007A58A6"/>
    <w:rsid w:val="007B3D2D"/>
    <w:rsid w:val="007B50AE"/>
    <w:rsid w:val="007B51DF"/>
    <w:rsid w:val="007B601E"/>
    <w:rsid w:val="007C05DD"/>
    <w:rsid w:val="007C3D18"/>
    <w:rsid w:val="007C60BF"/>
    <w:rsid w:val="007C6A07"/>
    <w:rsid w:val="007C75A1"/>
    <w:rsid w:val="007C77A5"/>
    <w:rsid w:val="007D04E5"/>
    <w:rsid w:val="007D5901"/>
    <w:rsid w:val="007D7526"/>
    <w:rsid w:val="007E4610"/>
    <w:rsid w:val="007E4715"/>
    <w:rsid w:val="007E505B"/>
    <w:rsid w:val="007E7091"/>
    <w:rsid w:val="00801EB3"/>
    <w:rsid w:val="00803FAE"/>
    <w:rsid w:val="0080605F"/>
    <w:rsid w:val="00807786"/>
    <w:rsid w:val="00811FCB"/>
    <w:rsid w:val="008158D6"/>
    <w:rsid w:val="00817196"/>
    <w:rsid w:val="008235DB"/>
    <w:rsid w:val="00824AB4"/>
    <w:rsid w:val="00825C42"/>
    <w:rsid w:val="00825D25"/>
    <w:rsid w:val="00827D6F"/>
    <w:rsid w:val="008376AC"/>
    <w:rsid w:val="008444E8"/>
    <w:rsid w:val="00844E80"/>
    <w:rsid w:val="00846FE7"/>
    <w:rsid w:val="00850D99"/>
    <w:rsid w:val="00856911"/>
    <w:rsid w:val="008677FD"/>
    <w:rsid w:val="008706D4"/>
    <w:rsid w:val="00870F8A"/>
    <w:rsid w:val="008719A4"/>
    <w:rsid w:val="00871D23"/>
    <w:rsid w:val="00874312"/>
    <w:rsid w:val="0087437C"/>
    <w:rsid w:val="00875CD7"/>
    <w:rsid w:val="00876B4D"/>
    <w:rsid w:val="00877F18"/>
    <w:rsid w:val="008941E3"/>
    <w:rsid w:val="00894A88"/>
    <w:rsid w:val="00895386"/>
    <w:rsid w:val="008A21FF"/>
    <w:rsid w:val="008A2CE2"/>
    <w:rsid w:val="008A2EBF"/>
    <w:rsid w:val="008A30AC"/>
    <w:rsid w:val="008A44B8"/>
    <w:rsid w:val="008A51A8"/>
    <w:rsid w:val="008A54C7"/>
    <w:rsid w:val="008A77D8"/>
    <w:rsid w:val="008B0483"/>
    <w:rsid w:val="008B120C"/>
    <w:rsid w:val="008B27F0"/>
    <w:rsid w:val="008B51A0"/>
    <w:rsid w:val="008B592A"/>
    <w:rsid w:val="008B7B5C"/>
    <w:rsid w:val="008C0C99"/>
    <w:rsid w:val="008C2017"/>
    <w:rsid w:val="008C4958"/>
    <w:rsid w:val="008C4BAA"/>
    <w:rsid w:val="008C6AE8"/>
    <w:rsid w:val="008C7573"/>
    <w:rsid w:val="008D00A5"/>
    <w:rsid w:val="008D34F1"/>
    <w:rsid w:val="008D39D8"/>
    <w:rsid w:val="008D6D1A"/>
    <w:rsid w:val="008E065E"/>
    <w:rsid w:val="008E0927"/>
    <w:rsid w:val="008E1909"/>
    <w:rsid w:val="008F1EAB"/>
    <w:rsid w:val="008F33DC"/>
    <w:rsid w:val="008F477F"/>
    <w:rsid w:val="008F4806"/>
    <w:rsid w:val="00902350"/>
    <w:rsid w:val="00902DA0"/>
    <w:rsid w:val="0090336B"/>
    <w:rsid w:val="009053AA"/>
    <w:rsid w:val="00906939"/>
    <w:rsid w:val="00910B7D"/>
    <w:rsid w:val="00911DFB"/>
    <w:rsid w:val="009139D9"/>
    <w:rsid w:val="00914AD8"/>
    <w:rsid w:val="00916079"/>
    <w:rsid w:val="00917CE9"/>
    <w:rsid w:val="00920BF2"/>
    <w:rsid w:val="00922010"/>
    <w:rsid w:val="00931BD9"/>
    <w:rsid w:val="00934EBB"/>
    <w:rsid w:val="009368F3"/>
    <w:rsid w:val="00941636"/>
    <w:rsid w:val="00943742"/>
    <w:rsid w:val="00945C05"/>
    <w:rsid w:val="00946945"/>
    <w:rsid w:val="00947713"/>
    <w:rsid w:val="00950DE7"/>
    <w:rsid w:val="00953920"/>
    <w:rsid w:val="00953D47"/>
    <w:rsid w:val="0095681E"/>
    <w:rsid w:val="009572D4"/>
    <w:rsid w:val="00961921"/>
    <w:rsid w:val="00962762"/>
    <w:rsid w:val="00964157"/>
    <w:rsid w:val="0096430A"/>
    <w:rsid w:val="0096554B"/>
    <w:rsid w:val="0096584A"/>
    <w:rsid w:val="00971F08"/>
    <w:rsid w:val="0097603D"/>
    <w:rsid w:val="00976949"/>
    <w:rsid w:val="00980477"/>
    <w:rsid w:val="0098310C"/>
    <w:rsid w:val="00985253"/>
    <w:rsid w:val="009853B3"/>
    <w:rsid w:val="00990630"/>
    <w:rsid w:val="00991761"/>
    <w:rsid w:val="0099332C"/>
    <w:rsid w:val="00994DCA"/>
    <w:rsid w:val="009960EC"/>
    <w:rsid w:val="009970DD"/>
    <w:rsid w:val="009A0FBA"/>
    <w:rsid w:val="009A1601"/>
    <w:rsid w:val="009A3BB6"/>
    <w:rsid w:val="009A462D"/>
    <w:rsid w:val="009A5CBA"/>
    <w:rsid w:val="009B1F30"/>
    <w:rsid w:val="009B3AC2"/>
    <w:rsid w:val="009B4DF4"/>
    <w:rsid w:val="009B564E"/>
    <w:rsid w:val="009B7E87"/>
    <w:rsid w:val="009C0169"/>
    <w:rsid w:val="009C403E"/>
    <w:rsid w:val="009D32B6"/>
    <w:rsid w:val="009D4FF0"/>
    <w:rsid w:val="009D5DE3"/>
    <w:rsid w:val="009D703C"/>
    <w:rsid w:val="009D718F"/>
    <w:rsid w:val="009E068F"/>
    <w:rsid w:val="009E14E0"/>
    <w:rsid w:val="009E35DB"/>
    <w:rsid w:val="009E47A3"/>
    <w:rsid w:val="009F08F3"/>
    <w:rsid w:val="009F344F"/>
    <w:rsid w:val="00A031D8"/>
    <w:rsid w:val="00A048A8"/>
    <w:rsid w:val="00A04F49"/>
    <w:rsid w:val="00A12389"/>
    <w:rsid w:val="00A13E54"/>
    <w:rsid w:val="00A17F63"/>
    <w:rsid w:val="00A2193B"/>
    <w:rsid w:val="00A2351A"/>
    <w:rsid w:val="00A264A9"/>
    <w:rsid w:val="00A26DCF"/>
    <w:rsid w:val="00A27785"/>
    <w:rsid w:val="00A30187"/>
    <w:rsid w:val="00A30FE2"/>
    <w:rsid w:val="00A3448A"/>
    <w:rsid w:val="00A36297"/>
    <w:rsid w:val="00A403B3"/>
    <w:rsid w:val="00A41E2B"/>
    <w:rsid w:val="00A45B74"/>
    <w:rsid w:val="00A4797D"/>
    <w:rsid w:val="00A52E1D"/>
    <w:rsid w:val="00A61499"/>
    <w:rsid w:val="00A62A77"/>
    <w:rsid w:val="00A63483"/>
    <w:rsid w:val="00A657D7"/>
    <w:rsid w:val="00A660AC"/>
    <w:rsid w:val="00A67E6C"/>
    <w:rsid w:val="00A70655"/>
    <w:rsid w:val="00A71B99"/>
    <w:rsid w:val="00A739D0"/>
    <w:rsid w:val="00A761D4"/>
    <w:rsid w:val="00A77EC4"/>
    <w:rsid w:val="00A92879"/>
    <w:rsid w:val="00A9442A"/>
    <w:rsid w:val="00AA016F"/>
    <w:rsid w:val="00AA1ED6"/>
    <w:rsid w:val="00AA51D6"/>
    <w:rsid w:val="00AA7480"/>
    <w:rsid w:val="00AB0BC8"/>
    <w:rsid w:val="00AB11CA"/>
    <w:rsid w:val="00AB14D9"/>
    <w:rsid w:val="00AB4AB8"/>
    <w:rsid w:val="00AB655E"/>
    <w:rsid w:val="00AC007F"/>
    <w:rsid w:val="00AC2588"/>
    <w:rsid w:val="00AC2ECD"/>
    <w:rsid w:val="00AC3119"/>
    <w:rsid w:val="00AC49FB"/>
    <w:rsid w:val="00AC5A10"/>
    <w:rsid w:val="00AD0AA3"/>
    <w:rsid w:val="00AD1E5C"/>
    <w:rsid w:val="00AD3F94"/>
    <w:rsid w:val="00AD4A5A"/>
    <w:rsid w:val="00AE27AC"/>
    <w:rsid w:val="00AE40E0"/>
    <w:rsid w:val="00AE4DBA"/>
    <w:rsid w:val="00AE4F07"/>
    <w:rsid w:val="00AF1C5D"/>
    <w:rsid w:val="00AF26FB"/>
    <w:rsid w:val="00AF42D7"/>
    <w:rsid w:val="00B006FE"/>
    <w:rsid w:val="00B007CB"/>
    <w:rsid w:val="00B02AA9"/>
    <w:rsid w:val="00B02FA3"/>
    <w:rsid w:val="00B05084"/>
    <w:rsid w:val="00B157F9"/>
    <w:rsid w:val="00B20256"/>
    <w:rsid w:val="00B20D09"/>
    <w:rsid w:val="00B2763F"/>
    <w:rsid w:val="00B27AAC"/>
    <w:rsid w:val="00B30929"/>
    <w:rsid w:val="00B31698"/>
    <w:rsid w:val="00B372AA"/>
    <w:rsid w:val="00B40445"/>
    <w:rsid w:val="00B409E0"/>
    <w:rsid w:val="00B41888"/>
    <w:rsid w:val="00B45A52"/>
    <w:rsid w:val="00B46175"/>
    <w:rsid w:val="00B548B7"/>
    <w:rsid w:val="00B664C7"/>
    <w:rsid w:val="00B739F6"/>
    <w:rsid w:val="00B7516F"/>
    <w:rsid w:val="00B81A6C"/>
    <w:rsid w:val="00B85DE5"/>
    <w:rsid w:val="00B90F73"/>
    <w:rsid w:val="00B93B59"/>
    <w:rsid w:val="00B9406A"/>
    <w:rsid w:val="00BA2280"/>
    <w:rsid w:val="00BA2A08"/>
    <w:rsid w:val="00BA56D2"/>
    <w:rsid w:val="00BA76E0"/>
    <w:rsid w:val="00BB2A25"/>
    <w:rsid w:val="00BB51E9"/>
    <w:rsid w:val="00BC0FDC"/>
    <w:rsid w:val="00BC3053"/>
    <w:rsid w:val="00BC4D2E"/>
    <w:rsid w:val="00BD48AC"/>
    <w:rsid w:val="00BD5F1A"/>
    <w:rsid w:val="00BE1234"/>
    <w:rsid w:val="00BE2FA6"/>
    <w:rsid w:val="00BE333F"/>
    <w:rsid w:val="00BE3A02"/>
    <w:rsid w:val="00BE50E4"/>
    <w:rsid w:val="00BE7406"/>
    <w:rsid w:val="00BE7603"/>
    <w:rsid w:val="00BF3279"/>
    <w:rsid w:val="00BF74C7"/>
    <w:rsid w:val="00C015F1"/>
    <w:rsid w:val="00C01F33"/>
    <w:rsid w:val="00C02CC6"/>
    <w:rsid w:val="00C040F7"/>
    <w:rsid w:val="00C044AB"/>
    <w:rsid w:val="00C05706"/>
    <w:rsid w:val="00C07377"/>
    <w:rsid w:val="00C10478"/>
    <w:rsid w:val="00C12107"/>
    <w:rsid w:val="00C14D4B"/>
    <w:rsid w:val="00C154BB"/>
    <w:rsid w:val="00C268E6"/>
    <w:rsid w:val="00C279B5"/>
    <w:rsid w:val="00C27C45"/>
    <w:rsid w:val="00C3719D"/>
    <w:rsid w:val="00C37CB2"/>
    <w:rsid w:val="00C473A5"/>
    <w:rsid w:val="00C54995"/>
    <w:rsid w:val="00C54D41"/>
    <w:rsid w:val="00C60783"/>
    <w:rsid w:val="00C64672"/>
    <w:rsid w:val="00C70697"/>
    <w:rsid w:val="00C719FF"/>
    <w:rsid w:val="00C72093"/>
    <w:rsid w:val="00C72EF4"/>
    <w:rsid w:val="00C744FE"/>
    <w:rsid w:val="00C75D2F"/>
    <w:rsid w:val="00C767BE"/>
    <w:rsid w:val="00C76E3C"/>
    <w:rsid w:val="00C81568"/>
    <w:rsid w:val="00C87EAF"/>
    <w:rsid w:val="00C9027A"/>
    <w:rsid w:val="00C9068E"/>
    <w:rsid w:val="00C93814"/>
    <w:rsid w:val="00C93C4B"/>
    <w:rsid w:val="00C944AB"/>
    <w:rsid w:val="00C95B40"/>
    <w:rsid w:val="00CA1ED8"/>
    <w:rsid w:val="00CA2D63"/>
    <w:rsid w:val="00CA5D4C"/>
    <w:rsid w:val="00CB1F63"/>
    <w:rsid w:val="00CB7170"/>
    <w:rsid w:val="00CC040E"/>
    <w:rsid w:val="00CC111F"/>
    <w:rsid w:val="00CC2011"/>
    <w:rsid w:val="00CC3EA0"/>
    <w:rsid w:val="00CC7B45"/>
    <w:rsid w:val="00CD1188"/>
    <w:rsid w:val="00CD2ED1"/>
    <w:rsid w:val="00CD337B"/>
    <w:rsid w:val="00CE0424"/>
    <w:rsid w:val="00CE44EB"/>
    <w:rsid w:val="00CE7561"/>
    <w:rsid w:val="00CF1354"/>
    <w:rsid w:val="00CF3B1F"/>
    <w:rsid w:val="00CF3BF6"/>
    <w:rsid w:val="00CF625B"/>
    <w:rsid w:val="00CF687E"/>
    <w:rsid w:val="00D0308C"/>
    <w:rsid w:val="00D0349B"/>
    <w:rsid w:val="00D03E6A"/>
    <w:rsid w:val="00D07C03"/>
    <w:rsid w:val="00D10249"/>
    <w:rsid w:val="00D115C3"/>
    <w:rsid w:val="00D11897"/>
    <w:rsid w:val="00D13135"/>
    <w:rsid w:val="00D13E4E"/>
    <w:rsid w:val="00D239A7"/>
    <w:rsid w:val="00D23F47"/>
    <w:rsid w:val="00D36E71"/>
    <w:rsid w:val="00D37D87"/>
    <w:rsid w:val="00D40B33"/>
    <w:rsid w:val="00D4318F"/>
    <w:rsid w:val="00D438BF"/>
    <w:rsid w:val="00D440F8"/>
    <w:rsid w:val="00D45602"/>
    <w:rsid w:val="00D528AD"/>
    <w:rsid w:val="00D546FF"/>
    <w:rsid w:val="00D55AD5"/>
    <w:rsid w:val="00D576CA"/>
    <w:rsid w:val="00D57E88"/>
    <w:rsid w:val="00D61AF5"/>
    <w:rsid w:val="00D652B5"/>
    <w:rsid w:val="00D66155"/>
    <w:rsid w:val="00D708B0"/>
    <w:rsid w:val="00D77B1D"/>
    <w:rsid w:val="00D8021F"/>
    <w:rsid w:val="00D80383"/>
    <w:rsid w:val="00D823C6"/>
    <w:rsid w:val="00D8327F"/>
    <w:rsid w:val="00D86CA3"/>
    <w:rsid w:val="00D871CE"/>
    <w:rsid w:val="00D908C1"/>
    <w:rsid w:val="00D9196D"/>
    <w:rsid w:val="00D92982"/>
    <w:rsid w:val="00D932AD"/>
    <w:rsid w:val="00DA305E"/>
    <w:rsid w:val="00DA5417"/>
    <w:rsid w:val="00DA56E8"/>
    <w:rsid w:val="00DB0A9F"/>
    <w:rsid w:val="00DB2F93"/>
    <w:rsid w:val="00DB377D"/>
    <w:rsid w:val="00DC2D36"/>
    <w:rsid w:val="00DC53EF"/>
    <w:rsid w:val="00DE5608"/>
    <w:rsid w:val="00DE58D0"/>
    <w:rsid w:val="00DE654F"/>
    <w:rsid w:val="00DF0B6E"/>
    <w:rsid w:val="00DF15E0"/>
    <w:rsid w:val="00DF37A0"/>
    <w:rsid w:val="00E110E7"/>
    <w:rsid w:val="00E11B20"/>
    <w:rsid w:val="00E11F4C"/>
    <w:rsid w:val="00E16937"/>
    <w:rsid w:val="00E17FA2"/>
    <w:rsid w:val="00E22330"/>
    <w:rsid w:val="00E30B5A"/>
    <w:rsid w:val="00E3123D"/>
    <w:rsid w:val="00E31461"/>
    <w:rsid w:val="00E31D43"/>
    <w:rsid w:val="00E32608"/>
    <w:rsid w:val="00E34188"/>
    <w:rsid w:val="00E34B6E"/>
    <w:rsid w:val="00E35559"/>
    <w:rsid w:val="00E3723A"/>
    <w:rsid w:val="00E37860"/>
    <w:rsid w:val="00E446F1"/>
    <w:rsid w:val="00E46886"/>
    <w:rsid w:val="00E47AEF"/>
    <w:rsid w:val="00E52651"/>
    <w:rsid w:val="00E53B75"/>
    <w:rsid w:val="00E54E3B"/>
    <w:rsid w:val="00E57565"/>
    <w:rsid w:val="00E63838"/>
    <w:rsid w:val="00E64434"/>
    <w:rsid w:val="00E67C51"/>
    <w:rsid w:val="00E71248"/>
    <w:rsid w:val="00E72EFC"/>
    <w:rsid w:val="00E758EC"/>
    <w:rsid w:val="00E8234C"/>
    <w:rsid w:val="00E83AA9"/>
    <w:rsid w:val="00E85928"/>
    <w:rsid w:val="00E87822"/>
    <w:rsid w:val="00E90395"/>
    <w:rsid w:val="00E90E49"/>
    <w:rsid w:val="00E917F9"/>
    <w:rsid w:val="00E9291C"/>
    <w:rsid w:val="00E93FFE"/>
    <w:rsid w:val="00E94F8A"/>
    <w:rsid w:val="00EA7A41"/>
    <w:rsid w:val="00EB077B"/>
    <w:rsid w:val="00EB0D88"/>
    <w:rsid w:val="00EB4EA2"/>
    <w:rsid w:val="00EC24D5"/>
    <w:rsid w:val="00EC27C6"/>
    <w:rsid w:val="00EC4207"/>
    <w:rsid w:val="00EC5653"/>
    <w:rsid w:val="00EC6619"/>
    <w:rsid w:val="00EC71CE"/>
    <w:rsid w:val="00ED1006"/>
    <w:rsid w:val="00ED1B21"/>
    <w:rsid w:val="00EE670F"/>
    <w:rsid w:val="00EF18FE"/>
    <w:rsid w:val="00EF5787"/>
    <w:rsid w:val="00EF60D0"/>
    <w:rsid w:val="00F0528D"/>
    <w:rsid w:val="00F06C67"/>
    <w:rsid w:val="00F06DFD"/>
    <w:rsid w:val="00F071D1"/>
    <w:rsid w:val="00F07533"/>
    <w:rsid w:val="00F10629"/>
    <w:rsid w:val="00F15FA5"/>
    <w:rsid w:val="00F209B7"/>
    <w:rsid w:val="00F20F5C"/>
    <w:rsid w:val="00F2376F"/>
    <w:rsid w:val="00F243D8"/>
    <w:rsid w:val="00F30828"/>
    <w:rsid w:val="00F313D6"/>
    <w:rsid w:val="00F40F0C"/>
    <w:rsid w:val="00F4766C"/>
    <w:rsid w:val="00F47D94"/>
    <w:rsid w:val="00F5060E"/>
    <w:rsid w:val="00F507D1"/>
    <w:rsid w:val="00F519CE"/>
    <w:rsid w:val="00F51ADA"/>
    <w:rsid w:val="00F539D2"/>
    <w:rsid w:val="00F60203"/>
    <w:rsid w:val="00F607C5"/>
    <w:rsid w:val="00F60DEA"/>
    <w:rsid w:val="00F6302A"/>
    <w:rsid w:val="00F63950"/>
    <w:rsid w:val="00F64C2B"/>
    <w:rsid w:val="00F651BE"/>
    <w:rsid w:val="00F67F53"/>
    <w:rsid w:val="00F703BE"/>
    <w:rsid w:val="00F70BCA"/>
    <w:rsid w:val="00F71F69"/>
    <w:rsid w:val="00F72B72"/>
    <w:rsid w:val="00F7420E"/>
    <w:rsid w:val="00F74BB9"/>
    <w:rsid w:val="00F75582"/>
    <w:rsid w:val="00F76EFA"/>
    <w:rsid w:val="00F804BE"/>
    <w:rsid w:val="00F817CE"/>
    <w:rsid w:val="00F82C9E"/>
    <w:rsid w:val="00F8456C"/>
    <w:rsid w:val="00F859D8"/>
    <w:rsid w:val="00F868F5"/>
    <w:rsid w:val="00F9056A"/>
    <w:rsid w:val="00F90F8D"/>
    <w:rsid w:val="00F92782"/>
    <w:rsid w:val="00F93AA9"/>
    <w:rsid w:val="00F96985"/>
    <w:rsid w:val="00F97838"/>
    <w:rsid w:val="00FA2BB3"/>
    <w:rsid w:val="00FA5A6F"/>
    <w:rsid w:val="00FB30DB"/>
    <w:rsid w:val="00FB4C80"/>
    <w:rsid w:val="00FB6A6A"/>
    <w:rsid w:val="00FC7429"/>
    <w:rsid w:val="00FD07F6"/>
    <w:rsid w:val="00FD1EC8"/>
    <w:rsid w:val="00FD3ADB"/>
    <w:rsid w:val="00FD47ED"/>
    <w:rsid w:val="00FD74DB"/>
    <w:rsid w:val="00FD7660"/>
    <w:rsid w:val="00FE0655"/>
    <w:rsid w:val="00FE2365"/>
    <w:rsid w:val="00FE37D7"/>
    <w:rsid w:val="00FE4C7B"/>
    <w:rsid w:val="00FE7336"/>
    <w:rsid w:val="00FE787C"/>
    <w:rsid w:val="00FE7D3A"/>
    <w:rsid w:val="00FF45A5"/>
    <w:rsid w:val="00FF5247"/>
    <w:rsid w:val="00FF5C91"/>
    <w:rsid w:val="2369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1344632C"/>
  <w15:docId w15:val="{0212977F-4246-4F54-9663-A8786E182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qFormat="1"/>
    <w:lsdException w:name="annotation text" w:uiPriority="99" w:qFormat="1"/>
    <w:lsdException w:name="header" w:qFormat="1"/>
    <w:lsdException w:name="index heading" w:qFormat="1"/>
    <w:lsdException w:name="caption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uiPriority="99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5" w:qFormat="1"/>
    <w:lsdException w:name="List Bullet 2" w:qFormat="1"/>
    <w:lsdException w:name="List Bullet 3" w:qFormat="1"/>
    <w:lsdException w:name="List Number 2" w:qFormat="1"/>
    <w:lsdException w:name="List Number 3" w:qFormat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qFormat="1"/>
    <w:lsdException w:name="List Continue 2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/>
    <w:lsdException w:name="FollowedHyperlink" w:unhideWhenUsed="1"/>
    <w:lsdException w:name="Strong" w:uiPriority="22" w:qFormat="1"/>
    <w:lsdException w:name="Emphasis" w:qFormat="1"/>
    <w:lsdException w:name="Document Map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uiPriority="99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ja-JP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pBdr>
        <w:top w:val="single" w:sz="12" w:space="3" w:color="auto"/>
      </w:pBdr>
      <w:spacing w:before="240"/>
      <w:ind w:left="1134" w:hanging="1134"/>
      <w:outlineLvl w:val="0"/>
    </w:pPr>
    <w:rPr>
      <w:rFonts w:ascii="Arial" w:hAnsi="Arial"/>
      <w:sz w:val="36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sz w:val="22"/>
      <w:lang w:val="en-GB" w:eastAsia="ja-JP"/>
    </w:rPr>
  </w:style>
  <w:style w:type="paragraph" w:styleId="ListNumber2">
    <w:name w:val="List Number 2"/>
    <w:basedOn w:val="ListNumber"/>
    <w:qFormat/>
    <w:pPr>
      <w:numPr>
        <w:numId w:val="1"/>
      </w:numPr>
    </w:pPr>
  </w:style>
  <w:style w:type="paragraph" w:styleId="ListNumber">
    <w:name w:val="List Number"/>
    <w:basedOn w:val="List"/>
    <w:qFormat/>
    <w:pPr>
      <w:numPr>
        <w:numId w:val="2"/>
      </w:numPr>
    </w:pPr>
  </w:style>
  <w:style w:type="paragraph" w:styleId="ListBullet4">
    <w:name w:val="List Bullet 4"/>
    <w:basedOn w:val="ListBullet3"/>
    <w:pPr>
      <w:numPr>
        <w:numId w:val="3"/>
      </w:numPr>
    </w:pPr>
  </w:style>
  <w:style w:type="paragraph" w:styleId="ListBullet3">
    <w:name w:val="List Bullet 3"/>
    <w:basedOn w:val="ListBullet2"/>
    <w:qFormat/>
    <w:pPr>
      <w:numPr>
        <w:numId w:val="4"/>
      </w:numPr>
    </w:pPr>
  </w:style>
  <w:style w:type="paragraph" w:styleId="ListBullet2">
    <w:name w:val="List Bullet 2"/>
    <w:basedOn w:val="ListBullet"/>
    <w:qFormat/>
    <w:pPr>
      <w:numPr>
        <w:numId w:val="5"/>
      </w:numPr>
    </w:pPr>
  </w:style>
  <w:style w:type="paragraph" w:styleId="ListBullet">
    <w:name w:val="List Bullet"/>
    <w:basedOn w:val="List"/>
    <w:qFormat/>
    <w:pPr>
      <w:numPr>
        <w:numId w:val="6"/>
      </w:numPr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lang w:eastAsia="en-GB"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BodyText">
    <w:name w:val="Body Text"/>
    <w:basedOn w:val="Normal"/>
    <w:link w:val="BodyTextChar"/>
    <w:qFormat/>
    <w:pPr>
      <w:spacing w:after="120"/>
      <w:jc w:val="both"/>
    </w:pPr>
    <w:rPr>
      <w:rFonts w:ascii="Arial" w:hAnsi="Arial"/>
      <w:lang w:eastAsia="zh-CN"/>
    </w:rPr>
  </w:style>
  <w:style w:type="paragraph" w:styleId="ListNumber3">
    <w:name w:val="List Number 3"/>
    <w:basedOn w:val="ListNumber2"/>
    <w:qFormat/>
    <w:pPr>
      <w:numPr>
        <w:numId w:val="7"/>
      </w:numPr>
      <w:contextualSpacing/>
    </w:pPr>
  </w:style>
  <w:style w:type="paragraph" w:styleId="ListContinue">
    <w:name w:val="List Continue"/>
    <w:basedOn w:val="Normal"/>
    <w:qFormat/>
    <w:pPr>
      <w:spacing w:after="120"/>
      <w:ind w:left="283"/>
      <w:contextualSpacing/>
    </w:pPr>
    <w:rPr>
      <w:rFonts w:ascii="Arial" w:hAnsi="Arial"/>
    </w:rPr>
  </w:style>
  <w:style w:type="paragraph" w:styleId="PlainText">
    <w:name w:val="Plain Text"/>
    <w:basedOn w:val="Normal"/>
    <w:link w:val="PlainTextChar"/>
    <w:rPr>
      <w:rFonts w:ascii="Courier New" w:hAnsi="Courier New"/>
      <w:lang w:val="nb-NO"/>
    </w:rPr>
  </w:style>
  <w:style w:type="paragraph" w:styleId="ListBullet5">
    <w:name w:val="List Bullet 5"/>
    <w:basedOn w:val="ListBullet4"/>
    <w:pPr>
      <w:numPr>
        <w:numId w:val="8"/>
      </w:numPr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pPr>
      <w:ind w:left="1418"/>
    </w:pPr>
  </w:style>
  <w:style w:type="paragraph" w:styleId="TableofFigures">
    <w:name w:val="table of figures"/>
    <w:basedOn w:val="BodyText"/>
    <w:next w:val="Normal"/>
    <w:uiPriority w:val="99"/>
    <w:qFormat/>
    <w:pPr>
      <w:ind w:left="1701" w:hanging="1701"/>
      <w:jc w:val="left"/>
    </w:pPr>
    <w:rPr>
      <w:b/>
    </w:r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ListContinue2">
    <w:name w:val="List Continue 2"/>
    <w:basedOn w:val="Normal"/>
    <w:qFormat/>
    <w:pPr>
      <w:spacing w:after="120"/>
      <w:ind w:left="566"/>
      <w:contextualSpacing/>
    </w:pPr>
    <w:rPr>
      <w:rFonts w:ascii="Arial" w:hAnsi="Arial"/>
    </w:r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table" w:styleId="TableGrid">
    <w:name w:val="Table Grid"/>
    <w:basedOn w:val="TableNormal"/>
    <w:qFormat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unhideWhenUsed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HTMLCode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uiPriority w:val="99"/>
    <w:qFormat/>
    <w:rPr>
      <w:sz w:val="16"/>
      <w:szCs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paragraph" w:customStyle="1" w:styleId="Figure">
    <w:name w:val="Figure"/>
    <w:basedOn w:val="Normal"/>
    <w:next w:val="Caption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BodyText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rPr>
      <w:color w:val="FF0000"/>
      <w:lang w:val="zh-CN" w:eastAsia="zh-CN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Reference">
    <w:name w:val="Reference"/>
    <w:basedOn w:val="BodyText"/>
    <w:qFormat/>
    <w:pPr>
      <w:numPr>
        <w:numId w:val="9"/>
      </w:numPr>
    </w:pPr>
  </w:style>
  <w:style w:type="character" w:customStyle="1" w:styleId="Heading1Char">
    <w:name w:val="Heading 1 Char"/>
    <w:link w:val="Heading1"/>
    <w:qFormat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2"/>
    <w:qFormat/>
  </w:style>
  <w:style w:type="paragraph" w:customStyle="1" w:styleId="B4">
    <w:name w:val="B4"/>
    <w:basedOn w:val="List4"/>
    <w:link w:val="B4Char"/>
    <w:qFormat/>
  </w:style>
  <w:style w:type="paragraph" w:customStyle="1" w:styleId="Proposal">
    <w:name w:val="Proposal"/>
    <w:basedOn w:val="BodyText"/>
    <w:qFormat/>
    <w:pPr>
      <w:numPr>
        <w:numId w:val="10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qFormat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qFormat/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  <w:lang w:val="zh-CN" w:eastAsia="zh-CN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 w:eastAsia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Observation">
    <w:name w:val="Observation"/>
    <w:basedOn w:val="Proposal"/>
    <w:qFormat/>
    <w:pPr>
      <w:numPr>
        <w:numId w:val="11"/>
      </w:numPr>
      <w:tabs>
        <w:tab w:val="clear" w:pos="1304"/>
      </w:tabs>
      <w:ind w:left="1701" w:hanging="1701"/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BalloonTextChar">
    <w:name w:val="Balloon Text Char"/>
    <w:link w:val="BalloonText"/>
    <w:qFormat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qFormat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ko-KR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zh-CN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Normal"/>
    <w:next w:val="Normal"/>
    <w:link w:val="EmailDiscussionChar"/>
    <w:qFormat/>
    <w:pPr>
      <w:numPr>
        <w:numId w:val="1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eastAsia="ja-JP"/>
    </w:rPr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eastAsia="ja-JP"/>
    </w:rPr>
  </w:style>
  <w:style w:type="character" w:customStyle="1" w:styleId="FootnoteTextChar">
    <w:name w:val="Footnote Text Char"/>
    <w:link w:val="FootnoteText"/>
    <w:qFormat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Pr>
      <w:rFonts w:ascii="Arial" w:hAnsi="Arial"/>
      <w:sz w:val="22"/>
      <w:lang w:eastAsia="ja-JP"/>
    </w:rPr>
  </w:style>
  <w:style w:type="character" w:customStyle="1" w:styleId="Heading6Char">
    <w:name w:val="Heading 6 Char"/>
    <w:link w:val="Heading6"/>
    <w:rPr>
      <w:rFonts w:ascii="Arial" w:hAnsi="Arial"/>
      <w:lang w:eastAsia="ja-JP"/>
    </w:rPr>
  </w:style>
  <w:style w:type="character" w:customStyle="1" w:styleId="Heading7Char">
    <w:name w:val="Heading 7 Char"/>
    <w:link w:val="Heading7"/>
    <w:rPr>
      <w:rFonts w:ascii="Arial" w:hAnsi="Arial"/>
      <w:lang w:eastAsia="ja-JP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ja-JP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val="zh-CN" w:eastAsia="en-US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pPr>
      <w:spacing w:after="0"/>
    </w:p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val="en-GB"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PlainTextChar">
    <w:name w:val="Plain Text Char"/>
    <w:link w:val="PlainText"/>
    <w:qFormat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zh-CN" w:eastAsia="zh-CN"/>
    </w:rPr>
  </w:style>
  <w:style w:type="paragraph" w:customStyle="1" w:styleId="TAJ">
    <w:name w:val="TAJ"/>
    <w:basedOn w:val="TH"/>
    <w:qFormat/>
  </w:style>
  <w:style w:type="paragraph" w:customStyle="1" w:styleId="TALCharChar">
    <w:name w:val="TAL Char Char"/>
    <w:basedOn w:val="Normal"/>
    <w:link w:val="TALCharCharChar"/>
    <w:qFormat/>
    <w:pPr>
      <w:keepNext/>
      <w:keepLines/>
      <w:spacing w:after="0"/>
    </w:pPr>
    <w:rPr>
      <w:rFonts w:ascii="Arial" w:eastAsia="Malgun Gothic" w:hAnsi="Arial"/>
      <w:sz w:val="18"/>
      <w:lang w:val="zh-CN" w:eastAsia="zh-CN"/>
    </w:rPr>
  </w:style>
  <w:style w:type="character" w:customStyle="1" w:styleId="TALCharCharChar">
    <w:name w:val="TAL Char Char Char"/>
    <w:link w:val="TALCharChar"/>
    <w:qFormat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qFormat/>
    <w:rPr>
      <w:rFonts w:ascii="Arial" w:hAnsi="Arial"/>
      <w:b/>
      <w:lang w:val="zh-CN"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zh-CN" w:eastAsia="zh-CN"/>
    </w:rPr>
  </w:style>
  <w:style w:type="character" w:customStyle="1" w:styleId="EmailDiscussionChar">
    <w:name w:val="EmailDiscussion Char"/>
    <w:link w:val="EmailDiscussion"/>
    <w:qFormat/>
    <w:locked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uiPriority w:val="99"/>
    <w:qFormat/>
    <w:pPr>
      <w:overflowPunct/>
      <w:autoSpaceDE/>
      <w:autoSpaceDN/>
      <w:adjustRightInd/>
      <w:textAlignment w:val="auto"/>
    </w:pPr>
    <w:rPr>
      <w:rFonts w:cs="Arial"/>
      <w:lang w:val="en-GB" w:eastAsia="en-GB"/>
    </w:rPr>
  </w:style>
  <w:style w:type="character" w:customStyle="1" w:styleId="1">
    <w:name w:val="未处理的提及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560D5"/>
    <w:rPr>
      <w:rFonts w:ascii="Times New Roman" w:hAnsi="Times New Roman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42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11/relationships/people" Target="peop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isshr\Downloads\Ry-x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4949D3-3C24-40F3-B2B7-21D7B47E02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8D001D0-8CB1-4DD3-8C74-DCAF7EE586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Ry-xxxxxxx Contribution template</Template>
  <TotalTime>0</TotalTime>
  <Pages>6</Pages>
  <Words>972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Ericsson</dc:creator>
  <cp:keywords>3GPP; Ericsson; TDoc</cp:keywords>
  <cp:lastModifiedBy>Ericsson2</cp:lastModifiedBy>
  <cp:revision>2</cp:revision>
  <cp:lastPrinted>2008-01-31T07:09:00Z</cp:lastPrinted>
  <dcterms:created xsi:type="dcterms:W3CDTF">2022-09-02T09:18:00Z</dcterms:created>
  <dcterms:modified xsi:type="dcterms:W3CDTF">2022-09-02T09:18:00Z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CWMfe5427801e7c4f96b2a50d452860fa3a">
    <vt:lpwstr>CWMuYk/NC3k3MI22FWNZT7FEsfpgJtIIE6dKgcd59m0yOKi7WG7nywsYjH1Y6FbXUbyjTLdVK3EKJKRera1A/Fiiw==</vt:lpwstr>
  </property>
  <property fmtid="{D5CDD505-2E9C-101B-9397-08002B2CF9AE}" pid="5" name="_2015_ms_pID_725343">
    <vt:lpwstr>(2)6VlK5Ao8ocPnsPFVXxgmcbyNbczZXrsvjAMuD80zs0+Yg4vus8zQN2J3BxtfqxTa5AWtyE9P
eZ1/u+5agOcMjmtYjZFq0K4vKiQUr2hCBR5Rre7VgpVcrJRg0o9oVgRZQPsFgU+Muu0jnrYd
+uaU7QWGQmjw1aFV6bSBtahPNWwnCwEpslk3Lxvycn7hTFIHiu/who4JLbql8SU3ntwhpCog
lyRyfqhnaXsdiVPQgt</vt:lpwstr>
  </property>
  <property fmtid="{D5CDD505-2E9C-101B-9397-08002B2CF9AE}" pid="6" name="_2015_ms_pID_7253431">
    <vt:lpwstr>NalvafVOVdqBp2ubxf753AcLpT1H18ySAUkzrLvPsHwnTn4a9XEF21
o7kUsIhCwcP9INOLK6SmM8k9gpki3RY0nksDB4ZKjsrp3jSU0YFB2jxGnoz5RfEdon8Smkdo
ZzCR0QwIziARVpZDvbis39X1km4R8wI5Fn9xjY+icxVpXHgFpV/Ewf2AqjslLRXp+hgRQCA/
b+hhTDS0BqP542re</vt:lpwstr>
  </property>
  <property fmtid="{D5CDD505-2E9C-101B-9397-08002B2CF9AE}" pid="7" name="KSOProductBuildVer">
    <vt:lpwstr>2052-11.8.2.10393</vt:lpwstr>
  </property>
</Properties>
</file>