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74CC41B9" w:rsidR="00C1329C" w:rsidRDefault="00C1329C" w:rsidP="00C1329C">
      <w:pPr>
        <w:pStyle w:val="CRCoverPage"/>
        <w:tabs>
          <w:tab w:val="right" w:pos="9639"/>
        </w:tabs>
        <w:spacing w:after="0"/>
        <w:rPr>
          <w:b/>
          <w:i/>
          <w:noProof/>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B14897" w:rsidP="004A6D1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1329C" w:rsidRPr="00E61F91">
              <w:rPr>
                <w:b/>
                <w:noProof/>
                <w:sz w:val="28"/>
              </w:rPr>
              <w:t>16.</w:t>
            </w:r>
            <w:r w:rsidR="00C1329C">
              <w:rPr>
                <w:b/>
                <w:noProof/>
                <w:sz w:val="28"/>
              </w:rPr>
              <w:t>7</w:t>
            </w:r>
            <w:r w:rsidR="00C1329C" w:rsidRPr="00E61F91">
              <w:rPr>
                <w:b/>
                <w:noProof/>
                <w:sz w:val="28"/>
              </w:rPr>
              <w:t>.0</w:t>
            </w:r>
            <w:r>
              <w:rPr>
                <w:b/>
                <w:noProof/>
                <w:sz w:val="28"/>
              </w:rPr>
              <w:fldChar w:fldCharType="end"/>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2B253EF"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proofErr w:type="spellStart"/>
            <w:r>
              <w:t>NR_ENDC_SON_MDT_enh</w:t>
            </w:r>
            <w:proofErr w:type="spellEnd"/>
            <w:r>
              <w:t>-Core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17FA62B3" w:rsidR="00C1329C" w:rsidRDefault="00B52F14" w:rsidP="004A6D1C">
            <w:pPr>
              <w:pStyle w:val="CRCoverPage"/>
              <w:spacing w:after="0"/>
              <w:ind w:left="100"/>
              <w:rPr>
                <w:noProof/>
              </w:rPr>
            </w:pPr>
            <w:r>
              <w:fldChar w:fldCharType="begin"/>
            </w:r>
            <w:r>
              <w:instrText xml:space="preserve"> DOCPROPERTY  ResDate  \* MERGEFORMAT </w:instrText>
            </w:r>
            <w:r>
              <w:fldChar w:fldCharType="separate"/>
            </w:r>
            <w:r w:rsidR="007B4D52">
              <w:t>2022-0</w:t>
            </w:r>
            <w:r w:rsidR="001362BC">
              <w:t>3</w:t>
            </w:r>
            <w:r w:rsidR="007B4D52">
              <w:t>-</w:t>
            </w:r>
            <w:r>
              <w:fldChar w:fldCharType="end"/>
            </w:r>
            <w:r w:rsidR="001362BC">
              <w:t>01</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0D461E5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788DBA" w14:textId="6A1AFF28" w:rsidR="00C1329C" w:rsidRDefault="007B4D52" w:rsidP="007B4D52">
            <w:pPr>
              <w:pStyle w:val="CRCoverPage"/>
              <w:spacing w:after="0"/>
              <w:ind w:left="100"/>
            </w:pPr>
            <w:r>
              <w:t>SON changes as agreed in Rel-17 up to RAN2#116bis-e.</w:t>
            </w: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0D01570" w:rsidR="00C1329C" w:rsidRDefault="007B4D52" w:rsidP="004A6D1C">
            <w:pPr>
              <w:pStyle w:val="CRCoverPage"/>
              <w:spacing w:after="0"/>
              <w:ind w:left="100"/>
              <w:rPr>
                <w:noProof/>
              </w:rPr>
            </w:pPr>
            <w:r>
              <w:t>E</w:t>
            </w:r>
            <w:r w:rsidRPr="00E60923">
              <w:t>nhancement of data collection for SON</w:t>
            </w:r>
            <w:r>
              <w:t xml:space="preserve"> are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8555529" w:rsidR="00C1329C" w:rsidRDefault="00EE0128" w:rsidP="004A6D1C">
            <w:pPr>
              <w:pStyle w:val="CRCoverPage"/>
              <w:spacing w:after="0"/>
              <w:ind w:left="100"/>
              <w:rPr>
                <w:noProof/>
              </w:rPr>
            </w:pPr>
            <w:r>
              <w:t xml:space="preserve">5.3.3.4, 5.3.5.3, 5.3.5.8.3, 5.3.5.9, 5.3.7.2, 5.3.7.3, 5.3.7.5, 5.3.10.5, 5.3.13.2, 5.3.13.4,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0"/>
      <w:bookmarkEnd w:id="1"/>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0F35C6BF" w14:textId="5F9A9AE1" w:rsidR="00AB14F0" w:rsidRDefault="00DD3111">
      <w:pPr>
        <w:pStyle w:val="Heading4"/>
      </w:pPr>
      <w:bookmarkStart w:id="20" w:name="_Toc60776748"/>
      <w:bookmarkStart w:id="21" w:name="_Toc83739703"/>
      <w:bookmarkStart w:id="22" w:name="_Toc60776760"/>
      <w:bookmarkStart w:id="23" w:name="_Toc83739715"/>
      <w:r>
        <w:t>5.3.3.4</w:t>
      </w:r>
      <w:r>
        <w:tab/>
        <w:t xml:space="preserve">Reception of the </w:t>
      </w:r>
      <w:proofErr w:type="spellStart"/>
      <w:r>
        <w:rPr>
          <w:i/>
        </w:rPr>
        <w:t>RRCSetup</w:t>
      </w:r>
      <w:proofErr w:type="spellEnd"/>
      <w:r>
        <w:t xml:space="preserve"> by the UE</w:t>
      </w:r>
      <w:bookmarkEnd w:id="20"/>
      <w:bookmarkEnd w:id="21"/>
    </w:p>
    <w:p w14:paraId="1D164AD5" w14:textId="77777777" w:rsidR="00AB14F0" w:rsidRDefault="00DD3111">
      <w:r>
        <w:t xml:space="preserve">The UE shall perform the following actions upon reception of the </w:t>
      </w:r>
      <w:proofErr w:type="spellStart"/>
      <w:r>
        <w:rPr>
          <w:i/>
        </w:rPr>
        <w:t>RRCSetup</w:t>
      </w:r>
      <w:proofErr w:type="spellEnd"/>
      <w:r>
        <w:t>:</w:t>
      </w:r>
    </w:p>
    <w:p w14:paraId="7B417EC1"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1AA8A6DB"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074DD1F2" w14:textId="77777777" w:rsidR="00AB14F0" w:rsidRDefault="00DD3111">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4F7BE3F1" w14:textId="77777777" w:rsidR="00AB14F0" w:rsidRDefault="00DD3111">
      <w:pPr>
        <w:pStyle w:val="B2"/>
      </w:pPr>
      <w:r>
        <w:t>2&gt;</w:t>
      </w:r>
      <w:r>
        <w:tab/>
        <w:t xml:space="preserve">release radio resources for all established RBs except SRB0, including release of the RLC entities, of the associated PDCP entities and of </w:t>
      </w:r>
      <w:proofErr w:type="gramStart"/>
      <w:r>
        <w:t>SDAP;</w:t>
      </w:r>
      <w:proofErr w:type="gramEnd"/>
    </w:p>
    <w:p w14:paraId="5EE462C6" w14:textId="77777777" w:rsidR="00AB14F0" w:rsidRDefault="00DD3111">
      <w:pPr>
        <w:pStyle w:val="B2"/>
      </w:pPr>
      <w:r>
        <w:t>2&gt;</w:t>
      </w:r>
      <w:r>
        <w:tab/>
        <w:t xml:space="preserve">release the RRC configuration except for the default L1 parameter values, default MAC Cell Group configuration and CCCH </w:t>
      </w:r>
      <w:proofErr w:type="gramStart"/>
      <w:r>
        <w:t>configuration;</w:t>
      </w:r>
      <w:proofErr w:type="gramEnd"/>
    </w:p>
    <w:p w14:paraId="7AAE380B" w14:textId="77777777" w:rsidR="00AB14F0" w:rsidRDefault="00DD3111">
      <w:pPr>
        <w:pStyle w:val="B2"/>
        <w:rPr>
          <w:lang w:eastAsia="zh-CN"/>
        </w:rPr>
      </w:pPr>
      <w:r>
        <w:t>2&gt;</w:t>
      </w:r>
      <w:r>
        <w:tab/>
        <w:t xml:space="preserve">indicate to upper layers fallback of the RRC </w:t>
      </w:r>
      <w:proofErr w:type="gramStart"/>
      <w:r>
        <w:t>connection;</w:t>
      </w:r>
      <w:proofErr w:type="gramEnd"/>
    </w:p>
    <w:p w14:paraId="08A8F057" w14:textId="77777777" w:rsidR="00AB14F0" w:rsidRDefault="00DD3111">
      <w:pPr>
        <w:pStyle w:val="B2"/>
      </w:pPr>
      <w:r>
        <w:rPr>
          <w:lang w:eastAsia="zh-CN"/>
        </w:rPr>
        <w:t>2&gt;</w:t>
      </w:r>
      <w:r>
        <w:tab/>
        <w:t xml:space="preserve">stop timer T380, if </w:t>
      </w:r>
      <w:proofErr w:type="gramStart"/>
      <w:r>
        <w:t>running;</w:t>
      </w:r>
      <w:proofErr w:type="gramEnd"/>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w:t>
      </w:r>
      <w:proofErr w:type="gramStart"/>
      <w:r>
        <w:rPr>
          <w:rFonts w:eastAsia="Batang"/>
        </w:rPr>
        <w:t>5.3.5.5;</w:t>
      </w:r>
      <w:proofErr w:type="gramEnd"/>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w:t>
      </w:r>
      <w:proofErr w:type="gramStart"/>
      <w:r>
        <w:rPr>
          <w:rFonts w:eastAsia="Batang"/>
        </w:rPr>
        <w:t>5.3.5.6;</w:t>
      </w:r>
      <w:proofErr w:type="gramEnd"/>
    </w:p>
    <w:p w14:paraId="6A81E8DD"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14CF587B" w14:textId="77777777" w:rsidR="00AB14F0" w:rsidRDefault="00DD3111">
      <w:pPr>
        <w:pStyle w:val="B1"/>
      </w:pPr>
      <w:r>
        <w:t>1&gt;</w:t>
      </w:r>
      <w:r>
        <w:tab/>
        <w:t xml:space="preserve">stop timer T300, T301 or T319 if </w:t>
      </w:r>
      <w:proofErr w:type="gramStart"/>
      <w:r>
        <w:t>running;</w:t>
      </w:r>
      <w:proofErr w:type="gramEnd"/>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 xml:space="preserve">stop timer T390 for all access </w:t>
      </w:r>
      <w:proofErr w:type="gramStart"/>
      <w:r>
        <w:t>categories;</w:t>
      </w:r>
      <w:proofErr w:type="gramEnd"/>
    </w:p>
    <w:p w14:paraId="32944E46" w14:textId="77777777" w:rsidR="00AB14F0" w:rsidRDefault="00DD3111">
      <w:pPr>
        <w:pStyle w:val="B2"/>
      </w:pPr>
      <w:r>
        <w:t>2&gt;</w:t>
      </w:r>
      <w:r>
        <w:tab/>
        <w:t>perform the actions as specified in 5.3.14.</w:t>
      </w:r>
      <w:proofErr w:type="gramStart"/>
      <w:r>
        <w:t>4;</w:t>
      </w:r>
      <w:proofErr w:type="gramEnd"/>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 xml:space="preserve">stop timer </w:t>
      </w:r>
      <w:proofErr w:type="gramStart"/>
      <w:r>
        <w:t>T</w:t>
      </w:r>
      <w:r>
        <w:rPr>
          <w:lang w:eastAsia="zh-CN"/>
        </w:rPr>
        <w:t>302</w:t>
      </w:r>
      <w:r>
        <w:t>;</w:t>
      </w:r>
      <w:proofErr w:type="gramEnd"/>
    </w:p>
    <w:p w14:paraId="30BADE0D" w14:textId="77777777" w:rsidR="00AB14F0" w:rsidRDefault="00DD3111">
      <w:pPr>
        <w:pStyle w:val="B2"/>
        <w:rPr>
          <w:lang w:eastAsia="zh-CN"/>
        </w:rPr>
      </w:pPr>
      <w:r>
        <w:rPr>
          <w:lang w:eastAsia="zh-CN"/>
        </w:rPr>
        <w:t>2&gt;</w:t>
      </w:r>
      <w:r>
        <w:rPr>
          <w:lang w:eastAsia="zh-CN"/>
        </w:rPr>
        <w:tab/>
        <w:t>perform the actions as specified in 5.3.14.</w:t>
      </w:r>
      <w:proofErr w:type="gramStart"/>
      <w:r>
        <w:rPr>
          <w:lang w:eastAsia="zh-CN"/>
        </w:rPr>
        <w:t>4;</w:t>
      </w:r>
      <w:proofErr w:type="gramEnd"/>
    </w:p>
    <w:p w14:paraId="233ED80B" w14:textId="3CF2D19F" w:rsidR="006906FC" w:rsidRDefault="00DD3111" w:rsidP="006906FC">
      <w:pPr>
        <w:pStyle w:val="B1"/>
        <w:numPr>
          <w:ilvl w:val="0"/>
          <w:numId w:val="12"/>
        </w:numPr>
      </w:pPr>
      <w:r>
        <w:t xml:space="preserve">stop timer T320, if </w:t>
      </w:r>
      <w:proofErr w:type="gramStart"/>
      <w:r>
        <w:t>running;</w:t>
      </w:r>
      <w:proofErr w:type="gramEnd"/>
    </w:p>
    <w:p w14:paraId="7A9FC48B" w14:textId="334CC56E" w:rsidR="00AB14F0" w:rsidRDefault="00DD3111" w:rsidP="006906FC">
      <w:pPr>
        <w:pStyle w:val="B1"/>
        <w:ind w:left="284" w:firstLine="0"/>
      </w:pPr>
      <w:r>
        <w:lastRenderedPageBreak/>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 xml:space="preserve">stop timer </w:t>
      </w:r>
      <w:proofErr w:type="gramStart"/>
      <w:r>
        <w:t>T331;</w:t>
      </w:r>
      <w:proofErr w:type="gramEnd"/>
    </w:p>
    <w:p w14:paraId="23DEC255" w14:textId="77777777" w:rsidR="00AB14F0" w:rsidRDefault="00DD3111">
      <w:pPr>
        <w:pStyle w:val="B3"/>
        <w:rPr>
          <w:rFonts w:eastAsia="DengXian"/>
        </w:rPr>
      </w:pPr>
      <w:r>
        <w:rPr>
          <w:rFonts w:eastAsia="DengXian"/>
        </w:rPr>
        <w:t>3&gt;</w:t>
      </w:r>
      <w:r>
        <w:rPr>
          <w:rFonts w:eastAsia="DengXian"/>
        </w:rPr>
        <w:tab/>
        <w:t xml:space="preserve">perform the actions as specified in </w:t>
      </w:r>
      <w:proofErr w:type="gramStart"/>
      <w:r>
        <w:rPr>
          <w:rFonts w:eastAsia="DengXian"/>
        </w:rPr>
        <w:t>5.7.8.3;</w:t>
      </w:r>
      <w:proofErr w:type="gramEnd"/>
    </w:p>
    <w:p w14:paraId="33D20A20" w14:textId="77777777" w:rsidR="00AB14F0" w:rsidRDefault="00DD3111">
      <w:pPr>
        <w:pStyle w:val="B2"/>
      </w:pPr>
      <w:r>
        <w:t>2&gt;</w:t>
      </w:r>
      <w:r>
        <w:tab/>
        <w:t>enter RRC_</w:t>
      </w:r>
      <w:proofErr w:type="gramStart"/>
      <w:r>
        <w:t>CONNECTED;</w:t>
      </w:r>
      <w:proofErr w:type="gramEnd"/>
    </w:p>
    <w:p w14:paraId="1BDB3FE6" w14:textId="77777777" w:rsidR="00AB14F0" w:rsidRDefault="00DD3111">
      <w:pPr>
        <w:pStyle w:val="B2"/>
      </w:pPr>
      <w:r>
        <w:t>2&gt;</w:t>
      </w:r>
      <w:r>
        <w:tab/>
        <w:t xml:space="preserve">stop the cell re-selection </w:t>
      </w:r>
      <w:proofErr w:type="gramStart"/>
      <w:r>
        <w:t>procedure;</w:t>
      </w:r>
      <w:proofErr w:type="gramEnd"/>
    </w:p>
    <w:p w14:paraId="452F1EF7"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3BC3BD5A" w14:textId="77777777" w:rsidR="00AB14F0" w:rsidRDefault="00DD3111">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F43F472"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and if the received </w:t>
      </w:r>
      <w:proofErr w:type="spellStart"/>
      <w:r>
        <w:rPr>
          <w:i/>
          <w:iCs/>
        </w:rPr>
        <w:t>RRCSetup</w:t>
      </w:r>
      <w:proofErr w:type="spellEnd"/>
      <w:r>
        <w:t xml:space="preserve"> is in response to an </w:t>
      </w:r>
      <w:proofErr w:type="spellStart"/>
      <w:r>
        <w:rPr>
          <w:i/>
          <w:iCs/>
        </w:rPr>
        <w:t>RRCSetupRequest</w:t>
      </w:r>
      <w:proofErr w:type="spellEnd"/>
      <w:r>
        <w:t>:</w:t>
      </w:r>
    </w:p>
    <w:p w14:paraId="7188FBDD" w14:textId="183B377A" w:rsidR="00206E78" w:rsidRDefault="00206E78" w:rsidP="00206E78">
      <w:pPr>
        <w:pStyle w:val="B3"/>
        <w:rPr>
          <w:ins w:id="24" w:author="Post_RAN2#117_Rapporteur" w:date="2022-03-01T04:49:00Z"/>
        </w:rPr>
      </w:pPr>
      <w:ins w:id="25" w:author="Post_RAN2#117_Rapporteur" w:date="2022-03-01T04:49:00Z">
        <w:r>
          <w:t>3&gt;</w:t>
        </w:r>
        <w:r>
          <w:tab/>
          <w:t xml:space="preserve">if </w:t>
        </w:r>
        <w:proofErr w:type="spellStart"/>
        <w:r w:rsidRPr="00206E78">
          <w:rPr>
            <w:i/>
            <w:iCs/>
          </w:rPr>
          <w:t>choCellId</w:t>
        </w:r>
        <w:proofErr w:type="spellEnd"/>
        <w:r>
          <w:t xml:space="preserve"> in </w:t>
        </w:r>
        <w:proofErr w:type="spellStart"/>
        <w:r>
          <w:rPr>
            <w:i/>
          </w:rPr>
          <w:t>VarRLF</w:t>
        </w:r>
        <w:proofErr w:type="spellEnd"/>
        <w:r>
          <w:rPr>
            <w:i/>
          </w:rPr>
          <w:t>-Report</w:t>
        </w:r>
        <w:r>
          <w:t xml:space="preserve"> </w:t>
        </w:r>
      </w:ins>
      <w:ins w:id="26" w:author="Post_RAN2#117_Rapporteur" w:date="2022-03-01T04:50:00Z">
        <w:r>
          <w:t>is set</w:t>
        </w:r>
        <w:r w:rsidR="00FB0083">
          <w:t>:</w:t>
        </w:r>
      </w:ins>
    </w:p>
    <w:p w14:paraId="72D9B8EA" w14:textId="1F5A359C" w:rsidR="0086033B" w:rsidRDefault="0086033B" w:rsidP="00AB2957">
      <w:pPr>
        <w:pStyle w:val="B4"/>
        <w:rPr>
          <w:ins w:id="27" w:author="Post_RAN2#117_Rapporteur" w:date="2022-03-01T04:50:00Z"/>
        </w:rPr>
      </w:pPr>
      <w:ins w:id="28" w:author="Post_RAN2#117_Rapporteur" w:date="2022-03-01T04:50:00Z">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or handover failure</w:t>
        </w:r>
      </w:ins>
      <w:ins w:id="29" w:author="Post_RAN2#117_Rapporteur" w:date="2022-03-03T09:47:00Z">
        <w:r w:rsidR="0039528D">
          <w:t xml:space="preserve"> experienced in the </w:t>
        </w:r>
        <w:proofErr w:type="spellStart"/>
        <w:r w:rsidR="0039528D" w:rsidRPr="0039528D">
          <w:rPr>
            <w:i/>
            <w:iCs/>
          </w:rPr>
          <w:t>failedPCellId</w:t>
        </w:r>
        <w:proofErr w:type="spellEnd"/>
        <w:r w:rsidR="0039528D">
          <w:t xml:space="preserve"> stored in </w:t>
        </w:r>
        <w:proofErr w:type="spellStart"/>
        <w:r w:rsidR="0039528D">
          <w:rPr>
            <w:i/>
          </w:rPr>
          <w:t>VarRLF</w:t>
        </w:r>
        <w:proofErr w:type="spellEnd"/>
        <w:r w:rsidR="0039528D">
          <w:rPr>
            <w:i/>
          </w:rPr>
          <w:t>-</w:t>
        </w:r>
        <w:proofErr w:type="gramStart"/>
        <w:r w:rsidR="0039528D">
          <w:rPr>
            <w:i/>
          </w:rPr>
          <w:t>Report</w:t>
        </w:r>
      </w:ins>
      <w:ins w:id="30" w:author="Post_RAN2#117_Rapporteur" w:date="2022-03-01T04:50:00Z">
        <w:r>
          <w:t>;</w:t>
        </w:r>
        <w:proofErr w:type="gramEnd"/>
      </w:ins>
    </w:p>
    <w:p w14:paraId="157DD908" w14:textId="56362F8A" w:rsidR="00FB0083" w:rsidRDefault="00FB0083" w:rsidP="00FB0083">
      <w:pPr>
        <w:pStyle w:val="B3"/>
        <w:rPr>
          <w:ins w:id="31" w:author="Post_RAN2#117_Rapporteur" w:date="2022-03-01T04:50:00Z"/>
        </w:rPr>
      </w:pPr>
      <w:ins w:id="32" w:author="Post_RAN2#117_Rapporteur" w:date="2022-03-01T04:50:00Z">
        <w:r>
          <w:t>3&gt;</w:t>
        </w:r>
        <w:r>
          <w:tab/>
          <w:t>else:</w:t>
        </w:r>
      </w:ins>
    </w:p>
    <w:p w14:paraId="4D058F95" w14:textId="70E73D4C" w:rsidR="00AB14F0" w:rsidRDefault="00DD3111">
      <w:pPr>
        <w:pStyle w:val="B4"/>
        <w:pPrChange w:id="33" w:author="Post_RAN2#117_Rapporteur" w:date="2022-03-01T04:51:00Z">
          <w:pPr>
            <w:pStyle w:val="B3"/>
          </w:pPr>
        </w:pPrChange>
      </w:pPr>
      <w:del w:id="34" w:author="Post_RAN2#117_Rapporteur" w:date="2022-03-01T04:50:00Z">
        <w:r w:rsidDel="00FB0083">
          <w:delText>3</w:delText>
        </w:r>
      </w:del>
      <w:ins w:id="35" w:author="Post_RAN2#117_Rapporteur" w:date="2022-03-01T04:50:00Z">
        <w:r w:rsidR="00FB0083">
          <w:t>4</w:t>
        </w:r>
      </w:ins>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 xml:space="preserve">or handover </w:t>
      </w:r>
      <w:proofErr w:type="gramStart"/>
      <w:r>
        <w:t>failure;</w:t>
      </w:r>
      <w:proofErr w:type="gramEnd"/>
    </w:p>
    <w:p w14:paraId="69621C9F"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proofErr w:type="gramStart"/>
      <w:r>
        <w:t>PCell</w:t>
      </w:r>
      <w:proofErr w:type="spellEnd"/>
      <w:r>
        <w:t>;</w:t>
      </w:r>
      <w:proofErr w:type="gramEnd"/>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7B4B89EE"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1BF774C3" w14:textId="77777777" w:rsidR="00AB14F0" w:rsidRDefault="00DD3111">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 xml:space="preserve">or handover failure in </w:t>
      </w:r>
      <w:proofErr w:type="gramStart"/>
      <w:r>
        <w:t>LTE;</w:t>
      </w:r>
      <w:proofErr w:type="gramEnd"/>
    </w:p>
    <w:p w14:paraId="7F4715B5"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proofErr w:type="gramStart"/>
      <w:r>
        <w:t>PCell</w:t>
      </w:r>
      <w:proofErr w:type="spellEnd"/>
      <w:r>
        <w:t>;</w:t>
      </w:r>
      <w:proofErr w:type="gramEnd"/>
    </w:p>
    <w:p w14:paraId="6518BBC9" w14:textId="77777777" w:rsidR="00AB14F0" w:rsidRDefault="00DD3111">
      <w:pPr>
        <w:pStyle w:val="B1"/>
      </w:pPr>
      <w:r>
        <w:t>1&gt;</w:t>
      </w:r>
      <w:r>
        <w:tab/>
        <w:t xml:space="preserve">set the content of </w:t>
      </w:r>
      <w:proofErr w:type="spellStart"/>
      <w:r>
        <w:rPr>
          <w:i/>
        </w:rPr>
        <w:t>RRCSetupComplete</w:t>
      </w:r>
      <w:proofErr w:type="spellEnd"/>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5529E2E" w14:textId="77777777" w:rsidR="00AB14F0" w:rsidRDefault="00DD3111">
      <w:pPr>
        <w:pStyle w:val="B4"/>
      </w:pPr>
      <w:r>
        <w:t>4&gt;</w:t>
      </w:r>
      <w:r>
        <w:tab/>
        <w:t xml:space="preserve">set the </w:t>
      </w:r>
      <w:r>
        <w:rPr>
          <w:i/>
        </w:rPr>
        <w:t>ng-5G-S-TMSI-Value</w:t>
      </w:r>
      <w:r>
        <w:t xml:space="preserve"> to </w:t>
      </w:r>
      <w:r>
        <w:rPr>
          <w:i/>
        </w:rPr>
        <w:t>ng-5G-S-TMSI-</w:t>
      </w:r>
      <w:proofErr w:type="gramStart"/>
      <w:r>
        <w:rPr>
          <w:i/>
        </w:rPr>
        <w:t>Part2</w:t>
      </w:r>
      <w:r>
        <w:t>;</w:t>
      </w:r>
      <w:proofErr w:type="gramEnd"/>
    </w:p>
    <w:p w14:paraId="6D8B0928" w14:textId="77777777" w:rsidR="00AB14F0" w:rsidRDefault="00DD3111">
      <w:pPr>
        <w:pStyle w:val="B3"/>
      </w:pPr>
      <w:r>
        <w:lastRenderedPageBreak/>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w:t>
      </w:r>
      <w:proofErr w:type="gramStart"/>
      <w:r>
        <w:rPr>
          <w:i/>
        </w:rPr>
        <w:t>TMSI</w:t>
      </w:r>
      <w:r>
        <w:t>;</w:t>
      </w:r>
      <w:proofErr w:type="gramEnd"/>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w:t>
      </w:r>
      <w:r>
        <w:rPr>
          <w:rFonts w:eastAsia="SimSun"/>
          <w:i/>
          <w:lang w:eastAsia="zh-CN"/>
        </w:rPr>
        <w:t>Info</w:t>
      </w:r>
      <w:r>
        <w:rPr>
          <w:i/>
        </w:rPr>
        <w:t>List</w:t>
      </w:r>
      <w:proofErr w:type="spellEnd"/>
      <w:r>
        <w:t>;</w:t>
      </w:r>
      <w:proofErr w:type="gramEnd"/>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proofErr w:type="spellStart"/>
      <w:r>
        <w:rPr>
          <w:i/>
        </w:rPr>
        <w:t>registeredAMF</w:t>
      </w:r>
      <w:proofErr w:type="spellEnd"/>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w:t>
      </w:r>
      <w:proofErr w:type="gramStart"/>
      <w:r>
        <w:t>layers;</w:t>
      </w:r>
      <w:proofErr w:type="gramEnd"/>
    </w:p>
    <w:p w14:paraId="3F5B25AA" w14:textId="77777777" w:rsidR="00AB14F0" w:rsidRDefault="00DD3111">
      <w:pPr>
        <w:pStyle w:val="B4"/>
      </w:pPr>
      <w:r>
        <w:t>4&gt;</w:t>
      </w:r>
      <w:r>
        <w:tab/>
        <w:t xml:space="preserve">set the </w:t>
      </w:r>
      <w:proofErr w:type="spellStart"/>
      <w:r>
        <w:rPr>
          <w:i/>
        </w:rPr>
        <w:t>amf</w:t>
      </w:r>
      <w:proofErr w:type="spellEnd"/>
      <w:r>
        <w:rPr>
          <w:i/>
        </w:rPr>
        <w:t>-Identifier</w:t>
      </w:r>
      <w:r>
        <w:t xml:space="preserve"> to the value received from upper </w:t>
      </w:r>
      <w:proofErr w:type="gramStart"/>
      <w:r>
        <w:t>layers;</w:t>
      </w:r>
      <w:proofErr w:type="gramEnd"/>
    </w:p>
    <w:p w14:paraId="26C0D263" w14:textId="77777777" w:rsidR="00AB14F0" w:rsidRDefault="00DD3111">
      <w:pPr>
        <w:pStyle w:val="B3"/>
      </w:pPr>
      <w:r>
        <w:t>3&gt;</w:t>
      </w:r>
      <w:r>
        <w:tab/>
        <w:t xml:space="preserve">include and set the </w:t>
      </w:r>
      <w:proofErr w:type="spellStart"/>
      <w:r>
        <w:rPr>
          <w:i/>
        </w:rPr>
        <w:t>guami</w:t>
      </w:r>
      <w:proofErr w:type="spellEnd"/>
      <w:r>
        <w:rPr>
          <w:i/>
        </w:rPr>
        <w:t>-Type</w:t>
      </w:r>
      <w:r>
        <w:t xml:space="preserve"> to the value provided by the upper </w:t>
      </w:r>
      <w:proofErr w:type="gramStart"/>
      <w:r>
        <w:t>layers;</w:t>
      </w:r>
      <w:proofErr w:type="gramEnd"/>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467D3FE6" w14:textId="77777777" w:rsidR="00AB14F0" w:rsidRDefault="00DD3111">
      <w:pPr>
        <w:pStyle w:val="B2"/>
      </w:pPr>
      <w:r>
        <w:t>2&gt;</w:t>
      </w:r>
      <w:r>
        <w:tab/>
        <w:t xml:space="preserve">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proofErr w:type="spellStart"/>
      <w:r>
        <w:rPr>
          <w:i/>
        </w:rPr>
        <w:t>iab-</w:t>
      </w:r>
      <w:proofErr w:type="gramStart"/>
      <w:r>
        <w:rPr>
          <w:i/>
        </w:rPr>
        <w:t>NodeIndication</w:t>
      </w:r>
      <w:proofErr w:type="spellEnd"/>
      <w:r>
        <w:t>;</w:t>
      </w:r>
      <w:proofErr w:type="gramEnd"/>
    </w:p>
    <w:p w14:paraId="1E3C1FE8" w14:textId="77777777" w:rsidR="00AB14F0" w:rsidRDefault="00DD3111">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rPr>
          <w:rFonts w:eastAsia="SimSun"/>
        </w:rPr>
        <w:t>; or</w:t>
      </w:r>
    </w:p>
    <w:p w14:paraId="03A0CB3F" w14:textId="77777777" w:rsidR="00AB14F0" w:rsidRDefault="00DD3111">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proofErr w:type="spellStart"/>
      <w:r>
        <w:rPr>
          <w:rFonts w:eastAsia="SimSun"/>
          <w:i/>
        </w:rPr>
        <w:t>VarMeasIdleReport</w:t>
      </w:r>
      <w:proofErr w:type="spellEnd"/>
      <w:r>
        <w:rPr>
          <w:rFonts w:eastAsia="SimSun"/>
        </w:rPr>
        <w:t>:</w:t>
      </w:r>
    </w:p>
    <w:p w14:paraId="4AA1D9B2" w14:textId="77777777" w:rsidR="00AB14F0" w:rsidRDefault="00DD3111">
      <w:pPr>
        <w:pStyle w:val="B3"/>
      </w:pPr>
      <w:r>
        <w:t>3&gt;</w:t>
      </w:r>
      <w:r>
        <w:tab/>
        <w:t xml:space="preserve">include the </w:t>
      </w:r>
      <w:proofErr w:type="spellStart"/>
      <w:proofErr w:type="gramStart"/>
      <w:r>
        <w:rPr>
          <w:i/>
        </w:rPr>
        <w:t>idleMeasAvailable</w:t>
      </w:r>
      <w:proofErr w:type="spellEnd"/>
      <w:r>
        <w:t>;</w:t>
      </w:r>
      <w:proofErr w:type="gramEnd"/>
    </w:p>
    <w:p w14:paraId="3E296924"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5B35DFF"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5D29EA42" w14:textId="77777777" w:rsidR="00AB14F0" w:rsidRDefault="00DD3111">
      <w:pPr>
        <w:pStyle w:val="B3"/>
      </w:pPr>
      <w:r>
        <w:lastRenderedPageBreak/>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2EFB63F5"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7D3684FE"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2F99000E"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7C12BB1C" w14:textId="77777777" w:rsidR="00AB14F0" w:rsidRDefault="00DD3111">
      <w:pPr>
        <w:pStyle w:val="B3"/>
        <w:rPr>
          <w:ins w:id="36" w:author="After_RAN2#116e" w:date="2021-11-30T19:0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75A12604" w14:textId="4746CC3F" w:rsidR="00AB14F0" w:rsidRDefault="00DD3111">
      <w:pPr>
        <w:pStyle w:val="B2"/>
        <w:rPr>
          <w:ins w:id="37" w:author="After_RAN2#116e" w:date="2021-11-30T19:08:00Z"/>
          <w:iCs/>
        </w:rPr>
      </w:pPr>
      <w:ins w:id="38" w:author="After_RAN2#116e" w:date="2021-11-30T19:08:00Z">
        <w:r>
          <w:t>2&gt;</w:t>
        </w:r>
        <w:r>
          <w:tab/>
          <w:t xml:space="preserve">if the UE has successful handover information available in </w:t>
        </w:r>
        <w:proofErr w:type="spellStart"/>
        <w:r>
          <w:rPr>
            <w:i/>
          </w:rPr>
          <w:t>VarSuccessHO</w:t>
        </w:r>
        <w:proofErr w:type="spellEnd"/>
        <w:r>
          <w:rPr>
            <w:i/>
          </w:rPr>
          <w:t>-Report</w:t>
        </w:r>
      </w:ins>
      <w:ins w:id="39" w:author="Post_RAN2#117_Rapporteur" w:date="2022-03-01T06:47:00Z">
        <w:r w:rsidR="00E91A5C">
          <w:rPr>
            <w:i/>
          </w:rPr>
          <w:t xml:space="preserve"> </w:t>
        </w:r>
        <w:r w:rsidR="00E91A5C">
          <w:t>and if the RPLMN is included in</w:t>
        </w:r>
        <w:r w:rsidR="00E91A5C">
          <w:rPr>
            <w:i/>
          </w:rPr>
          <w:t xml:space="preserve"> </w:t>
        </w:r>
        <w:proofErr w:type="spellStart"/>
        <w:r w:rsidR="00E91A5C">
          <w:rPr>
            <w:i/>
          </w:rPr>
          <w:t>plmn-IdentityList</w:t>
        </w:r>
        <w:proofErr w:type="spellEnd"/>
        <w:r w:rsidR="00E91A5C">
          <w:t xml:space="preserve"> stored in </w:t>
        </w:r>
        <w:proofErr w:type="spellStart"/>
        <w:r w:rsidR="00E91A5C">
          <w:rPr>
            <w:i/>
          </w:rPr>
          <w:t>VarSuccessHO</w:t>
        </w:r>
        <w:proofErr w:type="spellEnd"/>
        <w:r w:rsidR="00E91A5C">
          <w:rPr>
            <w:i/>
          </w:rPr>
          <w:t>-Report</w:t>
        </w:r>
      </w:ins>
      <w:ins w:id="40" w:author="After_RAN2#116e" w:date="2021-11-30T19:08:00Z">
        <w:r>
          <w:rPr>
            <w:iCs/>
          </w:rPr>
          <w:t>:</w:t>
        </w:r>
      </w:ins>
    </w:p>
    <w:p w14:paraId="423C699B" w14:textId="77777777" w:rsidR="00AB14F0" w:rsidRDefault="00DD3111">
      <w:pPr>
        <w:pStyle w:val="B3"/>
      </w:pPr>
      <w:ins w:id="41" w:author="After_RAN2#116e" w:date="2021-11-30T19:08: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proofErr w:type="gramStart"/>
        <w:r>
          <w:t>message;</w:t>
        </w:r>
      </w:ins>
      <w:proofErr w:type="gramEnd"/>
    </w:p>
    <w:p w14:paraId="22AC266B"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414A98CF"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39FBB6A7" w14:textId="77777777" w:rsidR="00AB14F0" w:rsidRDefault="00DD3111">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089AEE7A" w14:textId="77777777" w:rsidR="00AB14F0" w:rsidRDefault="00DD3111">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w:t>
      </w:r>
      <w:proofErr w:type="gramStart"/>
      <w:r>
        <w:t>state;</w:t>
      </w:r>
      <w:proofErr w:type="gramEnd"/>
    </w:p>
    <w:p w14:paraId="3ABB6E93" w14:textId="77777777" w:rsidR="00AB14F0" w:rsidRDefault="00DD3111">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20A11D61" w14:textId="77777777" w:rsidR="00AB14F0" w:rsidRDefault="00DD3111">
      <w:pPr>
        <w:pStyle w:val="B1"/>
      </w:pPr>
      <w:r>
        <w:lastRenderedPageBreak/>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proofErr w:type="spellStart"/>
      <w:r>
        <w:rPr>
          <w:i/>
          <w:iCs/>
        </w:rPr>
        <w:t>VarConditionalReconfig</w:t>
      </w:r>
      <w:proofErr w:type="spellEnd"/>
      <w:r>
        <w:t xml:space="preserve">, if </w:t>
      </w:r>
      <w:proofErr w:type="gramStart"/>
      <w:r>
        <w:t>any;</w:t>
      </w:r>
      <w:proofErr w:type="gramEnd"/>
    </w:p>
    <w:p w14:paraId="37169E87" w14:textId="77777777" w:rsidR="00AB14F0" w:rsidRDefault="00DD3111">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79CC6B72" w14:textId="77777777" w:rsidR="00AB14F0" w:rsidRDefault="00DD3111">
      <w:pPr>
        <w:pStyle w:val="B2"/>
      </w:pPr>
      <w:r>
        <w:t>2&gt;</w:t>
      </w:r>
      <w:r>
        <w:tab/>
        <w:t xml:space="preserve">reset the source MAC and release the source MAC </w:t>
      </w:r>
      <w:proofErr w:type="gramStart"/>
      <w:r>
        <w:t>configuration;</w:t>
      </w:r>
      <w:proofErr w:type="gramEnd"/>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3009A83F" w14:textId="77777777" w:rsidR="00AB14F0" w:rsidRDefault="00DD3111">
      <w:pPr>
        <w:pStyle w:val="B3"/>
      </w:pPr>
      <w:r>
        <w:t>3&gt;</w:t>
      </w:r>
      <w:r>
        <w:tab/>
        <w:t>reconfigure the PDCP entity to release DAPS as specified in TS 38.323 [5</w:t>
      </w:r>
      <w:proofErr w:type="gramStart"/>
      <w:r>
        <w:t>];</w:t>
      </w:r>
      <w:proofErr w:type="gramEnd"/>
    </w:p>
    <w:p w14:paraId="7D884130" w14:textId="77777777" w:rsidR="00AB14F0" w:rsidRDefault="00DD3111">
      <w:pPr>
        <w:pStyle w:val="B2"/>
      </w:pPr>
      <w:r>
        <w:t>2&gt;</w:t>
      </w:r>
      <w:r>
        <w:tab/>
        <w:t>for each SRB:</w:t>
      </w:r>
    </w:p>
    <w:p w14:paraId="6F39D980"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195A0880"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2E04D9DD"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0B26B214"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668A64FB" w14:textId="77777777" w:rsidR="00AB14F0" w:rsidRDefault="00DD3111">
      <w:pPr>
        <w:pStyle w:val="B1"/>
      </w:pPr>
      <w:r>
        <w:t>1&gt;</w:t>
      </w:r>
      <w:r>
        <w:tab/>
        <w:t xml:space="preserve">if the </w:t>
      </w:r>
      <w:proofErr w:type="spellStart"/>
      <w:r>
        <w:rPr>
          <w:i/>
        </w:rPr>
        <w:t>RRCReconfiguration</w:t>
      </w:r>
      <w:proofErr w:type="spellEnd"/>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32B9F19E" w14:textId="77777777" w:rsidR="00AB14F0" w:rsidRDefault="00DD3111">
      <w:pPr>
        <w:pStyle w:val="B1"/>
      </w:pPr>
      <w:r>
        <w:t>1&gt;</w:t>
      </w:r>
      <w:r>
        <w:tab/>
        <w:t>else:</w:t>
      </w:r>
    </w:p>
    <w:p w14:paraId="22770268" w14:textId="77777777" w:rsidR="00AB14F0" w:rsidRDefault="00DD3111">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AA4189C" w14:textId="77777777" w:rsidR="00AB14F0" w:rsidRDefault="00DD3111">
      <w:pPr>
        <w:pStyle w:val="B3"/>
      </w:pPr>
      <w:r>
        <w:t>3&gt;</w:t>
      </w:r>
      <w:r>
        <w:tab/>
        <w:t xml:space="preserve">perform the full configuration procedure as specified in </w:t>
      </w:r>
      <w:proofErr w:type="gramStart"/>
      <w:r>
        <w:t>5.3.5.11;</w:t>
      </w:r>
      <w:proofErr w:type="gramEnd"/>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7C4BED70" w14:textId="77777777" w:rsidR="00AB14F0" w:rsidRDefault="00DD3111">
      <w:pPr>
        <w:pStyle w:val="B1"/>
        <w:rPr>
          <w:rFonts w:eastAsia="Batang"/>
          <w:lang w:eastAsia="en-US"/>
        </w:rPr>
      </w:pPr>
      <w:r>
        <w:rPr>
          <w:rFonts w:eastAsia="Batang"/>
          <w:lang w:eastAsia="en-US"/>
        </w:rPr>
        <w:lastRenderedPageBreak/>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59D9530E" w14:textId="77777777" w:rsidR="00AB14F0" w:rsidRDefault="00DD3111">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154150F" w14:textId="77777777" w:rsidR="00AB14F0" w:rsidRDefault="00DD3111">
      <w:pPr>
        <w:pStyle w:val="B2"/>
      </w:pPr>
      <w:r>
        <w:t>2&gt;</w:t>
      </w:r>
      <w:r>
        <w:tab/>
        <w:t xml:space="preserve">perform the cell group configuration for the SCG according to </w:t>
      </w:r>
      <w:proofErr w:type="gramStart"/>
      <w:r>
        <w:t>5.3.5.5;</w:t>
      </w:r>
      <w:proofErr w:type="gramEnd"/>
    </w:p>
    <w:p w14:paraId="11B8932E" w14:textId="77777777" w:rsidR="00AB14F0" w:rsidRDefault="00DD3111">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0F2FE10" w14:textId="77777777" w:rsidR="00AB14F0" w:rsidRDefault="00DD3111">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4B6E6176" w14:textId="77777777" w:rsidR="00AB14F0" w:rsidRDefault="00DD3111">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649DD284"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04BF244B"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363E6691" w14:textId="77777777" w:rsidR="00AB14F0" w:rsidRDefault="00DD3111">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59C3C155"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5DCC21B" w14:textId="77777777" w:rsidR="00AB14F0" w:rsidRDefault="00DD3111">
      <w:pPr>
        <w:pStyle w:val="B2"/>
      </w:pPr>
      <w:r>
        <w:t>2&gt;</w:t>
      </w:r>
      <w:r>
        <w:tab/>
        <w:t xml:space="preserve">perform the radio bearer configuration according to </w:t>
      </w:r>
      <w:proofErr w:type="gramStart"/>
      <w:r>
        <w:t>5.3.5.6;</w:t>
      </w:r>
      <w:proofErr w:type="gramEnd"/>
    </w:p>
    <w:p w14:paraId="410F52AF"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03E3EB5B" w14:textId="77777777" w:rsidR="00AB14F0" w:rsidRDefault="00DD3111">
      <w:pPr>
        <w:pStyle w:val="B2"/>
      </w:pPr>
      <w:r>
        <w:t>2&gt;</w:t>
      </w:r>
      <w:r>
        <w:tab/>
        <w:t xml:space="preserve">perform the radio bearer configuration according to </w:t>
      </w:r>
      <w:proofErr w:type="gramStart"/>
      <w:r>
        <w:t>5.3.5.6;</w:t>
      </w:r>
      <w:proofErr w:type="gramEnd"/>
    </w:p>
    <w:p w14:paraId="59C8A520"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017396C5" w14:textId="77777777" w:rsidR="00AB14F0" w:rsidRDefault="00DD3111">
      <w:pPr>
        <w:pStyle w:val="B2"/>
      </w:pPr>
      <w:r>
        <w:t>2&gt;</w:t>
      </w:r>
      <w:r>
        <w:tab/>
        <w:t xml:space="preserve">perform the measurement configuration procedure as specified in </w:t>
      </w:r>
      <w:proofErr w:type="gramStart"/>
      <w:r>
        <w:t>5.5.2;</w:t>
      </w:r>
      <w:proofErr w:type="gramEnd"/>
    </w:p>
    <w:p w14:paraId="4A6BA462"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E8E32E0" w14:textId="77777777" w:rsidR="00AB14F0" w:rsidRDefault="00DD3111">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50427033" w14:textId="77777777" w:rsidR="00AB14F0" w:rsidRDefault="00DD3111">
      <w:pPr>
        <w:pStyle w:val="B1"/>
      </w:pPr>
      <w:r>
        <w:lastRenderedPageBreak/>
        <w:t>1&gt;</w:t>
      </w:r>
      <w:r>
        <w:tab/>
        <w:t xml:space="preserve">if the </w:t>
      </w:r>
      <w:proofErr w:type="spellStart"/>
      <w:r>
        <w:rPr>
          <w:i/>
        </w:rPr>
        <w:t>RRCReconfiguration</w:t>
      </w:r>
      <w:proofErr w:type="spellEnd"/>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w:t>
      </w:r>
      <w:proofErr w:type="gramStart"/>
      <w:r>
        <w:t>5.2.2.4.2;</w:t>
      </w:r>
      <w:proofErr w:type="gramEnd"/>
    </w:p>
    <w:p w14:paraId="1D6DFA12" w14:textId="77777777" w:rsidR="00AB14F0" w:rsidRDefault="00DD3111">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w:t>
      </w:r>
    </w:p>
    <w:p w14:paraId="1F1F5983"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0B9A952" w14:textId="77777777" w:rsidR="00AB14F0" w:rsidRDefault="00DD3111">
      <w:pPr>
        <w:pStyle w:val="B2"/>
      </w:pPr>
      <w:r>
        <w:t>2&gt;</w:t>
      </w:r>
      <w:r>
        <w:tab/>
        <w:t xml:space="preserve">perform the action upon reception of System Information as specified in </w:t>
      </w:r>
      <w:proofErr w:type="gramStart"/>
      <w:r>
        <w:t>5.2.2.4;</w:t>
      </w:r>
      <w:proofErr w:type="gramEnd"/>
    </w:p>
    <w:p w14:paraId="3DA16124"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73187E50" w14:textId="77777777" w:rsidR="00AB14F0" w:rsidRDefault="00DD3111">
      <w:pPr>
        <w:pStyle w:val="B2"/>
      </w:pPr>
      <w:r>
        <w:t>2&gt;</w:t>
      </w:r>
      <w:r>
        <w:tab/>
        <w:t xml:space="preserve">perform the action upon reception of the contained </w:t>
      </w:r>
      <w:proofErr w:type="spellStart"/>
      <w:r>
        <w:t>posSIB</w:t>
      </w:r>
      <w:proofErr w:type="spellEnd"/>
      <w:r>
        <w:t>(s), as specified in sub-clause 5.2.</w:t>
      </w:r>
      <w:proofErr w:type="gramStart"/>
      <w:r>
        <w:t>2.4.16;</w:t>
      </w:r>
      <w:proofErr w:type="gramEnd"/>
    </w:p>
    <w:p w14:paraId="0DB2B3E8"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1BAC940A" w14:textId="77777777" w:rsidR="00AB14F0" w:rsidRDefault="00DD3111">
      <w:pPr>
        <w:pStyle w:val="B2"/>
      </w:pPr>
      <w:r>
        <w:t>2&gt;</w:t>
      </w:r>
      <w:r>
        <w:tab/>
        <w:t xml:space="preserve">perform the other configuration procedure as specified in </w:t>
      </w:r>
      <w:proofErr w:type="gramStart"/>
      <w:r>
        <w:t>5.3.5.9;</w:t>
      </w:r>
      <w:proofErr w:type="gramEnd"/>
    </w:p>
    <w:p w14:paraId="46B8056B"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1CB4C625" w14:textId="77777777" w:rsidR="00AB14F0" w:rsidRDefault="00DD3111">
      <w:pPr>
        <w:pStyle w:val="B2"/>
      </w:pPr>
      <w:r>
        <w:t>2&gt;</w:t>
      </w:r>
      <w:r>
        <w:tab/>
        <w:t xml:space="preserve">perform the BAP configuration procedure as specified in </w:t>
      </w:r>
      <w:proofErr w:type="gramStart"/>
      <w:r>
        <w:t>5.3.5.12;</w:t>
      </w:r>
      <w:proofErr w:type="gramEnd"/>
    </w:p>
    <w:p w14:paraId="5E223EF9" w14:textId="77777777" w:rsidR="00AB14F0" w:rsidRDefault="00DD3111">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62D6C5E0" w14:textId="77777777" w:rsidR="00AB14F0" w:rsidRDefault="00DD3111">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04783510" w14:textId="77777777" w:rsidR="00AB14F0" w:rsidRDefault="00DD3111">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76FB1B03"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A48406C" w14:textId="77777777" w:rsidR="00AB14F0" w:rsidRDefault="00DD3111">
      <w:pPr>
        <w:pStyle w:val="B2"/>
        <w:ind w:left="284" w:firstLine="284"/>
      </w:pPr>
      <w:r>
        <w:t>2&gt;</w:t>
      </w:r>
      <w:r>
        <w:tab/>
        <w:t xml:space="preserve">perform conditional reconfiguration as specified in </w:t>
      </w:r>
      <w:proofErr w:type="gramStart"/>
      <w:r>
        <w:t>5.3.5.13;</w:t>
      </w:r>
      <w:proofErr w:type="gramEnd"/>
    </w:p>
    <w:p w14:paraId="60DC2C4D"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799C613B"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FC2332E" w14:textId="77777777" w:rsidR="00AB14F0" w:rsidRDefault="00DD3111">
      <w:pPr>
        <w:pStyle w:val="B2"/>
      </w:pPr>
      <w:r>
        <w:t>2&gt;</w:t>
      </w:r>
      <w:r>
        <w:tab/>
        <w:t>else:</w:t>
      </w:r>
    </w:p>
    <w:p w14:paraId="58326E76" w14:textId="77777777" w:rsidR="00AB14F0" w:rsidRDefault="00DD3111">
      <w:pPr>
        <w:pStyle w:val="B3"/>
      </w:pPr>
      <w:r>
        <w:lastRenderedPageBreak/>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21C47D5C"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A09F9C2" w14:textId="77777777" w:rsidR="00AB14F0" w:rsidRDefault="00DD3111">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3BBF37F5" w14:textId="77777777" w:rsidR="00AB14F0" w:rsidRDefault="00DD3111">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31D2797D"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728B6ED3" w14:textId="77777777" w:rsidR="00AB14F0" w:rsidRDefault="00DD3111">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6A277A41" w14:textId="77777777" w:rsidR="00AB14F0" w:rsidRDefault="00DD3111">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789F525"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28E44A3" w14:textId="77777777" w:rsidR="00AB14F0" w:rsidRDefault="00DD3111">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36EC03E5"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175E4A80"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75CCFF8"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5EA30ACC"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2FE22CAC" w14:textId="77777777" w:rsidR="00AB14F0" w:rsidRDefault="00DD3111">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12D87FEE"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16B07ED7"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BFECC7C"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48F7645F" w14:textId="77777777" w:rsidR="00AB14F0" w:rsidRDefault="00DD3111">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14:paraId="55D27A9C" w14:textId="77777777" w:rsidR="00AB14F0" w:rsidRDefault="00DD3111">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06B6944F"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56441D0" w14:textId="77777777" w:rsidR="00AB14F0" w:rsidRDefault="00DD3111">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607DE73F" w14:textId="77777777" w:rsidR="00AB14F0" w:rsidRDefault="00DD3111">
      <w:pPr>
        <w:pStyle w:val="B2"/>
        <w:rPr>
          <w:rFonts w:eastAsia="Malgun Gothic"/>
          <w:lang w:eastAsia="ko-KR"/>
        </w:rPr>
      </w:pPr>
      <w:r>
        <w:rPr>
          <w:rFonts w:eastAsia="Malgun Gothic"/>
          <w:lang w:eastAsia="ko-KR"/>
        </w:rPr>
        <w:lastRenderedPageBreak/>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216C8D" w14:textId="77777777" w:rsidR="00AB14F0" w:rsidRDefault="00DD3111">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648A4E13" w14:textId="77777777" w:rsidR="00AB14F0" w:rsidRDefault="00DD3111">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8E21E2C" w14:textId="77777777" w:rsidR="00AB14F0" w:rsidRDefault="00DD3111">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5AC592D" w14:textId="77777777" w:rsidR="00AB14F0" w:rsidRDefault="00DD3111">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3FE5C8FF" w14:textId="77777777" w:rsidR="00AB14F0" w:rsidRDefault="00DD3111">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D5CBA92" w14:textId="77777777" w:rsidR="00AB14F0" w:rsidRDefault="00DD3111">
      <w:pPr>
        <w:pStyle w:val="B4"/>
        <w:rPr>
          <w:ins w:id="42" w:author="After_RAN2#116e" w:date="2021-11-29T16:33:00Z"/>
        </w:rPr>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C90589D" w14:textId="749E82F9" w:rsidR="00997AAF" w:rsidRDefault="00DD3111" w:rsidP="00997AAF">
      <w:pPr>
        <w:pStyle w:val="B3"/>
        <w:rPr>
          <w:ins w:id="43" w:author="Post_RAN2#117_Rapporteur" w:date="2022-03-01T11:26:00Z"/>
        </w:rPr>
      </w:pPr>
      <w:ins w:id="44" w:author="After_RAN2#116e" w:date="2021-11-29T16:33:00Z">
        <w:r>
          <w:t>3&gt;</w:t>
        </w:r>
        <w:r>
          <w:tab/>
          <w:t xml:space="preserve">if the UE </w:t>
        </w:r>
      </w:ins>
      <w:ins w:id="45" w:author="After_RAN2#116e" w:date="2021-12-02T16:51:00Z">
        <w:r>
          <w:t>wa</w:t>
        </w:r>
      </w:ins>
      <w:ins w:id="46" w:author="After_RAN2#116e" w:date="2021-11-29T16:33:00Z">
        <w:r>
          <w:t xml:space="preserve">s </w:t>
        </w:r>
      </w:ins>
      <w:ins w:id="47" w:author="After_RAN2#116e" w:date="2021-12-03T11:26:00Z">
        <w:r>
          <w:t xml:space="preserve">configured </w:t>
        </w:r>
      </w:ins>
      <w:ins w:id="48" w:author="After_RAN2#116e" w:date="2021-11-29T16:33:00Z">
        <w:r>
          <w:t xml:space="preserve">with </w:t>
        </w:r>
        <w:proofErr w:type="spellStart"/>
        <w:r>
          <w:rPr>
            <w:i/>
            <w:iCs/>
          </w:rPr>
          <w:t>successHO</w:t>
        </w:r>
        <w:proofErr w:type="spellEnd"/>
        <w:r>
          <w:rPr>
            <w:i/>
            <w:iCs/>
          </w:rPr>
          <w:t>-Config</w:t>
        </w:r>
        <w:r>
          <w:t xml:space="preserve"> when connected to the source </w:t>
        </w:r>
        <w:proofErr w:type="spellStart"/>
        <w:r>
          <w:t>PCell</w:t>
        </w:r>
      </w:ins>
      <w:proofErr w:type="spellEnd"/>
      <w:ins w:id="49" w:author="Post_RAN2#117_Rapporteur" w:date="2022-03-01T11:29:00Z">
        <w:r w:rsidR="004539D2">
          <w:t>; and</w:t>
        </w:r>
      </w:ins>
      <w:ins w:id="50" w:author="After_RAN2#116e" w:date="2021-11-29T16:33:00Z">
        <w:del w:id="51" w:author="Post_RAN2#117_Rapporteur" w:date="2022-03-01T11:29:00Z">
          <w:r>
            <w:delText>:</w:delText>
          </w:r>
        </w:del>
      </w:ins>
    </w:p>
    <w:p w14:paraId="4B073A36" w14:textId="3C4EEEED" w:rsidR="004539D2" w:rsidRPr="004539D2" w:rsidRDefault="004539D2" w:rsidP="004539D2">
      <w:pPr>
        <w:pStyle w:val="B3"/>
        <w:rPr>
          <w:ins w:id="52" w:author="After_RAN2#116e" w:date="2021-11-29T16:33:00Z"/>
        </w:rPr>
      </w:pPr>
      <w:ins w:id="53" w:author="Post_RAN2#117_Rapporteur" w:date="2022-03-01T11:28:00Z">
        <w:r>
          <w:t>3&gt;</w:t>
        </w:r>
        <w:r>
          <w:tab/>
        </w:r>
        <w:r w:rsidRPr="004539D2">
          <w:t xml:space="preserve">if the </w:t>
        </w:r>
      </w:ins>
      <w:ins w:id="54" w:author="Post_RAN2#117_Rapporteur" w:date="2022-03-03T09:52:00Z">
        <w:r w:rsidR="009B160D">
          <w:t xml:space="preserve">applied </w:t>
        </w:r>
      </w:ins>
      <w:proofErr w:type="spellStart"/>
      <w:ins w:id="55" w:author="Post_RAN2#117_Rapporteur" w:date="2022-03-01T11:28:00Z">
        <w:r w:rsidRPr="004539D2">
          <w:rPr>
            <w:i/>
            <w:iCs/>
          </w:rPr>
          <w:t>RRCReconfiguration</w:t>
        </w:r>
        <w:proofErr w:type="spellEnd"/>
        <w:r w:rsidRPr="004539D2">
          <w:t xml:space="preserve"> is not due to a conditional reconfiguration execution upon cell selection performed while timer T311 was running, as defined in 5.3.7.3</w:t>
        </w:r>
      </w:ins>
      <w:ins w:id="56" w:author="Post_RAN2#117_Rapporteur" w:date="2022-03-03T09:52:00Z">
        <w:r w:rsidR="00903481">
          <w:t>:</w:t>
        </w:r>
      </w:ins>
    </w:p>
    <w:p w14:paraId="3C8D0BC0" w14:textId="6ECD3CC9" w:rsidR="00AB14F0" w:rsidRDefault="00DD3111">
      <w:pPr>
        <w:pStyle w:val="B4"/>
        <w:rPr>
          <w:ins w:id="57" w:author="After_RAN2#116e" w:date="2021-11-29T16:33:00Z"/>
        </w:rPr>
      </w:pPr>
      <w:ins w:id="58" w:author="After_RAN2#116e" w:date="2021-11-29T16:33:00Z">
        <w:r>
          <w:t>4&gt;</w:t>
        </w:r>
        <w:r>
          <w:tab/>
          <w:t>perform the actions for the successful handover report determination</w:t>
        </w:r>
      </w:ins>
      <w:ins w:id="59" w:author="After_RAN2#116e" w:date="2021-12-17T09:51:00Z">
        <w:r w:rsidR="00997AAF">
          <w:t xml:space="preserve"> </w:t>
        </w:r>
      </w:ins>
      <w:ins w:id="60" w:author="After_RAN2#116e" w:date="2021-11-29T16:33:00Z">
        <w:r w:rsidR="0008473A">
          <w:t>as specified in clause 5.7.10.x</w:t>
        </w:r>
      </w:ins>
      <w:ins w:id="61" w:author="After_RAN2#116e" w:date="2021-12-17T10:48:00Z">
        <w:r w:rsidR="0008473A">
          <w:t xml:space="preserve">, </w:t>
        </w:r>
      </w:ins>
      <w:ins w:id="62" w:author="After_RAN2#116e" w:date="2021-12-17T09:51:00Z">
        <w:r w:rsidR="00997AAF">
          <w:t xml:space="preserve">upon successfully completing the </w:t>
        </w:r>
        <w:proofErr w:type="gramStart"/>
        <w:r w:rsidR="00997AAF">
          <w:t>Random Access</w:t>
        </w:r>
        <w:proofErr w:type="gramEnd"/>
        <w:r w:rsidR="00997AAF">
          <w:t xml:space="preserve"> procedure triggered for</w:t>
        </w:r>
      </w:ins>
      <w:ins w:id="63" w:author="After_RAN2#116e" w:date="2021-12-17T10:49:00Z">
        <w:r w:rsidR="0040525C">
          <w:t xml:space="preserve"> the</w:t>
        </w:r>
      </w:ins>
      <w:ins w:id="64" w:author="After_RAN2#116e" w:date="2021-12-17T09:51:00Z">
        <w:r w:rsidR="00997AAF">
          <w:t xml:space="preserve"> </w:t>
        </w:r>
        <w:proofErr w:type="spellStart"/>
        <w:r w:rsidR="00997AAF">
          <w:rPr>
            <w:rFonts w:eastAsia="Malgun Gothic"/>
            <w:i/>
            <w:lang w:eastAsia="ko-KR"/>
          </w:rPr>
          <w:t>reconfigurationWithSync</w:t>
        </w:r>
        <w:proofErr w:type="spellEnd"/>
        <w:r w:rsidR="00997AAF">
          <w:rPr>
            <w:rFonts w:eastAsia="Malgun Gothic"/>
            <w:lang w:eastAsia="ko-KR"/>
          </w:rPr>
          <w:t xml:space="preserve"> in </w:t>
        </w:r>
        <w:proofErr w:type="spellStart"/>
        <w:r w:rsidR="00997AAF">
          <w:rPr>
            <w:rFonts w:eastAsia="Malgun Gothic"/>
            <w:i/>
            <w:lang w:eastAsia="ko-KR"/>
          </w:rPr>
          <w:t>spCellConfig</w:t>
        </w:r>
        <w:proofErr w:type="spellEnd"/>
        <w:r w:rsidR="00997AAF">
          <w:rPr>
            <w:rFonts w:eastAsia="Malgun Gothic"/>
            <w:lang w:eastAsia="ko-KR"/>
          </w:rPr>
          <w:t xml:space="preserve"> of the MCG</w:t>
        </w:r>
      </w:ins>
      <w:ins w:id="65" w:author="After_RAN2#116e" w:date="2021-11-29T16:33:00Z">
        <w:r>
          <w:t>;</w:t>
        </w:r>
      </w:ins>
    </w:p>
    <w:p w14:paraId="0A08AB68" w14:textId="314DFA65" w:rsidR="00AB14F0" w:rsidRDefault="00DD3111">
      <w:pPr>
        <w:pStyle w:val="B3"/>
        <w:rPr>
          <w:ins w:id="66" w:author="After_RAN2#116e" w:date="2021-11-29T16:33:00Z"/>
          <w:iCs/>
        </w:rPr>
      </w:pPr>
      <w:ins w:id="67" w:author="After_RAN2#116e" w:date="2021-12-02T15:41:00Z">
        <w:r>
          <w:t>3</w:t>
        </w:r>
      </w:ins>
      <w:ins w:id="68" w:author="After_RAN2#116e" w:date="2021-11-30T19:10:00Z">
        <w:r>
          <w:t>&gt;</w:t>
        </w:r>
        <w:r>
          <w:tab/>
        </w:r>
      </w:ins>
      <w:ins w:id="69" w:author="After_RAN2#116e" w:date="2021-11-30T19:11:00Z">
        <w:r>
          <w:t xml:space="preserve">if the UE has successful handover information available in </w:t>
        </w:r>
        <w:proofErr w:type="spellStart"/>
        <w:r>
          <w:rPr>
            <w:i/>
          </w:rPr>
          <w:t>VarSuccessHO</w:t>
        </w:r>
        <w:proofErr w:type="spellEnd"/>
        <w:r>
          <w:rPr>
            <w:i/>
          </w:rPr>
          <w:t>-Report</w:t>
        </w:r>
      </w:ins>
      <w:ins w:id="70" w:author="Post_RAN2#117_Rapporteur" w:date="2022-03-01T06:48:00Z">
        <w:r w:rsidR="0028085D">
          <w:rPr>
            <w:i/>
          </w:rPr>
          <w:t xml:space="preserve"> </w:t>
        </w:r>
        <w:r w:rsidR="0028085D">
          <w:t>and if the RPLMN is included in</w:t>
        </w:r>
        <w:r w:rsidR="0028085D">
          <w:rPr>
            <w:i/>
          </w:rPr>
          <w:t xml:space="preserve"> </w:t>
        </w:r>
        <w:proofErr w:type="spellStart"/>
        <w:r w:rsidR="0028085D">
          <w:rPr>
            <w:i/>
          </w:rPr>
          <w:t>plmn-IdentityList</w:t>
        </w:r>
        <w:proofErr w:type="spellEnd"/>
        <w:r w:rsidR="0028085D">
          <w:t xml:space="preserve"> stored in </w:t>
        </w:r>
        <w:proofErr w:type="spellStart"/>
        <w:r w:rsidR="0028085D">
          <w:rPr>
            <w:i/>
          </w:rPr>
          <w:t>VarSuccessHO</w:t>
        </w:r>
        <w:proofErr w:type="spellEnd"/>
        <w:r w:rsidR="0028085D">
          <w:rPr>
            <w:i/>
          </w:rPr>
          <w:t>-Report</w:t>
        </w:r>
      </w:ins>
      <w:ins w:id="71" w:author="After_RAN2#116e" w:date="2021-11-30T19:13:00Z">
        <w:r>
          <w:rPr>
            <w:iCs/>
          </w:rPr>
          <w:t>:</w:t>
        </w:r>
      </w:ins>
    </w:p>
    <w:p w14:paraId="09A4626B" w14:textId="77777777" w:rsidR="00AB14F0" w:rsidRDefault="00DD3111">
      <w:pPr>
        <w:pStyle w:val="B4"/>
      </w:pPr>
      <w:ins w:id="72" w:author="After_RAN2#116e" w:date="2021-12-02T15:41:00Z">
        <w:r>
          <w:t>4</w:t>
        </w:r>
      </w:ins>
      <w:ins w:id="73" w:author="After_RAN2#116e" w:date="2021-11-30T16:14:00Z">
        <w:r>
          <w:t>&gt;</w:t>
        </w:r>
        <w:r>
          <w:tab/>
        </w:r>
      </w:ins>
      <w:ins w:id="74" w:author="After_RAN2#116e" w:date="2021-11-30T19:11:00Z">
        <w:r>
          <w:tab/>
          <w:t xml:space="preserve">include </w:t>
        </w:r>
        <w:proofErr w:type="spellStart"/>
        <w:r>
          <w:rPr>
            <w:i/>
          </w:rPr>
          <w:t>successHO-InfoAvailable</w:t>
        </w:r>
        <w:proofErr w:type="spellEnd"/>
        <w:r>
          <w:rPr>
            <w:rFonts w:eastAsia="SimSun"/>
          </w:rPr>
          <w:t xml:space="preserve"> </w:t>
        </w:r>
        <w:r>
          <w:rPr>
            <w:rFonts w:eastAsia="SimSun"/>
            <w:iCs/>
          </w:rPr>
          <w:t xml:space="preserve">in the </w:t>
        </w:r>
      </w:ins>
      <w:proofErr w:type="spellStart"/>
      <w:ins w:id="75" w:author="After_RAN2#116e" w:date="2021-11-30T19:12:00Z">
        <w:r>
          <w:rPr>
            <w:i/>
            <w:iCs/>
          </w:rPr>
          <w:t>RRCReconfigurationComplete</w:t>
        </w:r>
        <w:proofErr w:type="spellEnd"/>
        <w:r>
          <w:t xml:space="preserve"> </w:t>
        </w:r>
      </w:ins>
      <w:proofErr w:type="gramStart"/>
      <w:ins w:id="76" w:author="After_RAN2#116e" w:date="2021-11-30T19:11:00Z">
        <w:r>
          <w:t>message</w:t>
        </w:r>
      </w:ins>
      <w:ins w:id="77" w:author="After_RAN2#116e" w:date="2021-11-30T16:14:00Z">
        <w:r>
          <w:t>;</w:t>
        </w:r>
      </w:ins>
      <w:proofErr w:type="gramEnd"/>
    </w:p>
    <w:p w14:paraId="026047BD" w14:textId="77777777" w:rsidR="00AB14F0" w:rsidRDefault="00DD3111">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lastRenderedPageBreak/>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79BE72CC" w14:textId="77777777" w:rsidR="00AB14F0" w:rsidRDefault="00DD3111">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1A4707B4" w14:textId="77777777" w:rsidR="00AB14F0" w:rsidRDefault="00DD3111">
      <w:pPr>
        <w:pStyle w:val="B5"/>
      </w:pPr>
      <w:r>
        <w:t>5&gt;</w:t>
      </w:r>
      <w:r>
        <w:tab/>
        <w:t xml:space="preserve">include the </w:t>
      </w:r>
      <w:proofErr w:type="spellStart"/>
      <w:r>
        <w:rPr>
          <w:i/>
        </w:rPr>
        <w:t>NeedForGapsInfoNR</w:t>
      </w:r>
      <w:proofErr w:type="spellEnd"/>
      <w:r>
        <w:t xml:space="preserve"> and set the contents as follows:</w:t>
      </w:r>
    </w:p>
    <w:p w14:paraId="31FF4727" w14:textId="77777777" w:rsidR="00AB14F0" w:rsidRDefault="00DD3111">
      <w:pPr>
        <w:pStyle w:val="B5"/>
        <w:ind w:left="1986"/>
      </w:pPr>
      <w:r>
        <w:t>6&gt;</w:t>
      </w:r>
      <w:r>
        <w:tab/>
        <w:t xml:space="preserve">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295976F1" w14:textId="77777777" w:rsidR="00AB14F0" w:rsidRDefault="00DD3111">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6834B1DF" w14:textId="77777777" w:rsidR="00AB14F0" w:rsidRDefault="00DD3111">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4898AC4D" w14:textId="77777777" w:rsidR="00AB14F0" w:rsidRDefault="00DD3111">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2416DC38" w14:textId="77777777" w:rsidR="00AB14F0" w:rsidRDefault="00DD3111">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03F70CFB" w14:textId="77777777" w:rsidR="00AB14F0" w:rsidRDefault="00DD3111">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37B9A398"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 xml:space="preserve">the procedure </w:t>
      </w:r>
      <w:proofErr w:type="gramStart"/>
      <w:r>
        <w:t>ends;</w:t>
      </w:r>
      <w:proofErr w:type="gramEnd"/>
    </w:p>
    <w:p w14:paraId="27EABA5E" w14:textId="77777777" w:rsidR="00AB14F0" w:rsidRDefault="00DD3111">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2FC7805" w14:textId="77777777" w:rsidR="00AB14F0" w:rsidRDefault="00DD3111">
      <w:pPr>
        <w:pStyle w:val="B3"/>
      </w:pPr>
      <w:r>
        <w:rPr>
          <w:rFonts w:eastAsia="Yu Mincho"/>
          <w:lang w:eastAsia="zh-CN"/>
        </w:rPr>
        <w:lastRenderedPageBreak/>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5A9549C8" w14:textId="77777777" w:rsidR="00AB14F0" w:rsidRDefault="00DD3111">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2C3C6223"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 xml:space="preserve">the procedure </w:t>
      </w:r>
      <w:proofErr w:type="gramStart"/>
      <w:r>
        <w:t>ends;</w:t>
      </w:r>
      <w:proofErr w:type="gramEnd"/>
    </w:p>
    <w:p w14:paraId="3DB7A5E0" w14:textId="77777777" w:rsidR="00AB14F0" w:rsidRDefault="00DD3111">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9634CC7" w14:textId="77777777" w:rsidR="00AB14F0" w:rsidRDefault="00DD3111">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0185564C"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734C5994" w14:textId="77777777" w:rsidR="00AB14F0" w:rsidRDefault="00DD3111">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531576E8" w14:textId="77777777" w:rsidR="00AB14F0" w:rsidRDefault="00DD3111">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797F761F" w14:textId="77777777" w:rsidR="00AB14F0" w:rsidRDefault="00DD3111">
      <w:pPr>
        <w:pStyle w:val="B2"/>
      </w:pPr>
      <w:r>
        <w:t>2&gt;</w:t>
      </w:r>
      <w:r>
        <w:tab/>
        <w:t xml:space="preserve">if the </w:t>
      </w:r>
      <w:proofErr w:type="spellStart"/>
      <w:r>
        <w:rPr>
          <w:i/>
          <w:iCs/>
        </w:rPr>
        <w:t>RRCReconfiguration</w:t>
      </w:r>
      <w:proofErr w:type="spellEnd"/>
      <w:r>
        <w:t xml:space="preserve"> is applied due to a conditional reconfiguration execution for CPC:</w:t>
      </w:r>
    </w:p>
    <w:p w14:paraId="29E38D48" w14:textId="77777777" w:rsidR="00AB14F0" w:rsidRDefault="00DD3111">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19AFCD1D"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085C8FBB" w14:textId="77777777" w:rsidR="00AB14F0" w:rsidRDefault="00DD3111">
      <w:pPr>
        <w:pStyle w:val="B3"/>
      </w:pPr>
      <w:r>
        <w:t>3&gt;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 xml:space="preserve">the procedure </w:t>
      </w:r>
      <w:proofErr w:type="gramStart"/>
      <w:r>
        <w:t>ends;</w:t>
      </w:r>
      <w:proofErr w:type="gramEnd"/>
    </w:p>
    <w:p w14:paraId="64FFF9A7" w14:textId="77777777" w:rsidR="00AB14F0" w:rsidRDefault="00DD3111">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4B1968EA" w14:textId="77777777" w:rsidR="00AB14F0" w:rsidRDefault="00DD3111">
      <w:pPr>
        <w:pStyle w:val="B1"/>
      </w:pPr>
      <w:r>
        <w:t>1&gt;</w:t>
      </w:r>
      <w:r>
        <w:tab/>
        <w:t xml:space="preserve">else if the </w:t>
      </w:r>
      <w:proofErr w:type="spellStart"/>
      <w:r>
        <w:rPr>
          <w:i/>
        </w:rPr>
        <w:t>RRCReconfiguration</w:t>
      </w:r>
      <w:proofErr w:type="spellEnd"/>
      <w:r>
        <w:t xml:space="preserve"> message was received via SRB3 (UE in NR-DC):</w:t>
      </w:r>
    </w:p>
    <w:p w14:paraId="28DAAC68" w14:textId="77777777" w:rsidR="00AB14F0" w:rsidRDefault="00DD3111">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6814CBA0" w14:textId="77777777" w:rsidR="00AB14F0" w:rsidRDefault="00DD3111">
      <w:pPr>
        <w:pStyle w:val="B3"/>
      </w:pPr>
      <w:r>
        <w:lastRenderedPageBreak/>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00D49BA9" w14:textId="77777777" w:rsidR="00AB14F0" w:rsidRDefault="00DD3111">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77645066" w14:textId="77777777" w:rsidR="00AB14F0" w:rsidRDefault="00DD3111">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 xml:space="preserve">the procedure </w:t>
      </w:r>
      <w:proofErr w:type="gramStart"/>
      <w:r>
        <w:t>ends;</w:t>
      </w:r>
      <w:proofErr w:type="gramEnd"/>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309D3CE3" w14:textId="77777777" w:rsidR="00AB14F0" w:rsidRDefault="00DD3111">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1B359E3E" w14:textId="77777777" w:rsidR="00AB14F0" w:rsidRDefault="00DD3111">
      <w:pPr>
        <w:pStyle w:val="B2"/>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30478D4" w14:textId="77777777" w:rsidR="00AB14F0" w:rsidRDefault="00DD3111">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D9C41B9" w14:textId="77777777" w:rsidR="00AB14F0" w:rsidRDefault="00DD3111">
      <w:pPr>
        <w:pStyle w:val="B3"/>
      </w:pPr>
      <w:r>
        <w:t>3&gt;</w:t>
      </w:r>
      <w:r>
        <w:tab/>
        <w:t xml:space="preserve">resume SRB2 and DRBs that are </w:t>
      </w:r>
      <w:proofErr w:type="gramStart"/>
      <w:r>
        <w:t>suspended;</w:t>
      </w:r>
      <w:proofErr w:type="gramEnd"/>
    </w:p>
    <w:p w14:paraId="3E920E7B" w14:textId="77777777" w:rsidR="00AB14F0" w:rsidRDefault="00DD3111">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w:t>
      </w:r>
    </w:p>
    <w:p w14:paraId="044247F9" w14:textId="77777777" w:rsidR="00AB14F0" w:rsidRDefault="00DD3111">
      <w:pPr>
        <w:pStyle w:val="B2"/>
      </w:pPr>
      <w:r>
        <w:t>2&gt;</w:t>
      </w:r>
      <w:r>
        <w:tab/>
        <w:t xml:space="preserve">stop timer T304 for that cell </w:t>
      </w:r>
      <w:proofErr w:type="gramStart"/>
      <w:r>
        <w:t>group;</w:t>
      </w:r>
      <w:proofErr w:type="gramEnd"/>
    </w:p>
    <w:p w14:paraId="7DCFD346" w14:textId="77777777" w:rsidR="00AB14F0" w:rsidRDefault="00DD3111">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28E930FF" w14:textId="77777777" w:rsidR="00AB14F0" w:rsidRDefault="00DD3111">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15097730" w14:textId="77777777" w:rsidR="00AB14F0" w:rsidRDefault="00DD3111">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272E2A08" w14:textId="77777777" w:rsidR="00AB14F0" w:rsidRDefault="00DD3111">
      <w:pPr>
        <w:pStyle w:val="B2"/>
      </w:pPr>
      <w:r>
        <w:t>2&gt;</w:t>
      </w:r>
      <w:r>
        <w:tab/>
        <w:t>for each DRB configured as DAPS bearer, request uplink data switching to the PDCP entity, as specified in TS 38.323 [5</w:t>
      </w:r>
      <w:proofErr w:type="gramStart"/>
      <w:r>
        <w:t>];</w:t>
      </w:r>
      <w:proofErr w:type="gramEnd"/>
    </w:p>
    <w:p w14:paraId="310F3439"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lastRenderedPageBreak/>
        <w:t>4&gt;</w:t>
      </w:r>
      <w:r>
        <w:tab/>
        <w:t xml:space="preserve">stop timer T390 for all access </w:t>
      </w:r>
      <w:proofErr w:type="gramStart"/>
      <w:r>
        <w:t>categories;</w:t>
      </w:r>
      <w:proofErr w:type="gramEnd"/>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 xml:space="preserve">stop timer </w:t>
      </w:r>
      <w:proofErr w:type="gramStart"/>
      <w:r>
        <w:t>T350;</w:t>
      </w:r>
      <w:proofErr w:type="gramEnd"/>
    </w:p>
    <w:p w14:paraId="50D63238" w14:textId="77777777" w:rsidR="00AB14F0" w:rsidRDefault="00DD3111">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0A23D989" w14:textId="77777777" w:rsidR="00AB14F0" w:rsidRDefault="00DD3111">
      <w:pPr>
        <w:pStyle w:val="B4"/>
      </w:pPr>
      <w:r>
        <w:t>4&gt;</w:t>
      </w:r>
      <w:r>
        <w:tab/>
        <w:t xml:space="preserve">upon acquiring </w:t>
      </w:r>
      <w:r>
        <w:rPr>
          <w:i/>
        </w:rPr>
        <w:t>SIB1</w:t>
      </w:r>
      <w:r>
        <w:t xml:space="preserve">, perform the actions specified in clause </w:t>
      </w:r>
      <w:proofErr w:type="gramStart"/>
      <w:r>
        <w:t>5.2.2.4.2;</w:t>
      </w:r>
      <w:proofErr w:type="gramEnd"/>
    </w:p>
    <w:p w14:paraId="1C5D2035"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BA95703"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6A7BEC0C" w14:textId="77777777" w:rsidR="00AB14F0" w:rsidRDefault="00DD3111">
      <w:pPr>
        <w:pStyle w:val="B3"/>
      </w:pPr>
      <w:r>
        <w:t>3&gt;</w:t>
      </w:r>
      <w:r>
        <w:tab/>
        <w:t xml:space="preserve">remove all the entries within </w:t>
      </w:r>
      <w:proofErr w:type="spellStart"/>
      <w:r>
        <w:rPr>
          <w:i/>
        </w:rPr>
        <w:t>VarConditionalReconfig</w:t>
      </w:r>
      <w:proofErr w:type="spellEnd"/>
      <w:r>
        <w:t xml:space="preserve">, if </w:t>
      </w:r>
      <w:proofErr w:type="gramStart"/>
      <w:r>
        <w:t>any;</w:t>
      </w:r>
      <w:proofErr w:type="gramEnd"/>
    </w:p>
    <w:p w14:paraId="2F1B8005" w14:textId="77777777" w:rsidR="00AB14F0" w:rsidRDefault="00DD3111">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D0B1CBA" w14:textId="77777777" w:rsidR="00AB14F0" w:rsidRDefault="00DD3111">
      <w:pPr>
        <w:pStyle w:val="B4"/>
      </w:pPr>
      <w:r>
        <w:t>4&gt;</w:t>
      </w:r>
      <w:r>
        <w:tab/>
        <w:t xml:space="preserve">for the associated </w:t>
      </w:r>
      <w:proofErr w:type="spellStart"/>
      <w:r>
        <w:rPr>
          <w:i/>
          <w:iCs/>
        </w:rPr>
        <w:t>reportConfigId</w:t>
      </w:r>
      <w:proofErr w:type="spellEnd"/>
      <w:r>
        <w:t>:</w:t>
      </w:r>
    </w:p>
    <w:p w14:paraId="3E59EE67" w14:textId="77777777" w:rsidR="00AB14F0" w:rsidRDefault="00DD3111">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1B1BAF4D" w14:textId="77777777" w:rsidR="00AB14F0" w:rsidRDefault="00DD3111">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020D433" w14:textId="77777777" w:rsidR="00AB14F0" w:rsidRDefault="00DD3111">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67956FB" w14:textId="77777777" w:rsidR="00AB14F0" w:rsidRDefault="00DD3111">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080ACCB4"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215BCFFD" w14:textId="77777777" w:rsidR="00AB14F0" w:rsidRDefault="00DD3111">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lastRenderedPageBreak/>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62315B32" w14:textId="77777777" w:rsidR="00AB14F0" w:rsidRDefault="00DD3111">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1A8489FF" w14:textId="77777777" w:rsidR="00AB14F0" w:rsidRDefault="00DD3111">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69AEC6A3" w14:textId="77777777" w:rsidR="00AB14F0" w:rsidRDefault="00DD3111">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w:t>
      </w:r>
      <w:proofErr w:type="gramStart"/>
      <w:r>
        <w:rPr>
          <w:lang w:eastAsia="zh-CN"/>
        </w:rPr>
        <w:t>i.e.</w:t>
      </w:r>
      <w:proofErr w:type="gramEnd"/>
      <w:r>
        <w:rPr>
          <w:lang w:eastAsia="zh-CN"/>
        </w:rPr>
        <w:t xml:space="preserve"> the broadcast and unicast beams are quasi co-located</w:t>
      </w:r>
      <w:r>
        <w:t>.</w:t>
      </w:r>
    </w:p>
    <w:p w14:paraId="7BD0FA1B" w14:textId="77777777" w:rsidR="00AB14F0" w:rsidRDefault="00DD3111">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78"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78"/>
    </w:p>
    <w:p w14:paraId="1B17D95E"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Heading5"/>
        <w:rPr>
          <w:rFonts w:eastAsia="SimSun"/>
          <w:lang w:eastAsia="zh-CN"/>
        </w:rPr>
      </w:pPr>
      <w:bookmarkStart w:id="79" w:name="_Toc60776784"/>
      <w:bookmarkStart w:id="80" w:name="_Toc83739739"/>
      <w:r>
        <w:rPr>
          <w:rFonts w:eastAsia="SimSun"/>
          <w:lang w:eastAsia="zh-CN"/>
        </w:rPr>
        <w:t>5.3.5.8.3</w:t>
      </w:r>
      <w:r>
        <w:rPr>
          <w:rFonts w:eastAsia="SimSun"/>
          <w:lang w:eastAsia="zh-CN"/>
        </w:rPr>
        <w:tab/>
        <w:t>T304 expiry (Reconfiguration with sync Failure)</w:t>
      </w:r>
      <w:bookmarkEnd w:id="79"/>
      <w:bookmarkEnd w:id="80"/>
    </w:p>
    <w:p w14:paraId="38AC4EE1" w14:textId="77777777" w:rsidR="00AB14F0" w:rsidRDefault="00DD3111">
      <w:pPr>
        <w:rPr>
          <w:rFonts w:eastAsia="SimSun"/>
          <w:lang w:eastAsia="zh-CN"/>
        </w:rPr>
      </w:pPr>
      <w:r>
        <w:rPr>
          <w:rFonts w:eastAsia="SimSun"/>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proofErr w:type="spellStart"/>
      <w:r>
        <w:rPr>
          <w:i/>
        </w:rPr>
        <w:t>rach-ConfigDedicated</w:t>
      </w:r>
      <w:proofErr w:type="spellEnd"/>
      <w:r>
        <w:t xml:space="preserve"> if </w:t>
      </w:r>
      <w:proofErr w:type="gramStart"/>
      <w:r>
        <w:t>configured;</w:t>
      </w:r>
      <w:proofErr w:type="gramEnd"/>
    </w:p>
    <w:p w14:paraId="6A78DFDE" w14:textId="67067DCF" w:rsidR="00AB14F0" w:rsidRDefault="00DD3111" w:rsidP="00173EDD">
      <w:pPr>
        <w:pStyle w:val="B2"/>
        <w:rPr>
          <w:lang w:eastAsia="zh-CN"/>
        </w:rPr>
      </w:pPr>
      <w:r>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w:t>
      </w:r>
      <w:proofErr w:type="gramStart"/>
      <w:r>
        <w:t>configured;</w:t>
      </w:r>
      <w:proofErr w:type="gramEnd"/>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w:t>
      </w:r>
      <w:proofErr w:type="spellStart"/>
      <w:r>
        <w:t>PCell</w:t>
      </w:r>
      <w:proofErr w:type="spellEnd"/>
      <w:r>
        <w:t xml:space="preserve">, according to </w:t>
      </w:r>
      <w:r>
        <w:rPr>
          <w:lang w:eastAsia="zh-CN"/>
        </w:rPr>
        <w:t xml:space="preserve">subclause </w:t>
      </w:r>
      <w:r>
        <w:t>5.3.10.3</w:t>
      </w:r>
      <w:r>
        <w:rPr>
          <w:rFonts w:eastAsia="Batang"/>
        </w:rPr>
        <w:t>:</w:t>
      </w:r>
    </w:p>
    <w:p w14:paraId="0BFAF1C6" w14:textId="77777777" w:rsidR="00AB14F0" w:rsidRDefault="00DD3111">
      <w:pPr>
        <w:pStyle w:val="B3"/>
      </w:pPr>
      <w:r>
        <w:t>3&gt;</w:t>
      </w:r>
      <w:r>
        <w:tab/>
        <w:t xml:space="preserve">reset MAC for the target </w:t>
      </w:r>
      <w:proofErr w:type="spellStart"/>
      <w:r>
        <w:t>PCell</w:t>
      </w:r>
      <w:proofErr w:type="spellEnd"/>
      <w:r>
        <w:t xml:space="preserve"> and release the MAC configuration for the target </w:t>
      </w:r>
      <w:proofErr w:type="spellStart"/>
      <w:proofErr w:type="gramStart"/>
      <w:r>
        <w:t>PCell</w:t>
      </w:r>
      <w:proofErr w:type="spellEnd"/>
      <w:r>
        <w:t>;</w:t>
      </w:r>
      <w:proofErr w:type="gramEnd"/>
    </w:p>
    <w:p w14:paraId="3519E477" w14:textId="77777777" w:rsidR="00AB14F0" w:rsidRDefault="00DD3111">
      <w:pPr>
        <w:pStyle w:val="B3"/>
      </w:pPr>
      <w:r>
        <w:t>3&gt;</w:t>
      </w:r>
      <w:r>
        <w:tab/>
        <w:t>for each DAPS bearer:</w:t>
      </w:r>
    </w:p>
    <w:p w14:paraId="3D5E712A" w14:textId="77777777" w:rsidR="00AB14F0" w:rsidRDefault="00DD3111">
      <w:pPr>
        <w:pStyle w:val="B4"/>
      </w:pPr>
      <w:r>
        <w:lastRenderedPageBreak/>
        <w:t>4&gt;</w:t>
      </w:r>
      <w:r>
        <w:tab/>
        <w:t xml:space="preserve">release the RLC entity or entities as specified in TS 38.322 [4], clause 5.1.3, and the associated logical channel for the target </w:t>
      </w:r>
      <w:proofErr w:type="spellStart"/>
      <w:proofErr w:type="gramStart"/>
      <w:r>
        <w:t>PCell</w:t>
      </w:r>
      <w:proofErr w:type="spellEnd"/>
      <w:r>
        <w:t>;</w:t>
      </w:r>
      <w:proofErr w:type="gramEnd"/>
    </w:p>
    <w:p w14:paraId="6B281A1E" w14:textId="77777777" w:rsidR="00AB14F0" w:rsidRDefault="00DD3111">
      <w:pPr>
        <w:pStyle w:val="B4"/>
      </w:pPr>
      <w:r>
        <w:t>4&gt;</w:t>
      </w:r>
      <w:r>
        <w:tab/>
        <w:t>reconfigure the PDCP entity to release DAPS as specified in TS 38.323 [5</w:t>
      </w:r>
      <w:proofErr w:type="gramStart"/>
      <w:r>
        <w:t>];</w:t>
      </w:r>
      <w:proofErr w:type="gramEnd"/>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proofErr w:type="spellStart"/>
      <w:r>
        <w:rPr>
          <w:i/>
          <w:iCs/>
        </w:rPr>
        <w:t>masterKeyUpdate</w:t>
      </w:r>
      <w:proofErr w:type="spellEnd"/>
      <w:r>
        <w:t xml:space="preserve"> was not received:</w:t>
      </w:r>
    </w:p>
    <w:p w14:paraId="2C563D05" w14:textId="77777777" w:rsidR="00AB14F0" w:rsidRDefault="00DD3111">
      <w:pPr>
        <w:pStyle w:val="B5"/>
      </w:pPr>
      <w:r>
        <w:t>5&gt;</w:t>
      </w:r>
      <w:r>
        <w:tab/>
        <w:t xml:space="preserve">configure the PDCP entity for the source </w:t>
      </w:r>
      <w:proofErr w:type="spellStart"/>
      <w:r>
        <w:t>PCell</w:t>
      </w:r>
      <w:proofErr w:type="spellEnd"/>
      <w:r>
        <w:t xml:space="preserve"> with state variables continuation as specified in TS 38.323 [5</w:t>
      </w:r>
      <w:proofErr w:type="gramStart"/>
      <w:r>
        <w:t>];</w:t>
      </w:r>
      <w:proofErr w:type="gramEnd"/>
    </w:p>
    <w:p w14:paraId="036FC1AF" w14:textId="77777777" w:rsidR="00AB14F0" w:rsidRDefault="00DD3111">
      <w:pPr>
        <w:pStyle w:val="B4"/>
      </w:pPr>
      <w:r>
        <w:t>4&gt;</w:t>
      </w:r>
      <w:r>
        <w:tab/>
        <w:t xml:space="preserve">release the PDCP entity for the target </w:t>
      </w:r>
      <w:proofErr w:type="spellStart"/>
      <w:proofErr w:type="gramStart"/>
      <w:r>
        <w:t>PCell</w:t>
      </w:r>
      <w:proofErr w:type="spellEnd"/>
      <w:r>
        <w:t>;</w:t>
      </w:r>
      <w:proofErr w:type="gramEnd"/>
    </w:p>
    <w:p w14:paraId="71661A62" w14:textId="77777777" w:rsidR="00AB14F0" w:rsidRDefault="00DD3111">
      <w:pPr>
        <w:pStyle w:val="B4"/>
      </w:pPr>
      <w:r>
        <w:t>4&gt;</w:t>
      </w:r>
      <w:r>
        <w:tab/>
        <w:t xml:space="preserve">release the RLC entity as specified in TS 38.322 [4], clause 5.1.3, and the associated logical channel for the target </w:t>
      </w:r>
      <w:proofErr w:type="spellStart"/>
      <w:proofErr w:type="gramStart"/>
      <w:r>
        <w:t>PCell</w:t>
      </w:r>
      <w:proofErr w:type="spellEnd"/>
      <w:r>
        <w:t>;</w:t>
      </w:r>
      <w:proofErr w:type="gramEnd"/>
    </w:p>
    <w:p w14:paraId="750F0A33" w14:textId="77777777" w:rsidR="00AB14F0" w:rsidRDefault="00DD3111">
      <w:pPr>
        <w:pStyle w:val="B4"/>
      </w:pPr>
      <w:r>
        <w:t>4&gt;</w:t>
      </w:r>
      <w:r>
        <w:tab/>
        <w:t xml:space="preserve">trigger the PDCP entity for the source </w:t>
      </w:r>
      <w:proofErr w:type="spellStart"/>
      <w:r>
        <w:t>PCell</w:t>
      </w:r>
      <w:proofErr w:type="spellEnd"/>
      <w:r>
        <w:t xml:space="preserve"> to perform SDU discard as specified in TS 38.323 [5</w:t>
      </w:r>
      <w:proofErr w:type="gramStart"/>
      <w:r>
        <w:t>];</w:t>
      </w:r>
      <w:proofErr w:type="gramEnd"/>
    </w:p>
    <w:p w14:paraId="5D07363E" w14:textId="77777777" w:rsidR="00AB14F0" w:rsidRDefault="00DD3111">
      <w:pPr>
        <w:pStyle w:val="B4"/>
      </w:pPr>
      <w:r>
        <w:t>4&gt;</w:t>
      </w:r>
      <w:r>
        <w:tab/>
        <w:t xml:space="preserve">re-establish the RLC entity for the source </w:t>
      </w:r>
      <w:proofErr w:type="spellStart"/>
      <w:proofErr w:type="gramStart"/>
      <w:r>
        <w:t>PCell</w:t>
      </w:r>
      <w:proofErr w:type="spellEnd"/>
      <w:r>
        <w:t>;</w:t>
      </w:r>
      <w:proofErr w:type="gramEnd"/>
    </w:p>
    <w:p w14:paraId="78B8E221" w14:textId="77777777" w:rsidR="00AB14F0" w:rsidRDefault="00DD3111">
      <w:pPr>
        <w:pStyle w:val="B3"/>
      </w:pPr>
      <w:r>
        <w:t>3&gt;</w:t>
      </w:r>
      <w:r>
        <w:tab/>
        <w:t xml:space="preserve">release the physical channel configuration for the target </w:t>
      </w:r>
      <w:proofErr w:type="spellStart"/>
      <w:proofErr w:type="gramStart"/>
      <w:r>
        <w:t>PCell</w:t>
      </w:r>
      <w:proofErr w:type="spellEnd"/>
      <w:r>
        <w:t>;</w:t>
      </w:r>
      <w:proofErr w:type="gramEnd"/>
    </w:p>
    <w:p w14:paraId="67C8049F" w14:textId="77777777" w:rsidR="00AB14F0" w:rsidRDefault="00DD3111">
      <w:pPr>
        <w:pStyle w:val="B3"/>
        <w:rPr>
          <w:lang w:eastAsia="zh-CN"/>
        </w:rPr>
      </w:pPr>
      <w:r>
        <w:t>3&gt;</w:t>
      </w:r>
      <w:r>
        <w:tab/>
        <w:t xml:space="preserve">discard the keys used in target </w:t>
      </w:r>
      <w:proofErr w:type="spellStart"/>
      <w:r>
        <w:t>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7F6632AE" w14:textId="77777777" w:rsidR="00AB14F0" w:rsidRDefault="00DD3111">
      <w:pPr>
        <w:pStyle w:val="B3"/>
      </w:pPr>
      <w:r>
        <w:rPr>
          <w:lang w:eastAsia="zh-CN"/>
        </w:rPr>
        <w:t>3&gt;</w:t>
      </w:r>
      <w:r>
        <w:rPr>
          <w:lang w:eastAsia="zh-CN"/>
        </w:rPr>
        <w:tab/>
      </w:r>
      <w:r>
        <w:t xml:space="preserve">resume suspended SRBs in the source </w:t>
      </w:r>
      <w:proofErr w:type="spellStart"/>
      <w:proofErr w:type="gramStart"/>
      <w:r>
        <w:t>PCell</w:t>
      </w:r>
      <w:proofErr w:type="spellEnd"/>
      <w:r>
        <w:t>;</w:t>
      </w:r>
      <w:proofErr w:type="gramEnd"/>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 xml:space="preserve">revert back to the UE configuration used for the DRB in the source </w:t>
      </w:r>
      <w:proofErr w:type="spellStart"/>
      <w:r>
        <w:t>PCell</w:t>
      </w:r>
      <w:proofErr w:type="spellEnd"/>
      <w:r>
        <w:t xml:space="preserve">, includes PDCP, RLC states variables, the security configuration and the data stored in transmission and reception buffers in PDCP and RLC </w:t>
      </w:r>
      <w:proofErr w:type="gramStart"/>
      <w:r>
        <w:t>entities ;</w:t>
      </w:r>
      <w:proofErr w:type="gramEnd"/>
    </w:p>
    <w:p w14:paraId="77576194" w14:textId="77777777" w:rsidR="00AB14F0" w:rsidRDefault="00DD3111">
      <w:pPr>
        <w:pStyle w:val="B3"/>
        <w:rPr>
          <w:lang w:eastAsia="zh-CN"/>
        </w:rPr>
      </w:pPr>
      <w:r>
        <w:t>3&gt;</w:t>
      </w:r>
      <w:r>
        <w:tab/>
        <w:t xml:space="preserve">revert back to the UE measurement configuration used in the source </w:t>
      </w:r>
      <w:proofErr w:type="spellStart"/>
      <w:proofErr w:type="gramStart"/>
      <w:r>
        <w:t>PCell</w:t>
      </w:r>
      <w:proofErr w:type="spellEnd"/>
      <w:r>
        <w:t>;</w:t>
      </w:r>
      <w:proofErr w:type="gramEnd"/>
    </w:p>
    <w:p w14:paraId="6E475756" w14:textId="77777777" w:rsidR="00AB14F0" w:rsidRDefault="00DD3111">
      <w:pPr>
        <w:pStyle w:val="B3"/>
        <w:rPr>
          <w:ins w:id="81" w:author="After_RAN2#116e" w:date="2021-12-01T11:17:00Z"/>
        </w:rPr>
      </w:pPr>
      <w:ins w:id="82" w:author="After_RAN2#116e" w:date="2021-12-01T11:17:00Z">
        <w:r>
          <w:t>3&gt;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 xml:space="preserve">revert back to the UE configuration used in the source </w:t>
      </w:r>
      <w:proofErr w:type="spellStart"/>
      <w:proofErr w:type="gramStart"/>
      <w:r>
        <w:t>PCell</w:t>
      </w:r>
      <w:proofErr w:type="spellEnd"/>
      <w:r>
        <w:t>;</w:t>
      </w:r>
      <w:proofErr w:type="gramEnd"/>
    </w:p>
    <w:p w14:paraId="3968F04C" w14:textId="7C9D19A0" w:rsidR="005341C1" w:rsidRDefault="005341C1">
      <w:pPr>
        <w:pStyle w:val="B3"/>
        <w:rPr>
          <w:ins w:id="83" w:author="After_RAN2#116e" w:date="2021-12-16T15:19:00Z"/>
        </w:rPr>
      </w:pPr>
      <w:ins w:id="84" w:author="After_RAN2#116e" w:date="2021-12-16T15:20:00Z">
        <w:r>
          <w:t>3&gt;</w:t>
        </w:r>
        <w:r>
          <w:tab/>
          <w:t xml:space="preserve">if the </w:t>
        </w:r>
      </w:ins>
      <w:ins w:id="85" w:author="After_RAN2#116e" w:date="2021-12-16T15:26:00Z">
        <w:r w:rsidR="00B26184">
          <w:t>associated T304 was not in</w:t>
        </w:r>
        <w:r w:rsidR="00744DB8">
          <w:t xml:space="preserve">itiated </w:t>
        </w:r>
        <w:del w:id="86" w:author="Post_RAN2#117_Rapporteur" w:date="2022-03-01T11:32:00Z">
          <w:r w:rsidR="00744DB8">
            <w:delText xml:space="preserve">as per </w:delText>
          </w:r>
          <w:commentRangeStart w:id="87"/>
          <w:r w:rsidR="00744DB8">
            <w:delText>the</w:delText>
          </w:r>
        </w:del>
      </w:ins>
      <w:ins w:id="88" w:author="Post_RAN2#117_Rapporteur" w:date="2022-03-01T11:32:00Z">
        <w:r w:rsidR="00B63187">
          <w:t>upon</w:t>
        </w:r>
      </w:ins>
      <w:ins w:id="89" w:author="After_RAN2#116e" w:date="2021-12-16T15:26:00Z">
        <w:r w:rsidR="00744DB8">
          <w:t xml:space="preserve"> </w:t>
        </w:r>
      </w:ins>
      <w:ins w:id="90" w:author="After_RAN2#116e" w:date="2021-12-16T15:27:00Z">
        <w:r w:rsidR="00744DB8">
          <w:t xml:space="preserve">cell selection </w:t>
        </w:r>
        <w:del w:id="91" w:author="Post_RAN2#117_Rapporteur" w:date="2022-03-01T11:32:00Z">
          <w:r w:rsidR="00744DB8">
            <w:delText xml:space="preserve">procedure </w:delText>
          </w:r>
        </w:del>
        <w:r w:rsidR="00744DB8">
          <w:t xml:space="preserve">performed </w:t>
        </w:r>
      </w:ins>
      <w:ins w:id="92" w:author="Post_RAN2#117_Rapporteur" w:date="2022-03-01T11:32:00Z">
        <w:r w:rsidR="00B63187" w:rsidRPr="004539D2">
          <w:t xml:space="preserve">while timer T311 was running, as defined </w:t>
        </w:r>
      </w:ins>
      <w:commentRangeEnd w:id="87"/>
      <w:ins w:id="93" w:author="Post_RAN2#117_Rapporteur" w:date="2022-03-01T11:33:00Z">
        <w:r w:rsidR="00345F62">
          <w:rPr>
            <w:rStyle w:val="CommentReference"/>
          </w:rPr>
          <w:commentReference w:id="87"/>
        </w:r>
      </w:ins>
      <w:ins w:id="94" w:author="After_RAN2#116e" w:date="2021-12-16T15:27:00Z">
        <w:r w:rsidR="00744DB8">
          <w:t>in subclause 5.3.7.3:</w:t>
        </w:r>
      </w:ins>
    </w:p>
    <w:p w14:paraId="28A2BA96" w14:textId="61CF4949" w:rsidR="00AB14F0" w:rsidRDefault="00DD3111">
      <w:pPr>
        <w:pStyle w:val="B4"/>
        <w:pPrChange w:id="95" w:author="After_RAN2#116e" w:date="2021-12-16T15:25:00Z">
          <w:pPr>
            <w:pStyle w:val="B3"/>
          </w:pPr>
        </w:pPrChange>
      </w:pPr>
      <w:del w:id="96" w:author="After_RAN2#116e" w:date="2021-12-16T15:25:00Z">
        <w:r w:rsidDel="00891076">
          <w:delText>3</w:delText>
        </w:r>
      </w:del>
      <w:ins w:id="97" w:author="After_RAN2#116e" w:date="2021-12-16T15:25:00Z">
        <w:r w:rsidR="00891076">
          <w:t>4</w:t>
        </w:r>
      </w:ins>
      <w:r>
        <w:t>&gt;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lastRenderedPageBreak/>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proofErr w:type="spellStart"/>
      <w:r>
        <w:rPr>
          <w:i/>
        </w:rPr>
        <w:t>rach-ConfigDedicated</w:t>
      </w:r>
      <w:proofErr w:type="spellEnd"/>
      <w:r>
        <w:rPr>
          <w:i/>
        </w:rPr>
        <w:t xml:space="preserve">, </w:t>
      </w:r>
      <w:r>
        <w:t xml:space="preserve">if </w:t>
      </w:r>
      <w:proofErr w:type="gramStart"/>
      <w:r>
        <w:t>configured;</w:t>
      </w:r>
      <w:proofErr w:type="gramEnd"/>
    </w:p>
    <w:p w14:paraId="4ED5A584" w14:textId="77777777" w:rsidR="00AB14F0" w:rsidRDefault="00DD3111">
      <w:pPr>
        <w:pStyle w:val="B3"/>
        <w:rPr>
          <w:lang w:eastAsia="zh-CN"/>
        </w:rPr>
      </w:pPr>
      <w:r>
        <w:rPr>
          <w:lang w:eastAsia="zh-CN"/>
        </w:rPr>
        <w:t>3&gt;</w:t>
      </w:r>
      <w:r>
        <w:rPr>
          <w:lang w:eastAsia="zh-CN"/>
        </w:rPr>
        <w:tab/>
        <w:t xml:space="preserve">initiate the SCG failure information procedure as specified in subclause 5.7.3 to report SCG reconfiguration with sync failure, upon which the RRC reconfiguration procedure </w:t>
      </w:r>
      <w:proofErr w:type="gramStart"/>
      <w:r>
        <w:rPr>
          <w:lang w:eastAsia="zh-CN"/>
        </w:rPr>
        <w:t>ends;</w:t>
      </w:r>
      <w:proofErr w:type="gramEnd"/>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 xml:space="preserve">initiate the connection re-establishment procedure as specified in subclause </w:t>
      </w:r>
      <w:proofErr w:type="gramStart"/>
      <w:r>
        <w:rPr>
          <w:lang w:eastAsia="zh-CN"/>
        </w:rPr>
        <w:t>5.3.7;</w:t>
      </w:r>
      <w:proofErr w:type="gramEnd"/>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 xml:space="preserve">initiate the connection re-establishment procedure as specified in TS 36.331 [10], subclause </w:t>
      </w:r>
      <w:proofErr w:type="gramStart"/>
      <w:r>
        <w:rPr>
          <w:lang w:eastAsia="zh-CN"/>
        </w:rPr>
        <w:t>5.3.7;</w:t>
      </w:r>
      <w:proofErr w:type="gramEnd"/>
    </w:p>
    <w:p w14:paraId="233BA65D" w14:textId="77777777" w:rsidR="00AB14F0" w:rsidRDefault="00DD3111">
      <w:pPr>
        <w:pStyle w:val="B1"/>
        <w:rPr>
          <w:lang w:eastAsia="zh-CN"/>
        </w:rPr>
      </w:pPr>
      <w:r>
        <w:rPr>
          <w:lang w:eastAsia="zh-CN"/>
        </w:rPr>
        <w:t>1&gt;</w:t>
      </w:r>
      <w:r>
        <w:rPr>
          <w:lang w:eastAsia="zh-CN"/>
        </w:rPr>
        <w:tab/>
        <w:t xml:space="preserve">else if T304 expires when </w:t>
      </w:r>
      <w:proofErr w:type="spellStart"/>
      <w:r>
        <w:rPr>
          <w:i/>
          <w:lang w:eastAsia="zh-CN"/>
        </w:rPr>
        <w:t>RRCReconfiguration</w:t>
      </w:r>
      <w:proofErr w:type="spellEnd"/>
      <w:r>
        <w:rPr>
          <w:lang w:eastAsia="zh-CN"/>
        </w:rPr>
        <w:t xml:space="preserve"> is received via other RAT (HO to NR failure):</w:t>
      </w:r>
    </w:p>
    <w:p w14:paraId="426A0BA3" w14:textId="77777777" w:rsidR="00AB14F0" w:rsidRDefault="00DD3111">
      <w:pPr>
        <w:pStyle w:val="B2"/>
      </w:pPr>
      <w:r>
        <w:t>2&gt;</w:t>
      </w:r>
      <w:r>
        <w:tab/>
        <w:t xml:space="preserve">reset </w:t>
      </w:r>
      <w:proofErr w:type="gramStart"/>
      <w:r>
        <w:t>MAC;</w:t>
      </w:r>
      <w:proofErr w:type="gramEnd"/>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Heading4"/>
        <w:rPr>
          <w:rFonts w:eastAsia="MS Mincho"/>
        </w:rPr>
      </w:pPr>
      <w:r>
        <w:rPr>
          <w:rFonts w:eastAsia="SimSun"/>
          <w:lang w:eastAsia="zh-CN"/>
        </w:rPr>
        <w:t>5.3.5.9</w:t>
      </w:r>
      <w:r>
        <w:rPr>
          <w:rFonts w:eastAsia="SimSun"/>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0787D1E5" w14:textId="77777777" w:rsidR="00AB14F0" w:rsidRDefault="00DD3111">
      <w:pPr>
        <w:pStyle w:val="B2"/>
      </w:pPr>
      <w:r>
        <w:t>2&gt;</w:t>
      </w:r>
      <w:r>
        <w:tab/>
        <w:t xml:space="preserve">if </w:t>
      </w:r>
      <w:proofErr w:type="spellStart"/>
      <w:r>
        <w:rPr>
          <w:i/>
        </w:rPr>
        <w:t>delayBudgetReportingConfig</w:t>
      </w:r>
      <w:proofErr w:type="spellEnd"/>
      <w:r>
        <w:t xml:space="preserve"> is set to </w:t>
      </w:r>
      <w:r>
        <w:rPr>
          <w:i/>
        </w:rPr>
        <w:t>setup</w:t>
      </w:r>
      <w:r>
        <w:t>:</w:t>
      </w:r>
    </w:p>
    <w:p w14:paraId="008BE768" w14:textId="77777777" w:rsidR="00AB14F0" w:rsidRDefault="00DD3111">
      <w:pPr>
        <w:pStyle w:val="B3"/>
      </w:pPr>
      <w:r>
        <w:t>3&gt;</w:t>
      </w:r>
      <w:r>
        <w:tab/>
        <w:t xml:space="preserve">consider itself to be configured to send delay budget reports in accordance with </w:t>
      </w:r>
      <w:proofErr w:type="gramStart"/>
      <w:r>
        <w:t>5.</w:t>
      </w:r>
      <w:r>
        <w:rPr>
          <w:lang w:eastAsia="zh-CN"/>
        </w:rPr>
        <w:t>7.4</w:t>
      </w:r>
      <w:r>
        <w:t>;</w:t>
      </w:r>
      <w:proofErr w:type="gramEnd"/>
    </w:p>
    <w:p w14:paraId="12393084" w14:textId="77777777" w:rsidR="00AB14F0" w:rsidRDefault="00DD3111">
      <w:pPr>
        <w:pStyle w:val="B2"/>
      </w:pPr>
      <w:r>
        <w:lastRenderedPageBreak/>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695662EF" w14:textId="77777777" w:rsidR="00AB14F0" w:rsidRDefault="00DD3111">
      <w:pPr>
        <w:pStyle w:val="B2"/>
      </w:pPr>
      <w:r>
        <w:t>2&gt;</w:t>
      </w:r>
      <w:r>
        <w:tab/>
        <w:t xml:space="preserve">if </w:t>
      </w:r>
      <w:proofErr w:type="spellStart"/>
      <w:r>
        <w:rPr>
          <w:i/>
        </w:rPr>
        <w:t>overheatingAssistanceConfig</w:t>
      </w:r>
      <w:proofErr w:type="spellEnd"/>
      <w:r>
        <w:t xml:space="preserve"> is set to </w:t>
      </w:r>
      <w:r>
        <w:rPr>
          <w:i/>
        </w:rPr>
        <w:t>setup</w:t>
      </w:r>
      <w:r>
        <w:t>:</w:t>
      </w:r>
    </w:p>
    <w:p w14:paraId="321E6449" w14:textId="77777777" w:rsidR="00AB14F0" w:rsidRDefault="00DD3111">
      <w:pPr>
        <w:pStyle w:val="B3"/>
      </w:pPr>
      <w:r>
        <w:t>3&gt;</w:t>
      </w:r>
      <w:r>
        <w:tab/>
        <w:t xml:space="preserve">consider itself to be configured to provide overheating assistance information in accordance with </w:t>
      </w:r>
      <w:proofErr w:type="gramStart"/>
      <w:r>
        <w:t>5.7.4;</w:t>
      </w:r>
      <w:proofErr w:type="gramEnd"/>
    </w:p>
    <w:p w14:paraId="52FA08DA" w14:textId="77777777" w:rsidR="00AB14F0" w:rsidRDefault="00DD3111">
      <w:pPr>
        <w:pStyle w:val="B2"/>
      </w:pPr>
      <w:r>
        <w:t>2&gt;</w:t>
      </w:r>
      <w:r>
        <w:tab/>
        <w:t>else:</w:t>
      </w:r>
    </w:p>
    <w:p w14:paraId="5D328635" w14:textId="77777777" w:rsidR="00AB14F0" w:rsidRDefault="00DD3111">
      <w:pPr>
        <w:pStyle w:val="B3"/>
      </w:pPr>
      <w:r>
        <w:t>3&gt;</w:t>
      </w:r>
      <w:r>
        <w:tab/>
        <w:t xml:space="preserve">consider itself not to be configured to provide overheating assistance information and stop timer T345, if </w:t>
      </w:r>
      <w:proofErr w:type="gramStart"/>
      <w:r>
        <w:t>running;</w:t>
      </w:r>
      <w:proofErr w:type="gramEnd"/>
    </w:p>
    <w:p w14:paraId="7653987C"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000DC935" w14:textId="77777777" w:rsidR="00AB14F0" w:rsidRDefault="00DD3111">
      <w:pPr>
        <w:pStyle w:val="B2"/>
      </w:pPr>
      <w:r>
        <w:t>2&gt;</w:t>
      </w:r>
      <w:r>
        <w:tab/>
        <w:t xml:space="preserve">if </w:t>
      </w:r>
      <w:proofErr w:type="spellStart"/>
      <w:r>
        <w:rPr>
          <w:i/>
        </w:rPr>
        <w:t>idc-AssistanceConfig</w:t>
      </w:r>
      <w:proofErr w:type="spellEnd"/>
      <w:r>
        <w:t xml:space="preserve"> is set to </w:t>
      </w:r>
      <w:r>
        <w:rPr>
          <w:i/>
        </w:rPr>
        <w:t>setup</w:t>
      </w:r>
      <w:r>
        <w:t>:</w:t>
      </w:r>
    </w:p>
    <w:p w14:paraId="2BECA8FB" w14:textId="77777777" w:rsidR="00AB14F0" w:rsidRDefault="00DD3111">
      <w:pPr>
        <w:pStyle w:val="B3"/>
      </w:pPr>
      <w:r>
        <w:t>3&gt;</w:t>
      </w:r>
      <w:r>
        <w:tab/>
        <w:t xml:space="preserve">consider itself to be configured to provide IDC assistance information in accordance with </w:t>
      </w:r>
      <w:proofErr w:type="gramStart"/>
      <w:r>
        <w:t>5.7.4;</w:t>
      </w:r>
      <w:proofErr w:type="gramEnd"/>
    </w:p>
    <w:p w14:paraId="311B7DE7" w14:textId="77777777" w:rsidR="00AB14F0" w:rsidRDefault="00DD3111">
      <w:pPr>
        <w:pStyle w:val="B2"/>
      </w:pPr>
      <w:r>
        <w:t>2&gt;</w:t>
      </w:r>
      <w:r>
        <w:tab/>
        <w:t>else:</w:t>
      </w:r>
    </w:p>
    <w:p w14:paraId="06B9CA6F" w14:textId="77777777" w:rsidR="00AB14F0" w:rsidRDefault="00DD3111">
      <w:pPr>
        <w:pStyle w:val="B3"/>
      </w:pPr>
      <w:r>
        <w:t>3&gt;</w:t>
      </w:r>
      <w:r>
        <w:tab/>
        <w:t xml:space="preserve">consider itself not to be configured to provide IDC assistance </w:t>
      </w:r>
      <w:proofErr w:type="gramStart"/>
      <w:r>
        <w:t>information;</w:t>
      </w:r>
      <w:proofErr w:type="gramEnd"/>
    </w:p>
    <w:p w14:paraId="2097AAB1"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757BFBC6" w14:textId="77777777" w:rsidR="00AB14F0" w:rsidRDefault="00DD3111">
      <w:pPr>
        <w:pStyle w:val="B2"/>
      </w:pPr>
      <w:r>
        <w:t>2&gt;</w:t>
      </w:r>
      <w:r>
        <w:tab/>
        <w:t xml:space="preserve">if </w:t>
      </w:r>
      <w:proofErr w:type="spellStart"/>
      <w:r>
        <w:rPr>
          <w:i/>
        </w:rPr>
        <w:t>drx-PreferenceConfig</w:t>
      </w:r>
      <w:proofErr w:type="spellEnd"/>
      <w:r>
        <w:t xml:space="preserve"> is set to </w:t>
      </w:r>
      <w:r>
        <w:rPr>
          <w:i/>
        </w:rPr>
        <w:t>setup</w:t>
      </w:r>
      <w:r>
        <w:t>:</w:t>
      </w:r>
    </w:p>
    <w:p w14:paraId="3076D2F7" w14:textId="77777777" w:rsidR="00AB14F0" w:rsidRDefault="00DD3111">
      <w:pPr>
        <w:pStyle w:val="B3"/>
      </w:pPr>
      <w:r>
        <w:t>3&gt;</w:t>
      </w:r>
      <w:r>
        <w:tab/>
        <w:t xml:space="preserve">consider itself to be configured to provide its preference on DRX parameters for power saving for the cell group in accordance with </w:t>
      </w:r>
      <w:proofErr w:type="gramStart"/>
      <w:r>
        <w:t>5.7.4;</w:t>
      </w:r>
      <w:proofErr w:type="gramEnd"/>
    </w:p>
    <w:p w14:paraId="59882745" w14:textId="77777777" w:rsidR="00AB14F0" w:rsidRDefault="00DD3111">
      <w:pPr>
        <w:pStyle w:val="B2"/>
      </w:pPr>
      <w:r>
        <w:t>2&gt;</w:t>
      </w:r>
      <w:r>
        <w:tab/>
        <w:t>else:</w:t>
      </w:r>
    </w:p>
    <w:p w14:paraId="57575E3A" w14:textId="77777777" w:rsidR="00AB14F0" w:rsidRDefault="00DD3111">
      <w:pPr>
        <w:pStyle w:val="B3"/>
      </w:pPr>
      <w:r>
        <w:t>3&gt;</w:t>
      </w:r>
      <w:r>
        <w:tab/>
        <w:t xml:space="preserve">consider itself not to be configured to provide its preference on DRX parameters for power saving for the cell group and stop timer T346a associated with the cell group, if </w:t>
      </w:r>
      <w:proofErr w:type="gramStart"/>
      <w:r>
        <w:t>running;</w:t>
      </w:r>
      <w:proofErr w:type="gramEnd"/>
    </w:p>
    <w:p w14:paraId="4DC6C0F2"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5CE4D0A4" w14:textId="77777777" w:rsidR="00AB14F0" w:rsidRDefault="00DD3111">
      <w:pPr>
        <w:pStyle w:val="B2"/>
      </w:pPr>
      <w:r>
        <w:t>2&gt;</w:t>
      </w:r>
      <w:r>
        <w:tab/>
        <w:t xml:space="preserve">if </w:t>
      </w:r>
      <w:proofErr w:type="spellStart"/>
      <w:r>
        <w:rPr>
          <w:i/>
        </w:rPr>
        <w:t>maxBW-PreferenceConfig</w:t>
      </w:r>
      <w:proofErr w:type="spellEnd"/>
      <w:r>
        <w:t xml:space="preserve"> is set to </w:t>
      </w:r>
      <w:r>
        <w:rPr>
          <w:i/>
        </w:rPr>
        <w:t>setup</w:t>
      </w:r>
      <w:r>
        <w:t>:</w:t>
      </w:r>
    </w:p>
    <w:p w14:paraId="5124FD6B" w14:textId="77777777" w:rsidR="00AB14F0" w:rsidRDefault="00DD3111">
      <w:pPr>
        <w:pStyle w:val="B3"/>
      </w:pPr>
      <w:r>
        <w:t>3&gt;</w:t>
      </w:r>
      <w:r>
        <w:tab/>
        <w:t xml:space="preserve">consider itself to be configured to provide its preference on the maximum aggregated bandwidth for power saving for the cell group in accordance with </w:t>
      </w:r>
      <w:proofErr w:type="gramStart"/>
      <w:r>
        <w:t>5.7.4;</w:t>
      </w:r>
      <w:proofErr w:type="gramEnd"/>
    </w:p>
    <w:p w14:paraId="131AC38C" w14:textId="77777777" w:rsidR="00AB14F0" w:rsidRDefault="00DD3111">
      <w:pPr>
        <w:pStyle w:val="B2"/>
      </w:pPr>
      <w:r>
        <w:t>2&gt;</w:t>
      </w:r>
      <w:r>
        <w:tab/>
        <w:t>else:</w:t>
      </w:r>
    </w:p>
    <w:p w14:paraId="04CC84E4" w14:textId="77777777" w:rsidR="00AB14F0" w:rsidRDefault="00DD3111">
      <w:pPr>
        <w:pStyle w:val="B3"/>
      </w:pPr>
      <w:r>
        <w:t>3&gt;</w:t>
      </w:r>
      <w:r>
        <w:tab/>
        <w:t xml:space="preserve">consider itself not to be configured to provide its preference on the maximum aggregated bandwidth for power saving for the cell group and stop timer T346b associated with the cell group, if </w:t>
      </w:r>
      <w:proofErr w:type="gramStart"/>
      <w:r>
        <w:t>running;</w:t>
      </w:r>
      <w:proofErr w:type="gramEnd"/>
    </w:p>
    <w:p w14:paraId="3512C6B1" w14:textId="77777777" w:rsidR="00AB14F0" w:rsidRDefault="00DD3111">
      <w:pPr>
        <w:pStyle w:val="B1"/>
      </w:pPr>
      <w:r>
        <w:lastRenderedPageBreak/>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2C5D400E" w14:textId="77777777" w:rsidR="00AB14F0" w:rsidRDefault="00DD3111">
      <w:pPr>
        <w:pStyle w:val="B2"/>
      </w:pPr>
      <w:r>
        <w:t>2&gt;</w:t>
      </w:r>
      <w:r>
        <w:tab/>
        <w:t xml:space="preserve">if </w:t>
      </w:r>
      <w:proofErr w:type="spellStart"/>
      <w:r>
        <w:rPr>
          <w:i/>
        </w:rPr>
        <w:t>maxCC-PreferenceConfig</w:t>
      </w:r>
      <w:proofErr w:type="spellEnd"/>
      <w:r>
        <w:t xml:space="preserve"> is set to </w:t>
      </w:r>
      <w:r>
        <w:rPr>
          <w:i/>
        </w:rPr>
        <w:t>setup</w:t>
      </w:r>
      <w:r>
        <w:t>:</w:t>
      </w:r>
    </w:p>
    <w:p w14:paraId="106F2511" w14:textId="77777777" w:rsidR="00AB14F0" w:rsidRDefault="00DD3111">
      <w:pPr>
        <w:pStyle w:val="B3"/>
      </w:pPr>
      <w:r>
        <w:t>3&gt;</w:t>
      </w:r>
      <w:r>
        <w:tab/>
        <w:t xml:space="preserve">consider itself to be configured to provide its preference on the maximum number of secondary component carriers for power saving for the cell group in accordance with </w:t>
      </w:r>
      <w:proofErr w:type="gramStart"/>
      <w:r>
        <w:t>5.7.4;</w:t>
      </w:r>
      <w:proofErr w:type="gramEnd"/>
    </w:p>
    <w:p w14:paraId="12EDB7B3" w14:textId="77777777" w:rsidR="00AB14F0" w:rsidRDefault="00DD3111">
      <w:pPr>
        <w:pStyle w:val="B2"/>
      </w:pPr>
      <w:r>
        <w:t>2&gt;</w:t>
      </w:r>
      <w:r>
        <w:tab/>
        <w:t>else:</w:t>
      </w:r>
    </w:p>
    <w:p w14:paraId="44ACFC2F" w14:textId="77777777" w:rsidR="00AB14F0" w:rsidRDefault="00DD3111">
      <w:pPr>
        <w:pStyle w:val="B3"/>
      </w:pPr>
      <w:r>
        <w:t>3&gt;</w:t>
      </w:r>
      <w:r>
        <w:tab/>
        <w:t xml:space="preserve">consider itself not to be configured to provide its preference on the maximum number of secondary component carriers for power saving for the cell group and stop timer T346c associated with the cell group, if </w:t>
      </w:r>
      <w:proofErr w:type="gramStart"/>
      <w:r>
        <w:t>running;</w:t>
      </w:r>
      <w:proofErr w:type="gramEnd"/>
    </w:p>
    <w:p w14:paraId="3B536CB8"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0A7E99ED" w14:textId="77777777" w:rsidR="00AB14F0" w:rsidRDefault="00DD3111">
      <w:pPr>
        <w:pStyle w:val="B2"/>
      </w:pPr>
      <w:r>
        <w:t>2&gt;</w:t>
      </w:r>
      <w:r>
        <w:tab/>
        <w:t xml:space="preserve">if </w:t>
      </w:r>
      <w:proofErr w:type="spellStart"/>
      <w:r>
        <w:rPr>
          <w:i/>
        </w:rPr>
        <w:t>maxMIMO-LayerPreferenceConfig</w:t>
      </w:r>
      <w:proofErr w:type="spellEnd"/>
      <w:r>
        <w:t xml:space="preserve"> is set to </w:t>
      </w:r>
      <w:r>
        <w:rPr>
          <w:i/>
        </w:rPr>
        <w:t>setup</w:t>
      </w:r>
      <w:r>
        <w:t>:</w:t>
      </w:r>
    </w:p>
    <w:p w14:paraId="35E3CCB9" w14:textId="77777777" w:rsidR="00AB14F0" w:rsidRDefault="00DD3111">
      <w:pPr>
        <w:pStyle w:val="B3"/>
      </w:pPr>
      <w:r>
        <w:t>3&gt;</w:t>
      </w:r>
      <w:r>
        <w:tab/>
        <w:t xml:space="preserve">consider itself to be configured to provide its preference on the maximum number of MIMO layers for power saving for the cell group in accordance with </w:t>
      </w:r>
      <w:proofErr w:type="gramStart"/>
      <w:r>
        <w:t>5.7.4;</w:t>
      </w:r>
      <w:proofErr w:type="gramEnd"/>
    </w:p>
    <w:p w14:paraId="7F31B4D0" w14:textId="77777777" w:rsidR="00AB14F0" w:rsidRDefault="00DD3111">
      <w:pPr>
        <w:pStyle w:val="B2"/>
      </w:pPr>
      <w:r>
        <w:t>2&gt;</w:t>
      </w:r>
      <w:r>
        <w:tab/>
        <w:t>else:</w:t>
      </w:r>
    </w:p>
    <w:p w14:paraId="30F28713" w14:textId="77777777" w:rsidR="00AB14F0" w:rsidRDefault="00DD3111">
      <w:pPr>
        <w:pStyle w:val="B3"/>
      </w:pPr>
      <w:r>
        <w:t>3&gt;</w:t>
      </w:r>
      <w:r>
        <w:tab/>
        <w:t xml:space="preserve">consider itself not to be configured to provide its preference on the maximum number of MIMO layers for power saving for the cell group and stop timer T346d associated with the cell group, if </w:t>
      </w:r>
      <w:proofErr w:type="gramStart"/>
      <w:r>
        <w:t>running;</w:t>
      </w:r>
      <w:proofErr w:type="gramEnd"/>
    </w:p>
    <w:p w14:paraId="6334B2F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77C20651" w14:textId="77777777" w:rsidR="00AB14F0" w:rsidRDefault="00DD3111">
      <w:pPr>
        <w:pStyle w:val="B2"/>
      </w:pPr>
      <w:r>
        <w:t>2&gt;</w:t>
      </w:r>
      <w:r>
        <w:tab/>
        <w:t xml:space="preserve">if </w:t>
      </w:r>
      <w:proofErr w:type="spellStart"/>
      <w:r>
        <w:rPr>
          <w:i/>
        </w:rPr>
        <w:t>minSchedulingOffsetPreferenceConfig</w:t>
      </w:r>
      <w:proofErr w:type="spellEnd"/>
      <w:r>
        <w:t xml:space="preserve"> is set to </w:t>
      </w:r>
      <w:r>
        <w:rPr>
          <w:i/>
        </w:rPr>
        <w:t>setup</w:t>
      </w:r>
      <w:r>
        <w:t>:</w:t>
      </w:r>
    </w:p>
    <w:p w14:paraId="69793CCC" w14:textId="77777777" w:rsidR="00AB14F0" w:rsidRDefault="00DD3111">
      <w:pPr>
        <w:pStyle w:val="B3"/>
      </w:pPr>
      <w:r>
        <w:t>3&gt;</w:t>
      </w:r>
      <w:r>
        <w:tab/>
        <w:t xml:space="preserve">consider itself to be configured to provide its preference on the minimum scheduling offset for cross-slot scheduling for power saving for the cell group in accordance with </w:t>
      </w:r>
      <w:proofErr w:type="gramStart"/>
      <w:r>
        <w:t>5.7.4;</w:t>
      </w:r>
      <w:proofErr w:type="gramEnd"/>
    </w:p>
    <w:p w14:paraId="6B1E432F" w14:textId="77777777" w:rsidR="00AB14F0" w:rsidRDefault="00DD3111">
      <w:pPr>
        <w:pStyle w:val="B2"/>
      </w:pPr>
      <w:r>
        <w:t>2&gt;</w:t>
      </w:r>
      <w:r>
        <w:tab/>
        <w:t>else:</w:t>
      </w:r>
    </w:p>
    <w:p w14:paraId="0304638E" w14:textId="77777777" w:rsidR="00AB14F0" w:rsidRDefault="00DD3111">
      <w:pPr>
        <w:pStyle w:val="B3"/>
      </w:pPr>
      <w:r>
        <w:t>3&gt;</w:t>
      </w:r>
      <w:r>
        <w:tab/>
        <w:t xml:space="preserve">consider itself not to be configured to provide its preference on the minimum scheduling offset for cross-slot scheduling for power saving for the cell group and stop timer T346e associated with the cell group, if </w:t>
      </w:r>
      <w:proofErr w:type="gramStart"/>
      <w:r>
        <w:t>running;</w:t>
      </w:r>
      <w:proofErr w:type="gramEnd"/>
    </w:p>
    <w:p w14:paraId="5A6BED44"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797A29C3" w14:textId="77777777" w:rsidR="00AB14F0" w:rsidRDefault="00DD3111">
      <w:pPr>
        <w:pStyle w:val="B2"/>
      </w:pPr>
      <w:r>
        <w:t>2&gt;</w:t>
      </w:r>
      <w:r>
        <w:tab/>
        <w:t xml:space="preserve">if </w:t>
      </w:r>
      <w:proofErr w:type="spellStart"/>
      <w:r>
        <w:rPr>
          <w:i/>
        </w:rPr>
        <w:t>releasePreferenceConfig</w:t>
      </w:r>
      <w:proofErr w:type="spellEnd"/>
      <w:r>
        <w:t xml:space="preserve"> is set to </w:t>
      </w:r>
      <w:r>
        <w:rPr>
          <w:i/>
        </w:rPr>
        <w:t>setup</w:t>
      </w:r>
      <w:r>
        <w:t>:</w:t>
      </w:r>
    </w:p>
    <w:p w14:paraId="5EA1096F" w14:textId="77777777" w:rsidR="00AB14F0" w:rsidRDefault="00DD3111">
      <w:pPr>
        <w:pStyle w:val="B3"/>
      </w:pPr>
      <w:r>
        <w:t>3&gt;</w:t>
      </w:r>
      <w:r>
        <w:tab/>
        <w:t xml:space="preserve">consider itself to be configured to provide assistance information to transition out of RRC_CONNECTED in accordance with </w:t>
      </w:r>
      <w:proofErr w:type="gramStart"/>
      <w:r>
        <w:t>5.7.4;</w:t>
      </w:r>
      <w:proofErr w:type="gramEnd"/>
    </w:p>
    <w:p w14:paraId="62F3E13B" w14:textId="77777777" w:rsidR="00AB14F0" w:rsidRDefault="00DD3111">
      <w:pPr>
        <w:pStyle w:val="B2"/>
      </w:pPr>
      <w:r>
        <w:t>2&gt;</w:t>
      </w:r>
      <w:r>
        <w:tab/>
        <w:t>else:</w:t>
      </w:r>
    </w:p>
    <w:p w14:paraId="41148294" w14:textId="77777777" w:rsidR="00AB14F0" w:rsidRDefault="00DD3111">
      <w:pPr>
        <w:pStyle w:val="B3"/>
      </w:pPr>
      <w:r>
        <w:t>3&gt;</w:t>
      </w:r>
      <w:r>
        <w:tab/>
        <w:t xml:space="preserve">consider itself not to be configured to </w:t>
      </w:r>
      <w:proofErr w:type="gramStart"/>
      <w:r>
        <w:t>provide assistance</w:t>
      </w:r>
      <w:proofErr w:type="gramEnd"/>
      <w:r>
        <w:t xml:space="preserve"> information to transition out of RRC_CONNECTED and stop timer T346f, if running.</w:t>
      </w:r>
    </w:p>
    <w:p w14:paraId="4AE2420E" w14:textId="77777777" w:rsidR="00AB14F0" w:rsidRDefault="00DD3111">
      <w:pPr>
        <w:pStyle w:val="B1"/>
      </w:pPr>
      <w:r>
        <w:lastRenderedPageBreak/>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650CE834" w14:textId="77777777" w:rsidR="00AB14F0" w:rsidRDefault="00DD3111">
      <w:pPr>
        <w:pStyle w:val="B2"/>
      </w:pPr>
      <w:r>
        <w:t>2&gt;</w:t>
      </w:r>
      <w:r>
        <w:tab/>
        <w:t xml:space="preserve">include available detailed location information for any subsequent measurement report or any subsequent RLF report and </w:t>
      </w:r>
      <w:proofErr w:type="spellStart"/>
      <w:proofErr w:type="gramStart"/>
      <w:r>
        <w:t>SCGFailureInformation</w:t>
      </w:r>
      <w:proofErr w:type="spellEnd"/>
      <w:r>
        <w:t>;</w:t>
      </w:r>
      <w:proofErr w:type="gramEnd"/>
    </w:p>
    <w:p w14:paraId="3B34F9EB" w14:textId="77777777" w:rsidR="00AB14F0" w:rsidRDefault="00DD3111">
      <w:pPr>
        <w:pStyle w:val="NO"/>
      </w:pPr>
      <w:r>
        <w:t>NOTE 1:</w:t>
      </w:r>
      <w:r>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t>e.g.</w:t>
      </w:r>
      <w:proofErr w:type="gramEnd"/>
      <w:r>
        <w:t xml:space="preserve"> because the user manually disabled the GPS hardware, due to no/poor satellite coverage. Further details, </w:t>
      </w:r>
      <w:proofErr w:type="gramStart"/>
      <w:r>
        <w:t>e.g.</w:t>
      </w:r>
      <w:proofErr w:type="gramEnd"/>
      <w:r>
        <w:t xml:space="preserve"> regarding when to activate GNSS, are up to UE implementation.</w:t>
      </w:r>
    </w:p>
    <w:p w14:paraId="7A647CD7"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7C164774" w14:textId="77777777" w:rsidR="00AB14F0" w:rsidRDefault="00DD3111">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spellStart"/>
      <w:proofErr w:type="gramStart"/>
      <w:r>
        <w:t>SCGFailureInformation</w:t>
      </w:r>
      <w:proofErr w:type="spellEnd"/>
      <w:r>
        <w:t>;</w:t>
      </w:r>
      <w:proofErr w:type="gramEnd"/>
    </w:p>
    <w:p w14:paraId="7DC0170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4D3FC141" w14:textId="77777777" w:rsidR="00AB14F0" w:rsidRDefault="00DD3111">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spellStart"/>
      <w:proofErr w:type="gramStart"/>
      <w:r>
        <w:t>SCGFailureInformation</w:t>
      </w:r>
      <w:proofErr w:type="spellEnd"/>
      <w:r>
        <w:t>;</w:t>
      </w:r>
      <w:proofErr w:type="gramEnd"/>
    </w:p>
    <w:p w14:paraId="21E5BB7F"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0556CBA9" w14:textId="77777777" w:rsidR="00AB14F0" w:rsidRDefault="00DD3111">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spellStart"/>
      <w:proofErr w:type="gramStart"/>
      <w:r>
        <w:t>SCGFailureInformation</w:t>
      </w:r>
      <w:proofErr w:type="spellEnd"/>
      <w:r>
        <w:t>;</w:t>
      </w:r>
      <w:proofErr w:type="gramEnd"/>
    </w:p>
    <w:p w14:paraId="6DCFC1AC" w14:textId="77777777" w:rsidR="00AB14F0" w:rsidRDefault="00DD3111">
      <w:pPr>
        <w:pStyle w:val="NO"/>
      </w:pPr>
      <w:r>
        <w:t>NOTE 2:</w:t>
      </w:r>
      <w:r>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t>e.g.</w:t>
      </w:r>
      <w:proofErr w:type="gramEnd"/>
      <w:r>
        <w:t xml:space="preserve"> because the user manually disabled the WLAN or Bluetooth or Sensor hardware. Further details, </w:t>
      </w:r>
      <w:proofErr w:type="gramStart"/>
      <w:r>
        <w:t>e.g.</w:t>
      </w:r>
      <w:proofErr w:type="gramEnd"/>
      <w:r>
        <w:t xml:space="preserve"> regarding when to activate WLAN or Bluetooth or Sensor, are up to UE implementation.</w:t>
      </w:r>
    </w:p>
    <w:p w14:paraId="5645D4E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5006623C" w14:textId="77777777" w:rsidR="00AB14F0" w:rsidRDefault="00DD3111">
      <w:pPr>
        <w:pStyle w:val="B2"/>
      </w:pPr>
      <w:r>
        <w:t>2&gt;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w:t>
      </w:r>
      <w:proofErr w:type="gramStart"/>
      <w:r>
        <w:t>5.7.4;</w:t>
      </w:r>
      <w:proofErr w:type="gramEnd"/>
    </w:p>
    <w:p w14:paraId="1FF38558" w14:textId="77777777" w:rsidR="00AB14F0" w:rsidRDefault="00DD3111">
      <w:pPr>
        <w:pStyle w:val="B1"/>
      </w:pPr>
      <w:r>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5C4F49DF" w14:textId="77777777" w:rsidR="00AB14F0" w:rsidRDefault="00DD3111">
      <w:pPr>
        <w:pStyle w:val="B2"/>
      </w:pPr>
      <w:r>
        <w:t>2&gt;</w:t>
      </w:r>
      <w:r>
        <w:tab/>
        <w:t xml:space="preserve">consider itself to be configured to provide UE reference time assistance information in accordance with </w:t>
      </w:r>
      <w:proofErr w:type="gramStart"/>
      <w:r>
        <w:t>5.7.4;</w:t>
      </w:r>
      <w:proofErr w:type="gramEnd"/>
    </w:p>
    <w:p w14:paraId="68D1E619" w14:textId="77777777" w:rsidR="00AB14F0" w:rsidRDefault="00DD3111">
      <w:pPr>
        <w:pStyle w:val="B1"/>
      </w:pPr>
      <w:r>
        <w:t>1&gt;</w:t>
      </w:r>
      <w:r>
        <w:tab/>
        <w:t>else:</w:t>
      </w:r>
    </w:p>
    <w:p w14:paraId="5775311C" w14:textId="77777777" w:rsidR="00AB14F0" w:rsidRDefault="00DD3111">
      <w:pPr>
        <w:pStyle w:val="B2"/>
      </w:pPr>
      <w:r>
        <w:t>2&gt;</w:t>
      </w:r>
      <w:r>
        <w:tab/>
        <w:t xml:space="preserve">consider itself not to be configured to provide UE reference time assistance </w:t>
      </w:r>
      <w:proofErr w:type="gramStart"/>
      <w:r>
        <w:t>information;</w:t>
      </w:r>
      <w:proofErr w:type="gramEnd"/>
    </w:p>
    <w:p w14:paraId="45E9EBD1" w14:textId="77777777" w:rsidR="00AB14F0" w:rsidRDefault="00DD3111">
      <w:pPr>
        <w:pStyle w:val="B1"/>
        <w:rPr>
          <w:ins w:id="98" w:author="After_RAN2#116e" w:date="2021-11-26T10:30:00Z"/>
        </w:rPr>
      </w:pPr>
      <w:ins w:id="99" w:author="After_RAN2#116e" w:date="2021-11-26T10:30:00Z">
        <w:r>
          <w:t>1&gt;</w:t>
        </w:r>
        <w:r>
          <w:tab/>
          <w:t xml:space="preserve">if the received </w:t>
        </w:r>
        <w:proofErr w:type="spellStart"/>
        <w:r>
          <w:rPr>
            <w:i/>
            <w:iCs/>
          </w:rPr>
          <w:t>otherConfig</w:t>
        </w:r>
        <w:proofErr w:type="spellEnd"/>
        <w:r>
          <w:rPr>
            <w:i/>
            <w:iCs/>
          </w:rPr>
          <w:t xml:space="preserve"> </w:t>
        </w:r>
        <w:r>
          <w:t xml:space="preserve">includes the </w:t>
        </w:r>
        <w:proofErr w:type="spellStart"/>
        <w:r>
          <w:rPr>
            <w:i/>
            <w:iCs/>
          </w:rPr>
          <w:t>successHO</w:t>
        </w:r>
        <w:proofErr w:type="spellEnd"/>
        <w:r>
          <w:rPr>
            <w:i/>
            <w:iCs/>
          </w:rPr>
          <w:t>-Config</w:t>
        </w:r>
        <w:r>
          <w:t>:</w:t>
        </w:r>
      </w:ins>
    </w:p>
    <w:p w14:paraId="3A08994D" w14:textId="2D51B911" w:rsidR="00AB14F0" w:rsidRDefault="00DD3111">
      <w:pPr>
        <w:pStyle w:val="B2"/>
        <w:rPr>
          <w:ins w:id="100" w:author="After_RAN2#116e" w:date="2021-11-28T11:18:00Z"/>
        </w:rPr>
      </w:pPr>
      <w:ins w:id="101" w:author="After_RAN2#116e" w:date="2021-11-26T10:30:00Z">
        <w:r>
          <w:t>2&gt;</w:t>
        </w:r>
        <w:r>
          <w:tab/>
        </w:r>
      </w:ins>
      <w:ins w:id="102" w:author="After_RAN2#116e" w:date="2021-11-28T11:14:00Z">
        <w:r>
          <w:t>consider its</w:t>
        </w:r>
      </w:ins>
      <w:ins w:id="103" w:author="After_RAN2#116e" w:date="2021-11-28T11:15:00Z">
        <w:r>
          <w:t>elf to be configured to provide</w:t>
        </w:r>
      </w:ins>
      <w:ins w:id="104" w:author="After_RAN2#116e" w:date="2021-11-28T11:16:00Z">
        <w:r>
          <w:t xml:space="preserve"> the successful handover </w:t>
        </w:r>
      </w:ins>
      <w:ins w:id="105" w:author="After_RAN2#116e" w:date="2021-12-03T11:18:00Z">
        <w:r>
          <w:t>information</w:t>
        </w:r>
      </w:ins>
      <w:ins w:id="106" w:author="Post_RAN2#117_Rapporteur" w:date="2022-03-09T10:13:00Z">
        <w:r w:rsidR="001D054C">
          <w:t xml:space="preserve"> </w:t>
        </w:r>
        <w:r w:rsidR="001D054C">
          <w:rPr>
            <w:rFonts w:eastAsia="DengXian"/>
            <w:lang w:eastAsia="zh-CN"/>
          </w:rPr>
          <w:t>in accordance with 5.7.10.X</w:t>
        </w:r>
        <w:commentRangeStart w:id="107"/>
        <w:commentRangeEnd w:id="107"/>
        <w:r w:rsidR="001D054C">
          <w:rPr>
            <w:rStyle w:val="CommentReference"/>
          </w:rPr>
          <w:commentReference w:id="107"/>
        </w:r>
        <w:commentRangeStart w:id="108"/>
        <w:commentRangeEnd w:id="108"/>
        <w:r w:rsidR="001D054C">
          <w:rPr>
            <w:rStyle w:val="CommentReference"/>
          </w:rPr>
          <w:commentReference w:id="108"/>
        </w:r>
      </w:ins>
      <w:ins w:id="109" w:author="After_RAN2#116e" w:date="2021-11-28T11:19:00Z">
        <w:r>
          <w:t>;</w:t>
        </w:r>
      </w:ins>
    </w:p>
    <w:p w14:paraId="76EDF9C8" w14:textId="77777777" w:rsidR="00AB14F0" w:rsidRDefault="00DD3111">
      <w:pPr>
        <w:pStyle w:val="B1"/>
        <w:rPr>
          <w:ins w:id="110" w:author="After_RAN2#116e" w:date="2021-11-28T11:18:00Z"/>
        </w:rPr>
      </w:pPr>
      <w:ins w:id="111" w:author="After_RAN2#116e" w:date="2021-11-28T11:18:00Z">
        <w:r>
          <w:t>1&gt;</w:t>
        </w:r>
        <w:r>
          <w:tab/>
          <w:t>else</w:t>
        </w:r>
      </w:ins>
      <w:ins w:id="112" w:author="After_RAN2#116e" w:date="2021-11-28T11:19:00Z">
        <w:r>
          <w:t>:</w:t>
        </w:r>
      </w:ins>
    </w:p>
    <w:p w14:paraId="2294738E" w14:textId="77777777" w:rsidR="00AB14F0" w:rsidRDefault="00DD3111">
      <w:pPr>
        <w:pStyle w:val="B2"/>
      </w:pPr>
      <w:ins w:id="113" w:author="After_RAN2#116e" w:date="2021-11-28T11:19:00Z">
        <w:r>
          <w:lastRenderedPageBreak/>
          <w:t>2&gt;</w:t>
        </w:r>
        <w:r>
          <w:tab/>
          <w:t xml:space="preserve">consider itself not to be configured to provide the successful handover </w:t>
        </w:r>
      </w:ins>
      <w:ins w:id="114" w:author="After_RAN2#116e" w:date="2021-12-03T11:18:00Z">
        <w:r>
          <w:t>information</w:t>
        </w:r>
      </w:ins>
      <w:ins w:id="115"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Heading3"/>
        <w:rPr>
          <w:rFonts w:eastAsia="MS Mincho"/>
        </w:rPr>
      </w:pPr>
      <w:bookmarkStart w:id="116" w:name="_Toc83739759"/>
      <w:bookmarkStart w:id="117" w:name="_Toc60776804"/>
      <w:r>
        <w:rPr>
          <w:rFonts w:eastAsia="MS Mincho"/>
        </w:rPr>
        <w:t>5.3.7</w:t>
      </w:r>
      <w:r>
        <w:rPr>
          <w:rFonts w:eastAsia="MS Mincho"/>
        </w:rPr>
        <w:tab/>
        <w:t>RRC connection re-establishment</w:t>
      </w:r>
      <w:bookmarkEnd w:id="116"/>
      <w:bookmarkEnd w:id="117"/>
    </w:p>
    <w:p w14:paraId="3E297A33" w14:textId="77777777" w:rsidR="00AB14F0" w:rsidRDefault="00DD3111">
      <w:pPr>
        <w:rPr>
          <w:color w:val="FF0000"/>
        </w:rPr>
      </w:pPr>
      <w:r>
        <w:rPr>
          <w:color w:val="FF0000"/>
        </w:rPr>
        <w:t>&lt;Text Omitted&gt;</w:t>
      </w:r>
    </w:p>
    <w:p w14:paraId="5841C38D" w14:textId="77777777" w:rsidR="00AB14F0" w:rsidRDefault="00DD3111">
      <w:pPr>
        <w:pStyle w:val="Heading4"/>
      </w:pPr>
      <w:bookmarkStart w:id="118" w:name="_Toc83739761"/>
      <w:bookmarkStart w:id="119" w:name="_Toc60776806"/>
      <w:r>
        <w:t>5.3.7.2</w:t>
      </w:r>
      <w:r>
        <w:tab/>
        <w:t>Initiation</w:t>
      </w:r>
      <w:bookmarkEnd w:id="118"/>
      <w:bookmarkEnd w:id="119"/>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lastRenderedPageBreak/>
        <w:t>1&gt;</w:t>
      </w:r>
      <w:r>
        <w:tab/>
        <w:t xml:space="preserve">stop timer T310, if </w:t>
      </w:r>
      <w:proofErr w:type="gramStart"/>
      <w:r>
        <w:t>running;</w:t>
      </w:r>
      <w:proofErr w:type="gramEnd"/>
    </w:p>
    <w:p w14:paraId="2548F2CA" w14:textId="77777777" w:rsidR="00AB14F0" w:rsidRDefault="00DD3111">
      <w:pPr>
        <w:pStyle w:val="B1"/>
      </w:pPr>
      <w:r>
        <w:t>1&gt;</w:t>
      </w:r>
      <w:r>
        <w:tab/>
        <w:t xml:space="preserve">stop timer T312, if </w:t>
      </w:r>
      <w:proofErr w:type="gramStart"/>
      <w:r>
        <w:t>running;</w:t>
      </w:r>
      <w:proofErr w:type="gramEnd"/>
    </w:p>
    <w:p w14:paraId="7A96ED45" w14:textId="77777777" w:rsidR="00AB14F0" w:rsidRDefault="00DD3111">
      <w:pPr>
        <w:pStyle w:val="B1"/>
      </w:pPr>
      <w:r>
        <w:t>1&gt;</w:t>
      </w:r>
      <w:r>
        <w:tab/>
        <w:t xml:space="preserve">stop timer T304, if </w:t>
      </w:r>
      <w:proofErr w:type="gramStart"/>
      <w:r>
        <w:t>running;</w:t>
      </w:r>
      <w:proofErr w:type="gramEnd"/>
    </w:p>
    <w:p w14:paraId="0B19719F" w14:textId="77777777" w:rsidR="00AB14F0" w:rsidRDefault="00DD3111">
      <w:pPr>
        <w:pStyle w:val="B1"/>
      </w:pPr>
      <w:r>
        <w:t>1&gt;</w:t>
      </w:r>
      <w:r>
        <w:tab/>
        <w:t xml:space="preserve">start timer </w:t>
      </w:r>
      <w:proofErr w:type="gramStart"/>
      <w:r>
        <w:t>T311;</w:t>
      </w:r>
      <w:proofErr w:type="gramEnd"/>
    </w:p>
    <w:p w14:paraId="6A28967C" w14:textId="77777777" w:rsidR="00AB14F0" w:rsidRDefault="00DD3111">
      <w:pPr>
        <w:pStyle w:val="B1"/>
      </w:pPr>
      <w:r>
        <w:t>1&gt;</w:t>
      </w:r>
      <w:r>
        <w:tab/>
        <w:t xml:space="preserve">stop timer T316, if </w:t>
      </w:r>
      <w:proofErr w:type="gramStart"/>
      <w:r>
        <w:t>running;</w:t>
      </w:r>
      <w:proofErr w:type="gramEnd"/>
    </w:p>
    <w:p w14:paraId="3221F5F4" w14:textId="77777777" w:rsidR="00AB14F0" w:rsidRDefault="00DD3111">
      <w:pPr>
        <w:pStyle w:val="B1"/>
      </w:pPr>
      <w:r>
        <w:t>1&gt;</w:t>
      </w:r>
      <w:r>
        <w:tab/>
        <w:t xml:space="preserve">if UE is not configured with </w:t>
      </w:r>
      <w:proofErr w:type="spellStart"/>
      <w:r>
        <w:rPr>
          <w:i/>
          <w:iCs/>
        </w:rPr>
        <w:t>conditionalReconfiguration</w:t>
      </w:r>
      <w:proofErr w:type="spellEnd"/>
      <w:r>
        <w:t>:</w:t>
      </w:r>
    </w:p>
    <w:p w14:paraId="5BE5627D" w14:textId="77777777" w:rsidR="00AB14F0" w:rsidRDefault="00DD3111">
      <w:pPr>
        <w:pStyle w:val="B2"/>
      </w:pPr>
      <w:r>
        <w:t>2&gt;</w:t>
      </w:r>
      <w:r>
        <w:tab/>
        <w:t xml:space="preserve">reset </w:t>
      </w:r>
      <w:proofErr w:type="gramStart"/>
      <w:r>
        <w:t>MAC;</w:t>
      </w:r>
      <w:proofErr w:type="gramEnd"/>
    </w:p>
    <w:p w14:paraId="0A002EE1" w14:textId="77777777" w:rsidR="00AB14F0" w:rsidRDefault="00DD3111">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44131C92" w14:textId="77777777" w:rsidR="00AB14F0" w:rsidRDefault="00DD3111">
      <w:pPr>
        <w:pStyle w:val="B2"/>
      </w:pPr>
      <w:r>
        <w:t>2&gt;</w:t>
      </w:r>
      <w:r>
        <w:tab/>
        <w:t xml:space="preserve">suspend all RBs, and BH RLC channels for IAB-MT, except </w:t>
      </w:r>
      <w:proofErr w:type="gramStart"/>
      <w:r>
        <w:t>SRB0;</w:t>
      </w:r>
      <w:proofErr w:type="gramEnd"/>
    </w:p>
    <w:p w14:paraId="2C3BD4AC" w14:textId="77777777" w:rsidR="00AB14F0" w:rsidRDefault="00DD3111">
      <w:pPr>
        <w:pStyle w:val="B2"/>
      </w:pPr>
      <w:r>
        <w:t>2&gt;</w:t>
      </w:r>
      <w:r>
        <w:tab/>
        <w:t xml:space="preserve">release the MCG </w:t>
      </w:r>
      <w:proofErr w:type="spellStart"/>
      <w:r>
        <w:t>SCell</w:t>
      </w:r>
      <w:proofErr w:type="spellEnd"/>
      <w:r>
        <w:t xml:space="preserve">(s), if </w:t>
      </w:r>
      <w:proofErr w:type="gramStart"/>
      <w:r>
        <w:t>configured;</w:t>
      </w:r>
      <w:proofErr w:type="gramEnd"/>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 xml:space="preserve">perform MR-DC release, as specified in clause </w:t>
      </w:r>
      <w:proofErr w:type="gramStart"/>
      <w:r>
        <w:t>5.3.5.10;</w:t>
      </w:r>
      <w:proofErr w:type="gramEnd"/>
    </w:p>
    <w:p w14:paraId="35BB64B9" w14:textId="77777777" w:rsidR="00AB14F0" w:rsidRDefault="00DD3111">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7113E4B8" w14:textId="77777777" w:rsidR="00AB14F0" w:rsidRDefault="00DD3111">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233A6D0B" w14:textId="77777777" w:rsidR="00AB14F0" w:rsidRDefault="00DD3111">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1375FEC3" w14:textId="77777777" w:rsidR="00AB14F0" w:rsidRDefault="00DD3111">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30BB486C" w14:textId="77777777" w:rsidR="00AB14F0" w:rsidRDefault="00DD3111">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1BD618F3" w14:textId="77777777" w:rsidR="00AB14F0" w:rsidRDefault="00DD3111">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7F87E137" w14:textId="77777777" w:rsidR="00AB14F0" w:rsidRDefault="00DD3111">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1AD7EB00" w14:textId="77777777" w:rsidR="00AB14F0" w:rsidRDefault="00DD3111">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685F27C1" w14:textId="77777777" w:rsidR="00AB14F0" w:rsidRDefault="00DD3111">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2584FF44" w14:textId="77777777" w:rsidR="00AB14F0" w:rsidRDefault="00DD3111">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7A41999C" w14:textId="77777777" w:rsidR="00AB14F0" w:rsidRDefault="00DD3111">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41AEE192" w14:textId="77777777" w:rsidR="00AB14F0" w:rsidRDefault="00DD3111">
      <w:pPr>
        <w:pStyle w:val="B2"/>
      </w:pPr>
      <w:r>
        <w:lastRenderedPageBreak/>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6D106717" w14:textId="77777777" w:rsidR="00AB14F0" w:rsidRDefault="00DD3111">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294FE161" w14:textId="77777777" w:rsidR="00AB14F0" w:rsidRDefault="00DD3111">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7886222C" w14:textId="77777777" w:rsidR="00AB14F0" w:rsidRDefault="00DD3111">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4CD9ED51" w14:textId="77777777" w:rsidR="00AB14F0" w:rsidRDefault="00DD3111">
      <w:pPr>
        <w:pStyle w:val="B2"/>
        <w:rPr>
          <w:ins w:id="120" w:author="After_RAN2#116e" w:date="2021-11-29T17:30:00Z"/>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5F7215AA" w14:textId="26E9A24F" w:rsidR="00AB14F0" w:rsidRDefault="00DD3111">
      <w:pPr>
        <w:pStyle w:val="B1"/>
        <w:rPr>
          <w:lang w:eastAsia="zh-CN"/>
        </w:rPr>
      </w:pPr>
      <w:ins w:id="121" w:author="After_RAN2#116e" w:date="2021-11-29T17:41:00Z">
        <w:r>
          <w:rPr>
            <w:lang w:eastAsia="zh-CN"/>
          </w:rPr>
          <w:t>1</w:t>
        </w:r>
      </w:ins>
      <w:ins w:id="122" w:author="After_RAN2#116e" w:date="2021-11-29T17:30:00Z">
        <w:r>
          <w:rPr>
            <w:lang w:eastAsia="zh-CN"/>
          </w:rPr>
          <w:t>&gt;</w:t>
        </w:r>
        <w:r>
          <w:rPr>
            <w:lang w:eastAsia="zh-CN"/>
          </w:rPr>
          <w:tab/>
          <w:t xml:space="preserve">release </w:t>
        </w:r>
        <w:proofErr w:type="spellStart"/>
        <w:r>
          <w:rPr>
            <w:i/>
          </w:rPr>
          <w:t>successHO</w:t>
        </w:r>
        <w:proofErr w:type="spellEnd"/>
        <w:r>
          <w:rPr>
            <w:i/>
          </w:rPr>
          <w:t>-Config</w:t>
        </w:r>
        <w:r>
          <w:rPr>
            <w:lang w:eastAsia="zh-CN"/>
          </w:rPr>
          <w:t xml:space="preserve">, if </w:t>
        </w:r>
        <w:proofErr w:type="gramStart"/>
        <w:r>
          <w:rPr>
            <w:lang w:eastAsia="zh-CN"/>
          </w:rPr>
          <w:t>configured</w:t>
        </w:r>
      </w:ins>
      <w:ins w:id="123" w:author="After_RAN2#116e" w:date="2021-11-29T17:49:00Z">
        <w:r>
          <w:rPr>
            <w:lang w:eastAsia="zh-CN"/>
          </w:rPr>
          <w:t>;</w:t>
        </w:r>
      </w:ins>
      <w:proofErr w:type="gramEnd"/>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 xml:space="preserve">reset the source MAC and release the source MAC </w:t>
      </w:r>
      <w:proofErr w:type="gramStart"/>
      <w:r>
        <w:t>configuration;</w:t>
      </w:r>
      <w:proofErr w:type="gramEnd"/>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255A6AB5" w14:textId="77777777" w:rsidR="00AB14F0" w:rsidRDefault="00DD3111">
      <w:pPr>
        <w:pStyle w:val="B3"/>
      </w:pPr>
      <w:r>
        <w:t>3&gt;</w:t>
      </w:r>
      <w:r>
        <w:tab/>
        <w:t>reconfigure the PDCP entity to release DAPS as specified in TS 38.323 [5</w:t>
      </w:r>
      <w:proofErr w:type="gramStart"/>
      <w:r>
        <w:t>];</w:t>
      </w:r>
      <w:proofErr w:type="gramEnd"/>
    </w:p>
    <w:p w14:paraId="18BC73A7" w14:textId="77777777" w:rsidR="00AB14F0" w:rsidRDefault="00DD3111">
      <w:pPr>
        <w:pStyle w:val="B2"/>
      </w:pPr>
      <w:r>
        <w:t>2&gt;</w:t>
      </w:r>
      <w:r>
        <w:tab/>
        <w:t>for each SRB:</w:t>
      </w:r>
    </w:p>
    <w:p w14:paraId="10AD959A"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6E50F6CE"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33193014"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685630D3"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Heading4"/>
      </w:pPr>
      <w:bookmarkStart w:id="124" w:name="_Toc83739762"/>
      <w:bookmarkStart w:id="125" w:name="_Toc60776807"/>
      <w:r>
        <w:t>5.3.7.3</w:t>
      </w:r>
      <w:r>
        <w:tab/>
        <w:t>Actions following cell selection while T311 is running</w:t>
      </w:r>
      <w:bookmarkEnd w:id="124"/>
      <w:bookmarkEnd w:id="125"/>
    </w:p>
    <w:p w14:paraId="21A53F6F" w14:textId="77777777" w:rsidR="00AB14F0" w:rsidRDefault="00DD3111">
      <w:r>
        <w:t>Upon selecting a suitable NR cell, the UE shall:</w:t>
      </w:r>
    </w:p>
    <w:p w14:paraId="5B7F472F" w14:textId="77777777" w:rsidR="00AB14F0" w:rsidRDefault="00DD3111">
      <w:pPr>
        <w:pStyle w:val="B1"/>
      </w:pPr>
      <w:r>
        <w:t>1&gt;</w:t>
      </w:r>
      <w:r>
        <w:tab/>
        <w:t xml:space="preserve">ensure having valid and up to date essential system information as specified in clause </w:t>
      </w:r>
      <w:proofErr w:type="gramStart"/>
      <w:r>
        <w:t>5.2.2.2;</w:t>
      </w:r>
      <w:proofErr w:type="gramEnd"/>
    </w:p>
    <w:p w14:paraId="3CDAC950" w14:textId="77777777" w:rsidR="00AB14F0" w:rsidRDefault="00DD3111">
      <w:pPr>
        <w:pStyle w:val="B1"/>
      </w:pPr>
      <w:r>
        <w:t>1&gt;</w:t>
      </w:r>
      <w:r>
        <w:tab/>
        <w:t xml:space="preserve">stop timer </w:t>
      </w:r>
      <w:proofErr w:type="gramStart"/>
      <w:r>
        <w:t>T311;</w:t>
      </w:r>
      <w:proofErr w:type="gramEnd"/>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 xml:space="preserve">stop timer T390 for all access </w:t>
      </w:r>
      <w:proofErr w:type="gramStart"/>
      <w:r>
        <w:t>categories;</w:t>
      </w:r>
      <w:proofErr w:type="gramEnd"/>
    </w:p>
    <w:p w14:paraId="33CDAFE9" w14:textId="77777777" w:rsidR="00AB14F0" w:rsidRDefault="00DD3111">
      <w:pPr>
        <w:pStyle w:val="B2"/>
      </w:pPr>
      <w:r>
        <w:lastRenderedPageBreak/>
        <w:t>2&gt;</w:t>
      </w:r>
      <w:r>
        <w:tab/>
        <w:t>perform the actions as specified in 5.3.14.</w:t>
      </w:r>
      <w:proofErr w:type="gramStart"/>
      <w:r>
        <w:t>4;</w:t>
      </w:r>
      <w:proofErr w:type="gramEnd"/>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proofErr w:type="spellStart"/>
      <w:r>
        <w:rPr>
          <w:i/>
        </w:rPr>
        <w:t>attemptCondReconfig</w:t>
      </w:r>
      <w:proofErr w:type="spellEnd"/>
      <w:r>
        <w:t xml:space="preserve"> is configured; and</w:t>
      </w:r>
    </w:p>
    <w:p w14:paraId="2528CA89" w14:textId="77777777" w:rsidR="00AB14F0" w:rsidRDefault="00DD3111">
      <w:pPr>
        <w:pStyle w:val="B1"/>
        <w:rPr>
          <w:ins w:id="126" w:author="After_RAN2#116e" w:date="2021-12-01T23:46:00Z"/>
        </w:rPr>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28EEAE68" w14:textId="11A7B23C" w:rsidR="00AB14F0" w:rsidRDefault="00DD3111">
      <w:pPr>
        <w:pStyle w:val="B2"/>
      </w:pPr>
      <w:ins w:id="127" w:author="After_RAN2#116e" w:date="2021-12-01T23:46:00Z">
        <w:r>
          <w:t>2&gt;</w:t>
        </w:r>
        <w:r>
          <w:tab/>
          <w:t xml:space="preserve">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w:t>
        </w:r>
      </w:ins>
      <w:ins w:id="128" w:author="Post_RAN2#117_Rapporteur" w:date="2022-03-09T10:14:00Z">
        <w:r w:rsidR="00C44775">
          <w:t xml:space="preserve"> and tracking area code, if available, otherwise to the physical cell identity and carrier frequency</w:t>
        </w:r>
      </w:ins>
      <w:ins w:id="129" w:author="After_RAN2#116e" w:date="2021-12-01T23:46:00Z">
        <w:r>
          <w:t xml:space="preserve"> of the selected </w:t>
        </w:r>
        <w:commentRangeStart w:id="130"/>
        <w:commentRangeStart w:id="131"/>
        <w:r>
          <w:t>cell</w:t>
        </w:r>
      </w:ins>
      <w:commentRangeEnd w:id="130"/>
      <w:r w:rsidR="00A26B5F">
        <w:rPr>
          <w:rStyle w:val="CommentReference"/>
        </w:rPr>
        <w:commentReference w:id="130"/>
      </w:r>
      <w:commentRangeEnd w:id="131"/>
      <w:r w:rsidR="00C44775">
        <w:rPr>
          <w:rStyle w:val="CommentReference"/>
        </w:rPr>
        <w:commentReference w:id="131"/>
      </w:r>
      <w:ins w:id="132" w:author="After_RAN2#116e" w:date="2021-12-01T23:46:00Z">
        <w:r>
          <w:t>;</w:t>
        </w:r>
      </w:ins>
    </w:p>
    <w:p w14:paraId="67A58DF1" w14:textId="77777777" w:rsidR="00AB14F0" w:rsidRDefault="00DD3111">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proofErr w:type="spellStart"/>
      <w:r>
        <w:rPr>
          <w:i/>
          <w:iCs/>
        </w:rPr>
        <w:t>conditionalReconfiguration</w:t>
      </w:r>
      <w:proofErr w:type="spellEnd"/>
      <w:r>
        <w:t>:</w:t>
      </w:r>
    </w:p>
    <w:p w14:paraId="2109A5E8" w14:textId="77777777" w:rsidR="00AB14F0" w:rsidRDefault="00DD3111">
      <w:pPr>
        <w:pStyle w:val="B3"/>
      </w:pPr>
      <w:r>
        <w:t>3&gt;</w:t>
      </w:r>
      <w:r>
        <w:tab/>
        <w:t xml:space="preserve">reset </w:t>
      </w:r>
      <w:proofErr w:type="gramStart"/>
      <w:r>
        <w:t>MAC;</w:t>
      </w:r>
      <w:proofErr w:type="gramEnd"/>
    </w:p>
    <w:p w14:paraId="0A2E76C6" w14:textId="77777777" w:rsidR="00AB14F0" w:rsidRDefault="00DD3111">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38F33F7" w14:textId="77777777" w:rsidR="00AB14F0" w:rsidRDefault="00DD3111">
      <w:pPr>
        <w:pStyle w:val="B3"/>
      </w:pPr>
      <w:r>
        <w:t>3&gt;</w:t>
      </w:r>
      <w:r>
        <w:tab/>
        <w:t xml:space="preserve">release the MCG </w:t>
      </w:r>
      <w:proofErr w:type="spellStart"/>
      <w:r>
        <w:t>SCell</w:t>
      </w:r>
      <w:proofErr w:type="spellEnd"/>
      <w:r>
        <w:t xml:space="preserve">(s), if </w:t>
      </w:r>
      <w:proofErr w:type="gramStart"/>
      <w:r>
        <w:t>configured;</w:t>
      </w:r>
      <w:proofErr w:type="gramEnd"/>
    </w:p>
    <w:p w14:paraId="17C960C0" w14:textId="77777777" w:rsidR="00AB14F0" w:rsidRDefault="00DD3111">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23916D4F" w14:textId="77777777" w:rsidR="00AB14F0" w:rsidRDefault="00DD3111">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 xml:space="preserve">perform MR-DC release, as specified in clause </w:t>
      </w:r>
      <w:proofErr w:type="gramStart"/>
      <w:r>
        <w:t>5.3.5.10;</w:t>
      </w:r>
      <w:proofErr w:type="gramEnd"/>
    </w:p>
    <w:p w14:paraId="4C6B4013" w14:textId="77777777" w:rsidR="00AB14F0" w:rsidRDefault="00DD3111">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4985F3F1" w14:textId="77777777" w:rsidR="00AB14F0" w:rsidRDefault="00DD3111">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32EC32A1" w14:textId="77777777" w:rsidR="00AB14F0" w:rsidRDefault="00DD3111">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2A5F084E" w14:textId="77777777" w:rsidR="00AB14F0" w:rsidRDefault="00DD3111">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1ACE6C8F" w14:textId="77777777" w:rsidR="00AB14F0" w:rsidRDefault="00DD3111">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7C2763B7" w14:textId="77777777" w:rsidR="00AB14F0" w:rsidRDefault="00DD3111">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E296569" w14:textId="77777777" w:rsidR="00AB14F0" w:rsidRDefault="00DD3111">
      <w:pPr>
        <w:pStyle w:val="B3"/>
      </w:pPr>
      <w:r>
        <w:lastRenderedPageBreak/>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65241F6B" w14:textId="77777777" w:rsidR="00AB14F0" w:rsidRDefault="00DD3111">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35D64781" w14:textId="77777777" w:rsidR="00AB14F0" w:rsidRDefault="00DD3111">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7881EE76" w14:textId="77777777" w:rsidR="00AB14F0" w:rsidRDefault="00DD3111">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2BA61377" w14:textId="77777777" w:rsidR="00AB14F0" w:rsidRDefault="00DD3111">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1D45739B" w14:textId="77777777" w:rsidR="00AB14F0" w:rsidRDefault="00DD3111">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0C70BDB4" w14:textId="77777777" w:rsidR="00AB14F0" w:rsidRDefault="00DD3111">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5C2A654D" w14:textId="77777777" w:rsidR="00AB14F0" w:rsidRDefault="00DD3111">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617D1CAD" w14:textId="77777777" w:rsidR="00AB14F0" w:rsidRDefault="00DD3111">
      <w:pPr>
        <w:pStyle w:val="B3"/>
      </w:pPr>
      <w:r>
        <w:t>3&gt;</w:t>
      </w:r>
      <w:r>
        <w:tab/>
        <w:t xml:space="preserve">suspend all RBs, except </w:t>
      </w:r>
      <w:proofErr w:type="gramStart"/>
      <w:r>
        <w:t>SRB0;</w:t>
      </w:r>
      <w:proofErr w:type="gramEnd"/>
    </w:p>
    <w:p w14:paraId="17C213A8" w14:textId="77777777" w:rsidR="00AB14F0" w:rsidRDefault="00DD3111">
      <w:pPr>
        <w:pStyle w:val="B2"/>
      </w:pPr>
      <w:r>
        <w:t>2&gt;</w:t>
      </w:r>
      <w:r>
        <w:tab/>
        <w:t xml:space="preserve">remove all the entries within </w:t>
      </w:r>
      <w:proofErr w:type="spellStart"/>
      <w:r>
        <w:rPr>
          <w:i/>
        </w:rPr>
        <w:t>VarConditionalReconfig</w:t>
      </w:r>
      <w:proofErr w:type="spellEnd"/>
      <w:r>
        <w:t xml:space="preserve">, if </w:t>
      </w:r>
      <w:proofErr w:type="gramStart"/>
      <w:r>
        <w:t>any;</w:t>
      </w:r>
      <w:proofErr w:type="gramEnd"/>
    </w:p>
    <w:p w14:paraId="0B78E2B6" w14:textId="77777777" w:rsidR="00AB14F0" w:rsidRDefault="00DD3111">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79E08F4" w14:textId="77777777" w:rsidR="00AB14F0" w:rsidRDefault="00DD3111">
      <w:pPr>
        <w:pStyle w:val="B3"/>
      </w:pPr>
      <w:r>
        <w:t>3&gt;</w:t>
      </w:r>
      <w:r>
        <w:tab/>
        <w:t xml:space="preserve">for the associated </w:t>
      </w:r>
      <w:proofErr w:type="spellStart"/>
      <w:r>
        <w:rPr>
          <w:i/>
          <w:iCs/>
        </w:rPr>
        <w:t>reportConfigId</w:t>
      </w:r>
      <w:proofErr w:type="spellEnd"/>
      <w:r>
        <w:t>:</w:t>
      </w:r>
    </w:p>
    <w:p w14:paraId="44CA5241" w14:textId="77777777" w:rsidR="00AB14F0" w:rsidRDefault="00DD3111">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20C26ABF" w14:textId="77777777" w:rsidR="00AB14F0" w:rsidRDefault="00DD3111">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D85E0C6" w14:textId="77777777" w:rsidR="00AB14F0" w:rsidRDefault="00DD3111">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740CFF64" w14:textId="77777777" w:rsidR="00AB14F0" w:rsidRDefault="00DD3111">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1AE9C03" w14:textId="77777777" w:rsidR="00AB14F0" w:rsidRDefault="00DD3111">
      <w:pPr>
        <w:pStyle w:val="B2"/>
      </w:pPr>
      <w:r>
        <w:t>2&gt;</w:t>
      </w:r>
      <w:r>
        <w:tab/>
        <w:t xml:space="preserve">start timer </w:t>
      </w:r>
      <w:proofErr w:type="gramStart"/>
      <w:r>
        <w:t>T301;</w:t>
      </w:r>
      <w:proofErr w:type="gramEnd"/>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3341C5CC" w14:textId="77777777" w:rsidR="00AB14F0" w:rsidRDefault="00DD3111">
      <w:pPr>
        <w:pStyle w:val="B2"/>
      </w:pPr>
      <w:r>
        <w:t>2&gt;</w:t>
      </w:r>
      <w:r>
        <w:tab/>
        <w:t xml:space="preserve">apply the default MAC Cell Group configuration as specified in </w:t>
      </w:r>
      <w:proofErr w:type="gramStart"/>
      <w:r>
        <w:t>9.2.2;</w:t>
      </w:r>
      <w:proofErr w:type="gramEnd"/>
    </w:p>
    <w:p w14:paraId="7D4DDFB9" w14:textId="77777777" w:rsidR="00AB14F0" w:rsidRDefault="00DD3111">
      <w:pPr>
        <w:pStyle w:val="B2"/>
      </w:pPr>
      <w:r>
        <w:t>2&gt;</w:t>
      </w:r>
      <w:r>
        <w:tab/>
        <w:t xml:space="preserve">apply the CCCH configuration as specified in </w:t>
      </w:r>
      <w:proofErr w:type="gramStart"/>
      <w:r>
        <w:t>9.1.1.2;</w:t>
      </w:r>
      <w:proofErr w:type="gramEnd"/>
    </w:p>
    <w:p w14:paraId="2F8CBA63" w14:textId="77777777" w:rsidR="00AB14F0" w:rsidRDefault="00DD3111">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4D73D4F" w14:textId="77777777" w:rsidR="00AB14F0" w:rsidRDefault="00DD3111">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1057D545" w14:textId="77777777" w:rsidR="00AB14F0" w:rsidRDefault="00DD3111">
      <w:pPr>
        <w:pStyle w:val="NO"/>
      </w:pPr>
      <w:r>
        <w:t>NOTE 2:</w:t>
      </w:r>
      <w:r>
        <w:tab/>
        <w:t xml:space="preserve">This procedure applies also if the UE returns to the source </w:t>
      </w:r>
      <w:proofErr w:type="spellStart"/>
      <w:r>
        <w:t>PCell</w:t>
      </w:r>
      <w:proofErr w:type="spellEnd"/>
      <w:r>
        <w:t>.</w:t>
      </w:r>
    </w:p>
    <w:p w14:paraId="149D7C2E" w14:textId="77777777" w:rsidR="00AB14F0" w:rsidRDefault="00DD3111">
      <w:r>
        <w:lastRenderedPageBreak/>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SimSun"/>
          <w:bCs/>
          <w:iCs/>
          <w:color w:val="FF0000"/>
          <w:sz w:val="22"/>
          <w:szCs w:val="22"/>
          <w:lang w:val="en-US" w:eastAsia="zh-CN"/>
        </w:rPr>
        <w:t>&lt;Text Omitted&gt;</w:t>
      </w:r>
    </w:p>
    <w:p w14:paraId="3D037A68" w14:textId="77777777" w:rsidR="00AB14F0" w:rsidRDefault="00DD3111">
      <w:pPr>
        <w:pStyle w:val="Heading4"/>
      </w:pPr>
      <w:bookmarkStart w:id="133" w:name="_Toc60776809"/>
      <w:bookmarkStart w:id="134" w:name="_Toc83739764"/>
      <w:r>
        <w:t>5.3.7.5</w:t>
      </w:r>
      <w:r>
        <w:tab/>
        <w:t xml:space="preserve">Reception of the </w:t>
      </w:r>
      <w:proofErr w:type="spellStart"/>
      <w:r>
        <w:rPr>
          <w:i/>
        </w:rPr>
        <w:t>RRCReestablishment</w:t>
      </w:r>
      <w:proofErr w:type="spellEnd"/>
      <w:r>
        <w:t xml:space="preserve"> by the UE</w:t>
      </w:r>
      <w:bookmarkEnd w:id="133"/>
      <w:bookmarkEnd w:id="134"/>
    </w:p>
    <w:p w14:paraId="497BABF7" w14:textId="77777777" w:rsidR="00AB14F0" w:rsidRDefault="00DD3111">
      <w:r>
        <w:t>The UE shall:</w:t>
      </w:r>
    </w:p>
    <w:p w14:paraId="288107CF" w14:textId="77777777" w:rsidR="00AB14F0" w:rsidRDefault="00DD3111">
      <w:pPr>
        <w:pStyle w:val="B1"/>
      </w:pPr>
      <w:r>
        <w:t>1&gt;</w:t>
      </w:r>
      <w:r>
        <w:tab/>
        <w:t xml:space="preserve">stop timer </w:t>
      </w:r>
      <w:proofErr w:type="gramStart"/>
      <w:r>
        <w:t>T301;</w:t>
      </w:r>
      <w:proofErr w:type="gramEnd"/>
    </w:p>
    <w:p w14:paraId="79156B4F"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45C2B11B" w14:textId="77777777" w:rsidR="00AB14F0" w:rsidRDefault="00DD3111">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w:t>
      </w:r>
      <w:proofErr w:type="gramStart"/>
      <w:r>
        <w:rPr>
          <w:iCs/>
        </w:rPr>
        <w:t>message</w:t>
      </w:r>
      <w:r>
        <w:t>;</w:t>
      </w:r>
      <w:proofErr w:type="gramEnd"/>
    </w:p>
    <w:p w14:paraId="591138F1" w14:textId="77777777" w:rsidR="00AB14F0" w:rsidRDefault="00DD3111">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stored </w:t>
      </w:r>
      <w:proofErr w:type="spellStart"/>
      <w:r>
        <w:rPr>
          <w:i/>
        </w:rPr>
        <w:t>nextHopChainingCount</w:t>
      </w:r>
      <w:proofErr w:type="spellEnd"/>
      <w:r>
        <w:t xml:space="preserve"> value, as specified in TS 33.501 [11</w:t>
      </w:r>
      <w:proofErr w:type="gramStart"/>
      <w:r>
        <w:t>];</w:t>
      </w:r>
      <w:proofErr w:type="gramEnd"/>
    </w:p>
    <w:p w14:paraId="04C2511E" w14:textId="77777777" w:rsidR="00AB14F0" w:rsidRDefault="00DD3111">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roofErr w:type="gramStart"/>
      <w:r>
        <w:t>];</w:t>
      </w:r>
      <w:proofErr w:type="gramEnd"/>
    </w:p>
    <w:p w14:paraId="2DAE9E07" w14:textId="77777777" w:rsidR="00AB14F0" w:rsidRDefault="00DD3111">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1EF139E1" w14:textId="77777777" w:rsidR="00AB14F0" w:rsidRDefault="00DD3111">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w:t>
      </w:r>
      <w:proofErr w:type="gramStart"/>
      <w:r>
        <w:t>key;</w:t>
      </w:r>
      <w:proofErr w:type="gramEnd"/>
    </w:p>
    <w:p w14:paraId="27461D38" w14:textId="77777777" w:rsidR="00AB14F0" w:rsidRDefault="00DD3111">
      <w:pPr>
        <w:pStyle w:val="B1"/>
      </w:pPr>
      <w:r>
        <w:t>1&gt;</w:t>
      </w:r>
      <w:r>
        <w:tab/>
        <w:t xml:space="preserve">if the integrity protection check of the </w:t>
      </w:r>
      <w:proofErr w:type="spellStart"/>
      <w:r>
        <w:rPr>
          <w:i/>
          <w:iCs/>
        </w:rPr>
        <w:t>RRCReestablishment</w:t>
      </w:r>
      <w:proofErr w:type="spellEnd"/>
      <w:r>
        <w:t xml:space="preserve"> message fails:</w:t>
      </w:r>
    </w:p>
    <w:p w14:paraId="47DBB4D3" w14:textId="77777777" w:rsidR="00AB14F0" w:rsidRDefault="00DD3111">
      <w:pPr>
        <w:pStyle w:val="B2"/>
      </w:pPr>
      <w:r>
        <w:t>2&gt;</w:t>
      </w:r>
      <w:r>
        <w:tab/>
        <w:t xml:space="preserve">perform the actions upon going to RRC_IDLE as specified in 5.3.11, with release cause 'RRC connection failure', upon which the procedure </w:t>
      </w:r>
      <w:proofErr w:type="gramStart"/>
      <w:r>
        <w:t>ends;</w:t>
      </w:r>
      <w:proofErr w:type="gramEnd"/>
    </w:p>
    <w:p w14:paraId="52B4E76E" w14:textId="77777777" w:rsidR="00AB14F0" w:rsidRDefault="00DD3111">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w:t>
      </w:r>
      <w:proofErr w:type="gramStart"/>
      <w:r>
        <w:t>procedure;</w:t>
      </w:r>
      <w:proofErr w:type="gramEnd"/>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 xml:space="preserve">immediately, i.e., ciphering shall be applied to all subsequent messages received and sent by the UE, including the message used to indicate the successful completion of the </w:t>
      </w:r>
      <w:proofErr w:type="gramStart"/>
      <w:r>
        <w:t>procedure;</w:t>
      </w:r>
      <w:proofErr w:type="gramEnd"/>
    </w:p>
    <w:p w14:paraId="28C915D8" w14:textId="77777777" w:rsidR="00AB14F0" w:rsidRDefault="00DD3111">
      <w:pPr>
        <w:pStyle w:val="B1"/>
      </w:pPr>
      <w:r>
        <w:t>1&gt;</w:t>
      </w:r>
      <w:r>
        <w:tab/>
        <w:t xml:space="preserve">release the measurement gap configuration indicated by the </w:t>
      </w:r>
      <w:proofErr w:type="spellStart"/>
      <w:r>
        <w:rPr>
          <w:i/>
        </w:rPr>
        <w:t>measGapConfig</w:t>
      </w:r>
      <w:proofErr w:type="spellEnd"/>
      <w:r>
        <w:t xml:space="preserve">, if </w:t>
      </w:r>
      <w:proofErr w:type="gramStart"/>
      <w:r>
        <w:t>configured;</w:t>
      </w:r>
      <w:proofErr w:type="gramEnd"/>
    </w:p>
    <w:p w14:paraId="4557B7AB" w14:textId="77777777" w:rsidR="00AB14F0" w:rsidRDefault="00DD3111">
      <w:pPr>
        <w:pStyle w:val="B1"/>
      </w:pPr>
      <w:r>
        <w:t>1&gt;</w:t>
      </w:r>
      <w:r>
        <w:tab/>
        <w:t xml:space="preserve">set the content of </w:t>
      </w:r>
      <w:proofErr w:type="spellStart"/>
      <w:r>
        <w:rPr>
          <w:i/>
        </w:rPr>
        <w:t>RRCReestablishmentComplete</w:t>
      </w:r>
      <w:proofErr w:type="spellEnd"/>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6868022D"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lastRenderedPageBreak/>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BE7445C"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12363C11"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45AB05F5"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4D10612B"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086C8E4F" w14:textId="77777777" w:rsidR="00AB14F0" w:rsidRDefault="00DD3111">
      <w:pPr>
        <w:pStyle w:val="B3"/>
        <w:rPr>
          <w:ins w:id="135" w:author="After_RAN2#116e" w:date="2021-11-30T18:5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proofErr w:type="gramEnd"/>
    </w:p>
    <w:p w14:paraId="479C1E74" w14:textId="37FF59A7" w:rsidR="00AB14F0" w:rsidRDefault="00DD3111">
      <w:pPr>
        <w:pStyle w:val="B2"/>
        <w:rPr>
          <w:ins w:id="136" w:author="After_RAN2#116e" w:date="2021-11-30T18:59:00Z"/>
          <w:iCs/>
        </w:rPr>
      </w:pPr>
      <w:ins w:id="137" w:author="After_RAN2#116e" w:date="2021-11-30T18:58:00Z">
        <w:r>
          <w:t>2&gt;</w:t>
        </w:r>
        <w:r>
          <w:tab/>
          <w:t xml:space="preserve">if the UE has successful handover information available in </w:t>
        </w:r>
        <w:proofErr w:type="spellStart"/>
        <w:r>
          <w:rPr>
            <w:i/>
          </w:rPr>
          <w:t>VarSuccessHO</w:t>
        </w:r>
        <w:proofErr w:type="spellEnd"/>
        <w:r>
          <w:rPr>
            <w:i/>
          </w:rPr>
          <w:t>-Report</w:t>
        </w:r>
      </w:ins>
      <w:ins w:id="138" w:author="Post_RAN2#117_Rapporteur" w:date="2022-03-01T06:48:00Z">
        <w:r w:rsidR="00C42395">
          <w:rPr>
            <w:i/>
          </w:rPr>
          <w:t xml:space="preserve"> </w:t>
        </w:r>
        <w:r w:rsidR="00C42395">
          <w:t>and if the RPLMN is included in</w:t>
        </w:r>
        <w:r w:rsidR="00C42395">
          <w:rPr>
            <w:i/>
          </w:rPr>
          <w:t xml:space="preserve"> </w:t>
        </w:r>
        <w:proofErr w:type="spellStart"/>
        <w:r w:rsidR="00C42395">
          <w:rPr>
            <w:i/>
          </w:rPr>
          <w:t>plmn-IdentityList</w:t>
        </w:r>
        <w:proofErr w:type="spellEnd"/>
        <w:r w:rsidR="00C42395">
          <w:t xml:space="preserve"> stored in </w:t>
        </w:r>
        <w:proofErr w:type="spellStart"/>
        <w:r w:rsidR="00C42395">
          <w:rPr>
            <w:i/>
          </w:rPr>
          <w:t>VarSuccessHO</w:t>
        </w:r>
        <w:proofErr w:type="spellEnd"/>
        <w:r w:rsidR="00C42395">
          <w:rPr>
            <w:i/>
          </w:rPr>
          <w:t>-Report</w:t>
        </w:r>
      </w:ins>
      <w:ins w:id="139" w:author="After_RAN2#116e" w:date="2021-11-30T18:59:00Z">
        <w:r>
          <w:rPr>
            <w:iCs/>
          </w:rPr>
          <w:t>:</w:t>
        </w:r>
      </w:ins>
    </w:p>
    <w:p w14:paraId="4B4912FE" w14:textId="77777777" w:rsidR="00AB14F0" w:rsidRDefault="00DD3111">
      <w:pPr>
        <w:pStyle w:val="B3"/>
      </w:pPr>
      <w:ins w:id="140" w:author="After_RAN2#116e" w:date="2021-11-30T18:59:00Z">
        <w:r>
          <w:t>3&gt;</w:t>
        </w:r>
        <w:r>
          <w:tab/>
          <w:t xml:space="preserve">include </w:t>
        </w:r>
        <w:proofErr w:type="spellStart"/>
        <w:r>
          <w:rPr>
            <w:i/>
            <w:iCs/>
          </w:rPr>
          <w:t>successHO-</w:t>
        </w:r>
      </w:ins>
      <w:ins w:id="141" w:author="After_RAN2#116e" w:date="2021-11-30T19:00:00Z">
        <w:r>
          <w:rPr>
            <w:i/>
            <w:iCs/>
          </w:rPr>
          <w:t>Info</w:t>
        </w:r>
      </w:ins>
      <w:ins w:id="142" w:author="After_RAN2#116e" w:date="2021-11-30T18:59:00Z">
        <w:r>
          <w:rPr>
            <w:i/>
            <w:iCs/>
          </w:rPr>
          <w:t>Avail</w:t>
        </w:r>
      </w:ins>
      <w:ins w:id="143" w:author="After_RAN2#116e" w:date="2021-11-30T19:00:00Z">
        <w:r>
          <w:rPr>
            <w:i/>
            <w:iCs/>
          </w:rPr>
          <w:t>able</w:t>
        </w:r>
      </w:ins>
      <w:proofErr w:type="spellEnd"/>
      <w:ins w:id="144" w:author="After_RAN2#116e" w:date="2021-11-30T18:59:00Z">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ins>
      <w:ins w:id="145" w:author="After_RAN2#116e" w:date="2021-11-30T19:00:00Z">
        <w:r>
          <w:t>;</w:t>
        </w:r>
      </w:ins>
      <w:proofErr w:type="gramEnd"/>
    </w:p>
    <w:p w14:paraId="4D6A85B8" w14:textId="77777777" w:rsidR="00AB14F0" w:rsidRDefault="00DD3111">
      <w:pPr>
        <w:pStyle w:val="B1"/>
      </w:pPr>
      <w:r>
        <w:t>1&gt;</w:t>
      </w:r>
      <w:r>
        <w:tab/>
        <w:t xml:space="preserve">submit the </w:t>
      </w:r>
      <w:proofErr w:type="spellStart"/>
      <w:r>
        <w:rPr>
          <w:i/>
        </w:rPr>
        <w:t>RRCReestablishmentComplete</w:t>
      </w:r>
      <w:proofErr w:type="spellEnd"/>
      <w:r>
        <w:t xml:space="preserve"> message to lower layers for </w:t>
      </w:r>
      <w:proofErr w:type="gramStart"/>
      <w:r>
        <w:t>transmission;</w:t>
      </w:r>
      <w:proofErr w:type="gramEnd"/>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Heading3"/>
        <w:rPr>
          <w:rFonts w:eastAsia="MS Mincho"/>
        </w:rPr>
      </w:pPr>
      <w:bookmarkStart w:id="146" w:name="_Toc60776822"/>
      <w:bookmarkStart w:id="147" w:name="_Toc83739777"/>
      <w:bookmarkStart w:id="148" w:name="_Toc83739785"/>
      <w:bookmarkStart w:id="149" w:name="_Toc60776830"/>
      <w:r>
        <w:t>5.3.10</w:t>
      </w:r>
      <w:r>
        <w:tab/>
        <w:t>Radio link failure related actions</w:t>
      </w:r>
      <w:bookmarkEnd w:id="146"/>
      <w:bookmarkEnd w:id="147"/>
    </w:p>
    <w:p w14:paraId="74C42ADD" w14:textId="77777777" w:rsidR="00AB14F0" w:rsidRDefault="00DD3111">
      <w:pPr>
        <w:pStyle w:val="Heading4"/>
        <w:rPr>
          <w:rFonts w:eastAsia="MS Mincho"/>
        </w:rPr>
      </w:pPr>
      <w:bookmarkStart w:id="150" w:name="_Toc60776823"/>
      <w:bookmarkStart w:id="151" w:name="_Toc83739778"/>
      <w:r>
        <w:rPr>
          <w:rFonts w:eastAsia="MS Mincho"/>
        </w:rPr>
        <w:t>5.3.10.1</w:t>
      </w:r>
      <w:r>
        <w:rPr>
          <w:rFonts w:eastAsia="MS Mincho"/>
        </w:rPr>
        <w:tab/>
        <w:t>Detection of physical layer problems in RRC_CONNECTED</w:t>
      </w:r>
      <w:bookmarkEnd w:id="150"/>
      <w:bookmarkEnd w:id="151"/>
    </w:p>
    <w:p w14:paraId="24AD5361" w14:textId="77777777" w:rsidR="00AB14F0" w:rsidRDefault="00DD3111">
      <w:pPr>
        <w:rPr>
          <w:rFonts w:eastAsia="MS Mincho"/>
        </w:rPr>
      </w:pPr>
      <w:r>
        <w:t>The UE shall:</w:t>
      </w:r>
    </w:p>
    <w:p w14:paraId="286463B7" w14:textId="77777777" w:rsidR="00AB14F0" w:rsidRDefault="00DD3111">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2E523527" w14:textId="77777777" w:rsidR="00AB14F0" w:rsidRDefault="00DD3111">
      <w:pPr>
        <w:pStyle w:val="B2"/>
      </w:pPr>
      <w:r>
        <w:t>2&gt;</w:t>
      </w:r>
      <w:r>
        <w:tab/>
        <w:t xml:space="preserve">start timer T310 for the source </w:t>
      </w:r>
      <w:proofErr w:type="spellStart"/>
      <w:r>
        <w:t>SpCell</w:t>
      </w:r>
      <w:proofErr w:type="spellEnd"/>
      <w:r>
        <w:t>.</w:t>
      </w:r>
    </w:p>
    <w:p w14:paraId="22CDF28F" w14:textId="77777777" w:rsidR="00AB14F0" w:rsidRDefault="00DD3111">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51DF262C" w14:textId="77777777" w:rsidR="00AB14F0" w:rsidRDefault="00DD3111">
      <w:pPr>
        <w:pStyle w:val="B2"/>
      </w:pPr>
      <w:r>
        <w:lastRenderedPageBreak/>
        <w:t>2&gt;</w:t>
      </w:r>
      <w:r>
        <w:tab/>
        <w:t xml:space="preserve">start timer T310 for the corresponding </w:t>
      </w:r>
      <w:proofErr w:type="spellStart"/>
      <w:r>
        <w:t>SpCell</w:t>
      </w:r>
      <w:proofErr w:type="spellEnd"/>
      <w:r>
        <w:t>.</w:t>
      </w:r>
    </w:p>
    <w:p w14:paraId="78C85819" w14:textId="77777777" w:rsidR="00AB14F0" w:rsidRDefault="00DD3111">
      <w:pPr>
        <w:pStyle w:val="Heading4"/>
        <w:rPr>
          <w:rFonts w:eastAsia="MS Mincho"/>
        </w:rPr>
      </w:pPr>
      <w:bookmarkStart w:id="152" w:name="_Toc60776824"/>
      <w:bookmarkStart w:id="153" w:name="_Toc83739779"/>
      <w:r>
        <w:t>5.3.10.2</w:t>
      </w:r>
      <w:r>
        <w:tab/>
        <w:t>Recovery of physical layer problems</w:t>
      </w:r>
      <w:bookmarkEnd w:id="152"/>
      <w:bookmarkEnd w:id="153"/>
    </w:p>
    <w:p w14:paraId="38E8A96C" w14:textId="77777777" w:rsidR="00AB14F0" w:rsidRDefault="00DD3111">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50B87544" w14:textId="77777777" w:rsidR="00AB14F0" w:rsidRDefault="00DD3111">
      <w:pPr>
        <w:pStyle w:val="B1"/>
      </w:pPr>
      <w:r>
        <w:t>1&gt;</w:t>
      </w:r>
      <w:r>
        <w:tab/>
        <w:t xml:space="preserve">stop timer T310 for the corresponding </w:t>
      </w:r>
      <w:proofErr w:type="spellStart"/>
      <w:r>
        <w:t>SpCell</w:t>
      </w:r>
      <w:proofErr w:type="spellEnd"/>
      <w:r>
        <w:t>.</w:t>
      </w:r>
    </w:p>
    <w:p w14:paraId="4F779429" w14:textId="77777777" w:rsidR="00AB14F0" w:rsidRDefault="00DD3111">
      <w:pPr>
        <w:pStyle w:val="B1"/>
      </w:pPr>
      <w:r>
        <w:t>1&gt;</w:t>
      </w:r>
      <w:r>
        <w:tab/>
        <w:t xml:space="preserve">stop timer T312 for the corresponding </w:t>
      </w:r>
      <w:proofErr w:type="spellStart"/>
      <w:r>
        <w:t>SpCell</w:t>
      </w:r>
      <w:proofErr w:type="spellEnd"/>
      <w:r>
        <w:t>, if running.</w:t>
      </w:r>
    </w:p>
    <w:p w14:paraId="397BB64C" w14:textId="77777777" w:rsidR="00AB14F0" w:rsidRDefault="00DD3111">
      <w:pPr>
        <w:pStyle w:val="NO"/>
      </w:pPr>
      <w:r>
        <w:t>NOTE 1:</w:t>
      </w:r>
      <w:r>
        <w:tab/>
        <w:t xml:space="preserve">In this case, the UE maintains the RRC connection without explicit signalling, </w:t>
      </w:r>
      <w:proofErr w:type="gramStart"/>
      <w:r>
        <w:t>i.e.</w:t>
      </w:r>
      <w:proofErr w:type="gramEnd"/>
      <w:r>
        <w:t xml:space="preserv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Heading4"/>
        <w:rPr>
          <w:rFonts w:eastAsia="MS Mincho"/>
        </w:rPr>
      </w:pPr>
      <w:bookmarkStart w:id="154" w:name="_Toc60776825"/>
      <w:bookmarkStart w:id="155" w:name="_Toc83739780"/>
      <w:r>
        <w:t>5.3.10.3</w:t>
      </w:r>
      <w:r>
        <w:tab/>
        <w:t>Detection of radio link failure</w:t>
      </w:r>
      <w:bookmarkEnd w:id="154"/>
      <w:bookmarkEnd w:id="155"/>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 xml:space="preserve">upon T310 expiry in source </w:t>
      </w:r>
      <w:proofErr w:type="spellStart"/>
      <w:r>
        <w:t>SpCell</w:t>
      </w:r>
      <w:proofErr w:type="spellEnd"/>
      <w:r>
        <w:t>;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 xml:space="preserve">consider radio link failure to be detected for the source MCG </w:t>
      </w:r>
      <w:proofErr w:type="gramStart"/>
      <w:r>
        <w:t>i.e.</w:t>
      </w:r>
      <w:proofErr w:type="gramEnd"/>
      <w:r>
        <w:t xml:space="preserve"> source RLF;</w:t>
      </w:r>
    </w:p>
    <w:p w14:paraId="0292E6EE" w14:textId="77777777" w:rsidR="00AB14F0" w:rsidRDefault="00DD3111">
      <w:pPr>
        <w:pStyle w:val="B3"/>
        <w:rPr>
          <w:rStyle w:val="B4Char"/>
        </w:rPr>
      </w:pPr>
      <w:r>
        <w:rPr>
          <w:rStyle w:val="B4Char"/>
        </w:rPr>
        <w:t>3&gt;</w:t>
      </w:r>
      <w:r>
        <w:rPr>
          <w:rStyle w:val="B4Char"/>
        </w:rPr>
        <w:tab/>
        <w:t xml:space="preserve">suspend the transmission and reception of all DRBs in the source </w:t>
      </w:r>
      <w:proofErr w:type="gramStart"/>
      <w:r>
        <w:rPr>
          <w:rStyle w:val="B4Char"/>
        </w:rPr>
        <w:t>MCG;</w:t>
      </w:r>
      <w:proofErr w:type="gramEnd"/>
    </w:p>
    <w:p w14:paraId="58B1F1DB" w14:textId="77777777" w:rsidR="00AB14F0" w:rsidRDefault="00DD3111">
      <w:pPr>
        <w:pStyle w:val="B3"/>
        <w:rPr>
          <w:rStyle w:val="B4Char"/>
        </w:rPr>
      </w:pPr>
      <w:r>
        <w:t>3&gt;</w:t>
      </w:r>
      <w:r>
        <w:tab/>
      </w:r>
      <w:r>
        <w:rPr>
          <w:rStyle w:val="B4Char"/>
        </w:rPr>
        <w:t xml:space="preserve">reset MAC for the source </w:t>
      </w:r>
      <w:proofErr w:type="gramStart"/>
      <w:r>
        <w:rPr>
          <w:rStyle w:val="B4Char"/>
        </w:rPr>
        <w:t>MCG;</w:t>
      </w:r>
      <w:proofErr w:type="gramEnd"/>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 xml:space="preserve">during a DAPS handover: the following only applies for the target </w:t>
      </w:r>
      <w:proofErr w:type="spellStart"/>
      <w:proofErr w:type="gramStart"/>
      <w:r>
        <w:t>PCell</w:t>
      </w:r>
      <w:proofErr w:type="spellEnd"/>
      <w:r>
        <w:t>;</w:t>
      </w:r>
      <w:proofErr w:type="gramEnd"/>
    </w:p>
    <w:p w14:paraId="5F96F038" w14:textId="77777777" w:rsidR="00AB14F0" w:rsidRDefault="00DD3111">
      <w:pPr>
        <w:pStyle w:val="B2"/>
      </w:pPr>
      <w:r>
        <w:t>2&gt;</w:t>
      </w:r>
      <w:r>
        <w:tab/>
        <w:t xml:space="preserve">upon T310 expiry in </w:t>
      </w:r>
      <w:proofErr w:type="spellStart"/>
      <w:r>
        <w:t>PCell</w:t>
      </w:r>
      <w:proofErr w:type="spellEnd"/>
      <w:r>
        <w:t>; or</w:t>
      </w:r>
    </w:p>
    <w:p w14:paraId="3C8A760D" w14:textId="77777777" w:rsidR="00AB14F0" w:rsidRDefault="00DD3111">
      <w:pPr>
        <w:pStyle w:val="B2"/>
      </w:pPr>
      <w:r>
        <w:t>2&gt;</w:t>
      </w:r>
      <w:r>
        <w:tab/>
        <w:t xml:space="preserve">upon T312 expiry in </w:t>
      </w:r>
      <w:proofErr w:type="spellStart"/>
      <w:r>
        <w:t>PCell</w:t>
      </w:r>
      <w:proofErr w:type="spellEnd"/>
      <w:r>
        <w:t>; or</w:t>
      </w:r>
    </w:p>
    <w:p w14:paraId="26DFA52B" w14:textId="77777777" w:rsidR="00AB14F0" w:rsidRDefault="00DD3111">
      <w:pPr>
        <w:pStyle w:val="B2"/>
      </w:pPr>
      <w:r>
        <w:lastRenderedPageBreak/>
        <w:t>2&gt;</w:t>
      </w:r>
      <w:r>
        <w:tab/>
        <w:t>upon random access problem indication from MCG MAC while neither T300, T301, T304, T311 nor T319 are running; or</w:t>
      </w:r>
    </w:p>
    <w:p w14:paraId="6CD0314B" w14:textId="77777777" w:rsidR="00AB14F0" w:rsidRDefault="00DD3111">
      <w:pPr>
        <w:pStyle w:val="B2"/>
      </w:pPr>
      <w:r>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 xml:space="preserve">consider radio link failure to be detected for the MCG, </w:t>
      </w:r>
      <w:proofErr w:type="gramStart"/>
      <w:r>
        <w:t>i.e.</w:t>
      </w:r>
      <w:proofErr w:type="gramEnd"/>
      <w:r>
        <w:t xml:space="preserve"> MCG RLF;</w:t>
      </w:r>
    </w:p>
    <w:p w14:paraId="42F42A86" w14:textId="77777777" w:rsidR="00AB14F0" w:rsidRDefault="00DD3111">
      <w:pPr>
        <w:pStyle w:val="B4"/>
      </w:pPr>
      <w:r>
        <w:t>4&gt;</w:t>
      </w:r>
      <w:r>
        <w:tab/>
        <w:t xml:space="preserve">discard any segments of segmented RRC messages stored according to </w:t>
      </w:r>
      <w:proofErr w:type="gramStart"/>
      <w:r>
        <w:t>5.7.6.3;</w:t>
      </w:r>
      <w:proofErr w:type="gramEnd"/>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roofErr w:type="gramStart"/>
      <w:r>
        <w:t>';-</w:t>
      </w:r>
      <w:proofErr w:type="gramEnd"/>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0A1A5A52" w14:textId="77777777" w:rsidR="00AB14F0" w:rsidRDefault="00DD3111">
      <w:pPr>
        <w:pStyle w:val="B5"/>
      </w:pPr>
      <w:r>
        <w:t>5&gt;</w:t>
      </w:r>
      <w:r>
        <w:tab/>
        <w:t>perform the actions upon going to RRC_IDLE as specified in 5.3.11, with release cause 'RRC connection failure</w:t>
      </w:r>
      <w:proofErr w:type="gramStart"/>
      <w:r>
        <w:t>';</w:t>
      </w:r>
      <w:proofErr w:type="gramEnd"/>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proofErr w:type="spellStart"/>
      <w:r>
        <w:t>PSCell</w:t>
      </w:r>
      <w:proofErr w:type="spellEnd"/>
      <w:r>
        <w:t xml:space="preserve"> change </w:t>
      </w:r>
      <w:r>
        <w:rPr>
          <w:lang w:eastAsia="zh-CN"/>
        </w:rPr>
        <w:t xml:space="preserve">nor </w:t>
      </w:r>
      <w:proofErr w:type="spellStart"/>
      <w:r>
        <w:rPr>
          <w:lang w:eastAsia="zh-CN"/>
        </w:rPr>
        <w:t>PSCell</w:t>
      </w:r>
      <w:proofErr w:type="spellEnd"/>
      <w:r>
        <w:rPr>
          <w:lang w:eastAsia="zh-CN"/>
        </w:rPr>
        <w:t xml:space="preserve"> addition </w:t>
      </w:r>
      <w:r>
        <w:t>is ongoing (</w:t>
      </w:r>
      <w:proofErr w:type="gramStart"/>
      <w:r>
        <w:t>i.e.</w:t>
      </w:r>
      <w:proofErr w:type="gramEnd"/>
      <w:r>
        <w:t xml:space="preserv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lastRenderedPageBreak/>
        <w:t>6&gt;</w:t>
      </w:r>
      <w:r>
        <w:rPr>
          <w:lang w:val="en-GB"/>
        </w:rPr>
        <w:tab/>
        <w:t>initiate the connection re-establishment procedure as specified in 5.3.7.</w:t>
      </w:r>
    </w:p>
    <w:p w14:paraId="322BEB21" w14:textId="77777777" w:rsidR="00AB14F0" w:rsidRDefault="00DD3111">
      <w:r>
        <w:t>The UE shall:</w:t>
      </w:r>
    </w:p>
    <w:p w14:paraId="59E82A87" w14:textId="77777777" w:rsidR="00AB14F0" w:rsidRDefault="00DD3111">
      <w:pPr>
        <w:pStyle w:val="B1"/>
      </w:pPr>
      <w:r>
        <w:t>1&gt;</w:t>
      </w:r>
      <w:r>
        <w:tab/>
        <w:t xml:space="preserve">upon T310 expiry in </w:t>
      </w:r>
      <w:proofErr w:type="spellStart"/>
      <w:r>
        <w:t>PSCell</w:t>
      </w:r>
      <w:proofErr w:type="spellEnd"/>
      <w:r>
        <w:t>; or</w:t>
      </w:r>
    </w:p>
    <w:p w14:paraId="3AB45935" w14:textId="77777777" w:rsidR="00AB14F0" w:rsidRDefault="00DD3111">
      <w:pPr>
        <w:pStyle w:val="B1"/>
      </w:pPr>
      <w:r>
        <w:t>1&gt;</w:t>
      </w:r>
      <w:r>
        <w:tab/>
        <w:t xml:space="preserve">upon T312 expiry in </w:t>
      </w:r>
      <w:proofErr w:type="spellStart"/>
      <w:r>
        <w:t>PSCell</w:t>
      </w:r>
      <w:proofErr w:type="spellEnd"/>
      <w:r>
        <w:t>;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 xml:space="preserve">consider radio link failure to be detected for the SCG, </w:t>
      </w:r>
      <w:proofErr w:type="gramStart"/>
      <w:r>
        <w:t>i.e.</w:t>
      </w:r>
      <w:proofErr w:type="gramEnd"/>
      <w:r>
        <w:t xml:space="preserv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 xml:space="preserve">initiate the connection re-establishment procedure as specified in </w:t>
      </w:r>
      <w:proofErr w:type="gramStart"/>
      <w:r>
        <w:t>5.3.7;</w:t>
      </w:r>
      <w:proofErr w:type="gramEnd"/>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 xml:space="preserve">initiate the connection re-establishment procedure as specified in TS 36.331 [10], clause </w:t>
      </w:r>
      <w:proofErr w:type="gramStart"/>
      <w:r>
        <w:t>5.3.7;</w:t>
      </w:r>
      <w:proofErr w:type="gramEnd"/>
    </w:p>
    <w:p w14:paraId="2E9610FD" w14:textId="77777777" w:rsidR="00AB14F0" w:rsidRDefault="00DD3111">
      <w:pPr>
        <w:pStyle w:val="Heading4"/>
        <w:rPr>
          <w:rFonts w:eastAsia="MS Mincho"/>
        </w:rPr>
      </w:pPr>
      <w:bookmarkStart w:id="156" w:name="_Toc83739781"/>
      <w:bookmarkStart w:id="157" w:name="_Toc60776826"/>
      <w:r>
        <w:t>5.3.10.4</w:t>
      </w:r>
      <w:r>
        <w:tab/>
        <w:t>RLF cause determination</w:t>
      </w:r>
      <w:bookmarkEnd w:id="156"/>
      <w:bookmarkEnd w:id="157"/>
    </w:p>
    <w:p w14:paraId="4E168F8D" w14:textId="77777777" w:rsidR="00AB14F0" w:rsidRDefault="00DD3111">
      <w:pPr>
        <w:spacing w:after="120"/>
        <w:jc w:val="both"/>
      </w:pPr>
      <w:r>
        <w:t xml:space="preserve">The UE shall set the </w:t>
      </w:r>
      <w:proofErr w:type="spellStart"/>
      <w:r>
        <w:rPr>
          <w:i/>
          <w:iCs/>
        </w:rPr>
        <w:t>rlf</w:t>
      </w:r>
      <w:proofErr w:type="spellEnd"/>
      <w:r>
        <w:rPr>
          <w:i/>
          <w:iCs/>
        </w:rPr>
        <w:t>-Cause</w:t>
      </w:r>
      <w:r>
        <w:t xml:space="preserve"> in the </w:t>
      </w:r>
      <w:proofErr w:type="spellStart"/>
      <w:r>
        <w:rPr>
          <w:i/>
        </w:rPr>
        <w:t>VarRLF</w:t>
      </w:r>
      <w:proofErr w:type="spellEnd"/>
      <w:r>
        <w:rPr>
          <w:i/>
        </w:rPr>
        <w:t>-Report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lastRenderedPageBreak/>
        <w:t>2&gt;</w:t>
      </w:r>
      <w:r>
        <w:tab/>
        <w:t xml:space="preserve">set the </w:t>
      </w:r>
      <w:proofErr w:type="spellStart"/>
      <w:r>
        <w:rPr>
          <w:i/>
        </w:rPr>
        <w:t>rlf</w:t>
      </w:r>
      <w:proofErr w:type="spellEnd"/>
      <w:r>
        <w:rPr>
          <w:i/>
        </w:rPr>
        <w:t>-Cause</w:t>
      </w:r>
      <w:r>
        <w:t xml:space="preserve"> as </w:t>
      </w:r>
      <w:r>
        <w:rPr>
          <w:i/>
        </w:rPr>
        <w:t>t31</w:t>
      </w:r>
      <w:r>
        <w:rPr>
          <w:rFonts w:eastAsia="MS Mincho"/>
          <w:i/>
        </w:rPr>
        <w:t>0</w:t>
      </w:r>
      <w:r>
        <w:rPr>
          <w:i/>
        </w:rPr>
        <w:t>-</w:t>
      </w:r>
      <w:proofErr w:type="gramStart"/>
      <w:r>
        <w:rPr>
          <w:i/>
        </w:rPr>
        <w:t>Expiry</w:t>
      </w:r>
      <w:r>
        <w:t>;</w:t>
      </w:r>
      <w:proofErr w:type="gramEnd"/>
    </w:p>
    <w:p w14:paraId="0E9A9300" w14:textId="77777777" w:rsidR="00AB14F0" w:rsidRDefault="00DD3111">
      <w:pPr>
        <w:pStyle w:val="B1"/>
      </w:pPr>
      <w:r>
        <w:t>1&gt;</w:t>
      </w:r>
      <w:r>
        <w:tab/>
        <w:t xml:space="preserve">else if the UE declares radio link failure due to the </w:t>
      </w:r>
      <w:proofErr w:type="gramStart"/>
      <w:r>
        <w:t>random access</w:t>
      </w:r>
      <w:proofErr w:type="gramEnd"/>
      <w:r>
        <w:t xml:space="preserve"> problem indication from MCG MAC:</w:t>
      </w:r>
    </w:p>
    <w:p w14:paraId="5B0611C8" w14:textId="77777777" w:rsidR="00AB14F0" w:rsidRDefault="00DD3111">
      <w:pPr>
        <w:pStyle w:val="B2"/>
      </w:pPr>
      <w:r>
        <w:t>2&gt;</w:t>
      </w:r>
      <w:r>
        <w:tab/>
        <w:t xml:space="preserve">if the </w:t>
      </w:r>
      <w:proofErr w:type="gramStart"/>
      <w:r>
        <w:t>random access</w:t>
      </w:r>
      <w:proofErr w:type="gramEnd"/>
      <w:r>
        <w:t xml:space="preserve"> procedure was initiated for beam failure recovery:</w:t>
      </w:r>
    </w:p>
    <w:p w14:paraId="12E51AFF"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rPr>
        <w:t>beamFailureRecoveryFailure</w:t>
      </w:r>
      <w:proofErr w:type="spellEnd"/>
      <w:r>
        <w:t>;</w:t>
      </w:r>
      <w:proofErr w:type="gramEnd"/>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iCs/>
        </w:rPr>
        <w:t>randomAccessProblem</w:t>
      </w:r>
      <w:proofErr w:type="spellEnd"/>
      <w:r>
        <w:t>;</w:t>
      </w:r>
      <w:proofErr w:type="gramEnd"/>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r>
        <w:rPr>
          <w:i/>
        </w:rPr>
        <w:t>rlc-</w:t>
      </w:r>
      <w:proofErr w:type="gramStart"/>
      <w:r>
        <w:rPr>
          <w:i/>
        </w:rPr>
        <w:t>MaxNumRetx</w:t>
      </w:r>
      <w:proofErr w:type="spellEnd"/>
      <w:r>
        <w:t>;</w:t>
      </w:r>
      <w:proofErr w:type="gramEnd"/>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proofErr w:type="gramStart"/>
      <w:r>
        <w:rPr>
          <w:i/>
        </w:rPr>
        <w:t>lbtFailure</w:t>
      </w:r>
      <w:proofErr w:type="spellEnd"/>
      <w:r>
        <w:t>;</w:t>
      </w:r>
      <w:proofErr w:type="gramEnd"/>
    </w:p>
    <w:p w14:paraId="46D68ACE" w14:textId="77777777" w:rsidR="00AB14F0" w:rsidRDefault="00DD3111">
      <w:pPr>
        <w:pStyle w:val="B1"/>
      </w:pPr>
      <w:r>
        <w:t>1&gt;</w:t>
      </w:r>
      <w:r>
        <w:tab/>
        <w:t xml:space="preserve">else if the IAB-MT declares radio link failure due to </w:t>
      </w:r>
      <w:r>
        <w:rPr>
          <w:rFonts w:eastAsia="SimSun"/>
        </w:rPr>
        <w:t>the reception of a BH RLF indication on BAP entity</w:t>
      </w:r>
      <w:r>
        <w:t>:</w:t>
      </w:r>
    </w:p>
    <w:p w14:paraId="2F97E278" w14:textId="6D047D6F" w:rsidR="00AB14F0" w:rsidRDefault="00DD3111">
      <w:pPr>
        <w:pStyle w:val="B2"/>
        <w:rPr>
          <w:ins w:id="158" w:author="Post_RAN2#117_Rapporteur" w:date="2022-03-01T05:24:00Z"/>
        </w:rPr>
      </w:pPr>
      <w:r>
        <w:t>2&gt;</w:t>
      </w:r>
      <w:r>
        <w:tab/>
        <w:t xml:space="preserve">set the </w:t>
      </w:r>
      <w:proofErr w:type="spellStart"/>
      <w:r>
        <w:rPr>
          <w:i/>
          <w:iCs/>
        </w:rPr>
        <w:t>rlf</w:t>
      </w:r>
      <w:proofErr w:type="spellEnd"/>
      <w:r>
        <w:rPr>
          <w:i/>
          <w:iCs/>
        </w:rPr>
        <w:t>-Cause</w:t>
      </w:r>
      <w:r>
        <w:t xml:space="preserve"> as </w:t>
      </w:r>
      <w:proofErr w:type="spellStart"/>
      <w:r>
        <w:rPr>
          <w:i/>
          <w:iCs/>
        </w:rPr>
        <w:t>bh-rlfRecoveryFailure</w:t>
      </w:r>
      <w:proofErr w:type="spellEnd"/>
      <w:r>
        <w:t>.</w:t>
      </w:r>
    </w:p>
    <w:p w14:paraId="73028B42" w14:textId="6EAE3DDC" w:rsidR="0086327C" w:rsidRDefault="0086327C" w:rsidP="0086327C">
      <w:pPr>
        <w:pStyle w:val="B1"/>
        <w:rPr>
          <w:ins w:id="159" w:author="Post_RAN2#117_Rapporteur" w:date="2022-03-01T05:24:00Z"/>
        </w:rPr>
      </w:pPr>
      <w:ins w:id="160" w:author="Post_RAN2#117_Rapporteur" w:date="2022-03-01T05:24:00Z">
        <w:r>
          <w:t>1&gt;</w:t>
        </w:r>
        <w:r>
          <w:tab/>
        </w:r>
      </w:ins>
      <w:ins w:id="161" w:author="Post_RAN2#117_Rapporteur" w:date="2022-03-01T05:25:00Z">
        <w:r w:rsidR="00E15263">
          <w:t xml:space="preserve">else </w:t>
        </w:r>
      </w:ins>
      <w:ins w:id="162" w:author="Post_RAN2#117_Rapporteur" w:date="2022-03-01T05:24:00Z">
        <w:r>
          <w:t>if the UE declares radio link failure due to T31</w:t>
        </w:r>
      </w:ins>
      <w:ins w:id="163" w:author="Post_RAN2#117_Rapporteur" w:date="2022-03-01T05:25:00Z">
        <w:r w:rsidR="00E15263">
          <w:t>2</w:t>
        </w:r>
      </w:ins>
      <w:ins w:id="164" w:author="Post_RAN2#117_Rapporteur" w:date="2022-03-01T05:24:00Z">
        <w:r>
          <w:t xml:space="preserve"> expiry:</w:t>
        </w:r>
      </w:ins>
    </w:p>
    <w:p w14:paraId="24C609CA" w14:textId="7E088993" w:rsidR="0086327C" w:rsidRDefault="0086327C" w:rsidP="0086327C">
      <w:pPr>
        <w:pStyle w:val="B2"/>
      </w:pPr>
      <w:ins w:id="165" w:author="Post_RAN2#117_Rapporteur" w:date="2022-03-01T05:24:00Z">
        <w:r>
          <w:t>2&gt;</w:t>
        </w:r>
        <w:r>
          <w:tab/>
          <w:t xml:space="preserve">set the </w:t>
        </w:r>
        <w:proofErr w:type="spellStart"/>
        <w:r>
          <w:rPr>
            <w:i/>
          </w:rPr>
          <w:t>rlf</w:t>
        </w:r>
        <w:proofErr w:type="spellEnd"/>
        <w:r>
          <w:rPr>
            <w:i/>
          </w:rPr>
          <w:t>-Cause</w:t>
        </w:r>
        <w:r>
          <w:t xml:space="preserve"> as </w:t>
        </w:r>
        <w:r>
          <w:rPr>
            <w:i/>
          </w:rPr>
          <w:t>t31</w:t>
        </w:r>
      </w:ins>
      <w:ins w:id="166" w:author="Post_RAN2#117_Rapporteur" w:date="2022-03-01T05:25:00Z">
        <w:r w:rsidR="00E15263">
          <w:rPr>
            <w:rFonts w:eastAsia="MS Mincho"/>
            <w:i/>
          </w:rPr>
          <w:t>2</w:t>
        </w:r>
      </w:ins>
      <w:ins w:id="167" w:author="Post_RAN2#117_Rapporteur" w:date="2022-03-01T05:24:00Z">
        <w:r>
          <w:rPr>
            <w:i/>
          </w:rPr>
          <w:t>-</w:t>
        </w:r>
        <w:proofErr w:type="gramStart"/>
        <w:r>
          <w:rPr>
            <w:i/>
          </w:rPr>
          <w:t>Expiry</w:t>
        </w:r>
        <w:r>
          <w:t>;</w:t>
        </w:r>
      </w:ins>
      <w:proofErr w:type="gramEnd"/>
    </w:p>
    <w:p w14:paraId="69451312" w14:textId="77777777" w:rsidR="00AC175B" w:rsidRPr="00D27132" w:rsidRDefault="00AC175B" w:rsidP="00AC175B">
      <w:pPr>
        <w:pStyle w:val="Heading4"/>
        <w:rPr>
          <w:rFonts w:eastAsia="MS Mincho"/>
        </w:rPr>
      </w:pPr>
      <w:bookmarkStart w:id="168" w:name="_Toc90650699"/>
      <w:r w:rsidRPr="00D27132">
        <w:t>5.3.10.</w:t>
      </w:r>
      <w:r w:rsidRPr="00D27132">
        <w:rPr>
          <w:rFonts w:eastAsia="SimSun"/>
          <w:lang w:eastAsia="zh-CN"/>
        </w:rPr>
        <w:t>5</w:t>
      </w:r>
      <w:r w:rsidRPr="00D27132">
        <w:tab/>
        <w:t xml:space="preserve">RLF </w:t>
      </w:r>
      <w:r w:rsidRPr="00D27132">
        <w:rPr>
          <w:rFonts w:eastAsia="SimSun"/>
          <w:lang w:eastAsia="zh-CN"/>
        </w:rPr>
        <w:t>report content</w:t>
      </w:r>
      <w:r w:rsidRPr="00D27132">
        <w:t xml:space="preserve"> determination</w:t>
      </w:r>
      <w:bookmarkEnd w:id="168"/>
    </w:p>
    <w:p w14:paraId="19F985D0" w14:textId="77777777" w:rsidR="00AC175B" w:rsidRPr="00D27132" w:rsidRDefault="00AC175B" w:rsidP="00AC175B">
      <w:pPr>
        <w:spacing w:after="120"/>
        <w:jc w:val="both"/>
      </w:pPr>
      <w:r w:rsidRPr="00D27132">
        <w:t xml:space="preserve">The UE shall </w:t>
      </w:r>
      <w:r w:rsidRPr="00D27132">
        <w:rPr>
          <w:rFonts w:eastAsia="SimSun"/>
          <w:lang w:eastAsia="zh-CN"/>
        </w:rPr>
        <w:t>determine the content</w:t>
      </w:r>
      <w:r w:rsidRPr="00D27132">
        <w:t xml:space="preserve"> in the </w:t>
      </w:r>
      <w:proofErr w:type="spellStart"/>
      <w:r w:rsidRPr="00D27132">
        <w:rPr>
          <w:i/>
        </w:rPr>
        <w:t>VarRLF</w:t>
      </w:r>
      <w:proofErr w:type="spellEnd"/>
      <w:r w:rsidRPr="00D27132">
        <w:rPr>
          <w:i/>
        </w:rPr>
        <w:t>-Report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proofErr w:type="spellStart"/>
      <w:r w:rsidRPr="00D27132">
        <w:rPr>
          <w:i/>
        </w:rPr>
        <w:t>VarRLF</w:t>
      </w:r>
      <w:proofErr w:type="spellEnd"/>
      <w:r w:rsidRPr="00D27132">
        <w:rPr>
          <w:i/>
        </w:rPr>
        <w:t>-Report</w:t>
      </w:r>
      <w:r w:rsidRPr="00D27132">
        <w:t xml:space="preserve">, if </w:t>
      </w:r>
      <w:proofErr w:type="gramStart"/>
      <w:r w:rsidRPr="00D27132">
        <w:t>any;</w:t>
      </w:r>
      <w:proofErr w:type="gramEnd"/>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proofErr w:type="spellStart"/>
      <w:r w:rsidRPr="00D27132">
        <w:rPr>
          <w:i/>
        </w:rPr>
        <w:t>plmn-IdentityList</w:t>
      </w:r>
      <w:proofErr w:type="spellEnd"/>
      <w:r w:rsidRPr="00D27132">
        <w:rPr>
          <w:i/>
        </w:rPr>
        <w:t xml:space="preserve"> </w:t>
      </w:r>
      <w:r w:rsidRPr="00D27132">
        <w:t>to include the list of EPLMNs stored by the UE (</w:t>
      </w:r>
      <w:proofErr w:type="gramStart"/>
      <w:r w:rsidRPr="00D27132">
        <w:t>i.e.</w:t>
      </w:r>
      <w:proofErr w:type="gramEnd"/>
      <w:r w:rsidRPr="00D27132">
        <w:t xml:space="preserve"> includes the RPLMN);</w:t>
      </w:r>
    </w:p>
    <w:p w14:paraId="0A785661" w14:textId="77777777" w:rsidR="00AC175B" w:rsidRPr="00D27132" w:rsidRDefault="00AC175B" w:rsidP="00AC175B">
      <w:pPr>
        <w:pStyle w:val="B1"/>
      </w:pPr>
      <w:r w:rsidRPr="00D27132">
        <w:rPr>
          <w:rFonts w:eastAsia="SimSun"/>
          <w:lang w:eastAsia="zh-CN"/>
        </w:rPr>
        <w:t>1&gt;</w:t>
      </w:r>
      <w:r w:rsidRPr="00D27132">
        <w:rPr>
          <w:rFonts w:eastAsia="SimSun"/>
          <w:lang w:eastAsia="zh-CN"/>
        </w:rPr>
        <w:tab/>
      </w:r>
      <w:r w:rsidRPr="00D27132">
        <w:t xml:space="preserve">set the </w:t>
      </w:r>
      <w:proofErr w:type="spellStart"/>
      <w:r w:rsidRPr="00D27132">
        <w:rPr>
          <w:i/>
          <w:iCs/>
        </w:rPr>
        <w:t>measResultLastServCell</w:t>
      </w:r>
      <w:proofErr w:type="spellEnd"/>
      <w:r w:rsidRPr="00D27132">
        <w:t xml:space="preserve"> to include the cell level RSRP, RSRQ and the available SINR, of the </w:t>
      </w:r>
      <w:r w:rsidRPr="00D27132">
        <w:rPr>
          <w:rFonts w:eastAsia="SimSun"/>
          <w:lang w:eastAsia="zh-CN"/>
        </w:rPr>
        <w:t xml:space="preserve">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w:t>
      </w:r>
      <w:r w:rsidRPr="00D27132">
        <w:t xml:space="preserve">based on the available </w:t>
      </w:r>
      <w:proofErr w:type="gramStart"/>
      <w:r w:rsidRPr="00D27132">
        <w:t>SSB</w:t>
      </w:r>
      <w:proofErr w:type="gramEnd"/>
      <w:r w:rsidRPr="00D27132">
        <w:t xml:space="preserve"> and CSI-RS measurements collected up to the moment the UE detected</w:t>
      </w:r>
      <w:r w:rsidRPr="00D27132">
        <w:rPr>
          <w:rFonts w:eastAsia="SimSun"/>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SS/PBCH block-based measurement quantities are available:</w:t>
      </w:r>
    </w:p>
    <w:p w14:paraId="39394CCA" w14:textId="77777777" w:rsidR="00AC175B" w:rsidRPr="00D27132" w:rsidRDefault="00AC175B" w:rsidP="00AC175B">
      <w:pPr>
        <w:pStyle w:val="B2"/>
        <w:rPr>
          <w:rFonts w:eastAsia="SimSun"/>
          <w:lang w:eastAsia="zh-CN"/>
        </w:rPr>
      </w:pPr>
      <w:r w:rsidRPr="00D27132">
        <w:rPr>
          <w:rFonts w:eastAsia="SimSun"/>
          <w:lang w:eastAsia="zh-CN"/>
        </w:rPr>
        <w:t>2&gt;</w:t>
      </w:r>
      <w:r w:rsidRPr="00D27132">
        <w:tab/>
        <w:t xml:space="preserve">set the </w:t>
      </w:r>
      <w:proofErr w:type="spellStart"/>
      <w:r w:rsidRPr="00D27132">
        <w:rPr>
          <w:i/>
        </w:rPr>
        <w:t>rsIndexResults</w:t>
      </w:r>
      <w:proofErr w:type="spellEnd"/>
      <w:r w:rsidRPr="00D27132">
        <w:t xml:space="preserve"> in </w:t>
      </w:r>
      <w:proofErr w:type="spellStart"/>
      <w:r w:rsidRPr="00D27132">
        <w:rPr>
          <w:i/>
        </w:rPr>
        <w:t>measResultLastServCell</w:t>
      </w:r>
      <w:proofErr w:type="spellEnd"/>
      <w:r w:rsidRPr="00D27132">
        <w:t xml:space="preserve"> to include all the available measurement quantities of the source </w:t>
      </w:r>
      <w:proofErr w:type="spellStart"/>
      <w:r w:rsidRPr="00D27132">
        <w:t>PCell</w:t>
      </w:r>
      <w:proofErr w:type="spellEnd"/>
      <w:r w:rsidRPr="00D27132">
        <w:t xml:space="preserve"> (in case HO failure) or </w:t>
      </w:r>
      <w:proofErr w:type="spellStart"/>
      <w:r w:rsidRPr="00D27132">
        <w:t>PCell</w:t>
      </w:r>
      <w:proofErr w:type="spellEnd"/>
      <w:r w:rsidRPr="00D27132">
        <w:t xml:space="preserve"> (in case RLF), ordered such that the highest SS/PBCH block RSRP is listed first if SS/PBCH block RSRP measurement results are available, otherwise the highest SS/PBCH block </w:t>
      </w:r>
      <w:r w:rsidRPr="00D27132">
        <w:lastRenderedPageBreak/>
        <w:t>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SimSun"/>
          <w:lang w:eastAsia="zh-CN"/>
        </w:rPr>
        <w:t>2&gt;</w:t>
      </w:r>
      <w:r w:rsidRPr="00D27132">
        <w:tab/>
        <w:t xml:space="preserve">set the </w:t>
      </w:r>
      <w:proofErr w:type="spellStart"/>
      <w:r w:rsidRPr="00D27132">
        <w:rPr>
          <w:i/>
        </w:rPr>
        <w:t>rsIndexResults</w:t>
      </w:r>
      <w:proofErr w:type="spellEnd"/>
      <w:r w:rsidRPr="00D27132">
        <w:t xml:space="preserve"> in </w:t>
      </w:r>
      <w:proofErr w:type="spellStart"/>
      <w:r w:rsidRPr="00D27132">
        <w:rPr>
          <w:i/>
        </w:rPr>
        <w:t>measResultLastServCell</w:t>
      </w:r>
      <w:proofErr w:type="spellEnd"/>
      <w:r w:rsidRPr="00D27132">
        <w:t xml:space="preserve"> to include all the available measurement quantities of the source </w:t>
      </w:r>
      <w:proofErr w:type="spellStart"/>
      <w:r w:rsidRPr="00D27132">
        <w:t>PCell</w:t>
      </w:r>
      <w:proofErr w:type="spellEnd"/>
      <w:r w:rsidRPr="00D27132">
        <w:t xml:space="preserve"> (in case HO failure) or </w:t>
      </w:r>
      <w:proofErr w:type="spellStart"/>
      <w:r w:rsidRPr="00D27132">
        <w:t>PCell</w:t>
      </w:r>
      <w:proofErr w:type="spellEnd"/>
      <w:r w:rsidRPr="00D27132">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t xml:space="preserve">set the </w:t>
      </w:r>
      <w:proofErr w:type="spellStart"/>
      <w:r w:rsidRPr="00D27132">
        <w:rPr>
          <w:i/>
          <w:iCs/>
        </w:rPr>
        <w:t>ssbRLMConfigBitmap</w:t>
      </w:r>
      <w:proofErr w:type="spellEnd"/>
      <w:r w:rsidRPr="00D27132">
        <w:t xml:space="preserve"> and/or </w:t>
      </w:r>
      <w:proofErr w:type="spellStart"/>
      <w:r w:rsidRPr="00D27132">
        <w:rPr>
          <w:i/>
          <w:iCs/>
        </w:rPr>
        <w:t>csi-rsRLMConfigBitmap</w:t>
      </w:r>
      <w:proofErr w:type="spellEnd"/>
      <w:r w:rsidRPr="00D27132">
        <w:rPr>
          <w:i/>
          <w:iCs/>
        </w:rPr>
        <w:t xml:space="preserve"> </w:t>
      </w:r>
      <w:r w:rsidRPr="00D27132">
        <w:t xml:space="preserve">in </w:t>
      </w:r>
      <w:proofErr w:type="spellStart"/>
      <w:r w:rsidRPr="00D27132">
        <w:rPr>
          <w:i/>
          <w:iCs/>
        </w:rPr>
        <w:t>measResultLastServCell</w:t>
      </w:r>
      <w:proofErr w:type="spellEnd"/>
      <w:r w:rsidRPr="00D27132">
        <w:t xml:space="preserve"> to include the radio link monitoring configuration of the</w:t>
      </w:r>
      <w:r w:rsidRPr="00D27132">
        <w:rPr>
          <w:rFonts w:eastAsia="SimSun"/>
          <w:lang w:eastAsia="zh-CN"/>
        </w:rPr>
        <w:t xml:space="preserve"> source </w:t>
      </w:r>
      <w:proofErr w:type="spellStart"/>
      <w:proofErr w:type="gramStart"/>
      <w:r w:rsidRPr="00D27132">
        <w:rPr>
          <w:rFonts w:eastAsia="SimSun"/>
          <w:lang w:eastAsia="zh-CN"/>
        </w:rPr>
        <w:t>PCell</w:t>
      </w:r>
      <w:proofErr w:type="spellEnd"/>
      <w:r w:rsidRPr="00D27132">
        <w:rPr>
          <w:rFonts w:eastAsia="SimSun"/>
          <w:lang w:eastAsia="zh-CN"/>
        </w:rPr>
        <w:t>(</w:t>
      </w:r>
      <w:proofErr w:type="gramEnd"/>
      <w:r w:rsidRPr="00D27132">
        <w:rPr>
          <w:rFonts w:eastAsia="SimSun"/>
          <w:lang w:eastAsia="zh-CN"/>
        </w:rPr>
        <w:t xml:space="preserve">in case HO failure) or </w:t>
      </w:r>
      <w:proofErr w:type="spellStart"/>
      <w:r w:rsidRPr="00D27132">
        <w:rPr>
          <w:rFonts w:eastAsia="SimSun"/>
          <w:lang w:eastAsia="zh-CN"/>
        </w:rPr>
        <w:t>PCell</w:t>
      </w:r>
      <w:proofErr w:type="spellEnd"/>
      <w:r w:rsidRPr="00D27132">
        <w:rPr>
          <w:rFonts w:eastAsia="SimSun"/>
          <w:lang w:eastAsia="zh-CN"/>
        </w:rPr>
        <w:t xml:space="preserve"> (in case RLF), if available</w:t>
      </w:r>
      <w:r w:rsidRPr="00D27132">
        <w:t>;</w:t>
      </w:r>
    </w:p>
    <w:p w14:paraId="058EBFFE"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 xml:space="preserve">for each of the configured </w:t>
      </w:r>
      <w:proofErr w:type="spellStart"/>
      <w:r w:rsidRPr="00D27132">
        <w:rPr>
          <w:i/>
        </w:rPr>
        <w:t>measObjectNR</w:t>
      </w:r>
      <w:proofErr w:type="spellEnd"/>
      <w:r w:rsidRPr="00D27132">
        <w:t xml:space="preserve"> in which measurements are available</w:t>
      </w:r>
      <w:r w:rsidRPr="00D27132">
        <w:rPr>
          <w:rFonts w:eastAsia="SimSun"/>
          <w:lang w:eastAsia="zh-CN"/>
        </w:rPr>
        <w:t>:</w:t>
      </w:r>
    </w:p>
    <w:p w14:paraId="50683822"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SimSun"/>
          <w:lang w:eastAsia="zh-CN"/>
        </w:rPr>
        <w:t xml:space="preserve">set the </w:t>
      </w:r>
      <w:proofErr w:type="spellStart"/>
      <w:r w:rsidRPr="00D27132">
        <w:rPr>
          <w:rFonts w:eastAsia="SimSun"/>
          <w:i/>
          <w:iCs/>
          <w:lang w:eastAsia="zh-CN"/>
        </w:rPr>
        <w:t>measResultListNR</w:t>
      </w:r>
      <w:proofErr w:type="spellEnd"/>
      <w:r w:rsidRPr="00D27132">
        <w:rPr>
          <w:rFonts w:eastAsia="SimSun"/>
          <w:lang w:eastAsia="zh-CN"/>
        </w:rPr>
        <w:t xml:space="preserve"> in </w:t>
      </w:r>
      <w:proofErr w:type="spellStart"/>
      <w:r w:rsidRPr="00D27132">
        <w:rPr>
          <w:rFonts w:eastAsia="SimSun"/>
          <w:i/>
          <w:iCs/>
          <w:lang w:eastAsia="zh-CN"/>
        </w:rPr>
        <w:t>measResultNeighCells</w:t>
      </w:r>
      <w:proofErr w:type="spellEnd"/>
      <w:r w:rsidRPr="00D27132">
        <w:rPr>
          <w:rFonts w:eastAsia="SimSun"/>
          <w:lang w:eastAsia="zh-CN"/>
        </w:rPr>
        <w:t xml:space="preserve"> to include all the available measurement quantities of the best measured cells, other than the 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SimSun"/>
          <w:lang w:eastAsia="zh-CN"/>
        </w:rPr>
      </w:pPr>
      <w:r w:rsidRPr="00D27132">
        <w:t>4&gt;</w:t>
      </w:r>
      <w:r w:rsidRPr="00D27132">
        <w:tab/>
      </w:r>
      <w:r w:rsidRPr="00D27132">
        <w:rPr>
          <w:rFonts w:eastAsia="SimSun"/>
          <w:lang w:eastAsia="zh-CN"/>
        </w:rPr>
        <w:t xml:space="preserve">for each neighbour cell included, include the optional fields that are </w:t>
      </w:r>
      <w:proofErr w:type="gramStart"/>
      <w:r w:rsidRPr="00D27132">
        <w:rPr>
          <w:rFonts w:eastAsia="SimSun"/>
          <w:lang w:eastAsia="zh-CN"/>
        </w:rPr>
        <w:t>available;</w:t>
      </w:r>
      <w:proofErr w:type="gramEnd"/>
    </w:p>
    <w:p w14:paraId="648BC7A3"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SimSun"/>
          <w:lang w:eastAsia="zh-CN"/>
        </w:rPr>
        <w:t>3&gt;</w:t>
      </w:r>
      <w:r w:rsidRPr="00D27132">
        <w:rPr>
          <w:rFonts w:eastAsia="SimSun"/>
          <w:lang w:eastAsia="zh-CN"/>
        </w:rPr>
        <w:tab/>
        <w:t xml:space="preserve">set the </w:t>
      </w:r>
      <w:proofErr w:type="spellStart"/>
      <w:r w:rsidRPr="00D27132">
        <w:rPr>
          <w:rFonts w:eastAsia="SimSun"/>
          <w:i/>
          <w:lang w:eastAsia="zh-CN"/>
        </w:rPr>
        <w:t>measResultListNR</w:t>
      </w:r>
      <w:proofErr w:type="spellEnd"/>
      <w:r w:rsidRPr="00D27132">
        <w:rPr>
          <w:rFonts w:eastAsia="SimSun"/>
          <w:lang w:eastAsia="zh-CN"/>
        </w:rPr>
        <w:t xml:space="preserve"> in </w:t>
      </w:r>
      <w:proofErr w:type="spellStart"/>
      <w:r w:rsidRPr="00D27132">
        <w:rPr>
          <w:rFonts w:eastAsia="SimSun"/>
          <w:i/>
          <w:lang w:eastAsia="zh-CN"/>
        </w:rPr>
        <w:t>measResultNeighCells</w:t>
      </w:r>
      <w:proofErr w:type="spellEnd"/>
      <w:r w:rsidRPr="00D27132">
        <w:rPr>
          <w:rFonts w:eastAsia="SimSun"/>
          <w:lang w:eastAsia="zh-CN"/>
        </w:rPr>
        <w:t xml:space="preserve"> to include all the available measurement quantities of the best measured cells, other than the 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169" w:author="After_RAN2#116e" w:date="2022-02-03T17:44:00Z"/>
          <w:rFonts w:eastAsia="SimSun"/>
          <w:lang w:eastAsia="zh-CN"/>
        </w:rPr>
      </w:pPr>
      <w:r w:rsidRPr="00D27132">
        <w:t>4&gt;</w:t>
      </w:r>
      <w:r w:rsidRPr="00D27132">
        <w:tab/>
      </w:r>
      <w:r w:rsidRPr="00D27132">
        <w:rPr>
          <w:rFonts w:eastAsia="SimSun"/>
          <w:lang w:eastAsia="zh-CN"/>
        </w:rPr>
        <w:t xml:space="preserve">for each neighbour cell included, include the optional fields that are </w:t>
      </w:r>
      <w:proofErr w:type="gramStart"/>
      <w:r w:rsidRPr="00D27132">
        <w:rPr>
          <w:rFonts w:eastAsia="SimSun"/>
          <w:lang w:eastAsia="zh-CN"/>
        </w:rPr>
        <w:t>available;</w:t>
      </w:r>
      <w:proofErr w:type="gramEnd"/>
    </w:p>
    <w:p w14:paraId="446D73FC" w14:textId="77777777" w:rsidR="00AC175B" w:rsidRDefault="00AC175B" w:rsidP="00AC175B">
      <w:pPr>
        <w:pStyle w:val="B2"/>
        <w:rPr>
          <w:ins w:id="170" w:author="After_RAN2#116e" w:date="2022-02-03T17:44:00Z"/>
          <w:rFonts w:eastAsia="SimSun"/>
          <w:iCs/>
          <w:lang w:eastAsia="zh-CN"/>
        </w:rPr>
      </w:pPr>
      <w:ins w:id="171" w:author="After_RAN2#116e" w:date="2022-02-03T17:44:00Z">
        <w:r>
          <w:rPr>
            <w:rFonts w:eastAsia="SimSun"/>
            <w:lang w:eastAsia="zh-CN"/>
          </w:rPr>
          <w:t>2&gt;</w:t>
        </w:r>
        <w:r>
          <w:rPr>
            <w:rFonts w:eastAsia="SimSun"/>
            <w:lang w:eastAsia="zh-CN"/>
          </w:rPr>
          <w:tab/>
          <w:t xml:space="preserve">for each neighbour cell, if any, included in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iCs/>
            <w:lang w:eastAsia="zh-CN"/>
          </w:rPr>
          <w:t>:</w:t>
        </w:r>
      </w:ins>
    </w:p>
    <w:p w14:paraId="36076523" w14:textId="77777777" w:rsidR="00AC175B" w:rsidRDefault="00AC175B" w:rsidP="00AC175B">
      <w:pPr>
        <w:pStyle w:val="B3"/>
        <w:rPr>
          <w:ins w:id="172" w:author="After_RAN2#116e" w:date="2022-02-03T17:44:00Z"/>
          <w:iCs/>
        </w:rPr>
      </w:pPr>
      <w:ins w:id="173" w:author="After_RAN2#116e" w:date="2022-02-03T17:44:00Z">
        <w:r>
          <w:rPr>
            <w:rFonts w:eastAsia="SimSun"/>
            <w:lang w:eastAsia="zh-CN"/>
          </w:rPr>
          <w:t>3&gt;</w:t>
        </w:r>
        <w:r>
          <w:rPr>
            <w:rFonts w:eastAsia="SimSun"/>
            <w:lang w:eastAsia="zh-CN"/>
          </w:rPr>
          <w:tab/>
        </w:r>
        <w:r>
          <w:t xml:space="preserve">if the neighbour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rPr>
            <w:iCs/>
          </w:rPr>
          <w:t xml:space="preserve"> </w:t>
        </w:r>
        <w:proofErr w:type="gramStart"/>
        <w:r>
          <w:rPr>
            <w:iCs/>
          </w:rPr>
          <w:t>at the moment</w:t>
        </w:r>
        <w:proofErr w:type="gramEnd"/>
        <w:r>
          <w:rPr>
            <w:iCs/>
          </w:rPr>
          <w:t xml:space="preserve"> of the detected failure:</w:t>
        </w:r>
      </w:ins>
    </w:p>
    <w:p w14:paraId="54BFBA58" w14:textId="77777777" w:rsidR="00AC175B" w:rsidRDefault="00AC175B" w:rsidP="00AC175B">
      <w:pPr>
        <w:pStyle w:val="B4"/>
        <w:rPr>
          <w:ins w:id="174" w:author="After_RAN2#116e" w:date="2022-02-03T17:44:00Z"/>
          <w:rFonts w:eastAsia="SimSun"/>
          <w:lang w:eastAsia="zh-CN"/>
        </w:rPr>
      </w:pPr>
      <w:ins w:id="175" w:author="After_RAN2#116e" w:date="2022-02-03T17:44:00Z">
        <w:r>
          <w:rPr>
            <w:rFonts w:eastAsia="SimSun"/>
            <w:lang w:eastAsia="zh-CN"/>
          </w:rPr>
          <w:t>4&gt;</w:t>
        </w:r>
        <w:r>
          <w:rPr>
            <w:rFonts w:eastAsia="SimSun"/>
            <w:lang w:eastAsia="zh-CN"/>
          </w:rPr>
          <w:tab/>
          <w:t xml:space="preserve">set </w:t>
        </w:r>
        <w:proofErr w:type="spellStart"/>
        <w:r>
          <w:rPr>
            <w:i/>
            <w:iCs/>
          </w:rPr>
          <w:t>choConfig</w:t>
        </w:r>
        <w:proofErr w:type="spellEnd"/>
        <w:r>
          <w:t xml:space="preserve"> in </w:t>
        </w:r>
        <w:r>
          <w:rPr>
            <w:i/>
            <w:iCs/>
          </w:rPr>
          <w:t>MeasResult2NR</w:t>
        </w:r>
        <w:r>
          <w:t xml:space="preserve"> to the execution condition for each </w:t>
        </w:r>
        <w:proofErr w:type="spellStart"/>
        <w:r>
          <w:rPr>
            <w:rFonts w:eastAsia="SimSun"/>
            <w:i/>
          </w:rPr>
          <w:t>measId</w:t>
        </w:r>
        <w:proofErr w:type="spellEnd"/>
        <w:r>
          <w:rPr>
            <w:rFonts w:eastAsia="SimSun"/>
          </w:rPr>
          <w:t xml:space="preserve"> within </w:t>
        </w:r>
        <w:proofErr w:type="spellStart"/>
        <w:r>
          <w:rPr>
            <w:i/>
          </w:rPr>
          <w:t>condTriggerConfig</w:t>
        </w:r>
        <w:proofErr w:type="spellEnd"/>
        <w:r>
          <w:rPr>
            <w:rFonts w:eastAsia="SimSun"/>
          </w:rPr>
          <w:t xml:space="preserve"> associated to the neighbour cell within </w:t>
        </w:r>
        <w:proofErr w:type="spellStart"/>
        <w:proofErr w:type="gramStart"/>
        <w:r>
          <w:rPr>
            <w:i/>
            <w:iCs/>
          </w:rPr>
          <w:t>VarConditional</w:t>
        </w:r>
        <w:r>
          <w:rPr>
            <w:i/>
          </w:rPr>
          <w:t>Rec</w:t>
        </w:r>
        <w:r>
          <w:rPr>
            <w:i/>
            <w:iCs/>
          </w:rPr>
          <w:t>onfig</w:t>
        </w:r>
        <w:proofErr w:type="spellEnd"/>
        <w:r>
          <w:rPr>
            <w:rFonts w:eastAsia="SimSun"/>
          </w:rPr>
          <w:t>;</w:t>
        </w:r>
        <w:proofErr w:type="gramEnd"/>
      </w:ins>
    </w:p>
    <w:p w14:paraId="5A5C9882" w14:textId="77777777" w:rsidR="00AC175B" w:rsidRDefault="00AC175B" w:rsidP="00AC175B">
      <w:pPr>
        <w:pStyle w:val="B4"/>
        <w:rPr>
          <w:ins w:id="176" w:author="After_RAN2#116e" w:date="2022-02-03T17:44:00Z"/>
          <w:rFonts w:eastAsia="SimSun"/>
        </w:rPr>
      </w:pPr>
      <w:ins w:id="177" w:author="After_RAN2#116e" w:date="2022-02-03T17:44:00Z">
        <w:r>
          <w:rPr>
            <w:rFonts w:eastAsia="SimSun"/>
          </w:rPr>
          <w:t>4&gt;</w:t>
        </w:r>
        <w:r>
          <w:rPr>
            <w:rFonts w:eastAsia="SimSun"/>
          </w:rPr>
          <w:tab/>
          <w:t xml:space="preserve">if at least one </w:t>
        </w:r>
        <w:r>
          <w:t>execution condition included</w:t>
        </w:r>
        <w:r>
          <w:rPr>
            <w:rFonts w:eastAsia="SimSun"/>
          </w:rPr>
          <w:t xml:space="preserve"> in </w:t>
        </w:r>
        <w:proofErr w:type="spellStart"/>
        <w:r>
          <w:rPr>
            <w:i/>
            <w:iCs/>
          </w:rPr>
          <w:t>choConfig</w:t>
        </w:r>
        <w:proofErr w:type="spellEnd"/>
        <w:r>
          <w:t xml:space="preserve"> in </w:t>
        </w:r>
        <w:r>
          <w:rPr>
            <w:i/>
            <w:iCs/>
          </w:rPr>
          <w:t>MeasResult2NR</w:t>
        </w:r>
        <w:r>
          <w:t xml:space="preserve"> was</w:t>
        </w:r>
        <w:r>
          <w:rPr>
            <w:rFonts w:eastAsia="SimSun"/>
          </w:rPr>
          <w:t xml:space="preserve"> fulfilled </w:t>
        </w:r>
        <w:proofErr w:type="gramStart"/>
        <w:r>
          <w:t>at the moment</w:t>
        </w:r>
        <w:proofErr w:type="gramEnd"/>
        <w:r>
          <w:t xml:space="preserve"> of </w:t>
        </w:r>
        <w:r>
          <w:rPr>
            <w:lang w:eastAsia="en-GB"/>
          </w:rPr>
          <w:t>conditional reconfiguration execution, or radio link</w:t>
        </w:r>
        <w:r>
          <w:t xml:space="preserve"> failure:</w:t>
        </w:r>
      </w:ins>
    </w:p>
    <w:p w14:paraId="2D53AB90" w14:textId="77777777" w:rsidR="00AC175B" w:rsidRDefault="00AC175B" w:rsidP="00AC175B">
      <w:pPr>
        <w:pStyle w:val="B5"/>
        <w:rPr>
          <w:ins w:id="178" w:author="After_RAN2#116e" w:date="2022-02-03T17:44:00Z"/>
        </w:rPr>
      </w:pPr>
      <w:ins w:id="179" w:author="After_RAN2#116e" w:date="2022-02-03T17:44:00Z">
        <w:r>
          <w:rPr>
            <w:rFonts w:eastAsia="SimSun"/>
          </w:rPr>
          <w:lastRenderedPageBreak/>
          <w:t>5&gt;</w:t>
        </w:r>
        <w:r>
          <w:rPr>
            <w:rFonts w:eastAsia="SimSun"/>
          </w:rPr>
          <w:tab/>
          <w:t xml:space="preserve">if the first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p>
    <w:p w14:paraId="7DE98235" w14:textId="77777777" w:rsidR="00AC175B" w:rsidRDefault="00AC175B" w:rsidP="00AC175B">
      <w:pPr>
        <w:pStyle w:val="B6"/>
        <w:rPr>
          <w:ins w:id="180" w:author="After_RAN2#116e" w:date="2022-02-03T17:44:00Z"/>
        </w:rPr>
      </w:pPr>
      <w:ins w:id="181" w:author="After_RAN2#116e" w:date="2022-02-03T17:44:00Z">
        <w:r>
          <w:rPr>
            <w:rFonts w:eastAsia="SimSun"/>
          </w:rPr>
          <w:t>6&gt;</w:t>
        </w:r>
        <w:r>
          <w:rPr>
            <w:rFonts w:eastAsia="SimSun"/>
          </w:rPr>
          <w:tab/>
          <w:t xml:space="preserve">set </w:t>
        </w:r>
        <w:proofErr w:type="spellStart"/>
        <w:r>
          <w:t>c</w:t>
        </w:r>
        <w:r>
          <w:rPr>
            <w:i/>
            <w:iCs/>
          </w:rPr>
          <w:t>ondFirstEventFullfilled</w:t>
        </w:r>
        <w:proofErr w:type="spellEnd"/>
        <w:r>
          <w:t xml:space="preserve"> to </w:t>
        </w:r>
        <w:proofErr w:type="gramStart"/>
        <w:r>
          <w:rPr>
            <w:i/>
            <w:iCs/>
          </w:rPr>
          <w:t>true</w:t>
        </w:r>
        <w:r>
          <w:t>;</w:t>
        </w:r>
        <w:proofErr w:type="gramEnd"/>
      </w:ins>
    </w:p>
    <w:p w14:paraId="023535BA" w14:textId="77777777" w:rsidR="00AC175B" w:rsidRDefault="00AC175B" w:rsidP="00AC175B">
      <w:pPr>
        <w:pStyle w:val="B5"/>
        <w:rPr>
          <w:ins w:id="182" w:author="After_RAN2#116e" w:date="2022-02-03T17:44:00Z"/>
        </w:rPr>
      </w:pPr>
      <w:ins w:id="183" w:author="After_RAN2#116e" w:date="2022-02-03T17:44:00Z">
        <w:r>
          <w:rPr>
            <w:rFonts w:eastAsia="SimSun"/>
          </w:rPr>
          <w:t>5&gt;</w:t>
        </w:r>
        <w:r>
          <w:rPr>
            <w:rFonts w:eastAsia="SimSun"/>
          </w:rPr>
          <w:tab/>
          <w:t xml:space="preserve">if the second entry of </w:t>
        </w:r>
        <w:proofErr w:type="spellStart"/>
        <w:r>
          <w:rPr>
            <w:i/>
            <w:iCs/>
          </w:rPr>
          <w:t>choConfig</w:t>
        </w:r>
        <w:proofErr w:type="spellEnd"/>
        <w:r>
          <w:rPr>
            <w:rFonts w:eastAsia="SimSun"/>
          </w:rPr>
          <w:t xml:space="preserve">, if available, corresponds to a </w:t>
        </w:r>
        <w:proofErr w:type="spellStart"/>
        <w:r>
          <w:rPr>
            <w:rFonts w:eastAsia="SimSun"/>
          </w:rPr>
          <w:t>fullfilled</w:t>
        </w:r>
        <w:proofErr w:type="spellEnd"/>
        <w:r>
          <w:rPr>
            <w:rFonts w:eastAsia="SimSun"/>
          </w:rPr>
          <w:t xml:space="preserve">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p>
    <w:p w14:paraId="4E5AC775" w14:textId="77777777" w:rsidR="00AC175B" w:rsidRDefault="00AC175B" w:rsidP="00AC175B">
      <w:pPr>
        <w:pStyle w:val="B6"/>
        <w:rPr>
          <w:ins w:id="184" w:author="After_RAN2#116e" w:date="2022-02-03T17:44:00Z"/>
        </w:rPr>
      </w:pPr>
      <w:ins w:id="185" w:author="After_RAN2#116e" w:date="2022-02-03T17:44:00Z">
        <w:r>
          <w:rPr>
            <w:rFonts w:eastAsia="SimSun"/>
          </w:rPr>
          <w:t>6&gt;</w:t>
        </w:r>
        <w:r>
          <w:rPr>
            <w:rFonts w:eastAsia="SimSun"/>
          </w:rPr>
          <w:tab/>
          <w:t xml:space="preserve">set </w:t>
        </w:r>
        <w:proofErr w:type="spellStart"/>
        <w:r>
          <w:rPr>
            <w:i/>
            <w:iCs/>
          </w:rPr>
          <w:t>condSecondEventFullfilled</w:t>
        </w:r>
        <w:proofErr w:type="spellEnd"/>
        <w:r>
          <w:t xml:space="preserve"> to </w:t>
        </w:r>
        <w:proofErr w:type="gramStart"/>
        <w:r>
          <w:rPr>
            <w:i/>
            <w:iCs/>
          </w:rPr>
          <w:t>true</w:t>
        </w:r>
        <w:r>
          <w:t>;</w:t>
        </w:r>
        <w:proofErr w:type="gramEnd"/>
      </w:ins>
    </w:p>
    <w:p w14:paraId="0BA2B7C4" w14:textId="77777777" w:rsidR="00AC175B" w:rsidRDefault="00AC175B" w:rsidP="00AC175B">
      <w:pPr>
        <w:pStyle w:val="B5"/>
        <w:rPr>
          <w:ins w:id="186" w:author="After_RAN2#116e" w:date="2022-02-03T17:44:00Z"/>
        </w:rPr>
      </w:pPr>
      <w:ins w:id="187" w:author="After_RAN2#116e" w:date="2022-02-03T17:44:00Z">
        <w:r>
          <w:rPr>
            <w:rFonts w:eastAsia="SimSun"/>
          </w:rPr>
          <w:t>5&gt;</w:t>
        </w:r>
        <w:r>
          <w:rPr>
            <w:rFonts w:eastAsia="SimSun"/>
          </w:rPr>
          <w:tab/>
          <w:t xml:space="preserve">if the first entry of </w:t>
        </w:r>
        <w:proofErr w:type="spellStart"/>
        <w:r>
          <w:rPr>
            <w:i/>
            <w:iCs/>
          </w:rPr>
          <w:t>choConfig</w:t>
        </w:r>
        <w:proofErr w:type="spellEnd"/>
        <w:r>
          <w:rPr>
            <w:rFonts w:eastAsia="SimSun"/>
          </w:rPr>
          <w:t xml:space="preserv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 and</w:t>
        </w:r>
      </w:ins>
    </w:p>
    <w:p w14:paraId="7C707FAA" w14:textId="77777777" w:rsidR="00AC175B" w:rsidRDefault="00AC175B" w:rsidP="00AC175B">
      <w:pPr>
        <w:pStyle w:val="B5"/>
        <w:rPr>
          <w:ins w:id="188" w:author="After_RAN2#116e" w:date="2022-02-03T17:44:00Z"/>
        </w:rPr>
      </w:pPr>
      <w:ins w:id="189" w:author="After_RAN2#116e" w:date="2022-02-03T17:44:00Z">
        <w:r>
          <w:rPr>
            <w:rFonts w:eastAsia="SimSun"/>
          </w:rPr>
          <w:t>5&gt;</w:t>
        </w:r>
        <w:r>
          <w:rPr>
            <w:rFonts w:eastAsia="SimSun"/>
          </w:rPr>
          <w:tab/>
          <w:t xml:space="preserve">if the second entry of </w:t>
        </w:r>
        <w:proofErr w:type="spellStart"/>
        <w:r>
          <w:rPr>
            <w:i/>
            <w:iCs/>
          </w:rPr>
          <w:t>choConfig</w:t>
        </w:r>
        <w:proofErr w:type="spellEnd"/>
        <w:r>
          <w:rPr>
            <w:rFonts w:eastAsia="SimSun"/>
          </w:rPr>
          <w:t>, if available,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p>
    <w:p w14:paraId="02DE9612" w14:textId="77777777" w:rsidR="00AC175B" w:rsidRDefault="00AC175B" w:rsidP="00AC175B">
      <w:pPr>
        <w:pStyle w:val="B6"/>
        <w:rPr>
          <w:ins w:id="190" w:author="After_RAN2#116e" w:date="2022-02-03T17:44:00Z"/>
          <w:rFonts w:eastAsia="SimSun"/>
        </w:rPr>
      </w:pPr>
      <w:ins w:id="191" w:author="After_RAN2#116e" w:date="2022-02-03T17:44:00Z">
        <w:r>
          <w:rPr>
            <w:rFonts w:eastAsia="SimSun"/>
          </w:rPr>
          <w:t>6&gt;</w:t>
        </w:r>
        <w:r>
          <w:rPr>
            <w:rFonts w:eastAsia="SimSun"/>
          </w:rPr>
          <w:tab/>
          <w:t xml:space="preserve">set </w:t>
        </w:r>
        <w:proofErr w:type="spellStart"/>
        <w:r>
          <w:rPr>
            <w:rFonts w:eastAsia="SimSun"/>
            <w:i/>
            <w:iCs/>
          </w:rPr>
          <w:t>firstTriggeredEvent</w:t>
        </w:r>
        <w:proofErr w:type="spellEnd"/>
        <w:r>
          <w:rPr>
            <w:rFonts w:eastAsia="SimSun"/>
          </w:rPr>
          <w:t xml:space="preserve"> to the execution condition </w:t>
        </w:r>
        <w:proofErr w:type="spellStart"/>
        <w:r>
          <w:rPr>
            <w:rFonts w:eastAsia="SimSun"/>
            <w:i/>
            <w:iCs/>
          </w:rPr>
          <w:t>condFirstEvent</w:t>
        </w:r>
        <w:proofErr w:type="spellEnd"/>
        <w:r>
          <w:rPr>
            <w:rFonts w:eastAsia="SimSun"/>
          </w:rPr>
          <w:t xml:space="preserve"> corresponding to the first entry of </w:t>
        </w:r>
        <w:proofErr w:type="spellStart"/>
        <w:r>
          <w:rPr>
            <w:i/>
            <w:iCs/>
          </w:rPr>
          <w:t>choConfig</w:t>
        </w:r>
        <w:proofErr w:type="spellEnd"/>
        <w:r>
          <w:rPr>
            <w:rFonts w:eastAsia="SimSun"/>
          </w:rPr>
          <w:t xml:space="preserve"> or to the execution condition </w:t>
        </w:r>
        <w:proofErr w:type="spellStart"/>
        <w:r>
          <w:rPr>
            <w:rFonts w:eastAsia="SimSun"/>
            <w:i/>
            <w:iCs/>
          </w:rPr>
          <w:t>condSecondEvent</w:t>
        </w:r>
        <w:proofErr w:type="spellEnd"/>
        <w:r>
          <w:rPr>
            <w:rFonts w:eastAsia="SimSun"/>
          </w:rPr>
          <w:t xml:space="preserve"> corresponding to the second entry of </w:t>
        </w:r>
        <w:proofErr w:type="spellStart"/>
        <w:r>
          <w:rPr>
            <w:i/>
            <w:iCs/>
          </w:rPr>
          <w:t>choConfig</w:t>
        </w:r>
        <w:proofErr w:type="spellEnd"/>
        <w:r>
          <w:t xml:space="preserve">, whichever </w:t>
        </w:r>
        <w:r>
          <w:rPr>
            <w:rFonts w:eastAsia="SimSun"/>
          </w:rPr>
          <w:t>execution condition</w:t>
        </w:r>
        <w:r>
          <w:t xml:space="preserve"> was fulfilled first in </w:t>
        </w:r>
        <w:proofErr w:type="gramStart"/>
        <w:r>
          <w:t>time;</w:t>
        </w:r>
        <w:proofErr w:type="gramEnd"/>
      </w:ins>
    </w:p>
    <w:p w14:paraId="5089757F" w14:textId="57EAD016" w:rsidR="00AC175B" w:rsidRPr="00AC175B" w:rsidRDefault="00AC175B" w:rsidP="00AC175B">
      <w:pPr>
        <w:pStyle w:val="B6"/>
        <w:rPr>
          <w:rFonts w:eastAsia="SimSun"/>
          <w:lang w:eastAsia="zh-CN"/>
        </w:rPr>
      </w:pPr>
      <w:ins w:id="192" w:author="After_RAN2#116e" w:date="2022-02-03T17:44:00Z">
        <w:r>
          <w:rPr>
            <w:rFonts w:eastAsia="SimSun"/>
          </w:rPr>
          <w:t>6&gt;</w:t>
        </w:r>
        <w:r>
          <w:rPr>
            <w:rFonts w:eastAsia="SimSun"/>
          </w:rPr>
          <w:tab/>
          <w:t xml:space="preserve">set </w:t>
        </w:r>
        <w:proofErr w:type="spellStart"/>
        <w:r>
          <w:rPr>
            <w:i/>
            <w:iCs/>
          </w:rPr>
          <w:t>timeBetweenEvents</w:t>
        </w:r>
        <w:proofErr w:type="spellEnd"/>
        <w:r>
          <w:rPr>
            <w:i/>
            <w:iCs/>
          </w:rPr>
          <w:t xml:space="preserve"> </w:t>
        </w:r>
        <w:r>
          <w:t xml:space="preserve">to the elapsed time between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first in time, and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second in </w:t>
        </w:r>
        <w:proofErr w:type="gramStart"/>
        <w:r>
          <w:t>time;</w:t>
        </w:r>
      </w:ins>
      <w:proofErr w:type="gramEnd"/>
    </w:p>
    <w:p w14:paraId="476881DF" w14:textId="77777777" w:rsidR="00AC175B" w:rsidRPr="00D27132" w:rsidRDefault="00AC175B" w:rsidP="00AC175B">
      <w:pPr>
        <w:pStyle w:val="B1"/>
      </w:pPr>
      <w:r w:rsidRPr="00D27132">
        <w:rPr>
          <w:rFonts w:eastAsia="SimSun"/>
          <w:lang w:eastAsia="zh-CN"/>
        </w:rPr>
        <w:t>1</w:t>
      </w:r>
      <w:r w:rsidRPr="00D27132">
        <w:t>&gt;</w:t>
      </w:r>
      <w:r w:rsidRPr="00D27132">
        <w:tab/>
        <w:t xml:space="preserve">for each of the configured EUTRA frequencies in which measurements are </w:t>
      </w:r>
      <w:proofErr w:type="gramStart"/>
      <w:r w:rsidRPr="00D27132">
        <w:t>available;</w:t>
      </w:r>
      <w:proofErr w:type="gramEnd"/>
    </w:p>
    <w:p w14:paraId="0F4B1FD5" w14:textId="77777777" w:rsidR="00AC175B" w:rsidRPr="00D27132" w:rsidRDefault="00AC175B" w:rsidP="00AC175B">
      <w:pPr>
        <w:pStyle w:val="B2"/>
        <w:rPr>
          <w:rFonts w:eastAsia="SimSun"/>
        </w:rPr>
      </w:pPr>
      <w:r w:rsidRPr="00D27132">
        <w:rPr>
          <w:rFonts w:eastAsia="SimSun"/>
          <w:lang w:eastAsia="zh-CN"/>
        </w:rPr>
        <w:t>2</w:t>
      </w:r>
      <w:r w:rsidRPr="00D27132">
        <w:rPr>
          <w:rFonts w:eastAsia="SimSun"/>
        </w:rPr>
        <w:t>&gt;</w:t>
      </w:r>
      <w:r w:rsidRPr="00D27132">
        <w:rPr>
          <w:rFonts w:eastAsia="SimSun"/>
        </w:rPr>
        <w:tab/>
        <w:t xml:space="preserve">set the </w:t>
      </w:r>
      <w:proofErr w:type="spellStart"/>
      <w:r w:rsidRPr="00D27132">
        <w:rPr>
          <w:rFonts w:eastAsia="SimSun"/>
          <w:i/>
          <w:iCs/>
        </w:rPr>
        <w:t>measResultListEUTRA</w:t>
      </w:r>
      <w:proofErr w:type="spellEnd"/>
      <w:r w:rsidRPr="00D27132">
        <w:rPr>
          <w:rFonts w:eastAsia="SimSun"/>
        </w:rPr>
        <w:t xml:space="preserve"> in </w:t>
      </w:r>
      <w:proofErr w:type="spellStart"/>
      <w:r w:rsidRPr="00D27132">
        <w:rPr>
          <w:rFonts w:eastAsia="SimSun"/>
          <w:i/>
          <w:iCs/>
        </w:rPr>
        <w:t>measResultNeighCells</w:t>
      </w:r>
      <w:proofErr w:type="spellEnd"/>
      <w:r w:rsidRPr="00D2713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D27132">
        <w:rPr>
          <w:rFonts w:eastAsia="SimSun"/>
          <w:lang w:eastAsia="zh-CN"/>
        </w:rPr>
        <w:t>failure</w:t>
      </w:r>
      <w:r w:rsidRPr="00D27132">
        <w:rPr>
          <w:rFonts w:eastAsia="SimSun"/>
        </w:rPr>
        <w:t>;</w:t>
      </w:r>
      <w:proofErr w:type="gramEnd"/>
    </w:p>
    <w:p w14:paraId="5010DD5C" w14:textId="77777777" w:rsidR="00AC175B" w:rsidRPr="00D27132" w:rsidRDefault="00AC175B" w:rsidP="00AC175B">
      <w:pPr>
        <w:pStyle w:val="B3"/>
        <w:rPr>
          <w:rFonts w:eastAsia="SimSun"/>
        </w:rPr>
      </w:pPr>
      <w:r w:rsidRPr="00D27132">
        <w:rPr>
          <w:rFonts w:eastAsia="SimSun"/>
          <w:lang w:eastAsia="zh-CN"/>
        </w:rPr>
        <w:t>3</w:t>
      </w:r>
      <w:r w:rsidRPr="00D27132">
        <w:rPr>
          <w:rFonts w:eastAsia="SimSun"/>
        </w:rPr>
        <w:t>&gt;</w:t>
      </w:r>
      <w:r w:rsidRPr="00D27132">
        <w:rPr>
          <w:rFonts w:eastAsia="SimSun"/>
        </w:rPr>
        <w:tab/>
        <w:t xml:space="preserve">for each neighbour cell included, include the optional fields that are </w:t>
      </w:r>
      <w:proofErr w:type="gramStart"/>
      <w:r w:rsidRPr="00D27132">
        <w:rPr>
          <w:rFonts w:eastAsia="SimSun"/>
        </w:rPr>
        <w:t>available;</w:t>
      </w:r>
      <w:proofErr w:type="gramEnd"/>
    </w:p>
    <w:p w14:paraId="3208E7FE" w14:textId="77777777" w:rsidR="00AC175B" w:rsidRPr="00D27132" w:rsidRDefault="00AC175B" w:rsidP="00AC175B">
      <w:pPr>
        <w:pStyle w:val="NO"/>
      </w:pPr>
      <w:r w:rsidRPr="00D27132">
        <w:t xml:space="preserve">NOTE </w:t>
      </w:r>
      <w:r w:rsidRPr="00D27132">
        <w:rPr>
          <w:rFonts w:eastAsia="SimSun"/>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SimSun"/>
          <w:lang w:eastAsia="zh-CN"/>
        </w:rPr>
        <w:t xml:space="preserve">source </w:t>
      </w:r>
      <w:proofErr w:type="spellStart"/>
      <w:proofErr w:type="gramStart"/>
      <w:r w:rsidRPr="00D27132">
        <w:rPr>
          <w:rFonts w:eastAsia="SimSun"/>
          <w:lang w:eastAsia="zh-CN"/>
        </w:rPr>
        <w:t>PCell</w:t>
      </w:r>
      <w:proofErr w:type="spellEnd"/>
      <w:r w:rsidRPr="00D27132">
        <w:rPr>
          <w:rFonts w:eastAsia="SimSun"/>
          <w:lang w:eastAsia="zh-CN"/>
        </w:rPr>
        <w:t>(</w:t>
      </w:r>
      <w:proofErr w:type="gramEnd"/>
      <w:r w:rsidRPr="00D27132">
        <w:rPr>
          <w:rFonts w:eastAsia="SimSun"/>
          <w:lang w:eastAsia="zh-CN"/>
        </w:rPr>
        <w:t xml:space="preserve">in case HO failure) or </w:t>
      </w:r>
      <w:proofErr w:type="spellStart"/>
      <w:r w:rsidRPr="00D27132">
        <w:rPr>
          <w:rFonts w:eastAsia="SimSun"/>
          <w:lang w:eastAsia="zh-CN"/>
        </w:rPr>
        <w:t>PCell</w:t>
      </w:r>
      <w:proofErr w:type="spellEnd"/>
      <w:r w:rsidRPr="00D27132">
        <w:rPr>
          <w:rFonts w:eastAsia="SimSun"/>
          <w:lang w:eastAsia="zh-CN"/>
        </w:rPr>
        <w:t xml:space="preserve"> (in case RLF)</w:t>
      </w:r>
      <w:r w:rsidRPr="00D27132">
        <w:t>;</w:t>
      </w:r>
    </w:p>
    <w:p w14:paraId="3C92F0B6"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rPr>
          <w:lang w:eastAsia="zh-CN"/>
        </w:rPr>
        <w:t xml:space="preserve">if the failure is detected due to reconfiguration with sync failure as described in 5.3.5.8.3,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6C295559" w14:textId="2699D8D0" w:rsidR="00AC175B" w:rsidRDefault="00AC175B" w:rsidP="00AC175B">
      <w:pPr>
        <w:pStyle w:val="B2"/>
        <w:rPr>
          <w:ins w:id="193" w:author="After_RAN2#116e" w:date="2022-02-03T17:45:00Z"/>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i/>
          <w:iCs/>
        </w:rPr>
        <w:t>hof</w:t>
      </w:r>
      <w:proofErr w:type="spellEnd"/>
      <w:r w:rsidRPr="00D27132">
        <w:t>;</w:t>
      </w:r>
      <w:proofErr w:type="gramEnd"/>
    </w:p>
    <w:p w14:paraId="0B6BA901" w14:textId="77777777" w:rsidR="00AC175B" w:rsidRDefault="00AC175B" w:rsidP="00AC175B">
      <w:pPr>
        <w:pStyle w:val="B2"/>
        <w:rPr>
          <w:ins w:id="194" w:author="After_RAN2#116e" w:date="2022-02-03T17:45:00Z"/>
        </w:rPr>
      </w:pPr>
      <w:ins w:id="195" w:author="After_RAN2#116e" w:date="2022-02-03T17:45:00Z">
        <w:r>
          <w:t>2&gt;</w:t>
        </w:r>
        <w:r>
          <w:tab/>
          <w:t>if any DAPS bearer was configured while T304 was running:</w:t>
        </w:r>
      </w:ins>
    </w:p>
    <w:p w14:paraId="3C3F31F4" w14:textId="24209C82" w:rsidR="00AC175B" w:rsidRDefault="00AC175B" w:rsidP="00AC175B">
      <w:pPr>
        <w:pStyle w:val="B3"/>
        <w:rPr>
          <w:ins w:id="196" w:author="After_RAN2#116e" w:date="2022-02-03T17:45:00Z"/>
          <w:rFonts w:eastAsia="Batang"/>
        </w:rPr>
      </w:pPr>
      <w:commentRangeStart w:id="197"/>
      <w:commentRangeStart w:id="198"/>
      <w:ins w:id="199" w:author="After_RAN2#116e" w:date="2022-02-03T17:45:00Z">
        <w:r>
          <w:t>3&gt;</w:t>
        </w:r>
        <w:r>
          <w:tab/>
          <w:t xml:space="preserve">set </w:t>
        </w:r>
        <w:del w:id="200" w:author="Post_RAN2#117_Rapporteur" w:date="2022-03-10T09:57:00Z">
          <w:r w:rsidDel="00516139">
            <w:rPr>
              <w:i/>
              <w:iCs/>
            </w:rPr>
            <w:delText>dapsHOF</w:delText>
          </w:r>
        </w:del>
      </w:ins>
      <w:proofErr w:type="spellStart"/>
      <w:ins w:id="201" w:author="Post_RAN2#117_Rapporteur" w:date="2022-03-10T09:57:00Z">
        <w:r w:rsidR="00516139">
          <w:rPr>
            <w:i/>
            <w:iCs/>
          </w:rPr>
          <w:t>lastHOType</w:t>
        </w:r>
      </w:ins>
      <w:proofErr w:type="spellEnd"/>
      <w:ins w:id="202" w:author="After_RAN2#116e" w:date="2022-02-03T17:45:00Z">
        <w:r>
          <w:t xml:space="preserve"> to </w:t>
        </w:r>
      </w:ins>
      <w:ins w:id="203" w:author="Post_RAN2#117_Rapporteur" w:date="2022-03-10T13:58:00Z">
        <w:r w:rsidR="0024667F">
          <w:rPr>
            <w:rFonts w:eastAsia="SimSun"/>
            <w:i/>
            <w:iCs/>
            <w:lang w:eastAsia="zh-CN"/>
          </w:rPr>
          <w:t>daps</w:t>
        </w:r>
      </w:ins>
      <w:ins w:id="204" w:author="After_RAN2#116e" w:date="2022-02-03T17:45:00Z">
        <w:del w:id="205" w:author="Post_RAN2#117_Rapporteur" w:date="2022-03-10T13:58:00Z">
          <w:r w:rsidDel="0024667F">
            <w:rPr>
              <w:i/>
              <w:iCs/>
            </w:rPr>
            <w:delText>true</w:delText>
          </w:r>
        </w:del>
        <w:r>
          <w:rPr>
            <w:rFonts w:eastAsia="Batang"/>
          </w:rPr>
          <w:t>:</w:t>
        </w:r>
      </w:ins>
      <w:commentRangeEnd w:id="197"/>
      <w:r w:rsidR="0042615D">
        <w:rPr>
          <w:rStyle w:val="CommentReference"/>
        </w:rPr>
        <w:commentReference w:id="197"/>
      </w:r>
      <w:commentRangeEnd w:id="198"/>
      <w:r w:rsidR="00397B75">
        <w:rPr>
          <w:rStyle w:val="CommentReference"/>
        </w:rPr>
        <w:commentReference w:id="198"/>
      </w:r>
    </w:p>
    <w:p w14:paraId="5F6C2605" w14:textId="77777777" w:rsidR="00AC175B" w:rsidRDefault="00AC175B" w:rsidP="00AC175B">
      <w:pPr>
        <w:pStyle w:val="B3"/>
        <w:rPr>
          <w:ins w:id="206" w:author="After_RAN2#116e" w:date="2022-02-03T17:45:00Z"/>
        </w:rPr>
      </w:pPr>
      <w:ins w:id="207" w:author="After_RAN2#116e" w:date="2022-02-03T17:45:00Z">
        <w:r>
          <w:t>3&gt;</w:t>
        </w:r>
        <w:r>
          <w:tab/>
          <w:t xml:space="preserve">if radio link failure was detected in the source </w:t>
        </w:r>
        <w:proofErr w:type="spellStart"/>
        <w:r>
          <w:t>PCell</w:t>
        </w:r>
        <w:proofErr w:type="spellEnd"/>
        <w:r>
          <w:t xml:space="preserve">, according to </w:t>
        </w:r>
        <w:r>
          <w:rPr>
            <w:lang w:eastAsia="zh-CN"/>
          </w:rPr>
          <w:t xml:space="preserve">subclause </w:t>
        </w:r>
        <w:r>
          <w:t>5.3.10.3</w:t>
        </w:r>
        <w:r>
          <w:rPr>
            <w:rFonts w:eastAsia="Batang"/>
          </w:rPr>
          <w:t>:</w:t>
        </w:r>
      </w:ins>
    </w:p>
    <w:p w14:paraId="52FB797D" w14:textId="65FEB160" w:rsidR="00AC175B" w:rsidDel="00B31129" w:rsidRDefault="00AC175B" w:rsidP="00AC175B">
      <w:pPr>
        <w:pStyle w:val="B4"/>
        <w:rPr>
          <w:ins w:id="208" w:author="After_RAN2#116e" w:date="2022-02-03T17:45:00Z"/>
          <w:del w:id="209" w:author="Post_RAN2#117_Rapporteur" w:date="2022-03-09T17:00:00Z"/>
          <w:rFonts w:eastAsia="DengXian"/>
        </w:rPr>
      </w:pPr>
      <w:commentRangeStart w:id="210"/>
      <w:ins w:id="211" w:author="After_RAN2#116e" w:date="2022-02-03T17:45:00Z">
        <w:del w:id="212" w:author="Post_RAN2#117_Rapporteur" w:date="2022-03-09T17:00:00Z">
          <w:r w:rsidDel="00B31129">
            <w:delText>4</w:delText>
          </w:r>
          <w:r w:rsidDel="00B31129">
            <w:rPr>
              <w:lang w:eastAsia="zh-CN"/>
            </w:rPr>
            <w:delText>&gt;</w:delText>
          </w:r>
          <w:r w:rsidDel="00B31129">
            <w:rPr>
              <w:lang w:eastAsia="zh-CN"/>
            </w:rPr>
            <w:tab/>
            <w:delText xml:space="preserve">set </w:delText>
          </w:r>
          <w:r w:rsidDel="00B31129">
            <w:rPr>
              <w:rFonts w:eastAsia="DengXian"/>
              <w:i/>
              <w:iCs/>
            </w:rPr>
            <w:delText>rlfInSource-DAPS</w:delText>
          </w:r>
          <w:r w:rsidDel="00B31129">
            <w:rPr>
              <w:rFonts w:eastAsia="DengXian"/>
            </w:rPr>
            <w:delText xml:space="preserve"> to </w:delText>
          </w:r>
          <w:r w:rsidDel="00B31129">
            <w:rPr>
              <w:rFonts w:eastAsia="DengXian"/>
              <w:i/>
              <w:iCs/>
            </w:rPr>
            <w:delText>true</w:delText>
          </w:r>
          <w:r w:rsidDel="00B31129">
            <w:rPr>
              <w:rFonts w:eastAsia="DengXian"/>
            </w:rPr>
            <w:delText>;</w:delText>
          </w:r>
        </w:del>
      </w:ins>
      <w:commentRangeEnd w:id="210"/>
      <w:r w:rsidR="009A441F">
        <w:rPr>
          <w:rStyle w:val="CommentReference"/>
        </w:rPr>
        <w:commentReference w:id="210"/>
      </w:r>
    </w:p>
    <w:p w14:paraId="14708AED" w14:textId="77777777" w:rsidR="00AC175B" w:rsidRDefault="00AC175B" w:rsidP="00AC175B">
      <w:pPr>
        <w:pStyle w:val="B4"/>
        <w:rPr>
          <w:ins w:id="213" w:author="After_RAN2#116e" w:date="2022-02-03T17:45:00Z"/>
          <w:rFonts w:eastAsia="DengXian"/>
        </w:rPr>
      </w:pPr>
      <w:ins w:id="214" w:author="After_RAN2#116e" w:date="2022-02-03T17:45:00Z">
        <w:r>
          <w:lastRenderedPageBreak/>
          <w:t>4</w:t>
        </w:r>
        <w:r>
          <w:rPr>
            <w:lang w:eastAsia="zh-CN"/>
          </w:rPr>
          <w:t>&gt;</w:t>
        </w:r>
        <w:r>
          <w:rPr>
            <w:lang w:eastAsia="zh-CN"/>
          </w:rPr>
          <w:tab/>
          <w:t xml:space="preserve">set </w:t>
        </w:r>
        <w:proofErr w:type="spellStart"/>
        <w:r>
          <w:rPr>
            <w:rFonts w:eastAsia="DengXian"/>
            <w:i/>
            <w:iCs/>
          </w:rPr>
          <w:t>timeConnSourceDAPSFailure</w:t>
        </w:r>
        <w:proofErr w:type="spellEnd"/>
        <w:r>
          <w:rPr>
            <w:rFonts w:eastAsia="DengXian"/>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w:t>
        </w:r>
        <w:proofErr w:type="gramStart"/>
        <w:r>
          <w:t>running</w:t>
        </w:r>
        <w:r>
          <w:rPr>
            <w:rFonts w:eastAsia="DengXian"/>
          </w:rPr>
          <w:t>;</w:t>
        </w:r>
        <w:proofErr w:type="gramEnd"/>
      </w:ins>
    </w:p>
    <w:p w14:paraId="771F6B7E" w14:textId="74E476A2" w:rsidR="00AC175B" w:rsidRPr="00D27132" w:rsidRDefault="00AC175B" w:rsidP="00AC175B">
      <w:pPr>
        <w:pStyle w:val="B4"/>
        <w:rPr>
          <w:lang w:eastAsia="zh-CN"/>
        </w:rPr>
      </w:pPr>
      <w:ins w:id="215" w:author="After_RAN2#116e" w:date="2022-02-03T17:45:00Z">
        <w:r>
          <w:rPr>
            <w:rFonts w:eastAsia="SimSun"/>
            <w:lang w:eastAsia="zh-CN"/>
          </w:rPr>
          <w:t>4&gt;</w:t>
        </w:r>
        <w:r>
          <w:rPr>
            <w:rFonts w:eastAsia="SimSun"/>
            <w:lang w:eastAsia="zh-CN"/>
          </w:rPr>
          <w:tab/>
        </w:r>
        <w:r>
          <w:t xml:space="preserve">set the </w:t>
        </w:r>
        <w:proofErr w:type="spellStart"/>
        <w:r>
          <w:rPr>
            <w:i/>
            <w:iCs/>
          </w:rPr>
          <w:t>rlf</w:t>
        </w:r>
        <w:proofErr w:type="spellEnd"/>
        <w:r>
          <w:rPr>
            <w:i/>
            <w:iCs/>
          </w:rPr>
          <w:t>-Cause</w:t>
        </w:r>
        <w:r>
          <w:t xml:space="preserve"> to the trigger for detecting the source radio link failure in accordance with clause 5.</w:t>
        </w:r>
        <w:r>
          <w:rPr>
            <w:rFonts w:eastAsia="SimSun"/>
            <w:lang w:eastAsia="zh-CN"/>
          </w:rPr>
          <w:t>3</w:t>
        </w:r>
        <w:r>
          <w:t>.10.</w:t>
        </w:r>
        <w:proofErr w:type="gramStart"/>
        <w:r>
          <w:t>4;</w:t>
        </w:r>
      </w:ins>
      <w:proofErr w:type="gramEnd"/>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proofErr w:type="spellStart"/>
      <w:r w:rsidRPr="00D27132">
        <w:rPr>
          <w:i/>
          <w:iCs/>
        </w:rPr>
        <w:t>nrFailedPCellId</w:t>
      </w:r>
      <w:proofErr w:type="spellEnd"/>
      <w:r w:rsidRPr="00D27132">
        <w:t xml:space="preserve"> in </w:t>
      </w:r>
      <w:proofErr w:type="spellStart"/>
      <w:r w:rsidRPr="00D27132">
        <w:rPr>
          <w:i/>
        </w:rPr>
        <w:t>failedPCellId</w:t>
      </w:r>
      <w:proofErr w:type="spellEnd"/>
      <w:r w:rsidRPr="00D27132">
        <w:t xml:space="preserve"> to the global cell identity and tracking area code, if available, and otherwise to the physical cell identity and carrier frequency of the target </w:t>
      </w:r>
      <w:proofErr w:type="spellStart"/>
      <w:r w:rsidRPr="00D27132">
        <w:t>PCell</w:t>
      </w:r>
      <w:proofErr w:type="spellEnd"/>
      <w:r w:rsidRPr="00D27132">
        <w:t xml:space="preserve"> of the failed </w:t>
      </w:r>
      <w:proofErr w:type="gramStart"/>
      <w:r w:rsidRPr="00D27132">
        <w:t>handover;</w:t>
      </w:r>
      <w:proofErr w:type="gramEnd"/>
    </w:p>
    <w:p w14:paraId="36E4FD84"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include </w:t>
      </w:r>
      <w:proofErr w:type="spellStart"/>
      <w:r w:rsidRPr="00D27132">
        <w:rPr>
          <w:i/>
        </w:rPr>
        <w:t>nrPreviousCell</w:t>
      </w:r>
      <w:proofErr w:type="spellEnd"/>
      <w:r w:rsidRPr="00D27132">
        <w:rPr>
          <w:lang w:eastAsia="zh-CN"/>
        </w:rPr>
        <w:t xml:space="preserve"> in </w:t>
      </w:r>
      <w:proofErr w:type="spellStart"/>
      <w:r w:rsidRPr="00D27132">
        <w:rPr>
          <w:i/>
          <w:lang w:eastAsia="zh-CN"/>
        </w:rPr>
        <w:t>previousPCellId</w:t>
      </w:r>
      <w:proofErr w:type="spellEnd"/>
      <w:r w:rsidRPr="00D27132">
        <w:t xml:space="preserve"> and set it to the global cell identity and tracking area code of the </w:t>
      </w:r>
      <w:proofErr w:type="spellStart"/>
      <w:r w:rsidRPr="00D27132">
        <w:t>PCell</w:t>
      </w:r>
      <w:proofErr w:type="spellEnd"/>
      <w:r w:rsidRPr="00D27132">
        <w:t xml:space="preserve"> where the last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w:t>
      </w:r>
      <w:proofErr w:type="gramStart"/>
      <w:r w:rsidRPr="00D27132">
        <w:t>received;</w:t>
      </w:r>
      <w:proofErr w:type="gramEnd"/>
    </w:p>
    <w:p w14:paraId="09DE81BB"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rPr>
        <w:t>timeConnFailure</w:t>
      </w:r>
      <w:proofErr w:type="spellEnd"/>
      <w:r w:rsidRPr="00D27132">
        <w:t xml:space="preserve"> to the elapsed time since reception of the last </w:t>
      </w:r>
      <w:proofErr w:type="spellStart"/>
      <w:r w:rsidRPr="00D27132">
        <w:rPr>
          <w:i/>
        </w:rPr>
        <w:t>RRCReconfiguration</w:t>
      </w:r>
      <w:proofErr w:type="spellEnd"/>
      <w:r w:rsidRPr="00D27132">
        <w:t xml:space="preserve"> message including the </w:t>
      </w:r>
      <w:proofErr w:type="spellStart"/>
      <w:proofErr w:type="gramStart"/>
      <w:r w:rsidRPr="00D27132">
        <w:rPr>
          <w:i/>
        </w:rPr>
        <w:t>reconfigurationWithSync</w:t>
      </w:r>
      <w:proofErr w:type="spellEnd"/>
      <w:r w:rsidRPr="00D27132">
        <w:t>;</w:t>
      </w:r>
      <w:proofErr w:type="gramEnd"/>
    </w:p>
    <w:p w14:paraId="38238F11" w14:textId="77777777" w:rsidR="00AC175B" w:rsidRPr="00D27132" w:rsidRDefault="00AC175B" w:rsidP="00AC175B">
      <w:pPr>
        <w:pStyle w:val="B1"/>
        <w:rPr>
          <w:lang w:eastAsia="zh-CN"/>
        </w:rPr>
      </w:pPr>
      <w:r w:rsidRPr="00D27132">
        <w:rPr>
          <w:lang w:eastAsia="zh-CN"/>
        </w:rPr>
        <w:t>1&gt;</w:t>
      </w:r>
      <w:r w:rsidRPr="00D27132">
        <w:rPr>
          <w:lang w:eastAsia="zh-CN"/>
        </w:rPr>
        <w:tab/>
        <w:t xml:space="preserve">else if the failure is detected due to Mobility from NR failure as described in 5.4.3.5,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i/>
          <w:iCs/>
        </w:rPr>
        <w:t>hof</w:t>
      </w:r>
      <w:proofErr w:type="spellEnd"/>
      <w:r w:rsidRPr="00D27132">
        <w:t>;</w:t>
      </w:r>
      <w:proofErr w:type="gramEnd"/>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proofErr w:type="spellStart"/>
      <w:r w:rsidRPr="00D27132">
        <w:rPr>
          <w:i/>
          <w:iCs/>
        </w:rPr>
        <w:t>MobilityFromNRCommand</w:t>
      </w:r>
      <w:proofErr w:type="spellEnd"/>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w:t>
      </w:r>
      <w:proofErr w:type="spellStart"/>
      <w:r w:rsidRPr="00D27132">
        <w:rPr>
          <w:i/>
          <w:iCs/>
        </w:rPr>
        <w:t>eutraFailedPCellId</w:t>
      </w:r>
      <w:proofErr w:type="spellEnd"/>
      <w:r w:rsidRPr="00D27132">
        <w:t xml:space="preserve"> in </w:t>
      </w:r>
      <w:proofErr w:type="spellStart"/>
      <w:r w:rsidRPr="00D27132">
        <w:rPr>
          <w:i/>
          <w:iCs/>
        </w:rPr>
        <w:t>failedPCellId</w:t>
      </w:r>
      <w:proofErr w:type="spellEnd"/>
      <w:r w:rsidRPr="00D27132">
        <w:t xml:space="preserve"> to the global cell identity and tracking area code, if available, and otherwise to the physical cell identity and carrier frequency of the target </w:t>
      </w:r>
      <w:proofErr w:type="spellStart"/>
      <w:r w:rsidRPr="00D27132">
        <w:t>PCell</w:t>
      </w:r>
      <w:proofErr w:type="spellEnd"/>
      <w:r w:rsidRPr="00D27132">
        <w:t xml:space="preserve"> of the failed </w:t>
      </w:r>
      <w:proofErr w:type="gramStart"/>
      <w:r w:rsidRPr="00D27132">
        <w:t>handover;</w:t>
      </w:r>
      <w:proofErr w:type="gramEnd"/>
    </w:p>
    <w:p w14:paraId="16F3E743" w14:textId="6279C7A3" w:rsidR="00AC175B" w:rsidRDefault="00AC175B" w:rsidP="00AC175B">
      <w:pPr>
        <w:pStyle w:val="B2"/>
        <w:rPr>
          <w:ins w:id="216" w:author="After_RAN2#116e" w:date="2022-02-03T17:46:00Z"/>
        </w:rPr>
      </w:pPr>
      <w:r w:rsidRPr="00D27132">
        <w:t>2&gt;</w:t>
      </w:r>
      <w:r w:rsidRPr="00D27132">
        <w:tab/>
        <w:t xml:space="preserve">include </w:t>
      </w:r>
      <w:proofErr w:type="spellStart"/>
      <w:r w:rsidRPr="00D27132">
        <w:rPr>
          <w:i/>
          <w:iCs/>
        </w:rPr>
        <w:t>nrPreviousCell</w:t>
      </w:r>
      <w:proofErr w:type="spellEnd"/>
      <w:r w:rsidRPr="00D27132">
        <w:t xml:space="preserve"> in </w:t>
      </w:r>
      <w:proofErr w:type="spellStart"/>
      <w:r w:rsidRPr="00D27132">
        <w:rPr>
          <w:i/>
          <w:iCs/>
        </w:rPr>
        <w:t>previousPCellId</w:t>
      </w:r>
      <w:proofErr w:type="spellEnd"/>
      <w:r w:rsidRPr="00D27132">
        <w:t xml:space="preserve"> and set it to the global cell identity and tracking area code of the </w:t>
      </w:r>
      <w:proofErr w:type="spellStart"/>
      <w:r w:rsidRPr="00D27132">
        <w:t>PCell</w:t>
      </w:r>
      <w:proofErr w:type="spellEnd"/>
      <w:r w:rsidRPr="00D27132">
        <w:t xml:space="preserve"> where the last </w:t>
      </w:r>
      <w:proofErr w:type="spellStart"/>
      <w:r w:rsidRPr="00D27132">
        <w:rPr>
          <w:i/>
          <w:iCs/>
        </w:rPr>
        <w:t>MobilityFromNRCommand</w:t>
      </w:r>
      <w:proofErr w:type="spellEnd"/>
      <w:r w:rsidRPr="00D27132">
        <w:t xml:space="preserve"> message was </w:t>
      </w:r>
      <w:proofErr w:type="gramStart"/>
      <w:r w:rsidRPr="00D27132">
        <w:t>received;</w:t>
      </w:r>
      <w:proofErr w:type="gramEnd"/>
    </w:p>
    <w:p w14:paraId="336C8C18" w14:textId="26B3CE10" w:rsidR="00AC175B" w:rsidRDefault="00AC175B" w:rsidP="00AC175B">
      <w:pPr>
        <w:pStyle w:val="B2"/>
        <w:rPr>
          <w:ins w:id="217" w:author="After_RAN2#116e" w:date="2022-02-03T17:46:00Z"/>
          <w:rFonts w:eastAsia="SimSun"/>
        </w:rPr>
      </w:pPr>
      <w:ins w:id="218" w:author="After_RAN2#116e" w:date="2022-02-03T17:46:00Z">
        <w:r>
          <w:rPr>
            <w:rFonts w:eastAsia="SimSun"/>
            <w:lang w:eastAsia="zh-CN"/>
          </w:rPr>
          <w:t>2&gt;</w:t>
        </w:r>
        <w:r>
          <w:rPr>
            <w:rFonts w:eastAsia="SimSun"/>
            <w:lang w:eastAsia="zh-CN"/>
          </w:rPr>
          <w:tab/>
        </w:r>
      </w:ins>
      <w:ins w:id="219" w:author="Post_RAN2#117_Rapporteur" w:date="2022-03-09T10:15:00Z">
        <w:r w:rsidR="00AA613C">
          <w:t xml:space="preserve">if </w:t>
        </w:r>
        <w:r w:rsidR="00AA613C">
          <w:rPr>
            <w:iCs/>
          </w:rPr>
          <w:t xml:space="preserve">configuration of the conditional handover is available in </w:t>
        </w:r>
        <w:proofErr w:type="spellStart"/>
        <w:r w:rsidR="00AA613C">
          <w:rPr>
            <w:i/>
          </w:rPr>
          <w:t>VarConditionalReconfig</w:t>
        </w:r>
        <w:proofErr w:type="spellEnd"/>
        <w:r w:rsidR="00AA613C">
          <w:rPr>
            <w:i/>
          </w:rPr>
          <w:t xml:space="preserve"> </w:t>
        </w:r>
        <w:r w:rsidR="00AA613C">
          <w:rPr>
            <w:iCs/>
          </w:rPr>
          <w:t>at the moment of the handover failure</w:t>
        </w:r>
      </w:ins>
      <w:ins w:id="220" w:author="After_RAN2#116e" w:date="2022-02-03T17:46:00Z">
        <w:del w:id="221" w:author="Post_RAN2#117_Rapporteur" w:date="2022-03-09T10:15:00Z">
          <w:r w:rsidDel="00AA613C">
            <w:rPr>
              <w:rFonts w:eastAsia="SimSun"/>
              <w:lang w:eastAsia="zh-CN"/>
            </w:rPr>
            <w:delText xml:space="preserve">if the </w:delText>
          </w:r>
          <w:r w:rsidDel="00AA613C">
            <w:delText xml:space="preserve">last executed </w:delText>
          </w:r>
          <w:r w:rsidDel="00AA613C">
            <w:rPr>
              <w:i/>
            </w:rPr>
            <w:delText>RRCReconfiguration</w:delText>
          </w:r>
          <w:r w:rsidDel="00AA613C">
            <w:delText xml:space="preserve"> message including </w:delText>
          </w:r>
          <w:r w:rsidDel="00AA613C">
            <w:rPr>
              <w:i/>
            </w:rPr>
            <w:delText>reconfigurationWithSync</w:delText>
          </w:r>
          <w:r w:rsidDel="00AA613C">
            <w:delText xml:space="preserve"> was concerning a conditional </w:delText>
          </w:r>
          <w:commentRangeStart w:id="222"/>
          <w:commentRangeStart w:id="223"/>
          <w:r w:rsidDel="00AA613C">
            <w:delText>handover</w:delText>
          </w:r>
        </w:del>
      </w:ins>
      <w:commentRangeEnd w:id="222"/>
      <w:r w:rsidR="00671F7D">
        <w:rPr>
          <w:rStyle w:val="CommentReference"/>
        </w:rPr>
        <w:commentReference w:id="222"/>
      </w:r>
      <w:commentRangeEnd w:id="223"/>
      <w:r w:rsidR="00AA613C">
        <w:rPr>
          <w:rStyle w:val="CommentReference"/>
        </w:rPr>
        <w:commentReference w:id="223"/>
      </w:r>
      <w:ins w:id="224" w:author="After_RAN2#116e" w:date="2022-02-03T17:46:00Z">
        <w:r>
          <w:t>:</w:t>
        </w:r>
      </w:ins>
    </w:p>
    <w:p w14:paraId="6647469D" w14:textId="77777777" w:rsidR="00AC175B" w:rsidRDefault="00AC175B" w:rsidP="00AC175B">
      <w:pPr>
        <w:pStyle w:val="B3"/>
        <w:rPr>
          <w:ins w:id="225" w:author="After_RAN2#116e" w:date="2022-02-03T17:46:00Z"/>
        </w:rPr>
      </w:pPr>
      <w:ins w:id="226" w:author="After_RAN2#116e" w:date="2022-02-03T17:46:00Z">
        <w:r>
          <w:t>3&gt;</w:t>
        </w:r>
        <w: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conditional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of the target </w:t>
        </w:r>
        <w:proofErr w:type="spellStart"/>
        <w:r>
          <w:t>PCell</w:t>
        </w:r>
        <w:proofErr w:type="spellEnd"/>
        <w:r>
          <w:t xml:space="preserve"> of the failed conditional </w:t>
        </w:r>
        <w:proofErr w:type="gramStart"/>
        <w:r>
          <w:t>handover;</w:t>
        </w:r>
        <w:proofErr w:type="gramEnd"/>
      </w:ins>
    </w:p>
    <w:p w14:paraId="74EC9712" w14:textId="562C0CF6" w:rsidR="00AC175B" w:rsidRPr="00D27132" w:rsidRDefault="00AC175B" w:rsidP="00AC175B">
      <w:pPr>
        <w:pStyle w:val="B3"/>
      </w:pPr>
      <w:ins w:id="227" w:author="After_RAN2#116e" w:date="2022-02-03T17:46:00Z">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excluding the candidate target cells included in </w:t>
        </w:r>
        <w:proofErr w:type="spellStart"/>
        <w:proofErr w:type="gramStart"/>
        <w:r>
          <w:rPr>
            <w:i/>
            <w:iCs/>
          </w:rPr>
          <w:t>measResulNeighCells</w:t>
        </w:r>
        <w:proofErr w:type="spellEnd"/>
        <w:r>
          <w:t>;</w:t>
        </w:r>
      </w:ins>
      <w:proofErr w:type="gramEnd"/>
    </w:p>
    <w:p w14:paraId="25FBB362" w14:textId="618CBA8D" w:rsidR="00AC175B" w:rsidRPr="00D27132" w:rsidRDefault="00AC175B" w:rsidP="00AC175B">
      <w:pPr>
        <w:pStyle w:val="B2"/>
      </w:pPr>
      <w:r w:rsidRPr="00D27132">
        <w:t>2&gt;</w:t>
      </w:r>
      <w:r w:rsidRPr="00D27132">
        <w:tab/>
        <w:t xml:space="preserve">set the </w:t>
      </w:r>
      <w:proofErr w:type="spellStart"/>
      <w:r w:rsidRPr="00D27132">
        <w:rPr>
          <w:i/>
          <w:iCs/>
        </w:rPr>
        <w:t>timeConnFailure</w:t>
      </w:r>
      <w:proofErr w:type="spellEnd"/>
      <w:r w:rsidRPr="00D27132">
        <w:t xml:space="preserve"> to the elapsed time since </w:t>
      </w:r>
      <w:ins w:id="228" w:author="After_RAN2#116e" w:date="2022-02-03T17:48:00Z">
        <w:r>
          <w:t>the initialization of the handover associated to</w:t>
        </w:r>
      </w:ins>
      <w:del w:id="229" w:author="After_RAN2#116e" w:date="2022-02-03T17:48:00Z">
        <w:r w:rsidRPr="00D27132" w:rsidDel="00AC175B">
          <w:delText>reception of</w:delText>
        </w:r>
      </w:del>
      <w:r w:rsidRPr="00D27132">
        <w:t xml:space="preserve"> the last </w:t>
      </w:r>
      <w:proofErr w:type="spellStart"/>
      <w:r w:rsidRPr="00D27132">
        <w:rPr>
          <w:i/>
          <w:iCs/>
        </w:rPr>
        <w:t>MobilityFromNRCommand</w:t>
      </w:r>
      <w:proofErr w:type="spellEnd"/>
      <w:r w:rsidRPr="00D27132">
        <w:t xml:space="preserve"> </w:t>
      </w:r>
      <w:proofErr w:type="gramStart"/>
      <w:r w:rsidRPr="00D27132">
        <w:t>message;</w:t>
      </w:r>
      <w:proofErr w:type="gramEnd"/>
    </w:p>
    <w:p w14:paraId="441D795D"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t xml:space="preserve">else </w:t>
      </w:r>
      <w:r w:rsidRPr="00D27132">
        <w:rPr>
          <w:lang w:eastAsia="zh-CN"/>
        </w:rPr>
        <w:t xml:space="preserve">if the failure is detected due to radio link failure as described in 5.3.10.3,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39C5B88E"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rFonts w:eastAsia="SimSun"/>
          <w:i/>
          <w:iCs/>
          <w:lang w:eastAsia="zh-CN"/>
        </w:rPr>
        <w:t>rl</w:t>
      </w:r>
      <w:r w:rsidRPr="00D27132">
        <w:rPr>
          <w:i/>
          <w:iCs/>
        </w:rPr>
        <w:t>f</w:t>
      </w:r>
      <w:proofErr w:type="spellEnd"/>
      <w:r w:rsidRPr="00D27132">
        <w:t>;</w:t>
      </w:r>
      <w:proofErr w:type="gramEnd"/>
    </w:p>
    <w:p w14:paraId="7145FC45" w14:textId="77777777" w:rsidR="00AC175B" w:rsidRPr="00D27132" w:rsidRDefault="00AC175B" w:rsidP="00AC175B">
      <w:pPr>
        <w:pStyle w:val="B2"/>
        <w:rPr>
          <w:lang w:eastAsia="zh-CN"/>
        </w:rPr>
      </w:pPr>
      <w:r w:rsidRPr="00D27132">
        <w:rPr>
          <w:rFonts w:eastAsia="SimSun"/>
          <w:lang w:eastAsia="zh-CN"/>
        </w:rPr>
        <w:lastRenderedPageBreak/>
        <w:t>2&gt;</w:t>
      </w:r>
      <w:r w:rsidRPr="00D27132">
        <w:rPr>
          <w:rFonts w:eastAsia="SimSun"/>
          <w:lang w:eastAsia="zh-CN"/>
        </w:rPr>
        <w:tab/>
      </w:r>
      <w:r w:rsidRPr="00D27132">
        <w:t xml:space="preserve">set the </w:t>
      </w:r>
      <w:proofErr w:type="spellStart"/>
      <w:r w:rsidRPr="00D27132">
        <w:rPr>
          <w:i/>
          <w:iCs/>
        </w:rPr>
        <w:t>rlf</w:t>
      </w:r>
      <w:proofErr w:type="spellEnd"/>
      <w:r w:rsidRPr="00D27132">
        <w:rPr>
          <w:i/>
          <w:iCs/>
        </w:rPr>
        <w:t>-Cause</w:t>
      </w:r>
      <w:r w:rsidRPr="00D27132">
        <w:t xml:space="preserve"> to the trigger for detecting radio link failure in accordance with clause 5.</w:t>
      </w:r>
      <w:r w:rsidRPr="00D27132">
        <w:rPr>
          <w:rFonts w:eastAsia="SimSun"/>
          <w:lang w:eastAsia="zh-CN"/>
        </w:rPr>
        <w:t>3</w:t>
      </w:r>
      <w:r w:rsidRPr="00D27132">
        <w:t>.10.</w:t>
      </w:r>
      <w:proofErr w:type="gramStart"/>
      <w:r w:rsidRPr="00D27132">
        <w:t>4;</w:t>
      </w:r>
      <w:proofErr w:type="gramEnd"/>
    </w:p>
    <w:p w14:paraId="24EBD75B" w14:textId="77777777" w:rsidR="00AC175B" w:rsidRPr="00D27132" w:rsidRDefault="00AC175B" w:rsidP="00AC175B">
      <w:pPr>
        <w:pStyle w:val="B2"/>
        <w:rPr>
          <w:rFonts w:eastAsia="SimSun"/>
          <w:lang w:eastAsia="zh-CN"/>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nr</w:t>
      </w:r>
      <w:r w:rsidRPr="00D27132">
        <w:rPr>
          <w:i/>
        </w:rPr>
        <w:t>FailedPCellId</w:t>
      </w:r>
      <w:proofErr w:type="spellEnd"/>
      <w:r w:rsidRPr="00D27132">
        <w:t xml:space="preserve"> </w:t>
      </w:r>
      <w:r w:rsidRPr="00D27132">
        <w:rPr>
          <w:iCs/>
        </w:rPr>
        <w:t>in</w:t>
      </w:r>
      <w:r w:rsidRPr="00D27132">
        <w:t xml:space="preserve"> </w:t>
      </w:r>
      <w:proofErr w:type="spellStart"/>
      <w:r w:rsidRPr="00D27132">
        <w:rPr>
          <w:i/>
        </w:rPr>
        <w:t>failedPCellId</w:t>
      </w:r>
      <w:proofErr w:type="spellEnd"/>
      <w:r w:rsidRPr="00D27132">
        <w:t xml:space="preserve"> to the global cell identity and the tracking area code, if available, and otherwise to the physical cell identity and carrier frequency of the </w:t>
      </w:r>
      <w:proofErr w:type="spellStart"/>
      <w:r w:rsidRPr="00D27132">
        <w:t>PCell</w:t>
      </w:r>
      <w:proofErr w:type="spellEnd"/>
      <w:r w:rsidRPr="00D27132">
        <w:t xml:space="preserve"> where radio link failure is </w:t>
      </w:r>
      <w:proofErr w:type="gramStart"/>
      <w:r w:rsidRPr="00D27132">
        <w:t>detected;</w:t>
      </w:r>
      <w:proofErr w:type="gramEnd"/>
    </w:p>
    <w:p w14:paraId="06B1944E"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if an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concerned an intra NR handover:</w:t>
      </w:r>
    </w:p>
    <w:p w14:paraId="59CFC3B5" w14:textId="3E991674" w:rsidR="00AC175B" w:rsidRDefault="00AC175B" w:rsidP="00AC175B">
      <w:pPr>
        <w:pStyle w:val="B4"/>
        <w:rPr>
          <w:ins w:id="230" w:author="After_RAN2#116e" w:date="2022-02-03T17:49:00Z"/>
        </w:rPr>
      </w:pPr>
      <w:r w:rsidRPr="00D27132">
        <w:t>4&gt;</w:t>
      </w:r>
      <w:r w:rsidRPr="00D27132">
        <w:tab/>
        <w:t xml:space="preserve">include the </w:t>
      </w:r>
      <w:proofErr w:type="spellStart"/>
      <w:r w:rsidRPr="00D27132">
        <w:rPr>
          <w:i/>
          <w:iCs/>
        </w:rPr>
        <w:t>nrPreviousCell</w:t>
      </w:r>
      <w:proofErr w:type="spellEnd"/>
      <w:r w:rsidRPr="00D27132">
        <w:t xml:space="preserve"> in </w:t>
      </w:r>
      <w:proofErr w:type="spellStart"/>
      <w:r w:rsidRPr="00D27132">
        <w:rPr>
          <w:i/>
        </w:rPr>
        <w:t>previousPCellId</w:t>
      </w:r>
      <w:proofErr w:type="spellEnd"/>
      <w:r w:rsidRPr="00D27132">
        <w:t xml:space="preserve"> and set it to the global cell identity and the tracking area code of the </w:t>
      </w:r>
      <w:proofErr w:type="spellStart"/>
      <w:r w:rsidRPr="00D27132">
        <w:t>PCell</w:t>
      </w:r>
      <w:proofErr w:type="spellEnd"/>
      <w:r w:rsidRPr="00D27132">
        <w:t xml:space="preserve"> where the last </w:t>
      </w:r>
      <w:ins w:id="231" w:author="After_RAN2#116e" w:date="2022-02-03T17:48:00Z">
        <w:r>
          <w:t xml:space="preserve">executed </w:t>
        </w:r>
      </w:ins>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w:t>
      </w:r>
      <w:proofErr w:type="gramStart"/>
      <w:r w:rsidRPr="00D27132">
        <w:t>received;</w:t>
      </w:r>
      <w:proofErr w:type="gramEnd"/>
    </w:p>
    <w:p w14:paraId="05019F26" w14:textId="77777777" w:rsidR="00AC175B" w:rsidRDefault="00AC175B" w:rsidP="00AC175B">
      <w:pPr>
        <w:pStyle w:val="B4"/>
        <w:rPr>
          <w:ins w:id="232" w:author="After_RAN2#116e" w:date="2022-02-03T17:49:00Z"/>
        </w:rPr>
      </w:pPr>
      <w:ins w:id="233" w:author="After_RAN2#116e" w:date="2022-02-03T17:49:00Z">
        <w:r>
          <w:rPr>
            <w:rFonts w:eastAsia="SimSun"/>
            <w:lang w:eastAsia="zh-CN"/>
          </w:rPr>
          <w:t>4&gt;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ins>
    </w:p>
    <w:p w14:paraId="2A431B05" w14:textId="77777777" w:rsidR="00AC175B" w:rsidRDefault="00AC175B" w:rsidP="00AC175B">
      <w:pPr>
        <w:pStyle w:val="B5"/>
        <w:rPr>
          <w:ins w:id="234" w:author="After_RAN2#116e" w:date="2022-02-03T17:49:00Z"/>
        </w:rPr>
      </w:pPr>
      <w:ins w:id="235" w:author="After_RAN2#116e" w:date="2022-02-03T17:49:00Z">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ins>
    </w:p>
    <w:p w14:paraId="6B705AB7" w14:textId="77777777" w:rsidR="00AC175B" w:rsidRDefault="00AC175B" w:rsidP="00AC175B">
      <w:pPr>
        <w:pStyle w:val="B4"/>
        <w:rPr>
          <w:ins w:id="236" w:author="After_RAN2#116e" w:date="2022-02-03T17:49:00Z"/>
        </w:rPr>
      </w:pPr>
      <w:ins w:id="237" w:author="After_RAN2#116e" w:date="2022-02-03T17:49:00Z">
        <w:r>
          <w:rPr>
            <w:rFonts w:eastAsia="SimSun"/>
            <w:lang w:eastAsia="zh-CN"/>
          </w:rPr>
          <w:t>4&gt;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ins>
    </w:p>
    <w:p w14:paraId="11FF2A2C" w14:textId="7B80F047" w:rsidR="00AC175B" w:rsidRPr="00D27132" w:rsidRDefault="00AC175B" w:rsidP="00AC175B">
      <w:pPr>
        <w:pStyle w:val="B5"/>
      </w:pPr>
      <w:ins w:id="238" w:author="After_RAN2#116e" w:date="2022-02-03T17:49:00Z">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ins>
      <w:proofErr w:type="gramEnd"/>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proofErr w:type="spellStart"/>
      <w:r w:rsidRPr="00D27132">
        <w:rPr>
          <w:i/>
        </w:rPr>
        <w:t>time</w:t>
      </w:r>
      <w:r w:rsidRPr="00D27132">
        <w:rPr>
          <w:i/>
          <w:lang w:eastAsia="zh-CN"/>
        </w:rPr>
        <w:t>ConnFailure</w:t>
      </w:r>
      <w:proofErr w:type="spellEnd"/>
      <w:r w:rsidRPr="00D27132">
        <w:t xml:space="preserve"> to the </w:t>
      </w:r>
      <w:r w:rsidRPr="00D27132">
        <w:rPr>
          <w:lang w:eastAsia="zh-CN"/>
        </w:rPr>
        <w:t>elapsed</w:t>
      </w:r>
      <w:r w:rsidRPr="00D27132">
        <w:t xml:space="preserve"> time </w:t>
      </w:r>
      <w:r w:rsidRPr="00D27132">
        <w:rPr>
          <w:lang w:eastAsia="zh-CN"/>
        </w:rPr>
        <w:t xml:space="preserve">since </w:t>
      </w:r>
      <w:ins w:id="239" w:author="After_RAN2#116e" w:date="2022-02-03T17:49:00Z">
        <w:r>
          <w:rPr>
            <w:lang w:eastAsia="zh-CN"/>
          </w:rPr>
          <w:t>the execution</w:t>
        </w:r>
      </w:ins>
      <w:del w:id="240" w:author="After_RAN2#116e" w:date="2022-02-03T17:49:00Z">
        <w:r w:rsidRPr="00D27132" w:rsidDel="00AC175B">
          <w:rPr>
            <w:lang w:eastAsia="zh-CN"/>
          </w:rPr>
          <w:delText>reception</w:delText>
        </w:r>
      </w:del>
      <w:r w:rsidRPr="00D27132">
        <w:rPr>
          <w:lang w:eastAsia="zh-CN"/>
        </w:rPr>
        <w:t xml:space="preserve"> of the last </w:t>
      </w:r>
      <w:proofErr w:type="spellStart"/>
      <w:r w:rsidRPr="00D27132">
        <w:rPr>
          <w:i/>
        </w:rPr>
        <w:t>RRCReconfiguration</w:t>
      </w:r>
      <w:proofErr w:type="spellEnd"/>
      <w:r w:rsidRPr="00D27132">
        <w:t xml:space="preserve"> message including the </w:t>
      </w:r>
      <w:proofErr w:type="spellStart"/>
      <w:proofErr w:type="gramStart"/>
      <w:r w:rsidRPr="00D27132">
        <w:rPr>
          <w:i/>
        </w:rPr>
        <w:t>reconfigurationWithSync</w:t>
      </w:r>
      <w:proofErr w:type="spellEnd"/>
      <w:r w:rsidRPr="00D27132">
        <w:rPr>
          <w:lang w:eastAsia="zh-CN"/>
        </w:rPr>
        <w:t>;</w:t>
      </w:r>
      <w:proofErr w:type="gramEnd"/>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w:t>
      </w:r>
      <w:proofErr w:type="spellStart"/>
      <w:r w:rsidRPr="00D27132">
        <w:rPr>
          <w:i/>
          <w:iCs/>
        </w:rPr>
        <w:t>eutraPreviousCell</w:t>
      </w:r>
      <w:proofErr w:type="spellEnd"/>
      <w:r w:rsidRPr="00D27132">
        <w:t xml:space="preserve"> in </w:t>
      </w:r>
      <w:proofErr w:type="spellStart"/>
      <w:r w:rsidRPr="00D27132">
        <w:rPr>
          <w:i/>
        </w:rPr>
        <w:t>previousPCellId</w:t>
      </w:r>
      <w:proofErr w:type="spellEnd"/>
      <w:r w:rsidRPr="00D27132">
        <w:t xml:space="preserve"> and set it to the global cell identity and the tracking area code of the E-UTRA </w:t>
      </w:r>
      <w:proofErr w:type="spellStart"/>
      <w:r w:rsidRPr="00D27132">
        <w:t>PCell</w:t>
      </w:r>
      <w:proofErr w:type="spellEnd"/>
      <w:r w:rsidRPr="00D27132">
        <w:t xml:space="preserve"> where the last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received embedded in E-UTRA RRC message </w:t>
      </w:r>
      <w:proofErr w:type="spellStart"/>
      <w:r w:rsidRPr="00D27132">
        <w:rPr>
          <w:i/>
          <w:iCs/>
        </w:rPr>
        <w:t>MobilityFromEUTRACommand</w:t>
      </w:r>
      <w:proofErr w:type="spellEnd"/>
      <w:r w:rsidRPr="00D27132">
        <w:t xml:space="preserve"> message as specified in TS 36.331 [10] clause </w:t>
      </w:r>
      <w:proofErr w:type="gramStart"/>
      <w:r w:rsidRPr="00D27132">
        <w:t>5.4.3.3;</w:t>
      </w:r>
      <w:proofErr w:type="gramEnd"/>
    </w:p>
    <w:p w14:paraId="3D2FB64B" w14:textId="753561D1" w:rsidR="00AC175B" w:rsidRDefault="00AC175B" w:rsidP="00AC175B">
      <w:pPr>
        <w:pStyle w:val="B4"/>
        <w:rPr>
          <w:ins w:id="241" w:author="After_RAN2#116e" w:date="2022-02-03T17:54:00Z"/>
          <w:lang w:eastAsia="zh-CN"/>
        </w:rPr>
      </w:pPr>
      <w:r w:rsidRPr="00D27132">
        <w:t>4&gt;</w:t>
      </w:r>
      <w:r w:rsidRPr="00D27132">
        <w:tab/>
      </w:r>
      <w:r w:rsidRPr="00D27132">
        <w:rPr>
          <w:lang w:eastAsia="zh-CN"/>
        </w:rPr>
        <w:t>set the</w:t>
      </w:r>
      <w:r w:rsidRPr="00D27132">
        <w:t xml:space="preserve"> </w:t>
      </w:r>
      <w:proofErr w:type="spellStart"/>
      <w:r w:rsidRPr="00D27132">
        <w:rPr>
          <w:i/>
        </w:rPr>
        <w:t>time</w:t>
      </w:r>
      <w:r w:rsidRPr="00D27132">
        <w:rPr>
          <w:i/>
          <w:lang w:eastAsia="zh-CN"/>
        </w:rPr>
        <w:t>ConnFailure</w:t>
      </w:r>
      <w:proofErr w:type="spellEnd"/>
      <w:r w:rsidRPr="00D27132">
        <w:t xml:space="preserve"> to the </w:t>
      </w:r>
      <w:r w:rsidRPr="00D27132">
        <w:rPr>
          <w:lang w:eastAsia="zh-CN"/>
        </w:rPr>
        <w:t>elapsed</w:t>
      </w:r>
      <w:r w:rsidRPr="00D27132">
        <w:t xml:space="preserve"> time </w:t>
      </w:r>
      <w:r w:rsidRPr="00D27132">
        <w:rPr>
          <w:lang w:eastAsia="zh-CN"/>
        </w:rPr>
        <w:t xml:space="preserve">since reception of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embedded in E-UTRA RRC message </w:t>
      </w:r>
      <w:proofErr w:type="spellStart"/>
      <w:r w:rsidRPr="00D27132">
        <w:rPr>
          <w:i/>
          <w:iCs/>
        </w:rPr>
        <w:t>MobilityFromEUTRACommand</w:t>
      </w:r>
      <w:proofErr w:type="spellEnd"/>
      <w:r w:rsidRPr="00D27132">
        <w:t xml:space="preserve"> message as specified in TS 36.331 [10] clause </w:t>
      </w:r>
      <w:proofErr w:type="gramStart"/>
      <w:r w:rsidRPr="00D27132">
        <w:t>5.4.3.3</w:t>
      </w:r>
      <w:r w:rsidRPr="00D27132">
        <w:rPr>
          <w:lang w:eastAsia="zh-CN"/>
        </w:rPr>
        <w:t>;</w:t>
      </w:r>
      <w:proofErr w:type="gramEnd"/>
    </w:p>
    <w:p w14:paraId="5A6B12ED" w14:textId="77777777" w:rsidR="000E2042" w:rsidRDefault="000E2042" w:rsidP="000E2042">
      <w:pPr>
        <w:pStyle w:val="B3"/>
        <w:rPr>
          <w:ins w:id="242" w:author="After_RAN2#116e" w:date="2021-12-01T23:37:00Z"/>
          <w:iCs/>
        </w:rPr>
      </w:pPr>
      <w:ins w:id="243" w:author="After_RAN2#116e" w:date="2021-12-01T23:36:00Z">
        <w:r>
          <w:t>3&gt;</w:t>
        </w:r>
        <w:r>
          <w:tab/>
          <w:t xml:space="preserve">if </w:t>
        </w:r>
        <w:r>
          <w:rPr>
            <w:iCs/>
          </w:rPr>
          <w:t>configuration of the conditional handover is available i</w:t>
        </w:r>
      </w:ins>
      <w:ins w:id="244" w:author="After_RAN2#116e" w:date="2021-12-01T23:37:00Z">
        <w:r>
          <w:rPr>
            <w:iCs/>
          </w:rPr>
          <w:t xml:space="preserve">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ins>
    </w:p>
    <w:p w14:paraId="58C1FE7D" w14:textId="77777777" w:rsidR="000E2042" w:rsidRDefault="000E2042" w:rsidP="000E2042">
      <w:pPr>
        <w:pStyle w:val="B4"/>
        <w:rPr>
          <w:ins w:id="245" w:author="After_RAN2#116e" w:date="2021-12-02T16:17:00Z"/>
        </w:rPr>
      </w:pPr>
      <w:ins w:id="246" w:author="After_RAN2#116e" w:date="2021-12-01T23:38:00Z">
        <w:r>
          <w:t>3&gt;</w:t>
        </w:r>
        <w:r>
          <w:tab/>
          <w:t xml:space="preserve">set </w:t>
        </w:r>
        <w:proofErr w:type="spellStart"/>
        <w:r>
          <w:rPr>
            <w:i/>
            <w:iCs/>
          </w:rPr>
          <w:t>choCandidateCellList</w:t>
        </w:r>
        <w:proofErr w:type="spellEnd"/>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t>
        </w:r>
      </w:ins>
      <w:ins w:id="247" w:author="After_RAN2#116e" w:date="2021-12-01T23:42:00Z">
        <w:r>
          <w:t xml:space="preserve">within </w:t>
        </w:r>
        <w:proofErr w:type="spellStart"/>
        <w:r>
          <w:rPr>
            <w:i/>
          </w:rPr>
          <w:t>VarConditionalReconfig</w:t>
        </w:r>
        <w:proofErr w:type="spellEnd"/>
        <w:r>
          <w:t xml:space="preserve"> </w:t>
        </w:r>
      </w:ins>
      <w:ins w:id="248" w:author="After_RAN2#116e" w:date="2021-12-01T23:38:00Z">
        <w:r>
          <w:t xml:space="preserve">at the time of </w:t>
        </w:r>
      </w:ins>
      <w:ins w:id="249" w:author="After_RAN2#116e" w:date="2021-12-01T23:39:00Z">
        <w:r>
          <w:t>radio link</w:t>
        </w:r>
      </w:ins>
      <w:ins w:id="250" w:author="After_RAN2#116e" w:date="2021-12-01T23:38:00Z">
        <w:r>
          <w:t xml:space="preserve"> failure, excluding the candidate target cells included in </w:t>
        </w:r>
        <w:proofErr w:type="spellStart"/>
        <w:proofErr w:type="gramStart"/>
        <w:r>
          <w:rPr>
            <w:i/>
            <w:iCs/>
          </w:rPr>
          <w:t>measResulNeighCells</w:t>
        </w:r>
        <w:proofErr w:type="spellEnd"/>
        <w:r>
          <w:t>;</w:t>
        </w:r>
      </w:ins>
      <w:proofErr w:type="gramEnd"/>
    </w:p>
    <w:p w14:paraId="254CECEF" w14:textId="77777777" w:rsidR="000E2042" w:rsidDel="00596209" w:rsidRDefault="000E2042" w:rsidP="000E2042">
      <w:pPr>
        <w:pStyle w:val="EditorsNote"/>
        <w:rPr>
          <w:ins w:id="251" w:author="After_RAN2#116e" w:date="2021-12-16T17:47:00Z"/>
          <w:del w:id="252" w:author="PostRAN2#116bis_Rapporteur" w:date="2022-02-01T15:09:00Z"/>
          <w:iCs/>
          <w:color w:val="auto"/>
        </w:rPr>
      </w:pPr>
      <w:ins w:id="253" w:author="After_RAN2#116e" w:date="2021-12-02T16:17:00Z">
        <w:del w:id="254" w:author="PostRAN2#116bis_Rapporteur" w:date="2022-02-01T15:09:00Z">
          <w:r w:rsidDel="00596209">
            <w:rPr>
              <w:color w:val="auto"/>
            </w:rPr>
            <w:delText>Editor´s note: FFS how</w:delText>
          </w:r>
        </w:del>
      </w:ins>
      <w:ins w:id="255" w:author="After_RAN2#116e" w:date="2021-12-02T16:36:00Z">
        <w:del w:id="256" w:author="PostRAN2#116bis_Rapporteur" w:date="2022-02-01T15:09:00Z">
          <w:r w:rsidDel="00596209">
            <w:rPr>
              <w:color w:val="auto"/>
            </w:rPr>
            <w:delText>/if</w:delText>
          </w:r>
        </w:del>
      </w:ins>
      <w:ins w:id="257" w:author="After_RAN2#116e" w:date="2021-12-02T16:17:00Z">
        <w:del w:id="258" w:author="PostRAN2#116bis_Rapporteur" w:date="2022-02-01T15:09:00Z">
          <w:r w:rsidDel="00596209">
            <w:rPr>
              <w:color w:val="auto"/>
            </w:rPr>
            <w:delText xml:space="preserve"> to represent the time between the CHO configuration in the cell and the RLF in the same cell, e.g. reuse </w:delText>
          </w:r>
        </w:del>
      </w:ins>
      <w:ins w:id="259" w:author="After_RAN2#116e" w:date="2021-12-02T16:18:00Z">
        <w:del w:id="260" w:author="PostRAN2#116bis_Rapporteur" w:date="2022-02-01T15:09:00Z">
          <w:r w:rsidDel="00596209">
            <w:rPr>
              <w:i/>
              <w:color w:val="auto"/>
            </w:rPr>
            <w:delText>timeSinceCHOReconfig</w:delText>
          </w:r>
          <w:r w:rsidDel="00596209">
            <w:rPr>
              <w:iCs/>
              <w:color w:val="auto"/>
            </w:rPr>
            <w:delText>.</w:delText>
          </w:r>
        </w:del>
      </w:ins>
    </w:p>
    <w:p w14:paraId="132A5967" w14:textId="190EF2F0" w:rsidR="000E2042" w:rsidRPr="001439B0" w:rsidRDefault="000E2042" w:rsidP="000E2042">
      <w:pPr>
        <w:pStyle w:val="EditorsNote"/>
      </w:pPr>
      <w:commentRangeStart w:id="261"/>
      <w:ins w:id="262" w:author="After_RAN2#116e" w:date="2021-12-16T17:47:00Z">
        <w:del w:id="263" w:author="Post_RAN2#117_Rapporteur" w:date="2022-03-03T10:03:00Z">
          <w:r>
            <w:delText xml:space="preserve">Editor´s note: FFS whether the inclusion of the </w:delText>
          </w:r>
          <w:r>
            <w:rPr>
              <w:i/>
              <w:iCs/>
            </w:rPr>
            <w:delText>choCandidateCellList</w:delText>
          </w:r>
        </w:del>
      </w:ins>
      <w:ins w:id="264" w:author="After_RAN2#116e" w:date="2021-12-16T17:48:00Z">
        <w:del w:id="265" w:author="Post_RAN2#117_Rapporteur" w:date="2022-03-03T10:03:00Z">
          <w:r>
            <w:delText xml:space="preserve"> can be</w:delText>
          </w:r>
        </w:del>
      </w:ins>
      <w:ins w:id="266" w:author="After_RAN2#116e" w:date="2021-12-16T17:50:00Z">
        <w:del w:id="267" w:author="Post_RAN2#117_Rapporteur" w:date="2022-03-03T10:03:00Z">
          <w:r>
            <w:delText xml:space="preserve"> moved one level up, and</w:delText>
          </w:r>
        </w:del>
      </w:ins>
      <w:ins w:id="268" w:author="After_RAN2#116e" w:date="2021-12-16T17:48:00Z">
        <w:del w:id="269" w:author="Post_RAN2#117_Rapporteur" w:date="2022-03-03T10:03:00Z">
          <w:r>
            <w:delText xml:space="preserve"> m</w:delText>
          </w:r>
        </w:del>
      </w:ins>
      <w:ins w:id="270" w:author="After_RAN2#116e" w:date="2021-12-16T17:49:00Z">
        <w:del w:id="271" w:author="Post_RAN2#117_Rapporteur" w:date="2022-03-03T10:03:00Z">
          <w:r>
            <w:delText>odelled</w:delText>
          </w:r>
        </w:del>
      </w:ins>
      <w:ins w:id="272" w:author="After_RAN2#116e" w:date="2021-12-16T17:48:00Z">
        <w:del w:id="273" w:author="Post_RAN2#117_Rapporteur" w:date="2022-03-03T10:03:00Z">
          <w:r>
            <w:delText xml:space="preserve"> as a common procedure</w:delText>
          </w:r>
        </w:del>
      </w:ins>
      <w:ins w:id="274" w:author="After_RAN2#116e" w:date="2021-12-16T17:49:00Z">
        <w:del w:id="275" w:author="Post_RAN2#117_Rapporteur" w:date="2022-03-03T10:03:00Z">
          <w:r>
            <w:delText xml:space="preserve"> for </w:delText>
          </w:r>
        </w:del>
      </w:ins>
      <w:ins w:id="276" w:author="After_RAN2#116e" w:date="2021-12-16T17:50:00Z">
        <w:del w:id="277" w:author="Post_RAN2#117_Rapporteur" w:date="2022-03-03T10:03:00Z">
          <w:r>
            <w:delText>HOF and RLF.</w:delText>
          </w:r>
        </w:del>
      </w:ins>
      <w:ins w:id="278" w:author="After_RAN2#116e" w:date="2021-12-16T17:49:00Z">
        <w:del w:id="279" w:author="Post_RAN2#117_Rapporteur" w:date="2022-03-03T10:03:00Z">
          <w:r>
            <w:delText xml:space="preserve"> </w:delText>
          </w:r>
        </w:del>
      </w:ins>
      <w:commentRangeEnd w:id="261"/>
      <w:r w:rsidR="009B5E78">
        <w:rPr>
          <w:rStyle w:val="CommentReference"/>
          <w:color w:val="auto"/>
        </w:rPr>
        <w:commentReference w:id="261"/>
      </w:r>
    </w:p>
    <w:p w14:paraId="5AB49052" w14:textId="412C3DEA" w:rsidR="000E2042" w:rsidRDefault="000E2042" w:rsidP="000E2042">
      <w:pPr>
        <w:pStyle w:val="B2"/>
        <w:rPr>
          <w:ins w:id="280" w:author="PostRAN2#116bis_Rapporteur" w:date="2022-02-01T06:45:00Z"/>
          <w:rFonts w:eastAsia="SimSun"/>
        </w:rPr>
      </w:pPr>
      <w:ins w:id="281" w:author="PostRAN2#116bis_Rapporteur" w:date="2022-02-01T06:45:00Z">
        <w:r>
          <w:rPr>
            <w:rFonts w:eastAsia="SimSun"/>
            <w:lang w:eastAsia="zh-CN"/>
          </w:rPr>
          <w:t>2&gt;</w:t>
        </w:r>
        <w:r>
          <w:rPr>
            <w:rFonts w:eastAsia="SimSun"/>
            <w:lang w:eastAsia="zh-CN"/>
          </w:rPr>
          <w:tab/>
        </w:r>
      </w:ins>
      <w:ins w:id="282" w:author="Post_RAN2#117_Rapporteur" w:date="2022-03-09T10:16:00Z">
        <w:r w:rsidR="00355123">
          <w:t xml:space="preserve">if </w:t>
        </w:r>
        <w:r w:rsidR="00355123">
          <w:rPr>
            <w:iCs/>
          </w:rPr>
          <w:t xml:space="preserve">configuration of the conditional handover is available in </w:t>
        </w:r>
        <w:proofErr w:type="spellStart"/>
        <w:r w:rsidR="00355123">
          <w:rPr>
            <w:i/>
          </w:rPr>
          <w:t>VarConditionalReconfig</w:t>
        </w:r>
        <w:proofErr w:type="spellEnd"/>
        <w:r w:rsidR="00355123">
          <w:rPr>
            <w:i/>
          </w:rPr>
          <w:t xml:space="preserve"> </w:t>
        </w:r>
        <w:proofErr w:type="gramStart"/>
        <w:r w:rsidR="00355123">
          <w:rPr>
            <w:iCs/>
          </w:rPr>
          <w:t>at the moment</w:t>
        </w:r>
        <w:proofErr w:type="gramEnd"/>
        <w:r w:rsidR="00355123">
          <w:rPr>
            <w:iCs/>
          </w:rPr>
          <w:t xml:space="preserve"> </w:t>
        </w:r>
      </w:ins>
      <w:ins w:id="283" w:author="PostRAN2#116bis_Rapporteur" w:date="2022-02-01T06:45:00Z">
        <w:del w:id="284" w:author="Post_RAN2#117_Rapporteur" w:date="2022-03-09T10:16:00Z">
          <w:r w:rsidDel="00355123">
            <w:rPr>
              <w:rFonts w:eastAsia="SimSun"/>
              <w:lang w:eastAsia="zh-CN"/>
            </w:rPr>
            <w:delText xml:space="preserve">if the </w:delText>
          </w:r>
        </w:del>
      </w:ins>
      <w:ins w:id="285" w:author="PostRAN2#116bis_Rapporteur" w:date="2022-02-01T06:46:00Z">
        <w:del w:id="286" w:author="Post_RAN2#117_Rapporteur" w:date="2022-03-09T10:16:00Z">
          <w:r w:rsidDel="00355123">
            <w:delText xml:space="preserve">UE had stored </w:delText>
          </w:r>
          <w:r w:rsidDel="00355123">
            <w:rPr>
              <w:i/>
              <w:iCs/>
            </w:rPr>
            <w:delText>conditionalReconfiguration</w:delText>
          </w:r>
          <w:r w:rsidDel="00355123">
            <w:delText xml:space="preserve"> including the </w:delText>
          </w:r>
          <w:r w:rsidDel="00355123">
            <w:rPr>
              <w:i/>
            </w:rPr>
            <w:delText>condRRCReconfig</w:delText>
          </w:r>
        </w:del>
      </w:ins>
      <w:ins w:id="287" w:author="PostRAN2#116bis_Rapporteur" w:date="2022-02-01T06:45:00Z">
        <w:del w:id="288" w:author="Post_RAN2#117_Rapporteur" w:date="2022-03-09T10:16:00Z">
          <w:r w:rsidDel="00355123">
            <w:delText xml:space="preserve"> </w:delText>
          </w:r>
        </w:del>
      </w:ins>
      <w:ins w:id="289" w:author="PostRAN2#116bis_Rapporteur" w:date="2022-02-01T06:46:00Z">
        <w:del w:id="290" w:author="Post_RAN2#117_Rapporteur" w:date="2022-03-09T10:16:00Z">
          <w:r w:rsidDel="00355123">
            <w:delText xml:space="preserve">at the time </w:delText>
          </w:r>
        </w:del>
        <w:r>
          <w:t xml:space="preserve">of declaring the radio link </w:t>
        </w:r>
        <w:commentRangeStart w:id="291"/>
        <w:commentRangeStart w:id="292"/>
        <w:r>
          <w:t>failure</w:t>
        </w:r>
      </w:ins>
      <w:commentRangeEnd w:id="291"/>
      <w:r w:rsidR="00F5447C">
        <w:rPr>
          <w:rStyle w:val="CommentReference"/>
        </w:rPr>
        <w:commentReference w:id="291"/>
      </w:r>
      <w:commentRangeEnd w:id="292"/>
      <w:r w:rsidR="00355123">
        <w:rPr>
          <w:rStyle w:val="CommentReference"/>
        </w:rPr>
        <w:commentReference w:id="292"/>
      </w:r>
      <w:ins w:id="293" w:author="PostRAN2#116bis_Rapporteur" w:date="2022-02-01T06:45:00Z">
        <w:r>
          <w:t>:</w:t>
        </w:r>
      </w:ins>
    </w:p>
    <w:p w14:paraId="1BF67ECC" w14:textId="1B348B53" w:rsidR="000E2042" w:rsidRPr="00D27132" w:rsidRDefault="000E2042" w:rsidP="00332E9C">
      <w:pPr>
        <w:pStyle w:val="B3"/>
      </w:pPr>
      <w:ins w:id="294" w:author="PostRAN2#116bis_Rapporteur" w:date="2022-02-01T06:45:00Z">
        <w:r>
          <w:lastRenderedPageBreak/>
          <w:t>3&gt;</w:t>
        </w:r>
        <w:r>
          <w:tab/>
        </w:r>
        <w:r>
          <w:rPr>
            <w:lang w:eastAsia="zh-CN"/>
          </w:rPr>
          <w:t xml:space="preserve">set </w:t>
        </w:r>
        <w:proofErr w:type="spellStart"/>
        <w:r>
          <w:rPr>
            <w:i/>
          </w:rPr>
          <w:t>timeSinceCHOReconfig</w:t>
        </w:r>
        <w:proofErr w:type="spellEnd"/>
        <w:r>
          <w:rPr>
            <w:i/>
          </w:rPr>
          <w:t xml:space="preserve"> </w:t>
        </w:r>
        <w:r>
          <w:t xml:space="preserve">to the time elapsed between the </w:t>
        </w:r>
      </w:ins>
      <w:ins w:id="295" w:author="PostRAN2#116bis_Rapporteur" w:date="2022-02-01T06:47:00Z">
        <w:r>
          <w:t>detection of the radio link failure</w:t>
        </w:r>
      </w:ins>
      <w:ins w:id="296" w:author="PostRAN2#116bis_Rapporteur" w:date="2022-02-01T06:45:00Z">
        <w:r>
          <w:t>, and the reception</w:t>
        </w:r>
      </w:ins>
      <w:ins w:id="297" w:author="PostRAN2#116bis_Rapporteur" w:date="2022-02-14T15:42:00Z">
        <w:r w:rsidR="000A7D02">
          <w:t>,</w:t>
        </w:r>
      </w:ins>
      <w:ins w:id="298" w:author="PostRAN2#116bis_Rapporteur" w:date="2022-02-01T06:45:00Z">
        <w:r>
          <w:t xml:space="preserve"> in the source </w:t>
        </w:r>
        <w:proofErr w:type="spellStart"/>
        <w:r>
          <w:t>PCell</w:t>
        </w:r>
      </w:ins>
      <w:proofErr w:type="spellEnd"/>
      <w:ins w:id="299" w:author="PostRAN2#116bis_Rapporteur" w:date="2022-02-14T15:42:00Z">
        <w:r w:rsidR="00BB3893">
          <w:t>,</w:t>
        </w:r>
      </w:ins>
      <w:ins w:id="300" w:author="PostRAN2#116bis_Rapporteur" w:date="2022-02-01T06:45:00Z">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w:t>
        </w:r>
      </w:ins>
      <w:proofErr w:type="gramStart"/>
      <w:ins w:id="301" w:author="PostRAN2#116bis_Rapporteur" w:date="2022-02-01T06:47:00Z">
        <w:r>
          <w:t>message</w:t>
        </w:r>
      </w:ins>
      <w:ins w:id="302" w:author="PostRAN2#116bis_Rapporteur" w:date="2022-02-01T06:45:00Z">
        <w:r>
          <w:t>;</w:t>
        </w:r>
      </w:ins>
      <w:proofErr w:type="gramEnd"/>
    </w:p>
    <w:p w14:paraId="6A7130F6"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r>
      <w:r w:rsidRPr="00D27132">
        <w:rPr>
          <w:rFonts w:eastAsia="DengXian"/>
        </w:rPr>
        <w:t xml:space="preserve">if </w:t>
      </w:r>
      <w:proofErr w:type="spellStart"/>
      <w:r w:rsidRPr="00D27132">
        <w:rPr>
          <w:rFonts w:eastAsia="DengXian"/>
          <w:i/>
          <w:lang w:eastAsia="zh-CN"/>
        </w:rPr>
        <w:t>connectionFailureType</w:t>
      </w:r>
      <w:proofErr w:type="spellEnd"/>
      <w:r w:rsidRPr="00D27132">
        <w:rPr>
          <w:rFonts w:eastAsia="DengXian"/>
          <w:lang w:eastAsia="zh-CN"/>
        </w:rPr>
        <w:t xml:space="preserve"> is </w:t>
      </w:r>
      <w:proofErr w:type="spellStart"/>
      <w:r w:rsidRPr="00D27132">
        <w:rPr>
          <w:rFonts w:eastAsia="DengXian"/>
          <w:i/>
          <w:lang w:eastAsia="zh-CN"/>
        </w:rPr>
        <w:t>rlf</w:t>
      </w:r>
      <w:proofErr w:type="spellEnd"/>
      <w:r w:rsidRPr="00D27132">
        <w:rPr>
          <w:rFonts w:eastAsia="DengXian"/>
          <w:lang w:eastAsia="zh-CN"/>
        </w:rPr>
        <w:t xml:space="preserve"> and </w:t>
      </w:r>
      <w:r w:rsidRPr="00D27132">
        <w:rPr>
          <w:rFonts w:eastAsia="DengXian"/>
        </w:rPr>
        <w:t xml:space="preserve">the </w:t>
      </w:r>
      <w:proofErr w:type="spellStart"/>
      <w:r w:rsidRPr="00D27132">
        <w:rPr>
          <w:i/>
        </w:rPr>
        <w:t>rlf</w:t>
      </w:r>
      <w:proofErr w:type="spellEnd"/>
      <w:r w:rsidRPr="00D27132">
        <w:rPr>
          <w:i/>
        </w:rPr>
        <w:t>-Cause</w:t>
      </w:r>
      <w:r w:rsidRPr="00D27132">
        <w:rPr>
          <w:rFonts w:eastAsia="DengXian"/>
        </w:rPr>
        <w:t xml:space="preserve"> is set to </w:t>
      </w:r>
      <w:proofErr w:type="spellStart"/>
      <w:r w:rsidRPr="00D27132">
        <w:rPr>
          <w:rFonts w:eastAsia="DengXian"/>
          <w:i/>
        </w:rPr>
        <w:t>randomAccessProblem</w:t>
      </w:r>
      <w:proofErr w:type="spellEnd"/>
      <w:r w:rsidRPr="00D27132">
        <w:rPr>
          <w:rFonts w:eastAsia="DengXian"/>
        </w:rPr>
        <w:t xml:space="preserve"> or </w:t>
      </w:r>
      <w:proofErr w:type="spellStart"/>
      <w:r w:rsidRPr="00D27132">
        <w:rPr>
          <w:rFonts w:eastAsia="DengXian"/>
          <w:i/>
        </w:rPr>
        <w:t>beamFailureRecoveryFailure</w:t>
      </w:r>
      <w:proofErr w:type="spellEnd"/>
      <w:r w:rsidRPr="00D27132">
        <w:rPr>
          <w:rFonts w:eastAsia="DengXian"/>
          <w:lang w:eastAsia="zh-CN"/>
        </w:rPr>
        <w:t>; or</w:t>
      </w:r>
    </w:p>
    <w:p w14:paraId="137045C8"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t>i</w:t>
      </w:r>
      <w:r w:rsidRPr="00D27132">
        <w:rPr>
          <w:rFonts w:eastAsia="DengXian"/>
          <w:lang w:eastAsia="zh-CN"/>
        </w:rPr>
        <w:t xml:space="preserve">f </w:t>
      </w:r>
      <w:proofErr w:type="spellStart"/>
      <w:r w:rsidRPr="00D27132">
        <w:rPr>
          <w:rFonts w:eastAsia="DengXian"/>
          <w:i/>
          <w:iCs/>
          <w:lang w:eastAsia="zh-CN"/>
        </w:rPr>
        <w:t>connectionFailureType</w:t>
      </w:r>
      <w:proofErr w:type="spellEnd"/>
      <w:r w:rsidRPr="00D27132">
        <w:rPr>
          <w:rFonts w:eastAsia="DengXian"/>
          <w:lang w:eastAsia="zh-CN"/>
        </w:rPr>
        <w:t xml:space="preserve"> is </w:t>
      </w:r>
      <w:proofErr w:type="spellStart"/>
      <w:r w:rsidRPr="00D27132">
        <w:rPr>
          <w:rFonts w:eastAsia="DengXian"/>
          <w:i/>
          <w:iCs/>
          <w:lang w:eastAsia="zh-CN"/>
        </w:rPr>
        <w:t>hof</w:t>
      </w:r>
      <w:proofErr w:type="spellEnd"/>
      <w:r w:rsidRPr="00D27132">
        <w:rPr>
          <w:rFonts w:eastAsia="DengXian"/>
          <w:iCs/>
          <w:lang w:eastAsia="zh-CN"/>
        </w:rPr>
        <w:t xml:space="preserve"> and if the failed handover is an intra-RAT handover</w:t>
      </w:r>
      <w:r w:rsidRPr="00D27132">
        <w:rPr>
          <w:rFonts w:eastAsia="DengXian"/>
          <w:lang w:eastAsia="zh-CN"/>
        </w:rPr>
        <w:t>:</w:t>
      </w:r>
    </w:p>
    <w:p w14:paraId="5531B929" w14:textId="77777777" w:rsidR="00AC175B" w:rsidRPr="00D27132" w:rsidRDefault="00AC175B" w:rsidP="00AC175B">
      <w:pPr>
        <w:pStyle w:val="B2"/>
      </w:pPr>
      <w:r w:rsidRPr="00D27132">
        <w:rPr>
          <w:lang w:eastAsia="zh-CN"/>
        </w:rPr>
        <w:t>2</w:t>
      </w:r>
      <w:r w:rsidRPr="00D27132">
        <w:t>&gt;</w:t>
      </w:r>
      <w:r w:rsidRPr="00D27132">
        <w:tab/>
        <w:t xml:space="preserve">set the </w:t>
      </w:r>
      <w:proofErr w:type="spellStart"/>
      <w:r w:rsidRPr="00D27132">
        <w:rPr>
          <w:i/>
          <w:iCs/>
        </w:rPr>
        <w:t>ra-InformationCommon</w:t>
      </w:r>
      <w:proofErr w:type="spellEnd"/>
      <w:r w:rsidRPr="00D27132">
        <w:t xml:space="preserve"> to include the random-access related information as described in subclause 5.7.10.</w:t>
      </w:r>
      <w:proofErr w:type="gramStart"/>
      <w:r w:rsidRPr="00D27132">
        <w:rPr>
          <w:rFonts w:eastAsia="SimSun"/>
          <w:lang w:eastAsia="zh-CN"/>
        </w:rPr>
        <w:t>5</w:t>
      </w:r>
      <w:r w:rsidRPr="00D27132">
        <w:t>;</w:t>
      </w:r>
      <w:proofErr w:type="gramEnd"/>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SimSun"/>
          <w:lang w:eastAsia="zh-CN"/>
        </w:rPr>
        <w:t xml:space="preserve"> or handover failure information</w:t>
      </w:r>
      <w:r w:rsidRPr="00D27132">
        <w:rPr>
          <w:lang w:eastAsia="en-GB"/>
        </w:rPr>
        <w:t xml:space="preserve">, </w:t>
      </w:r>
      <w:proofErr w:type="gramStart"/>
      <w:r w:rsidRPr="00D27132">
        <w:rPr>
          <w:lang w:eastAsia="en-GB"/>
        </w:rPr>
        <w:t>i.e.</w:t>
      </w:r>
      <w:proofErr w:type="gramEnd"/>
      <w:r w:rsidRPr="00D27132">
        <w:rPr>
          <w:lang w:eastAsia="en-GB"/>
        </w:rPr>
        <w:t xml:space="preserve"> release the UE variable </w:t>
      </w:r>
      <w:proofErr w:type="spellStart"/>
      <w:r w:rsidRPr="00D27132">
        <w:rPr>
          <w:i/>
          <w:lang w:eastAsia="en-GB"/>
        </w:rPr>
        <w:t>VarRLF</w:t>
      </w:r>
      <w:proofErr w:type="spellEnd"/>
      <w:r w:rsidRPr="00D27132">
        <w:rPr>
          <w:i/>
          <w:lang w:eastAsia="en-GB"/>
        </w:rPr>
        <w:t>-Report</w:t>
      </w:r>
      <w:r w:rsidRPr="00D27132">
        <w:rPr>
          <w:lang w:eastAsia="en-GB"/>
        </w:rPr>
        <w:t>, 48 hours after the radio link failure</w:t>
      </w:r>
      <w:r w:rsidRPr="00D27132">
        <w:rPr>
          <w:rFonts w:eastAsia="SimSun"/>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SimSun"/>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Heading3"/>
      </w:pPr>
      <w:r>
        <w:t>5.3.13</w:t>
      </w:r>
      <w:r>
        <w:tab/>
        <w:t>RRC connection resume</w:t>
      </w:r>
      <w:bookmarkEnd w:id="148"/>
      <w:bookmarkEnd w:id="149"/>
    </w:p>
    <w:p w14:paraId="7C51EC05" w14:textId="77777777" w:rsidR="00AB14F0" w:rsidRDefault="00DD3111">
      <w:r>
        <w:rPr>
          <w:color w:val="FF0000"/>
        </w:rPr>
        <w:t>&lt;Text Omitted&gt;</w:t>
      </w:r>
    </w:p>
    <w:p w14:paraId="6DD87DD1" w14:textId="77777777" w:rsidR="00AB14F0" w:rsidRDefault="00DD3111">
      <w:pPr>
        <w:pStyle w:val="Heading4"/>
      </w:pPr>
      <w:bookmarkStart w:id="303" w:name="_Toc83739788"/>
      <w:bookmarkStart w:id="304" w:name="_Toc60776833"/>
      <w:r>
        <w:t>5.3.13.2</w:t>
      </w:r>
      <w:r>
        <w:tab/>
        <w:t>Initiation</w:t>
      </w:r>
      <w:bookmarkEnd w:id="303"/>
      <w:bookmarkEnd w:id="304"/>
    </w:p>
    <w:p w14:paraId="255F9A76" w14:textId="77777777" w:rsidR="00AB14F0" w:rsidRDefault="00DD3111">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 xml:space="preserve">select '0' as the Access </w:t>
      </w:r>
      <w:proofErr w:type="gramStart"/>
      <w:r>
        <w:t>Category;</w:t>
      </w:r>
      <w:proofErr w:type="gramEnd"/>
    </w:p>
    <w:p w14:paraId="0E4D52B8" w14:textId="77777777" w:rsidR="00AB14F0" w:rsidRDefault="00DD3111">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476B1E1B" w14:textId="77777777" w:rsidR="00AB14F0" w:rsidRDefault="00DD3111">
      <w:pPr>
        <w:pStyle w:val="B3"/>
      </w:pPr>
      <w:r>
        <w:t>3&gt;</w:t>
      </w:r>
      <w:r>
        <w:tab/>
        <w:t xml:space="preserve">if the access attempt is barred, the procedure </w:t>
      </w:r>
      <w:proofErr w:type="gramStart"/>
      <w:r>
        <w:t>ends;</w:t>
      </w:r>
      <w:proofErr w:type="gramEnd"/>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292B4B7C" w14:textId="77777777" w:rsidR="00AB14F0" w:rsidRDefault="00DD3111">
      <w:pPr>
        <w:pStyle w:val="B4"/>
      </w:pPr>
      <w:r>
        <w:lastRenderedPageBreak/>
        <w:t>4&gt;</w:t>
      </w:r>
      <w:r>
        <w:tab/>
        <w:t xml:space="preserve">if the access attempt is barred, the procedure </w:t>
      </w:r>
      <w:proofErr w:type="gramStart"/>
      <w:r>
        <w:t>ends;</w:t>
      </w:r>
      <w:proofErr w:type="gramEnd"/>
    </w:p>
    <w:p w14:paraId="7CFBA976" w14:textId="77777777" w:rsidR="00AB14F0" w:rsidRDefault="00DD3111">
      <w:pPr>
        <w:pStyle w:val="B2"/>
      </w:pPr>
      <w:r>
        <w:t>2&gt;</w:t>
      </w:r>
      <w:r>
        <w:tab/>
        <w:t xml:space="preserve">if the resumption occurs after release with redirect with </w:t>
      </w:r>
      <w:proofErr w:type="spellStart"/>
      <w:r>
        <w:rPr>
          <w:i/>
        </w:rPr>
        <w:t>mpsPriorityIndication</w:t>
      </w:r>
      <w:proofErr w:type="spellEnd"/>
      <w:r>
        <w:t>:</w:t>
      </w:r>
    </w:p>
    <w:p w14:paraId="5DA116C4" w14:textId="77777777" w:rsidR="00AB14F0" w:rsidRDefault="00DD3111">
      <w:pPr>
        <w:pStyle w:val="B3"/>
      </w:pPr>
      <w:r>
        <w:t>3&gt;</w:t>
      </w:r>
      <w:r>
        <w:tab/>
        <w:t xml:space="preserve">set the </w:t>
      </w:r>
      <w:proofErr w:type="spellStart"/>
      <w:r>
        <w:t>resumeCause</w:t>
      </w:r>
      <w:proofErr w:type="spellEnd"/>
      <w:r>
        <w:t xml:space="preserve"> to </w:t>
      </w:r>
      <w:proofErr w:type="spellStart"/>
      <w:r>
        <w:t>mps-</w:t>
      </w:r>
      <w:proofErr w:type="gramStart"/>
      <w:r>
        <w:t>PriorityAccess</w:t>
      </w:r>
      <w:proofErr w:type="spellEnd"/>
      <w:r>
        <w:t>;</w:t>
      </w:r>
      <w:proofErr w:type="gramEnd"/>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 xml:space="preserve">select '2' as the Access </w:t>
      </w:r>
      <w:proofErr w:type="gramStart"/>
      <w:r>
        <w:t>Category;</w:t>
      </w:r>
      <w:proofErr w:type="gramEnd"/>
    </w:p>
    <w:p w14:paraId="31A17245" w14:textId="77777777" w:rsidR="00AB14F0" w:rsidRDefault="00DD3111">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19A99164" w14:textId="77777777" w:rsidR="00AB14F0" w:rsidRDefault="00DD3111">
      <w:pPr>
        <w:pStyle w:val="B2"/>
      </w:pPr>
      <w:r>
        <w:t>2&gt;</w:t>
      </w:r>
      <w:r>
        <w:tab/>
        <w:t>else:</w:t>
      </w:r>
    </w:p>
    <w:p w14:paraId="193B7861" w14:textId="77777777" w:rsidR="00AB14F0" w:rsidRDefault="00DD3111">
      <w:pPr>
        <w:pStyle w:val="B3"/>
      </w:pPr>
      <w:r>
        <w:t>3&gt;</w:t>
      </w:r>
      <w:r>
        <w:tab/>
        <w:t xml:space="preserve">select '8' as the Access </w:t>
      </w:r>
      <w:proofErr w:type="gramStart"/>
      <w:r>
        <w:t>Category;</w:t>
      </w:r>
      <w:proofErr w:type="gramEnd"/>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74178CAA" w14:textId="77777777" w:rsidR="00AB14F0" w:rsidRDefault="00DD3111">
      <w:pPr>
        <w:pStyle w:val="B4"/>
      </w:pPr>
      <w:r>
        <w:t>4&gt;</w:t>
      </w:r>
      <w:r>
        <w:tab/>
        <w:t xml:space="preserve">the procedure </w:t>
      </w:r>
      <w:proofErr w:type="gramStart"/>
      <w:r>
        <w:t>ends;</w:t>
      </w:r>
      <w:proofErr w:type="gramEnd"/>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 xml:space="preserve">release the MR-DC related configurations (i.e., as specified in 5.3.5.10) from the UE Inactive AS context, if </w:t>
      </w:r>
      <w:proofErr w:type="gramStart"/>
      <w:r>
        <w:t>stored;</w:t>
      </w:r>
      <w:proofErr w:type="gramEnd"/>
    </w:p>
    <w:p w14:paraId="7A631B5C" w14:textId="77777777" w:rsidR="00AB14F0" w:rsidRDefault="00DD3111">
      <w:pPr>
        <w:pStyle w:val="B1"/>
      </w:pPr>
      <w:r>
        <w:t>1&gt;</w:t>
      </w:r>
      <w:r>
        <w:tab/>
        <w:t xml:space="preserve">if the UE does not support maintaining the MCG </w:t>
      </w:r>
      <w:proofErr w:type="spellStart"/>
      <w:r>
        <w:t>SCell</w:t>
      </w:r>
      <w:proofErr w:type="spellEnd"/>
      <w:r>
        <w:t xml:space="preserve"> configurations upon connection resumption:</w:t>
      </w:r>
    </w:p>
    <w:p w14:paraId="471D849E" w14:textId="77777777" w:rsidR="00AB14F0" w:rsidRDefault="00DD3111">
      <w:pPr>
        <w:pStyle w:val="B2"/>
      </w:pPr>
      <w:r>
        <w:t>2&gt;</w:t>
      </w:r>
      <w:r>
        <w:tab/>
        <w:t xml:space="preserve">release the MCG </w:t>
      </w:r>
      <w:proofErr w:type="spellStart"/>
      <w:r>
        <w:t>SCell</w:t>
      </w:r>
      <w:proofErr w:type="spellEnd"/>
      <w:r>
        <w:t xml:space="preserve">(s) from the UE Inactive AS context, if </w:t>
      </w:r>
      <w:proofErr w:type="gramStart"/>
      <w:r>
        <w:t>stored;</w:t>
      </w:r>
      <w:proofErr w:type="gramEnd"/>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01AF11B2" w14:textId="77777777" w:rsidR="00AB14F0" w:rsidRDefault="00DD3111">
      <w:pPr>
        <w:pStyle w:val="B1"/>
      </w:pPr>
      <w:r>
        <w:lastRenderedPageBreak/>
        <w:t>1&gt;</w:t>
      </w:r>
      <w:r>
        <w:tab/>
        <w:t xml:space="preserve">apply the default SRB1 configuration as specified in </w:t>
      </w:r>
      <w:proofErr w:type="gramStart"/>
      <w:r>
        <w:t>9.2.1;</w:t>
      </w:r>
      <w:proofErr w:type="gramEnd"/>
    </w:p>
    <w:p w14:paraId="34469096" w14:textId="77777777" w:rsidR="00AB14F0" w:rsidRDefault="00DD3111">
      <w:pPr>
        <w:pStyle w:val="B1"/>
      </w:pPr>
      <w:r>
        <w:t>1&gt;</w:t>
      </w:r>
      <w:r>
        <w:tab/>
        <w:t xml:space="preserve">apply the default MAC Cell Group configuration as specified in </w:t>
      </w:r>
      <w:proofErr w:type="gramStart"/>
      <w:r>
        <w:t>9.2.2;</w:t>
      </w:r>
      <w:proofErr w:type="gramEnd"/>
    </w:p>
    <w:p w14:paraId="1225A9CE" w14:textId="77777777" w:rsidR="00AB14F0" w:rsidRDefault="00DD3111">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49F0101D" w14:textId="77777777" w:rsidR="00AB14F0" w:rsidRDefault="00DD3111">
      <w:pPr>
        <w:pStyle w:val="B1"/>
      </w:pPr>
      <w:r>
        <w:t>1&gt;</w:t>
      </w:r>
      <w:r>
        <w:tab/>
        <w:t xml:space="preserve">stop timer T342, if </w:t>
      </w:r>
      <w:proofErr w:type="gramStart"/>
      <w:r>
        <w:t>running;</w:t>
      </w:r>
      <w:proofErr w:type="gramEnd"/>
    </w:p>
    <w:p w14:paraId="19A6FEEE" w14:textId="77777777" w:rsidR="00AB14F0" w:rsidRDefault="00DD3111">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368EB47F" w14:textId="77777777" w:rsidR="00AB14F0" w:rsidRDefault="00DD3111">
      <w:pPr>
        <w:pStyle w:val="B1"/>
      </w:pPr>
      <w:r>
        <w:t>1&gt;</w:t>
      </w:r>
      <w:r>
        <w:tab/>
        <w:t xml:space="preserve">stop timer T345, if </w:t>
      </w:r>
      <w:proofErr w:type="gramStart"/>
      <w:r>
        <w:t>running;</w:t>
      </w:r>
      <w:proofErr w:type="gramEnd"/>
    </w:p>
    <w:p w14:paraId="1BAF4348" w14:textId="77777777" w:rsidR="00AB14F0" w:rsidRDefault="00DD3111">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2DB4DE26" w14:textId="77777777" w:rsidR="00AB14F0" w:rsidRDefault="00DD3111">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0EBB2C1A" w14:textId="77777777" w:rsidR="00AB14F0" w:rsidRDefault="00DD3111">
      <w:pPr>
        <w:pStyle w:val="B1"/>
      </w:pPr>
      <w:r>
        <w:t>1&gt;</w:t>
      </w:r>
      <w:r>
        <w:tab/>
        <w:t xml:space="preserve">stop all instances of timer T346a, if </w:t>
      </w:r>
      <w:proofErr w:type="gramStart"/>
      <w:r>
        <w:t>running;</w:t>
      </w:r>
      <w:proofErr w:type="gramEnd"/>
    </w:p>
    <w:p w14:paraId="3D97A22F" w14:textId="77777777" w:rsidR="00AB14F0" w:rsidRDefault="00DD3111">
      <w:pPr>
        <w:pStyle w:val="B1"/>
      </w:pPr>
      <w:r>
        <w:t>1&gt;</w:t>
      </w:r>
      <w:r>
        <w:tab/>
        <w:t xml:space="preserve">release </w:t>
      </w:r>
      <w:proofErr w:type="spellStart"/>
      <w:r>
        <w:rPr>
          <w:i/>
        </w:rPr>
        <w:t>maxBW-PreferenceConfig</w:t>
      </w:r>
      <w:proofErr w:type="spellEnd"/>
      <w:r>
        <w:t xml:space="preserve"> for all configured cell groups from the UE Inactive AS context, if </w:t>
      </w:r>
      <w:proofErr w:type="gramStart"/>
      <w:r>
        <w:t>stored;</w:t>
      </w:r>
      <w:proofErr w:type="gramEnd"/>
    </w:p>
    <w:p w14:paraId="7D35BC83" w14:textId="77777777" w:rsidR="00AB14F0" w:rsidRDefault="00DD3111">
      <w:pPr>
        <w:pStyle w:val="B1"/>
      </w:pPr>
      <w:r>
        <w:t>1&gt;</w:t>
      </w:r>
      <w:r>
        <w:tab/>
        <w:t xml:space="preserve">stop all instances of timer T346b, if </w:t>
      </w:r>
      <w:proofErr w:type="gramStart"/>
      <w:r>
        <w:t>running;</w:t>
      </w:r>
      <w:proofErr w:type="gramEnd"/>
    </w:p>
    <w:p w14:paraId="118DECD2" w14:textId="77777777" w:rsidR="00AB14F0" w:rsidRDefault="00DD3111">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0CC2F841" w14:textId="77777777" w:rsidR="00AB14F0" w:rsidRDefault="00DD3111">
      <w:pPr>
        <w:pStyle w:val="B1"/>
      </w:pPr>
      <w:r>
        <w:t>1&gt;</w:t>
      </w:r>
      <w:r>
        <w:tab/>
        <w:t xml:space="preserve">stop all instances of timer T346c, if </w:t>
      </w:r>
      <w:proofErr w:type="gramStart"/>
      <w:r>
        <w:t>running;</w:t>
      </w:r>
      <w:proofErr w:type="gramEnd"/>
    </w:p>
    <w:p w14:paraId="2EBA7F6D" w14:textId="77777777" w:rsidR="00AB14F0" w:rsidRDefault="00DD3111">
      <w:pPr>
        <w:pStyle w:val="B1"/>
      </w:pPr>
      <w:r>
        <w:t>1&gt;</w:t>
      </w:r>
      <w:r>
        <w:tab/>
        <w:t xml:space="preserve">release </w:t>
      </w:r>
      <w:proofErr w:type="spellStart"/>
      <w:r>
        <w:rPr>
          <w:i/>
        </w:rPr>
        <w:t>maxMIMO-LayerPreferenceConfig</w:t>
      </w:r>
      <w:proofErr w:type="spellEnd"/>
      <w:r>
        <w:t xml:space="preserve"> for all configured cell groups from the UE Inactive AS context, if </w:t>
      </w:r>
      <w:proofErr w:type="gramStart"/>
      <w:r>
        <w:t>stored;</w:t>
      </w:r>
      <w:proofErr w:type="gramEnd"/>
    </w:p>
    <w:p w14:paraId="43B739B6" w14:textId="77777777" w:rsidR="00AB14F0" w:rsidRDefault="00DD3111">
      <w:pPr>
        <w:pStyle w:val="B1"/>
      </w:pPr>
      <w:r>
        <w:t>1&gt;</w:t>
      </w:r>
      <w:r>
        <w:tab/>
        <w:t xml:space="preserve">stop all instances of timer T346d, if </w:t>
      </w:r>
      <w:proofErr w:type="gramStart"/>
      <w:r>
        <w:t>running;</w:t>
      </w:r>
      <w:proofErr w:type="gramEnd"/>
    </w:p>
    <w:p w14:paraId="672DCF09" w14:textId="77777777" w:rsidR="00AB14F0" w:rsidRDefault="00DD3111">
      <w:pPr>
        <w:pStyle w:val="B1"/>
      </w:pPr>
      <w:r>
        <w:t>1&gt;</w:t>
      </w:r>
      <w:r>
        <w:tab/>
        <w:t xml:space="preserve">release </w:t>
      </w:r>
      <w:proofErr w:type="spellStart"/>
      <w:r>
        <w:rPr>
          <w:i/>
        </w:rPr>
        <w:t>minSchedulingOffsetPreferenceConfig</w:t>
      </w:r>
      <w:proofErr w:type="spellEnd"/>
      <w:r>
        <w:t xml:space="preserve"> for all configured cell groups from the UE Inactive AS context, if </w:t>
      </w:r>
      <w:proofErr w:type="gramStart"/>
      <w:r>
        <w:t>stored;</w:t>
      </w:r>
      <w:proofErr w:type="gramEnd"/>
    </w:p>
    <w:p w14:paraId="636C76E4" w14:textId="77777777" w:rsidR="00AB14F0" w:rsidRDefault="00DD3111">
      <w:pPr>
        <w:pStyle w:val="B1"/>
      </w:pPr>
      <w:r>
        <w:t>1&gt;</w:t>
      </w:r>
      <w:r>
        <w:tab/>
        <w:t xml:space="preserve">stop all instances of timer T346e, if </w:t>
      </w:r>
      <w:proofErr w:type="gramStart"/>
      <w:r>
        <w:t>running;</w:t>
      </w:r>
      <w:proofErr w:type="gramEnd"/>
    </w:p>
    <w:p w14:paraId="5319F4E0" w14:textId="77777777" w:rsidR="00AB14F0" w:rsidRDefault="00DD3111">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25D40C5E" w14:textId="77777777" w:rsidR="00AB14F0" w:rsidRDefault="00DD3111">
      <w:pPr>
        <w:pStyle w:val="B1"/>
      </w:pPr>
      <w:r>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52EB4791" w14:textId="77777777" w:rsidR="00AB14F0" w:rsidRDefault="00DD3111">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27256237" w14:textId="77777777" w:rsidR="00AB14F0" w:rsidRDefault="00DD3111">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603597F8" w14:textId="77777777" w:rsidR="00AB14F0" w:rsidRDefault="00DD3111">
      <w:pPr>
        <w:pStyle w:val="B1"/>
      </w:pPr>
      <w:r>
        <w:t>1&gt;</w:t>
      </w:r>
      <w:r>
        <w:tab/>
        <w:t xml:space="preserve">release </w:t>
      </w:r>
      <w:bookmarkStart w:id="305" w:name="OLE_LINK9"/>
      <w:bookmarkStart w:id="306" w:name="OLE_LINK10"/>
      <w:proofErr w:type="spellStart"/>
      <w:r>
        <w:rPr>
          <w:i/>
        </w:rPr>
        <w:t>obtainCommonLocation</w:t>
      </w:r>
      <w:bookmarkEnd w:id="305"/>
      <w:bookmarkEnd w:id="306"/>
      <w:proofErr w:type="spellEnd"/>
      <w:r>
        <w:t xml:space="preserve"> from the UE Inactive AS context, if </w:t>
      </w:r>
      <w:proofErr w:type="gramStart"/>
      <w:r>
        <w:t>stored;</w:t>
      </w:r>
      <w:proofErr w:type="gramEnd"/>
    </w:p>
    <w:p w14:paraId="0313E395" w14:textId="77777777" w:rsidR="00AB14F0" w:rsidRDefault="00DD3111">
      <w:pPr>
        <w:pStyle w:val="B1"/>
      </w:pPr>
      <w:r>
        <w:t>1&gt;</w:t>
      </w:r>
      <w:r>
        <w:tab/>
        <w:t xml:space="preserve">stop timer T346f, if </w:t>
      </w:r>
      <w:proofErr w:type="gramStart"/>
      <w:r>
        <w:t>running;</w:t>
      </w:r>
      <w:proofErr w:type="gramEnd"/>
    </w:p>
    <w:p w14:paraId="2D0E807B" w14:textId="77777777" w:rsidR="00AB14F0" w:rsidRDefault="00DD3111">
      <w:pPr>
        <w:pStyle w:val="B1"/>
      </w:pPr>
      <w:r>
        <w:lastRenderedPageBreak/>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2063AEC0" w14:textId="77777777" w:rsidR="00AB14F0" w:rsidRDefault="00DD3111">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2B33D1D8" w14:textId="77777777" w:rsidR="00AB14F0" w:rsidRDefault="00DD3111">
      <w:pPr>
        <w:pStyle w:val="B1"/>
      </w:pPr>
      <w:r>
        <w:t>1&gt;</w:t>
      </w:r>
      <w:r>
        <w:tab/>
        <w:t xml:space="preserve">apply the CCCH configuration as specified in </w:t>
      </w:r>
      <w:proofErr w:type="gramStart"/>
      <w:r>
        <w:t>9.1.1.2;</w:t>
      </w:r>
      <w:proofErr w:type="gramEnd"/>
    </w:p>
    <w:p w14:paraId="7E0619FD" w14:textId="77777777" w:rsidR="00AB14F0" w:rsidRDefault="00DD3111">
      <w:pPr>
        <w:pStyle w:val="B1"/>
      </w:pPr>
      <w:r>
        <w:t>1&gt;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B200CE6" w14:textId="77777777" w:rsidR="00AB14F0" w:rsidRDefault="00DD3111">
      <w:pPr>
        <w:pStyle w:val="B1"/>
      </w:pPr>
      <w:r>
        <w:t>1&gt;</w:t>
      </w:r>
      <w:r>
        <w:tab/>
        <w:t xml:space="preserve">start timer </w:t>
      </w:r>
      <w:proofErr w:type="gramStart"/>
      <w:r>
        <w:t>T319;</w:t>
      </w:r>
      <w:proofErr w:type="gramEnd"/>
    </w:p>
    <w:p w14:paraId="279BB57D" w14:textId="77777777" w:rsidR="00AB14F0" w:rsidRDefault="00DD3111">
      <w:pPr>
        <w:pStyle w:val="B1"/>
        <w:rPr>
          <w:ins w:id="307" w:author="After_RAN2#116e" w:date="2021-11-29T17:27:00Z"/>
        </w:rPr>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1B8E3F66" w14:textId="0BDBD48C" w:rsidR="00AB14F0" w:rsidRDefault="00DD3111">
      <w:pPr>
        <w:pStyle w:val="B1"/>
      </w:pPr>
      <w:ins w:id="308" w:author="After_RAN2#116e" w:date="2021-11-29T17:27:00Z">
        <w:r>
          <w:t>1&gt;</w:t>
        </w:r>
        <w:r>
          <w:tab/>
          <w:t xml:space="preserve">release </w:t>
        </w:r>
      </w:ins>
      <w:proofErr w:type="spellStart"/>
      <w:ins w:id="309" w:author="After_RAN2#116e" w:date="2021-11-29T17:28:00Z">
        <w:r>
          <w:rPr>
            <w:i/>
            <w:iCs/>
          </w:rPr>
          <w:t>successHO</w:t>
        </w:r>
        <w:proofErr w:type="spellEnd"/>
        <w:r>
          <w:rPr>
            <w:i/>
            <w:iCs/>
          </w:rPr>
          <w:t>-Config</w:t>
        </w:r>
      </w:ins>
      <w:ins w:id="310" w:author="After_RAN2#116e" w:date="2021-11-29T17:27:00Z">
        <w:r>
          <w:t xml:space="preserve"> from the UE Inactive AS context, if </w:t>
        </w:r>
        <w:proofErr w:type="gramStart"/>
        <w:r>
          <w:t>stored;</w:t>
        </w:r>
      </w:ins>
      <w:proofErr w:type="gramEnd"/>
    </w:p>
    <w:p w14:paraId="3B22EE5E" w14:textId="77777777" w:rsidR="00AB14F0" w:rsidRDefault="00DD3111">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311" w:name="_Toc83739790"/>
      <w:bookmarkStart w:id="312" w:name="_Toc60776835"/>
      <w:r>
        <w:rPr>
          <w:rFonts w:eastAsia="SimSun"/>
          <w:bCs/>
          <w:iCs/>
          <w:color w:val="FF0000"/>
          <w:sz w:val="22"/>
          <w:szCs w:val="22"/>
          <w:lang w:val="en-US" w:eastAsia="zh-CN"/>
        </w:rPr>
        <w:t>&lt;Text Omitted&gt;</w:t>
      </w:r>
    </w:p>
    <w:p w14:paraId="3C2B5D02" w14:textId="77777777" w:rsidR="00AB14F0" w:rsidRDefault="00DD3111">
      <w:pPr>
        <w:pStyle w:val="Heading4"/>
      </w:pPr>
      <w:r>
        <w:t>5.3.13.4</w:t>
      </w:r>
      <w:r>
        <w:tab/>
        <w:t xml:space="preserve">Reception of the </w:t>
      </w:r>
      <w:proofErr w:type="spellStart"/>
      <w:r>
        <w:rPr>
          <w:i/>
        </w:rPr>
        <w:t>RRCResume</w:t>
      </w:r>
      <w:proofErr w:type="spellEnd"/>
      <w:r>
        <w:t xml:space="preserve"> by the UE</w:t>
      </w:r>
      <w:bookmarkEnd w:id="311"/>
      <w:bookmarkEnd w:id="312"/>
    </w:p>
    <w:p w14:paraId="669BE167" w14:textId="77777777" w:rsidR="00AB14F0" w:rsidRDefault="00DD3111">
      <w:r>
        <w:t>The UE shall:</w:t>
      </w:r>
    </w:p>
    <w:p w14:paraId="052317CB" w14:textId="77777777" w:rsidR="00AB14F0" w:rsidRDefault="00DD3111">
      <w:pPr>
        <w:pStyle w:val="B1"/>
        <w:rPr>
          <w:lang w:eastAsia="zh-CN"/>
        </w:rPr>
      </w:pPr>
      <w:r>
        <w:t>1&gt;</w:t>
      </w:r>
      <w:r>
        <w:tab/>
        <w:t xml:space="preserve">stop timer </w:t>
      </w:r>
      <w:proofErr w:type="gramStart"/>
      <w:r>
        <w:t>T319;</w:t>
      </w:r>
      <w:proofErr w:type="gramEnd"/>
    </w:p>
    <w:p w14:paraId="2E548563" w14:textId="77777777" w:rsidR="00AB14F0" w:rsidRDefault="00DD3111">
      <w:pPr>
        <w:pStyle w:val="B1"/>
      </w:pPr>
      <w:r>
        <w:rPr>
          <w:lang w:eastAsia="zh-CN"/>
        </w:rPr>
        <w:t>1&gt;</w:t>
      </w:r>
      <w:r>
        <w:rPr>
          <w:lang w:eastAsia="zh-CN"/>
        </w:rPr>
        <w:tab/>
      </w:r>
      <w:r>
        <w:t xml:space="preserve">stop timer T380, if </w:t>
      </w:r>
      <w:proofErr w:type="gramStart"/>
      <w:r>
        <w:t>running;</w:t>
      </w:r>
      <w:proofErr w:type="gramEnd"/>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 xml:space="preserve">stop timer </w:t>
      </w:r>
      <w:proofErr w:type="gramStart"/>
      <w:r>
        <w:t>T331;</w:t>
      </w:r>
      <w:proofErr w:type="gramEnd"/>
    </w:p>
    <w:p w14:paraId="11B5D514" w14:textId="77777777" w:rsidR="00AB14F0" w:rsidRDefault="00DD3111">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07BC1FF5" w14:textId="77777777" w:rsidR="00AB14F0" w:rsidRDefault="00DD3111">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5722BC9D" w14:textId="77777777" w:rsidR="00AB14F0" w:rsidRDefault="00DD3111">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7BFAFFF5" w14:textId="77777777" w:rsidR="00AB14F0" w:rsidRDefault="00DD3111">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673A5DA7" w14:textId="77777777" w:rsidR="00AB14F0" w:rsidRDefault="00DD3111">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4527AF0D" w14:textId="77777777" w:rsidR="00AB14F0" w:rsidRDefault="00DD3111">
      <w:pPr>
        <w:pStyle w:val="B3"/>
      </w:pPr>
      <w:r>
        <w:lastRenderedPageBreak/>
        <w:t>3&gt;</w:t>
      </w:r>
      <w:r>
        <w:tab/>
        <w:t xml:space="preserve">release the MR-DC related configurations (i.e., as specified in 5.3.5.10) from the UE Inactive AS context, if </w:t>
      </w:r>
      <w:proofErr w:type="gramStart"/>
      <w:r>
        <w:t>stored;</w:t>
      </w:r>
      <w:proofErr w:type="gramEnd"/>
    </w:p>
    <w:p w14:paraId="1E736855" w14:textId="77777777" w:rsidR="00AB14F0" w:rsidRDefault="00DD3111">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4C7639DA" w14:textId="77777777" w:rsidR="00AB14F0" w:rsidRDefault="00DD3111">
      <w:pPr>
        <w:pStyle w:val="B2"/>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p>
    <w:p w14:paraId="6E964A24" w14:textId="77777777" w:rsidR="00AB14F0" w:rsidRDefault="00DD3111">
      <w:pPr>
        <w:pStyle w:val="B1"/>
      </w:pPr>
      <w:r>
        <w:t>1&gt;</w:t>
      </w:r>
      <w:r>
        <w:tab/>
        <w:t xml:space="preserve">discard the UE Inactive AS </w:t>
      </w:r>
      <w:proofErr w:type="gramStart"/>
      <w:r>
        <w:t>context;</w:t>
      </w:r>
      <w:proofErr w:type="gramEnd"/>
    </w:p>
    <w:p w14:paraId="16A74124" w14:textId="77777777" w:rsidR="00AB14F0" w:rsidRDefault="00DD3111">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74E9944" w14:textId="77777777" w:rsidR="00AB14F0" w:rsidRDefault="00DD3111">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1D5ACC6D" w14:textId="77777777" w:rsidR="00AB14F0" w:rsidRDefault="00DD3111">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1041F443" w14:textId="77777777" w:rsidR="00AB14F0" w:rsidRDefault="00DD3111">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 xml:space="preserve">perform the radio bearer configuration according to </w:t>
      </w:r>
      <w:proofErr w:type="gramStart"/>
      <w:r>
        <w:rPr>
          <w:rFonts w:eastAsia="Batang"/>
          <w:lang w:eastAsia="en-US"/>
        </w:rPr>
        <w:t>5.3.5.6;</w:t>
      </w:r>
      <w:proofErr w:type="gramEnd"/>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04A4877B" w14:textId="77777777" w:rsidR="00AB14F0" w:rsidRDefault="00DD3111">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36EE3A7F"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7A6B4BCB" w14:textId="77777777" w:rsidR="00AB14F0" w:rsidRDefault="00DD3111">
      <w:pPr>
        <w:pStyle w:val="B1"/>
      </w:pPr>
      <w:r>
        <w:lastRenderedPageBreak/>
        <w:t>1&gt;</w:t>
      </w:r>
      <w:r>
        <w:tab/>
        <w:t xml:space="preserve">resume SRB2, SRB3 (if configured), and all </w:t>
      </w:r>
      <w:proofErr w:type="gramStart"/>
      <w:r>
        <w:t>DRBs;</w:t>
      </w:r>
      <w:proofErr w:type="gramEnd"/>
    </w:p>
    <w:p w14:paraId="0147AF26"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3616F6C8" w14:textId="77777777" w:rsidR="00AB14F0" w:rsidRDefault="00DD3111">
      <w:pPr>
        <w:pStyle w:val="B1"/>
      </w:pPr>
      <w:r>
        <w:t>1&gt;</w:t>
      </w:r>
      <w:r>
        <w:tab/>
        <w:t xml:space="preserve">stop timer T320, if </w:t>
      </w:r>
      <w:proofErr w:type="gramStart"/>
      <w:r>
        <w:t>running;</w:t>
      </w:r>
      <w:proofErr w:type="gramEnd"/>
    </w:p>
    <w:p w14:paraId="2A06366B" w14:textId="77777777" w:rsidR="00AB14F0" w:rsidRDefault="00DD3111">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B626B0E" w14:textId="77777777" w:rsidR="00AB14F0" w:rsidRDefault="00DD3111">
      <w:pPr>
        <w:pStyle w:val="B2"/>
      </w:pPr>
      <w:r>
        <w:t>2&gt;</w:t>
      </w:r>
      <w:r>
        <w:tab/>
        <w:t xml:space="preserve">perform the measurement configuration procedure as specified in </w:t>
      </w:r>
      <w:proofErr w:type="gramStart"/>
      <w:r>
        <w:t>5.5.2;</w:t>
      </w:r>
      <w:proofErr w:type="gramEnd"/>
    </w:p>
    <w:p w14:paraId="19B1DD2B" w14:textId="77777777" w:rsidR="00AB14F0" w:rsidRDefault="00DD3111">
      <w:pPr>
        <w:pStyle w:val="B1"/>
      </w:pPr>
      <w:r>
        <w:t>1&gt;</w:t>
      </w:r>
      <w:r>
        <w:tab/>
        <w:t xml:space="preserve">resume measurements if </w:t>
      </w:r>
      <w:proofErr w:type="gramStart"/>
      <w:r>
        <w:t>suspended;</w:t>
      </w:r>
      <w:proofErr w:type="gramEnd"/>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 xml:space="preserve">stop timer T390 for all access </w:t>
      </w:r>
      <w:proofErr w:type="gramStart"/>
      <w:r>
        <w:t>categories;</w:t>
      </w:r>
      <w:proofErr w:type="gramEnd"/>
    </w:p>
    <w:p w14:paraId="53B57BA5" w14:textId="77777777" w:rsidR="00AB14F0" w:rsidRDefault="00DD3111">
      <w:pPr>
        <w:pStyle w:val="B2"/>
      </w:pPr>
      <w:r>
        <w:t>2&gt;</w:t>
      </w:r>
      <w:r>
        <w:tab/>
        <w:t>perform the actions as specified in 5.3.14.</w:t>
      </w:r>
      <w:proofErr w:type="gramStart"/>
      <w:r>
        <w:t>4;</w:t>
      </w:r>
      <w:proofErr w:type="gramEnd"/>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 xml:space="preserve">stop timer </w:t>
      </w:r>
      <w:proofErr w:type="gramStart"/>
      <w:r>
        <w:t>T</w:t>
      </w:r>
      <w:r>
        <w:rPr>
          <w:lang w:eastAsia="zh-CN"/>
        </w:rPr>
        <w:t>302</w:t>
      </w:r>
      <w:r>
        <w:t>;</w:t>
      </w:r>
      <w:proofErr w:type="gramEnd"/>
    </w:p>
    <w:p w14:paraId="330AAF8F" w14:textId="77777777" w:rsidR="00AB14F0" w:rsidRDefault="00DD3111">
      <w:pPr>
        <w:pStyle w:val="B2"/>
      </w:pPr>
      <w:r>
        <w:t>2&gt;</w:t>
      </w:r>
      <w:r>
        <w:tab/>
        <w:t>perform the actions as specified in 5.3.14.</w:t>
      </w:r>
      <w:proofErr w:type="gramStart"/>
      <w:r>
        <w:t>4;</w:t>
      </w:r>
      <w:proofErr w:type="gramEnd"/>
    </w:p>
    <w:p w14:paraId="3BFDDB50" w14:textId="77777777" w:rsidR="00AB14F0" w:rsidRDefault="00DD3111">
      <w:pPr>
        <w:pStyle w:val="B1"/>
      </w:pPr>
      <w:r>
        <w:t>1&gt;</w:t>
      </w:r>
      <w:r>
        <w:tab/>
        <w:t>enter RRC_</w:t>
      </w:r>
      <w:proofErr w:type="gramStart"/>
      <w:r>
        <w:t>CONNECTED;</w:t>
      </w:r>
      <w:proofErr w:type="gramEnd"/>
    </w:p>
    <w:p w14:paraId="14D36827" w14:textId="77777777" w:rsidR="00AB14F0" w:rsidRDefault="00DD3111">
      <w:pPr>
        <w:pStyle w:val="B1"/>
      </w:pPr>
      <w:r>
        <w:t>1&gt;</w:t>
      </w:r>
      <w:r>
        <w:tab/>
        <w:t xml:space="preserve">indicate to upper layers that the suspended RRC connection has been </w:t>
      </w:r>
      <w:proofErr w:type="gramStart"/>
      <w:r>
        <w:t>resumed;</w:t>
      </w:r>
      <w:proofErr w:type="gramEnd"/>
    </w:p>
    <w:p w14:paraId="0D4F5CB7" w14:textId="77777777" w:rsidR="00AB14F0" w:rsidRDefault="00DD3111">
      <w:pPr>
        <w:pStyle w:val="B1"/>
      </w:pPr>
      <w:r>
        <w:t>1&gt;</w:t>
      </w:r>
      <w:r>
        <w:tab/>
        <w:t xml:space="preserve">stop the cell re-selection </w:t>
      </w:r>
      <w:proofErr w:type="gramStart"/>
      <w:r>
        <w:t>procedure;</w:t>
      </w:r>
      <w:proofErr w:type="gramEnd"/>
    </w:p>
    <w:p w14:paraId="38A482F7"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1A411733" w14:textId="77777777" w:rsidR="00AB14F0" w:rsidRDefault="00DD3111">
      <w:pPr>
        <w:pStyle w:val="B1"/>
      </w:pPr>
      <w:r>
        <w:t>1&gt;</w:t>
      </w:r>
      <w:r>
        <w:tab/>
        <w:t xml:space="preserve">set the content of the of </w:t>
      </w:r>
      <w:proofErr w:type="spellStart"/>
      <w:r>
        <w:rPr>
          <w:i/>
        </w:rPr>
        <w:t>RRCResumeComplete</w:t>
      </w:r>
      <w:proofErr w:type="spellEnd"/>
      <w:r>
        <w:rPr>
          <w:i/>
        </w:rPr>
        <w:t xml:space="preserve"> </w:t>
      </w:r>
      <w:r>
        <w:t>message as follows:</w:t>
      </w:r>
    </w:p>
    <w:p w14:paraId="4E23AE5B" w14:textId="77777777" w:rsidR="00AB14F0" w:rsidRDefault="00DD3111">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9E4C70E" w14:textId="77777777" w:rsidR="00AB14F0" w:rsidRDefault="00DD3111">
      <w:pPr>
        <w:pStyle w:val="B2"/>
      </w:pPr>
      <w:r>
        <w:t>2&gt;</w:t>
      </w:r>
      <w:r>
        <w:tab/>
        <w:t xml:space="preserve">if upper layers </w:t>
      </w:r>
      <w:proofErr w:type="gramStart"/>
      <w:r>
        <w:t>provides</w:t>
      </w:r>
      <w:proofErr w:type="gramEnd"/>
      <w:r>
        <w:t xml:space="preserve">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4EC734BB"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4B3EC9C4" w14:textId="77777777" w:rsidR="00AB14F0" w:rsidRDefault="00DD3111">
      <w:pPr>
        <w:pStyle w:val="B3"/>
      </w:pPr>
      <w:r>
        <w:lastRenderedPageBreak/>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42CF4A41"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5608897"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364CEB1"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4D5A1ADE" w14:textId="77777777" w:rsidR="00AB14F0" w:rsidRDefault="00DD3111">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14C583D4" w14:textId="77777777" w:rsidR="00AB14F0" w:rsidRDefault="00DD3111">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785F12EF" w14:textId="77777777" w:rsidR="00AB14F0" w:rsidRDefault="00DD3111">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 xml:space="preserve">if </w:t>
      </w:r>
      <w:proofErr w:type="gramStart"/>
      <w:r>
        <w:t>available;</w:t>
      </w:r>
      <w:proofErr w:type="gramEnd"/>
    </w:p>
    <w:p w14:paraId="7266607E" w14:textId="77777777" w:rsidR="00AB14F0" w:rsidRDefault="00DD3111">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proofErr w:type="gramEnd"/>
    </w:p>
    <w:p w14:paraId="5C90C3C6" w14:textId="77777777" w:rsidR="00AB14F0" w:rsidRDefault="00DD3111">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1308443E" w14:textId="77777777" w:rsidR="00AB14F0" w:rsidRDefault="00DD3111">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3F2EC2DC" w14:textId="77777777" w:rsidR="00AB14F0" w:rsidRDefault="00DD3111">
      <w:pPr>
        <w:pStyle w:val="B5"/>
      </w:pPr>
      <w:r>
        <w:t>5&gt;</w:t>
      </w:r>
      <w:r>
        <w:tab/>
        <w:t xml:space="preserve">include the </w:t>
      </w:r>
      <w:proofErr w:type="spellStart"/>
      <w:proofErr w:type="gramStart"/>
      <w:r>
        <w:rPr>
          <w:i/>
        </w:rPr>
        <w:t>idleMeasAvailable</w:t>
      </w:r>
      <w:proofErr w:type="spellEnd"/>
      <w:r>
        <w:t>;</w:t>
      </w:r>
      <w:proofErr w:type="gramEnd"/>
    </w:p>
    <w:p w14:paraId="7FF63E92"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24CB6046"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9393360"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20BC60BD"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D7ED67"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lastRenderedPageBreak/>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325CAB4C"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824521C"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146ECB4D"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7979F541"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56C2A5DD" w14:textId="77777777" w:rsidR="00AB14F0" w:rsidRDefault="00DD3111">
      <w:pPr>
        <w:pStyle w:val="B3"/>
        <w:rPr>
          <w:ins w:id="313" w:author="After_RAN2#116e" w:date="2021-11-30T19:03: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0461F4D1" w14:textId="74493E50" w:rsidR="00AB14F0" w:rsidRDefault="00DD3111">
      <w:pPr>
        <w:pStyle w:val="B2"/>
        <w:rPr>
          <w:ins w:id="314" w:author="After_RAN2#116e" w:date="2021-11-30T19:03:00Z"/>
          <w:iCs/>
        </w:rPr>
      </w:pPr>
      <w:ins w:id="315" w:author="After_RAN2#116e" w:date="2021-11-30T19:03:00Z">
        <w:r>
          <w:t>2&gt;</w:t>
        </w:r>
        <w:r>
          <w:tab/>
          <w:t xml:space="preserve">if the UE has successful handover information available in </w:t>
        </w:r>
        <w:proofErr w:type="spellStart"/>
        <w:r>
          <w:rPr>
            <w:i/>
          </w:rPr>
          <w:t>VarSuccessHO</w:t>
        </w:r>
        <w:proofErr w:type="spellEnd"/>
        <w:r>
          <w:rPr>
            <w:i/>
          </w:rPr>
          <w:t>-Report</w:t>
        </w:r>
      </w:ins>
      <w:ins w:id="316" w:author="Post_RAN2#117_Rapporteur" w:date="2022-03-01T06:48:00Z">
        <w:r w:rsidR="00C42395">
          <w:rPr>
            <w:i/>
          </w:rPr>
          <w:t xml:space="preserve"> </w:t>
        </w:r>
        <w:r w:rsidR="00C42395">
          <w:t>and if the RPLMN is included in</w:t>
        </w:r>
        <w:r w:rsidR="00C42395">
          <w:rPr>
            <w:i/>
          </w:rPr>
          <w:t xml:space="preserve"> </w:t>
        </w:r>
        <w:proofErr w:type="spellStart"/>
        <w:r w:rsidR="00C42395">
          <w:rPr>
            <w:i/>
          </w:rPr>
          <w:t>plmn-IdentityList</w:t>
        </w:r>
        <w:proofErr w:type="spellEnd"/>
        <w:r w:rsidR="00C42395">
          <w:t xml:space="preserve"> stored in </w:t>
        </w:r>
        <w:proofErr w:type="spellStart"/>
        <w:r w:rsidR="00C42395">
          <w:rPr>
            <w:i/>
          </w:rPr>
          <w:t>VarSuccessHO</w:t>
        </w:r>
        <w:proofErr w:type="spellEnd"/>
        <w:r w:rsidR="00C42395">
          <w:rPr>
            <w:i/>
          </w:rPr>
          <w:t>-Report</w:t>
        </w:r>
      </w:ins>
      <w:ins w:id="317" w:author="After_RAN2#116e" w:date="2021-11-30T19:03:00Z">
        <w:r>
          <w:rPr>
            <w:iCs/>
          </w:rPr>
          <w:t>:</w:t>
        </w:r>
      </w:ins>
    </w:p>
    <w:p w14:paraId="3CF9AE1F" w14:textId="77777777" w:rsidR="00AB14F0" w:rsidRDefault="00DD3111">
      <w:pPr>
        <w:pStyle w:val="B3"/>
      </w:pPr>
      <w:ins w:id="318" w:author="After_RAN2#116e" w:date="2021-11-30T19:03: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w:t>
        </w:r>
      </w:ins>
      <w:ins w:id="319" w:author="After_RAN2#116e" w:date="2021-11-30T19:08:00Z">
        <w:r>
          <w:rPr>
            <w:i/>
          </w:rPr>
          <w:t>Resume</w:t>
        </w:r>
      </w:ins>
      <w:ins w:id="320" w:author="After_RAN2#116e" w:date="2021-11-30T19:03:00Z">
        <w:r>
          <w:rPr>
            <w:i/>
          </w:rPr>
          <w:t>Complete</w:t>
        </w:r>
        <w:proofErr w:type="spellEnd"/>
        <w:r>
          <w:rPr>
            <w:i/>
          </w:rPr>
          <w:t xml:space="preserve"> </w:t>
        </w:r>
        <w:proofErr w:type="gramStart"/>
        <w:r>
          <w:t>message;</w:t>
        </w:r>
      </w:ins>
      <w:proofErr w:type="gramEnd"/>
    </w:p>
    <w:p w14:paraId="5199BDF1"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1218A8DC"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5712BF63" w14:textId="77777777" w:rsidR="00AB14F0" w:rsidRDefault="00DD3111">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05450D0A" w14:textId="77777777" w:rsidR="00AB14F0" w:rsidRDefault="00DD3111">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110D6A04" w14:textId="77777777" w:rsidR="00AB14F0" w:rsidRDefault="00DD3111">
      <w:pPr>
        <w:pStyle w:val="B4"/>
      </w:pPr>
      <w:r>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4AA8C377" w14:textId="77777777" w:rsidR="00AB14F0" w:rsidRDefault="00DD3111">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475F85EB" w14:textId="77777777" w:rsidR="00AB14F0" w:rsidRDefault="00DD3111">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6D9CEAFF" w14:textId="77777777" w:rsidR="002568AF" w:rsidRDefault="002568AF" w:rsidP="002568AF">
      <w:bookmarkStart w:id="321" w:name="_Toc60776954"/>
      <w:bookmarkStart w:id="322" w:name="_Toc90650826"/>
      <w:r>
        <w:rPr>
          <w:color w:val="FF0000"/>
        </w:rPr>
        <w:t>&lt;Text Omitted&gt;</w:t>
      </w:r>
    </w:p>
    <w:p w14:paraId="093F8578" w14:textId="4A801010" w:rsidR="00894033" w:rsidRPr="00D27132" w:rsidRDefault="00894033" w:rsidP="00E312DA">
      <w:pPr>
        <w:pStyle w:val="Heading3"/>
      </w:pPr>
      <w:r w:rsidRPr="00D27132">
        <w:t>5.7.3.5</w:t>
      </w:r>
      <w:r w:rsidRPr="00D27132">
        <w:tab/>
        <w:t xml:space="preserve">Actions related to transmission of </w:t>
      </w:r>
      <w:proofErr w:type="spellStart"/>
      <w:r w:rsidRPr="00D27132">
        <w:rPr>
          <w:i/>
        </w:rPr>
        <w:t>SCGFailureInformation</w:t>
      </w:r>
      <w:proofErr w:type="spellEnd"/>
      <w:r w:rsidRPr="00D27132">
        <w:t xml:space="preserve"> message</w:t>
      </w:r>
      <w:bookmarkEnd w:id="321"/>
      <w:bookmarkEnd w:id="322"/>
    </w:p>
    <w:p w14:paraId="64EFF62D" w14:textId="77777777" w:rsidR="00894033" w:rsidRPr="00D27132" w:rsidRDefault="00894033" w:rsidP="00894033">
      <w:pPr>
        <w:rPr>
          <w:lang w:eastAsia="x-none"/>
        </w:rPr>
      </w:pPr>
      <w:r w:rsidRPr="00D27132">
        <w:rPr>
          <w:lang w:eastAsia="x-none"/>
        </w:rPr>
        <w:t xml:space="preserve">The UE shall set the contents of the </w:t>
      </w:r>
      <w:proofErr w:type="spellStart"/>
      <w:r w:rsidRPr="00D27132">
        <w:rPr>
          <w:i/>
          <w:lang w:eastAsia="x-none"/>
        </w:rPr>
        <w:t>SCGFailureInformation</w:t>
      </w:r>
      <w:proofErr w:type="spellEnd"/>
      <w:r w:rsidRPr="00D27132">
        <w:rPr>
          <w:lang w:eastAsia="x-none"/>
        </w:rPr>
        <w:t xml:space="preserve"> message as follows:</w:t>
      </w:r>
    </w:p>
    <w:p w14:paraId="64C41548" w14:textId="77777777" w:rsidR="00894033" w:rsidRPr="00D27132" w:rsidRDefault="00894033" w:rsidP="00894033">
      <w:pPr>
        <w:pStyle w:val="B1"/>
      </w:pPr>
      <w:r w:rsidRPr="00D27132">
        <w:t>1&gt;</w:t>
      </w:r>
      <w:r w:rsidRPr="00D27132">
        <w:tab/>
        <w:t xml:space="preserve">if the UE initiates transmission of the </w:t>
      </w:r>
      <w:proofErr w:type="spellStart"/>
      <w:r w:rsidRPr="00D27132">
        <w:rPr>
          <w:i/>
        </w:rPr>
        <w:t>SCGFailureInformation</w:t>
      </w:r>
      <w:proofErr w:type="spellEnd"/>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t31</w:t>
      </w:r>
      <w:r w:rsidRPr="00D27132">
        <w:rPr>
          <w:rFonts w:eastAsia="MS Mincho"/>
          <w:i/>
        </w:rPr>
        <w:t>0</w:t>
      </w:r>
      <w:r w:rsidRPr="00D27132">
        <w:rPr>
          <w:i/>
        </w:rPr>
        <w:t>-</w:t>
      </w:r>
      <w:proofErr w:type="gramStart"/>
      <w:r w:rsidRPr="00D27132">
        <w:rPr>
          <w:i/>
        </w:rPr>
        <w:t>Expiry</w:t>
      </w:r>
      <w:r w:rsidRPr="00D27132">
        <w:t>;</w:t>
      </w:r>
      <w:proofErr w:type="gramEnd"/>
    </w:p>
    <w:p w14:paraId="0267F131"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w:t>
      </w:r>
      <w:proofErr w:type="gramStart"/>
      <w:r w:rsidRPr="00D27132">
        <w:rPr>
          <w:i/>
        </w:rPr>
        <w:t>Expiry</w:t>
      </w:r>
      <w:r w:rsidRPr="00D27132">
        <w:t>;</w:t>
      </w:r>
      <w:proofErr w:type="gramEnd"/>
    </w:p>
    <w:p w14:paraId="591ABE05"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proofErr w:type="gramStart"/>
      <w:r w:rsidRPr="00D27132">
        <w:rPr>
          <w:i/>
        </w:rPr>
        <w:t>synchReconfigFailureSCG</w:t>
      </w:r>
      <w:proofErr w:type="spellEnd"/>
      <w:r w:rsidRPr="00D27132">
        <w:t>;</w:t>
      </w:r>
      <w:proofErr w:type="gramEnd"/>
    </w:p>
    <w:p w14:paraId="6C030B54"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proofErr w:type="gramStart"/>
      <w:r w:rsidRPr="00D27132">
        <w:rPr>
          <w:i/>
        </w:rPr>
        <w:t>beamFailureRecoveryFailure</w:t>
      </w:r>
      <w:proofErr w:type="spellEnd"/>
      <w:r w:rsidRPr="00D27132">
        <w:t>;</w:t>
      </w:r>
      <w:proofErr w:type="gramEnd"/>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proofErr w:type="spellStart"/>
      <w:r w:rsidRPr="00D27132">
        <w:rPr>
          <w:i/>
          <w:iCs/>
        </w:rPr>
        <w:t>failureTyp</w:t>
      </w:r>
      <w:r w:rsidRPr="00D27132">
        <w:t>e</w:t>
      </w:r>
      <w:proofErr w:type="spellEnd"/>
      <w:r w:rsidRPr="00D27132">
        <w:t xml:space="preserve"> as </w:t>
      </w:r>
      <w:proofErr w:type="spellStart"/>
      <w:proofErr w:type="gramStart"/>
      <w:r w:rsidRPr="00D27132">
        <w:rPr>
          <w:i/>
          <w:iCs/>
        </w:rPr>
        <w:t>randomAccessProblem</w:t>
      </w:r>
      <w:proofErr w:type="spellEnd"/>
      <w:r w:rsidRPr="00D27132">
        <w:t>;</w:t>
      </w:r>
      <w:proofErr w:type="gramEnd"/>
    </w:p>
    <w:p w14:paraId="5813E1AF"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w:t>
      </w:r>
      <w:proofErr w:type="gramStart"/>
      <w:r w:rsidRPr="00D27132">
        <w:rPr>
          <w:i/>
        </w:rPr>
        <w:t>MaxNumRetx</w:t>
      </w:r>
      <w:proofErr w:type="spellEnd"/>
      <w:r w:rsidRPr="00D27132">
        <w:t>;</w:t>
      </w:r>
      <w:proofErr w:type="gramEnd"/>
    </w:p>
    <w:p w14:paraId="7C5FE708"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w:t>
      </w:r>
      <w:proofErr w:type="gramStart"/>
      <w:r w:rsidRPr="00D27132">
        <w:rPr>
          <w:i/>
        </w:rPr>
        <w:t>IntegrityFailure</w:t>
      </w:r>
      <w:r w:rsidRPr="00D27132">
        <w:t>;</w:t>
      </w:r>
      <w:proofErr w:type="gramEnd"/>
    </w:p>
    <w:p w14:paraId="58EAC69C"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w:t>
      </w:r>
      <w:proofErr w:type="gramStart"/>
      <w:r w:rsidRPr="00D27132">
        <w:rPr>
          <w:i/>
        </w:rPr>
        <w:t>reconfigFailure</w:t>
      </w:r>
      <w:proofErr w:type="spellEnd"/>
      <w:r w:rsidRPr="00D27132">
        <w:t>;</w:t>
      </w:r>
      <w:proofErr w:type="gramEnd"/>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proofErr w:type="spellStart"/>
      <w:r w:rsidRPr="00D27132">
        <w:rPr>
          <w:rFonts w:eastAsia="Malgun Gothic"/>
          <w:i/>
          <w:lang w:eastAsia="en-US"/>
        </w:rPr>
        <w:t>SCGFailureInformation</w:t>
      </w:r>
      <w:proofErr w:type="spellEnd"/>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lastRenderedPageBreak/>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scg-</w:t>
      </w:r>
      <w:proofErr w:type="gramStart"/>
      <w:r w:rsidRPr="00D27132">
        <w:rPr>
          <w:i/>
        </w:rPr>
        <w:t>lbtFailure</w:t>
      </w:r>
      <w:proofErr w:type="spellEnd"/>
      <w:r w:rsidRPr="00D27132">
        <w:t>;</w:t>
      </w:r>
      <w:proofErr w:type="gramEnd"/>
    </w:p>
    <w:p w14:paraId="561BED96" w14:textId="77777777" w:rsidR="00894033" w:rsidRPr="00D27132" w:rsidRDefault="00894033" w:rsidP="00894033">
      <w:pPr>
        <w:pStyle w:val="B1"/>
      </w:pPr>
      <w:r w:rsidRPr="00D27132">
        <w:t>1&gt;</w:t>
      </w:r>
      <w:r w:rsidRPr="00D27132">
        <w:tab/>
        <w:t xml:space="preserve">else if connected as an IAB-node and the </w:t>
      </w:r>
      <w:proofErr w:type="spellStart"/>
      <w:r w:rsidRPr="00D27132">
        <w:rPr>
          <w:i/>
          <w:iCs/>
        </w:rPr>
        <w:t>SCGFailureInformation</w:t>
      </w:r>
      <w:proofErr w:type="spellEnd"/>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w:t>
      </w:r>
      <w:r w:rsidRPr="00D27132">
        <w:rPr>
          <w:i/>
          <w:iCs/>
        </w:rPr>
        <w:t>failureType-v1610</w:t>
      </w:r>
      <w:r w:rsidRPr="00D27132">
        <w:t xml:space="preserve"> as </w:t>
      </w:r>
      <w:proofErr w:type="spellStart"/>
      <w:r w:rsidRPr="00D27132">
        <w:rPr>
          <w:i/>
          <w:iCs/>
        </w:rPr>
        <w:t>bh</w:t>
      </w:r>
      <w:proofErr w:type="spellEnd"/>
      <w:r w:rsidRPr="00D27132">
        <w:rPr>
          <w:i/>
          <w:iCs/>
        </w:rPr>
        <w:t>-</w:t>
      </w:r>
      <w:proofErr w:type="gramStart"/>
      <w:r w:rsidRPr="00D27132">
        <w:rPr>
          <w:i/>
          <w:iCs/>
        </w:rPr>
        <w:t>RLF</w:t>
      </w:r>
      <w:r w:rsidRPr="00D27132">
        <w:t>;</w:t>
      </w:r>
      <w:proofErr w:type="gramEnd"/>
    </w:p>
    <w:p w14:paraId="44A02CC8" w14:textId="77777777" w:rsidR="00894033" w:rsidRPr="00D27132" w:rsidRDefault="00894033" w:rsidP="00894033">
      <w:pPr>
        <w:pStyle w:val="B1"/>
      </w:pPr>
      <w:r w:rsidRPr="00D27132">
        <w:t xml:space="preserve">1&gt; include and set </w:t>
      </w:r>
      <w:proofErr w:type="spellStart"/>
      <w:r w:rsidRPr="00D27132">
        <w:rPr>
          <w:i/>
        </w:rPr>
        <w:t>MeasResultSCG</w:t>
      </w:r>
      <w:proofErr w:type="spellEnd"/>
      <w:r w:rsidRPr="00D27132">
        <w:t xml:space="preserve">-Failure in accordance with </w:t>
      </w:r>
      <w:proofErr w:type="gramStart"/>
      <w:r w:rsidRPr="00D27132">
        <w:t>5.7.3.4;</w:t>
      </w:r>
      <w:proofErr w:type="gramEnd"/>
    </w:p>
    <w:p w14:paraId="4FE2C4FB" w14:textId="77777777" w:rsidR="00894033" w:rsidRPr="00D27132" w:rsidRDefault="00894033" w:rsidP="00894033">
      <w:pPr>
        <w:pStyle w:val="B1"/>
      </w:pPr>
      <w:r w:rsidRPr="00D27132">
        <w:t>1&gt;</w:t>
      </w:r>
      <w:r w:rsidRPr="00D27132">
        <w:tab/>
        <w:t xml:space="preserve">for each </w:t>
      </w:r>
      <w:proofErr w:type="spellStart"/>
      <w:r w:rsidRPr="00D27132">
        <w:rPr>
          <w:i/>
        </w:rPr>
        <w:t>MeasObjectNR</w:t>
      </w:r>
      <w:proofErr w:type="spellEnd"/>
      <w:r w:rsidRPr="00D27132">
        <w:t xml:space="preserve"> configured by a </w:t>
      </w:r>
      <w:proofErr w:type="spellStart"/>
      <w:r w:rsidRPr="00D27132">
        <w:rPr>
          <w:i/>
        </w:rPr>
        <w:t>MeasConfig</w:t>
      </w:r>
      <w:proofErr w:type="spellEnd"/>
      <w:r w:rsidRPr="00D27132">
        <w:rPr>
          <w:i/>
        </w:rPr>
        <w:t xml:space="preserve">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proofErr w:type="spellStart"/>
      <w:proofErr w:type="gramStart"/>
      <w:r w:rsidRPr="00D27132">
        <w:rPr>
          <w:rFonts w:eastAsia="Malgun Gothic"/>
          <w:i/>
          <w:iCs/>
        </w:rPr>
        <w:t>measResultFreqList</w:t>
      </w:r>
      <w:proofErr w:type="spellEnd"/>
      <w:r w:rsidRPr="00D27132">
        <w:rPr>
          <w:rFonts w:eastAsia="Malgun Gothic"/>
        </w:rPr>
        <w:t>;</w:t>
      </w:r>
      <w:proofErr w:type="gramEnd"/>
    </w:p>
    <w:p w14:paraId="582EE979" w14:textId="77777777" w:rsidR="00894033" w:rsidRPr="00D27132" w:rsidRDefault="00894033" w:rsidP="00894033">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iCs/>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1ABFB255" w14:textId="77777777" w:rsidR="00894033" w:rsidRPr="00D27132" w:rsidRDefault="00894033" w:rsidP="00894033">
      <w:pPr>
        <w:pStyle w:val="B3"/>
      </w:pPr>
      <w:r w:rsidRPr="00D27132">
        <w:t>3&gt;</w:t>
      </w:r>
      <w:r w:rsidRPr="00D27132">
        <w:tab/>
        <w:t xml:space="preserve">set </w:t>
      </w:r>
      <w:proofErr w:type="spellStart"/>
      <w:r w:rsidRPr="00D27132">
        <w:rPr>
          <w:i/>
        </w:rPr>
        <w:t>ssbFrequency</w:t>
      </w:r>
      <w:proofErr w:type="spellEnd"/>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ssbFrequency</w:t>
      </w:r>
      <w:proofErr w:type="spellEnd"/>
      <w:r w:rsidRPr="00D27132">
        <w:t xml:space="preserve"> as included in the </w:t>
      </w:r>
      <w:proofErr w:type="spellStart"/>
      <w:proofErr w:type="gramStart"/>
      <w:r w:rsidRPr="00D27132">
        <w:rPr>
          <w:i/>
        </w:rPr>
        <w:t>MeasObjectNR</w:t>
      </w:r>
      <w:proofErr w:type="spellEnd"/>
      <w:r w:rsidRPr="00D27132">
        <w:t>;</w:t>
      </w:r>
      <w:proofErr w:type="gramEnd"/>
    </w:p>
    <w:p w14:paraId="47292585" w14:textId="77777777" w:rsidR="00894033" w:rsidRPr="00D27132" w:rsidRDefault="00894033" w:rsidP="00894033">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10913377" w14:textId="77777777" w:rsidR="00894033" w:rsidRPr="00D27132" w:rsidRDefault="00894033" w:rsidP="00894033">
      <w:pPr>
        <w:pStyle w:val="B3"/>
      </w:pPr>
      <w:r w:rsidRPr="00D27132">
        <w:t>3&gt;</w:t>
      </w:r>
      <w:r w:rsidRPr="00D27132">
        <w:tab/>
        <w:t xml:space="preserve">set </w:t>
      </w:r>
      <w:proofErr w:type="spellStart"/>
      <w:r w:rsidRPr="00D27132">
        <w:rPr>
          <w:i/>
        </w:rPr>
        <w:t>refFreqCSI</w:t>
      </w:r>
      <w:proofErr w:type="spellEnd"/>
      <w:r w:rsidRPr="00D27132">
        <w:rPr>
          <w:i/>
        </w:rPr>
        <w:t>-RS</w:t>
      </w:r>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refFreqCSI</w:t>
      </w:r>
      <w:proofErr w:type="spellEnd"/>
      <w:r w:rsidRPr="00D27132">
        <w:rPr>
          <w:i/>
        </w:rPr>
        <w:t>-RS</w:t>
      </w:r>
      <w:r w:rsidRPr="00D27132">
        <w:t xml:space="preserve"> as included in the associated measurement </w:t>
      </w:r>
      <w:proofErr w:type="gramStart"/>
      <w:r w:rsidRPr="00D27132">
        <w:t>object;</w:t>
      </w:r>
      <w:proofErr w:type="gramEnd"/>
    </w:p>
    <w:p w14:paraId="2D700F09" w14:textId="77777777" w:rsidR="00894033" w:rsidRPr="00D27132" w:rsidRDefault="00894033" w:rsidP="00894033">
      <w:pPr>
        <w:pStyle w:val="B2"/>
      </w:pPr>
      <w:r w:rsidRPr="00D27132">
        <w:t>2&gt;</w:t>
      </w:r>
      <w:r w:rsidRPr="00D27132">
        <w:tab/>
        <w:t xml:space="preserve">if a serving cell is associated with the </w:t>
      </w:r>
      <w:proofErr w:type="spellStart"/>
      <w:r w:rsidRPr="00D27132">
        <w:rPr>
          <w:i/>
        </w:rPr>
        <w:t>MeasObjectNR</w:t>
      </w:r>
      <w:proofErr w:type="spellEnd"/>
      <w:r w:rsidRPr="00D27132">
        <w:t>:</w:t>
      </w:r>
    </w:p>
    <w:p w14:paraId="3EFD8597" w14:textId="77777777" w:rsidR="00894033" w:rsidRPr="00D27132" w:rsidRDefault="00894033" w:rsidP="00894033">
      <w:pPr>
        <w:pStyle w:val="B3"/>
      </w:pPr>
      <w:r w:rsidRPr="00D27132">
        <w:t>3&gt;</w:t>
      </w:r>
      <w:r w:rsidRPr="00D27132">
        <w:tab/>
        <w:t xml:space="preserve">set </w:t>
      </w:r>
      <w:proofErr w:type="spellStart"/>
      <w:r w:rsidRPr="00D27132">
        <w:rPr>
          <w:i/>
        </w:rPr>
        <w:t>measResultS</w:t>
      </w:r>
      <w:r w:rsidRPr="00D27132">
        <w:rPr>
          <w:i/>
          <w:lang w:eastAsia="zh-CN"/>
        </w:rPr>
        <w:t>erving</w:t>
      </w:r>
      <w:r w:rsidRPr="00D27132">
        <w:rPr>
          <w:i/>
        </w:rPr>
        <w:t>Cell</w:t>
      </w:r>
      <w:proofErr w:type="spellEnd"/>
      <w:r w:rsidRPr="00D27132">
        <w:t xml:space="preserve"> in </w:t>
      </w:r>
      <w:proofErr w:type="spellStart"/>
      <w:r w:rsidRPr="00D27132">
        <w:rPr>
          <w:i/>
          <w:iCs/>
        </w:rPr>
        <w:t>measResultFreqList</w:t>
      </w:r>
      <w:proofErr w:type="spellEnd"/>
      <w:r w:rsidRPr="00D27132">
        <w:t xml:space="preserve"> to include the available quantities of the concerned cell and in accordance with the performance requirements in TS 38.133 [14</w:t>
      </w:r>
      <w:proofErr w:type="gramStart"/>
      <w:r w:rsidRPr="00D27132">
        <w:t>];</w:t>
      </w:r>
      <w:proofErr w:type="gramEnd"/>
    </w:p>
    <w:p w14:paraId="1EFAC9F9" w14:textId="77777777" w:rsidR="00894033" w:rsidRPr="00D27132" w:rsidRDefault="00894033" w:rsidP="00894033">
      <w:pPr>
        <w:pStyle w:val="B2"/>
      </w:pPr>
      <w:r w:rsidRPr="00D27132">
        <w:t>2&gt;</w:t>
      </w:r>
      <w:r w:rsidRPr="00D27132">
        <w:tab/>
        <w:t xml:space="preserve">set the </w:t>
      </w:r>
      <w:proofErr w:type="spellStart"/>
      <w:r w:rsidRPr="00D27132">
        <w:rPr>
          <w:i/>
        </w:rPr>
        <w:t>measResultNeighCellList</w:t>
      </w:r>
      <w:proofErr w:type="spellEnd"/>
      <w:r w:rsidRPr="00D27132">
        <w:t xml:space="preserve"> in </w:t>
      </w:r>
      <w:proofErr w:type="spellStart"/>
      <w:r w:rsidRPr="00D27132">
        <w:rPr>
          <w:i/>
          <w:iCs/>
        </w:rPr>
        <w:t>measResultFreqList</w:t>
      </w:r>
      <w:proofErr w:type="spellEnd"/>
      <w:r w:rsidRPr="00D27132">
        <w:t xml:space="preserve"> to include the best measured cells, ordered such that the best cell is listed first, and based on measurements collected up to the moment the UE detected the failure, and set its fields as </w:t>
      </w:r>
      <w:proofErr w:type="gramStart"/>
      <w:r w:rsidRPr="00D27132">
        <w:t>follows;</w:t>
      </w:r>
      <w:proofErr w:type="gramEnd"/>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w:t>
      </w:r>
      <w:proofErr w:type="gramStart"/>
      <w:r w:rsidRPr="00D27132">
        <w:rPr>
          <w:lang w:eastAsia="zh-CN"/>
        </w:rPr>
        <w:t>RS;</w:t>
      </w:r>
      <w:proofErr w:type="gramEnd"/>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proofErr w:type="gramStart"/>
      <w:r w:rsidRPr="00D27132">
        <w:rPr>
          <w:rFonts w:eastAsia="DengXian"/>
          <w:lang w:eastAsia="zh-CN"/>
        </w:rPr>
        <w:t>SINR</w:t>
      </w:r>
      <w:r w:rsidRPr="00D27132">
        <w:rPr>
          <w:lang w:eastAsia="zh-CN"/>
        </w:rPr>
        <w:t>;</w:t>
      </w:r>
      <w:proofErr w:type="gramEnd"/>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proofErr w:type="spellStart"/>
      <w:r w:rsidRPr="00D27132">
        <w:rPr>
          <w:i/>
        </w:rPr>
        <w:t>measResultSCG</w:t>
      </w:r>
      <w:proofErr w:type="spellEnd"/>
      <w:r w:rsidRPr="00D27132">
        <w:rPr>
          <w:i/>
        </w:rPr>
        <w:t>-Failure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323" w:author="Post_RAN2#117_Rapporteur" w:date="2022-03-02T15:21:00Z"/>
        </w:rPr>
      </w:pPr>
      <w:r w:rsidRPr="00D27132">
        <w:t>1&gt;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71C3D4C5" w14:textId="00C68461" w:rsidR="00BC69B6" w:rsidRDefault="00BC69B6" w:rsidP="00894033">
      <w:pPr>
        <w:pStyle w:val="B1"/>
        <w:rPr>
          <w:ins w:id="324" w:author="Post_RAN2#117_Rapporteur" w:date="2022-03-09T10:17:00Z"/>
        </w:rPr>
      </w:pPr>
      <w:ins w:id="325" w:author="Post_RAN2#117_Rapporteur" w:date="2022-03-09T10:17:00Z">
        <w:r w:rsidRPr="00D27132">
          <w:lastRenderedPageBreak/>
          <w:t>1&gt;</w:t>
        </w:r>
        <w:r w:rsidRPr="00D27132">
          <w:tab/>
          <w:t>if the</w:t>
        </w:r>
        <w:r>
          <w:t xml:space="preserve"> UE supports SCG failure for mobility robustness optimization:</w:t>
        </w:r>
      </w:ins>
    </w:p>
    <w:p w14:paraId="709AA745" w14:textId="5EC09560" w:rsidR="00E92043" w:rsidRDefault="00BC69B6">
      <w:pPr>
        <w:pStyle w:val="B2"/>
        <w:rPr>
          <w:ins w:id="326" w:author="Post_RAN2#117_Rapporteur" w:date="2022-03-02T15:23:00Z"/>
        </w:rPr>
        <w:pPrChange w:id="327" w:author="Post_RAN2#117_Rapporteur" w:date="2022-03-09T10:17:00Z">
          <w:pPr>
            <w:pStyle w:val="B1"/>
          </w:pPr>
        </w:pPrChange>
      </w:pPr>
      <w:ins w:id="328" w:author="Post_RAN2#117_Rapporteur" w:date="2022-03-09T10:17:00Z">
        <w:r>
          <w:t>2</w:t>
        </w:r>
      </w:ins>
      <w:commentRangeStart w:id="329"/>
      <w:commentRangeStart w:id="330"/>
      <w:commentRangeEnd w:id="329"/>
      <w:r w:rsidR="00AA45AE">
        <w:rPr>
          <w:rStyle w:val="CommentReference"/>
        </w:rPr>
        <w:commentReference w:id="329"/>
      </w:r>
      <w:commentRangeEnd w:id="330"/>
      <w:r w:rsidR="000536C7">
        <w:rPr>
          <w:rStyle w:val="CommentReference"/>
        </w:rPr>
        <w:commentReference w:id="330"/>
      </w:r>
      <w:ins w:id="331" w:author="Post_RAN2#117_Rapporteur" w:date="2022-03-02T15:21:00Z">
        <w:r w:rsidR="00E92043" w:rsidRPr="00D27132">
          <w:t>&gt;</w:t>
        </w:r>
        <w:r w:rsidR="00E92043" w:rsidRPr="00D27132">
          <w:tab/>
          <w:t xml:space="preserve">if the </w:t>
        </w:r>
        <w:proofErr w:type="spellStart"/>
        <w:r w:rsidR="00E92043" w:rsidRPr="00D27132">
          <w:rPr>
            <w:iCs/>
          </w:rPr>
          <w:t>failureType</w:t>
        </w:r>
        <w:proofErr w:type="spellEnd"/>
        <w:r w:rsidR="00E92043" w:rsidRPr="00D27132">
          <w:t xml:space="preserve"> </w:t>
        </w:r>
      </w:ins>
      <w:ins w:id="332" w:author="Post_RAN2#117_Rapporteur" w:date="2022-03-02T15:22:00Z">
        <w:r w:rsidR="00F47A0F">
          <w:t>i</w:t>
        </w:r>
      </w:ins>
      <w:ins w:id="333" w:author="Post_RAN2#117_Rapporteur" w:date="2022-03-02T15:21:00Z">
        <w:r w:rsidR="00E92043" w:rsidRPr="00D27132">
          <w:t>s</w:t>
        </w:r>
      </w:ins>
      <w:ins w:id="334" w:author="Post_RAN2#117_Rapporteur" w:date="2022-03-02T15:22:00Z">
        <w:r w:rsidR="00F47A0F">
          <w:t xml:space="preserve"> </w:t>
        </w:r>
        <w:r w:rsidR="0010298A">
          <w:t xml:space="preserve">set to </w:t>
        </w:r>
        <w:proofErr w:type="spellStart"/>
        <w:r w:rsidR="0010298A" w:rsidRPr="00D27132">
          <w:t>synchReconfigFailureSCG</w:t>
        </w:r>
      </w:ins>
      <w:proofErr w:type="spellEnd"/>
      <w:ins w:id="335" w:author="Post_RAN2#117_Rapporteur" w:date="2022-03-02T15:23:00Z">
        <w:r w:rsidR="00997DE3">
          <w:t>; or</w:t>
        </w:r>
      </w:ins>
    </w:p>
    <w:p w14:paraId="7EDB0F62" w14:textId="41ABB34B" w:rsidR="00997DE3" w:rsidRDefault="00BC69B6">
      <w:pPr>
        <w:pStyle w:val="B2"/>
        <w:rPr>
          <w:ins w:id="336" w:author="Post_RAN2#117_Rapporteur" w:date="2022-03-02T15:24:00Z"/>
        </w:rPr>
        <w:pPrChange w:id="337" w:author="Post_RAN2#117_Rapporteur" w:date="2022-03-09T10:17:00Z">
          <w:pPr>
            <w:pStyle w:val="B1"/>
          </w:pPr>
        </w:pPrChange>
      </w:pPr>
      <w:ins w:id="338" w:author="Post_RAN2#117_Rapporteur" w:date="2022-03-09T10:17:00Z">
        <w:r>
          <w:t>2</w:t>
        </w:r>
      </w:ins>
      <w:ins w:id="339" w:author="Post_RAN2#117_Rapporteur" w:date="2022-03-02T15:23:00Z">
        <w:r w:rsidR="00997DE3" w:rsidRPr="00D27132">
          <w:t>&gt;</w:t>
        </w:r>
        <w:r w:rsidR="00997DE3" w:rsidRPr="00D27132">
          <w:tab/>
          <w:t xml:space="preserve">if the </w:t>
        </w:r>
        <w:proofErr w:type="spellStart"/>
        <w:r w:rsidR="00997DE3" w:rsidRPr="00D27132">
          <w:rPr>
            <w:i/>
            <w:iCs/>
          </w:rPr>
          <w:t>failureType</w:t>
        </w:r>
        <w:proofErr w:type="spellEnd"/>
        <w:r w:rsidR="00997DE3" w:rsidRPr="00D27132">
          <w:t xml:space="preserve"> </w:t>
        </w:r>
        <w:r w:rsidR="00997DE3">
          <w:t>i</w:t>
        </w:r>
        <w:r w:rsidR="00997DE3" w:rsidRPr="00D27132">
          <w:t>s</w:t>
        </w:r>
        <w:r w:rsidR="00997DE3">
          <w:t xml:space="preserve"> set to </w:t>
        </w:r>
        <w:proofErr w:type="spellStart"/>
        <w:r w:rsidR="00997DE3" w:rsidRPr="00D27132">
          <w:rPr>
            <w:i/>
            <w:iCs/>
          </w:rPr>
          <w:t>randomAccessProblem</w:t>
        </w:r>
        <w:proofErr w:type="spellEnd"/>
        <w:r w:rsidR="00997DE3">
          <w:t xml:space="preserve"> and the SCG failure was declared while T304 was runni</w:t>
        </w:r>
      </w:ins>
      <w:ins w:id="340" w:author="Post_RAN2#117_Rapporteur" w:date="2022-03-02T15:24:00Z">
        <w:r w:rsidR="00997DE3">
          <w:t>ng</w:t>
        </w:r>
        <w:r w:rsidR="00FB57ED">
          <w:t>:</w:t>
        </w:r>
      </w:ins>
    </w:p>
    <w:p w14:paraId="2501FF63" w14:textId="65AFA97B" w:rsidR="00997DE3" w:rsidRDefault="00BC69B6">
      <w:pPr>
        <w:pStyle w:val="B3"/>
        <w:rPr>
          <w:ins w:id="341" w:author="Post_RAN2#117_Rapporteur" w:date="2022-03-02T15:23:00Z"/>
        </w:rPr>
        <w:pPrChange w:id="342" w:author="Post_RAN2#117_Rapporteur" w:date="2022-03-09T10:17:00Z">
          <w:pPr>
            <w:pStyle w:val="B2"/>
          </w:pPr>
        </w:pPrChange>
      </w:pPr>
      <w:ins w:id="343" w:author="Post_RAN2#117_Rapporteur" w:date="2022-03-09T10:18:00Z">
        <w:r>
          <w:t>3</w:t>
        </w:r>
      </w:ins>
      <w:ins w:id="344" w:author="Post_RAN2#117_Rapporteur" w:date="2022-03-02T15:24:00Z">
        <w:r w:rsidR="00FB57ED" w:rsidRPr="00D27132">
          <w:t>&gt;</w:t>
        </w:r>
        <w:r w:rsidR="00FB57ED" w:rsidRPr="00D27132">
          <w:tab/>
        </w:r>
      </w:ins>
      <w:ins w:id="345" w:author="Post_RAN2#117_Rapporteur" w:date="2022-03-02T15:25:00Z">
        <w:r w:rsidR="00C52BCB" w:rsidRPr="00D27132">
          <w:rPr>
            <w:lang w:eastAsia="ko-KR"/>
          </w:rPr>
          <w:t xml:space="preserve">set </w:t>
        </w:r>
        <w:proofErr w:type="spellStart"/>
        <w:r w:rsidR="00C52BCB" w:rsidRPr="00D27132">
          <w:rPr>
            <w:rFonts w:eastAsia="DengXian"/>
            <w:i/>
          </w:rPr>
          <w:t>perRAInfoList</w:t>
        </w:r>
        <w:proofErr w:type="spellEnd"/>
        <w:r w:rsidR="00C52BCB" w:rsidRPr="00D27132">
          <w:rPr>
            <w:rFonts w:eastAsia="DengXian"/>
          </w:rPr>
          <w:t xml:space="preserve"> to indicate the performed random access procedure related information as specified in 5.7.10.5</w:t>
        </w:r>
        <w:r w:rsidR="00C52BCB">
          <w:rPr>
            <w:rFonts w:eastAsia="DengXian"/>
          </w:rPr>
          <w:t>.</w:t>
        </w:r>
      </w:ins>
    </w:p>
    <w:p w14:paraId="75C59DCE" w14:textId="0B8F6752" w:rsidR="00922DC4" w:rsidRPr="00D27132" w:rsidRDefault="00BC69B6">
      <w:pPr>
        <w:pStyle w:val="B3"/>
        <w:rPr>
          <w:ins w:id="346" w:author="Post_RAN2#117_Rapporteur" w:date="2022-03-02T15:40:00Z"/>
        </w:rPr>
        <w:pPrChange w:id="347" w:author="Post_RAN2#117_Rapporteur" w:date="2022-03-09T10:18:00Z">
          <w:pPr>
            <w:pStyle w:val="B2"/>
          </w:pPr>
        </w:pPrChange>
      </w:pPr>
      <w:ins w:id="348" w:author="Post_RAN2#117_Rapporteur" w:date="2022-03-09T10:18:00Z">
        <w:r>
          <w:t>3</w:t>
        </w:r>
      </w:ins>
      <w:ins w:id="349" w:author="Post_RAN2#117_Rapporteur" w:date="2022-03-02T15:40:00Z">
        <w:r w:rsidR="00922DC4" w:rsidRPr="00D27132">
          <w:t>&gt;</w:t>
        </w:r>
        <w:r w:rsidR="00922DC4" w:rsidRPr="00D27132">
          <w:rPr>
            <w:lang w:eastAsia="zh-CN"/>
          </w:rPr>
          <w:tab/>
        </w:r>
        <w:r w:rsidR="00922DC4" w:rsidRPr="00D27132">
          <w:t xml:space="preserve">set the </w:t>
        </w:r>
        <w:proofErr w:type="spellStart"/>
        <w:r w:rsidR="00922DC4" w:rsidRPr="00D27132">
          <w:rPr>
            <w:i/>
          </w:rPr>
          <w:t>failedP</w:t>
        </w:r>
      </w:ins>
      <w:ins w:id="350" w:author="Post_RAN2#117_Rapporteur" w:date="2022-03-02T15:41:00Z">
        <w:r w:rsidR="000F1500">
          <w:rPr>
            <w:i/>
          </w:rPr>
          <w:t>S</w:t>
        </w:r>
      </w:ins>
      <w:ins w:id="351" w:author="Post_RAN2#117_Rapporteur" w:date="2022-03-02T15:40:00Z">
        <w:r w:rsidR="00922DC4" w:rsidRPr="00D27132">
          <w:rPr>
            <w:i/>
          </w:rPr>
          <w:t>CellId</w:t>
        </w:r>
        <w:proofErr w:type="spellEnd"/>
        <w:r w:rsidR="00922DC4" w:rsidRPr="00D27132">
          <w:t xml:space="preserve"> to the physical cell identity </w:t>
        </w:r>
      </w:ins>
      <w:ins w:id="352" w:author="Post_RAN2#117_Rapporteur" w:date="2022-03-09T10:20:00Z">
        <w:r w:rsidR="009418EC">
          <w:t xml:space="preserve">and carrier frequency </w:t>
        </w:r>
      </w:ins>
      <w:ins w:id="353" w:author="Post_RAN2#117_Rapporteur" w:date="2022-03-02T15:40:00Z">
        <w:r w:rsidR="00922DC4" w:rsidRPr="00D27132">
          <w:t xml:space="preserve">of the target </w:t>
        </w:r>
        <w:proofErr w:type="spellStart"/>
        <w:r w:rsidR="00922DC4" w:rsidRPr="00D27132">
          <w:t>P</w:t>
        </w:r>
      </w:ins>
      <w:ins w:id="354" w:author="Post_RAN2#117_Rapporteur" w:date="2022-03-02T15:42:00Z">
        <w:r w:rsidR="000B4601">
          <w:t>S</w:t>
        </w:r>
      </w:ins>
      <w:ins w:id="355" w:author="Post_RAN2#117_Rapporteur" w:date="2022-03-02T15:40:00Z">
        <w:r w:rsidR="00922DC4" w:rsidRPr="00D27132">
          <w:t>Cell</w:t>
        </w:r>
        <w:proofErr w:type="spellEnd"/>
        <w:r w:rsidR="00922DC4" w:rsidRPr="00D27132">
          <w:t xml:space="preserve"> of the failed </w:t>
        </w:r>
      </w:ins>
      <w:proofErr w:type="spellStart"/>
      <w:ins w:id="356" w:author="Post_RAN2#117_Rapporteur" w:date="2022-03-02T15:42:00Z">
        <w:r w:rsidR="000B4601">
          <w:t>PSCell</w:t>
        </w:r>
        <w:proofErr w:type="spellEnd"/>
        <w:r w:rsidR="000B4601">
          <w:t xml:space="preserve"> </w:t>
        </w:r>
        <w:commentRangeStart w:id="357"/>
        <w:commentRangeStart w:id="358"/>
        <w:r w:rsidR="000B4601">
          <w:t>change</w:t>
        </w:r>
      </w:ins>
      <w:commentRangeEnd w:id="357"/>
      <w:r w:rsidR="00FC08CD">
        <w:rPr>
          <w:rStyle w:val="CommentReference"/>
        </w:rPr>
        <w:commentReference w:id="357"/>
      </w:r>
      <w:commentRangeEnd w:id="358"/>
      <w:r w:rsidR="009418EC">
        <w:rPr>
          <w:rStyle w:val="CommentReference"/>
        </w:rPr>
        <w:commentReference w:id="358"/>
      </w:r>
      <w:ins w:id="359" w:author="Post_RAN2#117_Rapporteur" w:date="2022-03-02T15:40:00Z">
        <w:r w:rsidR="00922DC4" w:rsidRPr="00D27132">
          <w:t>;</w:t>
        </w:r>
      </w:ins>
    </w:p>
    <w:p w14:paraId="3943DBFA" w14:textId="28A26F28" w:rsidR="00922DC4" w:rsidRPr="00D27132" w:rsidRDefault="00BC69B6">
      <w:pPr>
        <w:pStyle w:val="B3"/>
        <w:rPr>
          <w:ins w:id="360" w:author="Post_RAN2#117_Rapporteur" w:date="2022-03-02T15:40:00Z"/>
        </w:rPr>
        <w:pPrChange w:id="361" w:author="Post_RAN2#117_Rapporteur" w:date="2022-03-09T10:18:00Z">
          <w:pPr>
            <w:pStyle w:val="B2"/>
          </w:pPr>
        </w:pPrChange>
      </w:pPr>
      <w:ins w:id="362" w:author="Post_RAN2#117_Rapporteur" w:date="2022-03-09T10:18:00Z">
        <w:r>
          <w:rPr>
            <w:rFonts w:eastAsia="SimSun"/>
            <w:lang w:eastAsia="zh-CN"/>
          </w:rPr>
          <w:t>3</w:t>
        </w:r>
      </w:ins>
      <w:ins w:id="363" w:author="Post_RAN2#117_Rapporteur" w:date="2022-03-02T15:40:00Z">
        <w:r w:rsidR="00922DC4" w:rsidRPr="00D27132">
          <w:rPr>
            <w:rFonts w:eastAsia="SimSun"/>
            <w:lang w:eastAsia="zh-CN"/>
          </w:rPr>
          <w:t>&gt;</w:t>
        </w:r>
        <w:r w:rsidR="00922DC4" w:rsidRPr="00D27132">
          <w:rPr>
            <w:rFonts w:eastAsia="SimSun"/>
            <w:lang w:eastAsia="zh-CN"/>
          </w:rPr>
          <w:tab/>
        </w:r>
      </w:ins>
      <w:ins w:id="364" w:author="Post_RAN2#117_Rapporteur" w:date="2022-03-02T15:42:00Z">
        <w:r w:rsidR="00DC6D28">
          <w:t>set the</w:t>
        </w:r>
      </w:ins>
      <w:ins w:id="365" w:author="Post_RAN2#117_Rapporteur" w:date="2022-03-02T15:40:00Z">
        <w:r w:rsidR="00922DC4" w:rsidRPr="00D27132">
          <w:t xml:space="preserve"> </w:t>
        </w:r>
        <w:proofErr w:type="spellStart"/>
        <w:r w:rsidR="00922DC4" w:rsidRPr="00D27132">
          <w:rPr>
            <w:i/>
            <w:lang w:eastAsia="zh-CN"/>
          </w:rPr>
          <w:t>previousP</w:t>
        </w:r>
      </w:ins>
      <w:ins w:id="366" w:author="Post_RAN2#117_Rapporteur" w:date="2022-03-02T15:42:00Z">
        <w:r w:rsidR="00BD2D03">
          <w:rPr>
            <w:i/>
            <w:lang w:eastAsia="zh-CN"/>
          </w:rPr>
          <w:t>S</w:t>
        </w:r>
      </w:ins>
      <w:ins w:id="367" w:author="Post_RAN2#117_Rapporteur" w:date="2022-03-02T15:40:00Z">
        <w:r w:rsidR="00922DC4" w:rsidRPr="00D27132">
          <w:rPr>
            <w:i/>
            <w:lang w:eastAsia="zh-CN"/>
          </w:rPr>
          <w:t>CellId</w:t>
        </w:r>
        <w:proofErr w:type="spellEnd"/>
        <w:r w:rsidR="00922DC4" w:rsidRPr="00D27132">
          <w:t xml:space="preserve"> to the </w:t>
        </w:r>
      </w:ins>
      <w:ins w:id="368" w:author="Post_RAN2#117_Rapporteur" w:date="2022-03-02T15:43:00Z">
        <w:r w:rsidR="00DC6D28" w:rsidRPr="00D27132">
          <w:t xml:space="preserve">physical cell identity </w:t>
        </w:r>
      </w:ins>
      <w:ins w:id="369" w:author="Post_RAN2#117_Rapporteur" w:date="2022-03-09T10:20:00Z">
        <w:r w:rsidR="009418EC">
          <w:t xml:space="preserve">and carrier frequency </w:t>
        </w:r>
      </w:ins>
      <w:ins w:id="370" w:author="Post_RAN2#117_Rapporteur" w:date="2022-03-02T15:43:00Z">
        <w:r w:rsidR="00DC6D28" w:rsidRPr="00D27132">
          <w:t>of the</w:t>
        </w:r>
        <w:commentRangeStart w:id="371"/>
        <w:commentRangeStart w:id="372"/>
        <w:r w:rsidR="00DC6D28" w:rsidRPr="00D27132">
          <w:t xml:space="preserve"> </w:t>
        </w:r>
      </w:ins>
      <w:ins w:id="373" w:author="Nokia" w:date="2022-03-09T23:17:00Z">
        <w:r w:rsidR="0042615D">
          <w:t xml:space="preserve">source </w:t>
        </w:r>
        <w:commentRangeEnd w:id="371"/>
        <w:r w:rsidR="0042615D">
          <w:rPr>
            <w:rStyle w:val="CommentReference"/>
          </w:rPr>
          <w:commentReference w:id="371"/>
        </w:r>
      </w:ins>
      <w:commentRangeEnd w:id="372"/>
      <w:r w:rsidR="005F366D">
        <w:rPr>
          <w:rStyle w:val="CommentReference"/>
        </w:rPr>
        <w:commentReference w:id="372"/>
      </w:r>
      <w:proofErr w:type="spellStart"/>
      <w:ins w:id="374" w:author="Post_RAN2#117_Rapporteur" w:date="2022-03-02T15:40:00Z">
        <w:r w:rsidR="00922DC4" w:rsidRPr="00D27132">
          <w:t>P</w:t>
        </w:r>
      </w:ins>
      <w:ins w:id="375" w:author="Post_RAN2#117_Rapporteur" w:date="2022-03-02T15:43:00Z">
        <w:r w:rsidR="00DC6D28">
          <w:t>S</w:t>
        </w:r>
      </w:ins>
      <w:ins w:id="376" w:author="Post_RAN2#117_Rapporteur" w:date="2022-03-02T15:40:00Z">
        <w:r w:rsidR="00922DC4" w:rsidRPr="00D27132">
          <w:t>Cell</w:t>
        </w:r>
        <w:proofErr w:type="spellEnd"/>
        <w:r w:rsidR="00922DC4" w:rsidRPr="00D27132">
          <w:t xml:space="preserve"> where the last </w:t>
        </w:r>
        <w:proofErr w:type="spellStart"/>
        <w:r w:rsidR="00922DC4" w:rsidRPr="00D27132">
          <w:rPr>
            <w:i/>
          </w:rPr>
          <w:t>RRCReconfiguration</w:t>
        </w:r>
        <w:proofErr w:type="spellEnd"/>
        <w:r w:rsidR="00922DC4" w:rsidRPr="00D27132">
          <w:t xml:space="preserve"> message including </w:t>
        </w:r>
        <w:proofErr w:type="spellStart"/>
        <w:r w:rsidR="00922DC4" w:rsidRPr="00D27132">
          <w:rPr>
            <w:i/>
          </w:rPr>
          <w:t>reconfigurationWithSync</w:t>
        </w:r>
        <w:proofErr w:type="spellEnd"/>
        <w:r w:rsidR="00922DC4" w:rsidRPr="00D27132">
          <w:t xml:space="preserve"> </w:t>
        </w:r>
      </w:ins>
      <w:ins w:id="377" w:author="Post_RAN2#117_Rapporteur" w:date="2022-03-02T15:45:00Z">
        <w:r w:rsidR="00EF78CF">
          <w:rPr>
            <w:iCs/>
          </w:rPr>
          <w:t>for the SCG</w:t>
        </w:r>
        <w:r w:rsidR="00EF78CF" w:rsidRPr="00D27132">
          <w:t xml:space="preserve"> </w:t>
        </w:r>
      </w:ins>
      <w:ins w:id="378" w:author="Post_RAN2#117_Rapporteur" w:date="2022-03-02T15:40:00Z">
        <w:r w:rsidR="00922DC4" w:rsidRPr="00D27132">
          <w:t xml:space="preserve">was </w:t>
        </w:r>
        <w:proofErr w:type="gramStart"/>
        <w:r w:rsidR="00922DC4" w:rsidRPr="00D27132">
          <w:t>received;</w:t>
        </w:r>
        <w:proofErr w:type="gramEnd"/>
      </w:ins>
    </w:p>
    <w:p w14:paraId="7B5ACE46" w14:textId="10B24C95" w:rsidR="00922DC4" w:rsidRPr="00D27132" w:rsidRDefault="00BC69B6">
      <w:pPr>
        <w:pStyle w:val="B3"/>
        <w:rPr>
          <w:ins w:id="379" w:author="Post_RAN2#117_Rapporteur" w:date="2022-03-02T15:40:00Z"/>
        </w:rPr>
        <w:pPrChange w:id="380" w:author="Post_RAN2#117_Rapporteur" w:date="2022-03-09T10:18:00Z">
          <w:pPr>
            <w:pStyle w:val="B2"/>
          </w:pPr>
        </w:pPrChange>
      </w:pPr>
      <w:ins w:id="381" w:author="Post_RAN2#117_Rapporteur" w:date="2022-03-09T10:18:00Z">
        <w:r>
          <w:rPr>
            <w:rFonts w:eastAsia="SimSun"/>
            <w:lang w:eastAsia="zh-CN"/>
          </w:rPr>
          <w:t>3</w:t>
        </w:r>
      </w:ins>
      <w:ins w:id="382" w:author="Post_RAN2#117_Rapporteur" w:date="2022-03-02T15:40:00Z">
        <w:r w:rsidR="00922DC4" w:rsidRPr="00D27132">
          <w:rPr>
            <w:rFonts w:eastAsia="SimSun"/>
            <w:lang w:eastAsia="zh-CN"/>
          </w:rPr>
          <w:t>&gt;</w:t>
        </w:r>
        <w:r w:rsidR="00922DC4" w:rsidRPr="00D27132">
          <w:rPr>
            <w:rFonts w:eastAsia="SimSun"/>
            <w:lang w:eastAsia="zh-CN"/>
          </w:rPr>
          <w:tab/>
        </w:r>
        <w:r w:rsidR="00922DC4" w:rsidRPr="00D27132">
          <w:t xml:space="preserve">set the </w:t>
        </w:r>
        <w:proofErr w:type="spellStart"/>
        <w:r w:rsidR="00922DC4" w:rsidRPr="00D27132">
          <w:rPr>
            <w:i/>
          </w:rPr>
          <w:t>time</w:t>
        </w:r>
      </w:ins>
      <w:ins w:id="383" w:author="Post_RAN2#117_Rapporteur" w:date="2022-03-02T15:48:00Z">
        <w:r w:rsidR="009B2778">
          <w:rPr>
            <w:i/>
          </w:rPr>
          <w:t>SCG</w:t>
        </w:r>
      </w:ins>
      <w:ins w:id="384" w:author="Post_RAN2#117_Rapporteur" w:date="2022-03-02T15:40:00Z">
        <w:r w:rsidR="00922DC4" w:rsidRPr="00D27132">
          <w:rPr>
            <w:i/>
          </w:rPr>
          <w:t>Failure</w:t>
        </w:r>
        <w:proofErr w:type="spellEnd"/>
        <w:r w:rsidR="00922DC4" w:rsidRPr="00D27132">
          <w:t xml:space="preserve"> to the elapsed time since reception of the last </w:t>
        </w:r>
        <w:proofErr w:type="spellStart"/>
        <w:r w:rsidR="00922DC4" w:rsidRPr="00D27132">
          <w:rPr>
            <w:i/>
          </w:rPr>
          <w:t>RRCReconfiguration</w:t>
        </w:r>
        <w:proofErr w:type="spellEnd"/>
        <w:r w:rsidR="00922DC4" w:rsidRPr="00D27132">
          <w:t xml:space="preserve"> message including the </w:t>
        </w:r>
        <w:proofErr w:type="spellStart"/>
        <w:r w:rsidR="00922DC4" w:rsidRPr="00D27132">
          <w:rPr>
            <w:i/>
          </w:rPr>
          <w:t>reconfigurationWithSync</w:t>
        </w:r>
      </w:ins>
      <w:proofErr w:type="spellEnd"/>
      <w:ins w:id="385" w:author="Post_RAN2#117_Rapporteur" w:date="2022-03-02T15:44:00Z">
        <w:r w:rsidR="00EF78CF">
          <w:rPr>
            <w:i/>
          </w:rPr>
          <w:t xml:space="preserve"> </w:t>
        </w:r>
        <w:r w:rsidR="00EF78CF">
          <w:rPr>
            <w:iCs/>
          </w:rPr>
          <w:t xml:space="preserve">for the </w:t>
        </w:r>
        <w:proofErr w:type="gramStart"/>
        <w:r w:rsidR="00EF78CF">
          <w:rPr>
            <w:iCs/>
          </w:rPr>
          <w:t>SCG</w:t>
        </w:r>
      </w:ins>
      <w:ins w:id="386" w:author="Post_RAN2#117_Rapporteur" w:date="2022-03-02T15:40:00Z">
        <w:r w:rsidR="00922DC4" w:rsidRPr="00D27132">
          <w:t>;</w:t>
        </w:r>
        <w:proofErr w:type="gramEnd"/>
      </w:ins>
    </w:p>
    <w:p w14:paraId="65A84611" w14:textId="1ACAD0F3" w:rsidR="00922DC4" w:rsidRPr="00D27132" w:rsidRDefault="00BC69B6">
      <w:pPr>
        <w:pStyle w:val="B2"/>
        <w:rPr>
          <w:ins w:id="387" w:author="Post_RAN2#117_Rapporteur" w:date="2022-03-02T15:40:00Z"/>
          <w:lang w:eastAsia="zh-CN"/>
        </w:rPr>
        <w:pPrChange w:id="388" w:author="Post_RAN2#117_Rapporteur" w:date="2022-03-09T10:18:00Z">
          <w:pPr>
            <w:pStyle w:val="B1"/>
          </w:pPr>
        </w:pPrChange>
      </w:pPr>
      <w:ins w:id="389" w:author="Post_RAN2#117_Rapporteur" w:date="2022-03-09T10:18:00Z">
        <w:r>
          <w:rPr>
            <w:lang w:eastAsia="zh-CN"/>
          </w:rPr>
          <w:t>2</w:t>
        </w:r>
      </w:ins>
      <w:ins w:id="390" w:author="Post_RAN2#117_Rapporteur" w:date="2022-03-02T15:40:00Z">
        <w:r w:rsidR="00922DC4" w:rsidRPr="00D27132">
          <w:rPr>
            <w:lang w:eastAsia="zh-CN"/>
          </w:rPr>
          <w:t>&gt;</w:t>
        </w:r>
        <w:r w:rsidR="00922DC4" w:rsidRPr="00D27132">
          <w:rPr>
            <w:lang w:eastAsia="zh-CN"/>
          </w:rPr>
          <w:tab/>
          <w:t>else:</w:t>
        </w:r>
      </w:ins>
    </w:p>
    <w:p w14:paraId="61EB8CD8" w14:textId="5742402E" w:rsidR="00922DC4" w:rsidRDefault="00BC69B6">
      <w:pPr>
        <w:pStyle w:val="B3"/>
        <w:rPr>
          <w:ins w:id="391" w:author="Post_RAN2#117_Rapporteur" w:date="2022-03-04T16:52:00Z"/>
        </w:rPr>
        <w:pPrChange w:id="392" w:author="Post_RAN2#117_Rapporteur" w:date="2022-03-09T10:18:00Z">
          <w:pPr>
            <w:pStyle w:val="B2"/>
          </w:pPr>
        </w:pPrChange>
      </w:pPr>
      <w:ins w:id="393" w:author="Post_RAN2#117_Rapporteur" w:date="2022-03-09T10:18:00Z">
        <w:r>
          <w:rPr>
            <w:lang w:eastAsia="zh-CN"/>
          </w:rPr>
          <w:t>3</w:t>
        </w:r>
      </w:ins>
      <w:ins w:id="394" w:author="Post_RAN2#117_Rapporteur" w:date="2022-03-02T15:40:00Z">
        <w:r w:rsidR="00922DC4" w:rsidRPr="00D27132">
          <w:rPr>
            <w:lang w:eastAsia="zh-CN"/>
          </w:rPr>
          <w:t>&gt;</w:t>
        </w:r>
        <w:r w:rsidR="00922DC4" w:rsidRPr="00D27132">
          <w:rPr>
            <w:lang w:eastAsia="zh-CN"/>
          </w:rPr>
          <w:tab/>
        </w:r>
        <w:r w:rsidR="00922DC4" w:rsidRPr="00D27132">
          <w:t>set the</w:t>
        </w:r>
        <w:r w:rsidR="00922DC4" w:rsidRPr="00D27132">
          <w:rPr>
            <w:i/>
            <w:iCs/>
          </w:rPr>
          <w:t xml:space="preserve"> </w:t>
        </w:r>
        <w:proofErr w:type="spellStart"/>
        <w:r w:rsidR="00922DC4" w:rsidRPr="00D27132">
          <w:rPr>
            <w:i/>
            <w:iCs/>
          </w:rPr>
          <w:t>failedP</w:t>
        </w:r>
      </w:ins>
      <w:ins w:id="395" w:author="Post_RAN2#117_Rapporteur" w:date="2022-03-02T16:01:00Z">
        <w:r w:rsidR="00B9081F">
          <w:rPr>
            <w:i/>
            <w:iCs/>
          </w:rPr>
          <w:t>S</w:t>
        </w:r>
      </w:ins>
      <w:ins w:id="396" w:author="Post_RAN2#117_Rapporteur" w:date="2022-03-02T15:40:00Z">
        <w:r w:rsidR="00922DC4" w:rsidRPr="00D27132">
          <w:rPr>
            <w:i/>
            <w:iCs/>
          </w:rPr>
          <w:t>CellId</w:t>
        </w:r>
        <w:proofErr w:type="spellEnd"/>
        <w:r w:rsidR="00922DC4" w:rsidRPr="00D27132">
          <w:t xml:space="preserve"> to the physical cell identity </w:t>
        </w:r>
      </w:ins>
      <w:ins w:id="397" w:author="Post_RAN2#117_Rapporteur" w:date="2022-03-09T10:20:00Z">
        <w:r w:rsidR="009418EC">
          <w:t xml:space="preserve">and carrier frequency </w:t>
        </w:r>
      </w:ins>
      <w:ins w:id="398" w:author="Post_RAN2#117_Rapporteur" w:date="2022-03-02T15:40:00Z">
        <w:r w:rsidR="00922DC4" w:rsidRPr="00D27132">
          <w:t xml:space="preserve">of the </w:t>
        </w:r>
        <w:proofErr w:type="spellStart"/>
        <w:r w:rsidR="00922DC4" w:rsidRPr="00D27132">
          <w:t>P</w:t>
        </w:r>
      </w:ins>
      <w:ins w:id="399" w:author="Post_RAN2#117_Rapporteur" w:date="2022-03-02T16:03:00Z">
        <w:r w:rsidR="0017028A">
          <w:t>S</w:t>
        </w:r>
      </w:ins>
      <w:ins w:id="400" w:author="Post_RAN2#117_Rapporteur" w:date="2022-03-02T15:40:00Z">
        <w:r w:rsidR="00922DC4" w:rsidRPr="00D27132">
          <w:t>Cell</w:t>
        </w:r>
        <w:proofErr w:type="spellEnd"/>
        <w:r w:rsidR="00922DC4" w:rsidRPr="00D27132">
          <w:t xml:space="preserve"> </w:t>
        </w:r>
      </w:ins>
      <w:ins w:id="401" w:author="Post_RAN2#117_Rapporteur" w:date="2022-03-02T16:08:00Z">
        <w:r w:rsidR="008A6F81">
          <w:t xml:space="preserve">in which the SCG failure was </w:t>
        </w:r>
        <w:proofErr w:type="gramStart"/>
        <w:r w:rsidR="008A6F81">
          <w:t>declared</w:t>
        </w:r>
      </w:ins>
      <w:ins w:id="402" w:author="Post_RAN2#117_Rapporteur" w:date="2022-03-02T15:40:00Z">
        <w:r w:rsidR="00922DC4" w:rsidRPr="00D27132">
          <w:t>;</w:t>
        </w:r>
      </w:ins>
      <w:proofErr w:type="gramEnd"/>
    </w:p>
    <w:p w14:paraId="42D270D6" w14:textId="2DD6CC86" w:rsidR="00527102" w:rsidDel="007B419C" w:rsidRDefault="008F2F1D">
      <w:pPr>
        <w:pStyle w:val="B3"/>
        <w:rPr>
          <w:del w:id="403" w:author="Post_RAN2#117_Rapporteur" w:date="2022-03-09T15:25:00Z"/>
        </w:rPr>
        <w:pPrChange w:id="404" w:author="Post_RAN2#117_Rapporteur" w:date="2022-03-09T10:18:00Z">
          <w:pPr>
            <w:pStyle w:val="B2"/>
          </w:pPr>
        </w:pPrChange>
      </w:pPr>
      <w:commentRangeStart w:id="405"/>
      <w:commentRangeStart w:id="406"/>
      <w:commentRangeEnd w:id="405"/>
      <w:del w:id="407" w:author="Post_RAN2#117_Rapporteur" w:date="2022-03-09T15:25:00Z">
        <w:r w:rsidDel="007B419C">
          <w:rPr>
            <w:rStyle w:val="CommentReference"/>
          </w:rPr>
          <w:commentReference w:id="405"/>
        </w:r>
        <w:commentRangeEnd w:id="406"/>
        <w:r w:rsidR="00970961" w:rsidDel="007B419C">
          <w:rPr>
            <w:rStyle w:val="CommentReference"/>
          </w:rPr>
          <w:commentReference w:id="406"/>
        </w:r>
      </w:del>
    </w:p>
    <w:p w14:paraId="238E28C4" w14:textId="354D7A6D" w:rsidR="002D178C" w:rsidRDefault="00BC69B6">
      <w:pPr>
        <w:pStyle w:val="B3"/>
        <w:rPr>
          <w:ins w:id="408" w:author="Post_RAN2#117_Rapporteur" w:date="2022-03-02T16:11:00Z"/>
        </w:rPr>
        <w:pPrChange w:id="409" w:author="Post_RAN2#117_Rapporteur" w:date="2022-03-09T10:18:00Z">
          <w:pPr>
            <w:pStyle w:val="B2"/>
          </w:pPr>
        </w:pPrChange>
      </w:pPr>
      <w:ins w:id="410" w:author="Post_RAN2#117_Rapporteur" w:date="2022-03-09T10:18:00Z">
        <w:r>
          <w:rPr>
            <w:rFonts w:eastAsia="SimSun"/>
            <w:lang w:eastAsia="zh-CN"/>
          </w:rPr>
          <w:t>3</w:t>
        </w:r>
      </w:ins>
      <w:ins w:id="411" w:author="Post_RAN2#117_Rapporteur" w:date="2022-03-02T16:10:00Z">
        <w:r w:rsidR="002D178C" w:rsidRPr="00D27132">
          <w:rPr>
            <w:rFonts w:eastAsia="SimSun"/>
            <w:lang w:eastAsia="zh-CN"/>
          </w:rPr>
          <w:t>&gt;</w:t>
        </w:r>
        <w:r w:rsidR="002D178C" w:rsidRPr="00D27132">
          <w:rPr>
            <w:rFonts w:eastAsia="SimSun"/>
            <w:lang w:eastAsia="zh-CN"/>
          </w:rPr>
          <w:tab/>
        </w:r>
        <w:r w:rsidR="002D178C" w:rsidRPr="00D27132">
          <w:t xml:space="preserve">if </w:t>
        </w:r>
      </w:ins>
      <w:ins w:id="412" w:author="Post_RAN2#117_Rapporteur" w:date="2022-03-04T16:52:00Z">
        <w:r w:rsidR="006957EF">
          <w:t>the last</w:t>
        </w:r>
      </w:ins>
      <w:ins w:id="413" w:author="Post_RAN2#117_Rapporteur" w:date="2022-03-02T16:10:00Z">
        <w:r w:rsidR="002D178C" w:rsidRPr="00D27132">
          <w:t xml:space="preserve"> </w:t>
        </w:r>
        <w:proofErr w:type="spellStart"/>
        <w:r w:rsidR="002D178C" w:rsidRPr="00D27132">
          <w:rPr>
            <w:i/>
          </w:rPr>
          <w:t>RRCReconfiguration</w:t>
        </w:r>
        <w:proofErr w:type="spellEnd"/>
        <w:r w:rsidR="002D178C" w:rsidRPr="00D27132">
          <w:t xml:space="preserve"> message including the </w:t>
        </w:r>
        <w:proofErr w:type="spellStart"/>
        <w:r w:rsidR="002D178C" w:rsidRPr="00D27132">
          <w:rPr>
            <w:i/>
          </w:rPr>
          <w:t>reconfigurationWithSync</w:t>
        </w:r>
        <w:proofErr w:type="spellEnd"/>
        <w:r w:rsidR="002D178C" w:rsidRPr="00D27132">
          <w:t xml:space="preserve"> </w:t>
        </w:r>
      </w:ins>
      <w:ins w:id="414" w:author="Post_RAN2#117_Rapporteur" w:date="2022-03-02T16:11:00Z">
        <w:r w:rsidR="002D178C">
          <w:t xml:space="preserve">for the SCG </w:t>
        </w:r>
      </w:ins>
      <w:ins w:id="415" w:author="Post_RAN2#117_Rapporteur" w:date="2022-03-02T16:10:00Z">
        <w:r w:rsidR="002D178C" w:rsidRPr="00D27132">
          <w:t xml:space="preserve">was </w:t>
        </w:r>
      </w:ins>
      <w:ins w:id="416" w:author="Post_RAN2#117_Rapporteur" w:date="2022-03-04T16:53:00Z">
        <w:r w:rsidR="006957EF">
          <w:t xml:space="preserve">received </w:t>
        </w:r>
      </w:ins>
      <w:ins w:id="417" w:author="Post_RAN2#117_Rapporteur" w:date="2022-03-04T16:55:00Z">
        <w:r w:rsidR="006957EF">
          <w:t xml:space="preserve">to enter </w:t>
        </w:r>
      </w:ins>
      <w:ins w:id="418" w:author="Post_RAN2#117_Rapporteur" w:date="2022-03-04T16:53:00Z">
        <w:r w:rsidR="006957EF">
          <w:t xml:space="preserve">the </w:t>
        </w:r>
        <w:proofErr w:type="spellStart"/>
        <w:r w:rsidR="006957EF">
          <w:t>PSCell</w:t>
        </w:r>
        <w:proofErr w:type="spellEnd"/>
        <w:r w:rsidR="006957EF">
          <w:t xml:space="preserve"> </w:t>
        </w:r>
      </w:ins>
      <w:ins w:id="419" w:author="Post_RAN2#117_Rapporteur" w:date="2022-03-04T16:56:00Z">
        <w:r w:rsidR="006957EF">
          <w:t>in which the</w:t>
        </w:r>
      </w:ins>
      <w:ins w:id="420" w:author="Post_RAN2#117_Rapporteur" w:date="2022-03-02T16:10:00Z">
        <w:r w:rsidR="002D178C" w:rsidRPr="00D27132">
          <w:t xml:space="preserve"> </w:t>
        </w:r>
      </w:ins>
      <w:ins w:id="421" w:author="Post_RAN2#117_Rapporteur" w:date="2022-03-02T16:11:00Z">
        <w:r w:rsidR="002D178C">
          <w:t>SCG</w:t>
        </w:r>
      </w:ins>
      <w:ins w:id="422" w:author="Post_RAN2#117_Rapporteur" w:date="2022-03-02T16:10:00Z">
        <w:r w:rsidR="002D178C" w:rsidRPr="00D27132">
          <w:t xml:space="preserve"> failure</w:t>
        </w:r>
      </w:ins>
      <w:ins w:id="423" w:author="Post_RAN2#117_Rapporteur" w:date="2022-03-04T16:54:00Z">
        <w:r w:rsidR="006957EF">
          <w:t xml:space="preserve"> was declared</w:t>
        </w:r>
      </w:ins>
      <w:ins w:id="424" w:author="Post_RAN2#117_Rapporteur" w:date="2022-03-02T16:10:00Z">
        <w:r w:rsidR="002D178C" w:rsidRPr="00D27132">
          <w:t>:</w:t>
        </w:r>
      </w:ins>
    </w:p>
    <w:p w14:paraId="2B801D7A" w14:textId="5CD4F9DC" w:rsidR="007B419C" w:rsidRDefault="007B419C">
      <w:pPr>
        <w:pStyle w:val="B4"/>
        <w:rPr>
          <w:ins w:id="425" w:author="Post_RAN2#117_Rapporteur" w:date="2022-03-09T15:25:00Z"/>
        </w:rPr>
        <w:pPrChange w:id="426" w:author="Post_RAN2#117_Rapporteur" w:date="2022-03-09T15:25:00Z">
          <w:pPr>
            <w:pStyle w:val="B3"/>
          </w:pPr>
        </w:pPrChange>
      </w:pPr>
      <w:ins w:id="427" w:author="Post_RAN2#117_Rapporteur" w:date="2022-03-09T15:25:00Z">
        <w:r>
          <w:t>4</w:t>
        </w:r>
        <w:commentRangeStart w:id="428"/>
        <w:commentRangeStart w:id="429"/>
        <w:r>
          <w:t>&gt;</w:t>
        </w:r>
        <w:r>
          <w:tab/>
        </w:r>
        <w:r w:rsidRPr="00D27132">
          <w:t xml:space="preserve">set the </w:t>
        </w:r>
        <w:proofErr w:type="spellStart"/>
        <w:r w:rsidRPr="00D27132">
          <w:rPr>
            <w:i/>
          </w:rPr>
          <w:t>time</w:t>
        </w:r>
        <w:r>
          <w:rPr>
            <w:i/>
          </w:rPr>
          <w:t>SCG</w:t>
        </w:r>
        <w:r w:rsidRPr="00D27132">
          <w:rPr>
            <w:i/>
          </w:rPr>
          <w:t>Failure</w:t>
        </w:r>
        <w:proofErr w:type="spellEnd"/>
        <w:r w:rsidRPr="00D27132">
          <w:t xml:space="preserve"> to the elapsed time since reception of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Pr>
            <w:i/>
          </w:rPr>
          <w:t xml:space="preserve"> </w:t>
        </w:r>
        <w:r>
          <w:rPr>
            <w:iCs/>
          </w:rPr>
          <w:t>for the SCG</w:t>
        </w:r>
        <w:r w:rsidRPr="00D27132">
          <w:t>;</w:t>
        </w:r>
        <w:commentRangeEnd w:id="428"/>
        <w:r>
          <w:rPr>
            <w:rStyle w:val="CommentReference"/>
          </w:rPr>
          <w:commentReference w:id="428"/>
        </w:r>
        <w:commentRangeEnd w:id="429"/>
        <w:r>
          <w:rPr>
            <w:rStyle w:val="CommentReference"/>
          </w:rPr>
          <w:commentReference w:id="429"/>
        </w:r>
      </w:ins>
    </w:p>
    <w:p w14:paraId="4BD2106B" w14:textId="1D228862" w:rsidR="002D178C" w:rsidRPr="00D27132" w:rsidRDefault="00407DBE">
      <w:pPr>
        <w:pStyle w:val="B4"/>
        <w:rPr>
          <w:ins w:id="430" w:author="Post_RAN2#117_Rapporteur" w:date="2022-03-02T16:11:00Z"/>
        </w:rPr>
        <w:pPrChange w:id="431" w:author="Post_RAN2#117_Rapporteur" w:date="2022-03-09T10:18:00Z">
          <w:pPr>
            <w:pStyle w:val="B3"/>
          </w:pPr>
        </w:pPrChange>
      </w:pPr>
      <w:ins w:id="432" w:author="Post_RAN2#117_Rapporteur" w:date="2022-03-09T10:19:00Z">
        <w:r>
          <w:rPr>
            <w:rFonts w:eastAsia="SimSun"/>
            <w:lang w:eastAsia="zh-CN"/>
          </w:rPr>
          <w:t>4</w:t>
        </w:r>
      </w:ins>
      <w:ins w:id="433" w:author="Post_RAN2#117_Rapporteur" w:date="2022-03-02T16:11:00Z">
        <w:r w:rsidR="002D178C" w:rsidRPr="00D27132">
          <w:rPr>
            <w:rFonts w:eastAsia="SimSun"/>
            <w:lang w:eastAsia="zh-CN"/>
          </w:rPr>
          <w:t>&gt;</w:t>
        </w:r>
        <w:r w:rsidR="002D178C" w:rsidRPr="00D27132">
          <w:rPr>
            <w:rFonts w:eastAsia="SimSun"/>
            <w:lang w:eastAsia="zh-CN"/>
          </w:rPr>
          <w:tab/>
        </w:r>
        <w:r w:rsidR="002D178C">
          <w:t>set the</w:t>
        </w:r>
        <w:r w:rsidR="002D178C" w:rsidRPr="00D27132">
          <w:t xml:space="preserve"> </w:t>
        </w:r>
        <w:proofErr w:type="spellStart"/>
        <w:r w:rsidR="002D178C" w:rsidRPr="00D27132">
          <w:rPr>
            <w:i/>
            <w:lang w:eastAsia="zh-CN"/>
          </w:rPr>
          <w:t>previousP</w:t>
        </w:r>
        <w:r w:rsidR="002D178C">
          <w:rPr>
            <w:i/>
            <w:lang w:eastAsia="zh-CN"/>
          </w:rPr>
          <w:t>S</w:t>
        </w:r>
        <w:r w:rsidR="002D178C" w:rsidRPr="00D27132">
          <w:rPr>
            <w:i/>
            <w:lang w:eastAsia="zh-CN"/>
          </w:rPr>
          <w:t>CellId</w:t>
        </w:r>
        <w:proofErr w:type="spellEnd"/>
        <w:r w:rsidR="002D178C" w:rsidRPr="00D27132">
          <w:t xml:space="preserve"> to the physical cell identity </w:t>
        </w:r>
      </w:ins>
      <w:ins w:id="434" w:author="Post_RAN2#117_Rapporteur" w:date="2022-03-09T10:20:00Z">
        <w:r w:rsidR="009418EC">
          <w:t xml:space="preserve">and carrier frequency </w:t>
        </w:r>
      </w:ins>
      <w:ins w:id="435" w:author="Post_RAN2#117_Rapporteur" w:date="2022-03-02T16:11:00Z">
        <w:r w:rsidR="002D178C" w:rsidRPr="00D27132">
          <w:t xml:space="preserve">of the </w:t>
        </w:r>
        <w:proofErr w:type="spellStart"/>
        <w:r w:rsidR="002D178C" w:rsidRPr="00D27132">
          <w:t>P</w:t>
        </w:r>
        <w:r w:rsidR="002D178C">
          <w:t>S</w:t>
        </w:r>
        <w:r w:rsidR="002D178C" w:rsidRPr="00D27132">
          <w:t>Cell</w:t>
        </w:r>
        <w:proofErr w:type="spellEnd"/>
        <w:r w:rsidR="002D178C" w:rsidRPr="00D27132">
          <w:t xml:space="preserve"> where the last </w:t>
        </w:r>
        <w:proofErr w:type="spellStart"/>
        <w:r w:rsidR="002D178C" w:rsidRPr="00D27132">
          <w:rPr>
            <w:i/>
          </w:rPr>
          <w:t>RRCReconfiguration</w:t>
        </w:r>
        <w:proofErr w:type="spellEnd"/>
        <w:r w:rsidR="002D178C" w:rsidRPr="00D27132">
          <w:t xml:space="preserve"> message including </w:t>
        </w:r>
        <w:proofErr w:type="spellStart"/>
        <w:r w:rsidR="002D178C" w:rsidRPr="00D27132">
          <w:rPr>
            <w:i/>
          </w:rPr>
          <w:t>reconfigurationWithSync</w:t>
        </w:r>
        <w:proofErr w:type="spellEnd"/>
        <w:r w:rsidR="002D178C" w:rsidRPr="00D27132">
          <w:t xml:space="preserve"> </w:t>
        </w:r>
        <w:r w:rsidR="002D178C">
          <w:rPr>
            <w:iCs/>
          </w:rPr>
          <w:t>for the SCG</w:t>
        </w:r>
        <w:r w:rsidR="002D178C" w:rsidRPr="00D27132">
          <w:t xml:space="preserve"> was </w:t>
        </w:r>
        <w:proofErr w:type="gramStart"/>
        <w:r w:rsidR="002D178C" w:rsidRPr="00D27132">
          <w:t>received;</w:t>
        </w:r>
        <w:proofErr w:type="gramEnd"/>
      </w:ins>
    </w:p>
    <w:p w14:paraId="26EC1BA8" w14:textId="77777777" w:rsidR="00894033" w:rsidRPr="00D27132" w:rsidRDefault="00894033" w:rsidP="00894033">
      <w:r w:rsidRPr="00D27132">
        <w:t xml:space="preserve">The UE shall submit the </w:t>
      </w:r>
      <w:proofErr w:type="spellStart"/>
      <w:r w:rsidRPr="00D27132">
        <w:rPr>
          <w:i/>
        </w:rPr>
        <w:t>SCGFailureInformation</w:t>
      </w:r>
      <w:proofErr w:type="spellEnd"/>
      <w:r w:rsidRPr="00D27132">
        <w:t xml:space="preserve"> message to lower layers for transmission.</w:t>
      </w:r>
    </w:p>
    <w:p w14:paraId="424052A8" w14:textId="77777777" w:rsidR="00AB14F0" w:rsidRDefault="00DD3111">
      <w:pPr>
        <w:pStyle w:val="Heading3"/>
      </w:pPr>
      <w:r>
        <w:t>5.7.9</w:t>
      </w:r>
      <w:r>
        <w:tab/>
        <w:t>Mobility history information</w:t>
      </w:r>
      <w:bookmarkEnd w:id="18"/>
      <w:bookmarkEnd w:id="19"/>
    </w:p>
    <w:p w14:paraId="38AFC5DB" w14:textId="77777777" w:rsidR="00AB14F0" w:rsidRDefault="00DD3111">
      <w:pPr>
        <w:pStyle w:val="Heading4"/>
      </w:pPr>
      <w:bookmarkStart w:id="436" w:name="_Toc60776991"/>
      <w:bookmarkStart w:id="437" w:name="_Toc83739946"/>
      <w:r>
        <w:t>5.7.9.1</w:t>
      </w:r>
      <w:r>
        <w:tab/>
        <w:t>General</w:t>
      </w:r>
      <w:bookmarkEnd w:id="436"/>
      <w:bookmarkEnd w:id="437"/>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Heading4"/>
      </w:pPr>
      <w:bookmarkStart w:id="438" w:name="_Toc60776992"/>
      <w:bookmarkStart w:id="439" w:name="_Toc90650864"/>
      <w:r w:rsidRPr="00D27132">
        <w:t>5.7.9.2</w:t>
      </w:r>
      <w:r w:rsidRPr="00D27132">
        <w:tab/>
        <w:t>Initiation</w:t>
      </w:r>
      <w:bookmarkEnd w:id="438"/>
      <w:bookmarkEnd w:id="439"/>
    </w:p>
    <w:p w14:paraId="44D053B8" w14:textId="7E666624" w:rsidR="001433F9" w:rsidRDefault="001433F9" w:rsidP="001433F9">
      <w:commentRangeStart w:id="440"/>
      <w:commentRangeStart w:id="441"/>
      <w:r w:rsidRPr="00D27132">
        <w:t>If the UE supports storage of mobility history information, the UE shall:</w:t>
      </w:r>
      <w:commentRangeEnd w:id="440"/>
      <w:r w:rsidR="00854465">
        <w:rPr>
          <w:rStyle w:val="CommentReference"/>
        </w:rPr>
        <w:commentReference w:id="440"/>
      </w:r>
      <w:commentRangeEnd w:id="441"/>
      <w:r w:rsidR="000F1DBC">
        <w:rPr>
          <w:rStyle w:val="CommentReference"/>
        </w:rPr>
        <w:commentReference w:id="441"/>
      </w:r>
    </w:p>
    <w:p w14:paraId="1F330EFD" w14:textId="65BC1F2C" w:rsidR="001433F9" w:rsidRDefault="001433F9" w:rsidP="001433F9">
      <w:pPr>
        <w:pStyle w:val="EditorsNote"/>
      </w:pPr>
      <w:commentRangeStart w:id="442"/>
      <w:ins w:id="443" w:author="After_RAN2#116e" w:date="2021-12-03T10:27:00Z">
        <w:del w:id="444" w:author="Post_RAN2#117_Rapporteur" w:date="2022-03-03T10:31:00Z">
          <w:r>
            <w:delText>Editor´s note</w:delText>
          </w:r>
        </w:del>
      </w:ins>
      <w:ins w:id="445" w:author="After_RAN2#116e" w:date="2021-11-25T15:16:00Z">
        <w:del w:id="446" w:author="Post_RAN2#117_Rapporteur" w:date="2022-03-03T10:31:00Z">
          <w:r>
            <w:delText xml:space="preserve">:  FFS: Whether </w:delText>
          </w:r>
        </w:del>
      </w:ins>
      <w:ins w:id="447" w:author="After_RAN2#116e" w:date="2021-11-25T15:17:00Z">
        <w:del w:id="448" w:author="Post_RAN2#117_Rapporteur" w:date="2022-03-03T10:31:00Z">
          <w:r>
            <w:delText xml:space="preserve">there should be an explicit capability bit for the PSCell related </w:delText>
          </w:r>
        </w:del>
      </w:ins>
      <w:ins w:id="449" w:author="After_RAN2#116e" w:date="2021-11-25T16:13:00Z">
        <w:del w:id="450" w:author="Post_RAN2#117_Rapporteur" w:date="2022-03-03T10:31:00Z">
          <w:r>
            <w:delText>mobility history information</w:delText>
          </w:r>
        </w:del>
      </w:ins>
      <w:ins w:id="451" w:author="After_RAN2#116e" w:date="2021-11-25T15:17:00Z">
        <w:del w:id="452" w:author="Post_RAN2#117_Rapporteur" w:date="2022-03-03T10:31:00Z">
          <w:r>
            <w:delText xml:space="preserve"> in the </w:delText>
          </w:r>
          <w:r>
            <w:rPr>
              <w:i/>
              <w:iCs/>
            </w:rPr>
            <w:delText>visitedCellInfoList</w:delText>
          </w:r>
        </w:del>
      </w:ins>
      <w:commentRangeEnd w:id="442"/>
      <w:del w:id="453" w:author="Post_RAN2#117_Rapporteur" w:date="2022-03-03T10:31:00Z">
        <w:r w:rsidR="00755DA9" w:rsidDel="002B747D">
          <w:rPr>
            <w:rStyle w:val="CommentReference"/>
            <w:color w:val="auto"/>
          </w:rPr>
          <w:commentReference w:id="442"/>
        </w:r>
      </w:del>
    </w:p>
    <w:p w14:paraId="13A54F90" w14:textId="79521A15" w:rsidR="007D3F57" w:rsidRDefault="007D3F57" w:rsidP="007D3F57">
      <w:pPr>
        <w:pStyle w:val="B1"/>
        <w:rPr>
          <w:ins w:id="454" w:author="Post_RAN2#117_Rapporteur" w:date="2022-03-01T09:06:00Z"/>
        </w:rPr>
      </w:pPr>
      <w:commentRangeStart w:id="455"/>
      <w:commentRangeStart w:id="456"/>
      <w:ins w:id="457" w:author="Post_RAN2#117_Rapporteur" w:date="2022-03-01T09:06:00Z">
        <w:r>
          <w:t>1&gt;</w:t>
        </w:r>
        <w:r>
          <w:tab/>
          <w:t xml:space="preserve">Upon addition of a </w:t>
        </w:r>
        <w:proofErr w:type="spellStart"/>
        <w:r>
          <w:t>PSCell</w:t>
        </w:r>
      </w:ins>
      <w:commentRangeEnd w:id="455"/>
      <w:commentRangeEnd w:id="456"/>
      <w:proofErr w:type="spellEnd"/>
      <w:ins w:id="458" w:author="Post_RAN2#117_Rapporteur" w:date="2022-03-10T10:22:00Z">
        <w:r w:rsidR="00C3586A">
          <w:t>:</w:t>
        </w:r>
      </w:ins>
      <w:r w:rsidR="00477E99">
        <w:rPr>
          <w:rStyle w:val="CommentReference"/>
        </w:rPr>
        <w:commentReference w:id="455"/>
      </w:r>
      <w:r w:rsidR="00C47287">
        <w:rPr>
          <w:rStyle w:val="CommentReference"/>
        </w:rPr>
        <w:commentReference w:id="456"/>
      </w:r>
      <w:commentRangeStart w:id="459"/>
      <w:commentRangeStart w:id="460"/>
      <w:commentRangeStart w:id="461"/>
      <w:commentRangeEnd w:id="459"/>
      <w:r w:rsidR="00BF38E1">
        <w:rPr>
          <w:rStyle w:val="CommentReference"/>
        </w:rPr>
        <w:commentReference w:id="459"/>
      </w:r>
      <w:commentRangeEnd w:id="460"/>
      <w:r w:rsidR="00E14C55">
        <w:rPr>
          <w:rStyle w:val="CommentReference"/>
        </w:rPr>
        <w:commentReference w:id="460"/>
      </w:r>
      <w:commentRangeEnd w:id="461"/>
      <w:r w:rsidR="0036632B">
        <w:rPr>
          <w:rStyle w:val="CommentReference"/>
        </w:rPr>
        <w:commentReference w:id="461"/>
      </w:r>
    </w:p>
    <w:p w14:paraId="47EA0979" w14:textId="429008DF" w:rsidR="007D3F57" w:rsidRDefault="007D3F57" w:rsidP="007D3F57">
      <w:pPr>
        <w:pStyle w:val="B2"/>
        <w:rPr>
          <w:ins w:id="462" w:author="Post_RAN2#117_Rapporteur" w:date="2022-03-01T09:06:00Z"/>
        </w:rPr>
      </w:pPr>
      <w:ins w:id="463" w:author="Post_RAN2#117_Rapporteur" w:date="2022-03-01T09:06:00Z">
        <w:r>
          <w:lastRenderedPageBreak/>
          <w:t>2&gt;</w:t>
        </w:r>
      </w:ins>
      <w:ins w:id="464" w:author="Post_RAN2#117_Rapporteur" w:date="2022-03-01T12:22:00Z">
        <w:r w:rsidR="006002BB">
          <w:tab/>
        </w:r>
      </w:ins>
      <w:ins w:id="465" w:author="Post_RAN2#117_Rapporteur" w:date="2022-03-01T09:06:00Z">
        <w:r>
          <w:t xml:space="preserve">include an entry in </w:t>
        </w:r>
        <w:proofErr w:type="spellStart"/>
        <w:r w:rsidRPr="00F549FC">
          <w:rPr>
            <w:i/>
            <w:iCs/>
          </w:rPr>
          <w:t>visitedPSCellInfoList</w:t>
        </w:r>
        <w:proofErr w:type="spellEnd"/>
        <w:r>
          <w:t xml:space="preserve"> in variable </w:t>
        </w:r>
        <w:proofErr w:type="spellStart"/>
        <w:r w:rsidRPr="00F549FC">
          <w:rPr>
            <w:i/>
            <w:iCs/>
          </w:rPr>
          <w:t>VarMobilityHistoryReport</w:t>
        </w:r>
        <w:proofErr w:type="spellEnd"/>
        <w:r>
          <w:t xml:space="preserve"> possibly after removing the oldest entry, if necessary, according to following:</w:t>
        </w:r>
      </w:ins>
    </w:p>
    <w:p w14:paraId="787A4FB4" w14:textId="14B78028" w:rsidR="007D3F57" w:rsidRDefault="007D3F57" w:rsidP="007D3F57">
      <w:pPr>
        <w:pStyle w:val="B3"/>
        <w:rPr>
          <w:ins w:id="466" w:author="Post_RAN2#117_Rapporteur" w:date="2022-03-01T09:06:00Z"/>
        </w:rPr>
      </w:pPr>
      <w:ins w:id="467" w:author="Post_RAN2#117_Rapporteur" w:date="2022-03-01T09:06:00Z">
        <w:r>
          <w:t>3&gt;</w:t>
        </w:r>
      </w:ins>
      <w:ins w:id="468" w:author="Post_RAN2#117_Rapporteur" w:date="2022-03-01T12:22:00Z">
        <w:r w:rsidR="006002BB">
          <w:tab/>
        </w:r>
      </w:ins>
      <w:ins w:id="469" w:author="Post_RAN2#117_Rapporteur" w:date="2022-03-01T09:06:00Z">
        <w:r>
          <w:t xml:space="preserve">set the field </w:t>
        </w:r>
        <w:proofErr w:type="spellStart"/>
        <w:r w:rsidRPr="00E54949">
          <w:rPr>
            <w:i/>
            <w:iCs/>
          </w:rPr>
          <w:t>timeSpent</w:t>
        </w:r>
        <w:proofErr w:type="spellEnd"/>
        <w:r>
          <w:t xml:space="preserve"> of the entry according to following:</w:t>
        </w:r>
      </w:ins>
    </w:p>
    <w:p w14:paraId="0750AA0D" w14:textId="6C1501B7" w:rsidR="007D3F57" w:rsidRDefault="007D3F57" w:rsidP="007D3F57">
      <w:pPr>
        <w:pStyle w:val="B4"/>
        <w:rPr>
          <w:ins w:id="470" w:author="Post_RAN2#117_Rapporteur" w:date="2022-03-01T09:06:00Z"/>
        </w:rPr>
      </w:pPr>
      <w:ins w:id="471" w:author="Post_RAN2#117_Rapporteur" w:date="2022-03-01T09:06:00Z">
        <w:r>
          <w:t>4&gt;</w:t>
        </w:r>
      </w:ins>
      <w:ins w:id="472" w:author="Post_RAN2#117_Rapporteur" w:date="2022-03-01T12:22:00Z">
        <w:r w:rsidR="006002BB">
          <w:tab/>
        </w:r>
      </w:ins>
      <w:ins w:id="473" w:author="Post_RAN2#117_Rapporteur" w:date="2022-03-01T09:06:00Z">
        <w:r>
          <w:t xml:space="preserve">if this is the first </w:t>
        </w:r>
        <w:proofErr w:type="spellStart"/>
        <w:r>
          <w:t>PSCell</w:t>
        </w:r>
        <w:proofErr w:type="spellEnd"/>
        <w:r>
          <w:t xml:space="preserve"> entry for the current </w:t>
        </w:r>
        <w:proofErr w:type="spellStart"/>
        <w:r>
          <w:t>PCell</w:t>
        </w:r>
        <w:proofErr w:type="spellEnd"/>
        <w:r>
          <w:t xml:space="preserve"> since entering the current </w:t>
        </w:r>
        <w:proofErr w:type="spellStart"/>
        <w:r>
          <w:t>PCell</w:t>
        </w:r>
        <w:proofErr w:type="spellEnd"/>
        <w:r>
          <w:t xml:space="preserve"> in RRC_CONNECTED:</w:t>
        </w:r>
      </w:ins>
    </w:p>
    <w:p w14:paraId="3C98595D" w14:textId="76023AF2" w:rsidR="007D3F57" w:rsidRDefault="007D3F57" w:rsidP="007D3F57">
      <w:pPr>
        <w:pStyle w:val="B5"/>
        <w:rPr>
          <w:ins w:id="474" w:author="Post_RAN2#117_Rapporteur" w:date="2022-03-01T09:06:00Z"/>
        </w:rPr>
      </w:pPr>
      <w:ins w:id="475" w:author="Post_RAN2#117_Rapporteur" w:date="2022-03-01T09:06:00Z">
        <w:r>
          <w:t>5&gt;</w:t>
        </w:r>
      </w:ins>
      <w:ins w:id="476" w:author="Post_RAN2#117_Rapporteur" w:date="2022-03-01T12:22:00Z">
        <w:r w:rsidR="006002BB">
          <w:tab/>
        </w:r>
      </w:ins>
      <w:ins w:id="477" w:author="Post_RAN2#117_Rapporteur" w:date="2022-03-01T09:26:00Z">
        <w:r w:rsidR="00574685">
          <w:t xml:space="preserve">include </w:t>
        </w:r>
      </w:ins>
      <w:commentRangeStart w:id="478"/>
      <w:commentRangeStart w:id="479"/>
      <w:ins w:id="480" w:author="Post_RAN2#117_Rapporteur" w:date="2022-03-01T09:16:00Z">
        <w:r w:rsidR="005F629A" w:rsidRPr="00D27132">
          <w:t xml:space="preserve">the entry as </w:t>
        </w:r>
      </w:ins>
      <w:ins w:id="481" w:author="Post_RAN2#117_Rapporteur" w:date="2022-03-01T09:06:00Z">
        <w:r>
          <w:t xml:space="preserve">the time spent with no </w:t>
        </w:r>
        <w:proofErr w:type="spellStart"/>
        <w:r>
          <w:t>PSCell</w:t>
        </w:r>
        <w:proofErr w:type="spellEnd"/>
        <w:r>
          <w:t xml:space="preserve"> </w:t>
        </w:r>
      </w:ins>
      <w:commentRangeEnd w:id="478"/>
      <w:r w:rsidR="0003717F">
        <w:rPr>
          <w:rStyle w:val="CommentReference"/>
        </w:rPr>
        <w:commentReference w:id="478"/>
      </w:r>
      <w:commentRangeEnd w:id="479"/>
      <w:r w:rsidR="006011EE">
        <w:rPr>
          <w:rStyle w:val="CommentReference"/>
        </w:rPr>
        <w:commentReference w:id="479"/>
      </w:r>
      <w:ins w:id="482" w:author="Post_RAN2#117_Rapporteur" w:date="2022-03-01T09:06:00Z">
        <w:r>
          <w:t xml:space="preserve">since entering the current </w:t>
        </w:r>
        <w:proofErr w:type="spellStart"/>
        <w:r>
          <w:t>PCell</w:t>
        </w:r>
        <w:proofErr w:type="spellEnd"/>
        <w:r>
          <w:t xml:space="preserve"> in RRC_</w:t>
        </w:r>
        <w:proofErr w:type="gramStart"/>
        <w:r>
          <w:t>CONNECTED;</w:t>
        </w:r>
        <w:proofErr w:type="gramEnd"/>
      </w:ins>
    </w:p>
    <w:p w14:paraId="3BA917CE" w14:textId="5D925ACD" w:rsidR="007D3F57" w:rsidRPr="0080674D" w:rsidRDefault="007D3F57" w:rsidP="007D3F57">
      <w:pPr>
        <w:pStyle w:val="B4"/>
        <w:rPr>
          <w:ins w:id="483" w:author="Post_RAN2#117_Rapporteur" w:date="2022-03-01T09:06:00Z"/>
          <w:strike/>
        </w:rPr>
      </w:pPr>
      <w:ins w:id="484" w:author="Post_RAN2#117_Rapporteur" w:date="2022-03-01T09:06:00Z">
        <w:r>
          <w:t>4&gt;</w:t>
        </w:r>
      </w:ins>
      <w:ins w:id="485" w:author="Post_RAN2#117_Rapporteur" w:date="2022-03-01T12:22:00Z">
        <w:r w:rsidR="006002BB">
          <w:tab/>
        </w:r>
      </w:ins>
      <w:ins w:id="486" w:author="Post_RAN2#117_Rapporteur" w:date="2022-03-01T09:06:00Z">
        <w:r>
          <w:t>else:</w:t>
        </w:r>
      </w:ins>
    </w:p>
    <w:p w14:paraId="61031D90" w14:textId="049A6BF9" w:rsidR="007D3F57" w:rsidRDefault="00AB53AB" w:rsidP="009B3A21">
      <w:pPr>
        <w:pStyle w:val="B5"/>
        <w:rPr>
          <w:ins w:id="487" w:author="Post_RAN2#117_Rapporteur" w:date="2022-03-01T09:06:00Z"/>
        </w:rPr>
      </w:pPr>
      <w:ins w:id="488" w:author="Post_RAN2#117_Rapporteur" w:date="2022-03-09T17:10:00Z">
        <w:r>
          <w:t>5&gt;</w:t>
        </w:r>
        <w:r>
          <w:tab/>
          <w:t xml:space="preserve">include the time spent with no </w:t>
        </w:r>
        <w:proofErr w:type="spellStart"/>
        <w:r>
          <w:t>PSCell</w:t>
        </w:r>
        <w:proofErr w:type="spellEnd"/>
        <w:r>
          <w:t xml:space="preserve"> since last </w:t>
        </w:r>
        <w:proofErr w:type="spellStart"/>
        <w:r>
          <w:t>PSCell</w:t>
        </w:r>
        <w:proofErr w:type="spellEnd"/>
        <w:r>
          <w:t xml:space="preserve"> release </w:t>
        </w:r>
        <w:commentRangeStart w:id="489"/>
        <w:commentRangeStart w:id="490"/>
        <w:commentRangeStart w:id="491"/>
        <w:commentRangeStart w:id="492"/>
        <w:r>
          <w:t>or SCG failure</w:t>
        </w:r>
        <w:commentRangeEnd w:id="489"/>
        <w:r>
          <w:rPr>
            <w:rStyle w:val="CommentReference"/>
          </w:rPr>
          <w:commentReference w:id="489"/>
        </w:r>
      </w:ins>
      <w:commentRangeEnd w:id="490"/>
      <w:r w:rsidR="00DE544C">
        <w:rPr>
          <w:rStyle w:val="CommentReference"/>
        </w:rPr>
        <w:commentReference w:id="490"/>
      </w:r>
      <w:commentRangeEnd w:id="491"/>
      <w:r w:rsidR="00E14C55">
        <w:rPr>
          <w:rStyle w:val="CommentReference"/>
        </w:rPr>
        <w:commentReference w:id="491"/>
      </w:r>
      <w:commentRangeEnd w:id="492"/>
      <w:r w:rsidR="00046D44">
        <w:rPr>
          <w:rStyle w:val="CommentReference"/>
        </w:rPr>
        <w:commentReference w:id="492"/>
      </w:r>
      <w:ins w:id="493" w:author="Post_RAN2#117_Rapporteur" w:date="2022-03-09T17:10:00Z">
        <w:r>
          <w:t xml:space="preserve"> since entering the current </w:t>
        </w:r>
        <w:proofErr w:type="spellStart"/>
        <w:r>
          <w:t>PCell</w:t>
        </w:r>
        <w:proofErr w:type="spellEnd"/>
        <w:r>
          <w:t xml:space="preserve"> in RRC_</w:t>
        </w:r>
        <w:proofErr w:type="gramStart"/>
        <w:r>
          <w:t>CONNECTED;</w:t>
        </w:r>
      </w:ins>
      <w:proofErr w:type="gramEnd"/>
    </w:p>
    <w:p w14:paraId="04D2CB71" w14:textId="71E0715E" w:rsidR="001433F9" w:rsidDel="009B3A21" w:rsidRDefault="001433F9" w:rsidP="001433F9">
      <w:pPr>
        <w:pStyle w:val="B1"/>
        <w:rPr>
          <w:ins w:id="494" w:author="After_RAN2#116e" w:date="2021-12-16T18:15:00Z"/>
          <w:del w:id="495" w:author="Post_RAN2#117_Rapporteur" w:date="2022-03-10T12:38:00Z"/>
        </w:rPr>
      </w:pPr>
      <w:ins w:id="496" w:author="After_RAN2#116e" w:date="2021-12-03T11:54:00Z">
        <w:r>
          <w:t>1&gt;</w:t>
        </w:r>
        <w:r>
          <w:tab/>
          <w:t xml:space="preserve">Upon change, or release of a </w:t>
        </w:r>
        <w:proofErr w:type="spellStart"/>
        <w:r>
          <w:t>PSCell</w:t>
        </w:r>
        <w:proofErr w:type="spellEnd"/>
        <w:r>
          <w:t xml:space="preserve"> </w:t>
        </w:r>
        <w:commentRangeStart w:id="497"/>
        <w:commentRangeStart w:id="498"/>
        <w:commentRangeStart w:id="499"/>
        <w:commentRangeStart w:id="500"/>
        <w:r>
          <w:t xml:space="preserve">or upon declaring failure in a </w:t>
        </w:r>
        <w:proofErr w:type="spellStart"/>
        <w:r>
          <w:t>PSCell</w:t>
        </w:r>
        <w:proofErr w:type="spellEnd"/>
        <w:r>
          <w:t xml:space="preserve"> (SCG RLF or SCG HOF)</w:t>
        </w:r>
      </w:ins>
      <w:commentRangeEnd w:id="497"/>
      <w:r w:rsidR="00BF38E1">
        <w:rPr>
          <w:rStyle w:val="CommentReference"/>
        </w:rPr>
        <w:commentReference w:id="497"/>
      </w:r>
      <w:commentRangeEnd w:id="498"/>
      <w:r w:rsidR="004D6ACF">
        <w:rPr>
          <w:rStyle w:val="CommentReference"/>
        </w:rPr>
        <w:commentReference w:id="498"/>
      </w:r>
      <w:commentRangeEnd w:id="499"/>
      <w:r w:rsidR="00E14C55">
        <w:rPr>
          <w:rStyle w:val="CommentReference"/>
        </w:rPr>
        <w:commentReference w:id="499"/>
      </w:r>
      <w:commentRangeEnd w:id="500"/>
      <w:r w:rsidR="0050753E">
        <w:rPr>
          <w:rStyle w:val="CommentReference"/>
        </w:rPr>
        <w:commentReference w:id="500"/>
      </w:r>
      <w:ins w:id="501" w:author="After_RAN2#116e" w:date="2021-12-03T11:54:00Z">
        <w:r>
          <w:t xml:space="preserve"> while being connected to the current </w:t>
        </w:r>
        <w:proofErr w:type="spellStart"/>
        <w:r>
          <w:t>PCell</w:t>
        </w:r>
        <w:proofErr w:type="spellEnd"/>
        <w:r>
          <w:t>:</w:t>
        </w:r>
      </w:ins>
    </w:p>
    <w:p w14:paraId="25D36520" w14:textId="011DD711" w:rsidR="001433F9" w:rsidRDefault="001433F9" w:rsidP="007F2B42">
      <w:pPr>
        <w:pStyle w:val="B1"/>
        <w:rPr>
          <w:ins w:id="502" w:author="After_RAN2#116e" w:date="2021-12-16T18:16:00Z"/>
        </w:rPr>
      </w:pPr>
      <w:ins w:id="503" w:author="After_RAN2#116e" w:date="2021-12-16T18:15:00Z">
        <w:del w:id="504" w:author="Post_RAN2#117_Rapporteur" w:date="2022-03-03T10:33:00Z">
          <w:r>
            <w:delText>Editor´s note:  FFS: Whether t</w:delText>
          </w:r>
        </w:del>
      </w:ins>
      <w:ins w:id="505" w:author="After_RAN2#116e" w:date="2021-12-16T18:16:00Z">
        <w:del w:id="506" w:author="Post_RAN2#117_Rapporteur" w:date="2022-03-03T10:33:00Z">
          <w:r>
            <w:delText>o keep the ‘upon declaring failure in a PSCell (SCG RLF or SCG HOF)’ related text</w:delText>
          </w:r>
        </w:del>
      </w:ins>
    </w:p>
    <w:p w14:paraId="39DB4382" w14:textId="2DDBBED4" w:rsidR="001433F9" w:rsidDel="00AD0A01" w:rsidRDefault="001433F9" w:rsidP="001433F9">
      <w:pPr>
        <w:pStyle w:val="EditorsNote"/>
        <w:rPr>
          <w:del w:id="507" w:author="Post_RAN2#117_Rapporteur" w:date="2022-03-01T08:02:00Z"/>
        </w:rPr>
      </w:pPr>
      <w:ins w:id="508" w:author="After_RAN2#116e" w:date="2021-12-16T18:16:00Z">
        <w:del w:id="509" w:author="Post_RAN2#117_Rapporteur" w:date="2022-03-01T08:02:00Z">
          <w:r w:rsidDel="00AD0A01">
            <w:delText>Editor´s note:  FFS: Whether to add the SN addition and SN release related conditions as well.</w:delText>
          </w:r>
        </w:del>
      </w:ins>
    </w:p>
    <w:p w14:paraId="2BB9A5A0" w14:textId="77777777" w:rsidR="001433F9" w:rsidRDefault="001433F9" w:rsidP="001433F9">
      <w:pPr>
        <w:pStyle w:val="B2"/>
        <w:rPr>
          <w:ins w:id="510" w:author="After_RAN2#116e" w:date="2021-12-03T11:54:00Z"/>
        </w:rPr>
      </w:pPr>
      <w:ins w:id="511" w:author="After_RAN2#116e" w:date="2021-12-03T11:54:00Z">
        <w:r>
          <w:t>2&gt;</w:t>
        </w:r>
        <w:r>
          <w:tab/>
          <w:t xml:space="preserve">include an entry in </w:t>
        </w:r>
        <w:proofErr w:type="spellStart"/>
        <w:r>
          <w:rPr>
            <w:i/>
            <w:iCs/>
          </w:rPr>
          <w:t>visitedPSCellInfoList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ins>
    </w:p>
    <w:p w14:paraId="0C13A4F9" w14:textId="77777777" w:rsidR="001433F9" w:rsidRDefault="001433F9" w:rsidP="001433F9">
      <w:pPr>
        <w:pStyle w:val="B3"/>
        <w:ind w:left="1134"/>
        <w:rPr>
          <w:ins w:id="512" w:author="After_RAN2#116e" w:date="2021-12-03T11:54:00Z"/>
          <w:rFonts w:ascii="Calibri" w:hAnsi="Calibri" w:cs="Calibri"/>
        </w:rPr>
      </w:pPr>
      <w:ins w:id="513" w:author="After_RAN2#116e" w:date="2021-12-03T11:54:00Z">
        <w:r>
          <w:t>3&gt;</w:t>
        </w:r>
        <w:r>
          <w:tab/>
          <w:t xml:space="preserve">if the global cell identity of the previous </w:t>
        </w:r>
        <w:proofErr w:type="spellStart"/>
        <w:r>
          <w:t>PSCell</w:t>
        </w:r>
        <w:proofErr w:type="spellEnd"/>
        <w:r>
          <w:t xml:space="preserve"> is available:</w:t>
        </w:r>
      </w:ins>
    </w:p>
    <w:p w14:paraId="68ACA09F" w14:textId="77777777" w:rsidR="001433F9" w:rsidRDefault="001433F9" w:rsidP="001433F9">
      <w:pPr>
        <w:pStyle w:val="B4"/>
        <w:ind w:left="1417"/>
        <w:rPr>
          <w:ins w:id="514" w:author="After_RAN2#116e" w:date="2021-12-03T11:54:00Z"/>
          <w:i/>
          <w:iCs/>
        </w:rPr>
      </w:pPr>
      <w:ins w:id="515" w:author="After_RAN2#116e" w:date="2021-12-03T11:54:00Z">
        <w:r>
          <w:t>4&gt;</w:t>
        </w:r>
        <w:r>
          <w:tab/>
          <w:t xml:space="preserve">include the global cell identity of that cell in the field </w:t>
        </w:r>
        <w:proofErr w:type="spellStart"/>
        <w:r>
          <w:rPr>
            <w:i/>
            <w:iCs/>
          </w:rPr>
          <w:t>visitedCellId</w:t>
        </w:r>
        <w:proofErr w:type="spellEnd"/>
        <w:r>
          <w:t xml:space="preserve"> of the </w:t>
        </w:r>
        <w:proofErr w:type="gramStart"/>
        <w:r>
          <w:t>entry;</w:t>
        </w:r>
        <w:proofErr w:type="gramEnd"/>
      </w:ins>
    </w:p>
    <w:p w14:paraId="419AEE7F" w14:textId="77777777" w:rsidR="001433F9" w:rsidRDefault="001433F9" w:rsidP="001433F9">
      <w:pPr>
        <w:pStyle w:val="B3"/>
        <w:ind w:left="1134"/>
        <w:rPr>
          <w:ins w:id="516" w:author="After_RAN2#116e" w:date="2021-12-03T11:54:00Z"/>
        </w:rPr>
      </w:pPr>
      <w:ins w:id="517" w:author="After_RAN2#116e" w:date="2021-12-03T11:54:00Z">
        <w:r>
          <w:t>3&gt;</w:t>
        </w:r>
        <w:r>
          <w:tab/>
          <w:t>else:</w:t>
        </w:r>
      </w:ins>
    </w:p>
    <w:p w14:paraId="6FBC45D7" w14:textId="77777777" w:rsidR="001433F9" w:rsidRDefault="001433F9" w:rsidP="001433F9">
      <w:pPr>
        <w:pStyle w:val="B4"/>
        <w:ind w:left="1417"/>
        <w:rPr>
          <w:ins w:id="518" w:author="After_RAN2#116e" w:date="2021-12-03T11:54:00Z"/>
          <w:i/>
          <w:iCs/>
        </w:rPr>
      </w:pPr>
      <w:ins w:id="519" w:author="After_RAN2#116e" w:date="2021-12-03T11:54:00Z">
        <w:r>
          <w:t>4&gt;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7458A574" w14:textId="39D1F368" w:rsidR="00477E99" w:rsidRPr="00D27132" w:rsidRDefault="001433F9" w:rsidP="007F2B42">
      <w:pPr>
        <w:pStyle w:val="B3"/>
      </w:pPr>
      <w:ins w:id="520" w:author="After_RAN2#116e" w:date="2021-12-03T11:54:00Z">
        <w:r>
          <w:t>3&gt;</w:t>
        </w:r>
        <w:r>
          <w:tab/>
          <w:t xml:space="preserve">set the field </w:t>
        </w:r>
        <w:proofErr w:type="spellStart"/>
        <w:r>
          <w:rPr>
            <w:i/>
            <w:iCs/>
          </w:rPr>
          <w:t>timeSpent</w:t>
        </w:r>
        <w:proofErr w:type="spellEnd"/>
        <w:r>
          <w:t xml:space="preserve"> of the entry as the time spent in the previous </w:t>
        </w:r>
        <w:proofErr w:type="spellStart"/>
        <w:r>
          <w:t>PSCell</w:t>
        </w:r>
        <w:proofErr w:type="spellEnd"/>
        <w:r>
          <w:t xml:space="preserve"> while being connected to the current </w:t>
        </w:r>
        <w:proofErr w:type="spellStart"/>
        <w:proofErr w:type="gramStart"/>
        <w:r>
          <w:t>PCell</w:t>
        </w:r>
        <w:proofErr w:type="spellEnd"/>
        <w:r>
          <w:t>;</w:t>
        </w:r>
      </w:ins>
      <w:proofErr w:type="gramEnd"/>
    </w:p>
    <w:p w14:paraId="072894BC" w14:textId="77777777" w:rsidR="001433F9" w:rsidRPr="00D27132" w:rsidRDefault="001433F9" w:rsidP="001433F9">
      <w:pPr>
        <w:pStyle w:val="B1"/>
      </w:pPr>
      <w:r w:rsidRPr="00D27132">
        <w:t>1&gt;</w:t>
      </w:r>
      <w:r w:rsidRPr="00D27132">
        <w:tab/>
        <w:t xml:space="preserve">Upon change of suitable cell, consisting of </w:t>
      </w:r>
      <w:proofErr w:type="spellStart"/>
      <w:r w:rsidRPr="00D27132">
        <w:t>PCell</w:t>
      </w:r>
      <w:proofErr w:type="spellEnd"/>
      <w:r w:rsidRPr="00D27132">
        <w:t xml:space="preserve">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proofErr w:type="spellStart"/>
      <w:ins w:id="521" w:author="After_RAN2#116e" w:date="2021-11-24T19:49:00Z">
        <w:r>
          <w:rPr>
            <w:i/>
            <w:iCs/>
          </w:rPr>
          <w:t>visitedCellInfoList</w:t>
        </w:r>
        <w:proofErr w:type="spellEnd"/>
        <w:r>
          <w:t xml:space="preserve"> </w:t>
        </w:r>
      </w:ins>
      <w:ins w:id="522" w:author="After_RAN2#116e" w:date="2021-11-24T19:54:00Z">
        <w:r>
          <w:t>of</w:t>
        </w:r>
      </w:ins>
      <w:ins w:id="523" w:author="After_RAN2#116e" w:date="2021-11-24T19:49:00Z">
        <w:r>
          <w:t xml:space="preserve"> the </w:t>
        </w:r>
      </w:ins>
      <w:r>
        <w:t xml:space="preserve">variable </w:t>
      </w:r>
      <w:proofErr w:type="spellStart"/>
      <w:r>
        <w:rPr>
          <w:i/>
          <w:iCs/>
        </w:rPr>
        <w:t>VarMobilityHistoryReport</w:t>
      </w:r>
      <w:proofErr w:type="spellEnd"/>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 xml:space="preserve">if the global cell identity of the previous </w:t>
      </w:r>
      <w:proofErr w:type="spellStart"/>
      <w:r w:rsidRPr="00D27132">
        <w:t>PCell</w:t>
      </w:r>
      <w:proofErr w:type="spellEnd"/>
      <w:r w:rsidRPr="00D27132">
        <w:t>/serving cell is available:</w:t>
      </w:r>
    </w:p>
    <w:p w14:paraId="48C238DB" w14:textId="77777777" w:rsidR="001433F9" w:rsidRPr="00D27132" w:rsidRDefault="001433F9" w:rsidP="001433F9">
      <w:pPr>
        <w:pStyle w:val="B4"/>
        <w:rPr>
          <w:i/>
          <w:iCs/>
        </w:rPr>
      </w:pPr>
      <w:r w:rsidRPr="00D27132">
        <w:t>4&gt;</w:t>
      </w:r>
      <w:r w:rsidRPr="00D27132">
        <w:tab/>
        <w:t xml:space="preserve">include the global cell identity of that cell in the field </w:t>
      </w:r>
      <w:proofErr w:type="spellStart"/>
      <w:r w:rsidRPr="00D27132">
        <w:rPr>
          <w:i/>
          <w:iCs/>
        </w:rPr>
        <w:t>visitedCellId</w:t>
      </w:r>
      <w:proofErr w:type="spellEnd"/>
      <w:r w:rsidRPr="00D27132">
        <w:t xml:space="preserve"> of the </w:t>
      </w:r>
      <w:proofErr w:type="gramStart"/>
      <w:r w:rsidRPr="00D27132">
        <w:t>entry;</w:t>
      </w:r>
      <w:proofErr w:type="gramEnd"/>
    </w:p>
    <w:p w14:paraId="5E0C10BC" w14:textId="77777777" w:rsidR="001433F9" w:rsidRPr="00D27132" w:rsidRDefault="001433F9" w:rsidP="001433F9">
      <w:pPr>
        <w:pStyle w:val="B3"/>
      </w:pPr>
      <w:r w:rsidRPr="00D27132">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proofErr w:type="spellStart"/>
      <w:r w:rsidRPr="00D27132">
        <w:rPr>
          <w:i/>
          <w:iCs/>
        </w:rPr>
        <w:t>visitedCellId</w:t>
      </w:r>
      <w:proofErr w:type="spellEnd"/>
      <w:r w:rsidRPr="00D27132">
        <w:rPr>
          <w:i/>
          <w:iCs/>
        </w:rPr>
        <w:t xml:space="preserve"> </w:t>
      </w:r>
      <w:r w:rsidRPr="00D27132">
        <w:t xml:space="preserve">of the </w:t>
      </w:r>
      <w:proofErr w:type="gramStart"/>
      <w:r w:rsidRPr="00D27132">
        <w:t>entry;</w:t>
      </w:r>
      <w:proofErr w:type="gramEnd"/>
    </w:p>
    <w:p w14:paraId="3FD52680" w14:textId="31F4F573" w:rsidR="001433F9" w:rsidRDefault="001433F9" w:rsidP="001433F9">
      <w:pPr>
        <w:pStyle w:val="B3"/>
      </w:pPr>
      <w:r w:rsidRPr="00D27132">
        <w:t>3&gt;</w:t>
      </w:r>
      <w:r w:rsidRPr="00D27132">
        <w:tab/>
        <w:t xml:space="preserve">set the field </w:t>
      </w:r>
      <w:proofErr w:type="spellStart"/>
      <w:r w:rsidRPr="00D27132">
        <w:rPr>
          <w:i/>
          <w:iCs/>
        </w:rPr>
        <w:t>timeSpent</w:t>
      </w:r>
      <w:proofErr w:type="spellEnd"/>
      <w:r w:rsidRPr="00D27132">
        <w:t xml:space="preserve"> of the entry as the time spent in the previous </w:t>
      </w:r>
      <w:proofErr w:type="spellStart"/>
      <w:r w:rsidRPr="00D27132">
        <w:t>PCell</w:t>
      </w:r>
      <w:proofErr w:type="spellEnd"/>
      <w:r w:rsidRPr="00D27132">
        <w:t xml:space="preserve">/serving </w:t>
      </w:r>
      <w:proofErr w:type="gramStart"/>
      <w:r w:rsidRPr="00D27132">
        <w:t>cell;</w:t>
      </w:r>
      <w:proofErr w:type="gramEnd"/>
    </w:p>
    <w:p w14:paraId="486B6852" w14:textId="5C5D5FDB" w:rsidR="001433F9" w:rsidRDefault="001433F9" w:rsidP="001433F9">
      <w:pPr>
        <w:pStyle w:val="B3"/>
        <w:rPr>
          <w:ins w:id="524" w:author="After_RAN2#116e" w:date="2021-11-24T19:50:00Z"/>
        </w:rPr>
      </w:pPr>
      <w:commentRangeStart w:id="525"/>
      <w:commentRangeStart w:id="526"/>
      <w:ins w:id="527" w:author="After_RAN2#116e" w:date="2021-11-24T19:50:00Z">
        <w:r>
          <w:lastRenderedPageBreak/>
          <w:t>3&gt;</w:t>
        </w:r>
        <w:r>
          <w:tab/>
          <w:t xml:space="preserve">if the UE </w:t>
        </w:r>
      </w:ins>
      <w:ins w:id="528" w:author="After_RAN2#116e" w:date="2021-11-29T12:46:00Z">
        <w:r>
          <w:t>continu</w:t>
        </w:r>
      </w:ins>
      <w:ins w:id="529" w:author="After_RAN2#116e" w:date="2021-11-29T17:46:00Z">
        <w:r>
          <w:t>es</w:t>
        </w:r>
      </w:ins>
      <w:ins w:id="530" w:author="After_RAN2#116e" w:date="2021-11-29T12:46:00Z">
        <w:r>
          <w:t xml:space="preserve"> to be connected to the same </w:t>
        </w:r>
        <w:proofErr w:type="spellStart"/>
        <w:r>
          <w:t>PSCell</w:t>
        </w:r>
        <w:proofErr w:type="spellEnd"/>
        <w:r>
          <w:t xml:space="preserve"> during the change of the </w:t>
        </w:r>
      </w:ins>
      <w:proofErr w:type="spellStart"/>
      <w:ins w:id="531" w:author="After_RAN2#116e" w:date="2021-11-24T20:02:00Z">
        <w:r>
          <w:t>PCell</w:t>
        </w:r>
      </w:ins>
      <w:proofErr w:type="spellEnd"/>
      <w:ins w:id="532" w:author="After_RAN2#116e" w:date="2021-11-29T12:46:00Z">
        <w:r>
          <w:t xml:space="preserve"> in RRC</w:t>
        </w:r>
      </w:ins>
      <w:ins w:id="533" w:author="After_RAN2#116e" w:date="2021-11-29T12:47:00Z">
        <w:r>
          <w:t>_CONNECTED</w:t>
        </w:r>
      </w:ins>
      <w:ins w:id="534" w:author="After_RAN2#116e" w:date="2021-11-24T19:50:00Z">
        <w:r>
          <w:t>:</w:t>
        </w:r>
      </w:ins>
      <w:commentRangeEnd w:id="525"/>
      <w:r w:rsidR="00E14C55">
        <w:rPr>
          <w:rStyle w:val="CommentReference"/>
        </w:rPr>
        <w:commentReference w:id="525"/>
      </w:r>
      <w:commentRangeEnd w:id="526"/>
      <w:r w:rsidR="00AB5E85">
        <w:rPr>
          <w:rStyle w:val="CommentReference"/>
        </w:rPr>
        <w:commentReference w:id="526"/>
      </w:r>
    </w:p>
    <w:p w14:paraId="3F3C5E69" w14:textId="157978CC" w:rsidR="00A55BEA" w:rsidRDefault="001433F9" w:rsidP="001433F9">
      <w:pPr>
        <w:pStyle w:val="B4"/>
        <w:ind w:left="1420"/>
        <w:rPr>
          <w:ins w:id="535" w:author="Nokia" w:date="2022-03-10T00:19:00Z"/>
          <w:del w:id="536" w:author="Post_RAN2#117_Rapporteur" w:date="2022-03-10T11:00:00Z"/>
        </w:rPr>
      </w:pPr>
      <w:commentRangeStart w:id="537"/>
      <w:ins w:id="538" w:author="After_RAN2#116e" w:date="2021-11-24T19:53:00Z">
        <w:del w:id="539" w:author="Post_RAN2#117_Rapporteur" w:date="2022-03-10T11:00:00Z">
          <w:r>
            <w:delText>4&gt;</w:delText>
          </w:r>
          <w:r>
            <w:tab/>
          </w:r>
        </w:del>
      </w:ins>
      <w:ins w:id="540" w:author="Nokia" w:date="2022-03-10T00:19:00Z">
        <w:del w:id="541" w:author="Post_RAN2#117_Rapporteur" w:date="2022-03-10T11:00:00Z">
          <w:r w:rsidR="00A55BEA">
            <w:delText>i</w:delText>
          </w:r>
          <w:r w:rsidR="00A55BEA" w:rsidRPr="00395F0F">
            <w:delText xml:space="preserve">nclude </w:delText>
          </w:r>
          <w:r w:rsidR="00A55BEA" w:rsidRPr="00395F0F">
            <w:rPr>
              <w:i/>
              <w:iCs/>
            </w:rPr>
            <w:delText>timeSpentPS-r17</w:delText>
          </w:r>
          <w:r w:rsidR="00A55BEA" w:rsidRPr="00395F0F">
            <w:delText xml:space="preserve"> of the previous PSCell</w:delText>
          </w:r>
          <w:r w:rsidR="00A55BEA">
            <w:delText>;</w:delText>
          </w:r>
        </w:del>
      </w:ins>
      <w:commentRangeEnd w:id="537"/>
      <w:r w:rsidR="00E12D45">
        <w:rPr>
          <w:rStyle w:val="CommentReference"/>
        </w:rPr>
        <w:commentReference w:id="537"/>
      </w:r>
    </w:p>
    <w:p w14:paraId="5B8DF871" w14:textId="7BBF522C" w:rsidR="001433F9" w:rsidRDefault="004C319A" w:rsidP="001433F9">
      <w:pPr>
        <w:pStyle w:val="B4"/>
        <w:ind w:left="1420"/>
        <w:rPr>
          <w:ins w:id="542" w:author="After_RAN2#116e" w:date="2021-11-24T19:50:00Z"/>
        </w:rPr>
      </w:pPr>
      <w:ins w:id="543" w:author="Post_RAN2#117_Rapporteur" w:date="2022-03-10T11:00:00Z">
        <w:r>
          <w:t>4&gt;</w:t>
        </w:r>
      </w:ins>
      <w:commentRangeStart w:id="544"/>
      <w:commentRangeStart w:id="545"/>
      <w:ins w:id="546" w:author="After_RAN2#116e" w:date="2021-11-24T19:50:00Z">
        <w:r w:rsidR="001433F9">
          <w:t xml:space="preserve">include an entry in </w:t>
        </w:r>
        <w:proofErr w:type="spellStart"/>
        <w:r w:rsidR="001433F9">
          <w:rPr>
            <w:i/>
            <w:iCs/>
          </w:rPr>
          <w:t>visitedPSCellInfoList</w:t>
        </w:r>
        <w:proofErr w:type="spellEnd"/>
        <w:r w:rsidR="001433F9">
          <w:t xml:space="preserve"> </w:t>
        </w:r>
      </w:ins>
      <w:ins w:id="547" w:author="After_RAN2#116e" w:date="2021-11-24T19:53:00Z">
        <w:r w:rsidR="001433F9">
          <w:t>of the</w:t>
        </w:r>
      </w:ins>
      <w:ins w:id="548" w:author="After_RAN2#116e" w:date="2021-11-24T19:50:00Z">
        <w:r w:rsidR="001433F9">
          <w:t xml:space="preserve"> variable </w:t>
        </w:r>
        <w:proofErr w:type="spellStart"/>
        <w:r w:rsidR="001433F9">
          <w:rPr>
            <w:i/>
            <w:iCs/>
          </w:rPr>
          <w:t>VarMobilityHistoryReport</w:t>
        </w:r>
        <w:proofErr w:type="spellEnd"/>
        <w:r w:rsidR="001433F9">
          <w:t xml:space="preserve"> possibly after removing the oldest entry, if necessary, according to following:</w:t>
        </w:r>
      </w:ins>
      <w:commentRangeEnd w:id="544"/>
      <w:r w:rsidR="00A55BEA">
        <w:rPr>
          <w:rStyle w:val="CommentReference"/>
        </w:rPr>
        <w:commentReference w:id="544"/>
      </w:r>
      <w:commentRangeEnd w:id="545"/>
      <w:r w:rsidR="0078633F">
        <w:rPr>
          <w:rStyle w:val="CommentReference"/>
        </w:rPr>
        <w:commentReference w:id="545"/>
      </w:r>
    </w:p>
    <w:p w14:paraId="7080DB0B" w14:textId="77777777" w:rsidR="001433F9" w:rsidRDefault="001433F9" w:rsidP="001433F9">
      <w:pPr>
        <w:pStyle w:val="B5"/>
        <w:rPr>
          <w:ins w:id="549" w:author="After_RAN2#116e" w:date="2021-11-24T19:50:00Z"/>
        </w:rPr>
      </w:pPr>
      <w:ins w:id="550" w:author="After_RAN2#116e" w:date="2021-11-24T19:56:00Z">
        <w:r>
          <w:t>5&gt;</w:t>
        </w:r>
        <w:r>
          <w:tab/>
        </w:r>
      </w:ins>
      <w:ins w:id="551" w:author="After_RAN2#116e" w:date="2021-11-24T19:50:00Z">
        <w:r>
          <w:t xml:space="preserve">if the global cell identity of the </w:t>
        </w:r>
        <w:proofErr w:type="spellStart"/>
        <w:r>
          <w:t>PSCell</w:t>
        </w:r>
        <w:proofErr w:type="spellEnd"/>
        <w:r>
          <w:t xml:space="preserve"> is available:</w:t>
        </w:r>
      </w:ins>
    </w:p>
    <w:p w14:paraId="1A602697" w14:textId="77777777" w:rsidR="001433F9" w:rsidRDefault="001433F9" w:rsidP="001433F9">
      <w:pPr>
        <w:pStyle w:val="B4"/>
        <w:ind w:left="1988"/>
        <w:rPr>
          <w:ins w:id="552" w:author="After_RAN2#116e" w:date="2021-11-24T19:50:00Z"/>
          <w:i/>
          <w:iCs/>
        </w:rPr>
      </w:pPr>
      <w:ins w:id="553" w:author="After_RAN2#116e" w:date="2021-11-24T19:50:00Z">
        <w:r>
          <w:rPr>
            <w:rStyle w:val="B6Char"/>
          </w:rPr>
          <w:t>6&gt;</w:t>
        </w:r>
        <w:r>
          <w:rPr>
            <w:rStyle w:val="B6Char"/>
          </w:rPr>
          <w:tab/>
          <w:t xml:space="preserve">include the global cell identity of that cell in the field </w:t>
        </w:r>
        <w:proofErr w:type="spellStart"/>
        <w:r w:rsidRPr="00257024">
          <w:rPr>
            <w:rStyle w:val="B6Char"/>
            <w:i/>
          </w:rPr>
          <w:t>visitedCellId</w:t>
        </w:r>
        <w:proofErr w:type="spellEnd"/>
        <w:r>
          <w:rPr>
            <w:rStyle w:val="B6Char"/>
          </w:rPr>
          <w:t xml:space="preserve"> of</w:t>
        </w:r>
        <w:r>
          <w:t xml:space="preserve"> the </w:t>
        </w:r>
        <w:proofErr w:type="gramStart"/>
        <w:r>
          <w:t>entry;</w:t>
        </w:r>
        <w:proofErr w:type="gramEnd"/>
      </w:ins>
    </w:p>
    <w:p w14:paraId="75B5306A" w14:textId="77777777" w:rsidR="001433F9" w:rsidRDefault="001433F9" w:rsidP="001433F9">
      <w:pPr>
        <w:pStyle w:val="B5"/>
        <w:rPr>
          <w:ins w:id="554" w:author="After_RAN2#116e" w:date="2021-11-24T19:50:00Z"/>
        </w:rPr>
      </w:pPr>
      <w:ins w:id="555" w:author="After_RAN2#116e" w:date="2021-11-24T19:50:00Z">
        <w:r>
          <w:t>5&gt;</w:t>
        </w:r>
        <w:r>
          <w:tab/>
          <w:t>else:</w:t>
        </w:r>
      </w:ins>
    </w:p>
    <w:p w14:paraId="430F503D" w14:textId="77777777" w:rsidR="001433F9" w:rsidRDefault="001433F9" w:rsidP="001433F9">
      <w:pPr>
        <w:pStyle w:val="B6"/>
        <w:rPr>
          <w:ins w:id="556" w:author="After_RAN2#116e" w:date="2021-11-24T19:50:00Z"/>
          <w:i/>
          <w:iCs/>
        </w:rPr>
      </w:pPr>
      <w:ins w:id="557" w:author="After_RAN2#116e" w:date="2021-11-24T19:50:00Z">
        <w:r>
          <w:t>6&gt;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3D860635" w14:textId="77777777" w:rsidR="001433F9" w:rsidRDefault="001433F9" w:rsidP="001433F9">
      <w:pPr>
        <w:pStyle w:val="B5"/>
        <w:rPr>
          <w:ins w:id="558" w:author="After_RAN2#116e" w:date="2021-11-24T19:50:00Z"/>
        </w:rPr>
      </w:pPr>
      <w:ins w:id="559" w:author="After_RAN2#116e" w:date="2021-11-24T19:50:00Z">
        <w:r>
          <w:t>5&gt;</w:t>
        </w:r>
        <w:r>
          <w:tab/>
          <w:t xml:space="preserve">set the field </w:t>
        </w:r>
        <w:proofErr w:type="spellStart"/>
        <w:r>
          <w:rPr>
            <w:i/>
            <w:iCs/>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ins>
    </w:p>
    <w:p w14:paraId="59A8F51F" w14:textId="098AD12A" w:rsidR="001433F9" w:rsidRDefault="001433F9" w:rsidP="001433F9">
      <w:pPr>
        <w:pStyle w:val="B3"/>
        <w:rPr>
          <w:ins w:id="560" w:author="After_RAN2#116e" w:date="2021-11-24T19:50:00Z"/>
        </w:rPr>
      </w:pPr>
      <w:ins w:id="561" w:author="After_RAN2#116e" w:date="2021-11-24T19:59:00Z">
        <w:r>
          <w:t>3&gt;</w:t>
        </w:r>
        <w:r>
          <w:tab/>
        </w:r>
      </w:ins>
      <w:ins w:id="562" w:author="After_RAN2#116e" w:date="2021-11-24T19:50:00Z">
        <w:r>
          <w:t xml:space="preserve">else if the UE changes </w:t>
        </w:r>
        <w:proofErr w:type="spellStart"/>
        <w:r>
          <w:t>PSCell</w:t>
        </w:r>
        <w:proofErr w:type="spellEnd"/>
        <w:r>
          <w:t xml:space="preserve">, </w:t>
        </w:r>
        <w:commentRangeStart w:id="563"/>
        <w:commentRangeStart w:id="564"/>
        <w:r>
          <w:t xml:space="preserve">or attempts to change </w:t>
        </w:r>
        <w:proofErr w:type="spellStart"/>
        <w:r>
          <w:t>PSCell</w:t>
        </w:r>
        <w:proofErr w:type="spellEnd"/>
        <w:r>
          <w:t xml:space="preserve"> but fails</w:t>
        </w:r>
      </w:ins>
      <w:commentRangeEnd w:id="563"/>
      <w:r w:rsidR="00BF38E1">
        <w:rPr>
          <w:rStyle w:val="CommentReference"/>
        </w:rPr>
        <w:commentReference w:id="563"/>
      </w:r>
      <w:commentRangeEnd w:id="564"/>
      <w:r w:rsidR="003F7D1C">
        <w:rPr>
          <w:rStyle w:val="CommentReference"/>
        </w:rPr>
        <w:commentReference w:id="564"/>
      </w:r>
      <w:ins w:id="565" w:author="After_RAN2#116e" w:date="2021-11-24T19:50:00Z">
        <w:r>
          <w:t xml:space="preserve">, at the same time as the </w:t>
        </w:r>
        <w:commentRangeStart w:id="566"/>
        <w:commentRangeStart w:id="567"/>
        <w:r>
          <w:t xml:space="preserve">change of </w:t>
        </w:r>
      </w:ins>
      <w:ins w:id="568" w:author="After_RAN2#116e" w:date="2021-11-26T08:31:00Z">
        <w:r>
          <w:t xml:space="preserve">the </w:t>
        </w:r>
        <w:proofErr w:type="spellStart"/>
        <w:r>
          <w:t>PC</w:t>
        </w:r>
      </w:ins>
      <w:ins w:id="569" w:author="After_RAN2#116e" w:date="2021-11-24T19:50:00Z">
        <w:r>
          <w:t>ell</w:t>
        </w:r>
      </w:ins>
      <w:proofErr w:type="spellEnd"/>
      <w:ins w:id="570" w:author="After_RAN2#116e" w:date="2021-11-26T08:31:00Z">
        <w:r>
          <w:t xml:space="preserve"> in RRC</w:t>
        </w:r>
      </w:ins>
      <w:ins w:id="571" w:author="After_RAN2#116e" w:date="2021-11-29T12:47:00Z">
        <w:r>
          <w:t>_</w:t>
        </w:r>
      </w:ins>
      <w:ins w:id="572" w:author="After_RAN2#116e" w:date="2021-11-26T08:31:00Z">
        <w:r>
          <w:t>CONNECTED</w:t>
        </w:r>
      </w:ins>
      <w:ins w:id="573" w:author="After_RAN2#116e" w:date="2021-11-24T19:50:00Z">
        <w:r>
          <w:t>:</w:t>
        </w:r>
      </w:ins>
      <w:commentRangeEnd w:id="566"/>
      <w:r w:rsidR="00A55BEA">
        <w:rPr>
          <w:rStyle w:val="CommentReference"/>
        </w:rPr>
        <w:commentReference w:id="566"/>
      </w:r>
      <w:commentRangeEnd w:id="567"/>
      <w:r w:rsidR="00197E0F">
        <w:rPr>
          <w:rStyle w:val="CommentReference"/>
        </w:rPr>
        <w:commentReference w:id="567"/>
      </w:r>
    </w:p>
    <w:p w14:paraId="41D0863F" w14:textId="77777777" w:rsidR="001433F9" w:rsidRDefault="001433F9" w:rsidP="001433F9">
      <w:pPr>
        <w:pStyle w:val="B4"/>
        <w:rPr>
          <w:ins w:id="574" w:author="After_RAN2#116e" w:date="2021-11-24T19:50:00Z"/>
        </w:rPr>
      </w:pPr>
      <w:ins w:id="575" w:author="After_RAN2#116e" w:date="2021-11-24T20:02:00Z">
        <w:r>
          <w:t>4&gt;</w:t>
        </w:r>
        <w:r>
          <w:tab/>
        </w:r>
      </w:ins>
      <w:ins w:id="576" w:author="After_RAN2#116e" w:date="2021-11-24T19:50:00Z">
        <w:r>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removing the oldest entry, if necessary, according to following:</w:t>
        </w:r>
      </w:ins>
    </w:p>
    <w:p w14:paraId="77BAEC82" w14:textId="77777777" w:rsidR="001433F9" w:rsidRDefault="001433F9" w:rsidP="001433F9">
      <w:pPr>
        <w:pStyle w:val="B4"/>
        <w:ind w:left="1420" w:firstLine="0"/>
        <w:rPr>
          <w:ins w:id="577" w:author="After_RAN2#116e" w:date="2021-11-24T19:50:00Z"/>
        </w:rPr>
      </w:pPr>
      <w:ins w:id="578" w:author="After_RAN2#116e" w:date="2021-11-24T19:50:00Z">
        <w:r>
          <w:t>5&gt;</w:t>
        </w:r>
        <w:r>
          <w:tab/>
          <w:t xml:space="preserve">if the global cell identity of the previous </w:t>
        </w:r>
        <w:proofErr w:type="spellStart"/>
        <w:r>
          <w:t>PSCell</w:t>
        </w:r>
        <w:proofErr w:type="spellEnd"/>
        <w:r>
          <w:t xml:space="preserve"> is available:</w:t>
        </w:r>
      </w:ins>
    </w:p>
    <w:p w14:paraId="59103E52" w14:textId="77777777" w:rsidR="001433F9" w:rsidRDefault="001433F9" w:rsidP="001433F9">
      <w:pPr>
        <w:pStyle w:val="B4"/>
        <w:ind w:left="1704" w:firstLine="0"/>
        <w:rPr>
          <w:ins w:id="579" w:author="After_RAN2#116e" w:date="2021-11-24T19:50:00Z"/>
        </w:rPr>
      </w:pPr>
      <w:ins w:id="580" w:author="After_RAN2#116e" w:date="2021-11-24T19:50:00Z">
        <w:r>
          <w:t>6&gt;</w:t>
        </w:r>
        <w:r>
          <w:tab/>
          <w:t xml:space="preserve">include the global cell identity of that cell in the field </w:t>
        </w:r>
        <w:proofErr w:type="spellStart"/>
        <w:r>
          <w:rPr>
            <w:i/>
          </w:rPr>
          <w:t>visitedCellId</w:t>
        </w:r>
        <w:proofErr w:type="spellEnd"/>
        <w:r>
          <w:t xml:space="preserve"> of the </w:t>
        </w:r>
        <w:proofErr w:type="gramStart"/>
        <w:r>
          <w:t>entry;</w:t>
        </w:r>
        <w:proofErr w:type="gramEnd"/>
      </w:ins>
    </w:p>
    <w:p w14:paraId="5F33BCCF" w14:textId="77777777" w:rsidR="001433F9" w:rsidRDefault="001433F9" w:rsidP="001433F9">
      <w:pPr>
        <w:pStyle w:val="B4"/>
        <w:ind w:left="1704"/>
        <w:rPr>
          <w:ins w:id="581" w:author="After_RAN2#116e" w:date="2021-11-24T19:50:00Z"/>
        </w:rPr>
      </w:pPr>
      <w:ins w:id="582" w:author="After_RAN2#116e" w:date="2021-11-24T19:50:00Z">
        <w:r>
          <w:t>5&gt;</w:t>
        </w:r>
        <w:r>
          <w:tab/>
          <w:t>else:</w:t>
        </w:r>
      </w:ins>
    </w:p>
    <w:p w14:paraId="5EDF360D" w14:textId="77777777" w:rsidR="001433F9" w:rsidRDefault="001433F9" w:rsidP="001433F9">
      <w:pPr>
        <w:pStyle w:val="B4"/>
        <w:ind w:left="1704" w:firstLine="0"/>
        <w:rPr>
          <w:ins w:id="583" w:author="After_RAN2#116e" w:date="2021-11-24T19:50:00Z"/>
        </w:rPr>
      </w:pPr>
      <w:ins w:id="584" w:author="After_RAN2#116e" w:date="2021-11-24T19:50:00Z">
        <w:r>
          <w:t>6&gt;</w:t>
        </w:r>
        <w:r>
          <w:tab/>
          <w:t xml:space="preserve">include the physical cell identity and carrier frequency of that cell in the field </w:t>
        </w:r>
        <w:proofErr w:type="spellStart"/>
        <w:r>
          <w:rPr>
            <w:i/>
          </w:rPr>
          <w:t>visitedCellId</w:t>
        </w:r>
        <w:proofErr w:type="spellEnd"/>
        <w:r>
          <w:t xml:space="preserve"> of the </w:t>
        </w:r>
        <w:proofErr w:type="gramStart"/>
        <w:r>
          <w:t>entry;</w:t>
        </w:r>
        <w:proofErr w:type="gramEnd"/>
      </w:ins>
    </w:p>
    <w:p w14:paraId="34297D4B" w14:textId="77777777" w:rsidR="001433F9" w:rsidRDefault="001433F9" w:rsidP="001433F9">
      <w:pPr>
        <w:pStyle w:val="B4"/>
        <w:ind w:left="1704"/>
        <w:rPr>
          <w:ins w:id="585" w:author="After_RAN2#116e" w:date="2021-11-24T19:50:00Z"/>
        </w:rPr>
      </w:pPr>
      <w:ins w:id="586" w:author="After_RAN2#116e" w:date="2021-11-24T19:50:00Z">
        <w:r>
          <w:t>5&gt;</w:t>
        </w:r>
        <w:r>
          <w:tab/>
          <w:t xml:space="preserve">set the field </w:t>
        </w:r>
        <w:proofErr w:type="spellStart"/>
        <w:r>
          <w:rPr>
            <w:i/>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ins>
    </w:p>
    <w:p w14:paraId="646ADCB8" w14:textId="4C5452A3" w:rsidR="00396023" w:rsidRPr="00E54949" w:rsidRDefault="00396023" w:rsidP="00396023">
      <w:pPr>
        <w:pStyle w:val="B4"/>
        <w:ind w:left="1136"/>
        <w:rPr>
          <w:ins w:id="587" w:author="Post_RAN2#117_Rapporteur" w:date="2022-03-01T09:12:00Z"/>
        </w:rPr>
      </w:pPr>
      <w:commentRangeStart w:id="588"/>
      <w:commentRangeStart w:id="589"/>
      <w:commentRangeStart w:id="590"/>
      <w:commentRangeStart w:id="591"/>
      <w:ins w:id="592" w:author="Post_RAN2#117_Rapporteur" w:date="2022-03-01T09:12:00Z">
        <w:r>
          <w:t>3</w:t>
        </w:r>
        <w:r w:rsidRPr="00E54949">
          <w:t>&gt;</w:t>
        </w:r>
      </w:ins>
      <w:ins w:id="593" w:author="Post_RAN2#117_Rapporteur" w:date="2022-03-01T12:23:00Z">
        <w:r w:rsidR="006D53AB">
          <w:tab/>
        </w:r>
      </w:ins>
      <w:ins w:id="594" w:author="Post_RAN2#117_Rapporteur" w:date="2022-03-01T09:12:00Z">
        <w:r w:rsidRPr="00E54949">
          <w:t xml:space="preserve">if the UE was not </w:t>
        </w:r>
        <w:r w:rsidR="00C1254C">
          <w:t>configured with</w:t>
        </w:r>
        <w:r w:rsidRPr="00E54949">
          <w:t xml:space="preserve"> a </w:t>
        </w:r>
        <w:proofErr w:type="spellStart"/>
        <w:r w:rsidRPr="00E54949">
          <w:t>PSCell</w:t>
        </w:r>
        <w:proofErr w:type="spellEnd"/>
        <w:r w:rsidRPr="00E54949">
          <w:t xml:space="preserve"> at the time of change of </w:t>
        </w:r>
        <w:proofErr w:type="spellStart"/>
        <w:r>
          <w:t>PC</w:t>
        </w:r>
        <w:r w:rsidRPr="00E54949">
          <w:t>ell</w:t>
        </w:r>
        <w:proofErr w:type="spellEnd"/>
        <w:r w:rsidR="00BE033E">
          <w:t xml:space="preserve"> in RRC_CONNECTED</w:t>
        </w:r>
        <w:r w:rsidRPr="00E54949">
          <w:t>:</w:t>
        </w:r>
      </w:ins>
    </w:p>
    <w:p w14:paraId="72A2645E" w14:textId="54580452" w:rsidR="00396023" w:rsidRDefault="00396023" w:rsidP="00396023">
      <w:pPr>
        <w:pStyle w:val="B5"/>
        <w:ind w:left="1420"/>
        <w:rPr>
          <w:ins w:id="595" w:author="Post_RAN2#117_Rapporteur" w:date="2022-03-01T09:12:00Z"/>
        </w:rPr>
      </w:pPr>
      <w:ins w:id="596" w:author="Post_RAN2#117_Rapporteur" w:date="2022-03-01T09:12:00Z">
        <w:r>
          <w:t>4&gt;</w:t>
        </w:r>
      </w:ins>
      <w:ins w:id="597" w:author="Post_RAN2#117_Rapporteur" w:date="2022-03-01T12:23:00Z">
        <w:r w:rsidR="006D53AB">
          <w:tab/>
        </w:r>
      </w:ins>
      <w:ins w:id="598" w:author="Post_RAN2#117_Rapporteur" w:date="2022-03-01T09:12:00Z">
        <w:r>
          <w:t xml:space="preserve">include an entry in </w:t>
        </w:r>
        <w:proofErr w:type="spellStart"/>
        <w:r w:rsidRPr="00F549FC">
          <w:rPr>
            <w:i/>
            <w:iCs/>
          </w:rPr>
          <w:t>visitedPSCellInfoList</w:t>
        </w:r>
        <w:proofErr w:type="spellEnd"/>
        <w:r>
          <w:t xml:space="preserve"> after removing the oldest entry, if necessary, according to the </w:t>
        </w:r>
        <w:proofErr w:type="gramStart"/>
        <w:r>
          <w:t>following;</w:t>
        </w:r>
        <w:proofErr w:type="gramEnd"/>
      </w:ins>
    </w:p>
    <w:p w14:paraId="5AF16F12" w14:textId="5C2FDFC6" w:rsidR="00396023" w:rsidRDefault="00396023" w:rsidP="00396023">
      <w:pPr>
        <w:pStyle w:val="B6"/>
        <w:ind w:left="1702"/>
        <w:rPr>
          <w:ins w:id="599" w:author="Post_RAN2#117_Rapporteur" w:date="2022-03-01T09:12:00Z"/>
        </w:rPr>
      </w:pPr>
      <w:ins w:id="600" w:author="Post_RAN2#117_Rapporteur" w:date="2022-03-01T09:12:00Z">
        <w:r>
          <w:t>5&gt;</w:t>
        </w:r>
      </w:ins>
      <w:ins w:id="601" w:author="Post_RAN2#117_Rapporteur" w:date="2022-03-01T12:23:00Z">
        <w:r w:rsidR="006D53AB">
          <w:tab/>
        </w:r>
      </w:ins>
      <w:ins w:id="602" w:author="Post_RAN2#117_Rapporteur" w:date="2022-03-01T09:12:00Z">
        <w:r>
          <w:t xml:space="preserve">set the field </w:t>
        </w:r>
        <w:proofErr w:type="spellStart"/>
        <w:r w:rsidRPr="005E46B3">
          <w:rPr>
            <w:i/>
          </w:rPr>
          <w:t>timeSpent</w:t>
        </w:r>
        <w:proofErr w:type="spellEnd"/>
        <w:r>
          <w:t xml:space="preserve"> of the entry as the time without </w:t>
        </w:r>
        <w:proofErr w:type="spellStart"/>
        <w:r>
          <w:t>PSCell</w:t>
        </w:r>
        <w:proofErr w:type="spellEnd"/>
        <w:r>
          <w:t xml:space="preserve"> according to the following:</w:t>
        </w:r>
      </w:ins>
    </w:p>
    <w:p w14:paraId="7B3EE85E" w14:textId="60CC7309" w:rsidR="00396023" w:rsidRDefault="00396023" w:rsidP="00396023">
      <w:pPr>
        <w:pStyle w:val="B5"/>
        <w:ind w:left="1986"/>
        <w:rPr>
          <w:ins w:id="603" w:author="Post_RAN2#117_Rapporteur" w:date="2022-03-01T09:12:00Z"/>
        </w:rPr>
      </w:pPr>
      <w:ins w:id="604" w:author="Post_RAN2#117_Rapporteur" w:date="2022-03-01T09:12:00Z">
        <w:r>
          <w:t>6&gt;</w:t>
        </w:r>
      </w:ins>
      <w:ins w:id="605" w:author="Post_RAN2#117_Rapporteur" w:date="2022-03-01T12:23:00Z">
        <w:r w:rsidR="006D53AB">
          <w:tab/>
        </w:r>
      </w:ins>
      <w:ins w:id="606" w:author="Post_RAN2#117_Rapporteur" w:date="2022-03-01T12:03:00Z">
        <w:r w:rsidR="00D0339E">
          <w:t>i</w:t>
        </w:r>
      </w:ins>
      <w:ins w:id="607" w:author="Post_RAN2#117_Rapporteur" w:date="2022-03-01T09:12:00Z">
        <w:r w:rsidRPr="006C27EC">
          <w:t xml:space="preserve">f the UE experienced a </w:t>
        </w:r>
        <w:proofErr w:type="spellStart"/>
        <w:r w:rsidRPr="006C27EC">
          <w:t>PSCell</w:t>
        </w:r>
        <w:proofErr w:type="spellEnd"/>
        <w:r w:rsidRPr="006C27EC">
          <w:t xml:space="preserve"> release or secondary cell radio link failure since entering the previous </w:t>
        </w:r>
        <w:proofErr w:type="spellStart"/>
        <w:r w:rsidRPr="006C27EC">
          <w:t>PCell</w:t>
        </w:r>
        <w:proofErr w:type="spellEnd"/>
        <w:r w:rsidRPr="006C27EC">
          <w:t xml:space="preserve"> in RRC_CONNECTED</w:t>
        </w:r>
        <w:r>
          <w:t>:</w:t>
        </w:r>
      </w:ins>
    </w:p>
    <w:p w14:paraId="37654E64" w14:textId="674E144D" w:rsidR="00396023" w:rsidRDefault="00396023" w:rsidP="00396023">
      <w:pPr>
        <w:pStyle w:val="B6"/>
        <w:ind w:left="2270"/>
        <w:rPr>
          <w:ins w:id="608" w:author="Post_RAN2#117_Rapporteur" w:date="2022-03-01T09:12:00Z"/>
        </w:rPr>
      </w:pPr>
      <w:ins w:id="609" w:author="Post_RAN2#117_Rapporteur" w:date="2022-03-01T09:12:00Z">
        <w:r>
          <w:t>7&gt;</w:t>
        </w:r>
      </w:ins>
      <w:ins w:id="610" w:author="Post_RAN2#117_Rapporteur" w:date="2022-03-01T12:23:00Z">
        <w:r w:rsidR="006D53AB">
          <w:tab/>
        </w:r>
      </w:ins>
      <w:ins w:id="611" w:author="Post_RAN2#117_Rapporteur" w:date="2022-03-01T09:25:00Z">
        <w:r w:rsidR="00574685">
          <w:t>include</w:t>
        </w:r>
      </w:ins>
      <w:ins w:id="612" w:author="Post_RAN2#117_Rapporteur" w:date="2022-03-01T09:16:00Z">
        <w:r w:rsidR="005F629A" w:rsidRPr="00D27132">
          <w:t xml:space="preserve"> </w:t>
        </w:r>
      </w:ins>
      <w:ins w:id="613" w:author="Post_RAN2#117_Rapporteur" w:date="2022-03-01T09:12:00Z">
        <w:r>
          <w:t xml:space="preserve">the time spent with no </w:t>
        </w:r>
        <w:proofErr w:type="spellStart"/>
        <w:r>
          <w:t>PSCell</w:t>
        </w:r>
        <w:proofErr w:type="spellEnd"/>
        <w:r>
          <w:t xml:space="preserve"> since last </w:t>
        </w:r>
        <w:proofErr w:type="spellStart"/>
        <w:r>
          <w:t>PSCell</w:t>
        </w:r>
        <w:proofErr w:type="spellEnd"/>
        <w:r>
          <w:t xml:space="preserve"> release or secondary cell radio link failure</w:t>
        </w:r>
        <w:r w:rsidRPr="0025344A">
          <w:t xml:space="preserve"> </w:t>
        </w:r>
        <w:r>
          <w:t xml:space="preserve">since entering the previous </w:t>
        </w:r>
        <w:proofErr w:type="spellStart"/>
        <w:r>
          <w:t>PCell</w:t>
        </w:r>
        <w:proofErr w:type="spellEnd"/>
        <w:r w:rsidRPr="000B41BC">
          <w:t xml:space="preserve"> </w:t>
        </w:r>
        <w:r w:rsidRPr="00D27132">
          <w:t>in RRC_</w:t>
        </w:r>
        <w:proofErr w:type="gramStart"/>
        <w:r w:rsidRPr="00D27132">
          <w:t>CONNECTED</w:t>
        </w:r>
        <w:r>
          <w:t>;</w:t>
        </w:r>
        <w:proofErr w:type="gramEnd"/>
      </w:ins>
    </w:p>
    <w:p w14:paraId="447D3010" w14:textId="727B880B" w:rsidR="00396023" w:rsidDel="00D4755F" w:rsidRDefault="00396023" w:rsidP="00396023">
      <w:pPr>
        <w:pStyle w:val="B6"/>
        <w:ind w:left="2008"/>
        <w:rPr>
          <w:ins w:id="614" w:author="Post_RAN2#117_Rapporteur" w:date="2022-03-01T09:12:00Z"/>
          <w:del w:id="615" w:author="Post_RAN2#117_Rapporteur_1" w:date="2022-03-09T17:27:00Z"/>
        </w:rPr>
      </w:pPr>
      <w:ins w:id="616" w:author="Post_RAN2#117_Rapporteur" w:date="2022-03-01T09:12:00Z">
        <w:del w:id="617" w:author="Post_RAN2#117_Rapporteur_1" w:date="2022-03-09T17:27:00Z">
          <w:r w:rsidDel="00D4755F">
            <w:delText>6&gt;</w:delText>
          </w:r>
        </w:del>
      </w:ins>
      <w:ins w:id="618" w:author="Post_RAN2#117_Rapporteur" w:date="2022-03-01T12:23:00Z">
        <w:del w:id="619" w:author="Post_RAN2#117_Rapporteur_1" w:date="2022-03-09T17:27:00Z">
          <w:r w:rsidR="006D53AB" w:rsidDel="00D4755F">
            <w:tab/>
          </w:r>
        </w:del>
      </w:ins>
      <w:ins w:id="620" w:author="Post_RAN2#117_Rapporteur" w:date="2022-03-01T09:12:00Z">
        <w:del w:id="621" w:author="Post_RAN2#117_Rapporteur_1" w:date="2022-03-09T17:27:00Z">
          <w:r w:rsidDel="00D4755F">
            <w:delText>else:</w:delText>
          </w:r>
        </w:del>
      </w:ins>
    </w:p>
    <w:p w14:paraId="11A9B892" w14:textId="7228E519" w:rsidR="00396023" w:rsidDel="00D4755F" w:rsidRDefault="00396023" w:rsidP="00396023">
      <w:pPr>
        <w:pStyle w:val="B6"/>
        <w:ind w:left="2292"/>
        <w:rPr>
          <w:ins w:id="622" w:author="Post_RAN2#117_Rapporteur" w:date="2022-03-01T09:12:00Z"/>
          <w:del w:id="623" w:author="Post_RAN2#117_Rapporteur_1" w:date="2022-03-09T17:27:00Z"/>
        </w:rPr>
      </w:pPr>
      <w:ins w:id="624" w:author="Post_RAN2#117_Rapporteur" w:date="2022-03-01T09:12:00Z">
        <w:del w:id="625" w:author="Post_RAN2#117_Rapporteur_1" w:date="2022-03-09T17:27:00Z">
          <w:r w:rsidDel="00D4755F">
            <w:delText>7&gt;</w:delText>
          </w:r>
        </w:del>
      </w:ins>
      <w:ins w:id="626" w:author="Post_RAN2#117_Rapporteur" w:date="2022-03-01T12:23:00Z">
        <w:del w:id="627" w:author="Post_RAN2#117_Rapporteur_1" w:date="2022-03-09T17:27:00Z">
          <w:r w:rsidR="006D53AB" w:rsidDel="00D4755F">
            <w:tab/>
          </w:r>
        </w:del>
      </w:ins>
      <w:ins w:id="628" w:author="Post_RAN2#117_Rapporteur" w:date="2022-03-01T09:12:00Z">
        <w:del w:id="629" w:author="Post_RAN2#117_Rapporteur_1" w:date="2022-03-09T17:27:00Z">
          <w:r w:rsidDel="00D4755F">
            <w:delText>include the time spent with no PSCell since entering the previous PCell in RRC_CONNECTED;</w:delText>
          </w:r>
        </w:del>
      </w:ins>
      <w:commentRangeEnd w:id="588"/>
      <w:del w:id="630" w:author="Post_RAN2#117_Rapporteur_1" w:date="2022-03-09T17:27:00Z">
        <w:r w:rsidR="00BF38E1" w:rsidDel="00D4755F">
          <w:rPr>
            <w:rStyle w:val="CommentReference"/>
            <w:lang w:val="en-GB"/>
          </w:rPr>
          <w:commentReference w:id="588"/>
        </w:r>
        <w:commentRangeEnd w:id="589"/>
        <w:r w:rsidR="00440678" w:rsidDel="00D4755F">
          <w:rPr>
            <w:rStyle w:val="CommentReference"/>
            <w:lang w:val="en-GB"/>
          </w:rPr>
          <w:commentReference w:id="589"/>
        </w:r>
      </w:del>
      <w:commentRangeEnd w:id="590"/>
      <w:r w:rsidR="00854465">
        <w:rPr>
          <w:rStyle w:val="CommentReference"/>
          <w:lang w:val="en-GB"/>
        </w:rPr>
        <w:commentReference w:id="590"/>
      </w:r>
      <w:commentRangeEnd w:id="591"/>
      <w:r w:rsidR="0027232A">
        <w:rPr>
          <w:rStyle w:val="CommentReference"/>
          <w:lang w:val="en-GB"/>
        </w:rPr>
        <w:commentReference w:id="591"/>
      </w:r>
    </w:p>
    <w:p w14:paraId="36B887A7" w14:textId="77777777" w:rsidR="001433F9" w:rsidRDefault="001433F9" w:rsidP="001433F9">
      <w:pPr>
        <w:pStyle w:val="B4"/>
        <w:ind w:left="1136"/>
        <w:rPr>
          <w:ins w:id="631" w:author="After_RAN2#116e" w:date="2021-11-24T19:50:00Z"/>
        </w:rPr>
      </w:pPr>
      <w:ins w:id="632" w:author="After_RAN2#116e" w:date="2021-11-24T20:26:00Z">
        <w:r>
          <w:lastRenderedPageBreak/>
          <w:t>3&gt;</w:t>
        </w:r>
        <w:r>
          <w:tab/>
        </w:r>
      </w:ins>
      <w:ins w:id="633" w:author="After_RAN2#116e" w:date="2021-11-24T19:50:00Z">
        <w:r>
          <w:t xml:space="preserve">if </w:t>
        </w:r>
        <w:proofErr w:type="spellStart"/>
        <w:r>
          <w:rPr>
            <w:i/>
            <w:iCs/>
          </w:rPr>
          <w:t>visitedPSCellInfoList</w:t>
        </w:r>
        <w:proofErr w:type="spellEnd"/>
        <w:r>
          <w:t xml:space="preserve"> </w:t>
        </w:r>
      </w:ins>
      <w:ins w:id="634" w:author="After_RAN2#116e" w:date="2021-11-24T20:26:00Z">
        <w:r>
          <w:t>exists</w:t>
        </w:r>
      </w:ins>
      <w:ins w:id="635" w:author="After_RAN2#116e" w:date="2021-11-24T19:50:00Z">
        <w:r>
          <w:t xml:space="preserve"> in </w:t>
        </w:r>
        <w:proofErr w:type="spellStart"/>
        <w:r>
          <w:rPr>
            <w:i/>
            <w:iCs/>
          </w:rPr>
          <w:t>VarMobilityHistoryReport</w:t>
        </w:r>
        <w:proofErr w:type="spellEnd"/>
        <w:r>
          <w:t>:</w:t>
        </w:r>
      </w:ins>
    </w:p>
    <w:p w14:paraId="6038F09A" w14:textId="77777777" w:rsidR="001433F9" w:rsidRDefault="001433F9" w:rsidP="001433F9">
      <w:pPr>
        <w:pStyle w:val="B4"/>
        <w:ind w:left="1420"/>
        <w:rPr>
          <w:ins w:id="636" w:author="After_RAN2#116e" w:date="2021-11-24T19:50:00Z"/>
          <w:lang w:val="en-US"/>
        </w:rPr>
      </w:pPr>
      <w:ins w:id="637" w:author="After_RAN2#116e" w:date="2021-11-24T20:26:00Z">
        <w:r>
          <w:t>4&gt;</w:t>
        </w:r>
        <w:r>
          <w:tab/>
        </w:r>
      </w:ins>
      <w:ins w:id="638" w:author="After_RAN2#116e" w:date="2021-11-24T19:50:00Z">
        <w:r>
          <w:t xml:space="preserve">include </w:t>
        </w:r>
        <w:proofErr w:type="spellStart"/>
        <w:r>
          <w:rPr>
            <w:i/>
            <w:iCs/>
          </w:rPr>
          <w:t>visitedPSCellInfoList</w:t>
        </w:r>
        <w:proofErr w:type="spellEnd"/>
        <w:r>
          <w:t xml:space="preserve"> in the </w:t>
        </w:r>
        <w:proofErr w:type="spellStart"/>
        <w:r>
          <w:rPr>
            <w:i/>
            <w:iCs/>
          </w:rPr>
          <w:t>visitedCellInfoList</w:t>
        </w:r>
        <w:proofErr w:type="spellEnd"/>
        <w:r>
          <w:t xml:space="preserve"> </w:t>
        </w:r>
      </w:ins>
      <w:ins w:id="639" w:author="After_RAN2#116e" w:date="2021-11-24T20:27:00Z">
        <w:r>
          <w:t>of the</w:t>
        </w:r>
      </w:ins>
      <w:ins w:id="640" w:author="After_RAN2#116e" w:date="2021-11-24T19:50:00Z">
        <w:r>
          <w:t xml:space="preserve"> variable </w:t>
        </w:r>
        <w:proofErr w:type="spellStart"/>
        <w:r>
          <w:rPr>
            <w:i/>
            <w:iCs/>
          </w:rPr>
          <w:t>VarMobilityHistoryReport</w:t>
        </w:r>
        <w:proofErr w:type="spellEnd"/>
        <w:r>
          <w:t xml:space="preserve"> associating it with the latest </w:t>
        </w:r>
      </w:ins>
      <w:proofErr w:type="spellStart"/>
      <w:ins w:id="641" w:author="After_RAN2#116e" w:date="2021-11-24T20:27:00Z">
        <w:r>
          <w:t>PCell</w:t>
        </w:r>
        <w:proofErr w:type="spellEnd"/>
        <w:r>
          <w:t xml:space="preserve"> </w:t>
        </w:r>
      </w:ins>
      <w:proofErr w:type="gramStart"/>
      <w:ins w:id="642" w:author="After_RAN2#116e" w:date="2021-11-24T19:50:00Z">
        <w:r>
          <w:t>entry;</w:t>
        </w:r>
        <w:proofErr w:type="gramEnd"/>
      </w:ins>
    </w:p>
    <w:p w14:paraId="1D79101A" w14:textId="398716EC" w:rsidR="001433F9" w:rsidRPr="00D27132" w:rsidRDefault="001433F9" w:rsidP="001433F9">
      <w:pPr>
        <w:pStyle w:val="B4"/>
        <w:ind w:left="1420"/>
      </w:pPr>
      <w:ins w:id="643" w:author="After_RAN2#116e" w:date="2021-11-24T20:26:00Z">
        <w:r>
          <w:t>4&gt;</w:t>
        </w:r>
        <w:r>
          <w:tab/>
        </w:r>
      </w:ins>
      <w:ins w:id="644" w:author="After_RAN2#116e" w:date="2021-11-24T19:50:00Z">
        <w:r>
          <w:t xml:space="preserve">remove </w:t>
        </w:r>
        <w:proofErr w:type="spellStart"/>
        <w:r>
          <w:rPr>
            <w:i/>
            <w:iCs/>
          </w:rPr>
          <w:t>visitedPSCellInfoList</w:t>
        </w:r>
        <w:proofErr w:type="spellEnd"/>
        <w:r>
          <w:t xml:space="preserve"> from the variable </w:t>
        </w:r>
        <w:proofErr w:type="spellStart"/>
        <w:proofErr w:type="gramStart"/>
        <w:r>
          <w:rPr>
            <w:i/>
            <w:iCs/>
          </w:rPr>
          <w:t>VarMobilityHistoryReport</w:t>
        </w:r>
        <w:proofErr w:type="spellEnd"/>
        <w:r>
          <w:t>;</w:t>
        </w:r>
      </w:ins>
      <w:proofErr w:type="gramEnd"/>
    </w:p>
    <w:p w14:paraId="1D9AB532" w14:textId="76C35C27" w:rsidR="009B43E1" w:rsidRDefault="009B43E1" w:rsidP="009B43E1">
      <w:pPr>
        <w:pStyle w:val="B1"/>
        <w:ind w:left="284" w:firstLine="0"/>
        <w:rPr>
          <w:ins w:id="645" w:author="Post_RAN2#117_Rapporteur" w:date="2022-03-01T09:18:00Z"/>
        </w:rPr>
      </w:pPr>
      <w:commentRangeStart w:id="646"/>
      <w:commentRangeStart w:id="647"/>
      <w:commentRangeStart w:id="648"/>
      <w:commentRangeStart w:id="649"/>
      <w:ins w:id="650" w:author="Post_RAN2#117_Rapporteur" w:date="2022-03-01T09:18:00Z">
        <w:r>
          <w:t>1&gt;</w:t>
        </w:r>
      </w:ins>
      <w:ins w:id="651" w:author="Post_RAN2#117_Rapporteur" w:date="2022-03-01T12:24:00Z">
        <w:r w:rsidR="006D53AB">
          <w:tab/>
        </w:r>
      </w:ins>
      <w:ins w:id="652"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w:t>
        </w:r>
        <w:proofErr w:type="spellStart"/>
        <w:r>
          <w:t>PSCell</w:t>
        </w:r>
        <w:proofErr w:type="spellEnd"/>
        <w:r>
          <w:t>:</w:t>
        </w:r>
      </w:ins>
    </w:p>
    <w:p w14:paraId="53260F1D" w14:textId="5B97BF27" w:rsidR="009B43E1" w:rsidRDefault="009B43E1" w:rsidP="009B43E1">
      <w:pPr>
        <w:pStyle w:val="B5"/>
        <w:ind w:left="850" w:hanging="283"/>
        <w:rPr>
          <w:ins w:id="653" w:author="Post_RAN2#117_Rapporteur" w:date="2022-03-01T09:18:00Z"/>
        </w:rPr>
      </w:pPr>
      <w:ins w:id="654" w:author="Post_RAN2#117_Rapporteur" w:date="2022-03-01T09:18:00Z">
        <w:r>
          <w:t>2&gt;</w:t>
        </w:r>
      </w:ins>
      <w:ins w:id="655" w:author="Post_RAN2#117_Rapporteur" w:date="2022-03-01T12:24:00Z">
        <w:r w:rsidR="006D53AB">
          <w:tab/>
        </w:r>
      </w:ins>
      <w:ins w:id="656" w:author="Post_RAN2#117_Rapporteur" w:date="2022-03-01T09:18:00Z">
        <w:r>
          <w:t xml:space="preserve">include an entry in </w:t>
        </w:r>
        <w:proofErr w:type="spellStart"/>
        <w:r w:rsidRPr="00817C00">
          <w:rPr>
            <w:i/>
            <w:iCs/>
          </w:rPr>
          <w:t>visitedPSCellInfoList</w:t>
        </w:r>
        <w:proofErr w:type="spellEnd"/>
        <w:r>
          <w:t xml:space="preserve"> after removing the oldest entry, if necessary, according to the </w:t>
        </w:r>
        <w:proofErr w:type="gramStart"/>
        <w:r>
          <w:t>following;</w:t>
        </w:r>
        <w:proofErr w:type="gramEnd"/>
      </w:ins>
    </w:p>
    <w:p w14:paraId="761E9E1A" w14:textId="64512213" w:rsidR="009B43E1" w:rsidRDefault="009B43E1" w:rsidP="009B43E1">
      <w:pPr>
        <w:pStyle w:val="B6"/>
        <w:ind w:left="1134"/>
        <w:rPr>
          <w:ins w:id="657" w:author="Post_RAN2#117_Rapporteur" w:date="2022-03-01T09:18:00Z"/>
        </w:rPr>
      </w:pPr>
      <w:ins w:id="658" w:author="Post_RAN2#117_Rapporteur" w:date="2022-03-01T09:18:00Z">
        <w:r>
          <w:t>3&gt;</w:t>
        </w:r>
      </w:ins>
      <w:ins w:id="659" w:author="Post_RAN2#117_Rapporteur" w:date="2022-03-01T12:24:00Z">
        <w:r w:rsidR="006D53AB">
          <w:tab/>
        </w:r>
      </w:ins>
      <w:ins w:id="660" w:author="Post_RAN2#117_Rapporteur" w:date="2022-03-01T09:18:00Z">
        <w:r>
          <w:t xml:space="preserve">set the field </w:t>
        </w:r>
        <w:proofErr w:type="spellStart"/>
        <w:r w:rsidRPr="005E46B3">
          <w:rPr>
            <w:i/>
          </w:rPr>
          <w:t>timeSpent</w:t>
        </w:r>
        <w:proofErr w:type="spellEnd"/>
        <w:r>
          <w:t xml:space="preserve"> of the entry as the time without </w:t>
        </w:r>
        <w:proofErr w:type="spellStart"/>
        <w:r>
          <w:t>PSCell</w:t>
        </w:r>
        <w:proofErr w:type="spellEnd"/>
        <w:r>
          <w:t xml:space="preserve"> according to the following:</w:t>
        </w:r>
      </w:ins>
    </w:p>
    <w:p w14:paraId="0FA45218" w14:textId="56B8B2D0" w:rsidR="009B43E1" w:rsidRDefault="009B43E1" w:rsidP="009B43E1">
      <w:pPr>
        <w:pStyle w:val="B4"/>
        <w:rPr>
          <w:ins w:id="661" w:author="Post_RAN2#117_Rapporteur" w:date="2022-03-01T09:18:00Z"/>
        </w:rPr>
      </w:pPr>
      <w:ins w:id="662" w:author="Post_RAN2#117_Rapporteur" w:date="2022-03-01T09:18:00Z">
        <w:r>
          <w:t>4&gt;</w:t>
        </w:r>
      </w:ins>
      <w:ins w:id="663" w:author="Post_RAN2#117_Rapporteur" w:date="2022-03-01T12:24:00Z">
        <w:r w:rsidR="006D53AB">
          <w:tab/>
        </w:r>
      </w:ins>
      <w:ins w:id="664" w:author="Post_RAN2#117_Rapporteur" w:date="2022-03-03T10:36:00Z">
        <w:r w:rsidR="00CD203B">
          <w:t>i</w:t>
        </w:r>
      </w:ins>
      <w:ins w:id="665" w:author="Post_RAN2#117_Rapporteur" w:date="2022-03-01T09:18:00Z">
        <w:r>
          <w:t xml:space="preserve">f the UE experienced a </w:t>
        </w:r>
        <w:proofErr w:type="spellStart"/>
        <w:r>
          <w:t>PSCell</w:t>
        </w:r>
        <w:proofErr w:type="spellEnd"/>
        <w:r>
          <w:t xml:space="preserve"> release or secondary cell radio link failure</w:t>
        </w:r>
        <w:r w:rsidRPr="0025344A">
          <w:t xml:space="preserve"> </w:t>
        </w:r>
        <w:r>
          <w:t xml:space="preserve">since entering the current </w:t>
        </w:r>
        <w:proofErr w:type="spellStart"/>
        <w:r>
          <w:t>PCell</w:t>
        </w:r>
        <w:proofErr w:type="spellEnd"/>
        <w:r w:rsidRPr="000B41BC">
          <w:t xml:space="preserve"> </w:t>
        </w:r>
        <w:r w:rsidRPr="00D27132">
          <w:t>in RRC_CONNECTED</w:t>
        </w:r>
        <w:r>
          <w:t>:</w:t>
        </w:r>
      </w:ins>
    </w:p>
    <w:p w14:paraId="2DEE25EE" w14:textId="50CB1082" w:rsidR="009B43E1" w:rsidRDefault="009B43E1" w:rsidP="009B43E1">
      <w:pPr>
        <w:pStyle w:val="B6"/>
        <w:ind w:left="1724"/>
        <w:rPr>
          <w:ins w:id="666" w:author="Post_RAN2#117_Rapporteur" w:date="2022-03-01T09:18:00Z"/>
        </w:rPr>
      </w:pPr>
      <w:ins w:id="667" w:author="Post_RAN2#117_Rapporteur" w:date="2022-03-01T09:18:00Z">
        <w:r>
          <w:t>5&gt;</w:t>
        </w:r>
      </w:ins>
      <w:ins w:id="668" w:author="Post_RAN2#117_Rapporteur" w:date="2022-03-01T12:24:00Z">
        <w:r w:rsidR="006D53AB">
          <w:tab/>
        </w:r>
      </w:ins>
      <w:ins w:id="669" w:author="Post_RAN2#117_Rapporteur" w:date="2022-03-01T09:18:00Z">
        <w:r>
          <w:t xml:space="preserve">include the time spent with no </w:t>
        </w:r>
        <w:proofErr w:type="spellStart"/>
        <w:r>
          <w:t>PSCell</w:t>
        </w:r>
        <w:proofErr w:type="spellEnd"/>
        <w:r>
          <w:t xml:space="preserve"> since last </w:t>
        </w:r>
        <w:proofErr w:type="spellStart"/>
        <w:r>
          <w:t>PSCell</w:t>
        </w:r>
        <w:proofErr w:type="spellEnd"/>
        <w:r>
          <w:t xml:space="preserve"> release or SCG radio link failure after entering the current </w:t>
        </w:r>
        <w:proofErr w:type="spellStart"/>
        <w:r>
          <w:t>PCell</w:t>
        </w:r>
        <w:proofErr w:type="spellEnd"/>
        <w:r>
          <w:t xml:space="preserve"> in RRC_CONNECTED.</w:t>
        </w:r>
      </w:ins>
    </w:p>
    <w:p w14:paraId="2431F2AE" w14:textId="6A65CD26" w:rsidR="009B43E1" w:rsidDel="00BF316F" w:rsidRDefault="009B43E1" w:rsidP="009B43E1">
      <w:pPr>
        <w:pStyle w:val="B6"/>
        <w:ind w:left="1418"/>
        <w:rPr>
          <w:ins w:id="670" w:author="Post_RAN2#117_Rapporteur" w:date="2022-03-01T09:18:00Z"/>
          <w:del w:id="671" w:author="Post_RAN2#117_Rapporteur_1" w:date="2022-03-09T17:32:00Z"/>
        </w:rPr>
      </w:pPr>
      <w:ins w:id="672" w:author="Post_RAN2#117_Rapporteur" w:date="2022-03-01T09:18:00Z">
        <w:del w:id="673" w:author="Post_RAN2#117_Rapporteur_1" w:date="2022-03-09T17:32:00Z">
          <w:r w:rsidDel="00BF316F">
            <w:delText>4&gt;</w:delText>
          </w:r>
        </w:del>
      </w:ins>
      <w:ins w:id="674" w:author="Post_RAN2#117_Rapporteur" w:date="2022-03-01T12:24:00Z">
        <w:del w:id="675" w:author="Post_RAN2#117_Rapporteur_1" w:date="2022-03-09T17:32:00Z">
          <w:r w:rsidR="006D53AB" w:rsidDel="00BF316F">
            <w:tab/>
          </w:r>
        </w:del>
      </w:ins>
      <w:ins w:id="676" w:author="Post_RAN2#117_Rapporteur" w:date="2022-03-01T09:18:00Z">
        <w:del w:id="677" w:author="Post_RAN2#117_Rapporteur_1" w:date="2022-03-09T17:32:00Z">
          <w:r w:rsidDel="00BF316F">
            <w:delText>else:</w:delText>
          </w:r>
        </w:del>
      </w:ins>
    </w:p>
    <w:p w14:paraId="581DFC57" w14:textId="09993072" w:rsidR="00FC39D3" w:rsidDel="00BF316F" w:rsidRDefault="009B43E1" w:rsidP="00817C00">
      <w:pPr>
        <w:pStyle w:val="B5"/>
        <w:rPr>
          <w:ins w:id="678" w:author="Post_RAN2#117_Rapporteur" w:date="2022-03-01T09:24:00Z"/>
          <w:del w:id="679" w:author="Post_RAN2#117_Rapporteur_1" w:date="2022-03-09T17:32:00Z"/>
        </w:rPr>
      </w:pPr>
      <w:ins w:id="680" w:author="Post_RAN2#117_Rapporteur" w:date="2022-03-01T09:18:00Z">
        <w:del w:id="681" w:author="Post_RAN2#117_Rapporteur_1" w:date="2022-03-09T17:32:00Z">
          <w:r w:rsidDel="00BF316F">
            <w:delText>5&gt;</w:delText>
          </w:r>
        </w:del>
      </w:ins>
      <w:ins w:id="682" w:author="Post_RAN2#117_Rapporteur" w:date="2022-03-01T12:24:00Z">
        <w:del w:id="683" w:author="Post_RAN2#117_Rapporteur_1" w:date="2022-03-09T17:32:00Z">
          <w:r w:rsidR="006D53AB" w:rsidDel="00BF316F">
            <w:tab/>
          </w:r>
        </w:del>
      </w:ins>
      <w:ins w:id="684" w:author="Post_RAN2#117_Rapporteur" w:date="2022-03-01T09:18:00Z">
        <w:del w:id="685" w:author="Post_RAN2#117_Rapporteur_1" w:date="2022-03-09T17:32:00Z">
          <w:r w:rsidDel="00BF316F">
            <w:delText>include the time spent with no PSCell since entering the current PCell in RRC_CONNECTED;</w:delText>
          </w:r>
        </w:del>
      </w:ins>
      <w:commentRangeEnd w:id="646"/>
      <w:del w:id="686" w:author="Post_RAN2#117_Rapporteur_1" w:date="2022-03-09T17:32:00Z">
        <w:r w:rsidR="00BF38E1" w:rsidDel="00BF316F">
          <w:rPr>
            <w:rStyle w:val="CommentReference"/>
          </w:rPr>
          <w:commentReference w:id="646"/>
        </w:r>
      </w:del>
      <w:commentRangeEnd w:id="647"/>
      <w:r w:rsidR="00083ACF">
        <w:rPr>
          <w:rStyle w:val="CommentReference"/>
        </w:rPr>
        <w:commentReference w:id="647"/>
      </w:r>
      <w:commentRangeEnd w:id="648"/>
      <w:r w:rsidR="00854465">
        <w:rPr>
          <w:rStyle w:val="CommentReference"/>
        </w:rPr>
        <w:commentReference w:id="648"/>
      </w:r>
      <w:commentRangeEnd w:id="649"/>
      <w:r w:rsidR="007773A4">
        <w:rPr>
          <w:rStyle w:val="CommentReference"/>
        </w:rPr>
        <w:commentReference w:id="649"/>
      </w:r>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proofErr w:type="spellStart"/>
      <w:r w:rsidRPr="00D27132">
        <w:rPr>
          <w:i/>
        </w:rPr>
        <w:t>VarMobilityHistoryReport</w:t>
      </w:r>
      <w:proofErr w:type="spellEnd"/>
      <w:r w:rsidRPr="00D27132">
        <w:t xml:space="preserve"> possibly after removing the oldest entry, if necessary, according to following:</w:t>
      </w:r>
    </w:p>
    <w:p w14:paraId="15DB73F1" w14:textId="07602024" w:rsidR="00AB14F0" w:rsidRDefault="001433F9" w:rsidP="001433F9">
      <w:pPr>
        <w:pStyle w:val="B3"/>
        <w:rPr>
          <w:ins w:id="687" w:author="Nokia" w:date="2022-03-10T00:21:00Z"/>
        </w:rPr>
      </w:pPr>
      <w:r w:rsidRPr="00D27132">
        <w:t>3&gt;</w:t>
      </w:r>
      <w:r w:rsidRPr="00D27132">
        <w:tab/>
        <w:t xml:space="preserve">set the field </w:t>
      </w:r>
      <w:proofErr w:type="spellStart"/>
      <w:r w:rsidRPr="00D27132">
        <w:rPr>
          <w:i/>
          <w:iCs/>
        </w:rPr>
        <w:t>timeSpent</w:t>
      </w:r>
      <w:proofErr w:type="spellEnd"/>
      <w:r w:rsidRPr="00D27132">
        <w:t xml:space="preserve"> of the entry as the time spent in 'any cell selection' state and/or 'camped on any cell' state in NR or LTE.</w:t>
      </w:r>
    </w:p>
    <w:p w14:paraId="0DBDAD78" w14:textId="73692EB4" w:rsidR="00A55BEA" w:rsidDel="00EE47A0" w:rsidRDefault="00A55BEA" w:rsidP="001433F9">
      <w:pPr>
        <w:pStyle w:val="B3"/>
        <w:rPr>
          <w:ins w:id="688" w:author="Nokia" w:date="2022-03-10T00:21:00Z"/>
          <w:del w:id="689" w:author="Post_RAN2#117_Rapporteur" w:date="2022-03-10T13:08:00Z"/>
        </w:rPr>
      </w:pPr>
    </w:p>
    <w:p w14:paraId="376E1D53" w14:textId="3E1212F2" w:rsidR="00A55BEA" w:rsidDel="00EE47A0" w:rsidRDefault="00A55BEA" w:rsidP="001433F9">
      <w:pPr>
        <w:pStyle w:val="B3"/>
        <w:rPr>
          <w:ins w:id="690" w:author="Nokia" w:date="2022-03-10T00:24:00Z"/>
          <w:del w:id="691" w:author="Post_RAN2#117_Rapporteur" w:date="2022-03-10T13:08:00Z"/>
        </w:rPr>
      </w:pPr>
      <w:ins w:id="692" w:author="Nokia" w:date="2022-03-10T00:24:00Z">
        <w:del w:id="693" w:author="Post_RAN2#117_Rapporteur" w:date="2022-03-10T13:08:00Z">
          <w:r w:rsidDel="00EE47A0">
            <w:delText>Nokia</w:delText>
          </w:r>
        </w:del>
      </w:ins>
      <w:ins w:id="694" w:author="Nokia" w:date="2022-03-10T00:23:00Z">
        <w:del w:id="695" w:author="Post_RAN2#117_Rapporteur" w:date="2022-03-10T13:08:00Z">
          <w:r w:rsidRPr="00A55BEA" w:rsidDel="00EE47A0">
            <w:delText xml:space="preserve"> </w:delText>
          </w:r>
        </w:del>
      </w:ins>
      <w:ins w:id="696" w:author="Nokia" w:date="2022-03-10T00:21:00Z">
        <w:del w:id="697" w:author="Post_RAN2#117_Rapporteur" w:date="2022-03-10T13:08:00Z">
          <w:r w:rsidRPr="00A55BEA" w:rsidDel="00EE47A0">
            <w:delText xml:space="preserve">Proposal </w:delText>
          </w:r>
        </w:del>
      </w:ins>
      <w:ins w:id="698" w:author="Nokia" w:date="2022-03-10T00:23:00Z">
        <w:del w:id="699" w:author="Post_RAN2#117_Rapporteur" w:date="2022-03-10T13:08:00Z">
          <w:r w:rsidRPr="00A55BEA" w:rsidDel="00EE47A0">
            <w:delText>with simpler</w:delText>
          </w:r>
        </w:del>
      </w:ins>
      <w:ins w:id="700" w:author="Nokia" w:date="2022-03-10T00:24:00Z">
        <w:del w:id="701" w:author="Post_RAN2#117_Rapporteur" w:date="2022-03-10T13:08:00Z">
          <w:r w:rsidRPr="00A55BEA" w:rsidDel="00EE47A0">
            <w:delText>, Rel-17 specific structur</w:delText>
          </w:r>
        </w:del>
      </w:ins>
      <w:ins w:id="702" w:author="Nokia" w:date="2022-03-10T00:44:00Z">
        <w:del w:id="703" w:author="Post_RAN2#117_Rapporteur" w:date="2022-03-10T13:08:00Z">
          <w:r w:rsidR="00B25A04" w:rsidDel="00EE47A0">
            <w:delText>e/</w:delText>
          </w:r>
          <w:commentRangeStart w:id="704"/>
          <w:commentRangeStart w:id="705"/>
          <w:r w:rsidR="00B25A04" w:rsidDel="00EE47A0">
            <w:delText>framework</w:delText>
          </w:r>
        </w:del>
      </w:ins>
      <w:ins w:id="706" w:author="Nokia" w:date="2022-03-10T00:24:00Z">
        <w:del w:id="707" w:author="Post_RAN2#117_Rapporteur" w:date="2022-03-10T13:08:00Z">
          <w:r w:rsidRPr="00A55BEA" w:rsidDel="00EE47A0">
            <w:delText xml:space="preserve"> </w:delText>
          </w:r>
        </w:del>
      </w:ins>
      <w:ins w:id="708" w:author="Nokia" w:date="2022-03-10T00:21:00Z">
        <w:del w:id="709" w:author="Post_RAN2#117_Rapporteur" w:date="2022-03-10T13:08:00Z">
          <w:r w:rsidRPr="00A55BEA" w:rsidDel="00EE47A0">
            <w:delText>for c</w:delText>
          </w:r>
        </w:del>
      </w:ins>
      <w:ins w:id="710" w:author="Nokia" w:date="2022-03-10T00:22:00Z">
        <w:del w:id="711" w:author="Post_RAN2#117_Rapporteur" w:date="2022-03-10T13:08:00Z">
          <w:r w:rsidRPr="00A55BEA" w:rsidDel="00EE47A0">
            <w:delText>onsideration:</w:delText>
          </w:r>
        </w:del>
      </w:ins>
      <w:commentRangeEnd w:id="704"/>
      <w:ins w:id="712" w:author="Nokia" w:date="2022-03-10T00:44:00Z">
        <w:del w:id="713" w:author="Post_RAN2#117_Rapporteur" w:date="2022-03-10T13:08:00Z">
          <w:r w:rsidR="00B25A04" w:rsidDel="00EE47A0">
            <w:rPr>
              <w:rStyle w:val="CommentReference"/>
            </w:rPr>
            <w:commentReference w:id="704"/>
          </w:r>
        </w:del>
      </w:ins>
      <w:commentRangeEnd w:id="705"/>
      <w:del w:id="714" w:author="Post_RAN2#117_Rapporteur" w:date="2022-03-10T13:08:00Z">
        <w:r w:rsidR="0094273C" w:rsidDel="00EE47A0">
          <w:rPr>
            <w:rStyle w:val="CommentReference"/>
          </w:rPr>
          <w:commentReference w:id="705"/>
        </w:r>
      </w:del>
    </w:p>
    <w:p w14:paraId="1BFD5AC7" w14:textId="566DB012" w:rsidR="00A55BEA" w:rsidRPr="00A55BEA" w:rsidDel="00EE47A0" w:rsidRDefault="00A55BEA" w:rsidP="001433F9">
      <w:pPr>
        <w:pStyle w:val="B3"/>
        <w:rPr>
          <w:ins w:id="715" w:author="Nokia" w:date="2022-03-10T00:22:00Z"/>
          <w:del w:id="716" w:author="Post_RAN2#117_Rapporteur" w:date="2022-03-10T13:08:00Z"/>
        </w:rPr>
      </w:pPr>
    </w:p>
    <w:p w14:paraId="5CED4119" w14:textId="6F8A10E0" w:rsidR="00A55BEA" w:rsidRPr="00A55BEA" w:rsidDel="00EE47A0" w:rsidRDefault="00A55BEA" w:rsidP="00A55BEA">
      <w:pPr>
        <w:pStyle w:val="B1"/>
        <w:rPr>
          <w:ins w:id="717" w:author="Nokia" w:date="2022-03-10T00:23:00Z"/>
          <w:del w:id="718" w:author="Post_RAN2#117_Rapporteur" w:date="2022-03-10T13:08:00Z"/>
        </w:rPr>
      </w:pPr>
      <w:ins w:id="719" w:author="Nokia" w:date="2022-03-10T00:23:00Z">
        <w:del w:id="720" w:author="Post_RAN2#117_Rapporteur" w:date="2022-03-10T13:08:00Z">
          <w:r w:rsidRPr="00A55BEA" w:rsidDel="00EE47A0">
            <w:delText>1&gt;</w:delText>
          </w:r>
          <w:r w:rsidRPr="00A55BEA" w:rsidDel="00EE47A0">
            <w:tab/>
            <w:delText>Upon connecting to a new suitable PCell in NR or LTE (RRC_CONNECTED):</w:delText>
          </w:r>
        </w:del>
      </w:ins>
    </w:p>
    <w:p w14:paraId="14E73E47" w14:textId="2650C56F" w:rsidR="00A55BEA" w:rsidRPr="00A55BEA" w:rsidDel="00EE47A0" w:rsidRDefault="00A55BEA" w:rsidP="00A55BEA">
      <w:pPr>
        <w:pStyle w:val="B2"/>
        <w:rPr>
          <w:ins w:id="721" w:author="Nokia" w:date="2022-03-10T00:23:00Z"/>
          <w:del w:id="722" w:author="Post_RAN2#117_Rapporteur" w:date="2022-03-10T13:08:00Z"/>
          <w:i/>
          <w:iCs/>
        </w:rPr>
      </w:pPr>
      <w:ins w:id="723" w:author="Nokia" w:date="2022-03-10T00:23:00Z">
        <w:del w:id="724" w:author="Post_RAN2#117_Rapporteur" w:date="2022-03-10T13:08:00Z">
          <w:r w:rsidRPr="00A55BEA" w:rsidDel="00EE47A0">
            <w:delText>2&gt;</w:delText>
          </w:r>
          <w:r w:rsidRPr="00A55BEA" w:rsidDel="00EE47A0">
            <w:tab/>
            <w:delText xml:space="preserve">include </w:delText>
          </w:r>
        </w:del>
      </w:ins>
      <w:ins w:id="725" w:author="Nokia" w:date="2022-03-10T00:27:00Z">
        <w:del w:id="726" w:author="Post_RAN2#117_Rapporteur" w:date="2022-03-10T13:08:00Z">
          <w:r w:rsidDel="00EE47A0">
            <w:delText>an entry</w:delText>
          </w:r>
        </w:del>
      </w:ins>
      <w:ins w:id="727" w:author="Nokia" w:date="2022-03-10T00:23:00Z">
        <w:del w:id="728" w:author="Post_RAN2#117_Rapporteur" w:date="2022-03-10T13:08:00Z">
          <w:r w:rsidRPr="00A55BEA" w:rsidDel="00EE47A0">
            <w:delText xml:space="preserve"> in variable </w:delText>
          </w:r>
          <w:bookmarkStart w:id="729" w:name="_Hlk95144631"/>
          <w:r w:rsidRPr="00A55BEA" w:rsidDel="00EE47A0">
            <w:rPr>
              <w:i/>
              <w:iCs/>
            </w:rPr>
            <w:delText>VarMobilityHistoryReport</w:delText>
          </w:r>
          <w:bookmarkEnd w:id="729"/>
          <w:r w:rsidRPr="00A55BEA" w:rsidDel="00EE47A0">
            <w:delText>, possibly after removing the oldest entry, if necessary, according to following</w:delText>
          </w:r>
          <w:r w:rsidRPr="00A55BEA" w:rsidDel="00EE47A0">
            <w:rPr>
              <w:i/>
              <w:iCs/>
            </w:rPr>
            <w:delText>:</w:delText>
          </w:r>
        </w:del>
      </w:ins>
    </w:p>
    <w:p w14:paraId="064CF207" w14:textId="05DF0383" w:rsidR="00A55BEA" w:rsidRPr="00A55BEA" w:rsidDel="00EE47A0" w:rsidRDefault="00A55BEA" w:rsidP="00A55BEA">
      <w:pPr>
        <w:pStyle w:val="B3"/>
        <w:rPr>
          <w:ins w:id="730" w:author="Nokia" w:date="2022-03-10T00:23:00Z"/>
          <w:del w:id="731" w:author="Post_RAN2#117_Rapporteur" w:date="2022-03-10T13:08:00Z"/>
          <w:rFonts w:ascii="Calibri" w:hAnsi="Calibri" w:cs="Calibri"/>
        </w:rPr>
      </w:pPr>
      <w:ins w:id="732" w:author="Nokia" w:date="2022-03-10T00:23:00Z">
        <w:del w:id="733" w:author="Post_RAN2#117_Rapporteur" w:date="2022-03-10T13:08:00Z">
          <w:r w:rsidRPr="00A55BEA" w:rsidDel="00EE47A0">
            <w:delText>3&gt;</w:delText>
          </w:r>
          <w:r w:rsidRPr="00A55BEA" w:rsidDel="00EE47A0">
            <w:tab/>
            <w:delText>if the global cell identity of the PCell is available:</w:delText>
          </w:r>
        </w:del>
      </w:ins>
    </w:p>
    <w:p w14:paraId="50EDADEA" w14:textId="5650A121" w:rsidR="00A55BEA" w:rsidRPr="00A55BEA" w:rsidDel="00EE47A0" w:rsidRDefault="00A55BEA" w:rsidP="00A55BEA">
      <w:pPr>
        <w:pStyle w:val="B4"/>
        <w:rPr>
          <w:ins w:id="734" w:author="Nokia" w:date="2022-03-10T00:23:00Z"/>
          <w:del w:id="735" w:author="Post_RAN2#117_Rapporteur" w:date="2022-03-10T13:08:00Z"/>
          <w:i/>
          <w:iCs/>
        </w:rPr>
      </w:pPr>
      <w:ins w:id="736" w:author="Nokia" w:date="2022-03-10T00:23:00Z">
        <w:del w:id="737" w:author="Post_RAN2#117_Rapporteur" w:date="2022-03-10T13:08:00Z">
          <w:r w:rsidRPr="00A55BEA" w:rsidDel="00EE47A0">
            <w:delText>4&gt;</w:delText>
          </w:r>
          <w:r w:rsidRPr="00A55BEA" w:rsidDel="00EE47A0">
            <w:tab/>
            <w:delText xml:space="preserve">include the global cell identity of that cell in the field </w:delText>
          </w:r>
          <w:r w:rsidRPr="00A55BEA" w:rsidDel="00EE47A0">
            <w:rPr>
              <w:i/>
              <w:iCs/>
            </w:rPr>
            <w:delText>visitedPCellId-r17</w:delText>
          </w:r>
          <w:r w:rsidRPr="00A55BEA" w:rsidDel="00EE47A0">
            <w:delText xml:space="preserve"> of the entry;</w:delText>
          </w:r>
        </w:del>
      </w:ins>
    </w:p>
    <w:p w14:paraId="4935CCC3" w14:textId="00413B12" w:rsidR="00A55BEA" w:rsidRPr="00A55BEA" w:rsidDel="00EE47A0" w:rsidRDefault="00A55BEA" w:rsidP="00A55BEA">
      <w:pPr>
        <w:pStyle w:val="B3"/>
        <w:rPr>
          <w:ins w:id="738" w:author="Nokia" w:date="2022-03-10T00:23:00Z"/>
          <w:del w:id="739" w:author="Post_RAN2#117_Rapporteur" w:date="2022-03-10T13:08:00Z"/>
        </w:rPr>
      </w:pPr>
      <w:ins w:id="740" w:author="Nokia" w:date="2022-03-10T00:23:00Z">
        <w:del w:id="741" w:author="Post_RAN2#117_Rapporteur" w:date="2022-03-10T13:08:00Z">
          <w:r w:rsidRPr="00A55BEA" w:rsidDel="00EE47A0">
            <w:delText>3&gt;</w:delText>
          </w:r>
          <w:r w:rsidRPr="00A55BEA" w:rsidDel="00EE47A0">
            <w:tab/>
            <w:delText>else:</w:delText>
          </w:r>
        </w:del>
      </w:ins>
    </w:p>
    <w:p w14:paraId="2FFD3E1E" w14:textId="663CEA39" w:rsidR="00A55BEA" w:rsidRPr="00A55BEA" w:rsidDel="00EE47A0" w:rsidRDefault="00A55BEA" w:rsidP="00A55BEA">
      <w:pPr>
        <w:pStyle w:val="B4"/>
        <w:rPr>
          <w:ins w:id="742" w:author="Nokia" w:date="2022-03-10T00:23:00Z"/>
          <w:del w:id="743" w:author="Post_RAN2#117_Rapporteur" w:date="2022-03-10T13:08:00Z"/>
        </w:rPr>
      </w:pPr>
      <w:ins w:id="744" w:author="Nokia" w:date="2022-03-10T00:23:00Z">
        <w:del w:id="745" w:author="Post_RAN2#117_Rapporteur" w:date="2022-03-10T13:08:00Z">
          <w:r w:rsidRPr="00A55BEA" w:rsidDel="00EE47A0">
            <w:delText>4&gt;</w:delText>
          </w:r>
          <w:r w:rsidRPr="00A55BEA" w:rsidDel="00EE47A0">
            <w:tab/>
            <w:delText xml:space="preserve">include the physical cell identity and carrier frequency of that cell in the field </w:delText>
          </w:r>
          <w:r w:rsidRPr="00A55BEA" w:rsidDel="00EE47A0">
            <w:rPr>
              <w:i/>
              <w:iCs/>
            </w:rPr>
            <w:delText xml:space="preserve">visitedPCellId-r17 </w:delText>
          </w:r>
          <w:r w:rsidRPr="00A55BEA" w:rsidDel="00EE47A0">
            <w:delText>of the entry;</w:delText>
          </w:r>
        </w:del>
      </w:ins>
    </w:p>
    <w:p w14:paraId="2144C03E" w14:textId="0300804C" w:rsidR="00A55BEA" w:rsidRPr="00A55BEA" w:rsidDel="00EE47A0" w:rsidRDefault="00A55BEA" w:rsidP="00A55BEA">
      <w:pPr>
        <w:pStyle w:val="B3"/>
        <w:rPr>
          <w:ins w:id="746" w:author="Nokia" w:date="2022-03-10T00:23:00Z"/>
          <w:del w:id="747" w:author="Post_RAN2#117_Rapporteur" w:date="2022-03-10T13:08:00Z"/>
        </w:rPr>
      </w:pPr>
      <w:ins w:id="748" w:author="Nokia" w:date="2022-03-10T00:23:00Z">
        <w:del w:id="749" w:author="Post_RAN2#117_Rapporteur" w:date="2022-03-10T13:08:00Z">
          <w:r w:rsidRPr="00A55BEA" w:rsidDel="00EE47A0">
            <w:lastRenderedPageBreak/>
            <w:delText xml:space="preserve">3&gt; include a </w:delText>
          </w:r>
        </w:del>
      </w:ins>
      <w:ins w:id="750" w:author="Nokia" w:date="2022-03-10T00:27:00Z">
        <w:del w:id="751" w:author="Post_RAN2#117_Rapporteur" w:date="2022-03-10T13:08:00Z">
          <w:r w:rsidR="00817349" w:rsidRPr="00A55BEA" w:rsidDel="00EE47A0">
            <w:rPr>
              <w:i/>
              <w:iCs/>
            </w:rPr>
            <w:delText>visitedPCellId-r17</w:delText>
          </w:r>
          <w:r w:rsidR="00817349" w:rsidRPr="00A55BEA" w:rsidDel="00EE47A0">
            <w:delText xml:space="preserve"> </w:delText>
          </w:r>
        </w:del>
      </w:ins>
      <w:ins w:id="752" w:author="Nokia" w:date="2022-03-10T00:23:00Z">
        <w:del w:id="753" w:author="Post_RAN2#117_Rapporteur" w:date="2022-03-10T13:08:00Z">
          <w:r w:rsidRPr="00A55BEA" w:rsidDel="00EE47A0">
            <w:delText xml:space="preserve">entry in variable </w:delText>
          </w:r>
          <w:r w:rsidRPr="00A55BEA" w:rsidDel="00EE47A0">
            <w:rPr>
              <w:i/>
              <w:iCs/>
            </w:rPr>
            <w:delText>VarMobilityHistoryReport</w:delText>
          </w:r>
          <w:r w:rsidRPr="00A55BEA" w:rsidDel="00EE47A0">
            <w:delText xml:space="preserve"> per PCell entry after removing the oldest entry, if maximum is reached, according to following</w:delText>
          </w:r>
          <w:r w:rsidRPr="00A55BEA" w:rsidDel="00EE47A0">
            <w:rPr>
              <w:i/>
              <w:iCs/>
            </w:rPr>
            <w:delText>:</w:delText>
          </w:r>
        </w:del>
      </w:ins>
    </w:p>
    <w:p w14:paraId="658FDEF7" w14:textId="61278E71" w:rsidR="00A55BEA" w:rsidRPr="00A55BEA" w:rsidDel="00EE47A0" w:rsidRDefault="00A55BEA" w:rsidP="00A55BEA">
      <w:pPr>
        <w:pStyle w:val="B3"/>
        <w:rPr>
          <w:ins w:id="754" w:author="Nokia" w:date="2022-03-10T00:23:00Z"/>
          <w:del w:id="755" w:author="Post_RAN2#117_Rapporteur" w:date="2022-03-10T13:08:00Z"/>
        </w:rPr>
      </w:pPr>
      <w:ins w:id="756" w:author="Nokia" w:date="2022-03-10T00:23:00Z">
        <w:del w:id="757" w:author="Post_RAN2#117_Rapporteur" w:date="2022-03-10T13:08:00Z">
          <w:r w:rsidRPr="00A55BEA" w:rsidDel="00EE47A0">
            <w:delText>3</w:delText>
          </w:r>
          <w:commentRangeStart w:id="758"/>
          <w:r w:rsidRPr="00A55BEA" w:rsidDel="00EE47A0">
            <w:delText>&gt; if UE operates in single connectivity mode with PCel</w:delText>
          </w:r>
        </w:del>
      </w:ins>
      <w:ins w:id="759" w:author="Nokia" w:date="2022-03-10T00:33:00Z">
        <w:del w:id="760" w:author="Post_RAN2#117_Rapporteur" w:date="2022-03-10T13:08:00Z">
          <w:r w:rsidR="00817349" w:rsidDel="00EE47A0">
            <w:delText>l:</w:delText>
          </w:r>
          <w:commentRangeEnd w:id="758"/>
          <w:r w:rsidR="00817349" w:rsidDel="00EE47A0">
            <w:rPr>
              <w:rStyle w:val="CommentReference"/>
            </w:rPr>
            <w:commentReference w:id="758"/>
          </w:r>
        </w:del>
      </w:ins>
    </w:p>
    <w:p w14:paraId="5B699EC4" w14:textId="4463BE73" w:rsidR="00A55BEA" w:rsidRPr="00A55BEA" w:rsidDel="00EE47A0" w:rsidRDefault="00A55BEA" w:rsidP="00A55BEA">
      <w:pPr>
        <w:pStyle w:val="B4"/>
        <w:ind w:left="1138" w:hanging="2"/>
        <w:rPr>
          <w:ins w:id="761" w:author="Nokia" w:date="2022-03-10T00:23:00Z"/>
          <w:del w:id="762" w:author="Post_RAN2#117_Rapporteur" w:date="2022-03-10T13:08:00Z"/>
        </w:rPr>
      </w:pPr>
      <w:ins w:id="763" w:author="Nokia" w:date="2022-03-10T00:23:00Z">
        <w:del w:id="764" w:author="Post_RAN2#117_Rapporteur" w:date="2022-03-10T13:08:00Z">
          <w:r w:rsidRPr="00A55BEA" w:rsidDel="00EE47A0">
            <w:delText xml:space="preserve">4&gt; </w:delText>
          </w:r>
        </w:del>
      </w:ins>
      <w:ins w:id="765" w:author="Nokia" w:date="2022-03-10T00:29:00Z">
        <w:del w:id="766" w:author="Post_RAN2#117_Rapporteur" w:date="2022-03-10T13:08:00Z">
          <w:r w:rsidR="00817349" w:rsidDel="00EE47A0">
            <w:delText>include</w:delText>
          </w:r>
        </w:del>
      </w:ins>
      <w:ins w:id="767" w:author="Nokia" w:date="2022-03-10T00:30:00Z">
        <w:del w:id="768" w:author="Post_RAN2#117_Rapporteur" w:date="2022-03-10T13:08:00Z">
          <w:r w:rsidR="00817349" w:rsidDel="00EE47A0">
            <w:delText xml:space="preserve"> </w:delText>
          </w:r>
          <w:commentRangeStart w:id="769"/>
          <w:r w:rsidR="00817349" w:rsidDel="00EE47A0">
            <w:delText>(an empty</w:delText>
          </w:r>
        </w:del>
      </w:ins>
      <w:ins w:id="770" w:author="Nokia" w:date="2022-03-10T00:31:00Z">
        <w:del w:id="771" w:author="Post_RAN2#117_Rapporteur" w:date="2022-03-10T13:08:00Z">
          <w:r w:rsidR="00817349" w:rsidDel="00EE47A0">
            <w:delText xml:space="preserve">) </w:delText>
          </w:r>
        </w:del>
      </w:ins>
      <w:ins w:id="772" w:author="Nokia" w:date="2022-03-10T00:29:00Z">
        <w:del w:id="773" w:author="Post_RAN2#117_Rapporteur" w:date="2022-03-10T13:08:00Z">
          <w:r w:rsidR="00817349" w:rsidRPr="00A55BEA" w:rsidDel="00EE47A0">
            <w:rPr>
              <w:i/>
              <w:iCs/>
            </w:rPr>
            <w:delText>timeSpentPS-r17</w:delText>
          </w:r>
          <w:r w:rsidR="00817349" w:rsidRPr="00A55BEA" w:rsidDel="00EE47A0">
            <w:delText xml:space="preserve"> </w:delText>
          </w:r>
        </w:del>
      </w:ins>
      <w:commentRangeEnd w:id="769"/>
      <w:ins w:id="774" w:author="Nokia" w:date="2022-03-10T00:35:00Z">
        <w:del w:id="775" w:author="Post_RAN2#117_Rapporteur" w:date="2022-03-10T13:08:00Z">
          <w:r w:rsidR="00817349" w:rsidDel="00EE47A0">
            <w:rPr>
              <w:rStyle w:val="CommentReference"/>
            </w:rPr>
            <w:commentReference w:id="769"/>
          </w:r>
        </w:del>
      </w:ins>
      <w:ins w:id="776" w:author="Nokia" w:date="2022-03-10T00:23:00Z">
        <w:del w:id="777" w:author="Post_RAN2#117_Rapporteur" w:date="2022-03-10T13:08:00Z">
          <w:r w:rsidRPr="00A55BEA" w:rsidDel="00EE47A0">
            <w:delText xml:space="preserve">in the field </w:delText>
          </w:r>
          <w:r w:rsidRPr="00A55BEA" w:rsidDel="00EE47A0">
            <w:rPr>
              <w:i/>
              <w:iCs/>
            </w:rPr>
            <w:delText>visitedPSCellId-</w:delText>
          </w:r>
          <w:r w:rsidRPr="00A55BEA" w:rsidDel="00EE47A0">
            <w:delText>r17</w:delText>
          </w:r>
        </w:del>
      </w:ins>
      <w:ins w:id="778" w:author="Nokia" w:date="2022-03-10T00:31:00Z">
        <w:del w:id="779" w:author="Post_RAN2#117_Rapporteur" w:date="2022-03-10T13:08:00Z">
          <w:r w:rsidR="00817349" w:rsidDel="00EE47A0">
            <w:delText>;</w:delText>
          </w:r>
        </w:del>
      </w:ins>
    </w:p>
    <w:p w14:paraId="7DFCBAC3" w14:textId="05FC9499" w:rsidR="00A55BEA" w:rsidRPr="00A55BEA" w:rsidDel="00EE47A0" w:rsidRDefault="00A55BEA" w:rsidP="00A55BEA">
      <w:pPr>
        <w:pStyle w:val="B3"/>
        <w:rPr>
          <w:ins w:id="780" w:author="Nokia" w:date="2022-03-10T00:23:00Z"/>
          <w:del w:id="781" w:author="Post_RAN2#117_Rapporteur" w:date="2022-03-10T13:08:00Z"/>
        </w:rPr>
      </w:pPr>
      <w:ins w:id="782" w:author="Nokia" w:date="2022-03-10T00:23:00Z">
        <w:del w:id="783" w:author="Post_RAN2#117_Rapporteur" w:date="2022-03-10T13:08:00Z">
          <w:r w:rsidRPr="00A55BEA" w:rsidDel="00EE47A0">
            <w:delText>3&gt; else (being in DC):</w:delText>
          </w:r>
        </w:del>
      </w:ins>
    </w:p>
    <w:p w14:paraId="6395CAD1" w14:textId="7EFB2861" w:rsidR="00A55BEA" w:rsidRPr="00A55BEA" w:rsidDel="00EE47A0" w:rsidRDefault="00A55BEA" w:rsidP="00A55BEA">
      <w:pPr>
        <w:pStyle w:val="B3"/>
        <w:ind w:firstLine="0"/>
        <w:rPr>
          <w:ins w:id="784" w:author="Nokia" w:date="2022-03-10T00:23:00Z"/>
          <w:del w:id="785" w:author="Post_RAN2#117_Rapporteur" w:date="2022-03-10T13:08:00Z"/>
        </w:rPr>
      </w:pPr>
      <w:ins w:id="786" w:author="Nokia" w:date="2022-03-10T00:23:00Z">
        <w:del w:id="787" w:author="Post_RAN2#117_Rapporteur" w:date="2022-03-10T13:08:00Z">
          <w:r w:rsidRPr="00A55BEA" w:rsidDel="00EE47A0">
            <w:rPr>
              <w:rFonts w:ascii="Calibri" w:hAnsi="Calibri" w:cs="Calibri"/>
            </w:rPr>
            <w:delText xml:space="preserve">4&gt; </w:delText>
          </w:r>
          <w:r w:rsidRPr="00A55BEA" w:rsidDel="00EE47A0">
            <w:delText>if the global cell identity of the PSCell is available:</w:delText>
          </w:r>
        </w:del>
      </w:ins>
    </w:p>
    <w:p w14:paraId="0492970F" w14:textId="7968B2DA" w:rsidR="00A55BEA" w:rsidRPr="00A55BEA" w:rsidDel="00EE47A0" w:rsidRDefault="00A55BEA" w:rsidP="00A55BEA">
      <w:pPr>
        <w:pStyle w:val="B4"/>
        <w:ind w:left="1420" w:hanging="2"/>
        <w:rPr>
          <w:ins w:id="788" w:author="Nokia" w:date="2022-03-10T00:23:00Z"/>
          <w:del w:id="789" w:author="Post_RAN2#117_Rapporteur" w:date="2022-03-10T13:08:00Z"/>
          <w:i/>
          <w:iCs/>
        </w:rPr>
      </w:pPr>
      <w:ins w:id="790" w:author="Nokia" w:date="2022-03-10T00:23:00Z">
        <w:del w:id="791" w:author="Post_RAN2#117_Rapporteur" w:date="2022-03-10T13:08:00Z">
          <w:r w:rsidRPr="00A55BEA" w:rsidDel="00EE47A0">
            <w:delText xml:space="preserve">5&gt; include the global cell identity of that cell in the field </w:delText>
          </w:r>
          <w:r w:rsidRPr="00A55BEA" w:rsidDel="00EE47A0">
            <w:rPr>
              <w:i/>
              <w:iCs/>
            </w:rPr>
            <w:delText>visitedPSCellId-r17</w:delText>
          </w:r>
          <w:r w:rsidRPr="00A55BEA" w:rsidDel="00EE47A0">
            <w:delText xml:space="preserve"> of the entry;</w:delText>
          </w:r>
        </w:del>
      </w:ins>
    </w:p>
    <w:p w14:paraId="06B9D9D8" w14:textId="2ED57A40" w:rsidR="00A55BEA" w:rsidRPr="00817349" w:rsidDel="00EE47A0" w:rsidRDefault="00A55BEA" w:rsidP="00A55BEA">
      <w:pPr>
        <w:pStyle w:val="B3"/>
        <w:ind w:firstLine="0"/>
        <w:rPr>
          <w:ins w:id="792" w:author="Nokia" w:date="2022-03-10T00:23:00Z"/>
          <w:del w:id="793" w:author="Post_RAN2#117_Rapporteur" w:date="2022-03-10T13:08:00Z"/>
        </w:rPr>
      </w:pPr>
      <w:ins w:id="794" w:author="Nokia" w:date="2022-03-10T00:23:00Z">
        <w:del w:id="795" w:author="Post_RAN2#117_Rapporteur" w:date="2022-03-10T13:08:00Z">
          <w:r w:rsidRPr="00817349" w:rsidDel="00EE47A0">
            <w:delText>4&gt;else:</w:delText>
          </w:r>
        </w:del>
      </w:ins>
    </w:p>
    <w:p w14:paraId="22E6DA35" w14:textId="146D840B" w:rsidR="00A55BEA" w:rsidRPr="00A55BEA" w:rsidDel="00EE47A0" w:rsidRDefault="00A55BEA" w:rsidP="00A55BEA">
      <w:pPr>
        <w:pStyle w:val="B4"/>
        <w:ind w:left="1420" w:hanging="2"/>
        <w:rPr>
          <w:ins w:id="796" w:author="Nokia" w:date="2022-03-10T00:23:00Z"/>
          <w:del w:id="797" w:author="Post_RAN2#117_Rapporteur" w:date="2022-03-10T13:08:00Z"/>
        </w:rPr>
      </w:pPr>
      <w:ins w:id="798" w:author="Nokia" w:date="2022-03-10T00:23:00Z">
        <w:del w:id="799" w:author="Post_RAN2#117_Rapporteur" w:date="2022-03-10T13:08:00Z">
          <w:r w:rsidRPr="00A55BEA" w:rsidDel="00EE47A0">
            <w:delText xml:space="preserve">5&gt;include the physical cell identity and carrier frequency of that cell in the field </w:delText>
          </w:r>
          <w:r w:rsidRPr="00A55BEA" w:rsidDel="00EE47A0">
            <w:rPr>
              <w:i/>
              <w:iCs/>
            </w:rPr>
            <w:delText xml:space="preserve">visitedPSCellId-r17 </w:delText>
          </w:r>
          <w:r w:rsidRPr="00A55BEA" w:rsidDel="00EE47A0">
            <w:delText>of the entry;</w:delText>
          </w:r>
        </w:del>
      </w:ins>
    </w:p>
    <w:p w14:paraId="0D4DF993" w14:textId="0CD9C8D1" w:rsidR="00A55BEA" w:rsidRPr="00A55BEA" w:rsidDel="00EE47A0" w:rsidRDefault="00A55BEA" w:rsidP="00A55BEA">
      <w:pPr>
        <w:pStyle w:val="B3"/>
        <w:rPr>
          <w:ins w:id="800" w:author="Nokia" w:date="2022-03-10T00:23:00Z"/>
          <w:del w:id="801" w:author="Post_RAN2#117_Rapporteur" w:date="2022-03-10T13:08:00Z"/>
        </w:rPr>
      </w:pPr>
      <w:commentRangeStart w:id="802"/>
      <w:ins w:id="803" w:author="Nokia" w:date="2022-03-10T00:23:00Z">
        <w:del w:id="804" w:author="Post_RAN2#117_Rapporteur" w:date="2022-03-10T13:08:00Z">
          <w:r w:rsidRPr="00A55BEA" w:rsidDel="00EE47A0">
            <w:delText>3</w:delText>
          </w:r>
          <w:commentRangeStart w:id="805"/>
          <w:r w:rsidRPr="00A55BEA" w:rsidDel="00EE47A0">
            <w:delText>&gt;</w:delText>
          </w:r>
          <w:r w:rsidRPr="00A55BEA" w:rsidDel="00EE47A0">
            <w:tab/>
            <w:delText>Upon getting additionally connected to a PSCell</w:delText>
          </w:r>
        </w:del>
      </w:ins>
      <w:ins w:id="806" w:author="Nokia" w:date="2022-03-10T00:32:00Z">
        <w:del w:id="807" w:author="Post_RAN2#117_Rapporteur" w:date="2022-03-10T13:08:00Z">
          <w:r w:rsidR="00817349" w:rsidDel="00EE47A0">
            <w:delText>:</w:delText>
          </w:r>
        </w:del>
      </w:ins>
      <w:commentRangeEnd w:id="805"/>
      <w:ins w:id="808" w:author="Nokia" w:date="2022-03-10T00:33:00Z">
        <w:del w:id="809" w:author="Post_RAN2#117_Rapporteur" w:date="2022-03-10T13:08:00Z">
          <w:r w:rsidR="00817349" w:rsidDel="00EE47A0">
            <w:rPr>
              <w:rStyle w:val="CommentReference"/>
            </w:rPr>
            <w:commentReference w:id="805"/>
          </w:r>
        </w:del>
      </w:ins>
      <w:commentRangeEnd w:id="802"/>
      <w:ins w:id="810" w:author="Nokia" w:date="2022-03-10T00:38:00Z">
        <w:del w:id="811" w:author="Post_RAN2#117_Rapporteur" w:date="2022-03-10T13:08:00Z">
          <w:r w:rsidR="00B25A04" w:rsidDel="00EE47A0">
            <w:rPr>
              <w:rStyle w:val="CommentReference"/>
            </w:rPr>
            <w:commentReference w:id="802"/>
          </w:r>
        </w:del>
      </w:ins>
    </w:p>
    <w:p w14:paraId="50A0C2B6" w14:textId="2CF3DE5B" w:rsidR="00B25A04" w:rsidDel="00EE47A0" w:rsidRDefault="00B25A04">
      <w:pPr>
        <w:pStyle w:val="B3"/>
        <w:numPr>
          <w:ilvl w:val="0"/>
          <w:numId w:val="15"/>
        </w:numPr>
        <w:rPr>
          <w:ins w:id="812" w:author="Nokia" w:date="2022-03-10T00:39:00Z"/>
          <w:del w:id="813" w:author="Post_RAN2#117_Rapporteur" w:date="2022-03-10T13:08:00Z"/>
        </w:rPr>
        <w:pPrChange w:id="814" w:author="Nokia" w:date="2022-03-10T00:39:00Z">
          <w:pPr>
            <w:pStyle w:val="B3"/>
            <w:ind w:firstLine="0"/>
          </w:pPr>
        </w:pPrChange>
      </w:pPr>
      <w:ins w:id="815" w:author="Nokia" w:date="2022-03-10T00:39:00Z">
        <w:del w:id="816" w:author="Post_RAN2#117_Rapporteur" w:date="2022-03-10T13:08:00Z">
          <w:r w:rsidDel="00EE47A0">
            <w:delText xml:space="preserve">include </w:delText>
          </w:r>
          <w:r w:rsidRPr="00A55BEA" w:rsidDel="00EE47A0">
            <w:rPr>
              <w:i/>
              <w:iCs/>
            </w:rPr>
            <w:delText>timeSpentPS-r17</w:delText>
          </w:r>
          <w:r w:rsidRPr="00A55BEA" w:rsidDel="00EE47A0">
            <w:delText xml:space="preserve"> in the field </w:delText>
          </w:r>
          <w:r w:rsidRPr="00A55BEA" w:rsidDel="00EE47A0">
            <w:rPr>
              <w:i/>
              <w:iCs/>
            </w:rPr>
            <w:delText>visitedPSCellId-</w:delText>
          </w:r>
          <w:r w:rsidRPr="00A55BEA" w:rsidDel="00EE47A0">
            <w:delText>r17</w:delText>
          </w:r>
          <w:r w:rsidDel="00EE47A0">
            <w:delText>;</w:delText>
          </w:r>
        </w:del>
      </w:ins>
    </w:p>
    <w:p w14:paraId="69E58BDB" w14:textId="39B453C2" w:rsidR="00A55BEA" w:rsidRPr="00A55BEA" w:rsidDel="00EE47A0" w:rsidRDefault="00A55BEA" w:rsidP="00A55BEA">
      <w:pPr>
        <w:pStyle w:val="B3"/>
        <w:ind w:firstLine="0"/>
        <w:rPr>
          <w:ins w:id="817" w:author="Nokia" w:date="2022-03-10T00:23:00Z"/>
          <w:del w:id="818" w:author="Post_RAN2#117_Rapporteur" w:date="2022-03-10T13:08:00Z"/>
        </w:rPr>
      </w:pPr>
      <w:ins w:id="819" w:author="Nokia" w:date="2022-03-10T00:23:00Z">
        <w:del w:id="820" w:author="Post_RAN2#117_Rapporteur" w:date="2022-03-10T13:08:00Z">
          <w:r w:rsidRPr="00A55BEA" w:rsidDel="00EE47A0">
            <w:delText>4&gt; if the global cell identity of the PSCell is available:</w:delText>
          </w:r>
        </w:del>
      </w:ins>
    </w:p>
    <w:p w14:paraId="2633338A" w14:textId="4F67FD4E" w:rsidR="00A55BEA" w:rsidRPr="00A55BEA" w:rsidDel="00EE47A0" w:rsidRDefault="00A55BEA" w:rsidP="00A55BEA">
      <w:pPr>
        <w:pStyle w:val="B4"/>
        <w:ind w:left="1422" w:hanging="2"/>
        <w:rPr>
          <w:ins w:id="821" w:author="Nokia" w:date="2022-03-10T00:23:00Z"/>
          <w:del w:id="822" w:author="Post_RAN2#117_Rapporteur" w:date="2022-03-10T13:08:00Z"/>
          <w:i/>
          <w:iCs/>
        </w:rPr>
      </w:pPr>
      <w:ins w:id="823" w:author="Nokia" w:date="2022-03-10T00:23:00Z">
        <w:del w:id="824" w:author="Post_RAN2#117_Rapporteur" w:date="2022-03-10T13:08:00Z">
          <w:r w:rsidRPr="00A55BEA" w:rsidDel="00EE47A0">
            <w:delText xml:space="preserve">5&gt; include the global cell identity of that cell in the field </w:delText>
          </w:r>
          <w:r w:rsidRPr="00A55BEA" w:rsidDel="00EE47A0">
            <w:rPr>
              <w:i/>
              <w:iCs/>
            </w:rPr>
            <w:delText>visitedPSCellId-r17</w:delText>
          </w:r>
          <w:r w:rsidRPr="00A55BEA" w:rsidDel="00EE47A0">
            <w:delText xml:space="preserve"> of the entry;</w:delText>
          </w:r>
        </w:del>
      </w:ins>
    </w:p>
    <w:p w14:paraId="154D0CF4" w14:textId="7BCB15C8" w:rsidR="00A55BEA" w:rsidRPr="00A55BEA" w:rsidDel="00EE47A0" w:rsidRDefault="00A55BEA" w:rsidP="00A55BEA">
      <w:pPr>
        <w:pStyle w:val="B3"/>
        <w:ind w:firstLine="0"/>
        <w:rPr>
          <w:ins w:id="825" w:author="Nokia" w:date="2022-03-10T00:23:00Z"/>
          <w:del w:id="826" w:author="Post_RAN2#117_Rapporteur" w:date="2022-03-10T13:08:00Z"/>
          <w:rFonts w:ascii="Calibri" w:hAnsi="Calibri" w:cs="Calibri"/>
        </w:rPr>
      </w:pPr>
      <w:ins w:id="827" w:author="Nokia" w:date="2022-03-10T00:23:00Z">
        <w:del w:id="828" w:author="Post_RAN2#117_Rapporteur" w:date="2022-03-10T13:08:00Z">
          <w:r w:rsidRPr="00A55BEA" w:rsidDel="00EE47A0">
            <w:rPr>
              <w:rFonts w:ascii="Calibri" w:hAnsi="Calibri" w:cs="Calibri"/>
            </w:rPr>
            <w:delText>4&gt;else:</w:delText>
          </w:r>
        </w:del>
      </w:ins>
    </w:p>
    <w:p w14:paraId="47F69B9F" w14:textId="0B10A068" w:rsidR="00A55BEA" w:rsidRPr="00A55BEA" w:rsidDel="00EE47A0" w:rsidRDefault="00A55BEA" w:rsidP="00A55BEA">
      <w:pPr>
        <w:pStyle w:val="B4"/>
        <w:ind w:left="1420" w:hanging="2"/>
        <w:rPr>
          <w:ins w:id="829" w:author="Nokia" w:date="2022-03-10T00:23:00Z"/>
          <w:del w:id="830" w:author="Post_RAN2#117_Rapporteur" w:date="2022-03-10T13:08:00Z"/>
        </w:rPr>
      </w:pPr>
      <w:ins w:id="831" w:author="Nokia" w:date="2022-03-10T00:23:00Z">
        <w:del w:id="832" w:author="Post_RAN2#117_Rapporteur" w:date="2022-03-10T13:08:00Z">
          <w:r w:rsidRPr="00A55BEA" w:rsidDel="00EE47A0">
            <w:delText xml:space="preserve">5&gt;include the physical cell identity and carrier frequency of that cell in the field </w:delText>
          </w:r>
          <w:r w:rsidRPr="00A55BEA" w:rsidDel="00EE47A0">
            <w:rPr>
              <w:i/>
              <w:iCs/>
            </w:rPr>
            <w:delText xml:space="preserve">visitedPSCellId-r17 </w:delText>
          </w:r>
          <w:r w:rsidRPr="00A55BEA" w:rsidDel="00EE47A0">
            <w:delText>of the entry;</w:delText>
          </w:r>
        </w:del>
      </w:ins>
    </w:p>
    <w:p w14:paraId="5ABCF854" w14:textId="52C26394" w:rsidR="00A55BEA" w:rsidRPr="00A55BEA" w:rsidDel="00EE47A0" w:rsidRDefault="00A55BEA" w:rsidP="00A55BEA">
      <w:pPr>
        <w:pStyle w:val="B3"/>
        <w:rPr>
          <w:ins w:id="833" w:author="Nokia" w:date="2022-03-10T00:23:00Z"/>
          <w:del w:id="834" w:author="Post_RAN2#117_Rapporteur" w:date="2022-03-10T13:08:00Z"/>
        </w:rPr>
      </w:pPr>
      <w:ins w:id="835" w:author="Nokia" w:date="2022-03-10T00:23:00Z">
        <w:del w:id="836" w:author="Post_RAN2#117_Rapporteur" w:date="2022-03-10T13:08:00Z">
          <w:r w:rsidRPr="00A55BEA" w:rsidDel="00EE47A0">
            <w:delText>3&gt; upon leaving the PSCell (changing to single connectivity):</w:delText>
          </w:r>
        </w:del>
      </w:ins>
    </w:p>
    <w:p w14:paraId="1E8F98FE" w14:textId="75703C7A" w:rsidR="00A55BEA" w:rsidRPr="00A55BEA" w:rsidDel="00EE47A0" w:rsidRDefault="00A55BEA" w:rsidP="00A55BEA">
      <w:pPr>
        <w:pStyle w:val="B4"/>
        <w:ind w:left="1137" w:hanging="2"/>
        <w:rPr>
          <w:ins w:id="837" w:author="Nokia" w:date="2022-03-10T00:23:00Z"/>
          <w:del w:id="838" w:author="Post_RAN2#117_Rapporteur" w:date="2022-03-10T13:08:00Z"/>
        </w:rPr>
      </w:pPr>
      <w:ins w:id="839" w:author="Nokia" w:date="2022-03-10T00:23:00Z">
        <w:del w:id="840" w:author="Post_RAN2#117_Rapporteur" w:date="2022-03-10T13:08:00Z">
          <w:r w:rsidRPr="00A55BEA" w:rsidDel="00EE47A0">
            <w:delText xml:space="preserve">4&gt; set the field </w:delText>
          </w:r>
          <w:r w:rsidRPr="00A55BEA" w:rsidDel="00EE47A0">
            <w:rPr>
              <w:i/>
              <w:iCs/>
            </w:rPr>
            <w:delText>timeSpentPS-r17</w:delText>
          </w:r>
          <w:r w:rsidRPr="00A55BEA" w:rsidDel="00EE47A0">
            <w:delText xml:space="preserve"> of the entry as the time spent in the PSCell;</w:delText>
          </w:r>
        </w:del>
      </w:ins>
    </w:p>
    <w:p w14:paraId="2D177920" w14:textId="14DDB85C" w:rsidR="00B25A04" w:rsidRPr="00A55BEA" w:rsidDel="00EE47A0" w:rsidRDefault="00B25A04" w:rsidP="00B25A04">
      <w:pPr>
        <w:pStyle w:val="B4"/>
        <w:ind w:left="1138" w:hanging="2"/>
        <w:rPr>
          <w:ins w:id="841" w:author="Nokia" w:date="2022-03-10T00:40:00Z"/>
          <w:del w:id="842" w:author="Post_RAN2#117_Rapporteur" w:date="2022-03-10T13:08:00Z"/>
        </w:rPr>
      </w:pPr>
      <w:ins w:id="843" w:author="Nokia" w:date="2022-03-10T00:40:00Z">
        <w:del w:id="844" w:author="Post_RAN2#117_Rapporteur" w:date="2022-03-10T13:08:00Z">
          <w:r w:rsidRPr="00A55BEA" w:rsidDel="00EE47A0">
            <w:delText xml:space="preserve">4&gt; </w:delText>
          </w:r>
          <w:r w:rsidDel="00EE47A0">
            <w:delText xml:space="preserve">include </w:delText>
          </w:r>
          <w:commentRangeStart w:id="845"/>
          <w:r w:rsidDel="00EE47A0">
            <w:delText xml:space="preserve">(an empty) </w:delText>
          </w:r>
          <w:r w:rsidRPr="00A55BEA" w:rsidDel="00EE47A0">
            <w:rPr>
              <w:i/>
              <w:iCs/>
            </w:rPr>
            <w:delText>timeSpentPS-r17</w:delText>
          </w:r>
          <w:r w:rsidRPr="00A55BEA" w:rsidDel="00EE47A0">
            <w:delText xml:space="preserve"> </w:delText>
          </w:r>
          <w:commentRangeEnd w:id="845"/>
          <w:r w:rsidDel="00EE47A0">
            <w:rPr>
              <w:rStyle w:val="CommentReference"/>
            </w:rPr>
            <w:commentReference w:id="845"/>
          </w:r>
          <w:r w:rsidRPr="00A55BEA" w:rsidDel="00EE47A0">
            <w:delText xml:space="preserve">in the field </w:delText>
          </w:r>
          <w:r w:rsidRPr="00A55BEA" w:rsidDel="00EE47A0">
            <w:rPr>
              <w:i/>
              <w:iCs/>
            </w:rPr>
            <w:delText>visitedPSCellId-</w:delText>
          </w:r>
          <w:r w:rsidRPr="00A55BEA" w:rsidDel="00EE47A0">
            <w:delText>r17</w:delText>
          </w:r>
          <w:r w:rsidDel="00EE47A0">
            <w:delText>;</w:delText>
          </w:r>
        </w:del>
      </w:ins>
    </w:p>
    <w:p w14:paraId="70269F0C" w14:textId="3D74499B" w:rsidR="00A55BEA" w:rsidRPr="00A55BEA" w:rsidDel="00EE47A0" w:rsidRDefault="00A55BEA" w:rsidP="00A55BEA">
      <w:pPr>
        <w:pStyle w:val="B2"/>
        <w:rPr>
          <w:ins w:id="846" w:author="Nokia" w:date="2022-03-10T00:23:00Z"/>
          <w:del w:id="847" w:author="Post_RAN2#117_Rapporteur" w:date="2022-03-10T13:08:00Z"/>
        </w:rPr>
      </w:pPr>
      <w:ins w:id="848" w:author="Nokia" w:date="2022-03-10T00:23:00Z">
        <w:del w:id="849" w:author="Post_RAN2#117_Rapporteur" w:date="2022-03-10T13:08:00Z">
          <w:r w:rsidRPr="00A55BEA" w:rsidDel="00EE47A0">
            <w:delText>2&gt;</w:delText>
          </w:r>
          <w:r w:rsidRPr="00A55BEA" w:rsidDel="00EE47A0">
            <w:tab/>
            <w:delText>upon leaving the PCell:</w:delText>
          </w:r>
        </w:del>
      </w:ins>
    </w:p>
    <w:p w14:paraId="14B08A65" w14:textId="76EFB6CD" w:rsidR="00A55BEA" w:rsidRPr="00A55BEA" w:rsidDel="00EE47A0" w:rsidRDefault="00A55BEA" w:rsidP="00A55BEA">
      <w:pPr>
        <w:pStyle w:val="B3"/>
        <w:rPr>
          <w:ins w:id="850" w:author="Nokia" w:date="2022-03-10T00:23:00Z"/>
          <w:del w:id="851" w:author="Post_RAN2#117_Rapporteur" w:date="2022-03-10T13:08:00Z"/>
        </w:rPr>
      </w:pPr>
      <w:ins w:id="852" w:author="Nokia" w:date="2022-03-10T00:23:00Z">
        <w:del w:id="853" w:author="Post_RAN2#117_Rapporteur" w:date="2022-03-10T13:08:00Z">
          <w:r w:rsidRPr="00A55BEA" w:rsidDel="00EE47A0">
            <w:delText>3&gt;if there is no concurrently visited PSCell:</w:delText>
          </w:r>
        </w:del>
      </w:ins>
    </w:p>
    <w:p w14:paraId="53BA020F" w14:textId="14353554" w:rsidR="00A55BEA" w:rsidRPr="00A55BEA" w:rsidDel="00EE47A0" w:rsidRDefault="00A55BEA" w:rsidP="00A55BEA">
      <w:pPr>
        <w:pStyle w:val="B4"/>
        <w:ind w:left="1137" w:hanging="2"/>
        <w:rPr>
          <w:ins w:id="854" w:author="Nokia" w:date="2022-03-10T00:23:00Z"/>
          <w:del w:id="855" w:author="Post_RAN2#117_Rapporteur" w:date="2022-03-10T13:08:00Z"/>
        </w:rPr>
      </w:pPr>
      <w:ins w:id="856" w:author="Nokia" w:date="2022-03-10T00:23:00Z">
        <w:del w:id="857" w:author="Post_RAN2#117_Rapporteur" w:date="2022-03-10T13:08:00Z">
          <w:r w:rsidRPr="00A55BEA" w:rsidDel="00EE47A0">
            <w:delText xml:space="preserve">4&gt; </w:delText>
          </w:r>
        </w:del>
      </w:ins>
      <w:ins w:id="858" w:author="Nokia" w:date="2022-03-10T00:42:00Z">
        <w:del w:id="859" w:author="Post_RAN2#117_Rapporteur" w:date="2022-03-10T13:08:00Z">
          <w:r w:rsidR="00B25A04" w:rsidDel="00EE47A0">
            <w:delText>leave</w:delText>
          </w:r>
        </w:del>
      </w:ins>
      <w:ins w:id="860" w:author="Nokia" w:date="2022-03-10T00:23:00Z">
        <w:del w:id="861" w:author="Post_RAN2#117_Rapporteur" w:date="2022-03-10T13:08:00Z">
          <w:r w:rsidRPr="00A55BEA" w:rsidDel="00EE47A0">
            <w:delText xml:space="preserve"> the field </w:delText>
          </w:r>
          <w:r w:rsidRPr="00B25A04" w:rsidDel="00EE47A0">
            <w:rPr>
              <w:i/>
              <w:iCs/>
              <w:rPrChange w:id="862" w:author="Nokia" w:date="2022-03-10T00:42:00Z">
                <w:rPr/>
              </w:rPrChange>
            </w:rPr>
            <w:delText>timeSpentPS</w:delText>
          </w:r>
        </w:del>
      </w:ins>
      <w:ins w:id="863" w:author="Nokia" w:date="2022-03-10T00:42:00Z">
        <w:del w:id="864" w:author="Post_RAN2#117_Rapporteur" w:date="2022-03-10T13:08:00Z">
          <w:r w:rsidR="00B25A04" w:rsidRPr="00B25A04" w:rsidDel="00EE47A0">
            <w:rPr>
              <w:i/>
              <w:iCs/>
              <w:rPrChange w:id="865" w:author="Nokia" w:date="2022-03-10T00:42:00Z">
                <w:rPr/>
              </w:rPrChange>
            </w:rPr>
            <w:delText>-</w:delText>
          </w:r>
        </w:del>
      </w:ins>
      <w:ins w:id="866" w:author="Nokia" w:date="2022-03-10T00:23:00Z">
        <w:del w:id="867" w:author="Post_RAN2#117_Rapporteur" w:date="2022-03-10T13:08:00Z">
          <w:r w:rsidRPr="00B25A04" w:rsidDel="00EE47A0">
            <w:rPr>
              <w:i/>
              <w:iCs/>
              <w:rPrChange w:id="868" w:author="Nokia" w:date="2022-03-10T00:42:00Z">
                <w:rPr/>
              </w:rPrChange>
            </w:rPr>
            <w:delText>r17</w:delText>
          </w:r>
          <w:r w:rsidRPr="00A55BEA" w:rsidDel="00EE47A0">
            <w:delText xml:space="preserve"> </w:delText>
          </w:r>
        </w:del>
      </w:ins>
      <w:ins w:id="869" w:author="Nokia" w:date="2022-03-10T00:42:00Z">
        <w:del w:id="870" w:author="Post_RAN2#117_Rapporteur" w:date="2022-03-10T13:08:00Z">
          <w:r w:rsidR="00B25A04" w:rsidDel="00EE47A0">
            <w:delText>empty</w:delText>
          </w:r>
        </w:del>
      </w:ins>
      <w:ins w:id="871" w:author="Nokia" w:date="2022-03-10T00:23:00Z">
        <w:del w:id="872" w:author="Post_RAN2#117_Rapporteur" w:date="2022-03-10T13:08:00Z">
          <w:r w:rsidRPr="00A55BEA" w:rsidDel="00EE47A0">
            <w:delText xml:space="preserve"> as time spent without </w:delText>
          </w:r>
        </w:del>
      </w:ins>
      <w:ins w:id="873" w:author="Nokia" w:date="2022-03-10T00:41:00Z">
        <w:del w:id="874" w:author="Post_RAN2#117_Rapporteur" w:date="2022-03-10T13:08:00Z">
          <w:r w:rsidR="00B25A04" w:rsidDel="00EE47A0">
            <w:delText>PSCell</w:delText>
          </w:r>
        </w:del>
      </w:ins>
      <w:ins w:id="875" w:author="Nokia" w:date="2022-03-10T00:23:00Z">
        <w:del w:id="876" w:author="Post_RAN2#117_Rapporteur" w:date="2022-03-10T13:08:00Z">
          <w:r w:rsidRPr="00A55BEA" w:rsidDel="00EE47A0">
            <w:delText xml:space="preserve"> until the visited PCell is left;</w:delText>
          </w:r>
        </w:del>
      </w:ins>
    </w:p>
    <w:p w14:paraId="21EDCA39" w14:textId="68FFB753" w:rsidR="00A55BEA" w:rsidRPr="00A55BEA" w:rsidDel="00EE47A0" w:rsidRDefault="00A55BEA" w:rsidP="00A55BEA">
      <w:pPr>
        <w:pStyle w:val="B3"/>
        <w:rPr>
          <w:ins w:id="877" w:author="Nokia" w:date="2022-03-10T00:23:00Z"/>
          <w:del w:id="878" w:author="Post_RAN2#117_Rapporteur" w:date="2022-03-10T13:08:00Z"/>
        </w:rPr>
      </w:pPr>
      <w:ins w:id="879" w:author="Nokia" w:date="2022-03-10T00:23:00Z">
        <w:del w:id="880" w:author="Post_RAN2#117_Rapporteur" w:date="2022-03-10T13:08:00Z">
          <w:r w:rsidRPr="00A55BEA" w:rsidDel="00EE47A0">
            <w:delText>3&gt;else:</w:delText>
          </w:r>
        </w:del>
      </w:ins>
    </w:p>
    <w:p w14:paraId="3A73BF34" w14:textId="1DD254E1" w:rsidR="00A55BEA" w:rsidRPr="00A55BEA" w:rsidDel="00EE47A0" w:rsidRDefault="00A55BEA" w:rsidP="00A55BEA">
      <w:pPr>
        <w:pStyle w:val="B4"/>
        <w:ind w:left="1137" w:hanging="2"/>
        <w:rPr>
          <w:ins w:id="881" w:author="Nokia" w:date="2022-03-10T00:23:00Z"/>
          <w:del w:id="882" w:author="Post_RAN2#117_Rapporteur" w:date="2022-03-10T13:08:00Z"/>
        </w:rPr>
      </w:pPr>
      <w:ins w:id="883" w:author="Nokia" w:date="2022-03-10T00:23:00Z">
        <w:del w:id="884" w:author="Post_RAN2#117_Rapporteur" w:date="2022-03-10T13:08:00Z">
          <w:r w:rsidRPr="00A55BEA" w:rsidDel="00EE47A0">
            <w:delText xml:space="preserve">4&gt;  last concurrently visited PSCell with setting the field </w:delText>
          </w:r>
          <w:r w:rsidRPr="00B25A04" w:rsidDel="00EE47A0">
            <w:rPr>
              <w:i/>
              <w:iCs/>
              <w:rPrChange w:id="885" w:author="Nokia" w:date="2022-03-10T00:43:00Z">
                <w:rPr/>
              </w:rPrChange>
            </w:rPr>
            <w:delText>timeSpentPS-r17</w:delText>
          </w:r>
          <w:r w:rsidRPr="00A55BEA" w:rsidDel="00EE47A0">
            <w:delText xml:space="preserve"> with time spent in the PSCell until the concurrently visited PCell is left;</w:delText>
          </w:r>
        </w:del>
      </w:ins>
    </w:p>
    <w:p w14:paraId="057B0736" w14:textId="3E2892B7" w:rsidR="00A55BEA" w:rsidRPr="00A55BEA" w:rsidDel="00EE47A0" w:rsidRDefault="00A55BEA" w:rsidP="00A55BEA">
      <w:pPr>
        <w:pStyle w:val="B4"/>
        <w:ind w:left="1134" w:hanging="283"/>
        <w:rPr>
          <w:ins w:id="886" w:author="Nokia" w:date="2022-03-10T00:23:00Z"/>
          <w:del w:id="887" w:author="Post_RAN2#117_Rapporteur" w:date="2022-03-10T13:08:00Z"/>
        </w:rPr>
      </w:pPr>
      <w:ins w:id="888" w:author="Nokia" w:date="2022-03-10T00:23:00Z">
        <w:del w:id="889" w:author="Post_RAN2#117_Rapporteur" w:date="2022-03-10T13:08:00Z">
          <w:r w:rsidRPr="00A55BEA" w:rsidDel="00EE47A0">
            <w:lastRenderedPageBreak/>
            <w:delText xml:space="preserve">3&gt;set the field </w:delText>
          </w:r>
          <w:r w:rsidRPr="00B25A04" w:rsidDel="00EE47A0">
            <w:rPr>
              <w:i/>
              <w:iCs/>
              <w:rPrChange w:id="890" w:author="Nokia" w:date="2022-03-10T00:43:00Z">
                <w:rPr/>
              </w:rPrChange>
            </w:rPr>
            <w:delText xml:space="preserve">timeSpent-r17 </w:delText>
          </w:r>
          <w:r w:rsidRPr="00A55BEA" w:rsidDel="00EE47A0">
            <w:delText>of the entry as the time spent in the PCell;</w:delText>
          </w:r>
        </w:del>
      </w:ins>
    </w:p>
    <w:p w14:paraId="3F911F12" w14:textId="35915A23" w:rsidR="00A55BEA" w:rsidRPr="00A55BEA" w:rsidDel="00EE47A0" w:rsidRDefault="00A55BEA" w:rsidP="001433F9">
      <w:pPr>
        <w:pStyle w:val="B3"/>
        <w:rPr>
          <w:ins w:id="891" w:author="Nokia" w:date="2022-03-10T00:22:00Z"/>
          <w:del w:id="892" w:author="Post_RAN2#117_Rapporteur" w:date="2022-03-10T13:08:00Z"/>
        </w:rPr>
      </w:pPr>
    </w:p>
    <w:p w14:paraId="43E1A48D" w14:textId="77777777" w:rsidR="00A55BEA" w:rsidRPr="00A55BEA" w:rsidRDefault="00A55BEA" w:rsidP="001433F9">
      <w:pPr>
        <w:pStyle w:val="B3"/>
      </w:pPr>
    </w:p>
    <w:p w14:paraId="1EFBAE48" w14:textId="77777777" w:rsidR="00AB14F0" w:rsidRDefault="00DD3111">
      <w:pPr>
        <w:pStyle w:val="Note-Boxed"/>
        <w:jc w:val="center"/>
        <w:rPr>
          <w:rFonts w:ascii="Times New Roman" w:hAnsi="Times New Roman" w:cs="Times New Roman"/>
          <w:lang w:val="en-US"/>
        </w:rPr>
      </w:pPr>
      <w:bookmarkStart w:id="893" w:name="_Toc83739948"/>
      <w:bookmarkStart w:id="894" w:name="_Toc6077699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Heading3"/>
        <w:tabs>
          <w:tab w:val="left" w:pos="3402"/>
        </w:tabs>
      </w:pPr>
      <w:r>
        <w:t>5.7.10</w:t>
      </w:r>
      <w:r>
        <w:tab/>
        <w:t>UE Information</w:t>
      </w:r>
      <w:bookmarkEnd w:id="893"/>
      <w:bookmarkEnd w:id="894"/>
    </w:p>
    <w:p w14:paraId="6885EEE5" w14:textId="77777777" w:rsidR="00AB14F0" w:rsidRDefault="00DD3111">
      <w:pPr>
        <w:pStyle w:val="Heading4"/>
      </w:pPr>
      <w:bookmarkStart w:id="895" w:name="_Toc60776996"/>
      <w:bookmarkStart w:id="896"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proofErr w:type="spellStart"/>
      <w:r>
        <w:rPr>
          <w:i/>
          <w:iCs/>
        </w:rPr>
        <w:t>UEI</w:t>
      </w:r>
      <w:r>
        <w:rPr>
          <w:i/>
        </w:rPr>
        <w:t>nformationRequest</w:t>
      </w:r>
      <w:proofErr w:type="spellEnd"/>
      <w:r>
        <w:rPr>
          <w:i/>
          <w:lang w:eastAsia="zh-CN"/>
        </w:rPr>
        <w:t xml:space="preserve"> </w:t>
      </w:r>
      <w:r>
        <w:t>message</w:t>
      </w:r>
      <w:bookmarkEnd w:id="895"/>
      <w:bookmarkEnd w:id="896"/>
    </w:p>
    <w:p w14:paraId="752AB7F5" w14:textId="77777777" w:rsidR="00AB14F0" w:rsidRDefault="00DD3111">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 xml:space="preserve">that contains measurement information concerning cells other than the </w:t>
      </w:r>
      <w:proofErr w:type="spellStart"/>
      <w:r>
        <w:t>PCell</w:t>
      </w:r>
      <w:proofErr w:type="spellEnd"/>
      <w:r>
        <w:t>:</w:t>
      </w:r>
    </w:p>
    <w:p w14:paraId="6A5276B2" w14:textId="77777777" w:rsidR="00AB14F0" w:rsidRDefault="00DD3111">
      <w:pPr>
        <w:pStyle w:val="B2"/>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xml:space="preserve">, if </w:t>
      </w:r>
      <w:proofErr w:type="gramStart"/>
      <w:r>
        <w:rPr>
          <w:i/>
        </w:rPr>
        <w:t>available</w:t>
      </w:r>
      <w:r>
        <w:rPr>
          <w:iCs/>
        </w:rPr>
        <w:t>;</w:t>
      </w:r>
      <w:proofErr w:type="gramEnd"/>
    </w:p>
    <w:p w14:paraId="78A07ECD" w14:textId="77777777" w:rsidR="00AB14F0" w:rsidRDefault="00DD3111">
      <w:pPr>
        <w:pStyle w:val="B2"/>
        <w:rPr>
          <w:iCs/>
        </w:rPr>
      </w:pPr>
      <w:r>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r>
        <w:rPr>
          <w:iCs/>
        </w:rPr>
        <w:t>;</w:t>
      </w:r>
      <w:proofErr w:type="gramEnd"/>
    </w:p>
    <w:p w14:paraId="402D8425" w14:textId="77777777" w:rsidR="00AB14F0" w:rsidRDefault="00DD3111">
      <w:pPr>
        <w:pStyle w:val="B2"/>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proofErr w:type="gramEnd"/>
    </w:p>
    <w:p w14:paraId="2D335B15" w14:textId="77777777" w:rsidR="00AB14F0" w:rsidRDefault="00DD3111">
      <w:pPr>
        <w:pStyle w:val="B1"/>
        <w:rPr>
          <w:lang w:eastAsia="ko-KR"/>
        </w:rPr>
      </w:pPr>
      <w:r>
        <w:t>1&gt;</w:t>
      </w:r>
      <w:r>
        <w:tab/>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639EDBA" w14:textId="77777777" w:rsidR="00AB14F0" w:rsidRDefault="00DD3111">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5C405B55" w14:textId="77777777" w:rsidR="00AB14F0" w:rsidRDefault="00DD3111">
      <w:pPr>
        <w:pStyle w:val="B3"/>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proofErr w:type="gramStart"/>
      <w:r>
        <w:rPr>
          <w:i/>
          <w:iCs/>
          <w:lang w:eastAsia="ko-KR"/>
        </w:rPr>
        <w:t>VarLogMeasReport</w:t>
      </w:r>
      <w:proofErr w:type="spellEnd"/>
      <w:r>
        <w:rPr>
          <w:i/>
          <w:iCs/>
          <w:lang w:eastAsia="ko-KR"/>
        </w:rPr>
        <w:t>;</w:t>
      </w:r>
      <w:proofErr w:type="gramEnd"/>
    </w:p>
    <w:p w14:paraId="2BFCC26B" w14:textId="77777777" w:rsidR="00AB14F0" w:rsidRDefault="00DD3111">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proofErr w:type="gramStart"/>
      <w:r>
        <w:rPr>
          <w:i/>
        </w:rPr>
        <w:t>VarLogMeasReport</w:t>
      </w:r>
      <w:proofErr w:type="spellEnd"/>
      <w:r>
        <w:t>;</w:t>
      </w:r>
      <w:proofErr w:type="gramEnd"/>
    </w:p>
    <w:p w14:paraId="1ABB43FD" w14:textId="77777777" w:rsidR="00AB14F0" w:rsidRDefault="00DD3111">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proofErr w:type="gramStart"/>
      <w:r>
        <w:rPr>
          <w:i/>
        </w:rPr>
        <w:t>VarLogMeasReport</w:t>
      </w:r>
      <w:proofErr w:type="spellEnd"/>
      <w:r>
        <w:rPr>
          <w:iCs/>
        </w:rPr>
        <w:t>;</w:t>
      </w:r>
      <w:proofErr w:type="gramEnd"/>
    </w:p>
    <w:p w14:paraId="1D2BEE78" w14:textId="77777777" w:rsidR="00AB14F0" w:rsidRDefault="00DD3111">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96835DB" w14:textId="77777777" w:rsidR="00AB14F0" w:rsidRDefault="00DD3111">
      <w:pPr>
        <w:pStyle w:val="B4"/>
        <w:rPr>
          <w:iCs/>
        </w:rPr>
      </w:pPr>
      <w:r>
        <w:t>4&gt;</w:t>
      </w:r>
      <w:r>
        <w:tab/>
        <w:t xml:space="preserve">include the </w:t>
      </w:r>
      <w:proofErr w:type="spellStart"/>
      <w:proofErr w:type="gramStart"/>
      <w:r>
        <w:rPr>
          <w:i/>
        </w:rPr>
        <w:t>logMeas</w:t>
      </w:r>
      <w:r>
        <w:rPr>
          <w:rFonts w:eastAsia="SimSun"/>
          <w:i/>
        </w:rPr>
        <w:t>Available</w:t>
      </w:r>
      <w:proofErr w:type="spellEnd"/>
      <w:r>
        <w:rPr>
          <w:iCs/>
        </w:rPr>
        <w:t>;</w:t>
      </w:r>
      <w:proofErr w:type="gramEnd"/>
    </w:p>
    <w:p w14:paraId="6DE6D83D" w14:textId="77777777" w:rsidR="00AB14F0" w:rsidRDefault="00DD3111">
      <w:pPr>
        <w:pStyle w:val="B4"/>
      </w:pPr>
      <w:r>
        <w:lastRenderedPageBreak/>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4C029984" w14:textId="77777777" w:rsidR="00AB14F0" w:rsidRDefault="00DD3111">
      <w:pPr>
        <w:pStyle w:val="B5"/>
        <w:rPr>
          <w:iCs/>
        </w:rPr>
      </w:pPr>
      <w:r>
        <w:t>5&gt;</w:t>
      </w:r>
      <w:r>
        <w:tab/>
        <w:t xml:space="preserve">include the </w:t>
      </w:r>
      <w:proofErr w:type="spellStart"/>
      <w:proofErr w:type="gramStart"/>
      <w:r>
        <w:rPr>
          <w:i/>
          <w:iCs/>
        </w:rPr>
        <w:t>logMeasAvailableBT</w:t>
      </w:r>
      <w:proofErr w:type="spellEnd"/>
      <w:r>
        <w:rPr>
          <w:iCs/>
        </w:rPr>
        <w:t>;</w:t>
      </w:r>
      <w:proofErr w:type="gramEnd"/>
    </w:p>
    <w:p w14:paraId="1AC83273" w14:textId="77777777" w:rsidR="00AB14F0" w:rsidRDefault="00DD3111">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0D4422EC" w14:textId="77777777" w:rsidR="00AB14F0" w:rsidRDefault="00DD3111">
      <w:pPr>
        <w:pStyle w:val="B5"/>
        <w:rPr>
          <w:iCs/>
        </w:rPr>
      </w:pPr>
      <w:r>
        <w:t>5&gt;</w:t>
      </w:r>
      <w:r>
        <w:tab/>
        <w:t xml:space="preserve">include the </w:t>
      </w:r>
      <w:proofErr w:type="spellStart"/>
      <w:proofErr w:type="gramStart"/>
      <w:r>
        <w:rPr>
          <w:i/>
          <w:iCs/>
        </w:rPr>
        <w:t>logMeasAvailableWLAN</w:t>
      </w:r>
      <w:proofErr w:type="spellEnd"/>
      <w:r>
        <w:rPr>
          <w:iCs/>
        </w:rPr>
        <w:t>;</w:t>
      </w:r>
      <w:proofErr w:type="gramEnd"/>
    </w:p>
    <w:p w14:paraId="09FC739B" w14:textId="77777777" w:rsidR="00AB14F0" w:rsidRDefault="00DD3111">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14:paraId="34EBB9CE" w14:textId="77777777" w:rsidR="00AB14F0" w:rsidRDefault="00DD3111">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w:t>
      </w:r>
      <w:proofErr w:type="gramStart"/>
      <w:r>
        <w:rPr>
          <w:i/>
        </w:rPr>
        <w:t>Report</w:t>
      </w:r>
      <w:r>
        <w:t>;</w:t>
      </w:r>
      <w:proofErr w:type="gramEnd"/>
    </w:p>
    <w:p w14:paraId="5243EC07" w14:textId="77777777" w:rsidR="00AB14F0" w:rsidRDefault="00DD3111">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12C29A5E" w14:textId="77777777" w:rsidR="00AB14F0" w:rsidRDefault="00DD3111">
      <w:pPr>
        <w:pStyle w:val="B1"/>
      </w:pPr>
      <w:r>
        <w:t>1&gt;</w:t>
      </w:r>
      <w:r>
        <w:tab/>
        <w:t xml:space="preserve">if </w:t>
      </w:r>
      <w:proofErr w:type="spellStart"/>
      <w:r>
        <w:rPr>
          <w:i/>
        </w:rPr>
        <w:t>rlf-ReportReq</w:t>
      </w:r>
      <w:proofErr w:type="spellEnd"/>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3C382385" w14:textId="77777777" w:rsidR="00AB14F0" w:rsidRDefault="00DD3111">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w:t>
      </w:r>
      <w:proofErr w:type="gramStart"/>
      <w:r>
        <w:t>NR;</w:t>
      </w:r>
      <w:proofErr w:type="gramEnd"/>
    </w:p>
    <w:p w14:paraId="50B771D1" w14:textId="77777777" w:rsidR="00AB14F0" w:rsidRDefault="00DD3111">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w:t>
      </w:r>
      <w:proofErr w:type="gramStart"/>
      <w:r>
        <w:rPr>
          <w:i/>
        </w:rPr>
        <w:t>Report</w:t>
      </w:r>
      <w:r>
        <w:t>;</w:t>
      </w:r>
      <w:proofErr w:type="gramEnd"/>
    </w:p>
    <w:p w14:paraId="28964A3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802334A" w14:textId="77777777" w:rsidR="00AB14F0" w:rsidRDefault="00DD3111">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 xml:space="preserve">or handover failure in </w:t>
      </w:r>
      <w:proofErr w:type="gramStart"/>
      <w:r>
        <w:t>EUTRA;</w:t>
      </w:r>
      <w:proofErr w:type="gramEnd"/>
    </w:p>
    <w:p w14:paraId="777676AB" w14:textId="77777777" w:rsidR="00AB14F0" w:rsidRDefault="00DD3111">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w:t>
      </w:r>
      <w:proofErr w:type="spellStart"/>
      <w:r>
        <w:t>PCell</w:t>
      </w:r>
      <w:proofErr w:type="spellEnd"/>
      <w:r>
        <w:t xml:space="preserve"> in which RLF was detected or the source </w:t>
      </w:r>
      <w:proofErr w:type="spellStart"/>
      <w:r>
        <w:t>PCell</w:t>
      </w:r>
      <w:proofErr w:type="spellEnd"/>
      <w:r>
        <w:t xml:space="preserve"> of the failed handover in the </w:t>
      </w:r>
      <w:proofErr w:type="spellStart"/>
      <w:r>
        <w:rPr>
          <w:i/>
        </w:rPr>
        <w:t>VarRLF</w:t>
      </w:r>
      <w:proofErr w:type="spellEnd"/>
      <w:r>
        <w:rPr>
          <w:i/>
        </w:rPr>
        <w:t>-Report</w:t>
      </w:r>
      <w:r>
        <w:t xml:space="preserve"> of TS 36.331 [10</w:t>
      </w:r>
      <w:proofErr w:type="gramStart"/>
      <w:r>
        <w:t>];</w:t>
      </w:r>
      <w:proofErr w:type="gramEnd"/>
    </w:p>
    <w:p w14:paraId="16B387B1" w14:textId="77777777" w:rsidR="00AB14F0" w:rsidRDefault="00DD3111">
      <w:pPr>
        <w:pStyle w:val="B3"/>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proofErr w:type="gramStart"/>
      <w:r>
        <w:rPr>
          <w:iCs/>
        </w:rPr>
        <w:t>]</w:t>
      </w:r>
      <w:r>
        <w:t>;</w:t>
      </w:r>
      <w:proofErr w:type="gramEnd"/>
    </w:p>
    <w:p w14:paraId="006957A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w:t>
      </w:r>
      <w:proofErr w:type="gramStart"/>
      <w:r>
        <w:t>layers;</w:t>
      </w:r>
      <w:proofErr w:type="gramEnd"/>
    </w:p>
    <w:p w14:paraId="6454B75F" w14:textId="77777777" w:rsidR="00AB14F0" w:rsidRDefault="00DD3111">
      <w:pPr>
        <w:pStyle w:val="B1"/>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10BB492" w14:textId="77777777" w:rsidR="00AB14F0" w:rsidRDefault="00DD3111">
      <w:pPr>
        <w:pStyle w:val="B2"/>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w:t>
      </w:r>
      <w:proofErr w:type="gramStart"/>
      <w:r>
        <w:t>NR;</w:t>
      </w:r>
      <w:proofErr w:type="gramEnd"/>
    </w:p>
    <w:p w14:paraId="591B0CF8" w14:textId="77777777" w:rsidR="00AB14F0" w:rsidRDefault="00DD3111">
      <w:pPr>
        <w:pStyle w:val="B2"/>
      </w:pPr>
      <w:r>
        <w:lastRenderedPageBreak/>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proofErr w:type="gramStart"/>
      <w:r>
        <w:rPr>
          <w:i/>
        </w:rPr>
        <w:t>VarConnEstFailReport</w:t>
      </w:r>
      <w:proofErr w:type="spellEnd"/>
      <w:r>
        <w:t>;</w:t>
      </w:r>
      <w:proofErr w:type="gramEnd"/>
    </w:p>
    <w:p w14:paraId="7DCD6E51" w14:textId="77777777" w:rsidR="00AB14F0" w:rsidRDefault="00DD3111">
      <w:pPr>
        <w:pStyle w:val="B2"/>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4D0E0CAA" w14:textId="77777777" w:rsidR="00AB14F0" w:rsidRDefault="00DD3111">
      <w:pPr>
        <w:pStyle w:val="B1"/>
      </w:pPr>
      <w:r>
        <w:t>1&gt;</w:t>
      </w:r>
      <w:r>
        <w:tab/>
        <w:t xml:space="preserve">if the </w:t>
      </w:r>
      <w:proofErr w:type="spellStart"/>
      <w:r>
        <w:rPr>
          <w:i/>
          <w:iCs/>
        </w:rPr>
        <w:t>mobilityHistoryReportReq</w:t>
      </w:r>
      <w:proofErr w:type="spellEnd"/>
      <w:r>
        <w:t xml:space="preserve"> is set to </w:t>
      </w:r>
      <w:r>
        <w:rPr>
          <w:i/>
        </w:rPr>
        <w:t>true</w:t>
      </w:r>
      <w:r>
        <w:t>:</w:t>
      </w:r>
    </w:p>
    <w:p w14:paraId="2F08BDAF" w14:textId="5DFB7AAB" w:rsidR="00AB14F0" w:rsidRDefault="00DD3111">
      <w:pPr>
        <w:pStyle w:val="B2"/>
      </w:pPr>
      <w:r>
        <w:t>2&gt;</w:t>
      </w:r>
      <w:r>
        <w:tab/>
        <w:t xml:space="preserve">include the </w:t>
      </w:r>
      <w:proofErr w:type="spellStart"/>
      <w:r>
        <w:rPr>
          <w:i/>
          <w:iCs/>
        </w:rPr>
        <w:t>mobilityHistoryReport</w:t>
      </w:r>
      <w:proofErr w:type="spellEnd"/>
      <w:r>
        <w:t xml:space="preserve"> and set it to include </w:t>
      </w:r>
      <w:proofErr w:type="spellStart"/>
      <w:ins w:id="897" w:author="After_RAN2#116e" w:date="2021-11-26T08:38:00Z">
        <w:r>
          <w:rPr>
            <w:i/>
            <w:iCs/>
          </w:rPr>
          <w:t>visitedCellInfoList</w:t>
        </w:r>
        <w:proofErr w:type="spellEnd"/>
        <w:r>
          <w:t xml:space="preserve"> </w:t>
        </w:r>
      </w:ins>
      <w:del w:id="898" w:author="After_RAN2#116e" w:date="2021-11-26T08:38:00Z">
        <w:r>
          <w:delText xml:space="preserve">entries </w:delText>
        </w:r>
      </w:del>
      <w:r>
        <w:t xml:space="preserve">from </w:t>
      </w:r>
      <w:proofErr w:type="spellStart"/>
      <w:proofErr w:type="gramStart"/>
      <w:r>
        <w:rPr>
          <w:i/>
          <w:iCs/>
        </w:rPr>
        <w:t>VarMobilityHistoryReport</w:t>
      </w:r>
      <w:proofErr w:type="spellEnd"/>
      <w:r>
        <w:t>;</w:t>
      </w:r>
      <w:proofErr w:type="gramEnd"/>
    </w:p>
    <w:p w14:paraId="7D61B9F0" w14:textId="77777777" w:rsidR="00AB14F0" w:rsidRDefault="00DD3111">
      <w:pPr>
        <w:pStyle w:val="B2"/>
      </w:pPr>
      <w:r>
        <w:t>2&gt;</w:t>
      </w:r>
      <w:r>
        <w:tab/>
        <w:t xml:space="preserve">include in the </w:t>
      </w:r>
      <w:proofErr w:type="spellStart"/>
      <w:r>
        <w:rPr>
          <w:i/>
          <w:iCs/>
        </w:rPr>
        <w:t>mobilityHistoryReport</w:t>
      </w:r>
      <w:proofErr w:type="spellEnd"/>
      <w:r>
        <w:t xml:space="preserve"> an entry for the current </w:t>
      </w:r>
      <w:proofErr w:type="spellStart"/>
      <w:ins w:id="899" w:author="After_RAN2#116e" w:date="2021-11-26T08:39:00Z">
        <w:r>
          <w:t>PC</w:t>
        </w:r>
      </w:ins>
      <w:del w:id="900" w:author="After_RAN2#116e" w:date="2021-11-26T08:39:00Z">
        <w:r>
          <w:delText>c</w:delText>
        </w:r>
      </w:del>
      <w:r>
        <w:t>ell</w:t>
      </w:r>
      <w:proofErr w:type="spellEnd"/>
      <w:r>
        <w:t>, possibly after removing the oldest entry if required, and set its fields as follows:</w:t>
      </w:r>
    </w:p>
    <w:p w14:paraId="29272473" w14:textId="77777777" w:rsidR="00AB14F0" w:rsidRDefault="00DD3111">
      <w:pPr>
        <w:pStyle w:val="B3"/>
      </w:pPr>
      <w:r>
        <w:t>3&gt;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901" w:author="After_RAN2#116e" w:date="2021-11-26T08:39:00Z">
        <w:r>
          <w:delText>cell</w:delText>
        </w:r>
      </w:del>
      <w:proofErr w:type="spellStart"/>
      <w:ins w:id="902" w:author="After_RAN2#116e" w:date="2021-11-26T08:39:00Z">
        <w:r>
          <w:t>PCell</w:t>
        </w:r>
      </w:ins>
      <w:proofErr w:type="spellEnd"/>
      <w:r>
        <w:t>:</w:t>
      </w:r>
    </w:p>
    <w:p w14:paraId="5DAE17C8" w14:textId="77777777" w:rsidR="00AB14F0" w:rsidRDefault="00DD3111">
      <w:pPr>
        <w:pStyle w:val="B3"/>
        <w:rPr>
          <w:ins w:id="903" w:author="After_RAN2#116e" w:date="2021-11-26T08:39:00Z"/>
        </w:rPr>
      </w:pPr>
      <w:r>
        <w:t>3&gt;</w:t>
      </w:r>
      <w:r>
        <w:tab/>
        <w:t xml:space="preserve">set field </w:t>
      </w:r>
      <w:proofErr w:type="spellStart"/>
      <w:r>
        <w:rPr>
          <w:i/>
          <w:iCs/>
        </w:rPr>
        <w:t>timeSpent</w:t>
      </w:r>
      <w:proofErr w:type="spellEnd"/>
      <w:r>
        <w:t xml:space="preserve"> to the time spent in the current </w:t>
      </w:r>
      <w:del w:id="904" w:author="After_RAN2#116e" w:date="2021-11-26T08:39:00Z">
        <w:r>
          <w:delText>cell</w:delText>
        </w:r>
      </w:del>
      <w:proofErr w:type="spellStart"/>
      <w:proofErr w:type="gramStart"/>
      <w:ins w:id="905" w:author="After_RAN2#116e" w:date="2021-11-26T08:39:00Z">
        <w:r>
          <w:t>PCell</w:t>
        </w:r>
      </w:ins>
      <w:proofErr w:type="spellEnd"/>
      <w:r>
        <w:t>;</w:t>
      </w:r>
      <w:proofErr w:type="gramEnd"/>
    </w:p>
    <w:p w14:paraId="7AD342D9" w14:textId="77777777" w:rsidR="00AB14F0" w:rsidRDefault="00DD3111">
      <w:pPr>
        <w:pStyle w:val="B3"/>
        <w:rPr>
          <w:ins w:id="906" w:author="After_RAN2#116e" w:date="2021-11-26T08:39:00Z"/>
        </w:rPr>
      </w:pPr>
      <w:commentRangeStart w:id="907"/>
      <w:commentRangeStart w:id="908"/>
      <w:ins w:id="909" w:author="After_RAN2#116e" w:date="2021-11-26T08:40:00Z">
        <w:r>
          <w:t>3&gt;</w:t>
        </w:r>
        <w:r>
          <w:tab/>
        </w:r>
      </w:ins>
      <w:ins w:id="910" w:author="After_RAN2#116e" w:date="2021-11-26T08:39:00Z">
        <w:r>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ins>
    </w:p>
    <w:p w14:paraId="15B86DF4" w14:textId="456696DF" w:rsidR="00AB14F0" w:rsidRDefault="00DD3111">
      <w:pPr>
        <w:pStyle w:val="B4"/>
        <w:rPr>
          <w:ins w:id="911" w:author="After_RAN2#116e" w:date="2021-11-26T08:39:00Z"/>
        </w:rPr>
      </w:pPr>
      <w:ins w:id="912" w:author="After_RAN2#116e" w:date="2021-11-26T08:40:00Z">
        <w:r>
          <w:t>4&gt;</w:t>
        </w:r>
        <w:r>
          <w:tab/>
        </w:r>
      </w:ins>
      <w:ins w:id="913" w:author="After_RAN2#116e" w:date="2021-11-26T10:08:00Z">
        <w:r>
          <w:t xml:space="preserve">for the </w:t>
        </w:r>
      </w:ins>
      <w:ins w:id="914" w:author="After_RAN2#116e" w:date="2021-12-16T19:09:00Z">
        <w:r w:rsidR="00A96630">
          <w:t>newest</w:t>
        </w:r>
      </w:ins>
      <w:ins w:id="915" w:author="After_RAN2#116e" w:date="2021-11-26T10:08:00Z">
        <w:r>
          <w:t xml:space="preserve"> entry</w:t>
        </w:r>
      </w:ins>
      <w:ins w:id="916" w:author="After_RAN2#116e" w:date="2021-11-26T10:29:00Z">
        <w:r>
          <w:t xml:space="preserve"> </w:t>
        </w:r>
      </w:ins>
      <w:ins w:id="917" w:author="After_RAN2#116e" w:date="2021-12-16T19:09:00Z">
        <w:r w:rsidR="00A96630">
          <w:t xml:space="preserve">of the </w:t>
        </w:r>
        <w:proofErr w:type="spellStart"/>
        <w:r w:rsidR="00A96630">
          <w:t>PCell</w:t>
        </w:r>
        <w:proofErr w:type="spellEnd"/>
        <w:r w:rsidR="00A96630">
          <w:t xml:space="preserve"> </w:t>
        </w:r>
      </w:ins>
      <w:ins w:id="918" w:author="After_RAN2#116e" w:date="2021-11-26T10:29:00Z">
        <w:r>
          <w:t xml:space="preserve">in the </w:t>
        </w:r>
        <w:proofErr w:type="spellStart"/>
        <w:r>
          <w:rPr>
            <w:i/>
            <w:iCs/>
          </w:rPr>
          <w:t>mobiliyHistoryReport</w:t>
        </w:r>
      </w:ins>
      <w:proofErr w:type="spellEnd"/>
      <w:ins w:id="919" w:author="After_RAN2#116e" w:date="2021-11-26T10:08:00Z">
        <w:r>
          <w:t xml:space="preserve">, include </w:t>
        </w:r>
        <w:proofErr w:type="spellStart"/>
        <w:r>
          <w:rPr>
            <w:i/>
            <w:iCs/>
          </w:rPr>
          <w:t>visitedPSCellInfoList</w:t>
        </w:r>
        <w:proofErr w:type="spellEnd"/>
        <w:r>
          <w:t xml:space="preserve"> from </w:t>
        </w:r>
        <w:proofErr w:type="spellStart"/>
        <w:proofErr w:type="gramStart"/>
        <w:r>
          <w:rPr>
            <w:i/>
            <w:iCs/>
          </w:rPr>
          <w:t>VarMobilityHistoryReport</w:t>
        </w:r>
      </w:ins>
      <w:proofErr w:type="spellEnd"/>
      <w:ins w:id="920" w:author="After_RAN2#116e" w:date="2021-11-26T08:39:00Z">
        <w:r>
          <w:t>;</w:t>
        </w:r>
        <w:proofErr w:type="gramEnd"/>
      </w:ins>
    </w:p>
    <w:p w14:paraId="5F5EEB80" w14:textId="77777777" w:rsidR="00AB14F0" w:rsidRDefault="00DD3111">
      <w:pPr>
        <w:pStyle w:val="B4"/>
        <w:rPr>
          <w:ins w:id="921" w:author="After_RAN2#116e" w:date="2021-11-26T08:39:00Z"/>
        </w:rPr>
      </w:pPr>
      <w:ins w:id="922" w:author="After_RAN2#116e" w:date="2021-11-26T08:41:00Z">
        <w:r>
          <w:t>4&gt;</w:t>
        </w:r>
        <w:r>
          <w:tab/>
        </w:r>
      </w:ins>
      <w:ins w:id="923" w:author="After_RAN2#116e" w:date="2021-11-26T10:24:00Z">
        <w:r>
          <w:t xml:space="preserve">if the UE is </w:t>
        </w:r>
      </w:ins>
      <w:ins w:id="924" w:author="After_RAN2#116e" w:date="2021-11-26T10:39:00Z">
        <w:r>
          <w:t>configured</w:t>
        </w:r>
      </w:ins>
      <w:ins w:id="925" w:author="After_RAN2#116e" w:date="2021-11-26T10:24:00Z">
        <w:r>
          <w:t xml:space="preserve"> </w:t>
        </w:r>
      </w:ins>
      <w:ins w:id="926" w:author="After_RAN2#116e" w:date="2021-11-26T10:39:00Z">
        <w:r>
          <w:t>with</w:t>
        </w:r>
      </w:ins>
      <w:ins w:id="927" w:author="After_RAN2#116e" w:date="2021-11-26T10:24:00Z">
        <w:r>
          <w:t xml:space="preserve"> a </w:t>
        </w:r>
        <w:proofErr w:type="spellStart"/>
        <w:r>
          <w:t>PSCell</w:t>
        </w:r>
      </w:ins>
      <w:proofErr w:type="spellEnd"/>
      <w:ins w:id="928" w:author="After_RAN2#116e" w:date="2021-11-26T08:39:00Z">
        <w:r>
          <w:t>:</w:t>
        </w:r>
      </w:ins>
    </w:p>
    <w:p w14:paraId="577D80BD" w14:textId="460860D5" w:rsidR="00AB14F0" w:rsidRDefault="00DD3111">
      <w:pPr>
        <w:pStyle w:val="B5"/>
        <w:rPr>
          <w:ins w:id="929" w:author="After_RAN2#116e" w:date="2021-11-26T08:39:00Z"/>
        </w:rPr>
      </w:pPr>
      <w:ins w:id="930" w:author="After_RAN2#116e" w:date="2021-11-26T08:41:00Z">
        <w:r>
          <w:t>5&gt;</w:t>
        </w:r>
        <w:r>
          <w:tab/>
        </w:r>
      </w:ins>
      <w:ins w:id="931" w:author="After_RAN2#116e" w:date="2021-11-26T10:24:00Z">
        <w:r>
          <w:t xml:space="preserve">for the </w:t>
        </w:r>
      </w:ins>
      <w:ins w:id="932" w:author="After_RAN2#116e" w:date="2021-12-16T19:11:00Z">
        <w:r w:rsidR="00983766">
          <w:t xml:space="preserve">newest entry of the </w:t>
        </w:r>
      </w:ins>
      <w:proofErr w:type="spellStart"/>
      <w:ins w:id="933" w:author="After_RAN2#116e" w:date="2021-11-26T10:24:00Z">
        <w:r>
          <w:t>PCell</w:t>
        </w:r>
        <w:proofErr w:type="spellEnd"/>
        <w:r>
          <w:t xml:space="preserve"> </w:t>
        </w:r>
      </w:ins>
      <w:ins w:id="934" w:author="After_RAN2#116e" w:date="2021-11-26T10:25:00Z">
        <w:r>
          <w:t xml:space="preserve">in the </w:t>
        </w:r>
        <w:proofErr w:type="spellStart"/>
        <w:r>
          <w:rPr>
            <w:i/>
          </w:rPr>
          <w:t>mobiliyHistoryReport</w:t>
        </w:r>
      </w:ins>
      <w:proofErr w:type="spellEnd"/>
      <w:ins w:id="935" w:author="After_RAN2#116e" w:date="2021-11-26T10:24:00Z">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ins>
      <w:ins w:id="936" w:author="After_RAN2#116e" w:date="2021-11-26T08:39:00Z">
        <w:r>
          <w:t>:</w:t>
        </w:r>
      </w:ins>
    </w:p>
    <w:p w14:paraId="04C0BA71" w14:textId="77777777" w:rsidR="00AB14F0" w:rsidRDefault="00DD3111">
      <w:pPr>
        <w:pStyle w:val="B6"/>
        <w:rPr>
          <w:ins w:id="937" w:author="After_RAN2#116e" w:date="2021-11-26T08:39:00Z"/>
        </w:rPr>
      </w:pPr>
      <w:ins w:id="938" w:author="After_RAN2#116e" w:date="2021-11-26T08:39:00Z">
        <w:r>
          <w:t>6&gt;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proofErr w:type="spellStart"/>
        <w:r>
          <w:t>PSCell</w:t>
        </w:r>
        <w:proofErr w:type="spellEnd"/>
        <w:r>
          <w:t>:</w:t>
        </w:r>
      </w:ins>
    </w:p>
    <w:p w14:paraId="70BD241D" w14:textId="77777777" w:rsidR="00AB14F0" w:rsidRDefault="00DD3111">
      <w:pPr>
        <w:pStyle w:val="B6"/>
        <w:rPr>
          <w:ins w:id="939" w:author="After_RAN2#116e" w:date="2021-11-26T08:39:00Z"/>
        </w:rPr>
      </w:pPr>
      <w:ins w:id="940" w:author="After_RAN2#116e" w:date="2021-11-26T08:39:00Z">
        <w:r>
          <w:t>6&gt;</w:t>
        </w:r>
        <w:r>
          <w:tab/>
          <w:t xml:space="preserve">set field </w:t>
        </w:r>
        <w:proofErr w:type="spellStart"/>
        <w:r>
          <w:rPr>
            <w:i/>
            <w:iCs/>
          </w:rPr>
          <w:t>timeSpent</w:t>
        </w:r>
        <w:proofErr w:type="spellEnd"/>
        <w:r>
          <w:t xml:space="preserve"> to the time spent in the current </w:t>
        </w:r>
        <w:proofErr w:type="spellStart"/>
        <w:r>
          <w:t>PSCell</w:t>
        </w:r>
      </w:ins>
      <w:proofErr w:type="spellEnd"/>
      <w:ins w:id="941" w:author="After_RAN2#116e" w:date="2021-11-26T10:27:00Z">
        <w:r>
          <w:t xml:space="preserve"> while being connected to the </w:t>
        </w:r>
      </w:ins>
      <w:ins w:id="942" w:author="After_RAN2#116e" w:date="2021-11-26T10:28:00Z">
        <w:r>
          <w:t>current</w:t>
        </w:r>
      </w:ins>
      <w:ins w:id="943" w:author="After_RAN2#116e" w:date="2021-11-26T10:27:00Z">
        <w:r>
          <w:t xml:space="preserve"> </w:t>
        </w:r>
        <w:proofErr w:type="spellStart"/>
        <w:proofErr w:type="gramStart"/>
        <w:r>
          <w:t>PCell</w:t>
        </w:r>
      </w:ins>
      <w:proofErr w:type="spellEnd"/>
      <w:ins w:id="944" w:author="After_RAN2#116e" w:date="2021-11-26T08:39:00Z">
        <w:r>
          <w:t>;</w:t>
        </w:r>
        <w:proofErr w:type="gramEnd"/>
      </w:ins>
    </w:p>
    <w:p w14:paraId="1F81CDB1" w14:textId="35516FC4" w:rsidR="00CE3228" w:rsidRDefault="00CE3228" w:rsidP="00CE3228">
      <w:pPr>
        <w:pStyle w:val="B4"/>
        <w:rPr>
          <w:ins w:id="945" w:author="Post_RAN2#117_Rapporteur" w:date="2022-03-01T09:33:00Z"/>
        </w:rPr>
      </w:pPr>
      <w:ins w:id="946" w:author="Post_RAN2#117_Rapporteur" w:date="2022-03-01T09:33:00Z">
        <w:r>
          <w:t>4&gt;</w:t>
        </w:r>
      </w:ins>
      <w:ins w:id="947" w:author="Post_RAN2#117_Rapporteur" w:date="2022-03-01T12:22:00Z">
        <w:r w:rsidR="009E7194">
          <w:tab/>
        </w:r>
      </w:ins>
      <w:ins w:id="948" w:author="Post_RAN2#117_Rapporteur" w:date="2022-03-01T09:33:00Z">
        <w:r>
          <w:t>else:</w:t>
        </w:r>
      </w:ins>
    </w:p>
    <w:p w14:paraId="51BCB03A" w14:textId="77777777" w:rsidR="00CE3228" w:rsidRDefault="00CE3228" w:rsidP="00CE3228">
      <w:pPr>
        <w:pStyle w:val="B5"/>
        <w:rPr>
          <w:ins w:id="949" w:author="Post_RAN2#117_Rapporteur" w:date="2022-03-01T09:33:00Z"/>
        </w:rPr>
      </w:pPr>
      <w:ins w:id="950" w:author="Post_RAN2#117_Rapporteur" w:date="2022-03-01T09:33:00Z">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ins>
    </w:p>
    <w:p w14:paraId="4EC1925C" w14:textId="7168F935" w:rsidR="00CE3228" w:rsidRDefault="00CE3228" w:rsidP="00CE3228">
      <w:pPr>
        <w:pStyle w:val="B6"/>
        <w:rPr>
          <w:ins w:id="951" w:author="Post_RAN2#117_Rapporteur" w:date="2022-03-01T09:33:00Z"/>
        </w:rPr>
      </w:pPr>
      <w:ins w:id="952" w:author="Post_RAN2#117_Rapporteur" w:date="2022-03-01T09:33:00Z">
        <w:r w:rsidRPr="002A0E81">
          <w:t>6&gt;</w:t>
        </w:r>
      </w:ins>
      <w:ins w:id="953" w:author="Post_RAN2#117_Rapporteur" w:date="2022-03-01T12:22:00Z">
        <w:r w:rsidR="006002BB">
          <w:tab/>
        </w:r>
      </w:ins>
      <w:ins w:id="954" w:author="Post_RAN2#117_Rapporteur" w:date="2022-03-01T09:33:00Z">
        <w:r w:rsidRPr="002A0E81">
          <w:t xml:space="preserve">set field </w:t>
        </w:r>
        <w:proofErr w:type="spellStart"/>
        <w:r w:rsidRPr="00E86595">
          <w:rPr>
            <w:i/>
            <w:iCs/>
          </w:rPr>
          <w:t>timeSpent</w:t>
        </w:r>
        <w:proofErr w:type="spellEnd"/>
        <w:r w:rsidRPr="002A0E81">
          <w:t xml:space="preserve"> to the time spent without </w:t>
        </w:r>
        <w:proofErr w:type="spellStart"/>
        <w:r w:rsidRPr="002A0E81">
          <w:t>PSCell</w:t>
        </w:r>
        <w:proofErr w:type="spellEnd"/>
        <w:r w:rsidRPr="002A0E81">
          <w:t xml:space="preserve"> in the current </w:t>
        </w:r>
        <w:proofErr w:type="spellStart"/>
        <w:r w:rsidRPr="002A0E81">
          <w:t>PCell</w:t>
        </w:r>
        <w:proofErr w:type="spellEnd"/>
        <w:r w:rsidRPr="002A0E81">
          <w:t xml:space="preserve"> since last </w:t>
        </w:r>
        <w:proofErr w:type="spellStart"/>
        <w:r w:rsidRPr="002A0E81">
          <w:t>PSCell</w:t>
        </w:r>
        <w:proofErr w:type="spellEnd"/>
        <w:r w:rsidRPr="002A0E81">
          <w:t xml:space="preserve"> release or secondary cell radio link failure</w:t>
        </w:r>
        <w:r>
          <w:t xml:space="preserve"> since connected to the current </w:t>
        </w:r>
        <w:proofErr w:type="spellStart"/>
        <w:r>
          <w:t>PCell</w:t>
        </w:r>
        <w:proofErr w:type="spellEnd"/>
        <w:r>
          <w:t xml:space="preserve"> in RRC_</w:t>
        </w:r>
        <w:proofErr w:type="gramStart"/>
        <w:r>
          <w:t>CONNECTED</w:t>
        </w:r>
        <w:r w:rsidRPr="002A0E81">
          <w:t>;</w:t>
        </w:r>
        <w:proofErr w:type="gramEnd"/>
      </w:ins>
    </w:p>
    <w:p w14:paraId="282CCCA7" w14:textId="77777777" w:rsidR="00593A26" w:rsidRDefault="00DD3111">
      <w:pPr>
        <w:pStyle w:val="B3"/>
        <w:rPr>
          <w:ins w:id="955" w:author="Post_RAN2#117_Rapporteur" w:date="2022-03-01T09:36:00Z"/>
        </w:rPr>
      </w:pPr>
      <w:ins w:id="956" w:author="After_RAN2#116e" w:date="2021-11-26T08:42:00Z">
        <w:r>
          <w:t>3&gt;</w:t>
        </w:r>
        <w:r>
          <w:tab/>
        </w:r>
      </w:ins>
      <w:ins w:id="957" w:author="After_RAN2#116e" w:date="2021-11-26T08:39:00Z">
        <w:r>
          <w:t>else</w:t>
        </w:r>
      </w:ins>
      <w:ins w:id="958" w:author="Post_RAN2#117_Rapporteur" w:date="2022-03-01T09:36:00Z">
        <w:r w:rsidR="00593A26">
          <w:t>:</w:t>
        </w:r>
      </w:ins>
    </w:p>
    <w:p w14:paraId="231F6D0A" w14:textId="4BF6710B" w:rsidR="00AB14F0" w:rsidRDefault="00593A26">
      <w:pPr>
        <w:pStyle w:val="B4"/>
        <w:rPr>
          <w:ins w:id="959" w:author="After_RAN2#116e" w:date="2021-11-26T08:39:00Z"/>
        </w:rPr>
        <w:pPrChange w:id="960" w:author="Post_RAN2#117_Rapporteur" w:date="2022-03-01T09:36:00Z">
          <w:pPr>
            <w:pStyle w:val="B3"/>
          </w:pPr>
        </w:pPrChange>
      </w:pPr>
      <w:ins w:id="961" w:author="Post_RAN2#117_Rapporteur" w:date="2022-03-01T09:36:00Z">
        <w:r>
          <w:t>4&gt;</w:t>
        </w:r>
      </w:ins>
      <w:ins w:id="962" w:author="Post_RAN2#117_Rapporteur" w:date="2022-03-01T12:22:00Z">
        <w:r w:rsidR="00B934E4">
          <w:tab/>
        </w:r>
      </w:ins>
      <w:ins w:id="963" w:author="After_RAN2#116e" w:date="2021-11-26T08:39:00Z">
        <w:del w:id="964" w:author="Post_RAN2#117_Rapporteur" w:date="2022-03-01T12:22:00Z">
          <w:r w:rsidR="00DD3111">
            <w:delText xml:space="preserve"> </w:delText>
          </w:r>
        </w:del>
        <w:r w:rsidR="00DD3111">
          <w:t xml:space="preserve">if the UE is </w:t>
        </w:r>
      </w:ins>
      <w:ins w:id="965" w:author="After_RAN2#116e" w:date="2021-11-26T11:38:00Z">
        <w:r w:rsidR="00DD3111">
          <w:t>configured with</w:t>
        </w:r>
      </w:ins>
      <w:ins w:id="966" w:author="After_RAN2#116e" w:date="2021-11-26T08:39:00Z">
        <w:r w:rsidR="00DD3111">
          <w:t xml:space="preserve"> a </w:t>
        </w:r>
        <w:proofErr w:type="spellStart"/>
        <w:r w:rsidR="00DD3111">
          <w:t>PSCell</w:t>
        </w:r>
      </w:ins>
      <w:proofErr w:type="spellEnd"/>
      <w:ins w:id="967" w:author="After_RAN2#116e" w:date="2021-11-26T10:32:00Z">
        <w:r w:rsidR="00DD3111">
          <w:t>:</w:t>
        </w:r>
      </w:ins>
    </w:p>
    <w:p w14:paraId="07A6DFE5" w14:textId="7A281638" w:rsidR="00AB14F0" w:rsidRDefault="00DD3111">
      <w:pPr>
        <w:pStyle w:val="B5"/>
        <w:rPr>
          <w:ins w:id="968" w:author="After_RAN2#116e" w:date="2021-11-26T08:39:00Z"/>
        </w:rPr>
        <w:pPrChange w:id="969" w:author="Post_RAN2#117_Rapporteur" w:date="2022-03-01T09:36:00Z">
          <w:pPr>
            <w:pStyle w:val="B4"/>
          </w:pPr>
        </w:pPrChange>
      </w:pPr>
      <w:ins w:id="970" w:author="After_RAN2#116e" w:date="2021-11-26T08:42:00Z">
        <w:del w:id="971" w:author="Post_RAN2#117_Rapporteur" w:date="2022-03-01T09:36:00Z">
          <w:r w:rsidDel="000C18F9">
            <w:delText>4</w:delText>
          </w:r>
        </w:del>
      </w:ins>
      <w:ins w:id="972" w:author="Post_RAN2#117_Rapporteur" w:date="2022-03-01T09:36:00Z">
        <w:r w:rsidR="000C18F9">
          <w:t>5</w:t>
        </w:r>
      </w:ins>
      <w:ins w:id="973" w:author="After_RAN2#116e" w:date="2021-11-26T08:42:00Z">
        <w:r>
          <w:t>&gt;</w:t>
        </w:r>
        <w:r>
          <w:tab/>
        </w:r>
      </w:ins>
      <w:ins w:id="974" w:author="After_RAN2#116e" w:date="2021-11-26T10:30:00Z">
        <w:r>
          <w:t xml:space="preserve">for the </w:t>
        </w:r>
      </w:ins>
      <w:ins w:id="975" w:author="After_RAN2#116e" w:date="2021-12-16T19:11:00Z">
        <w:r w:rsidR="00983766">
          <w:t xml:space="preserve">newest entry of the </w:t>
        </w:r>
      </w:ins>
      <w:proofErr w:type="spellStart"/>
      <w:ins w:id="976" w:author="After_RAN2#116e" w:date="2021-11-26T10:30:00Z">
        <w:r>
          <w:t>PCell</w:t>
        </w:r>
        <w:proofErr w:type="spellEnd"/>
        <w:r>
          <w:t xml:space="preserve"> in the </w:t>
        </w:r>
        <w:proofErr w:type="spellStart"/>
        <w:r>
          <w:rPr>
            <w:i/>
            <w:iCs/>
          </w:rPr>
          <w:t>mobiliyHistoryReport</w:t>
        </w:r>
        <w:proofErr w:type="spellEnd"/>
        <w:r>
          <w:t xml:space="preserve">, include the current </w:t>
        </w:r>
        <w:proofErr w:type="spellStart"/>
        <w:r>
          <w:t>PSCell</w:t>
        </w:r>
        <w:proofErr w:type="spellEnd"/>
        <w:r>
          <w:t xml:space="preserve"> information in the </w:t>
        </w:r>
        <w:proofErr w:type="spellStart"/>
        <w:r>
          <w:rPr>
            <w:i/>
            <w:iCs/>
          </w:rPr>
          <w:t>visitedPSCellInfoList</w:t>
        </w:r>
      </w:ins>
      <w:proofErr w:type="spellEnd"/>
      <w:ins w:id="977" w:author="After_RAN2#116e" w:date="2021-11-26T08:39:00Z">
        <w:r>
          <w:rPr>
            <w:i/>
            <w:iCs/>
          </w:rPr>
          <w:t xml:space="preserve">, </w:t>
        </w:r>
        <w:r>
          <w:t>possibly after removing the oldest entry, if required, and set its fields as follows:</w:t>
        </w:r>
      </w:ins>
    </w:p>
    <w:p w14:paraId="27E7FDB4" w14:textId="7C1B0A8F" w:rsidR="00AB14F0" w:rsidRDefault="00DD3111">
      <w:pPr>
        <w:pStyle w:val="B6"/>
        <w:rPr>
          <w:ins w:id="978" w:author="After_RAN2#116e" w:date="2021-11-26T08:39:00Z"/>
        </w:rPr>
        <w:pPrChange w:id="979" w:author="Post_RAN2#117_Rapporteur" w:date="2022-03-01T09:37:00Z">
          <w:pPr>
            <w:pStyle w:val="B5"/>
          </w:pPr>
        </w:pPrChange>
      </w:pPr>
      <w:ins w:id="980" w:author="After_RAN2#116e" w:date="2021-11-26T08:42:00Z">
        <w:del w:id="981" w:author="Post_RAN2#117_Rapporteur" w:date="2022-03-01T09:37:00Z">
          <w:r w:rsidDel="000C18F9">
            <w:delText>5</w:delText>
          </w:r>
        </w:del>
      </w:ins>
      <w:ins w:id="982" w:author="Post_RAN2#117_Rapporteur" w:date="2022-03-01T09:37:00Z">
        <w:r w:rsidR="000C18F9">
          <w:t>6</w:t>
        </w:r>
      </w:ins>
      <w:ins w:id="983" w:author="After_RAN2#116e" w:date="2021-11-26T08:42:00Z">
        <w:r>
          <w:t>&gt;</w:t>
        </w:r>
        <w:r>
          <w:tab/>
        </w:r>
      </w:ins>
      <w:ins w:id="984" w:author="After_RAN2#116e" w:date="2021-11-26T08:39:00Z">
        <w:r>
          <w:t xml:space="preserve">set </w:t>
        </w:r>
        <w:proofErr w:type="spellStart"/>
        <w:r>
          <w:rPr>
            <w:i/>
            <w:iCs/>
          </w:rPr>
          <w:t>visitedCellId</w:t>
        </w:r>
        <w:proofErr w:type="spellEnd"/>
        <w:r>
          <w:t xml:space="preserve"> to the global cell identity or the physical cell identity and carrier frequency of the current </w:t>
        </w:r>
        <w:proofErr w:type="spellStart"/>
        <w:r>
          <w:t>PSCell</w:t>
        </w:r>
        <w:proofErr w:type="spellEnd"/>
        <w:r>
          <w:t>:</w:t>
        </w:r>
      </w:ins>
    </w:p>
    <w:p w14:paraId="09FCADFF" w14:textId="005FBCEF" w:rsidR="00AB14F0" w:rsidRDefault="00DD3111">
      <w:pPr>
        <w:pStyle w:val="B6"/>
        <w:rPr>
          <w:ins w:id="985" w:author="After_RAN2#116e" w:date="2021-11-26T10:34:00Z"/>
        </w:rPr>
        <w:pPrChange w:id="986" w:author="Post_RAN2#117_Rapporteur" w:date="2022-03-01T09:37:00Z">
          <w:pPr>
            <w:pStyle w:val="B5"/>
          </w:pPr>
        </w:pPrChange>
      </w:pPr>
      <w:ins w:id="987" w:author="After_RAN2#116e" w:date="2021-11-26T08:42:00Z">
        <w:del w:id="988" w:author="Post_RAN2#117_Rapporteur" w:date="2022-03-01T09:37:00Z">
          <w:r w:rsidDel="000C18F9">
            <w:lastRenderedPageBreak/>
            <w:delText>5</w:delText>
          </w:r>
        </w:del>
      </w:ins>
      <w:ins w:id="989" w:author="Post_RAN2#117_Rapporteur" w:date="2022-03-01T09:37:00Z">
        <w:r w:rsidR="000C18F9">
          <w:t>6</w:t>
        </w:r>
      </w:ins>
      <w:ins w:id="990" w:author="After_RAN2#116e" w:date="2021-11-26T08:42:00Z">
        <w:r>
          <w:t>&gt;</w:t>
        </w:r>
        <w:r>
          <w:tab/>
        </w:r>
      </w:ins>
      <w:ins w:id="991" w:author="After_RAN2#116e" w:date="2021-11-26T08:39:00Z">
        <w:r>
          <w:t xml:space="preserve">set field </w:t>
        </w:r>
        <w:proofErr w:type="spellStart"/>
        <w:r>
          <w:rPr>
            <w:i/>
            <w:iCs/>
          </w:rPr>
          <w:t>timeSpent</w:t>
        </w:r>
        <w:proofErr w:type="spellEnd"/>
        <w:r>
          <w:t xml:space="preserve"> to the time spent in the current </w:t>
        </w:r>
        <w:proofErr w:type="spellStart"/>
        <w:r>
          <w:t>PSCell</w:t>
        </w:r>
      </w:ins>
      <w:proofErr w:type="spellEnd"/>
      <w:ins w:id="992" w:author="After_RAN2#116e" w:date="2021-12-16T18:57:00Z">
        <w:r w:rsidR="00A62DDF">
          <w:t xml:space="preserve"> while being connected to the current </w:t>
        </w:r>
        <w:proofErr w:type="spellStart"/>
        <w:proofErr w:type="gramStart"/>
        <w:r w:rsidR="00A62DDF">
          <w:t>PCell</w:t>
        </w:r>
      </w:ins>
      <w:proofErr w:type="spellEnd"/>
      <w:ins w:id="993" w:author="After_RAN2#116e" w:date="2021-11-26T08:39:00Z">
        <w:r>
          <w:t>;</w:t>
        </w:r>
      </w:ins>
      <w:proofErr w:type="gramEnd"/>
    </w:p>
    <w:p w14:paraId="0C530366" w14:textId="1D20893B" w:rsidR="00B40DB5" w:rsidRDefault="00B40DB5" w:rsidP="00B40DB5">
      <w:pPr>
        <w:pStyle w:val="B5"/>
        <w:ind w:left="1418"/>
        <w:rPr>
          <w:ins w:id="994" w:author="Post_RAN2#117_Rapporteur" w:date="2022-03-01T09:37:00Z"/>
        </w:rPr>
      </w:pPr>
      <w:ins w:id="995" w:author="Post_RAN2#117_Rapporteur" w:date="2022-03-01T09:37:00Z">
        <w:r>
          <w:t>4&gt;</w:t>
        </w:r>
      </w:ins>
      <w:ins w:id="996" w:author="Post_RAN2#117_Rapporteur" w:date="2022-03-01T12:22:00Z">
        <w:r w:rsidR="00303C92">
          <w:tab/>
        </w:r>
      </w:ins>
      <w:ins w:id="997" w:author="Post_RAN2#117_Rapporteur" w:date="2022-03-01T09:37:00Z">
        <w:r>
          <w:t>else:</w:t>
        </w:r>
      </w:ins>
    </w:p>
    <w:p w14:paraId="67B62476" w14:textId="77777777" w:rsidR="00B40DB5" w:rsidRDefault="00B40DB5" w:rsidP="00B40DB5">
      <w:pPr>
        <w:pStyle w:val="B5"/>
        <w:rPr>
          <w:ins w:id="998" w:author="Post_RAN2#117_Rapporteur" w:date="2022-03-01T09:37:00Z"/>
        </w:rPr>
      </w:pPr>
      <w:ins w:id="999" w:author="Post_RAN2#117_Rapporteur" w:date="2022-03-01T09:37:00Z">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ins>
    </w:p>
    <w:p w14:paraId="51A1BCDA" w14:textId="5DB53FC9" w:rsidR="00B40DB5" w:rsidRDefault="00B40DB5" w:rsidP="00B40DB5">
      <w:pPr>
        <w:pStyle w:val="B6"/>
        <w:rPr>
          <w:ins w:id="1000" w:author="Post_RAN2#117_Rapporteur" w:date="2022-03-01T09:37:00Z"/>
        </w:rPr>
      </w:pPr>
      <w:ins w:id="1001" w:author="Post_RAN2#117_Rapporteur" w:date="2022-03-01T09:37:00Z">
        <w:r w:rsidRPr="002A0E81">
          <w:t>6&gt;</w:t>
        </w:r>
      </w:ins>
      <w:ins w:id="1002" w:author="Post_RAN2#117_Rapporteur" w:date="2022-03-01T12:22:00Z">
        <w:r w:rsidR="006002BB">
          <w:tab/>
        </w:r>
      </w:ins>
      <w:ins w:id="1003" w:author="Post_RAN2#117_Rapporteur" w:date="2022-03-01T09:37:00Z">
        <w:r w:rsidRPr="002A0E81">
          <w:t xml:space="preserve">set field </w:t>
        </w:r>
        <w:proofErr w:type="spellStart"/>
        <w:r w:rsidRPr="00E86595">
          <w:rPr>
            <w:i/>
            <w:iCs/>
          </w:rPr>
          <w:t>timeSpent</w:t>
        </w:r>
        <w:proofErr w:type="spellEnd"/>
        <w:r w:rsidRPr="002A0E81">
          <w:t xml:space="preserve"> to the time spent without </w:t>
        </w:r>
        <w:proofErr w:type="spellStart"/>
        <w:r w:rsidRPr="002A0E81">
          <w:t>PSCell</w:t>
        </w:r>
        <w:proofErr w:type="spellEnd"/>
        <w:r w:rsidRPr="002A0E81">
          <w:t xml:space="preserve"> in the current </w:t>
        </w:r>
        <w:proofErr w:type="spellStart"/>
        <w:r w:rsidRPr="002A0E81">
          <w:t>PCell</w:t>
        </w:r>
        <w:proofErr w:type="spellEnd"/>
        <w:r w:rsidRPr="002A0E81">
          <w:t xml:space="preserve"> </w:t>
        </w:r>
        <w:r>
          <w:t xml:space="preserve">since connected to the current </w:t>
        </w:r>
        <w:proofErr w:type="spellStart"/>
        <w:r>
          <w:t>PCell</w:t>
        </w:r>
        <w:proofErr w:type="spellEnd"/>
        <w:r>
          <w:t xml:space="preserve"> in RRC_CONNECTED</w:t>
        </w:r>
        <w:r w:rsidRPr="002A0E81">
          <w:t>;</w:t>
        </w:r>
      </w:ins>
      <w:commentRangeEnd w:id="907"/>
      <w:r w:rsidR="00BF38E1">
        <w:rPr>
          <w:rStyle w:val="CommentReference"/>
          <w:lang w:val="en-GB"/>
        </w:rPr>
        <w:commentReference w:id="907"/>
      </w:r>
      <w:commentRangeEnd w:id="908"/>
      <w:r w:rsidR="00765534">
        <w:rPr>
          <w:rStyle w:val="CommentReference"/>
          <w:lang w:val="en-GB"/>
        </w:rPr>
        <w:commentReference w:id="908"/>
      </w:r>
    </w:p>
    <w:p w14:paraId="3DABCDAE" w14:textId="3F309B9C" w:rsidR="00AB14F0" w:rsidRDefault="00DD3111">
      <w:pPr>
        <w:pStyle w:val="B1"/>
        <w:rPr>
          <w:ins w:id="1004" w:author="Post_RAN2#117_Rapporteur" w:date="2022-03-09T11:01:00Z"/>
        </w:rPr>
      </w:pPr>
      <w:ins w:id="1005" w:author="After_RAN2#116e" w:date="2021-11-26T10:34:00Z">
        <w:r>
          <w:t>1&gt;</w:t>
        </w:r>
        <w:r>
          <w:tab/>
          <w:t xml:space="preserve">if the </w:t>
        </w:r>
        <w:proofErr w:type="spellStart"/>
        <w:r>
          <w:rPr>
            <w:i/>
            <w:iCs/>
          </w:rPr>
          <w:t>successHO-ReportReq</w:t>
        </w:r>
        <w:proofErr w:type="spellEnd"/>
        <w:r>
          <w:t xml:space="preserve"> is set to </w:t>
        </w:r>
        <w:r>
          <w:rPr>
            <w:i/>
          </w:rPr>
          <w:t>true</w:t>
        </w:r>
      </w:ins>
      <w:ins w:id="1006" w:author="Post_RAN2#117_Rapporteur" w:date="2022-03-01T07:01:00Z">
        <w:r w:rsidR="00826CED" w:rsidRPr="00826CED">
          <w:t xml:space="preserve"> </w:t>
        </w:r>
        <w:r w:rsidR="00826CED">
          <w:t xml:space="preserve">and if the RPLMN is </w:t>
        </w:r>
      </w:ins>
      <w:ins w:id="1007" w:author="Post_RAN2#117_Rapporteur" w:date="2022-03-01T07:02:00Z">
        <w:r w:rsidR="00223C2A">
          <w:t>included in the</w:t>
        </w:r>
      </w:ins>
      <w:ins w:id="1008" w:author="Post_RAN2#117_Rapporteur" w:date="2022-03-01T07:01:00Z">
        <w:r w:rsidR="00826CED">
          <w:t xml:space="preserve"> </w:t>
        </w:r>
        <w:proofErr w:type="spellStart"/>
        <w:r w:rsidR="00826CED">
          <w:rPr>
            <w:i/>
          </w:rPr>
          <w:t>plmn-Identity</w:t>
        </w:r>
      </w:ins>
      <w:ins w:id="1009" w:author="Post_RAN2#117_Rapporteur" w:date="2022-03-01T07:02:00Z">
        <w:r w:rsidR="00223C2A">
          <w:rPr>
            <w:i/>
          </w:rPr>
          <w:t>List</w:t>
        </w:r>
      </w:ins>
      <w:proofErr w:type="spellEnd"/>
      <w:ins w:id="1010" w:author="Post_RAN2#117_Rapporteur" w:date="2022-03-01T07:01:00Z">
        <w:r w:rsidR="00826CED">
          <w:t xml:space="preserve"> stored in </w:t>
        </w:r>
        <w:proofErr w:type="spellStart"/>
        <w:r w:rsidR="00826CED">
          <w:rPr>
            <w:i/>
          </w:rPr>
          <w:t>VarSuccessHO</w:t>
        </w:r>
        <w:proofErr w:type="spellEnd"/>
        <w:r w:rsidR="00826CED">
          <w:rPr>
            <w:i/>
          </w:rPr>
          <w:t>-Report</w:t>
        </w:r>
      </w:ins>
      <w:ins w:id="1011" w:author="After_RAN2#116e" w:date="2021-11-26T10:34:00Z">
        <w:r>
          <w:t>:</w:t>
        </w:r>
      </w:ins>
    </w:p>
    <w:p w14:paraId="46CE9221" w14:textId="337735D1" w:rsidR="002F6656" w:rsidRDefault="002F6656" w:rsidP="002F6656">
      <w:pPr>
        <w:pStyle w:val="B2"/>
        <w:rPr>
          <w:ins w:id="1012" w:author="Post_RAN2#117_Rapporteur" w:date="2022-03-09T11:02:00Z"/>
          <w:iCs/>
        </w:rPr>
      </w:pPr>
      <w:ins w:id="1013" w:author="Post_RAN2#117_Rapporteur" w:date="2022-03-09T11:01:00Z">
        <w:r>
          <w:t>2&gt; if the</w:t>
        </w:r>
      </w:ins>
      <w:ins w:id="1014" w:author="Post_RAN2#117_Rapporteur" w:date="2022-03-09T11:02:00Z">
        <w:r w:rsidRPr="002F6656">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ins>
      <w:ins w:id="1015" w:author="Post_RAN2#117_Rapporteur" w:date="2022-03-09T11:04:00Z">
        <w:r>
          <w:rPr>
            <w:iCs/>
          </w:rPr>
          <w:t xml:space="preserve"> </w:t>
        </w:r>
      </w:ins>
      <w:ins w:id="1016" w:author="Post_RAN2#117_Rapporteur" w:date="2022-03-09T11:02:00Z">
        <w:r>
          <w:rPr>
            <w:iCs/>
          </w:rPr>
          <w:t>concerns a DAPS handover:</w:t>
        </w:r>
      </w:ins>
    </w:p>
    <w:p w14:paraId="7F6C7B2F" w14:textId="232AD77C" w:rsidR="002F6656" w:rsidRPr="002F6656" w:rsidRDefault="002F6656" w:rsidP="002F6656">
      <w:pPr>
        <w:pStyle w:val="B3"/>
        <w:rPr>
          <w:ins w:id="1017" w:author="After_RAN2#116e" w:date="2021-11-26T10:34:00Z"/>
        </w:rPr>
      </w:pPr>
      <w:ins w:id="1018" w:author="Post_RAN2#117_Rapporteur" w:date="2022-03-09T11:02:00Z">
        <w:r>
          <w:t>3&gt;</w:t>
        </w:r>
        <w:r>
          <w:tab/>
          <w:t xml:space="preserve">set </w:t>
        </w:r>
        <w:proofErr w:type="spellStart"/>
        <w:r w:rsidRPr="00776C25">
          <w:rPr>
            <w:i/>
            <w:iCs/>
          </w:rPr>
          <w:t>upInterruptionTimeAtHO</w:t>
        </w:r>
        <w:proofErr w:type="spellEnd"/>
        <w:r>
          <w:t xml:space="preserve"> </w:t>
        </w:r>
      </w:ins>
      <w:ins w:id="1019" w:author="Post_RAN2#117_Rapporteur" w:date="2022-03-09T11:03:00Z">
        <w:r>
          <w:t xml:space="preserve">in </w:t>
        </w:r>
        <w:proofErr w:type="spellStart"/>
        <w:r>
          <w:rPr>
            <w:i/>
          </w:rPr>
          <w:t>VarSuccessHO</w:t>
        </w:r>
        <w:proofErr w:type="spellEnd"/>
        <w:r>
          <w:rPr>
            <w:i/>
          </w:rPr>
          <w:t>-Report</w:t>
        </w:r>
        <w:r>
          <w:t xml:space="preserve"> </w:t>
        </w:r>
      </w:ins>
      <w:ins w:id="1020" w:author="Post_RAN2#117_Rapporteur" w:date="2022-03-09T11:02:00Z">
        <w:r>
          <w:t xml:space="preserve">to include the time elapsed between the time of arrival of the last PDCP PDU received from the source cell of the </w:t>
        </w:r>
      </w:ins>
      <w:ins w:id="1021" w:author="Post_RAN2#117_Rapporteur" w:date="2022-03-09T11:04:00Z">
        <w:r>
          <w:t xml:space="preserve">concerned </w:t>
        </w:r>
      </w:ins>
      <w:ins w:id="1022" w:author="Post_RAN2#117_Rapporteur" w:date="2022-03-09T11:02:00Z">
        <w:r>
          <w:t>handover and the time of arrival of the first non-duplicate PDCP PDU received from the target cell of the</w:t>
        </w:r>
      </w:ins>
      <w:ins w:id="1023" w:author="Post_RAN2#117_Rapporteur" w:date="2022-03-09T11:04:00Z">
        <w:r>
          <w:t xml:space="preserve"> concerned</w:t>
        </w:r>
      </w:ins>
      <w:ins w:id="1024" w:author="Post_RAN2#117_Rapporteur" w:date="2022-03-09T11:02:00Z">
        <w:r>
          <w:t xml:space="preserve"> handover, as measured at the time of arrival of the first non-duplicate PDCP PDU received from the target cell</w:t>
        </w:r>
      </w:ins>
    </w:p>
    <w:p w14:paraId="02FE4EFA" w14:textId="77777777" w:rsidR="00AB14F0" w:rsidRDefault="00DD3111">
      <w:pPr>
        <w:pStyle w:val="B2"/>
        <w:rPr>
          <w:ins w:id="1025" w:author="After_RAN2#116e" w:date="2021-11-26T10:34:00Z"/>
          <w:iCs/>
        </w:rPr>
      </w:pPr>
      <w:ins w:id="1026" w:author="After_RAN2#116e" w:date="2021-11-26T10:34:00Z">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xml:space="preserve">, if </w:t>
        </w:r>
        <w:proofErr w:type="gramStart"/>
        <w:r>
          <w:t>available</w:t>
        </w:r>
        <w:r>
          <w:rPr>
            <w:iCs/>
          </w:rPr>
          <w:t>;</w:t>
        </w:r>
        <w:proofErr w:type="gramEnd"/>
      </w:ins>
    </w:p>
    <w:p w14:paraId="71287A39" w14:textId="77777777" w:rsidR="00AB14F0" w:rsidRDefault="00DD3111">
      <w:pPr>
        <w:pStyle w:val="B2"/>
      </w:pPr>
      <w:ins w:id="1027" w:author="After_RAN2#116e" w:date="2021-11-26T10:34:00Z">
        <w:r>
          <w:rPr>
            <w:lang w:eastAsia="zh-CN"/>
          </w:rPr>
          <w:t>2&gt;</w:t>
        </w:r>
        <w:r>
          <w:rPr>
            <w:lang w:eastAsia="zh-CN"/>
          </w:rPr>
          <w:tab/>
          <w:t xml:space="preserve">discard the </w:t>
        </w:r>
        <w:proofErr w:type="spellStart"/>
        <w:r>
          <w:rPr>
            <w:i/>
          </w:rPr>
          <w:t>VarSuccessHO</w:t>
        </w:r>
        <w:proofErr w:type="spellEnd"/>
        <w:r>
          <w:rPr>
            <w:i/>
          </w:rPr>
          <w:t>-Report</w:t>
        </w:r>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ins>
      <w:proofErr w:type="gramEnd"/>
    </w:p>
    <w:p w14:paraId="38E5DFC2" w14:textId="77777777" w:rsidR="00AB14F0" w:rsidRDefault="00DD3111">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65C5FA67"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772434F4" w14:textId="77777777" w:rsidR="00AB14F0" w:rsidRDefault="00DD3111">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SRB1.</w:t>
      </w:r>
    </w:p>
    <w:p w14:paraId="59D5A94F" w14:textId="3D703E79" w:rsidR="00AB14F0" w:rsidRDefault="00DD3111">
      <w:pPr>
        <w:pStyle w:val="Heading4"/>
      </w:pPr>
      <w:bookmarkStart w:id="1028" w:name="_Toc83739952"/>
      <w:bookmarkStart w:id="1029" w:name="_Toc60776997"/>
      <w:r>
        <w:t>5.7.10.4</w:t>
      </w:r>
      <w:r>
        <w:tab/>
        <w:t xml:space="preserve">Actions upon successful completion of </w:t>
      </w:r>
      <w:ins w:id="1030" w:author="After_RAN2#116e" w:date="2021-11-26T13:03:00Z">
        <w:r>
          <w:t xml:space="preserve">a </w:t>
        </w:r>
      </w:ins>
      <w:r>
        <w:t>random-access procedure</w:t>
      </w:r>
      <w:bookmarkEnd w:id="1028"/>
      <w:bookmarkEnd w:id="1029"/>
      <w:ins w:id="1031" w:author="After_RAN2#116e" w:date="2021-11-26T13:03:00Z">
        <w:r>
          <w:t xml:space="preserve"> or </w:t>
        </w:r>
        <w:commentRangeStart w:id="1032"/>
        <w:commentRangeStart w:id="1033"/>
        <w:r>
          <w:t xml:space="preserve">on </w:t>
        </w:r>
      </w:ins>
      <w:ins w:id="1034" w:author="PostRAN2#116bis_Rapporteur" w:date="2022-01-31T13:55:00Z">
        <w:r w:rsidR="007008F2">
          <w:t xml:space="preserve">successful or </w:t>
        </w:r>
      </w:ins>
      <w:commentRangeEnd w:id="1032"/>
      <w:r w:rsidR="0038282A">
        <w:rPr>
          <w:rStyle w:val="CommentReference"/>
          <w:rFonts w:ascii="Times New Roman" w:hAnsi="Times New Roman"/>
        </w:rPr>
        <w:commentReference w:id="1032"/>
      </w:r>
      <w:commentRangeEnd w:id="1033"/>
      <w:r w:rsidR="00455E44">
        <w:rPr>
          <w:rStyle w:val="CommentReference"/>
          <w:rFonts w:ascii="Times New Roman" w:hAnsi="Times New Roman"/>
        </w:rPr>
        <w:commentReference w:id="1033"/>
      </w:r>
      <w:ins w:id="1035" w:author="After_RAN2#116e" w:date="2021-11-26T13:03:00Z">
        <w:r>
          <w:t>unsuccessful completion of a procedure for request of on-demand system information</w:t>
        </w:r>
      </w:ins>
    </w:p>
    <w:p w14:paraId="74CD1709" w14:textId="6C521585" w:rsidR="00AB14F0" w:rsidDel="007008F2" w:rsidRDefault="00DD3111">
      <w:pPr>
        <w:pStyle w:val="EditorsNote"/>
        <w:rPr>
          <w:ins w:id="1036" w:author="After_RAN2#116e" w:date="2021-11-26T13:04:00Z"/>
          <w:del w:id="1037" w:author="PostRAN2#116bis_Rapporteur" w:date="2022-01-31T13:55:00Z"/>
          <w:lang w:eastAsia="zh-CN"/>
        </w:rPr>
      </w:pPr>
      <w:ins w:id="1038" w:author="After_RAN2#116e" w:date="2021-12-03T10:28:00Z">
        <w:del w:id="1039" w:author="PostRAN2#116bis_Rapporteur" w:date="2022-01-31T13:55:00Z">
          <w:r w:rsidDel="007008F2">
            <w:rPr>
              <w:lang w:eastAsia="zh-CN"/>
            </w:rPr>
            <w:delText>Editor´s note</w:delText>
          </w:r>
        </w:del>
      </w:ins>
      <w:ins w:id="1040" w:author="After_RAN2#116e" w:date="2021-11-26T13:04:00Z">
        <w:del w:id="1041" w:author="PostRAN2#116bis_Rapporteur" w:date="2022-01-31T13:55:00Z">
          <w:r w:rsidDel="007008F2">
            <w:rPr>
              <w:lang w:eastAsia="zh-CN"/>
            </w:rPr>
            <w:delText>: Whether to include RA report entry up</w:delText>
          </w:r>
        </w:del>
      </w:ins>
      <w:ins w:id="1042" w:author="After_RAN2#116e" w:date="2021-11-26T13:05:00Z">
        <w:del w:id="1043" w:author="PostRAN2#116bis_Rapporteur" w:date="2022-01-31T13:55:00Z">
          <w:r w:rsidDel="007008F2">
            <w:rPr>
              <w:lang w:eastAsia="zh-CN"/>
            </w:rPr>
            <w:delText xml:space="preserve">on successful </w:delText>
          </w:r>
        </w:del>
      </w:ins>
      <w:ins w:id="1044" w:author="After_RAN2#116e" w:date="2021-11-26T13:11:00Z">
        <w:del w:id="1045" w:author="PostRAN2#116bis_Rapporteur" w:date="2022-01-31T13:55:00Z">
          <w:r w:rsidDel="007008F2">
            <w:rPr>
              <w:lang w:eastAsia="zh-CN"/>
            </w:rPr>
            <w:delText xml:space="preserve">completion of on </w:delText>
          </w:r>
        </w:del>
      </w:ins>
      <w:ins w:id="1046" w:author="After_RAN2#116e" w:date="2021-11-26T13:12:00Z">
        <w:del w:id="1047" w:author="PostRAN2#116bis_Rapporteur" w:date="2022-01-31T13:55:00Z">
          <w:r w:rsidDel="007008F2">
            <w:rPr>
              <w:lang w:eastAsia="zh-CN"/>
            </w:rPr>
            <w:delText>demand system information acquisition is FFS.</w:delText>
          </w:r>
        </w:del>
      </w:ins>
    </w:p>
    <w:p w14:paraId="55D145AC" w14:textId="607D5E41"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t>
      </w:r>
      <w:commentRangeStart w:id="1048"/>
      <w:commentRangeStart w:id="1049"/>
      <w:r w:rsidRPr="00D27132">
        <w:rPr>
          <w:rFonts w:eastAsiaTheme="minorEastAsia"/>
          <w:lang w:eastAsia="zh-CN"/>
        </w:rPr>
        <w:t xml:space="preserve">with 4-step </w:t>
      </w:r>
      <w:ins w:id="1050" w:author="After_RAN2#116e" w:date="2022-02-03T17:58:00Z">
        <w:r>
          <w:rPr>
            <w:rFonts w:eastAsiaTheme="minorEastAsia"/>
            <w:lang w:eastAsia="zh-CN"/>
          </w:rPr>
          <w:t xml:space="preserve">or 2-step </w:t>
        </w:r>
      </w:ins>
      <w:r w:rsidRPr="00D27132">
        <w:rPr>
          <w:rFonts w:eastAsiaTheme="minorEastAsia"/>
          <w:lang w:eastAsia="zh-CN"/>
        </w:rPr>
        <w:t>RA type</w:t>
      </w:r>
      <w:commentRangeEnd w:id="1048"/>
      <w:r w:rsidR="00262222">
        <w:rPr>
          <w:rStyle w:val="CommentReference"/>
        </w:rPr>
        <w:commentReference w:id="1048"/>
      </w:r>
      <w:commentRangeEnd w:id="1049"/>
      <w:r w:rsidR="008E7233">
        <w:rPr>
          <w:rStyle w:val="CommentReference"/>
        </w:rPr>
        <w:commentReference w:id="1049"/>
      </w:r>
      <w:r w:rsidRPr="00D27132">
        <w:rPr>
          <w:lang w:eastAsia="zh-CN"/>
        </w:rPr>
        <w:t xml:space="preserve">, </w:t>
      </w:r>
      <w:ins w:id="1051" w:author="After_RAN2#116e" w:date="2022-02-03T17:59:00Z">
        <w:r>
          <w:rPr>
            <w:lang w:eastAsia="zh-CN"/>
          </w:rPr>
          <w:t xml:space="preserve">or upon failed </w:t>
        </w:r>
      </w:ins>
      <w:ins w:id="1052" w:author="Post_RAN2#117_Rapporteur" w:date="2022-03-09T10:23:00Z">
        <w:r w:rsidR="003A2796">
          <w:rPr>
            <w:lang w:eastAsia="zh-CN"/>
          </w:rPr>
          <w:t xml:space="preserve">or successfully completed </w:t>
        </w:r>
      </w:ins>
      <w:ins w:id="1053" w:author="After_RAN2#116e" w:date="2022-02-03T17:59:00Z">
        <w:r>
          <w:rPr>
            <w:lang w:eastAsia="zh-CN"/>
          </w:rPr>
          <w:t xml:space="preserve">on-demand system information acquisition </w:t>
        </w:r>
        <w:commentRangeStart w:id="1054"/>
        <w:commentRangeStart w:id="1055"/>
        <w:r>
          <w:rPr>
            <w:lang w:eastAsia="zh-CN"/>
          </w:rPr>
          <w:t>procedure</w:t>
        </w:r>
      </w:ins>
      <w:commentRangeEnd w:id="1054"/>
      <w:r w:rsidR="00230740">
        <w:rPr>
          <w:rStyle w:val="CommentReference"/>
        </w:rPr>
        <w:commentReference w:id="1054"/>
      </w:r>
      <w:commentRangeEnd w:id="1055"/>
      <w:r w:rsidR="003A2796">
        <w:rPr>
          <w:rStyle w:val="CommentReference"/>
        </w:rPr>
        <w:commentReference w:id="1055"/>
      </w:r>
      <w:ins w:id="1056" w:author="After_RAN2#116e" w:date="2022-02-03T17:59:00Z">
        <w:r>
          <w:rPr>
            <w:lang w:eastAsia="zh-CN"/>
          </w:rPr>
          <w:t xml:space="preserve">, </w:t>
        </w:r>
      </w:ins>
      <w:r w:rsidRPr="00D27132">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51BC7B2B" w14:textId="77777777" w:rsidR="00AB14F0" w:rsidRDefault="00DD3111">
      <w:pPr>
        <w:pStyle w:val="B2"/>
      </w:pPr>
      <w:r>
        <w:lastRenderedPageBreak/>
        <w:t>2&gt;</w:t>
      </w:r>
      <w:r>
        <w:tab/>
        <w:t xml:space="preserve">clear the information included in </w:t>
      </w:r>
      <w:proofErr w:type="spellStart"/>
      <w:r>
        <w:rPr>
          <w:i/>
        </w:rPr>
        <w:t>VarRA</w:t>
      </w:r>
      <w:proofErr w:type="spellEnd"/>
      <w:r>
        <w:rPr>
          <w:i/>
        </w:rPr>
        <w:t>-</w:t>
      </w:r>
      <w:proofErr w:type="gramStart"/>
      <w:r>
        <w:rPr>
          <w:i/>
        </w:rPr>
        <w:t>Report</w:t>
      </w:r>
      <w:r>
        <w:t>;</w:t>
      </w:r>
      <w:proofErr w:type="gramEnd"/>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65B2822F" w14:textId="77777777" w:rsidR="00AB14F0" w:rsidRDefault="00DD3111">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0C3944C1" w14:textId="77777777" w:rsidR="00AB14F0" w:rsidRDefault="00DD3111">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45FD7763" w14:textId="77777777" w:rsidR="00AB14F0" w:rsidRDefault="00DD3111">
      <w:pPr>
        <w:pStyle w:val="B4"/>
        <w:rPr>
          <w:rFonts w:eastAsia="DengXian"/>
        </w:rPr>
      </w:pPr>
      <w:r>
        <w:rPr>
          <w:rFonts w:eastAsia="DengXian"/>
        </w:rPr>
        <w:t>4&gt;</w:t>
      </w:r>
      <w:r>
        <w:rPr>
          <w:rFonts w:eastAsia="DengXian"/>
        </w:rPr>
        <w:tab/>
        <w:t>if the list of EPLMNs has been stored by the UE:</w:t>
      </w:r>
    </w:p>
    <w:p w14:paraId="27D9DC92" w14:textId="77777777" w:rsidR="00AB14F0" w:rsidRDefault="00DD3111">
      <w:pPr>
        <w:pStyle w:val="B5"/>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to include the list of EPLMNs stored by the UE (</w:t>
      </w:r>
      <w:proofErr w:type="gramStart"/>
      <w:r>
        <w:t>i.e.</w:t>
      </w:r>
      <w:proofErr w:type="gramEnd"/>
      <w:r>
        <w:t xml:space="preserve"> includes the RPLMN) without exceeding the limit of </w:t>
      </w:r>
      <w:proofErr w:type="spellStart"/>
      <w:r>
        <w:rPr>
          <w:i/>
          <w:iCs/>
        </w:rPr>
        <w:t>maxPLMN</w:t>
      </w:r>
      <w:proofErr w:type="spellEnd"/>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w:t>
      </w:r>
      <w:proofErr w:type="gramStart"/>
      <w:r>
        <w:t>SIB1;</w:t>
      </w:r>
      <w:proofErr w:type="gramEnd"/>
    </w:p>
    <w:p w14:paraId="1A063B2D" w14:textId="77777777" w:rsidR="00AB14F0" w:rsidRDefault="00DD3111">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w:t>
      </w:r>
      <w:proofErr w:type="gramStart"/>
      <w:r>
        <w:t>transmitted;</w:t>
      </w:r>
      <w:proofErr w:type="gramEnd"/>
    </w:p>
    <w:p w14:paraId="084FC3BB" w14:textId="063A7C81" w:rsidR="00EF52DF" w:rsidRDefault="00EF52DF" w:rsidP="00EF52DF">
      <w:pPr>
        <w:pStyle w:val="B4"/>
        <w:rPr>
          <w:ins w:id="1057" w:author="PostRAN2#116bis_Rapporteur" w:date="2022-02-14T15:53:00Z"/>
        </w:rPr>
      </w:pPr>
      <w:ins w:id="1058" w:author="PostRAN2#116bis_Rapporteur" w:date="2022-02-14T15:53:00Z">
        <w:r>
          <w:t>4&gt;</w:t>
        </w:r>
        <w:r>
          <w:tab/>
        </w:r>
        <w:r w:rsidR="006842DB">
          <w:t xml:space="preserve">if the </w:t>
        </w:r>
        <w:r w:rsidR="002A0C1C">
          <w:t>corresponding rando</w:t>
        </w:r>
      </w:ins>
      <w:ins w:id="1059" w:author="PostRAN2#116bis_Rapporteur" w:date="2022-02-14T15:54:00Z">
        <w:r w:rsidR="002A0C1C">
          <w:t>m-access pro</w:t>
        </w:r>
        <w:r w:rsidR="00EE3361">
          <w:t xml:space="preserve">cedure </w:t>
        </w:r>
      </w:ins>
      <w:ins w:id="1060" w:author="PostRAN2#116bis_Rapporteur" w:date="2022-02-14T15:57:00Z">
        <w:r w:rsidR="00CC4E21">
          <w:t>wa</w:t>
        </w:r>
      </w:ins>
      <w:ins w:id="1061" w:author="PostRAN2#116bis_Rapporteur" w:date="2022-02-14T15:56:00Z">
        <w:r w:rsidR="005E1A50">
          <w:t>s</w:t>
        </w:r>
      </w:ins>
      <w:ins w:id="1062" w:author="PostRAN2#116bis_Rapporteur" w:date="2022-02-14T15:54:00Z">
        <w:r w:rsidR="00EE3361">
          <w:t xml:space="preserve"> performed on a</w:t>
        </w:r>
        <w:r w:rsidR="00BD5D70">
          <w:t>n</w:t>
        </w:r>
        <w:r w:rsidR="00EE3361">
          <w:t xml:space="preserve"> </w:t>
        </w:r>
        <w:proofErr w:type="spellStart"/>
        <w:r w:rsidR="00EE3361">
          <w:t>SCell</w:t>
        </w:r>
        <w:proofErr w:type="spellEnd"/>
        <w:r w:rsidR="00BD5D70">
          <w:t xml:space="preserve"> </w:t>
        </w:r>
      </w:ins>
      <w:ins w:id="1063" w:author="PostRAN2#116bis_Rapporteur" w:date="2022-02-14T15:55:00Z">
        <w:r w:rsidR="00BD5D70">
          <w:t>of MCG</w:t>
        </w:r>
      </w:ins>
      <w:ins w:id="1064" w:author="PostRAN2#116bis_Rapporteur" w:date="2022-02-14T15:54:00Z">
        <w:r w:rsidR="00EE3361">
          <w:t>:</w:t>
        </w:r>
      </w:ins>
    </w:p>
    <w:p w14:paraId="6A0C2BFD" w14:textId="32CC404F" w:rsidR="00EE3361" w:rsidRDefault="00EE3361" w:rsidP="00EE3361">
      <w:pPr>
        <w:pStyle w:val="B5"/>
        <w:rPr>
          <w:ins w:id="1065" w:author="PostRAN2#116bis_Rapporteur" w:date="2022-02-14T15:54:00Z"/>
          <w:rFonts w:eastAsia="DengXian"/>
        </w:rPr>
      </w:pPr>
      <w:ins w:id="1066" w:author="PostRAN2#116bis_Rapporteur" w:date="2022-02-14T15:54:00Z">
        <w:r>
          <w:rPr>
            <w:rFonts w:eastAsia="DengXian"/>
          </w:rPr>
          <w:t>5</w:t>
        </w:r>
        <w:r>
          <w:t>&gt;</w:t>
        </w:r>
        <w:r>
          <w:tab/>
        </w:r>
      </w:ins>
      <w:ins w:id="1067" w:author="PostRAN2#116bis_Rapporteur" w:date="2022-02-14T15:55:00Z">
        <w:r w:rsidR="00BD5D70">
          <w:t xml:space="preserve">set the </w:t>
        </w:r>
        <w:proofErr w:type="spellStart"/>
        <w:r w:rsidR="00BD5D70">
          <w:t>sp</w:t>
        </w:r>
        <w:r w:rsidR="00BD5D70">
          <w:rPr>
            <w:i/>
          </w:rPr>
          <w:t>CellId</w:t>
        </w:r>
        <w:proofErr w:type="spellEnd"/>
        <w:r w:rsidR="00BD5D70">
          <w:t xml:space="preserve"> to the global cell identity of the </w:t>
        </w:r>
        <w:commentRangeStart w:id="1068"/>
        <w:commentRangeStart w:id="1069"/>
        <w:proofErr w:type="spellStart"/>
        <w:r w:rsidR="00BD5D70">
          <w:t>PCell</w:t>
        </w:r>
      </w:ins>
      <w:commentRangeEnd w:id="1068"/>
      <w:proofErr w:type="spellEnd"/>
      <w:r w:rsidR="00B14897">
        <w:rPr>
          <w:rStyle w:val="CommentReference"/>
        </w:rPr>
        <w:commentReference w:id="1068"/>
      </w:r>
      <w:commentRangeEnd w:id="1069"/>
      <w:r w:rsidR="008F1A39">
        <w:rPr>
          <w:rStyle w:val="CommentReference"/>
        </w:rPr>
        <w:commentReference w:id="1069"/>
      </w:r>
      <w:ins w:id="1070" w:author="PostRAN2#116bis_Rapporteur" w:date="2022-02-14T15:55:00Z">
        <w:r w:rsidR="00884977">
          <w:t>;</w:t>
        </w:r>
      </w:ins>
    </w:p>
    <w:p w14:paraId="510A3A92" w14:textId="45DD710F" w:rsidR="00BD5D70" w:rsidRDefault="00BD5D70" w:rsidP="00BD5D70">
      <w:pPr>
        <w:pStyle w:val="B4"/>
        <w:rPr>
          <w:ins w:id="1071" w:author="PostRAN2#116bis_Rapporteur" w:date="2022-02-14T15:55:00Z"/>
        </w:rPr>
      </w:pPr>
      <w:ins w:id="1072" w:author="PostRAN2#116bis_Rapporteur" w:date="2022-02-14T15:55:00Z">
        <w:r>
          <w:t>4&gt;</w:t>
        </w:r>
        <w:r>
          <w:tab/>
          <w:t xml:space="preserve">if the corresponding random-access procedure </w:t>
        </w:r>
      </w:ins>
      <w:ins w:id="1073" w:author="PostRAN2#116bis_Rapporteur" w:date="2022-02-14T15:57:00Z">
        <w:r w:rsidR="00CC4E21">
          <w:t>wa</w:t>
        </w:r>
      </w:ins>
      <w:ins w:id="1074" w:author="PostRAN2#116bis_Rapporteur" w:date="2022-02-14T15:56:00Z">
        <w:r w:rsidR="005E1A50">
          <w:t>s</w:t>
        </w:r>
      </w:ins>
      <w:ins w:id="1075" w:author="PostRAN2#116bis_Rapporteur" w:date="2022-02-14T15:55:00Z">
        <w:r>
          <w:t xml:space="preserve"> performed on an </w:t>
        </w:r>
        <w:proofErr w:type="spellStart"/>
        <w:r>
          <w:t>SCell</w:t>
        </w:r>
        <w:proofErr w:type="spellEnd"/>
        <w:r>
          <w:t xml:space="preserve"> of SCG:</w:t>
        </w:r>
      </w:ins>
    </w:p>
    <w:p w14:paraId="1075CCF5" w14:textId="0A1FB816" w:rsidR="00BD5D70" w:rsidRDefault="00BD5D70" w:rsidP="00BD5D70">
      <w:pPr>
        <w:pStyle w:val="B5"/>
        <w:rPr>
          <w:ins w:id="1076" w:author="PostRAN2#116bis_Rapporteur" w:date="2022-02-14T15:55:00Z"/>
          <w:rFonts w:eastAsia="DengXian"/>
        </w:rPr>
      </w:pPr>
      <w:ins w:id="1077" w:author="PostRAN2#116bis_Rapporteur" w:date="2022-02-14T15:55:00Z">
        <w:r>
          <w:rPr>
            <w:rFonts w:eastAsia="DengXian"/>
          </w:rPr>
          <w:t>5</w:t>
        </w:r>
        <w:r>
          <w:t>&gt;</w:t>
        </w:r>
        <w:r>
          <w:tab/>
          <w:t xml:space="preserve">set the </w:t>
        </w:r>
        <w:proofErr w:type="spellStart"/>
        <w:r>
          <w:t>sp</w:t>
        </w:r>
        <w:r>
          <w:rPr>
            <w:i/>
          </w:rPr>
          <w:t>CellId</w:t>
        </w:r>
        <w:proofErr w:type="spellEnd"/>
        <w:r>
          <w:t xml:space="preserve"> to the global cell identity of the </w:t>
        </w:r>
        <w:proofErr w:type="spellStart"/>
        <w:proofErr w:type="gramStart"/>
        <w:r>
          <w:t>PSCell</w:t>
        </w:r>
      </w:ins>
      <w:proofErr w:type="spellEnd"/>
      <w:ins w:id="1078" w:author="PostRAN2#116bis_Rapporteur" w:date="2022-02-14T15:56:00Z">
        <w:r w:rsidR="00884977">
          <w:t>;</w:t>
        </w:r>
      </w:ins>
      <w:proofErr w:type="gramEnd"/>
    </w:p>
    <w:p w14:paraId="7C18EAA3" w14:textId="77777777" w:rsidR="00AB14F0" w:rsidRDefault="00DD3111">
      <w:pPr>
        <w:pStyle w:val="B4"/>
        <w:rPr>
          <w:lang w:eastAsia="ko-KR"/>
        </w:rPr>
      </w:pPr>
      <w:r>
        <w:rPr>
          <w:rFonts w:eastAsia="SimSun"/>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w:t>
      </w:r>
      <w:proofErr w:type="gramStart"/>
      <w:r>
        <w:rPr>
          <w:lang w:eastAsia="ko-KR"/>
        </w:rPr>
        <w:t>procedure;</w:t>
      </w:r>
      <w:proofErr w:type="gramEnd"/>
    </w:p>
    <w:p w14:paraId="62EE5F61" w14:textId="77777777" w:rsidR="00AB14F0" w:rsidRDefault="00DD3111">
      <w:pPr>
        <w:pStyle w:val="B4"/>
      </w:pPr>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subclause 5.7.10.5.</w:t>
      </w:r>
    </w:p>
    <w:p w14:paraId="6DCE094B" w14:textId="77777777" w:rsidR="00AB14F0" w:rsidRDefault="00DD3111">
      <w:r>
        <w:t xml:space="preserve">The UE may discard the </w:t>
      </w:r>
      <w:proofErr w:type="gramStart"/>
      <w:r>
        <w:t>random access</w:t>
      </w:r>
      <w:proofErr w:type="gramEnd"/>
      <w:r>
        <w:t xml:space="preserve"> report information, i.e. release the UE variable </w:t>
      </w:r>
      <w:proofErr w:type="spellStart"/>
      <w:r>
        <w:rPr>
          <w:i/>
        </w:rPr>
        <w:t>VarRA</w:t>
      </w:r>
      <w:proofErr w:type="spellEnd"/>
      <w:r>
        <w:rPr>
          <w:i/>
        </w:rPr>
        <w:t>-Report</w:t>
      </w:r>
      <w:r>
        <w:t xml:space="preserve">, 48 hours after the last successful random access procedure related information is added to the </w:t>
      </w:r>
      <w:proofErr w:type="spellStart"/>
      <w:r>
        <w:rPr>
          <w:i/>
        </w:rPr>
        <w:t>VarRA</w:t>
      </w:r>
      <w:proofErr w:type="spellEnd"/>
      <w:r>
        <w:rPr>
          <w:i/>
        </w:rPr>
        <w:t>-Report</w:t>
      </w:r>
      <w:r>
        <w:t>.</w:t>
      </w:r>
    </w:p>
    <w:p w14:paraId="14476228" w14:textId="77777777" w:rsidR="00AB14F0" w:rsidRDefault="00DD3111">
      <w:pPr>
        <w:pStyle w:val="NO"/>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6FA44E0A" w14:textId="77777777" w:rsidR="00E26CDB" w:rsidRPr="00D27132" w:rsidRDefault="00E26CDB" w:rsidP="00E26CDB">
      <w:pPr>
        <w:pStyle w:val="Heading4"/>
        <w:rPr>
          <w:rFonts w:eastAsia="SimSun"/>
          <w:lang w:eastAsia="zh-CN"/>
        </w:rPr>
      </w:pPr>
      <w:bookmarkStart w:id="1079" w:name="_Toc90650870"/>
      <w:bookmarkStart w:id="1080" w:name="_Toc60776998"/>
      <w:bookmarkStart w:id="1081" w:name="_Toc83739953"/>
      <w:r w:rsidRPr="00D27132">
        <w:t>5.7.10.</w:t>
      </w:r>
      <w:r w:rsidRPr="00D27132">
        <w:rPr>
          <w:rFonts w:eastAsia="SimSun"/>
          <w:lang w:eastAsia="zh-CN"/>
        </w:rPr>
        <w:t>5</w:t>
      </w:r>
      <w:r w:rsidRPr="00D27132">
        <w:tab/>
      </w:r>
      <w:r w:rsidRPr="00D27132">
        <w:rPr>
          <w:rFonts w:eastAsia="SimSun"/>
          <w:lang w:eastAsia="zh-CN"/>
        </w:rPr>
        <w:t>RA information determination for RA report and RLF report</w:t>
      </w:r>
      <w:bookmarkEnd w:id="1079"/>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SimSun"/>
          <w:lang w:eastAsia="zh-CN"/>
        </w:rPr>
        <w:t xml:space="preserve">content in </w:t>
      </w:r>
      <w:proofErr w:type="spellStart"/>
      <w:r w:rsidRPr="00D27132">
        <w:rPr>
          <w:rFonts w:eastAsia="SimSun"/>
          <w:i/>
          <w:iCs/>
          <w:lang w:eastAsia="zh-CN"/>
        </w:rPr>
        <w:t>ra-InformationCommon</w:t>
      </w:r>
      <w:proofErr w:type="spellEnd"/>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SimSun"/>
          <w:lang w:eastAsia="zh-CN"/>
        </w:rPr>
        <w:lastRenderedPageBreak/>
        <w:t>1</w:t>
      </w:r>
      <w:r w:rsidRPr="00D27132">
        <w:t>&gt;</w:t>
      </w:r>
      <w:r w:rsidRPr="00D27132">
        <w:tab/>
      </w:r>
      <w:r w:rsidRPr="00D27132">
        <w:rPr>
          <w:lang w:eastAsia="ko-KR"/>
        </w:rPr>
        <w:t xml:space="preserve">set the </w:t>
      </w:r>
      <w:proofErr w:type="spellStart"/>
      <w:r w:rsidRPr="00D27132">
        <w:rPr>
          <w:i/>
          <w:iCs/>
          <w:lang w:eastAsia="ko-KR"/>
        </w:rPr>
        <w:t>absoluteFrequencyPointA</w:t>
      </w:r>
      <w:proofErr w:type="spellEnd"/>
      <w:r w:rsidRPr="00D27132">
        <w:rPr>
          <w:lang w:eastAsia="ko-KR"/>
        </w:rPr>
        <w:t xml:space="preserve"> to indicate the absolute frequency of the reference resource block associated to the random-access resources</w:t>
      </w:r>
      <w:r w:rsidRPr="00D27132">
        <w:t xml:space="preserve"> used in the random-access </w:t>
      </w:r>
      <w:proofErr w:type="gramStart"/>
      <w:r w:rsidRPr="00D27132">
        <w:t>procedure</w:t>
      </w:r>
      <w:r w:rsidRPr="00D27132">
        <w:rPr>
          <w:lang w:eastAsia="ko-KR"/>
        </w:rPr>
        <w:t>;</w:t>
      </w:r>
      <w:proofErr w:type="gramEnd"/>
    </w:p>
    <w:p w14:paraId="2677695D"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set the</w:t>
      </w:r>
      <w:r w:rsidRPr="00D27132">
        <w:rPr>
          <w:i/>
          <w:iCs/>
          <w:lang w:eastAsia="ko-KR"/>
        </w:rPr>
        <w:t xml:space="preserve"> </w:t>
      </w:r>
      <w:proofErr w:type="spellStart"/>
      <w:r w:rsidRPr="00D27132">
        <w:rPr>
          <w:i/>
          <w:iCs/>
          <w:lang w:eastAsia="ko-KR"/>
        </w:rPr>
        <w:t>locationAndBandwidth</w:t>
      </w:r>
      <w:proofErr w:type="spellEnd"/>
      <w:r w:rsidRPr="00D27132">
        <w:rPr>
          <w:lang w:eastAsia="ko-KR"/>
        </w:rPr>
        <w:t xml:space="preserve"> and </w:t>
      </w:r>
      <w:proofErr w:type="spellStart"/>
      <w:r w:rsidRPr="00D27132">
        <w:rPr>
          <w:i/>
          <w:iCs/>
          <w:lang w:eastAsia="ko-KR"/>
        </w:rPr>
        <w:t>subcarrierSpacing</w:t>
      </w:r>
      <w:proofErr w:type="spellEnd"/>
      <w:r w:rsidRPr="00D27132">
        <w:rPr>
          <w:lang w:eastAsia="ko-KR"/>
        </w:rPr>
        <w:t xml:space="preserve"> associated to the UL BWP of the random-access resources</w:t>
      </w:r>
      <w:r w:rsidRPr="00D27132">
        <w:t xml:space="preserve"> used in the random-access </w:t>
      </w:r>
      <w:proofErr w:type="gramStart"/>
      <w:r w:rsidRPr="00D27132">
        <w:t>procedure</w:t>
      </w:r>
      <w:r w:rsidRPr="00D27132">
        <w:rPr>
          <w:lang w:eastAsia="ko-KR"/>
        </w:rPr>
        <w:t>;</w:t>
      </w:r>
      <w:proofErr w:type="gramEnd"/>
    </w:p>
    <w:p w14:paraId="2981012D" w14:textId="0A7D6AE9" w:rsidR="007D4E7A" w:rsidRPr="00D27132" w:rsidDel="00F27ECC" w:rsidRDefault="00E26CDB" w:rsidP="00F27ECC">
      <w:pPr>
        <w:pStyle w:val="B1"/>
        <w:rPr>
          <w:del w:id="1082" w:author="Post_RAN2#117_Rapporteur" w:date="2022-03-10T13:29:00Z"/>
          <w:lang w:eastAsia="ko-KR"/>
        </w:rPr>
      </w:pPr>
      <w:r w:rsidRPr="00D27132">
        <w:rPr>
          <w:lang w:eastAsia="zh-CN"/>
        </w:rPr>
        <w:t>1</w:t>
      </w:r>
      <w:r w:rsidRPr="00D27132">
        <w:t>&gt;</w:t>
      </w:r>
      <w:r w:rsidRPr="00D27132">
        <w:tab/>
        <w:t>if contention based random-access resources are used in the random-access procedure:</w:t>
      </w:r>
    </w:p>
    <w:p w14:paraId="1FDCCEBB" w14:textId="1948C8BA" w:rsidR="00E26CDB" w:rsidRPr="00D27132" w:rsidRDefault="00E26CDB" w:rsidP="00E26CDB">
      <w:pPr>
        <w:pStyle w:val="B2"/>
        <w:rPr>
          <w:ins w:id="1083" w:author="Post_RAN2#117_Rapporteur" w:date="2022-03-01T19:01:00Z"/>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w:t>
      </w:r>
      <w:r w:rsidRPr="00D27132">
        <w:rPr>
          <w:lang w:eastAsia="ko-KR"/>
        </w:rPr>
        <w:t xml:space="preserve"> </w:t>
      </w:r>
      <w:del w:id="1084"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1085" w:author="After_RAN2#116e" w:date="2022-02-03T18:02:00Z">
        <w:r>
          <w:rPr>
            <w:lang w:eastAsia="ko-KR"/>
          </w:rPr>
          <w:t xml:space="preserve">4 step </w:t>
        </w:r>
      </w:ins>
      <w:r w:rsidRPr="00D27132">
        <w:rPr>
          <w:lang w:eastAsia="ko-KR"/>
        </w:rPr>
        <w:t>random-access resources</w:t>
      </w:r>
      <w:r w:rsidRPr="00D27132">
        <w:t xml:space="preserve"> </w:t>
      </w:r>
      <w:ins w:id="1086" w:author="PostRAN2#116bis_Rapporteur" w:date="2022-02-04T13:38:00Z">
        <w:r w:rsidR="00EF732B">
          <w:t xml:space="preserve">if </w:t>
        </w:r>
      </w:ins>
      <w:r w:rsidRPr="00D27132">
        <w:t>used in the random-access procedure</w:t>
      </w:r>
      <w:ins w:id="1087" w:author="Post_RAN2#117_Rapporteur" w:date="2022-03-01T19:01:00Z">
        <w:r w:rsidR="00397EB3">
          <w:t xml:space="preserve">, and if its value is different </w:t>
        </w:r>
      </w:ins>
      <w:ins w:id="1088" w:author="Post_RAN2#117_Rapporteur" w:date="2022-03-01T19:02:00Z">
        <w:r w:rsidR="00397EB3">
          <w:t>from</w:t>
        </w:r>
      </w:ins>
      <w:ins w:id="1089" w:author="Post_RAN2#117_Rapporteur" w:date="2022-03-01T19:01:00Z">
        <w:r w:rsidR="00397EB3">
          <w:t xml:space="preserve"> the value of </w:t>
        </w:r>
      </w:ins>
      <w:proofErr w:type="spellStart"/>
      <w:ins w:id="1090" w:author="Post_RAN2#117_Rapporteur" w:date="2022-03-01T19:02:00Z">
        <w:r w:rsidR="00397EB3">
          <w:rPr>
            <w:i/>
            <w:iCs/>
            <w:lang w:eastAsia="ko-KR"/>
          </w:rPr>
          <w:t>msgA</w:t>
        </w:r>
        <w:proofErr w:type="spellEnd"/>
        <w:r w:rsidR="00397EB3">
          <w:rPr>
            <w:i/>
            <w:iCs/>
            <w:lang w:eastAsia="ko-KR"/>
          </w:rPr>
          <w:t>-RO-</w:t>
        </w:r>
        <w:proofErr w:type="spellStart"/>
        <w:r w:rsidR="00397EB3">
          <w:rPr>
            <w:i/>
            <w:iCs/>
            <w:lang w:eastAsia="ko-KR"/>
          </w:rPr>
          <w:t>FrequencyStart</w:t>
        </w:r>
        <w:proofErr w:type="spellEnd"/>
        <w:r w:rsidR="00397EB3">
          <w:rPr>
            <w:iCs/>
            <w:lang w:eastAsia="ko-KR"/>
          </w:rPr>
          <w:t xml:space="preserve"> if </w:t>
        </w:r>
      </w:ins>
      <w:ins w:id="1091" w:author="Post_RAN2#117_Rapporteur" w:date="2022-03-03T15:31:00Z">
        <w:r w:rsidR="003B62EC">
          <w:rPr>
            <w:iCs/>
            <w:lang w:eastAsia="ko-KR"/>
          </w:rPr>
          <w:t>it</w:t>
        </w:r>
      </w:ins>
      <w:ins w:id="1092" w:author="Post_RAN2#117_Rapporteur" w:date="2022-03-01T19:02:00Z">
        <w:r w:rsidR="00397EB3">
          <w:rPr>
            <w:iCs/>
            <w:lang w:eastAsia="ko-KR"/>
          </w:rPr>
          <w:t xml:space="preserve"> is included in the </w:t>
        </w:r>
        <w:commentRangeStart w:id="1093"/>
        <w:commentRangeStart w:id="1094"/>
        <w:commentRangeStart w:id="1095"/>
        <w:commentRangeStart w:id="1096"/>
        <w:proofErr w:type="spellStart"/>
        <w:r w:rsidR="00397EB3" w:rsidRPr="00D27132">
          <w:rPr>
            <w:rFonts w:eastAsia="SimSun"/>
            <w:i/>
            <w:iCs/>
            <w:lang w:eastAsia="zh-CN"/>
          </w:rPr>
          <w:t>ra-InformationCommon</w:t>
        </w:r>
      </w:ins>
      <w:commentRangeEnd w:id="1093"/>
      <w:proofErr w:type="spellEnd"/>
      <w:r w:rsidR="005F224A">
        <w:rPr>
          <w:rStyle w:val="CommentReference"/>
        </w:rPr>
        <w:commentReference w:id="1093"/>
      </w:r>
      <w:commentRangeEnd w:id="1094"/>
      <w:r w:rsidR="007D4E7A">
        <w:rPr>
          <w:rStyle w:val="CommentReference"/>
        </w:rPr>
        <w:commentReference w:id="1094"/>
      </w:r>
      <w:commentRangeEnd w:id="1095"/>
      <w:r w:rsidR="00FE0034">
        <w:rPr>
          <w:rStyle w:val="CommentReference"/>
        </w:rPr>
        <w:commentReference w:id="1095"/>
      </w:r>
      <w:commentRangeEnd w:id="1096"/>
      <w:r w:rsidR="00C31467">
        <w:rPr>
          <w:rStyle w:val="CommentReference"/>
        </w:rPr>
        <w:commentReference w:id="1096"/>
      </w:r>
      <w:r w:rsidRPr="00D27132">
        <w:rPr>
          <w:lang w:eastAsia="ko-KR"/>
        </w:rPr>
        <w:t>;</w:t>
      </w:r>
    </w:p>
    <w:p w14:paraId="449EDA5E" w14:textId="2DC8F05D" w:rsidR="00397EB3" w:rsidRPr="00D27132" w:rsidRDefault="00397EB3" w:rsidP="00E26CDB">
      <w:pPr>
        <w:pStyle w:val="B2"/>
        <w:rPr>
          <w:lang w:eastAsia="ko-KR"/>
        </w:rPr>
      </w:pPr>
      <w:ins w:id="1099" w:author="Post_RAN2#117_Rapporteur" w:date="2022-03-01T19:01:00Z">
        <w:r>
          <w:rPr>
            <w:lang w:eastAsia="ko-KR"/>
          </w:rPr>
          <w:t>2&gt;</w:t>
        </w:r>
        <w:r>
          <w:rPr>
            <w:lang w:eastAsia="ko-KR"/>
          </w:rPr>
          <w:tab/>
        </w:r>
      </w:ins>
      <w:ins w:id="1100"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proofErr w:type="spellStart"/>
        <w:r>
          <w:rPr>
            <w:i/>
            <w:iCs/>
            <w:lang w:eastAsia="ko-KR"/>
          </w:rPr>
          <w:t>msgA</w:t>
        </w:r>
        <w:proofErr w:type="spellEnd"/>
        <w:r>
          <w:rPr>
            <w:i/>
            <w:iCs/>
            <w:lang w:eastAsia="ko-KR"/>
          </w:rPr>
          <w:t>-RO-FDMCFRA</w:t>
        </w:r>
        <w:r>
          <w:rPr>
            <w:iCs/>
            <w:lang w:eastAsia="ko-KR"/>
          </w:rPr>
          <w:t xml:space="preserve"> if </w:t>
        </w:r>
      </w:ins>
      <w:ins w:id="1101" w:author="Post_RAN2#117_Rapporteur" w:date="2022-03-03T15:31:00Z">
        <w:r w:rsidR="003B62EC">
          <w:rPr>
            <w:iCs/>
            <w:lang w:eastAsia="ko-KR"/>
          </w:rPr>
          <w:t>it</w:t>
        </w:r>
      </w:ins>
      <w:ins w:id="1102" w:author="Post_RAN2#117_Rapporteur" w:date="2022-03-01T19:03:00Z">
        <w:r>
          <w:rPr>
            <w:iCs/>
            <w:lang w:eastAsia="ko-KR"/>
          </w:rPr>
          <w:t xml:space="preserve"> is included in the </w:t>
        </w:r>
        <w:proofErr w:type="spellStart"/>
        <w:r w:rsidRPr="00D27132">
          <w:rPr>
            <w:rFonts w:eastAsia="SimSun"/>
            <w:i/>
            <w:iCs/>
            <w:lang w:eastAsia="zh-CN"/>
          </w:rPr>
          <w:t>ra-</w:t>
        </w:r>
        <w:proofErr w:type="gramStart"/>
        <w:r w:rsidRPr="00D27132">
          <w:rPr>
            <w:rFonts w:eastAsia="SimSun"/>
            <w:i/>
            <w:iCs/>
            <w:lang w:eastAsia="zh-CN"/>
          </w:rPr>
          <w:t>InformationCommon</w:t>
        </w:r>
      </w:ins>
      <w:proofErr w:type="spellEnd"/>
      <w:ins w:id="1103" w:author="Post_RAN2#117_Rapporteur" w:date="2022-03-01T19:05:00Z">
        <w:r w:rsidR="001966E2">
          <w:rPr>
            <w:rFonts w:eastAsia="SimSun"/>
            <w:i/>
            <w:iCs/>
            <w:lang w:eastAsia="zh-CN"/>
          </w:rPr>
          <w:t>;</w:t>
        </w:r>
      </w:ins>
      <w:proofErr w:type="gramEnd"/>
    </w:p>
    <w:p w14:paraId="74F3AB6E" w14:textId="2C5E12FA"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w:t>
      </w:r>
      <w:ins w:id="1104" w:author="After_RAN2#116e" w:date="2022-02-03T18:03:00Z">
        <w:r>
          <w:rPr>
            <w:lang w:eastAsia="ko-KR"/>
          </w:rPr>
          <w:t xml:space="preserve"> </w:t>
        </w:r>
      </w:ins>
      <w:ins w:id="1105" w:author="After_RAN2#116e" w:date="2022-02-03T18:02:00Z">
        <w:r>
          <w:rPr>
            <w:lang w:eastAsia="ko-KR"/>
          </w:rPr>
          <w:t>4 step</w:t>
        </w:r>
      </w:ins>
      <w:r w:rsidRPr="00D27132">
        <w:rPr>
          <w:lang w:eastAsia="ko-KR"/>
        </w:rPr>
        <w:t xml:space="preserve"> random-access resources used in the random-access procedure is available</w:t>
      </w:r>
      <w:ins w:id="1106" w:author="Post_RAN2#117_Rapporteur" w:date="2022-03-01T19:04:00Z">
        <w:r w:rsidR="001966E2">
          <w:rPr>
            <w:lang w:eastAsia="ko-KR"/>
          </w:rPr>
          <w:t xml:space="preserve">, and </w:t>
        </w:r>
      </w:ins>
      <w:ins w:id="1107" w:author="Post_RAN2#117_Rapporteur" w:date="2022-03-01T19:05:00Z">
        <w:r w:rsidR="001966E2">
          <w:rPr>
            <w:lang w:eastAsia="ko-KR"/>
          </w:rPr>
          <w:t xml:space="preserve">if its value is different from the value of </w:t>
        </w:r>
        <w:proofErr w:type="spellStart"/>
        <w:r w:rsidR="001966E2" w:rsidRPr="00D27132">
          <w:rPr>
            <w:i/>
            <w:iCs/>
            <w:lang w:eastAsia="ko-KR"/>
          </w:rPr>
          <w:t>msg</w:t>
        </w:r>
        <w:r w:rsidR="001966E2">
          <w:rPr>
            <w:i/>
            <w:iCs/>
            <w:lang w:eastAsia="ko-KR"/>
          </w:rPr>
          <w:t>A</w:t>
        </w:r>
        <w:r w:rsidR="001966E2" w:rsidRPr="00D27132">
          <w:rPr>
            <w:i/>
            <w:iCs/>
            <w:lang w:eastAsia="ko-KR"/>
          </w:rPr>
          <w:t>-SubcarrierSpacing</w:t>
        </w:r>
        <w:proofErr w:type="spellEnd"/>
        <w:r w:rsidR="001966E2">
          <w:rPr>
            <w:i/>
            <w:iCs/>
            <w:lang w:eastAsia="ko-KR"/>
          </w:rPr>
          <w:t xml:space="preserve"> </w:t>
        </w:r>
        <w:r w:rsidR="001966E2">
          <w:rPr>
            <w:iCs/>
            <w:lang w:eastAsia="ko-KR"/>
          </w:rPr>
          <w:t xml:space="preserve">if </w:t>
        </w:r>
      </w:ins>
      <w:ins w:id="1108" w:author="Post_RAN2#117_Rapporteur" w:date="2022-03-03T15:31:00Z">
        <w:r w:rsidR="003B62EC">
          <w:rPr>
            <w:iCs/>
            <w:lang w:eastAsia="ko-KR"/>
          </w:rPr>
          <w:t>it</w:t>
        </w:r>
      </w:ins>
      <w:ins w:id="1109" w:author="Post_RAN2#117_Rapporteur" w:date="2022-03-01T19:05:00Z">
        <w:r w:rsidR="001966E2">
          <w:rPr>
            <w:iCs/>
            <w:lang w:eastAsia="ko-KR"/>
          </w:rPr>
          <w:t xml:space="preserve"> is included in the </w:t>
        </w:r>
        <w:commentRangeStart w:id="1110"/>
        <w:commentRangeStart w:id="1111"/>
        <w:proofErr w:type="spellStart"/>
        <w:r w:rsidR="001966E2" w:rsidRPr="00D27132">
          <w:rPr>
            <w:rFonts w:eastAsia="SimSun"/>
            <w:i/>
            <w:iCs/>
            <w:lang w:eastAsia="zh-CN"/>
          </w:rPr>
          <w:t>ra-InformationCommon</w:t>
        </w:r>
      </w:ins>
      <w:commentRangeEnd w:id="1110"/>
      <w:proofErr w:type="spellEnd"/>
      <w:r w:rsidR="003237BE">
        <w:rPr>
          <w:rStyle w:val="CommentReference"/>
        </w:rPr>
        <w:commentReference w:id="1110"/>
      </w:r>
      <w:commentRangeEnd w:id="1111"/>
      <w:r w:rsidR="00E668F2">
        <w:rPr>
          <w:rStyle w:val="CommentReference"/>
        </w:rPr>
        <w:commentReference w:id="1111"/>
      </w:r>
      <w:r w:rsidRPr="00D27132">
        <w:rPr>
          <w:rFonts w:eastAsia="SimSun"/>
        </w:rPr>
        <w:t>:</w:t>
      </w:r>
    </w:p>
    <w:p w14:paraId="43049073" w14:textId="1B259602"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 </w:t>
      </w:r>
      <w:r w:rsidRPr="00D27132">
        <w:rPr>
          <w:lang w:eastAsia="ko-KR"/>
        </w:rPr>
        <w:t xml:space="preserve">associated to the </w:t>
      </w:r>
      <w:ins w:id="1112" w:author="After_RAN2#116e" w:date="2022-02-03T18:03:00Z">
        <w:r>
          <w:rPr>
            <w:lang w:eastAsia="ko-KR"/>
          </w:rPr>
          <w:t xml:space="preserve">4 step </w:t>
        </w:r>
      </w:ins>
      <w:r w:rsidRPr="00D27132">
        <w:rPr>
          <w:lang w:eastAsia="ko-KR"/>
        </w:rPr>
        <w:t>random-access resources</w:t>
      </w:r>
      <w:r w:rsidRPr="00D27132">
        <w:t xml:space="preserve"> used in the random-access </w:t>
      </w:r>
      <w:proofErr w:type="gramStart"/>
      <w:r w:rsidRPr="00D27132">
        <w:t>procedure</w:t>
      </w:r>
      <w:r w:rsidRPr="00D27132">
        <w:rPr>
          <w:rFonts w:eastAsia="DengXian"/>
        </w:rPr>
        <w:t>;</w:t>
      </w:r>
      <w:proofErr w:type="gramEnd"/>
    </w:p>
    <w:p w14:paraId="21265E6D"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734BA6E4" w14:textId="71A610B6" w:rsidR="00E26CDB" w:rsidDel="007D4E7A" w:rsidRDefault="00E26CDB" w:rsidP="00E26CDB">
      <w:pPr>
        <w:pStyle w:val="B2"/>
        <w:rPr>
          <w:ins w:id="1113" w:author="PostRAN2#116bis_Rapporteur" w:date="2022-02-14T14:03:00Z"/>
          <w:del w:id="1114" w:author="Post_RAN2#117_Rapporteur" w:date="2022-03-09T10:50:00Z"/>
          <w:lang w:eastAsia="ko-KR"/>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proofErr w:type="spellStart"/>
      <w:r w:rsidRPr="00D27132">
        <w:rPr>
          <w:rFonts w:eastAsia="DengXian"/>
          <w:i/>
          <w:iCs/>
        </w:rPr>
        <w:t>prach-ConfigurationIndex</w:t>
      </w:r>
      <w:proofErr w:type="spellEnd"/>
      <w:r w:rsidRPr="00D27132">
        <w:rPr>
          <w:rFonts w:eastAsia="DengXian"/>
        </w:rPr>
        <w:t xml:space="preserve"> </w:t>
      </w:r>
      <w:r w:rsidRPr="00D27132">
        <w:t xml:space="preserve">used in the </w:t>
      </w:r>
      <w:ins w:id="1115" w:author="PostRAN2#116bis_Rapporteur" w:date="2022-02-07T12:25:00Z">
        <w:r w:rsidR="00AD3682">
          <w:t xml:space="preserve">4-step </w:t>
        </w:r>
      </w:ins>
      <w:r w:rsidRPr="00D27132">
        <w:t>random-access procedure</w:t>
      </w:r>
      <w:ins w:id="1116" w:author="Post_RAN2#117_Rapporteur" w:date="2022-03-01T19:07:00Z">
        <w:r w:rsidR="002170C0">
          <w:t xml:space="preserve">, and if its value is different from the value of </w:t>
        </w:r>
        <w:proofErr w:type="spellStart"/>
        <w:r w:rsidR="002170C0" w:rsidRPr="00D27132">
          <w:rPr>
            <w:rFonts w:eastAsia="DengXian"/>
            <w:i/>
            <w:iCs/>
          </w:rPr>
          <w:t>msg</w:t>
        </w:r>
        <w:r w:rsidR="002170C0">
          <w:rPr>
            <w:rFonts w:eastAsia="DengXian"/>
            <w:i/>
            <w:iCs/>
          </w:rPr>
          <w:t>A</w:t>
        </w:r>
        <w:proofErr w:type="spellEnd"/>
        <w:r w:rsidR="002170C0" w:rsidRPr="00D27132">
          <w:rPr>
            <w:rFonts w:eastAsia="DengXian"/>
            <w:i/>
            <w:iCs/>
          </w:rPr>
          <w:t>-SCS-From-</w:t>
        </w:r>
        <w:proofErr w:type="spellStart"/>
        <w:r w:rsidR="002170C0" w:rsidRPr="00D27132">
          <w:rPr>
            <w:rFonts w:eastAsia="DengXian"/>
            <w:i/>
            <w:iCs/>
          </w:rPr>
          <w:t>prach</w:t>
        </w:r>
        <w:proofErr w:type="spellEnd"/>
        <w:r w:rsidR="002170C0" w:rsidRPr="00D27132">
          <w:rPr>
            <w:rFonts w:eastAsia="DengXian"/>
            <w:i/>
            <w:iCs/>
          </w:rPr>
          <w:t>-</w:t>
        </w:r>
        <w:proofErr w:type="spellStart"/>
        <w:r w:rsidR="002170C0" w:rsidRPr="00D27132">
          <w:rPr>
            <w:rFonts w:eastAsia="DengXian"/>
            <w:i/>
            <w:iCs/>
          </w:rPr>
          <w:t>ConfigurationIndex</w:t>
        </w:r>
      </w:ins>
      <w:proofErr w:type="spellEnd"/>
      <w:ins w:id="1117" w:author="Post_RAN2#117_Rapporteur" w:date="2022-03-01T19:08:00Z">
        <w:r w:rsidR="002170C0">
          <w:rPr>
            <w:rFonts w:eastAsia="DengXian"/>
          </w:rPr>
          <w:t xml:space="preserve"> if </w:t>
        </w:r>
      </w:ins>
      <w:ins w:id="1118" w:author="Post_RAN2#117_Rapporteur" w:date="2022-03-03T15:31:00Z">
        <w:r w:rsidR="003B62EC">
          <w:rPr>
            <w:rFonts w:eastAsia="DengXian"/>
          </w:rPr>
          <w:t>it</w:t>
        </w:r>
      </w:ins>
      <w:ins w:id="1119" w:author="Post_RAN2#117_Rapporteur" w:date="2022-03-01T19:08:00Z">
        <w:r w:rsidR="002170C0">
          <w:rPr>
            <w:rFonts w:eastAsia="DengXian"/>
          </w:rPr>
          <w:t xml:space="preserve"> is included in the </w:t>
        </w:r>
        <w:commentRangeStart w:id="1120"/>
        <w:commentRangeStart w:id="1121"/>
        <w:r w:rsidR="002170C0" w:rsidRPr="00D27132">
          <w:rPr>
            <w:rFonts w:eastAsia="SimSun"/>
            <w:i/>
            <w:iCs/>
            <w:lang w:eastAsia="zh-CN"/>
          </w:rPr>
          <w:t>ra-InformationCommon</w:t>
        </w:r>
      </w:ins>
      <w:commentRangeEnd w:id="1120"/>
      <w:r w:rsidR="00CF488A">
        <w:rPr>
          <w:rStyle w:val="CommentReference"/>
        </w:rPr>
        <w:commentReference w:id="1120"/>
      </w:r>
      <w:commentRangeEnd w:id="1121"/>
      <w:r w:rsidR="0006255C">
        <w:rPr>
          <w:rStyle w:val="CommentReference"/>
        </w:rPr>
        <w:commentReference w:id="1121"/>
      </w:r>
      <w:r w:rsidRPr="00D27132">
        <w:rPr>
          <w:rFonts w:eastAsia="DengXian"/>
        </w:rPr>
        <w:t>;</w:t>
      </w:r>
      <w:commentRangeStart w:id="1122"/>
      <w:commentRangeStart w:id="1123"/>
      <w:ins w:id="1124" w:author="PostRAN2#116bis_Rapporteur" w:date="2022-02-14T14:08:00Z">
        <w:del w:id="1125" w:author="Post_RAN2#117_Rapporteur" w:date="2022-03-09T10:50:00Z">
          <w:r w:rsidR="00B305AF" w:rsidDel="007D4E7A">
            <w:rPr>
              <w:i/>
              <w:iCs/>
              <w:lang w:eastAsia="ko-KR"/>
            </w:rPr>
            <w:delText xml:space="preserve"> </w:delText>
          </w:r>
        </w:del>
      </w:ins>
      <w:ins w:id="1126" w:author="After_RAN2#116e" w:date="2022-02-03T18:05:00Z">
        <w:del w:id="1127" w:author="Post_RAN2#117_Rapporteur" w:date="2022-03-09T10:50:00Z">
          <w:r w:rsidDel="007D4E7A">
            <w:rPr>
              <w:i/>
              <w:iCs/>
              <w:lang w:eastAsia="ko-KR"/>
            </w:rPr>
            <w:delText xml:space="preserve">, </w:delText>
          </w:r>
        </w:del>
      </w:ins>
      <w:ins w:id="1128" w:author="PostRAN2#116bis_Rapporteur" w:date="2022-02-14T14:08:00Z">
        <w:del w:id="1129" w:author="Post_RAN2#117_Rapporteur" w:date="2022-03-09T10:50:00Z">
          <w:r w:rsidR="00B305AF" w:rsidDel="007D4E7A">
            <w:rPr>
              <w:lang w:eastAsia="ko-KR"/>
            </w:rPr>
            <w:delText xml:space="preserve">and </w:delText>
          </w:r>
        </w:del>
      </w:ins>
      <w:ins w:id="1130" w:author="After_RAN2#116e" w:date="2022-02-03T18:05:00Z">
        <w:del w:id="1131" w:author="Post_RAN2#117_Rapporteur" w:date="2022-03-09T10:50:00Z">
          <w:r w:rsidDel="007D4E7A">
            <w:rPr>
              <w:i/>
              <w:iCs/>
              <w:lang w:eastAsia="ko-KR"/>
            </w:rPr>
            <w:delText xml:space="preserve">msgA-RO-FDM </w:delText>
          </w:r>
          <w:r w:rsidDel="007D4E7A">
            <w:rPr>
              <w:lang w:eastAsia="ko-KR"/>
            </w:rPr>
            <w:delText xml:space="preserve">and </w:delText>
          </w:r>
          <w:r w:rsidDel="007D4E7A">
            <w:rPr>
              <w:i/>
              <w:iCs/>
              <w:lang w:eastAsia="ko-KR"/>
            </w:rPr>
            <w:delText>msgA-SubcarrierSpacing</w:delText>
          </w:r>
          <w:r w:rsidDel="007D4E7A">
            <w:rPr>
              <w:lang w:eastAsia="ko-KR"/>
            </w:rPr>
            <w:delText xml:space="preserve"> associated with the contention based</w:delText>
          </w:r>
        </w:del>
      </w:ins>
      <w:ins w:id="1132" w:author="PostRAN2#116bis_Rapporteur" w:date="2022-02-14T14:03:00Z">
        <w:del w:id="1133" w:author="Post_RAN2#117_Rapporteur" w:date="2022-03-09T10:50:00Z">
          <w:r w:rsidR="00EC3712" w:rsidDel="007D4E7A">
            <w:rPr>
              <w:lang w:eastAsia="ko-KR"/>
            </w:rPr>
            <w:delText>to the</w:delText>
          </w:r>
        </w:del>
      </w:ins>
      <w:ins w:id="1134" w:author="After_RAN2#116e" w:date="2022-02-03T18:05:00Z">
        <w:del w:id="1135" w:author="Post_RAN2#117_Rapporteur" w:date="2022-03-09T10:50:00Z">
          <w:r w:rsidDel="007D4E7A">
            <w:rPr>
              <w:lang w:eastAsia="ko-KR"/>
            </w:rPr>
            <w:delText xml:space="preserve"> 2 step random</w:delText>
          </w:r>
        </w:del>
      </w:ins>
      <w:ins w:id="1136" w:author="PostRAN2#116bis_Rapporteur" w:date="2022-02-14T14:03:00Z">
        <w:del w:id="1137" w:author="Post_RAN2#117_Rapporteur" w:date="2022-03-09T10:50:00Z">
          <w:r w:rsidR="00EC3712" w:rsidDel="007D4E7A">
            <w:rPr>
              <w:lang w:eastAsia="ko-KR"/>
            </w:rPr>
            <w:delText>-</w:delText>
          </w:r>
        </w:del>
      </w:ins>
      <w:ins w:id="1138" w:author="After_RAN2#116e" w:date="2022-02-03T18:05:00Z">
        <w:del w:id="1139" w:author="Post_RAN2#117_Rapporteur" w:date="2022-03-09T10:50:00Z">
          <w:r w:rsidDel="007D4E7A">
            <w:rPr>
              <w:lang w:eastAsia="ko-KR"/>
            </w:rPr>
            <w:delText xml:space="preserve"> access resources</w:delText>
          </w:r>
          <w:r w:rsidDel="007D4E7A">
            <w:delText xml:space="preserve"> if used in the random-access procedure</w:delText>
          </w:r>
          <w:r w:rsidDel="007D4E7A">
            <w:rPr>
              <w:lang w:eastAsia="ko-KR"/>
            </w:rPr>
            <w:delText>;</w:delText>
          </w:r>
        </w:del>
      </w:ins>
      <w:commentRangeEnd w:id="1122"/>
      <w:r w:rsidR="00796812">
        <w:rPr>
          <w:rStyle w:val="CommentReference"/>
        </w:rPr>
        <w:commentReference w:id="1122"/>
      </w:r>
      <w:commentRangeEnd w:id="1123"/>
      <w:r w:rsidR="00291518">
        <w:rPr>
          <w:rStyle w:val="CommentReference"/>
        </w:rPr>
        <w:commentReference w:id="1123"/>
      </w:r>
    </w:p>
    <w:p w14:paraId="12EC6C54" w14:textId="5D10E1D3" w:rsidR="00EC3712" w:rsidRPr="00D27132" w:rsidDel="007D4E7A" w:rsidRDefault="00EC3712" w:rsidP="00EC3712">
      <w:pPr>
        <w:pStyle w:val="B2"/>
        <w:rPr>
          <w:ins w:id="1140" w:author="PostRAN2#116bis_Rapporteur" w:date="2022-02-14T14:04:00Z"/>
          <w:del w:id="1141" w:author="Post_RAN2#117_Rapporteur" w:date="2022-03-09T10:50:00Z"/>
          <w:rFonts w:eastAsia="SimSun"/>
        </w:rPr>
      </w:pPr>
      <w:ins w:id="1142" w:author="PostRAN2#116bis_Rapporteur" w:date="2022-02-14T14:04:00Z">
        <w:del w:id="1143" w:author="Post_RAN2#117_Rapporteur" w:date="2022-03-09T10:50:00Z">
          <w:r w:rsidRPr="00D27132" w:rsidDel="007D4E7A">
            <w:rPr>
              <w:rFonts w:eastAsia="SimSun"/>
              <w:lang w:eastAsia="zh-CN"/>
            </w:rPr>
            <w:delText>2&gt;</w:delText>
          </w:r>
        </w:del>
        <w:del w:id="1144" w:author="Post_RAN2#117_Rapporteur" w:date="2022-03-01T12:26:00Z">
          <w:r w:rsidRPr="00D27132">
            <w:rPr>
              <w:rFonts w:eastAsia="SimSun"/>
              <w:lang w:eastAsia="zh-CN"/>
            </w:rPr>
            <w:delText xml:space="preserve"> </w:delText>
          </w:r>
        </w:del>
        <w:del w:id="1145" w:author="Post_RAN2#117_Rapporteur" w:date="2022-03-09T10:50:00Z">
          <w:r w:rsidRPr="00D27132" w:rsidDel="007D4E7A">
            <w:rPr>
              <w:rFonts w:eastAsia="SimSun"/>
              <w:lang w:eastAsia="zh-CN"/>
            </w:rPr>
            <w:delText xml:space="preserve">if </w:delText>
          </w:r>
          <w:r w:rsidRPr="00D27132" w:rsidDel="007D4E7A">
            <w:rPr>
              <w:i/>
              <w:iCs/>
              <w:lang w:eastAsia="ko-KR"/>
            </w:rPr>
            <w:delText>msg</w:delText>
          </w:r>
          <w:r w:rsidDel="007D4E7A">
            <w:rPr>
              <w:i/>
              <w:iCs/>
              <w:lang w:eastAsia="ko-KR"/>
            </w:rPr>
            <w:delText>A</w:delText>
          </w:r>
          <w:r w:rsidRPr="00D27132" w:rsidDel="007D4E7A">
            <w:rPr>
              <w:i/>
              <w:iCs/>
              <w:lang w:eastAsia="ko-KR"/>
            </w:rPr>
            <w:delText>-SubcarrierSpacing</w:delText>
          </w:r>
          <w:r w:rsidRPr="00D27132" w:rsidDel="007D4E7A">
            <w:rPr>
              <w:lang w:eastAsia="ko-KR"/>
            </w:rPr>
            <w:delText xml:space="preserve"> associated to the</w:delText>
          </w:r>
          <w:r w:rsidDel="007D4E7A">
            <w:rPr>
              <w:lang w:eastAsia="ko-KR"/>
            </w:rPr>
            <w:delText xml:space="preserve"> 2 step</w:delText>
          </w:r>
          <w:r w:rsidRPr="00D27132" w:rsidDel="007D4E7A">
            <w:rPr>
              <w:lang w:eastAsia="ko-KR"/>
            </w:rPr>
            <w:delText xml:space="preserve"> random-access resources used in the random-access procedure is available</w:delText>
          </w:r>
          <w:r w:rsidRPr="00D27132" w:rsidDel="007D4E7A">
            <w:rPr>
              <w:rFonts w:eastAsia="SimSun"/>
            </w:rPr>
            <w:delText>:</w:delText>
          </w:r>
        </w:del>
      </w:ins>
    </w:p>
    <w:p w14:paraId="1304A11E" w14:textId="5FD6227C" w:rsidR="00EC3712" w:rsidRPr="00D27132" w:rsidDel="007D4E7A" w:rsidRDefault="00EC3712" w:rsidP="00EC3712">
      <w:pPr>
        <w:pStyle w:val="B3"/>
        <w:rPr>
          <w:ins w:id="1146" w:author="PostRAN2#116bis_Rapporteur" w:date="2022-02-14T14:04:00Z"/>
          <w:del w:id="1147" w:author="Post_RAN2#117_Rapporteur" w:date="2022-03-09T10:50:00Z"/>
          <w:rFonts w:eastAsia="DengXian"/>
        </w:rPr>
      </w:pPr>
      <w:ins w:id="1148" w:author="PostRAN2#116bis_Rapporteur" w:date="2022-02-14T14:04:00Z">
        <w:del w:id="1149" w:author="Post_RAN2#117_Rapporteur" w:date="2022-03-09T10:50:00Z">
          <w:r w:rsidRPr="00D27132" w:rsidDel="007D4E7A">
            <w:rPr>
              <w:rFonts w:eastAsia="DengXian"/>
              <w:lang w:eastAsia="zh-CN"/>
            </w:rPr>
            <w:delText>3</w:delText>
          </w:r>
          <w:r w:rsidRPr="00D27132" w:rsidDel="007D4E7A">
            <w:rPr>
              <w:rFonts w:eastAsia="DengXian"/>
            </w:rPr>
            <w:delText>&gt;</w:delText>
          </w:r>
          <w:r w:rsidRPr="00D27132" w:rsidDel="007D4E7A">
            <w:rPr>
              <w:rFonts w:eastAsia="DengXian"/>
              <w:lang w:eastAsia="zh-CN"/>
            </w:rPr>
            <w:tab/>
          </w:r>
          <w:r w:rsidRPr="00D27132" w:rsidDel="007D4E7A">
            <w:rPr>
              <w:rFonts w:eastAsia="DengXian"/>
            </w:rPr>
            <w:delText xml:space="preserve">set the </w:delText>
          </w:r>
          <w:r w:rsidRPr="00D27132" w:rsidDel="007D4E7A">
            <w:rPr>
              <w:i/>
              <w:iCs/>
              <w:lang w:eastAsia="ko-KR"/>
            </w:rPr>
            <w:delText>msg</w:delText>
          </w:r>
          <w:r w:rsidDel="007D4E7A">
            <w:rPr>
              <w:i/>
              <w:iCs/>
              <w:lang w:eastAsia="ko-KR"/>
            </w:rPr>
            <w:delText>A</w:delText>
          </w:r>
          <w:r w:rsidRPr="00D27132" w:rsidDel="007D4E7A">
            <w:rPr>
              <w:i/>
              <w:iCs/>
              <w:lang w:eastAsia="ko-KR"/>
            </w:rPr>
            <w:delText xml:space="preserve">-SubcarrierSpacing </w:delText>
          </w:r>
          <w:r w:rsidRPr="00D27132" w:rsidDel="007D4E7A">
            <w:rPr>
              <w:lang w:eastAsia="ko-KR"/>
            </w:rPr>
            <w:delText xml:space="preserve">associated to the </w:delText>
          </w:r>
          <w:r w:rsidDel="007D4E7A">
            <w:rPr>
              <w:lang w:eastAsia="ko-KR"/>
            </w:rPr>
            <w:delText xml:space="preserve">2 step </w:delText>
          </w:r>
          <w:r w:rsidRPr="00D27132" w:rsidDel="007D4E7A">
            <w:rPr>
              <w:lang w:eastAsia="ko-KR"/>
            </w:rPr>
            <w:delText>random-access resources</w:delText>
          </w:r>
          <w:r w:rsidRPr="00D27132" w:rsidDel="007D4E7A">
            <w:delText xml:space="preserve"> used in the random-access procedure</w:delText>
          </w:r>
          <w:r w:rsidRPr="00D27132" w:rsidDel="007D4E7A">
            <w:rPr>
              <w:rFonts w:eastAsia="DengXian"/>
            </w:rPr>
            <w:delText>;</w:delText>
          </w:r>
        </w:del>
      </w:ins>
    </w:p>
    <w:p w14:paraId="33A5C421" w14:textId="4D09C22E" w:rsidR="00EC3712" w:rsidRPr="00D27132" w:rsidDel="007D4E7A" w:rsidRDefault="00EC3712" w:rsidP="00EC3712">
      <w:pPr>
        <w:pStyle w:val="B2"/>
        <w:rPr>
          <w:ins w:id="1150" w:author="PostRAN2#116bis_Rapporteur" w:date="2022-02-14T14:04:00Z"/>
          <w:del w:id="1151" w:author="Post_RAN2#117_Rapporteur" w:date="2022-03-09T10:50:00Z"/>
          <w:rFonts w:eastAsia="SimSun"/>
        </w:rPr>
      </w:pPr>
      <w:ins w:id="1152" w:author="PostRAN2#116bis_Rapporteur" w:date="2022-02-14T14:04:00Z">
        <w:del w:id="1153" w:author="Post_RAN2#117_Rapporteur" w:date="2022-03-09T10:50:00Z">
          <w:r w:rsidRPr="00D27132" w:rsidDel="007D4E7A">
            <w:rPr>
              <w:rFonts w:eastAsia="SimSun"/>
              <w:lang w:eastAsia="zh-CN"/>
            </w:rPr>
            <w:delText>2&gt;</w:delText>
          </w:r>
        </w:del>
        <w:del w:id="1154" w:author="Post_RAN2#117_Rapporteur" w:date="2022-03-01T12:26:00Z">
          <w:r w:rsidRPr="00D27132">
            <w:rPr>
              <w:rFonts w:eastAsia="SimSun"/>
              <w:lang w:eastAsia="zh-CN"/>
            </w:rPr>
            <w:delText xml:space="preserve"> </w:delText>
          </w:r>
        </w:del>
        <w:del w:id="1155" w:author="Post_RAN2#117_Rapporteur" w:date="2022-03-09T10:50:00Z">
          <w:r w:rsidRPr="00D27132" w:rsidDel="007D4E7A">
            <w:rPr>
              <w:rFonts w:eastAsia="SimSun"/>
              <w:lang w:eastAsia="zh-CN"/>
            </w:rPr>
            <w:delText>else</w:delText>
          </w:r>
          <w:r w:rsidRPr="00D27132" w:rsidDel="007D4E7A">
            <w:rPr>
              <w:rFonts w:eastAsia="SimSun"/>
            </w:rPr>
            <w:delText>:</w:delText>
          </w:r>
        </w:del>
      </w:ins>
    </w:p>
    <w:p w14:paraId="5FF256DD" w14:textId="66AFEFF5" w:rsidR="00EC3712" w:rsidRPr="00EC3712" w:rsidDel="00291518" w:rsidRDefault="00EC3712" w:rsidP="00EC3712">
      <w:pPr>
        <w:pStyle w:val="B3"/>
        <w:rPr>
          <w:del w:id="1156" w:author="Post_RAN2#117_Rapporteur" w:date="2022-03-09T10:50:00Z"/>
          <w:rFonts w:eastAsia="DengXian"/>
          <w:lang w:eastAsia="ko-KR"/>
        </w:rPr>
      </w:pPr>
      <w:ins w:id="1157" w:author="PostRAN2#116bis_Rapporteur" w:date="2022-02-14T14:04:00Z">
        <w:del w:id="1158" w:author="Post_RAN2#117_Rapporteur" w:date="2022-03-09T10:50:00Z">
          <w:r w:rsidRPr="00D27132" w:rsidDel="007D4E7A">
            <w:rPr>
              <w:rFonts w:eastAsia="DengXian"/>
              <w:lang w:eastAsia="zh-CN"/>
            </w:rPr>
            <w:delText>3</w:delText>
          </w:r>
          <w:r w:rsidRPr="00D27132" w:rsidDel="007D4E7A">
            <w:rPr>
              <w:rFonts w:eastAsia="DengXian"/>
            </w:rPr>
            <w:delText>&gt;</w:delText>
          </w:r>
          <w:r w:rsidRPr="00D27132" w:rsidDel="007D4E7A">
            <w:rPr>
              <w:rFonts w:eastAsia="DengXian"/>
              <w:lang w:eastAsia="zh-CN"/>
            </w:rPr>
            <w:tab/>
          </w:r>
          <w:r w:rsidRPr="00D27132" w:rsidDel="007D4E7A">
            <w:rPr>
              <w:rFonts w:eastAsia="DengXian"/>
            </w:rPr>
            <w:delText xml:space="preserve">set the </w:delText>
          </w:r>
          <w:r w:rsidRPr="00D27132" w:rsidDel="007D4E7A">
            <w:rPr>
              <w:rFonts w:eastAsia="DengXian"/>
              <w:i/>
              <w:iCs/>
            </w:rPr>
            <w:delText>msg</w:delText>
          </w:r>
          <w:r w:rsidDel="007D4E7A">
            <w:rPr>
              <w:rFonts w:eastAsia="DengXian"/>
              <w:i/>
              <w:iCs/>
            </w:rPr>
            <w:delText>A</w:delText>
          </w:r>
          <w:r w:rsidRPr="00D27132" w:rsidDel="007D4E7A">
            <w:rPr>
              <w:rFonts w:eastAsia="DengXian"/>
              <w:i/>
              <w:iCs/>
            </w:rPr>
            <w:delText>-SCS-From-prach-ConfigurationIndex</w:delText>
          </w:r>
          <w:r w:rsidRPr="00D27132" w:rsidDel="007D4E7A">
            <w:rPr>
              <w:rFonts w:eastAsia="DengXian"/>
            </w:rPr>
            <w:delText xml:space="preserve"> to the subcarrier spacing as derived from the </w:delText>
          </w:r>
        </w:del>
      </w:ins>
      <w:ins w:id="1159" w:author="PostRAN2#116bis_Rapporteur" w:date="2022-02-14T15:15:00Z">
        <w:del w:id="1160" w:author="Post_RAN2#117_Rapporteur" w:date="2022-03-09T10:50:00Z">
          <w:r w:rsidR="00420F48" w:rsidRPr="00D27132" w:rsidDel="007D4E7A">
            <w:rPr>
              <w:i/>
              <w:szCs w:val="22"/>
              <w:lang w:eastAsia="sv-SE"/>
            </w:rPr>
            <w:delText>msgA-</w:delText>
          </w:r>
          <w:r w:rsidR="00420F48" w:rsidRPr="00D27132" w:rsidDel="007D4E7A">
            <w:rPr>
              <w:i/>
              <w:lang w:eastAsia="sv-SE"/>
            </w:rPr>
            <w:delText>PRACH-ConfigurationIndex</w:delText>
          </w:r>
        </w:del>
      </w:ins>
      <w:ins w:id="1161" w:author="PostRAN2#116bis_Rapporteur" w:date="2022-02-14T14:04:00Z">
        <w:del w:id="1162" w:author="Post_RAN2#117_Rapporteur" w:date="2022-03-09T10:50:00Z">
          <w:r w:rsidRPr="00D27132" w:rsidDel="007D4E7A">
            <w:rPr>
              <w:rFonts w:eastAsia="DengXian"/>
            </w:rPr>
            <w:delText xml:space="preserve"> </w:delText>
          </w:r>
          <w:r w:rsidRPr="00D27132" w:rsidDel="007D4E7A">
            <w:delText xml:space="preserve">used in the </w:delText>
          </w:r>
          <w:r w:rsidDel="007D4E7A">
            <w:delText xml:space="preserve">2-step </w:delText>
          </w:r>
          <w:r w:rsidRPr="00D27132" w:rsidDel="007D4E7A">
            <w:delText>random-access procedure</w:delText>
          </w:r>
          <w:r w:rsidRPr="00D27132" w:rsidDel="007D4E7A">
            <w:rPr>
              <w:rFonts w:eastAsia="DengXian"/>
            </w:rPr>
            <w:delText>;</w:delText>
          </w:r>
        </w:del>
      </w:ins>
    </w:p>
    <w:p w14:paraId="3939C399" w14:textId="77777777" w:rsidR="00291518" w:rsidRDefault="00291518" w:rsidP="00291518">
      <w:pPr>
        <w:pStyle w:val="B2"/>
        <w:rPr>
          <w:ins w:id="1163" w:author="Post_RAN2#117_Rapporteur" w:date="2022-03-10T13:34:00Z"/>
          <w:lang w:eastAsia="ko-KR"/>
        </w:rPr>
      </w:pPr>
      <w:ins w:id="1164" w:author="Post_RAN2#117_Rapporteur" w:date="2022-03-10T13:34:00Z">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w:t>
        </w:r>
        <w:proofErr w:type="gramStart"/>
        <w:r>
          <w:rPr>
            <w:lang w:eastAsia="ko-KR"/>
          </w:rPr>
          <w:t>2 step</w:t>
        </w:r>
        <w:proofErr w:type="gramEnd"/>
        <w:r>
          <w:rPr>
            <w:lang w:eastAsia="ko-KR"/>
          </w:rPr>
          <w:t xml:space="preserve"> random- access resources</w:t>
        </w:r>
        <w:r>
          <w:t xml:space="preserve"> if used in the random-access procedure</w:t>
        </w:r>
        <w:r>
          <w:rPr>
            <w:lang w:eastAsia="ko-KR"/>
          </w:rPr>
          <w:t>;</w:t>
        </w:r>
      </w:ins>
    </w:p>
    <w:p w14:paraId="7811A084" w14:textId="77777777" w:rsidR="00291518" w:rsidRPr="00D27132" w:rsidRDefault="00291518" w:rsidP="00291518">
      <w:pPr>
        <w:pStyle w:val="B2"/>
        <w:rPr>
          <w:ins w:id="1165" w:author="Post_RAN2#117_Rapporteur" w:date="2022-03-10T13:34:00Z"/>
          <w:rFonts w:eastAsia="SimSun"/>
        </w:rPr>
      </w:pPr>
      <w:commentRangeStart w:id="1166"/>
      <w:ins w:id="1167" w:author="Post_RAN2#117_Rapporteur" w:date="2022-03-10T13:34:00Z">
        <w:r w:rsidRPr="00D27132">
          <w:rPr>
            <w:rFonts w:eastAsia="SimSun"/>
            <w:lang w:eastAsia="zh-CN"/>
          </w:rPr>
          <w:t xml:space="preserve">2&gt; if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SimSun"/>
          </w:rPr>
          <w:t>:</w:t>
        </w:r>
      </w:ins>
    </w:p>
    <w:p w14:paraId="5747E349" w14:textId="77777777" w:rsidR="00291518" w:rsidRPr="00D27132" w:rsidRDefault="00291518" w:rsidP="00291518">
      <w:pPr>
        <w:pStyle w:val="B3"/>
        <w:rPr>
          <w:ins w:id="1168" w:author="Post_RAN2#117_Rapporteur" w:date="2022-03-10T13:34:00Z"/>
          <w:rFonts w:eastAsia="DengXian"/>
        </w:rPr>
      </w:pPr>
      <w:ins w:id="1169" w:author="Post_RAN2#117_Rapporteur" w:date="2022-03-10T13:3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i/>
            <w:iCs/>
            <w:lang w:eastAsia="ko-KR"/>
          </w:rPr>
          <w:t xml:space="preserve">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w:t>
        </w:r>
        <w:proofErr w:type="gramStart"/>
        <w:r w:rsidRPr="00D27132">
          <w:t>procedure</w:t>
        </w:r>
        <w:r w:rsidRPr="00D27132">
          <w:rPr>
            <w:rFonts w:eastAsia="DengXian"/>
          </w:rPr>
          <w:t>;</w:t>
        </w:r>
        <w:proofErr w:type="gramEnd"/>
      </w:ins>
    </w:p>
    <w:p w14:paraId="7BE740C1" w14:textId="77777777" w:rsidR="00291518" w:rsidRPr="00D27132" w:rsidRDefault="00291518" w:rsidP="00291518">
      <w:pPr>
        <w:pStyle w:val="B2"/>
        <w:rPr>
          <w:ins w:id="1170" w:author="Post_RAN2#117_Rapporteur" w:date="2022-03-10T13:34:00Z"/>
          <w:rFonts w:eastAsia="SimSun"/>
        </w:rPr>
      </w:pPr>
      <w:ins w:id="1171" w:author="Post_RAN2#117_Rapporteur" w:date="2022-03-10T13:34:00Z">
        <w:r w:rsidRPr="00D27132">
          <w:rPr>
            <w:rFonts w:eastAsia="SimSun"/>
            <w:lang w:eastAsia="zh-CN"/>
          </w:rPr>
          <w:t>2&gt; else</w:t>
        </w:r>
        <w:r w:rsidRPr="00D27132">
          <w:rPr>
            <w:rFonts w:eastAsia="SimSun"/>
          </w:rPr>
          <w:t>:</w:t>
        </w:r>
      </w:ins>
    </w:p>
    <w:p w14:paraId="71AC3920" w14:textId="77777777" w:rsidR="00291518" w:rsidRPr="00EC3712" w:rsidRDefault="00291518" w:rsidP="00291518">
      <w:pPr>
        <w:pStyle w:val="B3"/>
        <w:rPr>
          <w:ins w:id="1172" w:author="Post_RAN2#117_Rapporteur" w:date="2022-03-10T13:34:00Z"/>
          <w:lang w:eastAsia="ko-KR"/>
        </w:rPr>
      </w:pPr>
      <w:ins w:id="1173" w:author="Post_RAN2#117_Rapporteur" w:date="2022-03-10T13:3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msg</w:t>
        </w:r>
        <w:r>
          <w:rPr>
            <w:rFonts w:eastAsia="DengXian"/>
            <w:i/>
            <w:iCs/>
          </w:rPr>
          <w:t>A</w:t>
        </w:r>
        <w:proofErr w:type="spellEnd"/>
        <w:r w:rsidRPr="00D27132">
          <w:rPr>
            <w:rFonts w:eastAsia="DengXian"/>
            <w:i/>
            <w:iCs/>
          </w:rPr>
          <w:t>-SCS-From-</w:t>
        </w:r>
        <w:proofErr w:type="spellStart"/>
        <w:r w:rsidRPr="00D27132">
          <w:rPr>
            <w:rFonts w:eastAsia="DengXian"/>
            <w:i/>
            <w:iCs/>
          </w:rPr>
          <w:t>prach</w:t>
        </w:r>
        <w:proofErr w:type="spellEnd"/>
        <w:r w:rsidRPr="00D27132">
          <w:rPr>
            <w:rFonts w:eastAsia="DengXian"/>
            <w:i/>
            <w:iCs/>
          </w:rPr>
          <w:t>-</w:t>
        </w:r>
        <w:proofErr w:type="spellStart"/>
        <w:r w:rsidRPr="00D27132">
          <w:rPr>
            <w:rFonts w:eastAsia="DengXian"/>
            <w:i/>
            <w:iCs/>
          </w:rPr>
          <w:t>ConfigurationIndex</w:t>
        </w:r>
        <w:proofErr w:type="spellEnd"/>
        <w:r w:rsidRPr="00D27132">
          <w:rPr>
            <w:rFonts w:eastAsia="DengXian"/>
          </w:rPr>
          <w:t xml:space="preserve"> to the subcarrier spacing as derived from the </w:t>
        </w:r>
        <w:proofErr w:type="spellStart"/>
        <w:r w:rsidRPr="00D27132">
          <w:rPr>
            <w:i/>
            <w:szCs w:val="22"/>
            <w:lang w:eastAsia="sv-SE"/>
          </w:rPr>
          <w:t>msgA</w:t>
        </w:r>
        <w:proofErr w:type="spellEnd"/>
        <w:r w:rsidRPr="00D27132">
          <w:rPr>
            <w:i/>
            <w:szCs w:val="22"/>
            <w:lang w:eastAsia="sv-SE"/>
          </w:rPr>
          <w:t>-</w:t>
        </w:r>
        <w:r w:rsidRPr="00D27132">
          <w:rPr>
            <w:i/>
            <w:lang w:eastAsia="sv-SE"/>
          </w:rPr>
          <w:t>PRACH-</w:t>
        </w:r>
        <w:proofErr w:type="spellStart"/>
        <w:r w:rsidRPr="00D27132">
          <w:rPr>
            <w:i/>
            <w:lang w:eastAsia="sv-SE"/>
          </w:rPr>
          <w:t>ConfigurationIndex</w:t>
        </w:r>
        <w:proofErr w:type="spellEnd"/>
        <w:r w:rsidRPr="00D27132">
          <w:rPr>
            <w:rFonts w:eastAsia="DengXian"/>
          </w:rPr>
          <w:t xml:space="preserve"> </w:t>
        </w:r>
        <w:r w:rsidRPr="00D27132">
          <w:t xml:space="preserve">used in the </w:t>
        </w:r>
        <w:r>
          <w:t xml:space="preserve">2-step </w:t>
        </w:r>
        <w:r w:rsidRPr="00D27132">
          <w:t>random-access procedure</w:t>
        </w:r>
        <w:r w:rsidRPr="00D27132">
          <w:rPr>
            <w:rFonts w:eastAsia="DengXian"/>
          </w:rPr>
          <w:t>;</w:t>
        </w:r>
        <w:commentRangeEnd w:id="1166"/>
        <w:r>
          <w:rPr>
            <w:rStyle w:val="CommentReference"/>
          </w:rPr>
          <w:commentReference w:id="1166"/>
        </w:r>
      </w:ins>
    </w:p>
    <w:p w14:paraId="06956EDD" w14:textId="77777777" w:rsidR="00291518" w:rsidRPr="00EC3712" w:rsidRDefault="00291518" w:rsidP="00EC3712">
      <w:pPr>
        <w:pStyle w:val="B3"/>
        <w:rPr>
          <w:ins w:id="1174" w:author="Post_RAN2#117_Rapporteur" w:date="2022-03-10T13:34:00Z"/>
          <w:lang w:eastAsia="ko-KR"/>
        </w:rPr>
      </w:pPr>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1175" w:author="After_RAN2#116e" w:date="2022-02-03T18:06:00Z">
        <w:r>
          <w:rPr>
            <w:lang w:eastAsia="ko-KR"/>
          </w:rPr>
          <w:t xml:space="preserve">4 step </w:t>
        </w:r>
      </w:ins>
      <w:r w:rsidRPr="00D27132">
        <w:rPr>
          <w:lang w:eastAsia="ko-KR"/>
        </w:rPr>
        <w:t>random-access resources</w:t>
      </w:r>
      <w:r w:rsidRPr="00D27132">
        <w:t xml:space="preserve"> </w:t>
      </w:r>
      <w:ins w:id="1176" w:author="PostRAN2#116bis_Rapporteur" w:date="2022-02-04T13:39:00Z">
        <w:r w:rsidR="00EF732B">
          <w:t xml:space="preserve">if </w:t>
        </w:r>
      </w:ins>
      <w:r w:rsidRPr="00D27132">
        <w:t xml:space="preserve">used in the random-access </w:t>
      </w:r>
      <w:proofErr w:type="gramStart"/>
      <w:r w:rsidRPr="00D27132">
        <w:t>procedure</w:t>
      </w:r>
      <w:r w:rsidRPr="00D27132">
        <w:rPr>
          <w:lang w:eastAsia="ko-KR"/>
        </w:rPr>
        <w:t>;</w:t>
      </w:r>
      <w:proofErr w:type="gramEnd"/>
    </w:p>
    <w:p w14:paraId="79FF1343" w14:textId="0FEB5E87"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 </w:t>
      </w:r>
      <w:ins w:id="1177"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SimSun"/>
        </w:rPr>
        <w:t>:</w:t>
      </w:r>
    </w:p>
    <w:p w14:paraId="4992F942" w14:textId="41950D5B"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msg1-SubcarrierSpacingCFRA </w:t>
      </w:r>
      <w:r w:rsidRPr="00D27132">
        <w:rPr>
          <w:lang w:eastAsia="ko-KR"/>
        </w:rPr>
        <w:t>associated to the</w:t>
      </w:r>
      <w:ins w:id="1178" w:author="After_RAN2#116e" w:date="2022-02-03T18:06:00Z">
        <w:r>
          <w:rPr>
            <w:lang w:eastAsia="ko-KR"/>
          </w:rPr>
          <w:t xml:space="preserve"> 4 step</w:t>
        </w:r>
      </w:ins>
      <w:r w:rsidRPr="00D27132">
        <w:rPr>
          <w:lang w:eastAsia="ko-KR"/>
        </w:rPr>
        <w:t xml:space="preserve"> random-access resources</w:t>
      </w:r>
      <w:r w:rsidRPr="00D27132">
        <w:t xml:space="preserve"> used in the random-access </w:t>
      </w:r>
      <w:proofErr w:type="gramStart"/>
      <w:r w:rsidRPr="00D27132">
        <w:t>procedure</w:t>
      </w:r>
      <w:r w:rsidRPr="00D27132">
        <w:rPr>
          <w:rFonts w:eastAsia="DengXian"/>
        </w:rPr>
        <w:t>;</w:t>
      </w:r>
      <w:proofErr w:type="gramEnd"/>
    </w:p>
    <w:p w14:paraId="26714600"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62972C7D" w14:textId="19127C80" w:rsidR="00E26CDB" w:rsidRDefault="00E26CDB" w:rsidP="00E26CDB">
      <w:pPr>
        <w:pStyle w:val="B3"/>
        <w:rPr>
          <w:ins w:id="1179" w:author="After_RAN2#116e" w:date="2022-02-03T18:07:00Z"/>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proofErr w:type="spellStart"/>
      <w:r w:rsidRPr="00D27132">
        <w:rPr>
          <w:rFonts w:eastAsia="DengXian"/>
          <w:i/>
          <w:iCs/>
        </w:rPr>
        <w:t>prach-ConfigurationIndex</w:t>
      </w:r>
      <w:proofErr w:type="spellEnd"/>
      <w:r w:rsidRPr="00D27132">
        <w:rPr>
          <w:rFonts w:eastAsia="DengXian"/>
        </w:rPr>
        <w:t xml:space="preserve"> </w:t>
      </w:r>
      <w:r w:rsidRPr="00D27132">
        <w:t xml:space="preserve">used in the </w:t>
      </w:r>
      <w:ins w:id="1180" w:author="PostRAN2#116bis_Rapporteur" w:date="2022-02-07T12:25:00Z">
        <w:r w:rsidR="00701044">
          <w:t xml:space="preserve">4-step </w:t>
        </w:r>
      </w:ins>
      <w:r w:rsidRPr="00D27132">
        <w:t xml:space="preserve">random-access </w:t>
      </w:r>
      <w:proofErr w:type="gramStart"/>
      <w:r w:rsidRPr="00D27132">
        <w:t>procedure</w:t>
      </w:r>
      <w:r w:rsidRPr="00D27132">
        <w:rPr>
          <w:rFonts w:eastAsia="DengXian"/>
        </w:rPr>
        <w:t>;</w:t>
      </w:r>
      <w:proofErr w:type="gramEnd"/>
    </w:p>
    <w:p w14:paraId="0E6F7444" w14:textId="224FB679" w:rsidR="00E26CDB" w:rsidRDefault="00E26CDB" w:rsidP="00E26CDB">
      <w:pPr>
        <w:pStyle w:val="B2"/>
        <w:rPr>
          <w:ins w:id="1181" w:author="Post_RAN2#117_Rapporteur" w:date="2022-03-01T15:44:00Z"/>
        </w:rPr>
      </w:pPr>
      <w:ins w:id="1182" w:author="After_RAN2#116e" w:date="2022-02-03T18:07:00Z">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ins>
      <w:proofErr w:type="spellEnd"/>
      <w:ins w:id="1183" w:author="PostRAN2#116bis_Rapporteur" w:date="2022-02-14T14:05:00Z">
        <w:r w:rsidR="00BE6634">
          <w:rPr>
            <w:lang w:eastAsia="ko-KR"/>
          </w:rPr>
          <w:t xml:space="preserve"> </w:t>
        </w:r>
      </w:ins>
      <w:ins w:id="1184" w:author="After_RAN2#116e" w:date="2022-02-03T18:07:00Z">
        <w:del w:id="1185" w:author="PostRAN2#116bis_Rapporteur" w:date="2022-02-14T14:05:00Z">
          <w:r w:rsidDel="00BE6634">
            <w:rPr>
              <w:lang w:eastAsia="ko-KR"/>
            </w:rPr>
            <w:delText xml:space="preserve">, </w:delText>
          </w:r>
        </w:del>
      </w:ins>
      <w:ins w:id="1186" w:author="PostRAN2#116bis_Rapporteur" w:date="2022-02-14T14:05:00Z">
        <w:r w:rsidR="00BE6634">
          <w:rPr>
            <w:lang w:eastAsia="ko-KR"/>
          </w:rPr>
          <w:t xml:space="preserve">and </w:t>
        </w:r>
      </w:ins>
      <w:proofErr w:type="spellStart"/>
      <w:ins w:id="1187" w:author="After_RAN2#116e" w:date="2022-02-03T18:07:00Z">
        <w:r>
          <w:rPr>
            <w:i/>
            <w:iCs/>
            <w:lang w:eastAsia="ko-KR"/>
          </w:rPr>
          <w:t>msgA</w:t>
        </w:r>
        <w:proofErr w:type="spellEnd"/>
        <w:r>
          <w:rPr>
            <w:i/>
            <w:iCs/>
            <w:lang w:eastAsia="ko-KR"/>
          </w:rPr>
          <w:t>-RO-FDMCFRA</w:t>
        </w:r>
        <w:r>
          <w:rPr>
            <w:lang w:eastAsia="ko-KR"/>
          </w:rPr>
          <w:t xml:space="preserve"> </w:t>
        </w:r>
        <w:commentRangeStart w:id="1188"/>
        <w:del w:id="1189" w:author="PostRAN2#116bis_Rapporteur" w:date="2022-02-14T14:05:00Z">
          <w:r w:rsidDel="00BE6634">
            <w:rPr>
              <w:lang w:eastAsia="ko-KR"/>
            </w:rPr>
            <w:delText xml:space="preserve">and </w:delText>
          </w:r>
          <w:r w:rsidDel="00BE6634">
            <w:rPr>
              <w:i/>
              <w:iCs/>
              <w:lang w:eastAsia="ko-KR"/>
            </w:rPr>
            <w:delText>msgA-SubcarrierSpacingCFRA</w:delText>
          </w:r>
          <w:r w:rsidDel="00BE6634">
            <w:rPr>
              <w:lang w:eastAsia="ko-KR"/>
            </w:rPr>
            <w:delText xml:space="preserve"> </w:delText>
          </w:r>
        </w:del>
      </w:ins>
      <w:commentRangeEnd w:id="1188"/>
      <w:r w:rsidR="00E977AF">
        <w:rPr>
          <w:rStyle w:val="CommentReference"/>
        </w:rPr>
        <w:commentReference w:id="1188"/>
      </w:r>
      <w:ins w:id="1190" w:author="After_RAN2#116e" w:date="2022-02-03T18:07:00Z">
        <w:r>
          <w:rPr>
            <w:lang w:eastAsia="ko-KR"/>
          </w:rPr>
          <w:t xml:space="preserve">associated </w:t>
        </w:r>
      </w:ins>
      <w:ins w:id="1191" w:author="PostRAN2#116bis_Rapporteur" w:date="2022-02-14T14:06:00Z">
        <w:r w:rsidR="00BE6634">
          <w:rPr>
            <w:lang w:eastAsia="ko-KR"/>
          </w:rPr>
          <w:t>to</w:t>
        </w:r>
      </w:ins>
      <w:ins w:id="1192" w:author="After_RAN2#116e" w:date="2022-02-03T18:07:00Z">
        <w:del w:id="1193" w:author="PostRAN2#116bis_Rapporteur" w:date="2022-02-14T14:06:00Z">
          <w:r w:rsidDel="00BE6634">
            <w:rPr>
              <w:lang w:eastAsia="ko-KR"/>
            </w:rPr>
            <w:delText>with</w:delText>
          </w:r>
        </w:del>
        <w:r>
          <w:rPr>
            <w:lang w:eastAsia="ko-KR"/>
          </w:rPr>
          <w:t xml:space="preserve"> the </w:t>
        </w:r>
        <w:proofErr w:type="gramStart"/>
        <w:r>
          <w:rPr>
            <w:lang w:eastAsia="ko-KR"/>
          </w:rPr>
          <w:t>2 step</w:t>
        </w:r>
        <w:proofErr w:type="gramEnd"/>
        <w:r>
          <w:rPr>
            <w:lang w:eastAsia="ko-KR"/>
          </w:rPr>
          <w:t xml:space="preserve"> contention free </w:t>
        </w:r>
        <w:proofErr w:type="spellStart"/>
        <w:r>
          <w:rPr>
            <w:lang w:eastAsia="ko-KR"/>
          </w:rPr>
          <w:t>random</w:t>
        </w:r>
        <w:del w:id="1194" w:author="PostRAN2#116bis_Rapporteur" w:date="2022-02-14T14:06:00Z">
          <w:r w:rsidDel="00BE6634">
            <w:rPr>
              <w:lang w:eastAsia="ko-KR"/>
            </w:rPr>
            <w:delText xml:space="preserve"> </w:delText>
          </w:r>
        </w:del>
        <w:r>
          <w:rPr>
            <w:lang w:eastAsia="ko-KR"/>
          </w:rPr>
          <w:t>access</w:t>
        </w:r>
        <w:proofErr w:type="spellEnd"/>
        <w:r>
          <w:rPr>
            <w:lang w:eastAsia="ko-KR"/>
          </w:rPr>
          <w:t xml:space="preserve"> resources</w:t>
        </w:r>
        <w:r>
          <w:t xml:space="preserve"> if used in the random-access procedure;</w:t>
        </w:r>
      </w:ins>
    </w:p>
    <w:p w14:paraId="6717FC7F" w14:textId="489FCD39" w:rsidR="00B1677D" w:rsidRDefault="00B1677D" w:rsidP="00B1677D">
      <w:pPr>
        <w:pStyle w:val="B2"/>
        <w:rPr>
          <w:ins w:id="1195" w:author="PostRAN2#116bis_Rapporteur" w:date="2022-02-14T14:07:00Z"/>
          <w:lang w:eastAsia="ko-KR"/>
        </w:rPr>
      </w:pPr>
      <w:ins w:id="1196" w:author="Post_RAN2#117_Rapporteur" w:date="2022-03-01T15:44:00Z">
        <w:r>
          <w:t>2&gt;</w:t>
        </w:r>
        <w:r>
          <w:tab/>
        </w:r>
        <w:r>
          <w:rPr>
            <w:lang w:eastAsia="ko-KR"/>
          </w:rPr>
          <w:t xml:space="preserve">set the </w:t>
        </w:r>
        <w:proofErr w:type="spellStart"/>
        <w:r w:rsidRPr="00680C2E">
          <w:rPr>
            <w:i/>
            <w:iCs/>
          </w:rPr>
          <w:t>msgA</w:t>
        </w:r>
        <w:proofErr w:type="spellEnd"/>
        <w:r w:rsidRPr="00680C2E">
          <w:rPr>
            <w:i/>
            <w:iCs/>
          </w:rPr>
          <w:t>-MCS</w:t>
        </w:r>
        <w:r>
          <w:t xml:space="preserve">, the </w:t>
        </w:r>
        <w:proofErr w:type="spellStart"/>
        <w:r w:rsidRPr="00680C2E">
          <w:rPr>
            <w:i/>
            <w:iCs/>
          </w:rPr>
          <w:t>nrofPRBs</w:t>
        </w:r>
        <w:proofErr w:type="spellEnd"/>
        <w:r w:rsidRPr="00680C2E">
          <w:rPr>
            <w:i/>
            <w:iCs/>
          </w:rPr>
          <w:t>-</w:t>
        </w:r>
        <w:proofErr w:type="spellStart"/>
        <w:r w:rsidRPr="00680C2E">
          <w:rPr>
            <w:i/>
            <w:iCs/>
          </w:rPr>
          <w:t>PerMsgA</w:t>
        </w:r>
        <w:proofErr w:type="spellEnd"/>
        <w:r w:rsidRPr="00680C2E">
          <w:rPr>
            <w:i/>
            <w:iCs/>
          </w:rPr>
          <w:t>-PO</w:t>
        </w:r>
        <w:r>
          <w:t xml:space="preserve">, the </w:t>
        </w:r>
        <w:proofErr w:type="spellStart"/>
        <w:r w:rsidRPr="00680C2E">
          <w:rPr>
            <w:i/>
            <w:iCs/>
          </w:rPr>
          <w:t>msgA</w:t>
        </w:r>
        <w:proofErr w:type="spellEnd"/>
        <w:r w:rsidRPr="00680C2E">
          <w:rPr>
            <w:i/>
            <w:iCs/>
          </w:rPr>
          <w:t>-PUSCH-</w:t>
        </w:r>
        <w:proofErr w:type="spellStart"/>
        <w:r w:rsidRPr="00680C2E">
          <w:rPr>
            <w:i/>
            <w:iCs/>
          </w:rPr>
          <w:t>TimeDomainAllocation</w:t>
        </w:r>
        <w:proofErr w:type="spellEnd"/>
        <w:r>
          <w:t xml:space="preserve">, the </w:t>
        </w:r>
        <w:proofErr w:type="spellStart"/>
        <w:r w:rsidRPr="00680C2E">
          <w:rPr>
            <w:i/>
            <w:iCs/>
          </w:rPr>
          <w:t>frequencyStartMsgA</w:t>
        </w:r>
        <w:proofErr w:type="spellEnd"/>
        <w:r w:rsidRPr="00680C2E">
          <w:rPr>
            <w:i/>
            <w:iCs/>
          </w:rPr>
          <w:t>-PUSCH</w:t>
        </w:r>
        <w:r>
          <w:t xml:space="preserve">, the </w:t>
        </w:r>
        <w:proofErr w:type="spellStart"/>
        <w:r w:rsidRPr="00680C2E">
          <w:rPr>
            <w:i/>
            <w:iCs/>
          </w:rPr>
          <w:t>nrofMsgA</w:t>
        </w:r>
        <w:proofErr w:type="spellEnd"/>
        <w:r w:rsidRPr="00680C2E">
          <w:rPr>
            <w:i/>
            <w:iCs/>
          </w:rPr>
          <w:t>-PO-FDM</w:t>
        </w:r>
        <w:r>
          <w:rPr>
            <w:i/>
            <w:iCs/>
            <w:lang w:eastAsia="ko-KR"/>
          </w:rPr>
          <w:t xml:space="preserve"> </w:t>
        </w:r>
        <w:r>
          <w:rPr>
            <w:lang w:eastAsia="ko-KR"/>
          </w:rPr>
          <w:t>associated to the 2 step random-access resources</w:t>
        </w:r>
        <w:r>
          <w:t xml:space="preserve"> if used in the random-access </w:t>
        </w:r>
        <w:proofErr w:type="gramStart"/>
        <w:r>
          <w:t>procedure</w:t>
        </w:r>
      </w:ins>
      <w:ins w:id="1197" w:author="Post_RAN2#117_Rapporteur" w:date="2022-03-04T17:03:00Z">
        <w:r w:rsidR="00577424">
          <w:t>;</w:t>
        </w:r>
      </w:ins>
      <w:proofErr w:type="gramEnd"/>
    </w:p>
    <w:p w14:paraId="6D3EE792" w14:textId="3C9B75F8" w:rsidR="00BE6634" w:rsidRPr="00D27132" w:rsidRDefault="00BE6634" w:rsidP="00BE6634">
      <w:pPr>
        <w:pStyle w:val="B2"/>
        <w:rPr>
          <w:ins w:id="1198" w:author="PostRAN2#116bis_Rapporteur" w:date="2022-02-14T14:07:00Z"/>
          <w:rFonts w:eastAsia="SimSun"/>
        </w:rPr>
      </w:pPr>
      <w:commentRangeStart w:id="1199"/>
      <w:ins w:id="1200" w:author="PostRAN2#116bis_Rapporteur" w:date="2022-02-14T14:07:00Z">
        <w:r w:rsidRPr="00D27132">
          <w:rPr>
            <w:rFonts w:eastAsia="SimSun"/>
            <w:lang w:eastAsia="zh-CN"/>
          </w:rPr>
          <w:t>2&gt;</w:t>
        </w:r>
      </w:ins>
      <w:ins w:id="1201" w:author="Post_RAN2#117_Rapporteur" w:date="2022-03-01T12:26:00Z">
        <w:r w:rsidR="002D3CAF">
          <w:tab/>
        </w:r>
      </w:ins>
      <w:ins w:id="1202" w:author="PostRAN2#116bis_Rapporteur" w:date="2022-02-14T14:07:00Z">
        <w:del w:id="1203" w:author="Post_RAN2#117_Rapporteur" w:date="2022-03-01T12:26:00Z">
          <w:r w:rsidRPr="00D27132">
            <w:rPr>
              <w:rFonts w:eastAsia="SimSun"/>
              <w:lang w:eastAsia="zh-CN"/>
            </w:rPr>
            <w:delText xml:space="preserve"> </w:delText>
          </w:r>
        </w:del>
        <w:r w:rsidRPr="00D27132">
          <w:rPr>
            <w:rFonts w:eastAsia="SimSun"/>
            <w:lang w:eastAsia="zh-CN"/>
          </w:rPr>
          <w:t xml:space="preserve">if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SimSun"/>
          </w:rPr>
          <w:t>:</w:t>
        </w:r>
      </w:ins>
    </w:p>
    <w:p w14:paraId="2146ABE0" w14:textId="01D8FDD9" w:rsidR="00BE6634" w:rsidRPr="00D27132" w:rsidRDefault="00BE6634" w:rsidP="00BE6634">
      <w:pPr>
        <w:pStyle w:val="B3"/>
        <w:rPr>
          <w:ins w:id="1204" w:author="PostRAN2#116bis_Rapporteur" w:date="2022-02-14T14:07:00Z"/>
          <w:rFonts w:eastAsia="DengXian"/>
        </w:rPr>
      </w:pPr>
      <w:ins w:id="1205"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i/>
            <w:iCs/>
            <w:lang w:eastAsia="ko-KR"/>
          </w:rPr>
          <w:t xml:space="preserve">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w:t>
        </w:r>
        <w:proofErr w:type="gramStart"/>
        <w:r w:rsidRPr="00D27132">
          <w:t>procedure</w:t>
        </w:r>
        <w:r w:rsidRPr="00D27132">
          <w:rPr>
            <w:rFonts w:eastAsia="DengXian"/>
          </w:rPr>
          <w:t>;</w:t>
        </w:r>
        <w:proofErr w:type="gramEnd"/>
      </w:ins>
    </w:p>
    <w:p w14:paraId="2F3C7024" w14:textId="33098AB4" w:rsidR="00BE6634" w:rsidRPr="00D27132" w:rsidRDefault="00BE6634" w:rsidP="00BE6634">
      <w:pPr>
        <w:pStyle w:val="B2"/>
        <w:rPr>
          <w:ins w:id="1206" w:author="PostRAN2#116bis_Rapporteur" w:date="2022-02-14T14:07:00Z"/>
          <w:rFonts w:eastAsia="SimSun"/>
        </w:rPr>
      </w:pPr>
      <w:ins w:id="1207" w:author="PostRAN2#116bis_Rapporteur" w:date="2022-02-14T14:07:00Z">
        <w:r w:rsidRPr="00D27132">
          <w:rPr>
            <w:rFonts w:eastAsia="SimSun"/>
            <w:lang w:eastAsia="zh-CN"/>
          </w:rPr>
          <w:t>2&gt;</w:t>
        </w:r>
      </w:ins>
      <w:ins w:id="1208" w:author="Post_RAN2#117_Rapporteur" w:date="2022-03-01T12:26:00Z">
        <w:r w:rsidR="002D3CAF">
          <w:tab/>
        </w:r>
      </w:ins>
      <w:ins w:id="1209" w:author="PostRAN2#116bis_Rapporteur" w:date="2022-02-14T14:07:00Z">
        <w:del w:id="1210" w:author="Post_RAN2#117_Rapporteur" w:date="2022-03-01T12:26:00Z">
          <w:r w:rsidRPr="00D27132">
            <w:rPr>
              <w:rFonts w:eastAsia="SimSun"/>
              <w:lang w:eastAsia="zh-CN"/>
            </w:rPr>
            <w:delText xml:space="preserve"> </w:delText>
          </w:r>
        </w:del>
        <w:r w:rsidRPr="00D27132">
          <w:rPr>
            <w:rFonts w:eastAsia="SimSun"/>
            <w:lang w:eastAsia="zh-CN"/>
          </w:rPr>
          <w:t>else</w:t>
        </w:r>
        <w:r w:rsidRPr="00D27132">
          <w:rPr>
            <w:rFonts w:eastAsia="SimSun"/>
          </w:rPr>
          <w:t>:</w:t>
        </w:r>
      </w:ins>
    </w:p>
    <w:p w14:paraId="45645489" w14:textId="1D17734E" w:rsidR="00BE6634" w:rsidRPr="00BE6634" w:rsidRDefault="00BE6634" w:rsidP="00BE6634">
      <w:pPr>
        <w:pStyle w:val="B3"/>
        <w:rPr>
          <w:rFonts w:eastAsia="DengXian"/>
        </w:rPr>
      </w:pPr>
      <w:ins w:id="1211"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msg</w:t>
        </w:r>
        <w:r>
          <w:rPr>
            <w:rFonts w:eastAsia="DengXian"/>
            <w:i/>
            <w:iCs/>
          </w:rPr>
          <w:t>A</w:t>
        </w:r>
        <w:proofErr w:type="spellEnd"/>
        <w:r w:rsidRPr="00D27132">
          <w:rPr>
            <w:rFonts w:eastAsia="DengXian"/>
            <w:i/>
            <w:iCs/>
          </w:rPr>
          <w:t>-SCS-From-</w:t>
        </w:r>
        <w:proofErr w:type="spellStart"/>
        <w:r w:rsidRPr="00D27132">
          <w:rPr>
            <w:rFonts w:eastAsia="DengXian"/>
            <w:i/>
            <w:iCs/>
          </w:rPr>
          <w:t>prach</w:t>
        </w:r>
        <w:proofErr w:type="spellEnd"/>
        <w:r w:rsidRPr="00D27132">
          <w:rPr>
            <w:rFonts w:eastAsia="DengXian"/>
            <w:i/>
            <w:iCs/>
          </w:rPr>
          <w:t>-</w:t>
        </w:r>
        <w:proofErr w:type="spellStart"/>
        <w:r w:rsidRPr="00D27132">
          <w:rPr>
            <w:rFonts w:eastAsia="DengXian"/>
            <w:i/>
            <w:iCs/>
          </w:rPr>
          <w:t>ConfigurationIndex</w:t>
        </w:r>
        <w:proofErr w:type="spellEnd"/>
        <w:r w:rsidRPr="00D27132">
          <w:rPr>
            <w:rFonts w:eastAsia="DengXian"/>
          </w:rPr>
          <w:t xml:space="preserve"> to the subcarrier spacing as derived from the </w:t>
        </w:r>
      </w:ins>
      <w:proofErr w:type="spellStart"/>
      <w:ins w:id="1212" w:author="PostRAN2#116bis_Rapporteur" w:date="2022-02-14T15:15:00Z">
        <w:r w:rsidR="00420F48" w:rsidRPr="00D27132">
          <w:rPr>
            <w:i/>
            <w:szCs w:val="22"/>
            <w:lang w:eastAsia="sv-SE"/>
          </w:rPr>
          <w:t>msgA</w:t>
        </w:r>
        <w:proofErr w:type="spellEnd"/>
        <w:r w:rsidR="00420F48" w:rsidRPr="00D27132">
          <w:rPr>
            <w:i/>
            <w:szCs w:val="22"/>
            <w:lang w:eastAsia="sv-SE"/>
          </w:rPr>
          <w:t>-</w:t>
        </w:r>
        <w:r w:rsidR="00420F48" w:rsidRPr="00D27132">
          <w:rPr>
            <w:i/>
            <w:lang w:eastAsia="sv-SE"/>
          </w:rPr>
          <w:t>PRACH-</w:t>
        </w:r>
        <w:proofErr w:type="spellStart"/>
        <w:r w:rsidR="00420F48" w:rsidRPr="00D27132">
          <w:rPr>
            <w:i/>
            <w:lang w:eastAsia="sv-SE"/>
          </w:rPr>
          <w:t>ConfigurationIndex</w:t>
        </w:r>
        <w:proofErr w:type="spellEnd"/>
        <w:r w:rsidR="00420F48" w:rsidRPr="00D27132">
          <w:rPr>
            <w:lang w:eastAsia="sv-SE"/>
          </w:rPr>
          <w:t xml:space="preserve"> </w:t>
        </w:r>
      </w:ins>
      <w:ins w:id="1213" w:author="PostRAN2#116bis_Rapporteur" w:date="2022-02-14T14:07:00Z">
        <w:r w:rsidRPr="00D27132">
          <w:t xml:space="preserve">used in the </w:t>
        </w:r>
      </w:ins>
      <w:ins w:id="1214" w:author="PostRAN2#116bis_Rapporteur" w:date="2022-02-14T14:08:00Z">
        <w:r>
          <w:t>2</w:t>
        </w:r>
      </w:ins>
      <w:ins w:id="1215" w:author="PostRAN2#116bis_Rapporteur" w:date="2022-02-14T14:07:00Z">
        <w:r>
          <w:t xml:space="preserve">-step </w:t>
        </w:r>
        <w:r w:rsidRPr="00D27132">
          <w:t>random-access procedure</w:t>
        </w:r>
        <w:r w:rsidRPr="00D27132">
          <w:rPr>
            <w:rFonts w:eastAsia="DengXian"/>
          </w:rPr>
          <w:t>;</w:t>
        </w:r>
      </w:ins>
      <w:commentRangeEnd w:id="1199"/>
      <w:ins w:id="1216" w:author="PostRAN2#116bis_Rapporteur" w:date="2022-02-14T14:54:00Z">
        <w:r w:rsidR="00F05465">
          <w:rPr>
            <w:rStyle w:val="CommentReference"/>
          </w:rPr>
          <w:commentReference w:id="1199"/>
        </w:r>
      </w:ins>
    </w:p>
    <w:p w14:paraId="3ED4F9EB" w14:textId="5B9EE844" w:rsidR="00506152" w:rsidDel="00A6280A" w:rsidRDefault="00A466AC" w:rsidP="00506152">
      <w:pPr>
        <w:pStyle w:val="EditorsNote"/>
        <w:rPr>
          <w:ins w:id="1217" w:author="PostRAN2#116bis_Rapporteur" w:date="2022-02-07T12:28:00Z"/>
          <w:del w:id="1218" w:author="Post_RAN2#117_Rapporteur" w:date="2022-03-02T15:03:00Z"/>
        </w:rPr>
      </w:pPr>
      <w:ins w:id="1219" w:author="After_RAN2#116e" w:date="2022-02-03T18:07:00Z">
        <w:del w:id="1220" w:author="Post_RAN2#117_Rapporteur" w:date="2022-03-02T15:03:00Z">
          <w:r w:rsidDel="00A6280A">
            <w:rPr>
              <w:lang w:eastAsia="ko-KR"/>
            </w:rPr>
            <w:delText xml:space="preserve">Editor’s Note: FFS </w:delText>
          </w:r>
          <w:r w:rsidDel="00A6280A">
            <w:delText>if the overhead can be reduced in some scenarios.</w:delText>
          </w:r>
        </w:del>
      </w:ins>
    </w:p>
    <w:p w14:paraId="2B21C995" w14:textId="77777777" w:rsidR="00A466AC" w:rsidRDefault="00A466AC" w:rsidP="00A466AC">
      <w:pPr>
        <w:pStyle w:val="B1"/>
        <w:rPr>
          <w:ins w:id="1221" w:author="After_RAN2#116e" w:date="2022-02-03T18:07:00Z"/>
          <w:lang w:eastAsia="ko-KR"/>
        </w:rPr>
      </w:pPr>
      <w:ins w:id="1222" w:author="After_RAN2#116e" w:date="2022-02-03T18:07:00Z">
        <w:r>
          <w:t>1&gt;</w:t>
        </w:r>
        <w:r>
          <w:tab/>
        </w:r>
        <w:r>
          <w:rPr>
            <w:lang w:eastAsia="ko-KR"/>
          </w:rPr>
          <w:t xml:space="preserve">if the </w:t>
        </w:r>
        <w:proofErr w:type="gramStart"/>
        <w:r>
          <w:rPr>
            <w:lang w:eastAsia="ko-KR"/>
          </w:rPr>
          <w:t>random access</w:t>
        </w:r>
        <w:proofErr w:type="gramEnd"/>
        <w:r>
          <w:rPr>
            <w:lang w:eastAsia="ko-KR"/>
          </w:rPr>
          <w:t xml:space="preserve"> procedure is initialized with </w:t>
        </w:r>
        <w:r>
          <w:rPr>
            <w:i/>
          </w:rPr>
          <w:t>RA_TYPE</w:t>
        </w:r>
        <w:r>
          <w:t xml:space="preserve"> set to </w:t>
        </w:r>
        <w:r>
          <w:rPr>
            <w:i/>
          </w:rPr>
          <w:t>2-stepRA</w:t>
        </w:r>
        <w:r>
          <w:rPr>
            <w:rFonts w:eastAsia="SimSun" w:hint="eastAsia"/>
            <w:i/>
            <w:lang w:val="en-US" w:eastAsia="zh-CN"/>
          </w:rPr>
          <w:t xml:space="preserve"> </w:t>
        </w:r>
        <w:r>
          <w:rPr>
            <w:rFonts w:eastAsia="SimSun" w:hint="eastAsia"/>
            <w:iCs/>
            <w:lang w:val="en-US" w:eastAsia="zh-CN"/>
          </w:rPr>
          <w:t>as described in TS 38.321</w:t>
        </w:r>
        <w:r>
          <w:rPr>
            <w:rFonts w:eastAsia="SimSun"/>
            <w:iCs/>
            <w:lang w:val="en-US" w:eastAsia="zh-CN"/>
          </w:rPr>
          <w:t xml:space="preserve"> [3]</w:t>
        </w:r>
        <w:r>
          <w:rPr>
            <w:lang w:eastAsia="ko-KR"/>
          </w:rPr>
          <w:t>:</w:t>
        </w:r>
      </w:ins>
    </w:p>
    <w:p w14:paraId="4A3F1931" w14:textId="77777777" w:rsidR="00A466AC" w:rsidRDefault="00A466AC" w:rsidP="00A466AC">
      <w:pPr>
        <w:pStyle w:val="B2"/>
        <w:rPr>
          <w:ins w:id="1223" w:author="After_RAN2#116e" w:date="2022-02-03T18:07:00Z"/>
          <w:rFonts w:eastAsia="SimSun"/>
        </w:rPr>
      </w:pPr>
      <w:ins w:id="1224" w:author="After_RAN2#116e" w:date="2022-02-03T18:07:00Z">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roofErr w:type="gramStart"/>
        <w:r>
          <w:rPr>
            <w:rFonts w:eastAsia="SimSun"/>
          </w:rPr>
          <w:t>];</w:t>
        </w:r>
        <w:proofErr w:type="gramEnd"/>
      </w:ins>
    </w:p>
    <w:p w14:paraId="71B65240" w14:textId="77777777" w:rsidR="00A466AC" w:rsidRDefault="00A466AC" w:rsidP="00A466AC">
      <w:pPr>
        <w:pStyle w:val="B2"/>
        <w:rPr>
          <w:ins w:id="1225" w:author="After_RAN2#116e" w:date="2022-02-03T18:07:00Z"/>
          <w:rFonts w:eastAsia="SimSun"/>
        </w:rPr>
      </w:pPr>
      <w:ins w:id="1226" w:author="After_RAN2#116e" w:date="2022-02-03T18:07:00Z">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w:t>
        </w:r>
        <w:proofErr w:type="gramStart"/>
        <w:r>
          <w:rPr>
            <w:rFonts w:eastAsia="SimSun"/>
          </w:rPr>
          <w:t>random access</w:t>
        </w:r>
        <w:proofErr w:type="gramEnd"/>
        <w:r>
          <w:rPr>
            <w:rFonts w:eastAsia="SimSun"/>
          </w:rPr>
          <w:t xml:space="preserve"> procedure:</w:t>
        </w:r>
      </w:ins>
    </w:p>
    <w:p w14:paraId="7A7E5F34" w14:textId="77777777" w:rsidR="00A466AC" w:rsidRDefault="00A466AC" w:rsidP="00A466AC">
      <w:pPr>
        <w:pStyle w:val="B3"/>
        <w:rPr>
          <w:ins w:id="1227" w:author="After_RAN2#116e" w:date="2022-02-03T18:07:00Z"/>
          <w:rFonts w:eastAsia="DengXian"/>
        </w:rPr>
      </w:pPr>
      <w:ins w:id="1228"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ConfigDedicated</w:t>
        </w:r>
        <w:proofErr w:type="spellEnd"/>
        <w:r>
          <w:rPr>
            <w:lang w:eastAsia="ko-KR"/>
          </w:rPr>
          <w:t>;</w:t>
        </w:r>
        <w:proofErr w:type="gramEnd"/>
      </w:ins>
    </w:p>
    <w:p w14:paraId="5D1734C4" w14:textId="77777777" w:rsidR="00A466AC" w:rsidRDefault="00A466AC" w:rsidP="00A466AC">
      <w:pPr>
        <w:pStyle w:val="B2"/>
        <w:rPr>
          <w:ins w:id="1229" w:author="After_RAN2#116e" w:date="2022-02-03T18:07:00Z"/>
          <w:rFonts w:eastAsia="SimSun"/>
        </w:rPr>
      </w:pPr>
      <w:ins w:id="1230" w:author="After_RAN2#116e" w:date="2022-02-03T18:07:00Z">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ins>
    </w:p>
    <w:p w14:paraId="5E502C2D" w14:textId="1C65D192" w:rsidR="00A466AC" w:rsidRDefault="00A466AC" w:rsidP="00A466AC">
      <w:pPr>
        <w:pStyle w:val="B3"/>
        <w:rPr>
          <w:lang w:eastAsia="ko-KR"/>
        </w:rPr>
      </w:pPr>
      <w:ins w:id="1231"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ConfigCommonTwoStepRA</w:t>
        </w:r>
        <w:proofErr w:type="spellEnd"/>
        <w:r>
          <w:rPr>
            <w:lang w:eastAsia="ko-KR"/>
          </w:rPr>
          <w:t>;</w:t>
        </w:r>
      </w:ins>
      <w:proofErr w:type="gramEnd"/>
    </w:p>
    <w:p w14:paraId="1B2889C2" w14:textId="45291753" w:rsidR="001D57E2" w:rsidRDefault="009E43B8" w:rsidP="009E43B8">
      <w:pPr>
        <w:pStyle w:val="B2"/>
        <w:rPr>
          <w:ins w:id="1232" w:author="PostRAN2#116bis_Rapporteur" w:date="2022-02-04T17:05:00Z"/>
          <w:rFonts w:eastAsia="SimSun"/>
        </w:rPr>
      </w:pPr>
      <w:ins w:id="1233" w:author="PostRAN2#116bis_Rapporteur" w:date="2022-02-14T15:54:00Z">
        <w:r>
          <w:rPr>
            <w:rFonts w:eastAsia="SimSun"/>
          </w:rPr>
          <w:lastRenderedPageBreak/>
          <w:t>2</w:t>
        </w:r>
      </w:ins>
      <w:ins w:id="1234" w:author="PostRAN2#116bis_Rapporteur" w:date="2022-02-04T17:05:00Z">
        <w:r w:rsidR="001D57E2">
          <w:rPr>
            <w:rFonts w:eastAsia="SimSun"/>
          </w:rPr>
          <w:t>&gt;</w:t>
        </w:r>
        <w:r w:rsidR="001D57E2">
          <w:rPr>
            <w:rFonts w:eastAsia="SimSun"/>
          </w:rPr>
          <w:tab/>
          <w:t xml:space="preserve">set the </w:t>
        </w:r>
        <w:proofErr w:type="spellStart"/>
        <w:r w:rsidR="001D57E2" w:rsidRPr="006C770D">
          <w:rPr>
            <w:rFonts w:eastAsia="SimSun"/>
            <w:i/>
            <w:iCs/>
          </w:rPr>
          <w:t>msgA</w:t>
        </w:r>
        <w:proofErr w:type="spellEnd"/>
        <w:r w:rsidR="001D57E2" w:rsidRPr="006C770D">
          <w:rPr>
            <w:rFonts w:eastAsia="SimSun"/>
            <w:i/>
            <w:iCs/>
          </w:rPr>
          <w:t>-PUSCH-</w:t>
        </w:r>
        <w:proofErr w:type="spellStart"/>
        <w:r w:rsidR="001D57E2" w:rsidRPr="006C770D">
          <w:rPr>
            <w:rFonts w:eastAsia="SimSun"/>
            <w:i/>
            <w:iCs/>
          </w:rPr>
          <w:t>PayloadSize</w:t>
        </w:r>
        <w:proofErr w:type="spellEnd"/>
        <w:r w:rsidR="001D57E2">
          <w:rPr>
            <w:rFonts w:eastAsia="SimSun"/>
          </w:rPr>
          <w:t xml:space="preserve"> to the </w:t>
        </w:r>
        <w:r w:rsidR="001D57E2">
          <w:rPr>
            <w:lang w:eastAsia="en-GB"/>
          </w:rPr>
          <w:t xml:space="preserve">size of the </w:t>
        </w:r>
      </w:ins>
      <w:ins w:id="1235" w:author="Post_RAN2#117_Rapporteur" w:date="2022-03-02T16:24:00Z">
        <w:r w:rsidR="00A74FD7">
          <w:rPr>
            <w:lang w:eastAsia="en-GB"/>
          </w:rPr>
          <w:t xml:space="preserve">overall </w:t>
        </w:r>
      </w:ins>
      <w:ins w:id="1236" w:author="PostRAN2#116bis_Rapporteur" w:date="2022-02-04T17:05:00Z">
        <w:r w:rsidR="001D57E2">
          <w:rPr>
            <w:lang w:eastAsia="en-GB"/>
          </w:rPr>
          <w:t xml:space="preserve">payload </w:t>
        </w:r>
        <w:del w:id="1237" w:author="Post_RAN2#117_Rapporteur" w:date="2022-03-03T15:36:00Z">
          <w:r w:rsidR="001D57E2">
            <w:rPr>
              <w:lang w:eastAsia="en-GB"/>
            </w:rPr>
            <w:delText>without considering the padding</w:delText>
          </w:r>
        </w:del>
      </w:ins>
      <w:ins w:id="1238" w:author="Post_RAN2#117_Rapporteur" w:date="2022-03-02T16:24:00Z">
        <w:r w:rsidR="00A74FD7" w:rsidRPr="008D3C25">
          <w:t xml:space="preserve">available in the UE buffer at the time of initiating the 2 step RA </w:t>
        </w:r>
        <w:proofErr w:type="gramStart"/>
        <w:r w:rsidR="00A74FD7" w:rsidRPr="008D3C25">
          <w:t>procedure</w:t>
        </w:r>
      </w:ins>
      <w:ins w:id="1239" w:author="PostRAN2#116bis_Rapporteur" w:date="2022-02-04T17:05:00Z">
        <w:r w:rsidR="001D57E2">
          <w:rPr>
            <w:rFonts w:eastAsia="SimSun"/>
          </w:rPr>
          <w:t>;</w:t>
        </w:r>
        <w:proofErr w:type="gramEnd"/>
      </w:ins>
    </w:p>
    <w:p w14:paraId="09259AD8" w14:textId="45223480" w:rsidR="001D57E2" w:rsidRPr="001D57E2" w:rsidDel="00DE278A" w:rsidRDefault="001D57E2" w:rsidP="001D57E2">
      <w:pPr>
        <w:pStyle w:val="EditorsNote"/>
        <w:rPr>
          <w:ins w:id="1240" w:author="After_RAN2#116e" w:date="2022-02-03T18:07:00Z"/>
          <w:del w:id="1241" w:author="Post_RAN2#117_Rapporteur" w:date="2022-03-02T16:25:00Z"/>
          <w:lang w:eastAsia="ko-KR"/>
        </w:rPr>
      </w:pPr>
      <w:ins w:id="1242" w:author="PostRAN2#116bis_Rapporteur" w:date="2022-02-04T17:05:00Z">
        <w:del w:id="1243" w:author="Post_RAN2#117_Rapporteur" w:date="2022-03-02T16:25:00Z">
          <w:r w:rsidDel="00DE278A">
            <w:rPr>
              <w:rFonts w:eastAsia="DengXian"/>
            </w:rPr>
            <w:delText>Editor’s Note: FFS whether the payload is associated to the payload at the time of transmitting the PUSCH or at the time of initiating the RA procedure.</w:delText>
          </w:r>
        </w:del>
      </w:ins>
    </w:p>
    <w:p w14:paraId="52B6ADC6" w14:textId="77777777" w:rsidR="00A466AC" w:rsidRDefault="00A466AC" w:rsidP="00A466AC">
      <w:pPr>
        <w:pStyle w:val="B1"/>
        <w:rPr>
          <w:ins w:id="1244" w:author="After_RAN2#116e" w:date="2022-02-03T18:07:00Z"/>
          <w:lang w:eastAsia="zh-CN"/>
        </w:rPr>
      </w:pPr>
      <w:ins w:id="1245" w:author="After_RAN2#116e" w:date="2022-02-03T18:07:00Z">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del w:id="1246" w:author="PostRAN2#116bis_Rapporteur" w:date="2022-01-31T13:55:00Z">
          <w:r w:rsidDel="007008F2">
            <w:rPr>
              <w:lang w:eastAsia="zh-CN"/>
            </w:rPr>
            <w:delText>, and if the on-demand system information acquisition procedure was not successful</w:delText>
          </w:r>
        </w:del>
        <w:r>
          <w:rPr>
            <w:lang w:eastAsia="zh-CN"/>
          </w:rPr>
          <w:t>:</w:t>
        </w:r>
      </w:ins>
    </w:p>
    <w:p w14:paraId="4535625E" w14:textId="77777777" w:rsidR="00A466AC" w:rsidRDefault="00A466AC" w:rsidP="00A466AC">
      <w:pPr>
        <w:pStyle w:val="B2"/>
        <w:rPr>
          <w:ins w:id="1247" w:author="After_RAN2#116e" w:date="2022-02-03T18:07:00Z"/>
        </w:rPr>
      </w:pPr>
      <w:ins w:id="1248" w:author="After_RAN2#116e" w:date="2022-02-03T18:07:00Z">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 xml:space="preserve">wanted to receive as a result of the SI </w:t>
        </w:r>
        <w:proofErr w:type="gramStart"/>
        <w:r>
          <w:t>request;</w:t>
        </w:r>
        <w:proofErr w:type="gramEnd"/>
      </w:ins>
    </w:p>
    <w:p w14:paraId="615B1D42" w14:textId="0B50523F" w:rsidR="00A466AC" w:rsidRDefault="00A466AC" w:rsidP="00005B78">
      <w:pPr>
        <w:pStyle w:val="B1"/>
        <w:ind w:left="851"/>
        <w:rPr>
          <w:ins w:id="1249" w:author="After_RAN2#116e" w:date="2022-02-03T18:07:00Z"/>
          <w:lang w:eastAsia="zh-CN"/>
        </w:rPr>
      </w:pPr>
      <w:ins w:id="1250" w:author="After_RAN2#116e" w:date="2022-02-03T18:07:00Z">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w:t>
        </w:r>
        <w:proofErr w:type="gramStart"/>
        <w:r>
          <w:rPr>
            <w:lang w:eastAsia="zh-CN"/>
          </w:rPr>
          <w:t>message;</w:t>
        </w:r>
        <w:proofErr w:type="gramEnd"/>
      </w:ins>
    </w:p>
    <w:p w14:paraId="3D266D93" w14:textId="339BA6D1" w:rsidR="003D5F48" w:rsidRDefault="003D5F48" w:rsidP="003D5F48">
      <w:pPr>
        <w:pStyle w:val="B1"/>
        <w:ind w:left="851"/>
        <w:rPr>
          <w:ins w:id="1251" w:author="Post_RAN2#117_Rapporteur" w:date="2022-03-01T04:41:00Z"/>
          <w:lang w:eastAsia="zh-CN"/>
        </w:rPr>
      </w:pPr>
      <w:ins w:id="1252" w:author="Post_RAN2#117_Rapporteur" w:date="2022-03-01T04:41:00Z">
        <w:r>
          <w:rPr>
            <w:rFonts w:eastAsia="SimSun"/>
            <w:lang w:eastAsia="zh-CN"/>
          </w:rPr>
          <w:t>2</w:t>
        </w:r>
        <w:r>
          <w:rPr>
            <w:rFonts w:eastAsia="SimSun"/>
          </w:rPr>
          <w:t>&gt;</w:t>
        </w:r>
        <w:r>
          <w:rPr>
            <w:rFonts w:eastAsia="SimSun"/>
          </w:rPr>
          <w:tab/>
        </w:r>
      </w:ins>
      <w:ins w:id="1253" w:author="Post_RAN2#117_Rapporteur" w:date="2022-03-01T04:42:00Z">
        <w:r w:rsidR="00404E0C" w:rsidRPr="00D27132">
          <w:t xml:space="preserve">if </w:t>
        </w:r>
        <w:r w:rsidR="00404E0C">
          <w:t>the on</w:t>
        </w:r>
        <w:r w:rsidR="001202A2">
          <w:t xml:space="preserve">-demand system information </w:t>
        </w:r>
      </w:ins>
      <w:ins w:id="1254" w:author="Post_RAN2#117_Rapporteur" w:date="2022-03-01T04:45:00Z">
        <w:r w:rsidR="00EA08A8">
          <w:t>acquisition was</w:t>
        </w:r>
      </w:ins>
      <w:ins w:id="1255" w:author="Post_RAN2#117_Rapporteur" w:date="2022-03-01T04:42:00Z">
        <w:r w:rsidR="001202A2">
          <w:t xml:space="preserve"> successful</w:t>
        </w:r>
      </w:ins>
      <w:ins w:id="1256" w:author="Post_RAN2#117_Rapporteur" w:date="2022-03-01T04:43:00Z">
        <w:r w:rsidR="001202A2">
          <w:rPr>
            <w:lang w:eastAsia="zh-CN"/>
          </w:rPr>
          <w:t>:</w:t>
        </w:r>
      </w:ins>
    </w:p>
    <w:p w14:paraId="1DB44833" w14:textId="68121B85" w:rsidR="001202A2" w:rsidRPr="00D27132" w:rsidRDefault="001202A2" w:rsidP="001202A2">
      <w:pPr>
        <w:pStyle w:val="B3"/>
        <w:rPr>
          <w:ins w:id="1257" w:author="Post_RAN2#117_Rapporteur" w:date="2022-03-01T04:43:00Z"/>
          <w:rFonts w:eastAsia="DengXian"/>
        </w:rPr>
      </w:pPr>
      <w:ins w:id="1258"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281B56">
          <w:rPr>
            <w:i/>
            <w:iCs/>
          </w:rPr>
          <w:t>onDemandSI</w:t>
        </w:r>
      </w:ins>
      <w:ins w:id="1259" w:author="Post_RAN2#117_Rapporteur" w:date="2022-03-01T14:49:00Z">
        <w:r w:rsidR="002A34D9">
          <w:rPr>
            <w:i/>
            <w:iCs/>
          </w:rPr>
          <w:t>Success</w:t>
        </w:r>
      </w:ins>
      <w:proofErr w:type="spellEnd"/>
      <w:ins w:id="1260" w:author="Post_RAN2#117_Rapporteur" w:date="2022-03-01T04:43:00Z">
        <w:r>
          <w:t xml:space="preserve"> to </w:t>
        </w:r>
        <w:proofErr w:type="gramStart"/>
        <w:r w:rsidRPr="00281B56">
          <w:rPr>
            <w:i/>
          </w:rPr>
          <w:t>true</w:t>
        </w:r>
        <w:r w:rsidRPr="00D27132">
          <w:rPr>
            <w:rFonts w:eastAsia="DengXian"/>
          </w:rPr>
          <w:t>;</w:t>
        </w:r>
        <w:proofErr w:type="gramEnd"/>
      </w:ins>
    </w:p>
    <w:p w14:paraId="4A0004A3" w14:textId="0B2896A5" w:rsidR="001202A2" w:rsidRDefault="001202A2" w:rsidP="001202A2">
      <w:pPr>
        <w:pStyle w:val="B1"/>
        <w:ind w:left="851"/>
        <w:rPr>
          <w:ins w:id="1261" w:author="Post_RAN2#117_Rapporteur" w:date="2022-03-01T04:43:00Z"/>
          <w:lang w:eastAsia="zh-CN"/>
        </w:rPr>
      </w:pPr>
      <w:ins w:id="1262" w:author="Post_RAN2#117_Rapporteur" w:date="2022-03-01T04:43:00Z">
        <w:r>
          <w:rPr>
            <w:rFonts w:eastAsia="SimSun"/>
            <w:lang w:eastAsia="zh-CN"/>
          </w:rPr>
          <w:t>2</w:t>
        </w:r>
        <w:r>
          <w:rPr>
            <w:rFonts w:eastAsia="SimSun"/>
          </w:rPr>
          <w:t>&gt;</w:t>
        </w:r>
        <w:r>
          <w:rPr>
            <w:rFonts w:eastAsia="SimSun"/>
          </w:rPr>
          <w:tab/>
        </w:r>
        <w:r>
          <w:t>else</w:t>
        </w:r>
        <w:r>
          <w:rPr>
            <w:lang w:eastAsia="zh-CN"/>
          </w:rPr>
          <w:t>:</w:t>
        </w:r>
      </w:ins>
    </w:p>
    <w:p w14:paraId="7DBEACF7" w14:textId="46941474" w:rsidR="001202A2" w:rsidRPr="00D27132" w:rsidRDefault="001202A2" w:rsidP="001202A2">
      <w:pPr>
        <w:pStyle w:val="B3"/>
        <w:rPr>
          <w:ins w:id="1263" w:author="Post_RAN2#117_Rapporteur" w:date="2022-03-01T04:43:00Z"/>
          <w:rFonts w:eastAsia="DengXian"/>
        </w:rPr>
      </w:pPr>
      <w:ins w:id="1264"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F549FC">
          <w:rPr>
            <w:i/>
            <w:iCs/>
          </w:rPr>
          <w:t>onDemandSI</w:t>
        </w:r>
      </w:ins>
      <w:ins w:id="1265" w:author="Post_RAN2#117_Rapporteur" w:date="2022-03-01T14:49:00Z">
        <w:r w:rsidR="002A34D9">
          <w:rPr>
            <w:i/>
            <w:iCs/>
          </w:rPr>
          <w:t>Success</w:t>
        </w:r>
      </w:ins>
      <w:proofErr w:type="spellEnd"/>
      <w:ins w:id="1266" w:author="Post_RAN2#117_Rapporteur" w:date="2022-03-01T04:43:00Z">
        <w:r>
          <w:t xml:space="preserve"> to </w:t>
        </w:r>
        <w:proofErr w:type="gramStart"/>
        <w:r>
          <w:rPr>
            <w:i/>
            <w:iCs/>
          </w:rPr>
          <w:t>f</w:t>
        </w:r>
      </w:ins>
      <w:ins w:id="1267" w:author="Post_RAN2#117_Rapporteur" w:date="2022-03-01T04:45:00Z">
        <w:r w:rsidR="00AA398B">
          <w:rPr>
            <w:i/>
            <w:iCs/>
          </w:rPr>
          <w:t>al</w:t>
        </w:r>
      </w:ins>
      <w:ins w:id="1268" w:author="Post_RAN2#117_Rapporteur" w:date="2022-03-01T04:43:00Z">
        <w:r>
          <w:rPr>
            <w:i/>
            <w:iCs/>
          </w:rPr>
          <w:t>s</w:t>
        </w:r>
      </w:ins>
      <w:ins w:id="1269" w:author="Post_RAN2#117_Rapporteur" w:date="2022-03-01T04:44:00Z">
        <w:r>
          <w:rPr>
            <w:i/>
            <w:iCs/>
          </w:rPr>
          <w:t>e</w:t>
        </w:r>
      </w:ins>
      <w:ins w:id="1270" w:author="Post_RAN2#117_Rapporteur" w:date="2022-03-01T04:43:00Z">
        <w:r w:rsidRPr="00D27132">
          <w:rPr>
            <w:rFonts w:eastAsia="DengXian"/>
          </w:rPr>
          <w:t>;</w:t>
        </w:r>
        <w:proofErr w:type="gramEnd"/>
      </w:ins>
    </w:p>
    <w:p w14:paraId="5C92A3FB" w14:textId="4828D408" w:rsidR="00E26CDB" w:rsidRPr="00D27132" w:rsidRDefault="00E26CDB" w:rsidP="00E26CDB">
      <w:pPr>
        <w:pStyle w:val="B1"/>
      </w:pPr>
      <w:r w:rsidRPr="00D27132">
        <w:rPr>
          <w:lang w:eastAsia="zh-CN"/>
        </w:rPr>
        <w:t>1</w:t>
      </w:r>
      <w:r w:rsidRPr="00D27132">
        <w:t>&gt;</w:t>
      </w:r>
      <w:r w:rsidRPr="00D27132">
        <w:tab/>
        <w:t>set the parameters associated to individual random-access attempt in the chronological order of att</w:t>
      </w:r>
      <w:r w:rsidRPr="00D27132">
        <w:rPr>
          <w:rFonts w:eastAsia="SimSun"/>
          <w:lang w:eastAsia="zh-CN"/>
        </w:rPr>
        <w:t>e</w:t>
      </w:r>
      <w:r w:rsidRPr="00D27132">
        <w:t xml:space="preserve">mpts in the </w:t>
      </w:r>
      <w:proofErr w:type="spellStart"/>
      <w:r w:rsidRPr="00D27132">
        <w:rPr>
          <w:i/>
          <w:iCs/>
        </w:rPr>
        <w:t>perRAInfoList</w:t>
      </w:r>
      <w:proofErr w:type="spellEnd"/>
      <w:r w:rsidRPr="00D27132">
        <w:rPr>
          <w:i/>
          <w:iCs/>
        </w:rPr>
        <w:t xml:space="preserve"> </w:t>
      </w:r>
      <w:r w:rsidRPr="00D27132">
        <w:t>as</w:t>
      </w:r>
      <w:commentRangeStart w:id="1271"/>
      <w:commentRangeStart w:id="1272"/>
      <w:r w:rsidRPr="00D27132">
        <w:t xml:space="preserve"> follows</w:t>
      </w:r>
      <w:commentRangeEnd w:id="1271"/>
      <w:r w:rsidR="005F224A">
        <w:rPr>
          <w:rStyle w:val="CommentReference"/>
        </w:rPr>
        <w:commentReference w:id="1271"/>
      </w:r>
      <w:commentRangeEnd w:id="1272"/>
      <w:r w:rsidR="004F6F04">
        <w:rPr>
          <w:rStyle w:val="CommentReference"/>
        </w:rPr>
        <w:commentReference w:id="1272"/>
      </w:r>
      <w:r w:rsidRPr="00D27132">
        <w:t>:</w:t>
      </w:r>
    </w:p>
    <w:p w14:paraId="00A9B598"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if the random-access resource used is associated to a SS/PBCH block, set the associated random-access parameters for the successive random-access attempts associated to the same SS/PBCH block for one or more ra</w:t>
      </w:r>
      <w:r w:rsidRPr="00D27132">
        <w:rPr>
          <w:rFonts w:eastAsia="SimSun"/>
          <w:lang w:eastAsia="zh-CN"/>
        </w:rPr>
        <w:t>n</w:t>
      </w:r>
      <w:r w:rsidRPr="00D27132">
        <w:rPr>
          <w:rFonts w:eastAsia="SimSun"/>
        </w:rPr>
        <w:t>dom-access attempts as follows:</w:t>
      </w:r>
    </w:p>
    <w:p w14:paraId="09A840CB"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ssb</w:t>
      </w:r>
      <w:proofErr w:type="spellEnd"/>
      <w:r w:rsidRPr="00D27132">
        <w:rPr>
          <w:rFonts w:eastAsia="DengXian"/>
          <w:i/>
          <w:iCs/>
        </w:rPr>
        <w:t>-Index</w:t>
      </w:r>
      <w:r w:rsidRPr="00D27132">
        <w:rPr>
          <w:rFonts w:eastAsia="DengXian"/>
        </w:rPr>
        <w:t xml:space="preserve"> to include the SS/PBCH block index associated to the used random-access </w:t>
      </w:r>
      <w:proofErr w:type="gramStart"/>
      <w:r w:rsidRPr="00D27132">
        <w:rPr>
          <w:rFonts w:eastAsia="DengXian"/>
        </w:rPr>
        <w:t>resource;</w:t>
      </w:r>
      <w:proofErr w:type="gramEnd"/>
    </w:p>
    <w:p w14:paraId="16CA648C" w14:textId="77777777" w:rsidR="00E26CDB" w:rsidRPr="00D27132" w:rsidRDefault="00E26CDB" w:rsidP="00E26CDB">
      <w:pPr>
        <w:pStyle w:val="B3"/>
        <w:rPr>
          <w:rFonts w:eastAsia="DengXian"/>
          <w:i/>
        </w:rPr>
      </w:pPr>
      <w:r w:rsidRPr="00D27132">
        <w:t>3&gt;</w:t>
      </w:r>
      <w:r w:rsidRPr="00D27132">
        <w:tab/>
      </w:r>
      <w:r w:rsidRPr="00D27132">
        <w:rPr>
          <w:rFonts w:eastAsia="DengXian"/>
        </w:rPr>
        <w:t xml:space="preserve">set the </w:t>
      </w:r>
      <w:proofErr w:type="spellStart"/>
      <w:r w:rsidRPr="00D27132">
        <w:rPr>
          <w:rFonts w:eastAsia="DengXian"/>
          <w:i/>
          <w:iCs/>
        </w:rPr>
        <w:t>numberOfPreamblesSentOnSSB</w:t>
      </w:r>
      <w:proofErr w:type="spellEnd"/>
      <w:r w:rsidRPr="00D27132">
        <w:rPr>
          <w:rFonts w:eastAsia="DengXian"/>
        </w:rPr>
        <w:t xml:space="preserve"> to indicate the number of successive random-access attempts associated to the SS/PBCH </w:t>
      </w:r>
      <w:proofErr w:type="gramStart"/>
      <w:r w:rsidRPr="00D27132">
        <w:rPr>
          <w:rFonts w:eastAsia="DengXian"/>
        </w:rPr>
        <w:t>block;</w:t>
      </w:r>
      <w:proofErr w:type="gramEnd"/>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t>4&gt;</w:t>
      </w:r>
      <w:r w:rsidRPr="00D27132">
        <w:tab/>
        <w:t xml:space="preserve">if the random-access attempt is performed on the contention based random-access resource and if </w:t>
      </w:r>
      <w:proofErr w:type="spellStart"/>
      <w:r w:rsidRPr="00D27132">
        <w:rPr>
          <w:i/>
          <w:iCs/>
        </w:rPr>
        <w:t>raPurpose</w:t>
      </w:r>
      <w:proofErr w:type="spellEnd"/>
      <w:r w:rsidRPr="00D27132">
        <w:t xml:space="preserve"> is not equal to '</w:t>
      </w:r>
      <w:proofErr w:type="spellStart"/>
      <w:r w:rsidRPr="00D27132">
        <w:rPr>
          <w:i/>
          <w:iCs/>
        </w:rPr>
        <w:t>requestForOtherSI</w:t>
      </w:r>
      <w:proofErr w:type="spellEnd"/>
      <w:r w:rsidRPr="00D27132">
        <w:t xml:space="preserve">', include </w:t>
      </w:r>
      <w:proofErr w:type="spellStart"/>
      <w:r w:rsidRPr="00D27132">
        <w:rPr>
          <w:i/>
        </w:rPr>
        <w:t>contentionDetected</w:t>
      </w:r>
      <w:proofErr w:type="spellEnd"/>
      <w:r w:rsidRPr="00D27132">
        <w:t xml:space="preserve"> as follows:</w:t>
      </w:r>
    </w:p>
    <w:p w14:paraId="13E35C5E"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lang w:val="en-GB"/>
        </w:rPr>
        <w:t>contentionDetected</w:t>
      </w:r>
      <w:proofErr w:type="spellEnd"/>
      <w:r w:rsidRPr="00D27132">
        <w:rPr>
          <w:lang w:val="en-GB"/>
        </w:rPr>
        <w:t xml:space="preserve"> to </w:t>
      </w:r>
      <w:proofErr w:type="gramStart"/>
      <w:r w:rsidRPr="00D27132">
        <w:rPr>
          <w:i/>
          <w:lang w:val="en-GB" w:eastAsia="zh-CN"/>
        </w:rPr>
        <w:t>true</w:t>
      </w:r>
      <w:r w:rsidRPr="00D27132">
        <w:rPr>
          <w:lang w:val="en-GB"/>
        </w:rPr>
        <w:t>;</w:t>
      </w:r>
      <w:proofErr w:type="gramEnd"/>
    </w:p>
    <w:p w14:paraId="0B52DF39" w14:textId="77777777" w:rsidR="00E26CDB" w:rsidRPr="00D27132" w:rsidRDefault="00E26CDB" w:rsidP="00E26CDB">
      <w:pPr>
        <w:pStyle w:val="B5"/>
        <w:rPr>
          <w:rFonts w:eastAsia="SimSun"/>
          <w:lang w:eastAsia="zh-CN"/>
        </w:rPr>
      </w:pPr>
      <w:r w:rsidRPr="00D27132">
        <w:rPr>
          <w:rFonts w:eastAsia="SimSun"/>
          <w:lang w:eastAsia="zh-CN"/>
        </w:rPr>
        <w:t>5</w:t>
      </w:r>
      <w:r w:rsidRPr="00D27132">
        <w:t>&gt;</w:t>
      </w:r>
      <w:r w:rsidRPr="00D27132">
        <w:rPr>
          <w:rFonts w:eastAsia="SimSun"/>
          <w:lang w:eastAsia="zh-CN"/>
        </w:rPr>
        <w:tab/>
      </w:r>
      <w:r w:rsidRPr="00D27132">
        <w:t>else:</w:t>
      </w:r>
    </w:p>
    <w:p w14:paraId="054A3606"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lang w:val="en-GB"/>
        </w:rPr>
        <w:t>contentionDetected</w:t>
      </w:r>
      <w:proofErr w:type="spellEnd"/>
      <w:r w:rsidRPr="00D27132">
        <w:rPr>
          <w:lang w:val="en-GB"/>
        </w:rPr>
        <w:t xml:space="preserve"> to </w:t>
      </w:r>
      <w:proofErr w:type="gramStart"/>
      <w:r w:rsidRPr="00D27132">
        <w:rPr>
          <w:i/>
          <w:lang w:val="en-GB" w:eastAsia="zh-CN"/>
        </w:rPr>
        <w:t>false</w:t>
      </w:r>
      <w:r w:rsidRPr="00D27132">
        <w:rPr>
          <w:lang w:val="en-GB"/>
        </w:rPr>
        <w:t>;</w:t>
      </w:r>
      <w:proofErr w:type="gramEnd"/>
    </w:p>
    <w:p w14:paraId="50D22AFB" w14:textId="77777777" w:rsidR="00F000B8" w:rsidRDefault="00F000B8" w:rsidP="00F000B8">
      <w:pPr>
        <w:pStyle w:val="B4"/>
        <w:rPr>
          <w:ins w:id="1273" w:author="Post_RAN2#117_Rapporteur" w:date="2022-03-09T15:48:00Z"/>
        </w:rPr>
      </w:pPr>
      <w:ins w:id="1274" w:author="Post_RAN2#117_Rapporteur" w:date="2022-03-09T15:48:00Z">
        <w:r>
          <w:t xml:space="preserve">4&gt; if the </w:t>
        </w:r>
        <w:proofErr w:type="gramStart"/>
        <w:r>
          <w:t>random access</w:t>
        </w:r>
        <w:proofErr w:type="gramEnd"/>
        <w:r>
          <w:t xml:space="preserve"> attempt is a 2-step random access attempt:</w:t>
        </w:r>
      </w:ins>
    </w:p>
    <w:p w14:paraId="29C7B1E8" w14:textId="77777777" w:rsidR="00F000B8" w:rsidRDefault="00F000B8" w:rsidP="00F000B8">
      <w:pPr>
        <w:pStyle w:val="B5"/>
        <w:rPr>
          <w:ins w:id="1275" w:author="Post_RAN2#117_Rapporteur" w:date="2022-03-09T15:48:00Z"/>
        </w:rPr>
      </w:pPr>
      <w:ins w:id="1276" w:author="Post_RAN2#117_Rapporteur" w:date="2022-03-09T15:48:00Z">
        <w:r w:rsidRPr="009C7017">
          <w:rPr>
            <w:rFonts w:eastAsia="SimSun"/>
            <w:lang w:eastAsia="zh-CN"/>
          </w:rPr>
          <w:lastRenderedPageBreak/>
          <w:t>5</w:t>
        </w:r>
        <w:r w:rsidRPr="009C7017">
          <w:t>&gt;</w:t>
        </w:r>
        <w:r w:rsidRPr="009C7017">
          <w:rPr>
            <w:rFonts w:eastAsia="SimSun"/>
            <w:lang w:eastAsia="zh-CN"/>
          </w:rPr>
          <w:tab/>
        </w:r>
        <w:r>
          <w:t xml:space="preserve">if fallback from 2-step random access to 4-step random access occurred during the </w:t>
        </w:r>
        <w:proofErr w:type="gramStart"/>
        <w:r>
          <w:t>random access</w:t>
        </w:r>
        <w:proofErr w:type="gramEnd"/>
        <w:r>
          <w:t xml:space="preserve"> attempt:</w:t>
        </w:r>
      </w:ins>
    </w:p>
    <w:p w14:paraId="6D00D923" w14:textId="77777777" w:rsidR="00F000B8" w:rsidRPr="009C7017" w:rsidRDefault="00F000B8" w:rsidP="00F000B8">
      <w:pPr>
        <w:pStyle w:val="B6"/>
        <w:rPr>
          <w:ins w:id="1277" w:author="Post_RAN2#117_Rapporteur" w:date="2022-03-09T15:48:00Z"/>
          <w:lang w:val="en-GB"/>
        </w:rPr>
      </w:pPr>
      <w:ins w:id="1278"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proofErr w:type="spellStart"/>
        <w:r w:rsidRPr="007715B4">
          <w:rPr>
            <w:i/>
            <w:lang w:val="en-GB"/>
          </w:rPr>
          <w:t>fallbackToFourStepRA</w:t>
        </w:r>
        <w:proofErr w:type="spellEnd"/>
        <w:r w:rsidRPr="007715B4">
          <w:rPr>
            <w:i/>
            <w:lang w:val="en-GB"/>
          </w:rPr>
          <w:t xml:space="preserve"> </w:t>
        </w:r>
        <w:r w:rsidRPr="009C7017">
          <w:rPr>
            <w:lang w:val="en-GB"/>
          </w:rPr>
          <w:t xml:space="preserve">to </w:t>
        </w:r>
        <w:proofErr w:type="gramStart"/>
        <w:r w:rsidRPr="009C7017">
          <w:rPr>
            <w:i/>
            <w:lang w:val="en-GB" w:eastAsia="zh-CN"/>
          </w:rPr>
          <w:t>true</w:t>
        </w:r>
        <w:r w:rsidRPr="009C7017">
          <w:rPr>
            <w:lang w:val="en-GB"/>
          </w:rPr>
          <w:t>;</w:t>
        </w:r>
        <w:proofErr w:type="gramEnd"/>
      </w:ins>
    </w:p>
    <w:p w14:paraId="5496F4F9" w14:textId="77777777" w:rsidR="00F000B8" w:rsidRPr="009C7017" w:rsidRDefault="00F000B8" w:rsidP="00F000B8">
      <w:pPr>
        <w:pStyle w:val="B5"/>
        <w:rPr>
          <w:ins w:id="1279" w:author="Post_RAN2#117_Rapporteur" w:date="2022-03-09T15:48:00Z"/>
          <w:rFonts w:eastAsia="SimSun"/>
          <w:lang w:eastAsia="zh-CN"/>
        </w:rPr>
      </w:pPr>
      <w:ins w:id="1280" w:author="Post_RAN2#117_Rapporteur" w:date="2022-03-09T15:48:00Z">
        <w:r w:rsidRPr="009C7017">
          <w:rPr>
            <w:rFonts w:eastAsia="SimSun"/>
            <w:lang w:eastAsia="zh-CN"/>
          </w:rPr>
          <w:t>5</w:t>
        </w:r>
        <w:r w:rsidRPr="009C7017">
          <w:t>&gt;</w:t>
        </w:r>
        <w:r w:rsidRPr="009C7017">
          <w:rPr>
            <w:rFonts w:eastAsia="SimSun"/>
            <w:lang w:eastAsia="zh-CN"/>
          </w:rPr>
          <w:tab/>
        </w:r>
        <w:r w:rsidRPr="009C7017">
          <w:t>else:</w:t>
        </w:r>
      </w:ins>
    </w:p>
    <w:p w14:paraId="3E40C59B" w14:textId="77777777" w:rsidR="00F000B8" w:rsidRDefault="00F000B8" w:rsidP="00F000B8">
      <w:pPr>
        <w:pStyle w:val="B6"/>
        <w:rPr>
          <w:ins w:id="1281" w:author="Post_RAN2#117_Rapporteur" w:date="2022-03-09T15:48:00Z"/>
        </w:rPr>
      </w:pPr>
      <w:ins w:id="1282"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proofErr w:type="spellStart"/>
        <w:r w:rsidRPr="007715B4">
          <w:rPr>
            <w:i/>
            <w:lang w:val="en-GB"/>
          </w:rPr>
          <w:t>fallbackToFourStepRA</w:t>
        </w:r>
        <w:proofErr w:type="spellEnd"/>
        <w:r w:rsidRPr="007715B4">
          <w:rPr>
            <w:i/>
            <w:lang w:val="en-GB"/>
          </w:rPr>
          <w:t xml:space="preserve"> </w:t>
        </w:r>
        <w:r w:rsidRPr="009C7017">
          <w:rPr>
            <w:lang w:val="en-GB"/>
          </w:rPr>
          <w:t xml:space="preserve">to </w:t>
        </w:r>
        <w:proofErr w:type="gramStart"/>
        <w:r w:rsidRPr="009C7017">
          <w:rPr>
            <w:i/>
            <w:lang w:val="en-GB" w:eastAsia="zh-CN"/>
          </w:rPr>
          <w:t>false</w:t>
        </w:r>
        <w:r w:rsidRPr="009C7017">
          <w:rPr>
            <w:lang w:val="en-GB"/>
          </w:rPr>
          <w:t>;</w:t>
        </w:r>
        <w:proofErr w:type="gramEnd"/>
      </w:ins>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0F42BE65"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w:t>
      </w:r>
      <w:ins w:id="1283" w:author="Post_RAN2#117_Rapporteur" w:date="2022-03-09T15:49:00Z">
        <w:r w:rsidR="006C448F">
          <w:t xml:space="preserve">the </w:t>
        </w:r>
        <w:proofErr w:type="gramStart"/>
        <w:r w:rsidR="006C448F">
          <w:t>random access</w:t>
        </w:r>
        <w:proofErr w:type="gramEnd"/>
        <w:r w:rsidR="006C448F">
          <w:t xml:space="preserve"> attempt is a 4-step random access attempt and</w:t>
        </w:r>
        <w:r w:rsidR="006C448F" w:rsidRPr="009C7017">
          <w:t xml:space="preserve"> </w:t>
        </w:r>
      </w:ins>
      <w:r w:rsidRPr="00D27132">
        <w:t xml:space="preserve">the SS/PBCH block RSRP of the SS/PBCH block corresponding to the random-access resource used in the random-access attempt is above </w:t>
      </w:r>
      <w:proofErr w:type="spellStart"/>
      <w:r w:rsidRPr="00D27132">
        <w:rPr>
          <w:i/>
          <w:iCs/>
        </w:rPr>
        <w:t>rsrp-ThresholdSSB</w:t>
      </w:r>
      <w:proofErr w:type="spellEnd"/>
      <w:ins w:id="1284" w:author="Post_RAN2#117_Rapporteur" w:date="2022-03-09T15:50:00Z">
        <w:r w:rsidR="003E733E">
          <w:t>; or</w:t>
        </w:r>
      </w:ins>
      <w:del w:id="1285" w:author="Post_RAN2#117_Rapporteur" w:date="2022-03-09T15:50:00Z">
        <w:r w:rsidRPr="00D27132" w:rsidDel="003E733E">
          <w:delText>:</w:delText>
        </w:r>
      </w:del>
    </w:p>
    <w:p w14:paraId="000D2C06" w14:textId="77777777" w:rsidR="006E490C" w:rsidRPr="007B053A" w:rsidRDefault="006E490C" w:rsidP="006E490C">
      <w:pPr>
        <w:pStyle w:val="B5"/>
        <w:rPr>
          <w:ins w:id="1286" w:author="Post_RAN2#117_Rapporteur" w:date="2022-03-09T15:50:00Z"/>
        </w:rPr>
      </w:pPr>
      <w:ins w:id="1287" w:author="Post_RAN2#117_Rapporteur" w:date="2022-03-09T15:50:00Z">
        <w:r>
          <w:t xml:space="preserve">5&gt; </w:t>
        </w:r>
        <w:r w:rsidRPr="009C7017">
          <w:t xml:space="preserve">if </w:t>
        </w:r>
        <w:r>
          <w:t xml:space="preserve">the </w:t>
        </w:r>
        <w:proofErr w:type="gramStart"/>
        <w:r>
          <w:t>random access</w:t>
        </w:r>
        <w:proofErr w:type="gramEnd"/>
        <w:r>
          <w:t xml:space="preserve"> attempt is a 2-step random access attempt and </w:t>
        </w:r>
        <w:r w:rsidRPr="009C7017">
          <w:t xml:space="preserve">the SS/PBCH block RSRP of the SS/PBCH block corresponding to the random-access resource used in the random-access attempt is above </w:t>
        </w:r>
        <w:proofErr w:type="spellStart"/>
        <w:r>
          <w:rPr>
            <w:i/>
            <w:iCs/>
          </w:rPr>
          <w:t>msgA</w:t>
        </w:r>
        <w:proofErr w:type="spellEnd"/>
        <w:r>
          <w:rPr>
            <w:i/>
            <w:iCs/>
          </w:rPr>
          <w:t>-RSRP</w:t>
        </w:r>
        <w:r w:rsidRPr="009C7017">
          <w:rPr>
            <w:i/>
            <w:iCs/>
          </w:rPr>
          <w:t>-</w:t>
        </w:r>
        <w:proofErr w:type="spellStart"/>
        <w:r w:rsidRPr="009C7017">
          <w:rPr>
            <w:i/>
            <w:iCs/>
          </w:rPr>
          <w:t>ThresholdSSB</w:t>
        </w:r>
        <w:proofErr w:type="spellEnd"/>
        <w:r>
          <w:t>:</w:t>
        </w:r>
      </w:ins>
    </w:p>
    <w:p w14:paraId="1BF01517"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iCs/>
          <w:lang w:val="en-GB"/>
        </w:rPr>
        <w:t>dlRSRPAboveThreshold</w:t>
      </w:r>
      <w:proofErr w:type="spellEnd"/>
      <w:r w:rsidRPr="00D27132">
        <w:rPr>
          <w:lang w:val="en-GB"/>
        </w:rPr>
        <w:t xml:space="preserve"> to </w:t>
      </w:r>
      <w:proofErr w:type="gramStart"/>
      <w:r w:rsidRPr="00D27132">
        <w:rPr>
          <w:i/>
          <w:iCs/>
          <w:lang w:val="en-GB"/>
        </w:rPr>
        <w:t>true</w:t>
      </w:r>
      <w:r w:rsidRPr="00D27132">
        <w:rPr>
          <w:lang w:val="en-GB"/>
        </w:rPr>
        <w:t>;</w:t>
      </w:r>
      <w:proofErr w:type="gramEnd"/>
    </w:p>
    <w:p w14:paraId="6465E09B"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else:</w:t>
      </w:r>
    </w:p>
    <w:p w14:paraId="33667E90"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iCs/>
          <w:lang w:val="en-GB"/>
        </w:rPr>
        <w:t>dlRSRPAboveThreshold</w:t>
      </w:r>
      <w:proofErr w:type="spellEnd"/>
      <w:r w:rsidRPr="00D27132">
        <w:rPr>
          <w:lang w:val="en-GB"/>
        </w:rPr>
        <w:t xml:space="preserve"> to </w:t>
      </w:r>
      <w:proofErr w:type="gramStart"/>
      <w:r w:rsidRPr="00D27132">
        <w:rPr>
          <w:i/>
          <w:iCs/>
          <w:lang w:val="en-GB"/>
        </w:rPr>
        <w:t>false</w:t>
      </w:r>
      <w:r w:rsidRPr="00D27132">
        <w:rPr>
          <w:lang w:val="en-GB"/>
        </w:rPr>
        <w:t>;</w:t>
      </w:r>
      <w:proofErr w:type="gramEnd"/>
    </w:p>
    <w:p w14:paraId="7E12357F"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else if the random-access resource used is associated to a CSI-RS, set the associated random-access parameters for the successive random-access attempts associated to the same CSI-RS for one or more ra</w:t>
      </w:r>
      <w:r w:rsidRPr="00D27132">
        <w:rPr>
          <w:rFonts w:eastAsia="SimSun"/>
          <w:lang w:eastAsia="zh-CN"/>
        </w:rPr>
        <w:t>n</w:t>
      </w:r>
      <w:r w:rsidRPr="00D27132">
        <w:rPr>
          <w:rFonts w:eastAsia="SimSun"/>
        </w:rPr>
        <w:t>dom-access attempts as follows:</w:t>
      </w:r>
    </w:p>
    <w:p w14:paraId="1B9B4B84"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csi</w:t>
      </w:r>
      <w:proofErr w:type="spellEnd"/>
      <w:r w:rsidRPr="00D27132">
        <w:rPr>
          <w:rFonts w:eastAsia="DengXian"/>
          <w:i/>
          <w:iCs/>
        </w:rPr>
        <w:t>-RS-Index</w:t>
      </w:r>
      <w:r w:rsidRPr="00D27132">
        <w:rPr>
          <w:rFonts w:eastAsia="DengXian"/>
        </w:rPr>
        <w:t xml:space="preserve"> to include the CSI-RS index associated to the used random-access </w:t>
      </w:r>
      <w:proofErr w:type="gramStart"/>
      <w:r w:rsidRPr="00D27132">
        <w:rPr>
          <w:rFonts w:eastAsia="DengXian"/>
        </w:rPr>
        <w:t>resource;</w:t>
      </w:r>
      <w:proofErr w:type="gramEnd"/>
    </w:p>
    <w:p w14:paraId="2FACBC87" w14:textId="77777777" w:rsidR="00E26CDB" w:rsidRPr="00D27132" w:rsidRDefault="00E26CDB" w:rsidP="00E26CDB">
      <w:pPr>
        <w:pStyle w:val="B3"/>
        <w:rPr>
          <w:rFonts w:eastAsia="DengXian"/>
          <w:i/>
          <w:lang w:eastAsia="zh-C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numberOfPreamblesSentOnCSI</w:t>
      </w:r>
      <w:proofErr w:type="spellEnd"/>
      <w:r w:rsidRPr="00D27132">
        <w:rPr>
          <w:rFonts w:eastAsia="DengXian"/>
          <w:i/>
          <w:iCs/>
        </w:rPr>
        <w:t>-RS</w:t>
      </w:r>
      <w:r w:rsidRPr="00D27132">
        <w:rPr>
          <w:rFonts w:eastAsia="DengXian"/>
        </w:rPr>
        <w:t xml:space="preserve"> to indicate the number of successive random-access attempts associated to the CSI-RS</w:t>
      </w:r>
      <w:r w:rsidRPr="00D27132">
        <w:rPr>
          <w:rFonts w:eastAsia="DengXian"/>
          <w:lang w:eastAsia="zh-CN"/>
        </w:rPr>
        <w:t>.</w:t>
      </w:r>
    </w:p>
    <w:p w14:paraId="10C95C04" w14:textId="77777777" w:rsidR="00E26CDB" w:rsidRPr="00D27132" w:rsidRDefault="00E26CDB" w:rsidP="00E26CDB">
      <w:pPr>
        <w:pStyle w:val="NO"/>
      </w:pPr>
      <w:r w:rsidRPr="00D27132">
        <w:t>NOTE 1:</w:t>
      </w:r>
      <w:r w:rsidRPr="00D27132">
        <w:tab/>
        <w:t>Void.</w:t>
      </w:r>
    </w:p>
    <w:bookmarkEnd w:id="1080"/>
    <w:bookmarkEnd w:id="1081"/>
    <w:p w14:paraId="00F12DAC" w14:textId="77777777" w:rsidR="00AB14F0" w:rsidRDefault="00DD3111">
      <w:pPr>
        <w:pStyle w:val="Heading4"/>
        <w:rPr>
          <w:ins w:id="1288" w:author="After_RAN2#116e" w:date="2021-11-25T20:58:00Z"/>
        </w:rPr>
      </w:pPr>
      <w:ins w:id="1289" w:author="After_RAN2#116e" w:date="2021-11-25T20:58:00Z">
        <w:r>
          <w:t>5.7.10.X</w:t>
        </w:r>
        <w:r>
          <w:tab/>
          <w:t xml:space="preserve">Actions </w:t>
        </w:r>
      </w:ins>
      <w:ins w:id="1290" w:author="After_RAN2#116e" w:date="2021-11-28T17:56:00Z">
        <w:r>
          <w:t>for the successful hand</w:t>
        </w:r>
      </w:ins>
      <w:ins w:id="1291" w:author="After_RAN2#116e" w:date="2021-11-28T17:57:00Z">
        <w:r>
          <w:t>over report determination</w:t>
        </w:r>
      </w:ins>
    </w:p>
    <w:p w14:paraId="3F71D210" w14:textId="77777777" w:rsidR="00AB14F0" w:rsidRDefault="00DD3111">
      <w:pPr>
        <w:rPr>
          <w:ins w:id="1292" w:author="After_RAN2#116e" w:date="2021-11-25T20:58:00Z"/>
        </w:rPr>
      </w:pPr>
      <w:ins w:id="1293" w:author="After_RAN2#116e" w:date="2021-11-28T16:44:00Z">
        <w:r>
          <w:t>The UE shall</w:t>
        </w:r>
      </w:ins>
      <w:ins w:id="1294" w:author="After_RAN2#116e" w:date="2021-11-25T20:58:00Z">
        <w:r>
          <w:t>:</w:t>
        </w:r>
      </w:ins>
    </w:p>
    <w:p w14:paraId="0C947A98" w14:textId="01BBEEC0" w:rsidR="00AB14F0" w:rsidRDefault="00DD3111">
      <w:pPr>
        <w:pStyle w:val="B1"/>
        <w:rPr>
          <w:ins w:id="1295" w:author="After_RAN2#116e" w:date="2021-11-25T20:58:00Z"/>
        </w:rPr>
      </w:pPr>
      <w:ins w:id="1296" w:author="After_RAN2#116e" w:date="2021-11-25T20:58:00Z">
        <w:r>
          <w:t>1&gt;</w:t>
        </w:r>
        <w:r>
          <w:tab/>
        </w:r>
      </w:ins>
      <w:ins w:id="1297" w:author="After_RAN2#116e" w:date="2021-11-28T16:44:00Z">
        <w:r>
          <w:t>if</w:t>
        </w:r>
      </w:ins>
      <w:ins w:id="1298" w:author="After_RAN2#116e" w:date="2021-11-28T16:45:00Z">
        <w:r>
          <w:t xml:space="preserve"> </w:t>
        </w:r>
      </w:ins>
      <w:ins w:id="1299" w:author="After_RAN2#116e" w:date="2021-11-25T20:58:00Z">
        <w:r>
          <w:t xml:space="preserve">the </w:t>
        </w:r>
      </w:ins>
      <w:ins w:id="1300" w:author="After_RAN2#116e" w:date="2021-11-25T21:01:00Z">
        <w:r>
          <w:t xml:space="preserve">ratio between the </w:t>
        </w:r>
      </w:ins>
      <w:ins w:id="1301" w:author="After_RAN2#116e" w:date="2021-11-25T21:02:00Z">
        <w:r>
          <w:t xml:space="preserve">value of </w:t>
        </w:r>
      </w:ins>
      <w:ins w:id="1302" w:author="After_RAN2#116e" w:date="2021-11-25T21:04:00Z">
        <w:r>
          <w:t xml:space="preserve">the </w:t>
        </w:r>
      </w:ins>
      <w:ins w:id="1303" w:author="After_RAN2#116e" w:date="2021-11-25T21:01:00Z">
        <w:r>
          <w:t xml:space="preserve">elapsed </w:t>
        </w:r>
      </w:ins>
      <w:ins w:id="1304" w:author="After_RAN2#116e" w:date="2021-12-02T15:56:00Z">
        <w:r>
          <w:t xml:space="preserve">time of the </w:t>
        </w:r>
      </w:ins>
      <w:ins w:id="1305" w:author="After_RAN2#116e" w:date="2021-11-25T20:58:00Z">
        <w:r>
          <w:t xml:space="preserve">timer T304 </w:t>
        </w:r>
      </w:ins>
      <w:ins w:id="1306" w:author="After_RAN2#116e" w:date="2021-11-25T21:02:00Z">
        <w:r>
          <w:t xml:space="preserve">and the </w:t>
        </w:r>
      </w:ins>
      <w:ins w:id="1307" w:author="After_RAN2#116e" w:date="2021-11-29T17:10:00Z">
        <w:r>
          <w:t>configured</w:t>
        </w:r>
      </w:ins>
      <w:ins w:id="1308" w:author="After_RAN2#116e" w:date="2021-11-25T21:02:00Z">
        <w:r>
          <w:t xml:space="preserve"> value of the </w:t>
        </w:r>
      </w:ins>
      <w:ins w:id="1309" w:author="After_RAN2#116e" w:date="2021-12-16T18:16:00Z">
        <w:r w:rsidR="00810A96">
          <w:t xml:space="preserve">timer </w:t>
        </w:r>
      </w:ins>
      <w:ins w:id="1310" w:author="After_RAN2#116e" w:date="2021-11-25T21:02:00Z">
        <w:r>
          <w:t>T304</w:t>
        </w:r>
      </w:ins>
      <w:ins w:id="1311" w:author="After_RAN2#116e" w:date="2021-11-26T15:06:00Z">
        <w:r>
          <w:t>,</w:t>
        </w:r>
      </w:ins>
      <w:ins w:id="1312" w:author="After_RAN2#116e" w:date="2021-11-25T21:23:00Z">
        <w:r>
          <w:t xml:space="preserve"> </w:t>
        </w:r>
      </w:ins>
      <w:ins w:id="1313" w:author="After_RAN2#116e" w:date="2021-11-26T13:27:00Z">
        <w:r>
          <w:t xml:space="preserve">included </w:t>
        </w:r>
      </w:ins>
      <w:ins w:id="1314" w:author="After_RAN2#116e" w:date="2021-11-26T13:28:00Z">
        <w:r>
          <w:t>in</w:t>
        </w:r>
      </w:ins>
      <w:ins w:id="1315" w:author="After_RAN2#116e" w:date="2021-11-25T21:24:00Z">
        <w:r>
          <w:t xml:space="preserve"> the last </w:t>
        </w:r>
      </w:ins>
      <w:ins w:id="1316" w:author="After_RAN2#116e" w:date="2021-11-26T13:33:00Z">
        <w:r>
          <w:t>applied</w:t>
        </w:r>
      </w:ins>
      <w:ins w:id="1317" w:author="After_RAN2#116e" w:date="2021-11-26T13:32:00Z">
        <w:r>
          <w:t xml:space="preserve"> </w:t>
        </w:r>
        <w:proofErr w:type="spellStart"/>
        <w:r>
          <w:rPr>
            <w:i/>
          </w:rPr>
          <w:t>RRCReconfiguration</w:t>
        </w:r>
        <w:proofErr w:type="spellEnd"/>
        <w:r>
          <w:t xml:space="preserve"> message including the </w:t>
        </w:r>
        <w:proofErr w:type="spellStart"/>
        <w:r>
          <w:rPr>
            <w:i/>
          </w:rPr>
          <w:t>reconfigurationWithSync</w:t>
        </w:r>
      </w:ins>
      <w:proofErr w:type="spellEnd"/>
      <w:ins w:id="1318" w:author="After_RAN2#116e" w:date="2021-11-26T15:06:00Z">
        <w:r>
          <w:rPr>
            <w:iCs/>
          </w:rPr>
          <w:t>,</w:t>
        </w:r>
      </w:ins>
      <w:ins w:id="1319" w:author="After_RAN2#116e" w:date="2021-11-25T21:24:00Z">
        <w:r>
          <w:t xml:space="preserve"> </w:t>
        </w:r>
      </w:ins>
      <w:ins w:id="1320" w:author="After_RAN2#116e" w:date="2021-11-25T20:58:00Z">
        <w:r>
          <w:t xml:space="preserve">is greater than </w:t>
        </w:r>
        <w:r>
          <w:rPr>
            <w:i/>
            <w:iCs/>
          </w:rPr>
          <w:t>threshold</w:t>
        </w:r>
      </w:ins>
      <w:ins w:id="1321" w:author="After_RAN2#116e" w:date="2021-12-16T10:40:00Z">
        <w:r w:rsidR="00011C68">
          <w:rPr>
            <w:i/>
            <w:iCs/>
          </w:rPr>
          <w:t>Percentage</w:t>
        </w:r>
      </w:ins>
      <w:ins w:id="1322" w:author="After_RAN2#116e" w:date="2021-11-25T20:58:00Z">
        <w:r>
          <w:rPr>
            <w:i/>
            <w:iCs/>
          </w:rPr>
          <w:t>T304</w:t>
        </w:r>
      </w:ins>
      <w:ins w:id="1323" w:author="After_RAN2#116e" w:date="2021-11-26T13:35:00Z">
        <w:r>
          <w:t xml:space="preserve"> </w:t>
        </w:r>
      </w:ins>
      <w:ins w:id="1324" w:author="After_RAN2#116e" w:date="2021-11-26T15:04:00Z">
        <w:r>
          <w:t xml:space="preserve">included in the </w:t>
        </w:r>
      </w:ins>
      <w:proofErr w:type="spellStart"/>
      <w:ins w:id="1325" w:author="After_RAN2#116e" w:date="2021-11-28T18:16:00Z">
        <w:r>
          <w:rPr>
            <w:i/>
            <w:iCs/>
          </w:rPr>
          <w:t>s</w:t>
        </w:r>
      </w:ins>
      <w:ins w:id="1326" w:author="After_RAN2#116e" w:date="2021-11-26T15:04:00Z">
        <w:r>
          <w:rPr>
            <w:i/>
            <w:iCs/>
          </w:rPr>
          <w:t>uccessHO</w:t>
        </w:r>
        <w:proofErr w:type="spellEnd"/>
        <w:r>
          <w:rPr>
            <w:i/>
            <w:iCs/>
          </w:rPr>
          <w:t>-Config</w:t>
        </w:r>
        <w:r>
          <w:t xml:space="preserve"> received </w:t>
        </w:r>
      </w:ins>
      <w:ins w:id="1327" w:author="After_RAN2#116e" w:date="2021-11-26T13:42:00Z">
        <w:r>
          <w:t>before executing the last reconfiguration with sync</w:t>
        </w:r>
      </w:ins>
      <w:ins w:id="1328" w:author="After_RAN2#116e" w:date="2021-11-25T20:58:00Z">
        <w:r>
          <w:t>; or</w:t>
        </w:r>
      </w:ins>
    </w:p>
    <w:p w14:paraId="372FE2CD" w14:textId="0944389B" w:rsidR="00AB14F0" w:rsidRDefault="00DD3111">
      <w:pPr>
        <w:pStyle w:val="B1"/>
        <w:rPr>
          <w:ins w:id="1329" w:author="After_RAN2#116e" w:date="2021-12-01T09:33:00Z"/>
        </w:rPr>
      </w:pPr>
      <w:ins w:id="1330" w:author="After_RAN2#116e" w:date="2021-11-25T20:58:00Z">
        <w:r>
          <w:lastRenderedPageBreak/>
          <w:t>1&gt;</w:t>
        </w:r>
        <w:r>
          <w:tab/>
        </w:r>
      </w:ins>
      <w:ins w:id="1331" w:author="After_RAN2#116e" w:date="2021-11-28T16:45:00Z">
        <w:r>
          <w:t xml:space="preserve">if </w:t>
        </w:r>
      </w:ins>
      <w:ins w:id="1332" w:author="After_RAN2#116e" w:date="2021-11-25T21:27:00Z">
        <w:r>
          <w:t xml:space="preserve">the ratio between the value of the elapsed </w:t>
        </w:r>
      </w:ins>
      <w:ins w:id="1333" w:author="After_RAN2#116e" w:date="2021-12-02T15:56:00Z">
        <w:r>
          <w:t xml:space="preserve">time of the </w:t>
        </w:r>
      </w:ins>
      <w:ins w:id="1334" w:author="After_RAN2#116e" w:date="2021-11-25T21:27:00Z">
        <w:r>
          <w:t xml:space="preserve">timer T310 and the </w:t>
        </w:r>
      </w:ins>
      <w:ins w:id="1335" w:author="After_RAN2#116e" w:date="2021-12-02T15:57:00Z">
        <w:r>
          <w:t>configured</w:t>
        </w:r>
      </w:ins>
      <w:ins w:id="1336" w:author="After_RAN2#116e" w:date="2021-11-25T21:27:00Z">
        <w:r>
          <w:t xml:space="preserve"> value of the </w:t>
        </w:r>
      </w:ins>
      <w:ins w:id="1337" w:author="After_RAN2#116e" w:date="2021-12-16T18:16:00Z">
        <w:r w:rsidR="00810A96">
          <w:t xml:space="preserve">timer </w:t>
        </w:r>
      </w:ins>
      <w:ins w:id="1338" w:author="After_RAN2#116e" w:date="2021-11-25T21:27:00Z">
        <w:r>
          <w:t>T310</w:t>
        </w:r>
      </w:ins>
      <w:ins w:id="1339" w:author="After_RAN2#116e" w:date="2021-11-26T15:06:00Z">
        <w:r>
          <w:t>,</w:t>
        </w:r>
      </w:ins>
      <w:ins w:id="1340" w:author="After_RAN2#116e" w:date="2021-11-25T21:27:00Z">
        <w:r>
          <w:t xml:space="preserve"> </w:t>
        </w:r>
      </w:ins>
      <w:ins w:id="1341" w:author="After_RAN2#116e" w:date="2021-11-25T21:41:00Z">
        <w:r>
          <w:t xml:space="preserve">configured </w:t>
        </w:r>
      </w:ins>
      <w:ins w:id="1342" w:author="After_RAN2#116e" w:date="2021-11-26T13:39:00Z">
        <w:r>
          <w:t>while the UE was connected to</w:t>
        </w:r>
      </w:ins>
      <w:ins w:id="1343" w:author="After_RAN2#116e" w:date="2021-11-25T21:27:00Z">
        <w:r>
          <w:t xml:space="preserve"> the source </w:t>
        </w:r>
        <w:proofErr w:type="spellStart"/>
        <w:r>
          <w:t>PCell</w:t>
        </w:r>
        <w:proofErr w:type="spellEnd"/>
        <w:r>
          <w:t xml:space="preserve"> </w:t>
        </w:r>
      </w:ins>
      <w:ins w:id="1344" w:author="After_RAN2#116e" w:date="2021-11-25T21:41:00Z">
        <w:r>
          <w:t>before</w:t>
        </w:r>
      </w:ins>
      <w:ins w:id="1345" w:author="After_RAN2#116e" w:date="2021-11-25T21:27:00Z">
        <w:r>
          <w:t xml:space="preserve"> </w:t>
        </w:r>
      </w:ins>
      <w:ins w:id="1346" w:author="After_RAN2#116e" w:date="2021-11-26T13:42:00Z">
        <w:r>
          <w:t xml:space="preserve">executing </w:t>
        </w:r>
      </w:ins>
      <w:ins w:id="1347" w:author="After_RAN2#116e" w:date="2021-11-25T21:27:00Z">
        <w:r>
          <w:t xml:space="preserve">the last </w:t>
        </w:r>
      </w:ins>
      <w:ins w:id="1348" w:author="After_RAN2#116e" w:date="2021-11-26T13:42:00Z">
        <w:r>
          <w:t>reconfiguration with sync</w:t>
        </w:r>
      </w:ins>
      <w:ins w:id="1349" w:author="After_RAN2#116e" w:date="2021-11-26T15:06:00Z">
        <w:r>
          <w:t>,</w:t>
        </w:r>
      </w:ins>
      <w:ins w:id="1350" w:author="After_RAN2#116e" w:date="2021-11-25T21:27:00Z">
        <w:r>
          <w:t xml:space="preserve"> is greater than </w:t>
        </w:r>
        <w:r>
          <w:rPr>
            <w:i/>
            <w:iCs/>
          </w:rPr>
          <w:t>threshold</w:t>
        </w:r>
      </w:ins>
      <w:ins w:id="1351" w:author="After_RAN2#116e" w:date="2021-12-16T10:40:00Z">
        <w:r w:rsidR="00011C68">
          <w:rPr>
            <w:i/>
            <w:iCs/>
          </w:rPr>
          <w:t>Percentage</w:t>
        </w:r>
      </w:ins>
      <w:ins w:id="1352" w:author="After_RAN2#116e" w:date="2021-11-25T21:27:00Z">
        <w:r>
          <w:rPr>
            <w:i/>
            <w:iCs/>
          </w:rPr>
          <w:t>T310</w:t>
        </w:r>
      </w:ins>
      <w:ins w:id="1353" w:author="After_RAN2#116e" w:date="2021-11-26T15:05:00Z">
        <w:r>
          <w:t xml:space="preserve"> included in the </w:t>
        </w:r>
      </w:ins>
      <w:proofErr w:type="spellStart"/>
      <w:ins w:id="1354" w:author="After_RAN2#116e" w:date="2021-11-28T18:16:00Z">
        <w:r>
          <w:rPr>
            <w:i/>
            <w:iCs/>
          </w:rPr>
          <w:t>s</w:t>
        </w:r>
      </w:ins>
      <w:ins w:id="1355" w:author="After_RAN2#116e" w:date="2021-11-26T15:05:00Z">
        <w:r>
          <w:rPr>
            <w:i/>
            <w:iCs/>
          </w:rPr>
          <w:t>uccessHO</w:t>
        </w:r>
        <w:proofErr w:type="spellEnd"/>
        <w:r>
          <w:rPr>
            <w:i/>
            <w:iCs/>
          </w:rPr>
          <w:t>-Config</w:t>
        </w:r>
        <w:r>
          <w:t xml:space="preserve"> </w:t>
        </w:r>
      </w:ins>
      <w:ins w:id="1356" w:author="After_RAN2#116e" w:date="2021-11-30T11:00:00Z">
        <w:r>
          <w:t>configured by</w:t>
        </w:r>
      </w:ins>
      <w:ins w:id="1357" w:author="After_RAN2#116e" w:date="2021-11-26T15:05:00Z">
        <w:r>
          <w:t xml:space="preserve"> the source </w:t>
        </w:r>
        <w:proofErr w:type="spellStart"/>
        <w:r>
          <w:t>PCell</w:t>
        </w:r>
        <w:proofErr w:type="spellEnd"/>
        <w:r>
          <w:t xml:space="preserve"> before executing the last reconfiguration with sync</w:t>
        </w:r>
      </w:ins>
      <w:ins w:id="1358" w:author="After_RAN2#116e" w:date="2021-11-25T20:58:00Z">
        <w:r>
          <w:t>; or</w:t>
        </w:r>
      </w:ins>
    </w:p>
    <w:p w14:paraId="431C942F" w14:textId="2705CF56" w:rsidR="00AB14F0" w:rsidRDefault="00DD3111">
      <w:pPr>
        <w:pStyle w:val="B1"/>
        <w:rPr>
          <w:ins w:id="1359" w:author="After_RAN2#116e" w:date="2021-12-02T16:21:00Z"/>
        </w:rPr>
      </w:pPr>
      <w:ins w:id="1360" w:author="After_RAN2#116e" w:date="2021-12-01T09:33:00Z">
        <w:r>
          <w:t>1&gt;</w:t>
        </w:r>
        <w:r>
          <w:tab/>
        </w:r>
      </w:ins>
      <w:ins w:id="1361"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1362" w:author="Post_RAN2#117_Rapporteur" w:date="2022-03-02T16:57:00Z">
        <w:r w:rsidR="001A3768">
          <w:t>e time of initiating the execution of the reconfiguration with sync procedure and</w:t>
        </w:r>
      </w:ins>
      <w:ins w:id="1363" w:author="Post_RAN2#117_Rapporteur" w:date="2022-03-02T16:56:00Z">
        <w:r w:rsidR="001005E7">
          <w:t xml:space="preserve"> </w:t>
        </w:r>
      </w:ins>
      <w:ins w:id="1364" w:author="After_RAN2#116e" w:date="2021-12-01T09:33:00Z">
        <w:r>
          <w:t xml:space="preserve">if the ratio between the value of the elapsed </w:t>
        </w:r>
      </w:ins>
      <w:ins w:id="1365" w:author="After_RAN2#116e" w:date="2021-12-02T15:56:00Z">
        <w:r>
          <w:t xml:space="preserve">time of the </w:t>
        </w:r>
      </w:ins>
      <w:ins w:id="1366" w:author="After_RAN2#116e" w:date="2021-12-01T09:33:00Z">
        <w:r>
          <w:t>timer T312 and the</w:t>
        </w:r>
      </w:ins>
      <w:ins w:id="1367" w:author="After_RAN2#116e" w:date="2021-11-25T21:32:00Z">
        <w:r>
          <w:t xml:space="preserve"> </w:t>
        </w:r>
      </w:ins>
      <w:ins w:id="1368" w:author="After_RAN2#116e" w:date="2021-12-02T15:57:00Z">
        <w:r>
          <w:t>configured</w:t>
        </w:r>
      </w:ins>
      <w:ins w:id="1369" w:author="After_RAN2#116e" w:date="2021-12-01T09:33:00Z">
        <w:r>
          <w:t xml:space="preserve"> value of the </w:t>
        </w:r>
      </w:ins>
      <w:ins w:id="1370" w:author="After_RAN2#116e" w:date="2021-12-16T18:16:00Z">
        <w:r w:rsidR="00810A96">
          <w:t xml:space="preserve">timer </w:t>
        </w:r>
      </w:ins>
      <w:ins w:id="1371" w:author="After_RAN2#116e" w:date="2021-12-01T09:33:00Z">
        <w:r>
          <w:t xml:space="preserve">T312, configured while the UE was connected to the source </w:t>
        </w:r>
        <w:proofErr w:type="spellStart"/>
        <w:r>
          <w:t>PCell</w:t>
        </w:r>
        <w:proofErr w:type="spellEnd"/>
        <w:r>
          <w:t xml:space="preserve"> before executing the last reconfiguration with sync, is greater than </w:t>
        </w:r>
        <w:r>
          <w:rPr>
            <w:i/>
            <w:iCs/>
          </w:rPr>
          <w:t>threshold</w:t>
        </w:r>
      </w:ins>
      <w:ins w:id="1372" w:author="After_RAN2#116e" w:date="2021-12-16T10:40:00Z">
        <w:r w:rsidR="00011C68">
          <w:rPr>
            <w:i/>
            <w:iCs/>
          </w:rPr>
          <w:t>Percentage</w:t>
        </w:r>
      </w:ins>
      <w:ins w:id="1373" w:author="After_RAN2#116e" w:date="2021-12-01T09:33:00Z">
        <w:r>
          <w:rPr>
            <w:i/>
            <w:iCs/>
          </w:rPr>
          <w:t>T312</w:t>
        </w:r>
        <w:r>
          <w:t xml:space="preserve"> included in the </w:t>
        </w:r>
        <w:proofErr w:type="spellStart"/>
        <w:r>
          <w:t>s</w:t>
        </w:r>
        <w:r>
          <w:rPr>
            <w:i/>
            <w:iCs/>
          </w:rPr>
          <w:t>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374" w:author="After_RAN2#116e" w:date="2021-12-02T16:21:00Z">
        <w:r>
          <w:t>; or</w:t>
        </w:r>
      </w:ins>
    </w:p>
    <w:p w14:paraId="3A6DB461" w14:textId="70EF5E6A" w:rsidR="00AB14F0" w:rsidRDefault="00DD3111">
      <w:pPr>
        <w:pStyle w:val="B1"/>
        <w:rPr>
          <w:ins w:id="1375" w:author="After_RAN2#116e" w:date="2021-11-25T20:58:00Z"/>
        </w:rPr>
      </w:pPr>
      <w:ins w:id="1376" w:author="After_RAN2#116e" w:date="2021-12-02T16:21:00Z">
        <w:r>
          <w:t>1&gt;</w:t>
        </w:r>
        <w:r>
          <w:tab/>
        </w:r>
      </w:ins>
      <w:ins w:id="1377" w:author="Post_RAN2#117_Rapporteur" w:date="2022-03-01T05:38:00Z">
        <w:r w:rsidR="00DA6859">
          <w:t xml:space="preserve">if </w:t>
        </w:r>
        <w:proofErr w:type="spellStart"/>
        <w:r w:rsidR="00DA6859" w:rsidRPr="00E83CCA">
          <w:rPr>
            <w:i/>
            <w:iCs/>
          </w:rPr>
          <w:t>sourceDAPSFailure</w:t>
        </w:r>
      </w:ins>
      <w:ins w:id="1378" w:author="Post_RAN2#117_Rapporteur" w:date="2022-03-01T12:37:00Z">
        <w:r w:rsidR="00CD4C19">
          <w:rPr>
            <w:i/>
            <w:iCs/>
          </w:rPr>
          <w:t>Reporting</w:t>
        </w:r>
      </w:ins>
      <w:proofErr w:type="spellEnd"/>
      <w:ins w:id="1379" w:author="Post_RAN2#117_Rapporteur" w:date="2022-03-01T05:38:00Z">
        <w:r w:rsidR="00DA6859">
          <w:t xml:space="preserve"> included in the </w:t>
        </w:r>
        <w:proofErr w:type="spellStart"/>
        <w:r w:rsidR="00DA6859" w:rsidRPr="00E83CCA">
          <w:rPr>
            <w:i/>
          </w:rPr>
          <w:t>successHO</w:t>
        </w:r>
        <w:proofErr w:type="spellEnd"/>
        <w:r w:rsidR="00DA6859" w:rsidRPr="00E83CCA">
          <w:rPr>
            <w:i/>
          </w:rPr>
          <w:t>-Config</w:t>
        </w:r>
        <w:r w:rsidR="00DA6859">
          <w:t xml:space="preserve"> </w:t>
        </w:r>
      </w:ins>
      <w:commentRangeStart w:id="1380"/>
      <w:commentRangeStart w:id="1381"/>
      <w:ins w:id="1382" w:author="Post_RAN2#117_Rapporteur" w:date="2022-03-01T12:34:00Z">
        <w:del w:id="1383" w:author="Post_RAN2#117_Rapporteur_1" w:date="2022-03-09T17:43:00Z">
          <w:r w:rsidR="00D31538" w:rsidDel="00134491">
            <w:delText xml:space="preserve">configured by the source PCell </w:delText>
          </w:r>
        </w:del>
      </w:ins>
      <w:commentRangeEnd w:id="1380"/>
      <w:r w:rsidR="00936909">
        <w:rPr>
          <w:rStyle w:val="CommentReference"/>
        </w:rPr>
        <w:commentReference w:id="1380"/>
      </w:r>
      <w:commentRangeEnd w:id="1381"/>
      <w:r w:rsidR="00134491">
        <w:rPr>
          <w:rStyle w:val="CommentReference"/>
        </w:rPr>
        <w:commentReference w:id="1381"/>
      </w:r>
      <w:ins w:id="1384" w:author="Post_RAN2#117_Rapporteur" w:date="2022-03-01T12:34:00Z">
        <w:r w:rsidR="00D31538">
          <w:t xml:space="preserve">before executing the last reconfiguration with sync </w:t>
        </w:r>
      </w:ins>
      <w:ins w:id="1385" w:author="Post_RAN2#117_Rapporteur" w:date="2022-03-01T05:38:00Z">
        <w:r w:rsidR="00DA6859">
          <w:t xml:space="preserve">is set to </w:t>
        </w:r>
        <w:r w:rsidR="00DA6859" w:rsidRPr="00E83CCA">
          <w:rPr>
            <w:i/>
          </w:rPr>
          <w:t>true</w:t>
        </w:r>
        <w:r w:rsidR="00DA6859">
          <w:t xml:space="preserve"> and </w:t>
        </w:r>
      </w:ins>
      <w:ins w:id="1386" w:author="After_RAN2#116e" w:date="2021-12-02T16:21:00Z">
        <w:r>
          <w:t xml:space="preserve">if the last executed handover was a DAPS handover and if an RLF occurred at the source </w:t>
        </w:r>
        <w:proofErr w:type="spellStart"/>
        <w:r>
          <w:t>PCell</w:t>
        </w:r>
        <w:proofErr w:type="spellEnd"/>
        <w:r>
          <w:t xml:space="preserve"> during the DAPS handover while T304 was running</w:t>
        </w:r>
      </w:ins>
      <w:ins w:id="1387" w:author="After_RAN2#116e" w:date="2021-12-01T09:33:00Z">
        <w:r>
          <w:t>:</w:t>
        </w:r>
      </w:ins>
    </w:p>
    <w:p w14:paraId="1DADB6E5" w14:textId="77777777" w:rsidR="00AB14F0" w:rsidRDefault="00DD3111">
      <w:pPr>
        <w:pStyle w:val="B2"/>
        <w:rPr>
          <w:ins w:id="1388" w:author="After_RAN2#116e" w:date="2021-11-25T20:58:00Z"/>
        </w:rPr>
      </w:pPr>
      <w:ins w:id="1389" w:author="After_RAN2#116e" w:date="2021-11-28T17:43:00Z">
        <w:r>
          <w:t>2&gt;</w:t>
        </w:r>
        <w:r>
          <w:tab/>
          <w:t xml:space="preserve">store the </w:t>
        </w:r>
      </w:ins>
      <w:ins w:id="1390" w:author="After_RAN2#116e" w:date="2021-11-28T17:44:00Z">
        <w:r>
          <w:t xml:space="preserve">successful handover </w:t>
        </w:r>
      </w:ins>
      <w:ins w:id="1391" w:author="After_RAN2#116e" w:date="2021-11-28T17:43:00Z">
        <w:r>
          <w:t xml:space="preserve">information in </w:t>
        </w:r>
      </w:ins>
      <w:proofErr w:type="spellStart"/>
      <w:ins w:id="1392" w:author="After_RAN2#116e" w:date="2021-11-28T17:44:00Z">
        <w:r>
          <w:rPr>
            <w:i/>
          </w:rPr>
          <w:t>VarSuccessHO</w:t>
        </w:r>
        <w:proofErr w:type="spellEnd"/>
        <w:r>
          <w:rPr>
            <w:i/>
          </w:rPr>
          <w:t>-Report</w:t>
        </w:r>
        <w:r>
          <w:t xml:space="preserve"> </w:t>
        </w:r>
      </w:ins>
      <w:ins w:id="1393" w:author="After_RAN2#116e" w:date="2021-11-28T17:51:00Z">
        <w:r>
          <w:t>and</w:t>
        </w:r>
      </w:ins>
      <w:ins w:id="1394" w:author="After_RAN2#116e" w:date="2021-11-25T20:58:00Z">
        <w:r>
          <w:t xml:space="preserve"> </w:t>
        </w:r>
        <w:r>
          <w:rPr>
            <w:rFonts w:eastAsia="SimSun"/>
            <w:lang w:eastAsia="zh-CN"/>
          </w:rPr>
          <w:t>determine the content</w:t>
        </w:r>
        <w:r>
          <w:t xml:space="preserve"> in </w:t>
        </w:r>
      </w:ins>
      <w:proofErr w:type="spellStart"/>
      <w:ins w:id="1395" w:author="After_RAN2#116e" w:date="2021-12-02T15:58:00Z">
        <w:r>
          <w:rPr>
            <w:i/>
          </w:rPr>
          <w:t>VarSuccessHO</w:t>
        </w:r>
        <w:proofErr w:type="spellEnd"/>
        <w:r>
          <w:rPr>
            <w:i/>
          </w:rPr>
          <w:t>-Report</w:t>
        </w:r>
        <w:r>
          <w:t xml:space="preserve"> </w:t>
        </w:r>
      </w:ins>
      <w:ins w:id="1396" w:author="After_RAN2#116e" w:date="2021-12-02T15:59:00Z">
        <w:r>
          <w:t>as follows</w:t>
        </w:r>
      </w:ins>
      <w:ins w:id="1397" w:author="After_RAN2#116e" w:date="2021-11-25T20:58:00Z">
        <w:r>
          <w:t>:</w:t>
        </w:r>
      </w:ins>
    </w:p>
    <w:p w14:paraId="2C4E37E0" w14:textId="77777777" w:rsidR="00AB14F0" w:rsidRDefault="00DD3111">
      <w:pPr>
        <w:pStyle w:val="B3"/>
        <w:rPr>
          <w:ins w:id="1398" w:author="After_RAN2#116e" w:date="2021-11-28T18:19:00Z"/>
        </w:rPr>
      </w:pPr>
      <w:ins w:id="1399" w:author="After_RAN2#116e" w:date="2021-11-28T18:19:00Z">
        <w:r>
          <w:t>3&gt;</w:t>
        </w:r>
        <w:r>
          <w:tab/>
        </w:r>
      </w:ins>
      <w:ins w:id="1400" w:author="After_RAN2#116e" w:date="2021-11-28T18:21:00Z">
        <w:r>
          <w:t xml:space="preserve">clear the information included in </w:t>
        </w:r>
        <w:proofErr w:type="spellStart"/>
        <w:r>
          <w:rPr>
            <w:i/>
          </w:rPr>
          <w:t>VarSuccessHO</w:t>
        </w:r>
        <w:proofErr w:type="spellEnd"/>
        <w:r>
          <w:rPr>
            <w:i/>
          </w:rPr>
          <w:t>-Report</w:t>
        </w:r>
        <w:r>
          <w:t xml:space="preserve">, if </w:t>
        </w:r>
        <w:proofErr w:type="gramStart"/>
        <w:r>
          <w:t>any</w:t>
        </w:r>
      </w:ins>
      <w:ins w:id="1401" w:author="After_RAN2#116e" w:date="2021-11-28T18:47:00Z">
        <w:r>
          <w:t>;</w:t>
        </w:r>
      </w:ins>
      <w:proofErr w:type="gramEnd"/>
    </w:p>
    <w:p w14:paraId="19922DC2" w14:textId="5803CA60" w:rsidR="00EE719D" w:rsidRDefault="00EE719D">
      <w:pPr>
        <w:pStyle w:val="B3"/>
        <w:rPr>
          <w:ins w:id="1402" w:author="Post_RAN2#117_Rapporteur" w:date="2022-03-01T06:50:00Z"/>
        </w:rPr>
      </w:pPr>
      <w:ins w:id="1403" w:author="Post_RAN2#117_Rapporteur" w:date="2022-03-01T06:50:00Z">
        <w:r>
          <w:rPr>
            <w:lang w:eastAsia="zh-CN"/>
          </w:rPr>
          <w:t>3</w:t>
        </w:r>
        <w:r w:rsidRPr="00D27132">
          <w:rPr>
            <w:lang w:eastAsia="zh-CN"/>
          </w:rPr>
          <w:t>&gt;</w:t>
        </w:r>
        <w:r w:rsidRPr="00D27132">
          <w:rPr>
            <w:lang w:eastAsia="zh-CN"/>
          </w:rPr>
          <w:tab/>
        </w:r>
        <w:r w:rsidRPr="00D27132">
          <w:t xml:space="preserve">set the </w:t>
        </w:r>
        <w:proofErr w:type="spellStart"/>
        <w:r w:rsidRPr="00D27132">
          <w:rPr>
            <w:i/>
          </w:rPr>
          <w:t>plmn-IdentityList</w:t>
        </w:r>
        <w:proofErr w:type="spellEnd"/>
        <w:r w:rsidRPr="00D27132">
          <w:rPr>
            <w:i/>
          </w:rPr>
          <w:t xml:space="preserve"> </w:t>
        </w:r>
        <w:r w:rsidRPr="00D27132">
          <w:t>to include the list of EPLMNs stored by the UE (i.e.</w:t>
        </w:r>
      </w:ins>
      <w:ins w:id="1404" w:author="Post_RAN2#117_Rapporteur" w:date="2022-03-01T06:51:00Z">
        <w:r w:rsidR="009331CA">
          <w:t>,</w:t>
        </w:r>
      </w:ins>
      <w:ins w:id="1405" w:author="Post_RAN2#117_Rapporteur" w:date="2022-03-01T06:50:00Z">
        <w:r w:rsidRPr="00D27132">
          <w:t xml:space="preserve"> includes the RPLMN</w:t>
        </w:r>
        <w:proofErr w:type="gramStart"/>
        <w:r w:rsidRPr="00D27132">
          <w:t>);</w:t>
        </w:r>
        <w:proofErr w:type="gramEnd"/>
      </w:ins>
    </w:p>
    <w:p w14:paraId="3D6FF464" w14:textId="15A3C68B" w:rsidR="009063FB" w:rsidRDefault="009063FB">
      <w:pPr>
        <w:pStyle w:val="B3"/>
        <w:rPr>
          <w:ins w:id="1406" w:author="Post_RAN2#117_Rapporteur" w:date="2022-03-02T16:48:00Z"/>
        </w:rPr>
      </w:pPr>
      <w:ins w:id="1407" w:author="Post_RAN2#117_Rapporteur" w:date="2022-03-02T16:48:00Z">
        <w:r>
          <w:t>3&gt;</w:t>
        </w:r>
        <w:r>
          <w:tab/>
          <w:t>set the</w:t>
        </w:r>
      </w:ins>
      <w:ins w:id="1408" w:author="Post_RAN2#117_Rapporteur" w:date="2022-03-02T16:49:00Z">
        <w:r>
          <w:t xml:space="preserve"> </w:t>
        </w:r>
        <w:r>
          <w:rPr>
            <w:i/>
            <w:iCs/>
          </w:rPr>
          <w:t xml:space="preserve">c-RNTI </w:t>
        </w:r>
        <w:r>
          <w:t xml:space="preserve">to the </w:t>
        </w:r>
        <w:r w:rsidR="00BB4AEC" w:rsidRPr="00D27132">
          <w:t xml:space="preserve">C-RNTI </w:t>
        </w:r>
      </w:ins>
      <w:ins w:id="1409" w:author="Post_RAN2#117_Rapporteur" w:date="2022-03-03T10:07:00Z">
        <w:r w:rsidR="00402F49">
          <w:t>assigned by</w:t>
        </w:r>
      </w:ins>
      <w:ins w:id="1410" w:author="Post_RAN2#117_Rapporteur" w:date="2022-03-02T16:49:00Z">
        <w:r w:rsidR="00BB4AEC" w:rsidRPr="00D27132">
          <w:t xml:space="preserve"> the </w:t>
        </w:r>
        <w:r w:rsidR="00BB4AEC">
          <w:rPr>
            <w:rFonts w:eastAsia="SimSun"/>
            <w:lang w:eastAsia="zh-CN"/>
          </w:rPr>
          <w:t>target</w:t>
        </w:r>
        <w:r w:rsidR="00BB4AEC" w:rsidRPr="00D27132">
          <w:rPr>
            <w:rFonts w:eastAsia="SimSun"/>
            <w:lang w:eastAsia="zh-CN"/>
          </w:rPr>
          <w:t xml:space="preserve"> </w:t>
        </w:r>
        <w:proofErr w:type="spellStart"/>
        <w:r w:rsidR="00BB4AEC" w:rsidRPr="00D27132">
          <w:rPr>
            <w:rFonts w:eastAsia="SimSun"/>
            <w:lang w:eastAsia="zh-CN"/>
          </w:rPr>
          <w:t>PCell</w:t>
        </w:r>
        <w:proofErr w:type="spellEnd"/>
        <w:r w:rsidR="00BB4AEC">
          <w:rPr>
            <w:rFonts w:eastAsia="SimSun"/>
            <w:lang w:eastAsia="zh-CN"/>
          </w:rPr>
          <w:t xml:space="preserve"> of the </w:t>
        </w:r>
      </w:ins>
      <w:proofErr w:type="gramStart"/>
      <w:ins w:id="1411" w:author="Post_RAN2#117_Rapporteur" w:date="2022-03-03T10:07:00Z">
        <w:r w:rsidR="003511EC">
          <w:rPr>
            <w:rFonts w:eastAsia="SimSun"/>
            <w:lang w:eastAsia="zh-CN"/>
          </w:rPr>
          <w:t>handover</w:t>
        </w:r>
      </w:ins>
      <w:ins w:id="1412" w:author="Post_RAN2#117_Rapporteur" w:date="2022-03-02T16:48:00Z">
        <w:r>
          <w:t>;</w:t>
        </w:r>
        <w:proofErr w:type="gramEnd"/>
      </w:ins>
    </w:p>
    <w:p w14:paraId="4FC24731" w14:textId="66394098" w:rsidR="00AB14F0" w:rsidRDefault="00DD3111">
      <w:pPr>
        <w:pStyle w:val="B3"/>
        <w:rPr>
          <w:ins w:id="1413" w:author="After_RAN2#116e" w:date="2021-11-26T15:08:00Z"/>
          <w:iCs/>
        </w:rPr>
      </w:pPr>
      <w:ins w:id="1414" w:author="After_RAN2#116e" w:date="2021-11-28T17:51:00Z">
        <w:r>
          <w:t>3</w:t>
        </w:r>
      </w:ins>
      <w:ins w:id="1415" w:author="After_RAN2#116e" w:date="2021-11-26T15:08:00Z">
        <w:r>
          <w:t>&gt;</w:t>
        </w:r>
        <w:r>
          <w:tab/>
        </w:r>
      </w:ins>
      <w:ins w:id="1416" w:author="After_RAN2#116e" w:date="2021-11-26T15:09:00Z">
        <w:r>
          <w:t xml:space="preserve">for the source </w:t>
        </w:r>
        <w:proofErr w:type="spellStart"/>
        <w:r>
          <w:t>PCell</w:t>
        </w:r>
      </w:ins>
      <w:proofErr w:type="spellEnd"/>
      <w:ins w:id="1417" w:author="After_RAN2#116e" w:date="2021-11-26T15:10:00Z">
        <w:r>
          <w:t xml:space="preserve"> </w:t>
        </w:r>
      </w:ins>
      <w:ins w:id="1418" w:author="After_RAN2#116e" w:date="2021-11-26T15:11:00Z">
        <w:r>
          <w:rPr>
            <w:lang w:eastAsia="en-GB"/>
          </w:rPr>
          <w:t>in which</w:t>
        </w:r>
      </w:ins>
      <w:ins w:id="1419" w:author="After_RAN2#116e" w:date="2021-11-26T15:10:00Z">
        <w:r>
          <w:rPr>
            <w:lang w:eastAsia="en-GB"/>
          </w:rPr>
          <w:t xml:space="preserve"> the</w:t>
        </w:r>
      </w:ins>
      <w:ins w:id="1420" w:author="After_RAN2#116e" w:date="2021-11-26T15:11:00Z">
        <w:r>
          <w:rPr>
            <w:lang w:eastAsia="en-GB"/>
          </w:rPr>
          <w:t xml:space="preserve"> last</w:t>
        </w:r>
      </w:ins>
      <w:ins w:id="1421" w:author="After_RAN2#116e" w:date="2021-11-26T15:09:00Z">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ins>
      <w:proofErr w:type="spellEnd"/>
      <w:ins w:id="1422" w:author="After_RAN2#116e" w:date="2021-11-26T15:11:00Z">
        <w:r>
          <w:rPr>
            <w:iCs/>
            <w:lang w:eastAsia="sv-SE"/>
          </w:rPr>
          <w:t xml:space="preserve"> was applied:</w:t>
        </w:r>
      </w:ins>
    </w:p>
    <w:p w14:paraId="6B321331" w14:textId="77777777" w:rsidR="00AB14F0" w:rsidRDefault="00DD3111">
      <w:pPr>
        <w:pStyle w:val="B4"/>
        <w:rPr>
          <w:ins w:id="1423" w:author="After_RAN2#116e" w:date="2021-11-26T15:11:00Z"/>
        </w:rPr>
      </w:pPr>
      <w:ins w:id="1424" w:author="After_RAN2#116e" w:date="2021-11-28T17:52:00Z">
        <w:r>
          <w:t>4</w:t>
        </w:r>
      </w:ins>
      <w:ins w:id="1425" w:author="After_RAN2#116e" w:date="2021-11-26T15:08:00Z">
        <w:r>
          <w:t>&gt;</w:t>
        </w:r>
        <w:r>
          <w:tab/>
        </w:r>
      </w:ins>
      <w:ins w:id="1426" w:author="After_RAN2#116e" w:date="2021-11-26T15:11:00Z">
        <w:r>
          <w:t xml:space="preserve">set the </w:t>
        </w:r>
        <w:proofErr w:type="spellStart"/>
        <w:r>
          <w:rPr>
            <w:i/>
            <w:iCs/>
          </w:rPr>
          <w:t>sourceCellID</w:t>
        </w:r>
        <w:proofErr w:type="spellEnd"/>
        <w:r>
          <w:t xml:space="preserve"> in </w:t>
        </w:r>
        <w:proofErr w:type="spellStart"/>
        <w:r>
          <w:rPr>
            <w:i/>
          </w:rPr>
          <w:t>sourceCellInfo</w:t>
        </w:r>
        <w:proofErr w:type="spellEnd"/>
        <w:r>
          <w:t xml:space="preserve"> to the global cell identity and tracking area code of the source </w:t>
        </w:r>
        <w:proofErr w:type="spellStart"/>
        <w:proofErr w:type="gramStart"/>
        <w:r>
          <w:t>PCell</w:t>
        </w:r>
        <w:proofErr w:type="spellEnd"/>
        <w:r>
          <w:t>;</w:t>
        </w:r>
        <w:proofErr w:type="gramEnd"/>
      </w:ins>
    </w:p>
    <w:p w14:paraId="7B172A52" w14:textId="77777777" w:rsidR="00AB14F0" w:rsidRDefault="00DD3111">
      <w:pPr>
        <w:pStyle w:val="B4"/>
        <w:rPr>
          <w:ins w:id="1427" w:author="After_RAN2#116e" w:date="2021-11-26T15:12:00Z"/>
          <w:i/>
          <w:iCs/>
        </w:rPr>
      </w:pPr>
      <w:ins w:id="1428" w:author="After_RAN2#116e" w:date="2021-11-28T17:52:00Z">
        <w:r>
          <w:t>4</w:t>
        </w:r>
      </w:ins>
      <w:ins w:id="1429" w:author="After_RAN2#116e" w:date="2021-11-26T15:12:00Z">
        <w:r>
          <w:t>&gt;</w:t>
        </w:r>
        <w:r>
          <w:tab/>
          <w:t xml:space="preserve">set the </w:t>
        </w:r>
        <w:proofErr w:type="spellStart"/>
        <w:r>
          <w:rPr>
            <w:i/>
          </w:rPr>
          <w:t>sourceCellMeas</w:t>
        </w:r>
        <w:proofErr w:type="spellEnd"/>
        <w:r>
          <w:t xml:space="preserve"> in </w:t>
        </w:r>
        <w:proofErr w:type="spellStart"/>
        <w:r>
          <w:rPr>
            <w:i/>
          </w:rPr>
          <w:t>sourceCellInfo</w:t>
        </w:r>
        <w:proofErr w:type="spellEnd"/>
        <w:r>
          <w:rPr>
            <w:i/>
          </w:rPr>
          <w:t xml:space="preserve"> </w:t>
        </w:r>
        <w:r>
          <w:t xml:space="preserve">to include the cell level RSRP, RSRQ and the available SINR, of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 </w:t>
        </w:r>
        <w:r>
          <w:t>based on the available SSB and CSI-RS measurements collected up to the moment the UE sen</w:t>
        </w:r>
      </w:ins>
      <w:ins w:id="1430" w:author="After_RAN2#116e" w:date="2021-11-29T16:43:00Z">
        <w:r>
          <w:t>ds</w:t>
        </w:r>
      </w:ins>
      <w:ins w:id="1431" w:author="After_RAN2#116e" w:date="2021-11-26T15:12:00Z">
        <w:r>
          <w:t xml:space="preserve"> </w:t>
        </w:r>
        <w:proofErr w:type="spellStart"/>
        <w:r>
          <w:rPr>
            <w:i/>
            <w:iCs/>
          </w:rPr>
          <w:t>RRCReconfigurationComplete</w:t>
        </w:r>
      </w:ins>
      <w:proofErr w:type="spellEnd"/>
      <w:ins w:id="1432" w:author="After_RAN2#116e" w:date="2021-12-02T16:06:00Z">
        <w:r>
          <w:t xml:space="preserve"> </w:t>
        </w:r>
        <w:proofErr w:type="gramStart"/>
        <w:r>
          <w:t>message</w:t>
        </w:r>
      </w:ins>
      <w:ins w:id="1433" w:author="After_RAN2#116e" w:date="2021-11-29T14:52:00Z">
        <w:r>
          <w:rPr>
            <w:i/>
            <w:iCs/>
          </w:rPr>
          <w:t>;</w:t>
        </w:r>
      </w:ins>
      <w:proofErr w:type="gramEnd"/>
    </w:p>
    <w:p w14:paraId="42BF7ECE" w14:textId="77777777" w:rsidR="00AB14F0" w:rsidRDefault="00DD3111">
      <w:pPr>
        <w:pStyle w:val="B4"/>
        <w:rPr>
          <w:ins w:id="1434" w:author="After_RAN2#116e" w:date="2021-12-02T16:17:00Z"/>
          <w:rFonts w:eastAsia="SimSun"/>
          <w:lang w:eastAsia="zh-CN"/>
        </w:rPr>
      </w:pPr>
      <w:ins w:id="1435" w:author="After_RAN2#116e" w:date="2021-12-02T16:17: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ins>
      <w:proofErr w:type="spellStart"/>
      <w:ins w:id="1436" w:author="After_RAN2#116e" w:date="2021-12-02T16:19:00Z">
        <w:r>
          <w:rPr>
            <w:i/>
          </w:rPr>
          <w:t>sourceCellMeas</w:t>
        </w:r>
      </w:ins>
      <w:proofErr w:type="spellEnd"/>
      <w:ins w:id="1437" w:author="After_RAN2#116e" w:date="2021-12-02T16:17:00Z">
        <w:r>
          <w:t xml:space="preserve"> to include all the available</w:t>
        </w:r>
      </w:ins>
      <w:ins w:id="1438" w:author="After_RAN2#116e" w:date="2021-12-02T18:08:00Z">
        <w:r>
          <w:t xml:space="preserve"> SSB and CSI-RS</w:t>
        </w:r>
      </w:ins>
      <w:ins w:id="1439" w:author="After_RAN2#116e" w:date="2021-12-02T16:17:00Z">
        <w:r>
          <w:t xml:space="preserve"> measurement quantities of the source </w:t>
        </w:r>
        <w:proofErr w:type="spellStart"/>
        <w:r>
          <w:t>PCell</w:t>
        </w:r>
        <w:proofErr w:type="spellEnd"/>
        <w:r>
          <w:t xml:space="preserve"> collected up to the moment the UE </w:t>
        </w:r>
      </w:ins>
      <w:ins w:id="1440" w:author="After_RAN2#116e" w:date="2021-12-02T16:20:00Z">
        <w:r>
          <w:t xml:space="preserve">sends </w:t>
        </w:r>
        <w:proofErr w:type="spellStart"/>
        <w:r>
          <w:rPr>
            <w:i/>
            <w:iCs/>
          </w:rPr>
          <w:t>RRCReconfigurationComplete</w:t>
        </w:r>
        <w:proofErr w:type="spellEnd"/>
        <w:r>
          <w:t xml:space="preserve"> </w:t>
        </w:r>
        <w:proofErr w:type="gramStart"/>
        <w:r>
          <w:t>message</w:t>
        </w:r>
      </w:ins>
      <w:ins w:id="1441" w:author="After_RAN2#116e" w:date="2021-12-02T16:17:00Z">
        <w:r>
          <w:t>;</w:t>
        </w:r>
        <w:proofErr w:type="gramEnd"/>
      </w:ins>
    </w:p>
    <w:p w14:paraId="477077C8" w14:textId="77777777" w:rsidR="00AB14F0" w:rsidRDefault="00DD3111">
      <w:pPr>
        <w:pStyle w:val="B4"/>
        <w:rPr>
          <w:ins w:id="1442" w:author="After_RAN2#116e" w:date="2021-11-26T15:13:00Z"/>
        </w:rPr>
      </w:pPr>
      <w:ins w:id="1443" w:author="After_RAN2#116e" w:date="2021-11-28T17:52:00Z">
        <w:r>
          <w:t>4</w:t>
        </w:r>
      </w:ins>
      <w:ins w:id="1444" w:author="After_RAN2#116e" w:date="2021-11-26T15:12:00Z">
        <w:r>
          <w:t>&gt;</w:t>
        </w:r>
        <w:r>
          <w:tab/>
        </w:r>
      </w:ins>
      <w:ins w:id="1445" w:author="After_RAN2#116e" w:date="2021-11-26T15:13:00Z">
        <w:r>
          <w:t xml:space="preserve">if </w:t>
        </w:r>
      </w:ins>
      <w:ins w:id="1446" w:author="After_RAN2#116e" w:date="2021-12-02T16:07:00Z">
        <w:r>
          <w:t xml:space="preserve">the last executed handover was a DAPS handover and if </w:t>
        </w:r>
      </w:ins>
      <w:ins w:id="1447" w:author="After_RAN2#116e" w:date="2021-11-26T15:13:00Z">
        <w:r>
          <w:t xml:space="preserve">an RLF occurred at the source </w:t>
        </w:r>
      </w:ins>
      <w:proofErr w:type="spellStart"/>
      <w:ins w:id="1448" w:author="After_RAN2#116e" w:date="2021-11-28T18:22:00Z">
        <w:r>
          <w:t>PC</w:t>
        </w:r>
      </w:ins>
      <w:ins w:id="1449" w:author="After_RAN2#116e" w:date="2021-11-26T15:13:00Z">
        <w:r>
          <w:t>ell</w:t>
        </w:r>
        <w:proofErr w:type="spellEnd"/>
        <w:r>
          <w:t xml:space="preserve"> during </w:t>
        </w:r>
      </w:ins>
      <w:ins w:id="1450" w:author="After_RAN2#116e" w:date="2021-12-02T16:07:00Z">
        <w:r>
          <w:t>the</w:t>
        </w:r>
      </w:ins>
      <w:ins w:id="1451" w:author="After_RAN2#116e" w:date="2021-11-26T15:13:00Z">
        <w:r>
          <w:t xml:space="preserve"> DAPS handover while T304 was running:</w:t>
        </w:r>
      </w:ins>
    </w:p>
    <w:p w14:paraId="40B0106B" w14:textId="77777777" w:rsidR="00AB14F0" w:rsidRDefault="00DD3111">
      <w:pPr>
        <w:pStyle w:val="B5"/>
        <w:rPr>
          <w:ins w:id="1452" w:author="After_RAN2#116e" w:date="2021-11-25T20:58:00Z"/>
          <w:iCs/>
        </w:rPr>
      </w:pPr>
      <w:ins w:id="1453" w:author="After_RAN2#116e" w:date="2021-11-28T17:52:00Z">
        <w:r>
          <w:t>5</w:t>
        </w:r>
      </w:ins>
      <w:ins w:id="1454" w:author="After_RAN2#116e" w:date="2021-11-26T15:13:00Z">
        <w:r>
          <w:t>&gt;</w:t>
        </w:r>
        <w:r>
          <w:tab/>
        </w:r>
      </w:ins>
      <w:ins w:id="1455" w:author="After_RAN2#116e" w:date="2021-11-26T15:16:00Z">
        <w:r>
          <w:t xml:space="preserve">set the </w:t>
        </w:r>
        <w:proofErr w:type="spellStart"/>
        <w:r>
          <w:rPr>
            <w:rFonts w:eastAsia="DengXian"/>
            <w:i/>
          </w:rPr>
          <w:t>rlfInSource</w:t>
        </w:r>
        <w:proofErr w:type="spellEnd"/>
        <w:r>
          <w:rPr>
            <w:rFonts w:eastAsia="DengXian"/>
            <w:i/>
          </w:rPr>
          <w:t>-DAPS</w:t>
        </w:r>
        <w:r>
          <w:t xml:space="preserve"> in </w:t>
        </w:r>
      </w:ins>
      <w:proofErr w:type="spellStart"/>
      <w:ins w:id="1456" w:author="After_RAN2#116e" w:date="2021-11-26T15:17:00Z">
        <w:r>
          <w:rPr>
            <w:i/>
          </w:rPr>
          <w:t>source</w:t>
        </w:r>
      </w:ins>
      <w:ins w:id="1457" w:author="After_RAN2#116e" w:date="2021-11-26T15:16:00Z">
        <w:r>
          <w:rPr>
            <w:i/>
          </w:rPr>
          <w:t>CellInfo</w:t>
        </w:r>
        <w:proofErr w:type="spellEnd"/>
        <w:r>
          <w:t xml:space="preserve"> to </w:t>
        </w:r>
        <w:proofErr w:type="gramStart"/>
        <w:r>
          <w:rPr>
            <w:i/>
          </w:rPr>
          <w:t>true</w:t>
        </w:r>
        <w:r>
          <w:rPr>
            <w:iCs/>
          </w:rPr>
          <w:t>;</w:t>
        </w:r>
      </w:ins>
      <w:proofErr w:type="gramEnd"/>
    </w:p>
    <w:p w14:paraId="3D72ADC4" w14:textId="77777777" w:rsidR="00AB14F0" w:rsidRDefault="00DD3111">
      <w:pPr>
        <w:pStyle w:val="B3"/>
        <w:rPr>
          <w:ins w:id="1458" w:author="After_RAN2#116e" w:date="2021-11-26T15:16:00Z"/>
        </w:rPr>
      </w:pPr>
      <w:ins w:id="1459" w:author="After_RAN2#116e" w:date="2021-11-28T17:52:00Z">
        <w:r>
          <w:t>3</w:t>
        </w:r>
      </w:ins>
      <w:ins w:id="1460" w:author="After_RAN2#116e" w:date="2021-11-25T20:58:00Z">
        <w:r>
          <w:t>&gt;</w:t>
        </w:r>
        <w:r>
          <w:tab/>
        </w:r>
      </w:ins>
      <w:ins w:id="1461" w:author="After_RAN2#116e" w:date="2021-11-26T15:16:00Z">
        <w:r>
          <w:t xml:space="preserve">for the target </w:t>
        </w:r>
        <w:proofErr w:type="spellStart"/>
        <w:r>
          <w:t>PCell</w:t>
        </w:r>
        <w:proofErr w:type="spellEnd"/>
        <w:r>
          <w:t xml:space="preserve"> indicated</w:t>
        </w:r>
      </w:ins>
      <w:ins w:id="1462" w:author="After_RAN2#116e" w:date="2021-11-26T15:17:00Z">
        <w:r>
          <w:t xml:space="preserve"> in the </w:t>
        </w:r>
      </w:ins>
      <w:ins w:id="1463" w:author="After_RAN2#116e" w:date="2021-11-26T15:20:00Z">
        <w:r>
          <w:t xml:space="preserve">last </w:t>
        </w:r>
      </w:ins>
      <w:ins w:id="1464" w:author="After_RAN2#116e" w:date="2021-11-26T15:17:00Z">
        <w:r>
          <w:t>applied</w:t>
        </w:r>
      </w:ins>
      <w:ins w:id="1465" w:author="After_RAN2#116e" w:date="2021-11-26T15:16:00Z">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ins>
    </w:p>
    <w:p w14:paraId="73810A52" w14:textId="77777777" w:rsidR="00AB14F0" w:rsidRDefault="00DD3111">
      <w:pPr>
        <w:pStyle w:val="B4"/>
        <w:rPr>
          <w:ins w:id="1466" w:author="After_RAN2#116e" w:date="2021-11-25T20:58:00Z"/>
        </w:rPr>
      </w:pPr>
      <w:ins w:id="1467" w:author="After_RAN2#116e" w:date="2021-11-28T17:52:00Z">
        <w:r>
          <w:t>4</w:t>
        </w:r>
      </w:ins>
      <w:ins w:id="1468" w:author="After_RAN2#116e" w:date="2021-11-25T20:58:00Z">
        <w:r>
          <w:t>&gt;</w:t>
        </w:r>
        <w:r>
          <w:tab/>
          <w:t xml:space="preserve">set the </w:t>
        </w:r>
        <w:proofErr w:type="spellStart"/>
        <w:r>
          <w:rPr>
            <w:i/>
            <w:iCs/>
          </w:rPr>
          <w:t>targetCellID</w:t>
        </w:r>
        <w:proofErr w:type="spellEnd"/>
        <w:r>
          <w:t xml:space="preserve"> in </w:t>
        </w:r>
        <w:proofErr w:type="spellStart"/>
        <w:r>
          <w:rPr>
            <w:i/>
          </w:rPr>
          <w:t>targetCellInfo</w:t>
        </w:r>
        <w:proofErr w:type="spellEnd"/>
        <w:r>
          <w:t xml:space="preserve"> to the global cell identity and tracking area code</w:t>
        </w:r>
      </w:ins>
      <w:ins w:id="1469" w:author="After_RAN2#116e" w:date="2021-11-25T21:39:00Z">
        <w:r>
          <w:t xml:space="preserve"> of the target </w:t>
        </w:r>
        <w:proofErr w:type="spellStart"/>
        <w:proofErr w:type="gramStart"/>
        <w:r>
          <w:t>PCel</w:t>
        </w:r>
      </w:ins>
      <w:ins w:id="1470" w:author="After_RAN2#116e" w:date="2021-11-25T21:42:00Z">
        <w:r>
          <w:t>l</w:t>
        </w:r>
        <w:proofErr w:type="spellEnd"/>
        <w:r>
          <w:t>;</w:t>
        </w:r>
      </w:ins>
      <w:proofErr w:type="gramEnd"/>
    </w:p>
    <w:p w14:paraId="3875EEFD" w14:textId="77777777" w:rsidR="00AB14F0" w:rsidRDefault="00DD3111">
      <w:pPr>
        <w:pStyle w:val="B4"/>
        <w:rPr>
          <w:ins w:id="1471" w:author="After_RAN2#116e" w:date="2021-11-25T20:58:00Z"/>
        </w:rPr>
      </w:pPr>
      <w:ins w:id="1472" w:author="After_RAN2#116e" w:date="2021-11-28T17:52:00Z">
        <w:r>
          <w:t>4</w:t>
        </w:r>
      </w:ins>
      <w:ins w:id="1473" w:author="After_RAN2#116e" w:date="2021-11-25T20:58:00Z">
        <w:r>
          <w:t>&gt;</w:t>
        </w:r>
      </w:ins>
      <w:ins w:id="1474" w:author="After_RAN2#116e" w:date="2021-11-29T23:48:00Z">
        <w:r>
          <w:tab/>
        </w:r>
      </w:ins>
      <w:ins w:id="1475" w:author="After_RAN2#116e" w:date="2021-11-25T20:58:00Z">
        <w:r>
          <w:t xml:space="preserve">set the </w:t>
        </w:r>
        <w:proofErr w:type="spellStart"/>
        <w:r>
          <w:rPr>
            <w:i/>
          </w:rPr>
          <w:t>targetCellMeas</w:t>
        </w:r>
        <w:proofErr w:type="spellEnd"/>
        <w:r>
          <w:t xml:space="preserve"> in </w:t>
        </w:r>
        <w:proofErr w:type="spellStart"/>
        <w:r>
          <w:rPr>
            <w:i/>
          </w:rPr>
          <w:t>targetCellInfo</w:t>
        </w:r>
        <w:proofErr w:type="spellEnd"/>
        <w:r>
          <w:rPr>
            <w:i/>
          </w:rPr>
          <w:t xml:space="preserve"> </w:t>
        </w:r>
        <w:r>
          <w:t xml:space="preserve">to include the cell level RSRP, RSRQ and the available SINR, of the </w:t>
        </w:r>
      </w:ins>
      <w:ins w:id="1476" w:author="After_RAN2#116e" w:date="2021-11-25T21:42:00Z">
        <w:r>
          <w:rPr>
            <w:rFonts w:eastAsia="SimSun"/>
            <w:lang w:eastAsia="zh-CN"/>
          </w:rPr>
          <w:t>target</w:t>
        </w:r>
      </w:ins>
      <w:ins w:id="1477" w:author="After_RAN2#116e" w:date="2021-11-25T20:58:00Z">
        <w:r>
          <w:rPr>
            <w:rFonts w:eastAsia="SimSun"/>
            <w:lang w:eastAsia="zh-CN"/>
          </w:rPr>
          <w:t xml:space="preserve"> </w:t>
        </w:r>
        <w:proofErr w:type="spellStart"/>
        <w:r>
          <w:rPr>
            <w:rFonts w:eastAsia="SimSun"/>
            <w:lang w:eastAsia="zh-CN"/>
          </w:rPr>
          <w:t>PCell</w:t>
        </w:r>
        <w:proofErr w:type="spellEnd"/>
        <w:r>
          <w:rPr>
            <w:rFonts w:eastAsia="SimSun"/>
            <w:lang w:eastAsia="zh-CN"/>
          </w:rPr>
          <w:t xml:space="preserve"> </w:t>
        </w:r>
        <w:r>
          <w:t xml:space="preserve">based on the available SSB and CSI-RS measurements collected up to the moment the UE </w:t>
        </w:r>
      </w:ins>
      <w:ins w:id="1478" w:author="After_RAN2#116e" w:date="2021-11-29T16:44:00Z">
        <w:r>
          <w:t>sends</w:t>
        </w:r>
      </w:ins>
      <w:ins w:id="1479" w:author="After_RAN2#116e" w:date="2021-11-25T20:58:00Z">
        <w:r>
          <w:t xml:space="preserve"> </w:t>
        </w:r>
        <w:proofErr w:type="spellStart"/>
        <w:r>
          <w:rPr>
            <w:i/>
            <w:iCs/>
          </w:rPr>
          <w:t>RRCReconfigurationComplete</w:t>
        </w:r>
      </w:ins>
      <w:proofErr w:type="spellEnd"/>
      <w:ins w:id="1480" w:author="After_RAN2#116e" w:date="2021-12-02T16:21:00Z">
        <w:r>
          <w:t xml:space="preserve"> </w:t>
        </w:r>
        <w:proofErr w:type="gramStart"/>
        <w:r>
          <w:t>message</w:t>
        </w:r>
      </w:ins>
      <w:ins w:id="1481" w:author="After_RAN2#116e" w:date="2021-11-25T20:58:00Z">
        <w:r>
          <w:t>;</w:t>
        </w:r>
        <w:proofErr w:type="gramEnd"/>
      </w:ins>
    </w:p>
    <w:p w14:paraId="1F5E3BD9" w14:textId="77777777" w:rsidR="00AB14F0" w:rsidRDefault="00DD3111">
      <w:pPr>
        <w:pStyle w:val="B4"/>
        <w:rPr>
          <w:ins w:id="1482" w:author="After_RAN2#116e" w:date="2021-12-02T16:21:00Z"/>
          <w:rFonts w:eastAsia="SimSun"/>
          <w:lang w:eastAsia="zh-CN"/>
        </w:rPr>
      </w:pPr>
      <w:ins w:id="1483" w:author="After_RAN2#116e" w:date="2021-12-02T16:21: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proofErr w:type="spellStart"/>
        <w:r>
          <w:rPr>
            <w:i/>
          </w:rPr>
          <w:t>targetCellMeas</w:t>
        </w:r>
        <w:proofErr w:type="spellEnd"/>
        <w:r>
          <w:t xml:space="preserve"> to include all the available </w:t>
        </w:r>
      </w:ins>
      <w:ins w:id="1484" w:author="After_RAN2#116e" w:date="2021-12-02T18:09:00Z">
        <w:r>
          <w:t xml:space="preserve">SSB and CSI-RS </w:t>
        </w:r>
      </w:ins>
      <w:ins w:id="1485" w:author="After_RAN2#116e" w:date="2021-12-02T16:21:00Z">
        <w:r>
          <w:t xml:space="preserve">measurement quantities of the target </w:t>
        </w:r>
        <w:proofErr w:type="spellStart"/>
        <w:r>
          <w:t>PCell</w:t>
        </w:r>
        <w:proofErr w:type="spellEnd"/>
        <w:r>
          <w:t xml:space="preserve"> collected up to the moment the UE sends </w:t>
        </w:r>
        <w:proofErr w:type="spellStart"/>
        <w:r>
          <w:rPr>
            <w:i/>
            <w:iCs/>
          </w:rPr>
          <w:t>RRCReconfigurationComplete</w:t>
        </w:r>
        <w:proofErr w:type="spellEnd"/>
        <w:r>
          <w:t xml:space="preserve"> </w:t>
        </w:r>
        <w:proofErr w:type="gramStart"/>
        <w:r>
          <w:t>message;</w:t>
        </w:r>
        <w:proofErr w:type="gramEnd"/>
      </w:ins>
    </w:p>
    <w:p w14:paraId="6D66398F" w14:textId="600AE990" w:rsidR="00AB14F0" w:rsidRDefault="00DD3111" w:rsidP="009204DC">
      <w:pPr>
        <w:pStyle w:val="B4"/>
        <w:rPr>
          <w:ins w:id="1486" w:author="After_RAN2#116e" w:date="2021-11-25T20:58:00Z"/>
        </w:rPr>
      </w:pPr>
      <w:ins w:id="1487" w:author="After_RAN2#116e" w:date="2021-11-28T17:52:00Z">
        <w:r>
          <w:lastRenderedPageBreak/>
          <w:t>4</w:t>
        </w:r>
      </w:ins>
      <w:ins w:id="1488" w:author="After_RAN2#116e" w:date="2021-11-25T20:58:00Z">
        <w:r>
          <w:t>&gt;</w:t>
        </w:r>
      </w:ins>
      <w:ins w:id="1489" w:author="After_RAN2#116e" w:date="2021-11-26T15:20:00Z">
        <w:r>
          <w:tab/>
          <w:t xml:space="preserve">if </w:t>
        </w:r>
      </w:ins>
      <w:ins w:id="1490" w:author="After_RAN2#116e" w:date="2021-11-26T15:21:00Z">
        <w:r>
          <w:t>the last applied</w:t>
        </w:r>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t xml:space="preserve"> </w:t>
        </w:r>
      </w:ins>
      <w:ins w:id="1491" w:author="After_RAN2#116e" w:date="2021-11-26T15:22:00Z">
        <w:r>
          <w:t xml:space="preserve">was included in the stored </w:t>
        </w:r>
        <w:proofErr w:type="spellStart"/>
        <w:r>
          <w:rPr>
            <w:i/>
          </w:rPr>
          <w:t>condRRCReconfig</w:t>
        </w:r>
      </w:ins>
      <w:proofErr w:type="spellEnd"/>
      <w:ins w:id="1492" w:author="After_RAN2#116e" w:date="2021-11-26T15:23:00Z">
        <w:r>
          <w:t>:</w:t>
        </w:r>
      </w:ins>
      <w:ins w:id="1493" w:author="After_RAN2#116e" w:date="2021-12-16T19:55:00Z">
        <w:r w:rsidR="009204DC" w:rsidDel="009204DC">
          <w:rPr>
            <w:rStyle w:val="CommentReference"/>
          </w:rPr>
          <w:t xml:space="preserve"> </w:t>
        </w:r>
      </w:ins>
    </w:p>
    <w:p w14:paraId="05BB221B" w14:textId="4BEADD99" w:rsidR="00AB14F0" w:rsidRDefault="00DD3111">
      <w:pPr>
        <w:pStyle w:val="B5"/>
        <w:rPr>
          <w:ins w:id="1494" w:author="After_RAN2#116e" w:date="2021-11-25T20:58:00Z"/>
        </w:rPr>
      </w:pPr>
      <w:ins w:id="1495" w:author="After_RAN2#116e" w:date="2021-11-28T17:53:00Z">
        <w:r>
          <w:t>5</w:t>
        </w:r>
      </w:ins>
      <w:ins w:id="1496" w:author="After_RAN2#116e" w:date="2021-11-25T20:58:00Z">
        <w:r>
          <w:t>&gt;</w:t>
        </w:r>
      </w:ins>
      <w:ins w:id="1497" w:author="After_RAN2#116e" w:date="2021-11-29T23:48:00Z">
        <w:r>
          <w:tab/>
        </w:r>
      </w:ins>
      <w:ins w:id="1498" w:author="After_RAN2#116e" w:date="2021-11-25T20:58:00Z">
        <w:r>
          <w:t xml:space="preserve">set the </w:t>
        </w:r>
        <w:proofErr w:type="spellStart"/>
        <w:r>
          <w:rPr>
            <w:i/>
          </w:rPr>
          <w:t>timeSinceCHOReconfig</w:t>
        </w:r>
        <w:proofErr w:type="spellEnd"/>
        <w:r>
          <w:t xml:space="preserve"> to the time elapsed between </w:t>
        </w:r>
      </w:ins>
      <w:ins w:id="1499" w:author="After_RAN2#116e" w:date="2021-11-25T22:02:00Z">
        <w:r>
          <w:t xml:space="preserve">the </w:t>
        </w:r>
      </w:ins>
      <w:ins w:id="1500" w:author="After_RAN2#116e" w:date="2021-12-02T17:01:00Z">
        <w:r>
          <w:t>init</w:t>
        </w:r>
      </w:ins>
      <w:ins w:id="1501" w:author="After_RAN2#116e" w:date="2021-12-16T15:00:00Z">
        <w:r w:rsidR="005F6CD9">
          <w:t>i</w:t>
        </w:r>
      </w:ins>
      <w:ins w:id="1502" w:author="After_RAN2#116e" w:date="2021-12-02T17:01:00Z">
        <w:r>
          <w:t xml:space="preserve">ation of the </w:t>
        </w:r>
      </w:ins>
      <w:ins w:id="1503" w:author="After_RAN2#116e" w:date="2021-11-25T22:04:00Z">
        <w:r>
          <w:t xml:space="preserve">execution of </w:t>
        </w:r>
      </w:ins>
      <w:ins w:id="1504" w:author="After_RAN2#116e" w:date="2021-11-25T22:02:00Z">
        <w:r>
          <w:t xml:space="preserve">conditional reconfiguration </w:t>
        </w:r>
      </w:ins>
      <w:ins w:id="1505" w:author="After_RAN2#116e" w:date="2021-11-25T22:05:00Z">
        <w:r>
          <w:t>for</w:t>
        </w:r>
      </w:ins>
      <w:ins w:id="1506" w:author="After_RAN2#116e" w:date="2021-11-25T22:02:00Z">
        <w:r>
          <w:t xml:space="preserve"> the target </w:t>
        </w:r>
      </w:ins>
      <w:proofErr w:type="spellStart"/>
      <w:ins w:id="1507" w:author="After_RAN2#116e" w:date="2021-11-25T22:05:00Z">
        <w:r>
          <w:t>PC</w:t>
        </w:r>
      </w:ins>
      <w:ins w:id="1508" w:author="After_RAN2#116e" w:date="2021-11-25T22:02:00Z">
        <w:r>
          <w:t>ell</w:t>
        </w:r>
        <w:proofErr w:type="spellEnd"/>
        <w:r>
          <w:t xml:space="preserve"> and the</w:t>
        </w:r>
      </w:ins>
      <w:ins w:id="1509" w:author="After_RAN2#116e" w:date="2021-11-25T22:09:00Z">
        <w:r>
          <w:t xml:space="preserve"> reception </w:t>
        </w:r>
      </w:ins>
      <w:ins w:id="1510" w:author="After_RAN2#116e" w:date="2021-11-25T22:02:00Z">
        <w:r>
          <w:t xml:space="preserve">of the </w:t>
        </w:r>
      </w:ins>
      <w:ins w:id="1511" w:author="After_RAN2#116e" w:date="2021-11-25T22:03:00Z">
        <w:r>
          <w:t xml:space="preserve">last </w:t>
        </w:r>
        <w:proofErr w:type="spellStart"/>
        <w:r>
          <w:rPr>
            <w:i/>
            <w:iCs/>
          </w:rPr>
          <w:t>conditionalReconfiguration</w:t>
        </w:r>
      </w:ins>
      <w:proofErr w:type="spellEnd"/>
      <w:ins w:id="1512" w:author="After_RAN2#116e" w:date="2021-11-25T22:02:00Z">
        <w:r>
          <w:t xml:space="preserve"> </w:t>
        </w:r>
      </w:ins>
      <w:ins w:id="1513" w:author="After_RAN2#116e" w:date="2021-11-25T22:03:00Z">
        <w:r>
          <w:t xml:space="preserve">including </w:t>
        </w:r>
      </w:ins>
      <w:ins w:id="1514" w:author="After_RAN2#116e" w:date="2021-11-25T22:02:00Z">
        <w:r>
          <w:t>th</w:t>
        </w:r>
      </w:ins>
      <w:ins w:id="1515" w:author="After_RAN2#116e" w:date="2021-11-25T22:07:00Z">
        <w:r>
          <w:t>e</w:t>
        </w:r>
      </w:ins>
      <w:ins w:id="1516" w:author="After_RAN2#116e" w:date="2021-11-25T22:02:00Z">
        <w:r>
          <w:t xml:space="preserve"> </w:t>
        </w:r>
      </w:ins>
      <w:proofErr w:type="spellStart"/>
      <w:ins w:id="1517" w:author="After_RAN2#116e" w:date="2021-11-26T15:28:00Z">
        <w:r>
          <w:rPr>
            <w:i/>
          </w:rPr>
          <w:t>condRRCReconfig</w:t>
        </w:r>
        <w:proofErr w:type="spellEnd"/>
        <w:r>
          <w:t xml:space="preserve"> of the </w:t>
        </w:r>
      </w:ins>
      <w:ins w:id="1518" w:author="After_RAN2#116e" w:date="2021-11-25T22:02:00Z">
        <w:r>
          <w:t xml:space="preserve">target </w:t>
        </w:r>
      </w:ins>
      <w:proofErr w:type="spellStart"/>
      <w:ins w:id="1519" w:author="After_RAN2#116e" w:date="2021-11-25T22:07:00Z">
        <w:r>
          <w:t>PC</w:t>
        </w:r>
      </w:ins>
      <w:ins w:id="1520" w:author="After_RAN2#116e" w:date="2021-11-25T22:02:00Z">
        <w:r>
          <w:t>ell</w:t>
        </w:r>
      </w:ins>
      <w:proofErr w:type="spellEnd"/>
      <w:ins w:id="1521" w:author="After_RAN2#116e" w:date="2021-12-02T17:00:00Z">
        <w:r>
          <w:t xml:space="preserve"> </w:t>
        </w:r>
      </w:ins>
      <w:ins w:id="1522" w:author="After_RAN2#116e" w:date="2021-11-25T22:09:00Z">
        <w:r>
          <w:t xml:space="preserve">in the source </w:t>
        </w:r>
        <w:proofErr w:type="spellStart"/>
        <w:proofErr w:type="gramStart"/>
        <w:r>
          <w:t>PCell</w:t>
        </w:r>
      </w:ins>
      <w:proofErr w:type="spellEnd"/>
      <w:ins w:id="1523" w:author="After_RAN2#116e" w:date="2021-11-25T20:58:00Z">
        <w:r>
          <w:t>;</w:t>
        </w:r>
        <w:proofErr w:type="gramEnd"/>
      </w:ins>
    </w:p>
    <w:p w14:paraId="771822B9" w14:textId="7D36243B" w:rsidR="00AB14F0" w:rsidRDefault="00DD3111">
      <w:pPr>
        <w:pStyle w:val="B3"/>
        <w:rPr>
          <w:ins w:id="1524" w:author="After_RAN2#116e" w:date="2021-12-02T22:04:00Z"/>
        </w:rPr>
      </w:pPr>
      <w:ins w:id="1525" w:author="After_RAN2#116e" w:date="2021-12-02T22:02:00Z">
        <w:r>
          <w:t>3&gt;</w:t>
        </w:r>
        <w:r>
          <w:tab/>
        </w:r>
      </w:ins>
      <w:ins w:id="1526" w:author="After_RAN2#116e" w:date="2021-12-02T22:03:00Z">
        <w:r>
          <w:tab/>
          <w:t xml:space="preserve">if the ratio between the value of the elapsed time of the timer T304 and the configured value of the T304 timer, included in the last applied </w:t>
        </w:r>
        <w:proofErr w:type="spellStart"/>
        <w:r>
          <w:rPr>
            <w:i/>
          </w:rPr>
          <w:t>RRCReconfiguration</w:t>
        </w:r>
        <w:proofErr w:type="spellEnd"/>
        <w:r>
          <w:t xml:space="preserve"> message including the </w:t>
        </w:r>
        <w:proofErr w:type="spellStart"/>
        <w:r>
          <w:rPr>
            <w:i/>
          </w:rPr>
          <w:t>reconfigurationWithSync</w:t>
        </w:r>
        <w:proofErr w:type="spellEnd"/>
        <w:r>
          <w:rPr>
            <w:iCs/>
          </w:rPr>
          <w:t>,</w:t>
        </w:r>
        <w:r>
          <w:t xml:space="preserve"> is greater than </w:t>
        </w:r>
        <w:r>
          <w:rPr>
            <w:i/>
            <w:iCs/>
          </w:rPr>
          <w:t>threshold</w:t>
        </w:r>
      </w:ins>
      <w:ins w:id="1527" w:author="After_RAN2#116e" w:date="2021-12-16T10:39:00Z">
        <w:r w:rsidR="00EB5206">
          <w:rPr>
            <w:i/>
            <w:iCs/>
          </w:rPr>
          <w:t>Percentage</w:t>
        </w:r>
      </w:ins>
      <w:ins w:id="1528" w:author="After_RAN2#116e" w:date="2021-12-02T22:03:00Z">
        <w:r>
          <w:rPr>
            <w:i/>
            <w:iCs/>
          </w:rPr>
          <w:t>T304</w:t>
        </w:r>
        <w:r>
          <w:t xml:space="preserve"> included in the </w:t>
        </w:r>
        <w:proofErr w:type="spellStart"/>
        <w:r>
          <w:rPr>
            <w:i/>
            <w:iCs/>
          </w:rPr>
          <w:t>successHO</w:t>
        </w:r>
        <w:proofErr w:type="spellEnd"/>
        <w:r>
          <w:rPr>
            <w:i/>
            <w:iCs/>
          </w:rPr>
          <w:t>-Config</w:t>
        </w:r>
        <w:r>
          <w:t xml:space="preserve"> received before executing the last reconfiguration with sync</w:t>
        </w:r>
      </w:ins>
      <w:ins w:id="1529" w:author="After_RAN2#116e" w:date="2021-12-02T22:04:00Z">
        <w:r>
          <w:t>:</w:t>
        </w:r>
      </w:ins>
    </w:p>
    <w:p w14:paraId="73F906E5" w14:textId="77777777" w:rsidR="00AB14F0" w:rsidRDefault="00DD3111">
      <w:pPr>
        <w:pStyle w:val="B4"/>
        <w:rPr>
          <w:ins w:id="1530" w:author="After_RAN2#116e" w:date="2021-12-02T22:03:00Z"/>
        </w:rPr>
      </w:pPr>
      <w:ins w:id="1531" w:author="After_RAN2#116e" w:date="2021-12-02T22:04:00Z">
        <w:r>
          <w:t>4&gt;</w:t>
        </w:r>
        <w:r>
          <w:tab/>
          <w:t xml:space="preserve">set </w:t>
        </w:r>
      </w:ins>
      <w:ins w:id="1532" w:author="After_RAN2#116e" w:date="2021-12-14T12:56:00Z">
        <w:r>
          <w:rPr>
            <w:i/>
            <w:iCs/>
          </w:rPr>
          <w:t>t304-cause</w:t>
        </w:r>
      </w:ins>
      <w:ins w:id="1533" w:author="After_RAN2#116e" w:date="2021-12-03T11:13:00Z">
        <w:r>
          <w:t xml:space="preserve"> in </w:t>
        </w:r>
      </w:ins>
      <w:proofErr w:type="spellStart"/>
      <w:ins w:id="1534" w:author="After_RAN2#116e" w:date="2021-12-02T22:04:00Z">
        <w:r>
          <w:rPr>
            <w:i/>
            <w:iCs/>
          </w:rPr>
          <w:t>shr</w:t>
        </w:r>
        <w:proofErr w:type="spellEnd"/>
        <w:r>
          <w:rPr>
            <w:i/>
            <w:iCs/>
          </w:rPr>
          <w:t>-Cause</w:t>
        </w:r>
        <w:r>
          <w:t xml:space="preserve"> to </w:t>
        </w:r>
        <w:proofErr w:type="gramStart"/>
        <w:r>
          <w:rPr>
            <w:i/>
            <w:iCs/>
          </w:rPr>
          <w:t>t</w:t>
        </w:r>
      </w:ins>
      <w:ins w:id="1535" w:author="After_RAN2#116e" w:date="2021-12-03T11:13:00Z">
        <w:r>
          <w:rPr>
            <w:i/>
            <w:iCs/>
          </w:rPr>
          <w:t>rue</w:t>
        </w:r>
      </w:ins>
      <w:ins w:id="1536" w:author="After_RAN2#116e" w:date="2021-12-02T22:04:00Z">
        <w:r>
          <w:t>;</w:t>
        </w:r>
      </w:ins>
      <w:proofErr w:type="gramEnd"/>
    </w:p>
    <w:p w14:paraId="20954253" w14:textId="1AEE5A9D" w:rsidR="00DD3BDE" w:rsidRDefault="00DD3BDE" w:rsidP="00DD3BDE">
      <w:pPr>
        <w:pStyle w:val="B4"/>
        <w:rPr>
          <w:ins w:id="1537" w:author="PostRAN2#116bis_Rapporteur" w:date="2022-01-31T12:45:00Z"/>
        </w:rPr>
      </w:pPr>
      <w:ins w:id="1538" w:author="PostRAN2#116bis_Rapporteur" w:date="2022-01-31T12:45:00Z">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subclause 5.7.10.</w:t>
        </w:r>
        <w:proofErr w:type="gramStart"/>
        <w:r>
          <w:rPr>
            <w:rFonts w:eastAsia="SimSun"/>
            <w:lang w:eastAsia="zh-CN"/>
          </w:rPr>
          <w:t>5</w:t>
        </w:r>
      </w:ins>
      <w:ins w:id="1539" w:author="PostRAN2#116bis_Rapporteur" w:date="2022-02-14T16:01:00Z">
        <w:r w:rsidR="009220C4">
          <w:rPr>
            <w:rFonts w:eastAsia="SimSun"/>
            <w:lang w:eastAsia="zh-CN"/>
          </w:rPr>
          <w:t>;</w:t>
        </w:r>
      </w:ins>
      <w:proofErr w:type="gramEnd"/>
    </w:p>
    <w:p w14:paraId="338A6A6A" w14:textId="69029EDB" w:rsidR="00AB14F0" w:rsidRDefault="00DD3111">
      <w:pPr>
        <w:pStyle w:val="B3"/>
        <w:rPr>
          <w:ins w:id="1540" w:author="After_RAN2#116e" w:date="2021-12-02T22:05:00Z"/>
        </w:rPr>
      </w:pPr>
      <w:ins w:id="1541" w:author="After_RAN2#116e" w:date="2021-12-02T22:05:00Z">
        <w:r>
          <w:t>3&gt;</w:t>
        </w:r>
        <w:r>
          <w:tab/>
        </w:r>
      </w:ins>
      <w:ins w:id="1542" w:author="After_RAN2#116e" w:date="2021-12-02T22:03:00Z">
        <w:r>
          <w:t xml:space="preserve">if the ratio between the value of the elapsed time of the timer T310 and the configured value of the T310 timer, configured while the UE was connected to the source </w:t>
        </w:r>
        <w:proofErr w:type="spellStart"/>
        <w:r>
          <w:t>PCell</w:t>
        </w:r>
        <w:proofErr w:type="spellEnd"/>
        <w:r>
          <w:t xml:space="preserve"> before executing the last reconfiguration with sync, is greater than </w:t>
        </w:r>
        <w:r>
          <w:rPr>
            <w:i/>
            <w:iCs/>
          </w:rPr>
          <w:t>threshold</w:t>
        </w:r>
      </w:ins>
      <w:ins w:id="1543" w:author="After_RAN2#116e" w:date="2021-12-16T10:38:00Z">
        <w:r w:rsidR="00EB5206">
          <w:rPr>
            <w:i/>
            <w:iCs/>
          </w:rPr>
          <w:t>Percentage</w:t>
        </w:r>
      </w:ins>
      <w:ins w:id="1544" w:author="After_RAN2#116e" w:date="2021-12-02T22:03:00Z">
        <w:r>
          <w:rPr>
            <w:i/>
            <w:iCs/>
          </w:rPr>
          <w:t>T310</w:t>
        </w:r>
        <w:r>
          <w:t xml:space="preserve"> included in the </w:t>
        </w:r>
        <w:proofErr w:type="spellStart"/>
        <w:r>
          <w:rPr>
            <w:i/>
            <w:iCs/>
          </w:rPr>
          <w:t>successHO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545" w:author="After_RAN2#116e" w:date="2021-12-02T22:05:00Z">
        <w:r>
          <w:t>:</w:t>
        </w:r>
      </w:ins>
    </w:p>
    <w:p w14:paraId="60213BA6" w14:textId="77777777" w:rsidR="00AB14F0" w:rsidRDefault="00DD3111">
      <w:pPr>
        <w:pStyle w:val="B4"/>
        <w:rPr>
          <w:ins w:id="1546" w:author="After_RAN2#116e" w:date="2021-12-02T22:03:00Z"/>
        </w:rPr>
      </w:pPr>
      <w:ins w:id="1547" w:author="After_RAN2#116e" w:date="2021-12-02T22:05:00Z">
        <w:r>
          <w:t>4&gt;</w:t>
        </w:r>
        <w:r>
          <w:tab/>
          <w:t xml:space="preserve">set </w:t>
        </w:r>
      </w:ins>
      <w:ins w:id="1548" w:author="After_RAN2#116e" w:date="2021-12-14T12:57:00Z">
        <w:r>
          <w:rPr>
            <w:i/>
            <w:iCs/>
          </w:rPr>
          <w:t>t310-cause</w:t>
        </w:r>
      </w:ins>
      <w:ins w:id="1549" w:author="After_RAN2#116e" w:date="2021-12-03T11:13:00Z">
        <w:r>
          <w:rPr>
            <w:i/>
            <w:iCs/>
          </w:rPr>
          <w:t xml:space="preserve"> </w:t>
        </w:r>
        <w:r>
          <w:t>in</w:t>
        </w:r>
        <w:r>
          <w:rPr>
            <w:i/>
            <w:iCs/>
          </w:rPr>
          <w:t xml:space="preserve"> </w:t>
        </w:r>
      </w:ins>
      <w:proofErr w:type="spellStart"/>
      <w:ins w:id="1550" w:author="After_RAN2#116e" w:date="2021-12-02T22:05:00Z">
        <w:r>
          <w:rPr>
            <w:i/>
            <w:iCs/>
          </w:rPr>
          <w:t>shr</w:t>
        </w:r>
        <w:proofErr w:type="spellEnd"/>
        <w:r>
          <w:rPr>
            <w:i/>
            <w:iCs/>
          </w:rPr>
          <w:t>-Cause</w:t>
        </w:r>
        <w:r>
          <w:t xml:space="preserve"> to </w:t>
        </w:r>
        <w:proofErr w:type="gramStart"/>
        <w:r>
          <w:rPr>
            <w:i/>
            <w:iCs/>
          </w:rPr>
          <w:t>t</w:t>
        </w:r>
      </w:ins>
      <w:ins w:id="1551" w:author="After_RAN2#116e" w:date="2021-12-03T11:51:00Z">
        <w:r>
          <w:rPr>
            <w:i/>
            <w:iCs/>
          </w:rPr>
          <w:t>rue</w:t>
        </w:r>
      </w:ins>
      <w:ins w:id="1552" w:author="After_RAN2#116e" w:date="2021-12-02T22:05:00Z">
        <w:r>
          <w:t>;</w:t>
        </w:r>
      </w:ins>
      <w:proofErr w:type="gramEnd"/>
    </w:p>
    <w:p w14:paraId="75FA32A8" w14:textId="03BA9689" w:rsidR="00AB14F0" w:rsidRDefault="00DD3111">
      <w:pPr>
        <w:pStyle w:val="B3"/>
        <w:rPr>
          <w:ins w:id="1553" w:author="After_RAN2#116e" w:date="2021-12-02T22:05:00Z"/>
        </w:rPr>
      </w:pPr>
      <w:ins w:id="1554" w:author="After_RAN2#116e" w:date="2021-12-02T22:03:00Z">
        <w:r>
          <w:t>3&gt;</w:t>
        </w:r>
        <w:r>
          <w:tab/>
          <w:t xml:space="preserve">if the ratio between the value of the elapsed time of the timer T312 and the configured value of the T312 timer, configured while the UE was connected to the source </w:t>
        </w:r>
        <w:proofErr w:type="spellStart"/>
        <w:r>
          <w:t>PCell</w:t>
        </w:r>
        <w:proofErr w:type="spellEnd"/>
        <w:r>
          <w:t xml:space="preserve"> before executing the last reconfiguration with sync, is greater than </w:t>
        </w:r>
        <w:r>
          <w:rPr>
            <w:i/>
            <w:iCs/>
          </w:rPr>
          <w:t>threshold</w:t>
        </w:r>
      </w:ins>
      <w:ins w:id="1555" w:author="After_RAN2#116e" w:date="2021-12-16T10:38:00Z">
        <w:r w:rsidR="00EB5206">
          <w:rPr>
            <w:i/>
            <w:iCs/>
          </w:rPr>
          <w:t>Percentage</w:t>
        </w:r>
      </w:ins>
      <w:ins w:id="1556" w:author="After_RAN2#116e" w:date="2021-12-02T22:03:00Z">
        <w:r>
          <w:rPr>
            <w:i/>
            <w:iCs/>
          </w:rPr>
          <w:t>T312</w:t>
        </w:r>
        <w:r>
          <w:t xml:space="preserve"> included in the </w:t>
        </w:r>
        <w:proofErr w:type="spellStart"/>
        <w:r>
          <w:t>s</w:t>
        </w:r>
        <w:r>
          <w:rPr>
            <w:i/>
            <w:iCs/>
          </w:rPr>
          <w:t>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557" w:author="After_RAN2#116e" w:date="2021-12-02T22:05:00Z">
        <w:r>
          <w:t>:</w:t>
        </w:r>
      </w:ins>
    </w:p>
    <w:p w14:paraId="1A7651B1" w14:textId="77777777" w:rsidR="00AB14F0" w:rsidRDefault="00DD3111">
      <w:pPr>
        <w:pStyle w:val="B4"/>
        <w:rPr>
          <w:ins w:id="1558" w:author="After_RAN2#116e" w:date="2021-12-02T22:02:00Z"/>
        </w:rPr>
      </w:pPr>
      <w:ins w:id="1559" w:author="After_RAN2#116e" w:date="2021-12-02T22:05:00Z">
        <w:r>
          <w:t>4&gt;</w:t>
        </w:r>
        <w:r>
          <w:tab/>
          <w:t xml:space="preserve">set </w:t>
        </w:r>
      </w:ins>
      <w:ins w:id="1560" w:author="After_RAN2#116e" w:date="2021-12-14T12:57:00Z">
        <w:r>
          <w:rPr>
            <w:i/>
            <w:iCs/>
          </w:rPr>
          <w:t>t312-cause</w:t>
        </w:r>
      </w:ins>
      <w:ins w:id="1561" w:author="After_RAN2#116e" w:date="2021-12-03T11:13:00Z">
        <w:r>
          <w:rPr>
            <w:i/>
            <w:iCs/>
          </w:rPr>
          <w:t xml:space="preserve"> </w:t>
        </w:r>
        <w:r>
          <w:t>in</w:t>
        </w:r>
        <w:r>
          <w:rPr>
            <w:i/>
            <w:iCs/>
          </w:rPr>
          <w:t xml:space="preserve"> </w:t>
        </w:r>
      </w:ins>
      <w:proofErr w:type="spellStart"/>
      <w:ins w:id="1562" w:author="After_RAN2#116e" w:date="2021-12-02T22:05:00Z">
        <w:r>
          <w:rPr>
            <w:i/>
            <w:iCs/>
          </w:rPr>
          <w:t>shr</w:t>
        </w:r>
        <w:proofErr w:type="spellEnd"/>
        <w:r>
          <w:rPr>
            <w:i/>
            <w:iCs/>
          </w:rPr>
          <w:t>-Cause</w:t>
        </w:r>
        <w:r>
          <w:t xml:space="preserve"> to </w:t>
        </w:r>
        <w:proofErr w:type="gramStart"/>
        <w:r>
          <w:rPr>
            <w:i/>
            <w:iCs/>
          </w:rPr>
          <w:t>t</w:t>
        </w:r>
      </w:ins>
      <w:ins w:id="1563" w:author="After_RAN2#116e" w:date="2021-12-03T11:51:00Z">
        <w:r>
          <w:rPr>
            <w:i/>
            <w:iCs/>
          </w:rPr>
          <w:t>rue</w:t>
        </w:r>
      </w:ins>
      <w:ins w:id="1564" w:author="After_RAN2#116e" w:date="2021-12-02T22:05:00Z">
        <w:r>
          <w:t>;</w:t>
        </w:r>
      </w:ins>
      <w:proofErr w:type="gramEnd"/>
    </w:p>
    <w:p w14:paraId="1CC90535" w14:textId="3C1DF5AD" w:rsidR="00D033A9" w:rsidRDefault="00D033A9" w:rsidP="00D033A9">
      <w:pPr>
        <w:pStyle w:val="B3"/>
        <w:rPr>
          <w:ins w:id="1565" w:author="Post_RAN2#117_Rapporteur" w:date="2022-03-01T05:34:00Z"/>
        </w:rPr>
      </w:pPr>
      <w:ins w:id="1566" w:author="Post_RAN2#117_Rapporteur" w:date="2022-03-01T05:34:00Z">
        <w:r>
          <w:t>3&gt;</w:t>
        </w:r>
        <w:r>
          <w:tab/>
        </w:r>
      </w:ins>
      <w:ins w:id="1567" w:author="Post_RAN2#117_Rapporteur" w:date="2022-03-03T15:46:00Z">
        <w:r w:rsidR="000464AF">
          <w:t xml:space="preserve">if </w:t>
        </w:r>
        <w:proofErr w:type="spellStart"/>
        <w:r w:rsidR="000464AF" w:rsidRPr="00E83CCA">
          <w:rPr>
            <w:i/>
            <w:iCs/>
          </w:rPr>
          <w:t>sourceDAPSFailure</w:t>
        </w:r>
        <w:r w:rsidR="000464AF">
          <w:rPr>
            <w:i/>
            <w:iCs/>
          </w:rPr>
          <w:t>Reporting</w:t>
        </w:r>
        <w:proofErr w:type="spellEnd"/>
        <w:r w:rsidR="000464AF">
          <w:t xml:space="preserve"> included in the </w:t>
        </w:r>
        <w:proofErr w:type="spellStart"/>
        <w:r w:rsidR="000464AF" w:rsidRPr="00E83CCA">
          <w:rPr>
            <w:i/>
            <w:iCs/>
          </w:rPr>
          <w:t>successHO</w:t>
        </w:r>
        <w:proofErr w:type="spellEnd"/>
        <w:r w:rsidR="000464AF" w:rsidRPr="00E83CCA">
          <w:rPr>
            <w:i/>
            <w:iCs/>
          </w:rPr>
          <w:t>-Config</w:t>
        </w:r>
        <w:r w:rsidR="000464AF">
          <w:t xml:space="preserve"> configured by the source </w:t>
        </w:r>
        <w:proofErr w:type="spellStart"/>
        <w:r w:rsidR="000464AF">
          <w:t>PCell</w:t>
        </w:r>
        <w:proofErr w:type="spellEnd"/>
        <w:r w:rsidR="000464AF">
          <w:t xml:space="preserve"> before executing the last reconfiguration with sync is set to </w:t>
        </w:r>
        <w:r w:rsidR="000464AF" w:rsidRPr="00E83CCA">
          <w:rPr>
            <w:i/>
            <w:iCs/>
          </w:rPr>
          <w:t>true</w:t>
        </w:r>
      </w:ins>
      <w:ins w:id="1568" w:author="Post_RAN2#117_Rapporteur" w:date="2022-03-04T17:05:00Z">
        <w:r w:rsidR="00577424">
          <w:rPr>
            <w:iCs/>
          </w:rPr>
          <w:t>,</w:t>
        </w:r>
      </w:ins>
      <w:ins w:id="1569" w:author="Post_RAN2#117_Rapporteur" w:date="2022-03-03T15:46:00Z">
        <w:r w:rsidR="000464AF">
          <w:t xml:space="preserve"> </w:t>
        </w:r>
      </w:ins>
      <w:ins w:id="1570" w:author="Post_RAN2#117_Rapporteur" w:date="2022-03-04T17:05:00Z">
        <w:r w:rsidR="00577424">
          <w:t xml:space="preserve">and </w:t>
        </w:r>
      </w:ins>
      <w:ins w:id="1571" w:author="Post_RAN2#117_Rapporteur" w:date="2022-03-03T15:47:00Z">
        <w:r w:rsidR="000464AF">
          <w:t xml:space="preserve">if the last executed handover was a DAPS handover and if an RLF occurred at the source </w:t>
        </w:r>
        <w:proofErr w:type="spellStart"/>
        <w:r w:rsidR="000464AF">
          <w:t>PCell</w:t>
        </w:r>
        <w:proofErr w:type="spellEnd"/>
        <w:r w:rsidR="000464AF">
          <w:t xml:space="preserve"> during the DAPS handover while T304 was running</w:t>
        </w:r>
      </w:ins>
      <w:ins w:id="1572" w:author="Post_RAN2#117_Rapporteur" w:date="2022-03-01T05:34:00Z">
        <w:r>
          <w:t>:</w:t>
        </w:r>
      </w:ins>
    </w:p>
    <w:p w14:paraId="66D99592" w14:textId="23FC967C" w:rsidR="00D033A9" w:rsidRDefault="00D033A9" w:rsidP="00D033A9">
      <w:pPr>
        <w:pStyle w:val="B4"/>
        <w:rPr>
          <w:ins w:id="1573" w:author="Post_RAN2#117_Rapporteur" w:date="2022-03-01T05:34:00Z"/>
        </w:rPr>
      </w:pPr>
      <w:ins w:id="1574" w:author="Post_RAN2#117_Rapporteur" w:date="2022-03-01T05:34:00Z">
        <w:r>
          <w:t>4&gt;</w:t>
        </w:r>
        <w:r>
          <w:tab/>
          <w:t xml:space="preserve">set </w:t>
        </w:r>
      </w:ins>
      <w:proofErr w:type="spellStart"/>
      <w:ins w:id="1575" w:author="Post_RAN2#117_Rapporteur" w:date="2022-03-01T05:35:00Z">
        <w:r w:rsidR="003F67BA">
          <w:rPr>
            <w:i/>
            <w:iCs/>
          </w:rPr>
          <w:t>sourceDAPSFailure</w:t>
        </w:r>
      </w:ins>
      <w:proofErr w:type="spellEnd"/>
      <w:ins w:id="1576" w:author="Post_RAN2#117_Rapporteur" w:date="2022-03-01T05:34:00Z">
        <w:r>
          <w:rPr>
            <w:i/>
            <w:iCs/>
          </w:rPr>
          <w:t xml:space="preserve"> </w:t>
        </w:r>
        <w:r>
          <w:t>in</w:t>
        </w:r>
        <w:r>
          <w:rPr>
            <w:i/>
            <w:iCs/>
          </w:rPr>
          <w:t xml:space="preserve"> </w:t>
        </w:r>
        <w:proofErr w:type="spellStart"/>
        <w:r>
          <w:rPr>
            <w:i/>
            <w:iCs/>
          </w:rPr>
          <w:t>shr</w:t>
        </w:r>
        <w:proofErr w:type="spellEnd"/>
        <w:r>
          <w:rPr>
            <w:i/>
            <w:iCs/>
          </w:rPr>
          <w:t>-Cause</w:t>
        </w:r>
        <w:r>
          <w:t xml:space="preserve"> to </w:t>
        </w:r>
        <w:proofErr w:type="gramStart"/>
        <w:r>
          <w:rPr>
            <w:i/>
            <w:iCs/>
          </w:rPr>
          <w:t>true</w:t>
        </w:r>
        <w:r>
          <w:t>;</w:t>
        </w:r>
        <w:proofErr w:type="gramEnd"/>
      </w:ins>
    </w:p>
    <w:p w14:paraId="4828B41D" w14:textId="18C0FE87" w:rsidR="00AB14F0" w:rsidRDefault="00DD3111">
      <w:pPr>
        <w:pStyle w:val="B3"/>
        <w:rPr>
          <w:ins w:id="1577" w:author="After_RAN2#116e" w:date="2021-11-26T15:35:00Z"/>
        </w:rPr>
      </w:pPr>
      <w:ins w:id="1578" w:author="After_RAN2#116e" w:date="2021-11-28T17:54:00Z">
        <w:r>
          <w:t>3&gt;</w:t>
        </w:r>
        <w:r>
          <w:tab/>
        </w:r>
      </w:ins>
      <w:ins w:id="1579" w:author="After_RAN2#116e" w:date="2021-11-25T20:58:00Z">
        <w:r>
          <w:t xml:space="preserve">for each of the </w:t>
        </w:r>
        <w:proofErr w:type="spellStart"/>
        <w:r>
          <w:rPr>
            <w:i/>
          </w:rPr>
          <w:t>measObjectNR</w:t>
        </w:r>
      </w:ins>
      <w:proofErr w:type="spellEnd"/>
      <w:ins w:id="1580" w:author="After_RAN2#116e" w:date="2021-11-25T22:28:00Z">
        <w:r>
          <w:t xml:space="preserve">, </w:t>
        </w:r>
      </w:ins>
      <w:ins w:id="1581" w:author="After_RAN2#116e" w:date="2021-11-25T22:13:00Z">
        <w:r>
          <w:t xml:space="preserve">configured by the source </w:t>
        </w:r>
        <w:proofErr w:type="spellStart"/>
        <w:r>
          <w:t>PCell</w:t>
        </w:r>
      </w:ins>
      <w:proofErr w:type="spellEnd"/>
      <w:ins w:id="1582" w:author="After_RAN2#116e" w:date="2021-11-25T22:28:00Z">
        <w:r>
          <w:t>,</w:t>
        </w:r>
      </w:ins>
      <w:ins w:id="1583" w:author="After_RAN2#116e" w:date="2021-11-25T22:13:00Z">
        <w:r>
          <w:t xml:space="preserve"> </w:t>
        </w:r>
      </w:ins>
      <w:ins w:id="1584" w:author="After_RAN2#116e" w:date="2021-11-25T20:58:00Z">
        <w:r>
          <w:t>in</w:t>
        </w:r>
        <w:r>
          <w:rPr>
            <w:lang w:eastAsia="en-GB"/>
          </w:rPr>
          <w:t xml:space="preserve"> which </w:t>
        </w:r>
      </w:ins>
      <w:ins w:id="1585" w:author="After_RAN2#116e" w:date="2021-11-26T15:30:00Z">
        <w:r>
          <w:rPr>
            <w:lang w:eastAsia="en-GB"/>
          </w:rPr>
          <w:t xml:space="preserve">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1586" w:author="After_RAN2#116e" w:date="2021-11-26T15:35:00Z">
        <w:r>
          <w:t>:</w:t>
        </w:r>
      </w:ins>
    </w:p>
    <w:p w14:paraId="5C929AF2" w14:textId="77777777" w:rsidR="00AB14F0" w:rsidRDefault="00DD3111">
      <w:pPr>
        <w:pStyle w:val="B4"/>
        <w:rPr>
          <w:ins w:id="1587" w:author="After_RAN2#116e" w:date="2021-11-25T20:58:00Z"/>
          <w:rFonts w:eastAsia="SimSun"/>
          <w:lang w:eastAsia="zh-CN"/>
        </w:rPr>
      </w:pPr>
      <w:ins w:id="1588" w:author="After_RAN2#116e" w:date="2021-11-28T17:54:00Z">
        <w:r>
          <w:t>4</w:t>
        </w:r>
      </w:ins>
      <w:ins w:id="1589" w:author="After_RAN2#116e" w:date="2021-11-26T15:35:00Z">
        <w:r>
          <w:t>&gt;</w:t>
        </w:r>
      </w:ins>
      <w:ins w:id="1590" w:author="After_RAN2#116e" w:date="2021-12-01T10:28:00Z">
        <w:r>
          <w:tab/>
        </w:r>
      </w:ins>
      <w:ins w:id="1591" w:author="After_RAN2#116e" w:date="2021-11-26T15:35:00Z">
        <w:r>
          <w:t>if</w:t>
        </w:r>
      </w:ins>
      <w:ins w:id="1592" w:author="After_RAN2#116e" w:date="2021-11-25T20:58:00Z">
        <w:r>
          <w:t xml:space="preserve"> measurements are available</w:t>
        </w:r>
      </w:ins>
      <w:ins w:id="1593" w:author="After_RAN2#116e" w:date="2021-11-26T15:35:00Z">
        <w:r>
          <w:t xml:space="preserve"> for the </w:t>
        </w:r>
        <w:proofErr w:type="spellStart"/>
        <w:r>
          <w:rPr>
            <w:i/>
          </w:rPr>
          <w:t>measObjectNR</w:t>
        </w:r>
      </w:ins>
      <w:proofErr w:type="spellEnd"/>
      <w:ins w:id="1594" w:author="After_RAN2#116e" w:date="2021-11-25T20:58:00Z">
        <w:r>
          <w:rPr>
            <w:rFonts w:eastAsia="SimSun"/>
            <w:lang w:eastAsia="zh-CN"/>
          </w:rPr>
          <w:t>:</w:t>
        </w:r>
      </w:ins>
    </w:p>
    <w:p w14:paraId="7F4F0AA8" w14:textId="77777777" w:rsidR="00AB14F0" w:rsidRDefault="00DD3111">
      <w:pPr>
        <w:pStyle w:val="B5"/>
        <w:rPr>
          <w:ins w:id="1595" w:author="After_RAN2#116e" w:date="2021-11-25T20:58:00Z"/>
          <w:rFonts w:eastAsia="SimSun"/>
          <w:lang w:eastAsia="zh-CN"/>
        </w:rPr>
      </w:pPr>
      <w:ins w:id="1596" w:author="After_RAN2#116e" w:date="2021-11-28T17:54:00Z">
        <w:r>
          <w:rPr>
            <w:rFonts w:eastAsia="SimSun"/>
            <w:lang w:eastAsia="zh-CN"/>
          </w:rPr>
          <w:t>5</w:t>
        </w:r>
      </w:ins>
      <w:ins w:id="1597" w:author="After_RAN2#116e" w:date="2021-11-25T20:58:00Z">
        <w:r>
          <w:rPr>
            <w:rFonts w:eastAsia="SimSun"/>
            <w:lang w:eastAsia="zh-CN"/>
          </w:rPr>
          <w:t>&gt;</w:t>
        </w:r>
        <w:r>
          <w:tab/>
        </w:r>
      </w:ins>
      <w:ins w:id="1598" w:author="After_RAN2#116e" w:date="2021-11-25T22:17:00Z">
        <w:r>
          <w:t>if the SS/PBCH block-based measurement quantities are available</w:t>
        </w:r>
      </w:ins>
      <w:ins w:id="1599" w:author="After_RAN2#116e" w:date="2021-11-25T20:58:00Z">
        <w:r>
          <w:t>:</w:t>
        </w:r>
      </w:ins>
    </w:p>
    <w:p w14:paraId="1658B995" w14:textId="77777777" w:rsidR="00AB14F0" w:rsidRDefault="00DD3111">
      <w:pPr>
        <w:pStyle w:val="B6"/>
        <w:rPr>
          <w:ins w:id="1600" w:author="After_RAN2#116e" w:date="2021-12-01T10:26:00Z"/>
          <w:rFonts w:eastAsia="SimSun"/>
        </w:rPr>
      </w:pPr>
      <w:ins w:id="1601" w:author="After_RAN2#116e" w:date="2021-11-28T17:54:00Z">
        <w:r>
          <w:rPr>
            <w:rFonts w:eastAsia="DengXian"/>
          </w:rPr>
          <w:t>6</w:t>
        </w:r>
      </w:ins>
      <w:ins w:id="1602"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or </w:t>
        </w:r>
      </w:ins>
      <w:ins w:id="1603" w:author="After_RAN2#116e" w:date="2021-11-25T22:17:00Z">
        <w:r>
          <w:rPr>
            <w:rFonts w:eastAsia="SimSun"/>
            <w:lang w:eastAsia="zh-CN"/>
          </w:rPr>
          <w:t xml:space="preserve">target </w:t>
        </w:r>
      </w:ins>
      <w:proofErr w:type="spellStart"/>
      <w:ins w:id="1604" w:author="After_RAN2#116e" w:date="2021-11-25T20:58:00Z">
        <w:r>
          <w:rPr>
            <w:rFonts w:eastAsia="SimSun"/>
            <w:lang w:eastAsia="zh-CN"/>
          </w:rPr>
          <w:t>PCell</w:t>
        </w:r>
        <w:proofErr w:type="spellEnd"/>
        <w:r>
          <w:rPr>
            <w:rFonts w:eastAsia="SimSun"/>
            <w:lang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rPr>
          <w:t xml:space="preserve">UE </w:t>
        </w:r>
      </w:ins>
      <w:ins w:id="1605" w:author="After_RAN2#116e" w:date="2021-11-29T16:44:00Z">
        <w:r>
          <w:t>sends</w:t>
        </w:r>
      </w:ins>
      <w:ins w:id="1606" w:author="After_RAN2#116e" w:date="2021-11-26T15:32:00Z">
        <w:r>
          <w:t xml:space="preserve"> </w:t>
        </w:r>
      </w:ins>
      <w:ins w:id="1607" w:author="After_RAN2#116e" w:date="2021-12-02T18:26:00Z">
        <w:r>
          <w:t>the</w:t>
        </w:r>
      </w:ins>
      <w:ins w:id="1608" w:author="After_RAN2#116e" w:date="2021-11-26T15:32:00Z">
        <w:r>
          <w:t xml:space="preserve"> </w:t>
        </w:r>
        <w:proofErr w:type="spellStart"/>
        <w:r>
          <w:rPr>
            <w:i/>
            <w:iCs/>
          </w:rPr>
          <w:t>RRCReconfigurationComplete</w:t>
        </w:r>
      </w:ins>
      <w:proofErr w:type="spellEnd"/>
      <w:ins w:id="1609" w:author="After_RAN2#116e" w:date="2021-12-02T18:26:00Z">
        <w:r>
          <w:t xml:space="preserve"> message</w:t>
        </w:r>
      </w:ins>
      <w:ins w:id="1610" w:author="After_RAN2#116e" w:date="2021-11-25T20:58:00Z">
        <w:r>
          <w:rPr>
            <w:rFonts w:eastAsia="SimSun"/>
            <w:lang w:eastAsia="zh-CN"/>
          </w:rPr>
          <w:t>;</w:t>
        </w:r>
      </w:ins>
    </w:p>
    <w:p w14:paraId="64D447FE" w14:textId="77777777" w:rsidR="00AB14F0" w:rsidRDefault="00DD3111">
      <w:pPr>
        <w:pStyle w:val="B6"/>
        <w:rPr>
          <w:ins w:id="1611" w:author="After_RAN2#116e" w:date="2021-11-25T20:58:00Z"/>
          <w:rFonts w:eastAsia="SimSun"/>
          <w:lang w:val="en-GB" w:eastAsia="zh-CN"/>
        </w:rPr>
      </w:pPr>
      <w:ins w:id="1612" w:author="After_RAN2#116e" w:date="2021-12-01T10:27:00Z">
        <w:r>
          <w:t>6</w:t>
        </w:r>
      </w:ins>
      <w:ins w:id="1613" w:author="After_RAN2#116e" w:date="2021-12-01T10:26:00Z">
        <w:r>
          <w:t>&gt;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3EDAC453" w14:textId="77777777" w:rsidR="00AB14F0" w:rsidRDefault="00DD3111">
      <w:pPr>
        <w:pStyle w:val="B5"/>
        <w:rPr>
          <w:ins w:id="1614" w:author="After_RAN2#116e" w:date="2021-11-25T20:58:00Z"/>
          <w:rFonts w:eastAsia="SimSun"/>
          <w:lang w:eastAsia="zh-CN"/>
        </w:rPr>
      </w:pPr>
      <w:ins w:id="1615" w:author="After_RAN2#116e" w:date="2021-11-28T17:54:00Z">
        <w:r>
          <w:rPr>
            <w:rFonts w:eastAsia="SimSun"/>
            <w:lang w:eastAsia="zh-CN"/>
          </w:rPr>
          <w:lastRenderedPageBreak/>
          <w:t>5</w:t>
        </w:r>
      </w:ins>
      <w:ins w:id="1616" w:author="After_RAN2#116e" w:date="2021-11-25T20:58:00Z">
        <w:r>
          <w:rPr>
            <w:rFonts w:eastAsia="SimSun"/>
            <w:lang w:eastAsia="zh-CN"/>
          </w:rPr>
          <w:t>&gt;</w:t>
        </w:r>
        <w:r>
          <w:tab/>
        </w:r>
      </w:ins>
      <w:ins w:id="1617" w:author="After_RAN2#116e" w:date="2021-11-25T22:17:00Z">
        <w:r>
          <w:t>if the CSI-RS measurement quantities are available</w:t>
        </w:r>
      </w:ins>
      <w:ins w:id="1618" w:author="After_RAN2#116e" w:date="2021-11-25T20:58:00Z">
        <w:r>
          <w:t>:</w:t>
        </w:r>
      </w:ins>
    </w:p>
    <w:p w14:paraId="69AA70F4" w14:textId="77777777" w:rsidR="00AB14F0" w:rsidRDefault="00DD3111">
      <w:pPr>
        <w:pStyle w:val="B6"/>
        <w:rPr>
          <w:ins w:id="1619" w:author="After_RAN2#116e" w:date="2021-12-01T10:27:00Z"/>
          <w:rFonts w:eastAsia="SimSun"/>
          <w:lang w:eastAsia="zh-CN"/>
        </w:rPr>
      </w:pPr>
      <w:ins w:id="1620" w:author="After_RAN2#116e" w:date="2021-11-28T17:55:00Z">
        <w:r>
          <w:rPr>
            <w:rFonts w:eastAsia="DengXian"/>
          </w:rPr>
          <w:t>6</w:t>
        </w:r>
      </w:ins>
      <w:ins w:id="1621"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and target </w:t>
        </w:r>
        <w:proofErr w:type="spellStart"/>
        <w:r>
          <w:rPr>
            <w:rFonts w:eastAsia="SimSun"/>
            <w:lang w:eastAsia="zh-CN"/>
          </w:rPr>
          <w:t>PCell</w:t>
        </w:r>
        <w:proofErr w:type="spellEnd"/>
        <w:r>
          <w:rPr>
            <w:rFonts w:eastAsia="SimSun"/>
            <w:lang w:eastAsia="zh-CN"/>
          </w:rPr>
          <w:t xml:space="preserve">, ordered such that the cell with highest CSI-RS RSRP is listed first if CSI-RS RSRP measurement results are available, otherwise the cell with highest CSI-RS RSRQ is listed first if </w:t>
        </w:r>
      </w:ins>
      <w:ins w:id="1622" w:author="After_RAN2#116e" w:date="2021-11-30T22:17:00Z">
        <w:r>
          <w:rPr>
            <w:rFonts w:eastAsia="SimSun"/>
            <w:lang w:eastAsia="zh-CN"/>
          </w:rPr>
          <w:t xml:space="preserve">CSI-RS </w:t>
        </w:r>
      </w:ins>
      <w:ins w:id="1623" w:author="After_RAN2#116e" w:date="2021-11-25T20:58:00Z">
        <w:r>
          <w:rPr>
            <w:rFonts w:eastAsia="SimSun"/>
            <w:lang w:eastAsia="zh-CN"/>
          </w:rPr>
          <w:t xml:space="preserve">RSRQ measurement results are available, otherwise the cell with highest CSI-RS SINR is listed first, based on the available CSI-RS based measurements collected up to the moment the </w:t>
        </w:r>
        <w:r>
          <w:rPr>
            <w:rFonts w:eastAsia="SimSun"/>
          </w:rPr>
          <w:t xml:space="preserve">UE </w:t>
        </w:r>
      </w:ins>
      <w:ins w:id="1624" w:author="After_RAN2#116e" w:date="2021-11-29T16:44:00Z">
        <w:r>
          <w:t>sends</w:t>
        </w:r>
      </w:ins>
      <w:ins w:id="1625" w:author="After_RAN2#116e" w:date="2021-11-26T15:32:00Z">
        <w:r>
          <w:t xml:space="preserve"> </w:t>
        </w:r>
      </w:ins>
      <w:ins w:id="1626" w:author="After_RAN2#116e" w:date="2021-12-02T18:26:00Z">
        <w:r>
          <w:t>the</w:t>
        </w:r>
      </w:ins>
      <w:ins w:id="1627" w:author="After_RAN2#116e" w:date="2021-11-26T15:32:00Z">
        <w:r>
          <w:t xml:space="preserve"> </w:t>
        </w:r>
        <w:proofErr w:type="spellStart"/>
        <w:r>
          <w:rPr>
            <w:i/>
            <w:iCs/>
          </w:rPr>
          <w:t>RRCReconfigurationComplete</w:t>
        </w:r>
      </w:ins>
      <w:proofErr w:type="spellEnd"/>
      <w:ins w:id="1628" w:author="After_RAN2#116e" w:date="2021-12-02T18:27:00Z">
        <w:r>
          <w:t xml:space="preserve"> message</w:t>
        </w:r>
      </w:ins>
      <w:ins w:id="1629" w:author="After_RAN2#116e" w:date="2021-11-25T20:58:00Z">
        <w:r>
          <w:rPr>
            <w:rFonts w:eastAsia="SimSun"/>
            <w:lang w:eastAsia="zh-CN"/>
          </w:rPr>
          <w:t>;</w:t>
        </w:r>
      </w:ins>
    </w:p>
    <w:p w14:paraId="4ABC2173" w14:textId="77777777" w:rsidR="00AB14F0" w:rsidRDefault="00DD3111">
      <w:pPr>
        <w:pStyle w:val="B6"/>
        <w:rPr>
          <w:ins w:id="1630" w:author="After_RAN2#116e" w:date="2021-11-25T20:58:00Z"/>
          <w:rFonts w:eastAsia="SimSun"/>
          <w:lang w:val="en-GB" w:eastAsia="zh-CN"/>
        </w:rPr>
      </w:pPr>
      <w:ins w:id="1631" w:author="After_RAN2#116e" w:date="2021-12-01T10:27:00Z">
        <w:r>
          <w:t>6&gt;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2E5C0654" w14:textId="77777777" w:rsidR="00AB14F0" w:rsidRDefault="00DD3111">
      <w:pPr>
        <w:pStyle w:val="B3"/>
        <w:rPr>
          <w:ins w:id="1632" w:author="After_RAN2#116e" w:date="2021-11-26T15:36:00Z"/>
        </w:rPr>
      </w:pPr>
      <w:ins w:id="1633" w:author="After_RAN2#116e" w:date="2021-11-28T17:55:00Z">
        <w:r>
          <w:t>3&gt;</w:t>
        </w:r>
        <w:r>
          <w:tab/>
        </w:r>
      </w:ins>
      <w:ins w:id="1634" w:author="After_RAN2#116e" w:date="2021-11-25T22:27:00Z">
        <w:r>
          <w:t xml:space="preserve">for each of the </w:t>
        </w:r>
      </w:ins>
      <w:proofErr w:type="spellStart"/>
      <w:ins w:id="1635" w:author="After_RAN2#116e" w:date="2021-12-02T16:32:00Z">
        <w:r>
          <w:rPr>
            <w:i/>
            <w:iCs/>
          </w:rPr>
          <w:t>measObjectEUTRA</w:t>
        </w:r>
      </w:ins>
      <w:proofErr w:type="spellEnd"/>
      <w:ins w:id="1636" w:author="After_RAN2#116e" w:date="2021-11-25T22:28:00Z">
        <w:r>
          <w:t>,</w:t>
        </w:r>
      </w:ins>
      <w:ins w:id="1637" w:author="After_RAN2#116e" w:date="2021-11-25T22:27:00Z">
        <w:r>
          <w:t xml:space="preserve"> </w:t>
        </w:r>
      </w:ins>
      <w:ins w:id="1638" w:author="After_RAN2#116e" w:date="2021-11-25T22:28:00Z">
        <w:r>
          <w:t xml:space="preserve">configured by the source </w:t>
        </w:r>
        <w:proofErr w:type="spellStart"/>
        <w:r>
          <w:t>PCell</w:t>
        </w:r>
      </w:ins>
      <w:proofErr w:type="spellEnd"/>
      <w:ins w:id="1639" w:author="After_RAN2#116e" w:date="2021-11-26T10:25:00Z">
        <w:r>
          <w:t xml:space="preserve"> </w:t>
        </w:r>
      </w:ins>
      <w:ins w:id="1640" w:author="After_RAN2#116e" w:date="2021-11-26T15:36:00Z">
        <w:r>
          <w:t>in</w:t>
        </w:r>
        <w:r>
          <w:rPr>
            <w:lang w:eastAsia="en-GB"/>
          </w:rPr>
          <w:t xml:space="preserve"> which </w:t>
        </w:r>
      </w:ins>
      <w:ins w:id="1641" w:author="After_RAN2#116e" w:date="2021-11-26T10:25:00Z">
        <w:r>
          <w:rPr>
            <w:lang w:eastAsia="en-GB"/>
          </w:rPr>
          <w:t xml:space="preserve">the last </w:t>
        </w:r>
      </w:ins>
      <w:proofErr w:type="spellStart"/>
      <w:ins w:id="1642" w:author="After_RAN2#116e" w:date="2021-11-26T15:36:00Z">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1643" w:author="After_RAN2#116e" w:date="2021-11-26T15:41:00Z">
        <w:r>
          <w:rPr>
            <w:iCs/>
            <w:lang w:eastAsia="sv-SE"/>
          </w:rPr>
          <w:t>:</w:t>
        </w:r>
      </w:ins>
    </w:p>
    <w:p w14:paraId="1B6B9E48" w14:textId="77777777" w:rsidR="00AB14F0" w:rsidRDefault="00DD3111">
      <w:pPr>
        <w:pStyle w:val="B4"/>
        <w:rPr>
          <w:ins w:id="1644" w:author="After_RAN2#116e" w:date="2021-11-25T22:27:00Z"/>
        </w:rPr>
      </w:pPr>
      <w:ins w:id="1645" w:author="After_RAN2#116e" w:date="2021-11-28T17:55:00Z">
        <w:r>
          <w:t>4</w:t>
        </w:r>
      </w:ins>
      <w:ins w:id="1646" w:author="After_RAN2#116e" w:date="2021-11-26T15:36:00Z">
        <w:r>
          <w:t>&gt;</w:t>
        </w:r>
        <w:r>
          <w:tab/>
        </w:r>
      </w:ins>
      <w:ins w:id="1647" w:author="After_RAN2#116e" w:date="2021-11-26T15:37:00Z">
        <w:r>
          <w:t>if</w:t>
        </w:r>
      </w:ins>
      <w:ins w:id="1648" w:author="After_RAN2#116e" w:date="2021-11-25T22:27:00Z">
        <w:r>
          <w:t xml:space="preserve"> measurements are available</w:t>
        </w:r>
      </w:ins>
      <w:ins w:id="1649" w:author="After_RAN2#116e" w:date="2021-11-26T15:37:00Z">
        <w:r>
          <w:t xml:space="preserve"> for the </w:t>
        </w:r>
      </w:ins>
      <w:proofErr w:type="spellStart"/>
      <w:ins w:id="1650" w:author="After_RAN2#116e" w:date="2021-12-02T17:02:00Z">
        <w:r>
          <w:rPr>
            <w:i/>
            <w:iCs/>
          </w:rPr>
          <w:t>measObjectEUTRA</w:t>
        </w:r>
      </w:ins>
      <w:proofErr w:type="spellEnd"/>
      <w:ins w:id="1651" w:author="After_RAN2#116e" w:date="2021-11-26T15:41:00Z">
        <w:r>
          <w:t>:</w:t>
        </w:r>
      </w:ins>
    </w:p>
    <w:p w14:paraId="0AA3FADD" w14:textId="77777777" w:rsidR="00AB14F0" w:rsidRDefault="00DD3111">
      <w:pPr>
        <w:pStyle w:val="B5"/>
        <w:rPr>
          <w:ins w:id="1652" w:author="After_RAN2#116e" w:date="2021-11-25T22:27:00Z"/>
          <w:rFonts w:eastAsia="SimSun"/>
        </w:rPr>
      </w:pPr>
      <w:ins w:id="1653" w:author="After_RAN2#116e" w:date="2021-11-28T17:55:00Z">
        <w:r>
          <w:rPr>
            <w:rFonts w:eastAsia="SimSun"/>
          </w:rPr>
          <w:t>5</w:t>
        </w:r>
      </w:ins>
      <w:ins w:id="1654" w:author="After_RAN2#116e" w:date="2021-11-25T22:27:00Z">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measResultNeighCells</w:t>
        </w:r>
        <w:proofErr w:type="spellEnd"/>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ins>
      <w:ins w:id="1655" w:author="After_RAN2#116e" w:date="2021-11-29T16:44:00Z">
        <w:r>
          <w:t>sends</w:t>
        </w:r>
      </w:ins>
      <w:ins w:id="1656" w:author="After_RAN2#116e" w:date="2021-11-26T15:37:00Z">
        <w:r>
          <w:t xml:space="preserve"> </w:t>
        </w:r>
      </w:ins>
      <w:ins w:id="1657" w:author="After_RAN2#116e" w:date="2021-12-02T18:26:00Z">
        <w:r>
          <w:t>the</w:t>
        </w:r>
      </w:ins>
      <w:ins w:id="1658" w:author="After_RAN2#116e" w:date="2021-11-26T15:37:00Z">
        <w:r>
          <w:rPr>
            <w:i/>
          </w:rPr>
          <w:t xml:space="preserve"> </w:t>
        </w:r>
        <w:proofErr w:type="spellStart"/>
        <w:r>
          <w:rPr>
            <w:i/>
            <w:iCs/>
          </w:rPr>
          <w:t>RRCReconfigurationComplete</w:t>
        </w:r>
      </w:ins>
      <w:proofErr w:type="spellEnd"/>
      <w:ins w:id="1659" w:author="After_RAN2#116e" w:date="2021-12-02T18:26:00Z">
        <w:r>
          <w:t xml:space="preserve"> </w:t>
        </w:r>
        <w:proofErr w:type="gramStart"/>
        <w:r>
          <w:t>message</w:t>
        </w:r>
      </w:ins>
      <w:ins w:id="1660" w:author="After_RAN2#116e" w:date="2021-11-25T22:27:00Z">
        <w:r>
          <w:rPr>
            <w:rFonts w:eastAsia="SimSun"/>
          </w:rPr>
          <w:t>;</w:t>
        </w:r>
        <w:proofErr w:type="gramEnd"/>
      </w:ins>
    </w:p>
    <w:p w14:paraId="4FDBA76F" w14:textId="77777777" w:rsidR="00AB14F0" w:rsidRDefault="00DD3111">
      <w:pPr>
        <w:pStyle w:val="B5"/>
        <w:rPr>
          <w:ins w:id="1661" w:author="After_RAN2#116e" w:date="2021-11-25T22:27:00Z"/>
          <w:rFonts w:eastAsia="SimSun"/>
        </w:rPr>
      </w:pPr>
      <w:ins w:id="1662" w:author="After_RAN2#116e" w:date="2021-11-28T17:55:00Z">
        <w:r>
          <w:rPr>
            <w:rFonts w:eastAsia="SimSun"/>
          </w:rPr>
          <w:t>5</w:t>
        </w:r>
      </w:ins>
      <w:ins w:id="1663" w:author="After_RAN2#116e" w:date="2021-11-25T22:27:00Z">
        <w:r>
          <w:rPr>
            <w:rFonts w:eastAsia="SimSun"/>
          </w:rPr>
          <w:t>&gt;</w:t>
        </w:r>
        <w:r>
          <w:rPr>
            <w:rFonts w:eastAsia="SimSun"/>
          </w:rPr>
          <w:tab/>
          <w:t xml:space="preserve">for each neighbour cell included, include the optional fields that are </w:t>
        </w:r>
        <w:proofErr w:type="gramStart"/>
        <w:r>
          <w:rPr>
            <w:rFonts w:eastAsia="SimSun"/>
          </w:rPr>
          <w:t>available;</w:t>
        </w:r>
        <w:proofErr w:type="gramEnd"/>
      </w:ins>
    </w:p>
    <w:p w14:paraId="38B31B2D" w14:textId="77777777" w:rsidR="00AB14F0" w:rsidRDefault="00DD3111">
      <w:pPr>
        <w:pStyle w:val="B3"/>
        <w:rPr>
          <w:ins w:id="1664" w:author="After_RAN2#116e" w:date="2021-11-25T20:58:00Z"/>
        </w:rPr>
      </w:pPr>
      <w:ins w:id="1665" w:author="After_RAN2#116e" w:date="2021-11-28T17:55:00Z">
        <w:r>
          <w:rPr>
            <w:rFonts w:eastAsia="SimSun"/>
            <w:lang w:eastAsia="zh-CN"/>
          </w:rPr>
          <w:t>3</w:t>
        </w:r>
      </w:ins>
      <w:ins w:id="1666" w:author="After_RAN2#116e" w:date="2021-11-25T20:58:00Z">
        <w:r>
          <w:rPr>
            <w:rFonts w:eastAsia="SimSun"/>
            <w:lang w:eastAsia="zh-CN"/>
          </w:rPr>
          <w:t>&gt;</w:t>
        </w:r>
        <w:r>
          <w:rPr>
            <w:rFonts w:eastAsia="SimSun"/>
            <w:lang w:eastAsia="zh-CN"/>
          </w:rPr>
          <w:tab/>
        </w:r>
        <w:r>
          <w:t>for each of the neighbour cell</w:t>
        </w:r>
      </w:ins>
      <w:ins w:id="1667" w:author="After_RAN2#116e" w:date="2021-11-25T22:26:00Z">
        <w:r>
          <w:t>s</w:t>
        </w:r>
      </w:ins>
      <w:ins w:id="1668" w:author="After_RAN2#116e" w:date="2021-11-25T20:58:00Z">
        <w:r>
          <w:t xml:space="preserve"> included </w:t>
        </w:r>
      </w:ins>
      <w:ins w:id="1669" w:author="After_RAN2#116e" w:date="2021-11-25T22:22:00Z">
        <w:r>
          <w:t>in</w:t>
        </w:r>
      </w:ins>
      <w:ins w:id="1670" w:author="After_RAN2#116e" w:date="2021-11-25T20:58:00Z">
        <w:r>
          <w:t xml:space="preserve"> </w:t>
        </w:r>
        <w:proofErr w:type="spellStart"/>
        <w:r>
          <w:rPr>
            <w:rFonts w:eastAsia="SimSun"/>
            <w:i/>
            <w:iCs/>
            <w:lang w:eastAsia="zh-CN"/>
          </w:rPr>
          <w:t>measResultNeighCells</w:t>
        </w:r>
      </w:ins>
      <w:proofErr w:type="spellEnd"/>
      <w:ins w:id="1671" w:author="After_RAN2#116e" w:date="2021-11-25T22:22:00Z">
        <w:r>
          <w:t>:</w:t>
        </w:r>
      </w:ins>
    </w:p>
    <w:p w14:paraId="4A265C9F" w14:textId="77777777" w:rsidR="00AB14F0" w:rsidRDefault="00DD3111">
      <w:pPr>
        <w:pStyle w:val="B4"/>
        <w:rPr>
          <w:ins w:id="1672" w:author="After_RAN2#116e" w:date="2021-11-26T15:41:00Z"/>
        </w:rPr>
      </w:pPr>
      <w:ins w:id="1673" w:author="After_RAN2#116e" w:date="2021-11-28T17:55:00Z">
        <w:r>
          <w:rPr>
            <w:rFonts w:eastAsia="SimSun"/>
            <w:lang w:eastAsia="zh-CN"/>
          </w:rPr>
          <w:t>4</w:t>
        </w:r>
      </w:ins>
      <w:ins w:id="1674" w:author="After_RAN2#116e" w:date="2021-11-25T20:58:00Z">
        <w:r>
          <w:rPr>
            <w:rFonts w:eastAsia="SimSun"/>
            <w:lang w:eastAsia="zh-CN"/>
          </w:rPr>
          <w:t>&gt;</w:t>
        </w:r>
        <w:r>
          <w:tab/>
          <w:t>if the</w:t>
        </w:r>
      </w:ins>
      <w:ins w:id="1675" w:author="After_RAN2#116e" w:date="2021-11-25T22:22:00Z">
        <w:r>
          <w:t xml:space="preserve"> cell</w:t>
        </w:r>
      </w:ins>
      <w:ins w:id="1676" w:author="After_RAN2#116e" w:date="2021-11-25T20:58:00Z">
        <w:r>
          <w:t xml:space="preserve"> </w:t>
        </w:r>
      </w:ins>
      <w:ins w:id="1677" w:author="After_RAN2#116e" w:date="2021-11-25T22:24:00Z">
        <w:r>
          <w:t xml:space="preserve">was a candidate target cell included in the </w:t>
        </w:r>
      </w:ins>
      <w:proofErr w:type="spellStart"/>
      <w:ins w:id="1678" w:author="After_RAN2#116e" w:date="2021-11-26T15:40:00Z">
        <w:r>
          <w:rPr>
            <w:i/>
          </w:rPr>
          <w:t>condRRCReconfig</w:t>
        </w:r>
        <w:proofErr w:type="spellEnd"/>
        <w:r>
          <w:rPr>
            <w:i/>
            <w:iCs/>
          </w:rPr>
          <w:t xml:space="preserve"> </w:t>
        </w:r>
        <w:r>
          <w:t xml:space="preserve">within the </w:t>
        </w:r>
      </w:ins>
      <w:proofErr w:type="spellStart"/>
      <w:ins w:id="1679" w:author="After_RAN2#116e" w:date="2021-11-25T22:24:00Z">
        <w:r>
          <w:rPr>
            <w:i/>
            <w:iCs/>
          </w:rPr>
          <w:t>conditionalReconfiguration</w:t>
        </w:r>
        <w:proofErr w:type="spellEnd"/>
        <w:r>
          <w:t xml:space="preserve"> configured by the source </w:t>
        </w:r>
        <w:proofErr w:type="spellStart"/>
        <w:r>
          <w:t>PCell</w:t>
        </w:r>
      </w:ins>
      <w:proofErr w:type="spellEnd"/>
      <w:ins w:id="1680" w:author="After_RAN2#116e" w:date="2021-11-26T15:42:00Z">
        <w:r>
          <w:t>,</w:t>
        </w:r>
      </w:ins>
      <w:ins w:id="1681" w:author="After_RAN2#116e" w:date="2021-11-25T22:24:00Z">
        <w:r>
          <w:t xml:space="preserve"> </w:t>
        </w:r>
      </w:ins>
      <w:ins w:id="1682" w:author="After_RAN2#116e" w:date="2021-11-26T15:41:00Z">
        <w:r>
          <w:t>in</w:t>
        </w:r>
        <w:r>
          <w:rPr>
            <w:lang w:eastAsia="en-GB"/>
          </w:rPr>
          <w:t xml:space="preserve"> which</w:t>
        </w:r>
      </w:ins>
      <w:ins w:id="1683" w:author="After_RAN2#116e" w:date="2021-11-25T22:24:00Z">
        <w:r>
          <w:rPr>
            <w:lang w:eastAsia="en-GB"/>
          </w:rPr>
          <w:t xml:space="preserve"> the last </w:t>
        </w:r>
      </w:ins>
      <w:proofErr w:type="spellStart"/>
      <w:ins w:id="1684" w:author="After_RAN2#116e" w:date="2021-11-26T15:41:00Z">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r>
          <w:t>:</w:t>
        </w:r>
      </w:ins>
    </w:p>
    <w:p w14:paraId="3CBC2058" w14:textId="08720418" w:rsidR="00AB14F0" w:rsidRDefault="00DD3111">
      <w:pPr>
        <w:pStyle w:val="B5"/>
        <w:rPr>
          <w:ins w:id="1685" w:author="After_RAN2#116e" w:date="2021-11-25T20:58:00Z"/>
        </w:rPr>
      </w:pPr>
      <w:commentRangeStart w:id="1686"/>
      <w:commentRangeStart w:id="1687"/>
      <w:ins w:id="1688" w:author="After_RAN2#116e" w:date="2021-11-28T17:55:00Z">
        <w:r>
          <w:t>5</w:t>
        </w:r>
      </w:ins>
      <w:ins w:id="1689" w:author="After_RAN2#116e" w:date="2021-11-26T15:41:00Z">
        <w:r>
          <w:t>&gt;</w:t>
        </w:r>
        <w:r>
          <w:tab/>
        </w:r>
      </w:ins>
      <w:ins w:id="1690" w:author="After_RAN2#116e" w:date="2021-11-25T20:58:00Z">
        <w:r>
          <w:t xml:space="preserve">set the </w:t>
        </w:r>
        <w:proofErr w:type="spellStart"/>
        <w:r>
          <w:rPr>
            <w:i/>
          </w:rPr>
          <w:t>choCandidate</w:t>
        </w:r>
        <w:proofErr w:type="spellEnd"/>
        <w:r>
          <w:t xml:space="preserve"> to </w:t>
        </w:r>
        <w:r>
          <w:rPr>
            <w:i/>
          </w:rPr>
          <w:t>true</w:t>
        </w:r>
      </w:ins>
      <w:ins w:id="1691" w:author="After_RAN2#116e" w:date="2021-11-25T22:26:00Z">
        <w:r>
          <w:t xml:space="preserve"> in </w:t>
        </w:r>
        <w:proofErr w:type="spellStart"/>
        <w:r>
          <w:rPr>
            <w:i/>
          </w:rPr>
          <w:t>measResultNR</w:t>
        </w:r>
      </w:ins>
      <w:proofErr w:type="spellEnd"/>
      <w:ins w:id="1692" w:author="After_RAN2#116e" w:date="2021-11-28T18:47:00Z">
        <w:r>
          <w:t>;</w:t>
        </w:r>
      </w:ins>
      <w:commentRangeEnd w:id="1686"/>
      <w:r w:rsidR="006B42B4">
        <w:rPr>
          <w:rStyle w:val="CommentReference"/>
        </w:rPr>
        <w:commentReference w:id="1686"/>
      </w:r>
      <w:commentRangeEnd w:id="1687"/>
      <w:r w:rsidR="000344BF">
        <w:rPr>
          <w:rStyle w:val="CommentReference"/>
        </w:rPr>
        <w:commentReference w:id="1687"/>
      </w:r>
    </w:p>
    <w:p w14:paraId="1831AEFB" w14:textId="63C3C941" w:rsidR="00AB14F0" w:rsidRDefault="00DD3111">
      <w:pPr>
        <w:pStyle w:val="B3"/>
        <w:rPr>
          <w:ins w:id="1693" w:author="Post_RAN2#117_Rapporteur" w:date="2022-03-01T14:38:00Z"/>
        </w:rPr>
      </w:pPr>
      <w:ins w:id="1694" w:author="After_RAN2#116e" w:date="2021-11-28T18:47:00Z">
        <w:r>
          <w:t>3&gt;</w:t>
        </w:r>
        <w:r>
          <w:tab/>
          <w:t xml:space="preserve">if available, set the </w:t>
        </w:r>
        <w:proofErr w:type="spellStart"/>
        <w:r>
          <w:rPr>
            <w:i/>
          </w:rPr>
          <w:t>locationInfo</w:t>
        </w:r>
        <w:proofErr w:type="spellEnd"/>
        <w:r>
          <w:rPr>
            <w:i/>
          </w:rPr>
          <w:t xml:space="preserve"> </w:t>
        </w:r>
        <w:r>
          <w:t xml:space="preserve">as in </w:t>
        </w:r>
        <w:proofErr w:type="gramStart"/>
        <w:r>
          <w:t>5.3.3.7</w:t>
        </w:r>
      </w:ins>
      <w:ins w:id="1695" w:author="After_RAN2#116e" w:date="2021-11-29T17:37:00Z">
        <w:r>
          <w:t>;</w:t>
        </w:r>
      </w:ins>
      <w:proofErr w:type="gramEnd"/>
    </w:p>
    <w:p w14:paraId="690CC19D" w14:textId="5361627E" w:rsidR="003C767F" w:rsidRPr="003C767F" w:rsidDel="00087D4A" w:rsidRDefault="003C767F" w:rsidP="003C767F">
      <w:pPr>
        <w:pStyle w:val="B3"/>
        <w:rPr>
          <w:ins w:id="1696" w:author="After_RAN2#116e" w:date="2021-11-25T20:58:00Z"/>
          <w:del w:id="1697" w:author="Post_RAN2#117_Rapporteur" w:date="2022-03-09T11:06:00Z"/>
        </w:rPr>
      </w:pPr>
    </w:p>
    <w:p w14:paraId="36269B59" w14:textId="1512D503" w:rsidR="00DD3BDE" w:rsidDel="00087D4A" w:rsidRDefault="004C0A46">
      <w:pPr>
        <w:pStyle w:val="B4"/>
        <w:rPr>
          <w:ins w:id="1698" w:author="PostRAN2#116bis_Rapporteur" w:date="2022-01-31T12:56:00Z"/>
          <w:del w:id="1699" w:author="Post_RAN2#117_Rapporteur" w:date="2022-03-09T11:06:00Z"/>
        </w:rPr>
        <w:pPrChange w:id="1700" w:author="Post_RAN2#117_Rapporteur" w:date="2022-03-02T04:07:00Z">
          <w:pPr>
            <w:pStyle w:val="B3"/>
          </w:pPr>
        </w:pPrChange>
      </w:pPr>
      <w:ins w:id="1701" w:author="PostRAN2#116bis_Rapporteur" w:date="2022-01-31T13:36:00Z">
        <w:del w:id="1702" w:author="Post_RAN2#117_Rapporteur" w:date="2022-03-01T14:39:00Z">
          <w:r w:rsidDel="003C767F">
            <w:delText>3</w:delText>
          </w:r>
        </w:del>
        <w:del w:id="1703" w:author="Post_RAN2#117_Rapporteur" w:date="2022-03-09T11:06:00Z">
          <w:r w:rsidDel="00087D4A">
            <w:delText>&gt;</w:delText>
          </w:r>
          <w:r w:rsidDel="00087D4A">
            <w:tab/>
          </w:r>
        </w:del>
      </w:ins>
      <w:ins w:id="1704" w:author="PostRAN2#116bis_Rapporteur" w:date="2022-01-31T12:57:00Z">
        <w:del w:id="1705" w:author="Post_RAN2#117_Rapporteur" w:date="2022-03-09T11:06:00Z">
          <w:r w:rsidR="00776C25" w:rsidDel="00087D4A">
            <w:delText xml:space="preserve">set </w:delText>
          </w:r>
          <w:r w:rsidR="00776C25" w:rsidRPr="00776C25" w:rsidDel="00087D4A">
            <w:rPr>
              <w:i/>
              <w:iCs/>
            </w:rPr>
            <w:delText>upInterruptionTimeAtHO</w:delText>
          </w:r>
          <w:r w:rsidR="00776C25" w:rsidDel="00087D4A">
            <w:delText xml:space="preserve"> to </w:delText>
          </w:r>
        </w:del>
      </w:ins>
      <w:ins w:id="1706" w:author="PostRAN2#116bis_Rapporteur" w:date="2022-01-31T12:56:00Z">
        <w:del w:id="1707" w:author="Post_RAN2#117_Rapporteur" w:date="2022-03-09T11:06:00Z">
          <w:r w:rsidR="00DD3BDE" w:rsidDel="00087D4A">
            <w:delText xml:space="preserve">include the </w:delText>
          </w:r>
        </w:del>
      </w:ins>
      <w:ins w:id="1708" w:author="PostRAN2#116bis_Rapporteur" w:date="2022-01-31T12:57:00Z">
        <w:del w:id="1709" w:author="Post_RAN2#117_Rapporteur" w:date="2022-03-09T11:06:00Z">
          <w:r w:rsidR="00776C25" w:rsidDel="00087D4A">
            <w:delText xml:space="preserve">time </w:delText>
          </w:r>
        </w:del>
      </w:ins>
      <w:ins w:id="1710" w:author="PostRAN2#116bis_Rapporteur" w:date="2022-02-07T15:02:00Z">
        <w:del w:id="1711" w:author="Post_RAN2#117_Rapporteur" w:date="2022-03-09T11:06:00Z">
          <w:r w:rsidR="00553B66" w:rsidDel="00087D4A">
            <w:delText xml:space="preserve">elapsed </w:delText>
          </w:r>
        </w:del>
      </w:ins>
      <w:ins w:id="1712" w:author="PostRAN2#116bis_Rapporteur" w:date="2022-01-31T12:57:00Z">
        <w:del w:id="1713" w:author="Post_RAN2#117_Rapporteur" w:date="2022-03-09T11:06:00Z">
          <w:r w:rsidR="00776C25" w:rsidDel="00087D4A">
            <w:delText xml:space="preserve">between the </w:delText>
          </w:r>
        </w:del>
      </w:ins>
      <w:ins w:id="1714" w:author="PostRAN2#116bis_Rapporteur" w:date="2022-01-31T13:36:00Z">
        <w:del w:id="1715" w:author="Post_RAN2#117_Rapporteur" w:date="2022-03-09T11:06:00Z">
          <w:r w:rsidDel="00087D4A">
            <w:delText xml:space="preserve">time of </w:delText>
          </w:r>
        </w:del>
      </w:ins>
      <w:ins w:id="1716" w:author="PostRAN2#116bis_Rapporteur" w:date="2022-01-31T12:58:00Z">
        <w:del w:id="1717" w:author="Post_RAN2#117_Rapporteur" w:date="2022-03-09T11:06:00Z">
          <w:r w:rsidR="00776C25" w:rsidDel="00087D4A">
            <w:delText xml:space="preserve">arrival of the last </w:delText>
          </w:r>
        </w:del>
      </w:ins>
      <w:ins w:id="1718" w:author="PostRAN2#116bis_Rapporteur" w:date="2022-02-07T15:01:00Z">
        <w:del w:id="1719" w:author="Post_RAN2#117_Rapporteur" w:date="2022-03-09T11:06:00Z">
          <w:r w:rsidR="00553B66" w:rsidDel="00087D4A">
            <w:delText>PDCP PDU received</w:delText>
          </w:r>
        </w:del>
      </w:ins>
      <w:ins w:id="1720" w:author="PostRAN2#116bis_Rapporteur" w:date="2022-01-31T12:58:00Z">
        <w:del w:id="1721" w:author="Post_RAN2#117_Rapporteur" w:date="2022-03-09T11:06:00Z">
          <w:r w:rsidR="00776C25" w:rsidDel="00087D4A">
            <w:delText xml:space="preserve"> from the source cell of the handover</w:delText>
          </w:r>
        </w:del>
      </w:ins>
      <w:ins w:id="1722" w:author="PostRAN2#116bis_Rapporteur" w:date="2022-01-31T13:36:00Z">
        <w:del w:id="1723" w:author="Post_RAN2#117_Rapporteur" w:date="2022-03-09T11:06:00Z">
          <w:r w:rsidDel="00087D4A">
            <w:delText xml:space="preserve"> and the time of arrival of the first </w:delText>
          </w:r>
        </w:del>
      </w:ins>
      <w:ins w:id="1724" w:author="PostRAN2#116bis_Rapporteur" w:date="2022-01-31T13:37:00Z">
        <w:del w:id="1725" w:author="Post_RAN2#117_Rapporteur" w:date="2022-03-09T11:06:00Z">
          <w:r w:rsidDel="00087D4A">
            <w:delText xml:space="preserve">non-duplicate </w:delText>
          </w:r>
        </w:del>
      </w:ins>
      <w:ins w:id="1726" w:author="PostRAN2#116bis_Rapporteur" w:date="2022-02-07T15:01:00Z">
        <w:del w:id="1727" w:author="Post_RAN2#117_Rapporteur" w:date="2022-03-09T11:06:00Z">
          <w:r w:rsidR="00553B66" w:rsidDel="00087D4A">
            <w:delText>PDCP PDU received</w:delText>
          </w:r>
        </w:del>
      </w:ins>
      <w:ins w:id="1728" w:author="PostRAN2#116bis_Rapporteur" w:date="2022-01-31T13:36:00Z">
        <w:del w:id="1729" w:author="Post_RAN2#117_Rapporteur" w:date="2022-03-09T11:06:00Z">
          <w:r w:rsidDel="00087D4A">
            <w:delText xml:space="preserve"> from the </w:delText>
          </w:r>
        </w:del>
      </w:ins>
      <w:ins w:id="1730" w:author="PostRAN2#116bis_Rapporteur" w:date="2022-02-07T15:01:00Z">
        <w:del w:id="1731" w:author="Post_RAN2#117_Rapporteur" w:date="2022-03-09T11:06:00Z">
          <w:r w:rsidR="00553B66" w:rsidDel="00087D4A">
            <w:delText>target</w:delText>
          </w:r>
        </w:del>
      </w:ins>
      <w:ins w:id="1732" w:author="PostRAN2#116bis_Rapporteur" w:date="2022-01-31T13:36:00Z">
        <w:del w:id="1733" w:author="Post_RAN2#117_Rapporteur" w:date="2022-03-09T11:06:00Z">
          <w:r w:rsidDel="00087D4A">
            <w:delText xml:space="preserve"> cell of the handover</w:delText>
          </w:r>
        </w:del>
      </w:ins>
      <w:ins w:id="1734" w:author="PostRAN2#116bis_Rapporteur" w:date="2022-02-07T15:02:00Z">
        <w:del w:id="1735" w:author="Post_RAN2#117_Rapporteur" w:date="2022-03-09T11:06:00Z">
          <w:r w:rsidR="00553B66" w:rsidDel="00087D4A">
            <w:delText xml:space="preserve">, as measured at the time </w:delText>
          </w:r>
        </w:del>
      </w:ins>
      <w:ins w:id="1736" w:author="PostRAN2#116bis_Rapporteur" w:date="2022-02-07T15:03:00Z">
        <w:del w:id="1737" w:author="Post_RAN2#117_Rapporteur" w:date="2022-03-09T11:06:00Z">
          <w:r w:rsidR="00553B66" w:rsidDel="00087D4A">
            <w:delText xml:space="preserve">of arrival of the first non-duplicate PDCP PDU received from the target </w:delText>
          </w:r>
          <w:commentRangeStart w:id="1738"/>
          <w:commentRangeStart w:id="1739"/>
          <w:r w:rsidR="00553B66" w:rsidDel="00087D4A">
            <w:delText>cell</w:delText>
          </w:r>
        </w:del>
      </w:ins>
      <w:commentRangeEnd w:id="1738"/>
      <w:del w:id="1740" w:author="Post_RAN2#117_Rapporteur" w:date="2022-03-09T11:06:00Z">
        <w:r w:rsidR="00832A74" w:rsidDel="00087D4A">
          <w:rPr>
            <w:rStyle w:val="CommentReference"/>
          </w:rPr>
          <w:commentReference w:id="1738"/>
        </w:r>
        <w:commentRangeEnd w:id="1739"/>
        <w:r w:rsidR="002A32BC" w:rsidDel="00087D4A">
          <w:rPr>
            <w:rStyle w:val="CommentReference"/>
          </w:rPr>
          <w:commentReference w:id="1739"/>
        </w:r>
      </w:del>
      <w:ins w:id="1741" w:author="PostRAN2#116bis_Rapporteur" w:date="2022-02-07T15:05:00Z">
        <w:del w:id="1742" w:author="Post_RAN2#117_Rapporteur" w:date="2022-03-09T11:06:00Z">
          <w:r w:rsidR="009E2873" w:rsidDel="00087D4A">
            <w:delText>;</w:delText>
          </w:r>
        </w:del>
      </w:ins>
    </w:p>
    <w:p w14:paraId="451292F3" w14:textId="46D21B24" w:rsidR="00AB14F0" w:rsidRDefault="00DD3111">
      <w:pPr>
        <w:pStyle w:val="B1"/>
        <w:rPr>
          <w:ins w:id="1743" w:author="After_RAN2#116e" w:date="2021-11-25T20:58:00Z"/>
        </w:rPr>
      </w:pPr>
      <w:commentRangeStart w:id="1744"/>
      <w:commentRangeStart w:id="1745"/>
      <w:ins w:id="1746" w:author="After_RAN2#116e" w:date="2021-11-29T17:35:00Z">
        <w:r>
          <w:t>1&gt;</w:t>
        </w:r>
        <w:r>
          <w:tab/>
        </w:r>
      </w:ins>
      <w:ins w:id="1747" w:author="After_RAN2#116e" w:date="2021-11-29T17:36:00Z">
        <w:r>
          <w:rPr>
            <w:lang w:eastAsia="zh-CN"/>
          </w:rPr>
          <w:t xml:space="preserve">release </w:t>
        </w:r>
        <w:proofErr w:type="spellStart"/>
        <w:r>
          <w:rPr>
            <w:i/>
          </w:rPr>
          <w:t>successHO</w:t>
        </w:r>
        <w:proofErr w:type="spellEnd"/>
        <w:r>
          <w:rPr>
            <w:i/>
          </w:rPr>
          <w:t>-Config</w:t>
        </w:r>
      </w:ins>
      <w:ins w:id="1748" w:author="After_RAN2#116e" w:date="2021-11-29T17:37:00Z">
        <w:r>
          <w:rPr>
            <w:lang w:eastAsia="zh-CN"/>
          </w:rPr>
          <w:t xml:space="preserve"> </w:t>
        </w:r>
      </w:ins>
      <w:ins w:id="1749" w:author="After_RAN2#116e" w:date="2021-12-02T22:21:00Z">
        <w:r>
          <w:t>configured by</w:t>
        </w:r>
      </w:ins>
      <w:ins w:id="1750" w:author="After_RAN2#116e" w:date="2021-11-29T17:37:00Z">
        <w:r>
          <w:t xml:space="preserve"> the source </w:t>
        </w:r>
        <w:proofErr w:type="spellStart"/>
        <w:r>
          <w:t>PCell</w:t>
        </w:r>
        <w:proofErr w:type="spellEnd"/>
        <w:r>
          <w:t xml:space="preserve"> before executing the last reconfiguration with sync.</w:t>
        </w:r>
      </w:ins>
      <w:commentRangeEnd w:id="1744"/>
      <w:r w:rsidR="0042615D">
        <w:rPr>
          <w:rStyle w:val="CommentReference"/>
        </w:rPr>
        <w:commentReference w:id="1744"/>
      </w:r>
      <w:commentRangeEnd w:id="1745"/>
      <w:r w:rsidR="00642651">
        <w:rPr>
          <w:rStyle w:val="CommentReference"/>
        </w:rPr>
        <w:commentReference w:id="1745"/>
      </w:r>
    </w:p>
    <w:p w14:paraId="28C233B4" w14:textId="07061C85" w:rsidR="00C07BB4" w:rsidDel="002F6656" w:rsidRDefault="00DD3111" w:rsidP="002F6656">
      <w:pPr>
        <w:rPr>
          <w:ins w:id="1751" w:author="After_RAN2#116e" w:date="2021-11-25T20:58:00Z"/>
          <w:del w:id="1752" w:author="Post_RAN2#117_Rapporteur" w:date="2022-03-09T11:05:00Z"/>
        </w:rPr>
      </w:pPr>
      <w:ins w:id="1753" w:author="After_RAN2#116e" w:date="2021-11-25T20:58:00Z">
        <w:r>
          <w:t>The UE may discard the successful handover information, i.e.</w:t>
        </w:r>
      </w:ins>
      <w:ins w:id="1754" w:author="After_RAN2#116e" w:date="2021-11-26T11:18:00Z">
        <w:r>
          <w:t>,</w:t>
        </w:r>
      </w:ins>
      <w:ins w:id="1755" w:author="After_RAN2#116e" w:date="2021-11-25T20:58:00Z">
        <w:r>
          <w:t xml:space="preserve"> release the UE variable </w:t>
        </w:r>
        <w:proofErr w:type="spellStart"/>
        <w:r>
          <w:rPr>
            <w:i/>
          </w:rPr>
          <w:t>VarSuccessHO</w:t>
        </w:r>
        <w:proofErr w:type="spellEnd"/>
        <w:r>
          <w:rPr>
            <w:i/>
          </w:rPr>
          <w:t>-Report</w:t>
        </w:r>
        <w:r>
          <w:t xml:space="preserve">, 48 hours after the last successful handover information is added to the </w:t>
        </w:r>
        <w:proofErr w:type="spellStart"/>
        <w:r>
          <w:rPr>
            <w:i/>
          </w:rPr>
          <w:t>VarSuccessHO</w:t>
        </w:r>
        <w:proofErr w:type="spellEnd"/>
        <w:r>
          <w:rPr>
            <w:i/>
          </w:rPr>
          <w:t>-Report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5885433" w:rsidR="00AB14F0" w:rsidRDefault="00DD3111">
      <w:pPr>
        <w:pStyle w:val="Heading3"/>
      </w:pPr>
      <w:bookmarkStart w:id="1756" w:name="_Hlk54206646"/>
      <w:bookmarkStart w:id="1757" w:name="_Toc83740044"/>
      <w:bookmarkStart w:id="1758" w:name="_Toc60777089"/>
      <w:r>
        <w:lastRenderedPageBreak/>
        <w:t>6.2.2</w:t>
      </w:r>
      <w:r>
        <w:tab/>
        <w:t>Message definitions</w:t>
      </w:r>
      <w:bookmarkEnd w:id="1756"/>
      <w:bookmarkEnd w:id="1757"/>
      <w:bookmarkEnd w:id="1758"/>
    </w:p>
    <w:p w14:paraId="2A0E0203" w14:textId="77777777" w:rsidR="00AB14F0" w:rsidRDefault="00DD3111">
      <w:pPr>
        <w:rPr>
          <w:color w:val="FF0000"/>
        </w:rPr>
      </w:pPr>
      <w:r>
        <w:rPr>
          <w:color w:val="FF0000"/>
        </w:rPr>
        <w:t>&lt;Text Omitted&gt;</w:t>
      </w:r>
    </w:p>
    <w:p w14:paraId="766FE848" w14:textId="77777777" w:rsidR="00AB14F0" w:rsidRDefault="00DD3111">
      <w:pPr>
        <w:pStyle w:val="Heading4"/>
      </w:pPr>
      <w:bookmarkStart w:id="1759" w:name="_Toc83740063"/>
      <w:bookmarkStart w:id="1760" w:name="_Toc60777108"/>
      <w:r>
        <w:t>–</w:t>
      </w:r>
      <w:r>
        <w:tab/>
      </w:r>
      <w:proofErr w:type="spellStart"/>
      <w:r>
        <w:rPr>
          <w:i/>
        </w:rPr>
        <w:t>RRCReconfiguration</w:t>
      </w:r>
      <w:bookmarkEnd w:id="1759"/>
      <w:bookmarkEnd w:id="1760"/>
      <w:proofErr w:type="spellEnd"/>
    </w:p>
    <w:p w14:paraId="3E2EFF07" w14:textId="77777777" w:rsidR="00AB14F0" w:rsidRDefault="00DD3111">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proofErr w:type="spellStart"/>
      <w:r>
        <w:rPr>
          <w:bCs/>
          <w:i/>
          <w:iCs/>
        </w:rPr>
        <w:t>RRCReconfiguration</w:t>
      </w:r>
      <w:proofErr w:type="spellEnd"/>
      <w:r>
        <w:rPr>
          <w:bCs/>
          <w:i/>
          <w:iCs/>
        </w:rPr>
        <w:t xml:space="preserve">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591B3F76"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55E73CD"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138D4276" w14:textId="77777777" w:rsidR="00AB14F0" w:rsidRDefault="00DD3111">
      <w:pPr>
        <w:pStyle w:val="PL"/>
      </w:pPr>
      <w:r>
        <w:t xml:space="preserve">        </w:t>
      </w:r>
      <w:proofErr w:type="spellStart"/>
      <w:r>
        <w:t>rrcReconfiguration</w:t>
      </w:r>
      <w:proofErr w:type="spellEnd"/>
      <w:r>
        <w:t xml:space="preserve">                      </w:t>
      </w:r>
      <w:proofErr w:type="spellStart"/>
      <w:r>
        <w:t>RRCReconfiguration</w:t>
      </w:r>
      <w:proofErr w:type="spellEnd"/>
      <w:r>
        <w:t>-IEs,</w:t>
      </w:r>
    </w:p>
    <w:p w14:paraId="2D3B6B2E"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7008D1F2" w14:textId="77777777" w:rsidR="00AB14F0" w:rsidRDefault="00DD3111">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10BEB39D"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w:t>
      </w:r>
      <w:proofErr w:type="spellStart"/>
      <w:r>
        <w:t>nonCriticalExtension</w:t>
      </w:r>
      <w:proofErr w:type="spellEnd"/>
      <w:r>
        <w:t xml:space="preserve">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RRCReconfiguration-v1530-</w:t>
      </w:r>
      <w:proofErr w:type="gramStart"/>
      <w:r>
        <w:t>IEs ::=</w:t>
      </w:r>
      <w:proofErr w:type="gramEnd"/>
      <w:r>
        <w:t xml:space="preserve">            </w:t>
      </w:r>
      <w:r>
        <w:rPr>
          <w:color w:val="993366"/>
        </w:rPr>
        <w:t>SEQUENCE</w:t>
      </w:r>
      <w:r>
        <w:t xml:space="preserve"> {</w:t>
      </w:r>
    </w:p>
    <w:p w14:paraId="6750E0DD" w14:textId="77777777" w:rsidR="00AB14F0" w:rsidRDefault="00DD3111">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448551FE" w14:textId="77777777" w:rsidR="00AB14F0" w:rsidRDefault="00DD3111">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49A74A26" w14:textId="77777777" w:rsidR="00AB14F0" w:rsidRDefault="00DD3111">
      <w:pPr>
        <w:pStyle w:val="PL"/>
        <w:rPr>
          <w:color w:val="808080"/>
        </w:rPr>
      </w:pPr>
      <w:r>
        <w:t xml:space="preserve">    </w:t>
      </w:r>
      <w:proofErr w:type="spellStart"/>
      <w:r>
        <w:t>masterKeyUpdate</w:t>
      </w:r>
      <w:proofErr w:type="spellEnd"/>
      <w:r>
        <w:t xml:space="preserve">                         MasterKeyUpdate                                                        </w:t>
      </w:r>
      <w:r>
        <w:rPr>
          <w:color w:val="993366"/>
        </w:rPr>
        <w:t>OPTIONAL</w:t>
      </w:r>
      <w:r>
        <w:t xml:space="preserve">, </w:t>
      </w:r>
      <w:r>
        <w:rPr>
          <w:color w:val="808080"/>
        </w:rPr>
        <w:t xml:space="preserve">-- Cond </w:t>
      </w:r>
      <w:proofErr w:type="spellStart"/>
      <w:r>
        <w:rPr>
          <w:color w:val="808080"/>
        </w:rPr>
        <w:t>MasterKeyChange</w:t>
      </w:r>
      <w:proofErr w:type="spellEnd"/>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456D8D8A" w14:textId="77777777" w:rsidR="00AB14F0" w:rsidRDefault="00DD3111">
      <w:pPr>
        <w:pStyle w:val="PL"/>
      </w:pPr>
      <w:r>
        <w:t xml:space="preserve">    </w:t>
      </w:r>
      <w:proofErr w:type="spellStart"/>
      <w:r>
        <w:t>nonCriticalExtension</w:t>
      </w:r>
      <w:proofErr w:type="spellEnd"/>
      <w:r>
        <w:t xml:space="preserve">                    RRCReconfiguration-v1540-IEs                                           </w:t>
      </w:r>
      <w:r>
        <w:rPr>
          <w:color w:val="993366"/>
        </w:rPr>
        <w:t>OPTIONAL</w:t>
      </w:r>
    </w:p>
    <w:p w14:paraId="16DBB031" w14:textId="77777777" w:rsidR="00AB14F0" w:rsidRDefault="00DD3111">
      <w:pPr>
        <w:pStyle w:val="PL"/>
      </w:pPr>
      <w:r>
        <w:lastRenderedPageBreak/>
        <w:t>}</w:t>
      </w:r>
    </w:p>
    <w:p w14:paraId="0502FF1A" w14:textId="77777777" w:rsidR="00AB14F0" w:rsidRDefault="00AB14F0">
      <w:pPr>
        <w:pStyle w:val="PL"/>
      </w:pPr>
    </w:p>
    <w:p w14:paraId="5F013DDE" w14:textId="77777777" w:rsidR="00AB14F0" w:rsidRDefault="00DD3111">
      <w:pPr>
        <w:pStyle w:val="PL"/>
      </w:pPr>
      <w:r>
        <w:t>RRCReconfiguration-v1540-</w:t>
      </w:r>
      <w:proofErr w:type="gramStart"/>
      <w:r>
        <w:t>IEs ::=</w:t>
      </w:r>
      <w:proofErr w:type="gramEnd"/>
      <w:r>
        <w:t xml:space="preserve">        </w:t>
      </w:r>
      <w:r>
        <w:rPr>
          <w:color w:val="993366"/>
        </w:rPr>
        <w:t>SEQUENCE</w:t>
      </w:r>
      <w:r>
        <w:t xml:space="preserve"> {</w:t>
      </w:r>
    </w:p>
    <w:p w14:paraId="4DAF5B0B" w14:textId="77777777" w:rsidR="00AB14F0" w:rsidRDefault="00DD3111">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B449654" w14:textId="77777777" w:rsidR="00AB14F0" w:rsidRDefault="00DD3111">
      <w:pPr>
        <w:pStyle w:val="PL"/>
      </w:pPr>
      <w:r>
        <w:t xml:space="preserve">    </w:t>
      </w:r>
      <w:proofErr w:type="spellStart"/>
      <w:r>
        <w:t>nonCriticalExtension</w:t>
      </w:r>
      <w:proofErr w:type="spellEnd"/>
      <w:r>
        <w:t xml:space="preserve">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RRCReconfiguration-v1560-</w:t>
      </w:r>
      <w:proofErr w:type="gramStart"/>
      <w:r>
        <w:t>IEs ::=</w:t>
      </w:r>
      <w:proofErr w:type="gramEnd"/>
      <w:r>
        <w:t xml:space="preserve">         </w:t>
      </w:r>
      <w:r>
        <w:rPr>
          <w:color w:val="993366"/>
        </w:rPr>
        <w:t>SEQUENCE</w:t>
      </w:r>
      <w:r>
        <w:t xml:space="preserve"> {</w:t>
      </w:r>
    </w:p>
    <w:p w14:paraId="255C0642" w14:textId="77777777" w:rsidR="00AB14F0" w:rsidRDefault="00DD3111">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BB0A2D9" w14:textId="77777777" w:rsidR="00AB14F0" w:rsidRDefault="00DD3111">
      <w:pPr>
        <w:pStyle w:val="PL"/>
      </w:pPr>
      <w:r>
        <w:t xml:space="preserve">    </w:t>
      </w:r>
      <w:proofErr w:type="spellStart"/>
      <w:r>
        <w:t>nonCriticalExtension</w:t>
      </w:r>
      <w:proofErr w:type="spellEnd"/>
      <w:r>
        <w:t xml:space="preserve">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RRCReconfiguration-v1610-</w:t>
      </w:r>
      <w:proofErr w:type="gramStart"/>
      <w:r>
        <w:t>IEs ::=</w:t>
      </w:r>
      <w:proofErr w:type="gramEnd"/>
      <w:r>
        <w:t xml:space="preserve">        </w:t>
      </w:r>
      <w:r>
        <w:rPr>
          <w:color w:val="993366"/>
        </w:rPr>
        <w:t>SEQUENCE</w:t>
      </w:r>
      <w:r>
        <w:t xml:space="preserve"> {</w:t>
      </w:r>
    </w:p>
    <w:p w14:paraId="3E9A344D" w14:textId="77777777" w:rsidR="00AB14F0" w:rsidRDefault="00DD3111">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w:t>
      </w:r>
      <w:proofErr w:type="spellStart"/>
      <w:r>
        <w:t>nonCriticalExtension</w:t>
      </w:r>
      <w:proofErr w:type="spellEnd"/>
      <w:r>
        <w:t xml:space="preserve">                    </w:t>
      </w:r>
      <w:del w:id="1761" w:author="After_RAN2#116e" w:date="2021-11-25T22:43:00Z">
        <w:r>
          <w:rPr>
            <w:color w:val="993366"/>
          </w:rPr>
          <w:delText>SEQUENCE</w:delText>
        </w:r>
        <w:r>
          <w:delText xml:space="preserve"> {}</w:delText>
        </w:r>
      </w:del>
      <w:ins w:id="1762"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763" w:author="After_RAN2#116e" w:date="2021-11-25T22:42:00Z"/>
        </w:rPr>
      </w:pPr>
      <w:r>
        <w:t>}</w:t>
      </w:r>
    </w:p>
    <w:p w14:paraId="0E8CA290" w14:textId="7529001D" w:rsidR="00AB14F0" w:rsidRDefault="00DD3111">
      <w:pPr>
        <w:pStyle w:val="PL"/>
        <w:rPr>
          <w:ins w:id="1764" w:author="After_RAN2#116e" w:date="2021-11-25T22:42:00Z"/>
        </w:rPr>
      </w:pPr>
      <w:ins w:id="1765" w:author="After_RAN2#116e" w:date="2021-11-25T22:42:00Z">
        <w:r>
          <w:t>RRCReconfiguration-v17xy-</w:t>
        </w:r>
        <w:proofErr w:type="gramStart"/>
        <w:r>
          <w:t>IEs</w:t>
        </w:r>
      </w:ins>
      <w:ins w:id="1766" w:author="After_RAN2#116e" w:date="2021-11-25T22:43:00Z">
        <w:r>
          <w:t xml:space="preserve"> </w:t>
        </w:r>
      </w:ins>
      <w:ins w:id="1767" w:author="After_RAN2#116e" w:date="2021-12-16T14:48:00Z">
        <w:r w:rsidR="009E023A">
          <w:t>::=</w:t>
        </w:r>
      </w:ins>
      <w:proofErr w:type="gramEnd"/>
      <w:ins w:id="1768" w:author="After_RAN2#116e" w:date="2021-11-25T22:43:00Z">
        <w:r>
          <w:t xml:space="preserve">               </w:t>
        </w:r>
      </w:ins>
      <w:ins w:id="1769" w:author="After_RAN2#116e" w:date="2021-11-25T22:42:00Z">
        <w:r>
          <w:rPr>
            <w:color w:val="993366"/>
          </w:rPr>
          <w:t>SEQUENCE</w:t>
        </w:r>
        <w:r>
          <w:t xml:space="preserve"> {</w:t>
        </w:r>
      </w:ins>
    </w:p>
    <w:p w14:paraId="4445149A" w14:textId="77777777" w:rsidR="00AB14F0" w:rsidRDefault="00DD3111">
      <w:pPr>
        <w:pStyle w:val="PL"/>
        <w:rPr>
          <w:ins w:id="1770" w:author="After_RAN2#116e" w:date="2021-11-25T22:42:00Z"/>
        </w:rPr>
      </w:pPr>
      <w:ins w:id="1771" w:author="After_RAN2#116e" w:date="2021-11-25T22:43:00Z">
        <w:r>
          <w:t xml:space="preserve">    </w:t>
        </w:r>
      </w:ins>
      <w:ins w:id="1772" w:author="After_RAN2#116e" w:date="2021-11-25T22:42:00Z">
        <w:r>
          <w:t>otherConfig-v17x</w:t>
        </w:r>
      </w:ins>
      <w:ins w:id="1773" w:author="After_RAN2#116e" w:date="2021-11-25T22:43:00Z">
        <w:r>
          <w:t xml:space="preserve">y                       </w:t>
        </w:r>
      </w:ins>
      <w:ins w:id="1774" w:author="After_RAN2#116e" w:date="2021-11-25T22:44:00Z">
        <w:r>
          <w:t xml:space="preserve">   </w:t>
        </w:r>
      </w:ins>
      <w:proofErr w:type="spellStart"/>
      <w:ins w:id="1775" w:author="After_RAN2#116e" w:date="2021-11-25T22:42:00Z">
        <w:r>
          <w:t>OtherConfig-v17xy</w:t>
        </w:r>
      </w:ins>
      <w:proofErr w:type="spellEnd"/>
      <w:ins w:id="1776" w:author="After_RAN2#116e" w:date="2021-11-25T22:44:00Z">
        <w:r>
          <w:t xml:space="preserve">                                                 </w:t>
        </w:r>
      </w:ins>
      <w:ins w:id="1777"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778" w:author="After_RAN2#116e" w:date="2021-11-25T22:42:00Z"/>
        </w:rPr>
      </w:pPr>
      <w:ins w:id="1779" w:author="After_RAN2#116e" w:date="2021-11-25T22:43:00Z">
        <w:r>
          <w:t xml:space="preserve">    </w:t>
        </w:r>
      </w:ins>
      <w:proofErr w:type="spellStart"/>
      <w:ins w:id="1780" w:author="After_RAN2#116e" w:date="2021-11-25T22:42:00Z">
        <w:r>
          <w:t>nonCriticalExtension</w:t>
        </w:r>
        <w:proofErr w:type="spellEnd"/>
        <w:r>
          <w:t xml:space="preserve">               </w:t>
        </w:r>
      </w:ins>
      <w:ins w:id="1781" w:author="After_RAN2#116e" w:date="2021-11-25T22:44:00Z">
        <w:r>
          <w:t xml:space="preserve">        </w:t>
        </w:r>
      </w:ins>
      <w:ins w:id="1782" w:author="After_RAN2#116e" w:date="2021-11-25T22:42:00Z">
        <w:r>
          <w:rPr>
            <w:color w:val="993366"/>
          </w:rPr>
          <w:t>SEQUENCE</w:t>
        </w:r>
        <w:r>
          <w:t xml:space="preserve"> </w:t>
        </w:r>
        <w:proofErr w:type="gramStart"/>
        <w:r>
          <w:t xml:space="preserve">{}   </w:t>
        </w:r>
        <w:proofErr w:type="gramEnd"/>
        <w:r>
          <w:t xml:space="preserve">                                                    </w:t>
        </w:r>
        <w:r>
          <w:rPr>
            <w:color w:val="993366"/>
          </w:rPr>
          <w:t>OPTIONAL</w:t>
        </w:r>
      </w:ins>
    </w:p>
    <w:p w14:paraId="515B69B8" w14:textId="77777777" w:rsidR="00AB14F0" w:rsidRDefault="00DD3111">
      <w:pPr>
        <w:pStyle w:val="PL"/>
        <w:rPr>
          <w:ins w:id="1783" w:author="After_RAN2#116e" w:date="2021-11-25T22:42:00Z"/>
        </w:rPr>
      </w:pPr>
      <w:ins w:id="1784"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69B559C9" w14:textId="77777777" w:rsidR="00AB14F0" w:rsidRDefault="00DD3111">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D426682" w14:textId="77777777" w:rsidR="00AB14F0" w:rsidRDefault="00DD3111">
      <w:pPr>
        <w:pStyle w:val="PL"/>
      </w:pPr>
      <w:r>
        <w:t xml:space="preserve">    </w:t>
      </w:r>
      <w:proofErr w:type="spellStart"/>
      <w:r>
        <w:t>mrdc-SecondaryCellGroup</w:t>
      </w:r>
      <w:proofErr w:type="spellEnd"/>
      <w:r>
        <w:t xml:space="preserve">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2E0130B6" w14:textId="77777777" w:rsidR="00AB14F0" w:rsidRDefault="00DD3111">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BAP-Config-r</w:t>
      </w:r>
      <w:proofErr w:type="gramStart"/>
      <w:r>
        <w:t>16 ::=</w:t>
      </w:r>
      <w:proofErr w:type="gramEnd"/>
      <w:r>
        <w:t xml:space="preserve">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proofErr w:type="spellStart"/>
      <w:proofErr w:type="gramStart"/>
      <w:r>
        <w:lastRenderedPageBreak/>
        <w:t>MasterKeyUpdate</w:t>
      </w:r>
      <w:proofErr w:type="spellEnd"/>
      <w:r>
        <w:t xml:space="preserve"> ::=</w:t>
      </w:r>
      <w:proofErr w:type="gramEnd"/>
      <w:r>
        <w:t xml:space="preserve">                 </w:t>
      </w:r>
      <w:r>
        <w:rPr>
          <w:color w:val="993366"/>
        </w:rPr>
        <w:t>SEQUENCE</w:t>
      </w:r>
      <w:r>
        <w:t xml:space="preserve"> {</w:t>
      </w:r>
    </w:p>
    <w:p w14:paraId="3B5FB4F3" w14:textId="77777777" w:rsidR="00AB14F0" w:rsidRDefault="00DD3111">
      <w:pPr>
        <w:pStyle w:val="PL"/>
      </w:pPr>
      <w:r>
        <w:t xml:space="preserve">    </w:t>
      </w:r>
      <w:proofErr w:type="spellStart"/>
      <w:r>
        <w:t>keySetChangeIndicator</w:t>
      </w:r>
      <w:proofErr w:type="spellEnd"/>
      <w:r>
        <w:t xml:space="preserve">           </w:t>
      </w:r>
      <w:r>
        <w:rPr>
          <w:color w:val="993366"/>
        </w:rPr>
        <w:t>BOOLEAN</w:t>
      </w:r>
      <w:r>
        <w:t>,</w:t>
      </w:r>
    </w:p>
    <w:p w14:paraId="61ADA771" w14:textId="77777777" w:rsidR="00AB14F0" w:rsidRDefault="00DD3111">
      <w:pPr>
        <w:pStyle w:val="PL"/>
      </w:pPr>
      <w:r>
        <w:t xml:space="preserve">    </w:t>
      </w:r>
      <w:proofErr w:type="spellStart"/>
      <w:r>
        <w:t>nextHopChainingCount</w:t>
      </w:r>
      <w:proofErr w:type="spellEnd"/>
      <w:r>
        <w:t xml:space="preserve">            </w:t>
      </w:r>
      <w:proofErr w:type="spellStart"/>
      <w:r>
        <w:t>NextHopChainingCount</w:t>
      </w:r>
      <w:proofErr w:type="spellEnd"/>
      <w:r>
        <w:t>,</w:t>
      </w:r>
    </w:p>
    <w:p w14:paraId="5DFD79BC" w14:textId="77777777" w:rsidR="00AB14F0" w:rsidRDefault="00DD3111">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OnDemandSIB-Request-r</w:t>
      </w:r>
      <w:proofErr w:type="gramStart"/>
      <w:r>
        <w:t>16 ::=</w:t>
      </w:r>
      <w:proofErr w:type="gramEnd"/>
      <w:r>
        <w:t xml:space="preserve">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IAB-IP-AddressConfigurationList-r</w:t>
      </w:r>
      <w:proofErr w:type="gramStart"/>
      <w:r>
        <w:t>16 ::=</w:t>
      </w:r>
      <w:proofErr w:type="gramEnd"/>
      <w:r>
        <w:t xml:space="preserve">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IAB-IP-AddressConfiguration-r</w:t>
      </w:r>
      <w:proofErr w:type="gramStart"/>
      <w:r>
        <w:t>16 ::=</w:t>
      </w:r>
      <w:proofErr w:type="gramEnd"/>
      <w:r>
        <w:t xml:space="preserve">     </w:t>
      </w:r>
      <w:r>
        <w:rPr>
          <w:color w:val="993366"/>
        </w:rPr>
        <w:t>SEQUENCE</w:t>
      </w:r>
      <w:r>
        <w:t xml:space="preserve"> {</w:t>
      </w:r>
    </w:p>
    <w:p w14:paraId="24629AE1" w14:textId="77777777" w:rsidR="00AB14F0" w:rsidRDefault="00DD3111">
      <w:pPr>
        <w:pStyle w:val="PL"/>
      </w:pPr>
      <w:r>
        <w:t xml:space="preserve">    iab-IP-AddressIndex-r16                 </w:t>
      </w:r>
      <w:proofErr w:type="spellStart"/>
      <w:r>
        <w:t>IAB-IP-AddressIndex-r16</w:t>
      </w:r>
      <w:proofErr w:type="spellEnd"/>
      <w:r>
        <w:t>,</w:t>
      </w:r>
    </w:p>
    <w:p w14:paraId="75DC7F61" w14:textId="77777777" w:rsidR="00AB14F0" w:rsidRDefault="00DD3111">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270F9DAE" w14:textId="77777777" w:rsidR="00AB14F0" w:rsidRDefault="00DD3111">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proofErr w:type="spellStart"/>
            <w:r>
              <w:rPr>
                <w:b/>
                <w:bCs/>
                <w:i/>
                <w:lang w:eastAsia="en-GB"/>
              </w:rPr>
              <w:t>conditionalReconfiguration</w:t>
            </w:r>
            <w:proofErr w:type="spellEnd"/>
          </w:p>
          <w:p w14:paraId="61D01722" w14:textId="77777777" w:rsidR="00AB14F0" w:rsidRDefault="00DD3111">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w:t>
            </w:r>
            <w:proofErr w:type="spellStart"/>
            <w:r>
              <w:rPr>
                <w:b/>
                <w:bCs/>
                <w:i/>
                <w:lang w:eastAsia="en-GB"/>
              </w:rPr>
              <w:t>SourceRelease</w:t>
            </w:r>
            <w:proofErr w:type="spellEnd"/>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proofErr w:type="spellStart"/>
            <w:r>
              <w:rPr>
                <w:b/>
                <w:bCs/>
                <w:i/>
                <w:lang w:eastAsia="en-GB"/>
              </w:rPr>
              <w:t>dedicatedNAS-MessageList</w:t>
            </w:r>
            <w:proofErr w:type="spellEnd"/>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proofErr w:type="spellStart"/>
            <w:r>
              <w:rPr>
                <w:b/>
                <w:i/>
                <w:lang w:eastAsia="en-GB"/>
              </w:rPr>
              <w:t>dedicatedPosSysInfoDelivery</w:t>
            </w:r>
            <w:proofErr w:type="spellEnd"/>
          </w:p>
          <w:p w14:paraId="5E0FA890" w14:textId="77777777" w:rsidR="00AB14F0" w:rsidRDefault="00DD3111">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proofErr w:type="spellStart"/>
            <w:r>
              <w:rPr>
                <w:b/>
                <w:i/>
                <w:lang w:eastAsia="en-GB"/>
              </w:rPr>
              <w:t>dedicatedSystemInformationDelivery</w:t>
            </w:r>
            <w:proofErr w:type="spellEnd"/>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w:t>
            </w:r>
            <w:proofErr w:type="spellStart"/>
            <w:r>
              <w:rPr>
                <w:lang w:eastAsia="en-GB"/>
              </w:rPr>
              <w:t>serach</w:t>
            </w:r>
            <w:proofErr w:type="spellEnd"/>
            <w:r>
              <w:rPr>
                <w:lang w:eastAsia="en-GB"/>
              </w:rPr>
              <w:t xml:space="preserve">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proofErr w:type="spellStart"/>
            <w:r>
              <w:rPr>
                <w:b/>
                <w:bCs/>
                <w:i/>
                <w:lang w:eastAsia="en-GB"/>
              </w:rPr>
              <w:t>flowControlFeedbackType</w:t>
            </w:r>
            <w:proofErr w:type="spellEnd"/>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proofErr w:type="spellStart"/>
            <w:r>
              <w:rPr>
                <w:b/>
                <w:bCs/>
                <w:i/>
                <w:lang w:eastAsia="en-GB"/>
              </w:rPr>
              <w:t>fullConfig</w:t>
            </w:r>
            <w:proofErr w:type="spellEnd"/>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proofErr w:type="spellStart"/>
            <w:r>
              <w:rPr>
                <w:b/>
                <w:i/>
                <w:lang w:eastAsia="en-GB"/>
              </w:rPr>
              <w:t>keySetChangeIndicator</w:t>
            </w:r>
            <w:proofErr w:type="spellEnd"/>
          </w:p>
          <w:p w14:paraId="5565F2A3" w14:textId="77777777" w:rsidR="00AB14F0" w:rsidRDefault="00DD3111">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proofErr w:type="spellStart"/>
            <w:r>
              <w:rPr>
                <w:b/>
                <w:i/>
                <w:szCs w:val="22"/>
                <w:lang w:eastAsia="sv-SE"/>
              </w:rPr>
              <w:t>masterCellGroup</w:t>
            </w:r>
            <w:proofErr w:type="spellEnd"/>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proofErr w:type="spellStart"/>
            <w:r>
              <w:rPr>
                <w:b/>
                <w:i/>
                <w:szCs w:val="22"/>
                <w:lang w:eastAsia="sv-SE"/>
              </w:rPr>
              <w:t>mrdc-ReleaseAndAdd</w:t>
            </w:r>
            <w:proofErr w:type="spellEnd"/>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proofErr w:type="spellStart"/>
            <w:r>
              <w:rPr>
                <w:b/>
                <w:bCs/>
                <w:i/>
                <w:lang w:eastAsia="en-GB"/>
              </w:rPr>
              <w:t>mrdc-SecondaryCellGroup</w:t>
            </w:r>
            <w:proofErr w:type="spellEnd"/>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2CE9BD6E" w14:textId="77777777" w:rsidR="00AB14F0" w:rsidRDefault="00DD3111">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proofErr w:type="spellStart"/>
            <w:r>
              <w:rPr>
                <w:b/>
                <w:bCs/>
                <w:i/>
                <w:lang w:eastAsia="en-GB"/>
              </w:rPr>
              <w:t>nas</w:t>
            </w:r>
            <w:proofErr w:type="spellEnd"/>
            <w:r>
              <w:rPr>
                <w:b/>
                <w:bCs/>
                <w:i/>
                <w:lang w:eastAsia="en-GB"/>
              </w:rPr>
              <w:t>-Container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proofErr w:type="spellStart"/>
            <w:r>
              <w:rPr>
                <w:b/>
                <w:bCs/>
                <w:i/>
                <w:iCs/>
                <w:lang w:eastAsia="en-GB"/>
              </w:rPr>
              <w:t>needForGapsConfigNR</w:t>
            </w:r>
            <w:proofErr w:type="spellEnd"/>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proofErr w:type="spellStart"/>
            <w:r>
              <w:rPr>
                <w:b/>
                <w:i/>
                <w:lang w:eastAsia="en-GB"/>
              </w:rPr>
              <w:t>nextHopChainingCount</w:t>
            </w:r>
            <w:proofErr w:type="spellEnd"/>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proofErr w:type="spellStart"/>
            <w:r>
              <w:rPr>
                <w:b/>
                <w:bCs/>
                <w:i/>
                <w:iCs/>
              </w:rPr>
              <w:t>onDemandSIB</w:t>
            </w:r>
            <w:proofErr w:type="spellEnd"/>
            <w:r>
              <w:rPr>
                <w:b/>
                <w:bCs/>
                <w:i/>
                <w:iCs/>
              </w:rPr>
              <w:t>-Request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proofErr w:type="spellStart"/>
            <w:r>
              <w:rPr>
                <w:b/>
                <w:bCs/>
                <w:i/>
                <w:iCs/>
              </w:rPr>
              <w:t>onDemandSIB-RequestProhibitTimer</w:t>
            </w:r>
            <w:proofErr w:type="spellEnd"/>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proofErr w:type="spellStart"/>
            <w:r>
              <w:rPr>
                <w:b/>
                <w:bCs/>
                <w:i/>
                <w:lang w:eastAsia="en-GB"/>
              </w:rPr>
              <w:t>otherConfig</w:t>
            </w:r>
            <w:proofErr w:type="spellEnd"/>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proofErr w:type="spellStart"/>
            <w:r>
              <w:rPr>
                <w:b/>
                <w:i/>
                <w:szCs w:val="22"/>
                <w:lang w:eastAsia="sv-SE"/>
              </w:rPr>
              <w:t>radioBearerConfig</w:t>
            </w:r>
            <w:proofErr w:type="spellEnd"/>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proofErr w:type="spellStart"/>
            <w:r>
              <w:rPr>
                <w:b/>
                <w:i/>
                <w:szCs w:val="22"/>
                <w:lang w:eastAsia="sv-SE"/>
              </w:rPr>
              <w:t>secondaryCellGroup</w:t>
            </w:r>
            <w:proofErr w:type="spellEnd"/>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251E00FD" w14:textId="77777777" w:rsidR="00AB14F0" w:rsidRDefault="00DD3111">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proofErr w:type="spellStart"/>
            <w:r>
              <w:rPr>
                <w:b/>
                <w:bCs/>
                <w:i/>
                <w:iCs/>
                <w:lang w:eastAsia="sv-SE"/>
              </w:rPr>
              <w:t>sl-ConfigDedicatedNR</w:t>
            </w:r>
            <w:proofErr w:type="spellEnd"/>
          </w:p>
          <w:p w14:paraId="4EF98804" w14:textId="77777777" w:rsidR="00AB14F0" w:rsidRDefault="00DD3111">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6ECCBC0" w14:textId="77777777" w:rsidR="00AB14F0" w:rsidRDefault="00DD3111">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w:t>
            </w:r>
            <w:proofErr w:type="gramStart"/>
            <w:r>
              <w:rPr>
                <w:bCs/>
                <w:lang w:eastAsia="en-GB"/>
              </w:rPr>
              <w:t>i.e.</w:t>
            </w:r>
            <w:proofErr w:type="gramEnd"/>
            <w:r>
              <w:rPr>
                <w:bCs/>
                <w:lang w:eastAsia="en-GB"/>
              </w:rPr>
              <w:t xml:space="preserv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proofErr w:type="spellStart"/>
            <w:r>
              <w:rPr>
                <w:b/>
                <w:bCs/>
                <w:i/>
                <w:iCs/>
                <w:lang w:eastAsia="sv-SE"/>
              </w:rPr>
              <w:t>sl-TimeOffsetEUTRA</w:t>
            </w:r>
            <w:proofErr w:type="spellEnd"/>
          </w:p>
          <w:p w14:paraId="0F6CE152" w14:textId="77777777" w:rsidR="00AB14F0" w:rsidRDefault="00DD3111">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proofErr w:type="spellStart"/>
            <w:r>
              <w:rPr>
                <w:b/>
                <w:bCs/>
                <w:i/>
                <w:iCs/>
                <w:lang w:eastAsia="sv-SE"/>
              </w:rPr>
              <w:t>targetCellSMTC</w:t>
            </w:r>
            <w:proofErr w:type="spellEnd"/>
            <w:r>
              <w:rPr>
                <w:b/>
                <w:bCs/>
                <w:i/>
                <w:iCs/>
                <w:lang w:eastAsia="sv-SE"/>
              </w:rPr>
              <w:t>-SCG</w:t>
            </w:r>
          </w:p>
          <w:p w14:paraId="6FDA3B98" w14:textId="77777777" w:rsidR="00AB14F0" w:rsidRDefault="00DD3111">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Heading4"/>
        <w:rPr>
          <w:i/>
          <w:iCs/>
        </w:rPr>
      </w:pPr>
      <w:bookmarkStart w:id="1785" w:name="_Toc60777120"/>
      <w:bookmarkStart w:id="1786" w:name="_Toc90650992"/>
      <w:bookmarkStart w:id="1787" w:name="_Toc60777131"/>
      <w:bookmarkStart w:id="1788" w:name="_Toc83740086"/>
      <w:r w:rsidRPr="00D27132">
        <w:rPr>
          <w:i/>
          <w:iCs/>
        </w:rPr>
        <w:t>–</w:t>
      </w:r>
      <w:r w:rsidRPr="00D27132">
        <w:rPr>
          <w:i/>
          <w:iCs/>
        </w:rPr>
        <w:tab/>
      </w:r>
      <w:proofErr w:type="spellStart"/>
      <w:r w:rsidRPr="00D27132">
        <w:rPr>
          <w:i/>
          <w:iCs/>
        </w:rPr>
        <w:t>SCGFailureInformation</w:t>
      </w:r>
      <w:bookmarkEnd w:id="1785"/>
      <w:bookmarkEnd w:id="1786"/>
      <w:proofErr w:type="spellEnd"/>
    </w:p>
    <w:p w14:paraId="657A290B" w14:textId="77777777" w:rsidR="002A3ABF" w:rsidRPr="00D27132" w:rsidRDefault="002A3ABF" w:rsidP="002A3ABF">
      <w:r w:rsidRPr="00D27132">
        <w:t xml:space="preserve">The </w:t>
      </w:r>
      <w:proofErr w:type="spellStart"/>
      <w:r w:rsidRPr="00D27132">
        <w:rPr>
          <w:i/>
        </w:rPr>
        <w:t>SCGFailureInformation</w:t>
      </w:r>
      <w:proofErr w:type="spellEnd"/>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proofErr w:type="spellStart"/>
      <w:r w:rsidRPr="00D27132">
        <w:rPr>
          <w:i/>
        </w:rPr>
        <w:t>SCGFailureInformation</w:t>
      </w:r>
      <w:proofErr w:type="spellEnd"/>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proofErr w:type="spellStart"/>
      <w:proofErr w:type="gramStart"/>
      <w:r w:rsidRPr="00D27132">
        <w:rPr>
          <w:rFonts w:eastAsia="Malgun Gothic"/>
        </w:rPr>
        <w:t>SCGFailureInformation</w:t>
      </w:r>
      <w:proofErr w:type="spellEnd"/>
      <w:r w:rsidRPr="00D27132">
        <w:rPr>
          <w:rFonts w:eastAsia="Malgun Gothic"/>
        </w:rPr>
        <w:t xml:space="preserve"> ::=</w:t>
      </w:r>
      <w:proofErr w:type="gramEnd"/>
      <w:r w:rsidRPr="00D27132">
        <w:rPr>
          <w:rFonts w:eastAsia="Malgun Gothic"/>
        </w:rPr>
        <w:t xml:space="preserve">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lastRenderedPageBreak/>
        <w:t xml:space="preserve">    </w:t>
      </w:r>
      <w:proofErr w:type="spellStart"/>
      <w:r w:rsidRPr="00D27132">
        <w:rPr>
          <w:rFonts w:eastAsia="Malgun Gothic"/>
        </w:rPr>
        <w:t>criticalExtensions</w:t>
      </w:r>
      <w:proofErr w:type="spellEnd"/>
      <w:r w:rsidRPr="00D27132">
        <w:rPr>
          <w:rFonts w:eastAsia="Malgun Gothic"/>
        </w:rPr>
        <w:t xml:space="preserve">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scgFailureInformation</w:t>
      </w:r>
      <w:proofErr w:type="spellEnd"/>
      <w:r w:rsidRPr="00D27132">
        <w:rPr>
          <w:rFonts w:eastAsia="Malgun Gothic"/>
        </w:rPr>
        <w:t xml:space="preserve">            </w:t>
      </w:r>
      <w:r w:rsidRPr="00D27132">
        <w:t xml:space="preserve">    </w:t>
      </w:r>
      <w:r w:rsidRPr="00D27132">
        <w:rPr>
          <w:rFonts w:eastAsia="Malgun Gothic"/>
        </w:rPr>
        <w:t xml:space="preserve">        </w:t>
      </w:r>
      <w:proofErr w:type="spellStart"/>
      <w:r w:rsidRPr="00D27132">
        <w:rPr>
          <w:rFonts w:eastAsia="Malgun Gothic"/>
        </w:rPr>
        <w:t>SCGFailureInformation</w:t>
      </w:r>
      <w:proofErr w:type="spellEnd"/>
      <w:r w:rsidRPr="00D27132">
        <w:rPr>
          <w:rFonts w:eastAsia="Malgun Gothic"/>
        </w:rPr>
        <w:t>-IEs,</w:t>
      </w:r>
    </w:p>
    <w:p w14:paraId="1B2A3512"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criticalExtensionsFuture</w:t>
      </w:r>
      <w:proofErr w:type="spellEnd"/>
      <w:r w:rsidRPr="00D27132">
        <w:rPr>
          <w:rFonts w:eastAsia="Malgun Gothic"/>
        </w:rPr>
        <w:t xml:space="preserv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proofErr w:type="spellStart"/>
      <w:r w:rsidRPr="00D27132">
        <w:rPr>
          <w:rFonts w:eastAsia="Malgun Gothic"/>
        </w:rPr>
        <w:t>SCGFailureInformation</w:t>
      </w:r>
      <w:proofErr w:type="spellEnd"/>
      <w:r w:rsidRPr="00D27132">
        <w:rPr>
          <w:rFonts w:eastAsia="Malgun Gothic"/>
        </w:rPr>
        <w:t>-</w:t>
      </w:r>
      <w:proofErr w:type="gramStart"/>
      <w:r w:rsidRPr="00D27132">
        <w:rPr>
          <w:rFonts w:eastAsia="Malgun Gothic"/>
        </w:rPr>
        <w:t>IEs ::=</w:t>
      </w:r>
      <w:proofErr w:type="gramEnd"/>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failureReportSCG</w:t>
      </w:r>
      <w:proofErr w:type="spellEnd"/>
      <w:r w:rsidRPr="00D27132">
        <w:t xml:space="preserve">                         </w:t>
      </w:r>
      <w:proofErr w:type="spellStart"/>
      <w:r w:rsidRPr="00D27132">
        <w:rPr>
          <w:rFonts w:eastAsia="Malgun Gothic"/>
        </w:rPr>
        <w:t>FailureReportSCG</w:t>
      </w:r>
      <w:proofErr w:type="spellEnd"/>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nonCriticalExtension</w:t>
      </w:r>
      <w:proofErr w:type="spellEnd"/>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SCGFailureInformation-v1590-</w:t>
      </w:r>
      <w:proofErr w:type="gramStart"/>
      <w:r w:rsidRPr="00D27132">
        <w:rPr>
          <w:rFonts w:eastAsia="Malgun Gothic"/>
        </w:rPr>
        <w:t>IEs ::=</w:t>
      </w:r>
      <w:proofErr w:type="gramEnd"/>
      <w:r w:rsidRPr="00D27132">
        <w:rPr>
          <w:rFonts w:eastAsia="Malgun Gothic"/>
        </w:rPr>
        <w:t xml:space="preserve">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w:t>
      </w:r>
      <w:proofErr w:type="spellStart"/>
      <w:r w:rsidRPr="00D27132">
        <w:t>lateNonCriticalExtension</w:t>
      </w:r>
      <w:proofErr w:type="spellEnd"/>
      <w:r w:rsidRPr="00D27132">
        <w:t xml:space="preserve">                OCTET STRING                        OPTIONAL,</w:t>
      </w:r>
    </w:p>
    <w:p w14:paraId="7C8776A8"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nonCriticalExtension</w:t>
      </w:r>
      <w:proofErr w:type="spellEnd"/>
      <w:r w:rsidRPr="00D27132">
        <w:t xml:space="preserve">                    SEQUENCE</w:t>
      </w:r>
      <w:r w:rsidRPr="00D27132">
        <w:rPr>
          <w:rFonts w:eastAsia="Malgun Gothic"/>
        </w:rPr>
        <w:t xml:space="preserve"> </w:t>
      </w:r>
      <w:proofErr w:type="gramStart"/>
      <w:r w:rsidRPr="00D27132">
        <w:rPr>
          <w:rFonts w:eastAsia="Malgun Gothic"/>
        </w:rPr>
        <w:t>{}</w:t>
      </w:r>
      <w:r w:rsidRPr="00D27132">
        <w:t xml:space="preserve">   </w:t>
      </w:r>
      <w:proofErr w:type="gramEnd"/>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proofErr w:type="spellStart"/>
      <w:proofErr w:type="gramStart"/>
      <w:r w:rsidRPr="00D27132">
        <w:rPr>
          <w:rFonts w:eastAsia="Malgun Gothic"/>
        </w:rPr>
        <w:t>FailureReportSCG</w:t>
      </w:r>
      <w:proofErr w:type="spellEnd"/>
      <w:r w:rsidRPr="00D27132">
        <w:rPr>
          <w:rFonts w:eastAsia="Malgun Gothic"/>
        </w:rPr>
        <w:t xml:space="preserve"> ::=</w:t>
      </w:r>
      <w:proofErr w:type="gramEnd"/>
      <w:r w:rsidRPr="00D27132">
        <w:rPr>
          <w:rFonts w:eastAsia="Malgun Gothic"/>
        </w:rPr>
        <w:t xml:space="preserve">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failureType</w:t>
      </w:r>
      <w:proofErr w:type="spellEnd"/>
      <w:r w:rsidRPr="00D27132">
        <w:rPr>
          <w:rFonts w:eastAsia="Malgun Gothic"/>
        </w:rPr>
        <w:t xml:space="preserv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 xml:space="preserve">-Expiry, </w:t>
      </w:r>
      <w:proofErr w:type="spellStart"/>
      <w:r w:rsidRPr="00D27132">
        <w:rPr>
          <w:rFonts w:eastAsia="Malgun Gothic"/>
        </w:rPr>
        <w:t>randomAccessProblem</w:t>
      </w:r>
      <w:proofErr w:type="spellEnd"/>
      <w:r w:rsidRPr="00D27132">
        <w:rPr>
          <w:rFonts w:eastAsia="Malgun Gothic"/>
        </w:rPr>
        <w:t>,</w:t>
      </w:r>
    </w:p>
    <w:p w14:paraId="0BF28F28"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rlc-MaxNumRetx</w:t>
      </w:r>
      <w:proofErr w:type="spellEnd"/>
      <w:r w:rsidRPr="00D27132">
        <w:rPr>
          <w:rFonts w:eastAsia="Malgun Gothic"/>
        </w:rPr>
        <w:t>,</w:t>
      </w:r>
    </w:p>
    <w:p w14:paraId="736AA3BB"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synchReconfigFailureSCG</w:t>
      </w:r>
      <w:proofErr w:type="spellEnd"/>
      <w:r w:rsidRPr="00D27132">
        <w:rPr>
          <w:rFonts w:eastAsia="Malgun Gothic"/>
        </w:rPr>
        <w:t>, scg-ReconfigFailure,</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measResultFreqList</w:t>
      </w:r>
      <w:proofErr w:type="spellEnd"/>
      <w:r w:rsidRPr="00D27132">
        <w:rPr>
          <w:rFonts w:eastAsia="Malgun Gothic"/>
        </w:rPr>
        <w:t xml:space="preserve">                          </w:t>
      </w:r>
      <w:proofErr w:type="spellStart"/>
      <w:r w:rsidRPr="00D27132">
        <w:rPr>
          <w:rFonts w:eastAsia="Malgun Gothic"/>
        </w:rPr>
        <w:t>MeasResultFreqList</w:t>
      </w:r>
      <w:proofErr w:type="spellEnd"/>
      <w:r w:rsidRPr="00D27132">
        <w:rPr>
          <w:rFonts w:eastAsia="Malgun Gothic"/>
        </w:rPr>
        <w:t xml:space="preserve">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measResultSCG</w:t>
      </w:r>
      <w:proofErr w:type="spellEnd"/>
      <w:r w:rsidRPr="00D27132">
        <w:rPr>
          <w:rFonts w:eastAsia="Malgun Gothic"/>
        </w:rPr>
        <w:t xml:space="preserve">-Failure                      </w:t>
      </w:r>
      <w:r w:rsidRPr="00D27132">
        <w:t>OCTET</w:t>
      </w:r>
      <w:r w:rsidRPr="00D27132">
        <w:rPr>
          <w:rFonts w:eastAsia="Malgun Gothic"/>
        </w:rPr>
        <w:t xml:space="preserve"> </w:t>
      </w:r>
      <w:r w:rsidRPr="00D27132">
        <w:t xml:space="preserve">STRING (CONTAINING </w:t>
      </w:r>
      <w:proofErr w:type="spellStart"/>
      <w:r w:rsidRPr="00D27132">
        <w:t>MeasResultSCG</w:t>
      </w:r>
      <w:proofErr w:type="spellEnd"/>
      <w:r w:rsidRPr="00D27132">
        <w:t>-</w:t>
      </w:r>
      <w:proofErr w:type="gramStart"/>
      <w:r w:rsidRPr="00D27132">
        <w:t xml:space="preserve">Failure)   </w:t>
      </w:r>
      <w:proofErr w:type="gramEnd"/>
      <w:r w:rsidRPr="00D27132">
        <w:t xml:space="preserv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locationInfo-r16                            </w:t>
      </w:r>
      <w:proofErr w:type="spellStart"/>
      <w:r w:rsidRPr="00D27132">
        <w:rPr>
          <w:rFonts w:eastAsia="Malgun Gothic"/>
        </w:rPr>
        <w:t>LocationInfo-r16</w:t>
      </w:r>
      <w:proofErr w:type="spellEnd"/>
      <w:r w:rsidRPr="00D27132">
        <w:rPr>
          <w:rFonts w:eastAsia="Malgun Gothic"/>
        </w:rPr>
        <w:t xml:space="preserve">            </w:t>
      </w:r>
      <w:r w:rsidRPr="00D27132">
        <w:t>OPTIONAL,</w:t>
      </w:r>
    </w:p>
    <w:p w14:paraId="59F71BC8" w14:textId="77777777" w:rsidR="002A3ABF" w:rsidRPr="00D27132" w:rsidRDefault="002A3ABF" w:rsidP="002A3ABF">
      <w:pPr>
        <w:pStyle w:val="PL"/>
      </w:pPr>
      <w:r w:rsidRPr="00D27132">
        <w:t xml:space="preserve">   failureType-v1610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789" w:author="Post_RAN2#117_Rapporteur" w:date="2022-03-02T15:16:00Z"/>
          <w:rFonts w:eastAsia="Malgun Gothic"/>
        </w:rPr>
      </w:pPr>
      <w:r w:rsidRPr="00D27132">
        <w:rPr>
          <w:rFonts w:eastAsia="Malgun Gothic"/>
        </w:rPr>
        <w:t xml:space="preserve">    ]]</w:t>
      </w:r>
      <w:ins w:id="1790" w:author="Post_RAN2#117_Rapporteur" w:date="2022-03-02T15:16:00Z">
        <w:r w:rsidR="00611648">
          <w:rPr>
            <w:rFonts w:eastAsia="Malgun Gothic"/>
          </w:rPr>
          <w:t>,</w:t>
        </w:r>
      </w:ins>
    </w:p>
    <w:p w14:paraId="6F0CFF0A" w14:textId="12E5CB6A" w:rsidR="00611648" w:rsidRDefault="00611648" w:rsidP="002A3ABF">
      <w:pPr>
        <w:pStyle w:val="PL"/>
        <w:rPr>
          <w:ins w:id="1791" w:author="Post_RAN2#117_Rapporteur" w:date="2022-03-02T15:16:00Z"/>
          <w:rFonts w:eastAsia="Malgun Gothic"/>
        </w:rPr>
      </w:pPr>
      <w:ins w:id="1792" w:author="Post_RAN2#117_Rapporteur" w:date="2022-03-02T15:16:00Z">
        <w:r>
          <w:rPr>
            <w:rFonts w:eastAsia="Malgun Gothic"/>
          </w:rPr>
          <w:t xml:space="preserve">    </w:t>
        </w:r>
        <w:r w:rsidR="000A246E">
          <w:rPr>
            <w:rFonts w:eastAsia="Malgun Gothic"/>
          </w:rPr>
          <w:t>[[</w:t>
        </w:r>
      </w:ins>
    </w:p>
    <w:p w14:paraId="3360596C" w14:textId="07DC4D36" w:rsidR="00F02D1F" w:rsidRPr="00D27132" w:rsidRDefault="00360000" w:rsidP="00F02D1F">
      <w:pPr>
        <w:pStyle w:val="PL"/>
        <w:rPr>
          <w:ins w:id="1793" w:author="Post_RAN2#117_Rapporteur" w:date="2022-03-09T10:39:00Z"/>
        </w:rPr>
      </w:pPr>
      <w:ins w:id="1794" w:author="Post_RAN2#117_Rapporteur" w:date="2022-03-02T15:29:00Z">
        <w:r w:rsidRPr="00D27132">
          <w:t xml:space="preserve">   </w:t>
        </w:r>
      </w:ins>
      <w:ins w:id="1795" w:author="Post_RAN2#117_Rapporteur" w:date="2022-03-09T10:39:00Z">
        <w:r w:rsidR="00F02D1F">
          <w:t xml:space="preserve"> previous</w:t>
        </w:r>
        <w:r w:rsidR="00F02D1F" w:rsidRPr="00D27132">
          <w:t>P</w:t>
        </w:r>
        <w:r w:rsidR="00F02D1F">
          <w:t>S</w:t>
        </w:r>
        <w:r w:rsidR="00F02D1F" w:rsidRPr="00D27132">
          <w:t>CellId-r1</w:t>
        </w:r>
        <w:r w:rsidR="00F02D1F">
          <w:t>7</w:t>
        </w:r>
        <w:r w:rsidR="00F02D1F" w:rsidRPr="00D27132">
          <w:t xml:space="preserve">                    </w:t>
        </w:r>
        <w:r w:rsidR="00F02D1F">
          <w:t xml:space="preserve">SEQUENCE </w:t>
        </w:r>
        <w:r w:rsidR="00F02D1F" w:rsidRPr="00D27132">
          <w:t>{</w:t>
        </w:r>
      </w:ins>
    </w:p>
    <w:p w14:paraId="12535DC7" w14:textId="298AC691" w:rsidR="00F02D1F" w:rsidRPr="00DE4385" w:rsidRDefault="00F02D1F" w:rsidP="00F02D1F">
      <w:pPr>
        <w:pStyle w:val="PL"/>
        <w:rPr>
          <w:ins w:id="1796" w:author="Post_RAN2#117_Rapporteur" w:date="2022-03-09T10:39:00Z"/>
          <w:lang w:val="en-US"/>
        </w:rPr>
      </w:pPr>
      <w:ins w:id="1797" w:author="Post_RAN2#117_Rapporteur" w:date="2022-03-09T10:39:00Z">
        <w:r w:rsidRPr="00DE4385">
          <w:rPr>
            <w:lang w:val="en-US"/>
          </w:rPr>
          <w:t xml:space="preserve">   </w:t>
        </w:r>
        <w:r>
          <w:rPr>
            <w:lang w:val="en-US"/>
          </w:rPr>
          <w:t xml:space="preserve">     </w:t>
        </w:r>
        <w:r w:rsidRPr="00DE4385">
          <w:rPr>
            <w:lang w:val="en-US"/>
          </w:rPr>
          <w:t xml:space="preserve">physCellId-r17                       </w:t>
        </w:r>
        <w:proofErr w:type="spellStart"/>
        <w:r w:rsidRPr="00DE4385">
          <w:rPr>
            <w:lang w:val="en-US"/>
          </w:rPr>
          <w:t>PhysCellId</w:t>
        </w:r>
        <w:proofErr w:type="spellEnd"/>
        <w:r w:rsidRPr="00DE4385">
          <w:rPr>
            <w:lang w:val="en-US"/>
          </w:rPr>
          <w:t>,</w:t>
        </w:r>
      </w:ins>
    </w:p>
    <w:p w14:paraId="23415118" w14:textId="4BF07A1F" w:rsidR="00F02D1F" w:rsidRPr="00DE4385" w:rsidRDefault="00F02D1F" w:rsidP="00F02D1F">
      <w:pPr>
        <w:pStyle w:val="PL"/>
        <w:rPr>
          <w:ins w:id="1798" w:author="Post_RAN2#117_Rapporteur" w:date="2022-03-09T10:39:00Z"/>
          <w:lang w:val="en-US"/>
        </w:rPr>
      </w:pPr>
      <w:ins w:id="1799" w:author="Post_RAN2#117_Rapporteur" w:date="2022-03-09T10:39:00Z">
        <w:r w:rsidRPr="00DE4385">
          <w:rPr>
            <w:lang w:val="en-US"/>
          </w:rPr>
          <w:t xml:space="preserve">       </w:t>
        </w:r>
        <w:r>
          <w:rPr>
            <w:lang w:val="en-US"/>
          </w:rPr>
          <w:t xml:space="preserve"> </w:t>
        </w:r>
        <w:r w:rsidRPr="00DE4385">
          <w:rPr>
            <w:lang w:val="en-US"/>
          </w:rPr>
          <w:t>carrierFreq-r17                      ARFCN-</w:t>
        </w:r>
        <w:proofErr w:type="spellStart"/>
        <w:r w:rsidRPr="00DE4385">
          <w:rPr>
            <w:lang w:val="en-US"/>
          </w:rPr>
          <w:t>ValueNR</w:t>
        </w:r>
        <w:proofErr w:type="spellEnd"/>
      </w:ins>
    </w:p>
    <w:p w14:paraId="1BD0C93B" w14:textId="4A9C7B4A" w:rsidR="00F02D1F" w:rsidRPr="00DE4385" w:rsidRDefault="00F02D1F" w:rsidP="00F02D1F">
      <w:pPr>
        <w:pStyle w:val="PL"/>
        <w:rPr>
          <w:ins w:id="1800" w:author="Post_RAN2#117_Rapporteur" w:date="2022-03-09T10:39:00Z"/>
          <w:lang w:val="en-US"/>
        </w:rPr>
      </w:pPr>
      <w:ins w:id="1801" w:author="Post_RAN2#117_Rapporteur" w:date="2022-03-09T10:39:00Z">
        <w:r w:rsidRPr="00DE4385">
          <w:rPr>
            <w:lang w:val="en-US"/>
          </w:rPr>
          <w:t xml:space="preserve">    </w:t>
        </w:r>
        <w:proofErr w:type="gramStart"/>
        <w:r w:rsidRPr="00DE4385">
          <w:rPr>
            <w:rFonts w:eastAsia="DengXian"/>
            <w:lang w:val="en-US"/>
          </w:rPr>
          <w:t>}</w:t>
        </w:r>
        <w:r>
          <w:rPr>
            <w:rFonts w:eastAsia="DengXian"/>
            <w:lang w:val="en-US"/>
          </w:rPr>
          <w:t xml:space="preserve"> </w:t>
        </w:r>
      </w:ins>
      <w:ins w:id="1802" w:author="Post_RAN2#117_Rapporteur" w:date="2022-03-09T10:40:00Z">
        <w:r w:rsidR="00BD660A">
          <w:rPr>
            <w:rFonts w:eastAsia="DengXian"/>
            <w:lang w:val="en-US"/>
          </w:rPr>
          <w:t xml:space="preserve">  </w:t>
        </w:r>
        <w:proofErr w:type="gramEnd"/>
        <w:r w:rsidR="00BD660A">
          <w:rPr>
            <w:rFonts w:eastAsia="DengXian"/>
            <w:lang w:val="en-US"/>
          </w:rPr>
          <w:t xml:space="preserve">                                                                                               </w:t>
        </w:r>
      </w:ins>
      <w:ins w:id="1803" w:author="Post_RAN2#117_Rapporteur" w:date="2022-03-09T10:39:00Z">
        <w:r>
          <w:rPr>
            <w:rFonts w:eastAsia="DengXian"/>
            <w:lang w:val="en-US"/>
          </w:rPr>
          <w:t>OPTION</w:t>
        </w:r>
      </w:ins>
      <w:ins w:id="1804" w:author="Post_RAN2#117_Rapporteur" w:date="2022-03-09T10:40:00Z">
        <w:r>
          <w:rPr>
            <w:rFonts w:eastAsia="DengXian"/>
            <w:lang w:val="en-US"/>
          </w:rPr>
          <w:t>AL</w:t>
        </w:r>
      </w:ins>
      <w:ins w:id="1805" w:author="Post_RAN2#117_Rapporteur" w:date="2022-03-09T10:39:00Z">
        <w:r w:rsidRPr="00DE4385">
          <w:rPr>
            <w:lang w:val="en-US"/>
          </w:rPr>
          <w:t>,</w:t>
        </w:r>
      </w:ins>
    </w:p>
    <w:p w14:paraId="33C4A929" w14:textId="13D361CE" w:rsidR="00F02D1F" w:rsidRPr="00D27132" w:rsidRDefault="00F02D1F" w:rsidP="00F02D1F">
      <w:pPr>
        <w:pStyle w:val="PL"/>
        <w:rPr>
          <w:ins w:id="1806" w:author="Post_RAN2#117_Rapporteur" w:date="2022-03-09T10:39:00Z"/>
        </w:rPr>
      </w:pPr>
      <w:ins w:id="1807" w:author="Post_RAN2#117_Rapporteur" w:date="2022-03-09T10:39:00Z">
        <w:r w:rsidRPr="00D27132">
          <w:t xml:space="preserve">    failedP</w:t>
        </w:r>
        <w:r>
          <w:t>S</w:t>
        </w:r>
        <w:r w:rsidRPr="00D27132">
          <w:t>CellId-r1</w:t>
        </w:r>
        <w:r>
          <w:t>7</w:t>
        </w:r>
        <w:r w:rsidRPr="00D27132">
          <w:t xml:space="preserve">                    </w:t>
        </w:r>
        <w:r>
          <w:t xml:space="preserve">SEQUENCE </w:t>
        </w:r>
        <w:r w:rsidRPr="00D27132">
          <w:t>{</w:t>
        </w:r>
      </w:ins>
    </w:p>
    <w:p w14:paraId="1A9A63BC" w14:textId="0C167679" w:rsidR="00F02D1F" w:rsidRPr="00DE4385" w:rsidRDefault="00F02D1F" w:rsidP="00F02D1F">
      <w:pPr>
        <w:pStyle w:val="PL"/>
        <w:rPr>
          <w:ins w:id="1808" w:author="Post_RAN2#117_Rapporteur" w:date="2022-03-09T10:39:00Z"/>
          <w:lang w:val="en-US"/>
        </w:rPr>
      </w:pPr>
      <w:ins w:id="1809" w:author="Post_RAN2#117_Rapporteur" w:date="2022-03-09T10:39:00Z">
        <w:r w:rsidRPr="00DE4385">
          <w:rPr>
            <w:lang w:val="en-US"/>
          </w:rPr>
          <w:t xml:space="preserve">    </w:t>
        </w:r>
      </w:ins>
      <w:ins w:id="1810" w:author="Post_RAN2#117_Rapporteur" w:date="2022-03-09T10:40:00Z">
        <w:r>
          <w:rPr>
            <w:lang w:val="en-US"/>
          </w:rPr>
          <w:t xml:space="preserve">    </w:t>
        </w:r>
      </w:ins>
      <w:ins w:id="1811" w:author="Post_RAN2#117_Rapporteur" w:date="2022-03-09T10:39:00Z">
        <w:r w:rsidRPr="00DE4385">
          <w:rPr>
            <w:lang w:val="en-US"/>
          </w:rPr>
          <w:t xml:space="preserve">physCellId-r17                       </w:t>
        </w:r>
        <w:proofErr w:type="spellStart"/>
        <w:r w:rsidRPr="00DE4385">
          <w:rPr>
            <w:lang w:val="en-US"/>
          </w:rPr>
          <w:t>PhysCellId</w:t>
        </w:r>
        <w:proofErr w:type="spellEnd"/>
        <w:r w:rsidRPr="00DE4385">
          <w:rPr>
            <w:lang w:val="en-US"/>
          </w:rPr>
          <w:t>,</w:t>
        </w:r>
      </w:ins>
    </w:p>
    <w:p w14:paraId="18E46279" w14:textId="77777777" w:rsidR="00F02D1F" w:rsidRDefault="00F02D1F" w:rsidP="00F02D1F">
      <w:pPr>
        <w:pStyle w:val="PL"/>
        <w:rPr>
          <w:ins w:id="1812" w:author="Post_RAN2#117_Rapporteur" w:date="2022-03-09T10:40:00Z"/>
          <w:lang w:val="en-US"/>
        </w:rPr>
      </w:pPr>
      <w:ins w:id="1813" w:author="Post_RAN2#117_Rapporteur" w:date="2022-03-09T10:39:00Z">
        <w:r w:rsidRPr="00DE4385">
          <w:rPr>
            <w:lang w:val="en-US"/>
          </w:rPr>
          <w:t xml:space="preserve">        carrierFreq-r17                      ARFCN-</w:t>
        </w:r>
        <w:proofErr w:type="spellStart"/>
        <w:r w:rsidRPr="00DE4385">
          <w:rPr>
            <w:lang w:val="en-US"/>
          </w:rPr>
          <w:t>ValueNR</w:t>
        </w:r>
      </w:ins>
      <w:proofErr w:type="spellEnd"/>
    </w:p>
    <w:p w14:paraId="07C09666" w14:textId="7627388E" w:rsidR="00721783" w:rsidRPr="00F02D1F" w:rsidRDefault="00F02D1F" w:rsidP="00F02D1F">
      <w:pPr>
        <w:pStyle w:val="PL"/>
        <w:rPr>
          <w:ins w:id="1814" w:author="Post_RAN2#117_Rapporteur" w:date="2022-03-02T15:32:00Z"/>
          <w:lang w:val="en-US"/>
        </w:rPr>
      </w:pPr>
      <w:ins w:id="1815" w:author="Post_RAN2#117_Rapporteur" w:date="2022-03-09T10:39:00Z">
        <w:r w:rsidRPr="00DE4385">
          <w:rPr>
            <w:lang w:val="en-US"/>
          </w:rPr>
          <w:t xml:space="preserve">     </w:t>
        </w:r>
        <w:proofErr w:type="gramStart"/>
        <w:r w:rsidRPr="00786FEA">
          <w:rPr>
            <w:rFonts w:eastAsia="DengXian"/>
            <w:lang w:val="en-US"/>
          </w:rPr>
          <w:t>}</w:t>
        </w:r>
      </w:ins>
      <w:ins w:id="1816" w:author="Post_RAN2#117_Rapporteur" w:date="2022-03-09T10:40:00Z">
        <w:r>
          <w:rPr>
            <w:rFonts w:eastAsia="DengXian"/>
            <w:lang w:val="en-US"/>
          </w:rPr>
          <w:t xml:space="preserve"> </w:t>
        </w:r>
        <w:r w:rsidR="00BD660A">
          <w:rPr>
            <w:rFonts w:eastAsia="DengXian"/>
            <w:lang w:val="en-US"/>
          </w:rPr>
          <w:t xml:space="preserve">  </w:t>
        </w:r>
        <w:proofErr w:type="gramEnd"/>
        <w:r w:rsidR="00BD660A">
          <w:rPr>
            <w:rFonts w:eastAsia="DengXian"/>
            <w:lang w:val="en-US"/>
          </w:rPr>
          <w:t xml:space="preserve">                                                                                              </w:t>
        </w:r>
        <w:r>
          <w:rPr>
            <w:rFonts w:eastAsia="DengXian"/>
            <w:lang w:val="en-US"/>
          </w:rPr>
          <w:t>OPTIONAL</w:t>
        </w:r>
      </w:ins>
      <w:ins w:id="1817" w:author="Post_RAN2#117_Rapporteur" w:date="2022-03-09T10:39:00Z">
        <w:r w:rsidRPr="00786FEA">
          <w:rPr>
            <w:lang w:val="en-US"/>
          </w:rPr>
          <w:t>,</w:t>
        </w:r>
      </w:ins>
    </w:p>
    <w:p w14:paraId="27A7BB8F" w14:textId="3991AE50" w:rsidR="00240F61" w:rsidRPr="00D27132" w:rsidRDefault="00240F61" w:rsidP="00240F61">
      <w:pPr>
        <w:pStyle w:val="PL"/>
        <w:rPr>
          <w:ins w:id="1818" w:author="Post_RAN2#117_Rapporteur" w:date="2022-03-02T15:33:00Z"/>
        </w:rPr>
      </w:pPr>
      <w:ins w:id="1819" w:author="Post_RAN2#117_Rapporteur" w:date="2022-03-02T15:33:00Z">
        <w:r w:rsidRPr="00D27132">
          <w:t xml:space="preserve">   </w:t>
        </w:r>
      </w:ins>
      <w:ins w:id="1820" w:author="Post_RAN2#117_Rapporteur" w:date="2022-03-09T10:40:00Z">
        <w:r w:rsidR="00897FC3">
          <w:t xml:space="preserve"> </w:t>
        </w:r>
      </w:ins>
      <w:ins w:id="1821" w:author="Post_RAN2#117_Rapporteur" w:date="2022-03-02T15:33:00Z">
        <w:r w:rsidRPr="00D27132">
          <w:t>time</w:t>
        </w:r>
        <w:r>
          <w:t>SCG</w:t>
        </w:r>
        <w:r w:rsidRPr="00D27132">
          <w:t>Failure-r1</w:t>
        </w:r>
        <w:r w:rsidR="00B37166">
          <w:t>7</w:t>
        </w:r>
        <w:r w:rsidRPr="00D27132">
          <w:t xml:space="preserve">                  </w:t>
        </w:r>
        <w:r w:rsidR="00E67BAE">
          <w:t xml:space="preserve">  </w:t>
        </w:r>
        <w:r w:rsidRPr="00D27132">
          <w:t>INTEGER (</w:t>
        </w:r>
        <w:proofErr w:type="gramStart"/>
        <w:r w:rsidRPr="00D27132">
          <w:t>0..</w:t>
        </w:r>
        <w:commentRangeStart w:id="1822"/>
        <w:proofErr w:type="gramEnd"/>
        <w:r w:rsidRPr="00D27132">
          <w:t>1023</w:t>
        </w:r>
      </w:ins>
      <w:commentRangeEnd w:id="1822"/>
      <w:r w:rsidR="008F2C68">
        <w:rPr>
          <w:rStyle w:val="CommentReference"/>
          <w:rFonts w:ascii="Times New Roman" w:hAnsi="Times New Roman"/>
          <w:lang w:eastAsia="ja-JP"/>
        </w:rPr>
        <w:commentReference w:id="1822"/>
      </w:r>
      <w:ins w:id="1823" w:author="Post_RAN2#117_Rapporteur" w:date="2022-03-02T15:33:00Z">
        <w:r w:rsidRPr="00D27132">
          <w:t>)                             OPTIONAL,</w:t>
        </w:r>
      </w:ins>
    </w:p>
    <w:p w14:paraId="0546592B" w14:textId="24D90C9B" w:rsidR="000A246E" w:rsidRDefault="000A246E" w:rsidP="002A3ABF">
      <w:pPr>
        <w:pStyle w:val="PL"/>
        <w:rPr>
          <w:ins w:id="1824" w:author="Post_RAN2#117_Rapporteur" w:date="2022-03-02T15:16:00Z"/>
          <w:rFonts w:eastAsia="Malgun Gothic"/>
        </w:rPr>
      </w:pPr>
      <w:ins w:id="1825" w:author="Post_RAN2#117_Rapporteur" w:date="2022-03-02T15:16:00Z">
        <w:r>
          <w:rPr>
            <w:rFonts w:eastAsia="Malgun Gothic"/>
          </w:rPr>
          <w:t xml:space="preserve">    </w:t>
        </w:r>
      </w:ins>
      <w:ins w:id="1826" w:author="Post_RAN2#117_Rapporteur" w:date="2022-03-09T10:40:00Z">
        <w:r w:rsidR="00897FC3">
          <w:rPr>
            <w:rFonts w:eastAsia="Malgun Gothic"/>
          </w:rPr>
          <w:t xml:space="preserve"> </w:t>
        </w:r>
      </w:ins>
      <w:ins w:id="1827" w:author="Post_RAN2#117_Rapporteur" w:date="2022-03-02T15:16:00Z">
        <w:r w:rsidRPr="00D27132">
          <w:rPr>
            <w:rFonts w:eastAsia="DengXian"/>
          </w:rPr>
          <w:t>perRAInfoList-r1</w:t>
        </w:r>
      </w:ins>
      <w:ins w:id="1828" w:author="Post_RAN2#117_Rapporteur" w:date="2022-03-02T15:17:00Z">
        <w:r>
          <w:rPr>
            <w:rFonts w:eastAsia="DengXian"/>
          </w:rPr>
          <w:t>7</w:t>
        </w:r>
      </w:ins>
      <w:ins w:id="1829" w:author="Post_RAN2#117_Rapporteur" w:date="2022-03-02T15:16:00Z">
        <w:r w:rsidRPr="00D27132">
          <w:rPr>
            <w:rFonts w:eastAsia="DengXian"/>
          </w:rPr>
          <w:t xml:space="preserve">                         PerRAInfoList-r16</w:t>
        </w:r>
      </w:ins>
      <w:ins w:id="1830" w:author="Post_RAN2#117_Rapporteur" w:date="2022-03-02T15:17:00Z">
        <w:r w:rsidR="00EB01D7" w:rsidRPr="00D27132">
          <w:rPr>
            <w:rFonts w:eastAsia="Malgun Gothic"/>
          </w:rPr>
          <w:t xml:space="preserve">       </w:t>
        </w:r>
        <w:r w:rsidR="00EB01D7" w:rsidRPr="00D27132">
          <w:t xml:space="preserve">                     </w:t>
        </w:r>
      </w:ins>
      <w:ins w:id="1831" w:author="Post_RAN2#117_Rapporteur" w:date="2022-03-02T15:33:00Z">
        <w:r w:rsidR="00F10E74" w:rsidRPr="00D27132">
          <w:rPr>
            <w:rFonts w:eastAsia="DengXian"/>
          </w:rPr>
          <w:t xml:space="preserve">   </w:t>
        </w:r>
      </w:ins>
      <w:ins w:id="1832"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833"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proofErr w:type="spellStart"/>
      <w:proofErr w:type="gramStart"/>
      <w:r w:rsidRPr="00D27132">
        <w:rPr>
          <w:rFonts w:eastAsia="Malgun Gothic"/>
        </w:rPr>
        <w:t>MeasResultFreqList</w:t>
      </w:r>
      <w:proofErr w:type="spellEnd"/>
      <w:r w:rsidRPr="00D27132">
        <w:rPr>
          <w:rFonts w:eastAsia="Malgun Gothic"/>
        </w:rPr>
        <w:t xml:space="preserve"> ::=</w:t>
      </w:r>
      <w:proofErr w:type="gramEnd"/>
      <w:r w:rsidRPr="00D27132">
        <w:rPr>
          <w:rFonts w:eastAsia="Malgun Gothic"/>
        </w:rPr>
        <w:t xml:space="preserve">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0F8E522E" w:rsidR="002A3ABF" w:rsidRPr="00D27132" w:rsidRDefault="002A3ABF" w:rsidP="004A6D1C">
            <w:pPr>
              <w:pStyle w:val="TAH"/>
              <w:rPr>
                <w:rFonts w:eastAsia="Malgun Gothic"/>
                <w:lang w:eastAsia="en-GB"/>
              </w:rPr>
            </w:pPr>
            <w:commentRangeStart w:id="1834"/>
            <w:commentRangeStart w:id="1835"/>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commentRangeEnd w:id="1834"/>
            <w:r w:rsidR="008F2C68">
              <w:rPr>
                <w:rStyle w:val="CommentReference"/>
                <w:rFonts w:ascii="Times New Roman" w:hAnsi="Times New Roman"/>
                <w:b w:val="0"/>
              </w:rPr>
              <w:commentReference w:id="1834"/>
            </w:r>
            <w:commentRangeEnd w:id="1835"/>
            <w:r w:rsidR="00C435BE">
              <w:rPr>
                <w:rStyle w:val="CommentReference"/>
                <w:rFonts w:ascii="Times New Roman" w:hAnsi="Times New Roman"/>
                <w:b w:val="0"/>
              </w:rPr>
              <w:commentReference w:id="1835"/>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proofErr w:type="spellStart"/>
            <w:r w:rsidRPr="00D27132">
              <w:rPr>
                <w:rFonts w:eastAsia="Malgun Gothic"/>
                <w:b/>
                <w:i/>
                <w:lang w:eastAsia="sv-SE"/>
              </w:rPr>
              <w:t>measResultFreqList</w:t>
            </w:r>
            <w:proofErr w:type="spellEnd"/>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proofErr w:type="spellStart"/>
            <w:r w:rsidRPr="00D27132">
              <w:rPr>
                <w:rFonts w:eastAsia="Malgun Gothic"/>
                <w:i/>
                <w:lang w:eastAsia="en-GB"/>
              </w:rPr>
              <w:t>measConfig</w:t>
            </w:r>
            <w:proofErr w:type="spellEnd"/>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proofErr w:type="spellStart"/>
            <w:r w:rsidRPr="00D27132">
              <w:rPr>
                <w:rFonts w:eastAsia="Malgun Gothic"/>
                <w:b/>
                <w:i/>
                <w:lang w:eastAsia="sv-SE"/>
              </w:rPr>
              <w:t>measResultSCG</w:t>
            </w:r>
            <w:proofErr w:type="spellEnd"/>
            <w:r w:rsidRPr="00D27132">
              <w:rPr>
                <w:rFonts w:eastAsia="Malgun Gothic"/>
                <w:b/>
                <w:i/>
                <w:lang w:eastAsia="sv-SE"/>
              </w:rPr>
              <w:t>-Failure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proofErr w:type="spellStart"/>
            <w:r w:rsidRPr="00D27132">
              <w:rPr>
                <w:i/>
                <w:lang w:eastAsia="sv-SE"/>
              </w:rPr>
              <w:t>MeasResultSCG</w:t>
            </w:r>
            <w:proofErr w:type="spellEnd"/>
            <w:r w:rsidRPr="00D27132">
              <w:rPr>
                <w:i/>
                <w:lang w:eastAsia="sv-SE"/>
              </w:rPr>
              <w:t>-Failure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proofErr w:type="spellStart"/>
            <w:r w:rsidRPr="00D27132">
              <w:rPr>
                <w:rFonts w:eastAsia="Malgun Gothic"/>
                <w:i/>
                <w:lang w:eastAsia="sv-SE"/>
              </w:rPr>
              <w:t>RRCReconfiguration</w:t>
            </w:r>
            <w:proofErr w:type="spellEnd"/>
            <w:r w:rsidRPr="00D27132">
              <w:rPr>
                <w:rFonts w:eastAsia="Malgun Gothic"/>
                <w:lang w:eastAsia="sv-SE"/>
              </w:rPr>
              <w:t xml:space="preserve"> message.</w:t>
            </w:r>
            <w:r w:rsidRPr="00D27132">
              <w:rPr>
                <w:rFonts w:ascii="Times New Roman" w:hAnsi="Times New Roman"/>
                <w:lang w:eastAsia="sv-SE"/>
              </w:rPr>
              <w:t xml:space="preserve"> </w:t>
            </w:r>
          </w:p>
        </w:tc>
      </w:tr>
      <w:tr w:rsidR="00E81F33" w:rsidRPr="0085077E" w14:paraId="2CA887DE" w14:textId="77777777" w:rsidTr="00E81F33">
        <w:trPr>
          <w:cantSplit/>
          <w:trHeight w:val="391"/>
          <w:tblHeader/>
          <w:ins w:id="1836" w:author="Post_RAN2#117_Rapporteur" w:date="2022-03-10T10:00:00Z"/>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87863" w14:textId="77777777" w:rsidR="00E81F33" w:rsidRDefault="00E81F33" w:rsidP="00A21659">
            <w:pPr>
              <w:keepNext/>
              <w:keepLines/>
              <w:spacing w:after="0"/>
              <w:rPr>
                <w:ins w:id="1837" w:author="Post_RAN2#117_Rapporteur" w:date="2022-03-10T10:00:00Z"/>
                <w:rFonts w:ascii="Arial" w:eastAsia="Malgun Gothic" w:hAnsi="Arial"/>
                <w:b/>
                <w:i/>
                <w:sz w:val="18"/>
                <w:lang w:eastAsia="sv-SE"/>
              </w:rPr>
            </w:pPr>
            <w:ins w:id="1838" w:author="Post_RAN2#117_Rapporteur" w:date="2022-03-10T10:00:00Z">
              <w:r>
                <w:rPr>
                  <w:rFonts w:ascii="Arial" w:eastAsia="Malgun Gothic" w:hAnsi="Arial"/>
                  <w:b/>
                  <w:i/>
                  <w:noProof/>
                  <w:sz w:val="18"/>
                  <w:lang w:eastAsia="sv-SE"/>
                </w:rPr>
                <w:t>previous</w:t>
              </w:r>
              <w:proofErr w:type="spellStart"/>
              <w:r w:rsidRPr="00F60F79">
                <w:rPr>
                  <w:rFonts w:ascii="Arial" w:eastAsia="Malgun Gothic" w:hAnsi="Arial"/>
                  <w:b/>
                  <w:i/>
                  <w:sz w:val="18"/>
                  <w:lang w:eastAsia="sv-SE"/>
                </w:rPr>
                <w:t>PSCell</w:t>
              </w:r>
              <w:r>
                <w:rPr>
                  <w:rFonts w:ascii="Arial" w:eastAsia="Malgun Gothic" w:hAnsi="Arial"/>
                  <w:b/>
                  <w:i/>
                  <w:noProof/>
                  <w:sz w:val="18"/>
                  <w:lang w:eastAsia="sv-SE"/>
                </w:rPr>
                <w:t>Id</w:t>
              </w:r>
              <w:proofErr w:type="spellEnd"/>
            </w:ins>
          </w:p>
          <w:p w14:paraId="444F2E1B" w14:textId="0E1B990F" w:rsidR="00E81F33" w:rsidRPr="009F57E2" w:rsidRDefault="00E81F33" w:rsidP="00A21659">
            <w:pPr>
              <w:keepNext/>
              <w:keepLines/>
              <w:spacing w:after="0"/>
              <w:rPr>
                <w:ins w:id="1839" w:author="Post_RAN2#117_Rapporteur" w:date="2022-03-10T10:00:00Z"/>
                <w:rFonts w:ascii="Arial" w:eastAsia="Malgun Gothic" w:hAnsi="Arial"/>
                <w:bCs/>
                <w:iCs/>
                <w:sz w:val="18"/>
                <w:lang w:eastAsia="sv-SE"/>
              </w:rPr>
            </w:pPr>
            <w:ins w:id="1840" w:author="Post_RAN2#117_Rapporteur" w:date="2022-03-10T10:00:00Z">
              <w:r w:rsidRPr="009F57E2">
                <w:rPr>
                  <w:rFonts w:ascii="Arial" w:eastAsia="Malgun Gothic" w:hAnsi="Arial"/>
                  <w:bCs/>
                  <w:iCs/>
                  <w:sz w:val="18"/>
                  <w:lang w:eastAsia="sv-SE"/>
                </w:rPr>
                <w:t>This field indicates the</w:t>
              </w:r>
              <w:r>
                <w:rPr>
                  <w:rFonts w:ascii="Arial" w:eastAsia="Malgun Gothic" w:hAnsi="Arial"/>
                  <w:bCs/>
                  <w:iCs/>
                  <w:noProof/>
                  <w:sz w:val="18"/>
                  <w:lang w:eastAsia="sv-SE"/>
                </w:rPr>
                <w:t xml:space="preserve"> physical cell id</w:t>
              </w:r>
              <w:r w:rsidRPr="009F57E2">
                <w:rPr>
                  <w:rFonts w:ascii="Arial" w:eastAsia="Malgun Gothic" w:hAnsi="Arial"/>
                  <w:bCs/>
                  <w:iCs/>
                  <w:sz w:val="18"/>
                  <w:lang w:eastAsia="sv-SE"/>
                </w:rPr>
                <w:t xml:space="preserve"> </w:t>
              </w:r>
            </w:ins>
            <w:ins w:id="1841" w:author="Post_RAN2#117_Rapporteur" w:date="2022-03-10T10:01:00Z">
              <w:r w:rsidR="005A34AF">
                <w:rPr>
                  <w:rFonts w:ascii="Arial" w:eastAsia="Malgun Gothic" w:hAnsi="Arial"/>
                  <w:bCs/>
                  <w:iCs/>
                  <w:sz w:val="18"/>
                  <w:lang w:eastAsia="sv-SE"/>
                </w:rPr>
                <w:t xml:space="preserve">and carrier frequency </w:t>
              </w:r>
            </w:ins>
            <w:ins w:id="1842" w:author="Post_RAN2#117_Rapporteur" w:date="2022-03-10T10:00:00Z">
              <w:r w:rsidRPr="009F57E2">
                <w:rPr>
                  <w:rFonts w:ascii="Arial" w:eastAsia="Malgun Gothic" w:hAnsi="Arial"/>
                  <w:bCs/>
                  <w:iCs/>
                  <w:sz w:val="18"/>
                  <w:lang w:eastAsia="sv-SE"/>
                </w:rPr>
                <w:t xml:space="preserve">of the cell that is the source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last SN change.</w:t>
              </w:r>
            </w:ins>
          </w:p>
        </w:tc>
      </w:tr>
      <w:tr w:rsidR="00E81F33" w:rsidRPr="0085077E" w14:paraId="1A314051" w14:textId="77777777" w:rsidTr="00E81F33">
        <w:trPr>
          <w:cantSplit/>
          <w:trHeight w:val="403"/>
          <w:tblHeader/>
          <w:ins w:id="1843" w:author="Post_RAN2#117_Rapporteur" w:date="2022-03-10T10:00:00Z"/>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71231E" w14:textId="77777777" w:rsidR="00E81F33" w:rsidRDefault="00E81F33" w:rsidP="00A21659">
            <w:pPr>
              <w:keepNext/>
              <w:keepLines/>
              <w:spacing w:after="0"/>
              <w:rPr>
                <w:ins w:id="1844" w:author="Post_RAN2#117_Rapporteur" w:date="2022-03-10T10:00:00Z"/>
                <w:rFonts w:ascii="Arial" w:eastAsia="Malgun Gothic" w:hAnsi="Arial"/>
                <w:b/>
                <w:i/>
                <w:sz w:val="18"/>
                <w:lang w:eastAsia="sv-SE"/>
              </w:rPr>
            </w:pPr>
            <w:ins w:id="1845" w:author="Post_RAN2#117_Rapporteur" w:date="2022-03-10T10:00:00Z">
              <w:r>
                <w:rPr>
                  <w:rFonts w:ascii="Arial" w:eastAsia="Malgun Gothic" w:hAnsi="Arial"/>
                  <w:b/>
                  <w:i/>
                  <w:noProof/>
                  <w:sz w:val="18"/>
                  <w:lang w:eastAsia="sv-SE"/>
                </w:rPr>
                <w:t>failed</w:t>
              </w:r>
              <w:proofErr w:type="spellStart"/>
              <w:r w:rsidRPr="00574AB0">
                <w:rPr>
                  <w:rFonts w:ascii="Arial" w:eastAsia="Malgun Gothic" w:hAnsi="Arial"/>
                  <w:b/>
                  <w:i/>
                  <w:sz w:val="18"/>
                  <w:lang w:eastAsia="sv-SE"/>
                </w:rPr>
                <w:t>PSCel</w:t>
              </w:r>
              <w:r>
                <w:rPr>
                  <w:rFonts w:ascii="Arial" w:eastAsia="Malgun Gothic" w:hAnsi="Arial"/>
                  <w:b/>
                  <w:i/>
                  <w:noProof/>
                  <w:sz w:val="18"/>
                  <w:lang w:eastAsia="sv-SE"/>
                </w:rPr>
                <w:t>lId</w:t>
              </w:r>
              <w:proofErr w:type="spellEnd"/>
            </w:ins>
          </w:p>
          <w:p w14:paraId="075D1D14" w14:textId="2B82F96B" w:rsidR="00E81F33" w:rsidRPr="009F57E2" w:rsidRDefault="00E81F33" w:rsidP="00A21659">
            <w:pPr>
              <w:keepNext/>
              <w:keepLines/>
              <w:spacing w:after="0"/>
              <w:rPr>
                <w:ins w:id="1846" w:author="Post_RAN2#117_Rapporteur" w:date="2022-03-10T10:00:00Z"/>
                <w:rFonts w:ascii="Arial" w:eastAsia="Malgun Gothic" w:hAnsi="Arial"/>
                <w:bCs/>
                <w:iCs/>
                <w:sz w:val="18"/>
                <w:lang w:eastAsia="sv-SE"/>
              </w:rPr>
            </w:pPr>
            <w:ins w:id="1847" w:author="Post_RAN2#117_Rapporteur" w:date="2022-03-10T10:00:00Z">
              <w:r w:rsidRPr="009F57E2">
                <w:rPr>
                  <w:rFonts w:ascii="Arial" w:eastAsia="Malgun Gothic" w:hAnsi="Arial"/>
                  <w:bCs/>
                  <w:iCs/>
                  <w:sz w:val="18"/>
                  <w:lang w:eastAsia="sv-SE"/>
                </w:rPr>
                <w:t xml:space="preserve">This field indicates the </w:t>
              </w:r>
              <w:r>
                <w:rPr>
                  <w:rFonts w:ascii="Arial" w:eastAsia="Malgun Gothic" w:hAnsi="Arial"/>
                  <w:bCs/>
                  <w:iCs/>
                  <w:noProof/>
                  <w:sz w:val="18"/>
                  <w:lang w:eastAsia="sv-SE"/>
                </w:rPr>
                <w:t>physical cell id</w:t>
              </w:r>
              <w:r w:rsidRPr="009F57E2">
                <w:rPr>
                  <w:rFonts w:ascii="Arial" w:eastAsia="Malgun Gothic" w:hAnsi="Arial"/>
                  <w:bCs/>
                  <w:iCs/>
                  <w:sz w:val="18"/>
                  <w:lang w:eastAsia="sv-SE"/>
                </w:rPr>
                <w:t xml:space="preserve"> </w:t>
              </w:r>
            </w:ins>
            <w:ins w:id="1848" w:author="Post_RAN2#117_Rapporteur" w:date="2022-03-10T10:01:00Z">
              <w:r w:rsidR="005A34AF">
                <w:rPr>
                  <w:rFonts w:ascii="Arial" w:eastAsia="Malgun Gothic" w:hAnsi="Arial"/>
                  <w:bCs/>
                  <w:iCs/>
                  <w:sz w:val="18"/>
                  <w:lang w:eastAsia="sv-SE"/>
                </w:rPr>
                <w:t xml:space="preserve">and carrier frequency </w:t>
              </w:r>
            </w:ins>
            <w:ins w:id="1849" w:author="Post_RAN2#117_Rapporteur" w:date="2022-03-10T10:00:00Z">
              <w:r w:rsidRPr="009F57E2">
                <w:rPr>
                  <w:rFonts w:ascii="Arial" w:eastAsia="Malgun Gothic" w:hAnsi="Arial"/>
                  <w:bCs/>
                  <w:iCs/>
                  <w:sz w:val="18"/>
                  <w:lang w:eastAsia="sv-SE"/>
                </w:rPr>
                <w:t xml:space="preserve">of the cell in which SCG failure is detected or the target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failed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change.</w:t>
              </w:r>
            </w:ins>
          </w:p>
        </w:tc>
      </w:tr>
      <w:tr w:rsidR="001111CB" w:rsidRPr="00D27132" w14:paraId="10F44064" w14:textId="77777777" w:rsidTr="004A6D1C">
        <w:trPr>
          <w:cantSplit/>
          <w:tblHeader/>
          <w:ins w:id="1850"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851" w:author="Post_RAN2#117_Rapporteur" w:date="2022-03-02T16:13:00Z"/>
                <w:b/>
                <w:i/>
                <w:lang w:eastAsia="sv-SE"/>
              </w:rPr>
            </w:pPr>
            <w:proofErr w:type="spellStart"/>
            <w:ins w:id="1852" w:author="Post_RAN2#117_Rapporteur" w:date="2022-03-02T16:13:00Z">
              <w:r w:rsidRPr="00D27132">
                <w:rPr>
                  <w:b/>
                  <w:i/>
                  <w:lang w:eastAsia="sv-SE"/>
                </w:rPr>
                <w:t>time</w:t>
              </w:r>
              <w:r>
                <w:rPr>
                  <w:b/>
                  <w:i/>
                  <w:lang w:eastAsia="sv-SE"/>
                </w:rPr>
                <w:t>SCG</w:t>
              </w:r>
              <w:r w:rsidRPr="00D27132">
                <w:rPr>
                  <w:b/>
                  <w:i/>
                  <w:lang w:eastAsia="sv-SE"/>
                </w:rPr>
                <w:t>Failure</w:t>
              </w:r>
              <w:proofErr w:type="spellEnd"/>
            </w:ins>
          </w:p>
          <w:p w14:paraId="37FA1B40" w14:textId="2236AD00" w:rsidR="001111CB" w:rsidRPr="00D27132" w:rsidRDefault="001111CB" w:rsidP="001111CB">
            <w:pPr>
              <w:pStyle w:val="TAL"/>
              <w:rPr>
                <w:ins w:id="1853" w:author="Post_RAN2#117_Rapporteur" w:date="2022-03-02T16:13:00Z"/>
                <w:rFonts w:eastAsia="Malgun Gothic"/>
                <w:b/>
                <w:i/>
                <w:lang w:eastAsia="sv-SE"/>
              </w:rPr>
            </w:pPr>
            <w:ins w:id="1854"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855" w:author="Post_RAN2#117_Rapporteur" w:date="2022-03-02T16:21:00Z">
              <w:r w:rsidR="00723B62">
                <w:rPr>
                  <w:lang w:eastAsia="en-GB"/>
                </w:rPr>
                <w:t xml:space="preserve">execution of </w:t>
              </w:r>
              <w:proofErr w:type="spellStart"/>
              <w:r w:rsidR="00AE73A9" w:rsidRPr="006D221C">
                <w:rPr>
                  <w:i/>
                  <w:iCs/>
                  <w:lang w:eastAsia="en-GB"/>
                </w:rPr>
                <w:t>RRCReconfiguration</w:t>
              </w:r>
              <w:proofErr w:type="spellEnd"/>
              <w:r w:rsidR="00AE73A9">
                <w:rPr>
                  <w:lang w:eastAsia="en-GB"/>
                </w:rPr>
                <w:t xml:space="preserve"> with </w:t>
              </w:r>
              <w:proofErr w:type="spellStart"/>
              <w:r w:rsidR="00AE73A9" w:rsidRPr="006D221C">
                <w:rPr>
                  <w:i/>
                  <w:iCs/>
                  <w:lang w:eastAsia="en-GB"/>
                </w:rPr>
                <w:t>reconfigurationWithSync</w:t>
              </w:r>
              <w:proofErr w:type="spellEnd"/>
              <w:r w:rsidR="00AE73A9">
                <w:rPr>
                  <w:lang w:eastAsia="en-GB"/>
                </w:rPr>
                <w:t xml:space="preserve"> for </w:t>
              </w:r>
            </w:ins>
            <w:ins w:id="1856" w:author="Post_RAN2#117_Rapporteur" w:date="2022-03-02T16:23:00Z">
              <w:r w:rsidR="00760B20">
                <w:rPr>
                  <w:lang w:eastAsia="en-GB"/>
                </w:rPr>
                <w:t xml:space="preserve">the </w:t>
              </w:r>
            </w:ins>
            <w:ins w:id="1857" w:author="Post_RAN2#117_Rapporteur" w:date="2022-03-02T16:21:00Z">
              <w:r w:rsidR="00AE73A9">
                <w:rPr>
                  <w:lang w:eastAsia="en-GB"/>
                </w:rPr>
                <w:t xml:space="preserve">SCG </w:t>
              </w:r>
            </w:ins>
            <w:ins w:id="1858" w:author="Post_RAN2#117_Rapporteur" w:date="2022-03-02T16:13:00Z">
              <w:r w:rsidRPr="00D27132">
                <w:rPr>
                  <w:lang w:eastAsia="en-GB"/>
                </w:rPr>
                <w:t xml:space="preserve">until </w:t>
              </w:r>
            </w:ins>
            <w:ins w:id="1859" w:author="Post_RAN2#117_Rapporteur" w:date="2022-03-02T16:21:00Z">
              <w:r w:rsidR="00B675A5">
                <w:rPr>
                  <w:lang w:eastAsia="en-GB"/>
                </w:rPr>
                <w:t xml:space="preserve">the </w:t>
              </w:r>
            </w:ins>
            <w:ins w:id="1860"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w:t>
              </w:r>
              <w:commentRangeStart w:id="1861"/>
              <w:commentRangeStart w:id="1862"/>
              <w:r w:rsidRPr="00D27132">
                <w:rPr>
                  <w:lang w:eastAsia="sv-SE"/>
                </w:rPr>
                <w:t>1023 means 102.3s or longer</w:t>
              </w:r>
            </w:ins>
            <w:commentRangeEnd w:id="1861"/>
            <w:r w:rsidR="008F2C68">
              <w:rPr>
                <w:rStyle w:val="CommentReference"/>
                <w:rFonts w:ascii="Times New Roman" w:hAnsi="Times New Roman"/>
              </w:rPr>
              <w:commentReference w:id="1861"/>
            </w:r>
            <w:commentRangeEnd w:id="1862"/>
            <w:r w:rsidR="0028010A">
              <w:rPr>
                <w:rStyle w:val="CommentReference"/>
                <w:rFonts w:ascii="Times New Roman" w:hAnsi="Times New Roman"/>
              </w:rPr>
              <w:commentReference w:id="1862"/>
            </w:r>
            <w:ins w:id="1863" w:author="Post_RAN2#117_Rapporteur" w:date="2022-03-02T16:13:00Z">
              <w:r w:rsidRPr="00D27132">
                <w:rPr>
                  <w:lang w:eastAsia="sv-SE"/>
                </w:rPr>
                <w:t>.</w:t>
              </w:r>
            </w:ins>
          </w:p>
        </w:tc>
      </w:tr>
    </w:tbl>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Heading4"/>
      </w:pPr>
      <w:r>
        <w:t>–</w:t>
      </w:r>
      <w:r>
        <w:tab/>
      </w:r>
      <w:proofErr w:type="spellStart"/>
      <w:r>
        <w:rPr>
          <w:i/>
        </w:rPr>
        <w:t>UEInformationRequest</w:t>
      </w:r>
      <w:bookmarkEnd w:id="1787"/>
      <w:bookmarkEnd w:id="1788"/>
      <w:proofErr w:type="spellEnd"/>
    </w:p>
    <w:p w14:paraId="72104CBC" w14:textId="77777777" w:rsidR="00AB14F0" w:rsidRDefault="00DD3111">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proofErr w:type="spellStart"/>
      <w:r>
        <w:rPr>
          <w:bCs/>
          <w:i/>
          <w:iCs/>
        </w:rPr>
        <w:t>UEInformationRequest</w:t>
      </w:r>
      <w:proofErr w:type="spellEnd"/>
      <w:r>
        <w:rPr>
          <w:bCs/>
          <w:i/>
          <w:iCs/>
        </w:rPr>
        <w:t xml:space="preserve">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UEInformationRequest-r</w:t>
      </w:r>
      <w:proofErr w:type="gramStart"/>
      <w:r>
        <w:t>16 ::=</w:t>
      </w:r>
      <w:proofErr w:type="gramEnd"/>
      <w:r>
        <w:t xml:space="preserve">     </w:t>
      </w:r>
      <w:r>
        <w:rPr>
          <w:color w:val="993366"/>
        </w:rPr>
        <w:t>SEQUENCE</w:t>
      </w:r>
      <w:r>
        <w:t xml:space="preserve"> {</w:t>
      </w:r>
    </w:p>
    <w:p w14:paraId="00B4C1BD"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17911E7"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UEInformationRequest-r16-</w:t>
      </w:r>
      <w:proofErr w:type="gramStart"/>
      <w:r>
        <w:t>IEs ::=</w:t>
      </w:r>
      <w:proofErr w:type="gramEnd"/>
      <w:r>
        <w:t xml:space="preserve"> </w:t>
      </w:r>
      <w:r>
        <w:rPr>
          <w:color w:val="993366"/>
        </w:rPr>
        <w:t>SEQUENCE</w:t>
      </w:r>
      <w:r>
        <w:t xml:space="preserve"> {</w:t>
      </w:r>
    </w:p>
    <w:p w14:paraId="3219C634" w14:textId="77777777" w:rsidR="00AB14F0" w:rsidRDefault="00DD3111">
      <w:pPr>
        <w:pStyle w:val="PL"/>
        <w:rPr>
          <w:color w:val="808080"/>
        </w:rPr>
      </w:pPr>
      <w:r>
        <w:t xml:space="preserve">    idleModeMeasurementReq-r16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FA11152" w14:textId="77777777" w:rsidR="00AB14F0" w:rsidRDefault="00DD3111">
      <w:pPr>
        <w:pStyle w:val="PL"/>
        <w:rPr>
          <w:rFonts w:eastAsia="DengXian"/>
          <w:color w:val="808080"/>
        </w:rPr>
      </w:pPr>
      <w:r>
        <w:lastRenderedPageBreak/>
        <w:t xml:space="preserve">    mobilityHistoryReportReq-</w:t>
      </w:r>
      <w:r>
        <w:rPr>
          <w:rFonts w:eastAsia="DengXian"/>
        </w:rPr>
        <w:t xml:space="preserve">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1223762"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w:t>
      </w:r>
      <w:proofErr w:type="spellStart"/>
      <w:r>
        <w:t>nonCriticalExtension</w:t>
      </w:r>
      <w:proofErr w:type="spellEnd"/>
      <w:r>
        <w:t xml:space="preserve">             </w:t>
      </w:r>
      <w:del w:id="1864" w:author="After_RAN2#116e" w:date="2021-11-25T12:21:00Z">
        <w:r>
          <w:rPr>
            <w:color w:val="993366"/>
          </w:rPr>
          <w:delText>SEQUENCE</w:delText>
        </w:r>
        <w:r>
          <w:delText xml:space="preserve"> {}</w:delText>
        </w:r>
      </w:del>
      <w:ins w:id="1865"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866" w:author="After_RAN2#116e" w:date="2021-11-25T12:20:00Z"/>
          <w:color w:val="993366"/>
        </w:rPr>
      </w:pPr>
      <w:ins w:id="1867" w:author="After_RAN2#116e" w:date="2021-11-25T12:20:00Z">
        <w:r>
          <w:rPr>
            <w:color w:val="993366"/>
          </w:rPr>
          <w:t>}</w:t>
        </w:r>
      </w:ins>
    </w:p>
    <w:p w14:paraId="2066A1F0" w14:textId="77777777" w:rsidR="00AB14F0" w:rsidRDefault="00DD3111">
      <w:pPr>
        <w:pStyle w:val="PL"/>
        <w:rPr>
          <w:ins w:id="1868" w:author="After_RAN2#116e" w:date="2021-11-25T12:20:00Z"/>
        </w:rPr>
      </w:pPr>
      <w:ins w:id="1869" w:author="After_RAN2#116e" w:date="2021-11-25T12:20:00Z">
        <w:r>
          <w:t>UEInformationRequest-r17-</w:t>
        </w:r>
        <w:proofErr w:type="gramStart"/>
        <w:r>
          <w:t>IEs ::=</w:t>
        </w:r>
        <w:proofErr w:type="gramEnd"/>
        <w:r>
          <w:t xml:space="preserve">     SEQUENCE {</w:t>
        </w:r>
      </w:ins>
    </w:p>
    <w:p w14:paraId="1C5F40C4" w14:textId="77777777" w:rsidR="00AB14F0" w:rsidRDefault="00DD3111">
      <w:pPr>
        <w:pStyle w:val="PL"/>
        <w:rPr>
          <w:ins w:id="1870" w:author="After_RAN2#116e" w:date="2021-11-25T12:20:00Z"/>
        </w:rPr>
      </w:pPr>
      <w:ins w:id="1871" w:author="After_RAN2#116e" w:date="2021-11-25T12:20:00Z">
        <w:r>
          <w:t xml:space="preserve">    successHO-ReportReq-r17              ENUMERATED {</w:t>
        </w:r>
        <w:proofErr w:type="gramStart"/>
        <w:r>
          <w:t xml:space="preserve">true}   </w:t>
        </w:r>
        <w:proofErr w:type="gramEnd"/>
        <w:r>
          <w:t xml:space="preserve">                 OPTIONAL, -- Need N</w:t>
        </w:r>
      </w:ins>
    </w:p>
    <w:p w14:paraId="0D446B1C" w14:textId="77777777" w:rsidR="00AB14F0" w:rsidRDefault="00DD3111">
      <w:pPr>
        <w:pStyle w:val="PL"/>
        <w:rPr>
          <w:ins w:id="1872" w:author="After_RAN2#116e" w:date="2021-11-25T12:20:00Z"/>
        </w:rPr>
      </w:pPr>
      <w:ins w:id="1873" w:author="After_RAN2#116e" w:date="2021-11-25T12:20: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14CDC4BA" w14:textId="77777777" w:rsidR="00AB14F0" w:rsidRDefault="00DD3111">
      <w:pPr>
        <w:pStyle w:val="PL"/>
        <w:rPr>
          <w:ins w:id="1874" w:author="After_RAN2#116e" w:date="2021-11-25T12:20:00Z"/>
        </w:rPr>
      </w:pPr>
      <w:ins w:id="1875"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proofErr w:type="spellStart"/>
            <w:r>
              <w:rPr>
                <w:i/>
                <w:szCs w:val="22"/>
                <w:lang w:eastAsia="sv-SE"/>
              </w:rPr>
              <w:t>UEInformationRequest</w:t>
            </w:r>
            <w:proofErr w:type="spellEnd"/>
            <w:r>
              <w:rPr>
                <w:i/>
                <w:szCs w:val="22"/>
                <w:lang w:eastAsia="sv-SE"/>
              </w:rPr>
              <w:t xml:space="preserve">-IEs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proofErr w:type="spellStart"/>
            <w:r>
              <w:rPr>
                <w:b/>
                <w:i/>
                <w:lang w:eastAsia="ko-KR"/>
              </w:rPr>
              <w:t>connEstFailReportReq</w:t>
            </w:r>
            <w:proofErr w:type="spellEnd"/>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proofErr w:type="spellStart"/>
            <w:r>
              <w:rPr>
                <w:b/>
                <w:i/>
                <w:lang w:eastAsia="sv-SE"/>
              </w:rPr>
              <w:t>idleModeMeasurementReq</w:t>
            </w:r>
            <w:proofErr w:type="spellEnd"/>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proofErr w:type="spellStart"/>
            <w:r>
              <w:rPr>
                <w:bCs/>
                <w:i/>
                <w:iCs/>
                <w:lang w:eastAsia="ko-KR"/>
              </w:rPr>
              <w:t>UEInformationResponse</w:t>
            </w:r>
            <w:proofErr w:type="spellEnd"/>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proofErr w:type="spellStart"/>
            <w:r>
              <w:rPr>
                <w:b/>
                <w:i/>
                <w:lang w:eastAsia="ko-KR"/>
              </w:rPr>
              <w:t>logMeasReportReq</w:t>
            </w:r>
            <w:proofErr w:type="spellEnd"/>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proofErr w:type="spellStart"/>
            <w:r>
              <w:rPr>
                <w:b/>
                <w:i/>
                <w:lang w:eastAsia="ko-KR"/>
              </w:rPr>
              <w:t>mobilityHistoryReportReq</w:t>
            </w:r>
            <w:proofErr w:type="spellEnd"/>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proofErr w:type="spellStart"/>
            <w:r>
              <w:rPr>
                <w:b/>
                <w:i/>
                <w:lang w:eastAsia="ko-KR"/>
              </w:rPr>
              <w:t>ra-ReportReq</w:t>
            </w:r>
            <w:proofErr w:type="spellEnd"/>
          </w:p>
          <w:p w14:paraId="3CD90B44" w14:textId="77777777" w:rsidR="00AB14F0" w:rsidRDefault="00DD3111">
            <w:pPr>
              <w:pStyle w:val="TAL"/>
              <w:rPr>
                <w:b/>
                <w:i/>
                <w:lang w:eastAsia="sv-SE"/>
              </w:rPr>
            </w:pPr>
            <w:r>
              <w:rPr>
                <w:lang w:eastAsia="ko-KR"/>
              </w:rPr>
              <w:t xml:space="preserve">This field is used to indicate whether the UE shall report information about the </w:t>
            </w:r>
            <w:proofErr w:type="gramStart"/>
            <w:r>
              <w:rPr>
                <w:lang w:eastAsia="ko-KR"/>
              </w:rPr>
              <w:t>random access</w:t>
            </w:r>
            <w:proofErr w:type="gramEnd"/>
            <w:r>
              <w:rPr>
                <w:lang w:eastAsia="ko-KR"/>
              </w:rPr>
              <w:t xml:space="preserve">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proofErr w:type="spellStart"/>
            <w:r>
              <w:rPr>
                <w:b/>
                <w:i/>
                <w:lang w:eastAsia="ko-KR"/>
              </w:rPr>
              <w:t>rlf-ReportReq</w:t>
            </w:r>
            <w:proofErr w:type="spellEnd"/>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876"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877" w:author="After_RAN2#116e" w:date="2021-12-16T14:46:00Z"/>
                <w:b/>
                <w:bCs/>
                <w:i/>
                <w:iCs/>
              </w:rPr>
            </w:pPr>
            <w:proofErr w:type="spellStart"/>
            <w:ins w:id="1878" w:author="After_RAN2#116e" w:date="2021-12-16T14:45:00Z">
              <w:r w:rsidRPr="00BB6F11">
                <w:rPr>
                  <w:b/>
                  <w:bCs/>
                  <w:i/>
                  <w:iCs/>
                </w:rPr>
                <w:t>successHO-ReportReq</w:t>
              </w:r>
            </w:ins>
            <w:proofErr w:type="spellEnd"/>
          </w:p>
          <w:p w14:paraId="7C2A488C" w14:textId="618C01AC" w:rsidR="00BB6F11" w:rsidRPr="00BB6F11" w:rsidRDefault="00BB6F11">
            <w:pPr>
              <w:pStyle w:val="TAL"/>
              <w:rPr>
                <w:ins w:id="1879" w:author="After_RAN2#116e" w:date="2021-12-16T14:45:00Z"/>
                <w:i/>
                <w:lang w:eastAsia="ko-KR"/>
              </w:rPr>
            </w:pPr>
            <w:ins w:id="1880"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Heading4"/>
      </w:pPr>
      <w:bookmarkStart w:id="1881" w:name="_Toc90651004"/>
      <w:r w:rsidRPr="00D27132">
        <w:t>–</w:t>
      </w:r>
      <w:r w:rsidRPr="00D27132">
        <w:tab/>
      </w:r>
      <w:proofErr w:type="spellStart"/>
      <w:r w:rsidRPr="00D27132">
        <w:rPr>
          <w:i/>
        </w:rPr>
        <w:t>UEInformationResponse</w:t>
      </w:r>
      <w:bookmarkEnd w:id="1881"/>
      <w:proofErr w:type="spellEnd"/>
    </w:p>
    <w:p w14:paraId="37ACC7E3" w14:textId="77777777" w:rsidR="008A0781" w:rsidRPr="00D27132" w:rsidRDefault="008A0781" w:rsidP="008A0781">
      <w:r w:rsidRPr="00D27132">
        <w:t xml:space="preserve">The </w:t>
      </w:r>
      <w:proofErr w:type="spellStart"/>
      <w:r w:rsidRPr="00D27132">
        <w:rPr>
          <w:i/>
        </w:rPr>
        <w:t>UEInformationResponse</w:t>
      </w:r>
      <w:proofErr w:type="spellEnd"/>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proofErr w:type="spellStart"/>
      <w:r w:rsidRPr="00D27132">
        <w:rPr>
          <w:bCs/>
          <w:i/>
          <w:iCs/>
        </w:rPr>
        <w:t>UEInformationResponse</w:t>
      </w:r>
      <w:proofErr w:type="spellEnd"/>
      <w:r w:rsidRPr="00D27132">
        <w:rPr>
          <w:bCs/>
          <w:i/>
          <w:iCs/>
        </w:rPr>
        <w:t xml:space="preserv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lastRenderedPageBreak/>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UEInformationResponse-r</w:t>
      </w:r>
      <w:proofErr w:type="gramStart"/>
      <w:r w:rsidRPr="00D27132">
        <w:t>16 ::=</w:t>
      </w:r>
      <w:proofErr w:type="gramEnd"/>
      <w:r w:rsidRPr="00D27132">
        <w:t xml:space="preserve">        SEQUENCE {</w:t>
      </w:r>
    </w:p>
    <w:p w14:paraId="31C0243E" w14:textId="77777777" w:rsidR="008A0781" w:rsidRPr="00D27132" w:rsidRDefault="008A0781" w:rsidP="008A0781">
      <w:pPr>
        <w:pStyle w:val="PL"/>
      </w:pPr>
      <w:r w:rsidRPr="00D27132">
        <w:t xml:space="preserve">    </w:t>
      </w:r>
      <w:proofErr w:type="spellStart"/>
      <w:r w:rsidRPr="00D27132">
        <w:t>rrc-TransactionIdentifier</w:t>
      </w:r>
      <w:proofErr w:type="spellEnd"/>
      <w:r w:rsidRPr="00D27132">
        <w:t xml:space="preserve">            RRC-</w:t>
      </w:r>
      <w:proofErr w:type="spellStart"/>
      <w:r w:rsidRPr="00D27132">
        <w:t>TransactionIdentifier</w:t>
      </w:r>
      <w:proofErr w:type="spellEnd"/>
      <w:r w:rsidRPr="00D27132">
        <w:t>,</w:t>
      </w:r>
    </w:p>
    <w:p w14:paraId="333B385D" w14:textId="77777777" w:rsidR="008A0781" w:rsidRPr="00D27132" w:rsidRDefault="008A0781" w:rsidP="008A0781">
      <w:pPr>
        <w:pStyle w:val="PL"/>
      </w:pPr>
      <w:r w:rsidRPr="00D27132">
        <w:t xml:space="preserve">    </w:t>
      </w:r>
      <w:proofErr w:type="spellStart"/>
      <w:r w:rsidRPr="00D27132">
        <w:t>criticalExtensions</w:t>
      </w:r>
      <w:proofErr w:type="spellEnd"/>
      <w:r w:rsidRPr="00D27132">
        <w:t xml:space="preserve">                   CHOICE {</w:t>
      </w:r>
    </w:p>
    <w:p w14:paraId="01EE1976" w14:textId="77777777" w:rsidR="008A0781" w:rsidRPr="00D27132" w:rsidRDefault="008A0781" w:rsidP="008A0781">
      <w:pPr>
        <w:pStyle w:val="PL"/>
      </w:pPr>
      <w:r w:rsidRPr="00D27132">
        <w:t xml:space="preserve">        ueInformationResponse-r16            UEInformationResponse-r16-IEs,</w:t>
      </w:r>
    </w:p>
    <w:p w14:paraId="265376E5" w14:textId="77777777" w:rsidR="008A0781" w:rsidRPr="00D27132" w:rsidRDefault="008A0781" w:rsidP="008A0781">
      <w:pPr>
        <w:pStyle w:val="PL"/>
      </w:pPr>
      <w:r w:rsidRPr="00D27132">
        <w:t xml:space="preserve">        </w:t>
      </w:r>
      <w:proofErr w:type="spellStart"/>
      <w:r w:rsidRPr="00D27132">
        <w:t>criticalExtensionsFuture</w:t>
      </w:r>
      <w:proofErr w:type="spellEnd"/>
      <w:r w:rsidRPr="00D27132">
        <w:t xml:space="preserv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w:t>
      </w:r>
      <w:proofErr w:type="gramStart"/>
      <w:r w:rsidRPr="00D27132">
        <w:t>IEs ::=</w:t>
      </w:r>
      <w:proofErr w:type="gramEnd"/>
      <w:r w:rsidRPr="00D27132">
        <w:t xml:space="preserve">    SEQUENCE {</w:t>
      </w:r>
    </w:p>
    <w:p w14:paraId="38C18211" w14:textId="77777777" w:rsidR="008A0781" w:rsidRPr="00D27132" w:rsidRDefault="008A0781" w:rsidP="008A0781">
      <w:pPr>
        <w:pStyle w:val="PL"/>
      </w:pPr>
      <w:r w:rsidRPr="00D27132">
        <w:t xml:space="preserve">    measResultIdleEUTRA-r16              </w:t>
      </w:r>
      <w:proofErr w:type="spellStart"/>
      <w:r w:rsidRPr="00D27132">
        <w:t>MeasResultIdleEUTRA-r16</w:t>
      </w:r>
      <w:proofErr w:type="spellEnd"/>
      <w:r w:rsidRPr="00D27132">
        <w:t xml:space="preserve">             OPTIONAL,</w:t>
      </w:r>
    </w:p>
    <w:p w14:paraId="72A795AC" w14:textId="77777777" w:rsidR="008A0781" w:rsidRPr="00D27132" w:rsidRDefault="008A0781" w:rsidP="008A0781">
      <w:pPr>
        <w:pStyle w:val="PL"/>
      </w:pPr>
      <w:r w:rsidRPr="00D27132">
        <w:t xml:space="preserve">    measResultIdleNR-r16                 </w:t>
      </w:r>
      <w:proofErr w:type="spellStart"/>
      <w:r w:rsidRPr="00D27132">
        <w:t>MeasResultIdleNR-r16</w:t>
      </w:r>
      <w:proofErr w:type="spellEnd"/>
      <w:r w:rsidRPr="00D27132">
        <w:t xml:space="preserve">                OPTIONAL,</w:t>
      </w:r>
    </w:p>
    <w:p w14:paraId="2225DCF9" w14:textId="77777777" w:rsidR="008A0781" w:rsidRPr="00D27132" w:rsidRDefault="008A0781" w:rsidP="008A0781">
      <w:pPr>
        <w:pStyle w:val="PL"/>
      </w:pPr>
      <w:r w:rsidRPr="00D27132">
        <w:t xml:space="preserve">    logMeasReport-r16                    </w:t>
      </w:r>
      <w:proofErr w:type="spellStart"/>
      <w:r w:rsidRPr="00D27132">
        <w:t>LogMeasReport-r16</w:t>
      </w:r>
      <w:proofErr w:type="spellEnd"/>
      <w:r w:rsidRPr="00D27132">
        <w:t xml:space="preserve">                   OPTIONAL,</w:t>
      </w:r>
    </w:p>
    <w:p w14:paraId="219B0F1B" w14:textId="77777777" w:rsidR="008A0781" w:rsidRPr="00D27132" w:rsidRDefault="008A0781" w:rsidP="008A0781">
      <w:pPr>
        <w:pStyle w:val="PL"/>
      </w:pPr>
      <w:r w:rsidRPr="00D27132">
        <w:t xml:space="preserve">    connEstFailReport-r16                </w:t>
      </w:r>
      <w:proofErr w:type="spellStart"/>
      <w:r w:rsidRPr="00D27132">
        <w:t>ConnEstFailReport-r16</w:t>
      </w:r>
      <w:proofErr w:type="spellEnd"/>
      <w:r w:rsidRPr="00D27132">
        <w:t xml:space="preserve">               OPTIONAL,</w:t>
      </w:r>
    </w:p>
    <w:p w14:paraId="549F3FB2" w14:textId="77777777" w:rsidR="008A0781" w:rsidRPr="00D27132" w:rsidRDefault="008A0781" w:rsidP="008A0781">
      <w:pPr>
        <w:pStyle w:val="PL"/>
      </w:pPr>
      <w:r w:rsidRPr="00D27132">
        <w:t xml:space="preserve">    ra-ReportList-r16                    </w:t>
      </w:r>
      <w:proofErr w:type="spellStart"/>
      <w:r w:rsidRPr="00D27132">
        <w:t>RA-ReportList-r16</w:t>
      </w:r>
      <w:proofErr w:type="spellEnd"/>
      <w:r w:rsidRPr="00D27132">
        <w:t xml:space="preserve">                   OPTIONAL,</w:t>
      </w:r>
    </w:p>
    <w:p w14:paraId="7C5B750A" w14:textId="77777777" w:rsidR="008A0781" w:rsidRPr="00D27132" w:rsidRDefault="008A0781" w:rsidP="008A0781">
      <w:pPr>
        <w:pStyle w:val="PL"/>
      </w:pPr>
      <w:r w:rsidRPr="00D27132">
        <w:t xml:space="preserve">    rlf-Report-r16                       </w:t>
      </w:r>
      <w:proofErr w:type="spellStart"/>
      <w:r w:rsidRPr="00D27132">
        <w:t>RLF-Report-r16</w:t>
      </w:r>
      <w:proofErr w:type="spellEnd"/>
      <w:r w:rsidRPr="00D27132">
        <w:t xml:space="preserve">                      OPTIONAL,</w:t>
      </w:r>
    </w:p>
    <w:p w14:paraId="5BA5F79E" w14:textId="77777777" w:rsidR="008A0781" w:rsidRPr="00D27132" w:rsidRDefault="008A0781" w:rsidP="008A0781">
      <w:pPr>
        <w:pStyle w:val="PL"/>
      </w:pPr>
      <w:r w:rsidRPr="00D27132">
        <w:t xml:space="preserve">    mobilityHistoryReport-r16            </w:t>
      </w:r>
      <w:proofErr w:type="spellStart"/>
      <w:r w:rsidRPr="00D27132">
        <w:t>MobilityHistoryReport-r16</w:t>
      </w:r>
      <w:proofErr w:type="spellEnd"/>
      <w:r w:rsidRPr="00D27132">
        <w:t xml:space="preserve">           OPTIONAL,</w:t>
      </w:r>
    </w:p>
    <w:p w14:paraId="09195353" w14:textId="77777777" w:rsidR="008A0781" w:rsidRPr="00D27132" w:rsidRDefault="008A0781" w:rsidP="008A0781">
      <w:pPr>
        <w:pStyle w:val="PL"/>
      </w:pPr>
      <w:r w:rsidRPr="00D27132">
        <w:t xml:space="preserve">    </w:t>
      </w:r>
      <w:proofErr w:type="spellStart"/>
      <w:r w:rsidRPr="00D27132">
        <w:t>lateNonCriticalExtension</w:t>
      </w:r>
      <w:proofErr w:type="spellEnd"/>
      <w:r w:rsidRPr="00D27132">
        <w:t xml:space="preserve">             OCTET STRING                        OPTIONAL,</w:t>
      </w:r>
    </w:p>
    <w:p w14:paraId="34764F6E" w14:textId="77777777" w:rsidR="008A0781" w:rsidRDefault="008A0781" w:rsidP="008A0781">
      <w:pPr>
        <w:pStyle w:val="PL"/>
      </w:pPr>
      <w:r>
        <w:t xml:space="preserve">    </w:t>
      </w:r>
      <w:proofErr w:type="spellStart"/>
      <w:r>
        <w:t>nonCriticalExtension</w:t>
      </w:r>
      <w:proofErr w:type="spellEnd"/>
      <w:r>
        <w:t xml:space="preserve">                 </w:t>
      </w:r>
      <w:del w:id="1882" w:author="After_RAN2#116e" w:date="2021-11-25T12:28:00Z">
        <w:r>
          <w:rPr>
            <w:color w:val="993366"/>
          </w:rPr>
          <w:delText>SEQUENCE</w:delText>
        </w:r>
        <w:r>
          <w:delText xml:space="preserve"> {}</w:delText>
        </w:r>
      </w:del>
      <w:ins w:id="1883"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884" w:author="After_RAN2#116e" w:date="2021-11-25T12:27:00Z"/>
        </w:rPr>
      </w:pPr>
      <w:r>
        <w:t>}</w:t>
      </w:r>
    </w:p>
    <w:p w14:paraId="479A7550" w14:textId="77777777" w:rsidR="008A0781" w:rsidRPr="0024677C" w:rsidRDefault="008A0781" w:rsidP="008A0781">
      <w:pPr>
        <w:pStyle w:val="PL"/>
        <w:rPr>
          <w:ins w:id="1885" w:author="After_RAN2#116e" w:date="2021-11-25T12:27:00Z"/>
        </w:rPr>
      </w:pPr>
      <w:ins w:id="1886" w:author="After_RAN2#116e" w:date="2021-11-25T12:27:00Z">
        <w:r w:rsidRPr="0024677C">
          <w:t>UEInformationResponse-r17-</w:t>
        </w:r>
        <w:proofErr w:type="gramStart"/>
        <w:r w:rsidRPr="0024677C">
          <w:t>IEs ::=</w:t>
        </w:r>
        <w:proofErr w:type="gramEnd"/>
        <w:r w:rsidRPr="0024677C">
          <w:t xml:space="preserve"> </w:t>
        </w:r>
      </w:ins>
      <w:ins w:id="1887" w:author="After_RAN2#116e" w:date="2021-11-25T12:28:00Z">
        <w:r w:rsidRPr="0024677C">
          <w:t xml:space="preserve">       </w:t>
        </w:r>
      </w:ins>
      <w:ins w:id="1888" w:author="After_RAN2#116e" w:date="2021-11-25T12:27:00Z">
        <w:r w:rsidRPr="0024677C">
          <w:t>SEQUENCE {</w:t>
        </w:r>
      </w:ins>
    </w:p>
    <w:p w14:paraId="0B935907" w14:textId="77777777" w:rsidR="008A0781" w:rsidRPr="0024677C" w:rsidRDefault="008A0781" w:rsidP="008A0781">
      <w:pPr>
        <w:pStyle w:val="PL"/>
        <w:rPr>
          <w:ins w:id="1889" w:author="After_RAN2#116e" w:date="2021-11-25T12:27:00Z"/>
        </w:rPr>
      </w:pPr>
      <w:ins w:id="1890" w:author="After_RAN2#116e" w:date="2021-11-25T12:28:00Z">
        <w:r>
          <w:t xml:space="preserve">    </w:t>
        </w:r>
      </w:ins>
      <w:ins w:id="1891" w:author="After_RAN2#116e" w:date="2021-11-25T12:27:00Z">
        <w:r>
          <w:t>successHO-Report-r17</w:t>
        </w:r>
      </w:ins>
      <w:ins w:id="1892" w:author="After_RAN2#116e" w:date="2021-11-25T12:28:00Z">
        <w:r>
          <w:t xml:space="preserve">                     </w:t>
        </w:r>
      </w:ins>
      <w:proofErr w:type="spellStart"/>
      <w:ins w:id="1893" w:author="After_RAN2#116e" w:date="2021-11-25T12:27:00Z">
        <w:r>
          <w:t>SuccessHO-Report-r17</w:t>
        </w:r>
      </w:ins>
      <w:proofErr w:type="spellEnd"/>
      <w:ins w:id="1894" w:author="After_RAN2#116e" w:date="2021-11-25T12:28:00Z">
        <w:r>
          <w:t xml:space="preserve">            </w:t>
        </w:r>
      </w:ins>
      <w:ins w:id="1895" w:author="After_RAN2#116e" w:date="2021-11-25T12:27:00Z">
        <w:r>
          <w:t>OPTIONAL,</w:t>
        </w:r>
      </w:ins>
    </w:p>
    <w:p w14:paraId="2ECB28A7" w14:textId="77777777" w:rsidR="008A0781" w:rsidRDefault="008A0781" w:rsidP="008A0781">
      <w:pPr>
        <w:pStyle w:val="PL"/>
        <w:rPr>
          <w:ins w:id="1896" w:author="After_RAN2#116e" w:date="2021-11-25T12:27:00Z"/>
        </w:rPr>
      </w:pPr>
      <w:ins w:id="1897" w:author="After_RAN2#116e" w:date="2021-11-25T12:28:00Z">
        <w:r>
          <w:t xml:space="preserve">    </w:t>
        </w:r>
      </w:ins>
      <w:proofErr w:type="spellStart"/>
      <w:ins w:id="1898" w:author="After_RAN2#116e" w:date="2021-11-25T12:27:00Z">
        <w:r>
          <w:t>nonCriticalExtension</w:t>
        </w:r>
        <w:proofErr w:type="spellEnd"/>
        <w:r>
          <w:t xml:space="preserve">                 </w:t>
        </w:r>
      </w:ins>
      <w:ins w:id="1899" w:author="After_RAN2#116e" w:date="2021-11-25T12:28:00Z">
        <w:r>
          <w:t xml:space="preserve">    </w:t>
        </w:r>
      </w:ins>
      <w:ins w:id="1900" w:author="After_RAN2#116e" w:date="2021-11-25T12:27:00Z">
        <w:r w:rsidRPr="0024677C">
          <w:t>SEQUENCE</w:t>
        </w:r>
        <w:r>
          <w:t xml:space="preserve"> </w:t>
        </w:r>
        <w:proofErr w:type="gramStart"/>
        <w:r>
          <w:t xml:space="preserve">{}   </w:t>
        </w:r>
        <w:proofErr w:type="gramEnd"/>
        <w:r>
          <w:t xml:space="preserve">                  </w:t>
        </w:r>
        <w:r w:rsidRPr="0024677C">
          <w:t>OPTIONAL</w:t>
        </w:r>
      </w:ins>
    </w:p>
    <w:p w14:paraId="42E3509B" w14:textId="77777777" w:rsidR="008A0781" w:rsidRDefault="008A0781" w:rsidP="008A0781">
      <w:pPr>
        <w:pStyle w:val="PL"/>
        <w:rPr>
          <w:ins w:id="1901" w:author="After_RAN2#116e" w:date="2021-11-25T12:27:00Z"/>
        </w:rPr>
      </w:pPr>
      <w:ins w:id="1902"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LogMeasReport-r</w:t>
      </w:r>
      <w:proofErr w:type="gramStart"/>
      <w:r w:rsidRPr="00D27132">
        <w:t>16 ::=</w:t>
      </w:r>
      <w:proofErr w:type="gramEnd"/>
      <w:r w:rsidRPr="00D27132">
        <w:t xml:space="preserve">                SEQUENCE {</w:t>
      </w:r>
    </w:p>
    <w:p w14:paraId="53ECAA25" w14:textId="77777777" w:rsidR="008A0781" w:rsidRPr="00D27132" w:rsidRDefault="008A0781" w:rsidP="008A0781">
      <w:pPr>
        <w:pStyle w:val="PL"/>
      </w:pPr>
      <w:r w:rsidRPr="00D27132">
        <w:t xml:space="preserve">    absoluteTimeStamp-r16                AbsoluteTimeInfo-r16,</w:t>
      </w:r>
    </w:p>
    <w:p w14:paraId="3948336B" w14:textId="77777777" w:rsidR="008A0781" w:rsidRPr="00D27132" w:rsidRDefault="008A0781" w:rsidP="008A0781">
      <w:pPr>
        <w:pStyle w:val="PL"/>
      </w:pPr>
      <w:r w:rsidRPr="00D27132">
        <w:t xml:space="preserve">    traceReference-r16                   </w:t>
      </w:r>
      <w:proofErr w:type="spellStart"/>
      <w:r w:rsidRPr="00D27132">
        <w:t>TraceReference-r16</w:t>
      </w:r>
      <w:proofErr w:type="spellEnd"/>
      <w:r w:rsidRPr="00D27132">
        <w:t>,</w:t>
      </w:r>
    </w:p>
    <w:p w14:paraId="21E971E1" w14:textId="77777777" w:rsidR="008A0781" w:rsidRPr="00D27132" w:rsidRDefault="008A0781" w:rsidP="008A0781">
      <w:pPr>
        <w:pStyle w:val="PL"/>
      </w:pPr>
      <w:r w:rsidRPr="00D27132">
        <w:t xml:space="preserve">    traceRecordingSessionRef-r16         OCTET STRING (SIZE (2)),</w:t>
      </w:r>
    </w:p>
    <w:p w14:paraId="13C28EB2" w14:textId="77777777" w:rsidR="008A0781" w:rsidRPr="00D27132" w:rsidRDefault="008A0781" w:rsidP="008A0781">
      <w:pPr>
        <w:pStyle w:val="PL"/>
      </w:pPr>
      <w:r w:rsidRPr="00D27132">
        <w:t xml:space="preserve">    tce-Id-r16                           OCTET STRING (SIZE (1)),</w:t>
      </w:r>
    </w:p>
    <w:p w14:paraId="29E900DB" w14:textId="77777777" w:rsidR="008A0781" w:rsidRPr="00D27132" w:rsidRDefault="008A0781" w:rsidP="008A0781">
      <w:pPr>
        <w:pStyle w:val="PL"/>
      </w:pPr>
      <w:r w:rsidRPr="00D27132">
        <w:t xml:space="preserve">    logMeasInfoList-r16                  </w:t>
      </w:r>
      <w:proofErr w:type="spellStart"/>
      <w:r w:rsidRPr="00D27132">
        <w:t>LogMeasInfoList-r16</w:t>
      </w:r>
      <w:proofErr w:type="spellEnd"/>
      <w:r w:rsidRPr="00D27132">
        <w:t>,</w:t>
      </w:r>
    </w:p>
    <w:p w14:paraId="6AD2A241" w14:textId="77777777" w:rsidR="008A0781" w:rsidRPr="00D27132" w:rsidRDefault="008A0781" w:rsidP="008A0781">
      <w:pPr>
        <w:pStyle w:val="PL"/>
      </w:pPr>
      <w:r w:rsidRPr="00D27132">
        <w:t xml:space="preserve">    logMeasAvailable-r16                 ENUMERATED {</w:t>
      </w:r>
      <w:proofErr w:type="gramStart"/>
      <w:r w:rsidRPr="00D27132">
        <w:t xml:space="preserve">true}   </w:t>
      </w:r>
      <w:proofErr w:type="gramEnd"/>
      <w:r w:rsidRPr="00D27132">
        <w:t xml:space="preserve">                OPTIONAL,</w:t>
      </w:r>
    </w:p>
    <w:p w14:paraId="2DA78981" w14:textId="77777777" w:rsidR="008A0781" w:rsidRPr="00D27132" w:rsidRDefault="008A0781" w:rsidP="008A0781">
      <w:pPr>
        <w:pStyle w:val="PL"/>
      </w:pPr>
      <w:r w:rsidRPr="00D27132">
        <w:t xml:space="preserve">    logMeasAvailableBT-r16               ENUMERATED {</w:t>
      </w:r>
      <w:proofErr w:type="gramStart"/>
      <w:r w:rsidRPr="00D27132">
        <w:t xml:space="preserve">true}   </w:t>
      </w:r>
      <w:proofErr w:type="gramEnd"/>
      <w:r w:rsidRPr="00D27132">
        <w:t xml:space="preserve">                OPTIONAL,</w:t>
      </w:r>
    </w:p>
    <w:p w14:paraId="0F52F74D" w14:textId="77777777" w:rsidR="008A0781" w:rsidRPr="00D27132" w:rsidRDefault="008A0781" w:rsidP="008A0781">
      <w:pPr>
        <w:pStyle w:val="PL"/>
      </w:pPr>
      <w:r w:rsidRPr="00D27132">
        <w:t xml:space="preserve">    logMeasAvailableWLAN-r16             ENUMERATED {</w:t>
      </w:r>
      <w:proofErr w:type="gramStart"/>
      <w:r w:rsidRPr="00D27132">
        <w:t xml:space="preserve">true}   </w:t>
      </w:r>
      <w:proofErr w:type="gramEnd"/>
      <w:r w:rsidRPr="00D27132">
        <w:t xml:space="preserv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LogMeasInfoList-r</w:t>
      </w:r>
      <w:proofErr w:type="gramStart"/>
      <w:r w:rsidRPr="00D27132">
        <w:t>16 ::=</w:t>
      </w:r>
      <w:proofErr w:type="gramEnd"/>
      <w:r w:rsidRPr="00D27132">
        <w:t xml:space="preserve">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LogMeasInfo-r</w:t>
      </w:r>
      <w:proofErr w:type="gramStart"/>
      <w:r w:rsidRPr="00D27132">
        <w:t>16 ::=</w:t>
      </w:r>
      <w:proofErr w:type="gramEnd"/>
      <w:r w:rsidRPr="00D27132">
        <w:t xml:space="preserve">                  SEQUENCE {</w:t>
      </w:r>
    </w:p>
    <w:p w14:paraId="7C86DAB7"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p>
    <w:p w14:paraId="5C81ABB8" w14:textId="77777777" w:rsidR="008A0781" w:rsidRPr="00D27132" w:rsidRDefault="008A0781" w:rsidP="008A0781">
      <w:pPr>
        <w:pStyle w:val="PL"/>
      </w:pPr>
      <w:r w:rsidRPr="00D27132">
        <w:t xml:space="preserve">    relativeTimeStamp-r16                INTEGER (</w:t>
      </w:r>
      <w:proofErr w:type="gramStart"/>
      <w:r w:rsidRPr="00D27132">
        <w:t>0..</w:t>
      </w:r>
      <w:proofErr w:type="gramEnd"/>
      <w:r w:rsidRPr="00D27132">
        <w:t>7200),</w:t>
      </w:r>
    </w:p>
    <w:p w14:paraId="75A59AD1" w14:textId="77777777" w:rsidR="008A0781" w:rsidRPr="00D27132" w:rsidRDefault="008A0781" w:rsidP="008A0781">
      <w:pPr>
        <w:pStyle w:val="PL"/>
      </w:pPr>
      <w:r w:rsidRPr="00D27132">
        <w:t xml:space="preserve">    servCellIdentity-r16                 CGI-Info-Logging-r16                OPTIONAL,</w:t>
      </w:r>
    </w:p>
    <w:p w14:paraId="6D31301F" w14:textId="77777777" w:rsidR="008A0781" w:rsidRPr="00D27132" w:rsidRDefault="008A0781" w:rsidP="008A0781">
      <w:pPr>
        <w:pStyle w:val="PL"/>
      </w:pPr>
      <w:r w:rsidRPr="00D27132">
        <w:t xml:space="preserve">    measResultServingCell-r16            </w:t>
      </w:r>
      <w:proofErr w:type="spellStart"/>
      <w:r w:rsidRPr="00D27132">
        <w:t>MeasResultServingCell-r16</w:t>
      </w:r>
      <w:proofErr w:type="spellEnd"/>
      <w:r w:rsidRPr="00D27132">
        <w:t xml:space="preserve">           OPTIONAL,</w:t>
      </w:r>
    </w:p>
    <w:p w14:paraId="130FFA31" w14:textId="77777777" w:rsidR="008A0781" w:rsidRPr="00D27132" w:rsidRDefault="008A0781" w:rsidP="008A0781">
      <w:pPr>
        <w:pStyle w:val="PL"/>
      </w:pPr>
      <w:r w:rsidRPr="00D27132">
        <w:t xml:space="preserve">    measResultNeighCells-r16             SEQUENCE {</w:t>
      </w:r>
    </w:p>
    <w:p w14:paraId="66FDF70D" w14:textId="77777777" w:rsidR="008A0781" w:rsidRPr="00D27132" w:rsidRDefault="008A0781" w:rsidP="008A0781">
      <w:pPr>
        <w:pStyle w:val="PL"/>
      </w:pPr>
      <w:r w:rsidRPr="00D27132">
        <w:t xml:space="preserve">        </w:t>
      </w:r>
      <w:proofErr w:type="spellStart"/>
      <w:r w:rsidRPr="00D27132">
        <w:t>measResultNeighCellListNR</w:t>
      </w:r>
      <w:proofErr w:type="spellEnd"/>
      <w:r w:rsidRPr="00D27132">
        <w:t xml:space="preserve">            MeasResultListLogging2NR-r16        OPTIONAL,</w:t>
      </w:r>
    </w:p>
    <w:p w14:paraId="37FB91FA" w14:textId="77777777" w:rsidR="008A0781" w:rsidRPr="00D27132" w:rsidRDefault="008A0781" w:rsidP="008A0781">
      <w:pPr>
        <w:pStyle w:val="PL"/>
      </w:pPr>
      <w:r w:rsidRPr="00D27132">
        <w:t xml:space="preserve">        </w:t>
      </w:r>
      <w:proofErr w:type="spellStart"/>
      <w:r w:rsidRPr="00D27132">
        <w:t>measResultNeighCellListEUTRA</w:t>
      </w:r>
      <w:proofErr w:type="spellEnd"/>
      <w:r w:rsidRPr="00D27132">
        <w:t xml:space="preserve">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r w:rsidRPr="00D27132">
        <w:rPr>
          <w:rFonts w:eastAsia="Malgun Gothic"/>
        </w:rPr>
        <w:t>anyCellSelection</w:t>
      </w:r>
      <w:r w:rsidRPr="00D27132">
        <w:t>Detected-r16         ENUMERATED {</w:t>
      </w:r>
      <w:proofErr w:type="gramStart"/>
      <w:r w:rsidRPr="00D27132">
        <w:t xml:space="preserve">true}   </w:t>
      </w:r>
      <w:proofErr w:type="gramEnd"/>
      <w:r w:rsidRPr="00D27132">
        <w:t xml:space="preserve">                OPTIONAL,</w:t>
      </w:r>
    </w:p>
    <w:p w14:paraId="361EED99" w14:textId="77777777" w:rsidR="008A0781" w:rsidRPr="00D27132" w:rsidRDefault="008A0781" w:rsidP="008A0781">
      <w:pPr>
        <w:pStyle w:val="PL"/>
      </w:pPr>
      <w:r w:rsidRPr="00D27132">
        <w:t xml:space="preserve">    ...</w:t>
      </w:r>
    </w:p>
    <w:p w14:paraId="5B8DDB8D" w14:textId="77777777" w:rsidR="008A0781" w:rsidRPr="00D27132" w:rsidRDefault="008A0781" w:rsidP="008A0781">
      <w:pPr>
        <w:pStyle w:val="PL"/>
      </w:pPr>
      <w:r w:rsidRPr="00D27132">
        <w:lastRenderedPageBreak/>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ConnEstFailReport-r</w:t>
      </w:r>
      <w:proofErr w:type="gramStart"/>
      <w:r w:rsidRPr="00D27132">
        <w:t>16 ::=</w:t>
      </w:r>
      <w:proofErr w:type="gramEnd"/>
      <w:r w:rsidRPr="00D27132">
        <w:t xml:space="preserve">            SEQUENCE {</w:t>
      </w:r>
    </w:p>
    <w:p w14:paraId="29EAA088" w14:textId="77777777" w:rsidR="008A0781" w:rsidRPr="00D27132" w:rsidRDefault="008A0781" w:rsidP="008A0781">
      <w:pPr>
        <w:pStyle w:val="PL"/>
      </w:pPr>
      <w:r w:rsidRPr="00D27132">
        <w:t xml:space="preserve">    measResultFailedCell-r16             </w:t>
      </w:r>
      <w:proofErr w:type="spellStart"/>
      <w:r w:rsidRPr="00D27132">
        <w:t>MeasResultFailedCell-r16</w:t>
      </w:r>
      <w:proofErr w:type="spellEnd"/>
      <w:r w:rsidRPr="00D27132">
        <w:t>,</w:t>
      </w:r>
    </w:p>
    <w:p w14:paraId="291D4BE3"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p>
    <w:p w14:paraId="63F50C12" w14:textId="77777777" w:rsidR="008A0781" w:rsidRPr="00D27132" w:rsidRDefault="008A0781" w:rsidP="008A0781">
      <w:pPr>
        <w:pStyle w:val="PL"/>
      </w:pPr>
      <w:r w:rsidRPr="00D27132">
        <w:t xml:space="preserve">    measResultNeighCells-r16             SEQUENCE {</w:t>
      </w:r>
    </w:p>
    <w:p w14:paraId="4ADCE8C1" w14:textId="77777777" w:rsidR="008A0781" w:rsidRPr="00D27132" w:rsidRDefault="008A0781" w:rsidP="008A0781">
      <w:pPr>
        <w:pStyle w:val="PL"/>
      </w:pPr>
      <w:r w:rsidRPr="00D27132">
        <w:t xml:space="preserve">        </w:t>
      </w:r>
      <w:proofErr w:type="spellStart"/>
      <w:r w:rsidRPr="00D27132">
        <w:t>measResultNeighCellListNR</w:t>
      </w:r>
      <w:proofErr w:type="spellEnd"/>
      <w:r w:rsidRPr="00D27132">
        <w:t xml:space="preserve">            MeasResultList2NR-r16               OPTIONAL,</w:t>
      </w:r>
    </w:p>
    <w:p w14:paraId="17DA0244" w14:textId="77777777" w:rsidR="008A0781" w:rsidRPr="00D27132" w:rsidRDefault="008A0781" w:rsidP="008A0781">
      <w:pPr>
        <w:pStyle w:val="PL"/>
      </w:pPr>
      <w:r w:rsidRPr="00D27132">
        <w:t xml:space="preserve">        </w:t>
      </w:r>
      <w:proofErr w:type="spellStart"/>
      <w:r w:rsidRPr="00D27132">
        <w:t>measResultNeighCellListEUTRA</w:t>
      </w:r>
      <w:proofErr w:type="spellEnd"/>
      <w:r w:rsidRPr="00D27132">
        <w:t xml:space="preserve">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numberOfConnFail-r16                 INTEGER (</w:t>
      </w:r>
      <w:proofErr w:type="gramStart"/>
      <w:r w:rsidRPr="00D27132">
        <w:t>1..</w:t>
      </w:r>
      <w:proofErr w:type="gramEnd"/>
      <w:r w:rsidRPr="00D27132">
        <w:t>8),</w:t>
      </w:r>
    </w:p>
    <w:p w14:paraId="15F141BD" w14:textId="77777777" w:rsidR="008A0781" w:rsidRPr="00D27132" w:rsidRDefault="008A0781" w:rsidP="008A0781">
      <w:pPr>
        <w:pStyle w:val="PL"/>
      </w:pPr>
      <w:r w:rsidRPr="00D27132">
        <w:t xml:space="preserve">    </w:t>
      </w:r>
      <w:r w:rsidRPr="00D27132">
        <w:rPr>
          <w:rFonts w:eastAsia="DengXian"/>
        </w:rPr>
        <w:t xml:space="preserve">perRAInfoList-r16                            </w:t>
      </w:r>
      <w:proofErr w:type="spellStart"/>
      <w:r w:rsidRPr="00D27132">
        <w:rPr>
          <w:rFonts w:eastAsia="DengXian"/>
        </w:rPr>
        <w:t>PerRAInfoList-r16</w:t>
      </w:r>
      <w:proofErr w:type="spellEnd"/>
      <w:r w:rsidRPr="00D27132">
        <w:t>,</w:t>
      </w:r>
    </w:p>
    <w:p w14:paraId="6373A156" w14:textId="77777777" w:rsidR="008A0781" w:rsidRPr="00D27132" w:rsidRDefault="008A0781" w:rsidP="008A0781">
      <w:pPr>
        <w:pStyle w:val="PL"/>
      </w:pPr>
      <w:r w:rsidRPr="00D27132">
        <w:t xml:space="preserve">    timeSinceFailure-r16                 </w:t>
      </w:r>
      <w:proofErr w:type="spellStart"/>
      <w:r w:rsidRPr="00D27132">
        <w:t>TimeSinceFailure-r16</w:t>
      </w:r>
      <w:proofErr w:type="spellEnd"/>
      <w:r w:rsidRPr="00D27132">
        <w:t>,</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772B626A" w14:textId="77777777" w:rsidR="008A0781" w:rsidRPr="00D27132" w:rsidRDefault="008A0781" w:rsidP="008A0781">
      <w:pPr>
        <w:pStyle w:val="PL"/>
      </w:pPr>
      <w:r w:rsidRPr="00D27132">
        <w:t>MeasResultServingCell-r</w:t>
      </w:r>
      <w:proofErr w:type="gramStart"/>
      <w:r w:rsidRPr="00D27132">
        <w:t>16 ::=</w:t>
      </w:r>
      <w:proofErr w:type="gramEnd"/>
      <w:r w:rsidRPr="00D27132">
        <w:t xml:space="preserve">        SEQUENCE {</w:t>
      </w:r>
    </w:p>
    <w:p w14:paraId="566B6AA7" w14:textId="77777777" w:rsidR="008A0781" w:rsidRPr="00D27132" w:rsidRDefault="008A0781" w:rsidP="008A0781">
      <w:pPr>
        <w:pStyle w:val="PL"/>
      </w:pPr>
      <w:r w:rsidRPr="00D27132">
        <w:t xml:space="preserve">    </w:t>
      </w:r>
      <w:proofErr w:type="spellStart"/>
      <w:r w:rsidRPr="00D27132">
        <w:t>resultsSSB</w:t>
      </w:r>
      <w:proofErr w:type="spellEnd"/>
      <w:r w:rsidRPr="00D27132">
        <w:t xml:space="preserve">-Cell                      </w:t>
      </w:r>
      <w:proofErr w:type="spellStart"/>
      <w:r w:rsidRPr="00D27132">
        <w:t>MeasQuantityResults</w:t>
      </w:r>
      <w:proofErr w:type="spellEnd"/>
      <w:r w:rsidRPr="00D27132">
        <w:t>,</w:t>
      </w:r>
    </w:p>
    <w:p w14:paraId="71E7631B" w14:textId="77777777" w:rsidR="008A0781" w:rsidRPr="00D27132" w:rsidRDefault="008A0781" w:rsidP="008A0781">
      <w:pPr>
        <w:pStyle w:val="PL"/>
      </w:pPr>
      <w:r w:rsidRPr="00D27132">
        <w:t xml:space="preserve">    </w:t>
      </w:r>
      <w:proofErr w:type="spellStart"/>
      <w:r w:rsidRPr="00D27132">
        <w:t>resultsSSB</w:t>
      </w:r>
      <w:proofErr w:type="spellEnd"/>
      <w:r w:rsidRPr="00D27132">
        <w:t xml:space="preserve">                           </w:t>
      </w:r>
      <w:proofErr w:type="gramStart"/>
      <w:r w:rsidRPr="00D27132">
        <w:t>SEQUENCE{</w:t>
      </w:r>
      <w:proofErr w:type="gramEnd"/>
    </w:p>
    <w:p w14:paraId="54D1E5DD" w14:textId="77777777" w:rsidR="008A0781" w:rsidRPr="00D27132" w:rsidRDefault="008A0781" w:rsidP="008A0781">
      <w:pPr>
        <w:pStyle w:val="PL"/>
      </w:pPr>
      <w:r w:rsidRPr="00D27132">
        <w:t xml:space="preserve">        best-</w:t>
      </w:r>
      <w:proofErr w:type="spellStart"/>
      <w:r w:rsidRPr="00D27132">
        <w:t>ssb</w:t>
      </w:r>
      <w:proofErr w:type="spellEnd"/>
      <w:r w:rsidRPr="00D27132">
        <w:t>-Index                       SSB-Index,</w:t>
      </w:r>
    </w:p>
    <w:p w14:paraId="136C2E39" w14:textId="77777777" w:rsidR="008A0781" w:rsidRPr="00D27132" w:rsidRDefault="008A0781" w:rsidP="008A0781">
      <w:pPr>
        <w:pStyle w:val="PL"/>
      </w:pPr>
      <w:r w:rsidRPr="00D27132">
        <w:t xml:space="preserve">        best-</w:t>
      </w:r>
      <w:proofErr w:type="spellStart"/>
      <w:r w:rsidRPr="00D27132">
        <w:t>ssb</w:t>
      </w:r>
      <w:proofErr w:type="spellEnd"/>
      <w:r w:rsidRPr="00D27132">
        <w:t xml:space="preserve">-Results                     </w:t>
      </w:r>
      <w:proofErr w:type="spellStart"/>
      <w:r w:rsidRPr="00D27132">
        <w:t>MeasQuantityResults</w:t>
      </w:r>
      <w:proofErr w:type="spellEnd"/>
      <w:r w:rsidRPr="00D27132">
        <w:t>,</w:t>
      </w:r>
    </w:p>
    <w:p w14:paraId="3835F981" w14:textId="77777777" w:rsidR="008A0781" w:rsidRPr="00D27132" w:rsidRDefault="008A0781" w:rsidP="008A0781">
      <w:pPr>
        <w:pStyle w:val="PL"/>
      </w:pPr>
      <w:r w:rsidRPr="00D27132">
        <w:t xml:space="preserve">        </w:t>
      </w:r>
      <w:proofErr w:type="spellStart"/>
      <w:r w:rsidRPr="00D27132">
        <w:t>numberOfGoodSSB</w:t>
      </w:r>
      <w:proofErr w:type="spellEnd"/>
      <w:r w:rsidRPr="00D27132">
        <w:t xml:space="preserve">                      INTEGER (</w:t>
      </w:r>
      <w:proofErr w:type="gramStart"/>
      <w:r w:rsidRPr="00D27132">
        <w:t>1..</w:t>
      </w:r>
      <w:proofErr w:type="gramEnd"/>
      <w:r w:rsidRPr="00D27132">
        <w:t>maxNrofSSBs-r16)</w:t>
      </w:r>
    </w:p>
    <w:p w14:paraId="09B19791"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MeasResultFailedCell-r</w:t>
      </w:r>
      <w:proofErr w:type="gramStart"/>
      <w:r w:rsidRPr="00D27132">
        <w:t>16 ::=</w:t>
      </w:r>
      <w:proofErr w:type="gramEnd"/>
      <w:r w:rsidRPr="00D27132">
        <w:t xml:space="preserve">         SEQUENCE {</w:t>
      </w:r>
    </w:p>
    <w:p w14:paraId="01F2F6D3" w14:textId="77777777" w:rsidR="008A0781" w:rsidRPr="00D27132" w:rsidRDefault="008A0781" w:rsidP="008A0781">
      <w:pPr>
        <w:pStyle w:val="PL"/>
      </w:pPr>
      <w:r w:rsidRPr="00D27132">
        <w:t xml:space="preserve">    </w:t>
      </w:r>
      <w:proofErr w:type="spellStart"/>
      <w:r w:rsidRPr="00D27132">
        <w:t>cgi</w:t>
      </w:r>
      <w:proofErr w:type="spellEnd"/>
      <w:r w:rsidRPr="00D27132">
        <w:t>-Info                             CGI-Info-Logging-r16,</w:t>
      </w:r>
    </w:p>
    <w:p w14:paraId="60F3A590" w14:textId="77777777" w:rsidR="008A0781" w:rsidRPr="00D27132" w:rsidRDefault="008A0781" w:rsidP="008A0781">
      <w:pPr>
        <w:pStyle w:val="PL"/>
      </w:pPr>
      <w:r w:rsidRPr="00D27132">
        <w:t xml:space="preserve">    measResult-r16                       SEQUENCE {</w:t>
      </w:r>
    </w:p>
    <w:p w14:paraId="7E2365E5" w14:textId="77777777" w:rsidR="008A0781" w:rsidRPr="00D27132" w:rsidRDefault="008A0781" w:rsidP="008A0781">
      <w:pPr>
        <w:pStyle w:val="PL"/>
      </w:pPr>
      <w:r w:rsidRPr="00D27132">
        <w:t xml:space="preserve">        cellResults-r16                      </w:t>
      </w:r>
      <w:proofErr w:type="gramStart"/>
      <w:r w:rsidRPr="00D27132">
        <w:t>SEQUENCE{</w:t>
      </w:r>
      <w:proofErr w:type="gramEnd"/>
    </w:p>
    <w:p w14:paraId="2F08F834" w14:textId="77777777" w:rsidR="008A0781" w:rsidRPr="00D27132" w:rsidRDefault="008A0781" w:rsidP="008A0781">
      <w:pPr>
        <w:pStyle w:val="PL"/>
      </w:pPr>
      <w:r w:rsidRPr="00D27132">
        <w:t xml:space="preserve">            resultsSSB-Cell-r16                  </w:t>
      </w:r>
      <w:proofErr w:type="spellStart"/>
      <w:r w:rsidRPr="00D27132">
        <w:t>MeasQuantityResults</w:t>
      </w:r>
      <w:proofErr w:type="spellEnd"/>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rsIndexResults-r16                   </w:t>
      </w:r>
      <w:proofErr w:type="gramStart"/>
      <w:r w:rsidRPr="00D27132">
        <w:t>SEQUENCE{</w:t>
      </w:r>
      <w:proofErr w:type="gramEnd"/>
    </w:p>
    <w:p w14:paraId="2E33FDE3" w14:textId="77777777" w:rsidR="008A0781" w:rsidRPr="00D27132" w:rsidRDefault="008A0781" w:rsidP="008A0781">
      <w:pPr>
        <w:pStyle w:val="PL"/>
      </w:pPr>
      <w:r w:rsidRPr="00D27132">
        <w:t xml:space="preserve">            resultsSSB-Indexes-r16               </w:t>
      </w:r>
      <w:proofErr w:type="spellStart"/>
      <w:r w:rsidRPr="00D27132">
        <w:t>ResultsPerSSB-IndexList</w:t>
      </w:r>
      <w:proofErr w:type="spellEnd"/>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DengXian"/>
        </w:rPr>
      </w:pPr>
    </w:p>
    <w:p w14:paraId="068D165E" w14:textId="77777777" w:rsidR="008A0781" w:rsidRPr="00D27132" w:rsidRDefault="008A0781" w:rsidP="008A0781">
      <w:pPr>
        <w:pStyle w:val="PL"/>
        <w:rPr>
          <w:rFonts w:eastAsia="DengXian"/>
        </w:rPr>
      </w:pPr>
      <w:r w:rsidRPr="00D27132">
        <w:t>RA-ReportList</w:t>
      </w:r>
      <w:r w:rsidRPr="00D27132">
        <w:rPr>
          <w:rFonts w:eastAsia="DengXian"/>
        </w:rPr>
        <w:t>-r</w:t>
      </w:r>
      <w:proofErr w:type="gramStart"/>
      <w:r w:rsidRPr="00D27132">
        <w:rPr>
          <w:rFonts w:eastAsia="DengXian"/>
        </w:rPr>
        <w:t>16 ::=</w:t>
      </w:r>
      <w:proofErr w:type="gramEnd"/>
      <w:r w:rsidRPr="00D27132">
        <w:rPr>
          <w:rFonts w:eastAsia="DengXian"/>
        </w:rPr>
        <w:t xml:space="preserve"> </w:t>
      </w:r>
      <w:r w:rsidRPr="00D27132">
        <w:t xml:space="preserve">SEQUENCE </w:t>
      </w:r>
      <w:r w:rsidRPr="00D27132">
        <w:rPr>
          <w:rFonts w:eastAsia="DengXian"/>
        </w:rPr>
        <w:t>(</w:t>
      </w:r>
      <w:r w:rsidRPr="00D27132">
        <w:t xml:space="preserve">SIZE </w:t>
      </w:r>
      <w:r w:rsidRPr="00D27132">
        <w:rPr>
          <w:rFonts w:eastAsia="DengXian"/>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RA-Report-r</w:t>
      </w:r>
      <w:proofErr w:type="gramStart"/>
      <w:r w:rsidRPr="00D27132">
        <w:t>16 ::=</w:t>
      </w:r>
      <w:proofErr w:type="gramEnd"/>
      <w:r w:rsidRPr="00D27132">
        <w:t xml:space="preserve">                    SEQUENCE {</w:t>
      </w:r>
    </w:p>
    <w:p w14:paraId="208780F5" w14:textId="77777777" w:rsidR="008A0781" w:rsidRPr="00D27132" w:rsidRDefault="008A0781" w:rsidP="008A0781">
      <w:pPr>
        <w:pStyle w:val="PL"/>
      </w:pPr>
      <w:r w:rsidRPr="00D27132">
        <w:t xml:space="preserve">    cellId-r16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r w:rsidRPr="00D27132">
        <w:rPr>
          <w:rFonts w:eastAsia="SimSun"/>
        </w:rPr>
        <w:t>ra-InformationCommon-r16</w:t>
      </w:r>
      <w:r w:rsidRPr="00D27132">
        <w:t xml:space="preserve">             </w:t>
      </w:r>
      <w:proofErr w:type="spellStart"/>
      <w:r w:rsidRPr="00D27132">
        <w:rPr>
          <w:rFonts w:eastAsia="DengXian"/>
        </w:rPr>
        <w:t>RA-InformationCommon-r16</w:t>
      </w:r>
      <w:proofErr w:type="spellEnd"/>
      <w:r w:rsidRPr="00D27132">
        <w:t xml:space="preserve">                         </w:t>
      </w:r>
      <w:r w:rsidRPr="00D27132">
        <w:rPr>
          <w:rFonts w:eastAsia="DengXian"/>
        </w:rPr>
        <w:t>OPTIONAL,</w:t>
      </w:r>
    </w:p>
    <w:p w14:paraId="5B0A6693" w14:textId="77777777" w:rsidR="008A0781" w:rsidRDefault="008A0781" w:rsidP="008A0781">
      <w:pPr>
        <w:pStyle w:val="PL"/>
      </w:pPr>
      <w:r w:rsidRPr="00D27132">
        <w:t xml:space="preserve">    </w:t>
      </w:r>
      <w:r>
        <w:t xml:space="preserve">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390E01C0" w14:textId="77777777" w:rsidR="008A0781" w:rsidRDefault="008A0781" w:rsidP="008A0781">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6965EF40" w14:textId="77777777" w:rsidR="008A0781" w:rsidRDefault="008A0781" w:rsidP="008A0781">
      <w:pPr>
        <w:pStyle w:val="PL"/>
        <w:rPr>
          <w:lang w:val="en-US"/>
        </w:rPr>
      </w:pPr>
      <w:r>
        <w:rPr>
          <w:lang w:val="en-US"/>
        </w:rPr>
        <w:t xml:space="preserve">                                                    </w:t>
      </w:r>
      <w:ins w:id="1903" w:author="After_RAN2#116e" w:date="2021-11-25T18:18:00Z">
        <w:r>
          <w:rPr>
            <w:lang w:val="en-US"/>
          </w:rPr>
          <w:t>msg3RequestForOtherSI</w:t>
        </w:r>
      </w:ins>
      <w:ins w:id="1904" w:author="After_RAN2#116e" w:date="2021-11-25T18:22:00Z">
        <w:r>
          <w:rPr>
            <w:lang w:val="en-US"/>
          </w:rPr>
          <w:t>-r17</w:t>
        </w:r>
      </w:ins>
      <w:del w:id="1905"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906" w:author="PostRAN2#116bis_Rapporteur" w:date="2022-01-31T14:05:00Z"/>
          <w:rFonts w:eastAsia="SimSun"/>
        </w:rPr>
      </w:pPr>
      <w:r>
        <w:rPr>
          <w:lang w:val="en-US"/>
        </w:rPr>
        <w:lastRenderedPageBreak/>
        <w:t xml:space="preserve">    </w:t>
      </w:r>
      <w:r>
        <w:t>..</w:t>
      </w:r>
      <w:r w:rsidRPr="0024677C">
        <w:rPr>
          <w:rFonts w:eastAsia="SimSun"/>
        </w:rPr>
        <w:t>.</w:t>
      </w:r>
      <w:ins w:id="1907" w:author="PostRAN2#116bis_Rapporteur" w:date="2022-01-31T14:05:00Z">
        <w:r w:rsidRPr="0024677C">
          <w:rPr>
            <w:rFonts w:eastAsia="SimSun"/>
          </w:rPr>
          <w:t>,</w:t>
        </w:r>
      </w:ins>
    </w:p>
    <w:p w14:paraId="1D16B9E6" w14:textId="77777777" w:rsidR="008A0781" w:rsidRPr="0024677C" w:rsidRDefault="008A0781" w:rsidP="008A0781">
      <w:pPr>
        <w:pStyle w:val="PL"/>
        <w:rPr>
          <w:ins w:id="1908" w:author="PostRAN2#116bis_Rapporteur" w:date="2022-01-31T14:08:00Z"/>
          <w:rFonts w:eastAsia="SimSun"/>
        </w:rPr>
      </w:pPr>
      <w:ins w:id="1909" w:author="PostRAN2#116bis_Rapporteur" w:date="2022-01-31T14:05:00Z">
        <w:r w:rsidRPr="0024677C">
          <w:rPr>
            <w:rFonts w:eastAsia="SimSun"/>
          </w:rPr>
          <w:t xml:space="preserve">    [[</w:t>
        </w:r>
      </w:ins>
    </w:p>
    <w:p w14:paraId="0BE65E76" w14:textId="7808F283" w:rsidR="008A0781" w:rsidRDefault="008A0781" w:rsidP="008A0781">
      <w:pPr>
        <w:pStyle w:val="PL"/>
        <w:rPr>
          <w:ins w:id="1910" w:author="PostRAN2#116bis_Rapporteur" w:date="2022-01-31T14:05:00Z"/>
        </w:rPr>
      </w:pPr>
      <w:ins w:id="1911" w:author="PostRAN2#116bis_Rapporteur" w:date="2022-01-31T14:08:00Z">
        <w:r w:rsidRPr="0024677C">
          <w:rPr>
            <w:rFonts w:eastAsia="SimSun"/>
          </w:rPr>
          <w:t xml:space="preserve">     </w:t>
        </w:r>
      </w:ins>
      <w:ins w:id="1912" w:author="PostRAN2#116bis_Rapporteur" w:date="2022-01-31T14:05:00Z">
        <w:r w:rsidRPr="0024677C">
          <w:rPr>
            <w:rFonts w:eastAsia="SimSun"/>
          </w:rPr>
          <w:t xml:space="preserve">spCellID-r17 </w:t>
        </w:r>
        <w:r w:rsidRPr="00D27132">
          <w:rPr>
            <w:rFonts w:eastAsia="SimSun"/>
          </w:rPr>
          <w:t xml:space="preserve">                        </w:t>
        </w:r>
        <w:r w:rsidRPr="0098722F">
          <w:rPr>
            <w:lang w:val="en-US"/>
          </w:rPr>
          <w:t>CGI-Info-Logging-r16</w:t>
        </w:r>
        <w:r>
          <w:t xml:space="preserve">                           </w:t>
        </w:r>
        <w:r>
          <w:rPr>
            <w:rFonts w:eastAsia="DengXian"/>
            <w:color w:val="993366"/>
          </w:rPr>
          <w:t>OPTIONAL</w:t>
        </w:r>
      </w:ins>
    </w:p>
    <w:p w14:paraId="1FC2874C" w14:textId="77777777" w:rsidR="008A0781" w:rsidRDefault="008A0781" w:rsidP="008A0781">
      <w:pPr>
        <w:pStyle w:val="PL"/>
      </w:pPr>
      <w:ins w:id="1913"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DengXian"/>
        </w:rPr>
      </w:pPr>
    </w:p>
    <w:p w14:paraId="10C5D86E" w14:textId="77777777" w:rsidR="008A0781" w:rsidRPr="00D27132" w:rsidRDefault="008A0781" w:rsidP="008A0781">
      <w:pPr>
        <w:pStyle w:val="PL"/>
        <w:rPr>
          <w:rFonts w:eastAsia="DengXian"/>
        </w:rPr>
      </w:pPr>
      <w:r w:rsidRPr="00D27132">
        <w:rPr>
          <w:rFonts w:eastAsia="DengXian"/>
        </w:rPr>
        <w:t>RA-InformationCommon-r</w:t>
      </w:r>
      <w:proofErr w:type="gramStart"/>
      <w:r w:rsidRPr="00D27132">
        <w:rPr>
          <w:rFonts w:eastAsia="DengXian"/>
        </w:rPr>
        <w:t>16 ::=</w:t>
      </w:r>
      <w:proofErr w:type="gramEnd"/>
      <w:r w:rsidRPr="00D27132">
        <w:t xml:space="preserve">         </w:t>
      </w:r>
      <w:r w:rsidRPr="00D27132">
        <w:rPr>
          <w:rFonts w:eastAsia="DengXian"/>
        </w:rPr>
        <w:t>SEQUENCE {</w:t>
      </w:r>
    </w:p>
    <w:p w14:paraId="110CA498" w14:textId="77777777" w:rsidR="008A0781" w:rsidRPr="00D27132" w:rsidRDefault="008A0781" w:rsidP="008A0781">
      <w:pPr>
        <w:pStyle w:val="PL"/>
        <w:rPr>
          <w:rFonts w:eastAsia="DengXian"/>
        </w:rPr>
      </w:pPr>
      <w:r w:rsidRPr="00D27132">
        <w:t xml:space="preserve">    </w:t>
      </w:r>
      <w:r w:rsidRPr="00D27132">
        <w:rPr>
          <w:rFonts w:eastAsia="DengXian"/>
        </w:rPr>
        <w:t>absoluteFrequencyPointA-r16</w:t>
      </w:r>
      <w:r w:rsidRPr="00D27132">
        <w:t xml:space="preserve">          </w:t>
      </w:r>
      <w:r w:rsidRPr="00D27132">
        <w:rPr>
          <w:rFonts w:eastAsia="DengXian"/>
        </w:rPr>
        <w:t>ARFCN-</w:t>
      </w:r>
      <w:proofErr w:type="spellStart"/>
      <w:r w:rsidRPr="00D27132">
        <w:rPr>
          <w:rFonts w:eastAsia="DengXian"/>
        </w:rPr>
        <w:t>ValueNR</w:t>
      </w:r>
      <w:proofErr w:type="spellEnd"/>
      <w:r w:rsidRPr="00D27132">
        <w:rPr>
          <w:rFonts w:eastAsia="DengXian"/>
        </w:rPr>
        <w:t>,</w:t>
      </w:r>
    </w:p>
    <w:p w14:paraId="2D132147" w14:textId="77777777" w:rsidR="008A0781" w:rsidRPr="00D27132" w:rsidRDefault="008A0781" w:rsidP="008A0781">
      <w:pPr>
        <w:pStyle w:val="PL"/>
        <w:rPr>
          <w:rFonts w:eastAsia="DengXian"/>
        </w:rPr>
      </w:pPr>
      <w:r w:rsidRPr="00D27132">
        <w:t xml:space="preserve">    </w:t>
      </w:r>
      <w:r w:rsidRPr="00D27132">
        <w:rPr>
          <w:rFonts w:eastAsia="DengXian"/>
        </w:rPr>
        <w:t>locationAndBandwidth-r16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37949),</w:t>
      </w:r>
    </w:p>
    <w:p w14:paraId="51F07443" w14:textId="77777777" w:rsidR="008A0781" w:rsidRPr="00D27132" w:rsidRDefault="008A0781" w:rsidP="008A0781">
      <w:pPr>
        <w:pStyle w:val="PL"/>
        <w:rPr>
          <w:rFonts w:eastAsia="DengXian"/>
        </w:rPr>
      </w:pPr>
      <w:r w:rsidRPr="00D27132">
        <w:t xml:space="preserve">    </w:t>
      </w:r>
      <w:r w:rsidRPr="00D27132">
        <w:rPr>
          <w:rFonts w:eastAsia="DengXian"/>
        </w:rPr>
        <w:t>subcarrierSpacing-r16</w:t>
      </w:r>
      <w:r w:rsidRPr="00D27132">
        <w:t xml:space="preserve">                </w:t>
      </w:r>
      <w:proofErr w:type="spellStart"/>
      <w:r w:rsidRPr="00D27132">
        <w:rPr>
          <w:rFonts w:eastAsia="DengXian"/>
        </w:rPr>
        <w:t>SubcarrierSpacing</w:t>
      </w:r>
      <w:proofErr w:type="spellEnd"/>
      <w:r w:rsidRPr="00D27132">
        <w:rPr>
          <w:rFonts w:eastAsia="DengXian"/>
        </w:rPr>
        <w:t>,</w:t>
      </w:r>
    </w:p>
    <w:p w14:paraId="10A91585" w14:textId="77777777" w:rsidR="008A0781" w:rsidRPr="00D27132" w:rsidRDefault="008A0781" w:rsidP="008A0781">
      <w:pPr>
        <w:pStyle w:val="PL"/>
        <w:rPr>
          <w:rFonts w:eastAsia="DengXian"/>
        </w:rPr>
      </w:pPr>
      <w:r w:rsidRPr="00D27132">
        <w:t xml:space="preserve">    </w:t>
      </w:r>
      <w:r w:rsidRPr="00D27132">
        <w:rPr>
          <w:rFonts w:eastAsia="DengXian"/>
        </w:rPr>
        <w:t>msg1-FrequencyStart-r16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maxNrofPhysicalResourceBlocks-1)</w:t>
      </w:r>
      <w:r w:rsidRPr="00D27132">
        <w:t xml:space="preserve">     </w:t>
      </w:r>
      <w:r w:rsidRPr="00D27132">
        <w:rPr>
          <w:rFonts w:eastAsia="DengXian"/>
        </w:rPr>
        <w:t>OPTIONAL,</w:t>
      </w:r>
    </w:p>
    <w:p w14:paraId="41AB475D" w14:textId="77777777" w:rsidR="008A0781" w:rsidRPr="00D27132" w:rsidRDefault="008A0781" w:rsidP="008A0781">
      <w:pPr>
        <w:pStyle w:val="PL"/>
        <w:rPr>
          <w:rFonts w:eastAsia="DengXian"/>
        </w:rPr>
      </w:pPr>
      <w:r w:rsidRPr="00D27132">
        <w:t xml:space="preserve">    </w:t>
      </w:r>
      <w:r w:rsidRPr="00D27132">
        <w:rPr>
          <w:rFonts w:eastAsia="DengXian"/>
        </w:rPr>
        <w:t>msg1-FrequencyStartCFRA-r16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maxNrofPhysicalResourceBlocks-1)</w:t>
      </w:r>
      <w:r w:rsidRPr="00D27132">
        <w:t xml:space="preserve">     </w:t>
      </w:r>
      <w:r w:rsidRPr="00D27132">
        <w:rPr>
          <w:rFonts w:eastAsia="DengXian"/>
        </w:rPr>
        <w:t>OPTIONAL,</w:t>
      </w:r>
    </w:p>
    <w:p w14:paraId="62DD8F87" w14:textId="77777777" w:rsidR="008A0781" w:rsidRPr="00D27132" w:rsidRDefault="008A0781" w:rsidP="008A0781">
      <w:pPr>
        <w:pStyle w:val="PL"/>
        <w:rPr>
          <w:rFonts w:eastAsia="DengXian"/>
        </w:rPr>
      </w:pPr>
      <w:r w:rsidRPr="00D27132">
        <w:t xml:space="preserve">    </w:t>
      </w:r>
      <w:r w:rsidRPr="00D27132">
        <w:rPr>
          <w:rFonts w:eastAsia="DengXian"/>
        </w:rPr>
        <w:t>msg1-SubcarrierSpacing-r16</w:t>
      </w:r>
      <w:r w:rsidRPr="00D27132">
        <w:t xml:space="preserve">           </w:t>
      </w:r>
      <w:proofErr w:type="spellStart"/>
      <w:r w:rsidRPr="00D27132">
        <w:rPr>
          <w:rFonts w:eastAsia="DengXian"/>
        </w:rPr>
        <w:t>SubcarrierSpacing</w:t>
      </w:r>
      <w:proofErr w:type="spellEnd"/>
      <w:r w:rsidRPr="00D27132">
        <w:t xml:space="preserve">                                </w:t>
      </w:r>
      <w:r w:rsidRPr="00D27132">
        <w:rPr>
          <w:rFonts w:eastAsia="DengXian"/>
        </w:rPr>
        <w:t>OPTIONAL,</w:t>
      </w:r>
    </w:p>
    <w:p w14:paraId="68D81897" w14:textId="77777777" w:rsidR="008A0781" w:rsidRPr="00D27132" w:rsidRDefault="008A0781" w:rsidP="008A0781">
      <w:pPr>
        <w:pStyle w:val="PL"/>
        <w:rPr>
          <w:rFonts w:eastAsia="DengXian"/>
        </w:rPr>
      </w:pPr>
      <w:r w:rsidRPr="00D27132">
        <w:t xml:space="preserve">    </w:t>
      </w:r>
      <w:r w:rsidRPr="00D27132">
        <w:rPr>
          <w:rFonts w:eastAsia="DengXian"/>
        </w:rPr>
        <w:t>msg1-SubcarrierSpacingCFRA-r16</w:t>
      </w:r>
      <w:r w:rsidRPr="00D27132">
        <w:t xml:space="preserve">       </w:t>
      </w:r>
      <w:proofErr w:type="spellStart"/>
      <w:r w:rsidRPr="00D27132">
        <w:rPr>
          <w:rFonts w:eastAsia="DengXian"/>
        </w:rPr>
        <w:t>SubcarrierSpacing</w:t>
      </w:r>
      <w:proofErr w:type="spellEnd"/>
      <w:r w:rsidRPr="00D27132">
        <w:t xml:space="preserve">                                </w:t>
      </w:r>
      <w:r w:rsidRPr="00D27132">
        <w:rPr>
          <w:rFonts w:eastAsia="DengXian"/>
        </w:rPr>
        <w:t>OPTIONAL,</w:t>
      </w:r>
    </w:p>
    <w:p w14:paraId="45343DEF" w14:textId="77777777" w:rsidR="008A0781" w:rsidRPr="00D27132" w:rsidRDefault="008A0781" w:rsidP="008A0781">
      <w:pPr>
        <w:pStyle w:val="PL"/>
        <w:rPr>
          <w:rFonts w:eastAsia="DengXian"/>
        </w:rPr>
      </w:pPr>
      <w:r w:rsidRPr="00D27132">
        <w:t xml:space="preserve">    </w:t>
      </w:r>
      <w:r w:rsidRPr="00D27132">
        <w:rPr>
          <w:rFonts w:eastAsia="DengXian"/>
        </w:rPr>
        <w:t>msg1-FDM-r16</w:t>
      </w:r>
      <w:r w:rsidRPr="00D27132">
        <w:t xml:space="preserve">                         </w:t>
      </w:r>
      <w:r w:rsidRPr="00D27132">
        <w:rPr>
          <w:rFonts w:eastAsia="DengXian"/>
        </w:rPr>
        <w:t xml:space="preserve">ENUMERATED {one, two, four, </w:t>
      </w:r>
      <w:proofErr w:type="gramStart"/>
      <w:r w:rsidRPr="00D27132">
        <w:rPr>
          <w:rFonts w:eastAsia="DengXian"/>
        </w:rPr>
        <w:t>eight}</w:t>
      </w:r>
      <w:r w:rsidRPr="00D27132">
        <w:t xml:space="preserve">   </w:t>
      </w:r>
      <w:proofErr w:type="gramEnd"/>
      <w:r w:rsidRPr="00D27132">
        <w:t xml:space="preserve">            </w:t>
      </w:r>
      <w:r w:rsidRPr="00D27132">
        <w:rPr>
          <w:rFonts w:eastAsia="DengXian"/>
        </w:rPr>
        <w:t>OPTIONAL,</w:t>
      </w:r>
    </w:p>
    <w:p w14:paraId="0038D4F1" w14:textId="77777777" w:rsidR="008A0781" w:rsidRPr="00D27132" w:rsidRDefault="008A0781" w:rsidP="008A0781">
      <w:pPr>
        <w:pStyle w:val="PL"/>
        <w:rPr>
          <w:rFonts w:eastAsia="DengXian"/>
        </w:rPr>
      </w:pPr>
      <w:r w:rsidRPr="00D27132">
        <w:t xml:space="preserve">    </w:t>
      </w:r>
      <w:r w:rsidRPr="00D27132">
        <w:rPr>
          <w:rFonts w:eastAsia="DengXian"/>
        </w:rPr>
        <w:t>msg1-FDMCFRA-r16</w:t>
      </w:r>
      <w:r w:rsidRPr="00D27132">
        <w:t xml:space="preserve">                     </w:t>
      </w:r>
      <w:r w:rsidRPr="00D27132">
        <w:rPr>
          <w:rFonts w:eastAsia="DengXian"/>
        </w:rPr>
        <w:t xml:space="preserve">ENUMERATED {one, two, four, </w:t>
      </w:r>
      <w:proofErr w:type="gramStart"/>
      <w:r w:rsidRPr="00D27132">
        <w:rPr>
          <w:rFonts w:eastAsia="DengXian"/>
        </w:rPr>
        <w:t>eight}</w:t>
      </w:r>
      <w:r w:rsidRPr="00D27132">
        <w:t xml:space="preserve">   </w:t>
      </w:r>
      <w:proofErr w:type="gramEnd"/>
      <w:r w:rsidRPr="00D27132">
        <w:t xml:space="preserve">            </w:t>
      </w:r>
      <w:r w:rsidRPr="00D27132">
        <w:rPr>
          <w:rFonts w:eastAsia="DengXian"/>
        </w:rPr>
        <w:t>OPTIONAL,</w:t>
      </w:r>
    </w:p>
    <w:p w14:paraId="1F4DD03C" w14:textId="77777777" w:rsidR="008A0781" w:rsidRPr="00BB5B8A" w:rsidRDefault="008A0781" w:rsidP="008A0781">
      <w:pPr>
        <w:pStyle w:val="PL"/>
        <w:rPr>
          <w:rFonts w:eastAsia="DengXian"/>
          <w:rPrChange w:id="1914" w:author="Post_RAN2#117_Rapporteur" w:date="2022-03-10T15:29:00Z">
            <w:rPr>
              <w:rFonts w:eastAsia="DengXian"/>
            </w:rPr>
          </w:rPrChange>
        </w:rPr>
      </w:pPr>
      <w:r w:rsidRPr="00D27132">
        <w:t xml:space="preserve">    </w:t>
      </w:r>
      <w:r w:rsidRPr="00BB5B8A">
        <w:rPr>
          <w:rFonts w:eastAsia="DengXian"/>
        </w:rPr>
        <w:t>perRAInfoList-r16</w:t>
      </w:r>
      <w:r w:rsidRPr="00BB5B8A">
        <w:t xml:space="preserve">                    </w:t>
      </w:r>
      <w:proofErr w:type="spellStart"/>
      <w:r w:rsidRPr="00BB5B8A">
        <w:rPr>
          <w:rFonts w:eastAsia="DengXian"/>
          <w:rPrChange w:id="1915" w:author="Post_RAN2#117_Rapporteur" w:date="2022-03-10T15:29:00Z">
            <w:rPr>
              <w:rFonts w:eastAsia="DengXian"/>
            </w:rPr>
          </w:rPrChange>
        </w:rPr>
        <w:t>PerRAInfoList-r16</w:t>
      </w:r>
      <w:proofErr w:type="spellEnd"/>
      <w:r w:rsidRPr="00BB5B8A">
        <w:rPr>
          <w:rFonts w:eastAsia="DengXian"/>
          <w:rPrChange w:id="1916" w:author="Post_RAN2#117_Rapporteur" w:date="2022-03-10T15:29:00Z">
            <w:rPr>
              <w:rFonts w:eastAsia="DengXian"/>
            </w:rPr>
          </w:rPrChange>
        </w:rPr>
        <w:t>,</w:t>
      </w:r>
    </w:p>
    <w:p w14:paraId="073A477F" w14:textId="77777777" w:rsidR="008A0781" w:rsidRPr="00BB5B8A" w:rsidRDefault="008A0781" w:rsidP="008A0781">
      <w:pPr>
        <w:pStyle w:val="PL"/>
        <w:rPr>
          <w:rFonts w:eastAsia="DengXian"/>
          <w:rPrChange w:id="1917" w:author="Post_RAN2#117_Rapporteur" w:date="2022-03-10T15:29:00Z">
            <w:rPr>
              <w:rFonts w:eastAsia="DengXian"/>
            </w:rPr>
          </w:rPrChange>
        </w:rPr>
      </w:pPr>
      <w:r w:rsidRPr="00BB5B8A">
        <w:rPr>
          <w:rPrChange w:id="1918" w:author="Post_RAN2#117_Rapporteur" w:date="2022-03-10T15:29:00Z">
            <w:rPr/>
          </w:rPrChange>
        </w:rPr>
        <w:t xml:space="preserve">    </w:t>
      </w:r>
      <w:r w:rsidRPr="00BB5B8A">
        <w:rPr>
          <w:rFonts w:eastAsia="DengXian"/>
          <w:rPrChange w:id="1919" w:author="Post_RAN2#117_Rapporteur" w:date="2022-03-10T15:29:00Z">
            <w:rPr>
              <w:rFonts w:eastAsia="DengXian"/>
            </w:rPr>
          </w:rPrChange>
        </w:rPr>
        <w:t>...,</w:t>
      </w:r>
    </w:p>
    <w:p w14:paraId="61D58FC1" w14:textId="77777777" w:rsidR="008A0781" w:rsidRPr="00BB5B8A" w:rsidRDefault="008A0781" w:rsidP="008A0781">
      <w:pPr>
        <w:pStyle w:val="PL"/>
        <w:rPr>
          <w:rFonts w:eastAsia="DengXian"/>
          <w:rPrChange w:id="1920" w:author="Post_RAN2#117_Rapporteur" w:date="2022-03-10T15:29:00Z">
            <w:rPr>
              <w:rFonts w:eastAsia="DengXian"/>
            </w:rPr>
          </w:rPrChange>
        </w:rPr>
      </w:pPr>
      <w:r w:rsidRPr="00BB5B8A">
        <w:rPr>
          <w:rPrChange w:id="1921" w:author="Post_RAN2#117_Rapporteur" w:date="2022-03-10T15:29:00Z">
            <w:rPr/>
          </w:rPrChange>
        </w:rPr>
        <w:t xml:space="preserve">    </w:t>
      </w:r>
      <w:r w:rsidRPr="00BB5B8A">
        <w:rPr>
          <w:rFonts w:eastAsia="DengXian"/>
          <w:rPrChange w:id="1922" w:author="Post_RAN2#117_Rapporteur" w:date="2022-03-10T15:29:00Z">
            <w:rPr>
              <w:rFonts w:eastAsia="DengXian"/>
            </w:rPr>
          </w:rPrChange>
        </w:rPr>
        <w:t>[[</w:t>
      </w:r>
    </w:p>
    <w:p w14:paraId="58F8B6EE" w14:textId="77777777" w:rsidR="008A0781" w:rsidRPr="00BB5B8A" w:rsidRDefault="008A0781" w:rsidP="008A0781">
      <w:pPr>
        <w:pStyle w:val="PL"/>
        <w:rPr>
          <w:rFonts w:eastAsia="DengXian"/>
          <w:rPrChange w:id="1923" w:author="Post_RAN2#117_Rapporteur" w:date="2022-03-10T15:29:00Z">
            <w:rPr>
              <w:rFonts w:eastAsia="DengXian"/>
            </w:rPr>
          </w:rPrChange>
        </w:rPr>
      </w:pPr>
      <w:r w:rsidRPr="00BB5B8A">
        <w:rPr>
          <w:rPrChange w:id="1924" w:author="Post_RAN2#117_Rapporteur" w:date="2022-03-10T15:29:00Z">
            <w:rPr/>
          </w:rPrChange>
        </w:rPr>
        <w:t xml:space="preserve">    </w:t>
      </w:r>
      <w:r w:rsidRPr="00BB5B8A">
        <w:rPr>
          <w:rFonts w:eastAsia="DengXian"/>
          <w:rPrChange w:id="1925" w:author="Post_RAN2#117_Rapporteur" w:date="2022-03-10T15:29:00Z">
            <w:rPr>
              <w:rFonts w:eastAsia="DengXian"/>
            </w:rPr>
          </w:rPrChange>
        </w:rPr>
        <w:t>perRAInfoList-v1660</w:t>
      </w:r>
      <w:r w:rsidRPr="00BB5B8A">
        <w:rPr>
          <w:rPrChange w:id="1926" w:author="Post_RAN2#117_Rapporteur" w:date="2022-03-10T15:29:00Z">
            <w:rPr/>
          </w:rPrChange>
        </w:rPr>
        <w:t xml:space="preserve">               </w:t>
      </w:r>
      <w:proofErr w:type="spellStart"/>
      <w:r w:rsidRPr="00BB5B8A">
        <w:rPr>
          <w:rFonts w:eastAsia="DengXian"/>
          <w:rPrChange w:id="1927" w:author="Post_RAN2#117_Rapporteur" w:date="2022-03-10T15:29:00Z">
            <w:rPr>
              <w:rFonts w:eastAsia="DengXian"/>
            </w:rPr>
          </w:rPrChange>
        </w:rPr>
        <w:t>PerRAInfoList-v1660</w:t>
      </w:r>
      <w:proofErr w:type="spellEnd"/>
      <w:r w:rsidRPr="00BB5B8A">
        <w:rPr>
          <w:rPrChange w:id="1928" w:author="Post_RAN2#117_Rapporteur" w:date="2022-03-10T15:29:00Z">
            <w:rPr/>
          </w:rPrChange>
        </w:rPr>
        <w:t xml:space="preserve">                           </w:t>
      </w:r>
      <w:r w:rsidRPr="00BB5B8A">
        <w:rPr>
          <w:rFonts w:eastAsia="DengXian"/>
          <w:rPrChange w:id="1929" w:author="Post_RAN2#117_Rapporteur" w:date="2022-03-10T15:29:00Z">
            <w:rPr>
              <w:rFonts w:eastAsia="DengXian"/>
            </w:rPr>
          </w:rPrChange>
        </w:rPr>
        <w:t>OPTIONAL</w:t>
      </w:r>
    </w:p>
    <w:p w14:paraId="588E9DCE" w14:textId="77777777" w:rsidR="008A0781" w:rsidRPr="00D27132" w:rsidRDefault="008A0781" w:rsidP="008A0781">
      <w:pPr>
        <w:pStyle w:val="PL"/>
        <w:rPr>
          <w:rFonts w:eastAsia="DengXian"/>
        </w:rPr>
      </w:pPr>
      <w:r w:rsidRPr="00BB5B8A">
        <w:rPr>
          <w:rPrChange w:id="1930" w:author="Post_RAN2#117_Rapporteur" w:date="2022-03-10T15:29:00Z">
            <w:rPr/>
          </w:rPrChange>
        </w:rPr>
        <w:t xml:space="preserve">    </w:t>
      </w:r>
      <w:r w:rsidRPr="00D27132">
        <w:rPr>
          <w:rFonts w:eastAsia="DengXian"/>
        </w:rPr>
        <w:t>]],</w:t>
      </w:r>
    </w:p>
    <w:p w14:paraId="7248BD67" w14:textId="77777777" w:rsidR="008A0781" w:rsidRPr="00D27132" w:rsidRDefault="008A0781" w:rsidP="008A0781">
      <w:pPr>
        <w:pStyle w:val="PL"/>
        <w:rPr>
          <w:rFonts w:eastAsia="DengXian"/>
        </w:rPr>
      </w:pPr>
      <w:r w:rsidRPr="00D27132">
        <w:t xml:space="preserve">    </w:t>
      </w:r>
      <w:r w:rsidRPr="00D27132">
        <w:rPr>
          <w:rFonts w:eastAsia="DengXian"/>
        </w:rPr>
        <w:t>[[</w:t>
      </w:r>
    </w:p>
    <w:p w14:paraId="6B9702E4" w14:textId="77777777" w:rsidR="008A0781" w:rsidRPr="00D27132" w:rsidRDefault="008A0781" w:rsidP="008A0781">
      <w:pPr>
        <w:pStyle w:val="PL"/>
        <w:rPr>
          <w:rFonts w:eastAsia="DengXian"/>
          <w:lang w:eastAsia="zh-CN"/>
        </w:rPr>
      </w:pPr>
      <w:r w:rsidRPr="00D27132">
        <w:t xml:space="preserve">    </w:t>
      </w:r>
      <w:r w:rsidRPr="00D27132">
        <w:rPr>
          <w:rFonts w:eastAsia="DengXian"/>
          <w:lang w:eastAsia="zh-CN"/>
        </w:rPr>
        <w:t>msg1-SCS-From-prach-ConfigurationIndex-r</w:t>
      </w:r>
      <w:proofErr w:type="gramStart"/>
      <w:r w:rsidRPr="00D27132">
        <w:rPr>
          <w:rFonts w:eastAsia="DengXian"/>
          <w:lang w:eastAsia="zh-CN"/>
        </w:rPr>
        <w:t>16</w:t>
      </w:r>
      <w:r w:rsidRPr="00D27132">
        <w:t xml:space="preserve">  </w:t>
      </w:r>
      <w:r w:rsidRPr="00D27132">
        <w:rPr>
          <w:rFonts w:eastAsia="DengXian"/>
          <w:lang w:eastAsia="zh-CN"/>
        </w:rPr>
        <w:t>ENUMERATED</w:t>
      </w:r>
      <w:proofErr w:type="gramEnd"/>
      <w:r w:rsidRPr="00D27132">
        <w:rPr>
          <w:rFonts w:eastAsia="DengXian"/>
          <w:lang w:eastAsia="zh-CN"/>
        </w:rPr>
        <w:t xml:space="preserve"> {kHz1dot25, kHz5, spare2, spare1}</w:t>
      </w:r>
      <w:r w:rsidRPr="00D27132">
        <w:t xml:space="preserve">  </w:t>
      </w:r>
      <w:r w:rsidRPr="00D27132">
        <w:rPr>
          <w:rFonts w:eastAsia="DengXian"/>
        </w:rPr>
        <w:t>OPTIONAL</w:t>
      </w:r>
    </w:p>
    <w:p w14:paraId="0DED976F" w14:textId="634588AF" w:rsidR="008A0781" w:rsidRDefault="008A0781" w:rsidP="008A0781">
      <w:pPr>
        <w:pStyle w:val="PL"/>
        <w:rPr>
          <w:rFonts w:eastAsia="DengXian"/>
        </w:rPr>
      </w:pPr>
      <w:r w:rsidRPr="00D27132">
        <w:t xml:space="preserve">    </w:t>
      </w:r>
      <w:r w:rsidRPr="00D27132">
        <w:rPr>
          <w:rFonts w:eastAsia="DengXian"/>
        </w:rPr>
        <w:t>]]</w:t>
      </w:r>
      <w:ins w:id="1931" w:author="After_RAN2#116e" w:date="2021-11-25T18:23:00Z">
        <w:r>
          <w:rPr>
            <w:rFonts w:eastAsia="DengXian"/>
          </w:rPr>
          <w:t>,</w:t>
        </w:r>
      </w:ins>
    </w:p>
    <w:p w14:paraId="6ED73A77" w14:textId="77777777" w:rsidR="008A0781" w:rsidRDefault="008A0781" w:rsidP="008A0781">
      <w:pPr>
        <w:pStyle w:val="PL"/>
        <w:rPr>
          <w:ins w:id="1932" w:author="After_RAN2#116e" w:date="2021-11-25T18:23:00Z"/>
          <w:rFonts w:eastAsia="DengXian"/>
        </w:rPr>
      </w:pPr>
      <w:ins w:id="1933" w:author="After_RAN2#116e" w:date="2021-11-25T18:23:00Z">
        <w:r>
          <w:rPr>
            <w:rFonts w:eastAsia="DengXian"/>
          </w:rPr>
          <w:t xml:space="preserve">    [[</w:t>
        </w:r>
      </w:ins>
    </w:p>
    <w:p w14:paraId="51EAC976" w14:textId="77777777" w:rsidR="008A0781" w:rsidRDefault="008A0781" w:rsidP="008A0781">
      <w:pPr>
        <w:pStyle w:val="PL"/>
        <w:rPr>
          <w:ins w:id="1934" w:author="After_RAN2#116e" w:date="2021-11-25T18:23:00Z"/>
          <w:rFonts w:eastAsia="DengXian"/>
        </w:rPr>
      </w:pPr>
      <w:ins w:id="1935" w:author="After_RAN2#116e" w:date="2021-11-25T18:23:00Z">
        <w:r>
          <w:t xml:space="preserve">    </w:t>
        </w:r>
        <w:r>
          <w:rPr>
            <w:rFonts w:eastAsia="DengXian"/>
          </w:rPr>
          <w:t xml:space="preserve">msgA-RO-FrequencyStart-r17     </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373F92CD" w14:textId="77777777" w:rsidR="008A0781" w:rsidRDefault="008A0781" w:rsidP="008A0781">
      <w:pPr>
        <w:pStyle w:val="PL"/>
        <w:rPr>
          <w:ins w:id="1936" w:author="After_RAN2#116e" w:date="2021-11-25T18:23:00Z"/>
          <w:rFonts w:eastAsia="DengXian"/>
        </w:rPr>
      </w:pPr>
      <w:ins w:id="1937" w:author="After_RAN2#116e" w:date="2021-11-25T18:23:00Z">
        <w:r>
          <w:t xml:space="preserve">    </w:t>
        </w:r>
        <w:r>
          <w:rPr>
            <w:rFonts w:eastAsia="DengXian"/>
          </w:rPr>
          <w:t>msgA-RO-FrequencyStartCFRA-r17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1CEFA1A2" w14:textId="77777777" w:rsidR="008A0781" w:rsidRDefault="008A0781" w:rsidP="008A0781">
      <w:pPr>
        <w:pStyle w:val="PL"/>
        <w:rPr>
          <w:ins w:id="1938" w:author="After_RAN2#116e" w:date="2021-11-25T18:23:00Z"/>
          <w:rFonts w:eastAsia="DengXian"/>
        </w:rPr>
      </w:pPr>
      <w:ins w:id="1939" w:author="After_RAN2#116e" w:date="2021-11-25T18:23:00Z">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ins>
    </w:p>
    <w:p w14:paraId="3018918E" w14:textId="77777777" w:rsidR="008A0781" w:rsidRDefault="008A0781" w:rsidP="008A0781">
      <w:pPr>
        <w:pStyle w:val="PL"/>
        <w:rPr>
          <w:ins w:id="1940" w:author="After_RAN2#116e" w:date="2021-11-25T18:23:00Z"/>
          <w:rFonts w:eastAsia="DengXian"/>
        </w:rPr>
      </w:pPr>
      <w:ins w:id="1941" w:author="After_RAN2#116e" w:date="2021-11-25T18:23:00Z">
        <w:r>
          <w:t xml:space="preserve">    </w:t>
        </w:r>
        <w:r>
          <w:rPr>
            <w:rFonts w:eastAsia="DengXian"/>
          </w:rPr>
          <w:t>msgA-RO-FDM-r17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3994B5ED" w14:textId="58249B15" w:rsidR="008A0781" w:rsidRDefault="008A0781" w:rsidP="008A0781">
      <w:pPr>
        <w:pStyle w:val="PL"/>
        <w:rPr>
          <w:ins w:id="1942" w:author="PostRAN2#116bis_Rapporteur" w:date="2022-02-14T14:11:00Z"/>
          <w:rFonts w:eastAsia="DengXian"/>
        </w:rPr>
      </w:pPr>
      <w:ins w:id="1943" w:author="After_RAN2#116e" w:date="2021-11-25T18:23:00Z">
        <w:r>
          <w:t xml:space="preserve">    </w:t>
        </w:r>
        <w:r>
          <w:rPr>
            <w:rFonts w:eastAsia="DengXian"/>
          </w:rPr>
          <w:t>msgA-RO-FDMCFRA-r17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0F5E6061" w14:textId="474CF08D" w:rsidR="00985A28" w:rsidRDefault="00985A28" w:rsidP="008A0781">
      <w:pPr>
        <w:pStyle w:val="PL"/>
        <w:rPr>
          <w:ins w:id="1944" w:author="After_RAN2#116e" w:date="2021-11-25T18:23:00Z"/>
          <w:rFonts w:eastAsia="DengXian"/>
        </w:rPr>
      </w:pPr>
      <w:commentRangeStart w:id="1945"/>
      <w:ins w:id="1946" w:author="PostRAN2#116bis_Rapporteur" w:date="2022-02-14T14:11:00Z">
        <w:r>
          <w:rPr>
            <w:rFonts w:eastAsia="DengXian"/>
            <w:lang w:eastAsia="zh-CN"/>
          </w:rPr>
          <w:t xml:space="preserve">     </w:t>
        </w:r>
        <w:r w:rsidRPr="00D27132">
          <w:rPr>
            <w:rFonts w:eastAsia="DengXian"/>
            <w:lang w:eastAsia="zh-CN"/>
          </w:rPr>
          <w:t>msg</w:t>
        </w:r>
        <w:r w:rsidR="001D26FD">
          <w:rPr>
            <w:rFonts w:eastAsia="DengXian"/>
            <w:lang w:eastAsia="zh-CN"/>
          </w:rPr>
          <w:t>A</w:t>
        </w:r>
        <w:r w:rsidRPr="00D27132">
          <w:rPr>
            <w:rFonts w:eastAsia="DengXian"/>
            <w:lang w:eastAsia="zh-CN"/>
          </w:rPr>
          <w:t>-SCS-From-prach-ConfigurationIndex-r</w:t>
        </w:r>
        <w:proofErr w:type="gramStart"/>
        <w:r w:rsidRPr="00D27132">
          <w:rPr>
            <w:rFonts w:eastAsia="DengXian"/>
            <w:lang w:eastAsia="zh-CN"/>
          </w:rPr>
          <w:t>1</w:t>
        </w:r>
      </w:ins>
      <w:ins w:id="1947" w:author="PostRAN2#116bis_Rapporteur" w:date="2022-02-14T14:13:00Z">
        <w:r w:rsidR="00E24C58">
          <w:rPr>
            <w:rFonts w:eastAsia="DengXian"/>
            <w:lang w:eastAsia="zh-CN"/>
          </w:rPr>
          <w:t>7</w:t>
        </w:r>
      </w:ins>
      <w:ins w:id="1948" w:author="PostRAN2#116bis_Rapporteur" w:date="2022-02-14T14:11:00Z">
        <w:r w:rsidRPr="00D27132">
          <w:t xml:space="preserve">  </w:t>
        </w:r>
        <w:r w:rsidRPr="00D27132">
          <w:rPr>
            <w:rFonts w:eastAsia="DengXian"/>
            <w:lang w:eastAsia="zh-CN"/>
          </w:rPr>
          <w:t>ENUMERATED</w:t>
        </w:r>
        <w:proofErr w:type="gramEnd"/>
        <w:r w:rsidRPr="00D27132">
          <w:rPr>
            <w:rFonts w:eastAsia="DengXian"/>
            <w:lang w:eastAsia="zh-CN"/>
          </w:rPr>
          <w:t xml:space="preserve"> {kHz1dot25, kHz5, spare2, spare1}</w:t>
        </w:r>
        <w:r w:rsidRPr="00D27132">
          <w:t xml:space="preserve">  </w:t>
        </w:r>
        <w:r w:rsidRPr="00D27132">
          <w:rPr>
            <w:rFonts w:eastAsia="DengXian"/>
          </w:rPr>
          <w:t>OPTIONAL</w:t>
        </w:r>
        <w:commentRangeEnd w:id="1945"/>
        <w:r w:rsidR="001D26FD">
          <w:rPr>
            <w:rStyle w:val="CommentReference"/>
            <w:rFonts w:ascii="Times New Roman" w:hAnsi="Times New Roman"/>
            <w:lang w:eastAsia="ja-JP"/>
          </w:rPr>
          <w:commentReference w:id="1945"/>
        </w:r>
      </w:ins>
      <w:ins w:id="1949" w:author="PostRAN2#116bis_Rapporteur" w:date="2022-02-14T14:13:00Z">
        <w:r w:rsidR="00D5293D">
          <w:rPr>
            <w:rFonts w:eastAsia="DengXian"/>
          </w:rPr>
          <w:t>,</w:t>
        </w:r>
      </w:ins>
    </w:p>
    <w:p w14:paraId="19140790" w14:textId="6403F1E0" w:rsidR="008A0781" w:rsidRDefault="008A0781" w:rsidP="008A0781">
      <w:pPr>
        <w:pStyle w:val="PL"/>
        <w:rPr>
          <w:ins w:id="1950" w:author="Post_RAN2#117_Rapporteur" w:date="2022-03-01T15:29:00Z"/>
          <w:rFonts w:eastAsia="DengXian"/>
        </w:rPr>
      </w:pPr>
      <w:ins w:id="1951" w:author="After_RAN2#116e" w:date="2021-11-25T18:23:00Z">
        <w:r>
          <w:t xml:space="preserve">    </w:t>
        </w:r>
        <w:r>
          <w:rPr>
            <w:rFonts w:eastAsia="DengXian"/>
          </w:rPr>
          <w:t xml:space="preserve">msgA-TransMax-r17        </w:t>
        </w:r>
        <w:r>
          <w:t xml:space="preserve">             </w:t>
        </w:r>
        <w:r>
          <w:rPr>
            <w:color w:val="993366"/>
          </w:rPr>
          <w:t>ENUMERATED</w:t>
        </w:r>
        <w:r>
          <w:t xml:space="preserve"> {n1, n2, n4, n6, n8, n10, n20, n50, n100, n200</w:t>
        </w:r>
        <w:proofErr w:type="gramStart"/>
        <w:r>
          <w:t>}  OPTIONAL</w:t>
        </w:r>
        <w:proofErr w:type="gramEnd"/>
        <w:r>
          <w:rPr>
            <w:rFonts w:eastAsia="DengXian"/>
          </w:rPr>
          <w:t>,</w:t>
        </w:r>
      </w:ins>
    </w:p>
    <w:p w14:paraId="1F99937B" w14:textId="0D4C7F24" w:rsidR="00C1712E" w:rsidRPr="00234058" w:rsidRDefault="00C1712E" w:rsidP="00C1712E">
      <w:pPr>
        <w:pStyle w:val="PL"/>
        <w:rPr>
          <w:ins w:id="1952" w:author="Post_RAN2#117_Rapporteur" w:date="2022-03-01T15:29:00Z"/>
        </w:rPr>
      </w:pPr>
      <w:ins w:id="1953" w:author="Post_RAN2#117_Rapporteur" w:date="2022-03-01T15:29:00Z">
        <w:r w:rsidRPr="00EC285D">
          <w:t xml:space="preserve">    </w:t>
        </w:r>
        <w:proofErr w:type="spellStart"/>
        <w:r w:rsidRPr="00234058">
          <w:t>msgA</w:t>
        </w:r>
        <w:proofErr w:type="spellEnd"/>
        <w:r w:rsidRPr="00234058">
          <w:t>-MCS</w:t>
        </w:r>
        <w:r w:rsidRPr="001B628A">
          <w:t xml:space="preserve">                             </w:t>
        </w:r>
        <w:r w:rsidRPr="001B628A">
          <w:rPr>
            <w:lang w:val="en-US"/>
          </w:rPr>
          <w:t>INTEGER (</w:t>
        </w:r>
        <w:proofErr w:type="gramStart"/>
        <w:r w:rsidRPr="001B628A">
          <w:rPr>
            <w:lang w:val="en-US"/>
          </w:rPr>
          <w:t>0..</w:t>
        </w:r>
        <w:proofErr w:type="gramEnd"/>
        <w:r w:rsidRPr="001B628A">
          <w:rPr>
            <w:lang w:val="en-US"/>
          </w:rPr>
          <w:t xml:space="preserve">15)                                  </w:t>
        </w:r>
      </w:ins>
      <w:ins w:id="1954" w:author="Post_RAN2#117_Rapporteur" w:date="2022-03-01T15:30:00Z">
        <w:r w:rsidR="00234058" w:rsidRPr="00EC285D">
          <w:t xml:space="preserve"> </w:t>
        </w:r>
      </w:ins>
      <w:ins w:id="1955" w:author="Post_RAN2#117_Rapporteur" w:date="2022-03-01T15:29:00Z">
        <w:r w:rsidRPr="001B628A">
          <w:rPr>
            <w:lang w:val="en-US"/>
          </w:rPr>
          <w:t>OPTIONAL,</w:t>
        </w:r>
      </w:ins>
    </w:p>
    <w:p w14:paraId="61BB9200" w14:textId="3766E5BE" w:rsidR="00C1712E" w:rsidRPr="001B628A" w:rsidRDefault="00C1712E" w:rsidP="00C1712E">
      <w:pPr>
        <w:pStyle w:val="PL"/>
        <w:rPr>
          <w:ins w:id="1956" w:author="Post_RAN2#117_Rapporteur" w:date="2022-03-01T15:29:00Z"/>
        </w:rPr>
      </w:pPr>
      <w:ins w:id="1957" w:author="Post_RAN2#117_Rapporteur" w:date="2022-03-01T15:29:00Z">
        <w:r w:rsidRPr="001B628A">
          <w:t xml:space="preserve">   </w:t>
        </w:r>
        <w:r w:rsidRPr="00EC285D">
          <w:t xml:space="preserve"> </w:t>
        </w:r>
        <w:proofErr w:type="spellStart"/>
        <w:r w:rsidRPr="00234058">
          <w:t>nrofPRBs</w:t>
        </w:r>
        <w:proofErr w:type="spellEnd"/>
        <w:r w:rsidRPr="00234058">
          <w:t>-</w:t>
        </w:r>
        <w:proofErr w:type="spellStart"/>
        <w:r w:rsidRPr="00234058">
          <w:t>PerMsgA</w:t>
        </w:r>
        <w:proofErr w:type="spellEnd"/>
        <w:r w:rsidRPr="00234058">
          <w:t>-PO</w:t>
        </w:r>
        <w:r w:rsidRPr="001B628A">
          <w:t xml:space="preserve">                   INTEGER (</w:t>
        </w:r>
        <w:proofErr w:type="gramStart"/>
        <w:r w:rsidRPr="001B628A">
          <w:t>1..</w:t>
        </w:r>
        <w:proofErr w:type="gramEnd"/>
        <w:r w:rsidRPr="001B628A">
          <w:t>32)                                  OPTIONAL,</w:t>
        </w:r>
      </w:ins>
    </w:p>
    <w:p w14:paraId="73DCEC4E" w14:textId="6B5192E8" w:rsidR="00C1712E" w:rsidRDefault="00C1712E" w:rsidP="00C1712E">
      <w:pPr>
        <w:pStyle w:val="PL"/>
        <w:rPr>
          <w:ins w:id="1958" w:author="Post_RAN2#117_Rapporteur" w:date="2022-03-01T15:29:00Z"/>
        </w:rPr>
      </w:pPr>
      <w:ins w:id="1959" w:author="Post_RAN2#117_Rapporteur" w:date="2022-03-01T15:29:00Z">
        <w:r w:rsidRPr="001B628A">
          <w:t xml:space="preserve">   </w:t>
        </w:r>
        <w:r w:rsidRPr="00EC285D">
          <w:t xml:space="preserve"> </w:t>
        </w:r>
        <w:proofErr w:type="spellStart"/>
        <w:r w:rsidRPr="005D54C2">
          <w:t>msgA</w:t>
        </w:r>
        <w:proofErr w:type="spellEnd"/>
        <w:r w:rsidRPr="005D54C2">
          <w:t>-PUSCH-</w:t>
        </w:r>
        <w:proofErr w:type="spellStart"/>
        <w:r w:rsidRPr="005D54C2">
          <w:t>TimeDomainAllocation</w:t>
        </w:r>
        <w:proofErr w:type="spellEnd"/>
        <w:r>
          <w:t xml:space="preserve">       </w:t>
        </w:r>
        <w:r w:rsidRPr="00D27132">
          <w:t>INTEGER (</w:t>
        </w:r>
        <w:proofErr w:type="gramStart"/>
        <w:r w:rsidRPr="00D27132">
          <w:t>1..</w:t>
        </w:r>
        <w:proofErr w:type="gramEnd"/>
        <w:r w:rsidRPr="00D27132">
          <w:t>maxNrofUL-Allocations)</w:t>
        </w:r>
        <w:r>
          <w:t xml:space="preserve">               </w:t>
        </w:r>
        <w:r w:rsidRPr="000E58CB">
          <w:t>O</w:t>
        </w:r>
        <w:r>
          <w:t>PTIONAL,</w:t>
        </w:r>
      </w:ins>
    </w:p>
    <w:p w14:paraId="7D625229" w14:textId="337DB037" w:rsidR="00C1712E" w:rsidRDefault="00C1712E" w:rsidP="00C1712E">
      <w:pPr>
        <w:pStyle w:val="PL"/>
        <w:rPr>
          <w:ins w:id="1960" w:author="Post_RAN2#117_Rapporteur" w:date="2022-03-01T15:29:00Z"/>
        </w:rPr>
      </w:pPr>
      <w:ins w:id="1961" w:author="Post_RAN2#117_Rapporteur" w:date="2022-03-01T15:29:00Z">
        <w:r>
          <w:t xml:space="preserve">    </w:t>
        </w:r>
        <w:proofErr w:type="spellStart"/>
        <w:r w:rsidRPr="005D54C2">
          <w:t>frequencyStartMsgA</w:t>
        </w:r>
        <w:proofErr w:type="spellEnd"/>
        <w:r w:rsidRPr="005D54C2">
          <w:t>-PUSCH</w:t>
        </w:r>
        <w:r>
          <w:t xml:space="preserve">              </w:t>
        </w:r>
        <w:r w:rsidRPr="00D27132">
          <w:t>INTEGER (</w:t>
        </w:r>
        <w:proofErr w:type="gramStart"/>
        <w:r w:rsidRPr="00D27132">
          <w:t>0..</w:t>
        </w:r>
        <w:proofErr w:type="gramEnd"/>
        <w:r w:rsidRPr="00D27132">
          <w:t>maxNrofPhysicalResourceBlocks-1)</w:t>
        </w:r>
        <w:r>
          <w:t xml:space="preserve">     </w:t>
        </w:r>
        <w:r w:rsidRPr="000E58CB">
          <w:t>O</w:t>
        </w:r>
        <w:r>
          <w:t>PTIONAL,</w:t>
        </w:r>
      </w:ins>
    </w:p>
    <w:p w14:paraId="066303E8" w14:textId="77DDF10A" w:rsidR="00C1712E" w:rsidRPr="001B628A" w:rsidRDefault="00C1712E" w:rsidP="008A0781">
      <w:pPr>
        <w:pStyle w:val="PL"/>
        <w:rPr>
          <w:ins w:id="1962" w:author="After_RAN2#116e" w:date="2021-11-25T18:23:00Z"/>
          <w:rFonts w:eastAsia="DengXian"/>
        </w:rPr>
      </w:pPr>
      <w:ins w:id="1963" w:author="Post_RAN2#117_Rapporteur" w:date="2022-03-01T15:29:00Z">
        <w:r>
          <w:t xml:space="preserve">    </w:t>
        </w:r>
        <w:proofErr w:type="spellStart"/>
        <w:r w:rsidRPr="005D54C2">
          <w:t>nrofMsgA</w:t>
        </w:r>
        <w:proofErr w:type="spellEnd"/>
        <w:r w:rsidRPr="005D54C2">
          <w:t>-PO-FDM</w:t>
        </w:r>
        <w:r>
          <w:t xml:space="preserve">                       </w:t>
        </w:r>
        <w:r w:rsidRPr="00D27132">
          <w:t xml:space="preserve">ENUMERATED {one, two, four, </w:t>
        </w:r>
        <w:proofErr w:type="gramStart"/>
        <w:r w:rsidRPr="00D27132">
          <w:t>eight}</w:t>
        </w:r>
        <w:r>
          <w:t xml:space="preserve">   </w:t>
        </w:r>
        <w:proofErr w:type="gramEnd"/>
        <w:r>
          <w:t xml:space="preserve">            </w:t>
        </w:r>
        <w:r w:rsidRPr="000E58CB">
          <w:t>O</w:t>
        </w:r>
        <w:r>
          <w:t>PTIONAL,</w:t>
        </w:r>
      </w:ins>
    </w:p>
    <w:p w14:paraId="3072D736" w14:textId="77777777" w:rsidR="008A0781" w:rsidRDefault="008A0781" w:rsidP="008A0781">
      <w:pPr>
        <w:pStyle w:val="PL"/>
        <w:rPr>
          <w:ins w:id="1964" w:author="After_RAN2#116e" w:date="2021-11-25T18:23:00Z"/>
          <w:rFonts w:eastAsia="DengXian"/>
          <w:color w:val="993366"/>
        </w:rPr>
      </w:pPr>
      <w:ins w:id="1965" w:author="After_RAN2#116e" w:date="2021-11-25T18:23:00Z">
        <w:r>
          <w:t xml:space="preserve">    dlPathlossRSRP-r</w:t>
        </w:r>
        <w:r>
          <w:rPr>
            <w:rFonts w:eastAsia="DengXian"/>
          </w:rPr>
          <w:t>17</w:t>
        </w:r>
        <w:r>
          <w:t xml:space="preserve">                   </w:t>
        </w:r>
        <w:r>
          <w:rPr>
            <w:rFonts w:eastAsia="DengXian"/>
          </w:rPr>
          <w:t>RSRP-Range</w:t>
        </w:r>
        <w:r>
          <w:rPr>
            <w:rFonts w:eastAsia="DengXian"/>
            <w:color w:val="993366"/>
          </w:rPr>
          <w:t xml:space="preserve">                             </w:t>
        </w:r>
        <w:r>
          <w:t xml:space="preserve">               </w:t>
        </w:r>
        <w:r>
          <w:rPr>
            <w:rFonts w:eastAsia="DengXian"/>
            <w:color w:val="993366"/>
          </w:rPr>
          <w:t>OPTIONAL,</w:t>
        </w:r>
      </w:ins>
    </w:p>
    <w:p w14:paraId="40B6F96D" w14:textId="77777777" w:rsidR="008A0781" w:rsidRDefault="008A0781" w:rsidP="008A0781">
      <w:pPr>
        <w:pStyle w:val="PL"/>
        <w:rPr>
          <w:ins w:id="1966" w:author="After_RAN2#116e" w:date="2021-11-25T18:23:00Z"/>
          <w:rFonts w:eastAsia="DengXian"/>
          <w:color w:val="808080"/>
        </w:rPr>
      </w:pPr>
      <w:ins w:id="1967" w:author="After_RAN2#116e" w:date="2021-11-25T18:23:00Z">
        <w:r>
          <w:t xml:space="preserve">    intendedSIBs</w:t>
        </w:r>
        <w:r>
          <w:rPr>
            <w:rFonts w:eastAsia="DengXian"/>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w:t>
        </w:r>
      </w:ins>
      <w:ins w:id="1968" w:author="After_RAN2#116e" w:date="2021-11-25T19:59:00Z">
        <w:r>
          <w:t>-r17</w:t>
        </w:r>
      </w:ins>
      <w:ins w:id="1969" w:author="After_RAN2#116e" w:date="2021-11-25T18:23:00Z">
        <w:r>
          <w:t xml:space="preserve">      </w:t>
        </w:r>
        <w:r>
          <w:rPr>
            <w:rFonts w:eastAsia="DengXian"/>
            <w:color w:val="993366"/>
          </w:rPr>
          <w:t>OPTIONAL</w:t>
        </w:r>
        <w:r>
          <w:rPr>
            <w:rFonts w:eastAsia="DengXian"/>
          </w:rPr>
          <w:t>,</w:t>
        </w:r>
      </w:ins>
    </w:p>
    <w:p w14:paraId="468B9706" w14:textId="77777777" w:rsidR="008A0781" w:rsidRPr="001C6DC2" w:rsidRDefault="008A0781" w:rsidP="008A0781">
      <w:pPr>
        <w:pStyle w:val="PL"/>
        <w:rPr>
          <w:ins w:id="1970" w:author="After_RAN2#116e" w:date="2021-11-25T18:23:00Z"/>
        </w:rPr>
      </w:pPr>
      <w:ins w:id="1971" w:author="After_RAN2#116e" w:date="2021-11-25T18:23:00Z">
        <w:r>
          <w:t xml:space="preserve">    </w:t>
        </w:r>
        <w:commentRangeStart w:id="1972"/>
        <w:commentRangeStart w:id="1973"/>
        <w:r>
          <w:t xml:space="preserve">ssbsForSI-Acquisition-r17            </w:t>
        </w:r>
      </w:ins>
      <w:ins w:id="1974" w:author="After_RAN2#116e" w:date="2021-12-01T09:09:00Z">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maxNrofSSBs))</w:t>
        </w:r>
        <w:r>
          <w:rPr>
            <w:color w:val="993366"/>
          </w:rPr>
          <w:t xml:space="preserve"> OF</w:t>
        </w:r>
        <w:r>
          <w:t xml:space="preserve"> SSB-Index</w:t>
        </w:r>
      </w:ins>
      <w:ins w:id="1975" w:author="After_RAN2#116e" w:date="2021-11-25T18:23:00Z">
        <w:r>
          <w:t xml:space="preserve">  </w:t>
        </w:r>
      </w:ins>
      <w:ins w:id="1976" w:author="After_RAN2#116e" w:date="2021-12-01T09:09:00Z">
        <w:r>
          <w:t xml:space="preserve">  </w:t>
        </w:r>
      </w:ins>
      <w:ins w:id="1977" w:author="After_RAN2#116e" w:date="2021-11-25T18:23:00Z">
        <w:r>
          <w:rPr>
            <w:rFonts w:eastAsia="DengXian"/>
            <w:color w:val="993366"/>
          </w:rPr>
          <w:t>OPTIONAL</w:t>
        </w:r>
      </w:ins>
      <w:ins w:id="1978" w:author="PostRAN2#116bis_Rapporteur" w:date="2022-01-31T14:39:00Z">
        <w:r>
          <w:rPr>
            <w:rFonts w:eastAsia="DengXian"/>
            <w:color w:val="993366"/>
          </w:rPr>
          <w:t>,</w:t>
        </w:r>
      </w:ins>
      <w:commentRangeEnd w:id="1972"/>
      <w:r w:rsidR="00786DDA">
        <w:rPr>
          <w:rStyle w:val="CommentReference"/>
          <w:rFonts w:ascii="Times New Roman" w:hAnsi="Times New Roman"/>
          <w:lang w:eastAsia="ja-JP"/>
        </w:rPr>
        <w:commentReference w:id="1972"/>
      </w:r>
      <w:commentRangeEnd w:id="1973"/>
      <w:r w:rsidR="006170AF">
        <w:rPr>
          <w:rStyle w:val="CommentReference"/>
          <w:rFonts w:ascii="Times New Roman" w:hAnsi="Times New Roman"/>
          <w:lang w:eastAsia="ja-JP"/>
        </w:rPr>
        <w:commentReference w:id="1973"/>
      </w:r>
    </w:p>
    <w:p w14:paraId="742DA581" w14:textId="3723EE02" w:rsidR="008A0781" w:rsidRDefault="008A0781" w:rsidP="008A0781">
      <w:pPr>
        <w:pStyle w:val="PL"/>
        <w:rPr>
          <w:ins w:id="1979" w:author="Post_RAN2#117_Rapporteur" w:date="2022-03-01T04:35:00Z"/>
          <w:color w:val="993366"/>
        </w:rPr>
      </w:pPr>
      <w:ins w:id="1980" w:author="PostRAN2#116bis_Rapporteur" w:date="2022-01-31T14:39:00Z">
        <w:r w:rsidRPr="004D1BF1" w:rsidDel="00621C6C">
          <w:t xml:space="preserve">    msgA-PUSCH-PayloadSize-r17           </w:t>
        </w:r>
      </w:ins>
      <w:ins w:id="1981" w:author="Post_RAN2#117_Rapporteur" w:date="2022-03-02T16:30:00Z">
        <w:r w:rsidR="003955F5" w:rsidRPr="00D27132">
          <w:t>BIT STRING (SIZE (</w:t>
        </w:r>
      </w:ins>
      <w:ins w:id="1982" w:author="Post_RAN2#117_Rapporteur" w:date="2022-03-03T15:36:00Z">
        <w:r w:rsidR="00910394">
          <w:t>3</w:t>
        </w:r>
      </w:ins>
      <w:ins w:id="1983" w:author="Post_RAN2#117_Rapporteur" w:date="2022-03-02T16:30:00Z">
        <w:r w:rsidR="003955F5" w:rsidRPr="00D27132">
          <w:t>))</w:t>
        </w:r>
      </w:ins>
      <w:ins w:id="1984" w:author="PostRAN2#116bis_Rapporteur" w:date="2022-01-31T14:39:00Z">
        <w:del w:id="1985" w:author="Post_RAN2#117_Rapporteur" w:date="2022-03-02T16:30:00Z">
          <w:r w:rsidDel="003955F5">
            <w:rPr>
              <w:color w:val="993366"/>
            </w:rPr>
            <w:delText>ENUMERATED</w:delText>
          </w:r>
          <w:r w:rsidRPr="004D1BF1" w:rsidDel="003955F5">
            <w:delText xml:space="preserve"> {noPayload, sizeRange1, sizeRange2, sizeRange3, sizeRange4, sizeRange5, </w:delText>
          </w:r>
          <w:r w:rsidRPr="004D1BF1" w:rsidDel="003955F5">
            <w:br/>
            <w:delText xml:space="preserve">                                                     spare1, spare0}</w:delText>
          </w:r>
        </w:del>
        <w:r w:rsidRPr="004D1BF1" w:rsidDel="00621C6C">
          <w:t xml:space="preserve">    </w:t>
        </w:r>
      </w:ins>
      <w:ins w:id="1986" w:author="Post_RAN2#117_Rapporteur" w:date="2022-03-01T15:26:00Z">
        <w:r w:rsidR="00D16506">
          <w:t xml:space="preserve">                  </w:t>
        </w:r>
      </w:ins>
      <w:ins w:id="1987" w:author="PostRAN2#116bis_Rapporteur" w:date="2022-01-31T14:39:00Z">
        <w:r w:rsidDel="00621C6C">
          <w:rPr>
            <w:color w:val="993366"/>
          </w:rPr>
          <w:t>OPTIONAL</w:t>
        </w:r>
      </w:ins>
      <w:ins w:id="1988" w:author="Post_RAN2#117_Rapporteur" w:date="2022-03-01T04:35:00Z">
        <w:r w:rsidR="00ED09CD">
          <w:rPr>
            <w:color w:val="993366"/>
          </w:rPr>
          <w:t>,</w:t>
        </w:r>
      </w:ins>
    </w:p>
    <w:p w14:paraId="66D22E8A" w14:textId="7F548F98" w:rsidR="00ED09CD" w:rsidDel="00ED09CD" w:rsidRDefault="00ED09CD" w:rsidP="008A0781">
      <w:pPr>
        <w:pStyle w:val="PL"/>
        <w:rPr>
          <w:del w:id="1989" w:author="Post_RAN2#117_Rapporteur" w:date="2022-03-01T04:36:00Z"/>
        </w:rPr>
      </w:pPr>
      <w:ins w:id="1990" w:author="Post_RAN2#117_Rapporteur" w:date="2022-03-01T04:35:00Z">
        <w:r w:rsidRPr="00D27132">
          <w:t xml:space="preserve">    </w:t>
        </w:r>
      </w:ins>
      <w:ins w:id="1991" w:author="Post_RAN2#117_Rapporteur" w:date="2022-03-01T04:36:00Z">
        <w:r w:rsidR="000C2546">
          <w:t>onDemand</w:t>
        </w:r>
        <w:r w:rsidR="00D63757">
          <w:t>SI</w:t>
        </w:r>
      </w:ins>
      <w:ins w:id="1992" w:author="Post_RAN2#117_Rapporteur" w:date="2022-03-01T14:49:00Z">
        <w:r w:rsidR="002A34D9">
          <w:t>Success</w:t>
        </w:r>
      </w:ins>
      <w:ins w:id="1993" w:author="Post_RAN2#117_Rapporteur" w:date="2022-03-01T04:35:00Z">
        <w:r w:rsidRPr="00D27132">
          <w:t>-r1</w:t>
        </w:r>
      </w:ins>
      <w:ins w:id="1994" w:author="Post_RAN2#117_Rapporteur" w:date="2022-03-01T05:26:00Z">
        <w:r w:rsidR="007138B5">
          <w:t>7</w:t>
        </w:r>
      </w:ins>
      <w:ins w:id="1995" w:author="Post_RAN2#117_Rapporteur" w:date="2022-03-01T04:35:00Z">
        <w:r w:rsidRPr="00D27132">
          <w:t xml:space="preserve">               </w:t>
        </w:r>
      </w:ins>
      <w:ins w:id="1996" w:author="Post_RAN2#117_Rapporteur" w:date="2022-03-01T04:36:00Z">
        <w:r w:rsidR="00D63757">
          <w:t xml:space="preserve"> </w:t>
        </w:r>
      </w:ins>
      <w:ins w:id="1997" w:author="Post_RAN2#117_Rapporteur" w:date="2022-03-01T04:35:00Z">
        <w:r w:rsidRPr="00D27132">
          <w:t xml:space="preserve">BOOLEAN                </w:t>
        </w:r>
      </w:ins>
      <w:ins w:id="1998" w:author="Post_RAN2#117_Rapporteur" w:date="2022-03-01T15:26:00Z">
        <w:r w:rsidR="00D16506">
          <w:t xml:space="preserve">                          </w:t>
        </w:r>
      </w:ins>
      <w:ins w:id="1999" w:author="Post_RAN2#117_Rapporteur" w:date="2022-03-01T04:35:00Z">
        <w:r w:rsidRPr="00D27132">
          <w:t>OPTIONAL</w:t>
        </w:r>
      </w:ins>
    </w:p>
    <w:p w14:paraId="16334E63" w14:textId="3C7AD2F3" w:rsidR="008A0781" w:rsidRDefault="008A0781" w:rsidP="008A0781">
      <w:pPr>
        <w:pStyle w:val="PL"/>
        <w:rPr>
          <w:ins w:id="2000" w:author="After_RAN2#116e" w:date="2021-11-25T18:23:00Z"/>
          <w:rFonts w:eastAsia="DengXian"/>
        </w:rPr>
      </w:pPr>
      <w:ins w:id="2001" w:author="After_RAN2#116e" w:date="2021-11-25T18:23:00Z">
        <w:r>
          <w:t xml:space="preserve">   ]]</w:t>
        </w:r>
      </w:ins>
    </w:p>
    <w:p w14:paraId="1B56C304" w14:textId="4952DDA4" w:rsidR="008A0781" w:rsidRPr="00D27132" w:rsidRDefault="008A0781" w:rsidP="008A0781">
      <w:pPr>
        <w:pStyle w:val="PL"/>
        <w:rPr>
          <w:rFonts w:eastAsia="DengXian"/>
        </w:rPr>
      </w:pPr>
    </w:p>
    <w:p w14:paraId="6A84305D" w14:textId="77777777" w:rsidR="008A0781" w:rsidRPr="00D27132" w:rsidRDefault="008A0781" w:rsidP="008A0781">
      <w:pPr>
        <w:pStyle w:val="PL"/>
        <w:rPr>
          <w:rFonts w:eastAsia="DengXian"/>
        </w:rPr>
      </w:pPr>
      <w:r w:rsidRPr="00D27132">
        <w:rPr>
          <w:rFonts w:eastAsia="DengXian"/>
        </w:rPr>
        <w:t>}</w:t>
      </w:r>
    </w:p>
    <w:p w14:paraId="6C405DAA" w14:textId="77777777" w:rsidR="008A0781" w:rsidRPr="00D27132" w:rsidRDefault="008A0781" w:rsidP="008A0781">
      <w:pPr>
        <w:pStyle w:val="PL"/>
        <w:rPr>
          <w:rFonts w:eastAsia="DengXian"/>
        </w:rPr>
      </w:pPr>
    </w:p>
    <w:p w14:paraId="7C562296" w14:textId="77777777" w:rsidR="008A0781" w:rsidRPr="00D27132" w:rsidRDefault="008A0781" w:rsidP="008A0781">
      <w:pPr>
        <w:pStyle w:val="PL"/>
        <w:rPr>
          <w:rFonts w:eastAsia="DengXian"/>
        </w:rPr>
      </w:pPr>
      <w:r w:rsidRPr="00D27132">
        <w:rPr>
          <w:rFonts w:eastAsia="DengXian"/>
        </w:rPr>
        <w:t>PerRAInfoList-r</w:t>
      </w:r>
      <w:proofErr w:type="gramStart"/>
      <w:r w:rsidRPr="00D27132">
        <w:rPr>
          <w:rFonts w:eastAsia="DengXian"/>
        </w:rPr>
        <w:t>16 ::=</w:t>
      </w:r>
      <w:proofErr w:type="gramEnd"/>
      <w:r w:rsidRPr="00D27132">
        <w:rPr>
          <w:rFonts w:eastAsia="DengXian"/>
        </w:rPr>
        <w:t xml:space="preserve"> </w:t>
      </w:r>
      <w:r w:rsidRPr="00D27132">
        <w:t xml:space="preserve">SEQUENCE </w:t>
      </w:r>
      <w:r w:rsidRPr="00D27132">
        <w:rPr>
          <w:rFonts w:eastAsia="DengXian"/>
        </w:rPr>
        <w:t>(</w:t>
      </w:r>
      <w:r w:rsidRPr="00D27132">
        <w:t xml:space="preserve">SIZE </w:t>
      </w:r>
      <w:r w:rsidRPr="00D27132">
        <w:rPr>
          <w:rFonts w:eastAsia="DengXian"/>
        </w:rPr>
        <w:t xml:space="preserve">(1..200)) </w:t>
      </w:r>
      <w:r w:rsidRPr="00D27132">
        <w:t xml:space="preserve">OF </w:t>
      </w:r>
      <w:r w:rsidRPr="00D27132">
        <w:rPr>
          <w:rFonts w:eastAsia="DengXian"/>
        </w:rPr>
        <w:t>PerRAInfo-r16</w:t>
      </w:r>
    </w:p>
    <w:p w14:paraId="0F79E0FC" w14:textId="77777777" w:rsidR="008A0781" w:rsidRPr="00D27132" w:rsidRDefault="008A0781" w:rsidP="008A0781">
      <w:pPr>
        <w:pStyle w:val="PL"/>
        <w:rPr>
          <w:rFonts w:eastAsia="DengXian"/>
        </w:rPr>
      </w:pPr>
    </w:p>
    <w:p w14:paraId="51B8ED33" w14:textId="77777777" w:rsidR="008A0781" w:rsidRPr="00D27132" w:rsidRDefault="008A0781" w:rsidP="008A0781">
      <w:pPr>
        <w:pStyle w:val="PL"/>
        <w:rPr>
          <w:rFonts w:eastAsia="DengXian"/>
        </w:rPr>
      </w:pPr>
      <w:r w:rsidRPr="00D27132">
        <w:rPr>
          <w:rFonts w:eastAsia="DengXian"/>
        </w:rPr>
        <w:t>PerRAInfoList-v</w:t>
      </w:r>
      <w:proofErr w:type="gramStart"/>
      <w:r w:rsidRPr="00D27132">
        <w:rPr>
          <w:rFonts w:eastAsia="DengXian"/>
        </w:rPr>
        <w:t>1660 ::=</w:t>
      </w:r>
      <w:proofErr w:type="gramEnd"/>
      <w:r w:rsidRPr="00D27132">
        <w:rPr>
          <w:rFonts w:eastAsia="DengXian"/>
        </w:rPr>
        <w:t xml:space="preserve"> SEQUENCE (SIZE (1..200)) OF PerRACSI-RSInfo-v1660</w:t>
      </w:r>
    </w:p>
    <w:p w14:paraId="3E70AC92" w14:textId="77777777" w:rsidR="008A0781" w:rsidRPr="00D27132" w:rsidRDefault="008A0781" w:rsidP="008A0781">
      <w:pPr>
        <w:pStyle w:val="PL"/>
        <w:rPr>
          <w:rFonts w:eastAsia="DengXian"/>
        </w:rPr>
      </w:pPr>
    </w:p>
    <w:p w14:paraId="03993E3A" w14:textId="77777777" w:rsidR="008A0781" w:rsidRPr="00D27132" w:rsidRDefault="008A0781" w:rsidP="008A0781">
      <w:pPr>
        <w:pStyle w:val="PL"/>
      </w:pPr>
      <w:r w:rsidRPr="00D27132">
        <w:rPr>
          <w:rFonts w:eastAsia="DengXian"/>
        </w:rPr>
        <w:lastRenderedPageBreak/>
        <w:t>PerRAInfo-r</w:t>
      </w:r>
      <w:proofErr w:type="gramStart"/>
      <w:r w:rsidRPr="00D27132">
        <w:rPr>
          <w:rFonts w:eastAsia="DengXian"/>
        </w:rPr>
        <w:t xml:space="preserve">16 </w:t>
      </w:r>
      <w:r w:rsidRPr="00D27132">
        <w:t>::=</w:t>
      </w:r>
      <w:proofErr w:type="gramEnd"/>
      <w:r w:rsidRPr="00D27132">
        <w:t xml:space="preserve">                    CHOICE {</w:t>
      </w:r>
    </w:p>
    <w:p w14:paraId="28F4DABD" w14:textId="77777777" w:rsidR="008A0781" w:rsidRPr="00D27132" w:rsidRDefault="008A0781" w:rsidP="008A0781">
      <w:pPr>
        <w:pStyle w:val="PL"/>
      </w:pPr>
      <w:r w:rsidRPr="00D27132">
        <w:t xml:space="preserve">    </w:t>
      </w:r>
      <w:r w:rsidRPr="00D27132">
        <w:rPr>
          <w:rFonts w:eastAsia="DengXian"/>
        </w:rPr>
        <w:t>perRASSBInfoList-r16</w:t>
      </w:r>
      <w:r w:rsidRPr="00D27132">
        <w:t xml:space="preserve">                 </w:t>
      </w:r>
      <w:r w:rsidRPr="00D27132">
        <w:rPr>
          <w:rFonts w:eastAsia="DengXian"/>
        </w:rPr>
        <w:t>PerRASSBInfo-r16,</w:t>
      </w:r>
    </w:p>
    <w:p w14:paraId="547849D1" w14:textId="77777777" w:rsidR="008A0781" w:rsidRPr="00337584" w:rsidRDefault="008A0781" w:rsidP="008A0781">
      <w:pPr>
        <w:pStyle w:val="PL"/>
        <w:rPr>
          <w:rFonts w:eastAsia="DengXian"/>
          <w:lang w:val="it-IT"/>
        </w:rPr>
      </w:pPr>
      <w:r w:rsidRPr="00D27132">
        <w:t xml:space="preserve">    </w:t>
      </w:r>
      <w:r w:rsidRPr="00337584">
        <w:rPr>
          <w:rFonts w:eastAsia="DengXian"/>
          <w:lang w:val="it-IT"/>
        </w:rPr>
        <w:t>perRACSI-RSInfoList-r16</w:t>
      </w:r>
      <w:r w:rsidRPr="00337584">
        <w:rPr>
          <w:lang w:val="it-IT"/>
        </w:rPr>
        <w:t xml:space="preserve">              </w:t>
      </w:r>
      <w:r w:rsidRPr="00337584">
        <w:rPr>
          <w:rFonts w:eastAsia="DengXian"/>
          <w:lang w:val="it-IT"/>
        </w:rPr>
        <w:t>PerRACSI-RSInfo-r16</w:t>
      </w:r>
    </w:p>
    <w:p w14:paraId="25B4C9DE" w14:textId="77777777" w:rsidR="008A0781" w:rsidRPr="00337584" w:rsidRDefault="008A0781" w:rsidP="008A0781">
      <w:pPr>
        <w:pStyle w:val="PL"/>
        <w:rPr>
          <w:lang w:val="it-IT"/>
        </w:rPr>
      </w:pPr>
      <w:r w:rsidRPr="00337584">
        <w:rPr>
          <w:lang w:val="it-IT"/>
        </w:rPr>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DengXian"/>
          <w:lang w:val="it-IT"/>
        </w:rPr>
      </w:pPr>
      <w:r w:rsidRPr="00337584">
        <w:rPr>
          <w:rFonts w:eastAsia="DengXian"/>
          <w:lang w:val="it-IT"/>
        </w:rPr>
        <w:t>PerRASSBInfo-r16 ::=</w:t>
      </w:r>
      <w:r w:rsidRPr="00337584">
        <w:rPr>
          <w:lang w:val="it-IT"/>
        </w:rPr>
        <w:t xml:space="preserve">                 SEQUENCE </w:t>
      </w:r>
      <w:r w:rsidRPr="00337584">
        <w:rPr>
          <w:rFonts w:eastAsia="DengXian"/>
          <w:lang w:val="it-IT"/>
        </w:rPr>
        <w:t>{</w:t>
      </w:r>
    </w:p>
    <w:p w14:paraId="6F36C35A"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ssb-Index-r16</w:t>
      </w:r>
      <w:r w:rsidRPr="00337584">
        <w:rPr>
          <w:lang w:val="it-IT"/>
        </w:rPr>
        <w:t xml:space="preserve">                        </w:t>
      </w:r>
      <w:r w:rsidRPr="00337584">
        <w:rPr>
          <w:rFonts w:eastAsia="DengXian"/>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DengXian"/>
          <w:lang w:val="it-IT"/>
        </w:rPr>
      </w:pPr>
      <w:r w:rsidRPr="00337584">
        <w:rPr>
          <w:rFonts w:eastAsia="DengXian"/>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DengXian"/>
          <w:lang w:val="it-IT"/>
        </w:rPr>
      </w:pPr>
      <w:r w:rsidRPr="00337584">
        <w:rPr>
          <w:rFonts w:eastAsia="DengXian"/>
          <w:lang w:val="it-IT"/>
        </w:rPr>
        <w:t>PerRACSI-RSInfo-r16 ::=</w:t>
      </w:r>
      <w:r w:rsidRPr="00337584">
        <w:rPr>
          <w:lang w:val="it-IT"/>
        </w:rPr>
        <w:t xml:space="preserve">              SEQUENCE </w:t>
      </w:r>
      <w:r w:rsidRPr="00337584">
        <w:rPr>
          <w:rFonts w:eastAsia="DengXian"/>
          <w:lang w:val="it-IT"/>
        </w:rPr>
        <w:t>{</w:t>
      </w:r>
    </w:p>
    <w:p w14:paraId="299B4662"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csi-RS-Index-r16</w:t>
      </w:r>
      <w:r w:rsidRPr="00337584">
        <w:rPr>
          <w:lang w:val="it-IT"/>
        </w:rPr>
        <w:t xml:space="preserve">                     CSI-RS-Index</w:t>
      </w:r>
      <w:r w:rsidRPr="00337584">
        <w:rPr>
          <w:rFonts w:eastAsia="DengXian"/>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DengXian"/>
          <w:lang w:val="it-IT"/>
        </w:rPr>
      </w:pPr>
      <w:r w:rsidRPr="00337584">
        <w:rPr>
          <w:rFonts w:eastAsia="DengXian"/>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PerRAAttemptInfoList-r</w:t>
      </w:r>
      <w:proofErr w:type="gramStart"/>
      <w:r w:rsidRPr="00D27132">
        <w:t>16 ::=</w:t>
      </w:r>
      <w:proofErr w:type="gramEnd"/>
      <w:r w:rsidRPr="00D27132">
        <w:t xml:space="preserve">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PerRAAttemptInfo-r</w:t>
      </w:r>
      <w:proofErr w:type="gramStart"/>
      <w:r w:rsidRPr="00D27132">
        <w:t>16 ::=</w:t>
      </w:r>
      <w:proofErr w:type="gramEnd"/>
      <w:r w:rsidRPr="00D27132">
        <w:t xml:space="preserve">             SEQUENCE {</w:t>
      </w:r>
    </w:p>
    <w:p w14:paraId="64220AB0" w14:textId="77777777" w:rsidR="008A0781" w:rsidRPr="00D27132" w:rsidRDefault="008A0781" w:rsidP="008A0781">
      <w:pPr>
        <w:pStyle w:val="PL"/>
      </w:pPr>
      <w:r w:rsidRPr="00D27132">
        <w:t xml:space="preserve">    contentionDetected-r16               BOOLEAN                OPTIONAL,</w:t>
      </w:r>
    </w:p>
    <w:p w14:paraId="0900FC4D" w14:textId="77777777" w:rsidR="008A0781" w:rsidRPr="00D27132" w:rsidRDefault="008A0781" w:rsidP="008A0781">
      <w:pPr>
        <w:pStyle w:val="PL"/>
      </w:pPr>
      <w:r w:rsidRPr="00D27132">
        <w:t xml:space="preserve">    dlRSRPAboveThreshold-r16             BOOLEAN                OPTIONAL,</w:t>
      </w:r>
    </w:p>
    <w:p w14:paraId="7E34C761" w14:textId="57A6CAED" w:rsidR="00A55196" w:rsidRDefault="008A0781" w:rsidP="00A55196">
      <w:pPr>
        <w:pStyle w:val="PL"/>
        <w:rPr>
          <w:ins w:id="2002" w:author="After_RAN2#116e" w:date="2021-11-26T06:48:00Z"/>
        </w:rPr>
      </w:pPr>
      <w:r w:rsidRPr="00D27132">
        <w:t xml:space="preserve">    ...</w:t>
      </w:r>
      <w:r w:rsidR="00A55196" w:rsidRPr="00A55196">
        <w:t xml:space="preserve"> </w:t>
      </w:r>
      <w:ins w:id="2003" w:author="After_RAN2#116e" w:date="2021-11-26T06:48:00Z">
        <w:r w:rsidR="00A55196">
          <w:t>,</w:t>
        </w:r>
      </w:ins>
    </w:p>
    <w:p w14:paraId="49D1C5AE" w14:textId="77777777" w:rsidR="00A55196" w:rsidRDefault="00A55196" w:rsidP="00A55196">
      <w:pPr>
        <w:pStyle w:val="PL"/>
        <w:rPr>
          <w:ins w:id="2004" w:author="After_RAN2#116e" w:date="2021-11-26T06:48:00Z"/>
        </w:rPr>
      </w:pPr>
      <w:ins w:id="2005" w:author="After_RAN2#116e" w:date="2021-11-26T06:48:00Z">
        <w:r>
          <w:t xml:space="preserve">    [[</w:t>
        </w:r>
      </w:ins>
    </w:p>
    <w:p w14:paraId="0F997E5A" w14:textId="77777777" w:rsidR="00A55196" w:rsidRDefault="00A55196" w:rsidP="00A55196">
      <w:pPr>
        <w:pStyle w:val="PL"/>
        <w:rPr>
          <w:ins w:id="2006" w:author="After_RAN2#116e" w:date="2021-11-26T06:48:00Z"/>
          <w:color w:val="993366"/>
        </w:rPr>
      </w:pPr>
      <w:ins w:id="2007" w:author="After_RAN2#116e" w:date="2021-11-26T06:48:00Z">
        <w:r>
          <w:t xml:space="preserve">    fallbackToFourStepRA-r17             </w:t>
        </w:r>
        <w:r>
          <w:rPr>
            <w:color w:val="993366"/>
          </w:rPr>
          <w:t>BOOLEAN</w:t>
        </w:r>
        <w:r>
          <w:t xml:space="preserve">                </w:t>
        </w:r>
        <w:commentRangeStart w:id="2008"/>
        <w:commentRangeStart w:id="2009"/>
        <w:r>
          <w:rPr>
            <w:color w:val="993366"/>
          </w:rPr>
          <w:t>OPTIONAL</w:t>
        </w:r>
      </w:ins>
      <w:commentRangeEnd w:id="2008"/>
      <w:r w:rsidR="00F02AE5">
        <w:rPr>
          <w:rStyle w:val="CommentReference"/>
          <w:rFonts w:ascii="Times New Roman" w:hAnsi="Times New Roman"/>
          <w:lang w:eastAsia="ja-JP"/>
        </w:rPr>
        <w:commentReference w:id="2008"/>
      </w:r>
      <w:commentRangeEnd w:id="2009"/>
      <w:r w:rsidR="00B22795">
        <w:rPr>
          <w:rStyle w:val="CommentReference"/>
          <w:rFonts w:ascii="Times New Roman" w:hAnsi="Times New Roman"/>
          <w:lang w:eastAsia="ja-JP"/>
        </w:rPr>
        <w:commentReference w:id="2009"/>
      </w:r>
      <w:ins w:id="2010" w:author="After_RAN2#116e" w:date="2021-11-30T08:11:00Z">
        <w:del w:id="2011" w:author="PostRAN2#116bis_Rapporteur" w:date="2022-01-31T14:13:00Z">
          <w:r w:rsidDel="00621C6C">
            <w:rPr>
              <w:color w:val="993366"/>
            </w:rPr>
            <w:delText>,</w:delText>
          </w:r>
        </w:del>
      </w:ins>
    </w:p>
    <w:p w14:paraId="0E9109E1" w14:textId="77777777" w:rsidR="00A55196" w:rsidDel="001D6DC8" w:rsidRDefault="00A55196" w:rsidP="00A55196">
      <w:pPr>
        <w:pStyle w:val="PL"/>
        <w:rPr>
          <w:ins w:id="2012" w:author="After_RAN2#116e" w:date="2021-11-30T08:11:00Z"/>
          <w:del w:id="2013" w:author="PostRAN2#116bis_Rapporteur" w:date="2022-01-31T14:35:00Z"/>
        </w:rPr>
      </w:pPr>
      <w:ins w:id="2014" w:author="After_RAN2#116e" w:date="2021-11-30T08:07:00Z">
        <w:del w:id="2015" w:author="PostRAN2#116bis_Rapporteur" w:date="2022-01-31T14:35:00Z">
          <w:r w:rsidDel="001D6DC8">
            <w:rPr>
              <w:color w:val="993366"/>
            </w:rPr>
            <w:delText xml:space="preserve">    msgA-PUSCH-PayloadSize-r17           ENUMERATED {noPayload, sizeRange1, sizeRange2, sizeRange3, sizeRange4, sizeRange5, </w:delText>
          </w:r>
          <w:r w:rsidDel="001D6DC8">
            <w:rPr>
              <w:color w:val="993366"/>
            </w:rPr>
            <w:br/>
            <w:delText xml:space="preserve">                                                     spare1, spare0}    OPTIONAL</w:delText>
          </w:r>
        </w:del>
      </w:ins>
    </w:p>
    <w:p w14:paraId="6D34C5A4" w14:textId="77777777" w:rsidR="00A55196" w:rsidRDefault="00A55196" w:rsidP="00A55196">
      <w:pPr>
        <w:pStyle w:val="PL"/>
      </w:pPr>
      <w:ins w:id="2016" w:author="After_RAN2#116e" w:date="2021-11-30T08:11:00Z">
        <w:r>
          <w:t xml:space="preserve">    </w:t>
        </w:r>
      </w:ins>
      <w:ins w:id="2017"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2018" w:author="After_RAN2#116e" w:date="2021-11-25T19:58:00Z"/>
          <w:rFonts w:eastAsia="DengXian"/>
        </w:rPr>
      </w:pPr>
    </w:p>
    <w:p w14:paraId="22763EAB" w14:textId="77777777" w:rsidR="00A55196" w:rsidRDefault="00A55196" w:rsidP="00A55196">
      <w:pPr>
        <w:pStyle w:val="PL"/>
        <w:rPr>
          <w:ins w:id="2019" w:author="After_RAN2#116e" w:date="2021-11-29T18:10:00Z"/>
        </w:rPr>
      </w:pPr>
      <w:ins w:id="2020" w:author="After_RAN2#116e" w:date="2021-11-29T18:10:00Z">
        <w:r>
          <w:t>SIB-Type-r</w:t>
        </w:r>
        <w:proofErr w:type="gramStart"/>
        <w:r>
          <w:t>17</w:t>
        </w:r>
        <w:r>
          <w:rPr>
            <w:rFonts w:eastAsia="DengXian"/>
          </w:rPr>
          <w:t xml:space="preserve"> ::=</w:t>
        </w:r>
        <w:proofErr w:type="gramEnd"/>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2021" w:author="After_RAN2#116e" w:date="2021-11-29T18:11:00Z"/>
        </w:rPr>
      </w:pPr>
      <w:ins w:id="2022" w:author="After_RAN2#116e" w:date="2021-11-29T18:10:00Z">
        <w:r>
          <w:t xml:space="preserve">                         </w:t>
        </w:r>
      </w:ins>
      <w:ins w:id="2023" w:author="After_RAN2#116e" w:date="2021-11-29T18:13:00Z">
        <w:r>
          <w:t xml:space="preserve">            </w:t>
        </w:r>
      </w:ins>
      <w:ins w:id="2024" w:author="After_RAN2#116e" w:date="2021-11-29T18:10:00Z">
        <w:r>
          <w:t>sibType10-v1610, sibType11-v1610, sibType12-v1610, sibType13-v1610, sibType14-v1610,</w:t>
        </w:r>
      </w:ins>
    </w:p>
    <w:p w14:paraId="472C3B2A" w14:textId="77777777" w:rsidR="00A55196" w:rsidRPr="00470DF9" w:rsidRDefault="00A55196" w:rsidP="00A55196">
      <w:pPr>
        <w:pStyle w:val="PL"/>
        <w:rPr>
          <w:ins w:id="2025" w:author="After_RAN2#116e" w:date="2021-12-01T09:08:00Z"/>
          <w:rFonts w:eastAsia="DengXian"/>
          <w:lang w:val="it-IT"/>
        </w:rPr>
      </w:pPr>
      <w:ins w:id="2026" w:author="After_RAN2#116e" w:date="2021-11-29T18:11:00Z">
        <w:r w:rsidRPr="00CF4805">
          <w:t xml:space="preserve">                                     </w:t>
        </w:r>
      </w:ins>
      <w:ins w:id="2027" w:author="After_RAN2#116e" w:date="2021-12-16T18:37:00Z">
        <w:r w:rsidRPr="00470DF9">
          <w:rPr>
            <w:lang w:val="it-IT"/>
          </w:rPr>
          <w:t>spare</w:t>
        </w:r>
      </w:ins>
      <w:ins w:id="2028" w:author="After_RAN2#116e" w:date="2021-12-16T18:38:00Z">
        <w:r>
          <w:rPr>
            <w:lang w:val="it-IT"/>
          </w:rPr>
          <w:t>6</w:t>
        </w:r>
      </w:ins>
      <w:ins w:id="2029" w:author="After_RAN2#116e" w:date="2021-12-16T18:37:00Z">
        <w:r w:rsidRPr="00470DF9">
          <w:rPr>
            <w:lang w:val="it-IT"/>
          </w:rPr>
          <w:t>, spare</w:t>
        </w:r>
      </w:ins>
      <w:ins w:id="2030"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2031" w:author="After_RAN2#116e" w:date="2021-11-29T18:11:00Z">
        <w:r w:rsidRPr="00470DF9">
          <w:rPr>
            <w:lang w:val="it-IT"/>
          </w:rPr>
          <w:t>spare3, spare2, spare1</w:t>
        </w:r>
        <w:r w:rsidRPr="00470DF9">
          <w:rPr>
            <w:rFonts w:eastAsia="DengXian"/>
            <w:lang w:val="it-IT"/>
          </w:rPr>
          <w:t>}</w:t>
        </w:r>
      </w:ins>
    </w:p>
    <w:p w14:paraId="3F49F67D" w14:textId="06E699CC" w:rsidR="008A0781" w:rsidRPr="00A55196" w:rsidRDefault="008A0781" w:rsidP="00A55196">
      <w:pPr>
        <w:pStyle w:val="PL"/>
        <w:rPr>
          <w:rFonts w:eastAsia="DengXian"/>
          <w:lang w:val="it-IT"/>
        </w:rPr>
      </w:pPr>
    </w:p>
    <w:p w14:paraId="1381EB4F" w14:textId="77777777" w:rsidR="008A0781" w:rsidRPr="00D27132" w:rsidRDefault="008A0781" w:rsidP="008A0781">
      <w:pPr>
        <w:pStyle w:val="PL"/>
      </w:pPr>
      <w:r w:rsidRPr="00D27132">
        <w:t>RLF-Report-r</w:t>
      </w:r>
      <w:proofErr w:type="gramStart"/>
      <w:r w:rsidRPr="00D27132">
        <w:t>16 ::=</w:t>
      </w:r>
      <w:proofErr w:type="gramEnd"/>
      <w:r w:rsidRPr="00D27132">
        <w:t xml:space="preserve">                   CHOICE {</w:t>
      </w:r>
    </w:p>
    <w:p w14:paraId="7A2CFDA1" w14:textId="77777777" w:rsidR="008A0781" w:rsidRPr="00D27132" w:rsidRDefault="008A0781" w:rsidP="008A0781">
      <w:pPr>
        <w:pStyle w:val="PL"/>
      </w:pPr>
      <w:r w:rsidRPr="00D27132">
        <w:t xml:space="preserve">    nr-RLF-Report-r16                    SEQUENCE {</w:t>
      </w:r>
    </w:p>
    <w:p w14:paraId="2B0AF1B7" w14:textId="77777777" w:rsidR="008A0781" w:rsidRPr="00D27132" w:rsidRDefault="008A0781" w:rsidP="008A0781">
      <w:pPr>
        <w:pStyle w:val="PL"/>
      </w:pPr>
      <w:r w:rsidRPr="00D27132">
        <w:t xml:space="preserve">        measResultLastServCell-r16           MeasResultRLFNR-r16,</w:t>
      </w:r>
    </w:p>
    <w:p w14:paraId="5DE7C66E" w14:textId="77777777" w:rsidR="008A0781" w:rsidRPr="00D27132" w:rsidRDefault="008A0781" w:rsidP="008A0781">
      <w:pPr>
        <w:pStyle w:val="PL"/>
      </w:pPr>
      <w:r w:rsidRPr="00D27132">
        <w:t xml:space="preserve">        measResultNeighCells-r16             SEQUENCE {</w:t>
      </w:r>
    </w:p>
    <w:p w14:paraId="1FB458B5" w14:textId="77777777" w:rsidR="008A0781" w:rsidRPr="00D27132" w:rsidRDefault="008A0781" w:rsidP="008A0781">
      <w:pPr>
        <w:pStyle w:val="PL"/>
      </w:pPr>
      <w:r w:rsidRPr="00D27132">
        <w:t xml:space="preserve">            measResultListNR-r16                 MeasResultList2NR-r16       OPTIONAL,</w:t>
      </w:r>
    </w:p>
    <w:p w14:paraId="64BBDD10" w14:textId="77777777" w:rsidR="008A0781" w:rsidRPr="00D27132" w:rsidRDefault="008A0781" w:rsidP="008A0781">
      <w:pPr>
        <w:pStyle w:val="PL"/>
      </w:pPr>
      <w:r w:rsidRPr="00D27132">
        <w:t xml:space="preserve">            measResultListEUTRA-r16              MeasResultList2EUTRA-r16    OPTIONAL</w:t>
      </w:r>
    </w:p>
    <w:p w14:paraId="161C8954"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5FCD1F2D" w14:textId="77777777" w:rsidR="008A0781" w:rsidRPr="00D27132" w:rsidRDefault="008A0781" w:rsidP="008A0781">
      <w:pPr>
        <w:pStyle w:val="PL"/>
      </w:pPr>
      <w:r w:rsidRPr="00D27132">
        <w:t xml:space="preserve">        c-RNTI-r16                           RNTI-Value,</w:t>
      </w:r>
    </w:p>
    <w:p w14:paraId="5B31DC02" w14:textId="77777777" w:rsidR="008A0781" w:rsidRPr="00D27132" w:rsidRDefault="008A0781" w:rsidP="008A0781">
      <w:pPr>
        <w:pStyle w:val="PL"/>
      </w:pPr>
      <w:r w:rsidRPr="00D27132">
        <w:t xml:space="preserve">        previousPCellId-r16                  CHOICE {</w:t>
      </w:r>
    </w:p>
    <w:p w14:paraId="22D230B0" w14:textId="77777777" w:rsidR="008A0781" w:rsidRPr="00D27132" w:rsidRDefault="008A0781" w:rsidP="008A0781">
      <w:pPr>
        <w:pStyle w:val="PL"/>
      </w:pPr>
      <w:r w:rsidRPr="00D27132">
        <w:t xml:space="preserve">            nrPreviousCell-r16                   CGI-Info-Logging-r16,</w:t>
      </w:r>
    </w:p>
    <w:p w14:paraId="74A2A25B" w14:textId="77777777" w:rsidR="008A0781" w:rsidRPr="00D27132" w:rsidRDefault="008A0781" w:rsidP="008A0781">
      <w:pPr>
        <w:pStyle w:val="PL"/>
      </w:pPr>
      <w:r w:rsidRPr="00D27132">
        <w:t xml:space="preserve">            eutraPreviousCell-r16                CGI-</w:t>
      </w:r>
      <w:proofErr w:type="spellStart"/>
      <w:r w:rsidRPr="00D27132">
        <w:t>InfoEUTRALogging</w:t>
      </w:r>
      <w:proofErr w:type="spellEnd"/>
    </w:p>
    <w:p w14:paraId="1E3B75C5"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6A21D204" w14:textId="77777777" w:rsidR="008A0781" w:rsidRPr="00D27132" w:rsidRDefault="008A0781" w:rsidP="008A0781">
      <w:pPr>
        <w:pStyle w:val="PL"/>
      </w:pPr>
      <w:r w:rsidRPr="00D27132">
        <w:t xml:space="preserve">        failedPCellId-r16                    CHOICE {</w:t>
      </w:r>
    </w:p>
    <w:p w14:paraId="2E82E049" w14:textId="77777777" w:rsidR="008A0781" w:rsidRPr="00D27132" w:rsidRDefault="008A0781" w:rsidP="008A0781">
      <w:pPr>
        <w:pStyle w:val="PL"/>
      </w:pPr>
      <w:r w:rsidRPr="00D27132">
        <w:t xml:space="preserve">            nrFailedPCellId-r16                  CHOICE {</w:t>
      </w:r>
    </w:p>
    <w:p w14:paraId="6DE31B85" w14:textId="77777777" w:rsidR="008A0781" w:rsidRPr="00123451" w:rsidRDefault="008A0781" w:rsidP="008A0781">
      <w:pPr>
        <w:pStyle w:val="PL"/>
        <w:rPr>
          <w:lang w:val="it-IT"/>
        </w:rPr>
      </w:pPr>
      <w:r w:rsidRPr="00D27132">
        <w:lastRenderedPageBreak/>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t xml:space="preserve">            </w:t>
      </w:r>
      <w:r w:rsidRPr="00123451">
        <w:rPr>
          <w:rFonts w:eastAsia="DengXian"/>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reconnectCellId-r16                  CHOICE {</w:t>
      </w:r>
    </w:p>
    <w:p w14:paraId="74E9E937" w14:textId="77777777" w:rsidR="008A0781" w:rsidRPr="00D27132" w:rsidRDefault="008A0781" w:rsidP="008A0781">
      <w:pPr>
        <w:pStyle w:val="PL"/>
      </w:pPr>
      <w:r w:rsidRPr="00D27132">
        <w:t xml:space="preserve">            nrReconnectCellId-r16                CGI-Info-Logging-r16,</w:t>
      </w:r>
    </w:p>
    <w:p w14:paraId="4CA4D34C" w14:textId="77777777" w:rsidR="008A0781" w:rsidRPr="00D27132" w:rsidRDefault="008A0781" w:rsidP="008A0781">
      <w:pPr>
        <w:pStyle w:val="PL"/>
      </w:pPr>
      <w:r w:rsidRPr="00D27132">
        <w:t xml:space="preserve">            eutraReconnectCellId-r16             CGI-</w:t>
      </w:r>
      <w:proofErr w:type="spellStart"/>
      <w:r w:rsidRPr="00D27132">
        <w:t>InfoEUTRALogging</w:t>
      </w:r>
      <w:proofErr w:type="spellEnd"/>
    </w:p>
    <w:p w14:paraId="6A4AEF3C"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57C8CED3" w14:textId="77777777" w:rsidR="008A0781" w:rsidRPr="00D27132" w:rsidRDefault="008A0781" w:rsidP="008A0781">
      <w:pPr>
        <w:pStyle w:val="PL"/>
      </w:pPr>
      <w:r w:rsidRPr="00D27132">
        <w:t xml:space="preserve">        timeUntilReconnection-r16            </w:t>
      </w:r>
      <w:proofErr w:type="spellStart"/>
      <w:r w:rsidRPr="00D27132">
        <w:t>TimeUntilReconnection-r16</w:t>
      </w:r>
      <w:proofErr w:type="spellEnd"/>
      <w:r w:rsidRPr="00D27132">
        <w:t xml:space="preserve">                           OPTIONAL,</w:t>
      </w:r>
    </w:p>
    <w:p w14:paraId="4DB3626C" w14:textId="77777777" w:rsidR="008A0781" w:rsidRPr="00D27132" w:rsidRDefault="008A0781" w:rsidP="008A0781">
      <w:pPr>
        <w:pStyle w:val="PL"/>
      </w:pPr>
      <w:r w:rsidRPr="00D27132">
        <w:t xml:space="preserve">        reestablishmentCellId-r16            CGI-Info-Logging-r16                                OPTIONAL,</w:t>
      </w:r>
    </w:p>
    <w:p w14:paraId="75D3A70B" w14:textId="77777777" w:rsidR="008A0781" w:rsidRPr="00D27132" w:rsidRDefault="008A0781" w:rsidP="008A0781">
      <w:pPr>
        <w:pStyle w:val="PL"/>
      </w:pPr>
      <w:r w:rsidRPr="00D27132">
        <w:t xml:space="preserve">        timeConnFailure-r16                  INTEGER (</w:t>
      </w:r>
      <w:proofErr w:type="gramStart"/>
      <w:r w:rsidRPr="00D27132">
        <w:t>0..</w:t>
      </w:r>
      <w:proofErr w:type="gramEnd"/>
      <w:r w:rsidRPr="00D27132">
        <w:t>1023)                                   OPTIONAL,</w:t>
      </w:r>
    </w:p>
    <w:p w14:paraId="53BC3AB8" w14:textId="77777777" w:rsidR="008A0781" w:rsidRPr="00D27132" w:rsidRDefault="008A0781" w:rsidP="008A0781">
      <w:pPr>
        <w:pStyle w:val="PL"/>
      </w:pPr>
      <w:r w:rsidRPr="00D27132">
        <w:t xml:space="preserve">        timeSinceFailure-r16                 </w:t>
      </w:r>
      <w:proofErr w:type="spellStart"/>
      <w:r w:rsidRPr="00D27132">
        <w:t>TimeSinceFailure-r16</w:t>
      </w:r>
      <w:proofErr w:type="spellEnd"/>
      <w:r w:rsidRPr="00D27132">
        <w:t>,</w:t>
      </w:r>
    </w:p>
    <w:p w14:paraId="77258A12" w14:textId="77777777" w:rsidR="008A0781" w:rsidRPr="00D27132" w:rsidRDefault="008A0781" w:rsidP="008A0781">
      <w:pPr>
        <w:pStyle w:val="PL"/>
      </w:pPr>
      <w:r w:rsidRPr="00D27132">
        <w:t xml:space="preserve">        connectionFailureType-r16            ENUMERATED {</w:t>
      </w:r>
      <w:proofErr w:type="spellStart"/>
      <w:r w:rsidRPr="00D27132">
        <w:t>rlf</w:t>
      </w:r>
      <w:proofErr w:type="spellEnd"/>
      <w:r w:rsidRPr="00D27132">
        <w:t xml:space="preserve">, </w:t>
      </w:r>
      <w:proofErr w:type="spellStart"/>
      <w:r w:rsidRPr="00D27132">
        <w:t>hof</w:t>
      </w:r>
      <w:proofErr w:type="spellEnd"/>
      <w:r w:rsidRPr="00D27132">
        <w:t>},</w:t>
      </w:r>
    </w:p>
    <w:p w14:paraId="762EBD96" w14:textId="77777777" w:rsidR="008A0781" w:rsidRPr="00D27132" w:rsidRDefault="008A0781" w:rsidP="008A0781">
      <w:pPr>
        <w:pStyle w:val="PL"/>
      </w:pPr>
      <w:r w:rsidRPr="00D27132">
        <w:t xml:space="preserve">        rlf-Cause-r16                        ENUMERATED {t310-Expiry, </w:t>
      </w:r>
      <w:proofErr w:type="spellStart"/>
      <w:r w:rsidRPr="00D27132">
        <w:t>randomAccessProblem</w:t>
      </w:r>
      <w:proofErr w:type="spellEnd"/>
      <w:r w:rsidRPr="00D27132">
        <w:t>, rlc-MaxNumRetx,</w:t>
      </w:r>
    </w:p>
    <w:p w14:paraId="7A2C16CE" w14:textId="77777777" w:rsidR="008A0781" w:rsidRPr="00D27132" w:rsidRDefault="008A0781" w:rsidP="008A0781">
      <w:pPr>
        <w:pStyle w:val="PL"/>
      </w:pPr>
      <w:r w:rsidRPr="00D27132">
        <w:t xml:space="preserve">                                                         </w:t>
      </w:r>
      <w:proofErr w:type="spellStart"/>
      <w:r w:rsidRPr="00D27132">
        <w:t>beamFailureRecoveryFailure</w:t>
      </w:r>
      <w:proofErr w:type="spellEnd"/>
      <w:r w:rsidRPr="00D27132">
        <w:t>, lbtFailure-r16,</w:t>
      </w:r>
    </w:p>
    <w:p w14:paraId="0873CBA9" w14:textId="2E852617" w:rsidR="008A0781" w:rsidRPr="00D27132" w:rsidRDefault="008A0781" w:rsidP="008A0781">
      <w:pPr>
        <w:pStyle w:val="PL"/>
      </w:pPr>
      <w:r w:rsidRPr="00D27132">
        <w:t xml:space="preserve">                                                         </w:t>
      </w:r>
      <w:proofErr w:type="spellStart"/>
      <w:r w:rsidRPr="00D27132">
        <w:t>bh-rlfRecoveryFailure</w:t>
      </w:r>
      <w:proofErr w:type="spellEnd"/>
      <w:r w:rsidRPr="00D27132">
        <w:t xml:space="preserve">, </w:t>
      </w:r>
      <w:ins w:id="2032" w:author="Post_RAN2#117_Rapporteur" w:date="2022-03-01T05:22:00Z">
        <w:r w:rsidR="00DC3F12" w:rsidRPr="00DC3F12">
          <w:t>t312-expiry</w:t>
        </w:r>
      </w:ins>
      <w:ins w:id="2033" w:author="Post_RAN2#117_Rapporteur" w:date="2022-03-01T05:26:00Z">
        <w:r w:rsidR="00E27E1E">
          <w:t>-r17</w:t>
        </w:r>
      </w:ins>
      <w:del w:id="2034"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r w:rsidRPr="00D27132">
        <w:rPr>
          <w:rFonts w:eastAsia="DengXian"/>
        </w:rPr>
        <w:t>,</w:t>
      </w:r>
    </w:p>
    <w:p w14:paraId="2FA664F7" w14:textId="77777777" w:rsidR="008A0781" w:rsidRPr="00D27132" w:rsidRDefault="008A0781" w:rsidP="008A0781">
      <w:pPr>
        <w:pStyle w:val="PL"/>
      </w:pPr>
      <w:r w:rsidRPr="00D27132">
        <w:t xml:space="preserve">        noSuitableCellFound-r16              ENUMERATED {</w:t>
      </w:r>
      <w:proofErr w:type="gramStart"/>
      <w:r w:rsidRPr="00D27132">
        <w:t xml:space="preserve">true}   </w:t>
      </w:r>
      <w:proofErr w:type="gramEnd"/>
      <w:r w:rsidRPr="00D27132">
        <w:t xml:space="preserve">                                OPTIONAL,</w:t>
      </w:r>
    </w:p>
    <w:p w14:paraId="1D7C17A6" w14:textId="77777777" w:rsidR="008A0781" w:rsidRPr="00D27132" w:rsidRDefault="008A0781" w:rsidP="008A0781">
      <w:pPr>
        <w:pStyle w:val="PL"/>
      </w:pPr>
      <w:r w:rsidRPr="00D27132">
        <w:t xml:space="preserve">        ra-InformationCommon-r16             </w:t>
      </w:r>
      <w:proofErr w:type="spellStart"/>
      <w:r w:rsidRPr="00D27132">
        <w:t>RA-InformationCommon-r16</w:t>
      </w:r>
      <w:proofErr w:type="spellEnd"/>
      <w:r w:rsidRPr="00D27132">
        <w:t xml:space="preserve">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csi-rsRLMConfigBitmap-v1650          BIT STRING (SIZE (96</w:t>
      </w:r>
      <w:proofErr w:type="gramStart"/>
      <w:r w:rsidRPr="00D27132">
        <w:t xml:space="preserve">))   </w:t>
      </w:r>
      <w:proofErr w:type="gramEnd"/>
      <w:r w:rsidRPr="00D27132">
        <w:t xml:space="preserve">                           OPTIONAL</w:t>
      </w:r>
    </w:p>
    <w:p w14:paraId="61A447DA" w14:textId="6CF812E6" w:rsidR="00A55196" w:rsidRDefault="008A0781" w:rsidP="00A55196">
      <w:pPr>
        <w:pStyle w:val="PL"/>
        <w:rPr>
          <w:ins w:id="2035" w:author="After_RAN2#116e" w:date="2021-11-30T11:10:00Z"/>
        </w:rPr>
      </w:pPr>
      <w:r w:rsidRPr="00D27132">
        <w:t xml:space="preserve">        ]]</w:t>
      </w:r>
      <w:ins w:id="2036" w:author="After_RAN2#116e" w:date="2021-11-30T11:09:00Z">
        <w:r w:rsidR="00A55196">
          <w:t>,</w:t>
        </w:r>
      </w:ins>
    </w:p>
    <w:p w14:paraId="76655EDE" w14:textId="77777777" w:rsidR="00A55196" w:rsidDel="009702D9" w:rsidRDefault="00A55196" w:rsidP="00A55196">
      <w:pPr>
        <w:pStyle w:val="PL"/>
        <w:rPr>
          <w:ins w:id="2037" w:author="After_RAN2#116e" w:date="2021-11-30T11:11:00Z"/>
          <w:del w:id="2038" w:author="Post_RAN2#117_Rapporteur" w:date="2022-03-10T10:00:00Z"/>
        </w:rPr>
      </w:pPr>
      <w:ins w:id="2039" w:author="After_RAN2#116e" w:date="2021-11-30T11:11:00Z">
        <w:r>
          <w:t xml:space="preserve">        [[</w:t>
        </w:r>
      </w:ins>
    </w:p>
    <w:p w14:paraId="29F56156" w14:textId="258AAAC8" w:rsidR="00A55196" w:rsidRDefault="00A55196" w:rsidP="00A55196">
      <w:pPr>
        <w:pStyle w:val="PL"/>
        <w:rPr>
          <w:ins w:id="2040" w:author="After_RAN2#116e" w:date="2021-11-30T11:10:00Z"/>
        </w:rPr>
      </w:pPr>
      <w:commentRangeStart w:id="2041"/>
      <w:commentRangeStart w:id="2042"/>
      <w:ins w:id="2043" w:author="After_RAN2#116e" w:date="2021-11-30T11:11:00Z">
        <w:del w:id="2044" w:author="Post_RAN2#117_Rapporteur" w:date="2022-03-10T10:00:00Z">
          <w:r w:rsidDel="009702D9">
            <w:delText xml:space="preserve">        </w:delText>
          </w:r>
        </w:del>
      </w:ins>
      <w:ins w:id="2045" w:author="After_RAN2#116e" w:date="2021-11-30T21:24:00Z">
        <w:del w:id="2046" w:author="Post_RAN2#117_Rapporteur" w:date="2022-03-10T10:00:00Z">
          <w:r w:rsidDel="009702D9">
            <w:delText>dapsHOF</w:delText>
          </w:r>
        </w:del>
      </w:ins>
      <w:ins w:id="2047" w:author="After_RAN2#116e" w:date="2021-11-30T11:10:00Z">
        <w:del w:id="2048" w:author="Post_RAN2#117_Rapporteur" w:date="2022-03-10T10:00:00Z">
          <w:r w:rsidDel="009702D9">
            <w:delText xml:space="preserve">-r17            </w:delText>
          </w:r>
        </w:del>
      </w:ins>
      <w:ins w:id="2049" w:author="After_RAN2#116e" w:date="2021-11-30T11:11:00Z">
        <w:del w:id="2050" w:author="Post_RAN2#117_Rapporteur" w:date="2022-03-10T10:00:00Z">
          <w:r w:rsidDel="009702D9">
            <w:delText xml:space="preserve">              </w:delText>
          </w:r>
        </w:del>
      </w:ins>
      <w:ins w:id="2051" w:author="After_RAN2#116e" w:date="2021-11-30T11:10:00Z">
        <w:del w:id="2052" w:author="Post_RAN2#117_Rapporteur" w:date="2022-03-10T10:00:00Z">
          <w:r w:rsidDel="009702D9">
            <w:delText>ENUMERATED {</w:delText>
          </w:r>
        </w:del>
      </w:ins>
      <w:ins w:id="2053" w:author="After_RAN2#116e" w:date="2021-11-30T21:24:00Z">
        <w:del w:id="2054" w:author="Post_RAN2#117_Rapporteur" w:date="2022-03-10T10:00:00Z">
          <w:r w:rsidDel="009702D9">
            <w:delText>true</w:delText>
          </w:r>
        </w:del>
      </w:ins>
      <w:ins w:id="2055" w:author="After_RAN2#116e" w:date="2021-11-30T11:10:00Z">
        <w:del w:id="2056" w:author="Post_RAN2#117_Rapporteur" w:date="2022-03-10T10:00:00Z">
          <w:r w:rsidDel="009702D9">
            <w:delText>}</w:delText>
          </w:r>
        </w:del>
      </w:ins>
      <w:ins w:id="2057" w:author="After_RAN2#116e" w:date="2021-11-30T11:12:00Z">
        <w:del w:id="2058" w:author="Post_RAN2#117_Rapporteur" w:date="2022-03-10T10:00:00Z">
          <w:r w:rsidDel="009702D9">
            <w:delText xml:space="preserve">         </w:delText>
          </w:r>
        </w:del>
      </w:ins>
      <w:ins w:id="2059" w:author="After_RAN2#116e" w:date="2021-11-30T21:25:00Z">
        <w:del w:id="2060" w:author="Post_RAN2#117_Rapporteur" w:date="2022-03-10T10:00:00Z">
          <w:r w:rsidDel="009702D9">
            <w:delText xml:space="preserve">            </w:delText>
          </w:r>
        </w:del>
      </w:ins>
      <w:ins w:id="2061" w:author="After_RAN2#116e" w:date="2021-11-30T11:12:00Z">
        <w:del w:id="2062" w:author="Post_RAN2#117_Rapporteur" w:date="2022-03-10T10:00:00Z">
          <w:r w:rsidDel="009702D9">
            <w:delText xml:space="preserve">              </w:delText>
          </w:r>
        </w:del>
      </w:ins>
      <w:ins w:id="2063" w:author="After_RAN2#116e" w:date="2021-11-30T11:13:00Z">
        <w:del w:id="2064" w:author="Post_RAN2#117_Rapporteur" w:date="2022-03-10T10:00:00Z">
          <w:r w:rsidDel="009702D9">
            <w:delText xml:space="preserve">         </w:delText>
          </w:r>
        </w:del>
      </w:ins>
      <w:ins w:id="2065" w:author="After_RAN2#116e" w:date="2021-11-30T11:10:00Z">
        <w:del w:id="2066" w:author="Post_RAN2#117_Rapporteur" w:date="2022-03-10T10:00:00Z">
          <w:r w:rsidDel="009702D9">
            <w:delText>OPTIONAL,</w:delText>
          </w:r>
        </w:del>
      </w:ins>
      <w:commentRangeEnd w:id="2041"/>
      <w:del w:id="2067" w:author="Post_RAN2#117_Rapporteur" w:date="2022-03-10T10:00:00Z">
        <w:r w:rsidR="008F2C68" w:rsidDel="009702D9">
          <w:rPr>
            <w:rStyle w:val="CommentReference"/>
            <w:rFonts w:ascii="Times New Roman" w:hAnsi="Times New Roman"/>
            <w:lang w:eastAsia="ja-JP"/>
          </w:rPr>
          <w:commentReference w:id="2041"/>
        </w:r>
      </w:del>
      <w:commentRangeEnd w:id="2042"/>
      <w:r w:rsidR="00245E1D">
        <w:rPr>
          <w:rStyle w:val="CommentReference"/>
          <w:rFonts w:ascii="Times New Roman" w:hAnsi="Times New Roman"/>
          <w:lang w:eastAsia="ja-JP"/>
        </w:rPr>
        <w:commentReference w:id="2042"/>
      </w:r>
    </w:p>
    <w:p w14:paraId="45A3EF4B" w14:textId="77777777" w:rsidR="00A55196" w:rsidDel="002442A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8" w:author="After_RAN2#116e" w:date="2021-11-30T11:10:00Z"/>
          <w:del w:id="2069" w:author="Post_RAN2#117_Rapporteur" w:date="2022-03-10T10:01:00Z"/>
          <w:rFonts w:ascii="Courier New" w:hAnsi="Courier New"/>
          <w:sz w:val="16"/>
          <w:lang w:eastAsia="en-GB"/>
        </w:rPr>
      </w:pPr>
      <w:ins w:id="2070" w:author="After_RAN2#116e" w:date="2021-11-30T11:12:00Z">
        <w:r>
          <w:rPr>
            <w:rFonts w:ascii="Courier New" w:hAnsi="Courier New"/>
            <w:sz w:val="16"/>
            <w:lang w:eastAsia="en-GB"/>
          </w:rPr>
          <w:t xml:space="preserve">        </w:t>
        </w:r>
      </w:ins>
      <w:ins w:id="2071" w:author="After_RAN2#116e" w:date="2021-11-30T11:10:00Z">
        <w:r>
          <w:rPr>
            <w:rFonts w:ascii="Courier New" w:hAnsi="Courier New"/>
            <w:sz w:val="16"/>
            <w:lang w:eastAsia="en-GB"/>
          </w:rPr>
          <w:t>lastH</w:t>
        </w:r>
      </w:ins>
      <w:ins w:id="2072" w:author="After_RAN2#116e" w:date="2021-11-30T21:24:00Z">
        <w:r>
          <w:rPr>
            <w:rFonts w:ascii="Courier New" w:hAnsi="Courier New"/>
            <w:sz w:val="16"/>
            <w:lang w:eastAsia="en-GB"/>
          </w:rPr>
          <w:t>O</w:t>
        </w:r>
      </w:ins>
      <w:ins w:id="2073" w:author="After_RAN2#116e" w:date="2021-11-30T11:10:00Z">
        <w:r>
          <w:rPr>
            <w:rFonts w:ascii="Courier New" w:hAnsi="Courier New"/>
            <w:sz w:val="16"/>
            <w:lang w:eastAsia="en-GB"/>
          </w:rPr>
          <w:t>Type-r17</w:t>
        </w:r>
      </w:ins>
      <w:ins w:id="2074" w:author="After_RAN2#116e" w:date="2021-11-30T11:12:00Z">
        <w:r>
          <w:rPr>
            <w:rFonts w:ascii="Courier New" w:hAnsi="Courier New"/>
            <w:sz w:val="16"/>
            <w:lang w:eastAsia="en-GB"/>
          </w:rPr>
          <w:t xml:space="preserve">            </w:t>
        </w:r>
      </w:ins>
      <w:ins w:id="2075" w:author="After_RAN2#116e" w:date="2021-12-01T23:40:00Z">
        <w:r>
          <w:rPr>
            <w:rFonts w:ascii="Courier New" w:hAnsi="Courier New"/>
            <w:sz w:val="16"/>
            <w:lang w:eastAsia="en-GB"/>
          </w:rPr>
          <w:t xml:space="preserve">    </w:t>
        </w:r>
      </w:ins>
      <w:ins w:id="2076" w:author="After_RAN2#116e" w:date="2021-11-30T11:12:00Z">
        <w:r>
          <w:rPr>
            <w:rFonts w:ascii="Courier New" w:hAnsi="Courier New"/>
            <w:sz w:val="16"/>
            <w:lang w:eastAsia="en-GB"/>
          </w:rPr>
          <w:t xml:space="preserve">       </w:t>
        </w:r>
      </w:ins>
      <w:ins w:id="2077" w:author="After_RAN2#116e" w:date="2021-11-30T11:10:00Z">
        <w:r>
          <w:rPr>
            <w:rFonts w:ascii="Courier New" w:hAnsi="Courier New"/>
            <w:sz w:val="16"/>
            <w:lang w:eastAsia="en-GB"/>
          </w:rPr>
          <w:t>ENUMERATED {</w:t>
        </w:r>
      </w:ins>
      <w:proofErr w:type="spellStart"/>
      <w:ins w:id="2078" w:author="After_RAN2#116e" w:date="2021-11-30T21:45:00Z">
        <w:r>
          <w:rPr>
            <w:rFonts w:ascii="Courier New" w:hAnsi="Courier New"/>
            <w:sz w:val="16"/>
            <w:lang w:eastAsia="en-GB"/>
          </w:rPr>
          <w:t>cho</w:t>
        </w:r>
      </w:ins>
      <w:proofErr w:type="spellEnd"/>
      <w:ins w:id="2079" w:author="After_RAN2#116e" w:date="2021-11-30T11:10:00Z">
        <w:r>
          <w:rPr>
            <w:rFonts w:ascii="Courier New" w:hAnsi="Courier New"/>
            <w:sz w:val="16"/>
            <w:lang w:eastAsia="en-GB"/>
          </w:rPr>
          <w:t xml:space="preserve">, </w:t>
        </w:r>
      </w:ins>
      <w:ins w:id="2080" w:author="After_RAN2#116e" w:date="2021-11-30T21:45:00Z">
        <w:r>
          <w:rPr>
            <w:rFonts w:ascii="Courier New" w:hAnsi="Courier New"/>
            <w:sz w:val="16"/>
            <w:lang w:eastAsia="en-GB"/>
          </w:rPr>
          <w:t>daps</w:t>
        </w:r>
      </w:ins>
      <w:ins w:id="2081" w:author="After_RAN2#116e" w:date="2021-11-30T11:10:00Z">
        <w:r>
          <w:rPr>
            <w:rFonts w:ascii="Courier New" w:hAnsi="Courier New"/>
            <w:sz w:val="16"/>
            <w:lang w:eastAsia="en-GB"/>
          </w:rPr>
          <w:t>, spare2, spare1}</w:t>
        </w:r>
      </w:ins>
      <w:ins w:id="2082" w:author="After_RAN2#116e" w:date="2021-11-30T11:13:00Z">
        <w:r>
          <w:rPr>
            <w:rFonts w:ascii="Courier New" w:hAnsi="Courier New"/>
            <w:sz w:val="16"/>
            <w:lang w:eastAsia="en-GB"/>
          </w:rPr>
          <w:t xml:space="preserve">                       </w:t>
        </w:r>
      </w:ins>
      <w:ins w:id="2083" w:author="After_RAN2#116e" w:date="2021-11-30T11:10:00Z">
        <w:r>
          <w:rPr>
            <w:rFonts w:ascii="Courier New" w:hAnsi="Courier New"/>
            <w:sz w:val="16"/>
            <w:lang w:eastAsia="en-GB"/>
          </w:rPr>
          <w:t>OPTIONAL,</w:t>
        </w:r>
      </w:ins>
    </w:p>
    <w:p w14:paraId="3D1FDBED" w14:textId="029E4B5D" w:rsidR="00A55196" w:rsidRDefault="00A55196" w:rsidP="004A4B28">
      <w:pPr>
        <w:pStyle w:val="PL"/>
        <w:rPr>
          <w:ins w:id="2084" w:author="After_RAN2#116e" w:date="2021-11-30T11:10:00Z"/>
        </w:rPr>
      </w:pPr>
      <w:ins w:id="2085" w:author="After_RAN2#116e" w:date="2021-11-30T11:10:00Z">
        <w:del w:id="2086" w:author="Post_RAN2#117_Rapporteur" w:date="2022-03-10T10:01:00Z">
          <w:r w:rsidDel="009702D9">
            <w:delText xml:space="preserve">   </w:delText>
          </w:r>
        </w:del>
        <w:del w:id="2087" w:author="Post_RAN2#117_Rapporteur" w:date="2022-03-10T10:00:00Z">
          <w:r w:rsidDel="009702D9">
            <w:delText xml:space="preserve">     </w:delText>
          </w:r>
        </w:del>
      </w:ins>
      <w:commentRangeStart w:id="2088"/>
      <w:commentRangeStart w:id="2089"/>
      <w:ins w:id="2090" w:author="After_RAN2#116e" w:date="2021-11-30T21:30:00Z">
        <w:del w:id="2091" w:author="Post_RAN2#117_Rapporteur" w:date="2022-03-09T17:07:00Z">
          <w:r w:rsidDel="00F26704">
            <w:rPr>
              <w:rFonts w:eastAsia="DengXian"/>
            </w:rPr>
            <w:delText>rlfInSource-DAPS</w:delText>
          </w:r>
        </w:del>
      </w:ins>
      <w:ins w:id="2092" w:author="After_RAN2#116e" w:date="2021-11-30T11:10:00Z">
        <w:del w:id="2093" w:author="Post_RAN2#117_Rapporteur" w:date="2022-03-09T17:07:00Z">
          <w:r w:rsidDel="00F26704">
            <w:rPr>
              <w:rFonts w:eastAsia="DengXian"/>
            </w:rPr>
            <w:delText xml:space="preserve">-r17                    </w:delText>
          </w:r>
          <w:r w:rsidDel="00F26704">
            <w:rPr>
              <w:color w:val="993366"/>
            </w:rPr>
            <w:delText>ENUMERATED</w:delText>
          </w:r>
          <w:r w:rsidDel="00F26704">
            <w:delText xml:space="preserve"> {</w:delText>
          </w:r>
        </w:del>
      </w:ins>
      <w:ins w:id="2094" w:author="After_RAN2#116e" w:date="2021-11-30T21:30:00Z">
        <w:del w:id="2095" w:author="Post_RAN2#117_Rapporteur" w:date="2022-03-09T17:07:00Z">
          <w:r w:rsidDel="00F26704">
            <w:delText xml:space="preserve">true}                                       </w:delText>
          </w:r>
        </w:del>
      </w:ins>
      <w:ins w:id="2096" w:author="After_RAN2#116e" w:date="2021-11-30T11:10:00Z">
        <w:del w:id="2097" w:author="Post_RAN2#117_Rapporteur" w:date="2022-03-09T17:07:00Z">
          <w:r w:rsidDel="00F26704">
            <w:delText xml:space="preserve"> </w:delText>
          </w:r>
        </w:del>
      </w:ins>
      <w:ins w:id="2098" w:author="After_RAN2#116e" w:date="2021-11-30T11:13:00Z">
        <w:del w:id="2099" w:author="Post_RAN2#117_Rapporteur" w:date="2022-03-09T17:07:00Z">
          <w:r w:rsidDel="00F26704">
            <w:delText xml:space="preserve">    </w:delText>
          </w:r>
        </w:del>
      </w:ins>
      <w:ins w:id="2100" w:author="After_RAN2#116e" w:date="2021-11-30T11:10:00Z">
        <w:del w:id="2101" w:author="Post_RAN2#117_Rapporteur" w:date="2022-03-09T17:07:00Z">
          <w:r w:rsidDel="00F26704">
            <w:rPr>
              <w:color w:val="993366"/>
            </w:rPr>
            <w:delText>OPTIONAL</w:delText>
          </w:r>
          <w:r w:rsidDel="00F26704">
            <w:delText>,</w:delText>
          </w:r>
        </w:del>
      </w:ins>
      <w:commentRangeEnd w:id="2088"/>
      <w:del w:id="2102" w:author="Post_RAN2#117_Rapporteur" w:date="2022-03-09T17:07:00Z">
        <w:r w:rsidR="0071685C" w:rsidDel="00F26704">
          <w:rPr>
            <w:rStyle w:val="CommentReference"/>
            <w:rFonts w:ascii="Times New Roman" w:hAnsi="Times New Roman"/>
            <w:lang w:eastAsia="ja-JP"/>
          </w:rPr>
          <w:commentReference w:id="2088"/>
        </w:r>
        <w:commentRangeEnd w:id="2089"/>
        <w:r w:rsidR="00F26303" w:rsidDel="00F26704">
          <w:rPr>
            <w:rStyle w:val="CommentReference"/>
            <w:rFonts w:ascii="Times New Roman" w:hAnsi="Times New Roman"/>
            <w:lang w:eastAsia="ja-JP"/>
          </w:rPr>
          <w:commentReference w:id="2089"/>
        </w:r>
      </w:del>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3" w:author="After_RAN2#116e" w:date="2021-12-01T06:13:00Z"/>
          <w:rFonts w:ascii="Courier New" w:hAnsi="Courier New"/>
          <w:sz w:val="16"/>
          <w:lang w:eastAsia="en-GB"/>
        </w:rPr>
      </w:pPr>
      <w:ins w:id="2104" w:author="After_RAN2#116e" w:date="2021-12-01T06:13:00Z">
        <w:r>
          <w:rPr>
            <w:rFonts w:ascii="Courier New" w:hAnsi="Courier New"/>
            <w:sz w:val="16"/>
            <w:lang w:eastAsia="en-GB"/>
          </w:rPr>
          <w:t xml:space="preserve">        timeConnSourceDAPSFailure-r17        </w:t>
        </w:r>
        <w:proofErr w:type="spellStart"/>
        <w:r>
          <w:rPr>
            <w:rFonts w:ascii="Courier New" w:hAnsi="Courier New"/>
            <w:sz w:val="16"/>
            <w:lang w:eastAsia="en-GB"/>
          </w:rPr>
          <w:t>TimeConnSourceDAPSFailure-r17</w:t>
        </w:r>
        <w:proofErr w:type="spellEnd"/>
        <w:r>
          <w:rPr>
            <w:rFonts w:ascii="Courier New" w:hAnsi="Courier New"/>
            <w:sz w:val="16"/>
            <w:lang w:eastAsia="en-GB"/>
          </w:rPr>
          <w:t xml:space="preserve">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5" w:author="After_RAN2#116e" w:date="2021-11-30T11:10:00Z"/>
          <w:rFonts w:ascii="Courier New" w:hAnsi="Courier New"/>
          <w:sz w:val="16"/>
          <w:lang w:eastAsia="en-GB"/>
        </w:rPr>
      </w:pPr>
      <w:ins w:id="2106" w:author="After_RAN2#116e" w:date="2021-11-30T11:13:00Z">
        <w:r>
          <w:rPr>
            <w:rFonts w:ascii="Courier New" w:hAnsi="Courier New"/>
            <w:sz w:val="16"/>
            <w:lang w:eastAsia="en-GB"/>
          </w:rPr>
          <w:t xml:space="preserve">        </w:t>
        </w:r>
      </w:ins>
      <w:ins w:id="2107" w:author="After_RAN2#116e" w:date="2021-11-30T11:10:00Z">
        <w:r>
          <w:rPr>
            <w:rFonts w:ascii="Courier New" w:hAnsi="Courier New"/>
            <w:sz w:val="16"/>
            <w:lang w:eastAsia="en-GB"/>
          </w:rPr>
          <w:t>timeSinceCHOReconfig-r17</w:t>
        </w:r>
      </w:ins>
      <w:ins w:id="2108" w:author="After_RAN2#116e" w:date="2021-11-30T11:13:00Z">
        <w:r>
          <w:rPr>
            <w:rFonts w:ascii="Courier New" w:hAnsi="Courier New"/>
            <w:sz w:val="16"/>
            <w:lang w:eastAsia="en-GB"/>
          </w:rPr>
          <w:t xml:space="preserve">             </w:t>
        </w:r>
      </w:ins>
      <w:proofErr w:type="spellStart"/>
      <w:ins w:id="2109" w:author="After_RAN2#116e" w:date="2021-11-30T11:10:00Z">
        <w:r>
          <w:rPr>
            <w:rFonts w:ascii="Courier New" w:hAnsi="Courier New"/>
            <w:sz w:val="16"/>
            <w:lang w:eastAsia="en-GB"/>
          </w:rPr>
          <w:t>TimeSinceCHOReconfig-r17</w:t>
        </w:r>
      </w:ins>
      <w:proofErr w:type="spellEnd"/>
      <w:ins w:id="2110" w:author="After_RAN2#116e" w:date="2021-11-30T11:14:00Z">
        <w:r>
          <w:rPr>
            <w:rFonts w:ascii="Courier New" w:hAnsi="Courier New"/>
            <w:sz w:val="16"/>
            <w:lang w:eastAsia="en-GB"/>
          </w:rPr>
          <w:t xml:space="preserve">                                     </w:t>
        </w:r>
      </w:ins>
      <w:ins w:id="2111"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2112" w:author="After_RAN2#116e" w:date="2021-11-30T11:10:00Z"/>
        </w:rPr>
      </w:pPr>
      <w:ins w:id="2113" w:author="After_RAN2#116e" w:date="2021-11-30T11:13:00Z">
        <w:r>
          <w:t xml:space="preserve">        </w:t>
        </w:r>
      </w:ins>
      <w:ins w:id="2114" w:author="After_RAN2#116e" w:date="2021-11-30T11:10:00Z">
        <w:r>
          <w:t>choCellId-r17</w:t>
        </w:r>
      </w:ins>
      <w:ins w:id="2115" w:author="After_RAN2#116e" w:date="2021-11-30T11:13:00Z">
        <w:r>
          <w:t xml:space="preserve">                        </w:t>
        </w:r>
      </w:ins>
      <w:ins w:id="2116" w:author="After_RAN2#116e" w:date="2021-11-30T11:10:00Z">
        <w:r>
          <w:t>CHOICE {</w:t>
        </w:r>
      </w:ins>
    </w:p>
    <w:p w14:paraId="579243EB" w14:textId="77777777" w:rsidR="00A55196" w:rsidRDefault="00A55196" w:rsidP="00A55196">
      <w:pPr>
        <w:pStyle w:val="PL"/>
        <w:rPr>
          <w:ins w:id="2117" w:author="After_RAN2#116e" w:date="2021-11-30T11:10:00Z"/>
        </w:rPr>
      </w:pPr>
      <w:ins w:id="2118" w:author="After_RAN2#116e" w:date="2021-11-30T11:10:00Z">
        <w:r>
          <w:t xml:space="preserve">            cellGlobalId-r17                </w:t>
        </w:r>
      </w:ins>
      <w:ins w:id="2119" w:author="After_RAN2#116e" w:date="2021-11-30T11:14:00Z">
        <w:r>
          <w:t xml:space="preserve">  </w:t>
        </w:r>
        <w:r>
          <w:rPr>
            <w:lang w:val="en-US"/>
          </w:rPr>
          <w:t xml:space="preserve">   </w:t>
        </w:r>
      </w:ins>
      <w:ins w:id="2120" w:author="After_RAN2#116e" w:date="2021-11-30T11:10:00Z">
        <w:r>
          <w:t>CGI-Info-Logging-r1</w:t>
        </w:r>
      </w:ins>
      <w:ins w:id="2121" w:author="After_RAN2#116e" w:date="2021-12-01T11:10:00Z">
        <w:r>
          <w:t>6</w:t>
        </w:r>
      </w:ins>
      <w:ins w:id="2122" w:author="After_RAN2#116e" w:date="2021-11-30T11:10:00Z">
        <w:r>
          <w:t>,</w:t>
        </w:r>
      </w:ins>
    </w:p>
    <w:p w14:paraId="21446E35" w14:textId="77777777" w:rsidR="00A55196" w:rsidRDefault="00A55196" w:rsidP="00A55196">
      <w:pPr>
        <w:pStyle w:val="PL"/>
        <w:rPr>
          <w:ins w:id="2123" w:author="After_RAN2#116e" w:date="2021-11-30T11:10:00Z"/>
        </w:rPr>
      </w:pPr>
      <w:ins w:id="2124" w:author="After_RAN2#116e" w:date="2021-11-30T11:10:00Z">
        <w:r>
          <w:t xml:space="preserve">            pci-arfcn-r17                   </w:t>
        </w:r>
      </w:ins>
      <w:ins w:id="2125" w:author="After_RAN2#116e" w:date="2021-11-30T11:14:00Z">
        <w:r>
          <w:t xml:space="preserve">     </w:t>
        </w:r>
      </w:ins>
      <w:ins w:id="2126" w:author="After_RAN2#116e" w:date="2021-11-30T11:10:00Z">
        <w:r>
          <w:t>SEQUENCE {</w:t>
        </w:r>
      </w:ins>
    </w:p>
    <w:p w14:paraId="5944A6F1" w14:textId="77777777" w:rsidR="00A55196" w:rsidRDefault="00A55196" w:rsidP="00A55196">
      <w:pPr>
        <w:pStyle w:val="PL"/>
        <w:rPr>
          <w:ins w:id="2127" w:author="After_RAN2#116e" w:date="2021-11-30T11:10:00Z"/>
        </w:rPr>
      </w:pPr>
      <w:ins w:id="2128" w:author="After_RAN2#116e" w:date="2021-11-30T11:10:00Z">
        <w:r>
          <w:t xml:space="preserve">            </w:t>
        </w:r>
      </w:ins>
      <w:ins w:id="2129" w:author="After_RAN2#116e" w:date="2021-11-30T11:14:00Z">
        <w:r>
          <w:t xml:space="preserve">    </w:t>
        </w:r>
      </w:ins>
      <w:ins w:id="2130" w:author="After_RAN2#116e" w:date="2021-11-30T11:10:00Z">
        <w:r>
          <w:t xml:space="preserve">physCellId-r17                   </w:t>
        </w:r>
      </w:ins>
      <w:ins w:id="2131" w:author="After_RAN2#116e" w:date="2021-11-30T11:15:00Z">
        <w:r>
          <w:t xml:space="preserve">    </w:t>
        </w:r>
      </w:ins>
      <w:proofErr w:type="spellStart"/>
      <w:ins w:id="2132" w:author="After_RAN2#116e" w:date="2021-11-30T11:10:00Z">
        <w:r>
          <w:t>PhysCellId</w:t>
        </w:r>
        <w:proofErr w:type="spellEnd"/>
        <w:r>
          <w:t>,</w:t>
        </w:r>
      </w:ins>
    </w:p>
    <w:p w14:paraId="39C55487" w14:textId="77777777" w:rsidR="00A55196" w:rsidRDefault="00A55196" w:rsidP="00A55196">
      <w:pPr>
        <w:pStyle w:val="PL"/>
        <w:rPr>
          <w:ins w:id="2133" w:author="After_RAN2#116e" w:date="2021-11-30T11:10:00Z"/>
        </w:rPr>
      </w:pPr>
      <w:ins w:id="2134" w:author="After_RAN2#116e" w:date="2021-11-30T11:10:00Z">
        <w:r>
          <w:t xml:space="preserve">            </w:t>
        </w:r>
      </w:ins>
      <w:ins w:id="2135" w:author="After_RAN2#116e" w:date="2021-11-30T11:14:00Z">
        <w:r>
          <w:t xml:space="preserve">  </w:t>
        </w:r>
      </w:ins>
      <w:ins w:id="2136" w:author="After_RAN2#116e" w:date="2021-11-30T11:15:00Z">
        <w:r>
          <w:t xml:space="preserve">  </w:t>
        </w:r>
      </w:ins>
      <w:ins w:id="2137" w:author="After_RAN2#116e" w:date="2021-11-30T11:10:00Z">
        <w:r>
          <w:t xml:space="preserve">carrierFreq-r17                  </w:t>
        </w:r>
      </w:ins>
      <w:ins w:id="2138" w:author="After_RAN2#116e" w:date="2021-11-30T11:15:00Z">
        <w:r>
          <w:t xml:space="preserve">    </w:t>
        </w:r>
      </w:ins>
      <w:ins w:id="2139" w:author="After_RAN2#116e" w:date="2021-11-30T11:10:00Z">
        <w:r>
          <w:t>ARFCN-</w:t>
        </w:r>
        <w:proofErr w:type="spellStart"/>
        <w:r>
          <w:t>ValueNR</w:t>
        </w:r>
        <w:proofErr w:type="spellEnd"/>
      </w:ins>
    </w:p>
    <w:p w14:paraId="624884E0" w14:textId="77777777" w:rsidR="00A55196" w:rsidRDefault="00A55196" w:rsidP="00A55196">
      <w:pPr>
        <w:pStyle w:val="PL"/>
        <w:rPr>
          <w:ins w:id="2140" w:author="After_RAN2#116e" w:date="2021-11-30T11:10:00Z"/>
        </w:rPr>
      </w:pPr>
      <w:ins w:id="2141" w:author="After_RAN2#116e" w:date="2021-11-30T11:10:00Z">
        <w:r>
          <w:t xml:space="preserve">       </w:t>
        </w:r>
      </w:ins>
      <w:ins w:id="2142" w:author="After_RAN2#116e" w:date="2021-11-30T11:15:00Z">
        <w:r>
          <w:t xml:space="preserve">     </w:t>
        </w:r>
      </w:ins>
      <w:ins w:id="2143" w:author="After_RAN2#116e" w:date="2021-11-30T11:10:00Z">
        <w:r>
          <w:t>}</w:t>
        </w:r>
      </w:ins>
    </w:p>
    <w:p w14:paraId="131E6A4E" w14:textId="77777777" w:rsidR="00A55196" w:rsidRDefault="00A55196" w:rsidP="00A55196">
      <w:pPr>
        <w:pStyle w:val="PL"/>
        <w:rPr>
          <w:ins w:id="2144" w:author="After_RAN2#116e" w:date="2021-11-30T11:10:00Z"/>
        </w:rPr>
      </w:pPr>
      <w:ins w:id="2145" w:author="After_RAN2#116e" w:date="2021-11-30T11:15:00Z">
        <w:r>
          <w:t xml:space="preserve">        </w:t>
        </w:r>
      </w:ins>
      <w:proofErr w:type="gramStart"/>
      <w:ins w:id="2146" w:author="After_RAN2#116e" w:date="2021-11-30T11:10:00Z">
        <w:r>
          <w:t>}</w:t>
        </w:r>
      </w:ins>
      <w:ins w:id="2147" w:author="After_RAN2#116e" w:date="2021-11-30T11:15:00Z">
        <w:r>
          <w:t xml:space="preserve"> </w:t>
        </w:r>
      </w:ins>
      <w:ins w:id="2148" w:author="After_RAN2#116e" w:date="2021-11-30T14:31:00Z">
        <w:r>
          <w:t xml:space="preserve">  </w:t>
        </w:r>
        <w:proofErr w:type="gramEnd"/>
        <w:r>
          <w:t xml:space="preserve">                                                       </w:t>
        </w:r>
      </w:ins>
      <w:ins w:id="2149" w:author="After_RAN2#116e" w:date="2021-11-30T14:32:00Z">
        <w:r>
          <w:t xml:space="preserve">                                     </w:t>
        </w:r>
      </w:ins>
      <w:ins w:id="2150" w:author="After_RAN2#116e" w:date="2021-11-30T11:15:00Z">
        <w:r>
          <w:t xml:space="preserve"> </w:t>
        </w:r>
      </w:ins>
      <w:ins w:id="2151" w:author="After_RAN2#116e" w:date="2021-11-30T14:20:00Z">
        <w:r>
          <w:t xml:space="preserve"> </w:t>
        </w:r>
      </w:ins>
      <w:ins w:id="2152" w:author="After_RAN2#116e" w:date="2021-11-30T11:10:00Z">
        <w:r>
          <w:t>OPTIONAL,</w:t>
        </w:r>
      </w:ins>
    </w:p>
    <w:p w14:paraId="10E0FF84" w14:textId="15FC6CB0" w:rsidR="00A55196" w:rsidDel="007B073C" w:rsidRDefault="00A55196" w:rsidP="007B073C">
      <w:pPr>
        <w:pStyle w:val="PL"/>
        <w:rPr>
          <w:ins w:id="2153" w:author="After_RAN2#116e" w:date="2021-11-30T14:11:00Z"/>
          <w:del w:id="2154" w:author="PostRAN2#116bis_Rapporteur" w:date="2022-02-07T14:44:00Z"/>
        </w:rPr>
      </w:pPr>
      <w:commentRangeStart w:id="2155"/>
      <w:ins w:id="2156" w:author="After_RAN2#116e" w:date="2021-11-30T11:10:00Z">
        <w:del w:id="2157" w:author="PostRAN2#116bis_Rapporteur" w:date="2022-02-07T14:44:00Z">
          <w:r w:rsidDel="007B073C">
            <w:delText xml:space="preserve">        </w:delText>
          </w:r>
        </w:del>
      </w:ins>
      <w:ins w:id="2158" w:author="After_RAN2#116e" w:date="2021-11-30T14:11:00Z">
        <w:del w:id="2159" w:author="PostRAN2#116bis_Rapporteur" w:date="2022-02-07T14:44:00Z">
          <w:r w:rsidDel="007B073C">
            <w:delText xml:space="preserve">measResultNeighCells-r17             </w:delText>
          </w:r>
          <w:r w:rsidDel="007B073C">
            <w:rPr>
              <w:color w:val="993366"/>
            </w:rPr>
            <w:delText>SEQUENCE</w:delText>
          </w:r>
          <w:r w:rsidDel="007B073C">
            <w:delText xml:space="preserve"> {</w:delText>
          </w:r>
        </w:del>
      </w:ins>
    </w:p>
    <w:p w14:paraId="22B721E1" w14:textId="3675FA21" w:rsidR="00A55196" w:rsidDel="007B073C" w:rsidRDefault="00A55196" w:rsidP="007B073C">
      <w:pPr>
        <w:pStyle w:val="PL"/>
        <w:rPr>
          <w:ins w:id="2160" w:author="After_RAN2#116e" w:date="2021-11-30T14:11:00Z"/>
          <w:del w:id="2161" w:author="PostRAN2#116bis_Rapporteur" w:date="2022-02-07T14:44:00Z"/>
        </w:rPr>
      </w:pPr>
      <w:ins w:id="2162" w:author="After_RAN2#116e" w:date="2021-11-30T14:11:00Z">
        <w:del w:id="2163" w:author="PostRAN2#116bis_Rapporteur" w:date="2022-02-07T14:44:00Z">
          <w:r w:rsidDel="007B073C">
            <w:delText xml:space="preserve">            measResultListNR-r17                 MeasResultList2NR-r17       </w:delText>
          </w:r>
          <w:r w:rsidDel="007B073C">
            <w:rPr>
              <w:color w:val="993366"/>
            </w:rPr>
            <w:delText>OPTIONAL</w:delText>
          </w:r>
          <w:r w:rsidDel="007B073C">
            <w:delText>,</w:delText>
          </w:r>
        </w:del>
      </w:ins>
    </w:p>
    <w:p w14:paraId="669B6DAF" w14:textId="5AB8606B" w:rsidR="00A55196" w:rsidDel="007B073C" w:rsidRDefault="00A55196" w:rsidP="007B073C">
      <w:pPr>
        <w:pStyle w:val="PL"/>
        <w:rPr>
          <w:ins w:id="2164" w:author="After_RAN2#116e" w:date="2021-11-30T14:11:00Z"/>
          <w:del w:id="2165" w:author="PostRAN2#116bis_Rapporteur" w:date="2022-02-07T14:44:00Z"/>
        </w:rPr>
      </w:pPr>
      <w:ins w:id="2166" w:author="After_RAN2#116e" w:date="2021-11-30T14:11:00Z">
        <w:del w:id="2167" w:author="PostRAN2#116bis_Rapporteur" w:date="2022-02-07T14:44:00Z">
          <w:r w:rsidDel="007B073C">
            <w:delText xml:space="preserve">            measResultListEUTRA-r16              MeasResultList2EUTRA-r16    </w:delText>
          </w:r>
          <w:r w:rsidDel="007B073C">
            <w:rPr>
              <w:color w:val="993366"/>
            </w:rPr>
            <w:delText>OPTIONAL</w:delText>
          </w:r>
        </w:del>
      </w:ins>
    </w:p>
    <w:p w14:paraId="73CBAE35" w14:textId="0FE25B7B" w:rsidR="00A55196" w:rsidDel="007B073C" w:rsidRDefault="00A55196" w:rsidP="007B073C">
      <w:pPr>
        <w:pStyle w:val="PL"/>
        <w:rPr>
          <w:ins w:id="2168" w:author="After_RAN2#116e" w:date="2021-11-30T14:11:00Z"/>
          <w:del w:id="2169" w:author="PostRAN2#116bis_Rapporteur" w:date="2022-02-07T14:44:00Z"/>
          <w:color w:val="993366"/>
        </w:rPr>
      </w:pPr>
      <w:ins w:id="2170" w:author="After_RAN2#116e" w:date="2021-11-30T14:11:00Z">
        <w:del w:id="2171" w:author="PostRAN2#116bis_Rapporteur" w:date="2022-02-07T14:44:00Z">
          <w:r w:rsidDel="007B073C">
            <w:delText xml:space="preserve">        }</w:delText>
          </w:r>
        </w:del>
      </w:ins>
      <w:ins w:id="2172" w:author="After_RAN2#116e" w:date="2021-11-30T14:21:00Z">
        <w:del w:id="2173" w:author="PostRAN2#116bis_Rapporteur" w:date="2022-02-07T14:44:00Z">
          <w:r w:rsidDel="007B073C">
            <w:delText xml:space="preserve"> </w:delText>
          </w:r>
        </w:del>
      </w:ins>
      <w:ins w:id="2174" w:author="After_RAN2#116e" w:date="2021-11-30T14:32:00Z">
        <w:del w:id="2175" w:author="PostRAN2#116bis_Rapporteur" w:date="2022-02-07T14:44:00Z">
          <w:r w:rsidDel="007B073C">
            <w:delText xml:space="preserve">                                                                                              </w:delText>
          </w:r>
        </w:del>
      </w:ins>
      <w:ins w:id="2176" w:author="After_RAN2#116e" w:date="2021-11-30T14:21:00Z">
        <w:del w:id="2177" w:author="PostRAN2#116bis_Rapporteur" w:date="2022-02-07T14:44:00Z">
          <w:r w:rsidDel="007B073C">
            <w:delText xml:space="preserve">  </w:delText>
          </w:r>
          <w:r w:rsidDel="007B073C">
            <w:rPr>
              <w:color w:val="993366"/>
            </w:rPr>
            <w:delText>OPTIONAL,</w:delText>
          </w:r>
        </w:del>
      </w:ins>
      <w:commentRangeEnd w:id="2155"/>
      <w:r w:rsidR="007B073C">
        <w:rPr>
          <w:rStyle w:val="CommentReference"/>
          <w:rFonts w:ascii="Times New Roman" w:hAnsi="Times New Roman"/>
          <w:lang w:eastAsia="ja-JP"/>
        </w:rPr>
        <w:commentReference w:id="2155"/>
      </w:r>
    </w:p>
    <w:p w14:paraId="67E72D13" w14:textId="77777777" w:rsidR="00A55196" w:rsidRDefault="00A55196" w:rsidP="00A55196">
      <w:pPr>
        <w:pStyle w:val="PL"/>
        <w:rPr>
          <w:ins w:id="2178" w:author="After_RAN2#116e" w:date="2021-11-30T15:30:00Z"/>
        </w:rPr>
      </w:pPr>
      <w:ins w:id="2179" w:author="After_RAN2#116e" w:date="2021-11-30T11:21:00Z">
        <w:r>
          <w:t xml:space="preserve">        </w:t>
        </w:r>
      </w:ins>
      <w:ins w:id="2180" w:author="After_RAN2#116e" w:date="2021-11-30T11:10:00Z">
        <w:r>
          <w:t>cho</w:t>
        </w:r>
      </w:ins>
      <w:ins w:id="2181" w:author="After_RAN2#116e" w:date="2021-12-01T10:10:00Z">
        <w:r>
          <w:t>Candidate</w:t>
        </w:r>
      </w:ins>
      <w:ins w:id="2182" w:author="After_RAN2#116e" w:date="2021-12-01T10:16:00Z">
        <w:r>
          <w:t>Cell</w:t>
        </w:r>
      </w:ins>
      <w:ins w:id="2183" w:author="After_RAN2#116e" w:date="2021-11-30T11:10:00Z">
        <w:r>
          <w:t>List-r17</w:t>
        </w:r>
      </w:ins>
      <w:ins w:id="2184" w:author="After_RAN2#116e" w:date="2021-11-30T11:21:00Z">
        <w:r>
          <w:t xml:space="preserve">             </w:t>
        </w:r>
      </w:ins>
      <w:proofErr w:type="spellStart"/>
      <w:ins w:id="2185" w:author="After_RAN2#116e" w:date="2021-12-01T10:16:00Z">
        <w:r>
          <w:t>ChoCandidateCellList</w:t>
        </w:r>
      </w:ins>
      <w:ins w:id="2186" w:author="After_RAN2#116e" w:date="2021-11-30T11:10:00Z">
        <w:r>
          <w:t>-r17</w:t>
        </w:r>
      </w:ins>
      <w:proofErr w:type="spellEnd"/>
      <w:ins w:id="2187" w:author="After_RAN2#116e" w:date="2021-11-30T11:22:00Z">
        <w:r>
          <w:t xml:space="preserve">                                     </w:t>
        </w:r>
      </w:ins>
      <w:commentRangeStart w:id="2188"/>
      <w:commentRangeStart w:id="2189"/>
      <w:ins w:id="2190" w:author="After_RAN2#116e" w:date="2021-11-30T11:10:00Z">
        <w:r>
          <w:t>OPTIONAL</w:t>
        </w:r>
      </w:ins>
      <w:commentRangeEnd w:id="2188"/>
      <w:r w:rsidR="00A56F45">
        <w:rPr>
          <w:rStyle w:val="CommentReference"/>
          <w:rFonts w:ascii="Times New Roman" w:hAnsi="Times New Roman"/>
          <w:lang w:eastAsia="ja-JP"/>
        </w:rPr>
        <w:commentReference w:id="2188"/>
      </w:r>
      <w:commentRangeEnd w:id="2189"/>
      <w:r w:rsidR="00810F1F">
        <w:rPr>
          <w:rStyle w:val="CommentReference"/>
          <w:rFonts w:ascii="Times New Roman" w:hAnsi="Times New Roman"/>
          <w:lang w:eastAsia="ja-JP"/>
        </w:rPr>
        <w:commentReference w:id="2189"/>
      </w:r>
    </w:p>
    <w:p w14:paraId="60876F5E" w14:textId="01183894" w:rsidR="008A0781" w:rsidRPr="00D27132" w:rsidRDefault="00A55196" w:rsidP="008A0781">
      <w:pPr>
        <w:pStyle w:val="PL"/>
      </w:pPr>
      <w:ins w:id="2191" w:author="After_RAN2#116e" w:date="2021-11-30T15:31:00Z">
        <w:r>
          <w:lastRenderedPageBreak/>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eutra-RLF-Report-r16                 SEQUENCE {</w:t>
      </w:r>
    </w:p>
    <w:p w14:paraId="56D53565" w14:textId="77777777" w:rsidR="008A0781" w:rsidRPr="00D27132" w:rsidRDefault="008A0781" w:rsidP="008A0781">
      <w:pPr>
        <w:pStyle w:val="PL"/>
      </w:pPr>
      <w:r w:rsidRPr="00D27132">
        <w:t xml:space="preserve">        </w:t>
      </w:r>
      <w:proofErr w:type="spellStart"/>
      <w:r w:rsidRPr="00D27132">
        <w:t>failedPCellId</w:t>
      </w:r>
      <w:proofErr w:type="spellEnd"/>
      <w:r w:rsidRPr="00D27132">
        <w:t>-EUTRA                  CGI-</w:t>
      </w:r>
      <w:proofErr w:type="spellStart"/>
      <w:r w:rsidRPr="00D27132">
        <w:t>InfoEUTRALogging</w:t>
      </w:r>
      <w:proofErr w:type="spellEnd"/>
      <w:r w:rsidRPr="00D27132">
        <w:t>,</w:t>
      </w:r>
    </w:p>
    <w:p w14:paraId="4C6E39EF" w14:textId="77777777" w:rsidR="008A0781" w:rsidRPr="00D27132" w:rsidRDefault="008A0781" w:rsidP="008A0781">
      <w:pPr>
        <w:pStyle w:val="PL"/>
        <w:rPr>
          <w:rFonts w:eastAsia="Malgun Gothic"/>
        </w:rPr>
      </w:pPr>
      <w:r w:rsidRPr="00D27132">
        <w:t xml:space="preserve">        measResult-RLF-Report-EUTRA-r16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2192" w:author="After_RAN2#116e" w:date="2021-11-24T18:01:00Z"/>
        </w:rPr>
      </w:pPr>
      <w:ins w:id="2193" w:author="After_RAN2#116e" w:date="2021-11-24T18:01:00Z">
        <w:r>
          <w:t>SuccessHO-Report-r</w:t>
        </w:r>
        <w:proofErr w:type="gramStart"/>
        <w:r>
          <w:t>17</w:t>
        </w:r>
      </w:ins>
      <w:ins w:id="2194" w:author="After_RAN2#116e" w:date="2021-11-24T18:02:00Z">
        <w:r>
          <w:t xml:space="preserve"> </w:t>
        </w:r>
      </w:ins>
      <w:ins w:id="2195" w:author="After_RAN2#116e" w:date="2021-11-24T18:01:00Z">
        <w:r>
          <w:t>::=</w:t>
        </w:r>
      </w:ins>
      <w:proofErr w:type="gramEnd"/>
      <w:ins w:id="2196" w:author="After_RAN2#116e" w:date="2021-11-24T18:02:00Z">
        <w:r>
          <w:t xml:space="preserve">            </w:t>
        </w:r>
      </w:ins>
      <w:ins w:id="2197" w:author="After_RAN2#116e" w:date="2021-11-24T18:01:00Z">
        <w:r>
          <w:t>SEQUENCE {</w:t>
        </w:r>
      </w:ins>
    </w:p>
    <w:p w14:paraId="3F1B2BAC" w14:textId="77777777" w:rsidR="00647FED" w:rsidRDefault="00647FED" w:rsidP="00647FED">
      <w:pPr>
        <w:pStyle w:val="PL"/>
        <w:rPr>
          <w:ins w:id="2198" w:author="After_RAN2#116e" w:date="2021-11-24T18:01:00Z"/>
        </w:rPr>
      </w:pPr>
      <w:ins w:id="2199" w:author="After_RAN2#116e" w:date="2021-11-24T18:02:00Z">
        <w:r>
          <w:t xml:space="preserve">    </w:t>
        </w:r>
      </w:ins>
      <w:ins w:id="2200" w:author="After_RAN2#116e" w:date="2021-11-24T18:01:00Z">
        <w:r>
          <w:t>sourceCellInfo-r17</w:t>
        </w:r>
      </w:ins>
      <w:ins w:id="2201" w:author="After_RAN2#116e" w:date="2021-11-24T18:02:00Z">
        <w:r>
          <w:t xml:space="preserve">               </w:t>
        </w:r>
      </w:ins>
      <w:ins w:id="2202" w:author="After_RAN2#116e" w:date="2021-11-24T18:03:00Z">
        <w:r>
          <w:t xml:space="preserve">    </w:t>
        </w:r>
      </w:ins>
      <w:ins w:id="2203" w:author="After_RAN2#116e" w:date="2021-11-24T18:01:00Z">
        <w:r>
          <w:t>SEQUENCE {</w:t>
        </w:r>
      </w:ins>
    </w:p>
    <w:p w14:paraId="106728B3" w14:textId="77777777" w:rsidR="00647FED" w:rsidRDefault="00647FED" w:rsidP="00647FED">
      <w:pPr>
        <w:pStyle w:val="PL"/>
        <w:rPr>
          <w:ins w:id="2204" w:author="After_RAN2#116e" w:date="2021-11-24T18:01:00Z"/>
          <w:color w:val="993366"/>
        </w:rPr>
      </w:pPr>
      <w:ins w:id="2205" w:author="After_RAN2#116e" w:date="2021-11-24T18:02:00Z">
        <w:r>
          <w:t xml:space="preserve">        </w:t>
        </w:r>
      </w:ins>
      <w:ins w:id="2206" w:author="After_RAN2#116e" w:date="2021-11-24T18:01:00Z">
        <w:r>
          <w:t>sourcePCellId-r17</w:t>
        </w:r>
      </w:ins>
      <w:ins w:id="2207" w:author="After_RAN2#116e" w:date="2021-11-24T18:03:00Z">
        <w:r>
          <w:t xml:space="preserve">                    </w:t>
        </w:r>
      </w:ins>
      <w:ins w:id="2208" w:author="After_RAN2#116e" w:date="2021-11-24T18:01:00Z">
        <w:r>
          <w:t xml:space="preserve">CGI-Info-Logging-r16          </w:t>
        </w:r>
      </w:ins>
      <w:ins w:id="2209" w:author="After_RAN2#116e" w:date="2021-11-25T10:32:00Z">
        <w:r>
          <w:t xml:space="preserve">            </w:t>
        </w:r>
      </w:ins>
      <w:ins w:id="2210" w:author="After_RAN2#116e" w:date="2021-12-02T21:50:00Z">
        <w:r>
          <w:t xml:space="preserve"> </w:t>
        </w:r>
      </w:ins>
      <w:ins w:id="2211" w:author="After_RAN2#116e" w:date="2021-11-25T10:32:00Z">
        <w:r>
          <w:t xml:space="preserve">         </w:t>
        </w:r>
      </w:ins>
      <w:ins w:id="2212" w:author="After_RAN2#116e" w:date="2021-11-28T18:48:00Z">
        <w:r>
          <w:t xml:space="preserve"> </w:t>
        </w:r>
      </w:ins>
      <w:ins w:id="2213" w:author="After_RAN2#116e" w:date="2021-11-24T18:01:00Z">
        <w:r>
          <w:rPr>
            <w:color w:val="993366"/>
          </w:rPr>
          <w:t>OPTIONAL,</w:t>
        </w:r>
      </w:ins>
    </w:p>
    <w:p w14:paraId="60910BE1" w14:textId="77777777" w:rsidR="00647FED" w:rsidRDefault="00647FED" w:rsidP="00647FED">
      <w:pPr>
        <w:pStyle w:val="PL"/>
        <w:rPr>
          <w:ins w:id="2214" w:author="After_RAN2#116e" w:date="2021-11-24T18:01:00Z"/>
        </w:rPr>
      </w:pPr>
      <w:ins w:id="2215" w:author="After_RAN2#116e" w:date="2021-11-25T10:29:00Z">
        <w:r>
          <w:rPr>
            <w:color w:val="993366"/>
          </w:rPr>
          <w:t xml:space="preserve">        </w:t>
        </w:r>
      </w:ins>
      <w:ins w:id="2216" w:author="After_RAN2#116e" w:date="2021-11-24T18:01:00Z">
        <w:r>
          <w:t xml:space="preserve">sourceCellMeas-r17           </w:t>
        </w:r>
      </w:ins>
      <w:ins w:id="2217" w:author="After_RAN2#116e" w:date="2021-11-25T10:29:00Z">
        <w:r>
          <w:t xml:space="preserve">        </w:t>
        </w:r>
      </w:ins>
      <w:ins w:id="2218" w:author="After_RAN2#116e" w:date="2021-11-24T18:01:00Z">
        <w:r>
          <w:t>MeasResultSuccessHONR-r17</w:t>
        </w:r>
      </w:ins>
      <w:ins w:id="2219" w:author="After_RAN2#116e" w:date="2021-11-26T15:15:00Z">
        <w:r>
          <w:t xml:space="preserve">                 </w:t>
        </w:r>
      </w:ins>
      <w:ins w:id="2220" w:author="After_RAN2#116e" w:date="2021-12-02T21:50:00Z">
        <w:r>
          <w:t xml:space="preserve"> </w:t>
        </w:r>
      </w:ins>
      <w:ins w:id="2221" w:author="After_RAN2#116e" w:date="2021-11-26T15:15:00Z">
        <w:r>
          <w:t xml:space="preserve">         </w:t>
        </w:r>
      </w:ins>
      <w:ins w:id="2222" w:author="After_RAN2#116e" w:date="2021-11-28T18:48:00Z">
        <w:r>
          <w:t xml:space="preserve"> </w:t>
        </w:r>
      </w:ins>
      <w:ins w:id="2223" w:author="After_RAN2#116e" w:date="2021-11-26T15:15:00Z">
        <w:r>
          <w:rPr>
            <w:color w:val="993366"/>
          </w:rPr>
          <w:t>OPTIONAL,</w:t>
        </w:r>
      </w:ins>
    </w:p>
    <w:p w14:paraId="3781A110" w14:textId="77777777" w:rsidR="00647FED" w:rsidRDefault="00647FED" w:rsidP="00647FED">
      <w:pPr>
        <w:pStyle w:val="PL"/>
        <w:rPr>
          <w:ins w:id="2224" w:author="After_RAN2#116e" w:date="2021-11-24T18:01:00Z"/>
        </w:rPr>
      </w:pPr>
      <w:ins w:id="2225" w:author="After_RAN2#116e" w:date="2021-11-26T15:15:00Z">
        <w:r>
          <w:t xml:space="preserve">        </w:t>
        </w:r>
        <w:r>
          <w:rPr>
            <w:rFonts w:eastAsia="DengXian"/>
          </w:rPr>
          <w:t xml:space="preserve">rlfInSource-DAPS-r17                   </w:t>
        </w:r>
      </w:ins>
      <w:ins w:id="2226" w:author="After_RAN2#116e" w:date="2021-11-28T18:48:00Z">
        <w:r>
          <w:rPr>
            <w:rFonts w:eastAsia="DengXian"/>
          </w:rPr>
          <w:t xml:space="preserve"> </w:t>
        </w:r>
      </w:ins>
      <w:ins w:id="2227" w:author="After_RAN2#116e" w:date="2021-11-26T15:15:00Z">
        <w:r>
          <w:rPr>
            <w:color w:val="993366"/>
          </w:rPr>
          <w:t>ENUMERATED</w:t>
        </w:r>
        <w:r>
          <w:t xml:space="preserve"> {</w:t>
        </w:r>
        <w:proofErr w:type="gramStart"/>
        <w:r>
          <w:t xml:space="preserve">true}   </w:t>
        </w:r>
        <w:proofErr w:type="gramEnd"/>
        <w:r>
          <w:t xml:space="preserve">                       </w:t>
        </w:r>
      </w:ins>
      <w:ins w:id="2228" w:author="After_RAN2#116e" w:date="2021-12-02T21:50:00Z">
        <w:r>
          <w:t xml:space="preserve"> </w:t>
        </w:r>
      </w:ins>
      <w:ins w:id="2229" w:author="After_RAN2#116e" w:date="2021-11-26T15:15:00Z">
        <w:r>
          <w:t xml:space="preserve">         </w:t>
        </w:r>
        <w:r>
          <w:rPr>
            <w:color w:val="993366"/>
          </w:rPr>
          <w:t>OPTIONAL</w:t>
        </w:r>
      </w:ins>
    </w:p>
    <w:p w14:paraId="030CB2FD" w14:textId="77777777" w:rsidR="00647FED" w:rsidRDefault="00647FED" w:rsidP="00647FED">
      <w:pPr>
        <w:pStyle w:val="PL"/>
        <w:rPr>
          <w:ins w:id="2230" w:author="After_RAN2#116e" w:date="2021-11-24T18:01:00Z"/>
          <w:color w:val="993366"/>
        </w:rPr>
      </w:pPr>
      <w:ins w:id="2231" w:author="After_RAN2#116e" w:date="2021-11-25T10:32:00Z">
        <w:r>
          <w:t xml:space="preserve">    </w:t>
        </w:r>
      </w:ins>
      <w:ins w:id="2232" w:author="After_RAN2#116e" w:date="2021-11-24T18:01:00Z">
        <w:r>
          <w:t>}</w:t>
        </w:r>
      </w:ins>
      <w:ins w:id="2233" w:author="After_RAN2#116e" w:date="2021-11-28T18:51:00Z">
        <w:r>
          <w:t>,</w:t>
        </w:r>
      </w:ins>
    </w:p>
    <w:p w14:paraId="193B5507" w14:textId="77777777" w:rsidR="00647FED" w:rsidRDefault="00647FED" w:rsidP="00647FED">
      <w:pPr>
        <w:pStyle w:val="PL"/>
        <w:rPr>
          <w:ins w:id="2234" w:author="After_RAN2#116e" w:date="2021-11-24T18:01:00Z"/>
        </w:rPr>
      </w:pPr>
      <w:ins w:id="2235" w:author="After_RAN2#116e" w:date="2021-11-25T10:33:00Z">
        <w:r>
          <w:t xml:space="preserve">    </w:t>
        </w:r>
      </w:ins>
      <w:commentRangeStart w:id="2236"/>
      <w:commentRangeStart w:id="2237"/>
      <w:ins w:id="2238" w:author="After_RAN2#116e" w:date="2021-11-24T18:01:00Z">
        <w:r>
          <w:t>targetCellInfo-r17</w:t>
        </w:r>
      </w:ins>
      <w:ins w:id="2239" w:author="After_RAN2#116e" w:date="2021-11-25T10:33:00Z">
        <w:r>
          <w:t xml:space="preserve">                   </w:t>
        </w:r>
      </w:ins>
      <w:ins w:id="2240" w:author="After_RAN2#116e" w:date="2021-11-24T18:01:00Z">
        <w:r>
          <w:t>SEQUENCE {</w:t>
        </w:r>
      </w:ins>
    </w:p>
    <w:p w14:paraId="14399B1B" w14:textId="77777777" w:rsidR="00647FED" w:rsidRDefault="00647FED" w:rsidP="00647FED">
      <w:pPr>
        <w:pStyle w:val="PL"/>
        <w:rPr>
          <w:ins w:id="2241" w:author="After_RAN2#116e" w:date="2021-11-24T18:01:00Z"/>
          <w:color w:val="993366"/>
        </w:rPr>
      </w:pPr>
      <w:ins w:id="2242" w:author="After_RAN2#116e" w:date="2021-11-25T10:33:00Z">
        <w:r>
          <w:t xml:space="preserve">        </w:t>
        </w:r>
      </w:ins>
      <w:ins w:id="2243" w:author="After_RAN2#116e" w:date="2021-11-24T18:01:00Z">
        <w:r>
          <w:t>targetPCellId-r17</w:t>
        </w:r>
      </w:ins>
      <w:ins w:id="2244" w:author="After_RAN2#116e" w:date="2021-11-25T10:33:00Z">
        <w:r>
          <w:t xml:space="preserve">                   </w:t>
        </w:r>
      </w:ins>
      <w:ins w:id="2245" w:author="After_RAN2#116e" w:date="2021-11-24T18:01:00Z">
        <w:r>
          <w:t xml:space="preserve"> CGI-Info-Logging-r16                       </w:t>
        </w:r>
      </w:ins>
      <w:ins w:id="2246" w:author="After_RAN2#116e" w:date="2021-12-02T21:50:00Z">
        <w:r>
          <w:t xml:space="preserve"> </w:t>
        </w:r>
      </w:ins>
      <w:ins w:id="2247" w:author="After_RAN2#116e" w:date="2021-11-24T18:01:00Z">
        <w:r>
          <w:t xml:space="preserve">         </w:t>
        </w:r>
        <w:r>
          <w:rPr>
            <w:color w:val="993366"/>
          </w:rPr>
          <w:t>OPTIONAL,</w:t>
        </w:r>
      </w:ins>
    </w:p>
    <w:p w14:paraId="01000FB6" w14:textId="77777777" w:rsidR="00647FED" w:rsidRDefault="00647FED" w:rsidP="00647FED">
      <w:pPr>
        <w:pStyle w:val="PL"/>
        <w:rPr>
          <w:ins w:id="2248" w:author="After_RAN2#116e" w:date="2021-11-24T18:01:00Z"/>
        </w:rPr>
      </w:pPr>
      <w:ins w:id="2249" w:author="After_RAN2#116e" w:date="2021-11-25T10:35:00Z">
        <w:r>
          <w:t xml:space="preserve">        </w:t>
        </w:r>
      </w:ins>
      <w:ins w:id="2250" w:author="After_RAN2#116e" w:date="2021-11-24T18:01:00Z">
        <w:r>
          <w:t xml:space="preserve">targetCellMeas-r17           </w:t>
        </w:r>
      </w:ins>
      <w:ins w:id="2251" w:author="After_RAN2#116e" w:date="2021-11-25T10:35:00Z">
        <w:r>
          <w:t xml:space="preserve">       </w:t>
        </w:r>
      </w:ins>
      <w:ins w:id="2252" w:author="After_RAN2#116e" w:date="2021-11-24T18:01:00Z">
        <w:r>
          <w:t xml:space="preserve"> MeasResultSuccessHONR-r17</w:t>
        </w:r>
      </w:ins>
      <w:ins w:id="2253" w:author="After_RAN2#116e" w:date="2021-11-25T10:37:00Z">
        <w:r>
          <w:t xml:space="preserve">                    </w:t>
        </w:r>
      </w:ins>
      <w:ins w:id="2254" w:author="After_RAN2#116e" w:date="2021-12-02T21:50:00Z">
        <w:r>
          <w:t xml:space="preserve"> </w:t>
        </w:r>
      </w:ins>
      <w:ins w:id="2255" w:author="After_RAN2#116e" w:date="2021-11-25T10:37:00Z">
        <w:r>
          <w:t xml:space="preserve">       </w:t>
        </w:r>
      </w:ins>
      <w:ins w:id="2256" w:author="After_RAN2#116e" w:date="2021-11-24T18:01:00Z">
        <w:r>
          <w:t>OPTIONAL</w:t>
        </w:r>
      </w:ins>
    </w:p>
    <w:p w14:paraId="7A6775BB" w14:textId="77777777" w:rsidR="00647FED" w:rsidRDefault="00647FED" w:rsidP="00647FED">
      <w:pPr>
        <w:pStyle w:val="PL"/>
        <w:rPr>
          <w:ins w:id="2257" w:author="After_RAN2#116e" w:date="2021-11-24T18:01:00Z"/>
        </w:rPr>
      </w:pPr>
      <w:ins w:id="2258" w:author="After_RAN2#116e" w:date="2021-11-25T10:37:00Z">
        <w:r>
          <w:t xml:space="preserve">    </w:t>
        </w:r>
      </w:ins>
      <w:ins w:id="2259" w:author="After_RAN2#116e" w:date="2021-11-24T18:01:00Z">
        <w:r>
          <w:t>}</w:t>
        </w:r>
      </w:ins>
      <w:ins w:id="2260" w:author="After_RAN2#116e" w:date="2021-11-28T18:51:00Z">
        <w:r>
          <w:t>,</w:t>
        </w:r>
      </w:ins>
      <w:commentRangeEnd w:id="2236"/>
      <w:r w:rsidR="0054475C">
        <w:rPr>
          <w:rStyle w:val="CommentReference"/>
          <w:rFonts w:ascii="Times New Roman" w:hAnsi="Times New Roman"/>
          <w:lang w:eastAsia="ja-JP"/>
        </w:rPr>
        <w:commentReference w:id="2236"/>
      </w:r>
      <w:commentRangeEnd w:id="2237"/>
      <w:r w:rsidR="00441FC1">
        <w:rPr>
          <w:rStyle w:val="CommentReference"/>
          <w:rFonts w:ascii="Times New Roman" w:hAnsi="Times New Roman"/>
          <w:lang w:eastAsia="ja-JP"/>
        </w:rPr>
        <w:commentReference w:id="2237"/>
      </w:r>
    </w:p>
    <w:p w14:paraId="6E1C851D" w14:textId="77777777" w:rsidR="00647FED" w:rsidRDefault="00647FED" w:rsidP="00647FED">
      <w:pPr>
        <w:pStyle w:val="PL"/>
        <w:rPr>
          <w:ins w:id="2261" w:author="After_RAN2#116e" w:date="2021-11-24T18:01:00Z"/>
        </w:rPr>
      </w:pPr>
      <w:ins w:id="2262" w:author="After_RAN2#116e" w:date="2021-11-25T10:38:00Z">
        <w:r>
          <w:t xml:space="preserve">    </w:t>
        </w:r>
      </w:ins>
      <w:ins w:id="2263" w:author="After_RAN2#116e" w:date="2021-11-24T18:01:00Z">
        <w:r>
          <w:t xml:space="preserve">measResultNeighCells-r17        </w:t>
        </w:r>
      </w:ins>
      <w:ins w:id="2264" w:author="After_RAN2#116e" w:date="2021-11-25T10:38:00Z">
        <w:r>
          <w:t xml:space="preserve"> </w:t>
        </w:r>
      </w:ins>
      <w:ins w:id="2265" w:author="After_RAN2#116e" w:date="2021-11-28T18:49:00Z">
        <w:r>
          <w:t xml:space="preserve">    </w:t>
        </w:r>
      </w:ins>
      <w:ins w:id="2266" w:author="After_RAN2#116e" w:date="2021-11-24T18:01:00Z">
        <w:r>
          <w:rPr>
            <w:color w:val="993366"/>
          </w:rPr>
          <w:t>SEQUENCE</w:t>
        </w:r>
        <w:r>
          <w:t xml:space="preserve"> {</w:t>
        </w:r>
      </w:ins>
    </w:p>
    <w:p w14:paraId="572B8A6B" w14:textId="31D6310D" w:rsidR="00647FED" w:rsidRDefault="00647FED" w:rsidP="00647FED">
      <w:pPr>
        <w:pStyle w:val="PL"/>
        <w:rPr>
          <w:ins w:id="2267" w:author="After_RAN2#116e" w:date="2021-11-24T18:01:00Z"/>
        </w:rPr>
      </w:pPr>
      <w:ins w:id="2268" w:author="After_RAN2#116e" w:date="2021-11-24T18:01:00Z">
        <w:r>
          <w:t xml:space="preserve">        measResultListNR-r17                 MeasResultList2NR-r1</w:t>
        </w:r>
      </w:ins>
      <w:ins w:id="2269" w:author="PostRAN2#116bis_Rapporteur" w:date="2022-02-07T14:46:00Z">
        <w:r w:rsidR="005174E8">
          <w:t>6</w:t>
        </w:r>
      </w:ins>
      <w:ins w:id="2270" w:author="After_RAN2#116e" w:date="2021-11-30T22:13:00Z">
        <w:del w:id="2271" w:author="PostRAN2#116bis_Rapporteur" w:date="2022-02-07T14:46:00Z">
          <w:r w:rsidDel="005174E8">
            <w:delText>7</w:delText>
          </w:r>
        </w:del>
      </w:ins>
      <w:ins w:id="2272" w:author="After_RAN2#116e" w:date="2021-11-24T18:01:00Z">
        <w:r>
          <w:t xml:space="preserve">       </w:t>
        </w:r>
      </w:ins>
      <w:ins w:id="2273" w:author="After_RAN2#116e" w:date="2021-11-25T10:39:00Z">
        <w:r>
          <w:t xml:space="preserve">                    </w:t>
        </w:r>
      </w:ins>
      <w:ins w:id="2274" w:author="After_RAN2#116e" w:date="2021-12-02T21:50:00Z">
        <w:r>
          <w:t xml:space="preserve"> </w:t>
        </w:r>
      </w:ins>
      <w:ins w:id="2275" w:author="After_RAN2#116e" w:date="2021-11-25T10:39:00Z">
        <w:r>
          <w:t xml:space="preserve">    </w:t>
        </w:r>
      </w:ins>
      <w:ins w:id="2276" w:author="After_RAN2#116e" w:date="2021-11-24T18:01:00Z">
        <w:r>
          <w:rPr>
            <w:color w:val="993366"/>
          </w:rPr>
          <w:t>OPTIONAL</w:t>
        </w:r>
        <w:r>
          <w:t>,</w:t>
        </w:r>
      </w:ins>
    </w:p>
    <w:p w14:paraId="3C69FF77" w14:textId="77777777" w:rsidR="00647FED" w:rsidRDefault="00647FED" w:rsidP="00647FED">
      <w:pPr>
        <w:pStyle w:val="PL"/>
        <w:rPr>
          <w:ins w:id="2277" w:author="After_RAN2#116e" w:date="2021-12-02T19:05:00Z"/>
          <w:color w:val="993366"/>
        </w:rPr>
      </w:pPr>
      <w:ins w:id="2278" w:author="After_RAN2#116e" w:date="2021-11-24T18:01:00Z">
        <w:r>
          <w:t xml:space="preserve">        measResultListEUTRA-r17              MeasResultList2EUTRA-r16    </w:t>
        </w:r>
      </w:ins>
      <w:ins w:id="2279" w:author="After_RAN2#116e" w:date="2021-11-25T10:39:00Z">
        <w:r>
          <w:t xml:space="preserve">                 </w:t>
        </w:r>
      </w:ins>
      <w:ins w:id="2280" w:author="After_RAN2#116e" w:date="2021-11-25T10:40:00Z">
        <w:r>
          <w:t xml:space="preserve">   </w:t>
        </w:r>
      </w:ins>
      <w:ins w:id="2281" w:author="After_RAN2#116e" w:date="2021-12-02T21:50:00Z">
        <w:r>
          <w:t xml:space="preserve"> </w:t>
        </w:r>
      </w:ins>
      <w:ins w:id="2282" w:author="After_RAN2#116e" w:date="2021-11-25T10:40:00Z">
        <w:r>
          <w:t xml:space="preserve">    </w:t>
        </w:r>
      </w:ins>
      <w:ins w:id="2283" w:author="After_RAN2#116e" w:date="2021-11-24T18:01:00Z">
        <w:r>
          <w:rPr>
            <w:color w:val="993366"/>
          </w:rPr>
          <w:t>OPTIONAL</w:t>
        </w:r>
      </w:ins>
    </w:p>
    <w:p w14:paraId="497A54D7" w14:textId="77777777" w:rsidR="00647FED" w:rsidRDefault="00647FED" w:rsidP="00647FED">
      <w:pPr>
        <w:pStyle w:val="PL"/>
        <w:rPr>
          <w:ins w:id="2284" w:author="After_RAN2#116e" w:date="2021-11-24T18:01:00Z"/>
          <w:color w:val="993366"/>
        </w:rPr>
      </w:pPr>
      <w:ins w:id="2285" w:author="After_RAN2#116e" w:date="2021-11-24T18:01:00Z">
        <w:r>
          <w:t xml:space="preserve">    </w:t>
        </w:r>
        <w:proofErr w:type="gramStart"/>
        <w:r>
          <w:t xml:space="preserve">}   </w:t>
        </w:r>
        <w:proofErr w:type="gramEnd"/>
        <w:r>
          <w:t xml:space="preserve">                               </w:t>
        </w:r>
      </w:ins>
      <w:ins w:id="2286" w:author="After_RAN2#116e" w:date="2021-12-02T19:08:00Z">
        <w:r>
          <w:t xml:space="preserve">                                                      </w:t>
        </w:r>
      </w:ins>
      <w:ins w:id="2287" w:author="After_RAN2#116e" w:date="2021-12-02T21:50:00Z">
        <w:r>
          <w:t xml:space="preserve"> </w:t>
        </w:r>
      </w:ins>
      <w:ins w:id="2288" w:author="After_RAN2#116e" w:date="2021-12-02T19:08:00Z">
        <w:r>
          <w:t xml:space="preserve">    </w:t>
        </w:r>
      </w:ins>
      <w:ins w:id="2289" w:author="After_RAN2#116e" w:date="2021-11-24T18:01:00Z">
        <w:r>
          <w:rPr>
            <w:color w:val="993366"/>
          </w:rPr>
          <w:t>OPTIONAL</w:t>
        </w:r>
        <w:r>
          <w:t>,</w:t>
        </w:r>
      </w:ins>
    </w:p>
    <w:p w14:paraId="7515A96C" w14:textId="77777777" w:rsidR="00647FED" w:rsidRDefault="00647FED" w:rsidP="00647FED">
      <w:pPr>
        <w:pStyle w:val="PL"/>
        <w:rPr>
          <w:ins w:id="2290" w:author="After_RAN2#116e" w:date="2021-11-24T18:01:00Z"/>
          <w:rFonts w:eastAsia="DengXian"/>
        </w:rPr>
      </w:pPr>
      <w:ins w:id="2291" w:author="After_RAN2#116e" w:date="2021-11-25T10:40:00Z">
        <w:r>
          <w:t xml:space="preserve">    </w:t>
        </w:r>
      </w:ins>
      <w:ins w:id="2292" w:author="After_RAN2#116e" w:date="2021-11-24T18:01:00Z">
        <w:r>
          <w:t xml:space="preserve">locationInfo-r17                     LocationInfo-r16                </w:t>
        </w:r>
      </w:ins>
      <w:ins w:id="2293" w:author="After_RAN2#116e" w:date="2021-11-25T10:53:00Z">
        <w:r>
          <w:t xml:space="preserve">                    </w:t>
        </w:r>
      </w:ins>
      <w:ins w:id="2294" w:author="After_RAN2#116e" w:date="2021-12-02T21:50:00Z">
        <w:r>
          <w:t xml:space="preserve"> </w:t>
        </w:r>
      </w:ins>
      <w:ins w:id="2295" w:author="After_RAN2#116e" w:date="2021-11-24T18:01:00Z">
        <w:r>
          <w:t xml:space="preserve">    </w:t>
        </w:r>
        <w:r>
          <w:rPr>
            <w:color w:val="993366"/>
          </w:rPr>
          <w:t>OPTIONAL</w:t>
        </w:r>
        <w:r>
          <w:rPr>
            <w:rFonts w:eastAsia="DengXian"/>
          </w:rPr>
          <w:t>,</w:t>
        </w:r>
      </w:ins>
    </w:p>
    <w:p w14:paraId="5B1194F6" w14:textId="77777777" w:rsidR="00647FED" w:rsidRDefault="00647FED" w:rsidP="00647FED">
      <w:pPr>
        <w:pStyle w:val="PL"/>
        <w:rPr>
          <w:ins w:id="2296" w:author="After_RAN2#116e" w:date="2021-12-02T19:09:00Z"/>
        </w:rPr>
      </w:pPr>
      <w:ins w:id="2297" w:author="After_RAN2#116e" w:date="2021-11-25T10:41:00Z">
        <w:r>
          <w:rPr>
            <w:color w:val="993366"/>
          </w:rPr>
          <w:t xml:space="preserve">    </w:t>
        </w:r>
      </w:ins>
      <w:ins w:id="2298" w:author="After_RAN2#116e" w:date="2021-11-24T18:01:00Z">
        <w:r>
          <w:t>timeSinceCHOReconfig-r17</w:t>
        </w:r>
      </w:ins>
      <w:ins w:id="2299" w:author="After_RAN2#116e" w:date="2021-11-25T10:42:00Z">
        <w:r>
          <w:t xml:space="preserve">            </w:t>
        </w:r>
      </w:ins>
      <w:ins w:id="2300" w:author="After_RAN2#116e" w:date="2021-11-24T18:01:00Z">
        <w:r>
          <w:t xml:space="preserve"> </w:t>
        </w:r>
        <w:proofErr w:type="spellStart"/>
        <w:r>
          <w:t>TimeSinceCHOReconfig-r17</w:t>
        </w:r>
      </w:ins>
      <w:proofErr w:type="spellEnd"/>
      <w:ins w:id="2301" w:author="After_RAN2#116e" w:date="2021-11-25T10:53:00Z">
        <w:r>
          <w:t xml:space="preserve">             </w:t>
        </w:r>
      </w:ins>
      <w:ins w:id="2302" w:author="After_RAN2#116e" w:date="2021-12-02T21:50:00Z">
        <w:r>
          <w:t xml:space="preserve"> </w:t>
        </w:r>
      </w:ins>
      <w:ins w:id="2303" w:author="After_RAN2#116e" w:date="2021-11-25T10:53:00Z">
        <w:r>
          <w:t xml:space="preserve">                  </w:t>
        </w:r>
      </w:ins>
      <w:ins w:id="2304" w:author="After_RAN2#116e" w:date="2021-11-24T18:01:00Z">
        <w:r>
          <w:t xml:space="preserve"> OPTIONAL</w:t>
        </w:r>
      </w:ins>
      <w:ins w:id="2305" w:author="After_RAN2#116e" w:date="2021-12-02T21:50:00Z">
        <w:r>
          <w:t>,</w:t>
        </w:r>
      </w:ins>
    </w:p>
    <w:p w14:paraId="4C8C7D9A" w14:textId="77777777" w:rsidR="00647FED" w:rsidRDefault="00647FED" w:rsidP="00647FED">
      <w:pPr>
        <w:pStyle w:val="PL"/>
        <w:rPr>
          <w:ins w:id="2306" w:author="After_RAN2#116e" w:date="2021-12-02T22:08:00Z"/>
        </w:rPr>
      </w:pPr>
      <w:ins w:id="2307" w:author="After_RAN2#116e" w:date="2021-12-02T19:09:00Z">
        <w:r>
          <w:t xml:space="preserve">    shr-Cause</w:t>
        </w:r>
      </w:ins>
      <w:ins w:id="2308" w:author="After_RAN2#116e" w:date="2021-12-02T19:23:00Z">
        <w:r>
          <w:t>-r17</w:t>
        </w:r>
      </w:ins>
      <w:ins w:id="2309" w:author="After_RAN2#116e" w:date="2021-12-02T21:47:00Z">
        <w:r>
          <w:t xml:space="preserve">                        </w:t>
        </w:r>
      </w:ins>
      <w:proofErr w:type="spellStart"/>
      <w:ins w:id="2310" w:author="After_RAN2#116e" w:date="2021-12-03T11:09:00Z">
        <w:r>
          <w:t>SHR-Cause-r17</w:t>
        </w:r>
        <w:proofErr w:type="spellEnd"/>
        <w:r>
          <w:t xml:space="preserve">       </w:t>
        </w:r>
      </w:ins>
      <w:ins w:id="2311" w:author="After_RAN2#116e" w:date="2021-12-03T11:10:00Z">
        <w:r>
          <w:t xml:space="preserve">                </w:t>
        </w:r>
      </w:ins>
      <w:ins w:id="2312" w:author="After_RAN2#116e" w:date="2021-12-02T21:47:00Z">
        <w:r>
          <w:t xml:space="preserve">                     OPTIONAL</w:t>
        </w:r>
      </w:ins>
      <w:ins w:id="2313" w:author="After_RAN2#116e" w:date="2021-12-02T22:08:00Z">
        <w:r>
          <w:t>,</w:t>
        </w:r>
      </w:ins>
    </w:p>
    <w:p w14:paraId="44BB6DCA" w14:textId="77777777" w:rsidR="00647FED" w:rsidRDefault="00647FED" w:rsidP="00647FED">
      <w:pPr>
        <w:pStyle w:val="PL"/>
        <w:rPr>
          <w:ins w:id="2314" w:author="PostRAN2#116bis_Rapporteur" w:date="2022-01-31T13:41:00Z"/>
          <w:rFonts w:eastAsia="DengXian"/>
        </w:rPr>
      </w:pPr>
      <w:ins w:id="2315" w:author="PostRAN2#116bis_Rapporteur" w:date="2022-01-31T12:43:00Z">
        <w:r>
          <w:t xml:space="preserve">    </w:t>
        </w:r>
        <w:r>
          <w:rPr>
            <w:rFonts w:eastAsia="SimSun"/>
          </w:rPr>
          <w:t>ra-InformationCommon-r17</w:t>
        </w:r>
        <w:r>
          <w:t xml:space="preserve">             </w:t>
        </w:r>
        <w:r>
          <w:rPr>
            <w:rFonts w:eastAsia="DengXian"/>
          </w:rPr>
          <w:t>RA-InformationCommon-r16</w:t>
        </w:r>
        <w:r>
          <w:t xml:space="preserve">                         </w:t>
        </w:r>
      </w:ins>
      <w:ins w:id="2316" w:author="PostRAN2#116bis_Rapporteur" w:date="2022-01-31T12:44:00Z">
        <w:r>
          <w:t xml:space="preserve">        </w:t>
        </w:r>
      </w:ins>
      <w:ins w:id="2317" w:author="PostRAN2#116bis_Rapporteur" w:date="2022-01-31T12:43:00Z">
        <w:r>
          <w:rPr>
            <w:rFonts w:eastAsia="DengXian"/>
            <w:color w:val="993366"/>
          </w:rPr>
          <w:t>OPTIONAL</w:t>
        </w:r>
        <w:r>
          <w:rPr>
            <w:rFonts w:eastAsia="DengXian"/>
          </w:rPr>
          <w:t>,</w:t>
        </w:r>
      </w:ins>
    </w:p>
    <w:p w14:paraId="656FA6FD" w14:textId="77777777" w:rsidR="00647FED" w:rsidRDefault="00647FED" w:rsidP="00647FED">
      <w:pPr>
        <w:pStyle w:val="PL"/>
        <w:rPr>
          <w:ins w:id="2318" w:author="PostRAN2#116bis_Rapporteur" w:date="2022-01-31T12:43:00Z"/>
        </w:rPr>
      </w:pPr>
      <w:ins w:id="2319" w:author="PostRAN2#116bis_Rapporteur" w:date="2022-01-31T13:41:00Z">
        <w:r>
          <w:rPr>
            <w:rFonts w:eastAsia="DengXian"/>
          </w:rPr>
          <w:t xml:space="preserve">     </w:t>
        </w:r>
        <w:r w:rsidRPr="008C34FA">
          <w:rPr>
            <w:rFonts w:eastAsia="DengXian"/>
          </w:rPr>
          <w:t>upInterruptionTimeAtHO</w:t>
        </w:r>
        <w:r>
          <w:rPr>
            <w:rFonts w:eastAsia="DengXian"/>
          </w:rPr>
          <w:t xml:space="preserve">-r17             </w:t>
        </w:r>
        <w:proofErr w:type="spellStart"/>
        <w:r>
          <w:rPr>
            <w:rFonts w:eastAsia="DengXian"/>
          </w:rPr>
          <w:t>UpInterruptionTimeAtHO-r17</w:t>
        </w:r>
        <w:proofErr w:type="spellEnd"/>
        <w:r>
          <w:rPr>
            <w:rFonts w:eastAsia="DengXian"/>
          </w:rPr>
          <w:t xml:space="preserve">                                     </w:t>
        </w:r>
        <w:r>
          <w:rPr>
            <w:rFonts w:eastAsia="DengXian"/>
            <w:color w:val="993366"/>
          </w:rPr>
          <w:t>OPTIONAL</w:t>
        </w:r>
        <w:r>
          <w:rPr>
            <w:rFonts w:eastAsia="DengXian"/>
          </w:rPr>
          <w:t>,</w:t>
        </w:r>
      </w:ins>
    </w:p>
    <w:p w14:paraId="50648420" w14:textId="45DE06C2" w:rsidR="005B4117" w:rsidRPr="00D27132" w:rsidRDefault="005B4117" w:rsidP="005B4117">
      <w:pPr>
        <w:pStyle w:val="PL"/>
        <w:rPr>
          <w:ins w:id="2320" w:author="Post_RAN2#117_Rapporteur" w:date="2022-03-02T16:44:00Z"/>
        </w:rPr>
      </w:pPr>
      <w:ins w:id="2321" w:author="Post_RAN2#117_Rapporteur" w:date="2022-03-02T16:44:00Z">
        <w:r w:rsidRPr="00D27132">
          <w:t xml:space="preserve">    c-RNTI-r1</w:t>
        </w:r>
        <w:r>
          <w:t>7</w:t>
        </w:r>
        <w:r w:rsidRPr="00D27132">
          <w:t xml:space="preserve">                           RNTI-Value</w:t>
        </w:r>
      </w:ins>
      <w:ins w:id="2322" w:author="Post_RAN2#117_Rapporteur" w:date="2022-03-02T16:47:00Z">
        <w:r w:rsidR="002E1AB9">
          <w:rPr>
            <w:rFonts w:eastAsia="DengXian"/>
          </w:rPr>
          <w:t xml:space="preserve">                                     </w:t>
        </w:r>
        <w:r w:rsidR="00946DE3">
          <w:rPr>
            <w:rFonts w:eastAsia="DengXian"/>
          </w:rPr>
          <w:t xml:space="preserve">                   </w:t>
        </w:r>
        <w:r w:rsidR="002E1AB9">
          <w:rPr>
            <w:rFonts w:eastAsia="DengXian"/>
            <w:color w:val="993366"/>
          </w:rPr>
          <w:t>OPTIONAL</w:t>
        </w:r>
      </w:ins>
      <w:ins w:id="2323" w:author="Post_RAN2#117_Rapporteur" w:date="2022-03-02T16:44:00Z">
        <w:r w:rsidRPr="00D27132">
          <w:t>,</w:t>
        </w:r>
      </w:ins>
    </w:p>
    <w:p w14:paraId="07661221" w14:textId="77777777" w:rsidR="00647FED" w:rsidRDefault="00647FED" w:rsidP="00647FED">
      <w:pPr>
        <w:pStyle w:val="PL"/>
        <w:rPr>
          <w:ins w:id="2324" w:author="After_RAN2#116e" w:date="2021-11-24T18:01:00Z"/>
        </w:rPr>
      </w:pPr>
      <w:ins w:id="2325" w:author="After_RAN2#116e" w:date="2021-12-02T22:08:00Z">
        <w:r>
          <w:t xml:space="preserve">    ...</w:t>
        </w:r>
      </w:ins>
    </w:p>
    <w:p w14:paraId="71D223C6" w14:textId="77777777" w:rsidR="00647FED" w:rsidRDefault="00647FED" w:rsidP="00647FED">
      <w:pPr>
        <w:pStyle w:val="PL"/>
        <w:rPr>
          <w:ins w:id="2326" w:author="After_RAN2#116e" w:date="2021-11-24T18:01:00Z"/>
        </w:rPr>
      </w:pPr>
      <w:ins w:id="2327"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MeasResultList2NR-r</w:t>
      </w:r>
      <w:proofErr w:type="gramStart"/>
      <w:r w:rsidRPr="00D27132">
        <w:t>16 ::=</w:t>
      </w:r>
      <w:proofErr w:type="gramEnd"/>
      <w:r w:rsidRPr="00D27132">
        <w:t xml:space="preserve">            SEQUENCE(SIZE (1..maxFreq)) OF MeasResult2NR-r16</w:t>
      </w:r>
    </w:p>
    <w:p w14:paraId="785C62FB" w14:textId="77777777" w:rsidR="008A0781" w:rsidRPr="00D27132" w:rsidRDefault="008A0781" w:rsidP="008A0781">
      <w:pPr>
        <w:pStyle w:val="PL"/>
        <w:rPr>
          <w:rFonts w:eastAsiaTheme="minorEastAsia"/>
        </w:rPr>
      </w:pPr>
      <w:r w:rsidRPr="00D27132">
        <w:t>MeasResultList2EUTRA-r</w:t>
      </w:r>
      <w:proofErr w:type="gramStart"/>
      <w:r w:rsidRPr="00D27132">
        <w:t>16 ::=</w:t>
      </w:r>
      <w:proofErr w:type="gramEnd"/>
      <w:r w:rsidRPr="00D27132">
        <w:t xml:space="preserve">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MeasResult2NR-r</w:t>
      </w:r>
      <w:proofErr w:type="gramStart"/>
      <w:r w:rsidRPr="00D27132">
        <w:t>16 ::=</w:t>
      </w:r>
      <w:proofErr w:type="gramEnd"/>
      <w:r w:rsidRPr="00D27132">
        <w:t xml:space="preserve">                SEQUENCE {</w:t>
      </w:r>
    </w:p>
    <w:p w14:paraId="54C08080" w14:textId="77777777" w:rsidR="008A0781" w:rsidRPr="00D27132" w:rsidRDefault="008A0781" w:rsidP="008A0781">
      <w:pPr>
        <w:pStyle w:val="PL"/>
      </w:pPr>
      <w:r w:rsidRPr="00D27132">
        <w:t xml:space="preserve">    ssbFrequency-r16                     ARFCN-</w:t>
      </w:r>
      <w:proofErr w:type="spellStart"/>
      <w:r w:rsidRPr="00D27132">
        <w:t>ValueNR</w:t>
      </w:r>
      <w:proofErr w:type="spellEnd"/>
      <w:r w:rsidRPr="00D27132">
        <w:t xml:space="preserve">                                           OPTIONAL,</w:t>
      </w:r>
    </w:p>
    <w:p w14:paraId="780E9C1E" w14:textId="77777777" w:rsidR="008A0781" w:rsidRPr="00D27132" w:rsidRDefault="008A0781" w:rsidP="008A0781">
      <w:pPr>
        <w:pStyle w:val="PL"/>
      </w:pPr>
      <w:r w:rsidRPr="00D27132">
        <w:t xml:space="preserve">    refFreqCSI-RS-r16                    ARFCN-</w:t>
      </w:r>
      <w:proofErr w:type="spellStart"/>
      <w:r w:rsidRPr="00D27132">
        <w:t>ValueNR</w:t>
      </w:r>
      <w:proofErr w:type="spellEnd"/>
      <w:r w:rsidRPr="00D27132">
        <w:t xml:space="preserve">                                           OPTIONAL,</w:t>
      </w:r>
    </w:p>
    <w:p w14:paraId="63882122" w14:textId="77777777" w:rsidR="008A0781" w:rsidRPr="00D27132" w:rsidRDefault="008A0781" w:rsidP="008A0781">
      <w:pPr>
        <w:pStyle w:val="PL"/>
        <w:rPr>
          <w:rFonts w:eastAsiaTheme="minorEastAsia"/>
        </w:rPr>
      </w:pPr>
      <w:r w:rsidRPr="00D27132">
        <w:t xml:space="preserve">    measResultList-r16                   </w:t>
      </w:r>
      <w:proofErr w:type="spellStart"/>
      <w:r w:rsidRPr="00D27132">
        <w:t>MeasResultListNR</w:t>
      </w:r>
      <w:proofErr w:type="spellEnd"/>
    </w:p>
    <w:p w14:paraId="786C0777" w14:textId="77777777" w:rsidR="008A0781" w:rsidRPr="00D27132" w:rsidRDefault="008A0781" w:rsidP="008A0781">
      <w:pPr>
        <w:pStyle w:val="PL"/>
        <w:rPr>
          <w:rFonts w:eastAsiaTheme="minorEastAsia"/>
        </w:rPr>
      </w:pPr>
      <w:r w:rsidRPr="00D27132">
        <w:rPr>
          <w:rFonts w:eastAsiaTheme="minorEastAsia"/>
        </w:rPr>
        <w:t>}</w:t>
      </w:r>
    </w:p>
    <w:p w14:paraId="63675292" w14:textId="7823C2F5" w:rsidR="008A0781" w:rsidRDefault="008A0781" w:rsidP="008A0781">
      <w:pPr>
        <w:pStyle w:val="PL"/>
        <w:rPr>
          <w:rFonts w:eastAsiaTheme="minorEastAsia"/>
        </w:rPr>
      </w:pPr>
    </w:p>
    <w:p w14:paraId="57141F22" w14:textId="76CA89F4" w:rsidR="00647FED" w:rsidDel="00065D42" w:rsidRDefault="00647FED" w:rsidP="00647FED">
      <w:pPr>
        <w:pStyle w:val="PL"/>
        <w:rPr>
          <w:ins w:id="2328" w:author="After_RAN2#116e" w:date="2021-11-30T14:22:00Z"/>
          <w:del w:id="2329" w:author="PostRAN2#116bis_Rapporteur" w:date="2022-02-07T14:46:00Z"/>
        </w:rPr>
      </w:pPr>
      <w:commentRangeStart w:id="2330"/>
      <w:ins w:id="2331" w:author="After_RAN2#116e" w:date="2021-11-30T14:22:00Z">
        <w:del w:id="2332" w:author="PostRAN2#116bis_Rapporteur" w:date="2022-02-07T14:46:00Z">
          <w:r w:rsidDel="00065D42">
            <w:delText xml:space="preserve">MeasResultList2NR-r17 ::=            </w:delText>
          </w:r>
          <w:r w:rsidDel="00065D42">
            <w:rPr>
              <w:color w:val="993366"/>
            </w:rPr>
            <w:delText>SEQUENCE</w:delText>
          </w:r>
          <w:r w:rsidDel="00065D42">
            <w:delText>(</w:delText>
          </w:r>
          <w:r w:rsidDel="00065D42">
            <w:rPr>
              <w:color w:val="993366"/>
            </w:rPr>
            <w:delText>SIZE</w:delText>
          </w:r>
          <w:r w:rsidDel="00065D42">
            <w:delText xml:space="preserve"> (1..maxFreq))</w:delText>
          </w:r>
          <w:r w:rsidDel="00065D42">
            <w:rPr>
              <w:color w:val="993366"/>
            </w:rPr>
            <w:delText xml:space="preserve"> OF</w:delText>
          </w:r>
          <w:r w:rsidDel="00065D42">
            <w:delText xml:space="preserve"> MeasResult2NR-r17</w:delText>
          </w:r>
        </w:del>
      </w:ins>
    </w:p>
    <w:p w14:paraId="39FB3FE8" w14:textId="531B3F83" w:rsidR="00647FED" w:rsidDel="00065D42" w:rsidRDefault="00647FED" w:rsidP="00647FED">
      <w:pPr>
        <w:pStyle w:val="PL"/>
        <w:rPr>
          <w:ins w:id="2333" w:author="After_RAN2#116e" w:date="2021-11-30T14:22:00Z"/>
          <w:del w:id="2334" w:author="PostRAN2#116bis_Rapporteur" w:date="2022-02-07T14:46:00Z"/>
          <w:rFonts w:eastAsiaTheme="minorEastAsia"/>
        </w:rPr>
      </w:pPr>
    </w:p>
    <w:p w14:paraId="76CF77FA" w14:textId="3AB47F38" w:rsidR="00647FED" w:rsidDel="00065D42" w:rsidRDefault="00647FED" w:rsidP="00647FED">
      <w:pPr>
        <w:pStyle w:val="PL"/>
        <w:rPr>
          <w:ins w:id="2335" w:author="After_RAN2#116e" w:date="2021-11-30T14:22:00Z"/>
          <w:del w:id="2336" w:author="PostRAN2#116bis_Rapporteur" w:date="2022-02-07T14:46:00Z"/>
          <w:rFonts w:eastAsiaTheme="minorEastAsia"/>
        </w:rPr>
      </w:pPr>
      <w:ins w:id="2337" w:author="After_RAN2#116e" w:date="2021-11-30T14:22:00Z">
        <w:del w:id="2338" w:author="PostRAN2#116bis_Rapporteur" w:date="2022-02-07T14:46:00Z">
          <w:r w:rsidDel="00065D42">
            <w:delText>MeasResult2NR-r1</w:delText>
          </w:r>
        </w:del>
      </w:ins>
      <w:ins w:id="2339" w:author="After_RAN2#116e" w:date="2021-11-30T14:25:00Z">
        <w:del w:id="2340" w:author="PostRAN2#116bis_Rapporteur" w:date="2022-02-07T14:46:00Z">
          <w:r w:rsidDel="00065D42">
            <w:delText>7</w:delText>
          </w:r>
        </w:del>
      </w:ins>
      <w:ins w:id="2341" w:author="After_RAN2#116e" w:date="2021-11-30T14:22:00Z">
        <w:del w:id="2342" w:author="PostRAN2#116bis_Rapporteur" w:date="2022-02-07T14:46:00Z">
          <w:r w:rsidDel="00065D42">
            <w:delText xml:space="preserve"> ::=                </w:delText>
          </w:r>
          <w:r w:rsidDel="00065D42">
            <w:rPr>
              <w:color w:val="993366"/>
            </w:rPr>
            <w:delText>SEQUENCE</w:delText>
          </w:r>
          <w:r w:rsidDel="00065D42">
            <w:delText xml:space="preserve"> {</w:delText>
          </w:r>
        </w:del>
      </w:ins>
    </w:p>
    <w:p w14:paraId="103AA3B7" w14:textId="47ABB913" w:rsidR="00647FED" w:rsidDel="00065D42" w:rsidRDefault="00647FED" w:rsidP="00647FED">
      <w:pPr>
        <w:pStyle w:val="PL"/>
        <w:rPr>
          <w:ins w:id="2343" w:author="After_RAN2#116e" w:date="2021-11-30T14:22:00Z"/>
          <w:del w:id="2344" w:author="PostRAN2#116bis_Rapporteur" w:date="2022-02-07T14:46:00Z"/>
        </w:rPr>
      </w:pPr>
      <w:ins w:id="2345" w:author="After_RAN2#116e" w:date="2021-11-30T14:22:00Z">
        <w:del w:id="2346" w:author="PostRAN2#116bis_Rapporteur" w:date="2022-02-07T14:46:00Z">
          <w:r w:rsidDel="00065D42">
            <w:delText xml:space="preserve">    ssbFrequency-r16                     ARFCN-ValueNR                                           </w:delText>
          </w:r>
          <w:r w:rsidDel="00065D42">
            <w:rPr>
              <w:color w:val="993366"/>
            </w:rPr>
            <w:delText>OPTIONAL</w:delText>
          </w:r>
          <w:r w:rsidDel="00065D42">
            <w:delText>,</w:delText>
          </w:r>
        </w:del>
      </w:ins>
    </w:p>
    <w:p w14:paraId="34A75A8E" w14:textId="71AF8FFF" w:rsidR="00647FED" w:rsidDel="00065D42" w:rsidRDefault="00647FED" w:rsidP="00647FED">
      <w:pPr>
        <w:pStyle w:val="PL"/>
        <w:rPr>
          <w:ins w:id="2347" w:author="After_RAN2#116e" w:date="2021-11-30T14:22:00Z"/>
          <w:del w:id="2348" w:author="PostRAN2#116bis_Rapporteur" w:date="2022-02-07T14:46:00Z"/>
        </w:rPr>
      </w:pPr>
      <w:ins w:id="2349" w:author="After_RAN2#116e" w:date="2021-11-30T14:22:00Z">
        <w:del w:id="2350" w:author="PostRAN2#116bis_Rapporteur" w:date="2022-02-07T14:46:00Z">
          <w:r w:rsidDel="00065D42">
            <w:delText xml:space="preserve">    refFreqCSI-RS-r16                    ARFCN-ValueNR                                           </w:delText>
          </w:r>
          <w:r w:rsidDel="00065D42">
            <w:rPr>
              <w:color w:val="993366"/>
            </w:rPr>
            <w:delText>OPTIONAL</w:delText>
          </w:r>
          <w:r w:rsidDel="00065D42">
            <w:delText>,</w:delText>
          </w:r>
        </w:del>
      </w:ins>
    </w:p>
    <w:p w14:paraId="1349C079" w14:textId="022748D5" w:rsidR="00647FED" w:rsidDel="00065D42" w:rsidRDefault="00647FED" w:rsidP="00647FED">
      <w:pPr>
        <w:pStyle w:val="PL"/>
        <w:rPr>
          <w:ins w:id="2351" w:author="After_RAN2#116e" w:date="2021-11-30T14:22:00Z"/>
          <w:del w:id="2352" w:author="PostRAN2#116bis_Rapporteur" w:date="2022-02-07T14:46:00Z"/>
        </w:rPr>
      </w:pPr>
      <w:ins w:id="2353" w:author="After_RAN2#116e" w:date="2021-11-30T14:22:00Z">
        <w:del w:id="2354" w:author="PostRAN2#116bis_Rapporteur" w:date="2022-02-07T14:46:00Z">
          <w:r w:rsidDel="00065D42">
            <w:delText xml:space="preserve">    measResultList-r1</w:delText>
          </w:r>
        </w:del>
      </w:ins>
      <w:ins w:id="2355" w:author="After_RAN2#116e" w:date="2021-12-16T14:07:00Z">
        <w:del w:id="2356" w:author="PostRAN2#116bis_Rapporteur" w:date="2022-02-07T14:46:00Z">
          <w:r w:rsidDel="00065D42">
            <w:delText>7</w:delText>
          </w:r>
        </w:del>
      </w:ins>
      <w:ins w:id="2357" w:author="After_RAN2#116e" w:date="2021-11-30T14:22:00Z">
        <w:del w:id="2358" w:author="PostRAN2#116bis_Rapporteur" w:date="2022-02-07T14:46:00Z">
          <w:r w:rsidDel="00065D42">
            <w:delText xml:space="preserve">                   MeasResultListNR</w:delText>
          </w:r>
        </w:del>
      </w:ins>
      <w:ins w:id="2359" w:author="After_RAN2#116e" w:date="2021-12-16T14:07:00Z">
        <w:del w:id="2360" w:author="PostRAN2#116bis_Rapporteur" w:date="2022-02-07T14:46:00Z">
          <w:r w:rsidDel="00065D42">
            <w:delText>-r17</w:delText>
          </w:r>
        </w:del>
      </w:ins>
      <w:ins w:id="2361" w:author="After_RAN2#116e" w:date="2021-11-30T14:22:00Z">
        <w:del w:id="2362" w:author="PostRAN2#116bis_Rapporteur" w:date="2022-02-07T14:46:00Z">
          <w:r w:rsidDel="00065D42">
            <w:delText>,</w:delText>
          </w:r>
        </w:del>
      </w:ins>
    </w:p>
    <w:p w14:paraId="0F698EFE" w14:textId="35A81C64" w:rsidR="00647FED" w:rsidDel="00065D42" w:rsidRDefault="00647FED" w:rsidP="00647FED">
      <w:pPr>
        <w:pStyle w:val="PL"/>
        <w:rPr>
          <w:ins w:id="2363" w:author="After_RAN2#116e" w:date="2021-11-30T14:22:00Z"/>
          <w:del w:id="2364" w:author="PostRAN2#116bis_Rapporteur" w:date="2022-02-07T14:46:00Z"/>
          <w:rFonts w:eastAsiaTheme="minorEastAsia"/>
        </w:rPr>
      </w:pPr>
      <w:ins w:id="2365" w:author="After_RAN2#116e" w:date="2021-11-30T15:30:00Z">
        <w:del w:id="2366" w:author="PostRAN2#116bis_Rapporteur" w:date="2022-02-07T14:46:00Z">
          <w:r w:rsidDel="00065D42">
            <w:delText xml:space="preserve">    </w:delText>
          </w:r>
        </w:del>
      </w:ins>
      <w:ins w:id="2367" w:author="After_RAN2#116e" w:date="2021-11-30T15:31:00Z">
        <w:del w:id="2368" w:author="PostRAN2#116bis_Rapporteur" w:date="2022-02-07T14:46:00Z">
          <w:r w:rsidDel="00065D42">
            <w:delText>...</w:delText>
          </w:r>
        </w:del>
      </w:ins>
    </w:p>
    <w:p w14:paraId="5F9F601E" w14:textId="34BE3568" w:rsidR="00647FED" w:rsidDel="00065D42" w:rsidRDefault="00647FED" w:rsidP="00647FED">
      <w:pPr>
        <w:pStyle w:val="PL"/>
        <w:rPr>
          <w:del w:id="2369" w:author="PostRAN2#116bis_Rapporteur" w:date="2022-02-07T14:46:00Z"/>
          <w:rFonts w:eastAsiaTheme="minorEastAsia"/>
        </w:rPr>
      </w:pPr>
      <w:ins w:id="2370" w:author="After_RAN2#116e" w:date="2021-11-30T14:22:00Z">
        <w:del w:id="2371" w:author="PostRAN2#116bis_Rapporteur" w:date="2022-02-07T14:46:00Z">
          <w:r w:rsidDel="00065D42">
            <w:rPr>
              <w:rFonts w:eastAsiaTheme="minorEastAsia"/>
            </w:rPr>
            <w:delText>}</w:delText>
          </w:r>
        </w:del>
      </w:ins>
    </w:p>
    <w:p w14:paraId="0037416F" w14:textId="001393ED" w:rsidR="00647FED" w:rsidDel="00065D42" w:rsidRDefault="00647FED" w:rsidP="00647FED">
      <w:pPr>
        <w:pStyle w:val="PL"/>
        <w:rPr>
          <w:ins w:id="2372" w:author="After_RAN2#116e" w:date="2021-12-16T14:07:00Z"/>
          <w:del w:id="2373" w:author="PostRAN2#116bis_Rapporteur" w:date="2022-02-07T14:46:00Z"/>
          <w:rFonts w:eastAsiaTheme="minorEastAsia"/>
        </w:rPr>
      </w:pPr>
    </w:p>
    <w:p w14:paraId="62D5ED54" w14:textId="14716B44" w:rsidR="00647FED" w:rsidRPr="009C7017" w:rsidDel="00065D42" w:rsidRDefault="00647FED" w:rsidP="00647FED">
      <w:pPr>
        <w:pStyle w:val="PL"/>
        <w:rPr>
          <w:ins w:id="2374" w:author="After_RAN2#116e" w:date="2021-12-16T14:07:00Z"/>
          <w:del w:id="2375" w:author="PostRAN2#116bis_Rapporteur" w:date="2022-02-07T14:46:00Z"/>
        </w:rPr>
      </w:pPr>
      <w:ins w:id="2376" w:author="After_RAN2#116e" w:date="2021-12-16T14:07:00Z">
        <w:del w:id="2377" w:author="PostRAN2#116bis_Rapporteur" w:date="2022-02-07T14:46:00Z">
          <w:r w:rsidRPr="009C7017" w:rsidDel="00065D42">
            <w:delText>MeasResultListNR</w:delText>
          </w:r>
        </w:del>
      </w:ins>
      <w:ins w:id="2378" w:author="After_RAN2#116e" w:date="2021-12-16T14:08:00Z">
        <w:del w:id="2379" w:author="PostRAN2#116bis_Rapporteur" w:date="2022-02-07T14:46:00Z">
          <w:r w:rsidDel="00065D42">
            <w:delText>-r17</w:delText>
          </w:r>
        </w:del>
      </w:ins>
      <w:ins w:id="2380" w:author="After_RAN2#116e" w:date="2021-12-16T14:07:00Z">
        <w:del w:id="2381"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r w:rsidRPr="009C7017" w:rsidDel="00065D42">
            <w:rPr>
              <w:color w:val="993366"/>
            </w:rPr>
            <w:delText>SIZE</w:delText>
          </w:r>
          <w:r w:rsidRPr="009C7017" w:rsidDel="00065D42">
            <w:delText xml:space="preserve"> (1..maxCellReport))</w:delText>
          </w:r>
          <w:r w:rsidRPr="009C7017" w:rsidDel="00065D42">
            <w:rPr>
              <w:color w:val="993366"/>
            </w:rPr>
            <w:delText xml:space="preserve"> OF</w:delText>
          </w:r>
          <w:r w:rsidRPr="009C7017" w:rsidDel="00065D42">
            <w:delText xml:space="preserve"> MeasResultNR</w:delText>
          </w:r>
        </w:del>
      </w:ins>
      <w:ins w:id="2382" w:author="After_RAN2#116e" w:date="2021-12-16T14:08:00Z">
        <w:del w:id="2383" w:author="PostRAN2#116bis_Rapporteur" w:date="2022-02-07T14:46:00Z">
          <w:r w:rsidDel="00065D42">
            <w:delText>-r17</w:delText>
          </w:r>
        </w:del>
      </w:ins>
    </w:p>
    <w:p w14:paraId="43FE9D96" w14:textId="5E2CDAC8" w:rsidR="00647FED" w:rsidRPr="009C7017" w:rsidDel="00065D42" w:rsidRDefault="00647FED" w:rsidP="00647FED">
      <w:pPr>
        <w:pStyle w:val="PL"/>
        <w:rPr>
          <w:ins w:id="2384" w:author="After_RAN2#116e" w:date="2021-12-16T14:07:00Z"/>
          <w:del w:id="2385" w:author="PostRAN2#116bis_Rapporteur" w:date="2022-02-07T14:46:00Z"/>
        </w:rPr>
      </w:pPr>
    </w:p>
    <w:p w14:paraId="19F06534" w14:textId="3E35E878" w:rsidR="00647FED" w:rsidRPr="009C7017" w:rsidDel="00065D42" w:rsidRDefault="00647FED" w:rsidP="00647FED">
      <w:pPr>
        <w:pStyle w:val="PL"/>
        <w:rPr>
          <w:ins w:id="2386" w:author="After_RAN2#116e" w:date="2021-12-16T14:07:00Z"/>
          <w:del w:id="2387" w:author="PostRAN2#116bis_Rapporteur" w:date="2022-02-07T14:46:00Z"/>
        </w:rPr>
      </w:pPr>
      <w:ins w:id="2388" w:author="After_RAN2#116e" w:date="2021-12-16T14:07:00Z">
        <w:del w:id="2389" w:author="PostRAN2#116bis_Rapporteur" w:date="2022-02-07T14:46:00Z">
          <w:r w:rsidRPr="009C7017" w:rsidDel="00065D42">
            <w:delText>MeasResultNR</w:delText>
          </w:r>
        </w:del>
      </w:ins>
      <w:ins w:id="2390" w:author="After_RAN2#116e" w:date="2021-12-16T14:08:00Z">
        <w:del w:id="2391" w:author="PostRAN2#116bis_Rapporteur" w:date="2022-02-07T14:46:00Z">
          <w:r w:rsidDel="00065D42">
            <w:delText>-r17</w:delText>
          </w:r>
        </w:del>
      </w:ins>
      <w:ins w:id="2392" w:author="After_RAN2#116e" w:date="2021-12-16T14:07:00Z">
        <w:del w:id="2393"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del>
      </w:ins>
    </w:p>
    <w:p w14:paraId="366729F9" w14:textId="02635F03" w:rsidR="00647FED" w:rsidRPr="009C7017" w:rsidDel="00065D42" w:rsidRDefault="00647FED" w:rsidP="00647FED">
      <w:pPr>
        <w:pStyle w:val="PL"/>
        <w:rPr>
          <w:ins w:id="2394" w:author="After_RAN2#116e" w:date="2021-12-16T14:07:00Z"/>
          <w:del w:id="2395" w:author="PostRAN2#116bis_Rapporteur" w:date="2022-02-07T14:46:00Z"/>
        </w:rPr>
      </w:pPr>
      <w:ins w:id="2396" w:author="After_RAN2#116e" w:date="2021-12-16T14:07:00Z">
        <w:del w:id="2397" w:author="PostRAN2#116bis_Rapporteur" w:date="2022-02-07T14:46:00Z">
          <w:r w:rsidRPr="009C7017" w:rsidDel="00065D42">
            <w:delText xml:space="preserve">    physCellId                              PhysCellId                                                                  </w:delText>
          </w:r>
          <w:r w:rsidRPr="009C7017" w:rsidDel="00065D42">
            <w:rPr>
              <w:color w:val="993366"/>
            </w:rPr>
            <w:delText>OPTIONAL</w:delText>
          </w:r>
          <w:r w:rsidRPr="009C7017" w:rsidDel="00065D42">
            <w:delText>,</w:delText>
          </w:r>
        </w:del>
      </w:ins>
    </w:p>
    <w:p w14:paraId="2EC20422" w14:textId="11D41F0E" w:rsidR="00647FED" w:rsidRPr="009C7017" w:rsidDel="00065D42" w:rsidRDefault="00647FED" w:rsidP="00647FED">
      <w:pPr>
        <w:pStyle w:val="PL"/>
        <w:rPr>
          <w:ins w:id="2398" w:author="After_RAN2#116e" w:date="2021-12-16T14:07:00Z"/>
          <w:del w:id="2399" w:author="PostRAN2#116bis_Rapporteur" w:date="2022-02-07T14:46:00Z"/>
        </w:rPr>
      </w:pPr>
      <w:ins w:id="2400" w:author="After_RAN2#116e" w:date="2021-12-16T14:07:00Z">
        <w:del w:id="2401" w:author="PostRAN2#116bis_Rapporteur" w:date="2022-02-07T14:46:00Z">
          <w:r w:rsidRPr="009C7017" w:rsidDel="00065D42">
            <w:delText xml:space="preserve">    measResult                              </w:delText>
          </w:r>
          <w:r w:rsidRPr="009C7017" w:rsidDel="00065D42">
            <w:rPr>
              <w:color w:val="993366"/>
            </w:rPr>
            <w:delText>SEQUENCE</w:delText>
          </w:r>
          <w:r w:rsidRPr="009C7017" w:rsidDel="00065D42">
            <w:delText xml:space="preserve"> {</w:delText>
          </w:r>
        </w:del>
      </w:ins>
    </w:p>
    <w:p w14:paraId="64255B8D" w14:textId="5FD16EAA" w:rsidR="00647FED" w:rsidRPr="009C7017" w:rsidDel="00065D42" w:rsidRDefault="00647FED" w:rsidP="00647FED">
      <w:pPr>
        <w:pStyle w:val="PL"/>
        <w:rPr>
          <w:ins w:id="2402" w:author="After_RAN2#116e" w:date="2021-12-16T14:07:00Z"/>
          <w:del w:id="2403" w:author="PostRAN2#116bis_Rapporteur" w:date="2022-02-07T14:46:00Z"/>
        </w:rPr>
      </w:pPr>
      <w:ins w:id="2404" w:author="After_RAN2#116e" w:date="2021-12-16T14:07:00Z">
        <w:del w:id="2405" w:author="PostRAN2#116bis_Rapporteur" w:date="2022-02-07T14:46:00Z">
          <w:r w:rsidRPr="009C7017" w:rsidDel="00065D42">
            <w:delText xml:space="preserve">        cellResults                             </w:delText>
          </w:r>
          <w:r w:rsidRPr="009C7017" w:rsidDel="00065D42">
            <w:rPr>
              <w:color w:val="993366"/>
            </w:rPr>
            <w:delText>SEQUENCE</w:delText>
          </w:r>
          <w:r w:rsidRPr="009C7017" w:rsidDel="00065D42">
            <w:delText>{</w:delText>
          </w:r>
        </w:del>
      </w:ins>
    </w:p>
    <w:p w14:paraId="083609D7" w14:textId="689822CB" w:rsidR="00647FED" w:rsidRPr="009C7017" w:rsidDel="00065D42" w:rsidRDefault="00647FED" w:rsidP="00647FED">
      <w:pPr>
        <w:pStyle w:val="PL"/>
        <w:rPr>
          <w:ins w:id="2406" w:author="After_RAN2#116e" w:date="2021-12-16T14:07:00Z"/>
          <w:del w:id="2407" w:author="PostRAN2#116bis_Rapporteur" w:date="2022-02-07T14:46:00Z"/>
        </w:rPr>
      </w:pPr>
      <w:ins w:id="2408" w:author="After_RAN2#116e" w:date="2021-12-16T14:07:00Z">
        <w:del w:id="2409" w:author="PostRAN2#116bis_Rapporteur" w:date="2022-02-07T14:46:00Z">
          <w:r w:rsidRPr="009C7017" w:rsidDel="00065D42">
            <w:delText xml:space="preserve">            resultsSSB-Cell                         MeasQuantityResults                                                 </w:delText>
          </w:r>
          <w:r w:rsidRPr="009C7017" w:rsidDel="00065D42">
            <w:rPr>
              <w:color w:val="993366"/>
            </w:rPr>
            <w:delText>OPTIONAL</w:delText>
          </w:r>
          <w:r w:rsidRPr="009C7017" w:rsidDel="00065D42">
            <w:delText>,</w:delText>
          </w:r>
        </w:del>
      </w:ins>
    </w:p>
    <w:p w14:paraId="1C2439E0" w14:textId="6A9BF897" w:rsidR="00647FED" w:rsidRPr="009C7017" w:rsidDel="00065D42" w:rsidRDefault="00647FED" w:rsidP="00647FED">
      <w:pPr>
        <w:pStyle w:val="PL"/>
        <w:rPr>
          <w:ins w:id="2410" w:author="After_RAN2#116e" w:date="2021-12-16T14:07:00Z"/>
          <w:del w:id="2411" w:author="PostRAN2#116bis_Rapporteur" w:date="2022-02-07T14:46:00Z"/>
        </w:rPr>
      </w:pPr>
      <w:ins w:id="2412" w:author="After_RAN2#116e" w:date="2021-12-16T14:07:00Z">
        <w:del w:id="2413" w:author="PostRAN2#116bis_Rapporteur" w:date="2022-02-07T14:46:00Z">
          <w:r w:rsidRPr="009C7017" w:rsidDel="00065D42">
            <w:delText xml:space="preserve">            resultsCSI-RS-Cell                      MeasQuantityResults                                                 </w:delText>
          </w:r>
          <w:r w:rsidRPr="009C7017" w:rsidDel="00065D42">
            <w:rPr>
              <w:color w:val="993366"/>
            </w:rPr>
            <w:delText>OPTIONAL</w:delText>
          </w:r>
        </w:del>
      </w:ins>
    </w:p>
    <w:p w14:paraId="34CD05C4" w14:textId="1E3022C7" w:rsidR="00647FED" w:rsidRPr="009C7017" w:rsidDel="00065D42" w:rsidRDefault="00647FED" w:rsidP="00647FED">
      <w:pPr>
        <w:pStyle w:val="PL"/>
        <w:rPr>
          <w:ins w:id="2414" w:author="After_RAN2#116e" w:date="2021-12-16T14:07:00Z"/>
          <w:del w:id="2415" w:author="PostRAN2#116bis_Rapporteur" w:date="2022-02-07T14:46:00Z"/>
        </w:rPr>
      </w:pPr>
      <w:ins w:id="2416" w:author="After_RAN2#116e" w:date="2021-12-16T14:07:00Z">
        <w:del w:id="2417" w:author="PostRAN2#116bis_Rapporteur" w:date="2022-02-07T14:46:00Z">
          <w:r w:rsidRPr="009C7017" w:rsidDel="00065D42">
            <w:delText xml:space="preserve">        },</w:delText>
          </w:r>
        </w:del>
      </w:ins>
    </w:p>
    <w:p w14:paraId="3862FD4E" w14:textId="498008F9" w:rsidR="00647FED" w:rsidRPr="009C7017" w:rsidDel="00065D42" w:rsidRDefault="00647FED" w:rsidP="00647FED">
      <w:pPr>
        <w:pStyle w:val="PL"/>
        <w:rPr>
          <w:ins w:id="2418" w:author="After_RAN2#116e" w:date="2021-12-16T14:07:00Z"/>
          <w:del w:id="2419" w:author="PostRAN2#116bis_Rapporteur" w:date="2022-02-07T14:46:00Z"/>
        </w:rPr>
      </w:pPr>
      <w:ins w:id="2420" w:author="After_RAN2#116e" w:date="2021-12-16T14:07:00Z">
        <w:del w:id="2421" w:author="PostRAN2#116bis_Rapporteur" w:date="2022-02-07T14:46:00Z">
          <w:r w:rsidRPr="009C7017" w:rsidDel="00065D42">
            <w:delText xml:space="preserve">        rsIndexResults                          </w:delText>
          </w:r>
          <w:r w:rsidRPr="009C7017" w:rsidDel="00065D42">
            <w:rPr>
              <w:color w:val="993366"/>
            </w:rPr>
            <w:delText>SEQUENCE</w:delText>
          </w:r>
          <w:r w:rsidRPr="009C7017" w:rsidDel="00065D42">
            <w:delText>{</w:delText>
          </w:r>
        </w:del>
      </w:ins>
    </w:p>
    <w:p w14:paraId="489C6FA7" w14:textId="1DC744E9" w:rsidR="00647FED" w:rsidRPr="009C7017" w:rsidDel="00065D42" w:rsidRDefault="00647FED" w:rsidP="00647FED">
      <w:pPr>
        <w:pStyle w:val="PL"/>
        <w:rPr>
          <w:ins w:id="2422" w:author="After_RAN2#116e" w:date="2021-12-16T14:07:00Z"/>
          <w:del w:id="2423" w:author="PostRAN2#116bis_Rapporteur" w:date="2022-02-07T14:46:00Z"/>
        </w:rPr>
      </w:pPr>
      <w:ins w:id="2424" w:author="After_RAN2#116e" w:date="2021-12-16T14:07:00Z">
        <w:del w:id="2425" w:author="PostRAN2#116bis_Rapporteur" w:date="2022-02-07T14:46:00Z">
          <w:r w:rsidRPr="009C7017" w:rsidDel="00065D42">
            <w:delText xml:space="preserve">            resultsSSB-Indexes                      ResultsPerSSB-IndexList                                             </w:delText>
          </w:r>
          <w:r w:rsidRPr="009C7017" w:rsidDel="00065D42">
            <w:rPr>
              <w:color w:val="993366"/>
            </w:rPr>
            <w:delText>OPTIONAL</w:delText>
          </w:r>
          <w:r w:rsidRPr="009C7017" w:rsidDel="00065D42">
            <w:delText>,</w:delText>
          </w:r>
        </w:del>
      </w:ins>
    </w:p>
    <w:p w14:paraId="34743D19" w14:textId="2660541B" w:rsidR="00647FED" w:rsidRPr="009C7017" w:rsidDel="00065D42" w:rsidRDefault="00647FED" w:rsidP="00647FED">
      <w:pPr>
        <w:pStyle w:val="PL"/>
        <w:rPr>
          <w:ins w:id="2426" w:author="After_RAN2#116e" w:date="2021-12-16T14:07:00Z"/>
          <w:del w:id="2427" w:author="PostRAN2#116bis_Rapporteur" w:date="2022-02-07T14:46:00Z"/>
        </w:rPr>
      </w:pPr>
      <w:ins w:id="2428" w:author="After_RAN2#116e" w:date="2021-12-16T14:07:00Z">
        <w:del w:id="2429" w:author="PostRAN2#116bis_Rapporteur" w:date="2022-02-07T14:46:00Z">
          <w:r w:rsidRPr="009C7017" w:rsidDel="00065D42">
            <w:delText xml:space="preserve">            resultsCSI-RS-Indexes                   ResultsPerCSI-RS-IndexList                                          </w:delText>
          </w:r>
          <w:r w:rsidRPr="009C7017" w:rsidDel="00065D42">
            <w:rPr>
              <w:color w:val="993366"/>
            </w:rPr>
            <w:delText>OPTIONAL</w:delText>
          </w:r>
        </w:del>
      </w:ins>
    </w:p>
    <w:p w14:paraId="6A58C358" w14:textId="4112EC73" w:rsidR="00647FED" w:rsidRPr="009C7017" w:rsidDel="00065D42" w:rsidRDefault="00647FED" w:rsidP="00647FED">
      <w:pPr>
        <w:pStyle w:val="PL"/>
        <w:rPr>
          <w:ins w:id="2430" w:author="After_RAN2#116e" w:date="2021-12-16T14:07:00Z"/>
          <w:del w:id="2431" w:author="PostRAN2#116bis_Rapporteur" w:date="2022-02-07T14:46:00Z"/>
        </w:rPr>
      </w:pPr>
      <w:ins w:id="2432" w:author="After_RAN2#116e" w:date="2021-12-16T14:07:00Z">
        <w:del w:id="2433" w:author="PostRAN2#116bis_Rapporteur" w:date="2022-02-07T14:46:00Z">
          <w:r w:rsidRPr="009C7017" w:rsidDel="00065D42">
            <w:delText xml:space="preserve">        }                                                                                                               </w:delText>
          </w:r>
          <w:r w:rsidRPr="009C7017" w:rsidDel="00065D42">
            <w:rPr>
              <w:color w:val="993366"/>
            </w:rPr>
            <w:delText>OPTIONAL</w:delText>
          </w:r>
        </w:del>
      </w:ins>
    </w:p>
    <w:p w14:paraId="6A4AE9F2" w14:textId="12557468" w:rsidR="00647FED" w:rsidRPr="009C7017" w:rsidDel="00065D42" w:rsidRDefault="00647FED" w:rsidP="00647FED">
      <w:pPr>
        <w:pStyle w:val="PL"/>
        <w:rPr>
          <w:ins w:id="2434" w:author="After_RAN2#116e" w:date="2021-12-16T14:07:00Z"/>
          <w:del w:id="2435" w:author="PostRAN2#116bis_Rapporteur" w:date="2022-02-07T14:46:00Z"/>
        </w:rPr>
      </w:pPr>
      <w:ins w:id="2436" w:author="After_RAN2#116e" w:date="2021-12-16T14:07:00Z">
        <w:del w:id="2437" w:author="PostRAN2#116bis_Rapporteur" w:date="2022-02-07T14:46:00Z">
          <w:r w:rsidRPr="009C7017" w:rsidDel="00065D42">
            <w:delText xml:space="preserve">    },</w:delText>
          </w:r>
        </w:del>
      </w:ins>
    </w:p>
    <w:p w14:paraId="56FDE718" w14:textId="7DE6A6FA" w:rsidR="00647FED" w:rsidDel="00065D42" w:rsidRDefault="00647FED" w:rsidP="00647FED">
      <w:pPr>
        <w:pStyle w:val="PL"/>
        <w:rPr>
          <w:ins w:id="2438" w:author="After_RAN2#116e" w:date="2021-12-16T14:08:00Z"/>
          <w:del w:id="2439" w:author="PostRAN2#116bis_Rapporteur" w:date="2022-02-07T14:46:00Z"/>
        </w:rPr>
      </w:pPr>
      <w:ins w:id="2440" w:author="After_RAN2#116e" w:date="2021-12-16T14:08:00Z">
        <w:del w:id="2441" w:author="PostRAN2#116bis_Rapporteur" w:date="2022-02-07T14:46:00Z">
          <w:r w:rsidDel="00065D42">
            <w:delText xml:space="preserve">    choCandidate-r17                     </w:delText>
          </w:r>
          <w:r w:rsidDel="00065D42">
            <w:rPr>
              <w:color w:val="993366"/>
            </w:rPr>
            <w:delText>ENUMERATED</w:delText>
          </w:r>
          <w:r w:rsidDel="00065D42">
            <w:delText xml:space="preserve"> {true}                                       </w:delText>
          </w:r>
          <w:r w:rsidDel="00065D42">
            <w:rPr>
              <w:color w:val="993366"/>
            </w:rPr>
            <w:delText>OPTIONAL,</w:delText>
          </w:r>
        </w:del>
      </w:ins>
    </w:p>
    <w:p w14:paraId="6597590F" w14:textId="6BACD71B" w:rsidR="00647FED" w:rsidDel="00065D42" w:rsidRDefault="00647FED" w:rsidP="00647FED">
      <w:pPr>
        <w:pStyle w:val="PL"/>
        <w:rPr>
          <w:ins w:id="2442" w:author="After_RAN2#116e" w:date="2021-12-16T14:08:00Z"/>
          <w:del w:id="2443" w:author="PostRAN2#116bis_Rapporteur" w:date="2022-02-07T14:46:00Z"/>
          <w:rFonts w:eastAsiaTheme="minorEastAsia"/>
        </w:rPr>
      </w:pPr>
      <w:ins w:id="2444" w:author="After_RAN2#116e" w:date="2021-12-16T14:08:00Z">
        <w:del w:id="2445" w:author="PostRAN2#116bis_Rapporteur" w:date="2022-02-07T14:46:00Z">
          <w:r w:rsidDel="00065D42">
            <w:delText xml:space="preserve">    choConfig-r17                        </w:delText>
          </w:r>
          <w:r w:rsidDel="00065D42">
            <w:rPr>
              <w:color w:val="993366"/>
            </w:rPr>
            <w:delText>SEQUENCE</w:delText>
          </w:r>
          <w:r w:rsidDel="00065D42">
            <w:delText xml:space="preserve"> (</w:delText>
          </w:r>
          <w:r w:rsidDel="00065D42">
            <w:rPr>
              <w:color w:val="993366"/>
            </w:rPr>
            <w:delText>SIZE</w:delText>
          </w:r>
          <w:r w:rsidDel="00065D42">
            <w:delText xml:space="preserve"> (1..2)) OF CondTriggerConfig-r16         OPTIONAL,</w:delText>
          </w:r>
        </w:del>
      </w:ins>
    </w:p>
    <w:p w14:paraId="7A409061" w14:textId="6A030F74" w:rsidR="00647FED" w:rsidDel="00065D42" w:rsidRDefault="00647FED" w:rsidP="00647FED">
      <w:pPr>
        <w:pStyle w:val="PL"/>
        <w:rPr>
          <w:ins w:id="2446" w:author="After_RAN2#116e" w:date="2021-12-16T14:08:00Z"/>
          <w:del w:id="2447" w:author="PostRAN2#116bis_Rapporteur" w:date="2022-02-07T14:46:00Z"/>
        </w:rPr>
      </w:pPr>
      <w:ins w:id="2448" w:author="After_RAN2#116e" w:date="2021-12-16T14:08:00Z">
        <w:del w:id="2449" w:author="PostRAN2#116bis_Rapporteur" w:date="2022-02-07T14:46:00Z">
          <w:r w:rsidDel="00065D42">
            <w:delText xml:space="preserve">    triggeredEvent-r17                   </w:delText>
          </w:r>
          <w:r w:rsidDel="00065D42">
            <w:rPr>
              <w:color w:val="993366"/>
            </w:rPr>
            <w:delText>SEQUENCE</w:delText>
          </w:r>
          <w:r w:rsidDel="00065D42">
            <w:delText xml:space="preserve"> {</w:delText>
          </w:r>
        </w:del>
      </w:ins>
    </w:p>
    <w:p w14:paraId="19EFC3B7" w14:textId="25045B58" w:rsidR="00647FED" w:rsidDel="00065D42" w:rsidRDefault="00647FED" w:rsidP="00647FED">
      <w:pPr>
        <w:pStyle w:val="PL"/>
        <w:rPr>
          <w:ins w:id="2450" w:author="After_RAN2#116e" w:date="2021-12-16T14:08:00Z"/>
          <w:del w:id="2451" w:author="PostRAN2#116bis_Rapporteur" w:date="2022-02-07T14:46:00Z"/>
          <w:rFonts w:eastAsiaTheme="minorEastAsia"/>
        </w:rPr>
      </w:pPr>
      <w:ins w:id="2452" w:author="After_RAN2#116e" w:date="2021-12-16T14:08:00Z">
        <w:del w:id="2453" w:author="PostRAN2#116bis_Rapporteur" w:date="2022-02-07T14:46:00Z">
          <w:r w:rsidDel="00065D42">
            <w:delText xml:space="preserve">       condFirstEventFullfilled              ENUMERATED {true}                                   OPTIONAL,</w:delText>
          </w:r>
        </w:del>
      </w:ins>
    </w:p>
    <w:p w14:paraId="1E33FB4E" w14:textId="588C3410" w:rsidR="00647FED" w:rsidDel="00065D42" w:rsidRDefault="00647FED" w:rsidP="00647FED">
      <w:pPr>
        <w:pStyle w:val="PL"/>
        <w:rPr>
          <w:ins w:id="2454" w:author="After_RAN2#116e" w:date="2021-12-16T14:08:00Z"/>
          <w:del w:id="2455" w:author="PostRAN2#116bis_Rapporteur" w:date="2022-02-07T14:46:00Z"/>
        </w:rPr>
      </w:pPr>
      <w:ins w:id="2456" w:author="After_RAN2#116e" w:date="2021-12-16T14:08:00Z">
        <w:del w:id="2457" w:author="PostRAN2#116bis_Rapporteur" w:date="2022-02-07T14:46:00Z">
          <w:r w:rsidDel="00065D42">
            <w:delText xml:space="preserve">       condSecondEventFullfilled             ENUMERATED {true}                                   OPTIONAL,</w:delText>
          </w:r>
        </w:del>
      </w:ins>
    </w:p>
    <w:p w14:paraId="4B3C9F2D" w14:textId="08D00057" w:rsidR="00647FED" w:rsidDel="00065D42" w:rsidRDefault="00647FED" w:rsidP="00647FED">
      <w:pPr>
        <w:pStyle w:val="PL"/>
        <w:rPr>
          <w:ins w:id="2458" w:author="After_RAN2#116e" w:date="2021-12-16T14:08:00Z"/>
          <w:del w:id="2459" w:author="PostRAN2#116bis_Rapporteur" w:date="2022-02-07T14:46:00Z"/>
        </w:rPr>
      </w:pPr>
      <w:ins w:id="2460" w:author="After_RAN2#116e" w:date="2021-12-16T14:08:00Z">
        <w:del w:id="2461" w:author="PostRAN2#116bis_Rapporteur" w:date="2022-02-07T14:46:00Z">
          <w:r w:rsidDel="00065D42">
            <w:delText xml:space="preserve">       timeBetweenEvents-r17                 TimeBetweenEvent-r17                                OPTIONAL,</w:delText>
          </w:r>
        </w:del>
      </w:ins>
    </w:p>
    <w:p w14:paraId="6FB351E5" w14:textId="43CFBD62" w:rsidR="00647FED" w:rsidDel="00065D42" w:rsidRDefault="00647FED" w:rsidP="00647FED">
      <w:pPr>
        <w:pStyle w:val="PL"/>
        <w:rPr>
          <w:ins w:id="2462" w:author="After_RAN2#116e" w:date="2021-12-16T14:08:00Z"/>
          <w:del w:id="2463" w:author="PostRAN2#116bis_Rapporteur" w:date="2022-02-07T14:46:00Z"/>
        </w:rPr>
      </w:pPr>
      <w:ins w:id="2464" w:author="After_RAN2#116e" w:date="2021-12-16T14:08:00Z">
        <w:del w:id="2465" w:author="PostRAN2#116bis_Rapporteur" w:date="2022-02-07T14:46:00Z">
          <w:r w:rsidDel="00065D42">
            <w:delText xml:space="preserve">       firstTriggeredEvent                   ENUMERATED {condFirstEvent, condSecondEvent}        OPTIONAL</w:delText>
          </w:r>
        </w:del>
      </w:ins>
    </w:p>
    <w:p w14:paraId="4D59A225" w14:textId="26BE4579" w:rsidR="00647FED" w:rsidDel="00065D42" w:rsidRDefault="00647FED" w:rsidP="00647FED">
      <w:pPr>
        <w:pStyle w:val="PL"/>
        <w:rPr>
          <w:ins w:id="2466" w:author="After_RAN2#116e" w:date="2021-12-16T14:08:00Z"/>
          <w:del w:id="2467" w:author="PostRAN2#116bis_Rapporteur" w:date="2022-02-07T14:46:00Z"/>
        </w:rPr>
      </w:pPr>
      <w:ins w:id="2468" w:author="After_RAN2#116e" w:date="2021-12-16T14:08:00Z">
        <w:del w:id="2469" w:author="PostRAN2#116bis_Rapporteur" w:date="2022-02-07T14:46:00Z">
          <w:r w:rsidDel="00065D42">
            <w:delText xml:space="preserve">    }                                                                                            OPTIONAL,</w:delText>
          </w:r>
        </w:del>
      </w:ins>
    </w:p>
    <w:p w14:paraId="02AE4B46" w14:textId="6BD338FF" w:rsidR="00647FED" w:rsidRPr="009C7017" w:rsidDel="00065D42" w:rsidRDefault="00647FED" w:rsidP="00647FED">
      <w:pPr>
        <w:pStyle w:val="PL"/>
        <w:rPr>
          <w:ins w:id="2470" w:author="After_RAN2#116e" w:date="2021-12-16T14:07:00Z"/>
          <w:del w:id="2471" w:author="PostRAN2#116bis_Rapporteur" w:date="2022-02-07T14:46:00Z"/>
        </w:rPr>
      </w:pPr>
      <w:ins w:id="2472" w:author="After_RAN2#116e" w:date="2021-12-16T14:07:00Z">
        <w:del w:id="2473" w:author="PostRAN2#116bis_Rapporteur" w:date="2022-02-07T14:46:00Z">
          <w:r w:rsidRPr="009C7017" w:rsidDel="00065D42">
            <w:delText xml:space="preserve">    ...,</w:delText>
          </w:r>
        </w:del>
      </w:ins>
    </w:p>
    <w:p w14:paraId="738A6A22" w14:textId="779EA3FD" w:rsidR="00647FED" w:rsidRPr="009C7017" w:rsidDel="00065D42" w:rsidRDefault="00647FED" w:rsidP="00647FED">
      <w:pPr>
        <w:pStyle w:val="PL"/>
        <w:rPr>
          <w:ins w:id="2474" w:author="After_RAN2#116e" w:date="2021-12-16T14:07:00Z"/>
          <w:del w:id="2475" w:author="PostRAN2#116bis_Rapporteur" w:date="2022-02-07T14:46:00Z"/>
        </w:rPr>
      </w:pPr>
      <w:ins w:id="2476" w:author="After_RAN2#116e" w:date="2021-12-16T14:07:00Z">
        <w:del w:id="2477" w:author="PostRAN2#116bis_Rapporteur" w:date="2022-02-07T14:46:00Z">
          <w:r w:rsidRPr="009C7017" w:rsidDel="00065D42">
            <w:delText>}</w:delText>
          </w:r>
        </w:del>
      </w:ins>
      <w:commentRangeEnd w:id="2330"/>
      <w:r w:rsidR="00B33517">
        <w:rPr>
          <w:rStyle w:val="CommentReference"/>
          <w:rFonts w:ascii="Times New Roman" w:hAnsi="Times New Roman"/>
          <w:lang w:eastAsia="ja-JP"/>
        </w:rPr>
        <w:commentReference w:id="2330"/>
      </w:r>
    </w:p>
    <w:p w14:paraId="0EFB3B06" w14:textId="1C06120E" w:rsidR="00647FED" w:rsidRPr="00D27132" w:rsidDel="00065D42" w:rsidRDefault="00647FED" w:rsidP="008A0781">
      <w:pPr>
        <w:pStyle w:val="PL"/>
        <w:rPr>
          <w:del w:id="2478" w:author="PostRAN2#116bis_Rapporteur" w:date="2022-02-07T14:46:00Z"/>
          <w:rFonts w:eastAsiaTheme="minorEastAsia"/>
        </w:rPr>
      </w:pPr>
    </w:p>
    <w:p w14:paraId="0DD78C13" w14:textId="77777777" w:rsidR="008A0781" w:rsidRPr="00D27132" w:rsidRDefault="008A0781" w:rsidP="008A0781">
      <w:pPr>
        <w:pStyle w:val="PL"/>
      </w:pPr>
      <w:r w:rsidRPr="00D27132">
        <w:t>MeasResultListLogging2NR-r</w:t>
      </w:r>
      <w:proofErr w:type="gramStart"/>
      <w:r w:rsidRPr="00D27132">
        <w:t>16 ::=</w:t>
      </w:r>
      <w:proofErr w:type="gramEnd"/>
      <w:r w:rsidRPr="00D27132">
        <w:t xml:space="preserve">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MeasResultLogging2NR-r</w:t>
      </w:r>
      <w:proofErr w:type="gramStart"/>
      <w:r w:rsidRPr="00D27132">
        <w:t>16 ::=</w:t>
      </w:r>
      <w:proofErr w:type="gramEnd"/>
      <w:r w:rsidRPr="00D27132">
        <w:t xml:space="preserve">         SEQUENCE {</w:t>
      </w:r>
    </w:p>
    <w:p w14:paraId="4943AF76" w14:textId="77777777" w:rsidR="008A0781" w:rsidRPr="00D27132" w:rsidRDefault="008A0781" w:rsidP="008A0781">
      <w:pPr>
        <w:pStyle w:val="PL"/>
      </w:pPr>
      <w:r w:rsidRPr="00D27132">
        <w:t xml:space="preserve">    carrierFreq-r16                      ARFCN-</w:t>
      </w:r>
      <w:proofErr w:type="spellStart"/>
      <w:r w:rsidRPr="00D27132">
        <w:t>ValueNR</w:t>
      </w:r>
      <w:proofErr w:type="spellEnd"/>
      <w:r w:rsidRPr="00D27132">
        <w:t>,</w:t>
      </w:r>
    </w:p>
    <w:p w14:paraId="44AF14D0" w14:textId="77777777" w:rsidR="008A0781" w:rsidRPr="00D27132" w:rsidRDefault="008A0781" w:rsidP="008A0781">
      <w:pPr>
        <w:pStyle w:val="PL"/>
      </w:pPr>
      <w:r w:rsidRPr="00D27132">
        <w:t xml:space="preserve">    measResultListLoggingNR-r16          </w:t>
      </w:r>
      <w:proofErr w:type="spellStart"/>
      <w:r w:rsidRPr="00D27132">
        <w:t>MeasResultListLoggingNR-r16</w:t>
      </w:r>
      <w:proofErr w:type="spellEnd"/>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MeasResultListLoggingNR-r</w:t>
      </w:r>
      <w:proofErr w:type="gramStart"/>
      <w:r w:rsidRPr="00D27132">
        <w:t>16 ::=</w:t>
      </w:r>
      <w:proofErr w:type="gramEnd"/>
      <w:r w:rsidRPr="00D27132">
        <w:t xml:space="preserve">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MeasResultLoggingNR-r</w:t>
      </w:r>
      <w:proofErr w:type="gramStart"/>
      <w:r w:rsidRPr="00D27132">
        <w:t>16 ::=</w:t>
      </w:r>
      <w:proofErr w:type="gramEnd"/>
      <w:r w:rsidRPr="00D27132">
        <w:t xml:space="preserve">          SEQUENCE {</w:t>
      </w:r>
    </w:p>
    <w:p w14:paraId="0D03BEB7" w14:textId="77777777" w:rsidR="008A0781" w:rsidRPr="00D27132" w:rsidRDefault="008A0781" w:rsidP="008A0781">
      <w:pPr>
        <w:pStyle w:val="PL"/>
      </w:pPr>
      <w:r w:rsidRPr="00D27132">
        <w:t xml:space="preserve">    physCellId-r16                       </w:t>
      </w:r>
      <w:proofErr w:type="spellStart"/>
      <w:r w:rsidRPr="00D27132">
        <w:t>PhysCellId</w:t>
      </w:r>
      <w:proofErr w:type="spellEnd"/>
      <w:r w:rsidRPr="00D27132">
        <w:t>,</w:t>
      </w:r>
    </w:p>
    <w:p w14:paraId="63B82953" w14:textId="77777777" w:rsidR="008A0781" w:rsidRPr="00D27132" w:rsidRDefault="008A0781" w:rsidP="008A0781">
      <w:pPr>
        <w:pStyle w:val="PL"/>
      </w:pPr>
      <w:r w:rsidRPr="00D27132">
        <w:t xml:space="preserve">    resultsSSB-Cell-r16                  </w:t>
      </w:r>
      <w:proofErr w:type="spellStart"/>
      <w:r w:rsidRPr="00D27132">
        <w:t>MeasQuantityResults</w:t>
      </w:r>
      <w:proofErr w:type="spellEnd"/>
      <w:r w:rsidRPr="00D27132">
        <w:t>,</w:t>
      </w:r>
    </w:p>
    <w:p w14:paraId="2B1653DC" w14:textId="77777777" w:rsidR="008A0781" w:rsidRPr="00D27132" w:rsidRDefault="008A0781" w:rsidP="008A0781">
      <w:pPr>
        <w:pStyle w:val="PL"/>
      </w:pPr>
      <w:r w:rsidRPr="00D27132">
        <w:t xml:space="preserve">    numberOfGoodSSB-r16                  INTEGER (</w:t>
      </w:r>
      <w:proofErr w:type="gramStart"/>
      <w:r w:rsidRPr="00D27132">
        <w:t>1..</w:t>
      </w:r>
      <w:proofErr w:type="gramEnd"/>
      <w:r w:rsidRPr="00D27132">
        <w:t>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t>MeasResult2EUTRA-r</w:t>
      </w:r>
      <w:proofErr w:type="gramStart"/>
      <w:r w:rsidRPr="00D27132">
        <w:t>16 ::=</w:t>
      </w:r>
      <w:proofErr w:type="gramEnd"/>
      <w:r w:rsidRPr="00D27132">
        <w:t xml:space="preserve">             SEQUENCE {</w:t>
      </w:r>
    </w:p>
    <w:p w14:paraId="2636C79D" w14:textId="77777777" w:rsidR="008A0781" w:rsidRPr="00D27132" w:rsidRDefault="008A0781" w:rsidP="008A0781">
      <w:pPr>
        <w:pStyle w:val="PL"/>
      </w:pPr>
      <w:r w:rsidRPr="00D27132">
        <w:t xml:space="preserve">    carrierFreq-r16                      ARFCN-</w:t>
      </w:r>
      <w:proofErr w:type="spellStart"/>
      <w:r w:rsidRPr="00D27132">
        <w:t>ValueEUTRA</w:t>
      </w:r>
      <w:proofErr w:type="spellEnd"/>
      <w:r w:rsidRPr="00D27132">
        <w:t>,</w:t>
      </w:r>
    </w:p>
    <w:p w14:paraId="1E949433" w14:textId="77777777" w:rsidR="008A0781" w:rsidRPr="00D27132" w:rsidRDefault="008A0781" w:rsidP="008A0781">
      <w:pPr>
        <w:pStyle w:val="PL"/>
      </w:pPr>
      <w:r w:rsidRPr="00D27132">
        <w:t xml:space="preserve">    measResultList-r16                   </w:t>
      </w:r>
      <w:proofErr w:type="spellStart"/>
      <w:r w:rsidRPr="00D27132">
        <w:t>MeasResultListEUTRA</w:t>
      </w:r>
      <w:proofErr w:type="spellEnd"/>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MeasResultRLFNR-r</w:t>
      </w:r>
      <w:proofErr w:type="gramStart"/>
      <w:r w:rsidRPr="00D27132">
        <w:t>16 ::=</w:t>
      </w:r>
      <w:proofErr w:type="gramEnd"/>
      <w:r w:rsidRPr="00D27132">
        <w:t xml:space="preserve">              SEQUENCE {</w:t>
      </w:r>
    </w:p>
    <w:p w14:paraId="2651E7F9" w14:textId="77777777" w:rsidR="008A0781" w:rsidRPr="00D27132" w:rsidRDefault="008A0781" w:rsidP="008A0781">
      <w:pPr>
        <w:pStyle w:val="PL"/>
      </w:pPr>
      <w:r w:rsidRPr="00D27132">
        <w:t xml:space="preserve">    measResult-r16                       SEQUENCE {</w:t>
      </w:r>
    </w:p>
    <w:p w14:paraId="2F3CFCF2" w14:textId="77777777" w:rsidR="008A0781" w:rsidRPr="00D27132" w:rsidRDefault="008A0781" w:rsidP="008A0781">
      <w:pPr>
        <w:pStyle w:val="PL"/>
      </w:pPr>
      <w:r w:rsidRPr="00D27132">
        <w:t xml:space="preserve">        cellResults-r16                      </w:t>
      </w:r>
      <w:proofErr w:type="gramStart"/>
      <w:r w:rsidRPr="00D27132">
        <w:t>SEQUENCE{</w:t>
      </w:r>
      <w:proofErr w:type="gramEnd"/>
    </w:p>
    <w:p w14:paraId="51C0A050" w14:textId="77777777" w:rsidR="008A0781" w:rsidRPr="00D27132" w:rsidRDefault="008A0781" w:rsidP="008A0781">
      <w:pPr>
        <w:pStyle w:val="PL"/>
      </w:pPr>
      <w:r w:rsidRPr="00D27132">
        <w:t xml:space="preserve">            resultsSSB-Cell-r16                  </w:t>
      </w:r>
      <w:proofErr w:type="spellStart"/>
      <w:r w:rsidRPr="00D27132">
        <w:t>MeasQuantityResults</w:t>
      </w:r>
      <w:proofErr w:type="spellEnd"/>
      <w:r w:rsidRPr="00D27132">
        <w:t xml:space="preserve">                             OPTIONAL,</w:t>
      </w:r>
    </w:p>
    <w:p w14:paraId="65D2F314" w14:textId="77777777" w:rsidR="008A0781" w:rsidRPr="00D27132" w:rsidRDefault="008A0781" w:rsidP="008A0781">
      <w:pPr>
        <w:pStyle w:val="PL"/>
      </w:pPr>
      <w:r w:rsidRPr="00D27132">
        <w:t xml:space="preserve">            resultsCSI-RS-Cell-r16               </w:t>
      </w:r>
      <w:proofErr w:type="spellStart"/>
      <w:r w:rsidRPr="00D27132">
        <w:t>MeasQuantityResults</w:t>
      </w:r>
      <w:proofErr w:type="spellEnd"/>
      <w:r w:rsidRPr="00D27132">
        <w:t xml:space="preserve">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rsIndexResults-r16                   </w:t>
      </w:r>
      <w:proofErr w:type="gramStart"/>
      <w:r w:rsidRPr="00D27132">
        <w:t>SEQUENCE{</w:t>
      </w:r>
      <w:proofErr w:type="gramEnd"/>
    </w:p>
    <w:p w14:paraId="50618BC5" w14:textId="77777777" w:rsidR="008A0781" w:rsidRPr="00D27132" w:rsidRDefault="008A0781" w:rsidP="008A0781">
      <w:pPr>
        <w:pStyle w:val="PL"/>
      </w:pPr>
      <w:r w:rsidRPr="00D27132">
        <w:lastRenderedPageBreak/>
        <w:t xml:space="preserve">            resultsSSB-Indexes-r16               </w:t>
      </w:r>
      <w:proofErr w:type="spellStart"/>
      <w:r w:rsidRPr="00D27132">
        <w:t>ResultsPerSSB-IndexList</w:t>
      </w:r>
      <w:proofErr w:type="spellEnd"/>
      <w:r w:rsidRPr="00D27132">
        <w:t xml:space="preserve">                         OPTIONAL,</w:t>
      </w:r>
    </w:p>
    <w:p w14:paraId="493BEA78" w14:textId="77777777" w:rsidR="008A0781" w:rsidRPr="00D27132" w:rsidRDefault="008A0781" w:rsidP="008A0781">
      <w:pPr>
        <w:pStyle w:val="PL"/>
      </w:pPr>
      <w:r w:rsidRPr="00D27132">
        <w:t xml:space="preserve">            ssbRLMConfigBitmap-r16               BIT STRING (SIZE (64</w:t>
      </w:r>
      <w:proofErr w:type="gramStart"/>
      <w:r w:rsidRPr="00D27132">
        <w:t xml:space="preserve">))   </w:t>
      </w:r>
      <w:proofErr w:type="gramEnd"/>
      <w:r w:rsidRPr="00D27132">
        <w:t xml:space="preserve">                       OPTIONAL,</w:t>
      </w:r>
    </w:p>
    <w:p w14:paraId="1A9ED8A2" w14:textId="77777777" w:rsidR="008A0781" w:rsidRPr="00D27132" w:rsidRDefault="008A0781" w:rsidP="008A0781">
      <w:pPr>
        <w:pStyle w:val="PL"/>
      </w:pPr>
      <w:r w:rsidRPr="00D27132">
        <w:t xml:space="preserve">            resultsCSI-RS-Indexes-r16            </w:t>
      </w:r>
      <w:proofErr w:type="spellStart"/>
      <w:r w:rsidRPr="00D27132">
        <w:t>ResultsPerCSI</w:t>
      </w:r>
      <w:proofErr w:type="spellEnd"/>
      <w:r w:rsidRPr="00D27132">
        <w:t>-RS-</w:t>
      </w:r>
      <w:proofErr w:type="spellStart"/>
      <w:r w:rsidRPr="00D27132">
        <w:t>IndexList</w:t>
      </w:r>
      <w:proofErr w:type="spellEnd"/>
      <w:r w:rsidRPr="00D27132">
        <w:t xml:space="preserve">                      OPTIONAL,</w:t>
      </w:r>
    </w:p>
    <w:p w14:paraId="5AE98CED" w14:textId="77777777" w:rsidR="008A0781" w:rsidRPr="00D27132" w:rsidRDefault="008A0781" w:rsidP="008A0781">
      <w:pPr>
        <w:pStyle w:val="PL"/>
      </w:pPr>
      <w:r w:rsidRPr="00D27132">
        <w:t xml:space="preserve">            csi-rsRLMConfigBitmap-r16            BIT STRING (SIZE (96</w:t>
      </w:r>
      <w:proofErr w:type="gramStart"/>
      <w:r w:rsidRPr="00D27132">
        <w:t xml:space="preserve">))   </w:t>
      </w:r>
      <w:proofErr w:type="gramEnd"/>
      <w:r w:rsidRPr="00D27132">
        <w:t xml:space="preserve">                       OPTIONAL</w:t>
      </w:r>
    </w:p>
    <w:p w14:paraId="4CD04447"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6CD82C03" w14:textId="77777777" w:rsidR="008A0781" w:rsidRPr="00D27132" w:rsidRDefault="008A0781" w:rsidP="008A0781">
      <w:pPr>
        <w:pStyle w:val="PL"/>
      </w:pPr>
      <w:r w:rsidRPr="00D27132">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2479" w:author="After_RAN2#116e" w:date="2021-11-24T18:01:00Z"/>
        </w:rPr>
      </w:pPr>
      <w:ins w:id="2480" w:author="After_RAN2#116e" w:date="2021-11-24T18:01:00Z">
        <w:r>
          <w:t>MeasResultSuccessHONR-r</w:t>
        </w:r>
        <w:proofErr w:type="gramStart"/>
        <w:r>
          <w:t>17::</w:t>
        </w:r>
        <w:proofErr w:type="gramEnd"/>
        <w:r>
          <w:t xml:space="preserve">=       </w:t>
        </w:r>
        <w:r>
          <w:rPr>
            <w:color w:val="993366"/>
          </w:rPr>
          <w:t>SEQUENCE</w:t>
        </w:r>
        <w:r>
          <w:t xml:space="preserve"> {</w:t>
        </w:r>
      </w:ins>
    </w:p>
    <w:p w14:paraId="18540785" w14:textId="77777777" w:rsidR="00647FED" w:rsidRDefault="00647FED" w:rsidP="00647FED">
      <w:pPr>
        <w:pStyle w:val="PL"/>
        <w:rPr>
          <w:ins w:id="2481" w:author="After_RAN2#116e" w:date="2021-11-24T18:01:00Z"/>
        </w:rPr>
      </w:pPr>
      <w:ins w:id="2482" w:author="After_RAN2#116e" w:date="2021-11-24T18:01:00Z">
        <w:r>
          <w:t xml:space="preserve">    measResult-r17                       </w:t>
        </w:r>
        <w:r>
          <w:rPr>
            <w:color w:val="993366"/>
          </w:rPr>
          <w:t>SEQUENCE</w:t>
        </w:r>
        <w:r>
          <w:t xml:space="preserve"> {</w:t>
        </w:r>
      </w:ins>
    </w:p>
    <w:p w14:paraId="6AB13D0D" w14:textId="77777777" w:rsidR="00647FED" w:rsidRDefault="00647FED" w:rsidP="00647FED">
      <w:pPr>
        <w:pStyle w:val="PL"/>
        <w:rPr>
          <w:ins w:id="2483" w:author="After_RAN2#116e" w:date="2021-11-24T18:01:00Z"/>
        </w:rPr>
      </w:pPr>
      <w:ins w:id="2484" w:author="After_RAN2#116e" w:date="2021-11-24T18:01:00Z">
        <w:r>
          <w:t xml:space="preserve">        cellResults-r17                      </w:t>
        </w:r>
        <w:proofErr w:type="gramStart"/>
        <w:r>
          <w:rPr>
            <w:color w:val="993366"/>
          </w:rPr>
          <w:t>SEQUENCE</w:t>
        </w:r>
        <w:r>
          <w:t>{</w:t>
        </w:r>
        <w:proofErr w:type="gramEnd"/>
      </w:ins>
    </w:p>
    <w:p w14:paraId="2C7FFD5B" w14:textId="77777777" w:rsidR="00647FED" w:rsidRDefault="00647FED" w:rsidP="00647FED">
      <w:pPr>
        <w:pStyle w:val="PL"/>
        <w:rPr>
          <w:ins w:id="2485" w:author="After_RAN2#116e" w:date="2021-11-24T18:01:00Z"/>
        </w:rPr>
      </w:pPr>
      <w:ins w:id="2486" w:author="After_RAN2#116e" w:date="2021-11-24T18:01:00Z">
        <w:r>
          <w:t xml:space="preserve">            resultsSSB-Cell-r17                  </w:t>
        </w:r>
        <w:proofErr w:type="spellStart"/>
        <w:r>
          <w:t>MeasQuantityResults</w:t>
        </w:r>
        <w:proofErr w:type="spellEnd"/>
        <w:r>
          <w:t xml:space="preserve">                             </w:t>
        </w:r>
        <w:r>
          <w:rPr>
            <w:color w:val="993366"/>
          </w:rPr>
          <w:t>OPTIONAL</w:t>
        </w:r>
        <w:r>
          <w:t>,</w:t>
        </w:r>
      </w:ins>
    </w:p>
    <w:p w14:paraId="45275989" w14:textId="77777777" w:rsidR="00647FED" w:rsidRDefault="00647FED" w:rsidP="00647FED">
      <w:pPr>
        <w:pStyle w:val="PL"/>
        <w:rPr>
          <w:ins w:id="2487" w:author="After_RAN2#116e" w:date="2021-11-24T18:01:00Z"/>
        </w:rPr>
      </w:pPr>
      <w:ins w:id="2488" w:author="After_RAN2#116e" w:date="2021-11-24T18:01:00Z">
        <w:r>
          <w:t xml:space="preserve">            resultsCSI-RS-Cell-r17               </w:t>
        </w:r>
        <w:proofErr w:type="spellStart"/>
        <w:r>
          <w:t>MeasQuantityResults</w:t>
        </w:r>
        <w:proofErr w:type="spellEnd"/>
        <w:r>
          <w:t xml:space="preserve">                             </w:t>
        </w:r>
        <w:r>
          <w:rPr>
            <w:color w:val="993366"/>
          </w:rPr>
          <w:t>OPTIONAL</w:t>
        </w:r>
      </w:ins>
    </w:p>
    <w:p w14:paraId="11A2AF92" w14:textId="77777777" w:rsidR="00647FED" w:rsidRDefault="00647FED" w:rsidP="00647FED">
      <w:pPr>
        <w:pStyle w:val="PL"/>
        <w:rPr>
          <w:ins w:id="2489" w:author="After_RAN2#116e" w:date="2021-11-24T18:01:00Z"/>
        </w:rPr>
      </w:pPr>
      <w:ins w:id="2490" w:author="After_RAN2#116e" w:date="2021-11-24T18:01:00Z">
        <w:r>
          <w:t xml:space="preserve">        },</w:t>
        </w:r>
      </w:ins>
    </w:p>
    <w:p w14:paraId="29361C81" w14:textId="77777777" w:rsidR="00647FED" w:rsidRDefault="00647FED" w:rsidP="00647FED">
      <w:pPr>
        <w:pStyle w:val="PL"/>
        <w:rPr>
          <w:ins w:id="2491" w:author="After_RAN2#116e" w:date="2021-11-24T18:01:00Z"/>
        </w:rPr>
      </w:pPr>
      <w:ins w:id="2492" w:author="After_RAN2#116e" w:date="2021-11-24T18:01:00Z">
        <w:r>
          <w:t xml:space="preserve">        rsIndexResults-r17                   </w:t>
        </w:r>
        <w:proofErr w:type="gramStart"/>
        <w:r>
          <w:rPr>
            <w:color w:val="993366"/>
          </w:rPr>
          <w:t>SEQUENCE</w:t>
        </w:r>
        <w:r>
          <w:t>{</w:t>
        </w:r>
        <w:proofErr w:type="gramEnd"/>
      </w:ins>
    </w:p>
    <w:p w14:paraId="1BF037A3" w14:textId="77777777" w:rsidR="00647FED" w:rsidRDefault="00647FED" w:rsidP="00647FED">
      <w:pPr>
        <w:pStyle w:val="PL"/>
        <w:rPr>
          <w:ins w:id="2493" w:author="After_RAN2#116e" w:date="2021-11-24T18:01:00Z"/>
        </w:rPr>
      </w:pPr>
      <w:ins w:id="2494" w:author="After_RAN2#116e" w:date="2021-11-24T18:01:00Z">
        <w:r>
          <w:t xml:space="preserve">            resultsSSB-Indexes-r17               </w:t>
        </w:r>
        <w:proofErr w:type="spellStart"/>
        <w:r>
          <w:t>ResultsPerSSB-IndexList</w:t>
        </w:r>
        <w:proofErr w:type="spellEnd"/>
        <w:r>
          <w:t xml:space="preserve">                         </w:t>
        </w:r>
        <w:r>
          <w:rPr>
            <w:color w:val="993366"/>
          </w:rPr>
          <w:t>OPTIONAL</w:t>
        </w:r>
        <w:r>
          <w:t>,</w:t>
        </w:r>
      </w:ins>
    </w:p>
    <w:p w14:paraId="69933996" w14:textId="77777777" w:rsidR="00647FED" w:rsidRDefault="00647FED" w:rsidP="00647FED">
      <w:pPr>
        <w:pStyle w:val="PL"/>
        <w:rPr>
          <w:ins w:id="2495" w:author="After_RAN2#116e" w:date="2021-11-24T18:01:00Z"/>
        </w:rPr>
      </w:pPr>
      <w:ins w:id="2496" w:author="After_RAN2#116e" w:date="2021-11-24T18:01:00Z">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ins>
    </w:p>
    <w:p w14:paraId="5015135F" w14:textId="77777777" w:rsidR="00647FED" w:rsidRDefault="00647FED" w:rsidP="00647FED">
      <w:pPr>
        <w:pStyle w:val="PL"/>
        <w:rPr>
          <w:ins w:id="2497" w:author="After_RAN2#116e" w:date="2021-11-24T18:01:00Z"/>
          <w:color w:val="993366"/>
        </w:rPr>
      </w:pPr>
      <w:ins w:id="2498" w:author="After_RAN2#116e" w:date="2021-11-24T18:01:00Z">
        <w:r>
          <w:t xml:space="preserve">        }</w:t>
        </w:r>
      </w:ins>
    </w:p>
    <w:p w14:paraId="53950238" w14:textId="77777777" w:rsidR="00647FED" w:rsidRDefault="00647FED" w:rsidP="00647FED">
      <w:pPr>
        <w:pStyle w:val="PL"/>
        <w:rPr>
          <w:ins w:id="2499" w:author="After_RAN2#116e" w:date="2021-11-24T18:01:00Z"/>
        </w:rPr>
      </w:pPr>
      <w:ins w:id="2500" w:author="After_RAN2#116e" w:date="2021-11-24T18:01:00Z">
        <w:r>
          <w:t xml:space="preserve">    }</w:t>
        </w:r>
      </w:ins>
    </w:p>
    <w:p w14:paraId="16830EF7" w14:textId="77777777" w:rsidR="00647FED" w:rsidRDefault="00647FED" w:rsidP="00647FED">
      <w:pPr>
        <w:pStyle w:val="PL"/>
        <w:rPr>
          <w:ins w:id="2501" w:author="After_RAN2#116e" w:date="2021-11-24T18:01:00Z"/>
        </w:rPr>
      </w:pPr>
      <w:ins w:id="2502"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2503" w:author="After_RAN2#116e" w:date="2021-11-30T11:45:00Z"/>
        </w:rPr>
      </w:pPr>
    </w:p>
    <w:p w14:paraId="45FD0A29" w14:textId="77777777" w:rsidR="00647FED" w:rsidRDefault="00647FED" w:rsidP="00647FED">
      <w:pPr>
        <w:pStyle w:val="PL"/>
        <w:rPr>
          <w:ins w:id="2504" w:author="After_RAN2#116e" w:date="2021-11-30T11:45:00Z"/>
        </w:rPr>
      </w:pPr>
      <w:ins w:id="2505" w:author="After_RAN2#116e" w:date="2021-11-30T11:45:00Z">
        <w:r>
          <w:t xml:space="preserve">ChoCandidateCellList-r17         </w:t>
        </w:r>
      </w:ins>
      <w:ins w:id="2506" w:author="After_RAN2#116e" w:date="2021-11-30T11:52:00Z">
        <w:r>
          <w:t xml:space="preserve">  </w:t>
        </w:r>
      </w:ins>
      <w:proofErr w:type="gramStart"/>
      <w:ins w:id="2507" w:author="After_RAN2#116e" w:date="2021-11-30T11:45:00Z">
        <w:r>
          <w:t>SEQUENCE(</w:t>
        </w:r>
        <w:proofErr w:type="gramEnd"/>
        <w:r>
          <w:t xml:space="preserve">SIZE (1..maxNrofCondCells-r16) of ChoCandidate-r17  </w:t>
        </w:r>
      </w:ins>
    </w:p>
    <w:p w14:paraId="177B963F" w14:textId="77777777" w:rsidR="00647FED" w:rsidRDefault="00647FED" w:rsidP="00647FED">
      <w:pPr>
        <w:pStyle w:val="PL"/>
        <w:rPr>
          <w:ins w:id="2508" w:author="After_RAN2#116e" w:date="2021-11-30T11:51:00Z"/>
          <w:rFonts w:eastAsia="DengXian"/>
        </w:rPr>
      </w:pPr>
    </w:p>
    <w:p w14:paraId="7B3FB012" w14:textId="77777777" w:rsidR="00647FED" w:rsidRDefault="00647FED" w:rsidP="00647FED">
      <w:pPr>
        <w:pStyle w:val="PL"/>
        <w:rPr>
          <w:ins w:id="2509" w:author="After_RAN2#116e" w:date="2021-11-30T11:45:00Z"/>
        </w:rPr>
      </w:pPr>
      <w:ins w:id="2510" w:author="After_RAN2#116e" w:date="2021-11-30T11:45:00Z">
        <w:r>
          <w:rPr>
            <w:rFonts w:eastAsia="DengXian"/>
          </w:rPr>
          <w:t>ChoCandidate-r</w:t>
        </w:r>
        <w:proofErr w:type="gramStart"/>
        <w:r>
          <w:rPr>
            <w:rFonts w:eastAsia="DengXian"/>
          </w:rPr>
          <w:t>17 ::=</w:t>
        </w:r>
      </w:ins>
      <w:proofErr w:type="gramEnd"/>
      <w:ins w:id="2511" w:author="After_RAN2#116e" w:date="2021-11-30T11:53:00Z">
        <w:r>
          <w:rPr>
            <w:rFonts w:eastAsia="DengXian"/>
          </w:rPr>
          <w:t xml:space="preserve">                  </w:t>
        </w:r>
      </w:ins>
      <w:ins w:id="2512" w:author="After_RAN2#116e" w:date="2021-11-30T11:45:00Z">
        <w:r>
          <w:rPr>
            <w:rFonts w:eastAsia="DengXian"/>
          </w:rPr>
          <w:t>CHOICE {</w:t>
        </w:r>
      </w:ins>
    </w:p>
    <w:p w14:paraId="5552A3CA" w14:textId="77777777" w:rsidR="00647FED" w:rsidRDefault="00647FED" w:rsidP="00647FED">
      <w:pPr>
        <w:pStyle w:val="PL"/>
        <w:rPr>
          <w:ins w:id="2513" w:author="After_RAN2#116e" w:date="2021-11-30T11:45:00Z"/>
        </w:rPr>
      </w:pPr>
      <w:ins w:id="2514" w:author="After_RAN2#116e" w:date="2021-12-03T11:47:00Z">
        <w:r>
          <w:t xml:space="preserve">    </w:t>
        </w:r>
      </w:ins>
      <w:proofErr w:type="spellStart"/>
      <w:ins w:id="2515" w:author="After_RAN2#116e" w:date="2021-11-30T11:45:00Z">
        <w:r>
          <w:t>cellGlobalId</w:t>
        </w:r>
        <w:proofErr w:type="spellEnd"/>
        <w:r>
          <w:t xml:space="preserve">                 </w:t>
        </w:r>
      </w:ins>
      <w:ins w:id="2516" w:author="After_RAN2#116e" w:date="2021-11-30T11:53:00Z">
        <w:r>
          <w:t xml:space="preserve">  </w:t>
        </w:r>
      </w:ins>
      <w:ins w:id="2517" w:author="After_RAN2#116e" w:date="2021-12-03T11:48:00Z">
        <w:r>
          <w:t xml:space="preserve">    </w:t>
        </w:r>
      </w:ins>
      <w:ins w:id="2518" w:author="After_RAN2#116e" w:date="2021-11-30T11:45:00Z">
        <w:r>
          <w:t>CGI-Info-Logging-r16,</w:t>
        </w:r>
      </w:ins>
    </w:p>
    <w:p w14:paraId="5E6262F5" w14:textId="77777777" w:rsidR="00647FED" w:rsidRDefault="00647FED" w:rsidP="00647FED">
      <w:pPr>
        <w:pStyle w:val="PL"/>
        <w:rPr>
          <w:ins w:id="2519" w:author="After_RAN2#116e" w:date="2021-11-30T11:45:00Z"/>
        </w:rPr>
      </w:pPr>
      <w:ins w:id="2520" w:author="After_RAN2#116e" w:date="2021-11-30T11:45:00Z">
        <w:r>
          <w:t xml:space="preserve">    </w:t>
        </w:r>
        <w:proofErr w:type="spellStart"/>
        <w:r>
          <w:t>pci-arfcn</w:t>
        </w:r>
        <w:proofErr w:type="spellEnd"/>
        <w:r>
          <w:t xml:space="preserve">                        </w:t>
        </w:r>
      </w:ins>
      <w:ins w:id="2521" w:author="After_RAN2#116e" w:date="2021-11-30T11:53:00Z">
        <w:r>
          <w:t xml:space="preserve">  </w:t>
        </w:r>
      </w:ins>
      <w:ins w:id="2522" w:author="After_RAN2#116e" w:date="2021-11-30T11:45:00Z">
        <w:r>
          <w:rPr>
            <w:color w:val="993366"/>
          </w:rPr>
          <w:t>SEQUENCE</w:t>
        </w:r>
        <w:r>
          <w:t xml:space="preserve"> {</w:t>
        </w:r>
      </w:ins>
    </w:p>
    <w:p w14:paraId="7F7B4464" w14:textId="77777777" w:rsidR="00647FED" w:rsidRDefault="00647FED" w:rsidP="00647FED">
      <w:pPr>
        <w:pStyle w:val="PL"/>
        <w:rPr>
          <w:ins w:id="2523" w:author="After_RAN2#116e" w:date="2021-11-30T11:45:00Z"/>
        </w:rPr>
      </w:pPr>
      <w:ins w:id="2524" w:author="After_RAN2#116e" w:date="2021-11-30T11:45:00Z">
        <w:r>
          <w:t xml:space="preserve">    </w:t>
        </w:r>
        <w:proofErr w:type="spellStart"/>
        <w:r>
          <w:t>physCellId</w:t>
        </w:r>
        <w:proofErr w:type="spellEnd"/>
        <w:r>
          <w:t xml:space="preserve">                       </w:t>
        </w:r>
      </w:ins>
      <w:ins w:id="2525" w:author="After_RAN2#116e" w:date="2021-11-30T11:53:00Z">
        <w:r>
          <w:t xml:space="preserve">  </w:t>
        </w:r>
      </w:ins>
      <w:ins w:id="2526" w:author="After_RAN2#116e" w:date="2021-12-03T11:48:00Z">
        <w:r>
          <w:t xml:space="preserve">    </w:t>
        </w:r>
      </w:ins>
      <w:proofErr w:type="spellStart"/>
      <w:ins w:id="2527" w:author="After_RAN2#116e" w:date="2021-11-30T11:45:00Z">
        <w:r>
          <w:t>PhysCellId</w:t>
        </w:r>
        <w:proofErr w:type="spellEnd"/>
        <w:r>
          <w:t>,</w:t>
        </w:r>
      </w:ins>
    </w:p>
    <w:p w14:paraId="36FBA60B" w14:textId="77777777" w:rsidR="00647FED" w:rsidRDefault="00647FED" w:rsidP="00647FED">
      <w:pPr>
        <w:pStyle w:val="PL"/>
        <w:rPr>
          <w:ins w:id="2528" w:author="After_RAN2#116e" w:date="2021-11-30T11:45:00Z"/>
          <w:lang w:val="en-US"/>
        </w:rPr>
      </w:pPr>
      <w:ins w:id="2529" w:author="After_RAN2#116e" w:date="2021-11-30T11:45:00Z">
        <w:r>
          <w:t xml:space="preserve">    </w:t>
        </w:r>
        <w:proofErr w:type="spellStart"/>
        <w:r>
          <w:rPr>
            <w:lang w:val="en-US"/>
          </w:rPr>
          <w:t>carrierFreq</w:t>
        </w:r>
        <w:proofErr w:type="spellEnd"/>
        <w:r>
          <w:rPr>
            <w:lang w:val="en-US"/>
          </w:rPr>
          <w:t xml:space="preserve">                        </w:t>
        </w:r>
      </w:ins>
      <w:ins w:id="2530" w:author="After_RAN2#116e" w:date="2021-11-30T11:53:00Z">
        <w:r>
          <w:rPr>
            <w:lang w:val="en-US"/>
          </w:rPr>
          <w:t xml:space="preserve">    </w:t>
        </w:r>
      </w:ins>
      <w:ins w:id="2531" w:author="After_RAN2#116e" w:date="2021-11-30T11:45:00Z">
        <w:r>
          <w:rPr>
            <w:lang w:val="en-US"/>
          </w:rPr>
          <w:t>ARFCN-</w:t>
        </w:r>
        <w:proofErr w:type="spellStart"/>
        <w:r>
          <w:rPr>
            <w:lang w:val="en-US"/>
          </w:rPr>
          <w:t>ValueNR</w:t>
        </w:r>
        <w:proofErr w:type="spellEnd"/>
      </w:ins>
    </w:p>
    <w:p w14:paraId="6F1DB542" w14:textId="77777777" w:rsidR="00647FED" w:rsidRDefault="00647FED" w:rsidP="00647FED">
      <w:pPr>
        <w:pStyle w:val="PL"/>
        <w:rPr>
          <w:ins w:id="2532" w:author="After_RAN2#116e" w:date="2021-11-30T11:45:00Z"/>
          <w:lang w:val="en-US"/>
        </w:rPr>
      </w:pPr>
      <w:ins w:id="2533" w:author="After_RAN2#116e" w:date="2021-11-30T11:45:00Z">
        <w:r>
          <w:rPr>
            <w:lang w:val="en-US"/>
          </w:rPr>
          <w:t xml:space="preserve">    }</w:t>
        </w:r>
      </w:ins>
    </w:p>
    <w:p w14:paraId="61BF86D5" w14:textId="77777777" w:rsidR="00647FED" w:rsidRDefault="00647FED" w:rsidP="00647FED">
      <w:pPr>
        <w:pStyle w:val="PL"/>
        <w:rPr>
          <w:ins w:id="2534" w:author="After_RAN2#116e" w:date="2021-12-03T11:10:00Z"/>
        </w:rPr>
      </w:pPr>
      <w:ins w:id="2535" w:author="After_RAN2#116e" w:date="2021-11-30T11:45:00Z">
        <w:r>
          <w:t>}</w:t>
        </w:r>
      </w:ins>
    </w:p>
    <w:p w14:paraId="0BA47BEA" w14:textId="77777777" w:rsidR="00647FED" w:rsidRDefault="00647FED" w:rsidP="00647FED">
      <w:pPr>
        <w:pStyle w:val="PL"/>
        <w:rPr>
          <w:ins w:id="2536" w:author="After_RAN2#116e" w:date="2021-12-03T11:10:00Z"/>
        </w:rPr>
      </w:pPr>
    </w:p>
    <w:p w14:paraId="40326E04" w14:textId="77777777" w:rsidR="00647FED" w:rsidRDefault="00647FED" w:rsidP="00647FED">
      <w:pPr>
        <w:pStyle w:val="PL"/>
        <w:rPr>
          <w:ins w:id="2537" w:author="After_RAN2#116e" w:date="2021-12-03T11:10:00Z"/>
        </w:rPr>
      </w:pPr>
      <w:ins w:id="2538" w:author="After_RAN2#116e" w:date="2021-12-03T11:10:00Z">
        <w:r>
          <w:rPr>
            <w:rFonts w:eastAsia="DengXian"/>
          </w:rPr>
          <w:t>SHR-Cause-r</w:t>
        </w:r>
        <w:proofErr w:type="gramStart"/>
        <w:r>
          <w:rPr>
            <w:rFonts w:eastAsia="DengXian"/>
          </w:rPr>
          <w:t>17 ::=</w:t>
        </w:r>
        <w:proofErr w:type="gramEnd"/>
        <w:r>
          <w:rPr>
            <w:rFonts w:eastAsia="DengXian"/>
          </w:rPr>
          <w:t xml:space="preserve">                    </w:t>
        </w:r>
      </w:ins>
      <w:ins w:id="2539" w:author="After_RAN2#116e" w:date="2021-12-03T11:47:00Z">
        <w:r>
          <w:rPr>
            <w:rFonts w:eastAsia="DengXian"/>
          </w:rPr>
          <w:t xml:space="preserve">  </w:t>
        </w:r>
      </w:ins>
      <w:ins w:id="2540" w:author="After_RAN2#116e" w:date="2021-12-03T11:10:00Z">
        <w:r>
          <w:rPr>
            <w:rFonts w:eastAsia="DengXian"/>
          </w:rPr>
          <w:t>SEQUENCE {</w:t>
        </w:r>
      </w:ins>
    </w:p>
    <w:p w14:paraId="69B35728" w14:textId="77777777" w:rsidR="00647FED" w:rsidRDefault="00647FED" w:rsidP="00647FED">
      <w:pPr>
        <w:pStyle w:val="PL"/>
        <w:rPr>
          <w:ins w:id="2541" w:author="After_RAN2#116e" w:date="2021-12-03T11:10:00Z"/>
        </w:rPr>
      </w:pPr>
      <w:ins w:id="2542" w:author="After_RAN2#116e" w:date="2021-12-03T11:10:00Z">
        <w:r>
          <w:t xml:space="preserve">    </w:t>
        </w:r>
      </w:ins>
      <w:ins w:id="2543" w:author="After_RAN2#116e" w:date="2021-12-03T11:46:00Z">
        <w:r>
          <w:t>t</w:t>
        </w:r>
      </w:ins>
      <w:ins w:id="2544" w:author="After_RAN2#116e" w:date="2021-12-03T11:10:00Z">
        <w:r>
          <w:t>304</w:t>
        </w:r>
      </w:ins>
      <w:ins w:id="2545" w:author="After_RAN2#116e" w:date="2021-12-03T11:46:00Z">
        <w:r>
          <w:t>-</w:t>
        </w:r>
      </w:ins>
      <w:ins w:id="2546" w:author="After_RAN2#116e" w:date="2021-12-03T11:47:00Z">
        <w:r>
          <w:t>cause</w:t>
        </w:r>
      </w:ins>
      <w:ins w:id="2547" w:author="After_RAN2#116e" w:date="2021-12-03T11:10:00Z">
        <w:r>
          <w:t xml:space="preserve">              </w:t>
        </w:r>
      </w:ins>
      <w:ins w:id="2548" w:author="After_RAN2#116e" w:date="2021-12-03T11:11:00Z">
        <w:r>
          <w:t xml:space="preserve">       </w:t>
        </w:r>
      </w:ins>
      <w:ins w:id="2549" w:author="After_RAN2#116e" w:date="2021-12-03T11:48:00Z">
        <w:r>
          <w:t xml:space="preserve">    </w:t>
        </w:r>
      </w:ins>
      <w:ins w:id="2550" w:author="After_RAN2#116e" w:date="2021-12-03T11:11:00Z">
        <w:r>
          <w:rPr>
            <w:color w:val="993366"/>
          </w:rPr>
          <w:t>ENUMERATED</w:t>
        </w:r>
        <w:r>
          <w:t xml:space="preserve"> {</w:t>
        </w:r>
        <w:proofErr w:type="gramStart"/>
        <w:r>
          <w:t xml:space="preserve">true}   </w:t>
        </w:r>
        <w:proofErr w:type="gramEnd"/>
        <w:r>
          <w:t xml:space="preserve">                                    </w:t>
        </w:r>
        <w:r>
          <w:rPr>
            <w:color w:val="993366"/>
          </w:rPr>
          <w:t>OPTIONAL,</w:t>
        </w:r>
      </w:ins>
    </w:p>
    <w:p w14:paraId="20239338" w14:textId="77777777" w:rsidR="00647FED" w:rsidRDefault="00647FED" w:rsidP="00647FED">
      <w:pPr>
        <w:pStyle w:val="PL"/>
        <w:rPr>
          <w:ins w:id="2551" w:author="After_RAN2#116e" w:date="2021-12-03T11:11:00Z"/>
          <w:color w:val="993366"/>
        </w:rPr>
      </w:pPr>
      <w:ins w:id="2552" w:author="After_RAN2#116e" w:date="2021-12-03T11:10:00Z">
        <w:r>
          <w:t xml:space="preserve">    </w:t>
        </w:r>
      </w:ins>
      <w:ins w:id="2553" w:author="After_RAN2#116e" w:date="2021-12-03T11:47:00Z">
        <w:r>
          <w:t>t310-cause</w:t>
        </w:r>
      </w:ins>
      <w:ins w:id="2554" w:author="After_RAN2#116e" w:date="2021-12-03T11:11:00Z">
        <w:r>
          <w:t xml:space="preserve">                         </w:t>
        </w:r>
        <w:r>
          <w:rPr>
            <w:color w:val="993366"/>
          </w:rPr>
          <w:t>ENUMERATED</w:t>
        </w:r>
        <w:r>
          <w:t xml:space="preserve"> {</w:t>
        </w:r>
        <w:proofErr w:type="gramStart"/>
        <w:r>
          <w:t xml:space="preserve">true}   </w:t>
        </w:r>
        <w:proofErr w:type="gramEnd"/>
        <w:r>
          <w:t xml:space="preserve">                                    </w:t>
        </w:r>
        <w:r>
          <w:rPr>
            <w:color w:val="993366"/>
          </w:rPr>
          <w:t>OPTIONAL</w:t>
        </w:r>
      </w:ins>
      <w:ins w:id="2555" w:author="After_RAN2#116e" w:date="2021-12-03T11:48:00Z">
        <w:r>
          <w:rPr>
            <w:color w:val="993366"/>
          </w:rPr>
          <w:t>,</w:t>
        </w:r>
      </w:ins>
    </w:p>
    <w:p w14:paraId="0FD37E39" w14:textId="77777777" w:rsidR="00647FED" w:rsidRDefault="00647FED" w:rsidP="00647FED">
      <w:pPr>
        <w:pStyle w:val="PL"/>
        <w:rPr>
          <w:ins w:id="2556" w:author="After_RAN2#116e" w:date="2021-12-03T11:11:00Z"/>
          <w:color w:val="993366"/>
        </w:rPr>
      </w:pPr>
      <w:ins w:id="2557" w:author="After_RAN2#116e" w:date="2021-12-03T11:11:00Z">
        <w:r>
          <w:rPr>
            <w:color w:val="993366"/>
          </w:rPr>
          <w:t xml:space="preserve">    </w:t>
        </w:r>
      </w:ins>
      <w:ins w:id="2558" w:author="After_RAN2#116e" w:date="2021-12-03T11:47:00Z">
        <w:r>
          <w:t>t312-cause</w:t>
        </w:r>
      </w:ins>
      <w:ins w:id="2559" w:author="After_RAN2#116e" w:date="2021-12-03T11:11:00Z">
        <w:r>
          <w:rPr>
            <w:color w:val="993366"/>
          </w:rPr>
          <w:t xml:space="preserve">                         ENUMERATED</w:t>
        </w:r>
        <w:r>
          <w:t xml:space="preserve"> {</w:t>
        </w:r>
        <w:proofErr w:type="gramStart"/>
        <w:r>
          <w:t xml:space="preserve">true}   </w:t>
        </w:r>
        <w:proofErr w:type="gramEnd"/>
        <w:r>
          <w:t xml:space="preserve">                                    </w:t>
        </w:r>
        <w:r>
          <w:rPr>
            <w:color w:val="993366"/>
          </w:rPr>
          <w:t>OPTIONAL,</w:t>
        </w:r>
      </w:ins>
    </w:p>
    <w:p w14:paraId="6B194FF2" w14:textId="1E557643" w:rsidR="003F67BA" w:rsidRDefault="00647FED" w:rsidP="00647FED">
      <w:pPr>
        <w:pStyle w:val="PL"/>
        <w:rPr>
          <w:ins w:id="2560" w:author="Post_RAN2#117_Rapporteur" w:date="2022-03-01T05:36:00Z"/>
          <w:color w:val="993366"/>
        </w:rPr>
      </w:pPr>
      <w:ins w:id="2561" w:author="After_RAN2#116e" w:date="2021-12-03T11:11:00Z">
        <w:r>
          <w:rPr>
            <w:lang w:val="en-US"/>
          </w:rPr>
          <w:t xml:space="preserve">   </w:t>
        </w:r>
      </w:ins>
      <w:ins w:id="2562" w:author="After_RAN2#116e" w:date="2021-12-03T11:12:00Z">
        <w:r>
          <w:rPr>
            <w:lang w:val="en-US"/>
          </w:rPr>
          <w:t xml:space="preserve"> </w:t>
        </w:r>
      </w:ins>
      <w:proofErr w:type="spellStart"/>
      <w:ins w:id="2563" w:author="Post_RAN2#117_Rapporteur" w:date="2022-03-01T05:36:00Z">
        <w:r w:rsidR="003F67BA" w:rsidRPr="003F67BA">
          <w:rPr>
            <w:lang w:val="en-US"/>
          </w:rPr>
          <w:t>sourceDAPSFailure</w:t>
        </w:r>
        <w:proofErr w:type="spellEnd"/>
        <w:r w:rsidR="003F67BA">
          <w:rPr>
            <w:color w:val="993366"/>
          </w:rPr>
          <w:t xml:space="preserve">                  ENUMERATED</w:t>
        </w:r>
        <w:r w:rsidR="003F67BA">
          <w:t xml:space="preserve"> {</w:t>
        </w:r>
        <w:proofErr w:type="gramStart"/>
        <w:r w:rsidR="003F67BA">
          <w:t xml:space="preserve">true}   </w:t>
        </w:r>
        <w:proofErr w:type="gramEnd"/>
        <w:r w:rsidR="003F67BA">
          <w:t xml:space="preserve">                                    </w:t>
        </w:r>
        <w:r w:rsidR="003F67BA">
          <w:rPr>
            <w:color w:val="993366"/>
          </w:rPr>
          <w:t>OPTIONAL,</w:t>
        </w:r>
      </w:ins>
    </w:p>
    <w:p w14:paraId="3F9E10FF" w14:textId="169D536C" w:rsidR="00647FED" w:rsidRDefault="00B141B1" w:rsidP="00647FED">
      <w:pPr>
        <w:pStyle w:val="PL"/>
        <w:rPr>
          <w:ins w:id="2564" w:author="After_RAN2#116e" w:date="2021-12-03T11:11:00Z"/>
          <w:lang w:val="en-US"/>
        </w:rPr>
      </w:pPr>
      <w:ins w:id="2565" w:author="Post_RAN2#117_Rapporteur" w:date="2022-03-01T05:40:00Z">
        <w:r>
          <w:rPr>
            <w:lang w:val="en-US"/>
          </w:rPr>
          <w:t>....</w:t>
        </w:r>
      </w:ins>
      <w:ins w:id="2566" w:author="After_RAN2#116e" w:date="2021-12-03T11:12:00Z">
        <w:r w:rsidR="00647FED">
          <w:rPr>
            <w:lang w:val="en-US"/>
          </w:rPr>
          <w:t>...</w:t>
        </w:r>
      </w:ins>
    </w:p>
    <w:p w14:paraId="2DFEDAA2" w14:textId="77777777" w:rsidR="00647FED" w:rsidRDefault="00647FED" w:rsidP="00647FED">
      <w:pPr>
        <w:pStyle w:val="PL"/>
        <w:rPr>
          <w:ins w:id="2567" w:author="After_RAN2#116e" w:date="2021-12-03T11:10:00Z"/>
          <w:lang w:val="en-US"/>
        </w:rPr>
      </w:pPr>
      <w:ins w:id="2568"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TimeSinceFailure-r</w:t>
      </w:r>
      <w:proofErr w:type="gramStart"/>
      <w:r w:rsidRPr="00D27132">
        <w:t>16 ::=</w:t>
      </w:r>
      <w:proofErr w:type="gramEnd"/>
      <w:r w:rsidRPr="00D27132">
        <w:t xml:space="preserve"> INTEGER (0..172800)</w:t>
      </w:r>
    </w:p>
    <w:p w14:paraId="2B34532C" w14:textId="77777777" w:rsidR="008A0781" w:rsidRPr="00D27132" w:rsidRDefault="008A0781" w:rsidP="008A0781">
      <w:pPr>
        <w:pStyle w:val="PL"/>
        <w:rPr>
          <w:rFonts w:eastAsia="DengXian"/>
        </w:rPr>
      </w:pPr>
    </w:p>
    <w:p w14:paraId="11679634" w14:textId="77777777" w:rsidR="008A0781" w:rsidRPr="00D27132" w:rsidRDefault="008A0781" w:rsidP="008A0781">
      <w:pPr>
        <w:pStyle w:val="PL"/>
        <w:rPr>
          <w:rFonts w:eastAsia="DengXian"/>
        </w:rPr>
      </w:pPr>
      <w:r w:rsidRPr="00D27132">
        <w:t>MobilityHistoryReport-r</w:t>
      </w:r>
      <w:proofErr w:type="gramStart"/>
      <w:r w:rsidRPr="00D27132">
        <w:t>16 ::=</w:t>
      </w:r>
      <w:proofErr w:type="gramEnd"/>
      <w:r w:rsidRPr="00D27132">
        <w:t xml:space="preserve">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TimeUntilReconnection-r</w:t>
      </w:r>
      <w:proofErr w:type="gramStart"/>
      <w:r w:rsidRPr="00D27132">
        <w:t>16 ::=</w:t>
      </w:r>
      <w:proofErr w:type="gramEnd"/>
      <w:r w:rsidRPr="00D27132">
        <w:t xml:space="preserve"> INTEGER (0..172800)</w:t>
      </w:r>
    </w:p>
    <w:p w14:paraId="364A1F49" w14:textId="77777777" w:rsidR="00647FED" w:rsidRDefault="00647FED" w:rsidP="008A0781">
      <w:pPr>
        <w:pStyle w:val="PL"/>
      </w:pPr>
    </w:p>
    <w:p w14:paraId="360C0C66" w14:textId="30D7124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9" w:author="After_RAN2#116e" w:date="2021-11-30T11:43:00Z"/>
          <w:rFonts w:ascii="Courier New" w:hAnsi="Courier New"/>
          <w:sz w:val="16"/>
          <w:lang w:eastAsia="en-GB"/>
        </w:rPr>
      </w:pPr>
      <w:ins w:id="2570" w:author="After_RAN2#116e" w:date="2021-11-30T11:41:00Z">
        <w:r>
          <w:rPr>
            <w:rFonts w:ascii="Courier New" w:hAnsi="Courier New"/>
            <w:sz w:val="16"/>
            <w:lang w:eastAsia="en-GB"/>
          </w:rPr>
          <w:t>TimeSinceCHOReconfig-r</w:t>
        </w:r>
        <w:proofErr w:type="gramStart"/>
        <w:r>
          <w:rPr>
            <w:rFonts w:ascii="Courier New" w:hAnsi="Courier New"/>
            <w:sz w:val="16"/>
            <w:lang w:eastAsia="en-GB"/>
          </w:rPr>
          <w:t>17 ::=</w:t>
        </w:r>
        <w:proofErr w:type="gramEnd"/>
        <w:r>
          <w:rPr>
            <w:rFonts w:ascii="Courier New" w:hAnsi="Courier New"/>
            <w:sz w:val="16"/>
            <w:lang w:eastAsia="en-GB"/>
          </w:rPr>
          <w:t xml:space="preserve"> INTEGER (0..</w:t>
        </w:r>
      </w:ins>
      <w:commentRangeStart w:id="2571"/>
      <w:ins w:id="2572" w:author="PostRAN2#116bis_Rapporteur" w:date="2022-02-07T12:08:00Z">
        <w:r w:rsidR="006F298C">
          <w:rPr>
            <w:rFonts w:ascii="Courier New" w:hAnsi="Courier New"/>
            <w:sz w:val="16"/>
            <w:lang w:eastAsia="en-GB"/>
          </w:rPr>
          <w:t>1023</w:t>
        </w:r>
      </w:ins>
      <w:ins w:id="2573" w:author="After_RAN2#116e" w:date="2021-11-30T11:41:00Z">
        <w:del w:id="2574" w:author="PostRAN2#116bis_Rapporteur" w:date="2022-02-07T12:08:00Z">
          <w:r w:rsidDel="006F298C">
            <w:rPr>
              <w:rFonts w:ascii="Courier New" w:hAnsi="Courier New"/>
              <w:sz w:val="16"/>
              <w:lang w:eastAsia="en-GB"/>
            </w:rPr>
            <w:delText>172800</w:delText>
          </w:r>
        </w:del>
      </w:ins>
      <w:commentRangeEnd w:id="2571"/>
      <w:r w:rsidR="006F298C">
        <w:rPr>
          <w:rStyle w:val="CommentReference"/>
        </w:rPr>
        <w:commentReference w:id="2571"/>
      </w:r>
      <w:ins w:id="2575"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6" w:author="After_RAN2#116e" w:date="2021-11-30T11:41:00Z"/>
          <w:rFonts w:ascii="Courier New" w:hAnsi="Courier New"/>
          <w:sz w:val="16"/>
          <w:lang w:eastAsia="en-GB"/>
        </w:rPr>
      </w:pPr>
    </w:p>
    <w:p w14:paraId="66F92910" w14:textId="4070366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7" w:author="After_RAN2#116e" w:date="2021-11-30T11:51:00Z"/>
          <w:rFonts w:ascii="Courier New" w:hAnsi="Courier New"/>
          <w:sz w:val="16"/>
          <w:lang w:eastAsia="en-GB"/>
        </w:rPr>
      </w:pPr>
      <w:ins w:id="2578" w:author="After_RAN2#116e" w:date="2021-11-30T11:41:00Z">
        <w:r>
          <w:rPr>
            <w:rFonts w:ascii="Courier New" w:hAnsi="Courier New"/>
            <w:sz w:val="16"/>
            <w:lang w:eastAsia="en-GB"/>
          </w:rPr>
          <w:t>TimeConnSource</w:t>
        </w:r>
      </w:ins>
      <w:ins w:id="2579" w:author="After_RAN2#116e" w:date="2021-12-01T08:31:00Z">
        <w:r>
          <w:rPr>
            <w:rFonts w:ascii="Courier New" w:hAnsi="Courier New"/>
            <w:sz w:val="16"/>
            <w:lang w:eastAsia="en-GB"/>
          </w:rPr>
          <w:t>DAPS</w:t>
        </w:r>
      </w:ins>
      <w:ins w:id="2580" w:author="After_RAN2#116e" w:date="2021-11-30T11:41:00Z">
        <w:r>
          <w:rPr>
            <w:rFonts w:ascii="Courier New" w:hAnsi="Courier New"/>
            <w:sz w:val="16"/>
            <w:lang w:eastAsia="en-GB"/>
          </w:rPr>
          <w:t>Failure-r</w:t>
        </w:r>
        <w:proofErr w:type="gramStart"/>
        <w:r>
          <w:rPr>
            <w:rFonts w:ascii="Courier New" w:hAnsi="Courier New"/>
            <w:sz w:val="16"/>
            <w:lang w:eastAsia="en-GB"/>
          </w:rPr>
          <w:t>17 ::=</w:t>
        </w:r>
        <w:proofErr w:type="gramEnd"/>
        <w:r>
          <w:rPr>
            <w:rFonts w:ascii="Courier New" w:hAnsi="Courier New"/>
            <w:sz w:val="16"/>
            <w:lang w:eastAsia="en-GB"/>
          </w:rPr>
          <w:t xml:space="preserve"> INTEGER (0..</w:t>
        </w:r>
      </w:ins>
      <w:commentRangeStart w:id="2581"/>
      <w:ins w:id="2582" w:author="PostRAN2#116bis_Rapporteur" w:date="2022-02-07T12:16:00Z">
        <w:r w:rsidR="00F53130">
          <w:rPr>
            <w:rFonts w:ascii="Courier New" w:hAnsi="Courier New"/>
            <w:sz w:val="16"/>
            <w:lang w:eastAsia="en-GB"/>
          </w:rPr>
          <w:t>1023</w:t>
        </w:r>
      </w:ins>
      <w:ins w:id="2583" w:author="After_RAN2#116e" w:date="2021-11-30T11:41:00Z">
        <w:del w:id="2584" w:author="PostRAN2#116bis_Rapporteur" w:date="2022-02-07T12:16:00Z">
          <w:r w:rsidDel="00F53130">
            <w:rPr>
              <w:rFonts w:ascii="Courier New" w:hAnsi="Courier New"/>
              <w:sz w:val="16"/>
              <w:lang w:eastAsia="en-GB"/>
            </w:rPr>
            <w:delText>172800</w:delText>
          </w:r>
        </w:del>
      </w:ins>
      <w:commentRangeEnd w:id="2581"/>
      <w:r w:rsidR="00F53130">
        <w:rPr>
          <w:rStyle w:val="CommentReference"/>
        </w:rPr>
        <w:commentReference w:id="2581"/>
      </w:r>
      <w:ins w:id="2585" w:author="After_RAN2#116e" w:date="2021-11-30T11:41:00Z">
        <w:r>
          <w:rPr>
            <w:rFonts w:ascii="Courier New" w:hAnsi="Courier New"/>
            <w:sz w:val="16"/>
            <w:lang w:eastAsia="en-GB"/>
          </w:rPr>
          <w:t>)</w:t>
        </w:r>
      </w:ins>
    </w:p>
    <w:p w14:paraId="7FA940E5" w14:textId="77777777" w:rsidR="00647FED" w:rsidRDefault="00647FED" w:rsidP="00647FED">
      <w:pPr>
        <w:pStyle w:val="PL"/>
        <w:rPr>
          <w:ins w:id="2586" w:author="After_RAN2#116e" w:date="2021-11-30T11:51:00Z"/>
        </w:rPr>
      </w:pPr>
    </w:p>
    <w:p w14:paraId="1B2B9B96" w14:textId="6E39AED0" w:rsidR="00647FED" w:rsidRDefault="00647FED" w:rsidP="00647FED">
      <w:pPr>
        <w:pStyle w:val="PL"/>
        <w:rPr>
          <w:ins w:id="2587" w:author="PostRAN2#116bis_Rapporteur" w:date="2022-01-31T13:41:00Z"/>
        </w:rPr>
      </w:pPr>
      <w:commentRangeStart w:id="2588"/>
      <w:ins w:id="2589" w:author="After_RAN2#116e" w:date="2021-11-30T11:51:00Z">
        <w:del w:id="2590" w:author="PostRAN2#116bis_Rapporteur" w:date="2022-02-07T15:23:00Z">
          <w:r w:rsidDel="0051668F">
            <w:delText>TimeBetweenEvent-r17 ::= INTEGER (0..</w:delText>
          </w:r>
        </w:del>
        <w:del w:id="2591" w:author="PostRAN2#116bis_Rapporteur" w:date="2022-02-07T12:16:00Z">
          <w:r w:rsidDel="00AD3682">
            <w:delText>172800</w:delText>
          </w:r>
        </w:del>
        <w:del w:id="2592" w:author="PostRAN2#116bis_Rapporteur" w:date="2022-02-07T15:23:00Z">
          <w:r w:rsidDel="0051668F">
            <w:delText>)</w:delText>
          </w:r>
        </w:del>
      </w:ins>
      <w:commentRangeEnd w:id="2588"/>
      <w:r w:rsidR="00071FF8">
        <w:rPr>
          <w:rStyle w:val="CommentReference"/>
          <w:rFonts w:ascii="Times New Roman" w:hAnsi="Times New Roman"/>
          <w:lang w:eastAsia="ja-JP"/>
        </w:rPr>
        <w:commentReference w:id="2588"/>
      </w:r>
    </w:p>
    <w:p w14:paraId="72FC8FD9" w14:textId="77777777" w:rsidR="00647FED" w:rsidRDefault="00647FED" w:rsidP="00647FED">
      <w:pPr>
        <w:pStyle w:val="PL"/>
        <w:rPr>
          <w:ins w:id="2593" w:author="PostRAN2#116bis_Rapporteur" w:date="2022-01-31T13:41:00Z"/>
        </w:rPr>
      </w:pPr>
    </w:p>
    <w:p w14:paraId="5E27672D" w14:textId="555ED261" w:rsidR="00647FED" w:rsidRDefault="00647FED" w:rsidP="00647FED">
      <w:pPr>
        <w:pStyle w:val="PL"/>
        <w:rPr>
          <w:ins w:id="2594" w:author="After_RAN2#116e" w:date="2021-11-30T11:41:00Z"/>
        </w:rPr>
      </w:pPr>
      <w:ins w:id="2595" w:author="PostRAN2#116bis_Rapporteur" w:date="2022-01-31T13:42:00Z">
        <w:r>
          <w:rPr>
            <w:rFonts w:eastAsia="DengXian"/>
          </w:rPr>
          <w:t>UpInterruptionTimeAtHO-r</w:t>
        </w:r>
        <w:proofErr w:type="gramStart"/>
        <w:r>
          <w:rPr>
            <w:rFonts w:eastAsia="DengXian"/>
          </w:rPr>
          <w:t>17</w:t>
        </w:r>
        <w:r>
          <w:t xml:space="preserve"> ::=</w:t>
        </w:r>
        <w:proofErr w:type="gramEnd"/>
        <w:r>
          <w:t xml:space="preserve"> INTEGER (0..</w:t>
        </w:r>
      </w:ins>
      <w:ins w:id="2596" w:author="PostRAN2#116bis_Rapporteur" w:date="2022-02-14T13:01:00Z">
        <w:r w:rsidR="005000D9">
          <w:t>1023</w:t>
        </w:r>
      </w:ins>
      <w:ins w:id="2597"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t>-- ASN1STOP</w:t>
      </w:r>
    </w:p>
    <w:p w14:paraId="40E53673" w14:textId="6F4177F4" w:rsidR="008A0781" w:rsidRDefault="008A0781" w:rsidP="008A0781">
      <w:pPr>
        <w:rPr>
          <w:rFonts w:eastAsia="SimSun"/>
          <w:lang w:eastAsia="zh-CN"/>
        </w:rPr>
      </w:pPr>
    </w:p>
    <w:p w14:paraId="4E01241D" w14:textId="64712666" w:rsidR="008A5B70" w:rsidDel="003955F5" w:rsidRDefault="008A5B70" w:rsidP="008A5B70">
      <w:pPr>
        <w:pStyle w:val="EditorsNote"/>
        <w:rPr>
          <w:ins w:id="2598" w:author="After_RAN2#116e" w:date="2021-12-16T19:10:00Z"/>
          <w:del w:id="2599" w:author="Post_RAN2#117_Rapporteur" w:date="2022-03-02T16:30:00Z"/>
          <w:rFonts w:eastAsia="SimSun"/>
          <w:color w:val="auto"/>
          <w:lang w:eastAsia="zh-CN"/>
        </w:rPr>
      </w:pPr>
      <w:ins w:id="2600" w:author="After_RAN2#116e" w:date="2021-11-30T08:10:00Z">
        <w:del w:id="2601" w:author="Post_RAN2#117_Rapporteur" w:date="2022-03-02T16:30:00Z">
          <w:r w:rsidDel="003955F5">
            <w:rPr>
              <w:rFonts w:eastAsia="SimSun"/>
              <w:color w:val="auto"/>
              <w:lang w:eastAsia="zh-CN"/>
            </w:rPr>
            <w:delText>Editor’s Note: FFS- How to enc</w:delText>
          </w:r>
        </w:del>
      </w:ins>
      <w:ins w:id="2602" w:author="After_RAN2#116e" w:date="2021-12-01T09:17:00Z">
        <w:del w:id="2603" w:author="Post_RAN2#117_Rapporteur" w:date="2022-03-02T16:30:00Z">
          <w:r w:rsidDel="003955F5">
            <w:rPr>
              <w:rFonts w:eastAsia="SimSun"/>
              <w:color w:val="auto"/>
              <w:lang w:eastAsia="zh-CN"/>
            </w:rPr>
            <w:delText>o</w:delText>
          </w:r>
        </w:del>
      </w:ins>
      <w:ins w:id="2604" w:author="After_RAN2#116e" w:date="2021-11-30T08:10:00Z">
        <w:del w:id="2605" w:author="Post_RAN2#117_Rapporteur" w:date="2022-03-02T16:30:00Z">
          <w:r w:rsidDel="003955F5">
            <w:rPr>
              <w:rFonts w:eastAsia="SimSun"/>
              <w:color w:val="auto"/>
              <w:lang w:eastAsia="zh-CN"/>
            </w:rPr>
            <w:delText>de the msgA</w:delText>
          </w:r>
        </w:del>
      </w:ins>
      <w:ins w:id="2606" w:author="After_RAN2#116e" w:date="2021-11-30T08:11:00Z">
        <w:del w:id="2607" w:author="Post_RAN2#117_Rapporteur" w:date="2022-03-02T16:30:00Z">
          <w:r w:rsidDel="003955F5">
            <w:rPr>
              <w:rFonts w:eastAsia="SimSun"/>
              <w:color w:val="auto"/>
              <w:lang w:eastAsia="zh-CN"/>
            </w:rPr>
            <w:delText>-PUSCH-PayloadSize</w:delText>
          </w:r>
        </w:del>
      </w:ins>
    </w:p>
    <w:p w14:paraId="1CD338D1" w14:textId="1817BC11" w:rsidR="008A5B70" w:rsidDel="00B33517" w:rsidRDefault="008A5B70" w:rsidP="008A5B70">
      <w:pPr>
        <w:pStyle w:val="EditorsNote"/>
        <w:rPr>
          <w:ins w:id="2608" w:author="After_RAN2#116e" w:date="2021-12-16T19:17:00Z"/>
          <w:del w:id="2609" w:author="PostRAN2#116bis_Rapporteur" w:date="2022-02-07T14:47:00Z"/>
          <w:rFonts w:eastAsia="SimSun"/>
        </w:rPr>
      </w:pPr>
      <w:commentRangeStart w:id="2610"/>
      <w:ins w:id="2611" w:author="After_RAN2#116e" w:date="2021-12-16T19:10:00Z">
        <w:del w:id="2612" w:author="PostRAN2#116bis_Rapporteur" w:date="2022-02-07T14:47:00Z">
          <w:r w:rsidDel="00B33517">
            <w:rPr>
              <w:rFonts w:eastAsia="SimSun"/>
              <w:color w:val="auto"/>
              <w:lang w:eastAsia="zh-CN"/>
            </w:rPr>
            <w:delText xml:space="preserve">Editor´s Note: Consider to re-model the content of </w:delText>
          </w:r>
          <w:r w:rsidRPr="009C7017" w:rsidDel="00B33517">
            <w:delText>MeasResultNR</w:delText>
          </w:r>
          <w:r w:rsidDel="00B33517">
            <w:delText>-r17 and move it under th</w:delText>
          </w:r>
        </w:del>
      </w:ins>
      <w:ins w:id="2613" w:author="After_RAN2#116e" w:date="2021-12-16T19:11:00Z">
        <w:del w:id="2614" w:author="PostRAN2#116bis_Rapporteur" w:date="2022-02-07T14:47:00Z">
          <w:r w:rsidDel="00B33517">
            <w:delText xml:space="preserve">e legacy </w:delText>
          </w:r>
          <w:r w:rsidRPr="009C7017" w:rsidDel="00B33517">
            <w:delText>MeasResultListNR</w:delText>
          </w:r>
          <w:r w:rsidDel="00B33517">
            <w:delText xml:space="preserve"> IE.</w:delText>
          </w:r>
        </w:del>
      </w:ins>
      <w:commentRangeEnd w:id="2610"/>
      <w:r w:rsidR="00B33517">
        <w:rPr>
          <w:rStyle w:val="CommentReference"/>
          <w:color w:val="auto"/>
        </w:rPr>
        <w:commentReference w:id="2610"/>
      </w:r>
    </w:p>
    <w:p w14:paraId="3DA3BFC8" w14:textId="0D0012E7" w:rsidR="008A5B70" w:rsidRPr="008A5B70" w:rsidRDefault="008A5B70" w:rsidP="001B4F58">
      <w:pPr>
        <w:pStyle w:val="EditorsNote"/>
        <w:rPr>
          <w:rFonts w:eastAsia="SimSun"/>
          <w:color w:val="auto"/>
          <w:lang w:eastAsia="zh-CN"/>
        </w:rPr>
      </w:pPr>
      <w:ins w:id="2615" w:author="After_RAN2#116e" w:date="2021-12-16T19:18:00Z">
        <w:del w:id="2616" w:author="Post_RAN2#117_Rapporteur" w:date="2022-03-01T08:01:00Z">
          <w:r w:rsidDel="009821C3">
            <w:rPr>
              <w:rFonts w:eastAsia="SimSun"/>
              <w:color w:val="auto"/>
              <w:lang w:eastAsia="zh-CN"/>
            </w:rPr>
            <w:delText xml:space="preserve">Editor´s </w:delText>
          </w:r>
        </w:del>
      </w:ins>
      <w:ins w:id="2617" w:author="After_RAN2#116e" w:date="2021-12-16T20:33:00Z">
        <w:del w:id="2618" w:author="Post_RAN2#117_Rapporteur" w:date="2022-03-01T08:01:00Z">
          <w:r w:rsidDel="009821C3">
            <w:rPr>
              <w:rFonts w:eastAsia="SimSun"/>
              <w:color w:val="auto"/>
              <w:lang w:eastAsia="zh-CN"/>
            </w:rPr>
            <w:delText>N</w:delText>
          </w:r>
        </w:del>
      </w:ins>
      <w:ins w:id="2619" w:author="After_RAN2#116e" w:date="2021-12-16T19:18:00Z">
        <w:del w:id="2620" w:author="Post_RAN2#117_Rapporteur" w:date="2022-03-01T08:01:00Z">
          <w:r w:rsidDel="009821C3">
            <w:rPr>
              <w:rFonts w:eastAsia="SimSun"/>
              <w:color w:val="auto"/>
              <w:lang w:eastAsia="zh-CN"/>
            </w:rPr>
            <w:delText>ote: RAN2 to discuss whether the CHO configuration and the CHO candidate cell list should be included in the SHR case also to align with the RLF-Report.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proofErr w:type="spellStart"/>
            <w:r w:rsidRPr="00D27132">
              <w:rPr>
                <w:i/>
                <w:szCs w:val="22"/>
                <w:lang w:eastAsia="sv-SE"/>
              </w:rPr>
              <w:t>UEInformationResponse</w:t>
            </w:r>
            <w:proofErr w:type="spellEnd"/>
            <w:r w:rsidRPr="00D27132">
              <w:rPr>
                <w:i/>
                <w:szCs w:val="22"/>
                <w:lang w:eastAsia="sv-SE"/>
              </w:rPr>
              <w:t xml:space="preserv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proofErr w:type="spellStart"/>
            <w:r w:rsidRPr="00D27132">
              <w:rPr>
                <w:b/>
                <w:i/>
                <w:lang w:eastAsia="sv-SE"/>
              </w:rPr>
              <w:t>logMeasReport</w:t>
            </w:r>
            <w:proofErr w:type="spellEnd"/>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proofErr w:type="spellStart"/>
            <w:r w:rsidRPr="00D27132">
              <w:rPr>
                <w:b/>
                <w:i/>
                <w:szCs w:val="22"/>
                <w:lang w:eastAsia="sv-SE"/>
              </w:rPr>
              <w:t>measResultIdleEUTRA</w:t>
            </w:r>
            <w:proofErr w:type="spellEnd"/>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proofErr w:type="spellStart"/>
            <w:r w:rsidRPr="00D27132">
              <w:rPr>
                <w:b/>
                <w:i/>
                <w:szCs w:val="22"/>
                <w:lang w:eastAsia="sv-SE"/>
              </w:rPr>
              <w:t>measResultIdleNR</w:t>
            </w:r>
            <w:proofErr w:type="spellEnd"/>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proofErr w:type="spellStart"/>
            <w:r w:rsidRPr="00D27132">
              <w:rPr>
                <w:b/>
                <w:i/>
                <w:lang w:eastAsia="sv-SE"/>
              </w:rPr>
              <w:t>ra-ReportList</w:t>
            </w:r>
            <w:proofErr w:type="spellEnd"/>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w:t>
            </w:r>
            <w:proofErr w:type="spellStart"/>
            <w:r w:rsidRPr="00D27132">
              <w:rPr>
                <w:lang w:eastAsia="en-GB"/>
              </w:rPr>
              <w:t>upto</w:t>
            </w:r>
            <w:proofErr w:type="spellEnd"/>
            <w:r w:rsidRPr="00D27132">
              <w:rPr>
                <w:lang w:eastAsia="en-GB"/>
              </w:rPr>
              <w:t xml:space="preserve"> </w:t>
            </w:r>
            <w:r w:rsidRPr="00D27132">
              <w:rPr>
                <w:rFonts w:eastAsia="DengXian"/>
                <w:i/>
                <w:lang w:eastAsia="sv-SE"/>
              </w:rPr>
              <w:t>maxRAReport-r16</w:t>
            </w:r>
            <w:r w:rsidRPr="00D27132">
              <w:rPr>
                <w:lang w:eastAsia="en-GB"/>
              </w:rPr>
              <w:t xml:space="preserve"> number of successful </w:t>
            </w:r>
            <w:proofErr w:type="gramStart"/>
            <w:r w:rsidRPr="00D27132">
              <w:rPr>
                <w:lang w:eastAsia="en-GB"/>
              </w:rPr>
              <w:t>random access</w:t>
            </w:r>
            <w:proofErr w:type="gramEnd"/>
            <w:r w:rsidRPr="00D27132">
              <w:rPr>
                <w:lang w:eastAsia="en-GB"/>
              </w:rPr>
              <w:t xml:space="preserve">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proofErr w:type="spellStart"/>
            <w:r w:rsidRPr="00D27132">
              <w:rPr>
                <w:b/>
                <w:i/>
                <w:lang w:eastAsia="sv-SE"/>
              </w:rPr>
              <w:t>rlf</w:t>
            </w:r>
            <w:proofErr w:type="spellEnd"/>
            <w:r w:rsidRPr="00D27132">
              <w:rPr>
                <w:b/>
                <w:i/>
                <w:lang w:eastAsia="sv-SE"/>
              </w:rPr>
              <w:t>-Report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proofErr w:type="spellStart"/>
            <w:r w:rsidRPr="00D27132">
              <w:rPr>
                <w:i/>
                <w:iCs/>
                <w:lang w:eastAsia="ko-KR"/>
              </w:rPr>
              <w:lastRenderedPageBreak/>
              <w:t>LogMeasReport</w:t>
            </w:r>
            <w:proofErr w:type="spellEnd"/>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proofErr w:type="spellStart"/>
            <w:r w:rsidRPr="00D27132">
              <w:rPr>
                <w:b/>
                <w:i/>
                <w:lang w:eastAsia="ko-KR"/>
              </w:rPr>
              <w:t>absoluteTimeStamp</w:t>
            </w:r>
            <w:proofErr w:type="spellEnd"/>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w:t>
            </w:r>
            <w:proofErr w:type="spellStart"/>
            <w:r w:rsidRPr="00D27132">
              <w:rPr>
                <w:bCs/>
                <w:i/>
                <w:lang w:eastAsia="ko-KR"/>
              </w:rPr>
              <w:t>absoluteTimeInfo</w:t>
            </w:r>
            <w:proofErr w:type="spellEnd"/>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proofErr w:type="spellStart"/>
            <w:r w:rsidRPr="00D27132">
              <w:rPr>
                <w:b/>
                <w:i/>
                <w:lang w:eastAsia="ko-KR"/>
              </w:rPr>
              <w:t>anyCellSelectionDetected</w:t>
            </w:r>
            <w:proofErr w:type="spellEnd"/>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proofErr w:type="spellStart"/>
            <w:r w:rsidRPr="00D27132">
              <w:rPr>
                <w:b/>
                <w:i/>
                <w:lang w:eastAsia="ko-KR"/>
              </w:rPr>
              <w:t>measResultServingCell</w:t>
            </w:r>
            <w:proofErr w:type="spellEnd"/>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proofErr w:type="spellStart"/>
            <w:r w:rsidRPr="00D27132">
              <w:rPr>
                <w:b/>
                <w:bCs/>
                <w:i/>
                <w:iCs/>
              </w:rPr>
              <w:t>numberOfGoodSSB</w:t>
            </w:r>
            <w:proofErr w:type="spellEnd"/>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proofErr w:type="spellStart"/>
            <w:r w:rsidRPr="00D27132">
              <w:rPr>
                <w:rFonts w:cs="Arial"/>
                <w:i/>
                <w:iCs/>
                <w:szCs w:val="18"/>
              </w:rPr>
              <w:t>absThreshSS-BlocksConsolidation</w:t>
            </w:r>
            <w:proofErr w:type="spellEnd"/>
            <w:r w:rsidRPr="00D27132">
              <w:rPr>
                <w:rFonts w:cs="Arial"/>
                <w:i/>
                <w:iCs/>
                <w:szCs w:val="18"/>
              </w:rPr>
              <w:t>,</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does not include </w:t>
            </w:r>
            <w:proofErr w:type="spellStart"/>
            <w:r w:rsidRPr="00D27132">
              <w:rPr>
                <w:rFonts w:cs="Arial"/>
                <w:i/>
                <w:iCs/>
                <w:szCs w:val="18"/>
              </w:rPr>
              <w:t>numberOfGoodSSB</w:t>
            </w:r>
            <w:proofErr w:type="spellEnd"/>
            <w:r w:rsidRPr="00D27132">
              <w:rPr>
                <w:rFonts w:cs="Arial"/>
                <w:szCs w:val="18"/>
              </w:rPr>
              <w:t xml:space="preserve"> for the corresponding neighbour cell. If the UE has no SSB of the serving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shall set the </w:t>
            </w:r>
            <w:proofErr w:type="spellStart"/>
            <w:r w:rsidRPr="00D27132">
              <w:rPr>
                <w:rFonts w:cs="Arial"/>
                <w:i/>
                <w:iCs/>
                <w:szCs w:val="18"/>
              </w:rPr>
              <w:t>numberOfGoodSSB</w:t>
            </w:r>
            <w:proofErr w:type="spellEnd"/>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proofErr w:type="spellStart"/>
            <w:r w:rsidRPr="00D27132">
              <w:rPr>
                <w:b/>
                <w:i/>
                <w:lang w:eastAsia="ko-KR"/>
              </w:rPr>
              <w:t>relativeTimeStamp</w:t>
            </w:r>
            <w:proofErr w:type="spellEnd"/>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proofErr w:type="spellStart"/>
            <w:r w:rsidRPr="00D27132">
              <w:rPr>
                <w:bCs/>
                <w:i/>
                <w:lang w:eastAsia="ko-KR"/>
              </w:rPr>
              <w:t>absoluteTimeStamp</w:t>
            </w:r>
            <w:proofErr w:type="spellEnd"/>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proofErr w:type="spellStart"/>
            <w:r w:rsidRPr="00D27132">
              <w:rPr>
                <w:b/>
                <w:i/>
                <w:lang w:eastAsia="sv-SE"/>
              </w:rPr>
              <w:t>tce</w:t>
            </w:r>
            <w:proofErr w:type="spellEnd"/>
            <w:r w:rsidRPr="00D27132">
              <w:rPr>
                <w:b/>
                <w:i/>
                <w:lang w:eastAsia="sv-SE"/>
              </w:rPr>
              <w:t>-Id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proofErr w:type="spellStart"/>
            <w:r w:rsidRPr="00D27132">
              <w:rPr>
                <w:b/>
                <w:i/>
                <w:lang w:eastAsia="ko-KR"/>
              </w:rPr>
              <w:t>traceRecordingSessionRef</w:t>
            </w:r>
            <w:proofErr w:type="spellEnd"/>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proofErr w:type="spellStart"/>
            <w:r w:rsidRPr="00D27132">
              <w:rPr>
                <w:i/>
                <w:lang w:eastAsia="sv-SE"/>
              </w:rPr>
              <w:t>ConnEstFailReport</w:t>
            </w:r>
            <w:proofErr w:type="spellEnd"/>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proofErr w:type="spellStart"/>
            <w:r w:rsidRPr="00D27132">
              <w:rPr>
                <w:b/>
                <w:i/>
                <w:lang w:eastAsia="ko-KR"/>
              </w:rPr>
              <w:t>measResultFailedCell</w:t>
            </w:r>
            <w:proofErr w:type="spellEnd"/>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proofErr w:type="spellStart"/>
            <w:r w:rsidRPr="00D27132">
              <w:rPr>
                <w:b/>
                <w:i/>
                <w:lang w:eastAsia="sv-SE"/>
              </w:rPr>
              <w:t>measResultNeighCells</w:t>
            </w:r>
            <w:proofErr w:type="spellEnd"/>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proofErr w:type="spellStart"/>
            <w:r w:rsidRPr="00D27132">
              <w:rPr>
                <w:b/>
                <w:i/>
                <w:lang w:eastAsia="ko-KR"/>
              </w:rPr>
              <w:t>numberOfConnFail</w:t>
            </w:r>
            <w:proofErr w:type="spellEnd"/>
          </w:p>
          <w:p w14:paraId="3E4F04E6" w14:textId="77777777" w:rsidR="008A0781" w:rsidRPr="00D27132" w:rsidRDefault="008A0781" w:rsidP="000537C5">
            <w:pPr>
              <w:pStyle w:val="TAL"/>
              <w:rPr>
                <w:b/>
                <w:i/>
                <w:lang w:eastAsia="sv-SE"/>
              </w:rPr>
            </w:pPr>
            <w:r w:rsidRPr="00D27132">
              <w:t xml:space="preserve">This field is used to indicate the latest number of consecutive failed </w:t>
            </w:r>
            <w:proofErr w:type="spellStart"/>
            <w:r w:rsidRPr="00D27132">
              <w:t>RRCSetup</w:t>
            </w:r>
            <w:proofErr w:type="spellEnd"/>
            <w:r w:rsidRPr="00D27132">
              <w:t xml:space="preserve"> or </w:t>
            </w:r>
            <w:proofErr w:type="spellStart"/>
            <w:r w:rsidRPr="00D27132">
              <w:t>RRCResume</w:t>
            </w:r>
            <w:proofErr w:type="spellEnd"/>
            <w:r w:rsidRPr="00D27132">
              <w:t xml:space="preserv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proofErr w:type="spellStart"/>
            <w:r w:rsidRPr="00D27132">
              <w:rPr>
                <w:b/>
                <w:i/>
                <w:lang w:eastAsia="sv-SE"/>
              </w:rPr>
              <w:t>timeSinceFailure</w:t>
            </w:r>
            <w:proofErr w:type="spellEnd"/>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lastRenderedPageBreak/>
              <w:t>RA-</w:t>
            </w:r>
            <w:proofErr w:type="spellStart"/>
            <w:r w:rsidRPr="00D27132">
              <w:rPr>
                <w:i/>
                <w:iCs/>
                <w:lang w:eastAsia="ko-KR"/>
              </w:rPr>
              <w:t>InformationCommon</w:t>
            </w:r>
            <w:proofErr w:type="spellEnd"/>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proofErr w:type="spellStart"/>
            <w:r w:rsidRPr="00D27132">
              <w:rPr>
                <w:b/>
                <w:i/>
                <w:lang w:eastAsia="en-GB"/>
              </w:rPr>
              <w:t>absoluteFrequencyPointA</w:t>
            </w:r>
            <w:proofErr w:type="spellEnd"/>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proofErr w:type="spellStart"/>
            <w:r w:rsidRPr="00D27132">
              <w:rPr>
                <w:b/>
                <w:i/>
                <w:lang w:eastAsia="en-GB"/>
              </w:rPr>
              <w:t>locationAndBandwidth</w:t>
            </w:r>
            <w:proofErr w:type="spellEnd"/>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proofErr w:type="spellStart"/>
            <w:r w:rsidRPr="00D27132">
              <w:rPr>
                <w:b/>
                <w:i/>
                <w:lang w:eastAsia="en-GB"/>
              </w:rPr>
              <w:t>perRAInfoList</w:t>
            </w:r>
            <w:proofErr w:type="spellEnd"/>
            <w:r w:rsidRPr="00D27132">
              <w:rPr>
                <w:b/>
                <w:i/>
                <w:lang w:eastAsia="en-GB"/>
              </w:rPr>
              <w:t>, perRAInfoList-v1660</w:t>
            </w:r>
          </w:p>
          <w:p w14:paraId="0458503A" w14:textId="77777777" w:rsidR="008A0781" w:rsidRPr="00D27132" w:rsidRDefault="008A0781" w:rsidP="000537C5">
            <w:pPr>
              <w:pStyle w:val="TAL"/>
            </w:pPr>
            <w:r w:rsidRPr="00D27132">
              <w:t xml:space="preserve">This field provides detailed information about each of the </w:t>
            </w:r>
            <w:proofErr w:type="gramStart"/>
            <w:r w:rsidRPr="00D27132">
              <w:t>random access</w:t>
            </w:r>
            <w:proofErr w:type="gramEnd"/>
            <w:r w:rsidRPr="00D27132">
              <w:t xml:space="preserve"> attempts in the chronological order of the random access attempts. If</w:t>
            </w:r>
            <w:r w:rsidRPr="00D27132">
              <w:rPr>
                <w:rStyle w:val="Emphasis"/>
              </w:rPr>
              <w:t xml:space="preserve"> perRAInfoList-v1660</w:t>
            </w:r>
            <w:r w:rsidRPr="00D27132">
              <w:t xml:space="preserve"> is present, it shall contain the same number of entries, listed in the same order as in </w:t>
            </w:r>
            <w:r w:rsidRPr="00D27132">
              <w:rPr>
                <w:rStyle w:val="Emphasis"/>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proofErr w:type="spellStart"/>
            <w:r w:rsidRPr="00D27132">
              <w:rPr>
                <w:b/>
                <w:i/>
                <w:lang w:eastAsia="en-GB"/>
              </w:rPr>
              <w:t>subcarrierSpacing</w:t>
            </w:r>
            <w:proofErr w:type="spellEnd"/>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lastRenderedPageBreak/>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proofErr w:type="spellStart"/>
            <w:r w:rsidRPr="00D27132">
              <w:rPr>
                <w:b/>
                <w:i/>
                <w:lang w:eastAsia="en-GB"/>
              </w:rPr>
              <w:t>cellID</w:t>
            </w:r>
            <w:proofErr w:type="spellEnd"/>
          </w:p>
          <w:p w14:paraId="1959FDA2" w14:textId="77777777" w:rsidR="008A0781" w:rsidRPr="00D27132" w:rsidRDefault="008A0781" w:rsidP="000537C5">
            <w:pPr>
              <w:pStyle w:val="TAL"/>
              <w:rPr>
                <w:b/>
                <w:i/>
                <w:lang w:eastAsia="en-GB"/>
              </w:rPr>
            </w:pPr>
            <w:r w:rsidRPr="00D27132">
              <w:rPr>
                <w:lang w:eastAsia="en-GB"/>
              </w:rPr>
              <w:t xml:space="preserve">This field indicates the CGI of the cell in which the associated </w:t>
            </w:r>
            <w:proofErr w:type="gramStart"/>
            <w:r w:rsidRPr="00D27132">
              <w:rPr>
                <w:lang w:eastAsia="en-GB"/>
              </w:rPr>
              <w:t>random access</w:t>
            </w:r>
            <w:proofErr w:type="gramEnd"/>
            <w:r w:rsidRPr="00D27132">
              <w:rPr>
                <w:lang w:eastAsia="en-GB"/>
              </w:rPr>
              <w:t xml:space="preserve">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proofErr w:type="spellStart"/>
            <w:r w:rsidRPr="00D27132">
              <w:rPr>
                <w:b/>
                <w:i/>
                <w:lang w:eastAsia="ko-KR"/>
              </w:rPr>
              <w:t>contentionDetected</w:t>
            </w:r>
            <w:proofErr w:type="spellEnd"/>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w:t>
            </w:r>
            <w:proofErr w:type="gramStart"/>
            <w:r w:rsidRPr="00D27132">
              <w:rPr>
                <w:bCs/>
                <w:lang w:eastAsia="en-GB"/>
              </w:rPr>
              <w:t>random access</w:t>
            </w:r>
            <w:proofErr w:type="gramEnd"/>
            <w:r w:rsidRPr="00D27132">
              <w:rPr>
                <w:bCs/>
                <w:lang w:eastAsia="en-GB"/>
              </w:rPr>
              <w:t xml:space="preserve"> attempt or not. This field is not included when the UE performs random access attempt is using contention free random-access resources or when the </w:t>
            </w:r>
            <w:proofErr w:type="spellStart"/>
            <w:r w:rsidRPr="00D27132">
              <w:rPr>
                <w:bCs/>
                <w:i/>
                <w:iCs/>
                <w:lang w:eastAsia="en-GB"/>
              </w:rPr>
              <w:t>raPurpose</w:t>
            </w:r>
            <w:proofErr w:type="spellEnd"/>
            <w:r w:rsidRPr="00D27132">
              <w:rPr>
                <w:bCs/>
                <w:lang w:eastAsia="en-GB"/>
              </w:rPr>
              <w:t xml:space="preserve"> is set to </w:t>
            </w:r>
            <w:proofErr w:type="spellStart"/>
            <w:r w:rsidRPr="00D27132">
              <w:rPr>
                <w:bCs/>
                <w:i/>
                <w:iCs/>
                <w:lang w:eastAsia="en-GB"/>
              </w:rPr>
              <w:t>requestForOtherSI</w:t>
            </w:r>
            <w:proofErr w:type="spellEnd"/>
            <w:ins w:id="2621" w:author="After_RAN2#116e" w:date="2021-11-26T06:51:00Z">
              <w:r w:rsidR="008A5B70">
                <w:rPr>
                  <w:bCs/>
                  <w:lang w:eastAsia="en-GB"/>
                </w:rPr>
                <w:t xml:space="preserve"> or when the RA attempt is a 2-step RA attempt and fallback to 4-step RA did not occur (</w:t>
              </w:r>
              <w:proofErr w:type="gramStart"/>
              <w:r w:rsidR="008A5B70">
                <w:rPr>
                  <w:bCs/>
                  <w:lang w:eastAsia="en-GB"/>
                </w:rPr>
                <w:t>i.e.</w:t>
              </w:r>
              <w:proofErr w:type="gramEnd"/>
              <w:r w:rsidR="008A5B70">
                <w:rPr>
                  <w:bCs/>
                  <w:lang w:eastAsia="en-GB"/>
                </w:rPr>
                <w:t xml:space="preserve"> </w:t>
              </w:r>
              <w:proofErr w:type="spellStart"/>
              <w:r w:rsidR="008A5B70">
                <w:rPr>
                  <w:bCs/>
                  <w:i/>
                  <w:iCs/>
                  <w:lang w:eastAsia="en-GB"/>
                </w:rPr>
                <w:t>fallbackToFourStepRA</w:t>
              </w:r>
              <w:proofErr w:type="spellEnd"/>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proofErr w:type="spellStart"/>
            <w:r w:rsidRPr="00D27132">
              <w:rPr>
                <w:b/>
                <w:i/>
                <w:lang w:eastAsia="ko-KR"/>
              </w:rPr>
              <w:t>csi</w:t>
            </w:r>
            <w:proofErr w:type="spellEnd"/>
            <w:r w:rsidRPr="00D27132">
              <w:rPr>
                <w:b/>
                <w:i/>
                <w:lang w:eastAsia="ko-KR"/>
              </w:rPr>
              <w:t>-RS-Index,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CSI-RS index corresponding to the </w:t>
            </w:r>
            <w:proofErr w:type="gramStart"/>
            <w:r w:rsidRPr="00D27132">
              <w:rPr>
                <w:lang w:eastAsia="sv-SE"/>
              </w:rPr>
              <w:t>random access</w:t>
            </w:r>
            <w:proofErr w:type="gramEnd"/>
            <w:r w:rsidRPr="00D27132">
              <w:rPr>
                <w:lang w:eastAsia="sv-SE"/>
              </w:rPr>
              <w:t xml:space="preserve"> attempt.</w:t>
            </w:r>
          </w:p>
          <w:p w14:paraId="79776D3C" w14:textId="77777777" w:rsidR="008A0781" w:rsidRPr="00D27132" w:rsidRDefault="008A0781" w:rsidP="000537C5">
            <w:pPr>
              <w:pStyle w:val="TAL"/>
              <w:rPr>
                <w:b/>
                <w:i/>
                <w:lang w:eastAsia="ko-KR"/>
              </w:rPr>
            </w:pPr>
            <w:r w:rsidRPr="00D27132">
              <w:rPr>
                <w:lang w:eastAsia="sv-SE"/>
              </w:rPr>
              <w:t xml:space="preserve">If the </w:t>
            </w:r>
            <w:proofErr w:type="gramStart"/>
            <w:r w:rsidRPr="00D27132">
              <w:rPr>
                <w:lang w:eastAsia="sv-SE"/>
              </w:rPr>
              <w:t>random access</w:t>
            </w:r>
            <w:proofErr w:type="gramEnd"/>
            <w:r w:rsidRPr="00D27132">
              <w:rPr>
                <w:lang w:eastAsia="sv-SE"/>
              </w:rPr>
              <w:t xml:space="preserve"> procedure is for beam failure recovery, the field indicates the NZP-CSI-RS-</w:t>
            </w:r>
            <w:proofErr w:type="spellStart"/>
            <w:r w:rsidRPr="00D27132">
              <w:rPr>
                <w:lang w:eastAsia="sv-SE"/>
              </w:rPr>
              <w:t>ResourceId</w:t>
            </w:r>
            <w:proofErr w:type="spellEnd"/>
            <w:r w:rsidRPr="00D27132">
              <w:rPr>
                <w:lang w:eastAsia="sv-SE"/>
              </w:rPr>
              <w:t xml:space="preserve">. For CSI-RS index larger than maxNrofCSI-RS-ResourcesRRM-1, the index value is the sum of </w:t>
            </w:r>
            <w:proofErr w:type="spellStart"/>
            <w:r w:rsidRPr="00D27132">
              <w:rPr>
                <w:lang w:eastAsia="sv-SE"/>
              </w:rPr>
              <w:t>csi</w:t>
            </w:r>
            <w:proofErr w:type="spellEnd"/>
            <w:r w:rsidRPr="00D27132">
              <w:rPr>
                <w:lang w:eastAsia="sv-SE"/>
              </w:rPr>
              <w:t>-RS-Index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622" w:author="After_RAN2#116e" w:date="2021-11-26T06:57:00Z"/>
                <w:b/>
                <w:i/>
                <w:lang w:eastAsia="ko-KR"/>
              </w:rPr>
            </w:pPr>
            <w:proofErr w:type="spellStart"/>
            <w:ins w:id="2623" w:author="After_RAN2#116e" w:date="2021-11-26T06:57:00Z">
              <w:r>
                <w:rPr>
                  <w:b/>
                  <w:i/>
                  <w:lang w:eastAsia="ko-KR"/>
                </w:rPr>
                <w:t>dlPathlossRSRP</w:t>
              </w:r>
              <w:proofErr w:type="spellEnd"/>
            </w:ins>
          </w:p>
          <w:p w14:paraId="6EAB5CE4" w14:textId="77777777" w:rsidR="00482978" w:rsidRDefault="00482978" w:rsidP="000537C5">
            <w:pPr>
              <w:pStyle w:val="TAL"/>
              <w:rPr>
                <w:b/>
                <w:i/>
                <w:highlight w:val="yellow"/>
                <w:lang w:eastAsia="ko-KR"/>
              </w:rPr>
            </w:pPr>
            <w:proofErr w:type="spellStart"/>
            <w:ins w:id="2624" w:author="After_RAN2#116e" w:date="2021-11-26T06:57:00Z">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proofErr w:type="spellStart"/>
            <w:r>
              <w:rPr>
                <w:b/>
                <w:i/>
                <w:lang w:eastAsia="ko-KR"/>
              </w:rPr>
              <w:t>dlRSRPAboveThreshold</w:t>
            </w:r>
            <w:proofErr w:type="spellEnd"/>
          </w:p>
          <w:p w14:paraId="11B3350D" w14:textId="77777777" w:rsidR="00482978" w:rsidRDefault="00482978" w:rsidP="000537C5">
            <w:pPr>
              <w:pStyle w:val="TAL"/>
              <w:rPr>
                <w:ins w:id="2625" w:author="After_RAN2#116e" w:date="2021-11-26T16:42:00Z"/>
                <w:lang w:eastAsia="sv-SE"/>
              </w:rPr>
            </w:pPr>
            <w:ins w:id="2626" w:author="After_RAN2#116e" w:date="2021-11-26T16:42:00Z">
              <w:r>
                <w:rPr>
                  <w:lang w:eastAsia="sv-SE"/>
                </w:rPr>
                <w:t xml:space="preserve">In 4 step random access procedure, </w:t>
              </w:r>
            </w:ins>
            <w:del w:id="2627" w:author="After_RAN2#116e" w:date="2021-11-26T16:42:00Z">
              <w:r>
                <w:rPr>
                  <w:lang w:eastAsia="sv-SE"/>
                </w:rPr>
                <w:delText>T</w:delText>
              </w:r>
              <w:r>
                <w:rPr>
                  <w:lang w:eastAsia="en-GB"/>
                </w:rPr>
                <w:delText xml:space="preserve">his </w:delText>
              </w:r>
            </w:del>
            <w:ins w:id="2628"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 xml:space="preserve">Otherwise,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629" w:author="After_RAN2#116e" w:date="2021-11-26T16:42:00Z">
              <w:r>
                <w:rPr>
                  <w:lang w:eastAsia="sv-SE"/>
                </w:rPr>
                <w:t xml:space="preserve">In </w:t>
              </w:r>
            </w:ins>
            <w:ins w:id="2630" w:author="After_RAN2#116e" w:date="2021-11-26T16:43:00Z">
              <w:r>
                <w:rPr>
                  <w:lang w:eastAsia="sv-SE"/>
                </w:rPr>
                <w:t>2</w:t>
              </w:r>
            </w:ins>
            <w:ins w:id="2631"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ins>
            <w:proofErr w:type="spellStart"/>
            <w:ins w:id="2632" w:author="After_RAN2#116e" w:date="2021-11-26T16:43:00Z">
              <w:r>
                <w:rPr>
                  <w:i/>
                  <w:iCs/>
                </w:rPr>
                <w:t>msgA</w:t>
              </w:r>
              <w:proofErr w:type="spellEnd"/>
              <w:r>
                <w:rPr>
                  <w:i/>
                  <w:iCs/>
                </w:rPr>
                <w:t>-RSRP-</w:t>
              </w:r>
              <w:proofErr w:type="spellStart"/>
              <w:r>
                <w:rPr>
                  <w:i/>
                  <w:iCs/>
                </w:rPr>
                <w:t>ThresholdSSB</w:t>
              </w:r>
              <w:proofErr w:type="spellEnd"/>
              <w:r>
                <w:rPr>
                  <w:i/>
                  <w:iCs/>
                </w:rPr>
                <w:t xml:space="preserve"> </w:t>
              </w:r>
            </w:ins>
            <w:ins w:id="2633" w:author="After_RAN2#116e" w:date="2021-11-26T16:42:00Z">
              <w:r>
                <w:rPr>
                  <w:rFonts w:eastAsia="Malgun Gothic"/>
                  <w:lang w:eastAsia="ko-KR"/>
                </w:rPr>
                <w:t xml:space="preserve">in </w:t>
              </w:r>
              <w:proofErr w:type="spellStart"/>
              <w:r>
                <w:rPr>
                  <w:i/>
                </w:rPr>
                <w:t>rach-ConfigCommon</w:t>
              </w:r>
            </w:ins>
            <w:ins w:id="2634" w:author="After_RAN2#116e" w:date="2021-12-16T11:37:00Z">
              <w:r>
                <w:rPr>
                  <w:i/>
                </w:rPr>
                <w:t>TwoStepRA</w:t>
              </w:r>
            </w:ins>
            <w:proofErr w:type="spellEnd"/>
            <w:ins w:id="2635"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636" w:author="After_RAN2#116e" w:date="2021-11-26T06:57:00Z"/>
                <w:b/>
                <w:i/>
                <w:lang w:eastAsia="ko-KR"/>
              </w:rPr>
            </w:pPr>
            <w:proofErr w:type="spellStart"/>
            <w:ins w:id="2637" w:author="After_RAN2#116e" w:date="2021-11-26T06:57:00Z">
              <w:r>
                <w:rPr>
                  <w:b/>
                  <w:i/>
                  <w:lang w:eastAsia="ko-KR"/>
                </w:rPr>
                <w:t>fallbackToFourStepRA</w:t>
              </w:r>
              <w:proofErr w:type="spellEnd"/>
            </w:ins>
          </w:p>
          <w:p w14:paraId="6D4AEFF2" w14:textId="77777777" w:rsidR="00482978" w:rsidRDefault="00482978" w:rsidP="000537C5">
            <w:pPr>
              <w:pStyle w:val="TAL"/>
              <w:rPr>
                <w:b/>
                <w:i/>
                <w:lang w:eastAsia="ko-KR"/>
              </w:rPr>
            </w:pPr>
            <w:ins w:id="2638" w:author="After_RAN2#116e" w:date="2021-11-26T06:57:00Z">
              <w:r>
                <w:rPr>
                  <w:bCs/>
                  <w:iCs/>
                  <w:lang w:eastAsia="ko-KR"/>
                </w:rPr>
                <w:t xml:space="preserve">This field indicates if a fallback </w:t>
              </w:r>
            </w:ins>
            <w:ins w:id="2639" w:author="After_RAN2#116e" w:date="2021-12-16T19:22:00Z">
              <w:r>
                <w:rPr>
                  <w:bCs/>
                  <w:iCs/>
                  <w:lang w:eastAsia="ko-KR"/>
                </w:rPr>
                <w:t xml:space="preserve">indication in </w:t>
              </w:r>
              <w:proofErr w:type="spellStart"/>
              <w:r>
                <w:rPr>
                  <w:bCs/>
                  <w:iCs/>
                  <w:lang w:eastAsia="ko-KR"/>
                </w:rPr>
                <w:t>MsgB</w:t>
              </w:r>
              <w:proofErr w:type="spellEnd"/>
              <w:r>
                <w:rPr>
                  <w:bCs/>
                  <w:iCs/>
                  <w:lang w:eastAsia="ko-KR"/>
                </w:rPr>
                <w:t xml:space="preserve"> is received </w:t>
              </w:r>
            </w:ins>
            <w:ins w:id="2640" w:author="After_RAN2#116e" w:date="2021-12-16T19:23:00Z">
              <w:r>
                <w:rPr>
                  <w:bCs/>
                  <w:iCs/>
                  <w:lang w:eastAsia="ko-KR"/>
                </w:rPr>
                <w:t>(</w:t>
              </w:r>
            </w:ins>
            <w:ins w:id="2641" w:author="After_RAN2#116e" w:date="2021-12-16T19:22:00Z">
              <w:r>
                <w:rPr>
                  <w:bCs/>
                  <w:iCs/>
                  <w:lang w:eastAsia="ko-KR"/>
                </w:rPr>
                <w:t>according to TS 38.321 [</w:t>
              </w:r>
            </w:ins>
            <w:ins w:id="2642" w:author="After_RAN2#116e" w:date="2021-12-16T19:23:00Z">
              <w:r>
                <w:rPr>
                  <w:bCs/>
                  <w:iCs/>
                  <w:lang w:eastAsia="ko-KR"/>
                </w:rPr>
                <w:t>3</w:t>
              </w:r>
            </w:ins>
            <w:ins w:id="2643" w:author="After_RAN2#116e" w:date="2021-12-16T19:22:00Z">
              <w:r>
                <w:rPr>
                  <w:bCs/>
                  <w:iCs/>
                  <w:lang w:eastAsia="ko-KR"/>
                </w:rPr>
                <w:t>]</w:t>
              </w:r>
            </w:ins>
            <w:ins w:id="2644" w:author="After_RAN2#116e" w:date="2021-12-16T19:23:00Z">
              <w:r>
                <w:rPr>
                  <w:bCs/>
                  <w:iCs/>
                  <w:lang w:eastAsia="ko-KR"/>
                </w:rPr>
                <w:t xml:space="preserve">) </w:t>
              </w:r>
            </w:ins>
            <w:ins w:id="2645" w:author="After_RAN2#116e" w:date="2021-12-16T19:22:00Z">
              <w:r>
                <w:rPr>
                  <w:bCs/>
                  <w:iCs/>
                  <w:lang w:eastAsia="ko-KR"/>
                </w:rPr>
                <w:t xml:space="preserve">for </w:t>
              </w:r>
            </w:ins>
            <w:ins w:id="2646"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647" w:author="After_RAN2#116e" w:date="2021-11-26T06:57:00Z"/>
                <w:b/>
                <w:bCs/>
                <w:i/>
                <w:iCs/>
              </w:rPr>
            </w:pPr>
            <w:proofErr w:type="spellStart"/>
            <w:ins w:id="2648" w:author="After_RAN2#116e" w:date="2021-11-26T06:57:00Z">
              <w:r>
                <w:rPr>
                  <w:b/>
                  <w:bCs/>
                  <w:i/>
                  <w:iCs/>
                </w:rPr>
                <w:t>intendedSIBs</w:t>
              </w:r>
              <w:proofErr w:type="spellEnd"/>
            </w:ins>
          </w:p>
          <w:p w14:paraId="21FF2AC8" w14:textId="77777777" w:rsidR="00482978" w:rsidRDefault="00482978" w:rsidP="000537C5">
            <w:pPr>
              <w:pStyle w:val="TAL"/>
              <w:rPr>
                <w:b/>
                <w:i/>
                <w:lang w:eastAsia="ko-KR"/>
              </w:rPr>
            </w:pPr>
            <w:ins w:id="2649" w:author="After_RAN2#116e" w:date="2021-11-26T06:57:00Z">
              <w:r>
                <w:t xml:space="preserve">This field indicates the SIB(s) the UE wanted to receive as a result of the </w:t>
              </w:r>
            </w:ins>
            <w:proofErr w:type="gramStart"/>
            <w:ins w:id="2650" w:author="After_RAN2#116e" w:date="2021-11-26T07:02:00Z">
              <w:r>
                <w:t>on demand</w:t>
              </w:r>
              <w:proofErr w:type="gramEnd"/>
              <w:r>
                <w:t xml:space="preserve"> </w:t>
              </w:r>
            </w:ins>
            <w:ins w:id="2651" w:author="After_RAN2#116e" w:date="2021-11-26T06:57:00Z">
              <w:r>
                <w:t>SI request (when the RA procedure is a used as a SI request)</w:t>
              </w:r>
            </w:ins>
            <w:ins w:id="2652" w:author="After_RAN2#116e" w:date="2021-11-26T07:03:00Z">
              <w:r>
                <w:t xml:space="preserve"> init</w:t>
              </w:r>
            </w:ins>
            <w:ins w:id="2653" w:author="PostRAN2#116bis_Rapporteur" w:date="2022-01-31T13:53:00Z">
              <w:r>
                <w:t>i</w:t>
              </w:r>
            </w:ins>
            <w:ins w:id="2654" w:author="After_RAN2#116e" w:date="2021-11-26T07:03:00Z">
              <w:r>
                <w:t>ated by the UE</w:t>
              </w:r>
            </w:ins>
            <w:ins w:id="2655"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proofErr w:type="spellStart"/>
            <w:r w:rsidRPr="00D27132">
              <w:rPr>
                <w:i/>
                <w:szCs w:val="22"/>
                <w:lang w:eastAsia="sv-SE"/>
              </w:rPr>
              <w:t>prach-ConfigurationIndex</w:t>
            </w:r>
            <w:proofErr w:type="spellEnd"/>
            <w:r w:rsidRPr="00D27132">
              <w:rPr>
                <w:szCs w:val="22"/>
                <w:lang w:eastAsia="sv-SE"/>
              </w:rPr>
              <w:t xml:space="preserve"> in </w:t>
            </w:r>
            <w:r w:rsidRPr="00D27132">
              <w:rPr>
                <w:i/>
                <w:szCs w:val="22"/>
                <w:lang w:eastAsia="sv-SE"/>
              </w:rPr>
              <w:t>RACH-</w:t>
            </w:r>
            <w:proofErr w:type="spellStart"/>
            <w:r w:rsidRPr="00D27132">
              <w:rPr>
                <w:i/>
                <w:szCs w:val="22"/>
                <w:lang w:eastAsia="sv-SE"/>
              </w:rPr>
              <w:t>ConfigGeneric</w:t>
            </w:r>
            <w:proofErr w:type="spellEnd"/>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656" w:author="After_RAN2#116e" w:date="2021-11-30T08:08:00Z"/>
                <w:rFonts w:ascii="Arial" w:hAnsi="Arial" w:cs="Arial"/>
                <w:b/>
                <w:i/>
                <w:sz w:val="18"/>
                <w:szCs w:val="18"/>
                <w:lang w:eastAsia="ko-KR"/>
              </w:rPr>
            </w:pPr>
            <w:proofErr w:type="spellStart"/>
            <w:ins w:id="2657" w:author="After_RAN2#116e" w:date="2021-11-30T08:08:00Z">
              <w:r>
                <w:rPr>
                  <w:rFonts w:ascii="Arial" w:hAnsi="Arial" w:cs="Arial"/>
                  <w:b/>
                  <w:i/>
                  <w:sz w:val="18"/>
                  <w:szCs w:val="18"/>
                  <w:lang w:eastAsia="ko-KR"/>
                </w:rPr>
                <w:t>msgA</w:t>
              </w:r>
              <w:proofErr w:type="spellEnd"/>
              <w:r>
                <w:rPr>
                  <w:rFonts w:ascii="Arial" w:hAnsi="Arial" w:cs="Arial"/>
                  <w:b/>
                  <w:i/>
                  <w:sz w:val="18"/>
                  <w:szCs w:val="18"/>
                  <w:lang w:eastAsia="ko-KR"/>
                </w:rPr>
                <w:t>-PUSCH-</w:t>
              </w:r>
              <w:proofErr w:type="spellStart"/>
              <w:r>
                <w:rPr>
                  <w:rFonts w:ascii="Arial" w:hAnsi="Arial" w:cs="Arial"/>
                  <w:b/>
                  <w:i/>
                  <w:sz w:val="18"/>
                  <w:szCs w:val="18"/>
                  <w:lang w:eastAsia="ko-KR"/>
                </w:rPr>
                <w:t>PayloadSize</w:t>
              </w:r>
              <w:proofErr w:type="spellEnd"/>
            </w:ins>
          </w:p>
          <w:p w14:paraId="4C2A53F0" w14:textId="4B7243BC" w:rsidR="004E655D" w:rsidRDefault="004E655D" w:rsidP="000537C5">
            <w:pPr>
              <w:pStyle w:val="TAL"/>
              <w:rPr>
                <w:ins w:id="2658" w:author="After_RAN2#116e" w:date="2021-11-30T08:08:00Z"/>
                <w:rFonts w:cs="Arial"/>
                <w:szCs w:val="18"/>
                <w:lang w:val="en-US"/>
              </w:rPr>
            </w:pPr>
            <w:ins w:id="2659" w:author="After_RAN2#116e" w:date="2021-11-30T08:08:00Z">
              <w:r>
                <w:rPr>
                  <w:rFonts w:cs="Arial"/>
                  <w:szCs w:val="18"/>
                  <w:lang w:val="en-US"/>
                </w:rPr>
                <w:t xml:space="preserve">This field indicates the size of the </w:t>
              </w:r>
              <w:del w:id="2660" w:author="Post_RAN2#117_Rapporteur" w:date="2022-03-02T16:26:00Z">
                <w:r w:rsidDel="00681ACB">
                  <w:rPr>
                    <w:rFonts w:cs="Arial"/>
                    <w:szCs w:val="18"/>
                    <w:lang w:val="en-US"/>
                  </w:rPr>
                  <w:delText>MsgA PUSCH</w:delText>
                </w:r>
              </w:del>
            </w:ins>
            <w:ins w:id="2661" w:author="Post_RAN2#117_Rapporteur" w:date="2022-03-02T16:26:00Z">
              <w:r w:rsidR="00681ACB">
                <w:rPr>
                  <w:rFonts w:cs="Arial"/>
                  <w:szCs w:val="18"/>
                  <w:lang w:val="en-US"/>
                </w:rPr>
                <w:t>overa</w:t>
              </w:r>
            </w:ins>
            <w:ins w:id="2662" w:author="Post_RAN2#117_Rapporteur" w:date="2022-03-02T16:27:00Z">
              <w:r w:rsidR="00681ACB">
                <w:rPr>
                  <w:rFonts w:cs="Arial"/>
                  <w:szCs w:val="18"/>
                  <w:lang w:val="en-US"/>
                </w:rPr>
                <w:t>ll</w:t>
              </w:r>
            </w:ins>
            <w:ins w:id="2663" w:author="After_RAN2#116e" w:date="2021-11-30T08:08:00Z">
              <w:r>
                <w:rPr>
                  <w:rFonts w:cs="Arial"/>
                  <w:szCs w:val="18"/>
                  <w:lang w:val="en-US"/>
                </w:rPr>
                <w:t xml:space="preserve"> payload</w:t>
              </w:r>
            </w:ins>
            <w:ins w:id="2664" w:author="Post_RAN2#117_Rapporteur" w:date="2022-03-02T16:27:00Z">
              <w:r w:rsidR="00681ACB">
                <w:rPr>
                  <w:rFonts w:cs="Arial"/>
                  <w:szCs w:val="18"/>
                  <w:lang w:val="en-US"/>
                </w:rPr>
                <w:t xml:space="preserve"> </w:t>
              </w:r>
            </w:ins>
            <w:ins w:id="2665" w:author="Post_RAN2#117_Rapporteur" w:date="2022-03-02T16:26:00Z">
              <w:r w:rsidR="00681ACB" w:rsidRPr="00681ACB">
                <w:rPr>
                  <w:rFonts w:cs="Arial"/>
                  <w:szCs w:val="18"/>
                  <w:lang w:val="en-US"/>
                </w:rPr>
                <w:t>available in the UE buffer at the time of initiating the 2 step RA procedure</w:t>
              </w:r>
            </w:ins>
            <w:ins w:id="2666" w:author="Post_RAN2#117_Rapporteur" w:date="2022-03-03T15:37:00Z">
              <w:r w:rsidR="00910394">
                <w:rPr>
                  <w:rFonts w:cs="Arial"/>
                  <w:szCs w:val="18"/>
                  <w:lang w:val="en-US"/>
                </w:rPr>
                <w:t>.</w:t>
              </w:r>
            </w:ins>
            <w:ins w:id="2667" w:author="Post_RAN2#117_Rapporteur" w:date="2022-03-02T16:31:00Z">
              <w:r w:rsidR="00555C63" w:rsidRPr="00D27132">
                <w:rPr>
                  <w:lang w:eastAsia="en-GB"/>
                </w:rPr>
                <w:t xml:space="preserve"> The value refers to the index of TS 38.321 [3], table 6.1.3.1-</w:t>
              </w:r>
            </w:ins>
            <w:commentRangeStart w:id="2668"/>
            <w:commentRangeStart w:id="2669"/>
            <w:ins w:id="2670" w:author="Post_RAN2#117_Rapporteur" w:date="2022-03-03T15:38:00Z">
              <w:r w:rsidR="00910394">
                <w:rPr>
                  <w:lang w:eastAsia="en-GB"/>
                </w:rPr>
                <w:t>1</w:t>
              </w:r>
            </w:ins>
            <w:commentRangeEnd w:id="2668"/>
            <w:r w:rsidR="00B56843">
              <w:rPr>
                <w:rStyle w:val="CommentReference"/>
                <w:rFonts w:ascii="Times New Roman" w:hAnsi="Times New Roman"/>
              </w:rPr>
              <w:commentReference w:id="2668"/>
            </w:r>
            <w:commentRangeEnd w:id="2669"/>
            <w:r w:rsidR="00EC31D4">
              <w:rPr>
                <w:rStyle w:val="CommentReference"/>
                <w:rFonts w:ascii="Times New Roman" w:hAnsi="Times New Roman"/>
              </w:rPr>
              <w:commentReference w:id="2669"/>
            </w:r>
            <w:ins w:id="2671" w:author="Post_RAN2#117_Rapporteur" w:date="2022-03-09T10:44:00Z">
              <w:r w:rsidR="00EC31D4">
                <w:rPr>
                  <w:lang w:eastAsia="en-GB"/>
                </w:rPr>
                <w:t>, corresponding to the UE buffer size</w:t>
              </w:r>
            </w:ins>
            <w:ins w:id="2672" w:author="After_RAN2#116e" w:date="2021-11-30T08:08:00Z">
              <w:r>
                <w:rPr>
                  <w:rFonts w:cs="Arial"/>
                  <w:szCs w:val="18"/>
                  <w:lang w:val="en-US"/>
                </w:rPr>
                <w:t>.</w:t>
              </w:r>
            </w:ins>
          </w:p>
          <w:p w14:paraId="0EE2F88E" w14:textId="5913F9B8" w:rsidR="004E655D" w:rsidDel="00A37222" w:rsidRDefault="004E655D" w:rsidP="005302BE">
            <w:pPr>
              <w:pStyle w:val="TAL"/>
              <w:ind w:left="1135" w:hanging="851"/>
              <w:rPr>
                <w:ins w:id="2673" w:author="After_RAN2#116e" w:date="2021-11-30T08:08:00Z"/>
                <w:del w:id="2674" w:author="Post_RAN2#117_Rapporteur" w:date="2022-03-02T16:27:00Z"/>
                <w:rFonts w:cs="Arial"/>
                <w:szCs w:val="18"/>
                <w:lang w:val="en-US"/>
              </w:rPr>
            </w:pPr>
          </w:p>
          <w:p w14:paraId="34661550" w14:textId="691CF3E0" w:rsidR="004E655D" w:rsidRDefault="004E655D" w:rsidP="00821770">
            <w:pPr>
              <w:pStyle w:val="EditorsNote"/>
              <w:rPr>
                <w:lang w:eastAsia="ko-KR"/>
              </w:rPr>
            </w:pPr>
            <w:ins w:id="2675" w:author="After_RAN2#116e" w:date="2021-11-30T08:08:00Z">
              <w:del w:id="2676" w:author="Post_RAN2#117_Rapporteur" w:date="2022-03-02T16:27:00Z">
                <w:r w:rsidDel="00A37222">
                  <w:rPr>
                    <w:color w:val="auto"/>
                    <w:lang w:eastAsia="ko-KR"/>
                  </w:rPr>
                  <w:delText>E</w:delText>
                </w:r>
              </w:del>
            </w:ins>
            <w:ins w:id="2677" w:author="After_RAN2#116e" w:date="2021-11-30T08:09:00Z">
              <w:del w:id="2678" w:author="Post_RAN2#117_Rapporteur" w:date="2022-03-02T16:27:00Z">
                <w:r w:rsidDel="00A37222">
                  <w:rPr>
                    <w:color w:val="auto"/>
                    <w:lang w:eastAsia="ko-KR"/>
                  </w:rPr>
                  <w:delText xml:space="preserve">ditor’s Note: How to encode </w:delText>
                </w:r>
              </w:del>
            </w:ins>
            <w:ins w:id="2679" w:author="After_RAN2#116e" w:date="2021-12-03T10:29:00Z">
              <w:del w:id="2680" w:author="Post_RAN2#117_Rapporteur" w:date="2022-03-02T16:27:00Z">
                <w:r w:rsidDel="00A37222">
                  <w:rPr>
                    <w:rFonts w:ascii="Arial" w:hAnsi="Arial" w:cs="Arial"/>
                    <w:bCs/>
                    <w:i/>
                    <w:sz w:val="18"/>
                    <w:szCs w:val="18"/>
                    <w:lang w:eastAsia="ko-KR"/>
                  </w:rPr>
                  <w:delText>msgA-PUSCH-PayloadSize</w:delText>
                </w:r>
                <w:r w:rsidDel="00A37222">
                  <w:rPr>
                    <w:color w:val="auto"/>
                    <w:lang w:eastAsia="ko-KR"/>
                  </w:rPr>
                  <w:delText xml:space="preserve"> </w:delText>
                </w:r>
              </w:del>
            </w:ins>
            <w:ins w:id="2681" w:author="After_RAN2#116e" w:date="2021-11-30T08:09:00Z">
              <w:del w:id="2682" w:author="Post_RAN2#117_Rapporteur" w:date="2022-03-02T16:27:00Z">
                <w:r w:rsidDel="00A37222">
                  <w:rPr>
                    <w:color w:val="auto"/>
                    <w:lang w:eastAsia="ko-KR"/>
                  </w:rPr>
                  <w:delText xml:space="preserve">is an FFS. Currently it is provided as an ENUM but this is just </w:delText>
                </w:r>
              </w:del>
            </w:ins>
            <w:ins w:id="2683" w:author="After_RAN2#116e" w:date="2021-11-30T08:10:00Z">
              <w:del w:id="2684" w:author="Post_RAN2#117_Rapporteur" w:date="2022-03-02T16:27:00Z">
                <w:r w:rsidDel="00A37222">
                  <w:rPr>
                    <w:color w:val="auto"/>
                    <w:lang w:eastAsia="ko-KR"/>
                  </w:rPr>
                  <w:delText>is not the final outcome</w:delText>
                </w:r>
              </w:del>
            </w:ins>
            <w:ins w:id="2685" w:author="After_RAN2#116e" w:date="2021-11-30T08:09:00Z">
              <w:del w:id="2686" w:author="Post_RAN2#117_Rapporteur" w:date="2022-03-02T16:27:00Z">
                <w:r w:rsidDel="00A37222">
                  <w:rPr>
                    <w:color w:val="auto"/>
                    <w:lang w:eastAsia="ko-KR"/>
                  </w:rPr>
                  <w:delText xml:space="preserve"> </w:delText>
                </w:r>
              </w:del>
            </w:ins>
            <w:ins w:id="2687" w:author="After_RAN2#116e" w:date="2021-11-30T08:10:00Z">
              <w:del w:id="2688" w:author="Post_RAN2#117_Rapporteur" w:date="2022-03-02T16:27:00Z">
                <w:r w:rsidDel="00A37222">
                  <w:rPr>
                    <w:color w:val="auto"/>
                    <w:lang w:eastAsia="ko-KR"/>
                  </w:rPr>
                  <w:delText>on this topic as we already have an FFS in chair’s notes.</w:delText>
                </w:r>
              </w:del>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689" w:author="After_RAN2#116e" w:date="2021-11-26T07:04:00Z"/>
                <w:b/>
                <w:i/>
                <w:lang w:eastAsia="sv-SE"/>
              </w:rPr>
            </w:pPr>
            <w:proofErr w:type="spellStart"/>
            <w:ins w:id="2690" w:author="After_RAN2#116e" w:date="2021-11-26T07:04:00Z">
              <w:r>
                <w:rPr>
                  <w:b/>
                  <w:i/>
                  <w:lang w:eastAsia="sv-SE"/>
                </w:rPr>
                <w:t>msgA</w:t>
              </w:r>
              <w:proofErr w:type="spellEnd"/>
              <w:r>
                <w:rPr>
                  <w:b/>
                  <w:i/>
                  <w:lang w:eastAsia="sv-SE"/>
                </w:rPr>
                <w:t>-RO-FDM</w:t>
              </w:r>
            </w:ins>
          </w:p>
          <w:p w14:paraId="743180FE" w14:textId="05E64016" w:rsidR="004E655D" w:rsidRDefault="004E655D" w:rsidP="000537C5">
            <w:pPr>
              <w:pStyle w:val="TAL"/>
              <w:rPr>
                <w:b/>
                <w:i/>
                <w:lang w:eastAsia="ko-KR"/>
              </w:rPr>
            </w:pPr>
            <w:ins w:id="2691"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w:t>
              </w:r>
            </w:ins>
            <w:ins w:id="2692" w:author="Post_RAN2#117_Rapporteur" w:date="2022-03-04T17:08:00Z">
              <w:r w:rsidR="00AF407B">
                <w:rPr>
                  <w:lang w:eastAsia="sv-SE"/>
                </w:rPr>
                <w:t xml:space="preserve"> </w:t>
              </w:r>
            </w:ins>
            <w:ins w:id="2693" w:author="Post_RAN2#117_Rapporteur" w:date="2022-03-04T17:09:00Z">
              <w:r w:rsidR="00AF407B">
                <w:rPr>
                  <w:lang w:eastAsia="sv-SE"/>
                </w:rPr>
                <w:t xml:space="preserve">for the PRACH resources configured for 2-step </w:t>
              </w:r>
              <w:proofErr w:type="gramStart"/>
              <w:r w:rsidR="00AF407B">
                <w:rPr>
                  <w:lang w:eastAsia="sv-SE"/>
                </w:rPr>
                <w:t>CBRA.</w:t>
              </w:r>
            </w:ins>
            <w:ins w:id="2694" w:author="After_RAN2#116e" w:date="2021-11-26T07:04:00Z">
              <w:r>
                <w:rPr>
                  <w:lang w:eastAsia="sv-SE"/>
                </w:rPr>
                <w:t>.</w:t>
              </w:r>
            </w:ins>
            <w:proofErr w:type="gramEnd"/>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695" w:author="After_RAN2#116e" w:date="2021-11-26T07:04:00Z"/>
                <w:b/>
                <w:i/>
                <w:lang w:eastAsia="sv-SE"/>
              </w:rPr>
            </w:pPr>
            <w:proofErr w:type="spellStart"/>
            <w:ins w:id="2696" w:author="After_RAN2#116e" w:date="2021-11-26T07:04:00Z">
              <w:r>
                <w:rPr>
                  <w:b/>
                  <w:i/>
                  <w:lang w:eastAsia="sv-SE"/>
                </w:rPr>
                <w:t>msgA</w:t>
              </w:r>
              <w:proofErr w:type="spellEnd"/>
              <w:r>
                <w:rPr>
                  <w:b/>
                  <w:i/>
                  <w:lang w:eastAsia="sv-SE"/>
                </w:rPr>
                <w:t>-RO-FDMCFRA</w:t>
              </w:r>
            </w:ins>
          </w:p>
          <w:p w14:paraId="4D094950" w14:textId="77777777" w:rsidR="004E655D" w:rsidRDefault="004E655D" w:rsidP="000537C5">
            <w:pPr>
              <w:pStyle w:val="TAL"/>
              <w:rPr>
                <w:b/>
                <w:i/>
                <w:lang w:eastAsia="ko-KR"/>
              </w:rPr>
            </w:pPr>
            <w:ins w:id="2697"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698" w:author="After_RAN2#116e" w:date="2021-11-26T07:04:00Z"/>
                <w:b/>
                <w:i/>
                <w:lang w:eastAsia="sv-SE"/>
              </w:rPr>
            </w:pPr>
            <w:proofErr w:type="spellStart"/>
            <w:ins w:id="2699" w:author="After_RAN2#116e" w:date="2021-11-26T07:04:00Z">
              <w:r>
                <w:rPr>
                  <w:b/>
                  <w:i/>
                  <w:lang w:eastAsia="sv-SE"/>
                </w:rPr>
                <w:t>msgA</w:t>
              </w:r>
              <w:proofErr w:type="spellEnd"/>
              <w:r>
                <w:rPr>
                  <w:b/>
                  <w:i/>
                  <w:lang w:eastAsia="sv-SE"/>
                </w:rPr>
                <w:t>-RO-</w:t>
              </w:r>
              <w:proofErr w:type="spellStart"/>
              <w:r>
                <w:rPr>
                  <w:b/>
                  <w:i/>
                  <w:lang w:eastAsia="sv-SE"/>
                </w:rPr>
                <w:t>FrequencyStart</w:t>
              </w:r>
              <w:proofErr w:type="spellEnd"/>
            </w:ins>
          </w:p>
          <w:p w14:paraId="4759F145" w14:textId="39D26856" w:rsidR="004E655D" w:rsidRDefault="004E655D" w:rsidP="000537C5">
            <w:pPr>
              <w:pStyle w:val="TAL"/>
              <w:rPr>
                <w:b/>
                <w:i/>
                <w:lang w:eastAsia="ko-KR"/>
              </w:rPr>
            </w:pPr>
            <w:ins w:id="2700" w:author="After_RAN2#116e" w:date="2021-11-26T07:04:00Z">
              <w:r>
                <w:rPr>
                  <w:lang w:eastAsia="ko-KR"/>
                </w:rPr>
                <w:t xml:space="preserve">This field indicates the lowest resource block of the contention based random-access resources for 2-step </w:t>
              </w:r>
            </w:ins>
            <w:ins w:id="2701" w:author="Post_RAN2#117_Rapporteur" w:date="2022-03-04T17:09:00Z">
              <w:r w:rsidR="001875BC">
                <w:rPr>
                  <w:lang w:eastAsia="ko-KR"/>
                </w:rPr>
                <w:t>CB</w:t>
              </w:r>
            </w:ins>
            <w:ins w:id="2702" w:author="After_RAN2#116e" w:date="2021-11-26T07:04:00Z">
              <w:r>
                <w:rPr>
                  <w:lang w:eastAsia="ko-KR"/>
                </w:rPr>
                <w:t>RA</w:t>
              </w:r>
              <w:r>
                <w:t xml:space="preserve"> </w:t>
              </w:r>
              <w:del w:id="2703" w:author="Post_RAN2#117_Rapporteur" w:date="2022-03-04T17:09:00Z">
                <w:r w:rsidDel="001875BC">
                  <w:delText>used</w:delText>
                </w:r>
              </w:del>
            </w:ins>
            <w:ins w:id="2704" w:author="Post_RAN2#117_Rapporteur" w:date="2022-03-04T17:09:00Z">
              <w:r w:rsidR="001875BC">
                <w:t>attempts</w:t>
              </w:r>
            </w:ins>
            <w:ins w:id="2705" w:author="After_RAN2#116e" w:date="2021-11-26T07:04:00Z">
              <w:r>
                <w:t xml:space="preserve"> in the random-access procedure</w:t>
              </w:r>
            </w:ins>
            <w:ins w:id="2706" w:author="Post_RAN2#117_Rapporteur" w:date="2022-03-04T17:10:00Z">
              <w:r w:rsidR="001875BC">
                <w:t>. The indication has</w:t>
              </w:r>
            </w:ins>
            <w:ins w:id="2707" w:author="After_RAN2#116e" w:date="2021-11-26T07:04:00Z">
              <w:del w:id="2708" w:author="Post_RAN2#117_Rapporteur" w:date="2022-03-04T17:10:00Z">
                <w:r w:rsidDel="001875BC">
                  <w:delText xml:space="preserve"> in</w:delText>
                </w:r>
              </w:del>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709" w:author="After_RAN2#116e" w:date="2021-11-26T07:04:00Z"/>
                <w:b/>
                <w:i/>
                <w:lang w:eastAsia="sv-SE"/>
              </w:rPr>
            </w:pPr>
            <w:proofErr w:type="spellStart"/>
            <w:ins w:id="2710" w:author="After_RAN2#116e" w:date="2021-11-26T07:04:00Z">
              <w:r>
                <w:rPr>
                  <w:b/>
                  <w:i/>
                  <w:lang w:eastAsia="sv-SE"/>
                </w:rPr>
                <w:lastRenderedPageBreak/>
                <w:t>msgA</w:t>
              </w:r>
              <w:proofErr w:type="spellEnd"/>
              <w:r>
                <w:rPr>
                  <w:b/>
                  <w:i/>
                  <w:lang w:eastAsia="sv-SE"/>
                </w:rPr>
                <w:t>-RO-</w:t>
              </w:r>
              <w:proofErr w:type="spellStart"/>
              <w:r>
                <w:rPr>
                  <w:b/>
                  <w:i/>
                  <w:lang w:eastAsia="sv-SE"/>
                </w:rPr>
                <w:t>FrequencyStartCFRA</w:t>
              </w:r>
              <w:proofErr w:type="spellEnd"/>
            </w:ins>
          </w:p>
          <w:p w14:paraId="1913A0E8" w14:textId="23AD9986" w:rsidR="004E655D" w:rsidRDefault="004E655D" w:rsidP="000537C5">
            <w:pPr>
              <w:pStyle w:val="TAL"/>
              <w:rPr>
                <w:b/>
                <w:i/>
                <w:lang w:eastAsia="ko-KR"/>
              </w:rPr>
            </w:pPr>
            <w:ins w:id="2711" w:author="After_RAN2#116e" w:date="2021-11-26T07:04:00Z">
              <w:r>
                <w:rPr>
                  <w:lang w:eastAsia="ko-KR"/>
                </w:rPr>
                <w:t xml:space="preserve">This field indicates the lowest resource block of the contention </w:t>
              </w:r>
              <w:del w:id="2712" w:author="Post_RAN2#117_Rapporteur" w:date="2022-03-04T17:10:00Z">
                <w:r w:rsidDel="002E0D1E">
                  <w:rPr>
                    <w:lang w:eastAsia="ko-KR"/>
                  </w:rPr>
                  <w:delText>based</w:delText>
                </w:r>
              </w:del>
            </w:ins>
            <w:ins w:id="2713" w:author="Post_RAN2#117_Rapporteur" w:date="2022-03-04T17:10:00Z">
              <w:r w:rsidR="002E0D1E">
                <w:rPr>
                  <w:lang w:eastAsia="ko-KR"/>
                </w:rPr>
                <w:t>free</w:t>
              </w:r>
            </w:ins>
            <w:ins w:id="2714"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715"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716" w:author="PostRAN2#116bis_Rapporteur" w:date="2022-02-14T14:16:00Z"/>
                <w:b/>
                <w:bCs/>
                <w:i/>
                <w:iCs/>
                <w:lang w:eastAsia="ko-KR"/>
              </w:rPr>
            </w:pPr>
            <w:commentRangeStart w:id="2717"/>
            <w:proofErr w:type="spellStart"/>
            <w:ins w:id="2718" w:author="PostRAN2#116bis_Rapporteur" w:date="2022-02-14T14:16:00Z">
              <w:r w:rsidRPr="00D27132">
                <w:rPr>
                  <w:b/>
                  <w:bCs/>
                  <w:i/>
                  <w:iCs/>
                  <w:lang w:eastAsia="ko-KR"/>
                </w:rPr>
                <w:t>msg</w:t>
              </w:r>
              <w:r>
                <w:rPr>
                  <w:b/>
                  <w:bCs/>
                  <w:i/>
                  <w:iCs/>
                  <w:lang w:eastAsia="ko-KR"/>
                </w:rPr>
                <w:t>A</w:t>
              </w:r>
              <w:proofErr w:type="spellEnd"/>
              <w:r w:rsidRPr="00D27132">
                <w:rPr>
                  <w:b/>
                  <w:bCs/>
                  <w:i/>
                  <w:iCs/>
                  <w:lang w:eastAsia="ko-KR"/>
                </w:rPr>
                <w:t>-SCS-From-</w:t>
              </w:r>
              <w:proofErr w:type="spellStart"/>
              <w:r w:rsidRPr="00D27132">
                <w:rPr>
                  <w:b/>
                  <w:bCs/>
                  <w:i/>
                  <w:iCs/>
                  <w:lang w:eastAsia="ko-KR"/>
                </w:rPr>
                <w:t>prach</w:t>
              </w:r>
              <w:proofErr w:type="spellEnd"/>
              <w:r w:rsidRPr="00D27132">
                <w:rPr>
                  <w:b/>
                  <w:bCs/>
                  <w:i/>
                  <w:iCs/>
                  <w:lang w:eastAsia="ko-KR"/>
                </w:rPr>
                <w:t>-</w:t>
              </w:r>
              <w:proofErr w:type="spellStart"/>
              <w:r w:rsidRPr="00D27132">
                <w:rPr>
                  <w:b/>
                  <w:bCs/>
                  <w:i/>
                  <w:iCs/>
                  <w:lang w:eastAsia="ko-KR"/>
                </w:rPr>
                <w:t>ConfigurationIndex</w:t>
              </w:r>
              <w:proofErr w:type="spellEnd"/>
            </w:ins>
          </w:p>
          <w:p w14:paraId="5210947C" w14:textId="2FB35B76" w:rsidR="00404E6B" w:rsidRPr="00D27132" w:rsidRDefault="00404E6B" w:rsidP="004A6D1C">
            <w:pPr>
              <w:pStyle w:val="TAL"/>
              <w:rPr>
                <w:ins w:id="2719" w:author="PostRAN2#116bis_Rapporteur" w:date="2022-02-14T14:16:00Z"/>
                <w:lang w:eastAsia="ko-KR"/>
              </w:rPr>
            </w:pPr>
            <w:ins w:id="2720" w:author="PostRAN2#116bis_Rapporteur" w:date="2022-02-14T14:16:00Z">
              <w:r w:rsidRPr="00D27132">
                <w:rPr>
                  <w:szCs w:val="22"/>
                  <w:lang w:eastAsia="sv-SE"/>
                </w:rPr>
                <w:t xml:space="preserve">This field is set by the UE with the corresponding SCS as derived from the </w:t>
              </w:r>
            </w:ins>
            <w:proofErr w:type="spellStart"/>
            <w:ins w:id="2721" w:author="PostRAN2#116bis_Rapporteur" w:date="2022-02-14T15:16:00Z">
              <w:r w:rsidR="00190593" w:rsidRPr="00D27132">
                <w:rPr>
                  <w:i/>
                  <w:szCs w:val="22"/>
                  <w:lang w:eastAsia="sv-SE"/>
                </w:rPr>
                <w:t>msgA</w:t>
              </w:r>
              <w:proofErr w:type="spellEnd"/>
              <w:r w:rsidR="00190593" w:rsidRPr="00D27132">
                <w:rPr>
                  <w:i/>
                  <w:szCs w:val="22"/>
                  <w:lang w:eastAsia="sv-SE"/>
                </w:rPr>
                <w:t>-</w:t>
              </w:r>
              <w:r w:rsidR="00190593" w:rsidRPr="00D27132">
                <w:rPr>
                  <w:i/>
                  <w:lang w:eastAsia="sv-SE"/>
                </w:rPr>
                <w:t>PRACH-</w:t>
              </w:r>
              <w:proofErr w:type="spellStart"/>
              <w:r w:rsidR="00190593" w:rsidRPr="00D27132">
                <w:rPr>
                  <w:i/>
                  <w:lang w:eastAsia="sv-SE"/>
                </w:rPr>
                <w:t>ConfigurationIndex</w:t>
              </w:r>
              <w:proofErr w:type="spellEnd"/>
              <w:r w:rsidR="00190593" w:rsidRPr="00D27132">
                <w:rPr>
                  <w:lang w:eastAsia="sv-SE"/>
                </w:rPr>
                <w:t xml:space="preserve"> in </w:t>
              </w:r>
              <w:r w:rsidR="00190593" w:rsidRPr="00D27132">
                <w:rPr>
                  <w:i/>
                  <w:lang w:eastAsia="sv-SE"/>
                </w:rPr>
                <w:t>RACH-</w:t>
              </w:r>
              <w:proofErr w:type="spellStart"/>
              <w:r w:rsidR="00190593" w:rsidRPr="00D27132">
                <w:rPr>
                  <w:i/>
                  <w:lang w:eastAsia="sv-SE"/>
                </w:rPr>
                <w:t>ConfigGeneric</w:t>
              </w:r>
              <w:r w:rsidR="00190593" w:rsidRPr="00D27132">
                <w:rPr>
                  <w:i/>
                  <w:szCs w:val="22"/>
                  <w:lang w:eastAsia="sv-SE"/>
                </w:rPr>
                <w:t>TwoStepRA</w:t>
              </w:r>
            </w:ins>
            <w:proofErr w:type="spellEnd"/>
            <w:ins w:id="2722" w:author="PostRAN2#116bis_Rapporteur" w:date="2022-02-14T14:16:00Z">
              <w:r w:rsidRPr="00D27132" w:rsidDel="007D582A">
                <w:rPr>
                  <w:szCs w:val="22"/>
                  <w:lang w:eastAsia="sv-SE"/>
                </w:rPr>
                <w:t xml:space="preserve"> </w:t>
              </w:r>
              <w:r w:rsidRPr="00D27132">
                <w:rPr>
                  <w:szCs w:val="22"/>
                  <w:lang w:eastAsia="sv-SE"/>
                </w:rPr>
                <w:t xml:space="preserve">when the </w:t>
              </w:r>
              <w:proofErr w:type="spellStart"/>
              <w:r w:rsidRPr="00D27132">
                <w:rPr>
                  <w:i/>
                  <w:szCs w:val="22"/>
                  <w:lang w:eastAsia="sv-SE"/>
                </w:rPr>
                <w:t>msg</w:t>
              </w:r>
              <w:r>
                <w:rPr>
                  <w:i/>
                  <w:szCs w:val="22"/>
                  <w:lang w:eastAsia="sv-SE"/>
                </w:rPr>
                <w:t>A</w:t>
              </w:r>
              <w:r w:rsidRPr="00D27132">
                <w:rPr>
                  <w:i/>
                  <w:szCs w:val="22"/>
                  <w:lang w:eastAsia="sv-SE"/>
                </w:rPr>
                <w:t>-SubcarrierSpacing</w:t>
              </w:r>
              <w:proofErr w:type="spellEnd"/>
              <w:r w:rsidRPr="00D27132">
                <w:rPr>
                  <w:szCs w:val="22"/>
                  <w:lang w:eastAsia="sv-SE"/>
                </w:rPr>
                <w:t xml:space="preserve"> is absent; otherwise, this field is absent.</w:t>
              </w:r>
              <w:commentRangeEnd w:id="2717"/>
              <w:r>
                <w:rPr>
                  <w:rStyle w:val="CommentReference"/>
                  <w:rFonts w:ascii="Times New Roman" w:hAnsi="Times New Roman"/>
                </w:rPr>
                <w:commentReference w:id="2717"/>
              </w:r>
            </w:ins>
          </w:p>
        </w:tc>
      </w:tr>
      <w:tr w:rsidR="004E655D" w14:paraId="3A3B6B28" w14:textId="77777777" w:rsidTr="004E655D">
        <w:trPr>
          <w:del w:id="2723" w:author="Post_RAN2#117_Rapporteur" w:date="2022-03-03T16:28:00Z"/>
        </w:trPr>
        <w:tc>
          <w:tcPr>
            <w:tcW w:w="14178" w:type="dxa"/>
            <w:tcBorders>
              <w:top w:val="single" w:sz="4" w:space="0" w:color="auto"/>
              <w:left w:val="single" w:sz="4" w:space="0" w:color="auto"/>
              <w:bottom w:val="single" w:sz="4" w:space="0" w:color="auto"/>
              <w:right w:val="single" w:sz="4" w:space="0" w:color="auto"/>
            </w:tcBorders>
          </w:tcPr>
          <w:p w14:paraId="1829F628" w14:textId="5A89B81B" w:rsidR="004E655D" w:rsidRDefault="004E655D" w:rsidP="000537C5">
            <w:pPr>
              <w:pStyle w:val="TAL"/>
              <w:rPr>
                <w:ins w:id="2724" w:author="After_RAN2#116e" w:date="2021-11-26T07:04:00Z"/>
                <w:del w:id="2725" w:author="Post_RAN2#117_Rapporteur" w:date="2022-03-03T16:28:00Z"/>
                <w:b/>
                <w:i/>
                <w:lang w:eastAsia="sv-SE"/>
              </w:rPr>
            </w:pPr>
            <w:ins w:id="2726" w:author="After_RAN2#116e" w:date="2021-11-26T07:04:00Z">
              <w:del w:id="2727" w:author="Post_RAN2#117_Rapporteur" w:date="2022-03-03T16:28:00Z">
                <w:r>
                  <w:rPr>
                    <w:b/>
                    <w:i/>
                    <w:lang w:eastAsia="sv-SE"/>
                  </w:rPr>
                  <w:delText>msgA-SubcarrierSpacing</w:delText>
                </w:r>
              </w:del>
            </w:ins>
          </w:p>
          <w:p w14:paraId="1CD50D89" w14:textId="12B73B05" w:rsidR="004E655D" w:rsidRDefault="004E655D" w:rsidP="000537C5">
            <w:pPr>
              <w:pStyle w:val="TAL"/>
              <w:rPr>
                <w:ins w:id="2728" w:author="After_RAN2#116e" w:date="2021-11-26T07:25:00Z"/>
                <w:del w:id="2729" w:author="Post_RAN2#117_Rapporteur" w:date="2022-03-03T16:28:00Z"/>
                <w:szCs w:val="22"/>
                <w:lang w:eastAsia="sv-SE"/>
              </w:rPr>
            </w:pPr>
            <w:ins w:id="2730" w:author="After_RAN2#116e" w:date="2021-11-26T07:04:00Z">
              <w:del w:id="2731"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r>
                  <w:rPr>
                    <w:i/>
                    <w:iCs/>
                    <w:szCs w:val="22"/>
                    <w:lang w:eastAsia="sv-SE"/>
                  </w:rPr>
                  <w:delText>msg1-</w:delText>
                </w:r>
                <w:r>
                  <w:rPr>
                    <w:szCs w:val="22"/>
                    <w:lang w:eastAsia="sv-SE"/>
                  </w:rPr>
                  <w:delText>SubcarrierSpacing indicates the subcarrier spacing of PRACH for both 2-step RA and 4-step RA.</w:delText>
                </w:r>
              </w:del>
            </w:ins>
          </w:p>
          <w:p w14:paraId="347512AB" w14:textId="1A5FDF56" w:rsidR="004E655D" w:rsidRDefault="004E655D" w:rsidP="000537C5">
            <w:pPr>
              <w:pStyle w:val="TAL"/>
              <w:rPr>
                <w:ins w:id="2732" w:author="After_RAN2#116e" w:date="2021-11-26T07:26:00Z"/>
                <w:del w:id="2733" w:author="Post_RAN2#117_Rapporteur" w:date="2022-03-03T16:28:00Z"/>
                <w:szCs w:val="22"/>
                <w:lang w:eastAsia="sv-SE"/>
              </w:rPr>
            </w:pPr>
          </w:p>
          <w:p w14:paraId="0A59F20E" w14:textId="71881FC7" w:rsidR="004E655D" w:rsidRDefault="004E655D" w:rsidP="000537C5">
            <w:pPr>
              <w:pStyle w:val="EditorsNote"/>
              <w:rPr>
                <w:ins w:id="2734" w:author="After_RAN2#116e" w:date="2021-12-03T10:29:00Z"/>
                <w:del w:id="2735" w:author="Post_RAN2#117_Rapporteur" w:date="2022-03-03T16:28:00Z"/>
                <w:lang w:eastAsia="sv-SE"/>
              </w:rPr>
            </w:pPr>
            <w:ins w:id="2736" w:author="After_RAN2#116e" w:date="2021-12-03T10:29:00Z">
              <w:del w:id="2737" w:author="Post_RAN2#117_Rapporteur" w:date="2022-03-03T16:28:00Z">
                <w:r>
                  <w:rPr>
                    <w:lang w:eastAsia="sv-SE"/>
                  </w:rPr>
                  <w:delText>Editor´s note</w:delText>
                </w:r>
              </w:del>
            </w:ins>
            <w:ins w:id="2738" w:author="After_RAN2#116e" w:date="2021-11-26T07:26:00Z">
              <w:del w:id="2739"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r>
                  <w:rPr>
                    <w:i/>
                    <w:iCs/>
                    <w:lang w:eastAsia="sv-SE"/>
                  </w:rPr>
                  <w:delText>RA-Report</w:delText>
                </w:r>
                <w:r>
                  <w:rPr>
                    <w:lang w:eastAsia="sv-SE"/>
                  </w:rPr>
                  <w:delText xml:space="preserve">. </w:delText>
                </w:r>
              </w:del>
            </w:ins>
          </w:p>
          <w:p w14:paraId="37A7C4F3" w14:textId="0E380A09" w:rsidR="004E655D" w:rsidRDefault="004E655D" w:rsidP="000537C5">
            <w:pPr>
              <w:pStyle w:val="TAL"/>
              <w:rPr>
                <w:del w:id="2740" w:author="Post_RAN2#117_Rapporteur" w:date="2022-03-03T16:28:00Z"/>
                <w:b/>
                <w:i/>
                <w:lang w:eastAsia="ko-KR"/>
              </w:rPr>
            </w:pPr>
          </w:p>
        </w:tc>
      </w:tr>
      <w:tr w:rsidR="004E655D" w14:paraId="1D55D11C" w14:textId="77777777" w:rsidTr="004E655D">
        <w:trPr>
          <w:del w:id="2741" w:author="Post_RAN2#117_Rapporteur" w:date="2022-03-03T16:29:00Z"/>
        </w:trPr>
        <w:tc>
          <w:tcPr>
            <w:tcW w:w="14178" w:type="dxa"/>
            <w:tcBorders>
              <w:top w:val="single" w:sz="4" w:space="0" w:color="auto"/>
              <w:left w:val="single" w:sz="4" w:space="0" w:color="auto"/>
              <w:bottom w:val="single" w:sz="4" w:space="0" w:color="auto"/>
              <w:right w:val="single" w:sz="4" w:space="0" w:color="auto"/>
            </w:tcBorders>
          </w:tcPr>
          <w:p w14:paraId="148A9EF2" w14:textId="790D0F7B" w:rsidR="004E655D" w:rsidRDefault="004E655D" w:rsidP="000537C5">
            <w:pPr>
              <w:pStyle w:val="TAL"/>
              <w:rPr>
                <w:ins w:id="2742" w:author="After_RAN2#116e" w:date="2021-11-26T07:04:00Z"/>
                <w:del w:id="2743" w:author="Post_RAN2#117_Rapporteur" w:date="2022-03-03T16:29:00Z"/>
                <w:b/>
                <w:i/>
                <w:lang w:eastAsia="sv-SE"/>
              </w:rPr>
            </w:pPr>
            <w:commentRangeStart w:id="2744"/>
            <w:ins w:id="2745" w:author="After_RAN2#116e" w:date="2021-11-26T07:04:00Z">
              <w:del w:id="2746" w:author="Post_RAN2#117_Rapporteur" w:date="2022-03-03T16:29:00Z">
                <w:r>
                  <w:rPr>
                    <w:b/>
                    <w:i/>
                    <w:lang w:eastAsia="sv-SE"/>
                  </w:rPr>
                  <w:delText>msgA-TransMax</w:delText>
                </w:r>
              </w:del>
            </w:ins>
          </w:p>
          <w:p w14:paraId="25007359" w14:textId="69DE7C72" w:rsidR="004E655D" w:rsidRDefault="004E655D" w:rsidP="000537C5">
            <w:pPr>
              <w:pStyle w:val="TAL"/>
              <w:rPr>
                <w:del w:id="2747" w:author="Post_RAN2#117_Rapporteur" w:date="2022-03-03T16:29:00Z"/>
                <w:b/>
                <w:i/>
                <w:lang w:eastAsia="ko-KR"/>
              </w:rPr>
            </w:pPr>
            <w:ins w:id="2748" w:author="After_RAN2#116e" w:date="2021-11-26T07:04:00Z">
              <w:del w:id="2749" w:author="Post_RAN2#117_Rapporteur" w:date="2022-03-03T16:29:00Z">
                <w:r>
                  <w:rPr>
                    <w:bCs/>
                    <w:iCs/>
                    <w:lang w:eastAsia="sv-SE"/>
                  </w:rPr>
                  <w:delText xml:space="preserve">This field indicates the maximum number of 2-step RA attempts the UE can perform. It corresponds to the </w:delText>
                </w:r>
                <w:r>
                  <w:rPr>
                    <w:bCs/>
                    <w:i/>
                    <w:lang w:eastAsia="sv-SE"/>
                  </w:rPr>
                  <w:delText>msgA-TransMax</w:delText>
                </w:r>
                <w:r>
                  <w:rPr>
                    <w:bCs/>
                    <w:iCs/>
                    <w:lang w:eastAsia="sv-SE"/>
                  </w:rPr>
                  <w:delText xml:space="preserve"> field in </w:delText>
                </w:r>
                <w:r>
                  <w:rPr>
                    <w:bCs/>
                    <w:i/>
                    <w:lang w:eastAsia="sv-SE"/>
                  </w:rPr>
                  <w:delText>RACH-ConfigCommonTwoStepRA</w:delText>
                </w:r>
                <w:r>
                  <w:rPr>
                    <w:bCs/>
                    <w:iCs/>
                    <w:lang w:eastAsia="sv-SE"/>
                  </w:rPr>
                  <w:delText xml:space="preserve"> or </w:delText>
                </w:r>
                <w:r>
                  <w:rPr>
                    <w:bCs/>
                    <w:i/>
                    <w:lang w:eastAsia="sv-SE"/>
                  </w:rPr>
                  <w:delText>RACH-ConfigDedicated</w:delText>
                </w:r>
                <w:r>
                  <w:rPr>
                    <w:bCs/>
                    <w:iCs/>
                    <w:lang w:eastAsia="sv-SE"/>
                  </w:rPr>
                  <w:delText>.</w:delText>
                </w:r>
              </w:del>
            </w:ins>
            <w:commentRangeEnd w:id="2744"/>
            <w:r w:rsidR="00AB707D">
              <w:rPr>
                <w:rStyle w:val="CommentReference"/>
                <w:rFonts w:ascii="Times New Roman" w:hAnsi="Times New Roman"/>
              </w:rPr>
              <w:commentReference w:id="2744"/>
            </w:r>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DengXian"/>
                <w:b/>
                <w:i/>
                <w:iCs/>
                <w:lang w:eastAsia="sv-SE"/>
              </w:rPr>
            </w:pPr>
            <w:proofErr w:type="spellStart"/>
            <w:r w:rsidRPr="00D27132">
              <w:rPr>
                <w:rFonts w:eastAsia="DengXian"/>
                <w:b/>
                <w:i/>
                <w:iCs/>
                <w:lang w:eastAsia="sv-SE"/>
              </w:rPr>
              <w:t>numberOfPreamblesSentOnCSI</w:t>
            </w:r>
            <w:proofErr w:type="spellEnd"/>
            <w:r w:rsidRPr="00D27132">
              <w:rPr>
                <w:rFonts w:eastAsia="DengXian"/>
                <w:b/>
                <w:i/>
                <w:iCs/>
                <w:lang w:eastAsia="sv-SE"/>
              </w:rPr>
              <w:t>-RS</w:t>
            </w:r>
          </w:p>
          <w:p w14:paraId="3DA3C05A"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DengXian"/>
                <w:b/>
                <w:i/>
                <w:iCs/>
                <w:lang w:eastAsia="sv-SE"/>
              </w:rPr>
            </w:pPr>
            <w:proofErr w:type="spellStart"/>
            <w:r w:rsidRPr="00D27132">
              <w:rPr>
                <w:rFonts w:eastAsia="DengXian"/>
                <w:b/>
                <w:i/>
                <w:iCs/>
                <w:lang w:eastAsia="sv-SE"/>
              </w:rPr>
              <w:t>numberOfPreamblesSentOnSSB</w:t>
            </w:r>
            <w:proofErr w:type="spellEnd"/>
          </w:p>
          <w:p w14:paraId="6FC2D578"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SS/PBCH block.</w:t>
            </w:r>
          </w:p>
        </w:tc>
      </w:tr>
      <w:tr w:rsidR="001120DC" w:rsidRPr="00D27132" w14:paraId="63C56AAD" w14:textId="77777777" w:rsidTr="004E655D">
        <w:trPr>
          <w:ins w:id="2750"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751" w:author="Post_RAN2#117_Rapporteur" w:date="2022-03-01T04:38:00Z"/>
                <w:rFonts w:eastAsia="DengXian"/>
                <w:b/>
                <w:i/>
                <w:iCs/>
                <w:lang w:eastAsia="sv-SE"/>
              </w:rPr>
            </w:pPr>
            <w:proofErr w:type="spellStart"/>
            <w:ins w:id="2752" w:author="Post_RAN2#117_Rapporteur" w:date="2022-03-01T04:38:00Z">
              <w:r w:rsidRPr="001120DC">
                <w:rPr>
                  <w:rFonts w:eastAsia="DengXian"/>
                  <w:b/>
                  <w:i/>
                  <w:iCs/>
                  <w:lang w:eastAsia="sv-SE"/>
                </w:rPr>
                <w:t>onDemandSI</w:t>
              </w:r>
            </w:ins>
            <w:ins w:id="2753" w:author="Post_RAN2#117_Rapporteur" w:date="2022-03-01T14:49:00Z">
              <w:r w:rsidR="00245D95">
                <w:rPr>
                  <w:rFonts w:eastAsia="DengXian"/>
                  <w:b/>
                  <w:i/>
                  <w:iCs/>
                  <w:lang w:eastAsia="sv-SE"/>
                </w:rPr>
                <w:t>Success</w:t>
              </w:r>
            </w:ins>
            <w:proofErr w:type="spellEnd"/>
          </w:p>
          <w:p w14:paraId="5D781B8A" w14:textId="2F9480B1" w:rsidR="001120DC" w:rsidRPr="00D27132" w:rsidRDefault="001120DC" w:rsidP="001120DC">
            <w:pPr>
              <w:pStyle w:val="TAL"/>
              <w:rPr>
                <w:ins w:id="2754" w:author="Post_RAN2#117_Rapporteur" w:date="2022-03-01T04:37:00Z"/>
                <w:b/>
                <w:i/>
                <w:lang w:eastAsia="en-GB"/>
              </w:rPr>
            </w:pPr>
            <w:ins w:id="2755" w:author="Post_RAN2#117_Rapporteur" w:date="2022-03-01T04:38:00Z">
              <w:r w:rsidRPr="00D27132">
                <w:rPr>
                  <w:rFonts w:eastAsia="DengXian"/>
                  <w:lang w:eastAsia="sv-SE"/>
                </w:rPr>
                <w:t xml:space="preserve">This field is </w:t>
              </w:r>
              <w:r>
                <w:rPr>
                  <w:rFonts w:eastAsia="DengXian"/>
                  <w:lang w:eastAsia="sv-SE"/>
                </w:rPr>
                <w:t xml:space="preserve">set to </w:t>
              </w:r>
            </w:ins>
            <w:ins w:id="2756" w:author="Post_RAN2#117_Rapporteur" w:date="2022-03-01T14:52:00Z">
              <w:r w:rsidR="00E80A77" w:rsidRPr="00E80A77">
                <w:rPr>
                  <w:rFonts w:eastAsia="DengXian"/>
                  <w:i/>
                  <w:iCs/>
                  <w:lang w:eastAsia="sv-SE"/>
                </w:rPr>
                <w:t>true</w:t>
              </w:r>
            </w:ins>
            <w:ins w:id="2757" w:author="Post_RAN2#117_Rapporteur" w:date="2022-03-01T04:38:00Z">
              <w:r>
                <w:rPr>
                  <w:rFonts w:eastAsia="DengXian"/>
                  <w:lang w:eastAsia="sv-SE"/>
                </w:rPr>
                <w:t xml:space="preserve"> when the RA report entry is included because of either </w:t>
              </w:r>
              <w:r w:rsidR="002F63C1">
                <w:rPr>
                  <w:rFonts w:eastAsia="DengXian"/>
                  <w:lang w:eastAsia="sv-SE"/>
                </w:rPr>
                <w:t>msg</w:t>
              </w:r>
            </w:ins>
            <w:ins w:id="2758" w:author="Post_RAN2#117_Rapporteur" w:date="2022-03-01T04:39:00Z">
              <w:r w:rsidR="002F63C1">
                <w:rPr>
                  <w:rFonts w:eastAsia="DengXian"/>
                  <w:lang w:eastAsia="sv-SE"/>
                </w:rPr>
                <w:t xml:space="preserve">1 based on demand SI request or msg3 based on demand SI request and if the </w:t>
              </w:r>
            </w:ins>
            <w:ins w:id="2759" w:author="Post_RAN2#117_Rapporteur" w:date="2022-03-01T04:38:00Z">
              <w:r>
                <w:rPr>
                  <w:rFonts w:eastAsia="DengXian"/>
                  <w:lang w:eastAsia="sv-SE"/>
                </w:rPr>
                <w:t>on-demand SI request is successful</w:t>
              </w:r>
              <w:r w:rsidRPr="00D27132">
                <w:rPr>
                  <w:rFonts w:eastAsia="DengXian"/>
                  <w:lang w:eastAsia="sv-SE"/>
                </w:rPr>
                <w:t>.</w:t>
              </w:r>
            </w:ins>
            <w:ins w:id="2760" w:author="Post_RAN2#117_Rapporteur" w:date="2022-03-01T04:39:00Z">
              <w:r w:rsidR="002F63C1" w:rsidRPr="00D27132">
                <w:rPr>
                  <w:rFonts w:eastAsia="DengXian"/>
                  <w:lang w:eastAsia="sv-SE"/>
                </w:rPr>
                <w:t xml:space="preserve"> This field is </w:t>
              </w:r>
              <w:r w:rsidR="002F63C1">
                <w:rPr>
                  <w:rFonts w:eastAsia="DengXian"/>
                  <w:lang w:eastAsia="sv-SE"/>
                </w:rPr>
                <w:t xml:space="preserve">set to </w:t>
              </w:r>
            </w:ins>
            <w:ins w:id="2761" w:author="Post_RAN2#117_Rapporteur" w:date="2022-03-01T14:52:00Z">
              <w:r w:rsidR="00E80A77" w:rsidRPr="00E80A77">
                <w:rPr>
                  <w:rFonts w:eastAsia="DengXian"/>
                  <w:i/>
                  <w:iCs/>
                  <w:lang w:eastAsia="sv-SE"/>
                </w:rPr>
                <w:t>false</w:t>
              </w:r>
            </w:ins>
            <w:ins w:id="2762" w:author="Post_RAN2#117_Rapporteur" w:date="2022-03-01T04:39:00Z">
              <w:r w:rsidR="002F63C1">
                <w:rPr>
                  <w:rFonts w:eastAsia="DengXian"/>
                  <w:lang w:eastAsia="sv-SE"/>
                </w:rPr>
                <w:t xml:space="preserve"> when the RA report entry is included because of either msg1 based on demand SI request or msg3 based on demand SI request and if the on-demand SI request is </w:t>
              </w:r>
            </w:ins>
            <w:ins w:id="2763" w:author="Post_RAN2#117_Rapporteur" w:date="2022-03-01T04:40:00Z">
              <w:r w:rsidR="00BF44C3">
                <w:rPr>
                  <w:rFonts w:eastAsia="DengXian"/>
                  <w:lang w:eastAsia="sv-SE"/>
                </w:rPr>
                <w:t>not successful</w:t>
              </w:r>
            </w:ins>
            <w:ins w:id="2764" w:author="Post_RAN2#117_Rapporteur" w:date="2022-03-01T04:39:00Z">
              <w:r w:rsidR="002F63C1" w:rsidRPr="00D27132">
                <w:rPr>
                  <w:rFonts w:eastAsia="DengXian"/>
                  <w:lang w:eastAsia="sv-SE"/>
                </w:rPr>
                <w:t>.</w:t>
              </w:r>
            </w:ins>
            <w:ins w:id="2765" w:author="Post_RAN2#117_Rapporteur" w:date="2022-03-01T04:40:00Z">
              <w:r w:rsidR="00BF44C3">
                <w:rPr>
                  <w:rFonts w:eastAsia="DengXian"/>
                  <w:lang w:eastAsia="sv-SE"/>
                </w:rPr>
                <w:t xml:space="preserve"> Otherwise, th</w:t>
              </w:r>
              <w:r w:rsidR="00A1087E">
                <w:rPr>
                  <w:rFonts w:eastAsia="DengXian"/>
                  <w:lang w:eastAsia="sv-SE"/>
                </w:rPr>
                <w:t>e</w:t>
              </w:r>
              <w:r w:rsidR="00BF44C3">
                <w:rPr>
                  <w:rFonts w:eastAsia="DengXian"/>
                  <w:lang w:eastAsia="sv-SE"/>
                </w:rPr>
                <w:t xml:space="preserve"> field is </w:t>
              </w:r>
              <w:r w:rsidR="00A1087E">
                <w:rPr>
                  <w:rFonts w:eastAsia="DengXian"/>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proofErr w:type="spellStart"/>
            <w:r w:rsidRPr="00D27132">
              <w:rPr>
                <w:b/>
                <w:i/>
                <w:lang w:eastAsia="en-GB"/>
              </w:rPr>
              <w:t>perRAAttemptInfoList</w:t>
            </w:r>
            <w:proofErr w:type="spellEnd"/>
          </w:p>
          <w:p w14:paraId="4E9CE1E5" w14:textId="77777777" w:rsidR="008A0781" w:rsidRPr="00D27132" w:rsidRDefault="008A0781" w:rsidP="000537C5">
            <w:pPr>
              <w:pStyle w:val="TAL"/>
              <w:rPr>
                <w:rFonts w:eastAsia="DengXian"/>
                <w:b/>
                <w:i/>
                <w:iCs/>
                <w:lang w:eastAsia="sv-SE"/>
              </w:rPr>
            </w:pPr>
            <w:r w:rsidRPr="00D27132">
              <w:rPr>
                <w:lang w:eastAsia="en-GB"/>
              </w:rPr>
              <w:t xml:space="preserve">This field provides detailed information about a </w:t>
            </w:r>
            <w:proofErr w:type="gramStart"/>
            <w:r w:rsidRPr="00D27132">
              <w:rPr>
                <w:lang w:eastAsia="en-GB"/>
              </w:rPr>
              <w:t>random access</w:t>
            </w:r>
            <w:proofErr w:type="gramEnd"/>
            <w:r w:rsidRPr="00D27132">
              <w:rPr>
                <w:lang w:eastAsia="en-GB"/>
              </w:rPr>
              <w:t xml:space="preserve">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DengXian"/>
                <w:b/>
                <w:i/>
                <w:lang w:eastAsia="sv-SE"/>
              </w:rPr>
            </w:pPr>
            <w:proofErr w:type="spellStart"/>
            <w:r w:rsidRPr="00D27132">
              <w:rPr>
                <w:rFonts w:eastAsia="DengXian"/>
                <w:b/>
                <w:i/>
                <w:lang w:eastAsia="sv-SE"/>
              </w:rPr>
              <w:t>perRACSI-RSInfoList</w:t>
            </w:r>
            <w:proofErr w:type="spellEnd"/>
          </w:p>
          <w:p w14:paraId="35FE5FAF" w14:textId="77777777" w:rsidR="008A0781" w:rsidRPr="00D27132" w:rsidRDefault="008A0781" w:rsidP="000537C5">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DengXian"/>
                <w:b/>
                <w:i/>
                <w:lang w:eastAsia="sv-SE"/>
              </w:rPr>
            </w:pPr>
            <w:proofErr w:type="spellStart"/>
            <w:r w:rsidRPr="00D27132">
              <w:rPr>
                <w:rFonts w:eastAsia="DengXian"/>
                <w:b/>
                <w:i/>
                <w:lang w:eastAsia="sv-SE"/>
              </w:rPr>
              <w:t>perRASSBInfoList</w:t>
            </w:r>
            <w:proofErr w:type="spellEnd"/>
          </w:p>
          <w:p w14:paraId="6D0A41C8" w14:textId="77777777" w:rsidR="008A0781" w:rsidRPr="00D27132" w:rsidRDefault="008A0781" w:rsidP="000537C5">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proofErr w:type="spellStart"/>
            <w:r w:rsidRPr="00D27132">
              <w:rPr>
                <w:b/>
                <w:i/>
                <w:lang w:eastAsia="sv-SE"/>
              </w:rPr>
              <w:t>ra-InformationCommon</w:t>
            </w:r>
            <w:proofErr w:type="spellEnd"/>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proofErr w:type="spellStart"/>
            <w:r>
              <w:rPr>
                <w:b/>
                <w:i/>
                <w:lang w:eastAsia="sv-SE"/>
              </w:rPr>
              <w:t>raPurpose</w:t>
            </w:r>
            <w:proofErr w:type="spellEnd"/>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766"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w:t>
            </w:r>
            <w:ins w:id="2767" w:author="After_RAN2#116e" w:date="2021-11-25T18:20:00Z">
              <w:r>
                <w:t xml:space="preserve"> The indicator </w:t>
              </w:r>
              <w:r>
                <w:rPr>
                  <w:i/>
                </w:rPr>
                <w:t>msg3RequestForOtherSI</w:t>
              </w:r>
            </w:ins>
            <w:ins w:id="2768"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769" w:author="PostRAN2#116bis_Rapporteur" w:date="2022-01-31T14:06:00Z"/>
                <w:b/>
                <w:i/>
                <w:lang w:eastAsia="sv-SE"/>
              </w:rPr>
            </w:pPr>
            <w:proofErr w:type="spellStart"/>
            <w:ins w:id="2770" w:author="PostRAN2#116bis_Rapporteur" w:date="2022-01-31T14:06:00Z">
              <w:r w:rsidRPr="005F6A35">
                <w:rPr>
                  <w:b/>
                  <w:i/>
                  <w:lang w:eastAsia="sv-SE"/>
                </w:rPr>
                <w:lastRenderedPageBreak/>
                <w:t>spCellID</w:t>
              </w:r>
              <w:proofErr w:type="spellEnd"/>
            </w:ins>
          </w:p>
          <w:p w14:paraId="4BEB5C2B" w14:textId="5D988B16" w:rsidR="004E655D" w:rsidRDefault="004E655D" w:rsidP="000537C5">
            <w:pPr>
              <w:pStyle w:val="TAL"/>
              <w:rPr>
                <w:b/>
                <w:i/>
                <w:lang w:eastAsia="sv-SE"/>
              </w:rPr>
            </w:pPr>
            <w:ins w:id="2771"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772" w:author="PostRAN2#116bis_Rapporteur" w:date="2022-01-31T14:07:00Z">
              <w:r>
                <w:rPr>
                  <w:lang w:eastAsia="en-GB"/>
                </w:rPr>
                <w:t xml:space="preserve">CGI of the </w:t>
              </w:r>
            </w:ins>
            <w:proofErr w:type="spellStart"/>
            <w:ins w:id="2773" w:author="PostRAN2#116bis_Rapporteur" w:date="2022-01-31T14:08:00Z">
              <w:r>
                <w:rPr>
                  <w:lang w:eastAsia="en-GB"/>
                </w:rPr>
                <w:t>SpC</w:t>
              </w:r>
            </w:ins>
            <w:ins w:id="2774" w:author="PostRAN2#116bis_Rapporteur" w:date="2022-01-31T14:07:00Z">
              <w:r>
                <w:rPr>
                  <w:lang w:eastAsia="en-GB"/>
                </w:rPr>
                <w:t>ell</w:t>
              </w:r>
              <w:proofErr w:type="spellEnd"/>
              <w:r>
                <w:rPr>
                  <w:lang w:eastAsia="en-GB"/>
                </w:rPr>
                <w:t xml:space="preserve"> </w:t>
              </w:r>
            </w:ins>
            <w:ins w:id="2775" w:author="PostRAN2#116bis_Rapporteur" w:date="2022-02-14T15:52:00Z">
              <w:r w:rsidR="00BE5BF1">
                <w:rPr>
                  <w:lang w:eastAsia="en-GB"/>
                </w:rPr>
                <w:t xml:space="preserve">of the cell group </w:t>
              </w:r>
            </w:ins>
            <w:ins w:id="2776" w:author="PostRAN2#116bis_Rapporteur" w:date="2022-01-31T14:09:00Z">
              <w:r>
                <w:rPr>
                  <w:lang w:eastAsia="en-GB"/>
                </w:rPr>
                <w:t xml:space="preserve">associated to the </w:t>
              </w:r>
              <w:proofErr w:type="spellStart"/>
              <w:r>
                <w:rPr>
                  <w:lang w:eastAsia="en-GB"/>
                </w:rPr>
                <w:t>SCell</w:t>
              </w:r>
              <w:proofErr w:type="spellEnd"/>
              <w:r>
                <w:rPr>
                  <w:lang w:eastAsia="en-GB"/>
                </w:rPr>
                <w:t xml:space="preserve"> </w:t>
              </w:r>
            </w:ins>
            <w:ins w:id="2777" w:author="PostRAN2#116bis_Rapporteur" w:date="2022-01-31T14:07:00Z">
              <w:r>
                <w:rPr>
                  <w:lang w:eastAsia="en-GB"/>
                </w:rPr>
                <w:t xml:space="preserve">in which the associated </w:t>
              </w:r>
              <w:proofErr w:type="gramStart"/>
              <w:r>
                <w:rPr>
                  <w:lang w:eastAsia="en-GB"/>
                </w:rPr>
                <w:t>random access</w:t>
              </w:r>
              <w:proofErr w:type="gramEnd"/>
              <w:r>
                <w:rPr>
                  <w:lang w:eastAsia="en-GB"/>
                </w:rPr>
                <w:t xml:space="preserve"> procedure was performed</w:t>
              </w:r>
            </w:ins>
            <w:ins w:id="2778" w:author="PostRAN2#116bis_Rapporteur" w:date="2022-01-31T14:06:00Z">
              <w:r>
                <w:rPr>
                  <w:lang w:eastAsia="sv-SE"/>
                </w:rPr>
                <w:t>.</w:t>
              </w:r>
            </w:ins>
            <w:ins w:id="2779" w:author="PostRAN2#116bis_Rapporteur" w:date="2022-01-31T14:09:00Z">
              <w:r>
                <w:rPr>
                  <w:lang w:eastAsia="sv-SE"/>
                </w:rPr>
                <w:t xml:space="preserve"> </w:t>
              </w:r>
            </w:ins>
            <w:ins w:id="2780" w:author="PostRAN2#116bis_Rapporteur" w:date="2022-01-31T14:10:00Z">
              <w:r>
                <w:rPr>
                  <w:lang w:eastAsia="sv-SE"/>
                </w:rPr>
                <w:t>If</w:t>
              </w:r>
            </w:ins>
            <w:ins w:id="2781" w:author="PostRAN2#116bis_Rapporteur" w:date="2022-01-31T14:09:00Z">
              <w:r>
                <w:rPr>
                  <w:lang w:eastAsia="sv-SE"/>
                </w:rPr>
                <w:t xml:space="preserve"> the UE performs RA procedure on a </w:t>
              </w:r>
              <w:proofErr w:type="spellStart"/>
              <w:r>
                <w:rPr>
                  <w:lang w:eastAsia="sv-SE"/>
                </w:rPr>
                <w:t>SCell</w:t>
              </w:r>
              <w:proofErr w:type="spellEnd"/>
              <w:r>
                <w:rPr>
                  <w:lang w:eastAsia="sv-SE"/>
                </w:rPr>
                <w:t xml:space="preserve"> associated to the MCG, then this field is set to the CGI of the </w:t>
              </w:r>
              <w:proofErr w:type="spellStart"/>
              <w:r>
                <w:rPr>
                  <w:lang w:eastAsia="sv-SE"/>
                </w:rPr>
                <w:t>PCell</w:t>
              </w:r>
              <w:proofErr w:type="spellEnd"/>
              <w:r>
                <w:rPr>
                  <w:lang w:eastAsia="sv-SE"/>
                </w:rPr>
                <w:t xml:space="preserve"> and </w:t>
              </w:r>
            </w:ins>
            <w:ins w:id="2782" w:author="PostRAN2#116bis_Rapporteur" w:date="2022-01-31T14:10:00Z">
              <w:r>
                <w:rPr>
                  <w:lang w:eastAsia="sv-SE"/>
                </w:rPr>
                <w:t>if</w:t>
              </w:r>
            </w:ins>
            <w:ins w:id="2783" w:author="PostRAN2#116bis_Rapporteur" w:date="2022-01-31T14:09:00Z">
              <w:r>
                <w:rPr>
                  <w:lang w:eastAsia="sv-SE"/>
                </w:rPr>
                <w:t xml:space="preserve"> the UE performs RA procedure on a </w:t>
              </w:r>
              <w:proofErr w:type="spellStart"/>
              <w:r>
                <w:rPr>
                  <w:lang w:eastAsia="sv-SE"/>
                </w:rPr>
                <w:t>SCell</w:t>
              </w:r>
              <w:proofErr w:type="spellEnd"/>
              <w:r>
                <w:rPr>
                  <w:lang w:eastAsia="sv-SE"/>
                </w:rPr>
                <w:t xml:space="preserve"> associated to the SCG, then this field is set to the CGI of the </w:t>
              </w:r>
            </w:ins>
            <w:proofErr w:type="spellStart"/>
            <w:ins w:id="2784" w:author="PostRAN2#116bis_Rapporteur" w:date="2022-01-31T14:10:00Z">
              <w:r>
                <w:rPr>
                  <w:lang w:eastAsia="sv-SE"/>
                </w:rPr>
                <w:t>PS</w:t>
              </w:r>
            </w:ins>
            <w:ins w:id="2785" w:author="PostRAN2#116bis_Rapporteur" w:date="2022-01-31T14:09:00Z">
              <w:r>
                <w:rPr>
                  <w:lang w:eastAsia="sv-SE"/>
                </w:rPr>
                <w:t>Cell</w:t>
              </w:r>
            </w:ins>
            <w:proofErr w:type="spellEnd"/>
            <w:ins w:id="2786" w:author="PostRAN2#116bis_Rapporteur" w:date="2022-01-31T14:10:00Z">
              <w:r>
                <w:rPr>
                  <w:lang w:eastAsia="sv-SE"/>
                </w:rPr>
                <w:t>. Otherwise, the field is absent</w:t>
              </w:r>
            </w:ins>
            <w:ins w:id="2787"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proofErr w:type="spellStart"/>
            <w:r w:rsidRPr="00D27132">
              <w:rPr>
                <w:b/>
                <w:i/>
                <w:lang w:eastAsia="sv-SE"/>
              </w:rPr>
              <w:t>ssb</w:t>
            </w:r>
            <w:proofErr w:type="spellEnd"/>
            <w:r w:rsidRPr="00D27132">
              <w:rPr>
                <w:b/>
                <w:i/>
                <w:lang w:eastAsia="sv-SE"/>
              </w:rPr>
              <w:t>-Index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SS/PBCH index of the SS/PBCH block corresponding to the </w:t>
            </w:r>
            <w:proofErr w:type="gramStart"/>
            <w:r w:rsidRPr="00D27132">
              <w:rPr>
                <w:lang w:eastAsia="sv-SE"/>
              </w:rPr>
              <w:t>random access</w:t>
            </w:r>
            <w:proofErr w:type="gramEnd"/>
            <w:r w:rsidRPr="00D27132">
              <w:rPr>
                <w:lang w:eastAsia="sv-SE"/>
              </w:rPr>
              <w:t xml:space="preserve">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788" w:author="After_RAN2#116e" w:date="2021-12-01T08:45:00Z"/>
                <w:b/>
                <w:bCs/>
                <w:i/>
                <w:iCs/>
                <w:color w:val="4472C4"/>
                <w:lang w:val="en-US"/>
              </w:rPr>
            </w:pPr>
            <w:proofErr w:type="spellStart"/>
            <w:ins w:id="2789" w:author="After_RAN2#116e" w:date="2021-12-01T08:50:00Z">
              <w:r>
                <w:rPr>
                  <w:b/>
                  <w:bCs/>
                  <w:i/>
                  <w:iCs/>
                  <w:color w:val="4472C4"/>
                  <w:lang w:val="en-US"/>
                </w:rPr>
                <w:t>ssbsForSI</w:t>
              </w:r>
              <w:proofErr w:type="spellEnd"/>
              <w:r>
                <w:rPr>
                  <w:b/>
                  <w:bCs/>
                  <w:i/>
                  <w:iCs/>
                  <w:color w:val="4472C4"/>
                  <w:lang w:val="en-US"/>
                </w:rPr>
                <w:t>-Acquisition</w:t>
              </w:r>
            </w:ins>
          </w:p>
          <w:p w14:paraId="1132A7D7" w14:textId="5C538E58" w:rsidR="004E655D" w:rsidRPr="004E655D" w:rsidRDefault="00E80A77" w:rsidP="004E655D">
            <w:pPr>
              <w:pStyle w:val="TAL"/>
              <w:rPr>
                <w:color w:val="4472C4" w:themeColor="accent1"/>
                <w:lang w:val="en-US"/>
              </w:rPr>
            </w:pPr>
            <w:ins w:id="2790"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w:t>
              </w:r>
              <w:proofErr w:type="gramStart"/>
              <w:r>
                <w:rPr>
                  <w:rFonts w:cs="Arial"/>
                  <w:color w:val="4472C4"/>
                  <w:szCs w:val="18"/>
                  <w:lang w:val="en-US"/>
                </w:rPr>
                <w:t>random access</w:t>
              </w:r>
              <w:proofErr w:type="gramEnd"/>
              <w:r>
                <w:rPr>
                  <w:rFonts w:cs="Arial"/>
                  <w:color w:val="4472C4"/>
                  <w:szCs w:val="18"/>
                  <w:lang w:val="en-US"/>
                </w:rPr>
                <w:t xml:space="preserve"> procedure was to request on-demand SI (i.e. if the </w:t>
              </w:r>
              <w:proofErr w:type="spellStart"/>
              <w:r>
                <w:rPr>
                  <w:rFonts w:cs="Arial"/>
                  <w:i/>
                  <w:iCs/>
                  <w:color w:val="4472C4"/>
                  <w:szCs w:val="18"/>
                  <w:lang w:val="en-US"/>
                </w:rPr>
                <w:t>raPurpose</w:t>
              </w:r>
              <w:proofErr w:type="spellEnd"/>
              <w:r>
                <w:rPr>
                  <w:rFonts w:cs="Arial"/>
                  <w:color w:val="4472C4"/>
                  <w:szCs w:val="18"/>
                  <w:lang w:val="en-US"/>
                </w:rPr>
                <w:t xml:space="preserve"> is set to </w:t>
              </w:r>
              <w:proofErr w:type="spellStart"/>
              <w:r>
                <w:rPr>
                  <w:rFonts w:cs="Arial"/>
                  <w:i/>
                  <w:iCs/>
                  <w:color w:val="4472C4"/>
                  <w:szCs w:val="18"/>
                  <w:lang w:val="en-US"/>
                </w:rPr>
                <w:t>requestForOtherSI</w:t>
              </w:r>
              <w:proofErr w:type="spellEnd"/>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lastRenderedPageBreak/>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791" w:author="After_RAN2#116e" w:date="2021-11-30T13:42:00Z"/>
                <w:b/>
                <w:i/>
              </w:rPr>
            </w:pPr>
            <w:proofErr w:type="spellStart"/>
            <w:ins w:id="2792" w:author="After_RAN2#116e" w:date="2021-11-30T13:42:00Z">
              <w:r>
                <w:rPr>
                  <w:b/>
                  <w:i/>
                </w:rPr>
                <w:t>choCellId</w:t>
              </w:r>
              <w:proofErr w:type="spellEnd"/>
            </w:ins>
          </w:p>
          <w:p w14:paraId="67F8FBE6" w14:textId="77777777" w:rsidR="001826DD" w:rsidRDefault="001826DD" w:rsidP="000537C5">
            <w:pPr>
              <w:pStyle w:val="TAL"/>
              <w:rPr>
                <w:b/>
                <w:i/>
              </w:rPr>
            </w:pPr>
            <w:ins w:id="2793" w:author="After_RAN2#116e" w:date="2021-11-30T13:42:00Z">
              <w:r>
                <w:rPr>
                  <w:lang w:eastAsia="en-GB"/>
                </w:rPr>
                <w:t xml:space="preserve">This field is used to indicate </w:t>
              </w:r>
              <w:r>
                <w:t xml:space="preserve">the </w:t>
              </w:r>
            </w:ins>
            <w:ins w:id="2794" w:author="After_RAN2#116e" w:date="2021-11-30T13:43:00Z">
              <w:r>
                <w:rPr>
                  <w:lang w:eastAsia="en-GB"/>
                </w:rPr>
                <w:t>candidate target cell for conditional handover</w:t>
              </w:r>
              <w:r>
                <w:t xml:space="preserve"> </w:t>
              </w:r>
            </w:ins>
            <w:ins w:id="2795" w:author="After_RAN2#116e" w:date="2021-11-30T13:47:00Z">
              <w:r>
                <w:t>included in</w:t>
              </w:r>
            </w:ins>
            <w:ins w:id="2796" w:author="After_RAN2#116e" w:date="2021-11-30T13:45:00Z">
              <w:r>
                <w:t xml:space="preserve"> </w:t>
              </w:r>
              <w:proofErr w:type="spellStart"/>
              <w:r>
                <w:rPr>
                  <w:i/>
                </w:rPr>
                <w:t>condRRCReconfig</w:t>
              </w:r>
              <w:proofErr w:type="spellEnd"/>
              <w:r>
                <w:t xml:space="preserve"> </w:t>
              </w:r>
            </w:ins>
            <w:ins w:id="2797" w:author="After_RAN2#116e" w:date="2021-11-30T13:48:00Z">
              <w:r>
                <w:t xml:space="preserve">that the UE selected </w:t>
              </w:r>
            </w:ins>
            <w:ins w:id="2798" w:author="After_RAN2#116e" w:date="2021-12-16T11:34:00Z">
              <w:r>
                <w:t xml:space="preserve">for CHO recovery </w:t>
              </w:r>
            </w:ins>
            <w:ins w:id="2799" w:author="After_RAN2#116e" w:date="2021-11-30T13:48:00Z">
              <w:r>
                <w:t xml:space="preserve">while T311 </w:t>
              </w:r>
            </w:ins>
            <w:ins w:id="2800" w:author="After_RAN2#116e" w:date="2021-11-30T13:50:00Z">
              <w:r>
                <w:t>is running</w:t>
              </w:r>
            </w:ins>
            <w:ins w:id="2801"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802" w:author="After_RAN2#116e" w:date="2021-11-30T13:51:00Z"/>
                <w:b/>
                <w:i/>
              </w:rPr>
            </w:pPr>
            <w:proofErr w:type="spellStart"/>
            <w:ins w:id="2803" w:author="After_RAN2#116e" w:date="2021-11-30T13:51:00Z">
              <w:r>
                <w:rPr>
                  <w:b/>
                  <w:i/>
                </w:rPr>
                <w:t>choCandidateCellList</w:t>
              </w:r>
              <w:proofErr w:type="spellEnd"/>
              <w:r>
                <w:rPr>
                  <w:b/>
                  <w:i/>
                </w:rPr>
                <w:t xml:space="preserve"> </w:t>
              </w:r>
            </w:ins>
          </w:p>
          <w:p w14:paraId="7806217A" w14:textId="77777777" w:rsidR="001826DD" w:rsidRDefault="001826DD" w:rsidP="000537C5">
            <w:pPr>
              <w:pStyle w:val="TAL"/>
            </w:pPr>
            <w:ins w:id="2804" w:author="After_RAN2#116e" w:date="2021-12-01T11:13:00Z">
              <w:r>
                <w:rPr>
                  <w:lang w:eastAsia="ko-KR"/>
                </w:rPr>
                <w:t xml:space="preserve">This field is used to indicate the list of </w:t>
              </w:r>
            </w:ins>
            <w:ins w:id="2805" w:author="After_RAN2#116e" w:date="2021-12-01T11:14:00Z">
              <w:r>
                <w:rPr>
                  <w:lang w:eastAsia="ko-KR"/>
                </w:rPr>
                <w:t>candidate target cells</w:t>
              </w:r>
            </w:ins>
            <w:ins w:id="2806" w:author="After_RAN2#116e" w:date="2021-12-01T11:13:00Z">
              <w:r>
                <w:rPr>
                  <w:lang w:eastAsia="ko-KR"/>
                </w:rPr>
                <w:t xml:space="preserve"> </w:t>
              </w:r>
            </w:ins>
            <w:ins w:id="2807" w:author="After_RAN2#116e" w:date="2021-12-01T11:14:00Z">
              <w:r>
                <w:rPr>
                  <w:lang w:eastAsia="en-GB"/>
                </w:rPr>
                <w:t>for conditional handover</w:t>
              </w:r>
              <w:r>
                <w:t xml:space="preserve"> included in </w:t>
              </w:r>
              <w:proofErr w:type="spellStart"/>
              <w:r>
                <w:rPr>
                  <w:i/>
                </w:rPr>
                <w:t>condRRCReconfig</w:t>
              </w:r>
              <w:proofErr w:type="spellEnd"/>
              <w:r>
                <w:t xml:space="preserve"> at the time of connection failure</w:t>
              </w:r>
            </w:ins>
            <w:ins w:id="2808" w:author="After_RAN2#116e" w:date="2021-12-03T10:35:00Z">
              <w:r>
                <w:t>. The field does not</w:t>
              </w:r>
            </w:ins>
            <w:ins w:id="2809" w:author="After_RAN2#116e" w:date="2021-12-01T11:16:00Z">
              <w:r>
                <w:t xml:space="preserve"> </w:t>
              </w:r>
            </w:ins>
            <w:ins w:id="2810" w:author="After_RAN2#116e" w:date="2021-12-03T10:35:00Z">
              <w:r>
                <w:t xml:space="preserve">include </w:t>
              </w:r>
            </w:ins>
            <w:ins w:id="2811" w:author="After_RAN2#116e" w:date="2021-12-01T11:16:00Z">
              <w:r>
                <w:t xml:space="preserve">the candidate target cells included in </w:t>
              </w:r>
              <w:proofErr w:type="spellStart"/>
              <w:r>
                <w:rPr>
                  <w:i/>
                  <w:iCs/>
                </w:rPr>
                <w:t>measResul</w:t>
              </w:r>
            </w:ins>
            <w:ins w:id="2812" w:author="After_RAN2#116e" w:date="2021-12-01T11:17:00Z">
              <w:r>
                <w:rPr>
                  <w:i/>
                  <w:iCs/>
                </w:rPr>
                <w:t>NeighCells</w:t>
              </w:r>
              <w:proofErr w:type="spellEnd"/>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proofErr w:type="spellStart"/>
            <w:r w:rsidRPr="00D27132">
              <w:rPr>
                <w:b/>
                <w:i/>
                <w:lang w:eastAsia="sv-SE"/>
              </w:rPr>
              <w:t>connectionFailureType</w:t>
            </w:r>
            <w:proofErr w:type="spellEnd"/>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w:t>
            </w:r>
            <w:proofErr w:type="gramStart"/>
            <w:r w:rsidRPr="00D27132">
              <w:rPr>
                <w:b/>
                <w:i/>
                <w:lang w:eastAsia="sv-SE"/>
              </w:rPr>
              <w:t>rsRLMConfigBitmap</w:t>
            </w:r>
            <w:r w:rsidRPr="00D27132">
              <w:rPr>
                <w:rFonts w:ascii="SimSun" w:eastAsia="SimSun" w:hAnsi="SimSun" w:cs="SimSun"/>
                <w:b/>
                <w:i/>
              </w:rPr>
              <w:t>,</w:t>
            </w:r>
            <w:r w:rsidRPr="00D27132">
              <w:rPr>
                <w:b/>
                <w:i/>
                <w:lang w:eastAsia="sv-SE"/>
              </w:rPr>
              <w:t>csi</w:t>
            </w:r>
            <w:proofErr w:type="gramEnd"/>
            <w:r w:rsidRPr="00D27132">
              <w:rPr>
                <w:b/>
                <w:i/>
                <w:lang w:eastAsia="sv-SE"/>
              </w:rPr>
              <w:t>-rsRLMConfigBitmap-v1650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 xml:space="preserve">This field indicates the C-RNTI used in the </w:t>
            </w:r>
            <w:proofErr w:type="spellStart"/>
            <w:r w:rsidRPr="00D27132">
              <w:rPr>
                <w:lang w:eastAsia="en-GB"/>
              </w:rPr>
              <w:t>PCell</w:t>
            </w:r>
            <w:proofErr w:type="spellEnd"/>
            <w:r w:rsidRPr="00D27132">
              <w:rPr>
                <w:lang w:eastAsia="en-GB"/>
              </w:rPr>
              <w:t xml:space="preserve"> upon detecting radio link failure or the C-RNTI used in the source </w:t>
            </w:r>
            <w:proofErr w:type="spellStart"/>
            <w:r w:rsidRPr="00D27132">
              <w:rPr>
                <w:lang w:eastAsia="en-GB"/>
              </w:rPr>
              <w:t>PCell</w:t>
            </w:r>
            <w:proofErr w:type="spellEnd"/>
            <w:r w:rsidRPr="00D27132">
              <w:rPr>
                <w:lang w:eastAsia="en-GB"/>
              </w:rPr>
              <w:t xml:space="preserve"> upon handover failure.</w:t>
            </w:r>
          </w:p>
        </w:tc>
      </w:tr>
      <w:tr w:rsidR="00403383" w:rsidDel="001E0F0B" w14:paraId="18A024FC" w14:textId="498478C4" w:rsidTr="000537C5">
        <w:trPr>
          <w:del w:id="2813" w:author="Post_RAN2#117_Rapporteur" w:date="2022-03-10T10:03:00Z"/>
        </w:trPr>
        <w:tc>
          <w:tcPr>
            <w:tcW w:w="14175" w:type="dxa"/>
            <w:tcBorders>
              <w:top w:val="single" w:sz="4" w:space="0" w:color="auto"/>
              <w:left w:val="single" w:sz="4" w:space="0" w:color="auto"/>
              <w:bottom w:val="single" w:sz="4" w:space="0" w:color="auto"/>
              <w:right w:val="single" w:sz="4" w:space="0" w:color="auto"/>
            </w:tcBorders>
          </w:tcPr>
          <w:p w14:paraId="7AA40B75" w14:textId="77777777" w:rsidR="00403383" w:rsidDel="00A16417" w:rsidRDefault="00403383" w:rsidP="000537C5">
            <w:pPr>
              <w:pStyle w:val="TAL"/>
              <w:rPr>
                <w:ins w:id="2814" w:author="After_RAN2#116e" w:date="2021-11-30T21:33:00Z"/>
                <w:del w:id="2815" w:author="Post_RAN2#117_Rapporteur" w:date="2022-03-10T10:03:00Z"/>
                <w:b/>
                <w:i/>
                <w:lang w:eastAsia="en-GB"/>
              </w:rPr>
            </w:pPr>
            <w:ins w:id="2816" w:author="After_RAN2#116e" w:date="2021-11-30T21:33:00Z">
              <w:del w:id="2817" w:author="Post_RAN2#117_Rapporteur" w:date="2022-03-10T10:03:00Z">
                <w:r w:rsidDel="00A16417">
                  <w:rPr>
                    <w:b/>
                    <w:i/>
                    <w:lang w:eastAsia="en-GB"/>
                  </w:rPr>
                  <w:delText>dap</w:delText>
                </w:r>
              </w:del>
            </w:ins>
            <w:ins w:id="2818" w:author="After_RAN2#116e" w:date="2021-11-30T21:37:00Z">
              <w:del w:id="2819" w:author="Post_RAN2#117_Rapporteur" w:date="2022-03-10T10:03:00Z">
                <w:r w:rsidDel="00A16417">
                  <w:rPr>
                    <w:b/>
                    <w:i/>
                    <w:lang w:eastAsia="en-GB"/>
                  </w:rPr>
                  <w:delText>s</w:delText>
                </w:r>
              </w:del>
            </w:ins>
            <w:ins w:id="2820" w:author="After_RAN2#116e" w:date="2021-11-30T21:33:00Z">
              <w:del w:id="2821" w:author="Post_RAN2#117_Rapporteur" w:date="2022-03-10T10:03:00Z">
                <w:r w:rsidDel="00A16417">
                  <w:rPr>
                    <w:b/>
                    <w:i/>
                    <w:lang w:eastAsia="en-GB"/>
                  </w:rPr>
                  <w:delText>HOF</w:delText>
                </w:r>
              </w:del>
            </w:ins>
          </w:p>
          <w:p w14:paraId="025882D7" w14:textId="0C5F9284" w:rsidR="00403383" w:rsidDel="001E0F0B" w:rsidRDefault="00403383" w:rsidP="000537C5">
            <w:pPr>
              <w:pStyle w:val="TAL"/>
              <w:rPr>
                <w:del w:id="2822" w:author="Post_RAN2#117_Rapporteur" w:date="2022-03-10T10:03:00Z"/>
                <w:bCs/>
                <w:iCs/>
                <w:lang w:eastAsia="en-GB"/>
              </w:rPr>
            </w:pPr>
            <w:ins w:id="2823" w:author="After_RAN2#116e" w:date="2021-11-30T21:34:00Z">
              <w:del w:id="2824" w:author="Post_RAN2#117_Rapporteur" w:date="2022-03-10T10:03:00Z">
                <w:r w:rsidDel="00A16417">
                  <w:rPr>
                    <w:bCs/>
                    <w:iCs/>
                    <w:lang w:eastAsia="en-GB"/>
                  </w:rPr>
                  <w:delText>This field indicates</w:delText>
                </w:r>
              </w:del>
            </w:ins>
            <w:ins w:id="2825" w:author="After_RAN2#116e" w:date="2021-11-30T21:36:00Z">
              <w:del w:id="2826" w:author="Post_RAN2#117_Rapporteur" w:date="2022-03-10T10:03:00Z">
                <w:r w:rsidDel="00A16417">
                  <w:rPr>
                    <w:bCs/>
                    <w:iCs/>
                    <w:lang w:eastAsia="en-GB"/>
                  </w:rPr>
                  <w:delText xml:space="preserve"> whether the </w:delText>
                </w:r>
              </w:del>
            </w:ins>
            <w:ins w:id="2827" w:author="After_RAN2#116e" w:date="2021-11-30T21:37:00Z">
              <w:del w:id="2828" w:author="Post_RAN2#117_Rapporteur" w:date="2022-03-10T10:03:00Z">
                <w:r w:rsidDel="00A16417">
                  <w:rPr>
                    <w:bCs/>
                    <w:iCs/>
                    <w:lang w:eastAsia="en-GB"/>
                  </w:rPr>
                  <w:delText xml:space="preserve">last handover failure </w:delText>
                </w:r>
              </w:del>
            </w:ins>
            <w:ins w:id="2829" w:author="After_RAN2#116e" w:date="2021-12-01T06:14:00Z">
              <w:del w:id="2830" w:author="Post_RAN2#117_Rapporteur" w:date="2022-03-10T10:03:00Z">
                <w:r w:rsidDel="00A16417">
                  <w:rPr>
                    <w:bCs/>
                    <w:iCs/>
                    <w:lang w:eastAsia="en-GB"/>
                  </w:rPr>
                  <w:delText>(i.e., the</w:delText>
                </w:r>
              </w:del>
            </w:ins>
            <w:ins w:id="2831" w:author="After_RAN2#116e" w:date="2021-12-01T07:50:00Z">
              <w:del w:id="2832" w:author="Post_RAN2#117_Rapporteur" w:date="2022-03-10T10:03:00Z">
                <w:r w:rsidDel="00A16417">
                  <w:rPr>
                    <w:bCs/>
                    <w:iCs/>
                    <w:lang w:eastAsia="en-GB"/>
                  </w:rPr>
                  <w:delText xml:space="preserve"> </w:delText>
                </w:r>
              </w:del>
            </w:ins>
            <w:ins w:id="2833" w:author="After_RAN2#116e" w:date="2021-12-01T07:51:00Z">
              <w:del w:id="2834" w:author="Post_RAN2#117_Rapporteur" w:date="2022-03-10T10:03:00Z">
                <w:r w:rsidDel="00A16417">
                  <w:rPr>
                    <w:bCs/>
                    <w:iCs/>
                    <w:lang w:eastAsia="en-GB"/>
                  </w:rPr>
                  <w:delText xml:space="preserve">failed </w:delText>
                </w:r>
              </w:del>
            </w:ins>
            <w:ins w:id="2835" w:author="After_RAN2#116e" w:date="2021-12-01T07:50:00Z">
              <w:del w:id="2836" w:author="Post_RAN2#117_Rapporteur" w:date="2022-03-10T10:03:00Z">
                <w:r w:rsidDel="00A16417">
                  <w:rPr>
                    <w:bCs/>
                    <w:iCs/>
                    <w:lang w:eastAsia="en-GB"/>
                  </w:rPr>
                  <w:delText>handover associated to the</w:delText>
                </w:r>
              </w:del>
            </w:ins>
            <w:ins w:id="2837" w:author="After_RAN2#116e" w:date="2021-12-01T06:14:00Z">
              <w:del w:id="2838" w:author="Post_RAN2#117_Rapporteur" w:date="2022-03-10T10:03:00Z">
                <w:r w:rsidDel="00A16417">
                  <w:rPr>
                    <w:bCs/>
                    <w:iCs/>
                    <w:lang w:eastAsia="en-GB"/>
                  </w:rPr>
                  <w:delText xml:space="preserve"> </w:delText>
                </w:r>
              </w:del>
            </w:ins>
            <w:ins w:id="2839" w:author="After_RAN2#116e" w:date="2021-12-01T06:16:00Z">
              <w:del w:id="2840" w:author="Post_RAN2#117_Rapporteur" w:date="2022-03-10T10:03:00Z">
                <w:r w:rsidDel="00A16417">
                  <w:rPr>
                    <w:bCs/>
                    <w:i/>
                    <w:lang w:eastAsia="en-GB"/>
                  </w:rPr>
                  <w:delText xml:space="preserve">hof </w:delText>
                </w:r>
                <w:r w:rsidDel="00A16417">
                  <w:rPr>
                    <w:bCs/>
                    <w:iCs/>
                    <w:lang w:eastAsia="en-GB"/>
                  </w:rPr>
                  <w:delText xml:space="preserve">indicated in the </w:delText>
                </w:r>
                <w:r w:rsidDel="00A16417">
                  <w:rPr>
                    <w:i/>
                    <w:iCs/>
                  </w:rPr>
                  <w:delText>connectionFailureType</w:delText>
                </w:r>
              </w:del>
            </w:ins>
            <w:ins w:id="2841" w:author="After_RAN2#116e" w:date="2021-12-01T06:14:00Z">
              <w:del w:id="2842" w:author="Post_RAN2#117_Rapporteur" w:date="2022-03-10T10:03:00Z">
                <w:r w:rsidDel="00A16417">
                  <w:rPr>
                    <w:bCs/>
                    <w:iCs/>
                    <w:lang w:eastAsia="en-GB"/>
                  </w:rPr>
                  <w:delText xml:space="preserve">) </w:delText>
                </w:r>
              </w:del>
            </w:ins>
            <w:ins w:id="2843" w:author="After_RAN2#116e" w:date="2021-11-30T21:37:00Z">
              <w:del w:id="2844" w:author="Post_RAN2#117_Rapporteur" w:date="2022-03-10T10:03:00Z">
                <w:r w:rsidDel="00A16417">
                  <w:rPr>
                    <w:bCs/>
                    <w:iCs/>
                    <w:lang w:eastAsia="en-GB"/>
                  </w:rPr>
                  <w:delText>occurred upon a DAPS handover execution.</w:delText>
                </w:r>
              </w:del>
            </w:ins>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proofErr w:type="spellStart"/>
            <w:r w:rsidRPr="00D27132">
              <w:rPr>
                <w:b/>
                <w:i/>
                <w:lang w:eastAsia="en-GB"/>
              </w:rPr>
              <w:t>failedPCellId</w:t>
            </w:r>
            <w:proofErr w:type="spellEnd"/>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w:t>
            </w:r>
            <w:proofErr w:type="spellStart"/>
            <w:r w:rsidRPr="00D27132">
              <w:rPr>
                <w:lang w:eastAsia="en-GB"/>
              </w:rPr>
              <w:t>PCell</w:t>
            </w:r>
            <w:proofErr w:type="spellEnd"/>
            <w:r w:rsidRPr="00D27132">
              <w:rPr>
                <w:lang w:eastAsia="en-GB"/>
              </w:rPr>
              <w:t xml:space="preserve"> in which RLF is detected or the target </w:t>
            </w:r>
            <w:proofErr w:type="spellStart"/>
            <w:r w:rsidRPr="00D27132">
              <w:rPr>
                <w:lang w:eastAsia="en-GB"/>
              </w:rPr>
              <w:t>PCell</w:t>
            </w:r>
            <w:proofErr w:type="spellEnd"/>
            <w:r w:rsidRPr="00D27132">
              <w:rPr>
                <w:lang w:eastAsia="en-GB"/>
              </w:rPr>
              <w:t xml:space="preserve"> of the failed handover. For intra-NR handover </w:t>
            </w:r>
            <w:proofErr w:type="spellStart"/>
            <w:r w:rsidRPr="00D27132">
              <w:rPr>
                <w:i/>
                <w:iCs/>
              </w:rPr>
              <w:t>nrFailedPCellId</w:t>
            </w:r>
            <w:proofErr w:type="spellEnd"/>
            <w:r w:rsidRPr="00D27132">
              <w:t xml:space="preserve"> is included and for the handover from NR to EUTRA </w:t>
            </w:r>
            <w:proofErr w:type="spellStart"/>
            <w:r w:rsidRPr="00D27132">
              <w:rPr>
                <w:i/>
                <w:iCs/>
              </w:rPr>
              <w:t>eutraFailedPCellId</w:t>
            </w:r>
            <w:proofErr w:type="spellEnd"/>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proofErr w:type="spellStart"/>
            <w:r w:rsidRPr="00D27132">
              <w:rPr>
                <w:b/>
                <w:i/>
                <w:lang w:eastAsia="en-GB"/>
              </w:rPr>
              <w:t>failedPCellId</w:t>
            </w:r>
            <w:proofErr w:type="spellEnd"/>
            <w:r w:rsidRPr="00D27132">
              <w:rPr>
                <w:b/>
                <w:i/>
                <w:lang w:eastAsia="en-GB"/>
              </w:rPr>
              <w:t>-EUTRA</w:t>
            </w:r>
          </w:p>
          <w:p w14:paraId="55C98E86" w14:textId="77777777" w:rsidR="008A0781" w:rsidRPr="00D27132" w:rsidRDefault="008A0781" w:rsidP="000537C5">
            <w:pPr>
              <w:pStyle w:val="TAL"/>
              <w:rPr>
                <w:b/>
                <w:i/>
                <w:lang w:eastAsia="en-GB"/>
              </w:rPr>
            </w:pPr>
            <w:r w:rsidRPr="00D27132">
              <w:rPr>
                <w:lang w:eastAsia="en-GB"/>
              </w:rPr>
              <w:t xml:space="preserve">This field is used to indicate the </w:t>
            </w:r>
            <w:proofErr w:type="spellStart"/>
            <w:r w:rsidRPr="00D27132">
              <w:rPr>
                <w:lang w:eastAsia="en-GB"/>
              </w:rPr>
              <w:t>PCell</w:t>
            </w:r>
            <w:proofErr w:type="spellEnd"/>
            <w:r w:rsidRPr="00D27132">
              <w:rPr>
                <w:lang w:eastAsia="en-GB"/>
              </w:rPr>
              <w:t xml:space="preserve"> in which RLF is detected or the source </w:t>
            </w:r>
            <w:proofErr w:type="spellStart"/>
            <w:r w:rsidRPr="00D27132">
              <w:rPr>
                <w:lang w:eastAsia="en-GB"/>
              </w:rPr>
              <w:t>PCell</w:t>
            </w:r>
            <w:proofErr w:type="spellEnd"/>
            <w:r w:rsidRPr="00D27132">
              <w:rPr>
                <w:lang w:eastAsia="en-GB"/>
              </w:rPr>
              <w:t xml:space="preserve">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845" w:author="After_RAN2#116e" w:date="2021-11-30T21:39:00Z"/>
                <w:b/>
                <w:i/>
                <w:lang w:eastAsia="ko-KR"/>
              </w:rPr>
            </w:pPr>
            <w:proofErr w:type="spellStart"/>
            <w:ins w:id="2846" w:author="After_RAN2#116e" w:date="2021-11-30T21:39:00Z">
              <w:r>
                <w:rPr>
                  <w:b/>
                  <w:i/>
                  <w:lang w:eastAsia="ko-KR"/>
                </w:rPr>
                <w:t>lastHOType</w:t>
              </w:r>
              <w:proofErr w:type="spellEnd"/>
            </w:ins>
          </w:p>
          <w:p w14:paraId="0EA508D8" w14:textId="77777777" w:rsidR="00403383" w:rsidRDefault="00403383" w:rsidP="000537C5">
            <w:pPr>
              <w:pStyle w:val="TAL"/>
              <w:rPr>
                <w:bCs/>
                <w:iCs/>
                <w:lang w:eastAsia="ko-KR"/>
              </w:rPr>
            </w:pPr>
            <w:ins w:id="2847"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848" w:author="After_RAN2#116e" w:date="2021-11-30T21:44:00Z">
              <w:r>
                <w:rPr>
                  <w:lang w:eastAsia="sv-SE"/>
                </w:rPr>
                <w:t xml:space="preserve">executed </w:t>
              </w:r>
            </w:ins>
            <w:ins w:id="2849" w:author="After_RAN2#116e" w:date="2021-12-01T07:44:00Z">
              <w:r>
                <w:rPr>
                  <w:lang w:eastAsia="sv-SE"/>
                </w:rPr>
                <w:t xml:space="preserve">handover </w:t>
              </w:r>
            </w:ins>
            <w:ins w:id="2850" w:author="After_RAN2#116e" w:date="2021-11-30T21:44:00Z">
              <w:r>
                <w:rPr>
                  <w:lang w:eastAsia="sv-SE"/>
                </w:rPr>
                <w:t xml:space="preserve">before </w:t>
              </w:r>
            </w:ins>
            <w:ins w:id="2851" w:author="After_RAN2#116e" w:date="2021-11-30T21:43:00Z">
              <w:r>
                <w:rPr>
                  <w:lang w:eastAsia="sv-SE"/>
                </w:rPr>
                <w:t xml:space="preserve">the last </w:t>
              </w:r>
            </w:ins>
            <w:ins w:id="2852" w:author="After_RAN2#116e" w:date="2021-11-30T21:44:00Z">
              <w:r>
                <w:rPr>
                  <w:lang w:eastAsia="sv-SE"/>
                </w:rPr>
                <w:t xml:space="preserve">detected </w:t>
              </w:r>
            </w:ins>
            <w:ins w:id="2853" w:author="After_RAN2#116e" w:date="2021-12-01T15:00:00Z">
              <w:r>
                <w:rPr>
                  <w:lang w:eastAsia="sv-SE"/>
                </w:rPr>
                <w:t>connection</w:t>
              </w:r>
            </w:ins>
            <w:ins w:id="2854" w:author="After_RAN2#116e" w:date="2021-11-30T21:43:00Z">
              <w:r>
                <w:rPr>
                  <w:lang w:eastAsia="sv-SE"/>
                </w:rPr>
                <w:t xml:space="preserve"> failure</w:t>
              </w:r>
            </w:ins>
            <w:ins w:id="2855" w:author="After_RAN2#116e" w:date="2021-11-30T21:44:00Z">
              <w:r>
                <w:rPr>
                  <w:lang w:eastAsia="sv-SE"/>
                </w:rPr>
                <w:t>. The field is</w:t>
              </w:r>
            </w:ins>
            <w:ins w:id="2856" w:author="After_RAN2#116e" w:date="2021-11-30T21:45:00Z">
              <w:r>
                <w:rPr>
                  <w:lang w:eastAsia="sv-SE"/>
                </w:rPr>
                <w:t xml:space="preserve"> set to </w:t>
              </w:r>
            </w:ins>
            <w:proofErr w:type="spellStart"/>
            <w:ins w:id="2857" w:author="After_RAN2#116e" w:date="2021-11-30T21:46:00Z">
              <w:r>
                <w:rPr>
                  <w:i/>
                  <w:iCs/>
                  <w:lang w:eastAsia="sv-SE"/>
                </w:rPr>
                <w:t>cho</w:t>
              </w:r>
              <w:proofErr w:type="spellEnd"/>
              <w:r>
                <w:rPr>
                  <w:lang w:eastAsia="sv-SE"/>
                </w:rPr>
                <w:t xml:space="preserve"> if the </w:t>
              </w:r>
            </w:ins>
            <w:ins w:id="2858" w:author="After_RAN2#116e" w:date="2021-11-30T21:49:00Z">
              <w:r>
                <w:rPr>
                  <w:lang w:eastAsia="sv-SE"/>
                </w:rPr>
                <w:t xml:space="preserve">last </w:t>
              </w:r>
            </w:ins>
            <w:ins w:id="2859" w:author="After_RAN2#116e" w:date="2021-12-01T07:44:00Z">
              <w:r>
                <w:rPr>
                  <w:lang w:eastAsia="sv-SE"/>
                </w:rPr>
                <w:t xml:space="preserve">executed </w:t>
              </w:r>
            </w:ins>
            <w:ins w:id="2860" w:author="After_RAN2#116e" w:date="2021-11-30T21:47:00Z">
              <w:r>
                <w:rPr>
                  <w:lang w:eastAsia="sv-SE"/>
                </w:rPr>
                <w:t xml:space="preserve">handover </w:t>
              </w:r>
            </w:ins>
            <w:ins w:id="2861" w:author="After_RAN2#116e" w:date="2021-11-30T21:49:00Z">
              <w:r>
                <w:rPr>
                  <w:lang w:eastAsia="sv-SE"/>
                </w:rPr>
                <w:t>was initiated by a</w:t>
              </w:r>
            </w:ins>
            <w:ins w:id="2862" w:author="After_RAN2#116e" w:date="2021-11-30T21:48:00Z">
              <w:r>
                <w:rPr>
                  <w:lang w:eastAsia="sv-SE"/>
                </w:rPr>
                <w:t xml:space="preserve"> conditional reconfiguration execution</w:t>
              </w:r>
            </w:ins>
            <w:ins w:id="2863" w:author="After_RAN2#116e" w:date="2021-11-30T21:49:00Z">
              <w:r>
                <w:rPr>
                  <w:lang w:eastAsia="sv-SE"/>
                </w:rPr>
                <w:t xml:space="preserve">. The field is set to </w:t>
              </w:r>
              <w:r>
                <w:rPr>
                  <w:i/>
                  <w:iCs/>
                  <w:lang w:eastAsia="sv-SE"/>
                </w:rPr>
                <w:t>daps</w:t>
              </w:r>
              <w:r>
                <w:rPr>
                  <w:lang w:eastAsia="sv-SE"/>
                </w:rPr>
                <w:t xml:space="preserve"> if the last </w:t>
              </w:r>
            </w:ins>
            <w:ins w:id="2864" w:author="After_RAN2#116e" w:date="2021-12-01T07:44:00Z">
              <w:r>
                <w:rPr>
                  <w:lang w:eastAsia="sv-SE"/>
                </w:rPr>
                <w:t xml:space="preserve">executed </w:t>
              </w:r>
            </w:ins>
            <w:ins w:id="2865" w:author="After_RAN2#116e" w:date="2021-11-30T21:49:00Z">
              <w:r>
                <w:rPr>
                  <w:lang w:eastAsia="sv-SE"/>
                </w:rPr>
                <w:t>handover</w:t>
              </w:r>
            </w:ins>
            <w:ins w:id="2866"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proofErr w:type="spellStart"/>
            <w:r w:rsidRPr="00D27132">
              <w:rPr>
                <w:b/>
                <w:i/>
                <w:lang w:eastAsia="ko-KR"/>
              </w:rPr>
              <w:t>measResultListEUTRA</w:t>
            </w:r>
            <w:proofErr w:type="spellEnd"/>
          </w:p>
          <w:p w14:paraId="7DC20A4F" w14:textId="77777777" w:rsidR="008A0781" w:rsidRPr="00D27132" w:rsidRDefault="008A0781" w:rsidP="000537C5">
            <w:pPr>
              <w:pStyle w:val="TAL"/>
              <w:rPr>
                <w:b/>
                <w:i/>
                <w:szCs w:val="22"/>
                <w:lang w:eastAsia="sv-SE"/>
              </w:rPr>
            </w:pPr>
            <w:r w:rsidRPr="00D27132">
              <w:rPr>
                <w:bCs/>
                <w:iCs/>
                <w:lang w:eastAsia="ko-KR"/>
              </w:rPr>
              <w:t xml:space="preserve">This field refers to the last measurement results taken in the </w:t>
            </w:r>
            <w:proofErr w:type="spellStart"/>
            <w:r w:rsidRPr="00D27132">
              <w:rPr>
                <w:bCs/>
                <w:iCs/>
                <w:lang w:eastAsia="ko-KR"/>
              </w:rPr>
              <w:t>neighboring</w:t>
            </w:r>
            <w:proofErr w:type="spellEnd"/>
            <w:r w:rsidRPr="00D27132">
              <w:rPr>
                <w:bCs/>
                <w:iCs/>
                <w:lang w:eastAsia="ko-KR"/>
              </w:rPr>
              <w:t xml:space="preserve">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proofErr w:type="spellStart"/>
            <w:r>
              <w:rPr>
                <w:b/>
                <w:i/>
                <w:lang w:eastAsia="ko-KR"/>
              </w:rPr>
              <w:t>measResultListNR</w:t>
            </w:r>
            <w:proofErr w:type="spellEnd"/>
          </w:p>
          <w:p w14:paraId="00AE427C" w14:textId="77777777" w:rsidR="00403383" w:rsidRDefault="00403383" w:rsidP="000537C5">
            <w:pPr>
              <w:pStyle w:val="TAL"/>
              <w:rPr>
                <w:b/>
                <w:i/>
                <w:lang w:eastAsia="ko-KR"/>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the radio link failure or handover failure </w:t>
            </w:r>
            <w:proofErr w:type="gramStart"/>
            <w:r>
              <w:rPr>
                <w:bCs/>
                <w:iCs/>
                <w:lang w:eastAsia="ko-KR"/>
              </w:rPr>
              <w:t>happened</w:t>
            </w:r>
            <w:proofErr w:type="gramEnd"/>
            <w:ins w:id="2867" w:author="After_RAN2#116e" w:date="2021-11-25T13:37:00Z">
              <w:r>
                <w:rPr>
                  <w:bCs/>
                  <w:iCs/>
                  <w:lang w:eastAsia="ko-KR"/>
                </w:rPr>
                <w:t xml:space="preserve"> or successful handover happened</w:t>
              </w:r>
            </w:ins>
            <w:r>
              <w:rPr>
                <w:bCs/>
                <w:iCs/>
                <w:lang w:eastAsia="ko-KR"/>
              </w:rPr>
              <w:t>.</w:t>
            </w:r>
            <w:ins w:id="2868" w:author="After_RAN2#116e" w:date="2021-12-02T12:39:00Z">
              <w:r>
                <w:rPr>
                  <w:bCs/>
                  <w:iCs/>
                  <w:lang w:eastAsia="ko-KR"/>
                </w:rPr>
                <w:t xml:space="preserve"> </w:t>
              </w:r>
            </w:ins>
            <w:ins w:id="2869" w:author="After_RAN2#116e" w:date="2021-12-02T15:42:00Z">
              <w:r>
                <w:t xml:space="preserve">If </w:t>
              </w:r>
              <w:r>
                <w:rPr>
                  <w:iCs/>
                </w:rPr>
                <w:t xml:space="preserve">configuration of the conditional handover is available in </w:t>
              </w:r>
              <w:proofErr w:type="spellStart"/>
              <w:r>
                <w:rPr>
                  <w:i/>
                </w:rPr>
                <w:t>VarConditionalReconfig</w:t>
              </w:r>
              <w:proofErr w:type="spellEnd"/>
              <w:r>
                <w:rPr>
                  <w:i/>
                </w:rPr>
                <w:t xml:space="preserve"> </w:t>
              </w:r>
            </w:ins>
            <w:ins w:id="2870" w:author="After_RAN2#116e" w:date="2021-12-02T15:46:00Z">
              <w:r>
                <w:rPr>
                  <w:iCs/>
                </w:rPr>
                <w:t>when the</w:t>
              </w:r>
            </w:ins>
            <w:ins w:id="2871" w:author="After_RAN2#116e" w:date="2021-12-02T15:42:00Z">
              <w:r>
                <w:rPr>
                  <w:iCs/>
                </w:rPr>
                <w:t xml:space="preserve"> radio link failure</w:t>
              </w:r>
            </w:ins>
            <w:ins w:id="2872" w:author="After_RAN2#116e" w:date="2021-12-02T15:46:00Z">
              <w:r>
                <w:rPr>
                  <w:iCs/>
                </w:rPr>
                <w:t xml:space="preserve"> happened</w:t>
              </w:r>
            </w:ins>
            <w:ins w:id="2873" w:author="After_RAN2#116e" w:date="2021-12-02T12:41:00Z">
              <w:r>
                <w:rPr>
                  <w:bCs/>
                  <w:iCs/>
                  <w:lang w:eastAsia="ko-KR"/>
                </w:rPr>
                <w:t xml:space="preserve">, </w:t>
              </w:r>
            </w:ins>
            <w:ins w:id="2874" w:author="After_RAN2#116e" w:date="2021-12-02T15:45:00Z">
              <w:r>
                <w:rPr>
                  <w:bCs/>
                  <w:iCs/>
                  <w:lang w:eastAsia="ko-KR"/>
                </w:rPr>
                <w:t xml:space="preserve">or if </w:t>
              </w:r>
              <w:r>
                <w:rPr>
                  <w:rFonts w:eastAsia="SimSun"/>
                  <w:lang w:eastAsia="zh-CN"/>
                </w:rPr>
                <w:t xml:space="preserve">the </w:t>
              </w:r>
              <w:proofErr w:type="spellStart"/>
              <w:r>
                <w:t>the</w:t>
              </w:r>
              <w:proofErr w:type="spellEnd"/>
              <w:r>
                <w:t xml:space="preserv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r>
                <w:rPr>
                  <w:bCs/>
                  <w:iCs/>
                  <w:lang w:eastAsia="ko-KR"/>
                </w:rPr>
                <w:t xml:space="preserve"> </w:t>
              </w:r>
            </w:ins>
            <w:ins w:id="2875" w:author="After_RAN2#116e" w:date="2021-12-02T15:47:00Z">
              <w:r>
                <w:rPr>
                  <w:bCs/>
                  <w:iCs/>
                  <w:lang w:eastAsia="ko-KR"/>
                </w:rPr>
                <w:t>when the handover failure or the</w:t>
              </w:r>
            </w:ins>
            <w:ins w:id="2876" w:author="After_RAN2#116e" w:date="2021-12-02T15:46:00Z">
              <w:r>
                <w:rPr>
                  <w:bCs/>
                  <w:iCs/>
                  <w:lang w:eastAsia="ko-KR"/>
                </w:rPr>
                <w:t xml:space="preserve"> successful handover</w:t>
              </w:r>
            </w:ins>
            <w:ins w:id="2877" w:author="After_RAN2#116e" w:date="2021-12-02T15:47:00Z">
              <w:r>
                <w:rPr>
                  <w:bCs/>
                  <w:iCs/>
                  <w:lang w:eastAsia="ko-KR"/>
                </w:rPr>
                <w:t xml:space="preserve"> happened, </w:t>
              </w:r>
            </w:ins>
            <w:ins w:id="2878" w:author="After_RAN2#116e" w:date="2021-12-02T12:41:00Z">
              <w:r>
                <w:rPr>
                  <w:bCs/>
                  <w:iCs/>
                  <w:lang w:eastAsia="ko-KR"/>
                </w:rPr>
                <w:t xml:space="preserve">the UE </w:t>
              </w:r>
            </w:ins>
            <w:ins w:id="2879" w:author="After_RAN2#116e" w:date="2021-12-02T15:48:00Z">
              <w:r>
                <w:rPr>
                  <w:bCs/>
                  <w:iCs/>
                  <w:lang w:eastAsia="ko-KR"/>
                </w:rPr>
                <w:t xml:space="preserve">uses </w:t>
              </w:r>
              <w:r>
                <w:rPr>
                  <w:i/>
                  <w:iCs/>
                </w:rPr>
                <w:t>measResultListNR-r17</w:t>
              </w:r>
            </w:ins>
            <w:ins w:id="2880" w:author="After_RAN2#116e" w:date="2021-12-02T12:41:00Z">
              <w:r>
                <w:rPr>
                  <w:bCs/>
                  <w:iCs/>
                  <w:lang w:eastAsia="ko-KR"/>
                </w:rPr>
                <w:t>, otherwis</w:t>
              </w:r>
            </w:ins>
            <w:ins w:id="2881" w:author="After_RAN2#116e" w:date="2021-12-02T12:42:00Z">
              <w:r>
                <w:rPr>
                  <w:bCs/>
                  <w:iCs/>
                  <w:lang w:eastAsia="ko-KR"/>
                </w:rPr>
                <w:t>e</w:t>
              </w:r>
            </w:ins>
            <w:ins w:id="2882" w:author="After_RAN2#116e" w:date="2021-12-02T15:49:00Z">
              <w:r>
                <w:rPr>
                  <w:bCs/>
                  <w:iCs/>
                  <w:lang w:eastAsia="ko-KR"/>
                </w:rPr>
                <w:t xml:space="preserve"> it</w:t>
              </w:r>
            </w:ins>
            <w:ins w:id="2883" w:author="After_RAN2#116e" w:date="2021-12-02T12:42:00Z">
              <w:r>
                <w:rPr>
                  <w:bCs/>
                  <w:iCs/>
                  <w:lang w:eastAsia="ko-KR"/>
                </w:rPr>
                <w:t xml:space="preserve"> use</w:t>
              </w:r>
            </w:ins>
            <w:ins w:id="2884" w:author="After_RAN2#116e" w:date="2021-12-02T15:49:00Z">
              <w:r>
                <w:rPr>
                  <w:bCs/>
                  <w:iCs/>
                  <w:lang w:eastAsia="ko-KR"/>
                </w:rPr>
                <w:t>s</w:t>
              </w:r>
            </w:ins>
            <w:ins w:id="2885" w:author="After_RAN2#116e" w:date="2021-12-02T12:42:00Z">
              <w:r>
                <w:rPr>
                  <w:bCs/>
                  <w:iCs/>
                  <w:lang w:eastAsia="ko-KR"/>
                </w:rPr>
                <w:t xml:space="preserve"> </w:t>
              </w:r>
            </w:ins>
            <w:ins w:id="2886"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proofErr w:type="spellStart"/>
            <w:r w:rsidRPr="00D27132">
              <w:rPr>
                <w:b/>
                <w:i/>
                <w:lang w:eastAsia="ko-KR"/>
              </w:rPr>
              <w:t>measResultLastServCell</w:t>
            </w:r>
            <w:proofErr w:type="spellEnd"/>
          </w:p>
          <w:p w14:paraId="5370525F" w14:textId="77777777" w:rsidR="008A0781" w:rsidRPr="00D27132" w:rsidRDefault="008A0781" w:rsidP="000537C5">
            <w:pPr>
              <w:pStyle w:val="TAL"/>
              <w:rPr>
                <w:b/>
                <w:i/>
                <w:szCs w:val="22"/>
                <w:lang w:eastAsia="sv-SE"/>
              </w:rPr>
            </w:pPr>
            <w:r w:rsidRPr="00D27132">
              <w:rPr>
                <w:bCs/>
                <w:iCs/>
                <w:lang w:eastAsia="ko-KR"/>
              </w:rPr>
              <w:t xml:space="preserve">This field refers to the log measurement results taken in the </w:t>
            </w:r>
            <w:proofErr w:type="spellStart"/>
            <w:r w:rsidRPr="00D27132">
              <w:rPr>
                <w:bCs/>
                <w:iCs/>
                <w:lang w:eastAsia="ko-KR"/>
              </w:rPr>
              <w:t>PCell</w:t>
            </w:r>
            <w:proofErr w:type="spellEnd"/>
            <w:r w:rsidRPr="00D27132">
              <w:rPr>
                <w:bCs/>
                <w:iCs/>
                <w:lang w:eastAsia="ko-KR"/>
              </w:rPr>
              <w:t xml:space="preserve"> upon detecting radio link failure or the source </w:t>
            </w:r>
            <w:proofErr w:type="spellStart"/>
            <w:r w:rsidRPr="00D27132">
              <w:rPr>
                <w:bCs/>
                <w:iCs/>
                <w:lang w:eastAsia="ko-KR"/>
              </w:rPr>
              <w:t>PCell</w:t>
            </w:r>
            <w:proofErr w:type="spellEnd"/>
            <w:r w:rsidRPr="00D27132">
              <w:rPr>
                <w:bCs/>
                <w:iCs/>
                <w:lang w:eastAsia="ko-KR"/>
              </w:rPr>
              <w:t xml:space="preserve">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proofErr w:type="spellStart"/>
            <w:r w:rsidRPr="00D27132">
              <w:rPr>
                <w:b/>
                <w:i/>
                <w:lang w:eastAsia="ko-KR"/>
              </w:rPr>
              <w:t>measResult</w:t>
            </w:r>
            <w:proofErr w:type="spellEnd"/>
            <w:r w:rsidRPr="00D27132">
              <w:rPr>
                <w:b/>
                <w:i/>
                <w:lang w:eastAsia="ko-KR"/>
              </w:rPr>
              <w: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proofErr w:type="spellStart"/>
            <w:r w:rsidRPr="00D27132">
              <w:rPr>
                <w:b/>
                <w:i/>
                <w:lang w:eastAsia="ko-KR"/>
              </w:rPr>
              <w:t>noSuitableCellFound</w:t>
            </w:r>
            <w:proofErr w:type="spellEnd"/>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proofErr w:type="spellStart"/>
            <w:r>
              <w:rPr>
                <w:b/>
                <w:i/>
                <w:lang w:eastAsia="en-GB"/>
              </w:rPr>
              <w:t>previousPCellId</w:t>
            </w:r>
            <w:proofErr w:type="spellEnd"/>
          </w:p>
          <w:p w14:paraId="075F2A88" w14:textId="77777777" w:rsidR="00403383" w:rsidRDefault="00403383" w:rsidP="000537C5">
            <w:pPr>
              <w:pStyle w:val="TAL"/>
              <w:rPr>
                <w:b/>
                <w:i/>
                <w:szCs w:val="22"/>
                <w:lang w:eastAsia="sv-SE"/>
              </w:rPr>
            </w:pPr>
            <w:r>
              <w:rPr>
                <w:lang w:eastAsia="en-GB"/>
              </w:rPr>
              <w:t xml:space="preserve">This field is used to indicate the source </w:t>
            </w:r>
            <w:proofErr w:type="spellStart"/>
            <w:r>
              <w:rPr>
                <w:lang w:eastAsia="en-GB"/>
              </w:rPr>
              <w:t>PCell</w:t>
            </w:r>
            <w:proofErr w:type="spellEnd"/>
            <w:r>
              <w:rPr>
                <w:lang w:eastAsia="en-GB"/>
              </w:rPr>
              <w:t xml:space="preserve"> of the last handover (source </w:t>
            </w:r>
            <w:proofErr w:type="spellStart"/>
            <w:r>
              <w:rPr>
                <w:lang w:eastAsia="en-GB"/>
              </w:rPr>
              <w:t>PCell</w:t>
            </w:r>
            <w:proofErr w:type="spellEnd"/>
            <w:r>
              <w:rPr>
                <w:lang w:eastAsia="en-GB"/>
              </w:rPr>
              <w:t xml:space="preserve"> when the last </w:t>
            </w:r>
            <w:ins w:id="2887" w:author="After_RAN2#116e" w:date="2021-12-02T15:56:00Z">
              <w:r>
                <w:rPr>
                  <w:lang w:eastAsia="en-GB"/>
                </w:rPr>
                <w:t xml:space="preserve">executed </w:t>
              </w:r>
            </w:ins>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proofErr w:type="spellStart"/>
            <w:r w:rsidRPr="00D27132">
              <w:rPr>
                <w:b/>
                <w:i/>
                <w:lang w:eastAsia="sv-SE"/>
              </w:rPr>
              <w:lastRenderedPageBreak/>
              <w:t>ra-InformationCommon</w:t>
            </w:r>
            <w:proofErr w:type="spellEnd"/>
          </w:p>
          <w:p w14:paraId="74BE98DF" w14:textId="77777777" w:rsidR="008A0781" w:rsidRPr="00D27132" w:rsidRDefault="008A0781" w:rsidP="000537C5">
            <w:pPr>
              <w:pStyle w:val="TAL"/>
              <w:rPr>
                <w:b/>
                <w:i/>
                <w:lang w:eastAsia="en-GB"/>
              </w:rPr>
            </w:pPr>
            <w:r w:rsidRPr="00D27132">
              <w:rPr>
                <w:bCs/>
                <w:iCs/>
                <w:lang w:eastAsia="sv-SE"/>
              </w:rPr>
              <w:t xml:space="preserve">This field is optionally included when </w:t>
            </w:r>
            <w:proofErr w:type="spellStart"/>
            <w:r w:rsidRPr="00D27132">
              <w:rPr>
                <w:bCs/>
                <w:iCs/>
                <w:lang w:eastAsia="sv-SE"/>
              </w:rPr>
              <w:t>c</w:t>
            </w:r>
            <w:r w:rsidRPr="00D27132">
              <w:rPr>
                <w:bCs/>
                <w:i/>
                <w:lang w:eastAsia="sv-SE"/>
              </w:rPr>
              <w:t>onnectionFailureType</w:t>
            </w:r>
            <w:proofErr w:type="spellEnd"/>
            <w:r w:rsidRPr="00D27132">
              <w:rPr>
                <w:bCs/>
                <w:iCs/>
                <w:lang w:eastAsia="sv-SE"/>
              </w:rPr>
              <w:t xml:space="preserve"> is set to '</w:t>
            </w:r>
            <w:proofErr w:type="spellStart"/>
            <w:r w:rsidRPr="00D27132">
              <w:rPr>
                <w:bCs/>
                <w:iCs/>
                <w:lang w:eastAsia="sv-SE"/>
              </w:rPr>
              <w:t>hof</w:t>
            </w:r>
            <w:proofErr w:type="spellEnd"/>
            <w:r w:rsidRPr="00D27132">
              <w:rPr>
                <w:bCs/>
                <w:iCs/>
                <w:lang w:eastAsia="sv-SE"/>
              </w:rPr>
              <w:t xml:space="preserve">' or when </w:t>
            </w:r>
            <w:proofErr w:type="spellStart"/>
            <w:r w:rsidRPr="00D27132">
              <w:rPr>
                <w:bCs/>
                <w:i/>
                <w:lang w:eastAsia="sv-SE"/>
              </w:rPr>
              <w:t>connectionFailureType</w:t>
            </w:r>
            <w:proofErr w:type="spellEnd"/>
            <w:r w:rsidRPr="00D27132">
              <w:rPr>
                <w:bCs/>
                <w:iCs/>
                <w:lang w:eastAsia="sv-SE"/>
              </w:rPr>
              <w:t xml:space="preserve"> is set to '</w:t>
            </w:r>
            <w:proofErr w:type="spellStart"/>
            <w:r w:rsidRPr="00D27132">
              <w:rPr>
                <w:bCs/>
                <w:iCs/>
                <w:lang w:eastAsia="sv-SE"/>
              </w:rPr>
              <w:t>rlf</w:t>
            </w:r>
            <w:proofErr w:type="spellEnd"/>
            <w:r w:rsidRPr="00D27132">
              <w:rPr>
                <w:bCs/>
                <w:iCs/>
                <w:lang w:eastAsia="sv-SE"/>
              </w:rPr>
              <w:t xml:space="preserve">' and the </w:t>
            </w:r>
            <w:proofErr w:type="spellStart"/>
            <w:r w:rsidRPr="00D27132">
              <w:rPr>
                <w:bCs/>
                <w:i/>
                <w:lang w:eastAsia="sv-SE"/>
              </w:rPr>
              <w:t>rlf</w:t>
            </w:r>
            <w:proofErr w:type="spellEnd"/>
            <w:r w:rsidRPr="00D27132">
              <w:rPr>
                <w:bCs/>
                <w:i/>
                <w:lang w:eastAsia="sv-SE"/>
              </w:rPr>
              <w:t>-Cause</w:t>
            </w:r>
            <w:r w:rsidRPr="00D27132">
              <w:rPr>
                <w:bCs/>
                <w:iCs/>
                <w:lang w:eastAsia="sv-SE"/>
              </w:rPr>
              <w:t xml:space="preserve"> equals to '</w:t>
            </w:r>
            <w:proofErr w:type="spellStart"/>
            <w:r w:rsidRPr="00D27132">
              <w:rPr>
                <w:bCs/>
                <w:iCs/>
                <w:lang w:eastAsia="sv-SE"/>
              </w:rPr>
              <w:t>randomAccessProblem</w:t>
            </w:r>
            <w:proofErr w:type="spellEnd"/>
            <w:r w:rsidRPr="00D27132">
              <w:rPr>
                <w:bCs/>
                <w:iCs/>
                <w:lang w:eastAsia="sv-SE"/>
              </w:rPr>
              <w:t>' or '</w:t>
            </w:r>
            <w:proofErr w:type="spellStart"/>
            <w:r w:rsidRPr="00D27132">
              <w:rPr>
                <w:bCs/>
                <w:iCs/>
                <w:lang w:eastAsia="sv-SE"/>
              </w:rPr>
              <w:t>beamRecoveryFailure</w:t>
            </w:r>
            <w:proofErr w:type="spellEnd"/>
            <w:r w:rsidRPr="00D27132">
              <w:rPr>
                <w:bCs/>
                <w:iCs/>
                <w:lang w:eastAsia="sv-SE"/>
              </w:rPr>
              <w:t xml:space="preserve">'; </w:t>
            </w:r>
            <w:proofErr w:type="gramStart"/>
            <w:r w:rsidRPr="00D27132">
              <w:rPr>
                <w:bCs/>
                <w:iCs/>
                <w:lang w:eastAsia="sv-SE"/>
              </w:rPr>
              <w:t>otherwise</w:t>
            </w:r>
            <w:proofErr w:type="gramEnd"/>
            <w:r w:rsidRPr="00D27132">
              <w:rPr>
                <w:bCs/>
                <w:iCs/>
                <w:lang w:eastAsia="sv-SE"/>
              </w:rPr>
              <w:t xml:space="preserv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proofErr w:type="spellStart"/>
            <w:r w:rsidRPr="00D27132">
              <w:rPr>
                <w:b/>
                <w:i/>
                <w:lang w:eastAsia="en-GB"/>
              </w:rPr>
              <w:t>reconnectCellId</w:t>
            </w:r>
            <w:proofErr w:type="spellEnd"/>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D27132">
              <w:rPr>
                <w:bCs/>
                <w:iCs/>
                <w:lang w:eastAsia="en-GB"/>
              </w:rPr>
              <w:t>cell</w:t>
            </w:r>
            <w:proofErr w:type="gramEnd"/>
            <w:r w:rsidRPr="00D27132">
              <w:rPr>
                <w:bCs/>
                <w:iCs/>
                <w:lang w:eastAsia="en-GB"/>
              </w:rPr>
              <w:t xml:space="preserve"> then </w:t>
            </w:r>
            <w:proofErr w:type="spellStart"/>
            <w:r w:rsidRPr="00D27132">
              <w:rPr>
                <w:bCs/>
                <w:i/>
                <w:lang w:eastAsia="en-GB"/>
              </w:rPr>
              <w:t>nrReconnectCellID</w:t>
            </w:r>
            <w:proofErr w:type="spellEnd"/>
            <w:r w:rsidRPr="00D27132">
              <w:rPr>
                <w:bCs/>
                <w:iCs/>
                <w:lang w:eastAsia="en-GB"/>
              </w:rPr>
              <w:t xml:space="preserve"> is included and if the UE comes back to RRC CONNECTED in an LTE cell then </w:t>
            </w:r>
            <w:proofErr w:type="spellStart"/>
            <w:r w:rsidRPr="00D27132">
              <w:rPr>
                <w:bCs/>
                <w:i/>
                <w:lang w:eastAsia="en-GB"/>
              </w:rPr>
              <w:t>eutraReconnectCellID</w:t>
            </w:r>
            <w:proofErr w:type="spellEnd"/>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proofErr w:type="spellStart"/>
            <w:r>
              <w:rPr>
                <w:b/>
                <w:i/>
                <w:lang w:eastAsia="sv-SE"/>
              </w:rPr>
              <w:t>reestablishmentCellId</w:t>
            </w:r>
            <w:proofErr w:type="spellEnd"/>
          </w:p>
          <w:p w14:paraId="6CF321BA" w14:textId="77777777" w:rsidR="00403383" w:rsidRDefault="00403383" w:rsidP="000537C5">
            <w:pPr>
              <w:pStyle w:val="TAL"/>
              <w:rPr>
                <w:b/>
                <w:i/>
                <w:lang w:eastAsia="ko-KR"/>
              </w:rPr>
            </w:pPr>
            <w:ins w:id="2888" w:author="After_RAN2#116e" w:date="2021-12-01T11:32:00Z">
              <w:r>
                <w:rPr>
                  <w:lang w:eastAsia="sv-SE"/>
                </w:rPr>
                <w:t>I</w:t>
              </w:r>
            </w:ins>
            <w:ins w:id="2889" w:author="After_RAN2#116e" w:date="2021-12-01T11:31:00Z">
              <w:r>
                <w:rPr>
                  <w:lang w:eastAsia="sv-SE"/>
                </w:rPr>
                <w:t>f the UE was not</w:t>
              </w:r>
              <w:r>
                <w:t xml:space="preserve"> configured with </w:t>
              </w:r>
              <w:proofErr w:type="spellStart"/>
              <w:r>
                <w:rPr>
                  <w:i/>
                  <w:iCs/>
                </w:rPr>
                <w:t>conditionalReconfiguration</w:t>
              </w:r>
              <w:proofErr w:type="spellEnd"/>
              <w:r>
                <w:t xml:space="preserve"> at the time of re-establishment attempt</w:t>
              </w:r>
              <w:r>
                <w:rPr>
                  <w:lang w:eastAsia="sv-SE"/>
                </w:rPr>
                <w:t>,</w:t>
              </w:r>
            </w:ins>
            <w:ins w:id="2890" w:author="After_RAN2#116e" w:date="2021-12-01T16:00:00Z">
              <w:r>
                <w:rPr>
                  <w:lang w:eastAsia="sv-SE"/>
                </w:rPr>
                <w:t xml:space="preserve"> or if </w:t>
              </w:r>
              <w:r>
                <w:t xml:space="preserve">the cell selected for the re-establishment </w:t>
              </w:r>
            </w:ins>
            <w:ins w:id="2891" w:author="After_RAN2#116e" w:date="2021-12-01T16:01:00Z">
              <w:r>
                <w:t xml:space="preserve">attempt </w:t>
              </w:r>
            </w:ins>
            <w:ins w:id="2892" w:author="After_RAN2#116e" w:date="2021-12-01T16:00:00Z">
              <w:r>
                <w:t>is</w:t>
              </w:r>
            </w:ins>
            <w:ins w:id="2893" w:author="After_RAN2#116e" w:date="2021-12-01T16:02:00Z">
              <w:r>
                <w:t xml:space="preserve"> not</w:t>
              </w:r>
            </w:ins>
            <w:ins w:id="2894" w:author="After_RAN2#116e" w:date="2021-12-01T16:00:00Z">
              <w:r>
                <w:t xml:space="preserve"> </w:t>
              </w:r>
            </w:ins>
            <w:ins w:id="2895" w:author="After_RAN2#116e" w:date="2021-12-01T16:01:00Z">
              <w:r>
                <w:rPr>
                  <w:bCs/>
                  <w:iCs/>
                  <w:lang w:eastAsia="ko-KR"/>
                </w:rPr>
                <w:t xml:space="preserve">a candidate target cell for conditional reconfiguration, </w:t>
              </w:r>
            </w:ins>
            <w:del w:id="2896" w:author="After_RAN2#116e" w:date="2021-12-01T11:31:00Z">
              <w:r>
                <w:rPr>
                  <w:lang w:eastAsia="sv-SE"/>
                </w:rPr>
                <w:delText>T</w:delText>
              </w:r>
            </w:del>
            <w:ins w:id="2897"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proofErr w:type="spellStart"/>
            <w:r w:rsidRPr="00D27132">
              <w:rPr>
                <w:b/>
                <w:i/>
                <w:lang w:eastAsia="sv-SE"/>
              </w:rPr>
              <w:t>rlf</w:t>
            </w:r>
            <w:proofErr w:type="spellEnd"/>
            <w:r w:rsidRPr="00D27132">
              <w:rPr>
                <w:b/>
                <w:i/>
                <w:lang w:eastAsia="sv-SE"/>
              </w:rPr>
              <w:t>-Cause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proofErr w:type="spellStart"/>
            <w:r w:rsidRPr="00D27132">
              <w:rPr>
                <w:i/>
                <w:iCs/>
                <w:lang w:eastAsia="sv-SE"/>
              </w:rPr>
              <w:t>connectionFailureType</w:t>
            </w:r>
            <w:proofErr w:type="spellEnd"/>
            <w:r w:rsidRPr="00D27132">
              <w:rPr>
                <w:lang w:eastAsia="sv-SE"/>
              </w:rPr>
              <w:t xml:space="preserve"> is set to '</w:t>
            </w:r>
            <w:proofErr w:type="spellStart"/>
            <w:r w:rsidRPr="00D27132">
              <w:rPr>
                <w:i/>
                <w:iCs/>
                <w:lang w:eastAsia="sv-SE"/>
              </w:rPr>
              <w:t>hof</w:t>
            </w:r>
            <w:proofErr w:type="spellEnd"/>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898" w:author="After_RAN2#116e" w:date="2021-11-30T21:54:00Z"/>
                <w:i/>
                <w:iCs/>
                <w:lang w:eastAsia="ko-KR"/>
              </w:rPr>
            </w:pPr>
            <w:proofErr w:type="spellStart"/>
            <w:ins w:id="2899" w:author="After_RAN2#116e" w:date="2021-11-30T21:54:00Z">
              <w:r>
                <w:rPr>
                  <w:i/>
                  <w:iCs/>
                  <w:lang w:eastAsia="ko-KR"/>
                </w:rPr>
                <w:t>rlfInSource</w:t>
              </w:r>
              <w:proofErr w:type="spellEnd"/>
              <w:r>
                <w:rPr>
                  <w:i/>
                  <w:iCs/>
                  <w:lang w:eastAsia="ko-KR"/>
                </w:rPr>
                <w:t>-DAPS</w:t>
              </w:r>
            </w:ins>
          </w:p>
          <w:p w14:paraId="4CE91800" w14:textId="77777777" w:rsidR="00403383" w:rsidRDefault="00403383" w:rsidP="000537C5">
            <w:pPr>
              <w:pStyle w:val="TAL"/>
              <w:rPr>
                <w:i/>
                <w:iCs/>
                <w:lang w:eastAsia="ko-KR"/>
              </w:rPr>
            </w:pPr>
            <w:ins w:id="2900" w:author="After_RAN2#116e" w:date="2021-11-30T21:54:00Z">
              <w:r>
                <w:rPr>
                  <w:lang w:eastAsia="en-GB"/>
                </w:rPr>
                <w:t>This field indicates whether a</w:t>
              </w:r>
            </w:ins>
            <w:ins w:id="2901" w:author="After_RAN2#116e" w:date="2021-11-30T21:56:00Z">
              <w:r>
                <w:rPr>
                  <w:lang w:eastAsia="en-GB"/>
                </w:rPr>
                <w:t xml:space="preserve"> radio link failure</w:t>
              </w:r>
            </w:ins>
            <w:ins w:id="2902" w:author="After_RAN2#116e" w:date="2021-11-30T21:54:00Z">
              <w:r>
                <w:rPr>
                  <w:lang w:eastAsia="en-GB"/>
                </w:rPr>
                <w:t xml:space="preserve"> occurred at the source cell </w:t>
              </w:r>
            </w:ins>
            <w:ins w:id="2903" w:author="After_RAN2#116e" w:date="2021-11-30T21:56:00Z">
              <w:r>
                <w:rPr>
                  <w:lang w:eastAsia="en-GB"/>
                </w:rPr>
                <w:t>while T304 was running</w:t>
              </w:r>
            </w:ins>
            <w:ins w:id="2904" w:author="After_RAN2#116e" w:date="2021-11-30T21:57:00Z">
              <w:r>
                <w:rPr>
                  <w:lang w:eastAsia="en-GB"/>
                </w:rPr>
                <w:t xml:space="preserve">, </w:t>
              </w:r>
            </w:ins>
            <w:ins w:id="2905" w:author="After_RAN2#116e" w:date="2021-11-30T21:54:00Z">
              <w:r>
                <w:rPr>
                  <w:lang w:eastAsia="en-GB"/>
                </w:rPr>
                <w:t xml:space="preserve">prior to a </w:t>
              </w:r>
            </w:ins>
            <w:ins w:id="2906" w:author="After_RAN2#116e" w:date="2021-11-30T21:57:00Z">
              <w:r>
                <w:rPr>
                  <w:lang w:eastAsia="en-GB"/>
                </w:rPr>
                <w:t>DAPS handover failure</w:t>
              </w:r>
            </w:ins>
            <w:ins w:id="2907"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proofErr w:type="spellStart"/>
            <w:r w:rsidRPr="00D27132">
              <w:rPr>
                <w:b/>
                <w:i/>
                <w:lang w:eastAsia="sv-SE"/>
              </w:rPr>
              <w:t>ssbRLMConfigBitmap</w:t>
            </w:r>
            <w:proofErr w:type="spellEnd"/>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w:t>
            </w:r>
            <w:proofErr w:type="spellStart"/>
            <w:r w:rsidRPr="00D27132">
              <w:rPr>
                <w:lang w:eastAsia="sv-SE"/>
              </w:rPr>
              <w:t>HOF.The</w:t>
            </w:r>
            <w:proofErr w:type="spellEnd"/>
            <w:r w:rsidRPr="00D27132">
              <w:rPr>
                <w:lang w:eastAsia="sv-SE"/>
              </w:rPr>
              <w:t xml:space="preserve"> first/leftmost bit corresponds to SSB index 0, the second bit corresponds to SSB index 1. This field is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proofErr w:type="spellStart"/>
            <w:r>
              <w:rPr>
                <w:b/>
                <w:i/>
                <w:lang w:eastAsia="sv-SE"/>
              </w:rPr>
              <w:t>timeConnFailure</w:t>
            </w:r>
            <w:proofErr w:type="spellEnd"/>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908" w:author="After_RAN2#116e" w:date="2021-12-16T11:19:00Z">
              <w:r w:rsidDel="005B3C70">
                <w:rPr>
                  <w:lang w:eastAsia="sv-SE"/>
                </w:rPr>
                <w:delText>initialization</w:delText>
              </w:r>
              <w:r w:rsidDel="005B3C70">
                <w:rPr>
                  <w:lang w:eastAsia="en-GB"/>
                </w:rPr>
                <w:delText xml:space="preserve"> </w:delText>
              </w:r>
            </w:del>
            <w:ins w:id="2909"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910" w:author="After_RAN2#116e" w:date="2021-11-30T12:29:00Z"/>
                <w:b/>
                <w:i/>
              </w:rPr>
            </w:pPr>
            <w:proofErr w:type="spellStart"/>
            <w:ins w:id="2911" w:author="After_RAN2#116e" w:date="2021-11-30T12:29:00Z">
              <w:r>
                <w:rPr>
                  <w:b/>
                  <w:i/>
                </w:rPr>
                <w:t>timeConnSource</w:t>
              </w:r>
            </w:ins>
            <w:ins w:id="2912" w:author="After_RAN2#116e" w:date="2021-11-30T21:33:00Z">
              <w:r>
                <w:rPr>
                  <w:b/>
                  <w:i/>
                </w:rPr>
                <w:t>DAPS</w:t>
              </w:r>
            </w:ins>
            <w:ins w:id="2913" w:author="After_RAN2#116e" w:date="2021-11-30T12:29:00Z">
              <w:r>
                <w:rPr>
                  <w:b/>
                  <w:i/>
                </w:rPr>
                <w:t>Failure</w:t>
              </w:r>
              <w:proofErr w:type="spellEnd"/>
            </w:ins>
          </w:p>
          <w:p w14:paraId="4714FC98" w14:textId="503EC880" w:rsidR="00403383" w:rsidRDefault="00403383" w:rsidP="000537C5">
            <w:pPr>
              <w:pStyle w:val="TAL"/>
              <w:rPr>
                <w:ins w:id="2914" w:author="After_RAN2#116e" w:date="2021-11-30T23:00:00Z"/>
              </w:rPr>
            </w:pPr>
            <w:ins w:id="2915" w:author="After_RAN2#116e" w:date="2021-11-30T12:29:00Z">
              <w:r>
                <w:t>T</w:t>
              </w:r>
              <w:r>
                <w:rPr>
                  <w:lang w:eastAsia="en-GB"/>
                </w:rPr>
                <w:t>his fie</w:t>
              </w:r>
              <w:r>
                <w:t>l</w:t>
              </w:r>
              <w:r>
                <w:rPr>
                  <w:lang w:eastAsia="en-GB"/>
                </w:rPr>
                <w:t xml:space="preserve">d is used to indicate the </w:t>
              </w:r>
              <w:r>
                <w:t xml:space="preserve">time that elapsed between the </w:t>
              </w:r>
            </w:ins>
            <w:ins w:id="2916" w:author="After_RAN2#116e" w:date="2021-11-30T13:31:00Z">
              <w:r>
                <w:t xml:space="preserve">last </w:t>
              </w:r>
            </w:ins>
            <w:ins w:id="2917" w:author="After_RAN2#116e" w:date="2021-11-30T12:29:00Z">
              <w:r>
                <w:t xml:space="preserve">DAPS handover execution and the </w:t>
              </w:r>
            </w:ins>
            <w:ins w:id="2918" w:author="After_RAN2#116e" w:date="2021-11-30T21:59:00Z">
              <w:r>
                <w:t>radio link failure</w:t>
              </w:r>
            </w:ins>
            <w:ins w:id="2919" w:author="After_RAN2#116e" w:date="2021-11-30T12:29:00Z">
              <w:r>
                <w:t xml:space="preserve"> </w:t>
              </w:r>
            </w:ins>
            <w:ins w:id="2920" w:author="After_RAN2#116e" w:date="2021-11-30T13:32:00Z">
              <w:r>
                <w:t xml:space="preserve">detected </w:t>
              </w:r>
            </w:ins>
            <w:ins w:id="2921" w:author="After_RAN2#116e" w:date="2021-11-30T12:29:00Z">
              <w:r>
                <w:t xml:space="preserve">in the source cell </w:t>
              </w:r>
            </w:ins>
            <w:ins w:id="2922" w:author="After_RAN2#116e" w:date="2021-11-30T12:30:00Z">
              <w:r>
                <w:t>while T304 is running</w:t>
              </w:r>
            </w:ins>
            <w:ins w:id="2923" w:author="After_RAN2#116e" w:date="2021-11-30T14:16:00Z">
              <w:r>
                <w:t>.</w:t>
              </w:r>
            </w:ins>
            <w:ins w:id="2924" w:author="PostRAN2#116bis_Rapporteur" w:date="2022-01-31T09:58:00Z">
              <w:r>
                <w:rPr>
                  <w:bCs/>
                  <w:iCs/>
                  <w:lang w:eastAsia="ko-KR"/>
                </w:rPr>
                <w:t xml:space="preserve"> Value in milliseconds. </w:t>
              </w:r>
            </w:ins>
            <w:ins w:id="2925" w:author="PostRAN2#116bis_Rapporteur" w:date="2022-02-07T12:15:00Z">
              <w:r w:rsidR="00F53130">
                <w:rPr>
                  <w:lang w:eastAsia="sv-SE"/>
                </w:rPr>
                <w:t>The maximum value 1023 means 1023ms or longer</w:t>
              </w:r>
            </w:ins>
            <w:ins w:id="2926" w:author="PostRAN2#116bis_Rapporteur" w:date="2022-01-31T09:58:00Z">
              <w:r>
                <w:rPr>
                  <w:bCs/>
                  <w:iCs/>
                  <w:lang w:eastAsia="ko-KR"/>
                </w:rPr>
                <w:t>.</w:t>
              </w:r>
            </w:ins>
          </w:p>
          <w:p w14:paraId="0B2B38FA" w14:textId="77777777" w:rsidR="00403383" w:rsidRDefault="00403383" w:rsidP="000537C5">
            <w:pPr>
              <w:pStyle w:val="TAL"/>
              <w:rPr>
                <w:ins w:id="2927" w:author="After_RAN2#116e" w:date="2021-11-30T23:00:00Z"/>
              </w:rPr>
            </w:pPr>
          </w:p>
          <w:p w14:paraId="14357590" w14:textId="77777777" w:rsidR="00403383" w:rsidRDefault="00403383" w:rsidP="000537C5">
            <w:pPr>
              <w:pStyle w:val="EditorsNote"/>
              <w:rPr>
                <w:b/>
                <w:i/>
              </w:rPr>
            </w:pPr>
            <w:ins w:id="2928" w:author="After_RAN2#116e" w:date="2021-11-30T23:00:00Z">
              <w:del w:id="2929" w:author="PostRAN2#116bis_Rapporteur" w:date="2022-01-31T09:58:00Z">
                <w:r w:rsidDel="00E9567A">
                  <w:rPr>
                    <w:color w:val="auto"/>
                    <w:lang w:eastAsia="ko-KR"/>
                  </w:rPr>
                  <w:delText>Editor´s note: FFS the granularity of the timeConnSource</w:delText>
                </w:r>
              </w:del>
            </w:ins>
            <w:ins w:id="2930" w:author="After_RAN2#116e" w:date="2021-11-30T23:01:00Z">
              <w:del w:id="2931" w:author="PostRAN2#116bis_Rapporteur" w:date="2022-01-31T09:58:00Z">
                <w:r w:rsidDel="00E9567A">
                  <w:rPr>
                    <w:color w:val="auto"/>
                    <w:lang w:eastAsia="ko-KR"/>
                  </w:rPr>
                  <w:delText>DAPSFailure</w:delText>
                </w:r>
              </w:del>
            </w:ins>
            <w:ins w:id="2932" w:author="After_RAN2#116e" w:date="2021-11-30T23:00:00Z">
              <w:del w:id="2933" w:author="PostRAN2#116bis_Rapporteur" w:date="2022-01-31T09:58:00Z">
                <w:r w:rsidDel="00E9567A">
                  <w:rPr>
                    <w:color w:val="auto"/>
                    <w:lang w:eastAsia="ko-KR"/>
                  </w:rPr>
                  <w:delText>, e.g. seconds or milliseconds.</w:delText>
                </w:r>
              </w:del>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proofErr w:type="spellStart"/>
            <w:r>
              <w:rPr>
                <w:b/>
                <w:i/>
                <w:lang w:eastAsia="sv-SE"/>
              </w:rPr>
              <w:t>timeSinceFailure</w:t>
            </w:r>
            <w:proofErr w:type="spellEnd"/>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934"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935" w:author="After_RAN2#116e" w:date="2021-12-01T08:04:00Z">
              <w:r>
                <w:rPr>
                  <w:bCs/>
                  <w:iCs/>
                  <w:lang w:eastAsia="ko-KR"/>
                </w:rPr>
                <w:t xml:space="preserve">(radio link or handover) </w:t>
              </w:r>
            </w:ins>
            <w:ins w:id="2936"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937" w:author="After_RAN2#116e" w:date="2021-11-30T12:23:00Z"/>
                <w:i/>
              </w:rPr>
            </w:pPr>
            <w:proofErr w:type="spellStart"/>
            <w:ins w:id="2938" w:author="After_RAN2#116e" w:date="2021-11-30T12:23:00Z">
              <w:r>
                <w:rPr>
                  <w:i/>
                  <w:lang w:eastAsia="sv-SE"/>
                </w:rPr>
                <w:t>timeSinceCHOReconfig</w:t>
              </w:r>
              <w:proofErr w:type="spellEnd"/>
            </w:ins>
          </w:p>
          <w:p w14:paraId="796436A9" w14:textId="6712900B" w:rsidR="00542ECF" w:rsidRDefault="006F298C" w:rsidP="000537C5">
            <w:pPr>
              <w:pStyle w:val="TAH"/>
              <w:jc w:val="left"/>
              <w:rPr>
                <w:ins w:id="2939" w:author="After_RAN2#116e" w:date="2021-11-30T23:01:00Z"/>
                <w:b w:val="0"/>
                <w:bCs/>
                <w:lang w:eastAsia="ko-KR"/>
              </w:rPr>
            </w:pPr>
            <w:ins w:id="2940" w:author="PostRAN2#116bis_Rapporteur" w:date="2022-02-07T12:03:00Z">
              <w:r>
                <w:rPr>
                  <w:b w:val="0"/>
                  <w:bCs/>
                  <w:lang w:eastAsia="ko-KR"/>
                </w:rPr>
                <w:t xml:space="preserve">In case of handover failure, </w:t>
              </w:r>
            </w:ins>
            <w:ins w:id="2941" w:author="After_RAN2#116e" w:date="2021-11-30T12:23:00Z">
              <w:del w:id="2942" w:author="PostRAN2#116bis_Rapporteur" w:date="2022-02-07T12:03:00Z">
                <w:r w:rsidR="00542ECF" w:rsidDel="006F298C">
                  <w:rPr>
                    <w:b w:val="0"/>
                    <w:bCs/>
                    <w:lang w:eastAsia="ko-KR"/>
                  </w:rPr>
                  <w:delText>T</w:delText>
                </w:r>
              </w:del>
            </w:ins>
            <w:ins w:id="2943" w:author="PostRAN2#116bis_Rapporteur" w:date="2022-02-07T12:03:00Z">
              <w:r>
                <w:rPr>
                  <w:b w:val="0"/>
                  <w:bCs/>
                  <w:lang w:eastAsia="ko-KR"/>
                </w:rPr>
                <w:t>t</w:t>
              </w:r>
            </w:ins>
            <w:ins w:id="2944" w:author="After_RAN2#116e" w:date="2021-11-30T12:23:00Z">
              <w:r w:rsidR="00542ECF">
                <w:rPr>
                  <w:b w:val="0"/>
                  <w:bCs/>
                  <w:lang w:eastAsia="ko-KR"/>
                </w:rPr>
                <w:t xml:space="preserve">his field is used to indicate the time elapsed between the </w:t>
              </w:r>
            </w:ins>
            <w:ins w:id="2945" w:author="After_RAN2#116e" w:date="2021-12-02T18:53:00Z">
              <w:r w:rsidR="00542ECF">
                <w:rPr>
                  <w:b w:val="0"/>
                  <w:bCs/>
                  <w:lang w:eastAsia="ko-KR"/>
                </w:rPr>
                <w:t xml:space="preserve">initiation of the </w:t>
              </w:r>
            </w:ins>
            <w:ins w:id="2946" w:author="After_RAN2#116e" w:date="2021-11-30T13:31:00Z">
              <w:r w:rsidR="00542ECF">
                <w:rPr>
                  <w:b w:val="0"/>
                  <w:bCs/>
                  <w:lang w:eastAsia="ko-KR"/>
                </w:rPr>
                <w:t xml:space="preserve">last </w:t>
              </w:r>
            </w:ins>
            <w:ins w:id="2947" w:author="After_RAN2#116e" w:date="2021-11-30T12:23:00Z">
              <w:r w:rsidR="00542ECF">
                <w:rPr>
                  <w:b w:val="0"/>
                  <w:bCs/>
                  <w:lang w:eastAsia="ko-KR"/>
                </w:rPr>
                <w:t>conditional reconfiguration execution towards the target cell and the reception of the latest conditional reconfiguration for this target cell.</w:t>
              </w:r>
            </w:ins>
            <w:ins w:id="2948" w:author="PostRAN2#116bis_Rapporteur" w:date="2022-01-31T09:58:00Z">
              <w:r w:rsidR="00542ECF">
                <w:t xml:space="preserve"> </w:t>
              </w:r>
            </w:ins>
            <w:ins w:id="2949" w:author="PostRAN2#116bis_Rapporteur" w:date="2022-02-07T12:03:00Z">
              <w:r>
                <w:rPr>
                  <w:b w:val="0"/>
                  <w:bCs/>
                  <w:lang w:eastAsia="ko-KR"/>
                </w:rPr>
                <w:t>In case of radio link failure, this field is used to indicate the time elapsed between the</w:t>
              </w:r>
            </w:ins>
            <w:ins w:id="2950" w:author="PostRAN2#116bis_Rapporteur" w:date="2022-02-07T12:04:00Z">
              <w:r>
                <w:rPr>
                  <w:b w:val="0"/>
                  <w:bCs/>
                  <w:lang w:eastAsia="ko-KR"/>
                </w:rPr>
                <w:t xml:space="preserve"> radio link failure</w:t>
              </w:r>
            </w:ins>
            <w:ins w:id="2951" w:author="PostRAN2#116bis_Rapporteur" w:date="2022-02-07T12:03:00Z">
              <w:r>
                <w:rPr>
                  <w:b w:val="0"/>
                  <w:bCs/>
                  <w:lang w:eastAsia="ko-KR"/>
                </w:rPr>
                <w:t xml:space="preserve"> and the reception of the latest conditional reconfiguration</w:t>
              </w:r>
            </w:ins>
            <w:ins w:id="2952" w:author="PostRAN2#116bis_Rapporteur" w:date="2022-02-07T12:04:00Z">
              <w:r>
                <w:rPr>
                  <w:b w:val="0"/>
                  <w:bCs/>
                  <w:lang w:eastAsia="ko-KR"/>
                </w:rPr>
                <w:t xml:space="preserve"> while connected </w:t>
              </w:r>
            </w:ins>
            <w:ins w:id="2953" w:author="PostRAN2#116bis_Rapporteur" w:date="2022-02-07T12:05:00Z">
              <w:r>
                <w:rPr>
                  <w:b w:val="0"/>
                  <w:bCs/>
                  <w:lang w:eastAsia="ko-KR"/>
                </w:rPr>
                <w:t xml:space="preserve">to the source </w:t>
              </w:r>
              <w:proofErr w:type="spellStart"/>
              <w:r>
                <w:rPr>
                  <w:b w:val="0"/>
                  <w:bCs/>
                  <w:lang w:eastAsia="ko-KR"/>
                </w:rPr>
                <w:t>PCell</w:t>
              </w:r>
              <w:proofErr w:type="spellEnd"/>
              <w:r>
                <w:rPr>
                  <w:b w:val="0"/>
                  <w:bCs/>
                  <w:lang w:eastAsia="ko-KR"/>
                </w:rPr>
                <w:t xml:space="preserve">. </w:t>
              </w:r>
              <w:r w:rsidRPr="006F298C">
                <w:rPr>
                  <w:b w:val="0"/>
                  <w:bCs/>
                  <w:lang w:eastAsia="sv-SE"/>
                </w:rPr>
                <w:t>Actual value = field value * 100ms</w:t>
              </w:r>
            </w:ins>
            <w:ins w:id="2954" w:author="PostRAN2#116bis_Rapporteur" w:date="2022-01-31T09:58:00Z">
              <w:r w:rsidR="00542ECF" w:rsidRPr="00E9567A">
                <w:rPr>
                  <w:b w:val="0"/>
                  <w:bCs/>
                  <w:lang w:eastAsia="ko-KR"/>
                </w:rPr>
                <w:t xml:space="preserve">. </w:t>
              </w:r>
            </w:ins>
            <w:ins w:id="2955" w:author="PostRAN2#116bis_Rapporteur" w:date="2022-02-07T12:07:00Z">
              <w:r w:rsidRPr="006F298C">
                <w:rPr>
                  <w:b w:val="0"/>
                  <w:bCs/>
                  <w:lang w:eastAsia="sv-SE"/>
                </w:rPr>
                <w:t>The maximum value 1023 means 102.3s or longer</w:t>
              </w:r>
            </w:ins>
            <w:ins w:id="2956" w:author="PostRAN2#116bis_Rapporteur" w:date="2022-01-31T09:58:00Z">
              <w:r w:rsidR="00542ECF" w:rsidRPr="00E9567A">
                <w:rPr>
                  <w:b w:val="0"/>
                  <w:bCs/>
                  <w:lang w:eastAsia="ko-KR"/>
                </w:rPr>
                <w:t>.</w:t>
              </w:r>
            </w:ins>
          </w:p>
          <w:p w14:paraId="1491FC8A" w14:textId="77777777" w:rsidR="00542ECF" w:rsidRDefault="00542ECF" w:rsidP="000537C5">
            <w:pPr>
              <w:pStyle w:val="TAH"/>
              <w:jc w:val="left"/>
              <w:rPr>
                <w:ins w:id="2957" w:author="After_RAN2#116e" w:date="2021-11-30T23:01:00Z"/>
                <w:b w:val="0"/>
                <w:bCs/>
                <w:lang w:eastAsia="ko-KR"/>
              </w:rPr>
            </w:pPr>
          </w:p>
          <w:p w14:paraId="3F91F973" w14:textId="77777777" w:rsidR="00542ECF" w:rsidRDefault="00542ECF" w:rsidP="000537C5">
            <w:pPr>
              <w:pStyle w:val="EditorsNote"/>
              <w:rPr>
                <w:ins w:id="2958" w:author="After_RAN2#116e" w:date="2021-11-30T23:01:00Z"/>
                <w:color w:val="auto"/>
                <w:lang w:eastAsia="ko-KR"/>
              </w:rPr>
            </w:pPr>
            <w:ins w:id="2959" w:author="After_RAN2#116e" w:date="2021-11-30T23:01:00Z">
              <w:del w:id="2960" w:author="PostRAN2#116bis_Rapporteur" w:date="2022-01-31T10:02:00Z">
                <w:r w:rsidDel="00E9567A">
                  <w:rPr>
                    <w:color w:val="auto"/>
                    <w:lang w:eastAsia="ko-KR"/>
                  </w:rPr>
                  <w:delText>Editor´s note: FFS the granularity of the timeSinceCHOReconfig, e.g. seconds or milliseconds.</w:delText>
                </w:r>
              </w:del>
            </w:ins>
          </w:p>
          <w:p w14:paraId="5E1B76E9" w14:textId="77777777" w:rsidR="00542ECF" w:rsidRDefault="00542ECF" w:rsidP="000537C5">
            <w:pPr>
              <w:pStyle w:val="TAH"/>
              <w:jc w:val="left"/>
              <w:rPr>
                <w:b w:val="0"/>
                <w:bCs/>
                <w:lang w:eastAsia="ko-KR"/>
              </w:rPr>
            </w:pPr>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proofErr w:type="spellStart"/>
            <w:r w:rsidRPr="00D27132">
              <w:rPr>
                <w:b/>
                <w:i/>
              </w:rPr>
              <w:t>timeUntilReconnection</w:t>
            </w:r>
            <w:proofErr w:type="spellEnd"/>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961"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962"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963" w:author="PostRAN2#116bis_Rapporteur" w:date="2022-02-07T14:50:00Z"/>
                <w:szCs w:val="22"/>
                <w:lang w:eastAsia="sv-SE"/>
              </w:rPr>
            </w:pPr>
            <w:proofErr w:type="spellStart"/>
            <w:ins w:id="2964" w:author="PostRAN2#116bis_Rapporteur" w:date="2022-02-07T14:50:00Z">
              <w:r>
                <w:rPr>
                  <w:i/>
                  <w:iCs/>
                  <w:lang w:eastAsia="ko-KR"/>
                </w:rPr>
                <w:lastRenderedPageBreak/>
                <w:t>SuccessHO</w:t>
              </w:r>
              <w:proofErr w:type="spellEnd"/>
              <w:r w:rsidRPr="00D27132">
                <w:rPr>
                  <w:i/>
                  <w:iCs/>
                  <w:lang w:eastAsia="ko-KR"/>
                </w:rPr>
                <w:t>-Report</w:t>
              </w:r>
              <w:r w:rsidRPr="00D27132">
                <w:rPr>
                  <w:iCs/>
                  <w:lang w:eastAsia="en-GB"/>
                </w:rPr>
                <w:t xml:space="preserve"> field descriptions</w:t>
              </w:r>
            </w:ins>
          </w:p>
        </w:tc>
      </w:tr>
      <w:tr w:rsidR="00141FFF" w14:paraId="7341B635" w14:textId="77777777" w:rsidTr="000537C5">
        <w:trPr>
          <w:ins w:id="2965"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966" w:author="Post_RAN2#117_Rapporteur" w:date="2022-03-02T16:45:00Z"/>
                <w:b/>
                <w:i/>
              </w:rPr>
            </w:pPr>
            <w:ins w:id="2967" w:author="Post_RAN2#117_Rapporteur" w:date="2022-03-02T16:45:00Z">
              <w:r>
                <w:rPr>
                  <w:b/>
                  <w:i/>
                </w:rPr>
                <w:t>c-RNTI</w:t>
              </w:r>
            </w:ins>
          </w:p>
          <w:p w14:paraId="7CAC262E" w14:textId="66D65E03" w:rsidR="00141FFF" w:rsidRDefault="00CB287A" w:rsidP="00141FFF">
            <w:pPr>
              <w:pStyle w:val="TAL"/>
              <w:rPr>
                <w:ins w:id="2968" w:author="Post_RAN2#117_Rapporteur" w:date="2022-03-02T16:45:00Z"/>
                <w:b/>
                <w:i/>
              </w:rPr>
            </w:pPr>
            <w:ins w:id="2969" w:author="Post_RAN2#117_Rapporteur" w:date="2022-03-02T16:45:00Z">
              <w:r w:rsidRPr="00D27132">
                <w:rPr>
                  <w:lang w:eastAsia="en-GB"/>
                </w:rPr>
                <w:t xml:space="preserve">This field indicates the C-RNTI </w:t>
              </w:r>
            </w:ins>
            <w:ins w:id="2970" w:author="Post_RAN2#117_Rapporteur" w:date="2022-03-03T16:00:00Z">
              <w:r w:rsidR="00C04AEF">
                <w:rPr>
                  <w:lang w:eastAsia="en-GB"/>
                </w:rPr>
                <w:t>assigned</w:t>
              </w:r>
              <w:r w:rsidR="008B4855">
                <w:rPr>
                  <w:lang w:eastAsia="en-GB"/>
                </w:rPr>
                <w:t xml:space="preserve"> by</w:t>
              </w:r>
            </w:ins>
            <w:ins w:id="2971" w:author="Post_RAN2#117_Rapporteur" w:date="2022-03-02T16:45:00Z">
              <w:r w:rsidRPr="00D27132">
                <w:rPr>
                  <w:lang w:eastAsia="en-GB"/>
                </w:rPr>
                <w:t xml:space="preserve"> the </w:t>
              </w:r>
            </w:ins>
            <w:ins w:id="2972" w:author="Post_RAN2#117_Rapporteur" w:date="2022-03-02T16:46:00Z">
              <w:r>
                <w:rPr>
                  <w:lang w:eastAsia="en-GB"/>
                </w:rPr>
                <w:t xml:space="preserve">target </w:t>
              </w:r>
            </w:ins>
            <w:proofErr w:type="spellStart"/>
            <w:ins w:id="2973" w:author="Post_RAN2#117_Rapporteur" w:date="2022-03-02T16:45:00Z">
              <w:r w:rsidRPr="00D27132">
                <w:rPr>
                  <w:lang w:eastAsia="en-GB"/>
                </w:rPr>
                <w:t>PCell</w:t>
              </w:r>
              <w:proofErr w:type="spellEnd"/>
              <w:r w:rsidRPr="00D27132">
                <w:rPr>
                  <w:lang w:eastAsia="en-GB"/>
                </w:rPr>
                <w:t xml:space="preserve"> </w:t>
              </w:r>
            </w:ins>
            <w:ins w:id="2974" w:author="Post_RAN2#117_Rapporteur" w:date="2022-03-02T16:46:00Z">
              <w:r w:rsidR="00310ABF">
                <w:rPr>
                  <w:lang w:eastAsia="en-GB"/>
                </w:rPr>
                <w:t>of the handover for which the successful HO report was generated</w:t>
              </w:r>
            </w:ins>
            <w:ins w:id="2975" w:author="Post_RAN2#117_Rapporteur" w:date="2022-03-02T16:45:00Z">
              <w:r w:rsidR="00141FFF">
                <w:t>.</w:t>
              </w:r>
            </w:ins>
          </w:p>
        </w:tc>
      </w:tr>
      <w:tr w:rsidR="00F375EE" w14:paraId="4B09E876" w14:textId="77777777" w:rsidTr="000537C5">
        <w:trPr>
          <w:ins w:id="2976"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977" w:author="PostRAN2#116bis_Rapporteur" w:date="2022-02-07T14:50:00Z"/>
                <w:b/>
                <w:i/>
              </w:rPr>
            </w:pPr>
            <w:proofErr w:type="spellStart"/>
            <w:ins w:id="2978" w:author="PostRAN2#116bis_Rapporteur" w:date="2022-02-07T14:50:00Z">
              <w:r>
                <w:rPr>
                  <w:b/>
                  <w:i/>
                </w:rPr>
                <w:t>shr</w:t>
              </w:r>
              <w:proofErr w:type="spellEnd"/>
              <w:r>
                <w:rPr>
                  <w:b/>
                  <w:i/>
                </w:rPr>
                <w:t>-Cause</w:t>
              </w:r>
            </w:ins>
          </w:p>
          <w:p w14:paraId="0A17B866" w14:textId="77C49447" w:rsidR="00F375EE" w:rsidRDefault="00F375EE" w:rsidP="000537C5">
            <w:pPr>
              <w:pStyle w:val="TAL"/>
              <w:rPr>
                <w:ins w:id="2979" w:author="PostRAN2#116bis_Rapporteur" w:date="2022-02-07T14:50:00Z"/>
                <w:b/>
                <w:i/>
              </w:rPr>
            </w:pPr>
            <w:ins w:id="2980" w:author="PostRAN2#116bis_Rapporteur" w:date="2022-02-07T14:50:00Z">
              <w:r>
                <w:rPr>
                  <w:lang w:eastAsia="en-GB"/>
                </w:rPr>
                <w:t xml:space="preserve">This field is used to indicate </w:t>
              </w:r>
              <w:r>
                <w:t>the</w:t>
              </w:r>
            </w:ins>
            <w:ins w:id="2981" w:author="PostRAN2#116bis_Rapporteur" w:date="2022-02-07T14:51:00Z">
              <w:r>
                <w:t xml:space="preserve"> cause of the successful HO report</w:t>
              </w:r>
            </w:ins>
            <w:ins w:id="2982" w:author="PostRAN2#116bis_Rapporteur" w:date="2022-02-07T14:50:00Z">
              <w:r>
                <w:t>.</w:t>
              </w:r>
            </w:ins>
          </w:p>
        </w:tc>
      </w:tr>
      <w:tr w:rsidR="00F375EE" w14:paraId="03F189DE" w14:textId="77777777" w:rsidTr="000537C5">
        <w:trPr>
          <w:ins w:id="2983"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984" w:author="PostRAN2#116bis_Rapporteur" w:date="2022-02-07T14:58:00Z"/>
                <w:i/>
              </w:rPr>
            </w:pPr>
            <w:proofErr w:type="spellStart"/>
            <w:ins w:id="2985" w:author="PostRAN2#116bis_Rapporteur" w:date="2022-02-07T14:58:00Z">
              <w:r>
                <w:rPr>
                  <w:i/>
                  <w:lang w:eastAsia="sv-SE"/>
                </w:rPr>
                <w:t>timeSinceCHOReconfig</w:t>
              </w:r>
              <w:proofErr w:type="spellEnd"/>
            </w:ins>
          </w:p>
          <w:p w14:paraId="32911C25" w14:textId="041CFCAA" w:rsidR="00F375EE" w:rsidRDefault="00F375EE" w:rsidP="00553B66">
            <w:pPr>
              <w:pStyle w:val="TAH"/>
              <w:jc w:val="left"/>
              <w:rPr>
                <w:ins w:id="2986" w:author="PostRAN2#116bis_Rapporteur" w:date="2022-02-07T14:58:00Z"/>
                <w:b w:val="0"/>
                <w:bCs/>
                <w:lang w:eastAsia="ko-KR"/>
              </w:rPr>
            </w:pPr>
            <w:ins w:id="2987"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988"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989" w:author="PostRAN2#116bis_Rapporteur" w:date="2022-02-07T14:50:00Z"/>
                <w:b/>
                <w:i/>
              </w:rPr>
            </w:pPr>
            <w:proofErr w:type="spellStart"/>
            <w:ins w:id="2990" w:author="PostRAN2#116bis_Rapporteur" w:date="2022-02-07T14:52:00Z">
              <w:r w:rsidRPr="00F375EE">
                <w:rPr>
                  <w:b/>
                  <w:i/>
                </w:rPr>
                <w:t>upInterruptionTimeAtHO</w:t>
              </w:r>
            </w:ins>
            <w:proofErr w:type="spellEnd"/>
            <w:ins w:id="2991" w:author="PostRAN2#116bis_Rapporteur" w:date="2022-02-07T14:50:00Z">
              <w:r>
                <w:rPr>
                  <w:b/>
                  <w:i/>
                </w:rPr>
                <w:t xml:space="preserve"> </w:t>
              </w:r>
            </w:ins>
          </w:p>
          <w:p w14:paraId="5116DA92" w14:textId="6126D14E" w:rsidR="00F375EE" w:rsidRPr="001B4F58" w:rsidRDefault="00F375EE" w:rsidP="000537C5">
            <w:pPr>
              <w:pStyle w:val="TAL"/>
              <w:rPr>
                <w:ins w:id="2992" w:author="PostRAN2#116bis_Rapporteur" w:date="2022-02-07T14:50:00Z"/>
              </w:rPr>
            </w:pPr>
            <w:ins w:id="2993" w:author="PostRAN2#116bis_Rapporteur" w:date="2022-02-07T14:50:00Z">
              <w:r>
                <w:t xml:space="preserve">This field is used to indicate </w:t>
              </w:r>
            </w:ins>
            <w:ins w:id="2994" w:author="PostRAN2#116bis_Rapporteur" w:date="2022-02-07T14:53:00Z">
              <w:r>
                <w:t xml:space="preserve">the time elapsed between </w:t>
              </w:r>
            </w:ins>
            <w:ins w:id="2995" w:author="PostRAN2#116bis_Rapporteur" w:date="2022-02-07T14:54:00Z">
              <w:r w:rsidRPr="00F375EE">
                <w:t xml:space="preserve">the </w:t>
              </w:r>
            </w:ins>
            <w:ins w:id="2996" w:author="PostRAN2#116bis_Rapporteur" w:date="2022-02-07T14:55:00Z">
              <w:r>
                <w:t xml:space="preserve">time of arrival of the </w:t>
              </w:r>
            </w:ins>
            <w:ins w:id="2997" w:author="PostRAN2#116bis_Rapporteur" w:date="2022-02-07T14:54:00Z">
              <w:r w:rsidRPr="00F375EE">
                <w:t xml:space="preserve">last PDCP PDU received from the source cell and </w:t>
              </w:r>
            </w:ins>
            <w:ins w:id="2998" w:author="PostRAN2#116bis_Rapporteur" w:date="2022-02-07T14:55:00Z">
              <w:r w:rsidRPr="00F375EE">
                <w:t xml:space="preserve">the </w:t>
              </w:r>
              <w:r>
                <w:t xml:space="preserve">time of arrival of the </w:t>
              </w:r>
            </w:ins>
            <w:ins w:id="2999" w:author="PostRAN2#116bis_Rapporteur" w:date="2022-02-07T14:54:00Z">
              <w:r w:rsidRPr="00F375EE">
                <w:t xml:space="preserve">first non-duplicate PDCP PDU received from the target cell, </w:t>
              </w:r>
            </w:ins>
            <w:ins w:id="3000" w:author="PostRAN2#116bis_Rapporteur" w:date="2022-02-07T14:56:00Z">
              <w:r w:rsidRPr="00F375EE">
                <w:t>and it i</w:t>
              </w:r>
            </w:ins>
            <w:ins w:id="3001" w:author="PostRAN2#116bis_Rapporteur" w:date="2022-02-07T14:57:00Z">
              <w:r w:rsidRPr="00F375EE">
                <w:t xml:space="preserve">s </w:t>
              </w:r>
            </w:ins>
            <w:ins w:id="3002" w:author="PostRAN2#116bis_Rapporteur" w:date="2022-02-07T14:54:00Z">
              <w:r w:rsidRPr="00F375EE">
                <w:t xml:space="preserve">measured </w:t>
              </w:r>
            </w:ins>
            <w:ins w:id="3003" w:author="PostRAN2#116bis_Rapporteur" w:date="2022-02-07T15:04:00Z">
              <w:r w:rsidR="009E2873">
                <w:t xml:space="preserve">at the time of arrival of the first non-duplicate PDCP PDU received from the target </w:t>
              </w:r>
              <w:commentRangeStart w:id="3004"/>
              <w:commentRangeStart w:id="3005"/>
              <w:r w:rsidR="009E2873">
                <w:t>cell</w:t>
              </w:r>
            </w:ins>
            <w:commentRangeEnd w:id="3004"/>
            <w:commentRangeEnd w:id="3005"/>
            <w:ins w:id="3006" w:author="Post_RAN2#117_Rapporteur" w:date="2022-03-09T14:44:00Z">
              <w:r w:rsidR="00B72657">
                <w:t xml:space="preserve"> </w:t>
              </w:r>
              <w:r w:rsidR="00B72657" w:rsidRPr="00B72657">
                <w:t>only in DAPS HO scenario</w:t>
              </w:r>
            </w:ins>
            <w:r w:rsidR="001F3B70">
              <w:rPr>
                <w:rStyle w:val="CommentReference"/>
                <w:rFonts w:ascii="Times New Roman" w:hAnsi="Times New Roman"/>
              </w:rPr>
              <w:commentReference w:id="3004"/>
            </w:r>
            <w:r w:rsidR="00340FCD">
              <w:rPr>
                <w:rStyle w:val="CommentReference"/>
                <w:rFonts w:ascii="Times New Roman" w:hAnsi="Times New Roman"/>
              </w:rPr>
              <w:commentReference w:id="3005"/>
            </w:r>
            <w:ins w:id="3007" w:author="PostRAN2#116bis_Rapporteur" w:date="2022-02-07T14:50:00Z">
              <w:r>
                <w:t>.</w:t>
              </w:r>
            </w:ins>
            <w:ins w:id="3008" w:author="PostRAN2#116bis_Rapporteur" w:date="2022-02-14T13:02:00Z">
              <w:r w:rsidR="001B4F58">
                <w:t xml:space="preserve"> </w:t>
              </w:r>
              <w:r w:rsidR="001B4F58">
                <w:br/>
              </w:r>
              <w:commentRangeStart w:id="3009"/>
              <w:r w:rsidR="001B4F58">
                <w:rPr>
                  <w:bCs/>
                  <w:iCs/>
                  <w:lang w:eastAsia="ko-KR"/>
                </w:rPr>
                <w:t xml:space="preserve">Value in milliseconds. </w:t>
              </w:r>
              <w:r w:rsidR="001B4F58">
                <w:rPr>
                  <w:lang w:eastAsia="sv-SE"/>
                </w:rPr>
                <w:t>The maximum value 1023 means 1023ms or longer</w:t>
              </w:r>
              <w:r w:rsidR="001B4F58">
                <w:rPr>
                  <w:bCs/>
                  <w:iCs/>
                  <w:lang w:eastAsia="ko-KR"/>
                </w:rPr>
                <w:t>.</w:t>
              </w:r>
              <w:commentRangeEnd w:id="3009"/>
              <w:r w:rsidR="00467BB8">
                <w:rPr>
                  <w:rStyle w:val="CommentReference"/>
                  <w:rFonts w:ascii="Times New Roman" w:hAnsi="Times New Roman"/>
                </w:rPr>
                <w:commentReference w:id="3009"/>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Heading2"/>
      </w:pPr>
      <w:bookmarkStart w:id="3010" w:name="_Toc83740092"/>
      <w:bookmarkStart w:id="3011" w:name="_Toc60777137"/>
      <w:r>
        <w:t>6.3</w:t>
      </w:r>
      <w:r>
        <w:tab/>
        <w:t>RRC information elements</w:t>
      </w:r>
      <w:bookmarkEnd w:id="3010"/>
      <w:bookmarkEnd w:id="3011"/>
    </w:p>
    <w:p w14:paraId="2575F642" w14:textId="4C4C627A" w:rsidR="00474D56" w:rsidRDefault="00474D56" w:rsidP="00474D56">
      <w:pPr>
        <w:pStyle w:val="Heading3"/>
      </w:pPr>
      <w:bookmarkStart w:id="3012" w:name="_Toc60777158"/>
      <w:bookmarkStart w:id="3013" w:name="_Toc90651030"/>
      <w:bookmarkStart w:id="3014" w:name="_Hlk54206873"/>
      <w:r>
        <w:t>6.3.2</w:t>
      </w:r>
      <w:r>
        <w:tab/>
        <w:t>Radio resource control information elements</w:t>
      </w:r>
      <w:bookmarkEnd w:id="3012"/>
      <w:bookmarkEnd w:id="3013"/>
      <w:bookmarkEnd w:id="3014"/>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Heading4"/>
        <w:rPr>
          <w:i/>
        </w:rPr>
      </w:pPr>
      <w:bookmarkStart w:id="3015" w:name="_Toc60777267"/>
      <w:bookmarkStart w:id="3016" w:name="_Toc90651139"/>
      <w:r>
        <w:t>–</w:t>
      </w:r>
      <w:r>
        <w:tab/>
      </w:r>
      <w:proofErr w:type="spellStart"/>
      <w:r>
        <w:rPr>
          <w:i/>
        </w:rPr>
        <w:t>MeasResults</w:t>
      </w:r>
      <w:bookmarkEnd w:id="3015"/>
      <w:bookmarkEnd w:id="3016"/>
      <w:proofErr w:type="spellEnd"/>
    </w:p>
    <w:p w14:paraId="0A956F04" w14:textId="77777777" w:rsidR="00474D56" w:rsidRDefault="00474D56" w:rsidP="00474D56">
      <w:r>
        <w:t xml:space="preserve">The IE </w:t>
      </w:r>
      <w:proofErr w:type="spellStart"/>
      <w:r>
        <w:rPr>
          <w:i/>
        </w:rPr>
        <w:t>MeasResults</w:t>
      </w:r>
      <w:proofErr w:type="spellEnd"/>
      <w:r>
        <w:t xml:space="preserve"> covers measured results for intra-frequency, inter-frequency, inter-RAT mobility and measured results for NR </w:t>
      </w:r>
      <w:proofErr w:type="spellStart"/>
      <w:r>
        <w:t>sidelink</w:t>
      </w:r>
      <w:proofErr w:type="spellEnd"/>
      <w:r>
        <w:t xml:space="preserve"> communication.</w:t>
      </w:r>
    </w:p>
    <w:p w14:paraId="21D0AB3F" w14:textId="77777777" w:rsidR="00474D56" w:rsidRDefault="00474D56" w:rsidP="00474D56">
      <w:pPr>
        <w:pStyle w:val="TH"/>
      </w:pPr>
      <w:proofErr w:type="spellStart"/>
      <w:r>
        <w:rPr>
          <w:i/>
        </w:rPr>
        <w:t>MeasResults</w:t>
      </w:r>
      <w:proofErr w:type="spellEnd"/>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proofErr w:type="spellStart"/>
      <w:proofErr w:type="gramStart"/>
      <w:r>
        <w:t>MeasResults</w:t>
      </w:r>
      <w:proofErr w:type="spellEnd"/>
      <w:r>
        <w:t xml:space="preserve"> ::=</w:t>
      </w:r>
      <w:proofErr w:type="gramEnd"/>
      <w:r>
        <w:t xml:space="preserve">                         SEQUENCE {</w:t>
      </w:r>
    </w:p>
    <w:p w14:paraId="370B2316" w14:textId="77777777" w:rsidR="00474D56" w:rsidRDefault="00474D56" w:rsidP="00474D56">
      <w:pPr>
        <w:pStyle w:val="PL"/>
      </w:pPr>
      <w:r>
        <w:t xml:space="preserve">    </w:t>
      </w:r>
      <w:proofErr w:type="spellStart"/>
      <w:r>
        <w:t>measId</w:t>
      </w:r>
      <w:proofErr w:type="spellEnd"/>
      <w:r>
        <w:t xml:space="preserve">                                  </w:t>
      </w:r>
      <w:proofErr w:type="spellStart"/>
      <w:r>
        <w:t>MeasId</w:t>
      </w:r>
      <w:proofErr w:type="spellEnd"/>
      <w:r>
        <w:t>,</w:t>
      </w:r>
    </w:p>
    <w:p w14:paraId="414DC7B4" w14:textId="77777777" w:rsidR="00474D56" w:rsidRDefault="00474D56" w:rsidP="00474D56">
      <w:pPr>
        <w:pStyle w:val="PL"/>
      </w:pPr>
      <w:r>
        <w:t xml:space="preserve">    </w:t>
      </w:r>
      <w:proofErr w:type="spellStart"/>
      <w:r>
        <w:t>measResultServingMOList</w:t>
      </w:r>
      <w:proofErr w:type="spellEnd"/>
      <w:r>
        <w:t xml:space="preserve">                 </w:t>
      </w:r>
      <w:proofErr w:type="spellStart"/>
      <w:r>
        <w:t>MeasResultServMOList</w:t>
      </w:r>
      <w:proofErr w:type="spellEnd"/>
      <w:r>
        <w:t>,</w:t>
      </w:r>
    </w:p>
    <w:p w14:paraId="5FF30D85" w14:textId="77777777" w:rsidR="00474D56" w:rsidRDefault="00474D56" w:rsidP="00474D56">
      <w:pPr>
        <w:pStyle w:val="PL"/>
      </w:pPr>
      <w:r>
        <w:t xml:space="preserve">    </w:t>
      </w:r>
      <w:proofErr w:type="spellStart"/>
      <w:r>
        <w:t>measResultNeighCells</w:t>
      </w:r>
      <w:proofErr w:type="spellEnd"/>
      <w:r>
        <w:t xml:space="preserve">                    CHOICE {</w:t>
      </w:r>
    </w:p>
    <w:p w14:paraId="0A5A8BF3" w14:textId="77777777" w:rsidR="00474D56" w:rsidRDefault="00474D56" w:rsidP="00474D56">
      <w:pPr>
        <w:pStyle w:val="PL"/>
      </w:pPr>
      <w:r>
        <w:t xml:space="preserve">        </w:t>
      </w:r>
      <w:proofErr w:type="spellStart"/>
      <w:r>
        <w:t>measResultListNR</w:t>
      </w:r>
      <w:proofErr w:type="spellEnd"/>
      <w:r>
        <w:t xml:space="preserve">                        </w:t>
      </w:r>
      <w:proofErr w:type="spellStart"/>
      <w:r>
        <w:t>MeasResultListNR</w:t>
      </w:r>
      <w:proofErr w:type="spellEnd"/>
      <w:r>
        <w:t>,</w:t>
      </w:r>
    </w:p>
    <w:p w14:paraId="4EB79A94" w14:textId="77777777" w:rsidR="00474D56" w:rsidRPr="00BB5B8A" w:rsidRDefault="00474D56" w:rsidP="00474D56">
      <w:pPr>
        <w:pStyle w:val="PL"/>
      </w:pPr>
      <w:r>
        <w:t xml:space="preserve">        </w:t>
      </w:r>
      <w:r w:rsidRPr="00BB5B8A">
        <w:t>...,</w:t>
      </w:r>
    </w:p>
    <w:p w14:paraId="74B20D88" w14:textId="77777777" w:rsidR="00474D56" w:rsidRPr="00BB5B8A" w:rsidRDefault="00474D56" w:rsidP="00474D56">
      <w:pPr>
        <w:pStyle w:val="PL"/>
        <w:rPr>
          <w:rPrChange w:id="3017" w:author="Post_RAN2#117_Rapporteur" w:date="2022-03-10T15:29:00Z">
            <w:rPr/>
          </w:rPrChange>
        </w:rPr>
      </w:pPr>
      <w:r w:rsidRPr="00BB5B8A">
        <w:rPr>
          <w:rPrChange w:id="3018" w:author="Post_RAN2#117_Rapporteur" w:date="2022-03-10T15:29:00Z">
            <w:rPr/>
          </w:rPrChange>
        </w:rPr>
        <w:t xml:space="preserve">        </w:t>
      </w:r>
      <w:proofErr w:type="spellStart"/>
      <w:r w:rsidRPr="00BB5B8A">
        <w:rPr>
          <w:rPrChange w:id="3019" w:author="Post_RAN2#117_Rapporteur" w:date="2022-03-10T15:29:00Z">
            <w:rPr/>
          </w:rPrChange>
        </w:rPr>
        <w:t>measResultListEUTRA</w:t>
      </w:r>
      <w:proofErr w:type="spellEnd"/>
      <w:r w:rsidRPr="00BB5B8A">
        <w:rPr>
          <w:rPrChange w:id="3020" w:author="Post_RAN2#117_Rapporteur" w:date="2022-03-10T15:29:00Z">
            <w:rPr/>
          </w:rPrChange>
        </w:rPr>
        <w:t xml:space="preserve">                     </w:t>
      </w:r>
      <w:proofErr w:type="spellStart"/>
      <w:r w:rsidRPr="00BB5B8A">
        <w:rPr>
          <w:rPrChange w:id="3021" w:author="Post_RAN2#117_Rapporteur" w:date="2022-03-10T15:29:00Z">
            <w:rPr/>
          </w:rPrChange>
        </w:rPr>
        <w:t>MeasResultListEUTRA</w:t>
      </w:r>
      <w:proofErr w:type="spellEnd"/>
      <w:r w:rsidRPr="00BB5B8A">
        <w:rPr>
          <w:rPrChange w:id="3022" w:author="Post_RAN2#117_Rapporteur" w:date="2022-03-10T15:29:00Z">
            <w:rPr/>
          </w:rPrChange>
        </w:rPr>
        <w:t>,</w:t>
      </w:r>
    </w:p>
    <w:p w14:paraId="6DBE1E94" w14:textId="77777777" w:rsidR="00474D56" w:rsidRPr="00BB5B8A" w:rsidRDefault="00474D56" w:rsidP="00474D56">
      <w:pPr>
        <w:pStyle w:val="PL"/>
        <w:rPr>
          <w:rPrChange w:id="3023" w:author="Post_RAN2#117_Rapporteur" w:date="2022-03-10T15:29:00Z">
            <w:rPr/>
          </w:rPrChange>
        </w:rPr>
      </w:pPr>
      <w:r w:rsidRPr="00BB5B8A">
        <w:rPr>
          <w:rPrChange w:id="3024" w:author="Post_RAN2#117_Rapporteur" w:date="2022-03-10T15:29:00Z">
            <w:rPr/>
          </w:rPrChange>
        </w:rPr>
        <w:t xml:space="preserve">        measResultListUTRA-FDD-r16              </w:t>
      </w:r>
      <w:proofErr w:type="spellStart"/>
      <w:r w:rsidRPr="00BB5B8A">
        <w:rPr>
          <w:rPrChange w:id="3025" w:author="Post_RAN2#117_Rapporteur" w:date="2022-03-10T15:29:00Z">
            <w:rPr/>
          </w:rPrChange>
        </w:rPr>
        <w:t>MeasResultListUTRA-FDD-r16</w:t>
      </w:r>
      <w:proofErr w:type="spellEnd"/>
    </w:p>
    <w:p w14:paraId="31A7FD7E" w14:textId="77777777" w:rsidR="00474D56" w:rsidRPr="00BB5B8A" w:rsidRDefault="00474D56" w:rsidP="00474D56">
      <w:pPr>
        <w:pStyle w:val="PL"/>
        <w:rPr>
          <w:rPrChange w:id="3026" w:author="Post_RAN2#117_Rapporteur" w:date="2022-03-10T15:29:00Z">
            <w:rPr/>
          </w:rPrChange>
        </w:rPr>
      </w:pPr>
      <w:r w:rsidRPr="00BB5B8A">
        <w:rPr>
          <w:rPrChange w:id="3027" w:author="Post_RAN2#117_Rapporteur" w:date="2022-03-10T15:29:00Z">
            <w:rPr/>
          </w:rPrChange>
        </w:rPr>
        <w:t xml:space="preserve">    </w:t>
      </w:r>
      <w:proofErr w:type="gramStart"/>
      <w:r w:rsidRPr="00BB5B8A">
        <w:rPr>
          <w:rPrChange w:id="3028" w:author="Post_RAN2#117_Rapporteur" w:date="2022-03-10T15:29:00Z">
            <w:rPr/>
          </w:rPrChange>
        </w:rPr>
        <w:t xml:space="preserve">}   </w:t>
      </w:r>
      <w:proofErr w:type="gramEnd"/>
      <w:r w:rsidRPr="00BB5B8A">
        <w:rPr>
          <w:rPrChange w:id="3029" w:author="Post_RAN2#117_Rapporteur" w:date="2022-03-10T15:29:00Z">
            <w:rPr/>
          </w:rPrChange>
        </w:rPr>
        <w:t xml:space="preserve">                                                                                                                OPTIONAL,</w:t>
      </w:r>
    </w:p>
    <w:p w14:paraId="14B489A4" w14:textId="77777777" w:rsidR="00474D56" w:rsidRPr="00BB5B8A" w:rsidRDefault="00474D56" w:rsidP="00474D56">
      <w:pPr>
        <w:pStyle w:val="PL"/>
        <w:rPr>
          <w:rPrChange w:id="3030" w:author="Post_RAN2#117_Rapporteur" w:date="2022-03-10T15:29:00Z">
            <w:rPr/>
          </w:rPrChange>
        </w:rPr>
      </w:pPr>
      <w:r w:rsidRPr="00BB5B8A">
        <w:rPr>
          <w:rPrChange w:id="3031" w:author="Post_RAN2#117_Rapporteur" w:date="2022-03-10T15:29:00Z">
            <w:rPr/>
          </w:rPrChange>
        </w:rPr>
        <w:lastRenderedPageBreak/>
        <w:t xml:space="preserve">    ...,</w:t>
      </w:r>
    </w:p>
    <w:p w14:paraId="6D111B43" w14:textId="77777777" w:rsidR="00474D56" w:rsidRPr="00BB5B8A" w:rsidRDefault="00474D56" w:rsidP="00474D56">
      <w:pPr>
        <w:pStyle w:val="PL"/>
        <w:rPr>
          <w:rPrChange w:id="3032" w:author="Post_RAN2#117_Rapporteur" w:date="2022-03-10T15:29:00Z">
            <w:rPr/>
          </w:rPrChange>
        </w:rPr>
      </w:pPr>
      <w:r w:rsidRPr="00BB5B8A">
        <w:rPr>
          <w:rPrChange w:id="3033" w:author="Post_RAN2#117_Rapporteur" w:date="2022-03-10T15:29:00Z">
            <w:rPr/>
          </w:rPrChange>
        </w:rPr>
        <w:t xml:space="preserve">    [[</w:t>
      </w:r>
    </w:p>
    <w:p w14:paraId="444FCC81" w14:textId="77777777" w:rsidR="00474D56" w:rsidRPr="00BB5B8A" w:rsidRDefault="00474D56" w:rsidP="00474D56">
      <w:pPr>
        <w:pStyle w:val="PL"/>
        <w:rPr>
          <w:rPrChange w:id="3034" w:author="Post_RAN2#117_Rapporteur" w:date="2022-03-10T15:29:00Z">
            <w:rPr/>
          </w:rPrChange>
        </w:rPr>
      </w:pPr>
      <w:r w:rsidRPr="00BB5B8A">
        <w:rPr>
          <w:rPrChange w:id="3035" w:author="Post_RAN2#117_Rapporteur" w:date="2022-03-10T15:29:00Z">
            <w:rPr/>
          </w:rPrChange>
        </w:rPr>
        <w:t xml:space="preserve">    </w:t>
      </w:r>
      <w:proofErr w:type="spellStart"/>
      <w:r w:rsidRPr="00BB5B8A">
        <w:rPr>
          <w:rPrChange w:id="3036" w:author="Post_RAN2#117_Rapporteur" w:date="2022-03-10T15:29:00Z">
            <w:rPr/>
          </w:rPrChange>
        </w:rPr>
        <w:t>measResultServFreqListEUTRA</w:t>
      </w:r>
      <w:proofErr w:type="spellEnd"/>
      <w:r w:rsidRPr="00BB5B8A">
        <w:rPr>
          <w:rPrChange w:id="3037" w:author="Post_RAN2#117_Rapporteur" w:date="2022-03-10T15:29:00Z">
            <w:rPr/>
          </w:rPrChange>
        </w:rPr>
        <w:t xml:space="preserve">-SCG         </w:t>
      </w:r>
      <w:proofErr w:type="spellStart"/>
      <w:r w:rsidRPr="00BB5B8A">
        <w:rPr>
          <w:rPrChange w:id="3038" w:author="Post_RAN2#117_Rapporteur" w:date="2022-03-10T15:29:00Z">
            <w:rPr/>
          </w:rPrChange>
        </w:rPr>
        <w:t>MeasResultServFreqListEUTRA</w:t>
      </w:r>
      <w:proofErr w:type="spellEnd"/>
      <w:r w:rsidRPr="00BB5B8A">
        <w:rPr>
          <w:rPrChange w:id="3039" w:author="Post_RAN2#117_Rapporteur" w:date="2022-03-10T15:29:00Z">
            <w:rPr/>
          </w:rPrChange>
        </w:rPr>
        <w:t xml:space="preserve">-SCG                                             </w:t>
      </w:r>
      <w:r w:rsidRPr="00BB5B8A">
        <w:rPr>
          <w:rFonts w:eastAsia="Batang"/>
          <w:rPrChange w:id="3040" w:author="Post_RAN2#117_Rapporteur" w:date="2022-03-10T15:29:00Z">
            <w:rPr>
              <w:rFonts w:eastAsia="Batang"/>
            </w:rPr>
          </w:rPrChange>
        </w:rPr>
        <w:t>OPTIONAL,</w:t>
      </w:r>
    </w:p>
    <w:p w14:paraId="446551BF" w14:textId="77777777" w:rsidR="00474D56" w:rsidRPr="00BB5B8A" w:rsidRDefault="00474D56" w:rsidP="00474D56">
      <w:pPr>
        <w:pStyle w:val="PL"/>
        <w:rPr>
          <w:rPrChange w:id="3041" w:author="Post_RAN2#117_Rapporteur" w:date="2022-03-10T15:29:00Z">
            <w:rPr/>
          </w:rPrChange>
        </w:rPr>
      </w:pPr>
      <w:r w:rsidRPr="00BB5B8A">
        <w:rPr>
          <w:rPrChange w:id="3042" w:author="Post_RAN2#117_Rapporteur" w:date="2022-03-10T15:29:00Z">
            <w:rPr/>
          </w:rPrChange>
        </w:rPr>
        <w:t xml:space="preserve">    </w:t>
      </w:r>
      <w:proofErr w:type="spellStart"/>
      <w:r w:rsidRPr="00BB5B8A">
        <w:rPr>
          <w:rPrChange w:id="3043" w:author="Post_RAN2#117_Rapporteur" w:date="2022-03-10T15:29:00Z">
            <w:rPr/>
          </w:rPrChange>
        </w:rPr>
        <w:t>measResultServFreqListNR</w:t>
      </w:r>
      <w:proofErr w:type="spellEnd"/>
      <w:r w:rsidRPr="00BB5B8A">
        <w:rPr>
          <w:rPrChange w:id="3044" w:author="Post_RAN2#117_Rapporteur" w:date="2022-03-10T15:29:00Z">
            <w:rPr/>
          </w:rPrChange>
        </w:rPr>
        <w:t xml:space="preserve">-SCG            </w:t>
      </w:r>
      <w:proofErr w:type="spellStart"/>
      <w:r w:rsidRPr="00BB5B8A">
        <w:rPr>
          <w:rPrChange w:id="3045" w:author="Post_RAN2#117_Rapporteur" w:date="2022-03-10T15:29:00Z">
            <w:rPr/>
          </w:rPrChange>
        </w:rPr>
        <w:t>MeasResultServFreqListNR</w:t>
      </w:r>
      <w:proofErr w:type="spellEnd"/>
      <w:r w:rsidRPr="00BB5B8A">
        <w:rPr>
          <w:rPrChange w:id="3046" w:author="Post_RAN2#117_Rapporteur" w:date="2022-03-10T15:29:00Z">
            <w:rPr/>
          </w:rPrChange>
        </w:rPr>
        <w:t xml:space="preserve">-SCG                                                </w:t>
      </w:r>
      <w:r w:rsidRPr="00BB5B8A">
        <w:rPr>
          <w:rFonts w:eastAsia="Batang"/>
          <w:rPrChange w:id="3047" w:author="Post_RAN2#117_Rapporteur" w:date="2022-03-10T15:29:00Z">
            <w:rPr>
              <w:rFonts w:eastAsia="Batang"/>
            </w:rPr>
          </w:rPrChange>
        </w:rPr>
        <w:t>OPTIONAL</w:t>
      </w:r>
      <w:r w:rsidRPr="00BB5B8A">
        <w:rPr>
          <w:rPrChange w:id="3048" w:author="Post_RAN2#117_Rapporteur" w:date="2022-03-10T15:29:00Z">
            <w:rPr/>
          </w:rPrChange>
        </w:rPr>
        <w:t>,</w:t>
      </w:r>
    </w:p>
    <w:p w14:paraId="7DFDE0E7" w14:textId="77777777" w:rsidR="00474D56" w:rsidRPr="00BB5B8A" w:rsidRDefault="00474D56" w:rsidP="00474D56">
      <w:pPr>
        <w:pStyle w:val="PL"/>
        <w:rPr>
          <w:rPrChange w:id="3049" w:author="Post_RAN2#117_Rapporteur" w:date="2022-03-10T15:29:00Z">
            <w:rPr/>
          </w:rPrChange>
        </w:rPr>
      </w:pPr>
      <w:r w:rsidRPr="00BB5B8A">
        <w:rPr>
          <w:rPrChange w:id="3050" w:author="Post_RAN2#117_Rapporteur" w:date="2022-03-10T15:29:00Z">
            <w:rPr/>
          </w:rPrChange>
        </w:rPr>
        <w:t xml:space="preserve">    </w:t>
      </w:r>
      <w:proofErr w:type="spellStart"/>
      <w:r w:rsidRPr="00BB5B8A">
        <w:rPr>
          <w:rPrChange w:id="3051" w:author="Post_RAN2#117_Rapporteur" w:date="2022-03-10T15:29:00Z">
            <w:rPr/>
          </w:rPrChange>
        </w:rPr>
        <w:t>measResultSFTD</w:t>
      </w:r>
      <w:proofErr w:type="spellEnd"/>
      <w:r w:rsidRPr="00BB5B8A">
        <w:rPr>
          <w:rPrChange w:id="3052" w:author="Post_RAN2#117_Rapporteur" w:date="2022-03-10T15:29:00Z">
            <w:rPr/>
          </w:rPrChange>
        </w:rPr>
        <w:t xml:space="preserve">-EUTRA                    </w:t>
      </w:r>
      <w:proofErr w:type="spellStart"/>
      <w:r w:rsidRPr="00BB5B8A">
        <w:rPr>
          <w:rPrChange w:id="3053" w:author="Post_RAN2#117_Rapporteur" w:date="2022-03-10T15:29:00Z">
            <w:rPr/>
          </w:rPrChange>
        </w:rPr>
        <w:t>MeasResultSFTD</w:t>
      </w:r>
      <w:proofErr w:type="spellEnd"/>
      <w:r w:rsidRPr="00BB5B8A">
        <w:rPr>
          <w:rPrChange w:id="3054" w:author="Post_RAN2#117_Rapporteur" w:date="2022-03-10T15:29:00Z">
            <w:rPr/>
          </w:rPrChange>
        </w:rPr>
        <w:t>-EUTRA                                                        OPTIONAL,</w:t>
      </w:r>
    </w:p>
    <w:p w14:paraId="0FA9F9ED" w14:textId="77777777" w:rsidR="00474D56" w:rsidRPr="00BB5B8A" w:rsidRDefault="00474D56" w:rsidP="00474D56">
      <w:pPr>
        <w:pStyle w:val="PL"/>
        <w:rPr>
          <w:rFonts w:eastAsia="Batang"/>
          <w:rPrChange w:id="3055" w:author="Post_RAN2#117_Rapporteur" w:date="2022-03-10T15:29:00Z">
            <w:rPr>
              <w:rFonts w:eastAsia="Batang"/>
            </w:rPr>
          </w:rPrChange>
        </w:rPr>
      </w:pPr>
      <w:r w:rsidRPr="00BB5B8A">
        <w:rPr>
          <w:rPrChange w:id="3056" w:author="Post_RAN2#117_Rapporteur" w:date="2022-03-10T15:29:00Z">
            <w:rPr/>
          </w:rPrChange>
        </w:rPr>
        <w:t xml:space="preserve">    </w:t>
      </w:r>
      <w:proofErr w:type="spellStart"/>
      <w:r w:rsidRPr="00BB5B8A">
        <w:rPr>
          <w:rPrChange w:id="3057" w:author="Post_RAN2#117_Rapporteur" w:date="2022-03-10T15:29:00Z">
            <w:rPr/>
          </w:rPrChange>
        </w:rPr>
        <w:t>measResultSFTD</w:t>
      </w:r>
      <w:proofErr w:type="spellEnd"/>
      <w:r w:rsidRPr="00BB5B8A">
        <w:rPr>
          <w:rPrChange w:id="3058" w:author="Post_RAN2#117_Rapporteur" w:date="2022-03-10T15:29:00Z">
            <w:rPr/>
          </w:rPrChange>
        </w:rPr>
        <w:t xml:space="preserve">-NR                       </w:t>
      </w:r>
      <w:proofErr w:type="spellStart"/>
      <w:r w:rsidRPr="00BB5B8A">
        <w:rPr>
          <w:rPrChange w:id="3059" w:author="Post_RAN2#117_Rapporteur" w:date="2022-03-10T15:29:00Z">
            <w:rPr/>
          </w:rPrChange>
        </w:rPr>
        <w:t>MeasResultCellSFTD</w:t>
      </w:r>
      <w:proofErr w:type="spellEnd"/>
      <w:r w:rsidRPr="00BB5B8A">
        <w:rPr>
          <w:rPrChange w:id="3060" w:author="Post_RAN2#117_Rapporteur" w:date="2022-03-10T15:29:00Z">
            <w:rPr/>
          </w:rPrChange>
        </w:rPr>
        <w:t>-NR                                                       OPTIONAL</w:t>
      </w:r>
    </w:p>
    <w:p w14:paraId="06E5C441" w14:textId="77777777" w:rsidR="00474D56" w:rsidRPr="00BB5B8A" w:rsidRDefault="00474D56" w:rsidP="00474D56">
      <w:pPr>
        <w:pStyle w:val="PL"/>
        <w:rPr>
          <w:rFonts w:eastAsia="Batang"/>
          <w:rPrChange w:id="3061" w:author="Post_RAN2#117_Rapporteur" w:date="2022-03-10T15:29:00Z">
            <w:rPr>
              <w:rFonts w:eastAsia="Batang"/>
            </w:rPr>
          </w:rPrChange>
        </w:rPr>
      </w:pPr>
      <w:r w:rsidRPr="00BB5B8A">
        <w:rPr>
          <w:rFonts w:eastAsia="Batang"/>
          <w:rPrChange w:id="3062" w:author="Post_RAN2#117_Rapporteur" w:date="2022-03-10T15:29:00Z">
            <w:rPr>
              <w:rFonts w:eastAsia="Batang"/>
            </w:rPr>
          </w:rPrChange>
        </w:rPr>
        <w:t xml:space="preserve">     ]],</w:t>
      </w:r>
    </w:p>
    <w:p w14:paraId="37A6AC35" w14:textId="77777777" w:rsidR="00474D56" w:rsidRPr="00BB5B8A" w:rsidRDefault="00474D56" w:rsidP="00474D56">
      <w:pPr>
        <w:pStyle w:val="PL"/>
        <w:rPr>
          <w:rFonts w:eastAsia="Batang"/>
          <w:rPrChange w:id="3063" w:author="Post_RAN2#117_Rapporteur" w:date="2022-03-10T15:29:00Z">
            <w:rPr>
              <w:rFonts w:eastAsia="Batang"/>
            </w:rPr>
          </w:rPrChange>
        </w:rPr>
      </w:pPr>
      <w:r w:rsidRPr="00BB5B8A">
        <w:rPr>
          <w:rPrChange w:id="3064" w:author="Post_RAN2#117_Rapporteur" w:date="2022-03-10T15:29:00Z">
            <w:rPr/>
          </w:rPrChange>
        </w:rPr>
        <w:t xml:space="preserve">    </w:t>
      </w:r>
      <w:r w:rsidRPr="00BB5B8A">
        <w:rPr>
          <w:rFonts w:eastAsia="Batang"/>
          <w:rPrChange w:id="3065" w:author="Post_RAN2#117_Rapporteur" w:date="2022-03-10T15:29:00Z">
            <w:rPr>
              <w:rFonts w:eastAsia="Batang"/>
            </w:rPr>
          </w:rPrChange>
        </w:rPr>
        <w:t xml:space="preserve"> [[</w:t>
      </w:r>
    </w:p>
    <w:p w14:paraId="102948BF" w14:textId="77777777" w:rsidR="00474D56" w:rsidRPr="00BB5B8A" w:rsidRDefault="00474D56" w:rsidP="00474D56">
      <w:pPr>
        <w:pStyle w:val="PL"/>
        <w:rPr>
          <w:rFonts w:eastAsia="Batang"/>
          <w:rPrChange w:id="3066" w:author="Post_RAN2#117_Rapporteur" w:date="2022-03-10T15:29:00Z">
            <w:rPr>
              <w:rFonts w:eastAsia="Batang"/>
            </w:rPr>
          </w:rPrChange>
        </w:rPr>
      </w:pPr>
      <w:r w:rsidRPr="00BB5B8A">
        <w:rPr>
          <w:rPrChange w:id="3067" w:author="Post_RAN2#117_Rapporteur" w:date="2022-03-10T15:29:00Z">
            <w:rPr/>
          </w:rPrChange>
        </w:rPr>
        <w:t xml:space="preserve">    </w:t>
      </w:r>
      <w:proofErr w:type="spellStart"/>
      <w:r w:rsidRPr="00BB5B8A">
        <w:rPr>
          <w:rFonts w:eastAsia="Batang"/>
          <w:rPrChange w:id="3068" w:author="Post_RAN2#117_Rapporteur" w:date="2022-03-10T15:29:00Z">
            <w:rPr>
              <w:rFonts w:eastAsia="Batang"/>
            </w:rPr>
          </w:rPrChange>
        </w:rPr>
        <w:t>measResultCellListSFTD</w:t>
      </w:r>
      <w:proofErr w:type="spellEnd"/>
      <w:r w:rsidRPr="00BB5B8A">
        <w:rPr>
          <w:rFonts w:eastAsia="Batang"/>
          <w:rPrChange w:id="3069" w:author="Post_RAN2#117_Rapporteur" w:date="2022-03-10T15:29:00Z">
            <w:rPr>
              <w:rFonts w:eastAsia="Batang"/>
            </w:rPr>
          </w:rPrChange>
        </w:rPr>
        <w:t>-NR</w:t>
      </w:r>
      <w:r w:rsidRPr="00BB5B8A">
        <w:rPr>
          <w:rPrChange w:id="3070" w:author="Post_RAN2#117_Rapporteur" w:date="2022-03-10T15:29:00Z">
            <w:rPr/>
          </w:rPrChange>
        </w:rPr>
        <w:t xml:space="preserve">               </w:t>
      </w:r>
      <w:proofErr w:type="spellStart"/>
      <w:r w:rsidRPr="00BB5B8A">
        <w:rPr>
          <w:rFonts w:eastAsia="Batang"/>
          <w:rPrChange w:id="3071" w:author="Post_RAN2#117_Rapporteur" w:date="2022-03-10T15:29:00Z">
            <w:rPr>
              <w:rFonts w:eastAsia="Batang"/>
            </w:rPr>
          </w:rPrChange>
        </w:rPr>
        <w:t>MeasResultCellListSFTD</w:t>
      </w:r>
      <w:proofErr w:type="spellEnd"/>
      <w:r w:rsidRPr="00BB5B8A">
        <w:rPr>
          <w:rFonts w:eastAsia="Batang"/>
          <w:rPrChange w:id="3072" w:author="Post_RAN2#117_Rapporteur" w:date="2022-03-10T15:29:00Z">
            <w:rPr>
              <w:rFonts w:eastAsia="Batang"/>
            </w:rPr>
          </w:rPrChange>
        </w:rPr>
        <w:t>-NR</w:t>
      </w:r>
      <w:r w:rsidRPr="00BB5B8A">
        <w:rPr>
          <w:rPrChange w:id="3073" w:author="Post_RAN2#117_Rapporteur" w:date="2022-03-10T15:29:00Z">
            <w:rPr/>
          </w:rPrChange>
        </w:rPr>
        <w:t xml:space="preserve">                                                   </w:t>
      </w:r>
      <w:r w:rsidRPr="00BB5B8A">
        <w:rPr>
          <w:rFonts w:eastAsia="Batang"/>
          <w:rPrChange w:id="3074" w:author="Post_RAN2#117_Rapporteur" w:date="2022-03-10T15:29:00Z">
            <w:rPr>
              <w:rFonts w:eastAsia="Batang"/>
            </w:rPr>
          </w:rPrChange>
        </w:rPr>
        <w:t>OPTIONAL</w:t>
      </w:r>
    </w:p>
    <w:p w14:paraId="1AD8728C" w14:textId="77777777" w:rsidR="00474D56" w:rsidRDefault="00474D56" w:rsidP="00474D56">
      <w:pPr>
        <w:pStyle w:val="PL"/>
        <w:rPr>
          <w:rFonts w:eastAsia="Batang"/>
        </w:rPr>
      </w:pPr>
      <w:r w:rsidRPr="00BB5B8A">
        <w:rPr>
          <w:rPrChange w:id="3075" w:author="Post_RAN2#117_Rapporteur" w:date="2022-03-10T15:29:00Z">
            <w:rPr/>
          </w:rPrChange>
        </w:rPr>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measResultForRSSI-r16                   </w:t>
      </w:r>
      <w:proofErr w:type="spellStart"/>
      <w:r>
        <w:t>MeasResultForRSSI-r16</w:t>
      </w:r>
      <w:proofErr w:type="spellEnd"/>
      <w:r>
        <w:t xml:space="preserve">                                                       OPTIONAL,</w:t>
      </w:r>
    </w:p>
    <w:p w14:paraId="2E748390" w14:textId="77777777" w:rsidR="00474D56" w:rsidRDefault="00474D56" w:rsidP="00474D56">
      <w:pPr>
        <w:pStyle w:val="PL"/>
        <w:rPr>
          <w:rFonts w:eastAsia="DengXian"/>
        </w:rPr>
      </w:pPr>
      <w:r>
        <w:t xml:space="preserve">    </w:t>
      </w:r>
      <w:r>
        <w:rPr>
          <w:rFonts w:eastAsia="Batang"/>
        </w:rPr>
        <w:t>locationInfo-r16</w:t>
      </w:r>
      <w:r>
        <w:t xml:space="preserve">                        </w:t>
      </w:r>
      <w:proofErr w:type="spellStart"/>
      <w:r>
        <w:rPr>
          <w:rFonts w:eastAsia="Batang"/>
        </w:rPr>
        <w:t>LocationInfo-r16</w:t>
      </w:r>
      <w:proofErr w:type="spellEnd"/>
      <w:r>
        <w:t xml:space="preserve">                                                            </w:t>
      </w:r>
      <w:r>
        <w:rPr>
          <w:rFonts w:eastAsia="Batang"/>
        </w:rPr>
        <w:t>OPTIONAL</w:t>
      </w:r>
      <w:r>
        <w:rPr>
          <w:rFonts w:eastAsia="DengXian"/>
        </w:rPr>
        <w:t>,</w:t>
      </w:r>
    </w:p>
    <w:p w14:paraId="46E7E5E8" w14:textId="77777777" w:rsidR="00474D56" w:rsidRDefault="00474D56" w:rsidP="00474D56">
      <w:pPr>
        <w:pStyle w:val="PL"/>
        <w:rPr>
          <w:rFonts w:eastAsia="Batang"/>
        </w:rPr>
      </w:pPr>
      <w:r>
        <w:t xml:space="preserve">    </w:t>
      </w:r>
      <w:r>
        <w:rPr>
          <w:rFonts w:eastAsia="Batang"/>
        </w:rPr>
        <w:t>ul-PDCP-DelayValueResultList-r16</w:t>
      </w:r>
      <w:r>
        <w:t xml:space="preserve">        </w:t>
      </w:r>
      <w:proofErr w:type="spellStart"/>
      <w:r>
        <w:rPr>
          <w:rFonts w:eastAsia="Batang"/>
        </w:rPr>
        <w:t>UL-PDCP-DelayValueResultList-r16</w:t>
      </w:r>
      <w:proofErr w:type="spellEnd"/>
      <w:r>
        <w:t xml:space="preserve">                                            </w:t>
      </w:r>
      <w:r>
        <w:rPr>
          <w:rFonts w:eastAsia="Batang"/>
        </w:rPr>
        <w:t>OPTIONAL,</w:t>
      </w:r>
    </w:p>
    <w:p w14:paraId="496BD0C5" w14:textId="77777777" w:rsidR="00474D56" w:rsidRDefault="00474D56" w:rsidP="00474D56">
      <w:pPr>
        <w:pStyle w:val="PL"/>
        <w:rPr>
          <w:rFonts w:eastAsia="Batang"/>
        </w:rPr>
      </w:pPr>
      <w:r>
        <w:t xml:space="preserve">    </w:t>
      </w:r>
      <w:r>
        <w:rPr>
          <w:rFonts w:eastAsia="Batang"/>
        </w:rPr>
        <w:t>measResultsSL-r16</w:t>
      </w:r>
      <w:r>
        <w:t xml:space="preserve">                       </w:t>
      </w:r>
      <w:proofErr w:type="spellStart"/>
      <w:r>
        <w:rPr>
          <w:rFonts w:eastAsia="Batang"/>
        </w:rPr>
        <w:t>MeasResultsSL-r16</w:t>
      </w:r>
      <w:proofErr w:type="spellEnd"/>
      <w:r>
        <w:t xml:space="preserve">                                                           </w:t>
      </w:r>
      <w:r>
        <w:rPr>
          <w:rFonts w:eastAsia="Batang"/>
        </w:rPr>
        <w:t>OPTIONAL,</w:t>
      </w:r>
    </w:p>
    <w:p w14:paraId="4834E717" w14:textId="77777777" w:rsidR="00474D56" w:rsidRDefault="00474D56" w:rsidP="00474D56">
      <w:pPr>
        <w:pStyle w:val="PL"/>
      </w:pPr>
      <w:r>
        <w:t xml:space="preserve">    measResultCLI-r16                       </w:t>
      </w:r>
      <w:proofErr w:type="spellStart"/>
      <w:r>
        <w:t>MeasResultCLI-r16</w:t>
      </w:r>
      <w:proofErr w:type="spellEnd"/>
      <w:r>
        <w:t xml:space="preserve">                                                           </w:t>
      </w:r>
      <w:r>
        <w:rPr>
          <w:rFonts w:eastAsia="Batang"/>
        </w:rPr>
        <w:t>OPTIONAL</w:t>
      </w:r>
    </w:p>
    <w:p w14:paraId="309228CF" w14:textId="77777777" w:rsidR="00474D56" w:rsidRDefault="00474D56" w:rsidP="00474D56">
      <w:pPr>
        <w:pStyle w:val="PL"/>
        <w:rPr>
          <w:rFonts w:eastAsia="Batang"/>
        </w:rPr>
      </w:pPr>
      <w:r>
        <w:t xml:space="preserve">    </w:t>
      </w:r>
      <w:r>
        <w:rPr>
          <w:rFonts w:eastAsia="Batang"/>
        </w:rPr>
        <w:t>]]</w:t>
      </w:r>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proofErr w:type="spellStart"/>
      <w:proofErr w:type="gramStart"/>
      <w:r>
        <w:t>MeasResultServMOList</w:t>
      </w:r>
      <w:proofErr w:type="spellEnd"/>
      <w:r>
        <w:t xml:space="preserve"> ::=</w:t>
      </w:r>
      <w:proofErr w:type="gramEnd"/>
      <w:r>
        <w:t xml:space="preserve">                SEQUENCE (SIZE (1..maxNrofServingCells)) OF </w:t>
      </w:r>
      <w:proofErr w:type="spellStart"/>
      <w:r>
        <w:t>MeasResultServMO</w:t>
      </w:r>
      <w:proofErr w:type="spellEnd"/>
    </w:p>
    <w:p w14:paraId="6FA93EAC" w14:textId="77777777" w:rsidR="00474D56" w:rsidRDefault="00474D56" w:rsidP="00474D56">
      <w:pPr>
        <w:pStyle w:val="PL"/>
      </w:pPr>
    </w:p>
    <w:p w14:paraId="4AD648A4" w14:textId="77777777" w:rsidR="00474D56" w:rsidRDefault="00474D56" w:rsidP="00474D56">
      <w:pPr>
        <w:pStyle w:val="PL"/>
      </w:pPr>
      <w:proofErr w:type="spellStart"/>
      <w:proofErr w:type="gramStart"/>
      <w:r>
        <w:t>MeasResultServMO</w:t>
      </w:r>
      <w:proofErr w:type="spellEnd"/>
      <w:r>
        <w:t xml:space="preserve"> ::=</w:t>
      </w:r>
      <w:proofErr w:type="gramEnd"/>
      <w:r>
        <w:t xml:space="preserve">                    SEQUENCE {</w:t>
      </w:r>
    </w:p>
    <w:p w14:paraId="19AD94AC" w14:textId="77777777" w:rsidR="00474D56" w:rsidRDefault="00474D56" w:rsidP="00474D56">
      <w:pPr>
        <w:pStyle w:val="PL"/>
      </w:pPr>
      <w:r>
        <w:t xml:space="preserve">    </w:t>
      </w:r>
      <w:proofErr w:type="spellStart"/>
      <w:r>
        <w:t>servCellId</w:t>
      </w:r>
      <w:proofErr w:type="spellEnd"/>
      <w:r>
        <w:t xml:space="preserve">                              </w:t>
      </w:r>
      <w:proofErr w:type="spellStart"/>
      <w:r>
        <w:t>ServCellIndex</w:t>
      </w:r>
      <w:proofErr w:type="spellEnd"/>
      <w:r>
        <w:t>,</w:t>
      </w:r>
    </w:p>
    <w:p w14:paraId="332D3CD6" w14:textId="77777777" w:rsidR="00474D56" w:rsidRDefault="00474D56" w:rsidP="00474D56">
      <w:pPr>
        <w:pStyle w:val="PL"/>
      </w:pPr>
      <w:r>
        <w:t xml:space="preserve">    </w:t>
      </w:r>
      <w:proofErr w:type="spellStart"/>
      <w:r>
        <w:t>measResultServingCell</w:t>
      </w:r>
      <w:proofErr w:type="spellEnd"/>
      <w:r>
        <w:t xml:space="preserve">                   </w:t>
      </w:r>
      <w:proofErr w:type="spellStart"/>
      <w:r>
        <w:t>MeasResultNR</w:t>
      </w:r>
      <w:proofErr w:type="spellEnd"/>
      <w:r>
        <w:t>,</w:t>
      </w:r>
    </w:p>
    <w:p w14:paraId="6983B9FA" w14:textId="77777777" w:rsidR="00474D56" w:rsidRDefault="00474D56" w:rsidP="00474D56">
      <w:pPr>
        <w:pStyle w:val="PL"/>
      </w:pPr>
      <w:r>
        <w:t xml:space="preserve">    </w:t>
      </w:r>
      <w:proofErr w:type="spellStart"/>
      <w:r>
        <w:t>measResultBestNeighCell</w:t>
      </w:r>
      <w:proofErr w:type="spellEnd"/>
      <w:r>
        <w:t xml:space="preserve">                 </w:t>
      </w:r>
      <w:proofErr w:type="spellStart"/>
      <w:r>
        <w:t>MeasResultNR</w:t>
      </w:r>
      <w:proofErr w:type="spellEnd"/>
      <w:r>
        <w:t xml:space="preserve">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proofErr w:type="spellStart"/>
      <w:proofErr w:type="gramStart"/>
      <w:r>
        <w:t>MeasResultListNR</w:t>
      </w:r>
      <w:proofErr w:type="spellEnd"/>
      <w:r>
        <w:t xml:space="preserve"> ::=</w:t>
      </w:r>
      <w:proofErr w:type="gramEnd"/>
      <w:r>
        <w:t xml:space="preserve">                    SEQUENCE (SIZE (1..maxCellReport)) OF </w:t>
      </w:r>
      <w:proofErr w:type="spellStart"/>
      <w:r>
        <w:t>MeasResultNR</w:t>
      </w:r>
      <w:proofErr w:type="spellEnd"/>
    </w:p>
    <w:p w14:paraId="5E731CD8" w14:textId="77777777" w:rsidR="00474D56" w:rsidRDefault="00474D56" w:rsidP="00474D56">
      <w:pPr>
        <w:pStyle w:val="PL"/>
      </w:pPr>
    </w:p>
    <w:p w14:paraId="012671F3" w14:textId="77777777" w:rsidR="00474D56" w:rsidRDefault="00474D56" w:rsidP="00474D56">
      <w:pPr>
        <w:pStyle w:val="PL"/>
      </w:pPr>
      <w:proofErr w:type="spellStart"/>
      <w:proofErr w:type="gramStart"/>
      <w:r>
        <w:t>MeasResultNR</w:t>
      </w:r>
      <w:proofErr w:type="spellEnd"/>
      <w:r>
        <w:t xml:space="preserve"> ::=</w:t>
      </w:r>
      <w:proofErr w:type="gramEnd"/>
      <w:r>
        <w:t xml:space="preserve">                        SEQUENCE {</w:t>
      </w:r>
    </w:p>
    <w:p w14:paraId="3AEE24D6" w14:textId="77777777" w:rsidR="00474D56" w:rsidRDefault="00474D56" w:rsidP="00474D56">
      <w:pPr>
        <w:pStyle w:val="PL"/>
      </w:pPr>
      <w:r>
        <w:t xml:space="preserve">    </w:t>
      </w:r>
      <w:proofErr w:type="spellStart"/>
      <w:r>
        <w:t>physCellId</w:t>
      </w:r>
      <w:proofErr w:type="spellEnd"/>
      <w:r>
        <w:t xml:space="preserve">                              PhysCellId                                                                  OPTIONAL,</w:t>
      </w:r>
    </w:p>
    <w:p w14:paraId="5D07EA00" w14:textId="77777777" w:rsidR="00474D56" w:rsidRDefault="00474D56" w:rsidP="00474D56">
      <w:pPr>
        <w:pStyle w:val="PL"/>
      </w:pPr>
      <w:r>
        <w:t xml:space="preserve">    </w:t>
      </w:r>
      <w:proofErr w:type="spellStart"/>
      <w:r>
        <w:t>measResult</w:t>
      </w:r>
      <w:proofErr w:type="spellEnd"/>
      <w:r>
        <w:t xml:space="preserve">                              SEQUENCE {</w:t>
      </w:r>
    </w:p>
    <w:p w14:paraId="13A8F983" w14:textId="77777777" w:rsidR="00474D56" w:rsidRDefault="00474D56" w:rsidP="00474D56">
      <w:pPr>
        <w:pStyle w:val="PL"/>
      </w:pPr>
      <w:r>
        <w:t xml:space="preserve">        </w:t>
      </w:r>
      <w:proofErr w:type="spellStart"/>
      <w:r>
        <w:t>cellResults</w:t>
      </w:r>
      <w:proofErr w:type="spellEnd"/>
      <w:r>
        <w:t xml:space="preserve">                             </w:t>
      </w:r>
      <w:proofErr w:type="gramStart"/>
      <w:r>
        <w:t>SEQUENCE{</w:t>
      </w:r>
      <w:proofErr w:type="gramEnd"/>
    </w:p>
    <w:p w14:paraId="5478E590" w14:textId="77777777" w:rsidR="00474D56" w:rsidRDefault="00474D56" w:rsidP="00474D56">
      <w:pPr>
        <w:pStyle w:val="PL"/>
      </w:pPr>
      <w:r>
        <w:t xml:space="preserve">            </w:t>
      </w:r>
      <w:proofErr w:type="spellStart"/>
      <w:r>
        <w:t>resultsSSB</w:t>
      </w:r>
      <w:proofErr w:type="spellEnd"/>
      <w:r>
        <w:t xml:space="preserve">-Cell                         </w:t>
      </w:r>
      <w:proofErr w:type="spellStart"/>
      <w:r>
        <w:t>MeasQuantityResults</w:t>
      </w:r>
      <w:proofErr w:type="spellEnd"/>
      <w:r>
        <w:t xml:space="preserve">                                                 OPTIONAL,</w:t>
      </w:r>
    </w:p>
    <w:p w14:paraId="3D0BB063" w14:textId="77777777" w:rsidR="00474D56" w:rsidRDefault="00474D56" w:rsidP="00474D56">
      <w:pPr>
        <w:pStyle w:val="PL"/>
      </w:pPr>
      <w:r>
        <w:t xml:space="preserve">            </w:t>
      </w:r>
      <w:proofErr w:type="spellStart"/>
      <w:r>
        <w:t>resultsCSI</w:t>
      </w:r>
      <w:proofErr w:type="spellEnd"/>
      <w:r>
        <w:t xml:space="preserve">-RS-Cell                      </w:t>
      </w:r>
      <w:proofErr w:type="spellStart"/>
      <w:r>
        <w:t>MeasQuantityResults</w:t>
      </w:r>
      <w:proofErr w:type="spellEnd"/>
      <w:r>
        <w:t xml:space="preserve">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w:t>
      </w:r>
      <w:proofErr w:type="spellStart"/>
      <w:r>
        <w:t>rsIndexResults</w:t>
      </w:r>
      <w:proofErr w:type="spellEnd"/>
      <w:r>
        <w:t xml:space="preserve">                          </w:t>
      </w:r>
      <w:proofErr w:type="gramStart"/>
      <w:r>
        <w:t>SEQUENCE{</w:t>
      </w:r>
      <w:proofErr w:type="gramEnd"/>
    </w:p>
    <w:p w14:paraId="1372DE00" w14:textId="77777777" w:rsidR="00474D56" w:rsidRDefault="00474D56" w:rsidP="00474D56">
      <w:pPr>
        <w:pStyle w:val="PL"/>
      </w:pPr>
      <w:r>
        <w:t xml:space="preserve">            </w:t>
      </w:r>
      <w:proofErr w:type="spellStart"/>
      <w:r>
        <w:t>resultsSSB</w:t>
      </w:r>
      <w:proofErr w:type="spellEnd"/>
      <w:r>
        <w:t xml:space="preserve">-Indexes                      </w:t>
      </w:r>
      <w:proofErr w:type="spellStart"/>
      <w:r>
        <w:t>ResultsPerSSB-IndexList</w:t>
      </w:r>
      <w:proofErr w:type="spellEnd"/>
      <w:r>
        <w:t xml:space="preserve">                                             OPTIONAL,</w:t>
      </w:r>
    </w:p>
    <w:p w14:paraId="38BB6D8F" w14:textId="77777777" w:rsidR="00474D56" w:rsidRDefault="00474D56" w:rsidP="00474D56">
      <w:pPr>
        <w:pStyle w:val="PL"/>
      </w:pPr>
      <w:r>
        <w:t xml:space="preserve">            </w:t>
      </w:r>
      <w:proofErr w:type="spellStart"/>
      <w:r>
        <w:t>resultsCSI</w:t>
      </w:r>
      <w:proofErr w:type="spellEnd"/>
      <w:r>
        <w:t xml:space="preserve">-RS-Indexes                   </w:t>
      </w:r>
      <w:proofErr w:type="spellStart"/>
      <w:r>
        <w:t>ResultsPerCSI</w:t>
      </w:r>
      <w:proofErr w:type="spellEnd"/>
      <w:r>
        <w:t>-RS-</w:t>
      </w:r>
      <w:proofErr w:type="spellStart"/>
      <w:r>
        <w:t>IndexList</w:t>
      </w:r>
      <w:proofErr w:type="spellEnd"/>
      <w:r>
        <w:t xml:space="preserve">                                          OPTIONAL</w:t>
      </w:r>
    </w:p>
    <w:p w14:paraId="0966CC56" w14:textId="77777777" w:rsidR="00474D56" w:rsidRDefault="00474D56" w:rsidP="00474D56">
      <w:pPr>
        <w:pStyle w:val="PL"/>
      </w:pPr>
      <w:r>
        <w:t xml:space="preserve">        </w:t>
      </w:r>
      <w:proofErr w:type="gramStart"/>
      <w:r>
        <w:t xml:space="preserve">}   </w:t>
      </w:r>
      <w:proofErr w:type="gramEnd"/>
      <w:r>
        <w:t xml:space="preserve">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w:t>
      </w:r>
      <w:proofErr w:type="spellStart"/>
      <w:r>
        <w:t>cgi</w:t>
      </w:r>
      <w:proofErr w:type="spellEnd"/>
      <w:r>
        <w:t>-Info                                CGI-</w:t>
      </w:r>
      <w:proofErr w:type="spellStart"/>
      <w:r>
        <w:t>InfoNR</w:t>
      </w:r>
      <w:proofErr w:type="spellEnd"/>
      <w:r>
        <w:t xml:space="preserve">                                                                    OPTIONAL</w:t>
      </w:r>
    </w:p>
    <w:p w14:paraId="7CED0E8D" w14:textId="479B2DF5" w:rsidR="00474D56" w:rsidRDefault="00474D56" w:rsidP="00474D56">
      <w:pPr>
        <w:pStyle w:val="PL"/>
        <w:rPr>
          <w:ins w:id="3076" w:author="PostRAN2#116bis_Rapporteur" w:date="2022-02-07T14:39:00Z"/>
        </w:rPr>
      </w:pPr>
      <w:r>
        <w:t xml:space="preserve">    ]]</w:t>
      </w:r>
      <w:ins w:id="3077" w:author="PostRAN2#116bis_Rapporteur" w:date="2022-02-07T14:39:00Z">
        <w:r w:rsidR="007B073C">
          <w:t>,</w:t>
        </w:r>
      </w:ins>
    </w:p>
    <w:p w14:paraId="273EDD42" w14:textId="2C3FF2EF" w:rsidR="007B073C" w:rsidRDefault="007B073C" w:rsidP="00474D56">
      <w:pPr>
        <w:pStyle w:val="PL"/>
        <w:rPr>
          <w:ins w:id="3078" w:author="PostRAN2#116bis_Rapporteur" w:date="2022-02-07T14:39:00Z"/>
        </w:rPr>
      </w:pPr>
      <w:ins w:id="3079" w:author="PostRAN2#116bis_Rapporteur" w:date="2022-02-07T14:39:00Z">
        <w:r>
          <w:t xml:space="preserve">    [[</w:t>
        </w:r>
      </w:ins>
    </w:p>
    <w:p w14:paraId="789BEC99" w14:textId="77777777" w:rsidR="007B073C" w:rsidRDefault="007B073C" w:rsidP="007B073C">
      <w:pPr>
        <w:pStyle w:val="PL"/>
        <w:rPr>
          <w:ins w:id="3080" w:author="PostRAN2#116bis_Rapporteur" w:date="2022-02-07T14:39:00Z"/>
        </w:rPr>
      </w:pPr>
      <w:ins w:id="3081" w:author="PostRAN2#116bis_Rapporteur" w:date="2022-02-07T14:39:00Z">
        <w:r>
          <w:t xml:space="preserve">    choCandidate-r17                     </w:t>
        </w:r>
        <w:r>
          <w:rPr>
            <w:color w:val="993366"/>
          </w:rPr>
          <w:t>ENUMERATED</w:t>
        </w:r>
        <w:r>
          <w:t xml:space="preserve"> {</w:t>
        </w:r>
        <w:proofErr w:type="gramStart"/>
        <w:r>
          <w:t xml:space="preserve">true}   </w:t>
        </w:r>
        <w:proofErr w:type="gramEnd"/>
        <w:r>
          <w:t xml:space="preserve">                                    </w:t>
        </w:r>
        <w:commentRangeStart w:id="3082"/>
        <w:commentRangeStart w:id="3083"/>
        <w:r>
          <w:rPr>
            <w:color w:val="993366"/>
          </w:rPr>
          <w:t>OPTIONAL</w:t>
        </w:r>
      </w:ins>
      <w:commentRangeEnd w:id="3082"/>
      <w:r w:rsidR="00913205">
        <w:rPr>
          <w:rStyle w:val="CommentReference"/>
          <w:rFonts w:ascii="Times New Roman" w:hAnsi="Times New Roman"/>
          <w:lang w:eastAsia="ja-JP"/>
        </w:rPr>
        <w:commentReference w:id="3082"/>
      </w:r>
      <w:commentRangeEnd w:id="3083"/>
      <w:r w:rsidR="006C619A">
        <w:rPr>
          <w:rStyle w:val="CommentReference"/>
          <w:rFonts w:ascii="Times New Roman" w:hAnsi="Times New Roman"/>
          <w:lang w:eastAsia="ja-JP"/>
        </w:rPr>
        <w:commentReference w:id="3083"/>
      </w:r>
      <w:ins w:id="3084" w:author="PostRAN2#116bis_Rapporteur" w:date="2022-02-07T14:39:00Z">
        <w:r>
          <w:rPr>
            <w:color w:val="993366"/>
          </w:rPr>
          <w:t>,</w:t>
        </w:r>
      </w:ins>
    </w:p>
    <w:p w14:paraId="10D0969B" w14:textId="77777777" w:rsidR="007B073C" w:rsidRDefault="007B073C" w:rsidP="007B073C">
      <w:pPr>
        <w:pStyle w:val="PL"/>
        <w:rPr>
          <w:ins w:id="3085" w:author="PostRAN2#116bis_Rapporteur" w:date="2022-02-07T14:39:00Z"/>
          <w:rFonts w:eastAsiaTheme="minorEastAsia"/>
        </w:rPr>
      </w:pPr>
      <w:ins w:id="3086" w:author="PostRAN2#116bis_Rapporteur" w:date="2022-02-07T14:39:00Z">
        <w:r>
          <w:t xml:space="preserve">    choConfig-r17                        </w:t>
        </w:r>
        <w:r>
          <w:rPr>
            <w:color w:val="993366"/>
          </w:rPr>
          <w:t>SEQUENCE</w:t>
        </w:r>
        <w:r>
          <w:t xml:space="preserve"> (</w:t>
        </w:r>
        <w:r>
          <w:rPr>
            <w:color w:val="993366"/>
          </w:rPr>
          <w:t>SIZE</w:t>
        </w:r>
        <w:r>
          <w:t xml:space="preserve"> (</w:t>
        </w:r>
        <w:proofErr w:type="gramStart"/>
        <w:r>
          <w:t>1..</w:t>
        </w:r>
        <w:proofErr w:type="gramEnd"/>
        <w:r>
          <w:t>2)) OF CondTriggerConfig-r16         OPTIONAL,</w:t>
        </w:r>
      </w:ins>
    </w:p>
    <w:p w14:paraId="2D2E76E0" w14:textId="77777777" w:rsidR="007B073C" w:rsidRDefault="007B073C" w:rsidP="007B073C">
      <w:pPr>
        <w:pStyle w:val="PL"/>
        <w:rPr>
          <w:ins w:id="3087" w:author="PostRAN2#116bis_Rapporteur" w:date="2022-02-07T14:39:00Z"/>
        </w:rPr>
      </w:pPr>
      <w:ins w:id="3088" w:author="PostRAN2#116bis_Rapporteur" w:date="2022-02-07T14:39:00Z">
        <w:r>
          <w:lastRenderedPageBreak/>
          <w:t xml:space="preserve">    triggeredEvent-r17                   </w:t>
        </w:r>
        <w:r>
          <w:rPr>
            <w:color w:val="993366"/>
          </w:rPr>
          <w:t>SEQUENCE</w:t>
        </w:r>
        <w:r>
          <w:t xml:space="preserve"> {</w:t>
        </w:r>
      </w:ins>
    </w:p>
    <w:p w14:paraId="6A933C8D" w14:textId="77777777" w:rsidR="007B073C" w:rsidRDefault="007B073C" w:rsidP="007B073C">
      <w:pPr>
        <w:pStyle w:val="PL"/>
        <w:rPr>
          <w:ins w:id="3089" w:author="PostRAN2#116bis_Rapporteur" w:date="2022-02-07T14:39:00Z"/>
          <w:rFonts w:eastAsiaTheme="minorEastAsia"/>
        </w:rPr>
      </w:pPr>
      <w:ins w:id="3090" w:author="PostRAN2#116bis_Rapporteur" w:date="2022-02-07T14:39:00Z">
        <w:r>
          <w:t xml:space="preserve">       </w:t>
        </w:r>
        <w:proofErr w:type="spellStart"/>
        <w:r>
          <w:t>condFirstEventFullfilled</w:t>
        </w:r>
        <w:proofErr w:type="spellEnd"/>
        <w:r>
          <w:t xml:space="preserve">              ENUMERATED {</w:t>
        </w:r>
        <w:proofErr w:type="gramStart"/>
        <w:r>
          <w:t xml:space="preserve">true}   </w:t>
        </w:r>
        <w:proofErr w:type="gramEnd"/>
        <w:r>
          <w:t xml:space="preserve">                                </w:t>
        </w:r>
        <w:commentRangeStart w:id="3091"/>
        <w:commentRangeStart w:id="3092"/>
        <w:r>
          <w:t>OPTIONAL</w:t>
        </w:r>
      </w:ins>
      <w:commentRangeEnd w:id="3091"/>
      <w:r w:rsidR="00F75027">
        <w:rPr>
          <w:rStyle w:val="CommentReference"/>
          <w:rFonts w:ascii="Times New Roman" w:hAnsi="Times New Roman"/>
          <w:lang w:eastAsia="ja-JP"/>
        </w:rPr>
        <w:commentReference w:id="3091"/>
      </w:r>
      <w:commentRangeEnd w:id="3092"/>
      <w:r w:rsidR="00D1716B">
        <w:rPr>
          <w:rStyle w:val="CommentReference"/>
          <w:rFonts w:ascii="Times New Roman" w:hAnsi="Times New Roman"/>
          <w:lang w:eastAsia="ja-JP"/>
        </w:rPr>
        <w:commentReference w:id="3092"/>
      </w:r>
      <w:ins w:id="3093" w:author="PostRAN2#116bis_Rapporteur" w:date="2022-02-07T14:39:00Z">
        <w:r>
          <w:t>,</w:t>
        </w:r>
      </w:ins>
    </w:p>
    <w:p w14:paraId="2D86CA83" w14:textId="77777777" w:rsidR="007B073C" w:rsidRDefault="007B073C" w:rsidP="007B073C">
      <w:pPr>
        <w:pStyle w:val="PL"/>
        <w:rPr>
          <w:ins w:id="3094" w:author="PostRAN2#116bis_Rapporteur" w:date="2022-02-07T14:39:00Z"/>
        </w:rPr>
      </w:pPr>
      <w:ins w:id="3095" w:author="PostRAN2#116bis_Rapporteur" w:date="2022-02-07T14:39:00Z">
        <w:r>
          <w:t xml:space="preserve">       </w:t>
        </w:r>
        <w:proofErr w:type="spellStart"/>
        <w:r>
          <w:t>condSecondEventFullfilled</w:t>
        </w:r>
        <w:proofErr w:type="spellEnd"/>
        <w:r>
          <w:t xml:space="preserve">             ENUMERATED {</w:t>
        </w:r>
        <w:proofErr w:type="gramStart"/>
        <w:r>
          <w:t xml:space="preserve">true}   </w:t>
        </w:r>
        <w:proofErr w:type="gramEnd"/>
        <w:r>
          <w:t xml:space="preserve">                                OPTIONAL,</w:t>
        </w:r>
      </w:ins>
    </w:p>
    <w:p w14:paraId="2713BC8A" w14:textId="77777777" w:rsidR="007B073C" w:rsidRDefault="007B073C" w:rsidP="007B073C">
      <w:pPr>
        <w:pStyle w:val="PL"/>
        <w:rPr>
          <w:ins w:id="3096" w:author="PostRAN2#116bis_Rapporteur" w:date="2022-02-07T14:39:00Z"/>
        </w:rPr>
      </w:pPr>
      <w:ins w:id="3097" w:author="PostRAN2#116bis_Rapporteur" w:date="2022-02-07T14:39:00Z">
        <w:r>
          <w:t xml:space="preserve">       timeBetweenEvents-r17                 TimeBetweenEvent-r17                                OPTIONAL,</w:t>
        </w:r>
      </w:ins>
    </w:p>
    <w:p w14:paraId="3B34AF68" w14:textId="77777777" w:rsidR="007B073C" w:rsidRDefault="007B073C" w:rsidP="007B073C">
      <w:pPr>
        <w:pStyle w:val="PL"/>
        <w:rPr>
          <w:ins w:id="3098" w:author="PostRAN2#116bis_Rapporteur" w:date="2022-02-07T14:39:00Z"/>
        </w:rPr>
      </w:pPr>
      <w:ins w:id="3099" w:author="PostRAN2#116bis_Rapporteur" w:date="2022-02-07T14:39:00Z">
        <w:r>
          <w:t xml:space="preserve">       </w:t>
        </w:r>
        <w:proofErr w:type="spellStart"/>
        <w:r>
          <w:t>firstTriggeredEvent</w:t>
        </w:r>
        <w:proofErr w:type="spellEnd"/>
        <w:r>
          <w:t xml:space="preserve">                   ENUMERATED {</w:t>
        </w:r>
        <w:proofErr w:type="spellStart"/>
        <w:r>
          <w:t>condFirstEvent</w:t>
        </w:r>
        <w:proofErr w:type="spellEnd"/>
        <w:r>
          <w:t xml:space="preserve">, </w:t>
        </w:r>
        <w:proofErr w:type="spellStart"/>
        <w:proofErr w:type="gramStart"/>
        <w:r>
          <w:t>condSecondEvent</w:t>
        </w:r>
        <w:proofErr w:type="spellEnd"/>
        <w:r>
          <w:t xml:space="preserve">}   </w:t>
        </w:r>
        <w:proofErr w:type="gramEnd"/>
        <w:r>
          <w:t xml:space="preserve">     OPTIONAL</w:t>
        </w:r>
      </w:ins>
    </w:p>
    <w:p w14:paraId="6F3A083D" w14:textId="7E4B5DE1" w:rsidR="007B073C" w:rsidRDefault="007B073C" w:rsidP="007B073C">
      <w:pPr>
        <w:pStyle w:val="PL"/>
        <w:rPr>
          <w:ins w:id="3100" w:author="PostRAN2#116bis_Rapporteur" w:date="2022-02-07T14:39:00Z"/>
        </w:rPr>
      </w:pPr>
      <w:ins w:id="3101" w:author="PostRAN2#116bis_Rapporteur" w:date="2022-02-07T14:39:00Z">
        <w:r>
          <w:t xml:space="preserve">       </w:t>
        </w:r>
        <w:proofErr w:type="gramStart"/>
        <w:r>
          <w:t xml:space="preserve">}   </w:t>
        </w:r>
        <w:proofErr w:type="gramEnd"/>
        <w:r>
          <w:t xml:space="preserve">                                                                                      OPTIONAL,</w:t>
        </w:r>
      </w:ins>
    </w:p>
    <w:p w14:paraId="2C579783" w14:textId="0E53E91E" w:rsidR="007B073C" w:rsidRDefault="007B073C" w:rsidP="00474D56">
      <w:pPr>
        <w:pStyle w:val="PL"/>
      </w:pPr>
      <w:ins w:id="3102" w:author="PostRAN2#116bis_Rapporteur" w:date="2022-02-07T14:39:00Z">
        <w:r w:rsidRPr="009C7017">
          <w:t xml:space="preserve">   </w:t>
        </w:r>
      </w:ins>
      <w:ins w:id="3103"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proofErr w:type="spellStart"/>
      <w:proofErr w:type="gramStart"/>
      <w:r>
        <w:t>MeasResultListEUTRA</w:t>
      </w:r>
      <w:proofErr w:type="spellEnd"/>
      <w:r>
        <w:t xml:space="preserve"> ::=</w:t>
      </w:r>
      <w:proofErr w:type="gramEnd"/>
      <w:r>
        <w:t xml:space="preserve">                 SEQUENCE (SIZE (1..maxCellReport)) OF </w:t>
      </w:r>
      <w:proofErr w:type="spellStart"/>
      <w:r>
        <w:t>MeasResultEUTRA</w:t>
      </w:r>
      <w:proofErr w:type="spellEnd"/>
    </w:p>
    <w:p w14:paraId="579AF985" w14:textId="77777777" w:rsidR="00474D56" w:rsidRDefault="00474D56" w:rsidP="00474D56">
      <w:pPr>
        <w:pStyle w:val="PL"/>
      </w:pPr>
    </w:p>
    <w:p w14:paraId="6F635102" w14:textId="77777777" w:rsidR="00474D56" w:rsidRDefault="00474D56" w:rsidP="00474D56">
      <w:pPr>
        <w:pStyle w:val="PL"/>
      </w:pPr>
      <w:proofErr w:type="spellStart"/>
      <w:proofErr w:type="gramStart"/>
      <w:r>
        <w:t>MeasResultEUTRA</w:t>
      </w:r>
      <w:proofErr w:type="spellEnd"/>
      <w:r>
        <w:t xml:space="preserve"> ::=</w:t>
      </w:r>
      <w:proofErr w:type="gramEnd"/>
      <w:r>
        <w:t xml:space="preserve">                     SEQUENCE {</w:t>
      </w:r>
    </w:p>
    <w:p w14:paraId="5027B6EE" w14:textId="77777777" w:rsidR="00474D56" w:rsidRDefault="00474D56" w:rsidP="00474D56">
      <w:pPr>
        <w:pStyle w:val="PL"/>
      </w:pPr>
      <w:r>
        <w:t xml:space="preserve">    </w:t>
      </w:r>
      <w:proofErr w:type="spellStart"/>
      <w:r>
        <w:t>eutra-PhysCellId</w:t>
      </w:r>
      <w:proofErr w:type="spellEnd"/>
      <w:r>
        <w:t xml:space="preserve">                        </w:t>
      </w:r>
      <w:proofErr w:type="spellStart"/>
      <w:r>
        <w:t>PhysCellId</w:t>
      </w:r>
      <w:proofErr w:type="spellEnd"/>
      <w:r>
        <w:t>,</w:t>
      </w:r>
    </w:p>
    <w:p w14:paraId="1EA1B662" w14:textId="77777777" w:rsidR="00474D56" w:rsidRDefault="00474D56" w:rsidP="00474D56">
      <w:pPr>
        <w:pStyle w:val="PL"/>
      </w:pPr>
      <w:r>
        <w:t xml:space="preserve">    </w:t>
      </w:r>
      <w:proofErr w:type="spellStart"/>
      <w:r>
        <w:t>measResult</w:t>
      </w:r>
      <w:proofErr w:type="spellEnd"/>
      <w:r>
        <w:t xml:space="preserve">                              </w:t>
      </w:r>
      <w:proofErr w:type="spellStart"/>
      <w:r>
        <w:t>MeasQuantityResultsEUTRA</w:t>
      </w:r>
      <w:proofErr w:type="spellEnd"/>
      <w:r>
        <w:t>,</w:t>
      </w:r>
    </w:p>
    <w:p w14:paraId="3CDE92FC" w14:textId="77777777" w:rsidR="00474D56" w:rsidRDefault="00474D56" w:rsidP="00474D56">
      <w:pPr>
        <w:pStyle w:val="PL"/>
      </w:pPr>
    </w:p>
    <w:p w14:paraId="41B9AF07" w14:textId="77777777" w:rsidR="00474D56" w:rsidRDefault="00474D56" w:rsidP="00474D56">
      <w:pPr>
        <w:pStyle w:val="PL"/>
      </w:pPr>
      <w:r>
        <w:t xml:space="preserve">    </w:t>
      </w:r>
      <w:proofErr w:type="spellStart"/>
      <w:r>
        <w:t>cgi</w:t>
      </w:r>
      <w:proofErr w:type="spellEnd"/>
      <w:r>
        <w:t>-Info                                CGI-</w:t>
      </w:r>
      <w:proofErr w:type="spellStart"/>
      <w:r>
        <w:t>InfoEUTRA</w:t>
      </w:r>
      <w:proofErr w:type="spellEnd"/>
      <w:r>
        <w:t xml:space="preserve">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proofErr w:type="spellStart"/>
      <w:proofErr w:type="gramStart"/>
      <w:r>
        <w:t>MultiBandInfoListEUTRA</w:t>
      </w:r>
      <w:proofErr w:type="spellEnd"/>
      <w:r>
        <w:t xml:space="preserve"> ::=</w:t>
      </w:r>
      <w:proofErr w:type="gramEnd"/>
      <w:r>
        <w:t xml:space="preserve">              SEQUENCE (SIZE (1..maxMultiBands)) OF </w:t>
      </w:r>
      <w:proofErr w:type="spellStart"/>
      <w:r>
        <w:t>FreqBandIndicatorEUTRA</w:t>
      </w:r>
      <w:proofErr w:type="spellEnd"/>
    </w:p>
    <w:p w14:paraId="4E31481D" w14:textId="77777777" w:rsidR="00474D56" w:rsidRDefault="00474D56" w:rsidP="00474D56">
      <w:pPr>
        <w:pStyle w:val="PL"/>
      </w:pPr>
    </w:p>
    <w:p w14:paraId="53A860AB" w14:textId="77777777" w:rsidR="00474D56" w:rsidRDefault="00474D56" w:rsidP="00474D56">
      <w:pPr>
        <w:pStyle w:val="PL"/>
      </w:pPr>
      <w:proofErr w:type="spellStart"/>
      <w:proofErr w:type="gramStart"/>
      <w:r>
        <w:t>MeasQuantityResults</w:t>
      </w:r>
      <w:proofErr w:type="spellEnd"/>
      <w:r>
        <w:t xml:space="preserve"> ::=</w:t>
      </w:r>
      <w:proofErr w:type="gramEnd"/>
      <w:r>
        <w:t xml:space="preserve">                 SEQUENCE {</w:t>
      </w:r>
    </w:p>
    <w:p w14:paraId="7D915BAE" w14:textId="77777777" w:rsidR="00474D56" w:rsidRDefault="00474D56" w:rsidP="00474D56">
      <w:pPr>
        <w:pStyle w:val="PL"/>
      </w:pPr>
      <w:r>
        <w:t xml:space="preserve">    </w:t>
      </w:r>
      <w:proofErr w:type="spellStart"/>
      <w:r>
        <w:t>rsrp</w:t>
      </w:r>
      <w:proofErr w:type="spellEnd"/>
      <w:r>
        <w:t xml:space="preserve">                                    RSRP-Range                                                                  OPTIONAL,</w:t>
      </w:r>
    </w:p>
    <w:p w14:paraId="4C772110" w14:textId="77777777" w:rsidR="00474D56" w:rsidRDefault="00474D56" w:rsidP="00474D56">
      <w:pPr>
        <w:pStyle w:val="PL"/>
      </w:pPr>
      <w:r>
        <w:t xml:space="preserve">    </w:t>
      </w:r>
      <w:proofErr w:type="spellStart"/>
      <w:r>
        <w:t>rsrq</w:t>
      </w:r>
      <w:proofErr w:type="spellEnd"/>
      <w:r>
        <w:t xml:space="preserve">                                    RSRQ-Range                                                                  OPTIONAL,</w:t>
      </w:r>
    </w:p>
    <w:p w14:paraId="113C5096" w14:textId="77777777" w:rsidR="00474D56" w:rsidRDefault="00474D56" w:rsidP="00474D56">
      <w:pPr>
        <w:pStyle w:val="PL"/>
      </w:pPr>
      <w:r>
        <w:t xml:space="preserve">    </w:t>
      </w:r>
      <w:proofErr w:type="spellStart"/>
      <w:r>
        <w:t>sinr</w:t>
      </w:r>
      <w:proofErr w:type="spellEnd"/>
      <w:r>
        <w:t xml:space="preserve">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proofErr w:type="spellStart"/>
      <w:proofErr w:type="gramStart"/>
      <w:r>
        <w:t>MeasQuantityResultsEUTRA</w:t>
      </w:r>
      <w:proofErr w:type="spellEnd"/>
      <w:r>
        <w:t xml:space="preserve"> ::=</w:t>
      </w:r>
      <w:proofErr w:type="gramEnd"/>
      <w:r>
        <w:t xml:space="preserve">            SEQUENCE {</w:t>
      </w:r>
    </w:p>
    <w:p w14:paraId="6268CC57" w14:textId="77777777" w:rsidR="00474D56" w:rsidRDefault="00474D56" w:rsidP="00474D56">
      <w:pPr>
        <w:pStyle w:val="PL"/>
      </w:pPr>
      <w:r>
        <w:t xml:space="preserve">    </w:t>
      </w:r>
      <w:proofErr w:type="spellStart"/>
      <w:r>
        <w:t>rsrp</w:t>
      </w:r>
      <w:proofErr w:type="spellEnd"/>
      <w:r>
        <w:t xml:space="preserve">                                    RSRP-</w:t>
      </w:r>
      <w:proofErr w:type="spellStart"/>
      <w:r>
        <w:t>RangeEUTRA</w:t>
      </w:r>
      <w:proofErr w:type="spellEnd"/>
      <w:r>
        <w:t xml:space="preserve">                                                             OPTIONAL,</w:t>
      </w:r>
    </w:p>
    <w:p w14:paraId="6974048A" w14:textId="77777777" w:rsidR="00474D56" w:rsidRDefault="00474D56" w:rsidP="00474D56">
      <w:pPr>
        <w:pStyle w:val="PL"/>
      </w:pPr>
      <w:r>
        <w:t xml:space="preserve">    </w:t>
      </w:r>
      <w:proofErr w:type="spellStart"/>
      <w:r>
        <w:t>rsrq</w:t>
      </w:r>
      <w:proofErr w:type="spellEnd"/>
      <w:r>
        <w:t xml:space="preserve">                                    RSRQ-</w:t>
      </w:r>
      <w:proofErr w:type="spellStart"/>
      <w:r>
        <w:t>RangeEUTRA</w:t>
      </w:r>
      <w:proofErr w:type="spellEnd"/>
      <w:r>
        <w:t xml:space="preserve">                                                             OPTIONAL,</w:t>
      </w:r>
    </w:p>
    <w:p w14:paraId="22DF014B" w14:textId="77777777" w:rsidR="00474D56" w:rsidRDefault="00474D56" w:rsidP="00474D56">
      <w:pPr>
        <w:pStyle w:val="PL"/>
      </w:pPr>
      <w:r>
        <w:t xml:space="preserve">    </w:t>
      </w:r>
      <w:proofErr w:type="spellStart"/>
      <w:r>
        <w:t>sinr</w:t>
      </w:r>
      <w:proofErr w:type="spellEnd"/>
      <w:r>
        <w:t xml:space="preserve">                                    SINR-</w:t>
      </w:r>
      <w:proofErr w:type="spellStart"/>
      <w:r>
        <w:t>RangeEUTRA</w:t>
      </w:r>
      <w:proofErr w:type="spellEnd"/>
      <w:r>
        <w:t xml:space="preserve">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proofErr w:type="spellStart"/>
      <w:r>
        <w:t>ResultsPerSSB-</w:t>
      </w:r>
      <w:proofErr w:type="gramStart"/>
      <w:r>
        <w:t>IndexList</w:t>
      </w:r>
      <w:proofErr w:type="spellEnd"/>
      <w:r>
        <w:t>::</w:t>
      </w:r>
      <w:proofErr w:type="gramEnd"/>
      <w:r>
        <w:t xml:space="preserve">=              SEQUENCE (SIZE (1..maxNrofIndexesToReport2)) OF </w:t>
      </w:r>
      <w:proofErr w:type="spellStart"/>
      <w:r>
        <w:t>ResultsPerSSB</w:t>
      </w:r>
      <w:proofErr w:type="spellEnd"/>
      <w:r>
        <w:t>-Index</w:t>
      </w:r>
    </w:p>
    <w:p w14:paraId="79FCEF2E" w14:textId="77777777" w:rsidR="00474D56" w:rsidRDefault="00474D56" w:rsidP="00474D56">
      <w:pPr>
        <w:pStyle w:val="PL"/>
      </w:pPr>
    </w:p>
    <w:p w14:paraId="7770A507" w14:textId="77777777" w:rsidR="00474D56" w:rsidRDefault="00474D56" w:rsidP="00474D56">
      <w:pPr>
        <w:pStyle w:val="PL"/>
      </w:pPr>
      <w:proofErr w:type="spellStart"/>
      <w:r>
        <w:t>ResultsPerSSB</w:t>
      </w:r>
      <w:proofErr w:type="spellEnd"/>
      <w:r>
        <w:t>-</w:t>
      </w:r>
      <w:proofErr w:type="gramStart"/>
      <w:r>
        <w:t>Index ::=</w:t>
      </w:r>
      <w:proofErr w:type="gramEnd"/>
      <w:r>
        <w:t xml:space="preserve">                 SEQUENCE {</w:t>
      </w:r>
    </w:p>
    <w:p w14:paraId="3777FE58" w14:textId="77777777" w:rsidR="00474D56" w:rsidRDefault="00474D56" w:rsidP="00474D56">
      <w:pPr>
        <w:pStyle w:val="PL"/>
      </w:pPr>
      <w:r>
        <w:t xml:space="preserve">    </w:t>
      </w:r>
      <w:proofErr w:type="spellStart"/>
      <w:r>
        <w:t>ssb</w:t>
      </w:r>
      <w:proofErr w:type="spellEnd"/>
      <w:r>
        <w:t>-Index                               SSB-Index,</w:t>
      </w:r>
    </w:p>
    <w:p w14:paraId="1165591A" w14:textId="77777777" w:rsidR="00474D56" w:rsidRDefault="00474D56" w:rsidP="00474D56">
      <w:pPr>
        <w:pStyle w:val="PL"/>
      </w:pPr>
      <w:r>
        <w:t xml:space="preserve">    </w:t>
      </w:r>
      <w:proofErr w:type="spellStart"/>
      <w:r>
        <w:t>ssb</w:t>
      </w:r>
      <w:proofErr w:type="spellEnd"/>
      <w:r>
        <w:t xml:space="preserve">-Results                             </w:t>
      </w:r>
      <w:proofErr w:type="spellStart"/>
      <w:r>
        <w:t>MeasQuantityResults</w:t>
      </w:r>
      <w:proofErr w:type="spellEnd"/>
      <w:r>
        <w:t xml:space="preserve">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proofErr w:type="spellStart"/>
      <w:r>
        <w:t>ResultsPerCSI</w:t>
      </w:r>
      <w:proofErr w:type="spellEnd"/>
      <w:r>
        <w:t>-RS-</w:t>
      </w:r>
      <w:proofErr w:type="spellStart"/>
      <w:proofErr w:type="gramStart"/>
      <w:r>
        <w:t>IndexList</w:t>
      </w:r>
      <w:proofErr w:type="spellEnd"/>
      <w:r>
        <w:t>::</w:t>
      </w:r>
      <w:proofErr w:type="gramEnd"/>
      <w:r>
        <w:t xml:space="preserve">=           SEQUENCE (SIZE (1..maxNrofIndexesToReport2)) OF </w:t>
      </w:r>
      <w:proofErr w:type="spellStart"/>
      <w:r>
        <w:t>ResultsPerCSI</w:t>
      </w:r>
      <w:proofErr w:type="spellEnd"/>
      <w:r>
        <w:t>-RS-Index</w:t>
      </w:r>
    </w:p>
    <w:p w14:paraId="1671F153" w14:textId="77777777" w:rsidR="00474D56" w:rsidRDefault="00474D56" w:rsidP="00474D56">
      <w:pPr>
        <w:pStyle w:val="PL"/>
      </w:pPr>
    </w:p>
    <w:p w14:paraId="2C43ADEF" w14:textId="77777777" w:rsidR="00474D56" w:rsidRDefault="00474D56" w:rsidP="00474D56">
      <w:pPr>
        <w:pStyle w:val="PL"/>
      </w:pPr>
      <w:proofErr w:type="spellStart"/>
      <w:r>
        <w:t>ResultsPerCSI</w:t>
      </w:r>
      <w:proofErr w:type="spellEnd"/>
      <w:r>
        <w:t>-RS-</w:t>
      </w:r>
      <w:proofErr w:type="gramStart"/>
      <w:r>
        <w:t>Index ::=</w:t>
      </w:r>
      <w:proofErr w:type="gramEnd"/>
      <w:r>
        <w:t xml:space="preserve">              SEQUENCE {</w:t>
      </w:r>
    </w:p>
    <w:p w14:paraId="3B7466D1" w14:textId="77777777" w:rsidR="00474D56" w:rsidRDefault="00474D56" w:rsidP="00474D56">
      <w:pPr>
        <w:pStyle w:val="PL"/>
      </w:pPr>
      <w:r>
        <w:t xml:space="preserve">    </w:t>
      </w:r>
      <w:proofErr w:type="spellStart"/>
      <w:r>
        <w:t>csi</w:t>
      </w:r>
      <w:proofErr w:type="spellEnd"/>
      <w:r>
        <w:t>-RS-Index                            CSI-RS-Index,</w:t>
      </w:r>
    </w:p>
    <w:p w14:paraId="7B993438" w14:textId="77777777" w:rsidR="00474D56" w:rsidRDefault="00474D56" w:rsidP="00474D56">
      <w:pPr>
        <w:pStyle w:val="PL"/>
      </w:pPr>
      <w:r>
        <w:t xml:space="preserve">    </w:t>
      </w:r>
      <w:proofErr w:type="spellStart"/>
      <w:r>
        <w:t>csi</w:t>
      </w:r>
      <w:proofErr w:type="spellEnd"/>
      <w:r>
        <w:t xml:space="preserve">-RS-Results                          </w:t>
      </w:r>
      <w:proofErr w:type="spellStart"/>
      <w:r>
        <w:t>MeasQuantityResults</w:t>
      </w:r>
      <w:proofErr w:type="spellEnd"/>
      <w:r>
        <w:t xml:space="preserve">                                                         OPTIONAL</w:t>
      </w:r>
    </w:p>
    <w:p w14:paraId="3F752F72" w14:textId="77777777" w:rsidR="00474D56" w:rsidRDefault="00474D56" w:rsidP="00474D56">
      <w:pPr>
        <w:pStyle w:val="PL"/>
      </w:pPr>
      <w:r>
        <w:t>}</w:t>
      </w:r>
    </w:p>
    <w:p w14:paraId="0DA9FFDC" w14:textId="77777777" w:rsidR="00474D56" w:rsidRDefault="00474D56" w:rsidP="00474D56">
      <w:pPr>
        <w:pStyle w:val="PL"/>
      </w:pPr>
      <w:proofErr w:type="spellStart"/>
      <w:r>
        <w:t>MeasResultServFreqListEUTRA</w:t>
      </w:r>
      <w:proofErr w:type="spellEnd"/>
      <w:r>
        <w:t>-</w:t>
      </w:r>
      <w:proofErr w:type="gramStart"/>
      <w:r>
        <w:t>SCG ::=</w:t>
      </w:r>
      <w:proofErr w:type="gramEnd"/>
      <w:r>
        <w:t xml:space="preserve">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proofErr w:type="spellStart"/>
      <w:r>
        <w:t>MeasResultServFreqListNR</w:t>
      </w:r>
      <w:proofErr w:type="spellEnd"/>
      <w:r>
        <w:t>-</w:t>
      </w:r>
      <w:proofErr w:type="gramStart"/>
      <w:r>
        <w:t>SCG ::=</w:t>
      </w:r>
      <w:proofErr w:type="gramEnd"/>
      <w:r>
        <w:t xml:space="preserve">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MeasResultListUTRA-FDD-r</w:t>
      </w:r>
      <w:proofErr w:type="gramStart"/>
      <w:r>
        <w:t>16 ::=</w:t>
      </w:r>
      <w:proofErr w:type="gramEnd"/>
      <w:r>
        <w:t xml:space="preserve">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MeasResultUTRA-FDD-r</w:t>
      </w:r>
      <w:proofErr w:type="gramStart"/>
      <w:r>
        <w:t>16 ::=</w:t>
      </w:r>
      <w:proofErr w:type="gramEnd"/>
      <w:r>
        <w:t xml:space="preserve">              SEQUENCE {</w:t>
      </w:r>
    </w:p>
    <w:p w14:paraId="171ECE34" w14:textId="77777777" w:rsidR="00474D56" w:rsidRDefault="00474D56" w:rsidP="00474D56">
      <w:pPr>
        <w:pStyle w:val="PL"/>
      </w:pPr>
      <w:r>
        <w:t xml:space="preserve">    physCellId-r16                          PhysCellIdUTRA-FDD-r16,</w:t>
      </w:r>
    </w:p>
    <w:p w14:paraId="13D94DC7" w14:textId="77777777" w:rsidR="00474D56" w:rsidRDefault="00474D56" w:rsidP="00474D56">
      <w:pPr>
        <w:pStyle w:val="PL"/>
      </w:pPr>
      <w:r>
        <w:t xml:space="preserve">    measResult-r16                          SEQUENCE {</w:t>
      </w:r>
    </w:p>
    <w:p w14:paraId="12897734" w14:textId="77777777" w:rsidR="00474D56" w:rsidRPr="00BB5B8A" w:rsidRDefault="00474D56" w:rsidP="00474D56">
      <w:pPr>
        <w:pStyle w:val="PL"/>
        <w:rPr>
          <w:lang w:val="sv-SE"/>
          <w:rPrChange w:id="3104" w:author="Post_RAN2#117_Rapporteur" w:date="2022-03-10T15:29:00Z">
            <w:rPr>
              <w:lang w:val="en-US"/>
            </w:rPr>
          </w:rPrChange>
        </w:rPr>
      </w:pPr>
      <w:r>
        <w:t xml:space="preserve">        </w:t>
      </w:r>
      <w:r w:rsidRPr="00BB5B8A">
        <w:rPr>
          <w:lang w:val="sv-SE"/>
          <w:rPrChange w:id="3105" w:author="Post_RAN2#117_Rapporteur" w:date="2022-03-10T15:29:00Z">
            <w:rPr>
              <w:lang w:val="en-US"/>
            </w:rPr>
          </w:rPrChange>
        </w:rPr>
        <w:t>utra-FDD-RSCP-r16                       INTEGER (-5..91)          OPTIONAL,</w:t>
      </w:r>
    </w:p>
    <w:p w14:paraId="3EAECA4D" w14:textId="77777777" w:rsidR="00474D56" w:rsidRPr="00474D56" w:rsidRDefault="00474D56" w:rsidP="00474D56">
      <w:pPr>
        <w:pStyle w:val="PL"/>
        <w:rPr>
          <w:lang w:val="sv-SE"/>
        </w:rPr>
      </w:pPr>
      <w:r w:rsidRPr="00BB5B8A">
        <w:rPr>
          <w:lang w:val="sv-SE"/>
          <w:rPrChange w:id="3106" w:author="Post_RAN2#117_Rapporteur" w:date="2022-03-10T15:29:00Z">
            <w:rPr>
              <w:lang w:val="en-US"/>
            </w:rPr>
          </w:rPrChange>
        </w:rPr>
        <w:t xml:space="preserve">        </w:t>
      </w:r>
      <w:r w:rsidRPr="00474D56">
        <w:rPr>
          <w:lang w:val="sv-SE"/>
        </w:rPr>
        <w:t>utra-FDD-EcN0-r16                       INTEGER (0..49)           OPTIONAL</w:t>
      </w:r>
    </w:p>
    <w:p w14:paraId="5293BF98" w14:textId="77777777" w:rsidR="00474D56" w:rsidRPr="00BB5B8A" w:rsidRDefault="00474D56" w:rsidP="00474D56">
      <w:pPr>
        <w:pStyle w:val="PL"/>
        <w:rPr>
          <w:lang w:val="sv-SE"/>
        </w:rPr>
      </w:pPr>
      <w:r w:rsidRPr="00474D56">
        <w:rPr>
          <w:lang w:val="sv-SE"/>
        </w:rPr>
        <w:t xml:space="preserve">    </w:t>
      </w:r>
      <w:r w:rsidRPr="00BB5B8A">
        <w:rPr>
          <w:lang w:val="sv-SE"/>
        </w:rPr>
        <w:t>}</w:t>
      </w:r>
    </w:p>
    <w:p w14:paraId="0929F8F9" w14:textId="77777777" w:rsidR="00474D56" w:rsidRPr="00BB5B8A" w:rsidRDefault="00474D56" w:rsidP="00474D56">
      <w:pPr>
        <w:pStyle w:val="PL"/>
        <w:rPr>
          <w:lang w:val="sv-SE"/>
          <w:rPrChange w:id="3107" w:author="Post_RAN2#117_Rapporteur" w:date="2022-03-10T15:29:00Z">
            <w:rPr>
              <w:lang w:val="sv-SE"/>
            </w:rPr>
          </w:rPrChange>
        </w:rPr>
      </w:pPr>
      <w:r w:rsidRPr="00BB5B8A">
        <w:rPr>
          <w:lang w:val="sv-SE"/>
          <w:rPrChange w:id="3108" w:author="Post_RAN2#117_Rapporteur" w:date="2022-03-10T15:29:00Z">
            <w:rPr>
              <w:lang w:val="sv-SE"/>
            </w:rPr>
          </w:rPrChange>
        </w:rPr>
        <w:t>}</w:t>
      </w:r>
    </w:p>
    <w:p w14:paraId="2A411843" w14:textId="77777777" w:rsidR="00474D56" w:rsidRPr="00BB5B8A" w:rsidRDefault="00474D56" w:rsidP="00474D56">
      <w:pPr>
        <w:pStyle w:val="PL"/>
        <w:rPr>
          <w:lang w:val="sv-SE"/>
          <w:rPrChange w:id="3109" w:author="Post_RAN2#117_Rapporteur" w:date="2022-03-10T15:29:00Z">
            <w:rPr>
              <w:lang w:val="sv-SE"/>
            </w:rPr>
          </w:rPrChange>
        </w:rPr>
      </w:pPr>
    </w:p>
    <w:p w14:paraId="1E4C97D6" w14:textId="77777777" w:rsidR="00474D56" w:rsidRPr="00BB5B8A" w:rsidRDefault="00474D56" w:rsidP="00474D56">
      <w:pPr>
        <w:pStyle w:val="PL"/>
        <w:rPr>
          <w:lang w:val="sv-SE"/>
          <w:rPrChange w:id="3110" w:author="Post_RAN2#117_Rapporteur" w:date="2022-03-10T15:29:00Z">
            <w:rPr>
              <w:lang w:val="sv-SE"/>
            </w:rPr>
          </w:rPrChange>
        </w:rPr>
      </w:pPr>
      <w:r w:rsidRPr="00BB5B8A">
        <w:rPr>
          <w:lang w:val="sv-SE"/>
          <w:rPrChange w:id="3111" w:author="Post_RAN2#117_Rapporteur" w:date="2022-03-10T15:29:00Z">
            <w:rPr>
              <w:lang w:val="sv-SE"/>
            </w:rPr>
          </w:rPrChange>
        </w:rPr>
        <w:t>MeasResultForRSSI-r16 ::=        SEQUENCE {</w:t>
      </w:r>
    </w:p>
    <w:p w14:paraId="7B69A9E1" w14:textId="77777777" w:rsidR="00474D56" w:rsidRPr="00BB5B8A" w:rsidRDefault="00474D56" w:rsidP="00474D56">
      <w:pPr>
        <w:pStyle w:val="PL"/>
        <w:rPr>
          <w:lang w:val="sv-SE"/>
          <w:rPrChange w:id="3112" w:author="Post_RAN2#117_Rapporteur" w:date="2022-03-10T15:29:00Z">
            <w:rPr>
              <w:lang w:val="sv-SE"/>
            </w:rPr>
          </w:rPrChange>
        </w:rPr>
      </w:pPr>
      <w:r w:rsidRPr="00BB5B8A">
        <w:rPr>
          <w:lang w:val="sv-SE"/>
          <w:rPrChange w:id="3113" w:author="Post_RAN2#117_Rapporteur" w:date="2022-03-10T15:29:00Z">
            <w:rPr>
              <w:lang w:val="sv-SE"/>
            </w:rPr>
          </w:rPrChange>
        </w:rPr>
        <w:t xml:space="preserve">    rssi-Result-r16                  RSSI-Range-r16,</w:t>
      </w:r>
    </w:p>
    <w:p w14:paraId="1FA72556" w14:textId="77777777" w:rsidR="00474D56" w:rsidRPr="00BB5B8A" w:rsidRDefault="00474D56" w:rsidP="00474D56">
      <w:pPr>
        <w:pStyle w:val="PL"/>
        <w:rPr>
          <w:lang w:val="sv-SE"/>
          <w:rPrChange w:id="3114" w:author="Post_RAN2#117_Rapporteur" w:date="2022-03-10T15:29:00Z">
            <w:rPr>
              <w:lang w:val="en-US"/>
            </w:rPr>
          </w:rPrChange>
        </w:rPr>
      </w:pPr>
      <w:r w:rsidRPr="00BB5B8A">
        <w:rPr>
          <w:lang w:val="sv-SE"/>
          <w:rPrChange w:id="3115" w:author="Post_RAN2#117_Rapporteur" w:date="2022-03-10T15:29:00Z">
            <w:rPr>
              <w:lang w:val="sv-SE"/>
            </w:rPr>
          </w:rPrChange>
        </w:rPr>
        <w:t xml:space="preserve">    </w:t>
      </w:r>
      <w:r w:rsidRPr="00BB5B8A">
        <w:rPr>
          <w:lang w:val="sv-SE"/>
          <w:rPrChange w:id="3116" w:author="Post_RAN2#117_Rapporteur" w:date="2022-03-10T15:29:00Z">
            <w:rPr>
              <w:lang w:val="en-US"/>
            </w:rPr>
          </w:rPrChange>
        </w:rPr>
        <w:t>channelOccupancy-r16             INTEGER (0..100)</w:t>
      </w:r>
    </w:p>
    <w:p w14:paraId="6A500CD0" w14:textId="77777777" w:rsidR="00474D56" w:rsidRPr="00BB5B8A" w:rsidRDefault="00474D56" w:rsidP="00474D56">
      <w:pPr>
        <w:pStyle w:val="PL"/>
        <w:rPr>
          <w:lang w:val="sv-SE"/>
          <w:rPrChange w:id="3117" w:author="Post_RAN2#117_Rapporteur" w:date="2022-03-10T15:29:00Z">
            <w:rPr>
              <w:lang w:val="en-US"/>
            </w:rPr>
          </w:rPrChange>
        </w:rPr>
      </w:pPr>
      <w:r w:rsidRPr="00BB5B8A">
        <w:rPr>
          <w:lang w:val="sv-SE"/>
          <w:rPrChange w:id="3118" w:author="Post_RAN2#117_Rapporteur" w:date="2022-03-10T15:29:00Z">
            <w:rPr>
              <w:lang w:val="en-US"/>
            </w:rPr>
          </w:rPrChange>
        </w:rPr>
        <w:t>}</w:t>
      </w:r>
    </w:p>
    <w:p w14:paraId="1C0866B9" w14:textId="77777777" w:rsidR="00474D56" w:rsidRPr="00BB5B8A" w:rsidRDefault="00474D56" w:rsidP="00474D56">
      <w:pPr>
        <w:pStyle w:val="PL"/>
        <w:rPr>
          <w:lang w:val="sv-SE"/>
          <w:rPrChange w:id="3119" w:author="Post_RAN2#117_Rapporteur" w:date="2022-03-10T15:29:00Z">
            <w:rPr>
              <w:lang w:val="en-US"/>
            </w:rPr>
          </w:rPrChange>
        </w:rPr>
      </w:pPr>
    </w:p>
    <w:p w14:paraId="095994E9" w14:textId="77777777" w:rsidR="00474D56" w:rsidRPr="00BB5B8A" w:rsidRDefault="00474D56" w:rsidP="00474D56">
      <w:pPr>
        <w:pStyle w:val="PL"/>
        <w:rPr>
          <w:lang w:val="sv-SE"/>
          <w:rPrChange w:id="3120" w:author="Post_RAN2#117_Rapporteur" w:date="2022-03-10T15:29:00Z">
            <w:rPr>
              <w:lang w:val="en-US"/>
            </w:rPr>
          </w:rPrChange>
        </w:rPr>
      </w:pPr>
      <w:r w:rsidRPr="00BB5B8A">
        <w:rPr>
          <w:lang w:val="sv-SE"/>
          <w:rPrChange w:id="3121" w:author="Post_RAN2#117_Rapporteur" w:date="2022-03-10T15:29:00Z">
            <w:rPr>
              <w:lang w:val="en-US"/>
            </w:rPr>
          </w:rPrChange>
        </w:rPr>
        <w:t>MeasResultCLI-r16 ::=            SEQUENCE {</w:t>
      </w:r>
    </w:p>
    <w:p w14:paraId="4CB26FFB" w14:textId="77777777" w:rsidR="00474D56" w:rsidRPr="00BB5B8A" w:rsidRDefault="00474D56" w:rsidP="00474D56">
      <w:pPr>
        <w:pStyle w:val="PL"/>
        <w:rPr>
          <w:lang w:val="sv-SE"/>
          <w:rPrChange w:id="3122" w:author="Post_RAN2#117_Rapporteur" w:date="2022-03-10T15:29:00Z">
            <w:rPr>
              <w:lang w:val="en-US"/>
            </w:rPr>
          </w:rPrChange>
        </w:rPr>
      </w:pPr>
      <w:r w:rsidRPr="00BB5B8A">
        <w:rPr>
          <w:lang w:val="sv-SE"/>
          <w:rPrChange w:id="3123" w:author="Post_RAN2#117_Rapporteur" w:date="2022-03-10T15:29:00Z">
            <w:rPr>
              <w:lang w:val="en-US"/>
            </w:rPr>
          </w:rPrChange>
        </w:rPr>
        <w:t xml:space="preserve">    measResultListSRS-RSRP-r16       MeasResultListSRS-RSRP-r16                                                         OPTIONAL,</w:t>
      </w:r>
    </w:p>
    <w:p w14:paraId="747ED901" w14:textId="77777777" w:rsidR="00474D56" w:rsidRPr="00BB5B8A" w:rsidRDefault="00474D56" w:rsidP="00474D56">
      <w:pPr>
        <w:pStyle w:val="PL"/>
        <w:rPr>
          <w:lang w:val="sv-SE"/>
          <w:rPrChange w:id="3124" w:author="Post_RAN2#117_Rapporteur" w:date="2022-03-10T15:29:00Z">
            <w:rPr>
              <w:lang w:val="en-US"/>
            </w:rPr>
          </w:rPrChange>
        </w:rPr>
      </w:pPr>
      <w:r w:rsidRPr="00BB5B8A">
        <w:rPr>
          <w:lang w:val="sv-SE"/>
          <w:rPrChange w:id="3125" w:author="Post_RAN2#117_Rapporteur" w:date="2022-03-10T15:29:00Z">
            <w:rPr>
              <w:lang w:val="en-US"/>
            </w:rPr>
          </w:rPrChange>
        </w:rPr>
        <w:t xml:space="preserve">    measResultListCLI-RSSI-r16       MeasResultListCLI-RSSI-r16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MeasResultListSRS-RSRP-r</w:t>
      </w:r>
      <w:proofErr w:type="gramStart"/>
      <w:r>
        <w:t>16 ::=</w:t>
      </w:r>
      <w:proofErr w:type="gramEnd"/>
      <w:r>
        <w:t xml:space="preserve">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MeasResultSRS-RSRP-r</w:t>
      </w:r>
      <w:proofErr w:type="gramStart"/>
      <w:r>
        <w:t>16 ::=</w:t>
      </w:r>
      <w:proofErr w:type="gramEnd"/>
      <w:r>
        <w:t xml:space="preserve">       SEQUENCE {</w:t>
      </w:r>
    </w:p>
    <w:p w14:paraId="02EF7077" w14:textId="77777777" w:rsidR="00474D56" w:rsidRDefault="00474D56" w:rsidP="00474D56">
      <w:pPr>
        <w:pStyle w:val="PL"/>
      </w:pPr>
      <w:r>
        <w:t xml:space="preserve">    srs-ResourceId-r16               SRS-</w:t>
      </w:r>
      <w:proofErr w:type="spellStart"/>
      <w:r>
        <w:t>ResourceId</w:t>
      </w:r>
      <w:proofErr w:type="spellEnd"/>
      <w:r>
        <w:t>,</w:t>
      </w:r>
    </w:p>
    <w:p w14:paraId="36BA3855" w14:textId="77777777" w:rsidR="00474D56" w:rsidRDefault="00474D56" w:rsidP="00474D56">
      <w:pPr>
        <w:pStyle w:val="PL"/>
      </w:pPr>
      <w:r>
        <w:t xml:space="preserve">    srs-RSRP-Result-r16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MeasResultListCLI-RSSI-r</w:t>
      </w:r>
      <w:proofErr w:type="gramStart"/>
      <w:r>
        <w:t>16 ::=</w:t>
      </w:r>
      <w:proofErr w:type="gramEnd"/>
      <w:r>
        <w:t xml:space="preserve">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MeasResultCLI-RSSI-r</w:t>
      </w:r>
      <w:proofErr w:type="gramStart"/>
      <w:r>
        <w:t>16 ::=</w:t>
      </w:r>
      <w:proofErr w:type="gramEnd"/>
      <w:r>
        <w:t xml:space="preserve">       SEQUENCE {</w:t>
      </w:r>
    </w:p>
    <w:p w14:paraId="6C25FB36" w14:textId="77777777" w:rsidR="00474D56" w:rsidRDefault="00474D56" w:rsidP="00474D56">
      <w:pPr>
        <w:pStyle w:val="PL"/>
      </w:pPr>
      <w:r>
        <w:t xml:space="preserve">    rssi-ResourceId-r16              </w:t>
      </w:r>
      <w:proofErr w:type="spellStart"/>
      <w:r>
        <w:t>RSSI-ResourceId-r16</w:t>
      </w:r>
      <w:proofErr w:type="spellEnd"/>
      <w:r>
        <w:t>,</w:t>
      </w:r>
    </w:p>
    <w:p w14:paraId="08232B53" w14:textId="77777777" w:rsidR="00474D56" w:rsidRDefault="00474D56" w:rsidP="00474D56">
      <w:pPr>
        <w:pStyle w:val="PL"/>
      </w:pPr>
      <w:r>
        <w:t xml:space="preserve">    cli-RSSI-Result-r16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UL-PDCP-DelayValueResultList-r</w:t>
      </w:r>
      <w:proofErr w:type="gramStart"/>
      <w:r>
        <w:t>16 ::=</w:t>
      </w:r>
      <w:proofErr w:type="gramEnd"/>
      <w:r>
        <w:t xml:space="preserve">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UL-PDCP-DelayValueResult-r</w:t>
      </w:r>
      <w:proofErr w:type="gramStart"/>
      <w:r>
        <w:t>16 ::=</w:t>
      </w:r>
      <w:proofErr w:type="gramEnd"/>
      <w:r>
        <w:t xml:space="preserve"> SEQUENCE {</w:t>
      </w:r>
    </w:p>
    <w:p w14:paraId="512A1A11" w14:textId="77777777" w:rsidR="00474D56" w:rsidRDefault="00474D56" w:rsidP="00474D56">
      <w:pPr>
        <w:pStyle w:val="PL"/>
      </w:pPr>
      <w:r>
        <w:t xml:space="preserve">    drb-Id-r16                       DRB-Identity,</w:t>
      </w:r>
    </w:p>
    <w:p w14:paraId="5736E401" w14:textId="77777777" w:rsidR="00474D56" w:rsidRDefault="00474D56" w:rsidP="00474D56">
      <w:pPr>
        <w:pStyle w:val="PL"/>
      </w:pPr>
      <w:r>
        <w:t xml:space="preserve">    averageDelay-r16                 INTEGER (</w:t>
      </w:r>
      <w:proofErr w:type="gramStart"/>
      <w:r>
        <w:t>0..</w:t>
      </w:r>
      <w:proofErr w:type="gramEnd"/>
      <w:r>
        <w:t>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2E00B432" w14:textId="35F4564E" w:rsidR="00474D56" w:rsidRDefault="00474D56" w:rsidP="00474D56">
      <w:pPr>
        <w:pStyle w:val="PL"/>
        <w:rPr>
          <w:ins w:id="3126" w:author="PostRAN2#116bis_Rapporteur" w:date="2022-02-07T15:23:00Z"/>
        </w:rPr>
      </w:pPr>
    </w:p>
    <w:p w14:paraId="799FB00B" w14:textId="5113C069" w:rsidR="0051668F" w:rsidRDefault="0051668F" w:rsidP="00474D56">
      <w:pPr>
        <w:pStyle w:val="PL"/>
        <w:rPr>
          <w:ins w:id="3127" w:author="PostRAN2#116bis_Rapporteur" w:date="2022-02-07T15:23:00Z"/>
        </w:rPr>
      </w:pPr>
      <w:ins w:id="3128" w:author="PostRAN2#116bis_Rapporteur" w:date="2022-02-07T15:23:00Z">
        <w:r>
          <w:t>TimeBetweenEvent-r</w:t>
        </w:r>
        <w:proofErr w:type="gramStart"/>
        <w:r>
          <w:t>17 ::=</w:t>
        </w:r>
        <w:proofErr w:type="gramEnd"/>
        <w:r>
          <w:t xml:space="preserve">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proofErr w:type="spellStart"/>
            <w:r>
              <w:rPr>
                <w:i/>
                <w:szCs w:val="22"/>
                <w:lang w:eastAsia="sv-SE"/>
              </w:rPr>
              <w:lastRenderedPageBreak/>
              <w:t>MeasResultEUTRA</w:t>
            </w:r>
            <w:proofErr w:type="spellEnd"/>
            <w:r>
              <w:rPr>
                <w:i/>
                <w:szCs w:val="22"/>
                <w:lang w:eastAsia="sv-SE"/>
              </w:rPr>
              <w:t xml:space="preserve">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proofErr w:type="spellStart"/>
            <w:r>
              <w:rPr>
                <w:b/>
                <w:i/>
                <w:szCs w:val="22"/>
                <w:lang w:eastAsia="sv-SE"/>
              </w:rPr>
              <w:t>eutra-PhysCellId</w:t>
            </w:r>
            <w:proofErr w:type="spellEnd"/>
          </w:p>
          <w:p w14:paraId="15C9BE8A" w14:textId="77777777" w:rsidR="00474D56" w:rsidRDefault="00474D56">
            <w:pPr>
              <w:pStyle w:val="TAL"/>
              <w:rPr>
                <w:b/>
                <w:i/>
                <w:szCs w:val="22"/>
                <w:lang w:eastAsia="sv-SE"/>
              </w:rPr>
            </w:pPr>
            <w:r>
              <w:rPr>
                <w:szCs w:val="22"/>
                <w:lang w:eastAsia="sv-SE"/>
              </w:rPr>
              <w:t xml:space="preserve">Identifies the physical cell identity of the E-UTRA cell for which the reporting is being performed. The UE reports a value in the range </w:t>
            </w:r>
            <w:proofErr w:type="gramStart"/>
            <w:r>
              <w:rPr>
                <w:szCs w:val="22"/>
                <w:lang w:eastAsia="sv-SE"/>
              </w:rPr>
              <w:t>0..</w:t>
            </w:r>
            <w:proofErr w:type="gramEnd"/>
            <w:r>
              <w:rPr>
                <w:szCs w:val="22"/>
                <w:lang w:eastAsia="sv-SE"/>
              </w:rPr>
              <w:t>503,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proofErr w:type="spellStart"/>
            <w:r>
              <w:rPr>
                <w:i/>
                <w:lang w:eastAsia="sv-SE"/>
              </w:rPr>
              <w:lastRenderedPageBreak/>
              <w:t>MeasResultNR</w:t>
            </w:r>
            <w:proofErr w:type="spellEnd"/>
            <w:r>
              <w:rPr>
                <w:i/>
                <w:lang w:eastAsia="sv-SE"/>
              </w:rPr>
              <w:t xml:space="preserve">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proofErr w:type="spellStart"/>
            <w:r>
              <w:rPr>
                <w:b/>
                <w:i/>
                <w:lang w:eastAsia="en-GB"/>
              </w:rPr>
              <w:t>averageDelay</w:t>
            </w:r>
            <w:proofErr w:type="spellEnd"/>
          </w:p>
          <w:p w14:paraId="0397CE68" w14:textId="77777777" w:rsidR="00474D56" w:rsidRDefault="00474D56">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proofErr w:type="spellStart"/>
            <w:r>
              <w:rPr>
                <w:b/>
                <w:i/>
                <w:lang w:eastAsia="sv-SE"/>
              </w:rPr>
              <w:t>cellResults</w:t>
            </w:r>
            <w:proofErr w:type="spellEnd"/>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3129"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3130" w:author="PostRAN2#116bis_Rapporteur" w:date="2022-02-07T15:07:00Z"/>
                <w:b/>
                <w:i/>
                <w:lang w:eastAsia="sv-SE"/>
              </w:rPr>
            </w:pPr>
            <w:proofErr w:type="spellStart"/>
            <w:ins w:id="3131" w:author="PostRAN2#116bis_Rapporteur" w:date="2022-02-07T15:07:00Z">
              <w:r>
                <w:rPr>
                  <w:b/>
                  <w:i/>
                  <w:lang w:eastAsia="sv-SE"/>
                </w:rPr>
                <w:t>choCandidate</w:t>
              </w:r>
              <w:proofErr w:type="spellEnd"/>
            </w:ins>
          </w:p>
          <w:p w14:paraId="557BD5F4" w14:textId="54F76B5D" w:rsidR="0058410B" w:rsidRPr="005237EF" w:rsidRDefault="0058410B" w:rsidP="000537C5">
            <w:pPr>
              <w:pStyle w:val="TAL"/>
              <w:rPr>
                <w:ins w:id="3132" w:author="PostRAN2#116bis_Rapporteur" w:date="2022-02-07T15:07:00Z"/>
                <w:i/>
                <w:iCs/>
                <w:lang w:eastAsia="sv-SE"/>
                <w:rPrChange w:id="3133" w:author="Post_RAN2#117_Rapporteur" w:date="2022-03-09T15:16:00Z">
                  <w:rPr>
                    <w:ins w:id="3134" w:author="PostRAN2#116bis_Rapporteur" w:date="2022-02-07T15:07:00Z"/>
                    <w:lang w:eastAsia="sv-SE"/>
                  </w:rPr>
                </w:rPrChange>
              </w:rPr>
            </w:pPr>
            <w:ins w:id="3135" w:author="PostRAN2#116bis_Rapporteur" w:date="2022-02-07T15:07:00Z">
              <w:r>
                <w:rPr>
                  <w:lang w:eastAsia="sv-SE"/>
                </w:rPr>
                <w:t xml:space="preserve">This field indicates whether the associated cell is </w:t>
              </w:r>
            </w:ins>
            <w:ins w:id="3136" w:author="PostRAN2#116bis_Rapporteur" w:date="2022-02-07T15:08:00Z">
              <w:r>
                <w:rPr>
                  <w:lang w:eastAsia="sv-SE"/>
                </w:rPr>
                <w:t xml:space="preserve">a </w:t>
              </w:r>
              <w:r>
                <w:rPr>
                  <w:lang w:eastAsia="ko-KR"/>
                </w:rPr>
                <w:t xml:space="preserve">candidate target cell </w:t>
              </w:r>
              <w:r>
                <w:rPr>
                  <w:lang w:eastAsia="en-GB"/>
                </w:rPr>
                <w:t>for conditional handover</w:t>
              </w:r>
            </w:ins>
            <w:ins w:id="3137" w:author="PostRAN2#116bis_Rapporteur" w:date="2022-02-07T15:07:00Z">
              <w:r>
                <w:rPr>
                  <w:lang w:eastAsia="sv-SE"/>
                </w:rPr>
                <w:t>.</w:t>
              </w:r>
            </w:ins>
            <w:ins w:id="3138" w:author="PostRAN2#116bis_Rapporteur" w:date="2022-02-08T09:45:00Z">
              <w:r w:rsidR="00A156A8">
                <w:rPr>
                  <w:lang w:eastAsia="sv-SE"/>
                </w:rPr>
                <w:t xml:space="preserve"> This field </w:t>
              </w:r>
            </w:ins>
            <w:ins w:id="3139" w:author="PostRAN2#116bis_Rapporteur" w:date="2022-02-08T09:46:00Z">
              <w:r w:rsidR="00820374">
                <w:rPr>
                  <w:lang w:eastAsia="sv-SE"/>
                </w:rPr>
                <w:t>may be</w:t>
              </w:r>
            </w:ins>
            <w:ins w:id="3140" w:author="PostRAN2#116bis_Rapporteur" w:date="2022-02-08T09:45:00Z">
              <w:r w:rsidR="00A156A8">
                <w:rPr>
                  <w:lang w:eastAsia="sv-SE"/>
                </w:rPr>
                <w:t xml:space="preserve"> included</w:t>
              </w:r>
            </w:ins>
            <w:ins w:id="3141"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3142" w:author="PostRAN2#116bis_Rapporteur" w:date="2022-02-08T09:47:00Z">
              <w:r w:rsidR="00D25E9A">
                <w:rPr>
                  <w:lang w:eastAsia="sv-SE"/>
                </w:rPr>
                <w:t>e</w:t>
              </w:r>
            </w:ins>
            <w:ins w:id="3143" w:author="PostRAN2#116bis_Rapporteur" w:date="2022-02-08T09:48:00Z">
              <w:r w:rsidR="00733EF7">
                <w:rPr>
                  <w:lang w:eastAsia="sv-SE"/>
                </w:rPr>
                <w:t xml:space="preserve"> reports associated to </w:t>
              </w:r>
              <w:proofErr w:type="spellStart"/>
              <w:r w:rsidR="00733EF7" w:rsidRPr="00733EF7">
                <w:rPr>
                  <w:i/>
                  <w:iCs/>
                  <w:lang w:eastAsia="sv-SE"/>
                </w:rPr>
                <w:t>UEInformationResponse</w:t>
              </w:r>
              <w:proofErr w:type="spellEnd"/>
              <w:r w:rsidR="00733EF7">
                <w:rPr>
                  <w:lang w:eastAsia="sv-SE"/>
                </w:rPr>
                <w:t xml:space="preserve"> message, e.g.,</w:t>
              </w:r>
            </w:ins>
            <w:ins w:id="3144" w:author="PostRAN2#116bis_Rapporteur" w:date="2022-02-08T09:47:00Z">
              <w:r w:rsidR="00D25E9A">
                <w:rPr>
                  <w:lang w:eastAsia="sv-SE"/>
                </w:rPr>
                <w:t xml:space="preserve"> </w:t>
              </w:r>
            </w:ins>
            <w:proofErr w:type="spellStart"/>
            <w:ins w:id="3145" w:author="Post_RAN2#117_Rapporteur" w:date="2022-03-09T15:15:00Z">
              <w:r w:rsidR="0052663B" w:rsidRPr="0052663B">
                <w:rPr>
                  <w:i/>
                  <w:iCs/>
                  <w:lang w:eastAsia="sv-SE"/>
                </w:rPr>
                <w:t>SuccessHO</w:t>
              </w:r>
              <w:proofErr w:type="spellEnd"/>
              <w:r w:rsidR="0052663B" w:rsidRPr="0052663B">
                <w:rPr>
                  <w:i/>
                  <w:iCs/>
                  <w:lang w:eastAsia="sv-SE"/>
                </w:rPr>
                <w:t>-Report</w:t>
              </w:r>
            </w:ins>
            <w:ins w:id="3146" w:author="PostRAN2#116bis_Rapporteur" w:date="2022-02-08T09:47:00Z">
              <w:del w:id="3147" w:author="Post_RAN2#117_Rapporteur" w:date="2022-03-09T15:15:00Z">
                <w:r w:rsidR="002D5566" w:rsidRPr="002D5566" w:rsidDel="0052663B">
                  <w:rPr>
                    <w:i/>
                    <w:iCs/>
                    <w:lang w:eastAsia="sv-SE"/>
                  </w:rPr>
                  <w:delText>rlf</w:delText>
                </w:r>
                <w:r w:rsidR="002D5566" w:rsidDel="0052663B">
                  <w:rPr>
                    <w:i/>
                    <w:iCs/>
                    <w:lang w:eastAsia="sv-SE"/>
                  </w:rPr>
                  <w:delText>-</w:delText>
                </w:r>
              </w:del>
            </w:ins>
            <w:ins w:id="3148" w:author="PostRAN2#116bis_Rapporteur" w:date="2022-02-08T09:46:00Z">
              <w:del w:id="3149" w:author="Post_RAN2#117_Rapporteur" w:date="2022-03-09T15:15:00Z">
                <w:r w:rsidR="00A156A8" w:rsidRPr="002D5566" w:rsidDel="0052663B">
                  <w:rPr>
                    <w:i/>
                    <w:iCs/>
                    <w:lang w:eastAsia="sv-SE"/>
                  </w:rPr>
                  <w:delText>Report</w:delText>
                </w:r>
              </w:del>
              <w:r w:rsidR="00820374">
                <w:rPr>
                  <w:lang w:eastAsia="sv-SE"/>
                </w:rPr>
                <w:t>.</w:t>
              </w:r>
            </w:ins>
          </w:p>
        </w:tc>
      </w:tr>
      <w:tr w:rsidR="00775034" w14:paraId="378E5636" w14:textId="77777777" w:rsidTr="000537C5">
        <w:trPr>
          <w:ins w:id="3150"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3151" w:author="PostRAN2#116bis_Rapporteur" w:date="2022-02-07T15:08:00Z"/>
                <w:b/>
                <w:i/>
                <w:lang w:eastAsia="sv-SE"/>
              </w:rPr>
            </w:pPr>
            <w:proofErr w:type="spellStart"/>
            <w:ins w:id="3152" w:author="PostRAN2#116bis_Rapporteur" w:date="2022-02-07T15:08:00Z">
              <w:r>
                <w:rPr>
                  <w:b/>
                  <w:i/>
                  <w:lang w:eastAsia="sv-SE"/>
                </w:rPr>
                <w:t>choConfig</w:t>
              </w:r>
              <w:proofErr w:type="spellEnd"/>
            </w:ins>
          </w:p>
          <w:p w14:paraId="52919F05" w14:textId="3A7F6C8B" w:rsidR="00775034" w:rsidRDefault="00F30ABA" w:rsidP="000537C5">
            <w:pPr>
              <w:pStyle w:val="TAL"/>
              <w:rPr>
                <w:ins w:id="3153" w:author="PostRAN2#116bis_Rapporteur" w:date="2022-02-07T15:08:00Z"/>
                <w:lang w:eastAsia="sv-SE"/>
              </w:rPr>
            </w:pPr>
            <w:ins w:id="3154" w:author="PostRAN2#116bis_Rapporteur" w:date="2022-02-07T15:10:00Z">
              <w:r>
                <w:rPr>
                  <w:lang w:eastAsia="sv-SE"/>
                </w:rPr>
                <w:t>If the associated cell is a candidate target cell for conditional handover, t</w:t>
              </w:r>
            </w:ins>
            <w:ins w:id="3155" w:author="PostRAN2#116bis_Rapporteur" w:date="2022-02-07T15:08:00Z">
              <w:r w:rsidR="00775034">
                <w:rPr>
                  <w:lang w:eastAsia="sv-SE"/>
                </w:rPr>
                <w:t xml:space="preserve">his field indicates </w:t>
              </w:r>
            </w:ins>
            <w:ins w:id="3156" w:author="PostRAN2#116bis_Rapporteur" w:date="2022-02-07T15:10:00Z">
              <w:r>
                <w:rPr>
                  <w:lang w:eastAsia="sv-SE"/>
                </w:rPr>
                <w:t xml:space="preserve">the conditional handover </w:t>
              </w:r>
              <w:r>
                <w:t xml:space="preserve">execution condition </w:t>
              </w:r>
            </w:ins>
            <w:ins w:id="3157" w:author="PostRAN2#116bis_Rapporteur" w:date="2022-02-07T15:09:00Z">
              <w:r w:rsidR="00775034">
                <w:t xml:space="preserve">for each </w:t>
              </w:r>
              <w:proofErr w:type="spellStart"/>
              <w:r w:rsidR="00775034">
                <w:rPr>
                  <w:rFonts w:eastAsia="SimSun"/>
                  <w:i/>
                </w:rPr>
                <w:t>measId</w:t>
              </w:r>
              <w:proofErr w:type="spellEnd"/>
              <w:r w:rsidR="00775034">
                <w:rPr>
                  <w:rFonts w:eastAsia="SimSun"/>
                </w:rPr>
                <w:t xml:space="preserve"> within </w:t>
              </w:r>
              <w:proofErr w:type="spellStart"/>
              <w:r w:rsidR="00775034">
                <w:rPr>
                  <w:i/>
                </w:rPr>
                <w:t>condTriggerConfig</w:t>
              </w:r>
              <w:proofErr w:type="spellEnd"/>
              <w:r w:rsidR="00775034">
                <w:rPr>
                  <w:rFonts w:eastAsia="SimSun"/>
                </w:rPr>
                <w:t xml:space="preserve"> associated to the</w:t>
              </w:r>
            </w:ins>
            <w:ins w:id="3158" w:author="PostRAN2#116bis_Rapporteur" w:date="2022-02-07T15:11:00Z">
              <w:r>
                <w:rPr>
                  <w:rFonts w:eastAsia="SimSun"/>
                </w:rPr>
                <w:t xml:space="preserve"> cell</w:t>
              </w:r>
            </w:ins>
            <w:ins w:id="3159" w:author="PostRAN2#116bis_Rapporteur" w:date="2022-02-07T15:08:00Z">
              <w:r w:rsidR="00775034">
                <w:rPr>
                  <w:lang w:eastAsia="sv-SE"/>
                </w:rPr>
                <w:t>.</w:t>
              </w:r>
            </w:ins>
            <w:ins w:id="3160"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3161"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3162" w:author="PostRAN2#116bis_Rapporteur" w:date="2022-02-07T15:11:00Z"/>
                <w:b/>
                <w:i/>
                <w:lang w:eastAsia="sv-SE"/>
              </w:rPr>
            </w:pPr>
            <w:proofErr w:type="spellStart"/>
            <w:ins w:id="3163" w:author="PostRAN2#116bis_Rapporteur" w:date="2022-02-07T15:11:00Z">
              <w:r w:rsidRPr="00763FA9">
                <w:rPr>
                  <w:b/>
                  <w:i/>
                  <w:lang w:eastAsia="sv-SE"/>
                </w:rPr>
                <w:t>condFirstEventFullfilled</w:t>
              </w:r>
              <w:proofErr w:type="spellEnd"/>
            </w:ins>
          </w:p>
          <w:p w14:paraId="24BDEB1E" w14:textId="072342C2" w:rsidR="00B81A4C" w:rsidRDefault="00296477" w:rsidP="000537C5">
            <w:pPr>
              <w:pStyle w:val="TAL"/>
              <w:rPr>
                <w:ins w:id="3164" w:author="PostRAN2#116bis_Rapporteur" w:date="2022-02-07T15:11:00Z"/>
                <w:b/>
                <w:i/>
                <w:lang w:eastAsia="sv-SE"/>
              </w:rPr>
            </w:pPr>
            <w:ins w:id="3165" w:author="PostRAN2#116bis_Rapporteur" w:date="2022-02-07T15:13:00Z">
              <w:r>
                <w:rPr>
                  <w:lang w:eastAsia="sv-SE"/>
                </w:rPr>
                <w:t>This field indicates</w:t>
              </w:r>
            </w:ins>
            <w:ins w:id="3166" w:author="PostRAN2#116bis_Rapporteur" w:date="2022-02-07T15:14:00Z">
              <w:r>
                <w:rPr>
                  <w:lang w:eastAsia="sv-SE"/>
                </w:rPr>
                <w:t xml:space="preserve"> whether</w:t>
              </w:r>
            </w:ins>
            <w:ins w:id="3167" w:author="PostRAN2#116bis_Rapporteur" w:date="2022-02-07T15:13:00Z">
              <w:r>
                <w:rPr>
                  <w:lang w:eastAsia="sv-SE"/>
                </w:rPr>
                <w:t xml:space="preserve"> </w:t>
              </w:r>
              <w:r>
                <w:rPr>
                  <w:rFonts w:eastAsia="SimSun"/>
                </w:rPr>
                <w:t xml:space="preserve">the first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ins w:id="3168" w:author="PostRAN2#116bis_Rapporteur" w:date="2022-02-07T15:11:00Z">
              <w:r w:rsidR="00B81A4C">
                <w:rPr>
                  <w:lang w:eastAsia="sv-SE"/>
                </w:rPr>
                <w:t>.</w:t>
              </w:r>
            </w:ins>
            <w:ins w:id="3169"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3170"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3171" w:author="PostRAN2#116bis_Rapporteur" w:date="2022-02-07T15:11:00Z"/>
                <w:b/>
                <w:i/>
                <w:lang w:eastAsia="en-GB"/>
              </w:rPr>
            </w:pPr>
            <w:proofErr w:type="spellStart"/>
            <w:ins w:id="3172" w:author="PostRAN2#116bis_Rapporteur" w:date="2022-02-07T15:12:00Z">
              <w:r w:rsidRPr="00763FA9">
                <w:rPr>
                  <w:b/>
                  <w:i/>
                  <w:lang w:eastAsia="en-GB"/>
                </w:rPr>
                <w:t>condSecondEventFullfilled</w:t>
              </w:r>
            </w:ins>
            <w:proofErr w:type="spellEnd"/>
          </w:p>
          <w:p w14:paraId="4728C911" w14:textId="0F57CA8C" w:rsidR="00B81A4C" w:rsidRDefault="00296477" w:rsidP="000537C5">
            <w:pPr>
              <w:pStyle w:val="TAL"/>
              <w:rPr>
                <w:ins w:id="3173" w:author="PostRAN2#116bis_Rapporteur" w:date="2022-02-07T15:11:00Z"/>
                <w:b/>
                <w:i/>
                <w:lang w:eastAsia="sv-SE"/>
              </w:rPr>
            </w:pPr>
            <w:ins w:id="3174" w:author="PostRAN2#116bis_Rapporteur" w:date="2022-02-07T15:14:00Z">
              <w:r>
                <w:rPr>
                  <w:lang w:eastAsia="sv-SE"/>
                </w:rPr>
                <w:t xml:space="preserve">This field indicates whether </w:t>
              </w:r>
              <w:r>
                <w:rPr>
                  <w:rFonts w:eastAsia="SimSun"/>
                </w:rPr>
                <w:t xml:space="preserve">the second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ins w:id="3175" w:author="PostRAN2#116bis_Rapporteur" w:date="2022-02-07T15:11:00Z">
              <w:r w:rsidR="00B81A4C">
                <w:rPr>
                  <w:lang w:eastAsia="sv-SE"/>
                </w:rPr>
                <w:t>.</w:t>
              </w:r>
            </w:ins>
            <w:ins w:id="3176"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proofErr w:type="spellStart"/>
            <w:r>
              <w:rPr>
                <w:b/>
                <w:i/>
                <w:lang w:eastAsia="en-GB"/>
              </w:rPr>
              <w:t>drb</w:t>
            </w:r>
            <w:proofErr w:type="spellEnd"/>
            <w:r>
              <w:rPr>
                <w:b/>
                <w:i/>
                <w:lang w:eastAsia="en-GB"/>
              </w:rPr>
              <w:t>-Id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3177"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3178" w:author="PostRAN2#116bis_Rapporteur" w:date="2022-02-07T15:19:00Z"/>
                <w:b/>
                <w:i/>
                <w:lang w:eastAsia="en-GB"/>
              </w:rPr>
            </w:pPr>
            <w:proofErr w:type="spellStart"/>
            <w:ins w:id="3179" w:author="PostRAN2#116bis_Rapporteur" w:date="2022-02-07T15:19:00Z">
              <w:r w:rsidRPr="005C0515">
                <w:rPr>
                  <w:b/>
                  <w:i/>
                  <w:lang w:eastAsia="en-GB"/>
                </w:rPr>
                <w:t>firstTriggeredEvent</w:t>
              </w:r>
              <w:proofErr w:type="spellEnd"/>
            </w:ins>
          </w:p>
          <w:p w14:paraId="077B626D" w14:textId="06CF5537" w:rsidR="00763FA9" w:rsidRDefault="00763FA9" w:rsidP="000537C5">
            <w:pPr>
              <w:pStyle w:val="TAL"/>
              <w:rPr>
                <w:ins w:id="3180" w:author="PostRAN2#116bis_Rapporteur" w:date="2022-02-07T15:19:00Z"/>
                <w:b/>
                <w:i/>
                <w:lang w:eastAsia="sv-SE"/>
              </w:rPr>
            </w:pPr>
            <w:ins w:id="3181" w:author="PostRAN2#116bis_Rapporteur" w:date="2022-02-07T15:19:00Z">
              <w:r>
                <w:rPr>
                  <w:lang w:eastAsia="sv-SE"/>
                </w:rPr>
                <w:t xml:space="preserve">This field is set to </w:t>
              </w:r>
              <w:proofErr w:type="spellStart"/>
              <w:r>
                <w:rPr>
                  <w:rFonts w:eastAsia="SimSun"/>
                  <w:i/>
                  <w:iCs/>
                </w:rPr>
                <w:t>condFirstEvent</w:t>
              </w:r>
              <w:proofErr w:type="spellEnd"/>
              <w:r>
                <w:rPr>
                  <w:rFonts w:eastAsia="SimSun"/>
                </w:rPr>
                <w:t xml:space="preserve"> if the execution condition associated to the first entry of </w:t>
              </w:r>
              <w:proofErr w:type="spellStart"/>
              <w:r>
                <w:rPr>
                  <w:i/>
                  <w:iCs/>
                </w:rPr>
                <w:t>choConfig</w:t>
              </w:r>
              <w:proofErr w:type="spellEnd"/>
              <w:r>
                <w:rPr>
                  <w:lang w:eastAsia="sv-SE"/>
                </w:rPr>
                <w:t xml:space="preserve"> was fulfilled first in time. This field is set to </w:t>
              </w:r>
              <w:proofErr w:type="spellStart"/>
              <w:r>
                <w:rPr>
                  <w:rFonts w:eastAsia="SimSun"/>
                  <w:i/>
                  <w:iCs/>
                </w:rPr>
                <w:t>condSecondEvent</w:t>
              </w:r>
              <w:proofErr w:type="spellEnd"/>
              <w:r>
                <w:rPr>
                  <w:rFonts w:eastAsia="SimSun"/>
                  <w:i/>
                  <w:iCs/>
                </w:rPr>
                <w:t xml:space="preserve"> </w:t>
              </w:r>
              <w:r>
                <w:rPr>
                  <w:rFonts w:eastAsia="SimSun"/>
                </w:rPr>
                <w:t xml:space="preserve">if the execution condition associated to the second entry of </w:t>
              </w:r>
              <w:proofErr w:type="spellStart"/>
              <w:r>
                <w:rPr>
                  <w:i/>
                  <w:iCs/>
                </w:rPr>
                <w:t>choConfig</w:t>
              </w:r>
              <w:proofErr w:type="spellEnd"/>
              <w:r>
                <w:rPr>
                  <w:lang w:eastAsia="sv-SE"/>
                </w:rPr>
                <w:t xml:space="preserve"> was fulfilled first in time.</w:t>
              </w:r>
            </w:ins>
            <w:ins w:id="3182"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proofErr w:type="spellStart"/>
            <w:r>
              <w:rPr>
                <w:b/>
                <w:bCs/>
                <w:i/>
                <w:lang w:eastAsia="en-GB"/>
              </w:rPr>
              <w:t>locationInfo</w:t>
            </w:r>
            <w:proofErr w:type="spellEnd"/>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proofErr w:type="spellStart"/>
            <w:r>
              <w:rPr>
                <w:b/>
                <w:i/>
                <w:lang w:eastAsia="sv-SE"/>
              </w:rPr>
              <w:t>physCellId</w:t>
            </w:r>
            <w:proofErr w:type="spellEnd"/>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proofErr w:type="spellStart"/>
            <w:r>
              <w:rPr>
                <w:b/>
                <w:i/>
                <w:lang w:eastAsia="sv-SE"/>
              </w:rPr>
              <w:t>resultsSSB</w:t>
            </w:r>
            <w:proofErr w:type="spellEnd"/>
            <w:r>
              <w:rPr>
                <w:b/>
                <w:i/>
                <w:lang w:eastAsia="sv-SE"/>
              </w:rPr>
              <w:t>-Cell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proofErr w:type="spellStart"/>
            <w:r>
              <w:rPr>
                <w:b/>
                <w:i/>
                <w:lang w:eastAsia="sv-SE"/>
              </w:rPr>
              <w:t>resultsSSB</w:t>
            </w:r>
            <w:proofErr w:type="spellEnd"/>
            <w:r>
              <w:rPr>
                <w:b/>
                <w:i/>
                <w:lang w:eastAsia="sv-SE"/>
              </w:rPr>
              <w:t>-Indexes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proofErr w:type="spellStart"/>
            <w:r>
              <w:rPr>
                <w:b/>
                <w:i/>
                <w:lang w:eastAsia="sv-SE"/>
              </w:rPr>
              <w:t>resultsCSI</w:t>
            </w:r>
            <w:proofErr w:type="spellEnd"/>
            <w:r>
              <w:rPr>
                <w:b/>
                <w:i/>
                <w:lang w:eastAsia="sv-SE"/>
              </w:rPr>
              <w:t>-RS-Cell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proofErr w:type="spellStart"/>
            <w:r>
              <w:rPr>
                <w:b/>
                <w:i/>
                <w:lang w:eastAsia="sv-SE"/>
              </w:rPr>
              <w:t>resultsCSI</w:t>
            </w:r>
            <w:proofErr w:type="spellEnd"/>
            <w:r>
              <w:rPr>
                <w:b/>
                <w:i/>
                <w:lang w:eastAsia="sv-SE"/>
              </w:rPr>
              <w:t>-RS-Indexes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proofErr w:type="spellStart"/>
            <w:r>
              <w:rPr>
                <w:b/>
                <w:i/>
                <w:lang w:eastAsia="sv-SE"/>
              </w:rPr>
              <w:t>rsIndexResults</w:t>
            </w:r>
            <w:proofErr w:type="spellEnd"/>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3183"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3184" w:author="PostRAN2#116bis_Rapporteur" w:date="2022-02-07T15:19:00Z"/>
                <w:b/>
                <w:i/>
                <w:lang w:eastAsia="sv-SE"/>
              </w:rPr>
            </w:pPr>
            <w:proofErr w:type="spellStart"/>
            <w:ins w:id="3185" w:author="PostRAN2#116bis_Rapporteur" w:date="2022-02-07T15:19:00Z">
              <w:r w:rsidRPr="005C0515">
                <w:rPr>
                  <w:b/>
                  <w:i/>
                  <w:lang w:eastAsia="sv-SE"/>
                </w:rPr>
                <w:t>timeBetweenEvents</w:t>
              </w:r>
              <w:proofErr w:type="spellEnd"/>
            </w:ins>
          </w:p>
          <w:p w14:paraId="1E3E9A3D" w14:textId="604D43BB" w:rsidR="00763FA9" w:rsidRDefault="00763FA9" w:rsidP="000537C5">
            <w:pPr>
              <w:pStyle w:val="TAL"/>
              <w:rPr>
                <w:ins w:id="3186" w:author="PostRAN2#116bis_Rapporteur" w:date="2022-02-07T15:19:00Z"/>
                <w:b/>
                <w:i/>
                <w:lang w:eastAsia="sv-SE"/>
              </w:rPr>
            </w:pPr>
            <w:ins w:id="3187" w:author="PostRAN2#116bis_Rapporteur" w:date="2022-02-07T15:19:00Z">
              <w:r w:rsidRPr="00763FA9">
                <w:rPr>
                  <w:lang w:eastAsia="sv-SE"/>
                </w:rPr>
                <w:t xml:space="preserve">Indicates the time elapsed between fulfilling the conditional execution conditions included in </w:t>
              </w:r>
              <w:proofErr w:type="spellStart"/>
              <w:r w:rsidRPr="00763FA9">
                <w:rPr>
                  <w:i/>
                  <w:iCs/>
                  <w:lang w:eastAsia="sv-SE"/>
                </w:rPr>
                <w:t>choConfig</w:t>
              </w:r>
              <w:proofErr w:type="spellEnd"/>
              <w:r w:rsidRPr="00763FA9">
                <w:rPr>
                  <w:lang w:eastAsia="sv-SE"/>
                </w:rPr>
                <w:t>.</w:t>
              </w:r>
            </w:ins>
            <w:ins w:id="3188"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3189"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proofErr w:type="spellStart"/>
            <w:r>
              <w:rPr>
                <w:i/>
                <w:lang w:eastAsia="sv-SE"/>
              </w:rPr>
              <w:lastRenderedPageBreak/>
              <w:t>MeasResultUTRA</w:t>
            </w:r>
            <w:proofErr w:type="spellEnd"/>
            <w:r>
              <w:rPr>
                <w:i/>
                <w:lang w:eastAsia="sv-SE"/>
              </w:rPr>
              <w:t xml:space="preserve">-FDD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proofErr w:type="spellStart"/>
            <w:r>
              <w:rPr>
                <w:b/>
                <w:i/>
                <w:lang w:eastAsia="sv-SE"/>
              </w:rPr>
              <w:t>physCellId</w:t>
            </w:r>
            <w:proofErr w:type="spellEnd"/>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proofErr w:type="spellStart"/>
            <w:r>
              <w:rPr>
                <w:i/>
                <w:lang w:eastAsia="en-GB"/>
              </w:rPr>
              <w:lastRenderedPageBreak/>
              <w:t>MeasResults</w:t>
            </w:r>
            <w:proofErr w:type="spellEnd"/>
            <w:r>
              <w:rPr>
                <w:i/>
                <w:lang w:eastAsia="en-GB"/>
              </w:rPr>
              <w:t xml:space="preserve"> </w:t>
            </w:r>
            <w:r>
              <w:rPr>
                <w:lang w:eastAsia="en-GB"/>
              </w:rPr>
              <w:t>field descriptions</w:t>
            </w:r>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proofErr w:type="spellStart"/>
            <w:r>
              <w:rPr>
                <w:b/>
                <w:bCs/>
                <w:i/>
                <w:lang w:eastAsia="en-GB"/>
              </w:rPr>
              <w:t>measId</w:t>
            </w:r>
            <w:proofErr w:type="spellEnd"/>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proofErr w:type="spellStart"/>
            <w:r>
              <w:rPr>
                <w:b/>
                <w:bCs/>
                <w:i/>
                <w:lang w:eastAsia="en-GB"/>
              </w:rPr>
              <w:t>measQuantityResults</w:t>
            </w:r>
            <w:proofErr w:type="spellEnd"/>
          </w:p>
          <w:p w14:paraId="7BC6BECD" w14:textId="77777777" w:rsidR="00474D56" w:rsidRDefault="00474D56">
            <w:pPr>
              <w:pStyle w:val="TAL"/>
              <w:rPr>
                <w:b/>
                <w:bCs/>
                <w:i/>
                <w:lang w:eastAsia="en-GB"/>
              </w:rPr>
            </w:pPr>
            <w:r>
              <w:rPr>
                <w:lang w:eastAsia="en-GB"/>
              </w:rPr>
              <w:t xml:space="preserve">The value </w:t>
            </w:r>
            <w:proofErr w:type="spellStart"/>
            <w:r>
              <w:rPr>
                <w:lang w:eastAsia="en-GB"/>
              </w:rPr>
              <w:t>sinr</w:t>
            </w:r>
            <w:proofErr w:type="spellEnd"/>
            <w:r>
              <w:rPr>
                <w:lang w:eastAsia="en-GB"/>
              </w:rPr>
              <w:t xml:space="preserve">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proofErr w:type="spellStart"/>
            <w:r>
              <w:rPr>
                <w:b/>
                <w:bCs/>
                <w:i/>
                <w:lang w:eastAsia="en-GB"/>
              </w:rPr>
              <w:t>measResultCellListSFTD</w:t>
            </w:r>
            <w:proofErr w:type="spellEnd"/>
            <w:r>
              <w:rPr>
                <w:b/>
                <w:bCs/>
                <w:i/>
                <w:lang w:eastAsia="en-GB"/>
              </w:rPr>
              <w:t>-NR</w:t>
            </w:r>
          </w:p>
          <w:p w14:paraId="09D77C3A" w14:textId="77777777" w:rsidR="00474D56" w:rsidRDefault="00474D56">
            <w:pPr>
              <w:pStyle w:val="TAL"/>
              <w:rPr>
                <w:bCs/>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proofErr w:type="spellStart"/>
            <w:r>
              <w:rPr>
                <w:b/>
                <w:bCs/>
                <w:i/>
                <w:lang w:eastAsia="en-GB"/>
              </w:rPr>
              <w:t>measResultCLI</w:t>
            </w:r>
            <w:proofErr w:type="spellEnd"/>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proofErr w:type="spellStart"/>
            <w:r>
              <w:rPr>
                <w:b/>
                <w:bCs/>
                <w:i/>
                <w:lang w:eastAsia="en-GB"/>
              </w:rPr>
              <w:t>measResultEUTRA</w:t>
            </w:r>
            <w:proofErr w:type="spellEnd"/>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proofErr w:type="spellStart"/>
            <w:r>
              <w:rPr>
                <w:b/>
                <w:bCs/>
                <w:i/>
                <w:lang w:eastAsia="en-GB"/>
              </w:rPr>
              <w:t>measResultForRSSI</w:t>
            </w:r>
            <w:proofErr w:type="spellEnd"/>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proofErr w:type="spellStart"/>
            <w:r>
              <w:rPr>
                <w:rFonts w:cs="Arial"/>
                <w:i/>
                <w:szCs w:val="18"/>
                <w:lang w:eastAsia="en-GB"/>
              </w:rPr>
              <w:t>channelOccupancyThreshold</w:t>
            </w:r>
            <w:proofErr w:type="spellEnd"/>
            <w:r>
              <w:rPr>
                <w:rFonts w:cs="Arial"/>
                <w:i/>
                <w:szCs w:val="18"/>
                <w:lang w:eastAsia="en-GB"/>
              </w:rPr>
              <w:t xml:space="preserve"> </w:t>
            </w:r>
            <w:r>
              <w:rPr>
                <w:rFonts w:cs="Arial"/>
                <w:szCs w:val="18"/>
                <w:lang w:eastAsia="en-GB"/>
              </w:rPr>
              <w:t xml:space="preserve">for the associated </w:t>
            </w:r>
            <w:proofErr w:type="spellStart"/>
            <w:r>
              <w:rPr>
                <w:rFonts w:cs="Arial"/>
                <w:i/>
                <w:iCs/>
                <w:szCs w:val="18"/>
                <w:lang w:eastAsia="en-GB"/>
              </w:rPr>
              <w:t>reportConfig</w:t>
            </w:r>
            <w:proofErr w:type="spellEnd"/>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proofErr w:type="spellStart"/>
            <w:r>
              <w:rPr>
                <w:b/>
                <w:bCs/>
                <w:i/>
                <w:lang w:eastAsia="en-GB"/>
              </w:rPr>
              <w:t>measResultListEUTRA</w:t>
            </w:r>
            <w:proofErr w:type="spellEnd"/>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proofErr w:type="spellStart"/>
            <w:r>
              <w:rPr>
                <w:b/>
                <w:bCs/>
                <w:i/>
                <w:lang w:eastAsia="en-GB"/>
              </w:rPr>
              <w:t>measResultListNR</w:t>
            </w:r>
            <w:proofErr w:type="spellEnd"/>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proofErr w:type="spellStart"/>
            <w:r>
              <w:rPr>
                <w:b/>
                <w:bCs/>
                <w:i/>
                <w:lang w:eastAsia="en-GB"/>
              </w:rPr>
              <w:t>measResultNR</w:t>
            </w:r>
            <w:proofErr w:type="spellEnd"/>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 xml:space="preserve">Measured results of the E-UTRA SCG serving frequencies: the measurement result of </w:t>
            </w:r>
            <w:proofErr w:type="spellStart"/>
            <w:r>
              <w:rPr>
                <w:lang w:eastAsia="en-GB"/>
              </w:rPr>
              <w:t>PSCell</w:t>
            </w:r>
            <w:proofErr w:type="spellEnd"/>
            <w:r>
              <w:rPr>
                <w:lang w:eastAsia="en-GB"/>
              </w:rPr>
              <w:t xml:space="preserve"> and each </w:t>
            </w:r>
            <w:proofErr w:type="spellStart"/>
            <w:r>
              <w:rPr>
                <w:lang w:eastAsia="en-GB"/>
              </w:rPr>
              <w:t>SCell</w:t>
            </w:r>
            <w:proofErr w:type="spellEnd"/>
            <w:r>
              <w:rPr>
                <w:lang w:eastAsia="en-GB"/>
              </w:rPr>
              <w:t>,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 xml:space="preserve">Measured results of the NR SCG serving frequencies: the measurement result of </w:t>
            </w:r>
            <w:proofErr w:type="spellStart"/>
            <w:r>
              <w:rPr>
                <w:lang w:eastAsia="en-GB"/>
              </w:rPr>
              <w:t>PSCell</w:t>
            </w:r>
            <w:proofErr w:type="spellEnd"/>
            <w:r>
              <w:rPr>
                <w:lang w:eastAsia="en-GB"/>
              </w:rPr>
              <w:t xml:space="preserve"> and each </w:t>
            </w:r>
            <w:proofErr w:type="spellStart"/>
            <w:r>
              <w:rPr>
                <w:lang w:eastAsia="en-GB"/>
              </w:rPr>
              <w:t>SCell</w:t>
            </w:r>
            <w:proofErr w:type="spellEnd"/>
            <w:r>
              <w:rPr>
                <w:lang w:eastAsia="en-GB"/>
              </w:rPr>
              <w:t>,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proofErr w:type="spellStart"/>
            <w:r>
              <w:rPr>
                <w:b/>
                <w:bCs/>
                <w:i/>
                <w:lang w:eastAsia="en-GB"/>
              </w:rPr>
              <w:t>measResultServingMOList</w:t>
            </w:r>
            <w:proofErr w:type="spellEnd"/>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w:t>
            </w:r>
            <w:proofErr w:type="spellStart"/>
            <w:r>
              <w:rPr>
                <w:lang w:eastAsia="en-GB"/>
              </w:rPr>
              <w:t>SpCell</w:t>
            </w:r>
            <w:proofErr w:type="spellEnd"/>
            <w:r>
              <w:rPr>
                <w:lang w:eastAsia="en-GB"/>
              </w:rPr>
              <w:t xml:space="preserve">, configured </w:t>
            </w:r>
            <w:proofErr w:type="spellStart"/>
            <w:r>
              <w:rPr>
                <w:lang w:eastAsia="en-GB"/>
              </w:rPr>
              <w:t>SCell</w:t>
            </w:r>
            <w:proofErr w:type="spellEnd"/>
            <w:r>
              <w:rPr>
                <w:lang w:eastAsia="en-GB"/>
              </w:rPr>
              <w:t xml:space="preserve">(s) and best neighbouring cell within measured cells with reference signals indicated in on each serving cell measurement object. If the sending of the </w:t>
            </w:r>
            <w:proofErr w:type="spellStart"/>
            <w:r>
              <w:rPr>
                <w:i/>
                <w:iCs/>
                <w:lang w:eastAsia="en-GB"/>
              </w:rPr>
              <w:t>MeasurementReport</w:t>
            </w:r>
            <w:proofErr w:type="spellEnd"/>
            <w:r>
              <w:rPr>
                <w:lang w:eastAsia="en-GB"/>
              </w:rPr>
              <w:t xml:space="preserve"> message is triggered by a measurement configured by the field </w:t>
            </w:r>
            <w:proofErr w:type="spellStart"/>
            <w:r>
              <w:rPr>
                <w:i/>
                <w:iCs/>
                <w:lang w:eastAsia="en-GB"/>
              </w:rPr>
              <w:t>sl-ConfigDedicatedForNR</w:t>
            </w:r>
            <w:proofErr w:type="spellEnd"/>
            <w:r>
              <w:rPr>
                <w:lang w:eastAsia="en-GB"/>
              </w:rPr>
              <w:t xml:space="preserve"> received within an E-UTRA </w:t>
            </w:r>
            <w:proofErr w:type="spellStart"/>
            <w:r>
              <w:rPr>
                <w:i/>
                <w:iCs/>
                <w:lang w:eastAsia="en-GB"/>
              </w:rPr>
              <w:t>RRCConnectionReconfiguration</w:t>
            </w:r>
            <w:proofErr w:type="spellEnd"/>
            <w:r>
              <w:rPr>
                <w:lang w:eastAsia="en-GB"/>
              </w:rPr>
              <w:t xml:space="preserve"> message (</w:t>
            </w:r>
            <w:proofErr w:type="gramStart"/>
            <w:r>
              <w:rPr>
                <w:lang w:eastAsia="en-GB"/>
              </w:rPr>
              <w:t>i.e.</w:t>
            </w:r>
            <w:proofErr w:type="gramEnd"/>
            <w:r>
              <w:rPr>
                <w:lang w:eastAsia="en-GB"/>
              </w:rPr>
              <w:t xml:space="preserv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proofErr w:type="spellStart"/>
            <w:r>
              <w:rPr>
                <w:b/>
                <w:bCs/>
                <w:i/>
                <w:lang w:eastAsia="en-GB"/>
              </w:rPr>
              <w:t>measResultSFTD</w:t>
            </w:r>
            <w:proofErr w:type="spellEnd"/>
            <w:r>
              <w:rPr>
                <w:b/>
                <w:bCs/>
                <w:i/>
                <w:lang w:eastAsia="en-GB"/>
              </w:rPr>
              <w:t>-EUTRA</w:t>
            </w:r>
          </w:p>
          <w:p w14:paraId="3AF3BA63" w14:textId="77777777" w:rsidR="00474D56" w:rsidRDefault="00474D56">
            <w:pPr>
              <w:pStyle w:val="TAL"/>
              <w:rPr>
                <w:bCs/>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E-UTRA </w:t>
            </w:r>
            <w:proofErr w:type="spellStart"/>
            <w:r>
              <w:rPr>
                <w:bCs/>
                <w:lang w:eastAsia="en-GB"/>
              </w:rPr>
              <w:t>PScell</w:t>
            </w:r>
            <w:proofErr w:type="spellEnd"/>
            <w:r>
              <w:rPr>
                <w:bCs/>
                <w:lang w:eastAsia="en-GB"/>
              </w:rPr>
              <w:t xml:space="preserve">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proofErr w:type="spellStart"/>
            <w:r>
              <w:rPr>
                <w:b/>
                <w:bCs/>
                <w:i/>
                <w:lang w:eastAsia="en-GB"/>
              </w:rPr>
              <w:t>measResultSFTD</w:t>
            </w:r>
            <w:proofErr w:type="spellEnd"/>
            <w:r>
              <w:rPr>
                <w:b/>
                <w:bCs/>
                <w:i/>
                <w:lang w:eastAsia="en-GB"/>
              </w:rPr>
              <w:t>-NR</w:t>
            </w:r>
          </w:p>
          <w:p w14:paraId="6139DDED" w14:textId="77777777" w:rsidR="00474D56" w:rsidRDefault="00474D56">
            <w:pPr>
              <w:pStyle w:val="TAL"/>
              <w:rPr>
                <w:b/>
                <w:bCs/>
                <w:i/>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NR </w:t>
            </w:r>
            <w:proofErr w:type="spellStart"/>
            <w:r>
              <w:rPr>
                <w:bCs/>
                <w:lang w:eastAsia="en-GB"/>
              </w:rPr>
              <w:t>PScell</w:t>
            </w:r>
            <w:proofErr w:type="spellEnd"/>
            <w:r>
              <w:rPr>
                <w:bCs/>
                <w:lang w:eastAsia="en-GB"/>
              </w:rPr>
              <w:t xml:space="preserve">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proofErr w:type="spellStart"/>
            <w:r>
              <w:rPr>
                <w:b/>
                <w:bCs/>
                <w:i/>
                <w:iCs/>
                <w:lang w:eastAsia="en-GB"/>
              </w:rPr>
              <w:t>measResultsSL</w:t>
            </w:r>
            <w:proofErr w:type="spellEnd"/>
          </w:p>
          <w:p w14:paraId="03AE4BD5" w14:textId="77777777" w:rsidR="00474D56" w:rsidRDefault="00474D56">
            <w:pPr>
              <w:pStyle w:val="TAL"/>
              <w:rPr>
                <w:rFonts w:cs="Arial"/>
                <w:lang w:eastAsia="en-GB"/>
              </w:rPr>
            </w:pPr>
            <w:r>
              <w:rPr>
                <w:rFonts w:cs="Arial"/>
                <w:lang w:eastAsia="en-GB"/>
              </w:rPr>
              <w:t xml:space="preserve">CBR measurements results for NR </w:t>
            </w:r>
            <w:proofErr w:type="spellStart"/>
            <w:r>
              <w:rPr>
                <w:rFonts w:cs="Arial"/>
                <w:lang w:eastAsia="en-GB"/>
              </w:rPr>
              <w:t>sidelink</w:t>
            </w:r>
            <w:proofErr w:type="spellEnd"/>
            <w:r>
              <w:rPr>
                <w:rFonts w:cs="Arial"/>
                <w:lang w:eastAsia="en-GB"/>
              </w:rPr>
              <w:t xml:space="preserve">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27FB6C1" w14:textId="77777777" w:rsidR="00474D56" w:rsidRPr="00474D56" w:rsidRDefault="00474D56" w:rsidP="00474D56"/>
    <w:p w14:paraId="0E62B7C6" w14:textId="77777777" w:rsidR="00AB14F0" w:rsidRDefault="00DD3111">
      <w:pPr>
        <w:pStyle w:val="Heading3"/>
      </w:pPr>
      <w:bookmarkStart w:id="3190" w:name="_Toc60777428"/>
      <w:bookmarkStart w:id="3191" w:name="_Toc83740384"/>
      <w:r>
        <w:t>6.3.3</w:t>
      </w:r>
      <w:r>
        <w:tab/>
        <w:t>UE capability information elements</w:t>
      </w:r>
      <w:bookmarkEnd w:id="3190"/>
      <w:bookmarkEnd w:id="3191"/>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Heading4"/>
      </w:pPr>
      <w:bookmarkStart w:id="3192" w:name="_Toc60777480"/>
      <w:bookmarkStart w:id="3193" w:name="_Toc83740437"/>
      <w:r>
        <w:t>–</w:t>
      </w:r>
      <w:r>
        <w:tab/>
      </w:r>
      <w:r>
        <w:rPr>
          <w:i/>
        </w:rPr>
        <w:t>SON-Parameters</w:t>
      </w:r>
      <w:bookmarkEnd w:id="3192"/>
      <w:bookmarkEnd w:id="3193"/>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w:t>
      </w:r>
      <w:proofErr w:type="gramStart"/>
      <w:r>
        <w:rPr>
          <w:i/>
        </w:rPr>
        <w:t>Parameters</w:t>
      </w:r>
      <w:proofErr w:type="gramEnd"/>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SON-Parameters-r</w:t>
      </w:r>
      <w:proofErr w:type="gramStart"/>
      <w:r>
        <w:t>16 ::=</w:t>
      </w:r>
      <w:proofErr w:type="gramEnd"/>
      <w:r>
        <w:t xml:space="preserve">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52D2B210" w14:textId="4B273A1B" w:rsidR="00AB14F0" w:rsidDel="00346D17" w:rsidRDefault="00DD3111" w:rsidP="00346D17">
      <w:pPr>
        <w:pStyle w:val="PL"/>
        <w:rPr>
          <w:ins w:id="3194" w:author="After_RAN2#116e" w:date="2021-11-28T18:59:00Z"/>
          <w:del w:id="3195" w:author="Post_RAN2#117_Rapporteur" w:date="2022-03-09T14:43:00Z"/>
        </w:rPr>
      </w:pPr>
      <w:r>
        <w:t xml:space="preserve">    ...</w:t>
      </w:r>
      <w:ins w:id="3196" w:author="After_RAN2#116e" w:date="2021-11-28T18:59:00Z">
        <w:del w:id="3197" w:author="Post_RAN2#117_Rapporteur" w:date="2022-03-09T14:43:00Z">
          <w:r w:rsidDel="00346D17">
            <w:delText>,</w:delText>
          </w:r>
        </w:del>
      </w:ins>
    </w:p>
    <w:p w14:paraId="7805FEDA" w14:textId="1B785906" w:rsidR="00AB14F0" w:rsidDel="00346D17" w:rsidRDefault="00DD3111" w:rsidP="00346D17">
      <w:pPr>
        <w:pStyle w:val="PL"/>
        <w:rPr>
          <w:ins w:id="3198" w:author="After_RAN2#116e" w:date="2021-11-28T18:59:00Z"/>
          <w:del w:id="3199" w:author="Post_RAN2#117_Rapporteur" w:date="2022-03-09T14:43:00Z"/>
        </w:rPr>
      </w:pPr>
      <w:ins w:id="3200" w:author="After_RAN2#116e" w:date="2021-11-28T18:59:00Z">
        <w:del w:id="3201" w:author="Post_RAN2#117_Rapporteur" w:date="2022-03-09T14:43:00Z">
          <w:r w:rsidDel="00346D17">
            <w:rPr>
              <w:rFonts w:eastAsia="Batang"/>
            </w:rPr>
            <w:delText xml:space="preserve">    </w:delText>
          </w:r>
          <w:r w:rsidDel="00346D17">
            <w:delText>[[</w:delText>
          </w:r>
        </w:del>
      </w:ins>
    </w:p>
    <w:p w14:paraId="190EF8BE" w14:textId="076416CF" w:rsidR="00AB14F0" w:rsidDel="00346D17" w:rsidRDefault="00DD3111" w:rsidP="00346D17">
      <w:pPr>
        <w:pStyle w:val="PL"/>
        <w:rPr>
          <w:ins w:id="3202" w:author="After_RAN2#116e" w:date="2021-11-28T18:59:00Z"/>
          <w:del w:id="3203" w:author="Post_RAN2#117_Rapporteur" w:date="2022-03-09T14:43:00Z"/>
        </w:rPr>
      </w:pPr>
      <w:ins w:id="3204" w:author="After_RAN2#116e" w:date="2021-11-28T18:59:00Z">
        <w:del w:id="3205" w:author="Post_RAN2#117_Rapporteur" w:date="2022-03-09T14:43:00Z">
          <w:r w:rsidDel="00346D17">
            <w:delText xml:space="preserve">    </w:delText>
          </w:r>
        </w:del>
      </w:ins>
      <w:commentRangeStart w:id="3206"/>
      <w:commentRangeStart w:id="3207"/>
      <w:ins w:id="3208" w:author="After_RAN2#116e" w:date="2021-11-28T19:00:00Z">
        <w:del w:id="3209" w:author="Post_RAN2#117_Rapporteur" w:date="2022-03-09T14:43:00Z">
          <w:r w:rsidDel="00346D17">
            <w:delText>s</w:delText>
          </w:r>
        </w:del>
      </w:ins>
      <w:ins w:id="3210" w:author="After_RAN2#116e" w:date="2021-11-28T18:59:00Z">
        <w:del w:id="3211" w:author="Post_RAN2#117_Rapporteur" w:date="2022-03-09T14:43:00Z">
          <w:r w:rsidDel="00346D17">
            <w:rPr>
              <w:rFonts w:eastAsia="Batang"/>
            </w:rPr>
            <w:delText>ucce</w:delText>
          </w:r>
        </w:del>
      </w:ins>
      <w:ins w:id="3212" w:author="After_RAN2#116e" w:date="2021-11-28T19:00:00Z">
        <w:del w:id="3213" w:author="Post_RAN2#117_Rapporteur" w:date="2022-03-09T14:43:00Z">
          <w:r w:rsidDel="00346D17">
            <w:rPr>
              <w:rFonts w:eastAsia="Batang"/>
            </w:rPr>
            <w:delText>ss</w:delText>
          </w:r>
        </w:del>
      </w:ins>
      <w:ins w:id="3214" w:author="After_RAN2#116e" w:date="2021-11-28T19:01:00Z">
        <w:del w:id="3215" w:author="Post_RAN2#117_Rapporteur" w:date="2022-03-09T14:43:00Z">
          <w:r w:rsidDel="00346D17">
            <w:rPr>
              <w:rFonts w:eastAsia="Batang"/>
            </w:rPr>
            <w:delText>ful</w:delText>
          </w:r>
        </w:del>
      </w:ins>
      <w:ins w:id="3216" w:author="After_RAN2#116e" w:date="2021-11-28T18:59:00Z">
        <w:del w:id="3217" w:author="Post_RAN2#117_Rapporteur" w:date="2022-03-09T14:43:00Z">
          <w:r w:rsidDel="00346D17">
            <w:rPr>
              <w:rFonts w:eastAsia="Batang"/>
            </w:rPr>
            <w:delText>HO-Report-r17</w:delText>
          </w:r>
          <w:r w:rsidDel="00346D17">
            <w:delText xml:space="preserve">   </w:delText>
          </w:r>
          <w:r w:rsidDel="00346D17">
            <w:rPr>
              <w:rFonts w:eastAsia="Batang"/>
              <w:color w:val="993366"/>
            </w:rPr>
            <w:delText>ENUMERATED</w:delText>
          </w:r>
          <w:r w:rsidDel="00346D17">
            <w:rPr>
              <w:rFonts w:eastAsia="Batang"/>
            </w:rPr>
            <w:delText xml:space="preserve"> {supported}</w:delText>
          </w:r>
          <w:r w:rsidDel="00346D17">
            <w:delText xml:space="preserve">    </w:delText>
          </w:r>
          <w:r w:rsidDel="00346D17">
            <w:rPr>
              <w:rFonts w:eastAsia="Batang"/>
              <w:color w:val="993366"/>
            </w:rPr>
            <w:delText>OPTIONAL</w:delText>
          </w:r>
        </w:del>
      </w:ins>
      <w:commentRangeEnd w:id="3206"/>
      <w:del w:id="3218" w:author="Post_RAN2#117_Rapporteur" w:date="2022-03-09T14:43:00Z">
        <w:r w:rsidR="001C1441" w:rsidDel="00346D17">
          <w:rPr>
            <w:rStyle w:val="CommentReference"/>
            <w:rFonts w:ascii="Times New Roman" w:hAnsi="Times New Roman"/>
            <w:lang w:eastAsia="ja-JP"/>
          </w:rPr>
          <w:commentReference w:id="3206"/>
        </w:r>
      </w:del>
      <w:commentRangeEnd w:id="3207"/>
      <w:r w:rsidR="0009677D">
        <w:rPr>
          <w:rStyle w:val="CommentReference"/>
          <w:rFonts w:ascii="Times New Roman" w:hAnsi="Times New Roman"/>
          <w:lang w:eastAsia="ja-JP"/>
        </w:rPr>
        <w:commentReference w:id="3207"/>
      </w:r>
    </w:p>
    <w:p w14:paraId="6E695B20" w14:textId="25CBBAA6" w:rsidR="00AB14F0" w:rsidRDefault="00DD3111" w:rsidP="00346D17">
      <w:pPr>
        <w:pStyle w:val="PL"/>
        <w:rPr>
          <w:ins w:id="3219" w:author="After_RAN2#116e" w:date="2021-11-28T18:59:00Z"/>
        </w:rPr>
      </w:pPr>
      <w:ins w:id="3220" w:author="After_RAN2#116e" w:date="2021-11-28T18:59:00Z">
        <w:del w:id="3221" w:author="Post_RAN2#117_Rapporteur" w:date="2022-03-09T14:43:00Z">
          <w:r w:rsidDel="00346D17">
            <w:delText xml:space="preserve">    ]]</w:delText>
          </w:r>
        </w:del>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3222" w:name="_Toc60777493"/>
      <w:bookmarkStart w:id="3223"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Heading3"/>
      </w:pPr>
      <w:r>
        <w:t>6.3.4</w:t>
      </w:r>
      <w:r>
        <w:tab/>
        <w:t>Other information elements</w:t>
      </w:r>
      <w:bookmarkEnd w:id="3222"/>
      <w:bookmarkEnd w:id="3223"/>
    </w:p>
    <w:p w14:paraId="47C88490" w14:textId="77777777" w:rsidR="00AB14F0" w:rsidRDefault="00DD3111">
      <w:pPr>
        <w:rPr>
          <w:color w:val="FF0000"/>
        </w:rPr>
      </w:pPr>
      <w:r>
        <w:rPr>
          <w:color w:val="FF0000"/>
        </w:rPr>
        <w:t>&lt;Text Omitted&gt;</w:t>
      </w:r>
    </w:p>
    <w:p w14:paraId="7292637F" w14:textId="77777777" w:rsidR="00AB14F0" w:rsidRDefault="00DD3111">
      <w:pPr>
        <w:pStyle w:val="Heading4"/>
      </w:pPr>
      <w:bookmarkStart w:id="3224" w:name="_Toc83740469"/>
      <w:bookmarkStart w:id="3225" w:name="_Toc60777512"/>
      <w:r>
        <w:t>–</w:t>
      </w:r>
      <w:r>
        <w:tab/>
      </w:r>
      <w:proofErr w:type="spellStart"/>
      <w:r>
        <w:rPr>
          <w:i/>
        </w:rPr>
        <w:t>OtherConfig</w:t>
      </w:r>
      <w:bookmarkEnd w:id="3224"/>
      <w:bookmarkEnd w:id="3225"/>
      <w:proofErr w:type="spellEnd"/>
    </w:p>
    <w:p w14:paraId="75000182" w14:textId="77777777" w:rsidR="00AB14F0" w:rsidRDefault="00DD3111">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proofErr w:type="spellStart"/>
      <w:r>
        <w:rPr>
          <w:bCs/>
          <w:i/>
          <w:iCs/>
        </w:rPr>
        <w:t>OtherConfig</w:t>
      </w:r>
      <w:proofErr w:type="spellEnd"/>
      <w:r>
        <w:rPr>
          <w:bCs/>
          <w:i/>
          <w:iCs/>
        </w:rPr>
        <w:t xml:space="preserve">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proofErr w:type="spellStart"/>
      <w:proofErr w:type="gramStart"/>
      <w:r>
        <w:lastRenderedPageBreak/>
        <w:t>OtherConfig</w:t>
      </w:r>
      <w:proofErr w:type="spellEnd"/>
      <w:r>
        <w:t xml:space="preserve"> ::=</w:t>
      </w:r>
      <w:proofErr w:type="gramEnd"/>
      <w:r>
        <w:t xml:space="preserve">                 </w:t>
      </w:r>
      <w:r>
        <w:rPr>
          <w:color w:val="993366"/>
        </w:rPr>
        <w:t>SEQUENCE</w:t>
      </w:r>
      <w:r>
        <w:t xml:space="preserve"> {</w:t>
      </w:r>
    </w:p>
    <w:p w14:paraId="0C774398" w14:textId="77777777" w:rsidR="00AB14F0" w:rsidRDefault="00DD3111">
      <w:pPr>
        <w:pStyle w:val="PL"/>
      </w:pPr>
      <w:r>
        <w:t xml:space="preserve">    </w:t>
      </w:r>
      <w:proofErr w:type="spellStart"/>
      <w:proofErr w:type="gramStart"/>
      <w:r>
        <w:t>delayBudgetReportingConfig</w:t>
      </w:r>
      <w:proofErr w:type="spellEnd"/>
      <w:r>
        <w:t xml:space="preserve">  </w:t>
      </w:r>
      <w:r>
        <w:rPr>
          <w:color w:val="993366"/>
        </w:rPr>
        <w:t>CHOICE</w:t>
      </w:r>
      <w:proofErr w:type="gramEnd"/>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proofErr w:type="gramStart"/>
      <w:r>
        <w:rPr>
          <w:color w:val="993366"/>
        </w:rPr>
        <w:t>SEQUENCE</w:t>
      </w:r>
      <w:r>
        <w:t>{</w:t>
      </w:r>
      <w:proofErr w:type="gramEnd"/>
    </w:p>
    <w:p w14:paraId="02AC80DF" w14:textId="77777777" w:rsidR="00AB14F0" w:rsidRDefault="00DD3111">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OtherConfig-v</w:t>
      </w:r>
      <w:proofErr w:type="gramStart"/>
      <w:r>
        <w:t>1540 ::=</w:t>
      </w:r>
      <w:proofErr w:type="gramEnd"/>
      <w:r>
        <w:t xml:space="preserve">           </w:t>
      </w:r>
      <w:r>
        <w:rPr>
          <w:color w:val="993366"/>
        </w:rPr>
        <w:t>SEQUENCE</w:t>
      </w:r>
      <w:r>
        <w:t xml:space="preserve"> {</w:t>
      </w:r>
    </w:p>
    <w:p w14:paraId="4AD54C5A" w14:textId="77777777" w:rsidR="00AB14F0" w:rsidRDefault="00DD3111">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proofErr w:type="gramStart"/>
      <w:r>
        <w:t>OverheatingAssistanceConfig</w:t>
      </w:r>
      <w:proofErr w:type="spellEnd"/>
      <w:r>
        <w:t xml:space="preserve">}   </w:t>
      </w:r>
      <w:proofErr w:type="gramEnd"/>
      <w:r>
        <w:t xml:space="preserve">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737534BC" w14:textId="77777777" w:rsidR="00AB14F0" w:rsidRDefault="00AB14F0">
      <w:pPr>
        <w:pStyle w:val="PL"/>
      </w:pPr>
    </w:p>
    <w:p w14:paraId="7274FF43" w14:textId="77777777" w:rsidR="00AB14F0" w:rsidRDefault="00DD3111">
      <w:pPr>
        <w:pStyle w:val="PL"/>
      </w:pPr>
      <w:r>
        <w:t>OtherConfig-v</w:t>
      </w:r>
      <w:proofErr w:type="gramStart"/>
      <w:r>
        <w:t>1610 ::=</w:t>
      </w:r>
      <w:proofErr w:type="gramEnd"/>
      <w:r>
        <w:t xml:space="preserve">                   </w:t>
      </w:r>
      <w:r>
        <w:rPr>
          <w:color w:val="993366"/>
        </w:rPr>
        <w:t>SEQUENCE</w:t>
      </w:r>
      <w:r>
        <w:t xml:space="preserve"> {</w:t>
      </w:r>
    </w:p>
    <w:p w14:paraId="0D71ADFF" w14:textId="77777777" w:rsidR="00AB14F0" w:rsidRDefault="00DD311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proofErr w:type="gramStart"/>
      <w:r>
        <w:rPr>
          <w:color w:val="993366"/>
        </w:rPr>
        <w:t>ENUMERATED</w:t>
      </w:r>
      <w:r>
        <w:t>{</w:t>
      </w:r>
      <w:proofErr w:type="gramEnd"/>
      <w:r>
        <w:t xml:space="preserve">true}                                              </w:t>
      </w:r>
      <w:r>
        <w:rPr>
          <w:color w:val="993366"/>
        </w:rPr>
        <w:t>OPTIONAL</w:t>
      </w:r>
      <w:r>
        <w:t xml:space="preserve"> </w:t>
      </w:r>
      <w:r>
        <w:rPr>
          <w:color w:val="808080"/>
        </w:rPr>
        <w:t>-- Need R</w:t>
      </w:r>
    </w:p>
    <w:p w14:paraId="40361057" w14:textId="77777777" w:rsidR="00AB14F0" w:rsidRDefault="00DD3111">
      <w:pPr>
        <w:pStyle w:val="PL"/>
        <w:rPr>
          <w:ins w:id="3226" w:author="After_RAN2#116e" w:date="2021-11-25T22:39:00Z"/>
        </w:rPr>
      </w:pPr>
      <w:r>
        <w:t>}</w:t>
      </w:r>
    </w:p>
    <w:p w14:paraId="751DA069" w14:textId="77777777" w:rsidR="00AB14F0" w:rsidRDefault="00DD3111">
      <w:pPr>
        <w:pStyle w:val="PL"/>
        <w:rPr>
          <w:ins w:id="3227" w:author="After_RAN2#116e" w:date="2021-11-25T22:39:00Z"/>
        </w:rPr>
      </w:pPr>
      <w:ins w:id="3228" w:author="After_RAN2#116e" w:date="2021-11-25T22:39:00Z">
        <w:r>
          <w:t>OtherConfig-v17</w:t>
        </w:r>
        <w:proofErr w:type="gramStart"/>
        <w:r>
          <w:t>xy ::=</w:t>
        </w:r>
        <w:proofErr w:type="gramEnd"/>
        <w:r>
          <w:t xml:space="preserve">                   SEQUENCE {</w:t>
        </w:r>
      </w:ins>
    </w:p>
    <w:p w14:paraId="0C9FCEF0" w14:textId="77777777" w:rsidR="00AB14F0" w:rsidRDefault="00DD3111">
      <w:pPr>
        <w:pStyle w:val="PL"/>
        <w:rPr>
          <w:ins w:id="3229" w:author="After_RAN2#116e" w:date="2021-11-25T22:39:00Z"/>
        </w:rPr>
      </w:pPr>
      <w:ins w:id="3230" w:author="After_RAN2#116e" w:date="2021-11-25T22:39:00Z">
        <w:r>
          <w:t xml:space="preserve">    successHO-Config-r17                    </w:t>
        </w:r>
      </w:ins>
      <w:proofErr w:type="spellStart"/>
      <w:ins w:id="3231" w:author="After_RAN2#116e" w:date="2021-11-28T18:09:00Z">
        <w:r>
          <w:t>SetupRelease</w:t>
        </w:r>
        <w:proofErr w:type="spellEnd"/>
        <w:r>
          <w:t xml:space="preserve"> {</w:t>
        </w:r>
      </w:ins>
      <w:ins w:id="3232" w:author="After_RAN2#116e" w:date="2021-11-25T22:39:00Z">
        <w:r>
          <w:t>SuccessHO-Config-r17</w:t>
        </w:r>
      </w:ins>
      <w:ins w:id="3233" w:author="After_RAN2#116e" w:date="2021-11-28T18:09:00Z">
        <w:r>
          <w:t>}</w:t>
        </w:r>
      </w:ins>
      <w:ins w:id="3234" w:author="After_RAN2#116e" w:date="2021-11-25T22:39:00Z">
        <w:r>
          <w:t xml:space="preserve">                       </w:t>
        </w:r>
      </w:ins>
      <w:ins w:id="3235" w:author="After_RAN2#116e" w:date="2021-11-28T18:12:00Z">
        <w:r>
          <w:t xml:space="preserve">   </w:t>
        </w:r>
      </w:ins>
      <w:ins w:id="3236" w:author="After_RAN2#116e" w:date="2021-11-28T18:09:00Z">
        <w:r>
          <w:t xml:space="preserve"> </w:t>
        </w:r>
      </w:ins>
      <w:ins w:id="3237" w:author="After_RAN2#116e" w:date="2021-11-25T22:39:00Z">
        <w:r>
          <w:rPr>
            <w:color w:val="993366"/>
          </w:rPr>
          <w:t>OPTIONAL</w:t>
        </w:r>
      </w:ins>
      <w:ins w:id="3238" w:author="After_RAN2#116e" w:date="2021-11-28T18:09:00Z">
        <w:r>
          <w:t xml:space="preserve"> </w:t>
        </w:r>
        <w:r>
          <w:rPr>
            <w:color w:val="808080"/>
          </w:rPr>
          <w:t xml:space="preserve">-- </w:t>
        </w:r>
      </w:ins>
      <w:ins w:id="3239" w:author="After_RAN2#116e" w:date="2021-11-25T22:39:00Z">
        <w:r>
          <w:rPr>
            <w:color w:val="808080"/>
          </w:rPr>
          <w:t xml:space="preserve">Need </w:t>
        </w:r>
      </w:ins>
      <w:ins w:id="3240" w:author="After_RAN2#116e" w:date="2021-11-28T18:09:00Z">
        <w:r>
          <w:rPr>
            <w:color w:val="808080"/>
          </w:rPr>
          <w:t>M</w:t>
        </w:r>
      </w:ins>
    </w:p>
    <w:p w14:paraId="69D28B27" w14:textId="77777777" w:rsidR="00AB14F0" w:rsidRDefault="00DD3111">
      <w:pPr>
        <w:pStyle w:val="PL"/>
        <w:rPr>
          <w:ins w:id="3241" w:author="After_RAN2#116e" w:date="2021-11-25T22:39:00Z"/>
        </w:rPr>
      </w:pPr>
      <w:ins w:id="3242" w:author="After_RAN2#116e" w:date="2021-11-25T22:39:00Z">
        <w:r>
          <w:t>}</w:t>
        </w:r>
      </w:ins>
    </w:p>
    <w:p w14:paraId="4D313953" w14:textId="77777777" w:rsidR="00AB14F0" w:rsidRDefault="00AB14F0">
      <w:pPr>
        <w:pStyle w:val="PL"/>
        <w:rPr>
          <w:ins w:id="3243" w:author="After_RAN2#116e" w:date="2021-11-25T22:39:00Z"/>
        </w:rPr>
      </w:pPr>
    </w:p>
    <w:p w14:paraId="7470FD0A" w14:textId="77777777" w:rsidR="00AB14F0" w:rsidRDefault="00DD3111">
      <w:pPr>
        <w:pStyle w:val="PL"/>
        <w:rPr>
          <w:ins w:id="3244" w:author="After_RAN2#116e" w:date="2021-11-25T22:39:00Z"/>
        </w:rPr>
      </w:pPr>
      <w:ins w:id="3245" w:author="After_RAN2#116e" w:date="2021-11-25T22:39:00Z">
        <w:r>
          <w:t>SuccessHO-Config-r17                        SEQUENCE {</w:t>
        </w:r>
      </w:ins>
    </w:p>
    <w:p w14:paraId="2DA86B4F" w14:textId="5C9C1B85" w:rsidR="00AB14F0" w:rsidRDefault="00DD3111">
      <w:pPr>
        <w:pStyle w:val="PL"/>
        <w:rPr>
          <w:ins w:id="3246" w:author="After_RAN2#116e" w:date="2021-11-25T22:39:00Z"/>
        </w:rPr>
      </w:pPr>
      <w:ins w:id="3247" w:author="After_RAN2#116e" w:date="2021-11-25T22:40:00Z">
        <w:r>
          <w:t xml:space="preserve">    </w:t>
        </w:r>
      </w:ins>
      <w:ins w:id="3248" w:author="After_RAN2#116e" w:date="2021-11-25T22:39:00Z">
        <w:r>
          <w:t>threshold</w:t>
        </w:r>
      </w:ins>
      <w:ins w:id="3249" w:author="After_RAN2#116e" w:date="2021-12-16T10:31:00Z">
        <w:r w:rsidR="00C07EF2">
          <w:t>Percentage</w:t>
        </w:r>
      </w:ins>
      <w:ins w:id="3250" w:author="After_RAN2#116e" w:date="2021-11-25T22:39:00Z">
        <w:r>
          <w:t>T304                              ENUMERATED {</w:t>
        </w:r>
      </w:ins>
      <w:ins w:id="3251" w:author="After_RAN2#116e" w:date="2021-12-16T10:27:00Z">
        <w:r w:rsidR="003B2B60">
          <w:t>p40</w:t>
        </w:r>
        <w:r w:rsidR="001D0104">
          <w:t>,</w:t>
        </w:r>
      </w:ins>
      <w:ins w:id="3252" w:author="After_RAN2#116e" w:date="2021-11-25T22:39:00Z">
        <w:r>
          <w:t xml:space="preserve"> </w:t>
        </w:r>
      </w:ins>
      <w:ins w:id="3253" w:author="After_RAN2#116e" w:date="2021-12-16T10:27:00Z">
        <w:r w:rsidR="001D0104">
          <w:t>p</w:t>
        </w:r>
      </w:ins>
      <w:ins w:id="3254" w:author="After_RAN2#116e" w:date="2021-11-25T22:39:00Z">
        <w:r>
          <w:t>6</w:t>
        </w:r>
      </w:ins>
      <w:ins w:id="3255" w:author="After_RAN2#116e" w:date="2021-12-16T10:27:00Z">
        <w:r w:rsidR="001D0104">
          <w:t>0</w:t>
        </w:r>
      </w:ins>
      <w:ins w:id="3256" w:author="After_RAN2#116e" w:date="2021-11-25T22:39:00Z">
        <w:r>
          <w:t xml:space="preserve">, </w:t>
        </w:r>
      </w:ins>
      <w:ins w:id="3257" w:author="After_RAN2#116e" w:date="2021-12-16T10:27:00Z">
        <w:r w:rsidR="001D0104">
          <w:t>p</w:t>
        </w:r>
      </w:ins>
      <w:ins w:id="3258" w:author="After_RAN2#116e" w:date="2021-11-25T22:39:00Z">
        <w:r>
          <w:t>8</w:t>
        </w:r>
      </w:ins>
      <w:ins w:id="3259" w:author="After_RAN2#116e" w:date="2021-12-16T10:27:00Z">
        <w:r w:rsidR="001D0104">
          <w:t>0</w:t>
        </w:r>
      </w:ins>
      <w:ins w:id="3260" w:author="After_RAN2#116e" w:date="2021-11-25T22:39:00Z">
        <w:r>
          <w:t xml:space="preserve">, </w:t>
        </w:r>
      </w:ins>
      <w:ins w:id="3261" w:author="After_RAN2#116e" w:date="2021-11-28T18:56:00Z">
        <w:r>
          <w:t>spare5, spare4, spare3, spare2, spare1</w:t>
        </w:r>
      </w:ins>
      <w:ins w:id="3262" w:author="After_RAN2#116e" w:date="2021-11-25T22:39:00Z">
        <w:r>
          <w:t>}</w:t>
        </w:r>
      </w:ins>
      <w:ins w:id="3263" w:author="After_RAN2#116e" w:date="2021-11-25T22:40:00Z">
        <w:r>
          <w:t xml:space="preserve">                </w:t>
        </w:r>
      </w:ins>
      <w:ins w:id="3264" w:author="After_RAN2#116e" w:date="2021-11-25T22:39:00Z">
        <w:r>
          <w:t xml:space="preserve">OPTIONAL, --Need </w:t>
        </w:r>
      </w:ins>
      <w:ins w:id="3265" w:author="After_RAN2#116e" w:date="2021-11-28T19:14:00Z">
        <w:r>
          <w:t>M</w:t>
        </w:r>
      </w:ins>
    </w:p>
    <w:p w14:paraId="31298726" w14:textId="28112ADA" w:rsidR="00AB14F0" w:rsidRDefault="00DD3111">
      <w:pPr>
        <w:pStyle w:val="PL"/>
        <w:rPr>
          <w:ins w:id="3266" w:author="After_RAN2#116e" w:date="2021-11-25T22:39:00Z"/>
        </w:rPr>
      </w:pPr>
      <w:ins w:id="3267" w:author="After_RAN2#116e" w:date="2021-11-25T22:40:00Z">
        <w:r>
          <w:t xml:space="preserve">    </w:t>
        </w:r>
      </w:ins>
      <w:ins w:id="3268" w:author="After_RAN2#116e" w:date="2021-11-25T22:39:00Z">
        <w:r>
          <w:t>threshold</w:t>
        </w:r>
      </w:ins>
      <w:ins w:id="3269" w:author="After_RAN2#116e" w:date="2021-12-16T10:31:00Z">
        <w:r w:rsidR="00C07EF2">
          <w:t>Percentage</w:t>
        </w:r>
      </w:ins>
      <w:ins w:id="3270" w:author="After_RAN2#116e" w:date="2021-11-25T22:39:00Z">
        <w:r>
          <w:t>T310</w:t>
        </w:r>
      </w:ins>
      <w:ins w:id="3271" w:author="After_RAN2#116e" w:date="2021-11-25T22:40:00Z">
        <w:r>
          <w:t xml:space="preserve">                              </w:t>
        </w:r>
      </w:ins>
      <w:ins w:id="3272" w:author="After_RAN2#116e" w:date="2021-11-25T22:39:00Z">
        <w:r>
          <w:t>ENUMERATED {</w:t>
        </w:r>
      </w:ins>
      <w:ins w:id="3273" w:author="After_RAN2#116e" w:date="2021-12-16T10:27:00Z">
        <w:r w:rsidR="001D0104">
          <w:t>p</w:t>
        </w:r>
      </w:ins>
      <w:ins w:id="3274" w:author="After_RAN2#116e" w:date="2021-11-25T22:39:00Z">
        <w:r>
          <w:t>4</w:t>
        </w:r>
      </w:ins>
      <w:ins w:id="3275" w:author="After_RAN2#116e" w:date="2021-12-16T10:27:00Z">
        <w:r w:rsidR="001D0104">
          <w:t>0</w:t>
        </w:r>
      </w:ins>
      <w:ins w:id="3276" w:author="After_RAN2#116e" w:date="2021-11-25T22:39:00Z">
        <w:r>
          <w:t>,</w:t>
        </w:r>
      </w:ins>
      <w:ins w:id="3277" w:author="After_RAN2#116e" w:date="2021-11-28T18:13:00Z">
        <w:r>
          <w:t xml:space="preserve"> </w:t>
        </w:r>
      </w:ins>
      <w:ins w:id="3278" w:author="After_RAN2#116e" w:date="2021-12-16T10:27:00Z">
        <w:r w:rsidR="001D0104">
          <w:t>p</w:t>
        </w:r>
      </w:ins>
      <w:ins w:id="3279" w:author="After_RAN2#116e" w:date="2021-11-25T22:39:00Z">
        <w:r>
          <w:t>6</w:t>
        </w:r>
      </w:ins>
      <w:ins w:id="3280" w:author="After_RAN2#116e" w:date="2021-12-16T10:27:00Z">
        <w:r w:rsidR="001D0104">
          <w:t>0</w:t>
        </w:r>
      </w:ins>
      <w:ins w:id="3281" w:author="After_RAN2#116e" w:date="2021-11-25T22:39:00Z">
        <w:r>
          <w:t>,</w:t>
        </w:r>
      </w:ins>
      <w:ins w:id="3282" w:author="After_RAN2#116e" w:date="2021-11-28T18:13:00Z">
        <w:r>
          <w:t xml:space="preserve"> </w:t>
        </w:r>
      </w:ins>
      <w:ins w:id="3283" w:author="After_RAN2#116e" w:date="2021-12-16T10:27:00Z">
        <w:r w:rsidR="001D0104">
          <w:t>p</w:t>
        </w:r>
      </w:ins>
      <w:ins w:id="3284" w:author="After_RAN2#116e" w:date="2021-11-25T22:39:00Z">
        <w:r>
          <w:t>8</w:t>
        </w:r>
      </w:ins>
      <w:ins w:id="3285" w:author="After_RAN2#116e" w:date="2021-12-16T10:27:00Z">
        <w:r w:rsidR="001D0104">
          <w:t>0</w:t>
        </w:r>
      </w:ins>
      <w:ins w:id="3286" w:author="After_RAN2#116e" w:date="2021-11-25T22:39:00Z">
        <w:r>
          <w:t xml:space="preserve">, </w:t>
        </w:r>
      </w:ins>
      <w:ins w:id="3287" w:author="After_RAN2#116e" w:date="2021-11-28T18:56:00Z">
        <w:r>
          <w:t>spare5, spare4, spare3, spare2, spare1</w:t>
        </w:r>
      </w:ins>
      <w:ins w:id="3288" w:author="After_RAN2#116e" w:date="2021-11-25T22:39:00Z">
        <w:r>
          <w:t>}</w:t>
        </w:r>
      </w:ins>
      <w:ins w:id="3289" w:author="After_RAN2#116e" w:date="2021-11-25T22:40:00Z">
        <w:r>
          <w:t xml:space="preserve">                </w:t>
        </w:r>
      </w:ins>
      <w:ins w:id="3290" w:author="After_RAN2#116e" w:date="2021-11-25T22:39:00Z">
        <w:r>
          <w:t xml:space="preserve">OPTIONAL, --Need </w:t>
        </w:r>
      </w:ins>
      <w:ins w:id="3291" w:author="After_RAN2#116e" w:date="2021-11-28T19:14:00Z">
        <w:r>
          <w:t>M</w:t>
        </w:r>
      </w:ins>
    </w:p>
    <w:p w14:paraId="2132814B" w14:textId="35A5B7E6" w:rsidR="00AB14F0" w:rsidRDefault="00DD3111">
      <w:pPr>
        <w:pStyle w:val="PL"/>
        <w:rPr>
          <w:ins w:id="3292" w:author="After_RAN2#116e" w:date="2021-11-25T22:42:00Z"/>
        </w:rPr>
      </w:pPr>
      <w:ins w:id="3293" w:author="After_RAN2#116e" w:date="2021-11-25T22:40:00Z">
        <w:r>
          <w:t xml:space="preserve">    </w:t>
        </w:r>
      </w:ins>
      <w:ins w:id="3294" w:author="After_RAN2#116e" w:date="2021-11-25T22:39:00Z">
        <w:r>
          <w:t>threshold</w:t>
        </w:r>
      </w:ins>
      <w:ins w:id="3295" w:author="After_RAN2#116e" w:date="2021-12-16T10:31:00Z">
        <w:r w:rsidR="00C07EF2">
          <w:t>Percentage</w:t>
        </w:r>
      </w:ins>
      <w:ins w:id="3296" w:author="After_RAN2#116e" w:date="2021-11-25T22:39:00Z">
        <w:r>
          <w:t>T312</w:t>
        </w:r>
      </w:ins>
      <w:ins w:id="3297" w:author="After_RAN2#116e" w:date="2021-11-25T22:40:00Z">
        <w:r>
          <w:t xml:space="preserve">                              </w:t>
        </w:r>
      </w:ins>
      <w:ins w:id="3298" w:author="After_RAN2#116e" w:date="2021-11-25T22:39:00Z">
        <w:r>
          <w:t>ENUMERATED {</w:t>
        </w:r>
      </w:ins>
      <w:ins w:id="3299" w:author="After_RAN2#116e" w:date="2021-12-16T10:28:00Z">
        <w:r w:rsidR="001D0104">
          <w:t>p</w:t>
        </w:r>
      </w:ins>
      <w:ins w:id="3300" w:author="After_RAN2#116e" w:date="2021-11-28T18:54:00Z">
        <w:r>
          <w:t>2</w:t>
        </w:r>
      </w:ins>
      <w:ins w:id="3301" w:author="After_RAN2#116e" w:date="2021-12-16T10:28:00Z">
        <w:r w:rsidR="001D0104">
          <w:t>0</w:t>
        </w:r>
      </w:ins>
      <w:ins w:id="3302" w:author="After_RAN2#116e" w:date="2021-11-28T18:54:00Z">
        <w:r>
          <w:t xml:space="preserve">, </w:t>
        </w:r>
      </w:ins>
      <w:ins w:id="3303" w:author="After_RAN2#116e" w:date="2021-12-16T10:28:00Z">
        <w:r w:rsidR="001D0104">
          <w:t>p</w:t>
        </w:r>
      </w:ins>
      <w:ins w:id="3304" w:author="After_RAN2#116e" w:date="2021-11-25T22:39:00Z">
        <w:r>
          <w:t>4</w:t>
        </w:r>
      </w:ins>
      <w:ins w:id="3305" w:author="After_RAN2#116e" w:date="2021-12-16T10:28:00Z">
        <w:r w:rsidR="001D0104">
          <w:t>0</w:t>
        </w:r>
      </w:ins>
      <w:ins w:id="3306" w:author="After_RAN2#116e" w:date="2021-11-25T22:39:00Z">
        <w:r>
          <w:t>,</w:t>
        </w:r>
      </w:ins>
      <w:ins w:id="3307" w:author="After_RAN2#116e" w:date="2021-11-28T18:14:00Z">
        <w:r>
          <w:t xml:space="preserve"> </w:t>
        </w:r>
      </w:ins>
      <w:ins w:id="3308" w:author="After_RAN2#116e" w:date="2021-12-16T10:28:00Z">
        <w:r w:rsidR="001D0104">
          <w:t>p</w:t>
        </w:r>
      </w:ins>
      <w:ins w:id="3309" w:author="After_RAN2#116e" w:date="2021-11-25T22:39:00Z">
        <w:r>
          <w:t>6</w:t>
        </w:r>
      </w:ins>
      <w:ins w:id="3310" w:author="After_RAN2#116e" w:date="2021-12-16T10:28:00Z">
        <w:r w:rsidR="001D0104">
          <w:t>0</w:t>
        </w:r>
      </w:ins>
      <w:ins w:id="3311" w:author="After_RAN2#116e" w:date="2021-11-25T22:39:00Z">
        <w:r>
          <w:t>,</w:t>
        </w:r>
      </w:ins>
      <w:ins w:id="3312" w:author="After_RAN2#116e" w:date="2021-11-28T18:14:00Z">
        <w:r>
          <w:t xml:space="preserve"> </w:t>
        </w:r>
      </w:ins>
      <w:ins w:id="3313" w:author="After_RAN2#116e" w:date="2021-12-16T10:28:00Z">
        <w:r w:rsidR="001D0104">
          <w:t>p</w:t>
        </w:r>
      </w:ins>
      <w:ins w:id="3314" w:author="After_RAN2#116e" w:date="2021-11-25T22:39:00Z">
        <w:r>
          <w:t>8</w:t>
        </w:r>
      </w:ins>
      <w:ins w:id="3315" w:author="After_RAN2#116e" w:date="2021-12-16T10:28:00Z">
        <w:r w:rsidR="001D0104">
          <w:t>0</w:t>
        </w:r>
      </w:ins>
      <w:ins w:id="3316" w:author="After_RAN2#116e" w:date="2021-11-25T22:39:00Z">
        <w:r>
          <w:t xml:space="preserve">, </w:t>
        </w:r>
      </w:ins>
      <w:ins w:id="3317" w:author="After_RAN2#116e" w:date="2021-11-28T18:56:00Z">
        <w:r>
          <w:t>spare4, spare3, spare</w:t>
        </w:r>
      </w:ins>
      <w:ins w:id="3318" w:author="After_RAN2#116e" w:date="2021-11-28T18:57:00Z">
        <w:r>
          <w:t>2</w:t>
        </w:r>
      </w:ins>
      <w:ins w:id="3319" w:author="After_RAN2#116e" w:date="2021-11-28T18:56:00Z">
        <w:r>
          <w:t>, spare</w:t>
        </w:r>
      </w:ins>
      <w:ins w:id="3320" w:author="After_RAN2#116e" w:date="2021-11-28T18:57:00Z">
        <w:r>
          <w:t>1</w:t>
        </w:r>
      </w:ins>
      <w:ins w:id="3321" w:author="After_RAN2#116e" w:date="2021-11-25T22:39:00Z">
        <w:r>
          <w:t>}</w:t>
        </w:r>
      </w:ins>
      <w:ins w:id="3322" w:author="After_RAN2#116e" w:date="2021-11-25T22:40:00Z">
        <w:r>
          <w:t xml:space="preserve">                </w:t>
        </w:r>
      </w:ins>
      <w:ins w:id="3323" w:author="After_RAN2#116e" w:date="2021-11-25T22:39:00Z">
        <w:r>
          <w:t xml:space="preserve">OPTIONAL, --Need </w:t>
        </w:r>
      </w:ins>
      <w:ins w:id="3324" w:author="After_RAN2#116e" w:date="2021-11-28T19:14:00Z">
        <w:r>
          <w:t>M</w:t>
        </w:r>
      </w:ins>
    </w:p>
    <w:p w14:paraId="34D1807F" w14:textId="1E0ECDED" w:rsidR="00AC006A" w:rsidRDefault="00AC006A" w:rsidP="00AC006A">
      <w:pPr>
        <w:pStyle w:val="PL"/>
        <w:rPr>
          <w:ins w:id="3325" w:author="Post_RAN2#117_Rapporteur" w:date="2022-03-01T05:28:00Z"/>
        </w:rPr>
      </w:pPr>
      <w:ins w:id="3326" w:author="Post_RAN2#117_Rapporteur" w:date="2022-03-01T05:28:00Z">
        <w:r>
          <w:t xml:space="preserve">    </w:t>
        </w:r>
        <w:proofErr w:type="spellStart"/>
        <w:r>
          <w:t>sourceDAPSFailure</w:t>
        </w:r>
      </w:ins>
      <w:ins w:id="3327" w:author="Post_RAN2#117_Rapporteur" w:date="2022-03-01T15:05:00Z">
        <w:r w:rsidR="00A77EA3">
          <w:t>Reporting</w:t>
        </w:r>
      </w:ins>
      <w:proofErr w:type="spellEnd"/>
      <w:ins w:id="3328" w:author="Post_RAN2#117_Rapporteur" w:date="2022-03-01T05:28:00Z">
        <w:r>
          <w:t xml:space="preserve">                           </w:t>
        </w:r>
        <w:proofErr w:type="gramStart"/>
        <w:r>
          <w:rPr>
            <w:color w:val="993366"/>
          </w:rPr>
          <w:t>ENUMERATED</w:t>
        </w:r>
        <w:r>
          <w:t>{</w:t>
        </w:r>
        <w:proofErr w:type="gramEnd"/>
        <w:r>
          <w:t xml:space="preserve">true}                                              </w:t>
        </w:r>
        <w:r>
          <w:rPr>
            <w:color w:val="993366"/>
          </w:rPr>
          <w:t>OPTIONAL</w:t>
        </w:r>
        <w:r>
          <w:t>, --Need M</w:t>
        </w:r>
      </w:ins>
    </w:p>
    <w:p w14:paraId="2996CE79" w14:textId="77777777" w:rsidR="00AB14F0" w:rsidRDefault="00DD3111">
      <w:pPr>
        <w:pStyle w:val="PL"/>
        <w:rPr>
          <w:ins w:id="3329" w:author="After_RAN2#116e" w:date="2021-11-25T22:39:00Z"/>
        </w:rPr>
      </w:pPr>
      <w:ins w:id="3330" w:author="After_RAN2#116e" w:date="2021-11-25T22:42:00Z">
        <w:r>
          <w:t xml:space="preserve">    ...</w:t>
        </w:r>
      </w:ins>
    </w:p>
    <w:p w14:paraId="197BC297" w14:textId="77777777" w:rsidR="00AB14F0" w:rsidRDefault="00DD3111">
      <w:pPr>
        <w:pStyle w:val="PL"/>
      </w:pPr>
      <w:ins w:id="3331" w:author="After_RAN2#116e" w:date="2021-11-25T22:39:00Z">
        <w:r>
          <w:t>}</w:t>
        </w:r>
      </w:ins>
    </w:p>
    <w:p w14:paraId="3BE4CB09" w14:textId="77777777" w:rsidR="00AB14F0" w:rsidRDefault="00AB14F0">
      <w:pPr>
        <w:pStyle w:val="PL"/>
      </w:pPr>
    </w:p>
    <w:p w14:paraId="534DEA3D" w14:textId="77777777" w:rsidR="00AB14F0" w:rsidRDefault="00DD3111">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6F201B6C" w14:textId="77777777" w:rsidR="00AB14F0" w:rsidRDefault="00DD3111">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IDC-AssistanceConfig-r</w:t>
      </w:r>
      <w:proofErr w:type="gramStart"/>
      <w:r>
        <w:t>16 ::=</w:t>
      </w:r>
      <w:proofErr w:type="gramEnd"/>
      <w:r>
        <w:t xml:space="preserve">    </w:t>
      </w:r>
      <w:r>
        <w:rPr>
          <w:color w:val="993366"/>
        </w:rPr>
        <w:t>SEQUENCE</w:t>
      </w:r>
      <w:r>
        <w:t xml:space="preserve"> {</w:t>
      </w:r>
    </w:p>
    <w:p w14:paraId="402F9CC3" w14:textId="77777777" w:rsidR="00AB14F0" w:rsidRDefault="00DD3111">
      <w:pPr>
        <w:pStyle w:val="PL"/>
        <w:rPr>
          <w:color w:val="808080"/>
        </w:rPr>
      </w:pPr>
      <w:r>
        <w:lastRenderedPageBreak/>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DRX-PreferenceConfig-r</w:t>
      </w:r>
      <w:proofErr w:type="gramStart"/>
      <w:r>
        <w:t>16 ::=</w:t>
      </w:r>
      <w:proofErr w:type="gramEnd"/>
      <w:r>
        <w:t xml:space="preserve">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MaxBW-PreferenceConfig-r</w:t>
      </w:r>
      <w:proofErr w:type="gramStart"/>
      <w:r>
        <w:t>16 ::=</w:t>
      </w:r>
      <w:proofErr w:type="gramEnd"/>
      <w:r>
        <w:t xml:space="preserve">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MaxCC-PreferenceConfig-r</w:t>
      </w:r>
      <w:proofErr w:type="gramStart"/>
      <w:r>
        <w:t>16 ::=</w:t>
      </w:r>
      <w:proofErr w:type="gramEnd"/>
      <w:r>
        <w:t xml:space="preserve">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MaxMIMO-LayerPreferenceConfig-r</w:t>
      </w:r>
      <w:proofErr w:type="gramStart"/>
      <w:r>
        <w:t>16 ::=</w:t>
      </w:r>
      <w:proofErr w:type="gramEnd"/>
      <w:r>
        <w:t xml:space="preserve">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MinSchedulingOffsetPreferenceConfig-r</w:t>
      </w:r>
      <w:proofErr w:type="gramStart"/>
      <w:r>
        <w:t>16 ::=</w:t>
      </w:r>
      <w:proofErr w:type="gramEnd"/>
      <w:r>
        <w:t xml:space="preserve">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ReleasePreferenceConfig-r</w:t>
      </w:r>
      <w:proofErr w:type="gramStart"/>
      <w:r>
        <w:t>16 ::=</w:t>
      </w:r>
      <w:proofErr w:type="gramEnd"/>
      <w:r>
        <w:t xml:space="preserve">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w:t>
      </w:r>
      <w:proofErr w:type="spellStart"/>
      <w:r>
        <w:t>connectedReporting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3332" w:author="After_RAN2#116e" w:date="2021-12-02T18:40:00Z"/>
        </w:rPr>
      </w:pPr>
    </w:p>
    <w:p w14:paraId="2ECC4107" w14:textId="29705399" w:rsidR="00AB14F0" w:rsidRDefault="00DD3111">
      <w:pPr>
        <w:pStyle w:val="EditorsNote"/>
      </w:pPr>
      <w:ins w:id="3333" w:author="After_RAN2#116e" w:date="2021-12-02T18:40:00Z">
        <w:del w:id="3334" w:author="Post_RAN2#117_Rapporteur" w:date="2022-03-01T07:06:00Z">
          <w:r w:rsidDel="00A2589E">
            <w:delText>Editor’s NOTE: FFS</w:delText>
          </w:r>
        </w:del>
      </w:ins>
      <w:ins w:id="3335" w:author="After_RAN2#116e" w:date="2021-12-03T10:30:00Z">
        <w:del w:id="3336" w:author="Post_RAN2#117_Rapporteur" w:date="2022-03-01T07:06:00Z">
          <w:r w:rsidDel="00A2589E">
            <w:delText xml:space="preserve"> on whether</w:delText>
          </w:r>
        </w:del>
      </w:ins>
      <w:ins w:id="3337" w:author="After_RAN2#116e" w:date="2021-12-02T18:40:00Z">
        <w:del w:id="3338" w:author="Post_RAN2#117_Rapporteur" w:date="2022-03-01T07:06:00Z">
          <w:r w:rsidDel="00A2589E">
            <w:delText xml:space="preserve"> we need a</w:delText>
          </w:r>
        </w:del>
      </w:ins>
      <w:ins w:id="3339" w:author="After_RAN2#116e" w:date="2021-12-03T10:30:00Z">
        <w:del w:id="3340" w:author="Post_RAN2#117_Rapporteur" w:date="2022-03-01T07:06:00Z">
          <w:r w:rsidDel="00A2589E">
            <w:delText xml:space="preserve">n indication in </w:delText>
          </w:r>
          <w:r w:rsidDel="00A2589E">
            <w:rPr>
              <w:i/>
              <w:iCs/>
            </w:rPr>
            <w:delText>successHO-Config</w:delText>
          </w:r>
        </w:del>
      </w:ins>
      <w:ins w:id="3341" w:author="After_RAN2#116e" w:date="2021-12-02T18:40:00Z">
        <w:del w:id="3342" w:author="Post_RAN2#117_Rapporteur" w:date="2022-03-01T07:06:00Z">
          <w:r w:rsidDel="00A2589E">
            <w:delText xml:space="preserve"> for triggering of SHR when source RLF is declared in DAPS</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proofErr w:type="spellStart"/>
            <w:r>
              <w:rPr>
                <w:b/>
                <w:bCs/>
                <w:i/>
                <w:iCs/>
                <w:lang w:eastAsia="sv-SE"/>
              </w:rPr>
              <w:t>candidateServingFreqListNR</w:t>
            </w:r>
            <w:proofErr w:type="spellEnd"/>
          </w:p>
          <w:p w14:paraId="0FB4D2BF" w14:textId="77777777" w:rsidR="00AB14F0" w:rsidRDefault="00DD3111">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proofErr w:type="spellStart"/>
            <w:r>
              <w:rPr>
                <w:b/>
                <w:i/>
              </w:rPr>
              <w:t>connectedReporting</w:t>
            </w:r>
            <w:proofErr w:type="spellEnd"/>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proofErr w:type="spellStart"/>
            <w:r>
              <w:rPr>
                <w:b/>
                <w:bCs/>
                <w:i/>
                <w:lang w:eastAsia="en-GB"/>
              </w:rPr>
              <w:t>delayBudgetReportingProhibitTimer</w:t>
            </w:r>
            <w:proofErr w:type="spellEnd"/>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proofErr w:type="spellStart"/>
            <w:r>
              <w:rPr>
                <w:b/>
                <w:i/>
                <w:lang w:eastAsia="sv-SE"/>
              </w:rPr>
              <w:t>drx-PreferenceConfig</w:t>
            </w:r>
            <w:proofErr w:type="spellEnd"/>
          </w:p>
          <w:p w14:paraId="265D3ACE"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proofErr w:type="spellStart"/>
            <w:r>
              <w:rPr>
                <w:b/>
                <w:i/>
                <w:lang w:eastAsia="sv-SE"/>
              </w:rPr>
              <w:t>drx-PreferenceProhibitTimer</w:t>
            </w:r>
            <w:proofErr w:type="spellEnd"/>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proofErr w:type="spellStart"/>
            <w:r>
              <w:rPr>
                <w:b/>
                <w:i/>
                <w:lang w:eastAsia="sv-SE"/>
              </w:rPr>
              <w:t>idc-AssistanceConfig</w:t>
            </w:r>
            <w:proofErr w:type="spellEnd"/>
          </w:p>
          <w:p w14:paraId="06143D63"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proofErr w:type="spellStart"/>
            <w:r>
              <w:rPr>
                <w:b/>
                <w:i/>
                <w:lang w:eastAsia="sv-SE"/>
              </w:rPr>
              <w:t>maxBW-PreferenceConfig</w:t>
            </w:r>
            <w:proofErr w:type="spellEnd"/>
          </w:p>
          <w:p w14:paraId="66BE87DA"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proofErr w:type="spellStart"/>
            <w:r>
              <w:rPr>
                <w:b/>
                <w:i/>
                <w:lang w:eastAsia="sv-SE"/>
              </w:rPr>
              <w:t>maxBW-PreferenceProhibitTimer</w:t>
            </w:r>
            <w:proofErr w:type="spellEnd"/>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proofErr w:type="spellStart"/>
            <w:r>
              <w:rPr>
                <w:b/>
                <w:i/>
                <w:lang w:eastAsia="sv-SE"/>
              </w:rPr>
              <w:t>maxCC-PreferenceConfig</w:t>
            </w:r>
            <w:proofErr w:type="spellEnd"/>
          </w:p>
          <w:p w14:paraId="0CE2FA32"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proofErr w:type="spellStart"/>
            <w:r>
              <w:rPr>
                <w:b/>
                <w:i/>
                <w:lang w:eastAsia="sv-SE"/>
              </w:rPr>
              <w:t>maxCC-PreferenceProhibitTimer</w:t>
            </w:r>
            <w:proofErr w:type="spellEnd"/>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proofErr w:type="spellStart"/>
            <w:r>
              <w:rPr>
                <w:b/>
                <w:i/>
                <w:lang w:eastAsia="sv-SE"/>
              </w:rPr>
              <w:t>maxMIMO-LayerPreferenceConfig</w:t>
            </w:r>
            <w:proofErr w:type="spellEnd"/>
          </w:p>
          <w:p w14:paraId="679AA9C2"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proofErr w:type="spellStart"/>
            <w:r>
              <w:rPr>
                <w:b/>
                <w:i/>
                <w:lang w:eastAsia="sv-SE"/>
              </w:rPr>
              <w:t>maxMIMO-LayerPreferenceProhibitTimer</w:t>
            </w:r>
            <w:proofErr w:type="spellEnd"/>
          </w:p>
          <w:p w14:paraId="09B6783C" w14:textId="77777777" w:rsidR="00AB14F0" w:rsidRDefault="00DD3111">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proofErr w:type="spellStart"/>
            <w:r>
              <w:rPr>
                <w:b/>
                <w:i/>
                <w:lang w:eastAsia="sv-SE"/>
              </w:rPr>
              <w:t>minSchedulingOffsetPreferenceConfig</w:t>
            </w:r>
            <w:proofErr w:type="spellEnd"/>
          </w:p>
          <w:p w14:paraId="710E7289" w14:textId="77777777" w:rsidR="00AB14F0" w:rsidRDefault="00DD3111">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proofErr w:type="spellStart"/>
            <w:r>
              <w:rPr>
                <w:b/>
                <w:i/>
                <w:lang w:eastAsia="sv-SE"/>
              </w:rPr>
              <w:t>minSchedulingOffsetPreferenceProhibitTimer</w:t>
            </w:r>
            <w:proofErr w:type="spellEnd"/>
          </w:p>
          <w:p w14:paraId="1EEC8FB8" w14:textId="77777777" w:rsidR="00AB14F0" w:rsidRDefault="00DD3111">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proofErr w:type="spellStart"/>
            <w:r>
              <w:rPr>
                <w:b/>
                <w:bCs/>
                <w:i/>
                <w:lang w:eastAsia="en-GB"/>
              </w:rPr>
              <w:t>obtainCommonLocation</w:t>
            </w:r>
            <w:proofErr w:type="spellEnd"/>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proofErr w:type="spellStart"/>
            <w:r>
              <w:rPr>
                <w:b/>
                <w:i/>
                <w:lang w:eastAsia="sv-SE"/>
              </w:rPr>
              <w:t>overheatingAssistanceConfig</w:t>
            </w:r>
            <w:proofErr w:type="spellEnd"/>
          </w:p>
          <w:p w14:paraId="72AD7575" w14:textId="77777777" w:rsidR="00AB14F0" w:rsidRDefault="00DD311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proofErr w:type="spellStart"/>
            <w:r>
              <w:rPr>
                <w:b/>
                <w:i/>
                <w:lang w:eastAsia="sv-SE"/>
              </w:rPr>
              <w:t>overheatingIndicationProhibitTimer</w:t>
            </w:r>
            <w:proofErr w:type="spellEnd"/>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proofErr w:type="spellStart"/>
            <w:r>
              <w:rPr>
                <w:b/>
                <w:i/>
              </w:rPr>
              <w:lastRenderedPageBreak/>
              <w:t>referenceTimePreferenceReporting</w:t>
            </w:r>
            <w:proofErr w:type="spellEnd"/>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proofErr w:type="spellStart"/>
            <w:r>
              <w:rPr>
                <w:b/>
                <w:i/>
                <w:lang w:eastAsia="sv-SE"/>
              </w:rPr>
              <w:t>releasePreferenceConfig</w:t>
            </w:r>
            <w:proofErr w:type="spellEnd"/>
          </w:p>
          <w:p w14:paraId="3863B5A7" w14:textId="77777777" w:rsidR="00AB14F0" w:rsidRDefault="00DD311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proofErr w:type="spellStart"/>
            <w:r>
              <w:rPr>
                <w:b/>
                <w:i/>
                <w:lang w:eastAsia="sv-SE"/>
              </w:rPr>
              <w:t>releasePreferenceProhibitTimer</w:t>
            </w:r>
            <w:proofErr w:type="spellEnd"/>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proofErr w:type="spellStart"/>
            <w:r>
              <w:rPr>
                <w:b/>
                <w:i/>
                <w:lang w:eastAsia="sv-SE"/>
              </w:rPr>
              <w:t>sensorNameList</w:t>
            </w:r>
            <w:proofErr w:type="spellEnd"/>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proofErr w:type="spellStart"/>
            <w:r>
              <w:rPr>
                <w:b/>
                <w:bCs/>
                <w:i/>
                <w:iCs/>
                <w:lang w:eastAsia="sv-SE"/>
              </w:rPr>
              <w:t>sl-AssistanceConfigNR</w:t>
            </w:r>
            <w:proofErr w:type="spellEnd"/>
          </w:p>
          <w:p w14:paraId="7C8EC4F1" w14:textId="77777777" w:rsidR="00AB14F0" w:rsidRDefault="00DD3111">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C1688" w14:paraId="79484DD9" w14:textId="77777777">
        <w:trPr>
          <w:cantSplit/>
          <w:tblHeader/>
          <w:ins w:id="3343"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3344" w:author="Post_RAN2#117_Rapporteur" w:date="2022-03-01T05:31:00Z"/>
                <w:b/>
                <w:bCs/>
                <w:i/>
                <w:iCs/>
                <w:lang w:eastAsia="sv-SE"/>
              </w:rPr>
            </w:pPr>
            <w:proofErr w:type="spellStart"/>
            <w:ins w:id="3345" w:author="Post_RAN2#117_Rapporteur" w:date="2022-03-01T05:31:00Z">
              <w:r w:rsidRPr="001C1688">
                <w:rPr>
                  <w:b/>
                  <w:bCs/>
                  <w:i/>
                  <w:iCs/>
                  <w:lang w:eastAsia="sv-SE"/>
                </w:rPr>
                <w:t>sourceDAPSFailure</w:t>
              </w:r>
            </w:ins>
            <w:ins w:id="3346" w:author="Post_RAN2#117_Rapporteur" w:date="2022-03-01T15:05:00Z">
              <w:r w:rsidR="00A77EA3">
                <w:rPr>
                  <w:b/>
                  <w:bCs/>
                  <w:i/>
                  <w:iCs/>
                  <w:lang w:eastAsia="sv-SE"/>
                </w:rPr>
                <w:t>Reporting</w:t>
              </w:r>
            </w:ins>
            <w:proofErr w:type="spellEnd"/>
          </w:p>
          <w:p w14:paraId="2322634D" w14:textId="2C7B1A29" w:rsidR="001C1688" w:rsidRDefault="001C1688" w:rsidP="001C1688">
            <w:pPr>
              <w:pStyle w:val="TAL"/>
              <w:rPr>
                <w:ins w:id="3347" w:author="Post_RAN2#117_Rapporteur" w:date="2022-03-01T05:31:00Z"/>
                <w:b/>
                <w:bCs/>
                <w:i/>
                <w:iCs/>
                <w:lang w:eastAsia="sv-SE"/>
              </w:rPr>
            </w:pPr>
            <w:ins w:id="3348" w:author="Post_RAN2#117_Rapporteur" w:date="2022-03-01T05:31:00Z">
              <w:r>
                <w:rPr>
                  <w:lang w:eastAsia="sv-SE"/>
                </w:rPr>
                <w:t xml:space="preserve">This field indicates </w:t>
              </w:r>
              <w:r w:rsidR="00D53FB1">
                <w:rPr>
                  <w:lang w:eastAsia="sv-SE"/>
                </w:rPr>
                <w:t xml:space="preserve">whether the UE shall generate the SHR </w:t>
              </w:r>
            </w:ins>
            <w:ins w:id="3349" w:author="Post_RAN2#117_Rapporteur" w:date="2022-03-01T05:32:00Z">
              <w:r w:rsidR="000769F5">
                <w:rPr>
                  <w:lang w:eastAsia="sv-SE"/>
                </w:rPr>
                <w:t>upon successfull</w:t>
              </w:r>
            </w:ins>
            <w:ins w:id="3350" w:author="Post_RAN2#117_Rapporteur" w:date="2022-03-01T05:33:00Z">
              <w:r w:rsidR="000769F5">
                <w:rPr>
                  <w:lang w:eastAsia="sv-SE"/>
                </w:rPr>
                <w:t>y completing the DAPS handover to the target cell</w:t>
              </w:r>
            </w:ins>
            <w:ins w:id="3351" w:author="Post_RAN2#117_Rapporteur" w:date="2022-03-01T12:30:00Z">
              <w:r w:rsidR="00EC75A2">
                <w:rPr>
                  <w:lang w:eastAsia="sv-SE"/>
                </w:rPr>
                <w:t xml:space="preserve"> </w:t>
              </w:r>
            </w:ins>
            <w:ins w:id="3352" w:author="Post_RAN2#117_Rapporteur" w:date="2022-03-01T15:05:00Z">
              <w:r w:rsidR="0059661C">
                <w:rPr>
                  <w:lang w:eastAsia="sv-SE"/>
                </w:rPr>
                <w:t>and</w:t>
              </w:r>
            </w:ins>
            <w:ins w:id="3353" w:author="Post_RAN2#117_Rapporteur" w:date="2022-03-01T12:30:00Z">
              <w:r w:rsidR="00EC75A2">
                <w:rPr>
                  <w:lang w:eastAsia="sv-SE"/>
                </w:rPr>
                <w:t xml:space="preserve"> if a radio link failure was experienced </w:t>
              </w:r>
            </w:ins>
            <w:ins w:id="3354" w:author="Post_RAN2#117_Rapporteur" w:date="2022-03-01T15:06:00Z">
              <w:r w:rsidR="0071661C">
                <w:rPr>
                  <w:lang w:eastAsia="sv-SE"/>
                </w:rPr>
                <w:t xml:space="preserve">in the source </w:t>
              </w:r>
              <w:proofErr w:type="spellStart"/>
              <w:r w:rsidR="0071661C">
                <w:rPr>
                  <w:lang w:eastAsia="sv-SE"/>
                </w:rPr>
                <w:t>PCell</w:t>
              </w:r>
              <w:proofErr w:type="spellEnd"/>
              <w:r w:rsidR="0071661C">
                <w:rPr>
                  <w:lang w:eastAsia="sv-SE"/>
                </w:rPr>
                <w:t xml:space="preserve"> </w:t>
              </w:r>
            </w:ins>
            <w:ins w:id="3355" w:author="Post_RAN2#117_Rapporteur" w:date="2022-03-01T12:30:00Z">
              <w:r w:rsidR="00EC75A2">
                <w:rPr>
                  <w:lang w:eastAsia="sv-SE"/>
                </w:rPr>
                <w:t xml:space="preserve">while executing </w:t>
              </w:r>
            </w:ins>
            <w:ins w:id="3356" w:author="Post_RAN2#117_Rapporteur" w:date="2022-03-01T15:06:00Z">
              <w:r w:rsidR="0071661C">
                <w:rPr>
                  <w:lang w:eastAsia="sv-SE"/>
                </w:rPr>
                <w:t xml:space="preserve">the </w:t>
              </w:r>
            </w:ins>
            <w:ins w:id="3357" w:author="Post_RAN2#117_Rapporteur" w:date="2022-03-01T12:30:00Z">
              <w:r w:rsidR="00EC75A2">
                <w:rPr>
                  <w:lang w:eastAsia="sv-SE"/>
                </w:rPr>
                <w:t>DAPS handover</w:t>
              </w:r>
            </w:ins>
            <w:ins w:id="3358" w:author="Post_RAN2#117_Rapporteur" w:date="2022-03-01T05:31:00Z">
              <w:r>
                <w:rPr>
                  <w:lang w:eastAsia="sv-SE"/>
                </w:rPr>
                <w:t>.</w:t>
              </w:r>
            </w:ins>
            <w:ins w:id="3359" w:author="Post_RAN2#117_Rapporteur" w:date="2022-03-01T06:23:00Z">
              <w:r w:rsidR="003C30BD">
                <w:rPr>
                  <w:lang w:eastAsia="sv-SE"/>
                </w:rPr>
                <w:t xml:space="preserve"> This field is set in the </w:t>
              </w:r>
              <w:proofErr w:type="spellStart"/>
              <w:r w:rsidR="003C30BD" w:rsidRPr="00D31538">
                <w:rPr>
                  <w:i/>
                  <w:lang w:eastAsia="sv-SE"/>
                </w:rPr>
                <w:t>otherConfig</w:t>
              </w:r>
              <w:proofErr w:type="spellEnd"/>
              <w:r w:rsidR="003C30BD">
                <w:rPr>
                  <w:lang w:eastAsia="sv-SE"/>
                </w:rPr>
                <w:t xml:space="preserve"> </w:t>
              </w:r>
            </w:ins>
            <w:ins w:id="3360" w:author="Post_RAN2#117_Rapporteur" w:date="2022-03-01T06:24:00Z">
              <w:r w:rsidR="003928D9">
                <w:rPr>
                  <w:lang w:eastAsia="sv-SE"/>
                </w:rPr>
                <w:t xml:space="preserve">configured by the </w:t>
              </w:r>
            </w:ins>
            <w:ins w:id="3361" w:author="Post_RAN2#117_Rapporteur" w:date="2022-03-01T06:23:00Z">
              <w:r w:rsidR="003C30BD">
                <w:rPr>
                  <w:lang w:eastAsia="sv-SE"/>
                </w:rPr>
                <w:t>source cell of the DAPS handover.</w:t>
              </w:r>
            </w:ins>
          </w:p>
        </w:tc>
      </w:tr>
      <w:tr w:rsidR="00AB14F0" w14:paraId="7315B56B" w14:textId="77777777">
        <w:trPr>
          <w:cantSplit/>
          <w:tblHeader/>
          <w:ins w:id="3362"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3363" w:author="After_RAN2#116e" w:date="2021-11-28T18:40:00Z"/>
                <w:b/>
                <w:bCs/>
                <w:i/>
                <w:iCs/>
              </w:rPr>
            </w:pPr>
            <w:proofErr w:type="spellStart"/>
            <w:ins w:id="3364" w:author="After_RAN2#116e" w:date="2021-11-28T18:40:00Z">
              <w:r>
                <w:rPr>
                  <w:b/>
                  <w:bCs/>
                  <w:i/>
                  <w:iCs/>
                </w:rPr>
                <w:t>successHO</w:t>
              </w:r>
              <w:proofErr w:type="spellEnd"/>
              <w:r>
                <w:rPr>
                  <w:b/>
                  <w:bCs/>
                  <w:i/>
                  <w:iCs/>
                </w:rPr>
                <w:t>-Config</w:t>
              </w:r>
            </w:ins>
          </w:p>
          <w:p w14:paraId="31BB220A" w14:textId="77777777" w:rsidR="00AB14F0" w:rsidRDefault="00DD3111">
            <w:pPr>
              <w:pStyle w:val="TAL"/>
              <w:rPr>
                <w:ins w:id="3365" w:author="After_RAN2#116e" w:date="2021-11-28T18:40:00Z"/>
                <w:b/>
                <w:bCs/>
                <w:i/>
                <w:iCs/>
                <w:lang w:eastAsia="sv-SE"/>
              </w:rPr>
            </w:pPr>
            <w:ins w:id="3366" w:author="After_RAN2#116e" w:date="2021-11-28T18:40:00Z">
              <w:r>
                <w:rPr>
                  <w:lang w:eastAsia="sv-SE"/>
                </w:rPr>
                <w:t xml:space="preserve">Configuration for the UE to report </w:t>
              </w:r>
            </w:ins>
            <w:ins w:id="3367" w:author="After_RAN2#116e" w:date="2021-11-28T18:41:00Z">
              <w:r>
                <w:rPr>
                  <w:lang w:eastAsia="sv-SE"/>
                </w:rPr>
                <w:t xml:space="preserve">the successful handover </w:t>
              </w:r>
            </w:ins>
            <w:ins w:id="3368" w:author="After_RAN2#116e" w:date="2021-11-28T18:40:00Z">
              <w:r>
                <w:rPr>
                  <w:lang w:eastAsia="sv-SE"/>
                </w:rPr>
                <w:t xml:space="preserve">information to the </w:t>
              </w:r>
            </w:ins>
            <w:ins w:id="3369" w:author="After_RAN2#116e" w:date="2021-12-02T22:27:00Z">
              <w:r>
                <w:rPr>
                  <w:lang w:eastAsia="sv-SE"/>
                </w:rPr>
                <w:t>network</w:t>
              </w:r>
            </w:ins>
            <w:ins w:id="3370" w:author="After_RAN2#116e" w:date="2021-11-28T18:41:00Z">
              <w:r>
                <w:rPr>
                  <w:lang w:eastAsia="sv-SE"/>
                </w:rPr>
                <w:t>.</w:t>
              </w:r>
            </w:ins>
          </w:p>
        </w:tc>
      </w:tr>
      <w:tr w:rsidR="00AB14F0" w14:paraId="784B6A3B" w14:textId="77777777">
        <w:trPr>
          <w:cantSplit/>
          <w:tblHeader/>
          <w:ins w:id="3371"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3372" w:author="After_RAN2#116e" w:date="2021-11-28T11:23:00Z"/>
                <w:b/>
                <w:bCs/>
                <w:i/>
                <w:iCs/>
                <w:lang w:eastAsia="sv-SE"/>
              </w:rPr>
            </w:pPr>
            <w:ins w:id="3373" w:author="After_RAN2#116e" w:date="2021-11-28T11:23:00Z">
              <w:r>
                <w:rPr>
                  <w:b/>
                  <w:bCs/>
                  <w:i/>
                  <w:iCs/>
                  <w:lang w:eastAsia="sv-SE"/>
                </w:rPr>
                <w:t>threshold</w:t>
              </w:r>
            </w:ins>
            <w:ins w:id="3374" w:author="After_RAN2#116e" w:date="2021-12-16T10:31:00Z">
              <w:r w:rsidR="00C07EF2" w:rsidRPr="00C07EF2">
                <w:rPr>
                  <w:b/>
                  <w:bCs/>
                  <w:i/>
                  <w:iCs/>
                  <w:lang w:eastAsia="sv-SE"/>
                </w:rPr>
                <w:t>Percentage</w:t>
              </w:r>
            </w:ins>
            <w:ins w:id="3375" w:author="After_RAN2#116e" w:date="2021-11-28T11:23:00Z">
              <w:r>
                <w:rPr>
                  <w:b/>
                  <w:bCs/>
                  <w:i/>
                  <w:iCs/>
                  <w:lang w:eastAsia="sv-SE"/>
                </w:rPr>
                <w:t>T304</w:t>
              </w:r>
            </w:ins>
          </w:p>
          <w:p w14:paraId="2ECC8D09" w14:textId="40517BED" w:rsidR="00AB14F0" w:rsidRDefault="00DD3111">
            <w:pPr>
              <w:pStyle w:val="TAL"/>
              <w:rPr>
                <w:ins w:id="3376" w:author="After_RAN2#116e" w:date="2021-11-28T11:23:00Z"/>
                <w:lang w:eastAsia="sv-SE"/>
              </w:rPr>
            </w:pPr>
            <w:ins w:id="3377" w:author="After_RAN2#116e" w:date="2021-11-28T11:23:00Z">
              <w:r>
                <w:rPr>
                  <w:lang w:eastAsia="sv-SE"/>
                </w:rPr>
                <w:t xml:space="preserve">This field indicates the threshold </w:t>
              </w:r>
            </w:ins>
            <w:ins w:id="3378" w:author="After_RAN2#116e" w:date="2021-12-16T10:32:00Z">
              <w:r w:rsidR="00F600D8">
                <w:rPr>
                  <w:lang w:eastAsia="sv-SE"/>
                </w:rPr>
                <w:t>for</w:t>
              </w:r>
            </w:ins>
            <w:ins w:id="3379" w:author="After_RAN2#116e" w:date="2021-11-28T11:23:00Z">
              <w:r>
                <w:rPr>
                  <w:lang w:eastAsia="sv-SE"/>
                </w:rPr>
                <w:t xml:space="preserve"> the ratio </w:t>
              </w:r>
            </w:ins>
            <w:ins w:id="3380" w:author="After_RAN2#116e" w:date="2021-12-16T10:43:00Z">
              <w:r w:rsidR="00BA37AE">
                <w:rPr>
                  <w:lang w:eastAsia="sv-SE"/>
                </w:rPr>
                <w:t xml:space="preserve">in percentage </w:t>
              </w:r>
            </w:ins>
            <w:ins w:id="3381" w:author="After_RAN2#116e" w:date="2021-11-28T11:23:00Z">
              <w:r>
                <w:rPr>
                  <w:lang w:eastAsia="sv-SE"/>
                </w:rPr>
                <w:t>between the elapsed T304 timer and the configured value of the T304 timer.</w:t>
              </w:r>
            </w:ins>
            <w:ins w:id="3382" w:author="After_RAN2#116e" w:date="2021-12-16T10:29:00Z">
              <w:r w:rsidR="00BF7636">
                <w:rPr>
                  <w:lang w:eastAsia="sv-SE"/>
                </w:rPr>
                <w:t xml:space="preserve"> Value </w:t>
              </w:r>
              <w:r w:rsidR="00BF7636">
                <w:rPr>
                  <w:i/>
                  <w:lang w:eastAsia="sv-SE"/>
                </w:rPr>
                <w:t>p40</w:t>
              </w:r>
              <w:r w:rsidR="00BF7636">
                <w:rPr>
                  <w:lang w:eastAsia="sv-SE"/>
                </w:rPr>
                <w:t xml:space="preserve"> </w:t>
              </w:r>
            </w:ins>
            <w:ins w:id="3383" w:author="After_RAN2#116e" w:date="2021-12-16T10:32:00Z">
              <w:r w:rsidR="009F558F">
                <w:rPr>
                  <w:lang w:eastAsia="sv-SE"/>
                </w:rPr>
                <w:t>corresponds to 40%</w:t>
              </w:r>
              <w:r w:rsidR="00713423">
                <w:rPr>
                  <w:lang w:eastAsia="sv-SE"/>
                </w:rPr>
                <w:t xml:space="preserve">, value </w:t>
              </w:r>
              <w:r w:rsidR="00713423">
                <w:rPr>
                  <w:i/>
                  <w:lang w:eastAsia="sv-SE"/>
                </w:rPr>
                <w:t>p</w:t>
              </w:r>
            </w:ins>
            <w:ins w:id="3384" w:author="After_RAN2#116e" w:date="2021-12-16T10:33:00Z">
              <w:r w:rsidR="00713423">
                <w:rPr>
                  <w:i/>
                  <w:lang w:eastAsia="sv-SE"/>
                </w:rPr>
                <w:t>6</w:t>
              </w:r>
            </w:ins>
            <w:ins w:id="3385" w:author="After_RAN2#116e" w:date="2021-12-16T10:32:00Z">
              <w:r w:rsidR="00713423">
                <w:rPr>
                  <w:i/>
                  <w:lang w:eastAsia="sv-SE"/>
                </w:rPr>
                <w:t>0</w:t>
              </w:r>
              <w:r w:rsidR="00713423">
                <w:rPr>
                  <w:lang w:eastAsia="sv-SE"/>
                </w:rPr>
                <w:t xml:space="preserve"> corresponds to 60%</w:t>
              </w:r>
            </w:ins>
            <w:ins w:id="3386" w:author="After_RAN2#116e" w:date="2021-12-16T10:30:00Z">
              <w:r w:rsidR="00C86605">
                <w:rPr>
                  <w:lang w:eastAsia="sv-SE"/>
                </w:rPr>
                <w:t xml:space="preserve"> </w:t>
              </w:r>
            </w:ins>
            <w:ins w:id="3387" w:author="After_RAN2#116e" w:date="2021-12-16T10:29:00Z">
              <w:r w:rsidR="00BF7636">
                <w:rPr>
                  <w:lang w:eastAsia="sv-SE"/>
                </w:rPr>
                <w:t>and so on.</w:t>
              </w:r>
            </w:ins>
            <w:ins w:id="3388" w:author="Post_RAN2#117_Rapporteur" w:date="2022-03-01T06:24:00Z">
              <w:r w:rsidR="003928D9">
                <w:rPr>
                  <w:lang w:eastAsia="sv-SE"/>
                </w:rPr>
                <w:t xml:space="preserve"> This field is set in the </w:t>
              </w:r>
              <w:proofErr w:type="spellStart"/>
              <w:r w:rsidR="003928D9" w:rsidRPr="00F549FC">
                <w:rPr>
                  <w:i/>
                  <w:iCs/>
                  <w:lang w:eastAsia="sv-SE"/>
                </w:rPr>
                <w:t>otherConfig</w:t>
              </w:r>
              <w:proofErr w:type="spellEnd"/>
              <w:r w:rsidR="003928D9">
                <w:rPr>
                  <w:lang w:eastAsia="sv-SE"/>
                </w:rPr>
                <w:t xml:space="preserve"> configured by the target cell of the handover.</w:t>
              </w:r>
            </w:ins>
          </w:p>
        </w:tc>
      </w:tr>
      <w:tr w:rsidR="00AB14F0" w14:paraId="34BF42F3" w14:textId="77777777">
        <w:trPr>
          <w:cantSplit/>
          <w:tblHeader/>
          <w:ins w:id="3389"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3390" w:author="After_RAN2#116e" w:date="2021-11-28T11:23:00Z"/>
                <w:b/>
                <w:bCs/>
                <w:i/>
                <w:iCs/>
                <w:lang w:eastAsia="sv-SE"/>
              </w:rPr>
            </w:pPr>
            <w:ins w:id="3391" w:author="After_RAN2#116e" w:date="2021-11-28T11:23:00Z">
              <w:r>
                <w:rPr>
                  <w:b/>
                  <w:bCs/>
                  <w:i/>
                  <w:iCs/>
                  <w:lang w:eastAsia="sv-SE"/>
                </w:rPr>
                <w:t>threshold</w:t>
              </w:r>
            </w:ins>
            <w:ins w:id="3392" w:author="After_RAN2#116e" w:date="2021-12-16T10:31:00Z">
              <w:r w:rsidR="00C07EF2" w:rsidRPr="00C07EF2">
                <w:rPr>
                  <w:b/>
                  <w:bCs/>
                  <w:i/>
                  <w:iCs/>
                  <w:lang w:eastAsia="sv-SE"/>
                </w:rPr>
                <w:t>Percentage</w:t>
              </w:r>
            </w:ins>
            <w:ins w:id="3393" w:author="After_RAN2#116e" w:date="2021-11-28T11:23:00Z">
              <w:r>
                <w:rPr>
                  <w:b/>
                  <w:bCs/>
                  <w:i/>
                  <w:iCs/>
                  <w:lang w:eastAsia="sv-SE"/>
                </w:rPr>
                <w:t>T310</w:t>
              </w:r>
            </w:ins>
          </w:p>
          <w:p w14:paraId="67E0C3AA" w14:textId="1F118647" w:rsidR="00AB14F0" w:rsidRDefault="00713423">
            <w:pPr>
              <w:pStyle w:val="TAL"/>
              <w:rPr>
                <w:ins w:id="3394" w:author="After_RAN2#116e" w:date="2021-11-28T11:23:00Z"/>
                <w:lang w:eastAsia="sv-SE"/>
              </w:rPr>
            </w:pPr>
            <w:ins w:id="3395" w:author="After_RAN2#116e" w:date="2021-12-16T10:33:00Z">
              <w:r>
                <w:rPr>
                  <w:lang w:eastAsia="sv-SE"/>
                </w:rPr>
                <w:t xml:space="preserve">This field indicates the threshold for the ratio </w:t>
              </w:r>
            </w:ins>
            <w:ins w:id="3396" w:author="After_RAN2#116e" w:date="2021-12-16T10:43:00Z">
              <w:r w:rsidR="00BA37AE">
                <w:rPr>
                  <w:lang w:eastAsia="sv-SE"/>
                </w:rPr>
                <w:t xml:space="preserve">in percentage </w:t>
              </w:r>
            </w:ins>
            <w:ins w:id="3397"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ins w:id="3398" w:author="Post_RAN2#117_Rapporteur" w:date="2022-03-01T06:24:00Z">
              <w:r w:rsidR="00DB7301">
                <w:rPr>
                  <w:lang w:eastAsia="sv-SE"/>
                </w:rPr>
                <w:t xml:space="preserve"> This field is set in the </w:t>
              </w:r>
              <w:proofErr w:type="spellStart"/>
              <w:r w:rsidR="00DB7301" w:rsidRPr="00F549FC">
                <w:rPr>
                  <w:i/>
                  <w:iCs/>
                  <w:lang w:eastAsia="sv-SE"/>
                </w:rPr>
                <w:t>otherConfig</w:t>
              </w:r>
              <w:proofErr w:type="spellEnd"/>
              <w:r w:rsidR="00DB7301">
                <w:rPr>
                  <w:lang w:eastAsia="sv-SE"/>
                </w:rPr>
                <w:t xml:space="preserve"> configured by the source cell of the handover.</w:t>
              </w:r>
            </w:ins>
          </w:p>
        </w:tc>
      </w:tr>
      <w:tr w:rsidR="00AB14F0" w14:paraId="63FCD57E" w14:textId="77777777">
        <w:trPr>
          <w:cantSplit/>
          <w:tblHeader/>
          <w:ins w:id="3399"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3400" w:author="After_RAN2#116e" w:date="2021-11-28T11:23:00Z"/>
                <w:b/>
                <w:bCs/>
                <w:i/>
                <w:iCs/>
                <w:lang w:eastAsia="sv-SE"/>
              </w:rPr>
            </w:pPr>
            <w:ins w:id="3401" w:author="After_RAN2#116e" w:date="2021-11-28T11:23:00Z">
              <w:r>
                <w:rPr>
                  <w:b/>
                  <w:bCs/>
                  <w:i/>
                  <w:iCs/>
                  <w:lang w:eastAsia="sv-SE"/>
                </w:rPr>
                <w:t>threshold</w:t>
              </w:r>
            </w:ins>
            <w:ins w:id="3402" w:author="After_RAN2#116e" w:date="2021-12-16T10:31:00Z">
              <w:r w:rsidR="00C07EF2" w:rsidRPr="00C07EF2">
                <w:rPr>
                  <w:b/>
                  <w:bCs/>
                  <w:i/>
                  <w:iCs/>
                  <w:lang w:eastAsia="sv-SE"/>
                </w:rPr>
                <w:t>Percentage</w:t>
              </w:r>
            </w:ins>
            <w:ins w:id="3403" w:author="After_RAN2#116e" w:date="2021-11-28T11:23:00Z">
              <w:r>
                <w:rPr>
                  <w:b/>
                  <w:bCs/>
                  <w:i/>
                  <w:iCs/>
                  <w:lang w:eastAsia="sv-SE"/>
                </w:rPr>
                <w:t>T312</w:t>
              </w:r>
            </w:ins>
          </w:p>
          <w:p w14:paraId="291349A4" w14:textId="22BC2B6E" w:rsidR="00AB14F0" w:rsidRDefault="00DD3111">
            <w:pPr>
              <w:pStyle w:val="TAL"/>
              <w:rPr>
                <w:ins w:id="3404" w:author="After_RAN2#116e" w:date="2021-11-28T11:23:00Z"/>
                <w:lang w:eastAsia="sv-SE"/>
              </w:rPr>
            </w:pPr>
            <w:ins w:id="3405" w:author="After_RAN2#116e" w:date="2021-11-28T11:23:00Z">
              <w:r>
                <w:rPr>
                  <w:lang w:eastAsia="sv-SE"/>
                </w:rPr>
                <w:t xml:space="preserve">This field indicates the threshold </w:t>
              </w:r>
            </w:ins>
            <w:ins w:id="3406" w:author="After_RAN2#116e" w:date="2021-12-16T10:33:00Z">
              <w:r w:rsidR="00D60F07">
                <w:rPr>
                  <w:lang w:eastAsia="sv-SE"/>
                </w:rPr>
                <w:t>for</w:t>
              </w:r>
            </w:ins>
            <w:ins w:id="3407" w:author="After_RAN2#116e" w:date="2021-11-28T11:23:00Z">
              <w:r>
                <w:rPr>
                  <w:lang w:eastAsia="sv-SE"/>
                </w:rPr>
                <w:t xml:space="preserve"> the ratio </w:t>
              </w:r>
            </w:ins>
            <w:ins w:id="3408" w:author="After_RAN2#116e" w:date="2021-12-16T10:43:00Z">
              <w:r w:rsidR="00BA37AE">
                <w:rPr>
                  <w:lang w:eastAsia="sv-SE"/>
                </w:rPr>
                <w:t xml:space="preserve">in percentage </w:t>
              </w:r>
            </w:ins>
            <w:ins w:id="3409" w:author="After_RAN2#116e" w:date="2021-11-28T11:23:00Z">
              <w:r>
                <w:rPr>
                  <w:lang w:eastAsia="sv-SE"/>
                </w:rPr>
                <w:t>between the elapsed T312 timer and the configured value</w:t>
              </w:r>
            </w:ins>
            <w:ins w:id="3410" w:author="Post_RAN2#117_Rapporteur" w:date="2022-03-03T16:01:00Z">
              <w:r w:rsidR="00543B85">
                <w:rPr>
                  <w:lang w:eastAsia="sv-SE"/>
                </w:rPr>
                <w:t>(s)</w:t>
              </w:r>
            </w:ins>
            <w:ins w:id="3411" w:author="After_RAN2#116e" w:date="2021-11-28T11:23:00Z">
              <w:r>
                <w:rPr>
                  <w:lang w:eastAsia="sv-SE"/>
                </w:rPr>
                <w:t xml:space="preserve"> of the T312 timer.</w:t>
              </w:r>
            </w:ins>
            <w:ins w:id="3412"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ins w:id="3413" w:author="Post_RAN2#117_Rapporteur" w:date="2022-03-01T06:24:00Z">
              <w:r w:rsidR="00DB7301">
                <w:rPr>
                  <w:lang w:eastAsia="sv-SE"/>
                </w:rPr>
                <w:t xml:space="preserve"> This field is set in the </w:t>
              </w:r>
              <w:proofErr w:type="spellStart"/>
              <w:r w:rsidR="00DB7301" w:rsidRPr="00F549FC">
                <w:rPr>
                  <w:i/>
                  <w:iCs/>
                  <w:lang w:eastAsia="sv-SE"/>
                </w:rPr>
                <w:t>otherConfig</w:t>
              </w:r>
              <w:proofErr w:type="spellEnd"/>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Heading4"/>
        <w:rPr>
          <w:i/>
          <w:iCs/>
        </w:rPr>
      </w:pPr>
      <w:bookmarkStart w:id="3414" w:name="_Toc83740474"/>
      <w:bookmarkStart w:id="3415" w:name="_Toc60777517"/>
      <w:r>
        <w:t>–</w:t>
      </w:r>
      <w:r>
        <w:tab/>
      </w:r>
      <w:r>
        <w:rPr>
          <w:i/>
          <w:iCs/>
        </w:rPr>
        <w:t>UE-</w:t>
      </w:r>
      <w:proofErr w:type="spellStart"/>
      <w:r>
        <w:rPr>
          <w:i/>
          <w:iCs/>
        </w:rPr>
        <w:t>MeasurementsAvailable</w:t>
      </w:r>
      <w:bookmarkEnd w:id="3414"/>
      <w:bookmarkEnd w:id="3415"/>
      <w:proofErr w:type="spellEnd"/>
    </w:p>
    <w:p w14:paraId="13BD687F" w14:textId="77777777" w:rsidR="00AB14F0" w:rsidRDefault="00DD3111">
      <w:pPr>
        <w:tabs>
          <w:tab w:val="left" w:pos="8080"/>
        </w:tabs>
      </w:pPr>
      <w:r>
        <w:t xml:space="preserve">The IE </w:t>
      </w:r>
      <w:r>
        <w:rPr>
          <w:i/>
        </w:rPr>
        <w:t>UE-</w:t>
      </w:r>
      <w:proofErr w:type="spellStart"/>
      <w:r>
        <w:rPr>
          <w:i/>
        </w:rPr>
        <w:t>MeasurementsAvailable</w:t>
      </w:r>
      <w:proofErr w:type="spellEnd"/>
      <w:r>
        <w:t xml:space="preserve"> is used to indicate all relevant available indicators for UE measurements.</w:t>
      </w:r>
    </w:p>
    <w:p w14:paraId="645E7E11" w14:textId="77777777" w:rsidR="00AB14F0" w:rsidRDefault="00DD3111">
      <w:pPr>
        <w:pStyle w:val="TH"/>
      </w:pPr>
      <w:r>
        <w:rPr>
          <w:bCs/>
          <w:i/>
          <w:iCs/>
        </w:rPr>
        <w:t>UE-</w:t>
      </w:r>
      <w:proofErr w:type="spellStart"/>
      <w:r>
        <w:rPr>
          <w:bCs/>
          <w:i/>
          <w:iCs/>
        </w:rPr>
        <w:t>MeasurementsAvailable</w:t>
      </w:r>
      <w:proofErr w:type="spellEnd"/>
      <w:r>
        <w:rPr>
          <w:bCs/>
          <w:i/>
          <w:iCs/>
        </w:rPr>
        <w:t xml:space="preserv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-START</w:t>
      </w:r>
    </w:p>
    <w:p w14:paraId="053046AA" w14:textId="77777777" w:rsidR="00AB14F0" w:rsidRDefault="00AB14F0">
      <w:pPr>
        <w:pStyle w:val="PL"/>
      </w:pPr>
    </w:p>
    <w:p w14:paraId="2813AB92" w14:textId="77777777" w:rsidR="00AB14F0" w:rsidRDefault="00DD3111">
      <w:pPr>
        <w:pStyle w:val="PL"/>
      </w:pPr>
      <w:r>
        <w:t>UE-MeasurementsAvailable-r</w:t>
      </w:r>
      <w:proofErr w:type="gramStart"/>
      <w:r>
        <w:t>16 ::=</w:t>
      </w:r>
      <w:proofErr w:type="gramEnd"/>
      <w:r>
        <w:t xml:space="preserve">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9B59E46" w14:textId="77777777" w:rsidR="00AB14F0" w:rsidRDefault="00DD3111">
      <w:pPr>
        <w:pStyle w:val="PL"/>
        <w:rPr>
          <w:ins w:id="3416" w:author="After_RAN2#116e" w:date="2021-11-28T18:32:00Z"/>
        </w:rPr>
      </w:pPr>
      <w:r>
        <w:lastRenderedPageBreak/>
        <w:t xml:space="preserve">    ...</w:t>
      </w:r>
      <w:ins w:id="3417" w:author="After_RAN2#116e" w:date="2021-11-28T18:32:00Z">
        <w:r>
          <w:t>,</w:t>
        </w:r>
      </w:ins>
    </w:p>
    <w:p w14:paraId="5785BCBE" w14:textId="77777777" w:rsidR="00AB14F0" w:rsidRDefault="00DD3111">
      <w:pPr>
        <w:pStyle w:val="PL"/>
        <w:rPr>
          <w:ins w:id="3418" w:author="After_RAN2#116e" w:date="2021-11-28T18:32:00Z"/>
        </w:rPr>
      </w:pPr>
      <w:ins w:id="3419" w:author="After_RAN2#116e" w:date="2021-11-28T18:37:00Z">
        <w:r>
          <w:t xml:space="preserve">    </w:t>
        </w:r>
      </w:ins>
      <w:ins w:id="3420" w:author="After_RAN2#116e" w:date="2021-11-28T18:32:00Z">
        <w:r>
          <w:t>[[</w:t>
        </w:r>
      </w:ins>
    </w:p>
    <w:p w14:paraId="40A6B2A5" w14:textId="77777777" w:rsidR="00AB14F0" w:rsidRDefault="00DD3111">
      <w:pPr>
        <w:pStyle w:val="PL"/>
        <w:rPr>
          <w:ins w:id="3421" w:author="After_RAN2#116e" w:date="2021-11-28T18:32:00Z"/>
        </w:rPr>
      </w:pPr>
      <w:ins w:id="3422" w:author="After_RAN2#116e" w:date="2021-11-28T18:37:00Z">
        <w:r>
          <w:t xml:space="preserve">    </w:t>
        </w:r>
      </w:ins>
      <w:ins w:id="3423" w:author="After_RAN2#116e" w:date="2021-11-28T18:32:00Z">
        <w:r>
          <w:t>suc</w:t>
        </w:r>
      </w:ins>
      <w:ins w:id="3424" w:author="After_RAN2#116e" w:date="2021-11-28T18:38:00Z">
        <w:r>
          <w:t>c</w:t>
        </w:r>
      </w:ins>
      <w:ins w:id="3425" w:author="After_RAN2#116e" w:date="2021-11-28T18:32:00Z">
        <w:r>
          <w:t>essHO-</w:t>
        </w:r>
      </w:ins>
      <w:ins w:id="3426" w:author="After_RAN2#116e" w:date="2021-11-30T19:00:00Z">
        <w:r>
          <w:t>Info</w:t>
        </w:r>
      </w:ins>
      <w:ins w:id="3427" w:author="After_RAN2#116e" w:date="2021-11-28T18:32:00Z">
        <w:r>
          <w:t>Avail</w:t>
        </w:r>
      </w:ins>
      <w:ins w:id="3428" w:author="After_RAN2#116e" w:date="2021-11-30T19:00:00Z">
        <w:r>
          <w:t>able</w:t>
        </w:r>
      </w:ins>
      <w:ins w:id="3429" w:author="After_RAN2#116e" w:date="2021-11-28T18:32:00Z">
        <w:r>
          <w:t>-r17</w:t>
        </w:r>
      </w:ins>
      <w:ins w:id="3430" w:author="After_RAN2#116e" w:date="2021-11-28T18:37:00Z">
        <w:r>
          <w:t xml:space="preserve">                     </w:t>
        </w:r>
      </w:ins>
      <w:ins w:id="3431" w:author="After_RAN2#116e" w:date="2021-11-28T18:32:00Z">
        <w:r>
          <w:rPr>
            <w:color w:val="993366"/>
          </w:rPr>
          <w:t>ENUMERATED</w:t>
        </w:r>
        <w:r>
          <w:t xml:space="preserve"> {</w:t>
        </w:r>
        <w:proofErr w:type="gramStart"/>
        <w:r>
          <w:t xml:space="preserve">true}   </w:t>
        </w:r>
        <w:proofErr w:type="gramEnd"/>
        <w:r>
          <w:t xml:space="preserve">            </w:t>
        </w:r>
        <w:r>
          <w:rPr>
            <w:color w:val="993366"/>
          </w:rPr>
          <w:t>OPTIONAL</w:t>
        </w:r>
      </w:ins>
    </w:p>
    <w:p w14:paraId="562033D0" w14:textId="77777777" w:rsidR="00AB14F0" w:rsidRDefault="00DD3111">
      <w:pPr>
        <w:pStyle w:val="PL"/>
        <w:rPr>
          <w:ins w:id="3432" w:author="After_RAN2#116e" w:date="2021-11-28T18:32:00Z"/>
        </w:rPr>
      </w:pPr>
      <w:ins w:id="3433" w:author="After_RAN2#116e" w:date="2021-11-28T18:37:00Z">
        <w:r>
          <w:t xml:space="preserve">    </w:t>
        </w:r>
      </w:ins>
      <w:ins w:id="3434"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DengXian"/>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Heading4"/>
      </w:pPr>
      <w:bookmarkStart w:id="3435" w:name="_Toc83740476"/>
      <w:bookmarkStart w:id="3436" w:name="_Toc60777519"/>
      <w:r>
        <w:t>–</w:t>
      </w:r>
      <w:r>
        <w:tab/>
      </w:r>
      <w:proofErr w:type="spellStart"/>
      <w:r>
        <w:rPr>
          <w:i/>
        </w:rPr>
        <w:t>VisitedCellInfoList</w:t>
      </w:r>
      <w:bookmarkEnd w:id="3435"/>
      <w:bookmarkEnd w:id="3436"/>
      <w:proofErr w:type="spellEnd"/>
    </w:p>
    <w:p w14:paraId="7B9EB0E5" w14:textId="77777777" w:rsidR="00AB14F0" w:rsidRDefault="00DD3111">
      <w:pPr>
        <w:keepNext/>
        <w:keepLines/>
        <w:rPr>
          <w:ins w:id="3437" w:author="After_RAN2#116e" w:date="2021-12-02T09:46:00Z"/>
          <w:iCs/>
        </w:rPr>
      </w:pPr>
      <w:r>
        <w:t xml:space="preserve">The IE </w:t>
      </w:r>
      <w:proofErr w:type="spellStart"/>
      <w:r>
        <w:rPr>
          <w:i/>
        </w:rPr>
        <w:t>VisitedCellInfoList</w:t>
      </w:r>
      <w:proofErr w:type="spellEnd"/>
      <w:r>
        <w:rPr>
          <w:i/>
        </w:rPr>
        <w:t xml:space="preserve"> </w:t>
      </w:r>
      <w:r>
        <w:t xml:space="preserve">includes the mobility history information of maximum of 16 most recently visited </w:t>
      </w:r>
      <w:ins w:id="3438" w:author="After_RAN2#116e" w:date="2021-11-26T08:27:00Z">
        <w:r>
          <w:t xml:space="preserve">primary </w:t>
        </w:r>
      </w:ins>
      <w:r>
        <w:t>cells or time spent in any cell selection state and/or camped on any cell state in NR or E-UTRA</w:t>
      </w:r>
      <w:ins w:id="3439" w:author="After_RAN2#116e" w:date="2021-11-25T06:18:00Z">
        <w:r>
          <w:t xml:space="preserve"> and, in case of Dual Connectivity, the mobility history information of </w:t>
        </w:r>
      </w:ins>
      <w:proofErr w:type="spellStart"/>
      <w:ins w:id="3440" w:author="After_RAN2#116e" w:date="2021-12-02T09:45:00Z">
        <w:r>
          <w:t>maxPSCellHistory</w:t>
        </w:r>
        <w:proofErr w:type="spellEnd"/>
        <w:r>
          <w:t xml:space="preserve"> most recently </w:t>
        </w:r>
      </w:ins>
      <w:ins w:id="3441" w:author="After_RAN2#116e" w:date="2021-11-25T06:18:00Z">
        <w:r>
          <w:t xml:space="preserve">visited primary secondary </w:t>
        </w:r>
      </w:ins>
      <w:ins w:id="3442" w:author="After_RAN2#116e" w:date="2021-11-25T06:19:00Z">
        <w:r>
          <w:t xml:space="preserve">cell group </w:t>
        </w:r>
      </w:ins>
      <w:ins w:id="3443"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0003CD88" w:rsidR="00AB14F0" w:rsidDel="00136722" w:rsidRDefault="00DD3111">
      <w:pPr>
        <w:pStyle w:val="EditorsNote"/>
        <w:rPr>
          <w:del w:id="3444" w:author="Post_RAN2#117_Rapporteur" w:date="2022-03-01T06:19:00Z"/>
        </w:rPr>
      </w:pPr>
      <w:ins w:id="3445" w:author="After_RAN2#116e" w:date="2021-12-02T09:46:00Z">
        <w:del w:id="3446" w:author="Post_RAN2#117_Rapporteur" w:date="2022-03-01T06:19:00Z">
          <w:r w:rsidDel="00136722">
            <w:delText>Editor’s Note: The value of maxPSCellHistory is FFS.</w:delText>
          </w:r>
        </w:del>
      </w:ins>
    </w:p>
    <w:p w14:paraId="0A811E81" w14:textId="77777777" w:rsidR="00AB14F0" w:rsidRDefault="00DD3111">
      <w:pPr>
        <w:pStyle w:val="TH"/>
      </w:pPr>
      <w:proofErr w:type="spellStart"/>
      <w:r>
        <w:rPr>
          <w:bCs/>
          <w:i/>
          <w:iCs/>
        </w:rPr>
        <w:t>VisitedCellInfoList</w:t>
      </w:r>
      <w:proofErr w:type="spellEnd"/>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VisitedCellInfoList-r</w:t>
      </w:r>
      <w:proofErr w:type="gramStart"/>
      <w:r>
        <w:t>16 ::=</w:t>
      </w:r>
      <w:proofErr w:type="gramEnd"/>
      <w:r>
        <w:t xml:space="preserve">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VisitedCellInfo-r</w:t>
      </w:r>
      <w:proofErr w:type="gramStart"/>
      <w:r>
        <w:t>16 ::=</w:t>
      </w:r>
      <w:proofErr w:type="gramEnd"/>
      <w:r>
        <w:t xml:space="preserve">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proofErr w:type="gramStart"/>
      <w:r>
        <w:t xml:space="preserve">}   </w:t>
      </w:r>
      <w:proofErr w:type="gramEnd"/>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w:t>
      </w:r>
      <w:proofErr w:type="gramStart"/>
      <w:r>
        <w:t>0..</w:t>
      </w:r>
      <w:proofErr w:type="gramEnd"/>
      <w:r>
        <w:t>4095),</w:t>
      </w:r>
    </w:p>
    <w:p w14:paraId="042FCDD9" w14:textId="77777777" w:rsidR="00AB14F0" w:rsidRDefault="00DD3111">
      <w:pPr>
        <w:pStyle w:val="PL"/>
        <w:rPr>
          <w:ins w:id="3447" w:author="After_RAN2#116e" w:date="2021-11-25T06:07:00Z"/>
        </w:rPr>
      </w:pPr>
      <w:r>
        <w:t xml:space="preserve">    ...</w:t>
      </w:r>
      <w:ins w:id="3448" w:author="After_RAN2#116e" w:date="2021-11-25T06:07:00Z">
        <w:r>
          <w:t>,</w:t>
        </w:r>
      </w:ins>
    </w:p>
    <w:p w14:paraId="38F8AB50" w14:textId="77777777" w:rsidR="00AB14F0" w:rsidRDefault="00DD3111">
      <w:pPr>
        <w:pStyle w:val="PL"/>
        <w:rPr>
          <w:ins w:id="3449" w:author="After_RAN2#116e" w:date="2021-11-25T06:07:00Z"/>
        </w:rPr>
      </w:pPr>
      <w:ins w:id="3450" w:author="After_RAN2#116e" w:date="2021-11-25T14:30:00Z">
        <w:r>
          <w:lastRenderedPageBreak/>
          <w:t xml:space="preserve">    </w:t>
        </w:r>
      </w:ins>
      <w:ins w:id="3451" w:author="After_RAN2#116e" w:date="2021-11-25T06:07:00Z">
        <w:r>
          <w:t>[[</w:t>
        </w:r>
      </w:ins>
    </w:p>
    <w:p w14:paraId="36D0FFB8" w14:textId="77777777" w:rsidR="00AB14F0" w:rsidRDefault="00DD3111">
      <w:pPr>
        <w:pStyle w:val="PL"/>
        <w:rPr>
          <w:ins w:id="3452" w:author="After_RAN2#116e" w:date="2021-11-25T06:08:00Z"/>
        </w:rPr>
      </w:pPr>
      <w:ins w:id="3453" w:author="After_RAN2#116e" w:date="2021-11-25T06:08:00Z">
        <w:r>
          <w:t xml:space="preserve">    visitedPSCellInfoList-r17            </w:t>
        </w:r>
      </w:ins>
      <w:proofErr w:type="spellStart"/>
      <w:ins w:id="3454" w:author="After_RAN2#116e" w:date="2021-11-25T06:09:00Z">
        <w:r>
          <w:t>VisitedPSCellInfoList-r17</w:t>
        </w:r>
        <w:proofErr w:type="spellEnd"/>
        <w:r>
          <w:t xml:space="preserve">                   </w:t>
        </w:r>
        <w:r>
          <w:rPr>
            <w:color w:val="993366"/>
          </w:rPr>
          <w:t>OPTIONAL</w:t>
        </w:r>
      </w:ins>
    </w:p>
    <w:p w14:paraId="0AEEFFA7" w14:textId="77777777" w:rsidR="00AB14F0" w:rsidRDefault="00DD3111">
      <w:pPr>
        <w:pStyle w:val="PL"/>
      </w:pPr>
      <w:ins w:id="3455" w:author="After_RAN2#116e" w:date="2021-11-25T14:31:00Z">
        <w:r>
          <w:t xml:space="preserve">    </w:t>
        </w:r>
      </w:ins>
      <w:ins w:id="3456" w:author="After_RAN2#116e" w:date="2021-11-25T06:07:00Z">
        <w:r>
          <w:t>]]</w:t>
        </w:r>
      </w:ins>
    </w:p>
    <w:p w14:paraId="0DD259ED" w14:textId="353EB807" w:rsidR="00AB14F0" w:rsidRDefault="00DD3111">
      <w:pPr>
        <w:pStyle w:val="PL"/>
        <w:rPr>
          <w:ins w:id="3457" w:author="Post_RAN2#117_Rapporteur" w:date="2022-03-10T15:26:00Z"/>
        </w:rPr>
      </w:pPr>
      <w:r>
        <w:t>}</w:t>
      </w:r>
    </w:p>
    <w:p w14:paraId="4226C43A" w14:textId="77777777" w:rsidR="00F26B4D" w:rsidRDefault="00F26B4D">
      <w:pPr>
        <w:pStyle w:val="PL"/>
      </w:pPr>
    </w:p>
    <w:p w14:paraId="59D08BAC" w14:textId="6E573BC3" w:rsidR="00AB14F0" w:rsidRDefault="00F26B4D">
      <w:pPr>
        <w:pStyle w:val="PL"/>
        <w:rPr>
          <w:ins w:id="3458" w:author="After_RAN2#116e" w:date="2021-11-25T06:10:00Z"/>
        </w:rPr>
      </w:pPr>
      <w:ins w:id="3459" w:author="Post_RAN2#117_Rapporteur" w:date="2022-03-10T15:26:00Z">
        <w:r>
          <w:t>V</w:t>
        </w:r>
      </w:ins>
      <w:ins w:id="3460" w:author="After_RAN2#116e" w:date="2021-11-25T06:10:00Z">
        <w:del w:id="3461" w:author="Post_RAN2#117_Rapporteur" w:date="2022-03-10T15:26:00Z">
          <w:r w:rsidR="00DD3111" w:rsidDel="00F26B4D">
            <w:delText>v</w:delText>
          </w:r>
        </w:del>
        <w:r w:rsidR="00DD3111">
          <w:t>isitedPSCellInfoList-r</w:t>
        </w:r>
        <w:proofErr w:type="gramStart"/>
        <w:r w:rsidR="00DD3111">
          <w:t>17 ::=</w:t>
        </w:r>
        <w:proofErr w:type="gramEnd"/>
        <w:r w:rsidR="00DD3111">
          <w:t xml:space="preserve"> </w:t>
        </w:r>
        <w:r w:rsidR="00DD3111">
          <w:rPr>
            <w:color w:val="993366"/>
          </w:rPr>
          <w:t xml:space="preserve">SEQUENCE </w:t>
        </w:r>
        <w:r w:rsidR="00DD3111">
          <w:t>(</w:t>
        </w:r>
        <w:r w:rsidR="00DD3111">
          <w:rPr>
            <w:color w:val="993366"/>
          </w:rPr>
          <w:t xml:space="preserve">SIZE </w:t>
        </w:r>
        <w:r w:rsidR="00DD3111">
          <w:t xml:space="preserve">(1..maxPSCellHistory-r17)) </w:t>
        </w:r>
        <w:r w:rsidR="00DD3111">
          <w:rPr>
            <w:color w:val="993366"/>
          </w:rPr>
          <w:t xml:space="preserve">OF </w:t>
        </w:r>
        <w:r w:rsidR="00DD3111">
          <w:t>VisitedPSCellInfo-r17</w:t>
        </w:r>
      </w:ins>
    </w:p>
    <w:p w14:paraId="308B36A1" w14:textId="77777777" w:rsidR="00AB14F0" w:rsidRDefault="00AB14F0">
      <w:pPr>
        <w:pStyle w:val="PL"/>
        <w:rPr>
          <w:ins w:id="3462" w:author="After_RAN2#116e" w:date="2021-11-25T06:10:00Z"/>
        </w:rPr>
      </w:pPr>
    </w:p>
    <w:p w14:paraId="67BB7C9A" w14:textId="77777777" w:rsidR="00AB14F0" w:rsidRDefault="00DD3111">
      <w:pPr>
        <w:pStyle w:val="PL"/>
        <w:rPr>
          <w:ins w:id="3463" w:author="After_RAN2#116e" w:date="2021-11-25T06:10:00Z"/>
        </w:rPr>
      </w:pPr>
      <w:ins w:id="3464" w:author="After_RAN2#116e" w:date="2021-11-25T06:10:00Z">
        <w:r>
          <w:t>VisitedPSCellInfo-r</w:t>
        </w:r>
        <w:proofErr w:type="gramStart"/>
        <w:r>
          <w:t>17 ::=</w:t>
        </w:r>
        <w:proofErr w:type="gramEnd"/>
        <w:r>
          <w:t xml:space="preserve">  </w:t>
        </w:r>
        <w:r>
          <w:rPr>
            <w:color w:val="993366"/>
          </w:rPr>
          <w:t xml:space="preserve">SEQUENCE </w:t>
        </w:r>
        <w:r>
          <w:t>{</w:t>
        </w:r>
      </w:ins>
    </w:p>
    <w:p w14:paraId="1EA8100A" w14:textId="77777777" w:rsidR="00AB14F0" w:rsidRDefault="00DD3111">
      <w:pPr>
        <w:pStyle w:val="PL"/>
        <w:rPr>
          <w:ins w:id="3465" w:author="After_RAN2#116e" w:date="2021-11-25T06:10:00Z"/>
        </w:rPr>
      </w:pPr>
      <w:ins w:id="3466"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3467" w:author="After_RAN2#116e" w:date="2021-11-25T06:10:00Z"/>
        </w:rPr>
      </w:pPr>
      <w:ins w:id="3468" w:author="After_RAN2#116e" w:date="2021-11-25T06:10:00Z">
        <w:r>
          <w:t xml:space="preserve">        nr-CellId-r17            </w:t>
        </w:r>
        <w:r>
          <w:rPr>
            <w:color w:val="993366"/>
          </w:rPr>
          <w:t xml:space="preserve">CHOICE </w:t>
        </w:r>
        <w:r>
          <w:t>{</w:t>
        </w:r>
      </w:ins>
    </w:p>
    <w:p w14:paraId="24C8EA38" w14:textId="77777777" w:rsidR="00AB14F0" w:rsidRDefault="00DD3111">
      <w:pPr>
        <w:pStyle w:val="PL"/>
        <w:rPr>
          <w:ins w:id="3469" w:author="After_RAN2#116e" w:date="2021-11-25T06:10:00Z"/>
        </w:rPr>
      </w:pPr>
      <w:ins w:id="3470" w:author="After_RAN2#116e" w:date="2021-11-25T06:10:00Z">
        <w:r>
          <w:t xml:space="preserve">            cgi-Info</w:t>
        </w:r>
      </w:ins>
      <w:ins w:id="3471" w:author="After_RAN2#116e" w:date="2021-11-25T06:13:00Z">
        <w:r>
          <w:t>-r17</w:t>
        </w:r>
      </w:ins>
      <w:ins w:id="3472" w:author="After_RAN2#116e" w:date="2021-11-25T06:10:00Z">
        <w:r>
          <w:t xml:space="preserve">             CGI-Info-Logging-r16,</w:t>
        </w:r>
      </w:ins>
    </w:p>
    <w:p w14:paraId="4ACE30BF" w14:textId="77777777" w:rsidR="00AB14F0" w:rsidRDefault="00DD3111">
      <w:pPr>
        <w:pStyle w:val="PL"/>
        <w:rPr>
          <w:ins w:id="3473" w:author="After_RAN2#116e" w:date="2021-11-25T06:10:00Z"/>
        </w:rPr>
      </w:pPr>
      <w:ins w:id="3474" w:author="After_RAN2#116e" w:date="2021-11-25T06:10:00Z">
        <w:r>
          <w:t xml:space="preserve">            pci-arfcn-r17            </w:t>
        </w:r>
        <w:r>
          <w:rPr>
            <w:color w:val="993366"/>
          </w:rPr>
          <w:t xml:space="preserve">SEQUENCE </w:t>
        </w:r>
        <w:r>
          <w:t>{</w:t>
        </w:r>
      </w:ins>
    </w:p>
    <w:p w14:paraId="6330F763" w14:textId="77777777" w:rsidR="00AB14F0" w:rsidRDefault="00DD3111">
      <w:pPr>
        <w:pStyle w:val="PL"/>
        <w:rPr>
          <w:ins w:id="3475" w:author="After_RAN2#116e" w:date="2021-11-25T06:10:00Z"/>
        </w:rPr>
      </w:pPr>
      <w:ins w:id="3476" w:author="After_RAN2#116e" w:date="2021-11-25T06:10:00Z">
        <w:r>
          <w:t xml:space="preserve">                physCellId-r17           </w:t>
        </w:r>
        <w:proofErr w:type="spellStart"/>
        <w:r>
          <w:t>PhysCellId</w:t>
        </w:r>
        <w:proofErr w:type="spellEnd"/>
        <w:r>
          <w:t>,</w:t>
        </w:r>
      </w:ins>
    </w:p>
    <w:p w14:paraId="688F6F4C" w14:textId="77777777" w:rsidR="00AB14F0" w:rsidRDefault="00DD3111">
      <w:pPr>
        <w:pStyle w:val="PL"/>
        <w:rPr>
          <w:ins w:id="3477" w:author="After_RAN2#116e" w:date="2021-11-25T06:10:00Z"/>
        </w:rPr>
      </w:pPr>
      <w:ins w:id="3478" w:author="After_RAN2#116e" w:date="2021-11-25T06:10:00Z">
        <w:r>
          <w:t xml:space="preserve">                carrierFreq-r17          ARFCN-</w:t>
        </w:r>
        <w:proofErr w:type="spellStart"/>
        <w:r>
          <w:t>ValueNR</w:t>
        </w:r>
        <w:proofErr w:type="spellEnd"/>
      </w:ins>
    </w:p>
    <w:p w14:paraId="61ADAABF" w14:textId="77777777" w:rsidR="00AB14F0" w:rsidRDefault="00DD3111">
      <w:pPr>
        <w:pStyle w:val="PL"/>
        <w:rPr>
          <w:ins w:id="3479" w:author="After_RAN2#116e" w:date="2021-11-25T06:10:00Z"/>
        </w:rPr>
      </w:pPr>
      <w:ins w:id="3480" w:author="After_RAN2#116e" w:date="2021-11-25T06:10:00Z">
        <w:r>
          <w:t xml:space="preserve">            }</w:t>
        </w:r>
      </w:ins>
    </w:p>
    <w:p w14:paraId="5E7C500E" w14:textId="77777777" w:rsidR="00AB14F0" w:rsidRDefault="00DD3111">
      <w:pPr>
        <w:pStyle w:val="PL"/>
        <w:rPr>
          <w:ins w:id="3481" w:author="After_RAN2#116e" w:date="2021-11-25T06:10:00Z"/>
        </w:rPr>
      </w:pPr>
      <w:ins w:id="3482" w:author="After_RAN2#116e" w:date="2021-11-25T06:10:00Z">
        <w:r>
          <w:t xml:space="preserve">        },</w:t>
        </w:r>
      </w:ins>
    </w:p>
    <w:p w14:paraId="62180DCA" w14:textId="77777777" w:rsidR="00AB14F0" w:rsidRDefault="00DD3111">
      <w:pPr>
        <w:pStyle w:val="PL"/>
        <w:rPr>
          <w:ins w:id="3483" w:author="After_RAN2#116e" w:date="2021-11-25T06:10:00Z"/>
        </w:rPr>
      </w:pPr>
      <w:ins w:id="3484"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3485" w:author="After_RAN2#116e" w:date="2021-11-25T06:10:00Z"/>
        </w:rPr>
      </w:pPr>
      <w:ins w:id="3486" w:author="After_RAN2#116e" w:date="2021-11-25T06:10:00Z">
        <w:r>
          <w:t xml:space="preserve">            cellGlobalId-r17         CGI-</w:t>
        </w:r>
        <w:proofErr w:type="spellStart"/>
        <w:r>
          <w:t>InfoEUTRA</w:t>
        </w:r>
        <w:proofErr w:type="spellEnd"/>
        <w:r>
          <w:t>,</w:t>
        </w:r>
      </w:ins>
    </w:p>
    <w:p w14:paraId="5A8CCC1A" w14:textId="77777777" w:rsidR="00AB14F0" w:rsidRDefault="00DD3111">
      <w:pPr>
        <w:pStyle w:val="PL"/>
        <w:rPr>
          <w:ins w:id="3487" w:author="After_RAN2#116e" w:date="2021-11-25T06:10:00Z"/>
        </w:rPr>
      </w:pPr>
      <w:ins w:id="3488" w:author="After_RAN2#116e" w:date="2021-11-25T06:10:00Z">
        <w:r>
          <w:t xml:space="preserve">            pci-arfcn-r17                </w:t>
        </w:r>
        <w:r>
          <w:rPr>
            <w:color w:val="993366"/>
          </w:rPr>
          <w:t xml:space="preserve">SEQUENCE </w:t>
        </w:r>
        <w:r>
          <w:t>{</w:t>
        </w:r>
      </w:ins>
    </w:p>
    <w:p w14:paraId="667EDFA1" w14:textId="77777777" w:rsidR="00AB14F0" w:rsidRDefault="00DD3111">
      <w:pPr>
        <w:pStyle w:val="PL"/>
        <w:rPr>
          <w:ins w:id="3489" w:author="After_RAN2#116e" w:date="2021-11-25T06:10:00Z"/>
        </w:rPr>
      </w:pPr>
      <w:ins w:id="3490" w:author="After_RAN2#116e" w:date="2021-11-25T06:10:00Z">
        <w:r>
          <w:t xml:space="preserve">                physCellId-r17               EUTRA-</w:t>
        </w:r>
        <w:proofErr w:type="spellStart"/>
        <w:r>
          <w:t>PhysCellId</w:t>
        </w:r>
        <w:proofErr w:type="spellEnd"/>
        <w:r>
          <w:t>,</w:t>
        </w:r>
      </w:ins>
    </w:p>
    <w:p w14:paraId="2C5609B1" w14:textId="77777777" w:rsidR="00AB14F0" w:rsidRDefault="00DD3111">
      <w:pPr>
        <w:pStyle w:val="PL"/>
        <w:rPr>
          <w:ins w:id="3491" w:author="After_RAN2#116e" w:date="2021-11-25T06:10:00Z"/>
        </w:rPr>
      </w:pPr>
      <w:ins w:id="3492" w:author="After_RAN2#116e" w:date="2021-11-25T06:10:00Z">
        <w:r>
          <w:t xml:space="preserve">                carrierFreq-r17              ARFCN-</w:t>
        </w:r>
        <w:proofErr w:type="spellStart"/>
        <w:r>
          <w:t>ValueEUTRA</w:t>
        </w:r>
        <w:proofErr w:type="spellEnd"/>
      </w:ins>
    </w:p>
    <w:p w14:paraId="7BBE9BD8" w14:textId="77777777" w:rsidR="00AB14F0" w:rsidRDefault="00DD3111">
      <w:pPr>
        <w:pStyle w:val="PL"/>
        <w:rPr>
          <w:ins w:id="3493" w:author="After_RAN2#116e" w:date="2021-11-25T06:10:00Z"/>
        </w:rPr>
      </w:pPr>
      <w:ins w:id="3494" w:author="After_RAN2#116e" w:date="2021-11-25T06:10:00Z">
        <w:r>
          <w:t xml:space="preserve">            }</w:t>
        </w:r>
      </w:ins>
    </w:p>
    <w:p w14:paraId="5A6DB7C9" w14:textId="77777777" w:rsidR="00AB14F0" w:rsidRDefault="00DD3111">
      <w:pPr>
        <w:pStyle w:val="PL"/>
        <w:rPr>
          <w:ins w:id="3495" w:author="After_RAN2#116e" w:date="2021-11-25T06:10:00Z"/>
        </w:rPr>
      </w:pPr>
      <w:ins w:id="3496" w:author="After_RAN2#116e" w:date="2021-11-25T06:10:00Z">
        <w:r>
          <w:t xml:space="preserve">        }</w:t>
        </w:r>
      </w:ins>
    </w:p>
    <w:p w14:paraId="3E307FD9" w14:textId="77777777" w:rsidR="00AB14F0" w:rsidRDefault="00DD3111">
      <w:pPr>
        <w:pStyle w:val="PL"/>
        <w:rPr>
          <w:ins w:id="3497" w:author="After_RAN2#116e" w:date="2021-11-25T06:10:00Z"/>
        </w:rPr>
      </w:pPr>
      <w:ins w:id="3498" w:author="After_RAN2#116e" w:date="2021-11-25T06:10:00Z">
        <w:r>
          <w:t xml:space="preserve">    </w:t>
        </w:r>
        <w:proofErr w:type="gramStart"/>
        <w:r>
          <w:t xml:space="preserve">} </w:t>
        </w:r>
      </w:ins>
      <w:ins w:id="3499" w:author="After_RAN2#116e" w:date="2021-11-25T14:32:00Z">
        <w:r>
          <w:t xml:space="preserve">  </w:t>
        </w:r>
        <w:proofErr w:type="gramEnd"/>
        <w:r>
          <w:t xml:space="preserve">                                              </w:t>
        </w:r>
      </w:ins>
      <w:ins w:id="3500" w:author="After_RAN2#116e" w:date="2021-11-25T06:10:00Z">
        <w:r>
          <w:rPr>
            <w:color w:val="993366"/>
          </w:rPr>
          <w:t>OPTIONAL</w:t>
        </w:r>
        <w:r>
          <w:t>,</w:t>
        </w:r>
      </w:ins>
    </w:p>
    <w:p w14:paraId="65A57BE6" w14:textId="77777777" w:rsidR="00AB14F0" w:rsidRDefault="00DD3111">
      <w:pPr>
        <w:pStyle w:val="PL"/>
        <w:rPr>
          <w:ins w:id="3501" w:author="After_RAN2#116e" w:date="2021-11-25T06:10:00Z"/>
        </w:rPr>
      </w:pPr>
      <w:ins w:id="3502" w:author="After_RAN2#116e" w:date="2021-11-25T06:10:00Z">
        <w:r>
          <w:t xml:space="preserve">    timeSpent-r17            </w:t>
        </w:r>
        <w:r>
          <w:rPr>
            <w:color w:val="993366"/>
          </w:rPr>
          <w:t xml:space="preserve">INTEGER </w:t>
        </w:r>
        <w:r>
          <w:t>(</w:t>
        </w:r>
        <w:proofErr w:type="gramStart"/>
        <w:r>
          <w:t>0..</w:t>
        </w:r>
        <w:proofErr w:type="gramEnd"/>
        <w:r>
          <w:t>4095),</w:t>
        </w:r>
      </w:ins>
    </w:p>
    <w:p w14:paraId="188F1F1E" w14:textId="77777777" w:rsidR="00AB14F0" w:rsidRDefault="00DD3111">
      <w:pPr>
        <w:pStyle w:val="PL"/>
        <w:rPr>
          <w:ins w:id="3503" w:author="After_RAN2#116e" w:date="2021-11-25T06:10:00Z"/>
        </w:rPr>
      </w:pPr>
      <w:ins w:id="3504" w:author="After_RAN2#116e" w:date="2021-11-25T06:10:00Z">
        <w:r>
          <w:t xml:space="preserve">    ...</w:t>
        </w:r>
      </w:ins>
    </w:p>
    <w:p w14:paraId="45A97F57" w14:textId="77777777" w:rsidR="00AB14F0" w:rsidRDefault="00DD3111">
      <w:pPr>
        <w:pStyle w:val="PL"/>
        <w:rPr>
          <w:ins w:id="3505" w:author="After_RAN2#116e" w:date="2021-11-25T06:10:00Z"/>
        </w:rPr>
      </w:pPr>
      <w:ins w:id="3506"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proofErr w:type="spellStart"/>
            <w:r>
              <w:rPr>
                <w:i/>
                <w:lang w:eastAsia="en-GB"/>
              </w:rPr>
              <w:t>VisitedCellInfoList</w:t>
            </w:r>
            <w:proofErr w:type="spellEnd"/>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proofErr w:type="spellStart"/>
            <w:r>
              <w:rPr>
                <w:b/>
                <w:i/>
                <w:lang w:eastAsia="en-GB"/>
              </w:rPr>
              <w:t>timeSpent</w:t>
            </w:r>
            <w:proofErr w:type="spellEnd"/>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proofErr w:type="spellStart"/>
            <w:r>
              <w:rPr>
                <w:rFonts w:eastAsia="DengXian"/>
                <w:b/>
                <w:i/>
                <w:lang w:eastAsia="sv-SE"/>
              </w:rPr>
              <w:t>visitedCellId</w:t>
            </w:r>
            <w:proofErr w:type="spellEnd"/>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3507" w:name="_Toc83740515"/>
      <w:bookmarkStart w:id="3508" w:name="_Toc6077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Heading2"/>
      </w:pPr>
      <w:r>
        <w:t>6.4</w:t>
      </w:r>
      <w:r>
        <w:tab/>
        <w:t>RRC multiplicity and type constraint values</w:t>
      </w:r>
      <w:bookmarkEnd w:id="3507"/>
      <w:bookmarkEnd w:id="3508"/>
    </w:p>
    <w:p w14:paraId="2E5694AE" w14:textId="77777777" w:rsidR="00182AFC" w:rsidRPr="00D27132" w:rsidRDefault="00182AFC" w:rsidP="00182AFC">
      <w:pPr>
        <w:pStyle w:val="Heading3"/>
      </w:pPr>
      <w:bookmarkStart w:id="3509"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lastRenderedPageBreak/>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r w:rsidRPr="00D27132">
        <w:t xml:space="preserve">maxAI-DCI-PayloadSize-r16               </w:t>
      </w:r>
      <w:proofErr w:type="gramStart"/>
      <w:r w:rsidRPr="00D27132">
        <w:t>INTEGER ::=</w:t>
      </w:r>
      <w:proofErr w:type="gramEnd"/>
      <w:r w:rsidRPr="00D27132">
        <w:t xml:space="preserve"> 128      --Maximum size of the DCI payload scrambled with ai-RNTI</w:t>
      </w:r>
    </w:p>
    <w:p w14:paraId="135B0961" w14:textId="77777777" w:rsidR="00182AFC" w:rsidRPr="00D27132" w:rsidRDefault="00182AFC" w:rsidP="00182AFC">
      <w:pPr>
        <w:pStyle w:val="PL"/>
      </w:pPr>
      <w:r w:rsidRPr="00D27132">
        <w:t xml:space="preserve">maxAI-DCI-PayloadSize-1-r16             </w:t>
      </w:r>
      <w:proofErr w:type="gramStart"/>
      <w:r w:rsidRPr="00D27132">
        <w:t>INTEGER ::=</w:t>
      </w:r>
      <w:proofErr w:type="gramEnd"/>
      <w:r w:rsidRPr="00D27132">
        <w:t xml:space="preserve"> 127      --Maximum size of the DCI payload scrambled with ai-RNTI minus 1</w:t>
      </w:r>
    </w:p>
    <w:p w14:paraId="268376ED" w14:textId="77777777" w:rsidR="00182AFC" w:rsidRPr="00D27132" w:rsidRDefault="00182AFC" w:rsidP="00182AFC">
      <w:pPr>
        <w:pStyle w:val="PL"/>
      </w:pPr>
      <w:proofErr w:type="spellStart"/>
      <w:r w:rsidRPr="00D27132">
        <w:t>maxBandComb</w:t>
      </w:r>
      <w:proofErr w:type="spellEnd"/>
      <w:r w:rsidRPr="00D27132">
        <w:t xml:space="preserve">                             </w:t>
      </w:r>
      <w:proofErr w:type="gramStart"/>
      <w:r w:rsidRPr="00D27132">
        <w:t>INTEGER ::=</w:t>
      </w:r>
      <w:proofErr w:type="gramEnd"/>
      <w:r w:rsidRPr="00D27132">
        <w:t xml:space="preserve"> 65536   -- Maximum number of DL band combinations</w:t>
      </w:r>
    </w:p>
    <w:p w14:paraId="1C762DC7" w14:textId="77777777" w:rsidR="00182AFC" w:rsidRPr="00D27132" w:rsidRDefault="00182AFC" w:rsidP="00182AFC">
      <w:pPr>
        <w:pStyle w:val="PL"/>
      </w:pPr>
      <w:r w:rsidRPr="00D27132">
        <w:t xml:space="preserve">maxBandsUTRA-FDD-r16                    </w:t>
      </w:r>
      <w:proofErr w:type="gramStart"/>
      <w:r w:rsidRPr="00D27132">
        <w:t>INTEGER ::=</w:t>
      </w:r>
      <w:proofErr w:type="gramEnd"/>
      <w:r w:rsidRPr="00D27132">
        <w:t xml:space="preserve"> 64      -- Maximum number of bands listed in UTRA-FDD UE caps</w:t>
      </w:r>
    </w:p>
    <w:p w14:paraId="7CC6F04C" w14:textId="77777777" w:rsidR="00182AFC" w:rsidRPr="00D27132" w:rsidRDefault="00182AFC" w:rsidP="00182AFC">
      <w:pPr>
        <w:pStyle w:val="PL"/>
      </w:pPr>
      <w:r w:rsidRPr="00D27132">
        <w:t xml:space="preserve">maxBH-RLC-ChannelID-r16                 </w:t>
      </w:r>
      <w:proofErr w:type="gramStart"/>
      <w:r w:rsidRPr="00D27132">
        <w:t>INTEGER ::=</w:t>
      </w:r>
      <w:proofErr w:type="gramEnd"/>
      <w:r w:rsidRPr="00D27132">
        <w:t xml:space="preserve"> 65536   -- Maximum value of BH RLC Channel ID</w:t>
      </w:r>
    </w:p>
    <w:p w14:paraId="76FD9EF9" w14:textId="77777777" w:rsidR="00182AFC" w:rsidRPr="00D27132" w:rsidRDefault="00182AFC" w:rsidP="00182AFC">
      <w:pPr>
        <w:pStyle w:val="PL"/>
      </w:pPr>
      <w:r w:rsidRPr="00D27132">
        <w:t xml:space="preserve">maxBT-IdReport-r16                      </w:t>
      </w:r>
      <w:proofErr w:type="gramStart"/>
      <w:r w:rsidRPr="00D27132">
        <w:t>INTEGER ::=</w:t>
      </w:r>
      <w:proofErr w:type="gramEnd"/>
      <w:r w:rsidRPr="00D27132">
        <w:t xml:space="preserve"> 32      -- Maximum number of Bluetooth IDs to report</w:t>
      </w:r>
    </w:p>
    <w:p w14:paraId="7AC8B0F6" w14:textId="77777777" w:rsidR="00182AFC" w:rsidRPr="00D27132" w:rsidRDefault="00182AFC" w:rsidP="00182AFC">
      <w:pPr>
        <w:pStyle w:val="PL"/>
      </w:pPr>
      <w:r w:rsidRPr="00D27132">
        <w:t xml:space="preserve">maxBT-Name-r16                          </w:t>
      </w:r>
      <w:proofErr w:type="gramStart"/>
      <w:r w:rsidRPr="00D27132">
        <w:t>INTEGER ::=</w:t>
      </w:r>
      <w:proofErr w:type="gramEnd"/>
      <w:r w:rsidRPr="00D27132">
        <w:t xml:space="preserve"> 4       -- Maximum number of Bluetooth name</w:t>
      </w:r>
    </w:p>
    <w:p w14:paraId="0039CCF9" w14:textId="77777777" w:rsidR="00182AFC" w:rsidRPr="00D27132" w:rsidRDefault="00182AFC" w:rsidP="00182AFC">
      <w:pPr>
        <w:pStyle w:val="PL"/>
      </w:pPr>
      <w:r w:rsidRPr="00D27132">
        <w:t xml:space="preserve">maxCAG-Cell-r16                         </w:t>
      </w:r>
      <w:proofErr w:type="gramStart"/>
      <w:r w:rsidRPr="00D27132">
        <w:t>INTEGER ::=</w:t>
      </w:r>
      <w:proofErr w:type="gramEnd"/>
      <w:r w:rsidRPr="00D27132">
        <w:t xml:space="preserve"> 16      -- Maximum number of NR CAG cell ranges in SIB3, SIB4</w:t>
      </w:r>
    </w:p>
    <w:p w14:paraId="44792CD2" w14:textId="77777777" w:rsidR="00182AFC" w:rsidRPr="00D27132" w:rsidRDefault="00182AFC" w:rsidP="00182AFC">
      <w:pPr>
        <w:pStyle w:val="PL"/>
      </w:pPr>
      <w:r w:rsidRPr="00D27132">
        <w:t xml:space="preserve">maxTwoPUCCH-Grp-ConfigList-r16          </w:t>
      </w:r>
      <w:proofErr w:type="gramStart"/>
      <w:r w:rsidRPr="00D27132">
        <w:t>INTEGER ::=</w:t>
      </w:r>
      <w:proofErr w:type="gramEnd"/>
      <w:r w:rsidRPr="00D27132">
        <w:t xml:space="preserve">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r w:rsidRPr="00D27132">
        <w:t xml:space="preserve">maxCBR-Config-r16                       </w:t>
      </w:r>
      <w:proofErr w:type="gramStart"/>
      <w:r w:rsidRPr="00D27132">
        <w:t>INTEGER ::=</w:t>
      </w:r>
      <w:proofErr w:type="gramEnd"/>
      <w:r w:rsidRPr="00D27132">
        <w:t xml:space="preserve"> 8       -- Maximum number of CBR range configurations for </w:t>
      </w:r>
      <w:proofErr w:type="spellStart"/>
      <w:r w:rsidRPr="00D27132">
        <w:t>sidelink</w:t>
      </w:r>
      <w:proofErr w:type="spellEnd"/>
      <w:r w:rsidRPr="00D27132">
        <w:t xml:space="preserve"> communication</w:t>
      </w:r>
    </w:p>
    <w:p w14:paraId="0CE85D64" w14:textId="77777777" w:rsidR="00182AFC" w:rsidRPr="00D27132" w:rsidRDefault="00182AFC" w:rsidP="00182AFC">
      <w:pPr>
        <w:pStyle w:val="PL"/>
      </w:pPr>
      <w:r w:rsidRPr="00D27132">
        <w:t xml:space="preserve">                                                            -- congestion control</w:t>
      </w:r>
    </w:p>
    <w:p w14:paraId="4953882A" w14:textId="77777777" w:rsidR="00182AFC" w:rsidRPr="00D27132" w:rsidRDefault="00182AFC" w:rsidP="00182AFC">
      <w:pPr>
        <w:pStyle w:val="PL"/>
      </w:pPr>
      <w:r w:rsidRPr="00D27132">
        <w:t xml:space="preserve">maxCBR-Config-1-r16                     </w:t>
      </w:r>
      <w:proofErr w:type="gramStart"/>
      <w:r w:rsidRPr="00D27132">
        <w:t>INTEGER ::=</w:t>
      </w:r>
      <w:proofErr w:type="gramEnd"/>
      <w:r w:rsidRPr="00D27132">
        <w:t xml:space="preserve"> 7       -- Maximum number of CBR range configurations for </w:t>
      </w:r>
      <w:proofErr w:type="spellStart"/>
      <w:r w:rsidRPr="00D27132">
        <w:t>sidelink</w:t>
      </w:r>
      <w:proofErr w:type="spellEnd"/>
      <w:r w:rsidRPr="00D27132">
        <w:t xml:space="preserve"> communication</w:t>
      </w:r>
    </w:p>
    <w:p w14:paraId="249B8DFF" w14:textId="77777777" w:rsidR="00182AFC" w:rsidRPr="00D27132" w:rsidRDefault="00182AFC" w:rsidP="00182AFC">
      <w:pPr>
        <w:pStyle w:val="PL"/>
      </w:pPr>
      <w:r w:rsidRPr="00D27132">
        <w:t xml:space="preserve">                                                            -- congestion control minus 1</w:t>
      </w:r>
    </w:p>
    <w:p w14:paraId="7EA34833" w14:textId="77777777" w:rsidR="00182AFC" w:rsidRPr="00D27132" w:rsidRDefault="00182AFC" w:rsidP="00182AFC">
      <w:pPr>
        <w:pStyle w:val="PL"/>
      </w:pPr>
      <w:r w:rsidRPr="00D27132">
        <w:t xml:space="preserve">maxCBR-Level-r16                        </w:t>
      </w:r>
      <w:proofErr w:type="gramStart"/>
      <w:r w:rsidRPr="00D27132">
        <w:t>INTEGER ::=</w:t>
      </w:r>
      <w:proofErr w:type="gramEnd"/>
      <w:r w:rsidRPr="00D27132">
        <w:t xml:space="preserve"> 16      -- Maximum number of CBR levels</w:t>
      </w:r>
    </w:p>
    <w:p w14:paraId="5915C131" w14:textId="77777777" w:rsidR="00182AFC" w:rsidRPr="00D27132" w:rsidRDefault="00182AFC" w:rsidP="00182AFC">
      <w:pPr>
        <w:pStyle w:val="PL"/>
      </w:pPr>
      <w:r w:rsidRPr="00D27132">
        <w:t xml:space="preserve">maxCBR-Level-1-r16                      </w:t>
      </w:r>
      <w:proofErr w:type="gramStart"/>
      <w:r w:rsidRPr="00D27132">
        <w:t>INTEGER ::=</w:t>
      </w:r>
      <w:proofErr w:type="gramEnd"/>
      <w:r w:rsidRPr="00D27132">
        <w:t xml:space="preserve"> 15      -- Maximum number of CBR levels minus 1</w:t>
      </w:r>
    </w:p>
    <w:p w14:paraId="32A14799" w14:textId="77777777" w:rsidR="00182AFC" w:rsidRPr="00D27132" w:rsidRDefault="00182AFC" w:rsidP="00182AFC">
      <w:pPr>
        <w:pStyle w:val="PL"/>
      </w:pPr>
      <w:proofErr w:type="spellStart"/>
      <w:r w:rsidRPr="00D27132">
        <w:t>maxCellBlack</w:t>
      </w:r>
      <w:proofErr w:type="spellEnd"/>
      <w:r w:rsidRPr="00D27132">
        <w:t xml:space="preserve">                            </w:t>
      </w:r>
      <w:proofErr w:type="gramStart"/>
      <w:r w:rsidRPr="00D27132">
        <w:t>INTEGER ::=</w:t>
      </w:r>
      <w:proofErr w:type="gramEnd"/>
      <w:r w:rsidRPr="00D27132">
        <w:t xml:space="preserve"> 16      -- Maximum number of NR blacklisted cell ranges in SIB3, SIB4</w:t>
      </w:r>
    </w:p>
    <w:p w14:paraId="70448767" w14:textId="77777777" w:rsidR="00182AFC" w:rsidRPr="00D27132" w:rsidRDefault="00182AFC" w:rsidP="00182AFC">
      <w:pPr>
        <w:pStyle w:val="PL"/>
      </w:pPr>
      <w:r w:rsidRPr="00D27132">
        <w:t xml:space="preserve">maxCellGroupings-r16                    </w:t>
      </w:r>
      <w:proofErr w:type="gramStart"/>
      <w:r w:rsidRPr="00D27132">
        <w:t>INTEGER ::=</w:t>
      </w:r>
      <w:proofErr w:type="gramEnd"/>
      <w:r w:rsidRPr="00D27132">
        <w:t xml:space="preserve"> 32      -- Maximum number of cell groupings for NR-DC</w:t>
      </w:r>
    </w:p>
    <w:p w14:paraId="6B8A82AC" w14:textId="77777777" w:rsidR="00182AFC" w:rsidRPr="00BB3635" w:rsidRDefault="00182AFC" w:rsidP="00182AFC">
      <w:pPr>
        <w:pStyle w:val="PL"/>
      </w:pPr>
      <w:r>
        <w:t xml:space="preserve">maxCellHistory-r16                      </w:t>
      </w:r>
      <w:proofErr w:type="gramStart"/>
      <w:r>
        <w:rPr>
          <w:color w:val="993366"/>
        </w:rPr>
        <w:t>INTEGER</w:t>
      </w:r>
      <w:r>
        <w:t xml:space="preserve"> ::=</w:t>
      </w:r>
      <w:proofErr w:type="gramEnd"/>
      <w:r>
        <w:t xml:space="preserve"> 16      </w:t>
      </w:r>
      <w:r>
        <w:rPr>
          <w:color w:val="808080"/>
        </w:rPr>
        <w:t xml:space="preserve">-- </w:t>
      </w:r>
      <w:r w:rsidRPr="00BB3635">
        <w:t xml:space="preserve">Maximum number of visited </w:t>
      </w:r>
      <w:proofErr w:type="spellStart"/>
      <w:ins w:id="3510" w:author="After_RAN2#116e" w:date="2021-11-25T06:34:00Z">
        <w:r w:rsidRPr="00BB3635">
          <w:t>PC</w:t>
        </w:r>
      </w:ins>
      <w:del w:id="3511" w:author="After_RAN2#116e" w:date="2021-11-25T06:34:00Z">
        <w:r w:rsidRPr="00BB3635">
          <w:delText>c</w:delText>
        </w:r>
      </w:del>
      <w:r w:rsidRPr="00BB3635">
        <w:t>ells</w:t>
      </w:r>
      <w:proofErr w:type="spellEnd"/>
      <w:r w:rsidRPr="00BB3635">
        <w:t xml:space="preserve"> reported</w:t>
      </w:r>
    </w:p>
    <w:p w14:paraId="3BC3FDB1" w14:textId="62F89D6D" w:rsidR="00182AFC" w:rsidRDefault="00182AFC" w:rsidP="00182AFC">
      <w:pPr>
        <w:pStyle w:val="PL"/>
        <w:rPr>
          <w:ins w:id="3512" w:author="After_RAN2#116e" w:date="2021-11-25T06:34:00Z"/>
          <w:color w:val="808080"/>
        </w:rPr>
      </w:pPr>
      <w:ins w:id="3513" w:author="After_RAN2#116e" w:date="2021-11-25T06:34:00Z">
        <w:r>
          <w:t>maxPSCellHistory</w:t>
        </w:r>
      </w:ins>
      <w:ins w:id="3514" w:author="After_RAN2#116e" w:date="2021-12-16T14:02:00Z">
        <w:r>
          <w:t>-r17</w:t>
        </w:r>
      </w:ins>
      <w:ins w:id="3515" w:author="After_RAN2#116e" w:date="2021-11-25T06:34:00Z">
        <w:r>
          <w:t xml:space="preserve">                    </w:t>
        </w:r>
        <w:proofErr w:type="gramStart"/>
        <w:r>
          <w:rPr>
            <w:color w:val="993366"/>
          </w:rPr>
          <w:t>INTEGER</w:t>
        </w:r>
        <w:r>
          <w:t xml:space="preserve"> ::=</w:t>
        </w:r>
        <w:proofErr w:type="gramEnd"/>
        <w:r>
          <w:t xml:space="preserve"> </w:t>
        </w:r>
      </w:ins>
      <w:ins w:id="3516" w:author="After_RAN2#116e" w:date="2021-11-25T06:35:00Z">
        <w:del w:id="3517" w:author="Post_RAN2#117_Rapporteur" w:date="2022-03-01T06:19:00Z">
          <w:r w:rsidDel="00136722">
            <w:delText>FFS</w:delText>
          </w:r>
        </w:del>
      </w:ins>
      <w:ins w:id="3518" w:author="Post_RAN2#117_Rapporteur" w:date="2022-03-01T06:19:00Z">
        <w:r w:rsidR="00136722">
          <w:t>16</w:t>
        </w:r>
      </w:ins>
      <w:ins w:id="3519" w:author="After_RAN2#116e" w:date="2021-11-25T06:34:00Z">
        <w:r>
          <w:t xml:space="preserve">     </w:t>
        </w:r>
        <w:r>
          <w:rPr>
            <w:color w:val="808080"/>
          </w:rPr>
          <w:t xml:space="preserve">-- Maximum number of visited </w:t>
        </w:r>
      </w:ins>
      <w:proofErr w:type="spellStart"/>
      <w:ins w:id="3520" w:author="After_RAN2#116e" w:date="2021-11-25T06:35:00Z">
        <w:r>
          <w:rPr>
            <w:color w:val="808080"/>
          </w:rPr>
          <w:t>PSC</w:t>
        </w:r>
      </w:ins>
      <w:ins w:id="3521" w:author="After_RAN2#116e" w:date="2021-11-25T06:34:00Z">
        <w:r>
          <w:rPr>
            <w:color w:val="808080"/>
          </w:rPr>
          <w:t>ells</w:t>
        </w:r>
        <w:proofErr w:type="spellEnd"/>
        <w:r>
          <w:rPr>
            <w:color w:val="808080"/>
          </w:rPr>
          <w:t xml:space="preserve"> reported</w:t>
        </w:r>
      </w:ins>
    </w:p>
    <w:p w14:paraId="23EA71D2" w14:textId="77777777" w:rsidR="00182AFC" w:rsidRPr="00D27132" w:rsidRDefault="00182AFC" w:rsidP="00182AFC">
      <w:pPr>
        <w:pStyle w:val="PL"/>
      </w:pPr>
      <w:proofErr w:type="spellStart"/>
      <w:r w:rsidRPr="00D27132">
        <w:t>maxCellInter</w:t>
      </w:r>
      <w:proofErr w:type="spellEnd"/>
      <w:r w:rsidRPr="00D27132">
        <w:t xml:space="preserve">                            </w:t>
      </w:r>
      <w:proofErr w:type="gramStart"/>
      <w:r w:rsidRPr="00D27132">
        <w:t>INTEGER ::=</w:t>
      </w:r>
      <w:proofErr w:type="gramEnd"/>
      <w:r w:rsidRPr="00D27132">
        <w:t xml:space="preserve"> 16      -- Maximum number of inter-Freq cells listed in SIB4</w:t>
      </w:r>
    </w:p>
    <w:p w14:paraId="741D49C5" w14:textId="77777777" w:rsidR="00182AFC" w:rsidRPr="00D27132" w:rsidRDefault="00182AFC" w:rsidP="00182AFC">
      <w:pPr>
        <w:pStyle w:val="PL"/>
      </w:pPr>
      <w:proofErr w:type="spellStart"/>
      <w:r w:rsidRPr="00D27132">
        <w:t>maxCellIntra</w:t>
      </w:r>
      <w:proofErr w:type="spellEnd"/>
      <w:r w:rsidRPr="00D27132">
        <w:t xml:space="preserve">                            </w:t>
      </w:r>
      <w:proofErr w:type="gramStart"/>
      <w:r w:rsidRPr="00D27132">
        <w:t>INTEGER ::=</w:t>
      </w:r>
      <w:proofErr w:type="gramEnd"/>
      <w:r w:rsidRPr="00D27132">
        <w:t xml:space="preserve"> 16      -- Maximum number of intra-Freq cells listed in SIB3</w:t>
      </w:r>
    </w:p>
    <w:p w14:paraId="22A40B85" w14:textId="77777777" w:rsidR="00182AFC" w:rsidRPr="00D27132" w:rsidRDefault="00182AFC" w:rsidP="00182AFC">
      <w:pPr>
        <w:pStyle w:val="PL"/>
      </w:pPr>
      <w:proofErr w:type="spellStart"/>
      <w:r w:rsidRPr="00D27132">
        <w:t>maxCellMeasEUTRA</w:t>
      </w:r>
      <w:proofErr w:type="spellEnd"/>
      <w:r w:rsidRPr="00D27132">
        <w:t xml:space="preserve">                        </w:t>
      </w:r>
      <w:proofErr w:type="gramStart"/>
      <w:r w:rsidRPr="00D27132">
        <w:t>INTEGER ::=</w:t>
      </w:r>
      <w:proofErr w:type="gramEnd"/>
      <w:r w:rsidRPr="00D27132">
        <w:t xml:space="preserve"> 32      -- Maximum number of cells in E-UTRAN</w:t>
      </w:r>
    </w:p>
    <w:p w14:paraId="0A5AB806" w14:textId="77777777" w:rsidR="00182AFC" w:rsidRPr="00D27132" w:rsidRDefault="00182AFC" w:rsidP="00182AFC">
      <w:pPr>
        <w:pStyle w:val="PL"/>
      </w:pPr>
      <w:r w:rsidRPr="00D27132">
        <w:t xml:space="preserve">maxCellMeasIdle-r16                     </w:t>
      </w:r>
      <w:proofErr w:type="gramStart"/>
      <w:r w:rsidRPr="00D27132">
        <w:t>INTEGER ::=</w:t>
      </w:r>
      <w:proofErr w:type="gramEnd"/>
      <w:r w:rsidRPr="00D27132">
        <w:t xml:space="preserve"> 8       -- Maximum number of cells per carrier for idle/inactive measurements</w:t>
      </w:r>
    </w:p>
    <w:p w14:paraId="55527553" w14:textId="77777777" w:rsidR="00182AFC" w:rsidRPr="00D27132" w:rsidRDefault="00182AFC" w:rsidP="00182AFC">
      <w:pPr>
        <w:pStyle w:val="PL"/>
      </w:pPr>
      <w:r w:rsidRPr="00D27132">
        <w:t xml:space="preserve">maxCellMeasUTRA-FDD-r16                 </w:t>
      </w:r>
      <w:proofErr w:type="gramStart"/>
      <w:r w:rsidRPr="00D27132">
        <w:t>INTEGER ::=</w:t>
      </w:r>
      <w:proofErr w:type="gramEnd"/>
      <w:r w:rsidRPr="00D27132">
        <w:t xml:space="preserve"> 32      -- Maximum number of cells in FDD UTRAN</w:t>
      </w:r>
    </w:p>
    <w:p w14:paraId="576BE55D" w14:textId="77777777" w:rsidR="00182AFC" w:rsidRPr="00D27132" w:rsidRDefault="00182AFC" w:rsidP="00182AFC">
      <w:pPr>
        <w:pStyle w:val="PL"/>
      </w:pPr>
      <w:proofErr w:type="spellStart"/>
      <w:r w:rsidRPr="00D27132">
        <w:t>maxCellWhite</w:t>
      </w:r>
      <w:proofErr w:type="spellEnd"/>
      <w:r w:rsidRPr="00D27132">
        <w:t xml:space="preserve">                            </w:t>
      </w:r>
      <w:proofErr w:type="gramStart"/>
      <w:r w:rsidRPr="00D27132">
        <w:t>INTEGER ::=</w:t>
      </w:r>
      <w:proofErr w:type="gramEnd"/>
      <w:r w:rsidRPr="00D27132">
        <w:t xml:space="preserve"> 16      -- Maximum number of NR whitelisted cell ranges in SIB3, SIB4</w:t>
      </w:r>
    </w:p>
    <w:p w14:paraId="614B166C" w14:textId="77777777" w:rsidR="00182AFC" w:rsidRPr="00D27132" w:rsidRDefault="00182AFC" w:rsidP="00182AFC">
      <w:pPr>
        <w:pStyle w:val="PL"/>
      </w:pPr>
      <w:proofErr w:type="spellStart"/>
      <w:r w:rsidRPr="00D27132">
        <w:t>maxEARFCN</w:t>
      </w:r>
      <w:proofErr w:type="spellEnd"/>
      <w:r w:rsidRPr="00D27132">
        <w:t xml:space="preserve">                               </w:t>
      </w:r>
      <w:proofErr w:type="gramStart"/>
      <w:r w:rsidRPr="00D27132">
        <w:t>INTEGER ::=</w:t>
      </w:r>
      <w:proofErr w:type="gramEnd"/>
      <w:r w:rsidRPr="00D27132">
        <w:t xml:space="preserve"> 262143  -- Maximum value of E-UTRA carrier frequency</w:t>
      </w:r>
    </w:p>
    <w:p w14:paraId="18A80DD2" w14:textId="77777777" w:rsidR="00182AFC" w:rsidRPr="00D27132" w:rsidRDefault="00182AFC" w:rsidP="00182AFC">
      <w:pPr>
        <w:pStyle w:val="PL"/>
      </w:pPr>
      <w:proofErr w:type="spellStart"/>
      <w:r w:rsidRPr="00D27132">
        <w:t>maxEUTRA-CellBlack</w:t>
      </w:r>
      <w:proofErr w:type="spellEnd"/>
      <w:r w:rsidRPr="00D27132">
        <w:t xml:space="preserve">                      </w:t>
      </w:r>
      <w:proofErr w:type="gramStart"/>
      <w:r w:rsidRPr="00D27132">
        <w:t>INTEGER ::=</w:t>
      </w:r>
      <w:proofErr w:type="gramEnd"/>
      <w:r w:rsidRPr="00D27132">
        <w:t xml:space="preserve"> 16      -- Maximum number of E-UTRA blacklisted physical cell identity ranges</w:t>
      </w:r>
    </w:p>
    <w:p w14:paraId="0226E9F0" w14:textId="77777777" w:rsidR="00182AFC" w:rsidRPr="00D27132" w:rsidRDefault="00182AFC" w:rsidP="00182AFC">
      <w:pPr>
        <w:pStyle w:val="PL"/>
      </w:pPr>
      <w:r w:rsidRPr="00D27132">
        <w:t xml:space="preserve">                                                            -- in SIB5</w:t>
      </w:r>
    </w:p>
    <w:p w14:paraId="29E95BF4" w14:textId="77777777" w:rsidR="00182AFC" w:rsidRPr="00D27132" w:rsidRDefault="00182AFC" w:rsidP="00182AFC">
      <w:pPr>
        <w:pStyle w:val="PL"/>
      </w:pPr>
      <w:proofErr w:type="spellStart"/>
      <w:r w:rsidRPr="00D27132">
        <w:t>maxEUTRA</w:t>
      </w:r>
      <w:proofErr w:type="spellEnd"/>
      <w:r w:rsidRPr="00D27132">
        <w:t xml:space="preserve">-NS-Pmax                        </w:t>
      </w:r>
      <w:proofErr w:type="gramStart"/>
      <w:r w:rsidRPr="00D27132">
        <w:t>INTEGER ::=</w:t>
      </w:r>
      <w:proofErr w:type="gramEnd"/>
      <w:r w:rsidRPr="00D27132">
        <w:t xml:space="preserve"> 8       -- Maximum number of NS and P-Max values per band</w:t>
      </w:r>
    </w:p>
    <w:p w14:paraId="78796938" w14:textId="77777777" w:rsidR="00182AFC" w:rsidRPr="00D27132" w:rsidRDefault="00182AFC" w:rsidP="00182AFC">
      <w:pPr>
        <w:pStyle w:val="PL"/>
      </w:pPr>
      <w:r w:rsidRPr="00D27132">
        <w:t xml:space="preserve">maxLogMeasReport-r16                    </w:t>
      </w:r>
      <w:proofErr w:type="gramStart"/>
      <w:r w:rsidRPr="00D27132">
        <w:t>INTEGER ::=</w:t>
      </w:r>
      <w:proofErr w:type="gramEnd"/>
      <w:r w:rsidRPr="00D27132">
        <w:t xml:space="preserve"> 520     -- Maximum number of entries for logged measurements</w:t>
      </w:r>
    </w:p>
    <w:p w14:paraId="64C6886C" w14:textId="77777777" w:rsidR="00182AFC" w:rsidRPr="00D27132" w:rsidRDefault="00182AFC" w:rsidP="00182AFC">
      <w:pPr>
        <w:pStyle w:val="PL"/>
      </w:pPr>
      <w:proofErr w:type="spellStart"/>
      <w:r w:rsidRPr="00D27132">
        <w:t>maxMultiBands</w:t>
      </w:r>
      <w:proofErr w:type="spellEnd"/>
      <w:r w:rsidRPr="00D27132">
        <w:t xml:space="preserve">                           </w:t>
      </w:r>
      <w:proofErr w:type="gramStart"/>
      <w:r w:rsidRPr="00D27132">
        <w:t>INTEGER ::=</w:t>
      </w:r>
      <w:proofErr w:type="gramEnd"/>
      <w:r w:rsidRPr="00D27132">
        <w:t xml:space="preserve"> 8       -- Maximum number of additional frequency bands that a cell belongs to</w:t>
      </w:r>
    </w:p>
    <w:p w14:paraId="2F6C7379" w14:textId="77777777" w:rsidR="00182AFC" w:rsidRPr="00D27132" w:rsidRDefault="00182AFC" w:rsidP="00182AFC">
      <w:pPr>
        <w:pStyle w:val="PL"/>
      </w:pPr>
      <w:proofErr w:type="spellStart"/>
      <w:r w:rsidRPr="00D27132">
        <w:t>maxNARFCN</w:t>
      </w:r>
      <w:proofErr w:type="spellEnd"/>
      <w:r w:rsidRPr="00D27132">
        <w:t xml:space="preserve">                               </w:t>
      </w:r>
      <w:proofErr w:type="gramStart"/>
      <w:r w:rsidRPr="00D27132">
        <w:t>INTEGER ::=</w:t>
      </w:r>
      <w:proofErr w:type="gramEnd"/>
      <w:r w:rsidRPr="00D27132">
        <w:t xml:space="preserve"> 3279165 -- Maximum value of NR carrier frequency</w:t>
      </w:r>
    </w:p>
    <w:p w14:paraId="6E96B36F" w14:textId="77777777" w:rsidR="00182AFC" w:rsidRPr="00D27132" w:rsidRDefault="00182AFC" w:rsidP="00182AFC">
      <w:pPr>
        <w:pStyle w:val="PL"/>
      </w:pPr>
      <w:proofErr w:type="spellStart"/>
      <w:r w:rsidRPr="00D27132">
        <w:t>maxNR</w:t>
      </w:r>
      <w:proofErr w:type="spellEnd"/>
      <w:r w:rsidRPr="00D27132">
        <w:t xml:space="preserve">-NS-Pmax                           </w:t>
      </w:r>
      <w:proofErr w:type="gramStart"/>
      <w:r w:rsidRPr="00D27132">
        <w:t>INTEGER ::=</w:t>
      </w:r>
      <w:proofErr w:type="gramEnd"/>
      <w:r w:rsidRPr="00D27132">
        <w:t xml:space="preserve"> 8       -- Maximum number of NS and P-Max values per band</w:t>
      </w:r>
    </w:p>
    <w:p w14:paraId="266E984B" w14:textId="77777777" w:rsidR="00182AFC" w:rsidRPr="00D27132" w:rsidRDefault="00182AFC" w:rsidP="00182AFC">
      <w:pPr>
        <w:pStyle w:val="PL"/>
      </w:pPr>
      <w:r w:rsidRPr="00D27132">
        <w:t xml:space="preserve">maxFreqIdle-r16                         </w:t>
      </w:r>
      <w:proofErr w:type="gramStart"/>
      <w:r w:rsidRPr="00D27132">
        <w:t>INTEGER ::=</w:t>
      </w:r>
      <w:proofErr w:type="gramEnd"/>
      <w:r w:rsidRPr="00D27132">
        <w:t xml:space="preserve"> 8       -- Maximum number of carrier frequencies for idle/inactive measurements</w:t>
      </w:r>
    </w:p>
    <w:p w14:paraId="7BD54F88" w14:textId="77777777" w:rsidR="00182AFC" w:rsidRPr="00D27132" w:rsidRDefault="00182AFC" w:rsidP="00182AFC">
      <w:pPr>
        <w:pStyle w:val="PL"/>
      </w:pPr>
      <w:proofErr w:type="spellStart"/>
      <w:r w:rsidRPr="00D27132">
        <w:t>maxNrofServingCells</w:t>
      </w:r>
      <w:proofErr w:type="spellEnd"/>
      <w:r w:rsidRPr="00D27132">
        <w:t xml:space="preserve">                     </w:t>
      </w:r>
      <w:proofErr w:type="gramStart"/>
      <w:r w:rsidRPr="00D27132">
        <w:t>INTEGER ::=</w:t>
      </w:r>
      <w:proofErr w:type="gramEnd"/>
      <w:r w:rsidRPr="00D27132">
        <w:t xml:space="preserve"> 32      -- Max number of serving cells (</w:t>
      </w:r>
      <w:proofErr w:type="spellStart"/>
      <w:r w:rsidRPr="00D27132">
        <w:t>SpCells</w:t>
      </w:r>
      <w:proofErr w:type="spellEnd"/>
      <w:r w:rsidRPr="00D27132">
        <w:t xml:space="preserve"> + </w:t>
      </w:r>
      <w:proofErr w:type="spellStart"/>
      <w:r w:rsidRPr="00D27132">
        <w:t>SCells</w:t>
      </w:r>
      <w:proofErr w:type="spellEnd"/>
      <w:r w:rsidRPr="00D27132">
        <w:t>)</w:t>
      </w:r>
    </w:p>
    <w:p w14:paraId="41590FE3" w14:textId="77777777" w:rsidR="00182AFC" w:rsidRPr="00D27132" w:rsidRDefault="00182AFC" w:rsidP="00182AFC">
      <w:pPr>
        <w:pStyle w:val="PL"/>
      </w:pPr>
      <w:r w:rsidRPr="00D27132">
        <w:t xml:space="preserve">maxNrofServingCells-1                   </w:t>
      </w:r>
      <w:proofErr w:type="gramStart"/>
      <w:r w:rsidRPr="00D27132">
        <w:t>INTEGER ::=</w:t>
      </w:r>
      <w:proofErr w:type="gramEnd"/>
      <w:r w:rsidRPr="00D27132">
        <w:t xml:space="preserve"> 31      -- Max number of serving cells (</w:t>
      </w:r>
      <w:proofErr w:type="spellStart"/>
      <w:r w:rsidRPr="00D27132">
        <w:t>SpCells</w:t>
      </w:r>
      <w:proofErr w:type="spellEnd"/>
      <w:r w:rsidRPr="00D27132">
        <w:t xml:space="preserve"> + </w:t>
      </w:r>
      <w:proofErr w:type="spellStart"/>
      <w:r w:rsidRPr="00D27132">
        <w:t>SCells</w:t>
      </w:r>
      <w:proofErr w:type="spellEnd"/>
      <w:r w:rsidRPr="00D27132">
        <w:t>) minus 1</w:t>
      </w:r>
    </w:p>
    <w:p w14:paraId="10C35E7F" w14:textId="77777777" w:rsidR="00182AFC" w:rsidRPr="00D27132" w:rsidRDefault="00182AFC" w:rsidP="00182AFC">
      <w:pPr>
        <w:pStyle w:val="PL"/>
      </w:pPr>
      <w:proofErr w:type="spellStart"/>
      <w:r w:rsidRPr="00D27132">
        <w:t>maxNrofAggregatedCellsPerCellGroup</w:t>
      </w:r>
      <w:proofErr w:type="spellEnd"/>
      <w:r w:rsidRPr="00D27132">
        <w:t xml:space="preserve">      </w:t>
      </w:r>
      <w:proofErr w:type="gramStart"/>
      <w:r w:rsidRPr="00D27132">
        <w:t>INTEGER ::=</w:t>
      </w:r>
      <w:proofErr w:type="gramEnd"/>
      <w:r w:rsidRPr="00D27132">
        <w:t xml:space="preserve"> 16</w:t>
      </w:r>
    </w:p>
    <w:p w14:paraId="320CD83F" w14:textId="77777777" w:rsidR="00182AFC" w:rsidRPr="00D27132" w:rsidRDefault="00182AFC" w:rsidP="00182AFC">
      <w:pPr>
        <w:pStyle w:val="PL"/>
      </w:pPr>
      <w:r w:rsidRPr="00D27132">
        <w:t xml:space="preserve">maxNrofAggregatedCellsPerCellGroupMinus4-r16   </w:t>
      </w:r>
      <w:proofErr w:type="gramStart"/>
      <w:r w:rsidRPr="00D27132">
        <w:t>INTEGER ::=</w:t>
      </w:r>
      <w:proofErr w:type="gramEnd"/>
      <w:r w:rsidRPr="00D27132">
        <w:t xml:space="preserve"> 12</w:t>
      </w:r>
    </w:p>
    <w:p w14:paraId="31D0C5E0" w14:textId="77777777" w:rsidR="00182AFC" w:rsidRPr="00D27132" w:rsidRDefault="00182AFC" w:rsidP="00182AFC">
      <w:pPr>
        <w:pStyle w:val="PL"/>
      </w:pPr>
      <w:r w:rsidRPr="00D27132">
        <w:t xml:space="preserve">maxNrofDUCells-r16                      </w:t>
      </w:r>
      <w:proofErr w:type="gramStart"/>
      <w:r w:rsidRPr="00D27132">
        <w:t>INTEGER ::=</w:t>
      </w:r>
      <w:proofErr w:type="gramEnd"/>
      <w:r w:rsidRPr="00D27132">
        <w:t xml:space="preserve"> 512     -- Max number of cells configured on the collocated IAB-DU</w:t>
      </w:r>
    </w:p>
    <w:p w14:paraId="3143E5D0" w14:textId="77777777" w:rsidR="00182AFC" w:rsidRPr="00D27132" w:rsidRDefault="00182AFC" w:rsidP="00182AFC">
      <w:pPr>
        <w:pStyle w:val="PL"/>
      </w:pPr>
      <w:r w:rsidRPr="00D27132">
        <w:t xml:space="preserve">maxNrofAvailabilityCombinationsPerSet-r16   </w:t>
      </w:r>
      <w:proofErr w:type="gramStart"/>
      <w:r w:rsidRPr="00D27132">
        <w:t>INTEGER ::=</w:t>
      </w:r>
      <w:proofErr w:type="gramEnd"/>
      <w:r w:rsidRPr="00D27132">
        <w:t xml:space="preserve"> 512 -- Max number of </w:t>
      </w:r>
      <w:proofErr w:type="spellStart"/>
      <w:r w:rsidRPr="00D27132">
        <w:t>AvailabilityCombinationId</w:t>
      </w:r>
      <w:proofErr w:type="spellEnd"/>
      <w:r w:rsidRPr="00D27132">
        <w:t xml:space="preserve"> used in the DCI format 2_5</w:t>
      </w:r>
    </w:p>
    <w:p w14:paraId="14D42253" w14:textId="77777777" w:rsidR="00182AFC" w:rsidRPr="00D27132" w:rsidRDefault="00182AFC" w:rsidP="00182AFC">
      <w:pPr>
        <w:pStyle w:val="PL"/>
      </w:pPr>
      <w:r w:rsidRPr="00D27132">
        <w:t xml:space="preserve">maxNrofAvailabilityCombinationsPerSet-1-r16 </w:t>
      </w:r>
      <w:proofErr w:type="gramStart"/>
      <w:r w:rsidRPr="00D27132">
        <w:t>INTEGER ::=</w:t>
      </w:r>
      <w:proofErr w:type="gramEnd"/>
      <w:r w:rsidRPr="00D27132">
        <w:t xml:space="preserve"> 511 -- Max number of </w:t>
      </w:r>
      <w:proofErr w:type="spellStart"/>
      <w:r w:rsidRPr="00D27132">
        <w:t>AvailabilityCombinationId</w:t>
      </w:r>
      <w:proofErr w:type="spellEnd"/>
      <w:r w:rsidRPr="00D27132">
        <w:t xml:space="preserve"> used in the DCI format 2_5 minus 1</w:t>
      </w:r>
    </w:p>
    <w:p w14:paraId="293581C0" w14:textId="77777777" w:rsidR="00182AFC" w:rsidRPr="00D27132" w:rsidRDefault="00182AFC" w:rsidP="00182AFC">
      <w:pPr>
        <w:pStyle w:val="PL"/>
      </w:pPr>
      <w:proofErr w:type="spellStart"/>
      <w:r w:rsidRPr="00D27132">
        <w:t>maxNrofSCells</w:t>
      </w:r>
      <w:proofErr w:type="spellEnd"/>
      <w:r w:rsidRPr="00D27132">
        <w:t xml:space="preserve">                           </w:t>
      </w:r>
      <w:proofErr w:type="gramStart"/>
      <w:r w:rsidRPr="00D27132">
        <w:t>INTEGER ::=</w:t>
      </w:r>
      <w:proofErr w:type="gramEnd"/>
      <w:r w:rsidRPr="00D27132">
        <w:t xml:space="preserve"> 31      -- Max number of secondary serving cells per cell group</w:t>
      </w:r>
    </w:p>
    <w:p w14:paraId="04BF740D" w14:textId="77777777" w:rsidR="00182AFC" w:rsidRPr="00D27132" w:rsidRDefault="00182AFC" w:rsidP="00182AFC">
      <w:pPr>
        <w:pStyle w:val="PL"/>
      </w:pPr>
      <w:proofErr w:type="spellStart"/>
      <w:r w:rsidRPr="00D27132">
        <w:t>maxNrofCellMeas</w:t>
      </w:r>
      <w:proofErr w:type="spellEnd"/>
      <w:r w:rsidRPr="00D27132">
        <w:t xml:space="preserve">                         </w:t>
      </w:r>
      <w:proofErr w:type="gramStart"/>
      <w:r w:rsidRPr="00D27132">
        <w:t>INTEGER ::=</w:t>
      </w:r>
      <w:proofErr w:type="gramEnd"/>
      <w:r w:rsidRPr="00D27132">
        <w:t xml:space="preserve"> 32      -- Maximum number of entries in each of the cell lists in a measurement object</w:t>
      </w:r>
    </w:p>
    <w:p w14:paraId="3FD3CD45" w14:textId="77777777" w:rsidR="00182AFC" w:rsidRPr="00D27132" w:rsidRDefault="00182AFC" w:rsidP="00182AFC">
      <w:pPr>
        <w:pStyle w:val="PL"/>
      </w:pPr>
      <w:r w:rsidRPr="00D27132">
        <w:t xml:space="preserve">maxNrofCG-SL-r16                        </w:t>
      </w:r>
      <w:proofErr w:type="gramStart"/>
      <w:r w:rsidRPr="00D27132">
        <w:t>INTEGER ::=</w:t>
      </w:r>
      <w:proofErr w:type="gramEnd"/>
      <w:r w:rsidRPr="00D27132">
        <w:t xml:space="preserve"> 8       -- Max number of </w:t>
      </w:r>
      <w:proofErr w:type="spellStart"/>
      <w:r w:rsidRPr="00D27132">
        <w:t>sidelink</w:t>
      </w:r>
      <w:proofErr w:type="spellEnd"/>
      <w:r w:rsidRPr="00D27132">
        <w:t xml:space="preserve"> configured grant</w:t>
      </w:r>
    </w:p>
    <w:p w14:paraId="3B76B2E6" w14:textId="77777777" w:rsidR="00182AFC" w:rsidRPr="00D27132" w:rsidRDefault="00182AFC" w:rsidP="00182AFC">
      <w:pPr>
        <w:pStyle w:val="PL"/>
      </w:pPr>
      <w:r w:rsidRPr="00D27132">
        <w:t xml:space="preserve">maxNrofCG-SL-1-r16                      </w:t>
      </w:r>
      <w:proofErr w:type="gramStart"/>
      <w:r w:rsidRPr="00D27132">
        <w:t>INTEGER ::=</w:t>
      </w:r>
      <w:proofErr w:type="gramEnd"/>
      <w:r w:rsidRPr="00D27132">
        <w:t xml:space="preserve"> 7       -- Max number of </w:t>
      </w:r>
      <w:proofErr w:type="spellStart"/>
      <w:r w:rsidRPr="00D27132">
        <w:t>sidelink</w:t>
      </w:r>
      <w:proofErr w:type="spellEnd"/>
      <w:r w:rsidRPr="00D27132">
        <w:t xml:space="preserve"> configured grant minus 1</w:t>
      </w:r>
    </w:p>
    <w:p w14:paraId="53B9EB6F" w14:textId="77777777" w:rsidR="00182AFC" w:rsidRPr="00D27132" w:rsidRDefault="00182AFC" w:rsidP="00182AFC">
      <w:pPr>
        <w:pStyle w:val="PL"/>
      </w:pPr>
      <w:proofErr w:type="spellStart"/>
      <w:r w:rsidRPr="00D27132">
        <w:t>maxNrofSS-BlocksToAverage</w:t>
      </w:r>
      <w:proofErr w:type="spellEnd"/>
      <w:r w:rsidRPr="00D27132">
        <w:t xml:space="preserve">               </w:t>
      </w:r>
      <w:proofErr w:type="gramStart"/>
      <w:r w:rsidRPr="00D27132">
        <w:t>INTEGER ::=</w:t>
      </w:r>
      <w:proofErr w:type="gramEnd"/>
      <w:r w:rsidRPr="00D27132">
        <w:t xml:space="preserve"> 16      -- Max number for the (max) number of SS blocks to average to determine cell measurement</w:t>
      </w:r>
    </w:p>
    <w:p w14:paraId="1E89DEE9" w14:textId="77777777" w:rsidR="00182AFC" w:rsidRPr="00D27132" w:rsidRDefault="00182AFC" w:rsidP="00182AFC">
      <w:pPr>
        <w:pStyle w:val="PL"/>
      </w:pPr>
      <w:r w:rsidRPr="00D27132">
        <w:t xml:space="preserve">maxNrofCondCells-r16                    </w:t>
      </w:r>
      <w:proofErr w:type="gramStart"/>
      <w:r w:rsidRPr="00D27132">
        <w:t>INTEGER ::=</w:t>
      </w:r>
      <w:proofErr w:type="gramEnd"/>
      <w:r w:rsidRPr="00D27132">
        <w:t xml:space="preserve"> 8       -- Max number of conditional candidate </w:t>
      </w:r>
      <w:proofErr w:type="spellStart"/>
      <w:r w:rsidRPr="00D27132">
        <w:t>SpCells</w:t>
      </w:r>
      <w:proofErr w:type="spellEnd"/>
    </w:p>
    <w:p w14:paraId="2A396577" w14:textId="77777777" w:rsidR="00182AFC" w:rsidRPr="00D27132" w:rsidRDefault="00182AFC" w:rsidP="00182AFC">
      <w:pPr>
        <w:pStyle w:val="PL"/>
      </w:pPr>
      <w:proofErr w:type="spellStart"/>
      <w:r w:rsidRPr="00D27132">
        <w:t>maxNrofCSI</w:t>
      </w:r>
      <w:proofErr w:type="spellEnd"/>
      <w:r w:rsidRPr="00D27132">
        <w:t>-RS-</w:t>
      </w:r>
      <w:proofErr w:type="spellStart"/>
      <w:r w:rsidRPr="00D27132">
        <w:t>ResourcesToAverage</w:t>
      </w:r>
      <w:proofErr w:type="spellEnd"/>
      <w:r w:rsidRPr="00D27132">
        <w:t xml:space="preserve">        </w:t>
      </w:r>
      <w:proofErr w:type="gramStart"/>
      <w:r w:rsidRPr="00D27132">
        <w:t>INTEGER ::=</w:t>
      </w:r>
      <w:proofErr w:type="gramEnd"/>
      <w:r w:rsidRPr="00D27132">
        <w:t xml:space="preserve"> 16      -- Max number for the (max) number of CSI-RS to average to determine cell measurement</w:t>
      </w:r>
    </w:p>
    <w:p w14:paraId="76F65161" w14:textId="77777777" w:rsidR="00182AFC" w:rsidRPr="00D27132" w:rsidRDefault="00182AFC" w:rsidP="00182AFC">
      <w:pPr>
        <w:pStyle w:val="PL"/>
      </w:pPr>
      <w:proofErr w:type="spellStart"/>
      <w:r w:rsidRPr="00D27132">
        <w:lastRenderedPageBreak/>
        <w:t>maxNrofDL</w:t>
      </w:r>
      <w:proofErr w:type="spellEnd"/>
      <w:r w:rsidRPr="00D27132">
        <w:t xml:space="preserve">-Allocations                   </w:t>
      </w:r>
      <w:proofErr w:type="gramStart"/>
      <w:r w:rsidRPr="00D27132">
        <w:t>INTEGER ::=</w:t>
      </w:r>
      <w:proofErr w:type="gramEnd"/>
      <w:r w:rsidRPr="00D27132">
        <w:t xml:space="preserve"> 16      -- Maximum number of PDSCH time domain resource allocations</w:t>
      </w:r>
    </w:p>
    <w:p w14:paraId="629CFD8F" w14:textId="77777777" w:rsidR="00182AFC" w:rsidRPr="00D27132" w:rsidRDefault="00182AFC" w:rsidP="00182AFC">
      <w:pPr>
        <w:pStyle w:val="PL"/>
      </w:pPr>
      <w:proofErr w:type="spellStart"/>
      <w:r w:rsidRPr="00D27132">
        <w:t>maxNrofSR-ConfigPerCellGroup</w:t>
      </w:r>
      <w:proofErr w:type="spellEnd"/>
      <w:r w:rsidRPr="00D27132">
        <w:t xml:space="preserve">            </w:t>
      </w:r>
      <w:proofErr w:type="gramStart"/>
      <w:r w:rsidRPr="00D27132">
        <w:t>INTEGER ::=</w:t>
      </w:r>
      <w:proofErr w:type="gramEnd"/>
      <w:r w:rsidRPr="00D27132">
        <w:t xml:space="preserve"> 8       -- Maximum number of SR configurations per cell group</w:t>
      </w:r>
    </w:p>
    <w:p w14:paraId="3BB83296" w14:textId="77777777" w:rsidR="00182AFC" w:rsidRPr="00D27132" w:rsidRDefault="00182AFC" w:rsidP="00182AFC">
      <w:pPr>
        <w:pStyle w:val="PL"/>
      </w:pPr>
      <w:proofErr w:type="spellStart"/>
      <w:r w:rsidRPr="00D27132">
        <w:t>maxLCG</w:t>
      </w:r>
      <w:proofErr w:type="spellEnd"/>
      <w:r w:rsidRPr="00D27132">
        <w:t xml:space="preserve">-ID                               </w:t>
      </w:r>
      <w:proofErr w:type="gramStart"/>
      <w:r w:rsidRPr="00D27132">
        <w:t>INTEGER ::=</w:t>
      </w:r>
      <w:proofErr w:type="gramEnd"/>
      <w:r w:rsidRPr="00D27132">
        <w:t xml:space="preserve"> 7       -- Maximum value of LCG ID</w:t>
      </w:r>
    </w:p>
    <w:p w14:paraId="247983F4" w14:textId="77777777" w:rsidR="00182AFC" w:rsidRPr="00D27132" w:rsidRDefault="00182AFC" w:rsidP="00182AFC">
      <w:pPr>
        <w:pStyle w:val="PL"/>
      </w:pPr>
      <w:proofErr w:type="spellStart"/>
      <w:r w:rsidRPr="00D27132">
        <w:t>maxLC</w:t>
      </w:r>
      <w:proofErr w:type="spellEnd"/>
      <w:r w:rsidRPr="00D27132">
        <w:t xml:space="preserve">-ID                                </w:t>
      </w:r>
      <w:proofErr w:type="gramStart"/>
      <w:r w:rsidRPr="00D27132">
        <w:t>INTEGER ::=</w:t>
      </w:r>
      <w:proofErr w:type="gramEnd"/>
      <w:r w:rsidRPr="00D27132">
        <w:t xml:space="preserve"> 32      -- Maximum value of Logical Channel ID</w:t>
      </w:r>
    </w:p>
    <w:p w14:paraId="64C7EAD9" w14:textId="77777777" w:rsidR="00182AFC" w:rsidRPr="00D27132" w:rsidRDefault="00182AFC" w:rsidP="00182AFC">
      <w:pPr>
        <w:pStyle w:val="PL"/>
      </w:pPr>
      <w:r w:rsidRPr="00D27132">
        <w:t xml:space="preserve">maxLC-ID-Iab-r16                        </w:t>
      </w:r>
      <w:proofErr w:type="gramStart"/>
      <w:r w:rsidRPr="00D27132">
        <w:t>INTEGER ::=</w:t>
      </w:r>
      <w:proofErr w:type="gramEnd"/>
      <w:r w:rsidRPr="00D27132">
        <w:t xml:space="preserve"> 65855   -- Maximum value of BH Logical Channel ID extension</w:t>
      </w:r>
    </w:p>
    <w:p w14:paraId="64898469" w14:textId="77777777" w:rsidR="00182AFC" w:rsidRPr="00D27132" w:rsidRDefault="00182AFC" w:rsidP="00182AFC">
      <w:pPr>
        <w:pStyle w:val="PL"/>
      </w:pPr>
      <w:r w:rsidRPr="00D27132">
        <w:t xml:space="preserve">maxLTE-CRS-Patterns-r16                 </w:t>
      </w:r>
      <w:proofErr w:type="gramStart"/>
      <w:r w:rsidRPr="00D27132">
        <w:t>INTEGER ::=</w:t>
      </w:r>
      <w:proofErr w:type="gramEnd"/>
      <w:r w:rsidRPr="00D27132">
        <w:t xml:space="preserve"> 3       -- Maximum number of additional LTE CRS rate matching patterns</w:t>
      </w:r>
    </w:p>
    <w:p w14:paraId="0AA99A79" w14:textId="77777777" w:rsidR="00182AFC" w:rsidRPr="00D27132" w:rsidRDefault="00182AFC" w:rsidP="00182AFC">
      <w:pPr>
        <w:pStyle w:val="PL"/>
      </w:pPr>
      <w:proofErr w:type="spellStart"/>
      <w:r w:rsidRPr="00D27132">
        <w:t>maxNrofTAGs</w:t>
      </w:r>
      <w:proofErr w:type="spellEnd"/>
      <w:r w:rsidRPr="00D27132">
        <w:t xml:space="preserve">                             </w:t>
      </w:r>
      <w:proofErr w:type="gramStart"/>
      <w:r w:rsidRPr="00D27132">
        <w:t>INTEGER ::=</w:t>
      </w:r>
      <w:proofErr w:type="gramEnd"/>
      <w:r w:rsidRPr="00D27132">
        <w:t xml:space="preserve"> 4       -- Maximum number of Timing Advance Groups</w:t>
      </w:r>
    </w:p>
    <w:p w14:paraId="2797BDC5" w14:textId="77777777" w:rsidR="00182AFC" w:rsidRPr="00D27132" w:rsidRDefault="00182AFC" w:rsidP="00182AFC">
      <w:pPr>
        <w:pStyle w:val="PL"/>
      </w:pPr>
      <w:r w:rsidRPr="00D27132">
        <w:t xml:space="preserve">maxNrofTAGs-1                           </w:t>
      </w:r>
      <w:proofErr w:type="gramStart"/>
      <w:r w:rsidRPr="00D27132">
        <w:t>INTEGER ::=</w:t>
      </w:r>
      <w:proofErr w:type="gramEnd"/>
      <w:r w:rsidRPr="00D27132">
        <w:t xml:space="preserve"> 3       -- Maximum number of Timing Advance Groups minus 1</w:t>
      </w:r>
    </w:p>
    <w:p w14:paraId="0357EFAF" w14:textId="77777777" w:rsidR="00182AFC" w:rsidRPr="00D27132" w:rsidRDefault="00182AFC" w:rsidP="00182AFC">
      <w:pPr>
        <w:pStyle w:val="PL"/>
      </w:pPr>
      <w:proofErr w:type="spellStart"/>
      <w:r w:rsidRPr="00D27132">
        <w:t>maxNrofBWPs</w:t>
      </w:r>
      <w:proofErr w:type="spellEnd"/>
      <w:r w:rsidRPr="00D27132">
        <w:t xml:space="preserve">                             </w:t>
      </w:r>
      <w:proofErr w:type="gramStart"/>
      <w:r w:rsidRPr="00D27132">
        <w:t>INTEGER ::=</w:t>
      </w:r>
      <w:proofErr w:type="gramEnd"/>
      <w:r w:rsidRPr="00D27132">
        <w:t xml:space="preserve"> 4       -- Maximum number of BWPs per serving cell</w:t>
      </w:r>
    </w:p>
    <w:p w14:paraId="5F92BA21" w14:textId="77777777" w:rsidR="00182AFC" w:rsidRPr="00D27132" w:rsidRDefault="00182AFC" w:rsidP="00182AFC">
      <w:pPr>
        <w:pStyle w:val="PL"/>
      </w:pPr>
      <w:proofErr w:type="spellStart"/>
      <w:r w:rsidRPr="00D27132">
        <w:t>maxNrofCombIDC</w:t>
      </w:r>
      <w:proofErr w:type="spellEnd"/>
      <w:r w:rsidRPr="00D27132">
        <w:t xml:space="preserve">                          </w:t>
      </w:r>
      <w:proofErr w:type="gramStart"/>
      <w:r w:rsidRPr="00D27132">
        <w:t>INTEGER ::=</w:t>
      </w:r>
      <w:proofErr w:type="gramEnd"/>
      <w:r w:rsidRPr="00D27132">
        <w:t xml:space="preserve"> 128     -- Maximum number of reported MR-DC combinations for IDC</w:t>
      </w:r>
    </w:p>
    <w:p w14:paraId="1AFB6E9D" w14:textId="77777777" w:rsidR="00182AFC" w:rsidRPr="00D27132" w:rsidRDefault="00182AFC" w:rsidP="00182AFC">
      <w:pPr>
        <w:pStyle w:val="PL"/>
      </w:pPr>
      <w:r w:rsidRPr="00D27132">
        <w:t xml:space="preserve">maxNrofSymbols-1                        </w:t>
      </w:r>
      <w:proofErr w:type="gramStart"/>
      <w:r w:rsidRPr="00D27132">
        <w:t>INTEGER ::=</w:t>
      </w:r>
      <w:proofErr w:type="gramEnd"/>
      <w:r w:rsidRPr="00D27132">
        <w:t xml:space="preserve"> 13      -- Maximum index identifying a symbol within a slot (14 symbols, indexed from 0..13)</w:t>
      </w:r>
    </w:p>
    <w:p w14:paraId="3ACF42B8" w14:textId="77777777" w:rsidR="00182AFC" w:rsidRPr="00D27132" w:rsidRDefault="00182AFC" w:rsidP="00182AFC">
      <w:pPr>
        <w:pStyle w:val="PL"/>
      </w:pPr>
      <w:proofErr w:type="spellStart"/>
      <w:r w:rsidRPr="00D27132">
        <w:t>maxNrofSlots</w:t>
      </w:r>
      <w:proofErr w:type="spellEnd"/>
      <w:r w:rsidRPr="00D27132">
        <w:t xml:space="preserve">                            </w:t>
      </w:r>
      <w:proofErr w:type="gramStart"/>
      <w:r w:rsidRPr="00D27132">
        <w:t>INTEGER ::=</w:t>
      </w:r>
      <w:proofErr w:type="gramEnd"/>
      <w:r w:rsidRPr="00D27132">
        <w:t xml:space="preserve"> 320     -- Maximum number of slots in a 10 </w:t>
      </w:r>
      <w:proofErr w:type="spellStart"/>
      <w:r w:rsidRPr="00D27132">
        <w:t>ms</w:t>
      </w:r>
      <w:proofErr w:type="spellEnd"/>
      <w:r w:rsidRPr="00D27132">
        <w:t xml:space="preserve"> period</w:t>
      </w:r>
    </w:p>
    <w:p w14:paraId="3C3F63D6" w14:textId="77777777" w:rsidR="00182AFC" w:rsidRPr="00D27132" w:rsidRDefault="00182AFC" w:rsidP="00182AFC">
      <w:pPr>
        <w:pStyle w:val="PL"/>
      </w:pPr>
      <w:r w:rsidRPr="00D27132">
        <w:t xml:space="preserve">maxNrofSlots-1                          </w:t>
      </w:r>
      <w:proofErr w:type="gramStart"/>
      <w:r w:rsidRPr="00D27132">
        <w:t>INTEGER ::=</w:t>
      </w:r>
      <w:proofErr w:type="gramEnd"/>
      <w:r w:rsidRPr="00D27132">
        <w:t xml:space="preserve"> 319     -- Maximum number of slots in a 10 </w:t>
      </w:r>
      <w:proofErr w:type="spellStart"/>
      <w:r w:rsidRPr="00D27132">
        <w:t>ms</w:t>
      </w:r>
      <w:proofErr w:type="spellEnd"/>
      <w:r w:rsidRPr="00D27132">
        <w:t xml:space="preserve"> period minus 1</w:t>
      </w:r>
    </w:p>
    <w:p w14:paraId="66E5DE29" w14:textId="77777777" w:rsidR="00182AFC" w:rsidRPr="00D27132" w:rsidRDefault="00182AFC" w:rsidP="00182AFC">
      <w:pPr>
        <w:pStyle w:val="PL"/>
      </w:pPr>
      <w:proofErr w:type="spellStart"/>
      <w:r w:rsidRPr="00D27132">
        <w:t>maxNrofPhysicalResourceBlocks</w:t>
      </w:r>
      <w:proofErr w:type="spellEnd"/>
      <w:r w:rsidRPr="00D27132">
        <w:t xml:space="preserve">           </w:t>
      </w:r>
      <w:proofErr w:type="gramStart"/>
      <w:r w:rsidRPr="00D27132">
        <w:t>INTEGER ::=</w:t>
      </w:r>
      <w:proofErr w:type="gramEnd"/>
      <w:r w:rsidRPr="00D27132">
        <w:t xml:space="preserve"> 275     -- Maximum number of PRBs</w:t>
      </w:r>
    </w:p>
    <w:p w14:paraId="1B88A76F" w14:textId="77777777" w:rsidR="00182AFC" w:rsidRPr="00D27132" w:rsidRDefault="00182AFC" w:rsidP="00182AFC">
      <w:pPr>
        <w:pStyle w:val="PL"/>
      </w:pPr>
      <w:r w:rsidRPr="00D27132">
        <w:t xml:space="preserve">maxNrofPhysicalResourceBlocks-1         </w:t>
      </w:r>
      <w:proofErr w:type="gramStart"/>
      <w:r w:rsidRPr="00D27132">
        <w:t>INTEGER ::=</w:t>
      </w:r>
      <w:proofErr w:type="gramEnd"/>
      <w:r w:rsidRPr="00D27132">
        <w:t xml:space="preserve"> 274     -- Maximum number of PRBs minus 1</w:t>
      </w:r>
    </w:p>
    <w:p w14:paraId="648C0D50" w14:textId="77777777" w:rsidR="00182AFC" w:rsidRPr="00D27132" w:rsidRDefault="00182AFC" w:rsidP="00182AFC">
      <w:pPr>
        <w:pStyle w:val="PL"/>
      </w:pPr>
      <w:r w:rsidRPr="00D27132">
        <w:t xml:space="preserve">maxNrofPhysicalResourceBlocksPlus1      </w:t>
      </w:r>
      <w:proofErr w:type="gramStart"/>
      <w:r w:rsidRPr="00D27132">
        <w:t>INTEGER ::=</w:t>
      </w:r>
      <w:proofErr w:type="gramEnd"/>
      <w:r w:rsidRPr="00D27132">
        <w:t xml:space="preserve"> 276     -- Maximum number of PRBs plus 1</w:t>
      </w:r>
    </w:p>
    <w:p w14:paraId="6BE7948B" w14:textId="77777777" w:rsidR="00182AFC" w:rsidRPr="00D27132" w:rsidRDefault="00182AFC" w:rsidP="00182AFC">
      <w:pPr>
        <w:pStyle w:val="PL"/>
      </w:pPr>
      <w:proofErr w:type="spellStart"/>
      <w:r w:rsidRPr="00D27132">
        <w:t>maxNrofControlResourceSets</w:t>
      </w:r>
      <w:proofErr w:type="spellEnd"/>
      <w:r w:rsidRPr="00D27132">
        <w:t xml:space="preserve">              </w:t>
      </w:r>
      <w:proofErr w:type="gramStart"/>
      <w:r w:rsidRPr="00D27132">
        <w:t>INTEGER ::=</w:t>
      </w:r>
      <w:proofErr w:type="gramEnd"/>
      <w:r w:rsidRPr="00D27132">
        <w:t xml:space="preserve"> 12      -- Max number of </w:t>
      </w:r>
      <w:proofErr w:type="spellStart"/>
      <w:r w:rsidRPr="00D27132">
        <w:t>CoReSets</w:t>
      </w:r>
      <w:proofErr w:type="spellEnd"/>
      <w:r w:rsidRPr="00D27132">
        <w:t xml:space="preserve"> configurable on a serving cell</w:t>
      </w:r>
    </w:p>
    <w:p w14:paraId="2E3A9A93" w14:textId="77777777" w:rsidR="00182AFC" w:rsidRPr="00D27132" w:rsidRDefault="00182AFC" w:rsidP="00182AFC">
      <w:pPr>
        <w:pStyle w:val="PL"/>
      </w:pPr>
      <w:r w:rsidRPr="00D27132">
        <w:t xml:space="preserve">maxNrofControlResourceSets-1            </w:t>
      </w:r>
      <w:proofErr w:type="gramStart"/>
      <w:r w:rsidRPr="00D27132">
        <w:t>INTEGER ::=</w:t>
      </w:r>
      <w:proofErr w:type="gramEnd"/>
      <w:r w:rsidRPr="00D27132">
        <w:t xml:space="preserve"> 11      -- Max number of </w:t>
      </w:r>
      <w:proofErr w:type="spellStart"/>
      <w:r w:rsidRPr="00D27132">
        <w:t>CoReSets</w:t>
      </w:r>
      <w:proofErr w:type="spellEnd"/>
      <w:r w:rsidRPr="00D27132">
        <w:t xml:space="preserve"> configurable on a serving cell minus 1</w:t>
      </w:r>
    </w:p>
    <w:p w14:paraId="1948B978" w14:textId="77777777" w:rsidR="00182AFC" w:rsidRPr="00D27132" w:rsidRDefault="00182AFC" w:rsidP="00182AFC">
      <w:pPr>
        <w:pStyle w:val="PL"/>
      </w:pPr>
      <w:r w:rsidRPr="00D27132">
        <w:t xml:space="preserve">maxNrofControlResourceSets-1-r16        </w:t>
      </w:r>
      <w:proofErr w:type="gramStart"/>
      <w:r w:rsidRPr="00D27132">
        <w:t>INTEGER ::=</w:t>
      </w:r>
      <w:proofErr w:type="gramEnd"/>
      <w:r w:rsidRPr="00D27132">
        <w:t xml:space="preserve"> 15      -- Max number of </w:t>
      </w:r>
      <w:proofErr w:type="spellStart"/>
      <w:r w:rsidRPr="00D27132">
        <w:t>CoReSets</w:t>
      </w:r>
      <w:proofErr w:type="spellEnd"/>
      <w:r w:rsidRPr="00D27132">
        <w:t xml:space="preserve"> configurable on a serving cell extended in minus 1</w:t>
      </w:r>
    </w:p>
    <w:p w14:paraId="15FFEFB0" w14:textId="77777777" w:rsidR="00182AFC" w:rsidRPr="00D27132" w:rsidRDefault="00182AFC" w:rsidP="00182AFC">
      <w:pPr>
        <w:pStyle w:val="PL"/>
      </w:pPr>
      <w:r w:rsidRPr="00D27132">
        <w:t xml:space="preserve">maxNrofCoresetPools-r16                 </w:t>
      </w:r>
      <w:proofErr w:type="gramStart"/>
      <w:r w:rsidRPr="00D27132">
        <w:t>INTEGER ::=</w:t>
      </w:r>
      <w:proofErr w:type="gramEnd"/>
      <w:r w:rsidRPr="00D27132">
        <w:t xml:space="preserve"> 2       -- Maximum number of CORESET pools</w:t>
      </w:r>
    </w:p>
    <w:p w14:paraId="169AE42B" w14:textId="77777777" w:rsidR="00182AFC" w:rsidRPr="00D27132" w:rsidRDefault="00182AFC" w:rsidP="00182AFC">
      <w:pPr>
        <w:pStyle w:val="PL"/>
      </w:pPr>
      <w:proofErr w:type="spellStart"/>
      <w:r w:rsidRPr="00D27132">
        <w:t>maxCoReSetDuration</w:t>
      </w:r>
      <w:proofErr w:type="spellEnd"/>
      <w:r w:rsidRPr="00D27132">
        <w:t xml:space="preserve">                      </w:t>
      </w:r>
      <w:proofErr w:type="gramStart"/>
      <w:r w:rsidRPr="00D27132">
        <w:t>INTEGER ::=</w:t>
      </w:r>
      <w:proofErr w:type="gramEnd"/>
      <w:r w:rsidRPr="00D27132">
        <w:t xml:space="preserve"> 3       -- Max number of OFDM symbols in a control resource set</w:t>
      </w:r>
    </w:p>
    <w:p w14:paraId="4F30060F" w14:textId="77777777" w:rsidR="00182AFC" w:rsidRPr="00D27132" w:rsidRDefault="00182AFC" w:rsidP="00182AFC">
      <w:pPr>
        <w:pStyle w:val="PL"/>
      </w:pPr>
      <w:r w:rsidRPr="00D27132">
        <w:t xml:space="preserve">maxNrofSearchSpaces-1                   </w:t>
      </w:r>
      <w:proofErr w:type="gramStart"/>
      <w:r w:rsidRPr="00D27132">
        <w:t>INTEGER ::=</w:t>
      </w:r>
      <w:proofErr w:type="gramEnd"/>
      <w:r w:rsidRPr="00D27132">
        <w:t xml:space="preserve"> 39      -- Max number of Search Spaces minus 1</w:t>
      </w:r>
    </w:p>
    <w:p w14:paraId="00654F62" w14:textId="77777777" w:rsidR="00182AFC" w:rsidRPr="00D27132" w:rsidRDefault="00182AFC" w:rsidP="00182AFC">
      <w:pPr>
        <w:pStyle w:val="PL"/>
      </w:pPr>
      <w:proofErr w:type="spellStart"/>
      <w:r w:rsidRPr="00D27132">
        <w:t>maxSFI</w:t>
      </w:r>
      <w:proofErr w:type="spellEnd"/>
      <w:r w:rsidRPr="00D27132">
        <w:t>-DCI-</w:t>
      </w:r>
      <w:proofErr w:type="spellStart"/>
      <w:r w:rsidRPr="00D27132">
        <w:t>PayloadSize</w:t>
      </w:r>
      <w:proofErr w:type="spellEnd"/>
      <w:r w:rsidRPr="00D27132">
        <w:t xml:space="preserve">                  </w:t>
      </w:r>
      <w:proofErr w:type="gramStart"/>
      <w:r w:rsidRPr="00D27132">
        <w:t>INTEGER ::=</w:t>
      </w:r>
      <w:proofErr w:type="gramEnd"/>
      <w:r w:rsidRPr="00D27132">
        <w:t xml:space="preserve"> 128     -- Max number payload of a DCI scrambled with SFI-RNTI</w:t>
      </w:r>
    </w:p>
    <w:p w14:paraId="49A32596" w14:textId="77777777" w:rsidR="00182AFC" w:rsidRPr="00D27132" w:rsidRDefault="00182AFC" w:rsidP="00182AFC">
      <w:pPr>
        <w:pStyle w:val="PL"/>
      </w:pPr>
      <w:r w:rsidRPr="00D27132">
        <w:t xml:space="preserve">maxSFI-DCI-PayloadSize-1                </w:t>
      </w:r>
      <w:proofErr w:type="gramStart"/>
      <w:r w:rsidRPr="00D27132">
        <w:t>INTEGER ::=</w:t>
      </w:r>
      <w:proofErr w:type="gramEnd"/>
      <w:r w:rsidRPr="00D27132">
        <w:t xml:space="preserve"> 127     -- Max number payload of a DCI scrambled with SFI-RNTI minus 1</w:t>
      </w:r>
    </w:p>
    <w:p w14:paraId="12E5D42C" w14:textId="77777777" w:rsidR="00182AFC" w:rsidRPr="00D27132" w:rsidRDefault="00182AFC" w:rsidP="00182AFC">
      <w:pPr>
        <w:pStyle w:val="PL"/>
      </w:pPr>
      <w:r w:rsidRPr="00D27132">
        <w:t xml:space="preserve">maxIAB-IP-Address-r16                   </w:t>
      </w:r>
      <w:proofErr w:type="gramStart"/>
      <w:r w:rsidRPr="00D27132">
        <w:t>INTEGER ::=</w:t>
      </w:r>
      <w:proofErr w:type="gramEnd"/>
      <w:r w:rsidRPr="00D27132">
        <w:t xml:space="preserve"> 32      -- Max number of assigned IP addresses</w:t>
      </w:r>
    </w:p>
    <w:p w14:paraId="16095455" w14:textId="77777777" w:rsidR="00182AFC" w:rsidRPr="00D27132" w:rsidRDefault="00182AFC" w:rsidP="00182AFC">
      <w:pPr>
        <w:pStyle w:val="PL"/>
      </w:pPr>
      <w:proofErr w:type="spellStart"/>
      <w:r w:rsidRPr="00D27132">
        <w:t>maxINT</w:t>
      </w:r>
      <w:proofErr w:type="spellEnd"/>
      <w:r w:rsidRPr="00D27132">
        <w:t>-DCI-</w:t>
      </w:r>
      <w:proofErr w:type="spellStart"/>
      <w:r w:rsidRPr="00D27132">
        <w:t>PayloadSize</w:t>
      </w:r>
      <w:proofErr w:type="spellEnd"/>
      <w:r w:rsidRPr="00D27132">
        <w:t xml:space="preserve">                  </w:t>
      </w:r>
      <w:proofErr w:type="gramStart"/>
      <w:r w:rsidRPr="00D27132">
        <w:t>INTEGER ::=</w:t>
      </w:r>
      <w:proofErr w:type="gramEnd"/>
      <w:r w:rsidRPr="00D27132">
        <w:t xml:space="preserve"> 126     -- Max number payload of a DCI scrambled with INT-RNTI</w:t>
      </w:r>
    </w:p>
    <w:p w14:paraId="7EF50B21" w14:textId="77777777" w:rsidR="00182AFC" w:rsidRPr="00D27132" w:rsidRDefault="00182AFC" w:rsidP="00182AFC">
      <w:pPr>
        <w:pStyle w:val="PL"/>
      </w:pPr>
      <w:r w:rsidRPr="00D27132">
        <w:t xml:space="preserve">maxINT-DCI-PayloadSize-1                </w:t>
      </w:r>
      <w:proofErr w:type="gramStart"/>
      <w:r w:rsidRPr="00D27132">
        <w:t>INTEGER ::=</w:t>
      </w:r>
      <w:proofErr w:type="gramEnd"/>
      <w:r w:rsidRPr="00D27132">
        <w:t xml:space="preserve"> 125     -- Max number payload of a DCI scrambled with INT-RNTI minus 1</w:t>
      </w:r>
    </w:p>
    <w:p w14:paraId="19B8F16B" w14:textId="77777777" w:rsidR="00182AFC" w:rsidRPr="00D27132" w:rsidRDefault="00182AFC" w:rsidP="00182AFC">
      <w:pPr>
        <w:pStyle w:val="PL"/>
      </w:pPr>
      <w:proofErr w:type="spellStart"/>
      <w:r w:rsidRPr="00D27132">
        <w:t>maxNrofRateMatchPatterns</w:t>
      </w:r>
      <w:proofErr w:type="spellEnd"/>
      <w:r w:rsidRPr="00D27132">
        <w:t xml:space="preserve">                </w:t>
      </w:r>
      <w:proofErr w:type="gramStart"/>
      <w:r w:rsidRPr="00D27132">
        <w:t>INTEGER ::=</w:t>
      </w:r>
      <w:proofErr w:type="gramEnd"/>
      <w:r w:rsidRPr="00D27132">
        <w:t xml:space="preserve"> 4       -- Max number of rate matching patterns that may be configured</w:t>
      </w:r>
    </w:p>
    <w:p w14:paraId="6712563C" w14:textId="77777777" w:rsidR="00182AFC" w:rsidRPr="00D27132" w:rsidRDefault="00182AFC" w:rsidP="00182AFC">
      <w:pPr>
        <w:pStyle w:val="PL"/>
      </w:pPr>
      <w:r w:rsidRPr="00D27132">
        <w:t xml:space="preserve">maxNrofRateMatchPatterns-1              </w:t>
      </w:r>
      <w:proofErr w:type="gramStart"/>
      <w:r w:rsidRPr="00D27132">
        <w:t>INTEGER ::=</w:t>
      </w:r>
      <w:proofErr w:type="gramEnd"/>
      <w:r w:rsidRPr="00D27132">
        <w:t xml:space="preserve"> 3       -- Max number of rate matching patterns that may be configured minus 1</w:t>
      </w:r>
    </w:p>
    <w:p w14:paraId="458316C3" w14:textId="77777777" w:rsidR="00182AFC" w:rsidRPr="00D27132" w:rsidRDefault="00182AFC" w:rsidP="00182AFC">
      <w:pPr>
        <w:pStyle w:val="PL"/>
      </w:pPr>
      <w:proofErr w:type="spellStart"/>
      <w:r w:rsidRPr="00D27132">
        <w:t>maxNrofRateMatchPatternsPerGroup</w:t>
      </w:r>
      <w:proofErr w:type="spellEnd"/>
      <w:r w:rsidRPr="00D27132">
        <w:t xml:space="preserve">        </w:t>
      </w:r>
      <w:proofErr w:type="gramStart"/>
      <w:r w:rsidRPr="00D27132">
        <w:t>INTEGER ::=</w:t>
      </w:r>
      <w:proofErr w:type="gramEnd"/>
      <w:r w:rsidRPr="00D27132">
        <w:t xml:space="preserve"> 8       -- Max number of rate matching patterns that may be configured in one group</w:t>
      </w:r>
    </w:p>
    <w:p w14:paraId="510CFDF2" w14:textId="77777777" w:rsidR="00182AFC" w:rsidRPr="00D27132" w:rsidRDefault="00182AFC" w:rsidP="00182AFC">
      <w:pPr>
        <w:pStyle w:val="PL"/>
      </w:pPr>
      <w:proofErr w:type="spellStart"/>
      <w:r w:rsidRPr="00D27132">
        <w:t>maxNrofCSI-ReportConfigurations</w:t>
      </w:r>
      <w:proofErr w:type="spellEnd"/>
      <w:r w:rsidRPr="00D27132">
        <w:t xml:space="preserve">         </w:t>
      </w:r>
      <w:proofErr w:type="gramStart"/>
      <w:r w:rsidRPr="00D27132">
        <w:t>INTEGER ::=</w:t>
      </w:r>
      <w:proofErr w:type="gramEnd"/>
      <w:r w:rsidRPr="00D27132">
        <w:t xml:space="preserve"> 48      -- Maximum number of report configurations</w:t>
      </w:r>
    </w:p>
    <w:p w14:paraId="7A771536" w14:textId="77777777" w:rsidR="00182AFC" w:rsidRPr="00D27132" w:rsidRDefault="00182AFC" w:rsidP="00182AFC">
      <w:pPr>
        <w:pStyle w:val="PL"/>
      </w:pPr>
      <w:r w:rsidRPr="00D27132">
        <w:t xml:space="preserve">maxNrofCSI-ReportConfigurations-1       </w:t>
      </w:r>
      <w:proofErr w:type="gramStart"/>
      <w:r w:rsidRPr="00D27132">
        <w:t>INTEGER ::=</w:t>
      </w:r>
      <w:proofErr w:type="gramEnd"/>
      <w:r w:rsidRPr="00D27132">
        <w:t xml:space="preserve"> 47      -- Maximum number of report configurations minus 1</w:t>
      </w:r>
    </w:p>
    <w:p w14:paraId="4575B2D3" w14:textId="77777777" w:rsidR="00182AFC" w:rsidRPr="00D27132" w:rsidRDefault="00182AFC" w:rsidP="00182AFC">
      <w:pPr>
        <w:pStyle w:val="PL"/>
      </w:pPr>
      <w:proofErr w:type="spellStart"/>
      <w:r w:rsidRPr="00D27132">
        <w:t>maxNrofCSI-ResourceConfigurations</w:t>
      </w:r>
      <w:proofErr w:type="spellEnd"/>
      <w:r w:rsidRPr="00D27132">
        <w:t xml:space="preserve">       </w:t>
      </w:r>
      <w:proofErr w:type="gramStart"/>
      <w:r w:rsidRPr="00D27132">
        <w:t>INTEGER ::=</w:t>
      </w:r>
      <w:proofErr w:type="gramEnd"/>
      <w:r w:rsidRPr="00D27132">
        <w:t xml:space="preserve"> 112     -- Maximum number of resource configurations</w:t>
      </w:r>
    </w:p>
    <w:p w14:paraId="4F5A2C62" w14:textId="77777777" w:rsidR="00182AFC" w:rsidRPr="00D27132" w:rsidRDefault="00182AFC" w:rsidP="00182AFC">
      <w:pPr>
        <w:pStyle w:val="PL"/>
      </w:pPr>
      <w:r w:rsidRPr="00D27132">
        <w:t xml:space="preserve">maxNrofCSI-ResourceConfigurations-1     </w:t>
      </w:r>
      <w:proofErr w:type="gramStart"/>
      <w:r w:rsidRPr="00D27132">
        <w:t>INTEGER ::=</w:t>
      </w:r>
      <w:proofErr w:type="gramEnd"/>
      <w:r w:rsidRPr="00D27132">
        <w:t xml:space="preserve"> 111     -- Maximum number of resource configurations minus 1</w:t>
      </w:r>
    </w:p>
    <w:p w14:paraId="51657C60" w14:textId="77777777" w:rsidR="00182AFC" w:rsidRPr="00D27132" w:rsidRDefault="00182AFC" w:rsidP="00182AFC">
      <w:pPr>
        <w:pStyle w:val="PL"/>
      </w:pPr>
      <w:proofErr w:type="spellStart"/>
      <w:r w:rsidRPr="00D27132">
        <w:t>maxNrofAP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16</w:t>
      </w:r>
    </w:p>
    <w:p w14:paraId="3D61415F" w14:textId="77777777" w:rsidR="00182AFC" w:rsidRPr="00D27132" w:rsidRDefault="00182AFC" w:rsidP="00182AFC">
      <w:pPr>
        <w:pStyle w:val="PL"/>
      </w:pPr>
      <w:proofErr w:type="spellStart"/>
      <w:r w:rsidRPr="00D27132">
        <w:t>maxNrOfCSI-AperiodicTriggers</w:t>
      </w:r>
      <w:proofErr w:type="spellEnd"/>
      <w:r w:rsidRPr="00D27132">
        <w:t xml:space="preserve">            </w:t>
      </w:r>
      <w:proofErr w:type="gramStart"/>
      <w:r w:rsidRPr="00D27132">
        <w:t>INTEGER ::=</w:t>
      </w:r>
      <w:proofErr w:type="gramEnd"/>
      <w:r w:rsidRPr="00D27132">
        <w:t xml:space="preserve"> 128     -- Maximum number of triggers for aperiodic CSI reporting</w:t>
      </w:r>
    </w:p>
    <w:p w14:paraId="5715B2D3" w14:textId="77777777" w:rsidR="00182AFC" w:rsidRPr="00D27132" w:rsidRDefault="00182AFC" w:rsidP="00182AFC">
      <w:pPr>
        <w:pStyle w:val="PL"/>
      </w:pPr>
      <w:proofErr w:type="spellStart"/>
      <w:proofErr w:type="gramStart"/>
      <w:r w:rsidRPr="00D27132">
        <w:t>maxNrofReportConfigPerAperiodicTrigger</w:t>
      </w:r>
      <w:proofErr w:type="spellEnd"/>
      <w:r w:rsidRPr="00D27132">
        <w:t xml:space="preserve">  INTEGER</w:t>
      </w:r>
      <w:proofErr w:type="gramEnd"/>
      <w:r w:rsidRPr="00D27132">
        <w:t xml:space="preserve"> ::= 16      -- Maximum number of report configurations per trigger state for aperiodic reporting</w:t>
      </w:r>
    </w:p>
    <w:p w14:paraId="767A3645" w14:textId="77777777" w:rsidR="00182AFC" w:rsidRPr="00D27132" w:rsidRDefault="00182AFC" w:rsidP="00182AFC">
      <w:pPr>
        <w:pStyle w:val="PL"/>
      </w:pPr>
      <w:proofErr w:type="spellStart"/>
      <w:r w:rsidRPr="00D27132">
        <w:t>maxNrofNZP</w:t>
      </w:r>
      <w:proofErr w:type="spellEnd"/>
      <w:r w:rsidRPr="00D27132">
        <w:t xml:space="preserve">-CSI-RS-Resources             </w:t>
      </w:r>
      <w:proofErr w:type="gramStart"/>
      <w:r w:rsidRPr="00D27132">
        <w:t>INTEGER ::=</w:t>
      </w:r>
      <w:proofErr w:type="gramEnd"/>
      <w:r w:rsidRPr="00D27132">
        <w:t xml:space="preserve"> 192     -- Maximum number of Non-Zero-Power (NZP) CSI-RS resources</w:t>
      </w:r>
    </w:p>
    <w:p w14:paraId="4980EB4E" w14:textId="77777777" w:rsidR="00182AFC" w:rsidRPr="00D27132" w:rsidRDefault="00182AFC" w:rsidP="00182AFC">
      <w:pPr>
        <w:pStyle w:val="PL"/>
      </w:pPr>
      <w:r w:rsidRPr="00D27132">
        <w:t xml:space="preserve">maxNrofNZP-CSI-RS-Resources-1           </w:t>
      </w:r>
      <w:proofErr w:type="gramStart"/>
      <w:r w:rsidRPr="00D27132">
        <w:t>INTEGER ::=</w:t>
      </w:r>
      <w:proofErr w:type="gramEnd"/>
      <w:r w:rsidRPr="00D27132">
        <w:t xml:space="preserve"> 191     -- Maximum number of Non-Zero-Power (NZP) CSI-RS resources minus 1</w:t>
      </w:r>
    </w:p>
    <w:p w14:paraId="71CFDB16"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64      -- Maximum number of NZP CSI-RS resources per resource set</w:t>
      </w:r>
    </w:p>
    <w:p w14:paraId="4E14CD55"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NZP CSI-RS resource sets per cell</w:t>
      </w:r>
    </w:p>
    <w:p w14:paraId="0F1616EA" w14:textId="77777777" w:rsidR="00182AFC" w:rsidRPr="00D27132" w:rsidRDefault="00182AFC" w:rsidP="00182AFC">
      <w:pPr>
        <w:pStyle w:val="PL"/>
      </w:pPr>
      <w:r w:rsidRPr="00D27132">
        <w:t xml:space="preserve">maxNrofNZP-CSI-RS-ResourceSets-1        </w:t>
      </w:r>
      <w:proofErr w:type="gramStart"/>
      <w:r w:rsidRPr="00D27132">
        <w:t>INTEGER ::=</w:t>
      </w:r>
      <w:proofErr w:type="gramEnd"/>
      <w:r w:rsidRPr="00D27132">
        <w:t xml:space="preserve"> 63      -- Maximum number of NZP CSI-RS resource sets per cell minus 1</w:t>
      </w:r>
    </w:p>
    <w:p w14:paraId="5D79CB19"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ResourceSetsPerConfig</w:t>
      </w:r>
      <w:proofErr w:type="spellEnd"/>
      <w:r w:rsidRPr="00D27132">
        <w:t xml:space="preserve"> </w:t>
      </w:r>
      <w:proofErr w:type="gramStart"/>
      <w:r w:rsidRPr="00D27132">
        <w:t>INTEGER ::=</w:t>
      </w:r>
      <w:proofErr w:type="gramEnd"/>
      <w:r w:rsidRPr="00D27132">
        <w:t xml:space="preserve"> 16      -- Maximum number of resource sets per resource configuration</w:t>
      </w:r>
    </w:p>
    <w:p w14:paraId="247171D9"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ResourcesPerConfig</w:t>
      </w:r>
      <w:proofErr w:type="spellEnd"/>
      <w:r w:rsidRPr="00D27132">
        <w:t xml:space="preserve">    </w:t>
      </w:r>
      <w:proofErr w:type="gramStart"/>
      <w:r w:rsidRPr="00D27132">
        <w:t>INTEGER ::=</w:t>
      </w:r>
      <w:proofErr w:type="gramEnd"/>
      <w:r w:rsidRPr="00D27132">
        <w:t xml:space="preserve"> 128     -- Maximum number of resources per resource configuration</w:t>
      </w:r>
    </w:p>
    <w:p w14:paraId="2F295DA9" w14:textId="77777777" w:rsidR="00182AFC" w:rsidRPr="00D27132" w:rsidRDefault="00182AFC" w:rsidP="00182AFC">
      <w:pPr>
        <w:pStyle w:val="PL"/>
      </w:pPr>
      <w:proofErr w:type="spellStart"/>
      <w:r w:rsidRPr="00D27132">
        <w:t>maxNrofZP</w:t>
      </w:r>
      <w:proofErr w:type="spellEnd"/>
      <w:r w:rsidRPr="00D27132">
        <w:t xml:space="preserve">-CSI-RS-Resources              </w:t>
      </w:r>
      <w:proofErr w:type="gramStart"/>
      <w:r w:rsidRPr="00D27132">
        <w:t>INTEGER ::=</w:t>
      </w:r>
      <w:proofErr w:type="gramEnd"/>
      <w:r w:rsidRPr="00D27132">
        <w:t xml:space="preserve"> 32      -- Maximum number of Zero-Power (ZP) CSI-RS resources</w:t>
      </w:r>
    </w:p>
    <w:p w14:paraId="60FAEF57" w14:textId="77777777" w:rsidR="00182AFC" w:rsidRPr="00D27132" w:rsidRDefault="00182AFC" w:rsidP="00182AFC">
      <w:pPr>
        <w:pStyle w:val="PL"/>
      </w:pPr>
      <w:r w:rsidRPr="00D27132">
        <w:t xml:space="preserve">maxNrofZP-CSI-RS-Resources-1            </w:t>
      </w:r>
      <w:proofErr w:type="gramStart"/>
      <w:r w:rsidRPr="00D27132">
        <w:t>INTEGER ::=</w:t>
      </w:r>
      <w:proofErr w:type="gramEnd"/>
      <w:r w:rsidRPr="00D27132">
        <w:t xml:space="preserve"> 31      -- Maximum number of Zero-Power (ZP) CSI-RS resources minus 1</w:t>
      </w:r>
    </w:p>
    <w:p w14:paraId="15BCB95F" w14:textId="77777777" w:rsidR="00182AFC" w:rsidRPr="00D27132" w:rsidRDefault="00182AFC" w:rsidP="00182AFC">
      <w:pPr>
        <w:pStyle w:val="PL"/>
      </w:pPr>
      <w:r w:rsidRPr="00D27132">
        <w:t xml:space="preserve">maxNrofZP-CSI-RS-ResourceSets-1         </w:t>
      </w:r>
      <w:proofErr w:type="gramStart"/>
      <w:r w:rsidRPr="00D27132">
        <w:t>INTEGER ::=</w:t>
      </w:r>
      <w:proofErr w:type="gramEnd"/>
      <w:r w:rsidRPr="00D27132">
        <w:t xml:space="preserve"> 15</w:t>
      </w:r>
    </w:p>
    <w:p w14:paraId="0420200C" w14:textId="77777777" w:rsidR="00182AFC" w:rsidRPr="00D27132" w:rsidRDefault="00182AFC" w:rsidP="00182AFC">
      <w:pPr>
        <w:pStyle w:val="PL"/>
      </w:pPr>
      <w:proofErr w:type="spellStart"/>
      <w:r w:rsidRPr="00D27132">
        <w:t>maxNrofZP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16</w:t>
      </w:r>
    </w:p>
    <w:p w14:paraId="5F7A181E" w14:textId="77777777" w:rsidR="00182AFC" w:rsidRPr="00D27132" w:rsidRDefault="00182AFC" w:rsidP="00182AFC">
      <w:pPr>
        <w:pStyle w:val="PL"/>
      </w:pPr>
      <w:proofErr w:type="spellStart"/>
      <w:r w:rsidRPr="00D27132">
        <w:t>maxNrofZP</w:t>
      </w:r>
      <w:proofErr w:type="spellEnd"/>
      <w:r w:rsidRPr="00D27132">
        <w:t>-CSI-RS-</w:t>
      </w:r>
      <w:proofErr w:type="spellStart"/>
      <w:r w:rsidRPr="00D27132">
        <w:t>ResourceSets</w:t>
      </w:r>
      <w:proofErr w:type="spellEnd"/>
      <w:r w:rsidRPr="00D27132">
        <w:t xml:space="preserve">           </w:t>
      </w:r>
      <w:proofErr w:type="gramStart"/>
      <w:r w:rsidRPr="00D27132">
        <w:t>INTEGER ::=</w:t>
      </w:r>
      <w:proofErr w:type="gramEnd"/>
      <w:r w:rsidRPr="00D27132">
        <w:t xml:space="preserve"> 16</w:t>
      </w:r>
    </w:p>
    <w:p w14:paraId="69FC13BB" w14:textId="77777777" w:rsidR="00182AFC" w:rsidRPr="00D27132" w:rsidRDefault="00182AFC" w:rsidP="00182AFC">
      <w:pPr>
        <w:pStyle w:val="PL"/>
      </w:pPr>
      <w:proofErr w:type="spellStart"/>
      <w:r w:rsidRPr="00D27132">
        <w:t>maxNrofCSI</w:t>
      </w:r>
      <w:proofErr w:type="spellEnd"/>
      <w:r w:rsidRPr="00D27132">
        <w:t xml:space="preserve">-IM-Resources                 </w:t>
      </w:r>
      <w:proofErr w:type="gramStart"/>
      <w:r w:rsidRPr="00D27132">
        <w:t>INTEGER ::=</w:t>
      </w:r>
      <w:proofErr w:type="gramEnd"/>
      <w:r w:rsidRPr="00D27132">
        <w:t xml:space="preserve"> 32      -- Maximum number of CSI-IM resources</w:t>
      </w:r>
    </w:p>
    <w:p w14:paraId="068DEF2A" w14:textId="77777777" w:rsidR="00182AFC" w:rsidRPr="00D27132" w:rsidRDefault="00182AFC" w:rsidP="00182AFC">
      <w:pPr>
        <w:pStyle w:val="PL"/>
      </w:pPr>
      <w:r w:rsidRPr="00D27132">
        <w:t xml:space="preserve">maxNrofCSI-IM-Resources-1               </w:t>
      </w:r>
      <w:proofErr w:type="gramStart"/>
      <w:r w:rsidRPr="00D27132">
        <w:t>INTEGER ::=</w:t>
      </w:r>
      <w:proofErr w:type="gramEnd"/>
      <w:r w:rsidRPr="00D27132">
        <w:t xml:space="preserve"> 31      -- Maximum number of CSI-IM resources minus 1</w:t>
      </w:r>
    </w:p>
    <w:p w14:paraId="0E1CC5E6" w14:textId="77777777" w:rsidR="00182AFC" w:rsidRPr="00D27132" w:rsidRDefault="00182AFC" w:rsidP="00182AFC">
      <w:pPr>
        <w:pStyle w:val="PL"/>
      </w:pPr>
      <w:proofErr w:type="spellStart"/>
      <w:r w:rsidRPr="00D27132">
        <w:lastRenderedPageBreak/>
        <w:t>maxNrofCSI</w:t>
      </w:r>
      <w:proofErr w:type="spellEnd"/>
      <w:r w:rsidRPr="00D27132">
        <w:t>-IM-</w:t>
      </w:r>
      <w:proofErr w:type="spellStart"/>
      <w:r w:rsidRPr="00D27132">
        <w:t>ResourcesPerSet</w:t>
      </w:r>
      <w:proofErr w:type="spellEnd"/>
      <w:r w:rsidRPr="00D27132">
        <w:t xml:space="preserve">           </w:t>
      </w:r>
      <w:proofErr w:type="gramStart"/>
      <w:r w:rsidRPr="00D27132">
        <w:t>INTEGER ::=</w:t>
      </w:r>
      <w:proofErr w:type="gramEnd"/>
      <w:r w:rsidRPr="00D27132">
        <w:t xml:space="preserve"> 8       -- Maximum number of CSI-IM resources per set</w:t>
      </w:r>
    </w:p>
    <w:p w14:paraId="00E0BF68" w14:textId="77777777" w:rsidR="00182AFC" w:rsidRPr="00D27132" w:rsidRDefault="00182AFC" w:rsidP="00182AFC">
      <w:pPr>
        <w:pStyle w:val="PL"/>
      </w:pPr>
      <w:proofErr w:type="spellStart"/>
      <w:r w:rsidRPr="00D27132">
        <w:t>maxNrofCSI</w:t>
      </w:r>
      <w:proofErr w:type="spellEnd"/>
      <w:r w:rsidRPr="00D27132">
        <w:t>-IM-</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NZP CSI-IM resource sets per cell</w:t>
      </w:r>
    </w:p>
    <w:p w14:paraId="491BAAC2" w14:textId="77777777" w:rsidR="00182AFC" w:rsidRPr="00D27132" w:rsidRDefault="00182AFC" w:rsidP="00182AFC">
      <w:pPr>
        <w:pStyle w:val="PL"/>
      </w:pPr>
      <w:r w:rsidRPr="00D27132">
        <w:t xml:space="preserve">maxNrofCSI-IM-ResourceSets-1            </w:t>
      </w:r>
      <w:proofErr w:type="gramStart"/>
      <w:r w:rsidRPr="00D27132">
        <w:t>INTEGER ::=</w:t>
      </w:r>
      <w:proofErr w:type="gramEnd"/>
      <w:r w:rsidRPr="00D27132">
        <w:t xml:space="preserve"> 63      -- Maximum number of NZP CSI-IM resource sets per cell minus 1</w:t>
      </w:r>
    </w:p>
    <w:p w14:paraId="4572B43C" w14:textId="77777777" w:rsidR="00182AFC" w:rsidRPr="00D27132" w:rsidRDefault="00182AFC" w:rsidP="00182AFC">
      <w:pPr>
        <w:pStyle w:val="PL"/>
      </w:pPr>
      <w:proofErr w:type="spellStart"/>
      <w:r w:rsidRPr="00D27132">
        <w:t>maxNrofCSI</w:t>
      </w:r>
      <w:proofErr w:type="spellEnd"/>
      <w:r w:rsidRPr="00D27132">
        <w:t>-IM-</w:t>
      </w:r>
      <w:proofErr w:type="spellStart"/>
      <w:r w:rsidRPr="00D27132">
        <w:t>ResourceSetsPerConfig</w:t>
      </w:r>
      <w:proofErr w:type="spellEnd"/>
      <w:r w:rsidRPr="00D27132">
        <w:t xml:space="preserve">     </w:t>
      </w:r>
      <w:proofErr w:type="gramStart"/>
      <w:r w:rsidRPr="00D27132">
        <w:t>INTEGER ::=</w:t>
      </w:r>
      <w:proofErr w:type="gramEnd"/>
      <w:r w:rsidRPr="00D27132">
        <w:t xml:space="preserve"> 16      -- Maximum number of CSI IM resource sets per resource configuration</w:t>
      </w:r>
    </w:p>
    <w:p w14:paraId="5C794C58"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ResourcePerSet</w:t>
      </w:r>
      <w:proofErr w:type="spellEnd"/>
      <w:r w:rsidRPr="00D27132">
        <w:t xml:space="preserve">           </w:t>
      </w:r>
      <w:proofErr w:type="gramStart"/>
      <w:r w:rsidRPr="00D27132">
        <w:t>INTEGER ::=</w:t>
      </w:r>
      <w:proofErr w:type="gramEnd"/>
      <w:r w:rsidRPr="00D27132">
        <w:t xml:space="preserve"> 64      -- Maximum number of SSB resources in a resource set</w:t>
      </w:r>
    </w:p>
    <w:p w14:paraId="3472B10C"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CSI SSB resource sets per cell</w:t>
      </w:r>
    </w:p>
    <w:p w14:paraId="2EFEF479" w14:textId="77777777" w:rsidR="00182AFC" w:rsidRPr="00D27132" w:rsidRDefault="00182AFC" w:rsidP="00182AFC">
      <w:pPr>
        <w:pStyle w:val="PL"/>
      </w:pPr>
      <w:r w:rsidRPr="00D27132">
        <w:t xml:space="preserve">maxNrofCSI-SSB-ResourceSets-1           </w:t>
      </w:r>
      <w:proofErr w:type="gramStart"/>
      <w:r w:rsidRPr="00D27132">
        <w:t>INTEGER ::=</w:t>
      </w:r>
      <w:proofErr w:type="gramEnd"/>
      <w:r w:rsidRPr="00D27132">
        <w:t xml:space="preserve"> 63      -- Maximum number of CSI SSB resource sets per cell minus 1</w:t>
      </w:r>
    </w:p>
    <w:p w14:paraId="05F59B01"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ResourceSetsPerConfig</w:t>
      </w:r>
      <w:proofErr w:type="spellEnd"/>
      <w:r w:rsidRPr="00D27132">
        <w:t xml:space="preserve">    </w:t>
      </w:r>
      <w:proofErr w:type="gramStart"/>
      <w:r w:rsidRPr="00D27132">
        <w:t>INTEGER ::=</w:t>
      </w:r>
      <w:proofErr w:type="gramEnd"/>
      <w:r w:rsidRPr="00D27132">
        <w:t xml:space="preserve"> 1       -- Maximum number of CSI SSB resource sets per resource configuration</w:t>
      </w:r>
    </w:p>
    <w:p w14:paraId="3A482F0F" w14:textId="77777777" w:rsidR="00182AFC" w:rsidRPr="00D27132" w:rsidRDefault="00182AFC" w:rsidP="00182AFC">
      <w:pPr>
        <w:pStyle w:val="PL"/>
      </w:pPr>
      <w:proofErr w:type="spellStart"/>
      <w:r w:rsidRPr="00D27132">
        <w:t>maxNrofFailureDetectionResources</w:t>
      </w:r>
      <w:proofErr w:type="spellEnd"/>
      <w:r w:rsidRPr="00D27132">
        <w:t xml:space="preserve">        </w:t>
      </w:r>
      <w:proofErr w:type="gramStart"/>
      <w:r w:rsidRPr="00D27132">
        <w:t>INTEGER ::=</w:t>
      </w:r>
      <w:proofErr w:type="gramEnd"/>
      <w:r w:rsidRPr="00D27132">
        <w:t xml:space="preserve"> 10      -- Maximum number of failure detection resources</w:t>
      </w:r>
    </w:p>
    <w:p w14:paraId="7E42270A" w14:textId="77777777" w:rsidR="00182AFC" w:rsidRPr="00D27132" w:rsidRDefault="00182AFC" w:rsidP="00182AFC">
      <w:pPr>
        <w:pStyle w:val="PL"/>
      </w:pPr>
      <w:r w:rsidRPr="00D27132">
        <w:t xml:space="preserve">maxNrofFailureDetectionResources-1      </w:t>
      </w:r>
      <w:proofErr w:type="gramStart"/>
      <w:r w:rsidRPr="00D27132">
        <w:t>INTEGER ::=</w:t>
      </w:r>
      <w:proofErr w:type="gramEnd"/>
      <w:r w:rsidRPr="00D27132">
        <w:t xml:space="preserve"> 9       -- Maximum number of failure detection resources minus 1</w:t>
      </w:r>
    </w:p>
    <w:p w14:paraId="4AE0AD9B" w14:textId="77777777" w:rsidR="00182AFC" w:rsidRPr="00D27132" w:rsidRDefault="00182AFC" w:rsidP="00182AFC">
      <w:pPr>
        <w:pStyle w:val="PL"/>
      </w:pPr>
      <w:r w:rsidRPr="00D27132">
        <w:t xml:space="preserve">maxNrofFreqSL-r16                       </w:t>
      </w:r>
      <w:proofErr w:type="gramStart"/>
      <w:r w:rsidRPr="00D27132">
        <w:t>INTEGER ::=</w:t>
      </w:r>
      <w:proofErr w:type="gramEnd"/>
      <w:r w:rsidRPr="00D27132">
        <w:t xml:space="preserve"> 8       -- Maximum number of carrier frequency for NR </w:t>
      </w:r>
      <w:proofErr w:type="spellStart"/>
      <w:r w:rsidRPr="00D27132">
        <w:t>sidelink</w:t>
      </w:r>
      <w:proofErr w:type="spellEnd"/>
      <w:r w:rsidRPr="00D27132">
        <w:t xml:space="preserve"> communication</w:t>
      </w:r>
    </w:p>
    <w:p w14:paraId="287100A1" w14:textId="77777777" w:rsidR="00182AFC" w:rsidRPr="00D27132" w:rsidRDefault="00182AFC" w:rsidP="00182AFC">
      <w:pPr>
        <w:pStyle w:val="PL"/>
      </w:pPr>
      <w:r w:rsidRPr="00D27132">
        <w:t xml:space="preserve">maxNrofSL-BWPs-r16                      </w:t>
      </w:r>
      <w:proofErr w:type="gramStart"/>
      <w:r w:rsidRPr="00D27132">
        <w:t>INTEGER ::=</w:t>
      </w:r>
      <w:proofErr w:type="gramEnd"/>
      <w:r w:rsidRPr="00D27132">
        <w:t xml:space="preserve"> 4       -- Maximum number of BWP for NR </w:t>
      </w:r>
      <w:proofErr w:type="spellStart"/>
      <w:r w:rsidRPr="00D27132">
        <w:t>sidelink</w:t>
      </w:r>
      <w:proofErr w:type="spellEnd"/>
      <w:r w:rsidRPr="00D27132">
        <w:t xml:space="preserve"> communication</w:t>
      </w:r>
    </w:p>
    <w:p w14:paraId="1231FADB" w14:textId="77777777" w:rsidR="00182AFC" w:rsidRPr="00D27132" w:rsidRDefault="00182AFC" w:rsidP="00182AFC">
      <w:pPr>
        <w:pStyle w:val="PL"/>
      </w:pPr>
      <w:r w:rsidRPr="00D27132">
        <w:t xml:space="preserve">maxFreqSL-EUTRA-r16                     </w:t>
      </w:r>
      <w:proofErr w:type="gramStart"/>
      <w:r w:rsidRPr="00D27132">
        <w:t>INTEGER ::=</w:t>
      </w:r>
      <w:proofErr w:type="gramEnd"/>
      <w:r w:rsidRPr="00D27132">
        <w:t xml:space="preserve"> 8       -- Maximum number of EUTRA anchor carrier frequency for NR </w:t>
      </w:r>
      <w:proofErr w:type="spellStart"/>
      <w:r w:rsidRPr="00D27132">
        <w:t>sidelink</w:t>
      </w:r>
      <w:proofErr w:type="spellEnd"/>
      <w:r w:rsidRPr="00D27132">
        <w:t xml:space="preserve"> communication</w:t>
      </w:r>
    </w:p>
    <w:p w14:paraId="22715949" w14:textId="77777777" w:rsidR="00182AFC" w:rsidRPr="00D27132" w:rsidRDefault="00182AFC" w:rsidP="00182AFC">
      <w:pPr>
        <w:pStyle w:val="PL"/>
      </w:pPr>
      <w:r w:rsidRPr="00D27132">
        <w:t xml:space="preserve">maxNrofSL-MeasId-r16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identity (RSRP) per destination</w:t>
      </w:r>
    </w:p>
    <w:p w14:paraId="717B020F" w14:textId="77777777" w:rsidR="00182AFC" w:rsidRPr="00D27132" w:rsidRDefault="00182AFC" w:rsidP="00182AFC">
      <w:pPr>
        <w:pStyle w:val="PL"/>
      </w:pPr>
      <w:r w:rsidRPr="00D27132">
        <w:t xml:space="preserve">maxNrofSL-ObjectId-r16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objects (RSRP) per destination</w:t>
      </w:r>
    </w:p>
    <w:p w14:paraId="170AF0AA" w14:textId="77777777" w:rsidR="00182AFC" w:rsidRPr="00D27132" w:rsidRDefault="00182AFC" w:rsidP="00182AFC">
      <w:pPr>
        <w:pStyle w:val="PL"/>
      </w:pPr>
      <w:r w:rsidRPr="00D27132">
        <w:t xml:space="preserve">maxNrofSL-ReportConfigId-r16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reporting configuration(RSRP) per destination</w:t>
      </w:r>
    </w:p>
    <w:p w14:paraId="19BF5CF0" w14:textId="77777777" w:rsidR="00182AFC" w:rsidRPr="00D27132" w:rsidRDefault="00182AFC" w:rsidP="00182AFC">
      <w:pPr>
        <w:pStyle w:val="PL"/>
      </w:pPr>
      <w:r w:rsidRPr="00D27132">
        <w:t xml:space="preserve">maxNrofSL-PoolToMeasureNR-r16           </w:t>
      </w:r>
      <w:proofErr w:type="gramStart"/>
      <w:r w:rsidRPr="00D27132">
        <w:t>INTEGER ::=</w:t>
      </w:r>
      <w:proofErr w:type="gramEnd"/>
      <w:r w:rsidRPr="00D27132">
        <w:t xml:space="preserve"> 8       -- Maximum number of resource pool for NR </w:t>
      </w:r>
      <w:proofErr w:type="spellStart"/>
      <w:r w:rsidRPr="00D27132">
        <w:t>sidelink</w:t>
      </w:r>
      <w:proofErr w:type="spellEnd"/>
      <w:r w:rsidRPr="00D27132">
        <w:t xml:space="preserve"> measurement to measure for</w:t>
      </w:r>
    </w:p>
    <w:p w14:paraId="5D5D18FC" w14:textId="77777777" w:rsidR="00182AFC" w:rsidRPr="00D27132" w:rsidRDefault="00182AFC" w:rsidP="00182AFC">
      <w:pPr>
        <w:pStyle w:val="PL"/>
      </w:pPr>
      <w:r w:rsidRPr="00D27132">
        <w:t xml:space="preserve">                                                            -- each measurement object (for CBR)</w:t>
      </w:r>
    </w:p>
    <w:p w14:paraId="5794656B" w14:textId="77777777" w:rsidR="00182AFC" w:rsidRPr="00D27132" w:rsidRDefault="00182AFC" w:rsidP="00182AFC">
      <w:pPr>
        <w:pStyle w:val="PL"/>
      </w:pPr>
      <w:r w:rsidRPr="00D27132">
        <w:t xml:space="preserve">maxFreqSL-NR-r16                        </w:t>
      </w:r>
      <w:proofErr w:type="gramStart"/>
      <w:r w:rsidRPr="00D27132">
        <w:t>INTEGER ::=</w:t>
      </w:r>
      <w:proofErr w:type="gramEnd"/>
      <w:r w:rsidRPr="00D27132">
        <w:t xml:space="preserve"> 8       -- Maximum number of NR anchor carrier frequency for NR </w:t>
      </w:r>
      <w:proofErr w:type="spellStart"/>
      <w:r w:rsidRPr="00D27132">
        <w:t>sidelink</w:t>
      </w:r>
      <w:proofErr w:type="spellEnd"/>
      <w:r w:rsidRPr="00D27132">
        <w:t xml:space="preserve"> communication</w:t>
      </w:r>
    </w:p>
    <w:p w14:paraId="7303ACF5" w14:textId="77777777" w:rsidR="00182AFC" w:rsidRPr="00D27132" w:rsidRDefault="00182AFC" w:rsidP="00182AFC">
      <w:pPr>
        <w:pStyle w:val="PL"/>
      </w:pPr>
      <w:r w:rsidRPr="00D27132">
        <w:t xml:space="preserve">maxNrofSL-QFIs-r16                      </w:t>
      </w:r>
      <w:proofErr w:type="gramStart"/>
      <w:r w:rsidRPr="00D27132">
        <w:t>INTEGER ::=</w:t>
      </w:r>
      <w:proofErr w:type="gramEnd"/>
      <w:r w:rsidRPr="00D27132">
        <w:t xml:space="preserve"> 2048    -- Maximum number of QoS flow for NR </w:t>
      </w:r>
      <w:proofErr w:type="spellStart"/>
      <w:r w:rsidRPr="00D27132">
        <w:t>sidelink</w:t>
      </w:r>
      <w:proofErr w:type="spellEnd"/>
      <w:r w:rsidRPr="00D27132">
        <w:t xml:space="preserve"> communication per UE</w:t>
      </w:r>
    </w:p>
    <w:p w14:paraId="6F0F3334" w14:textId="77777777" w:rsidR="00182AFC" w:rsidRPr="00D27132" w:rsidRDefault="00182AFC" w:rsidP="00182AFC">
      <w:pPr>
        <w:pStyle w:val="PL"/>
      </w:pPr>
      <w:r w:rsidRPr="00D27132">
        <w:t xml:space="preserve">maxNrofSL-QFIsPerDest-r16               </w:t>
      </w:r>
      <w:proofErr w:type="gramStart"/>
      <w:r w:rsidRPr="00D27132">
        <w:t>INTEGER ::=</w:t>
      </w:r>
      <w:proofErr w:type="gramEnd"/>
      <w:r w:rsidRPr="00D27132">
        <w:t xml:space="preserve"> 64      -- Maximum number of QoS flow per destination for NR </w:t>
      </w:r>
      <w:proofErr w:type="spellStart"/>
      <w:r w:rsidRPr="00D27132">
        <w:t>sidelink</w:t>
      </w:r>
      <w:proofErr w:type="spellEnd"/>
      <w:r w:rsidRPr="00D27132">
        <w:t xml:space="preserve"> communication</w:t>
      </w:r>
    </w:p>
    <w:p w14:paraId="352C4A00" w14:textId="77777777" w:rsidR="00182AFC" w:rsidRPr="00D27132" w:rsidRDefault="00182AFC" w:rsidP="00182AFC">
      <w:pPr>
        <w:pStyle w:val="PL"/>
      </w:pPr>
      <w:proofErr w:type="spellStart"/>
      <w:r w:rsidRPr="00D27132">
        <w:t>maxNrofObjectId</w:t>
      </w:r>
      <w:proofErr w:type="spellEnd"/>
      <w:r w:rsidRPr="00D27132">
        <w:t xml:space="preserve">                         </w:t>
      </w:r>
      <w:proofErr w:type="gramStart"/>
      <w:r w:rsidRPr="00D27132">
        <w:t>INTEGER ::=</w:t>
      </w:r>
      <w:proofErr w:type="gramEnd"/>
      <w:r w:rsidRPr="00D27132">
        <w:t xml:space="preserve"> 64      -- Maximum number of measurement objects</w:t>
      </w:r>
    </w:p>
    <w:p w14:paraId="7F1FC26E" w14:textId="77777777" w:rsidR="00182AFC" w:rsidRPr="00D27132" w:rsidRDefault="00182AFC" w:rsidP="00182AFC">
      <w:pPr>
        <w:pStyle w:val="PL"/>
      </w:pPr>
      <w:proofErr w:type="spellStart"/>
      <w:r w:rsidRPr="00D27132">
        <w:t>maxNrofPageRec</w:t>
      </w:r>
      <w:proofErr w:type="spellEnd"/>
      <w:r w:rsidRPr="00D27132">
        <w:t xml:space="preserve">                          </w:t>
      </w:r>
      <w:proofErr w:type="gramStart"/>
      <w:r w:rsidRPr="00D27132">
        <w:t>INTEGER ::=</w:t>
      </w:r>
      <w:proofErr w:type="gramEnd"/>
      <w:r w:rsidRPr="00D27132">
        <w:t xml:space="preserve"> 32      -- Maximum number of page records</w:t>
      </w:r>
    </w:p>
    <w:p w14:paraId="0072ED67" w14:textId="77777777" w:rsidR="00182AFC" w:rsidRPr="00D27132" w:rsidRDefault="00182AFC" w:rsidP="00182AFC">
      <w:pPr>
        <w:pStyle w:val="PL"/>
      </w:pPr>
      <w:proofErr w:type="spellStart"/>
      <w:r w:rsidRPr="00D27132">
        <w:t>maxNrofPCI</w:t>
      </w:r>
      <w:proofErr w:type="spellEnd"/>
      <w:r w:rsidRPr="00D27132">
        <w:t xml:space="preserve">-Ranges                       </w:t>
      </w:r>
      <w:proofErr w:type="gramStart"/>
      <w:r w:rsidRPr="00D27132">
        <w:t>INTEGER ::=</w:t>
      </w:r>
      <w:proofErr w:type="gramEnd"/>
      <w:r w:rsidRPr="00D27132">
        <w:t xml:space="preserve"> 8       -- Maximum number of PCI ranges</w:t>
      </w:r>
    </w:p>
    <w:p w14:paraId="540A2A36" w14:textId="77777777" w:rsidR="00182AFC" w:rsidRPr="00D27132" w:rsidRDefault="00182AFC" w:rsidP="00182AFC">
      <w:pPr>
        <w:pStyle w:val="PL"/>
      </w:pPr>
      <w:proofErr w:type="spellStart"/>
      <w:r w:rsidRPr="00D27132">
        <w:t>maxPLMN</w:t>
      </w:r>
      <w:proofErr w:type="spellEnd"/>
      <w:r w:rsidRPr="00D27132">
        <w:t xml:space="preserve">                                 </w:t>
      </w:r>
      <w:proofErr w:type="gramStart"/>
      <w:r w:rsidRPr="00D27132">
        <w:t>INTEGER ::=</w:t>
      </w:r>
      <w:proofErr w:type="gramEnd"/>
      <w:r w:rsidRPr="00D27132">
        <w:t xml:space="preserve"> 12      -- Maximum number of PLMNs broadcast and reported by UE at establishment</w:t>
      </w:r>
    </w:p>
    <w:p w14:paraId="25023063" w14:textId="77777777" w:rsidR="00182AFC" w:rsidRPr="00D27132" w:rsidRDefault="00182AFC" w:rsidP="00182AFC">
      <w:pPr>
        <w:pStyle w:val="PL"/>
      </w:pPr>
      <w:proofErr w:type="spellStart"/>
      <w:r w:rsidRPr="00D27132">
        <w:t>maxNrofCSI</w:t>
      </w:r>
      <w:proofErr w:type="spellEnd"/>
      <w:r w:rsidRPr="00D27132">
        <w:t>-RS-</w:t>
      </w:r>
      <w:proofErr w:type="spellStart"/>
      <w:r w:rsidRPr="00D27132">
        <w:t>ResourcesRRM</w:t>
      </w:r>
      <w:proofErr w:type="spellEnd"/>
      <w:r w:rsidRPr="00D27132">
        <w:t xml:space="preserve">              </w:t>
      </w:r>
      <w:proofErr w:type="gramStart"/>
      <w:r w:rsidRPr="00D27132">
        <w:t>INTEGER ::=</w:t>
      </w:r>
      <w:proofErr w:type="gramEnd"/>
      <w:r w:rsidRPr="00D27132">
        <w:t xml:space="preserve"> 96      -- Maximum number of CSI-RS resources per cell for an RRM measurement object</w:t>
      </w:r>
    </w:p>
    <w:p w14:paraId="600711F1" w14:textId="77777777" w:rsidR="00182AFC" w:rsidRPr="00D27132" w:rsidRDefault="00182AFC" w:rsidP="00182AFC">
      <w:pPr>
        <w:pStyle w:val="PL"/>
      </w:pPr>
      <w:r w:rsidRPr="00D27132">
        <w:t xml:space="preserve">maxNrofCSI-RS-ResourcesRRM-1            </w:t>
      </w:r>
      <w:proofErr w:type="gramStart"/>
      <w:r w:rsidRPr="00D27132">
        <w:t>INTEGER ::=</w:t>
      </w:r>
      <w:proofErr w:type="gramEnd"/>
      <w:r w:rsidRPr="00D27132">
        <w:t xml:space="preserve"> 95      -- Maximum number of CSI-RS resources per cell for an RRM measurement object minus 1</w:t>
      </w:r>
    </w:p>
    <w:p w14:paraId="0A482B70" w14:textId="77777777" w:rsidR="00182AFC" w:rsidRPr="00D27132" w:rsidRDefault="00182AFC" w:rsidP="00182AFC">
      <w:pPr>
        <w:pStyle w:val="PL"/>
      </w:pPr>
      <w:proofErr w:type="spellStart"/>
      <w:r w:rsidRPr="00D27132">
        <w:t>maxNrofMeasId</w:t>
      </w:r>
      <w:proofErr w:type="spellEnd"/>
      <w:r w:rsidRPr="00D27132">
        <w:t xml:space="preserve">                           </w:t>
      </w:r>
      <w:proofErr w:type="gramStart"/>
      <w:r w:rsidRPr="00D27132">
        <w:t>INTEGER ::=</w:t>
      </w:r>
      <w:proofErr w:type="gramEnd"/>
      <w:r w:rsidRPr="00D27132">
        <w:t xml:space="preserve"> 64      -- Maximum number of configured measurements</w:t>
      </w:r>
    </w:p>
    <w:p w14:paraId="0DB715D9" w14:textId="77777777" w:rsidR="00182AFC" w:rsidRPr="00D27132" w:rsidRDefault="00182AFC" w:rsidP="00182AFC">
      <w:pPr>
        <w:pStyle w:val="PL"/>
      </w:pPr>
      <w:proofErr w:type="spellStart"/>
      <w:r w:rsidRPr="00D27132">
        <w:t>maxNrofQuantityConfig</w:t>
      </w:r>
      <w:proofErr w:type="spellEnd"/>
      <w:r w:rsidRPr="00D27132">
        <w:t xml:space="preserve">                   </w:t>
      </w:r>
      <w:proofErr w:type="gramStart"/>
      <w:r w:rsidRPr="00D27132">
        <w:t>INTEGER ::=</w:t>
      </w:r>
      <w:proofErr w:type="gramEnd"/>
      <w:r w:rsidRPr="00D27132">
        <w:t xml:space="preserve"> 2       -- Maximum number of quantity configurations</w:t>
      </w:r>
    </w:p>
    <w:p w14:paraId="43CDD51D" w14:textId="77777777" w:rsidR="00182AFC" w:rsidRPr="00D27132" w:rsidRDefault="00182AFC" w:rsidP="00182AFC">
      <w:pPr>
        <w:pStyle w:val="PL"/>
      </w:pPr>
      <w:proofErr w:type="spellStart"/>
      <w:r w:rsidRPr="00D27132">
        <w:t>maxNrofCSI</w:t>
      </w:r>
      <w:proofErr w:type="spellEnd"/>
      <w:r w:rsidRPr="00D27132">
        <w:t>-RS-</w:t>
      </w:r>
      <w:proofErr w:type="spellStart"/>
      <w:r w:rsidRPr="00D27132">
        <w:t>CellsRRM</w:t>
      </w:r>
      <w:proofErr w:type="spellEnd"/>
      <w:r w:rsidRPr="00D27132">
        <w:t xml:space="preserve">                  </w:t>
      </w:r>
      <w:proofErr w:type="gramStart"/>
      <w:r w:rsidRPr="00D27132">
        <w:t>INTEGER ::=</w:t>
      </w:r>
      <w:proofErr w:type="gramEnd"/>
      <w:r w:rsidRPr="00D27132">
        <w:t xml:space="preserve"> 96      -- Maximum number of cells with CSI-RS resources for an RRM measurement object</w:t>
      </w:r>
    </w:p>
    <w:p w14:paraId="4A75849D" w14:textId="77777777" w:rsidR="00182AFC" w:rsidRPr="00D27132" w:rsidRDefault="00182AFC" w:rsidP="00182AFC">
      <w:pPr>
        <w:pStyle w:val="PL"/>
      </w:pPr>
      <w:r w:rsidRPr="00D27132">
        <w:t xml:space="preserve">maxNrofSL-Dest-r16                      </w:t>
      </w:r>
      <w:proofErr w:type="gramStart"/>
      <w:r w:rsidRPr="00D27132">
        <w:t>INTEGER ::=</w:t>
      </w:r>
      <w:proofErr w:type="gramEnd"/>
      <w:r w:rsidRPr="00D27132">
        <w:t xml:space="preserve"> 32      -- Maximum number of destination for NR </w:t>
      </w:r>
      <w:proofErr w:type="spellStart"/>
      <w:r w:rsidRPr="00D27132">
        <w:t>sidelink</w:t>
      </w:r>
      <w:proofErr w:type="spellEnd"/>
      <w:r w:rsidRPr="00D27132">
        <w:t xml:space="preserve"> communication</w:t>
      </w:r>
    </w:p>
    <w:p w14:paraId="196D5507" w14:textId="77777777" w:rsidR="00182AFC" w:rsidRPr="00D27132" w:rsidRDefault="00182AFC" w:rsidP="00182AFC">
      <w:pPr>
        <w:pStyle w:val="PL"/>
      </w:pPr>
      <w:r w:rsidRPr="00D27132">
        <w:t xml:space="preserve">maxNrofSL-Dest-1-r16                    </w:t>
      </w:r>
      <w:proofErr w:type="gramStart"/>
      <w:r w:rsidRPr="00D27132">
        <w:t>INTEGER ::=</w:t>
      </w:r>
      <w:proofErr w:type="gramEnd"/>
      <w:r w:rsidRPr="00D27132">
        <w:t xml:space="preserve"> 31      -- Highest index of destination for NR </w:t>
      </w:r>
      <w:proofErr w:type="spellStart"/>
      <w:r w:rsidRPr="00D27132">
        <w:t>sidelink</w:t>
      </w:r>
      <w:proofErr w:type="spellEnd"/>
      <w:r w:rsidRPr="00D27132">
        <w:t xml:space="preserve"> communication</w:t>
      </w:r>
    </w:p>
    <w:p w14:paraId="1263A6CB" w14:textId="77777777" w:rsidR="00182AFC" w:rsidRPr="00D27132" w:rsidRDefault="00182AFC" w:rsidP="00182AFC">
      <w:pPr>
        <w:pStyle w:val="PL"/>
      </w:pPr>
      <w:r w:rsidRPr="00D27132">
        <w:t xml:space="preserve">maxNrofSLRB-r16                         </w:t>
      </w:r>
      <w:proofErr w:type="gramStart"/>
      <w:r w:rsidRPr="00D27132">
        <w:t>INTEGER ::=</w:t>
      </w:r>
      <w:proofErr w:type="gramEnd"/>
      <w:r w:rsidRPr="00D27132">
        <w:t xml:space="preserve"> 512     -- Maximum number of radio bearer for NR </w:t>
      </w:r>
      <w:proofErr w:type="spellStart"/>
      <w:r w:rsidRPr="00D27132">
        <w:t>sidelink</w:t>
      </w:r>
      <w:proofErr w:type="spellEnd"/>
      <w:r w:rsidRPr="00D27132">
        <w:t xml:space="preserve"> communication per UE</w:t>
      </w:r>
    </w:p>
    <w:p w14:paraId="14026488" w14:textId="77777777" w:rsidR="00182AFC" w:rsidRPr="00D27132" w:rsidRDefault="00182AFC" w:rsidP="00182AFC">
      <w:pPr>
        <w:pStyle w:val="PL"/>
      </w:pPr>
      <w:r w:rsidRPr="00D27132">
        <w:t xml:space="preserve">maxSL-LCID-r16                          </w:t>
      </w:r>
      <w:proofErr w:type="gramStart"/>
      <w:r w:rsidRPr="00D27132">
        <w:t>INTEGER ::=</w:t>
      </w:r>
      <w:proofErr w:type="gramEnd"/>
      <w:r w:rsidRPr="00D27132">
        <w:t xml:space="preserve"> 512     -- Maximum number of RLC bearer for NR </w:t>
      </w:r>
      <w:proofErr w:type="spellStart"/>
      <w:r w:rsidRPr="00D27132">
        <w:t>sidelink</w:t>
      </w:r>
      <w:proofErr w:type="spellEnd"/>
      <w:r w:rsidRPr="00D27132">
        <w:t xml:space="preserve"> communication per UE</w:t>
      </w:r>
    </w:p>
    <w:p w14:paraId="3AD78462" w14:textId="77777777" w:rsidR="00182AFC" w:rsidRPr="00D27132" w:rsidRDefault="00182AFC" w:rsidP="00182AFC">
      <w:pPr>
        <w:pStyle w:val="PL"/>
      </w:pPr>
      <w:r w:rsidRPr="00D27132">
        <w:t xml:space="preserve">maxSL-SyncConfig-r16                    </w:t>
      </w:r>
      <w:proofErr w:type="gramStart"/>
      <w:r w:rsidRPr="00D27132">
        <w:t>INTEGER ::=</w:t>
      </w:r>
      <w:proofErr w:type="gramEnd"/>
      <w:r w:rsidRPr="00D27132">
        <w:t xml:space="preserve"> 16      -- Maximum number of </w:t>
      </w:r>
      <w:proofErr w:type="spellStart"/>
      <w:r w:rsidRPr="00D27132">
        <w:t>sidelink</w:t>
      </w:r>
      <w:proofErr w:type="spellEnd"/>
      <w:r w:rsidRPr="00D27132">
        <w:t xml:space="preserve"> Sync configurations</w:t>
      </w:r>
    </w:p>
    <w:p w14:paraId="78FE684F" w14:textId="77777777" w:rsidR="00182AFC" w:rsidRPr="00D27132" w:rsidRDefault="00182AFC" w:rsidP="00182AFC">
      <w:pPr>
        <w:pStyle w:val="PL"/>
      </w:pPr>
      <w:r w:rsidRPr="00D27132">
        <w:t xml:space="preserve">maxNrofRXPool-r16                       </w:t>
      </w:r>
      <w:proofErr w:type="gramStart"/>
      <w:r w:rsidRPr="00D27132">
        <w:t>INTEGER ::=</w:t>
      </w:r>
      <w:proofErr w:type="gramEnd"/>
      <w:r w:rsidRPr="00D27132">
        <w:t xml:space="preserve"> 16      -- Maximum number of Rx resource pool for NR </w:t>
      </w:r>
      <w:proofErr w:type="spellStart"/>
      <w:r w:rsidRPr="00D27132">
        <w:t>sidelink</w:t>
      </w:r>
      <w:proofErr w:type="spellEnd"/>
      <w:r w:rsidRPr="00D27132">
        <w:t xml:space="preserve"> communication</w:t>
      </w:r>
    </w:p>
    <w:p w14:paraId="52F48E31" w14:textId="77777777" w:rsidR="00182AFC" w:rsidRPr="00D27132" w:rsidRDefault="00182AFC" w:rsidP="00182AFC">
      <w:pPr>
        <w:pStyle w:val="PL"/>
      </w:pPr>
      <w:r w:rsidRPr="00D27132">
        <w:t xml:space="preserve">maxNrofTXPool-r16                       </w:t>
      </w:r>
      <w:proofErr w:type="gramStart"/>
      <w:r w:rsidRPr="00D27132">
        <w:t>INTEGER ::=</w:t>
      </w:r>
      <w:proofErr w:type="gramEnd"/>
      <w:r w:rsidRPr="00D27132">
        <w:t xml:space="preserve"> 8       -- Maximum number of Tx resource pool for NR </w:t>
      </w:r>
      <w:proofErr w:type="spellStart"/>
      <w:r w:rsidRPr="00D27132">
        <w:t>sidelink</w:t>
      </w:r>
      <w:proofErr w:type="spellEnd"/>
      <w:r w:rsidRPr="00D27132">
        <w:t xml:space="preserve"> communication</w:t>
      </w:r>
    </w:p>
    <w:p w14:paraId="0AFFD26F" w14:textId="77777777" w:rsidR="00182AFC" w:rsidRPr="00D27132" w:rsidRDefault="00182AFC" w:rsidP="00182AFC">
      <w:pPr>
        <w:pStyle w:val="PL"/>
      </w:pPr>
      <w:r w:rsidRPr="00D27132">
        <w:t xml:space="preserve">maxNrofPoolID-r16                       </w:t>
      </w:r>
      <w:proofErr w:type="gramStart"/>
      <w:r w:rsidRPr="00D27132">
        <w:t>INTEGER ::=</w:t>
      </w:r>
      <w:proofErr w:type="gramEnd"/>
      <w:r w:rsidRPr="00D27132">
        <w:t xml:space="preserve"> 16      -- Maximum index of resource pool for NR </w:t>
      </w:r>
      <w:proofErr w:type="spellStart"/>
      <w:r w:rsidRPr="00D27132">
        <w:t>sidelink</w:t>
      </w:r>
      <w:proofErr w:type="spellEnd"/>
      <w:r w:rsidRPr="00D27132">
        <w:t xml:space="preserve"> communication</w:t>
      </w:r>
    </w:p>
    <w:p w14:paraId="13389DA1" w14:textId="77777777" w:rsidR="00182AFC" w:rsidRPr="00D27132" w:rsidRDefault="00182AFC" w:rsidP="00182AFC">
      <w:pPr>
        <w:pStyle w:val="PL"/>
      </w:pPr>
      <w:r w:rsidRPr="00D27132">
        <w:t xml:space="preserve">maxNrofSRS-PathlossReferenceRS-r16      </w:t>
      </w:r>
      <w:proofErr w:type="gramStart"/>
      <w:r w:rsidRPr="00D27132">
        <w:t>INTEGER ::=</w:t>
      </w:r>
      <w:proofErr w:type="gramEnd"/>
      <w:r w:rsidRPr="00D27132">
        <w:t xml:space="preserve"> 64      -- Maximum number of RSs used as pathloss reference for SRS power control.</w:t>
      </w:r>
    </w:p>
    <w:p w14:paraId="7E03F0E4" w14:textId="77777777" w:rsidR="00182AFC" w:rsidRPr="00D27132" w:rsidRDefault="00182AFC" w:rsidP="00182AFC">
      <w:pPr>
        <w:pStyle w:val="PL"/>
      </w:pPr>
      <w:r w:rsidRPr="00D27132">
        <w:t xml:space="preserve">maxNrofSRS-PathlossReferenceRS-1-r16    </w:t>
      </w:r>
      <w:proofErr w:type="gramStart"/>
      <w:r w:rsidRPr="00D27132">
        <w:t>INTEGER ::=</w:t>
      </w:r>
      <w:proofErr w:type="gramEnd"/>
      <w:r w:rsidRPr="00D27132">
        <w:t xml:space="preserve"> 63      -- Maximum number of RSs used as pathloss reference for SRS power control minus 1.</w:t>
      </w:r>
    </w:p>
    <w:p w14:paraId="783D5F00" w14:textId="77777777" w:rsidR="00182AFC" w:rsidRPr="00D27132" w:rsidRDefault="00182AFC" w:rsidP="00182AFC">
      <w:pPr>
        <w:pStyle w:val="PL"/>
      </w:pPr>
      <w:proofErr w:type="spellStart"/>
      <w:r w:rsidRPr="00D27132">
        <w:t>maxNrofSRS-ResourceSets</w:t>
      </w:r>
      <w:proofErr w:type="spellEnd"/>
      <w:r w:rsidRPr="00D27132">
        <w:t xml:space="preserve">                 </w:t>
      </w:r>
      <w:proofErr w:type="gramStart"/>
      <w:r w:rsidRPr="00D27132">
        <w:t>INTEGER ::=</w:t>
      </w:r>
      <w:proofErr w:type="gramEnd"/>
      <w:r w:rsidRPr="00D27132">
        <w:t xml:space="preserve"> 16      -- Maximum number of SRS resource sets in a BWP.</w:t>
      </w:r>
    </w:p>
    <w:p w14:paraId="65726CB9" w14:textId="77777777" w:rsidR="00182AFC" w:rsidRPr="00D27132" w:rsidRDefault="00182AFC" w:rsidP="00182AFC">
      <w:pPr>
        <w:pStyle w:val="PL"/>
      </w:pPr>
      <w:r w:rsidRPr="00D27132">
        <w:t xml:space="preserve">maxNrofSRS-ResourceSets-1               </w:t>
      </w:r>
      <w:proofErr w:type="gramStart"/>
      <w:r w:rsidRPr="00D27132">
        <w:t>INTEGER ::=</w:t>
      </w:r>
      <w:proofErr w:type="gramEnd"/>
      <w:r w:rsidRPr="00D27132">
        <w:t xml:space="preserve"> 15      -- Maximum number of SRS resource sets in a BWP minus 1.</w:t>
      </w:r>
    </w:p>
    <w:p w14:paraId="71C1DA6F" w14:textId="77777777" w:rsidR="00182AFC" w:rsidRPr="00D27132" w:rsidRDefault="00182AFC" w:rsidP="00182AFC">
      <w:pPr>
        <w:pStyle w:val="PL"/>
      </w:pPr>
      <w:r w:rsidRPr="00D27132">
        <w:t xml:space="preserve">maxNrofSRS-PosResourceSets-r16          </w:t>
      </w:r>
      <w:proofErr w:type="gramStart"/>
      <w:r w:rsidRPr="00D27132">
        <w:t>INTEGER ::=</w:t>
      </w:r>
      <w:proofErr w:type="gramEnd"/>
      <w:r w:rsidRPr="00D27132">
        <w:t xml:space="preserve"> 16      -- Maximum number of SRS Positioning resource sets in a BWP.</w:t>
      </w:r>
    </w:p>
    <w:p w14:paraId="34E5BD60" w14:textId="77777777" w:rsidR="00182AFC" w:rsidRPr="00D27132" w:rsidRDefault="00182AFC" w:rsidP="00182AFC">
      <w:pPr>
        <w:pStyle w:val="PL"/>
      </w:pPr>
      <w:r w:rsidRPr="00D27132">
        <w:t xml:space="preserve">maxNrofSRS-PosResourceSets-1-r16        </w:t>
      </w:r>
      <w:proofErr w:type="gramStart"/>
      <w:r w:rsidRPr="00D27132">
        <w:t>INTEGER ::=</w:t>
      </w:r>
      <w:proofErr w:type="gramEnd"/>
      <w:r w:rsidRPr="00D27132">
        <w:t xml:space="preserve"> 15      -- Maximum number of SRS Positioning resource sets in a BWP minus 1.</w:t>
      </w:r>
    </w:p>
    <w:p w14:paraId="6C9ED8D3" w14:textId="77777777" w:rsidR="00182AFC" w:rsidRPr="00D27132" w:rsidRDefault="00182AFC" w:rsidP="00182AFC">
      <w:pPr>
        <w:pStyle w:val="PL"/>
      </w:pPr>
      <w:proofErr w:type="spellStart"/>
      <w:r w:rsidRPr="00D27132">
        <w:t>maxNrofSRS</w:t>
      </w:r>
      <w:proofErr w:type="spellEnd"/>
      <w:r w:rsidRPr="00D27132">
        <w:t xml:space="preserve">-Resources                    </w:t>
      </w:r>
      <w:proofErr w:type="gramStart"/>
      <w:r w:rsidRPr="00D27132">
        <w:t>INTEGER ::=</w:t>
      </w:r>
      <w:proofErr w:type="gramEnd"/>
      <w:r w:rsidRPr="00D27132">
        <w:t xml:space="preserve"> 64      -- Maximum number of SRS resources.</w:t>
      </w:r>
    </w:p>
    <w:p w14:paraId="24F10566" w14:textId="77777777" w:rsidR="00182AFC" w:rsidRPr="00D27132" w:rsidRDefault="00182AFC" w:rsidP="00182AFC">
      <w:pPr>
        <w:pStyle w:val="PL"/>
      </w:pPr>
      <w:r w:rsidRPr="00D27132">
        <w:t xml:space="preserve">maxNrofSRS-Resources-1                  </w:t>
      </w:r>
      <w:proofErr w:type="gramStart"/>
      <w:r w:rsidRPr="00D27132">
        <w:t>INTEGER ::=</w:t>
      </w:r>
      <w:proofErr w:type="gramEnd"/>
      <w:r w:rsidRPr="00D27132">
        <w:t xml:space="preserve"> 63      -- Maximum number of SRS resources minus 1.</w:t>
      </w:r>
    </w:p>
    <w:p w14:paraId="4D68DF83" w14:textId="77777777" w:rsidR="00182AFC" w:rsidRPr="00D27132" w:rsidRDefault="00182AFC" w:rsidP="00182AFC">
      <w:pPr>
        <w:pStyle w:val="PL"/>
      </w:pPr>
      <w:r w:rsidRPr="00D27132">
        <w:t xml:space="preserve">maxNrofSRS-PosResources-r16             </w:t>
      </w:r>
      <w:proofErr w:type="gramStart"/>
      <w:r w:rsidRPr="00D27132">
        <w:t>INTEGER ::=</w:t>
      </w:r>
      <w:proofErr w:type="gramEnd"/>
      <w:r w:rsidRPr="00D27132">
        <w:t xml:space="preserve"> 64      -- Maximum number of SRS Positioning resources.</w:t>
      </w:r>
    </w:p>
    <w:p w14:paraId="4B538D0A" w14:textId="77777777" w:rsidR="00182AFC" w:rsidRPr="00D27132" w:rsidRDefault="00182AFC" w:rsidP="00182AFC">
      <w:pPr>
        <w:pStyle w:val="PL"/>
      </w:pPr>
      <w:r w:rsidRPr="00D27132">
        <w:t xml:space="preserve">maxNrofSRS-PosResources-1-r16           </w:t>
      </w:r>
      <w:proofErr w:type="gramStart"/>
      <w:r w:rsidRPr="00D27132">
        <w:t>INTEGER ::=</w:t>
      </w:r>
      <w:proofErr w:type="gramEnd"/>
      <w:r w:rsidRPr="00D27132">
        <w:t xml:space="preserve"> 63      -- Maximum number of SRS Positioning resources in an SRS Positioning</w:t>
      </w:r>
    </w:p>
    <w:p w14:paraId="5F569A6A" w14:textId="77777777" w:rsidR="00182AFC" w:rsidRPr="00D27132" w:rsidRDefault="00182AFC" w:rsidP="00182AFC">
      <w:pPr>
        <w:pStyle w:val="PL"/>
      </w:pPr>
      <w:r w:rsidRPr="00D27132">
        <w:t xml:space="preserve">                                                            -- resource set minus 1.</w:t>
      </w:r>
    </w:p>
    <w:p w14:paraId="186EAFEC" w14:textId="77777777" w:rsidR="00182AFC" w:rsidRPr="00D27132" w:rsidRDefault="00182AFC" w:rsidP="00182AFC">
      <w:pPr>
        <w:pStyle w:val="PL"/>
      </w:pPr>
      <w:proofErr w:type="spellStart"/>
      <w:r w:rsidRPr="00D27132">
        <w:t>maxNrofSRS-ResourcesPerSet</w:t>
      </w:r>
      <w:proofErr w:type="spellEnd"/>
      <w:r w:rsidRPr="00D27132">
        <w:t xml:space="preserve">              </w:t>
      </w:r>
      <w:proofErr w:type="gramStart"/>
      <w:r w:rsidRPr="00D27132">
        <w:t>INTEGER ::=</w:t>
      </w:r>
      <w:proofErr w:type="gramEnd"/>
      <w:r w:rsidRPr="00D27132">
        <w:t xml:space="preserve"> 16      -- Maximum number of SRS resources in an SRS resource set</w:t>
      </w:r>
    </w:p>
    <w:p w14:paraId="695FBB49" w14:textId="77777777" w:rsidR="00182AFC" w:rsidRPr="00D27132" w:rsidRDefault="00182AFC" w:rsidP="00182AFC">
      <w:pPr>
        <w:pStyle w:val="PL"/>
      </w:pPr>
      <w:r w:rsidRPr="00D27132">
        <w:t xml:space="preserve">maxNrofSRS-TriggerStates-1              </w:t>
      </w:r>
      <w:proofErr w:type="gramStart"/>
      <w:r w:rsidRPr="00D27132">
        <w:t>INTEGER ::=</w:t>
      </w:r>
      <w:proofErr w:type="gramEnd"/>
      <w:r w:rsidRPr="00D27132">
        <w:t xml:space="preserve"> 3       -- Maximum number of SRS trigger states minus 1, i.e., the largest code point.</w:t>
      </w:r>
    </w:p>
    <w:p w14:paraId="18A0D576" w14:textId="77777777" w:rsidR="00182AFC" w:rsidRPr="00D27132" w:rsidRDefault="00182AFC" w:rsidP="00182AFC">
      <w:pPr>
        <w:pStyle w:val="PL"/>
      </w:pPr>
      <w:r w:rsidRPr="00D27132">
        <w:lastRenderedPageBreak/>
        <w:t xml:space="preserve">maxNrofSRS-TriggerStates-2              </w:t>
      </w:r>
      <w:proofErr w:type="gramStart"/>
      <w:r w:rsidRPr="00D27132">
        <w:t>INTEGER ::=</w:t>
      </w:r>
      <w:proofErr w:type="gramEnd"/>
      <w:r w:rsidRPr="00D27132">
        <w:t xml:space="preserve"> 2       -- Maximum number of SRS trigger states minus 2.</w:t>
      </w:r>
    </w:p>
    <w:p w14:paraId="6D29BF98" w14:textId="77777777" w:rsidR="00182AFC" w:rsidRPr="00D27132" w:rsidRDefault="00182AFC" w:rsidP="00182AFC">
      <w:pPr>
        <w:pStyle w:val="PL"/>
      </w:pPr>
      <w:proofErr w:type="spellStart"/>
      <w:r w:rsidRPr="00D27132">
        <w:t>maxRAT-CapabilityContainers</w:t>
      </w:r>
      <w:proofErr w:type="spellEnd"/>
      <w:r w:rsidRPr="00D27132">
        <w:t xml:space="preserve">             </w:t>
      </w:r>
      <w:proofErr w:type="gramStart"/>
      <w:r w:rsidRPr="00D27132">
        <w:t>INTEGER ::=</w:t>
      </w:r>
      <w:proofErr w:type="gramEnd"/>
      <w:r w:rsidRPr="00D27132">
        <w:t xml:space="preserve"> 8       -- Maximum number of interworking RAT containers (</w:t>
      </w:r>
      <w:proofErr w:type="spellStart"/>
      <w:r w:rsidRPr="00D27132">
        <w:t>incl</w:t>
      </w:r>
      <w:proofErr w:type="spellEnd"/>
      <w:r w:rsidRPr="00D27132">
        <w:t xml:space="preserve"> NR and MRDC)</w:t>
      </w:r>
    </w:p>
    <w:p w14:paraId="75A81F1B" w14:textId="77777777" w:rsidR="00182AFC" w:rsidRPr="00D27132" w:rsidRDefault="00182AFC" w:rsidP="00182AFC">
      <w:pPr>
        <w:pStyle w:val="PL"/>
      </w:pPr>
      <w:proofErr w:type="spellStart"/>
      <w:r w:rsidRPr="00D27132">
        <w:t>maxSimultaneousBands</w:t>
      </w:r>
      <w:proofErr w:type="spellEnd"/>
      <w:r w:rsidRPr="00D27132">
        <w:t xml:space="preserve">                    </w:t>
      </w:r>
      <w:proofErr w:type="gramStart"/>
      <w:r w:rsidRPr="00D27132">
        <w:t>INTEGER ::=</w:t>
      </w:r>
      <w:proofErr w:type="gramEnd"/>
      <w:r w:rsidRPr="00D27132">
        <w:t xml:space="preserve"> 32      -- Maximum number of simultaneously aggregated bands</w:t>
      </w:r>
    </w:p>
    <w:p w14:paraId="4DBE366F" w14:textId="77777777" w:rsidR="00182AFC" w:rsidRPr="00D27132" w:rsidRDefault="00182AFC" w:rsidP="00182AFC">
      <w:pPr>
        <w:pStyle w:val="PL"/>
      </w:pPr>
      <w:proofErr w:type="spellStart"/>
      <w:r w:rsidRPr="00D27132">
        <w:t>maxULTxSwitchingBandPairs</w:t>
      </w:r>
      <w:proofErr w:type="spellEnd"/>
      <w:r w:rsidRPr="00D27132">
        <w:t xml:space="preserve">               </w:t>
      </w:r>
      <w:proofErr w:type="gramStart"/>
      <w:r w:rsidRPr="00D27132">
        <w:t>INTEGER ::=</w:t>
      </w:r>
      <w:proofErr w:type="gramEnd"/>
      <w:r w:rsidRPr="00D27132">
        <w:t xml:space="preserve"> 32      -- Maximum number of band pairs supporting dynamic UL Tx switching in a band combination</w:t>
      </w:r>
    </w:p>
    <w:p w14:paraId="153B2242" w14:textId="77777777" w:rsidR="00182AFC" w:rsidRPr="00D27132" w:rsidRDefault="00182AFC" w:rsidP="00182AFC">
      <w:pPr>
        <w:pStyle w:val="PL"/>
      </w:pPr>
      <w:proofErr w:type="spellStart"/>
      <w:r w:rsidRPr="00D27132">
        <w:t>maxNrofSlotFormatCombinationsPerSet</w:t>
      </w:r>
      <w:proofErr w:type="spellEnd"/>
      <w:r w:rsidRPr="00D27132">
        <w:t xml:space="preserve">     </w:t>
      </w:r>
      <w:proofErr w:type="gramStart"/>
      <w:r w:rsidRPr="00D27132">
        <w:t>INTEGER ::=</w:t>
      </w:r>
      <w:proofErr w:type="gramEnd"/>
      <w:r w:rsidRPr="00D27132">
        <w:t xml:space="preserve"> 512     -- Maximum number of Slot Format Combinations in a SF-Set.</w:t>
      </w:r>
    </w:p>
    <w:p w14:paraId="189E00F7" w14:textId="77777777" w:rsidR="00182AFC" w:rsidRPr="00D27132" w:rsidRDefault="00182AFC" w:rsidP="00182AFC">
      <w:pPr>
        <w:pStyle w:val="PL"/>
      </w:pPr>
      <w:r w:rsidRPr="00D27132">
        <w:t xml:space="preserve">maxNrofSlotFormatCombinationsPerSet-1   </w:t>
      </w:r>
      <w:proofErr w:type="gramStart"/>
      <w:r w:rsidRPr="00D27132">
        <w:t>INTEGER ::=</w:t>
      </w:r>
      <w:proofErr w:type="gramEnd"/>
      <w:r w:rsidRPr="00D27132">
        <w:t xml:space="preserve"> 511     -- Maximum number of Slot Format Combinations in a SF-Set minus 1.</w:t>
      </w:r>
    </w:p>
    <w:p w14:paraId="0097C60C" w14:textId="77777777" w:rsidR="00182AFC" w:rsidRPr="00D27132" w:rsidRDefault="00182AFC" w:rsidP="00182AFC">
      <w:pPr>
        <w:pStyle w:val="PL"/>
      </w:pPr>
      <w:r w:rsidRPr="00D27132">
        <w:t xml:space="preserve">maxNrofTrafficPattern-r16               </w:t>
      </w:r>
      <w:proofErr w:type="gramStart"/>
      <w:r w:rsidRPr="00D27132">
        <w:t>INTEGER ::=</w:t>
      </w:r>
      <w:proofErr w:type="gramEnd"/>
      <w:r w:rsidRPr="00D27132">
        <w:t xml:space="preserve"> 8       -- Maximum number of Traffic Pattern for NR </w:t>
      </w:r>
      <w:proofErr w:type="spellStart"/>
      <w:r w:rsidRPr="00D27132">
        <w:t>sidelink</w:t>
      </w:r>
      <w:proofErr w:type="spellEnd"/>
      <w:r w:rsidRPr="00D27132">
        <w:t xml:space="preserve"> communication.</w:t>
      </w:r>
    </w:p>
    <w:p w14:paraId="59956451" w14:textId="77777777" w:rsidR="00182AFC" w:rsidRPr="00D27132" w:rsidRDefault="00182AFC" w:rsidP="00182AFC">
      <w:pPr>
        <w:pStyle w:val="PL"/>
      </w:pPr>
      <w:proofErr w:type="spellStart"/>
      <w:r w:rsidRPr="00D27132">
        <w:t>maxNrofPUCCH</w:t>
      </w:r>
      <w:proofErr w:type="spellEnd"/>
      <w:r w:rsidRPr="00D27132">
        <w:t xml:space="preserve">-Resources                  </w:t>
      </w:r>
      <w:proofErr w:type="gramStart"/>
      <w:r w:rsidRPr="00D27132">
        <w:t>INTEGER ::=</w:t>
      </w:r>
      <w:proofErr w:type="gramEnd"/>
      <w:r w:rsidRPr="00D27132">
        <w:t xml:space="preserve"> 128</w:t>
      </w:r>
    </w:p>
    <w:p w14:paraId="53366CD7" w14:textId="77777777" w:rsidR="00182AFC" w:rsidRPr="00D27132" w:rsidRDefault="00182AFC" w:rsidP="00182AFC">
      <w:pPr>
        <w:pStyle w:val="PL"/>
      </w:pPr>
      <w:r w:rsidRPr="00D27132">
        <w:t xml:space="preserve">maxNrofPUCCH-Resources-1                </w:t>
      </w:r>
      <w:proofErr w:type="gramStart"/>
      <w:r w:rsidRPr="00D27132">
        <w:t>INTEGER ::=</w:t>
      </w:r>
      <w:proofErr w:type="gramEnd"/>
      <w:r w:rsidRPr="00D27132">
        <w:t xml:space="preserve"> 127</w:t>
      </w:r>
    </w:p>
    <w:p w14:paraId="69FA4B3F" w14:textId="77777777" w:rsidR="00182AFC" w:rsidRPr="00D27132" w:rsidRDefault="00182AFC" w:rsidP="00182AFC">
      <w:pPr>
        <w:pStyle w:val="PL"/>
      </w:pPr>
      <w:proofErr w:type="spellStart"/>
      <w:r w:rsidRPr="00D27132">
        <w:t>maxNrofPUCCH-ResourceSets</w:t>
      </w:r>
      <w:proofErr w:type="spellEnd"/>
      <w:r w:rsidRPr="00D27132">
        <w:t xml:space="preserve">               </w:t>
      </w:r>
      <w:proofErr w:type="gramStart"/>
      <w:r w:rsidRPr="00D27132">
        <w:t>INTEGER ::=</w:t>
      </w:r>
      <w:proofErr w:type="gramEnd"/>
      <w:r w:rsidRPr="00D27132">
        <w:t xml:space="preserve"> 4       -- Maximum number of PUCCH Resource Sets</w:t>
      </w:r>
    </w:p>
    <w:p w14:paraId="4225933E" w14:textId="77777777" w:rsidR="00182AFC" w:rsidRPr="00D27132" w:rsidRDefault="00182AFC" w:rsidP="00182AFC">
      <w:pPr>
        <w:pStyle w:val="PL"/>
      </w:pPr>
      <w:r w:rsidRPr="00D27132">
        <w:t xml:space="preserve">maxNrofPUCCH-ResourceSets-1             </w:t>
      </w:r>
      <w:proofErr w:type="gramStart"/>
      <w:r w:rsidRPr="00D27132">
        <w:t>INTEGER ::=</w:t>
      </w:r>
      <w:proofErr w:type="gramEnd"/>
      <w:r w:rsidRPr="00D27132">
        <w:t xml:space="preserve"> 3       -- Maximum number of PUCCH Resource Sets minus 1.</w:t>
      </w:r>
    </w:p>
    <w:p w14:paraId="368E85D2" w14:textId="77777777" w:rsidR="00182AFC" w:rsidRPr="00D27132" w:rsidRDefault="00182AFC" w:rsidP="00182AFC">
      <w:pPr>
        <w:pStyle w:val="PL"/>
      </w:pPr>
      <w:proofErr w:type="spellStart"/>
      <w:r w:rsidRPr="00D27132">
        <w:t>maxNrofPUCCH-ResourcesPerSet</w:t>
      </w:r>
      <w:proofErr w:type="spellEnd"/>
      <w:r w:rsidRPr="00D27132">
        <w:t xml:space="preserve">            </w:t>
      </w:r>
      <w:proofErr w:type="gramStart"/>
      <w:r w:rsidRPr="00D27132">
        <w:t>INTEGER ::=</w:t>
      </w:r>
      <w:proofErr w:type="gramEnd"/>
      <w:r w:rsidRPr="00D27132">
        <w:t xml:space="preserve"> 32      -- Maximum number of PUCCH Resources per PUCCH-</w:t>
      </w:r>
      <w:proofErr w:type="spellStart"/>
      <w:r w:rsidRPr="00D27132">
        <w:t>ResourceSet</w:t>
      </w:r>
      <w:proofErr w:type="spellEnd"/>
    </w:p>
    <w:p w14:paraId="14B08A08" w14:textId="77777777" w:rsidR="00182AFC" w:rsidRPr="00D27132" w:rsidRDefault="00182AFC" w:rsidP="00182AFC">
      <w:pPr>
        <w:pStyle w:val="PL"/>
      </w:pPr>
      <w:r w:rsidRPr="00D27132">
        <w:t xml:space="preserve">maxNrofPUCCH-P0-PerSet                  </w:t>
      </w:r>
      <w:proofErr w:type="gramStart"/>
      <w:r w:rsidRPr="00D27132">
        <w:t>INTEGER ::=</w:t>
      </w:r>
      <w:proofErr w:type="gramEnd"/>
      <w:r w:rsidRPr="00D27132">
        <w:t xml:space="preserve"> 8       -- Maximum number of P0-pucch present in a p0-pucch set</w:t>
      </w:r>
    </w:p>
    <w:p w14:paraId="53AC05FC" w14:textId="77777777" w:rsidR="00182AFC" w:rsidRPr="00D27132" w:rsidRDefault="00182AFC" w:rsidP="00182AFC">
      <w:pPr>
        <w:pStyle w:val="PL"/>
      </w:pPr>
      <w:proofErr w:type="spellStart"/>
      <w:r w:rsidRPr="00D27132">
        <w:t>maxNrofPUCCH-PathlossReferenceRSs</w:t>
      </w:r>
      <w:proofErr w:type="spellEnd"/>
      <w:r w:rsidRPr="00D27132">
        <w:t xml:space="preserve">       </w:t>
      </w:r>
      <w:proofErr w:type="gramStart"/>
      <w:r w:rsidRPr="00D27132">
        <w:t>INTEGER ::=</w:t>
      </w:r>
      <w:proofErr w:type="gramEnd"/>
      <w:r w:rsidRPr="00D27132">
        <w:t xml:space="preserve"> 4       -- Maximum number of RSs used as pathloss reference for PUCCH power control.</w:t>
      </w:r>
    </w:p>
    <w:p w14:paraId="096E6D6A" w14:textId="77777777" w:rsidR="00182AFC" w:rsidRPr="00D27132" w:rsidRDefault="00182AFC" w:rsidP="00182AFC">
      <w:pPr>
        <w:pStyle w:val="PL"/>
      </w:pPr>
      <w:r w:rsidRPr="00D27132">
        <w:t xml:space="preserve">maxNrofPUCCH-PathlossReferenceRSs-1     </w:t>
      </w:r>
      <w:proofErr w:type="gramStart"/>
      <w:r w:rsidRPr="00D27132">
        <w:t>INTEGER ::=</w:t>
      </w:r>
      <w:proofErr w:type="gramEnd"/>
      <w:r w:rsidRPr="00D27132">
        <w:t xml:space="preserve"> 3       -- Maximum number of RSs used as pathloss reference for PUCCH power control minus 1.</w:t>
      </w:r>
    </w:p>
    <w:p w14:paraId="6C683F51" w14:textId="77777777" w:rsidR="00182AFC" w:rsidRPr="00D27132" w:rsidRDefault="00182AFC" w:rsidP="00182AFC">
      <w:pPr>
        <w:pStyle w:val="PL"/>
      </w:pPr>
      <w:r w:rsidRPr="00D27132">
        <w:t xml:space="preserve">maxNrofPUCCH-PathlossReferenceRSs-r16   </w:t>
      </w:r>
      <w:proofErr w:type="gramStart"/>
      <w:r w:rsidRPr="00D27132">
        <w:t>INTEGER ::=</w:t>
      </w:r>
      <w:proofErr w:type="gramEnd"/>
      <w:r w:rsidRPr="00D27132">
        <w:t xml:space="preserve"> 64      -- Maximum number of RSs used as pathloss reference for PUCCH power control extended.</w:t>
      </w:r>
    </w:p>
    <w:p w14:paraId="7651EF06" w14:textId="77777777" w:rsidR="00182AFC" w:rsidRPr="00D27132" w:rsidRDefault="00182AFC" w:rsidP="00182AFC">
      <w:pPr>
        <w:pStyle w:val="PL"/>
      </w:pPr>
      <w:r w:rsidRPr="00D27132">
        <w:t xml:space="preserve">maxNrofPUCCH-PathlossReferenceRSs-1-r16 </w:t>
      </w:r>
      <w:proofErr w:type="gramStart"/>
      <w:r w:rsidRPr="00D27132">
        <w:t>INTEGER ::=</w:t>
      </w:r>
      <w:proofErr w:type="gramEnd"/>
      <w:r w:rsidRPr="00D27132">
        <w:t xml:space="preserve"> 63      -- Maximum number of RSs used as pathloss reference for PUCCH power control</w:t>
      </w:r>
    </w:p>
    <w:p w14:paraId="404BA8E6" w14:textId="77777777" w:rsidR="00182AFC" w:rsidRPr="00D27132" w:rsidRDefault="00182AFC" w:rsidP="00182AFC">
      <w:pPr>
        <w:pStyle w:val="PL"/>
      </w:pPr>
      <w:r w:rsidRPr="00D27132">
        <w:t xml:space="preserve">                                                            -- minus 1 extended.</w:t>
      </w:r>
    </w:p>
    <w:p w14:paraId="319B52CD" w14:textId="77777777" w:rsidR="00182AFC" w:rsidRPr="00D27132" w:rsidRDefault="00182AFC" w:rsidP="00182AFC">
      <w:pPr>
        <w:pStyle w:val="PL"/>
      </w:pPr>
      <w:r w:rsidRPr="00D27132">
        <w:t xml:space="preserve">maxNrofPUCCH-PathlossReferenceRSsDiff-r16 </w:t>
      </w:r>
      <w:proofErr w:type="gramStart"/>
      <w:r w:rsidRPr="00D27132">
        <w:t>INTEGER ::=</w:t>
      </w:r>
      <w:proofErr w:type="gramEnd"/>
      <w:r w:rsidRPr="00D27132">
        <w:t xml:space="preserve"> 60    -- Difference between the extended maximum and the non-extended maximum</w:t>
      </w:r>
    </w:p>
    <w:p w14:paraId="2EC454BF" w14:textId="77777777" w:rsidR="00182AFC" w:rsidRPr="00D27132" w:rsidRDefault="00182AFC" w:rsidP="00182AFC">
      <w:pPr>
        <w:pStyle w:val="PL"/>
      </w:pPr>
      <w:r w:rsidRPr="00D27132">
        <w:t xml:space="preserve">maxNrofPUCCH-ResourceGroups-r16         </w:t>
      </w:r>
      <w:proofErr w:type="gramStart"/>
      <w:r w:rsidRPr="00D27132">
        <w:t>INTEGER ::=</w:t>
      </w:r>
      <w:proofErr w:type="gramEnd"/>
      <w:r w:rsidRPr="00D27132">
        <w:t xml:space="preserve"> 4       -- Maximum number of PUCCH resources groups.</w:t>
      </w:r>
    </w:p>
    <w:p w14:paraId="3CF3E7CC" w14:textId="77777777" w:rsidR="00182AFC" w:rsidRPr="00D27132" w:rsidRDefault="00182AFC" w:rsidP="00182AFC">
      <w:pPr>
        <w:pStyle w:val="PL"/>
      </w:pPr>
      <w:r w:rsidRPr="00D27132">
        <w:t xml:space="preserve">maxNrofPUCCH-ResourcesPerGroup-r16      </w:t>
      </w:r>
      <w:proofErr w:type="gramStart"/>
      <w:r w:rsidRPr="00D27132">
        <w:t>INTEGER ::=</w:t>
      </w:r>
      <w:proofErr w:type="gramEnd"/>
      <w:r w:rsidRPr="00D27132">
        <w:t xml:space="preserve"> 128     -- Maximum number of PUCCH resources in a PUCCH group.</w:t>
      </w:r>
    </w:p>
    <w:p w14:paraId="741050BA" w14:textId="77777777" w:rsidR="00182AFC" w:rsidRPr="00D27132" w:rsidRDefault="00182AFC" w:rsidP="00182AFC">
      <w:pPr>
        <w:pStyle w:val="PL"/>
      </w:pPr>
      <w:r w:rsidRPr="00D27132">
        <w:t xml:space="preserve">maxNrofMultiplePUSCHs-r16               </w:t>
      </w:r>
      <w:proofErr w:type="gramStart"/>
      <w:r w:rsidRPr="00D27132">
        <w:t>INTEGER ::=</w:t>
      </w:r>
      <w:proofErr w:type="gramEnd"/>
      <w:r w:rsidRPr="00D27132">
        <w:t xml:space="preserve"> 8       -- Maximum number of multiple PUSCHs in PUSCH TDRA list</w:t>
      </w:r>
    </w:p>
    <w:p w14:paraId="30F5E4AF" w14:textId="77777777" w:rsidR="00182AFC" w:rsidRPr="00D27132" w:rsidRDefault="00182AFC" w:rsidP="00182AFC">
      <w:pPr>
        <w:pStyle w:val="PL"/>
      </w:pPr>
      <w:r w:rsidRPr="00D27132">
        <w:t xml:space="preserve">maxNrofP0-PUSCH-AlphaSets               </w:t>
      </w:r>
      <w:proofErr w:type="gramStart"/>
      <w:r w:rsidRPr="00D27132">
        <w:t>INTEGER ::=</w:t>
      </w:r>
      <w:proofErr w:type="gramEnd"/>
      <w:r w:rsidRPr="00D27132">
        <w:t xml:space="preserve"> 30      -- Maximum number of P0-pusch-alpha-sets (see TS 38.213 [13], clause 7.1)</w:t>
      </w:r>
    </w:p>
    <w:p w14:paraId="6452E3D1" w14:textId="77777777" w:rsidR="00182AFC" w:rsidRPr="00D27132" w:rsidRDefault="00182AFC" w:rsidP="00182AFC">
      <w:pPr>
        <w:pStyle w:val="PL"/>
      </w:pPr>
      <w:r w:rsidRPr="00D27132">
        <w:t xml:space="preserve">maxNrofP0-PUSCH-AlphaSets-1             </w:t>
      </w:r>
      <w:proofErr w:type="gramStart"/>
      <w:r w:rsidRPr="00D27132">
        <w:t>INTEGER ::=</w:t>
      </w:r>
      <w:proofErr w:type="gramEnd"/>
      <w:r w:rsidRPr="00D27132">
        <w:t xml:space="preserve"> 29      -- Maximum number of P0-pusch-alpha-sets minus 1 (see TS 38.213 [13], clause 7.1)</w:t>
      </w:r>
    </w:p>
    <w:p w14:paraId="5AFAA563" w14:textId="77777777" w:rsidR="00182AFC" w:rsidRPr="00D27132" w:rsidRDefault="00182AFC" w:rsidP="00182AFC">
      <w:pPr>
        <w:pStyle w:val="PL"/>
      </w:pPr>
      <w:proofErr w:type="spellStart"/>
      <w:r w:rsidRPr="00D27132">
        <w:t>maxNrofPUSCH-PathlossReferenceRSs</w:t>
      </w:r>
      <w:proofErr w:type="spellEnd"/>
      <w:r w:rsidRPr="00D27132">
        <w:t xml:space="preserve">       </w:t>
      </w:r>
      <w:proofErr w:type="gramStart"/>
      <w:r w:rsidRPr="00D27132">
        <w:t>INTEGER ::=</w:t>
      </w:r>
      <w:proofErr w:type="gramEnd"/>
      <w:r w:rsidRPr="00D27132">
        <w:t xml:space="preserve"> 4       -- Maximum number of RSs used as pathloss reference for PUSCH power control.</w:t>
      </w:r>
    </w:p>
    <w:p w14:paraId="5CA7A659" w14:textId="77777777" w:rsidR="00182AFC" w:rsidRPr="00D27132" w:rsidRDefault="00182AFC" w:rsidP="00182AFC">
      <w:pPr>
        <w:pStyle w:val="PL"/>
      </w:pPr>
      <w:r w:rsidRPr="00D27132">
        <w:t xml:space="preserve">maxNrofPUSCH-PathlossReferenceRSs-1     </w:t>
      </w:r>
      <w:proofErr w:type="gramStart"/>
      <w:r w:rsidRPr="00D27132">
        <w:t>INTEGER ::=</w:t>
      </w:r>
      <w:proofErr w:type="gramEnd"/>
      <w:r w:rsidRPr="00D27132">
        <w:t xml:space="preserve"> 3       -- Maximum number of RSs used as pathloss reference for PUSCH power control minus 1.</w:t>
      </w:r>
    </w:p>
    <w:p w14:paraId="26A586F1" w14:textId="77777777" w:rsidR="00182AFC" w:rsidRPr="00D27132" w:rsidRDefault="00182AFC" w:rsidP="00182AFC">
      <w:pPr>
        <w:pStyle w:val="PL"/>
      </w:pPr>
      <w:r w:rsidRPr="00D27132">
        <w:t xml:space="preserve">maxNrofPUSCH-PathlossReferenceRSs-r16   </w:t>
      </w:r>
      <w:proofErr w:type="gramStart"/>
      <w:r w:rsidRPr="00D27132">
        <w:t>INTEGER ::=</w:t>
      </w:r>
      <w:proofErr w:type="gramEnd"/>
      <w:r w:rsidRPr="00D27132">
        <w:t xml:space="preserve"> 64      -- Maximum number of RSs used as pathloss reference for PUSCH power control extended</w:t>
      </w:r>
    </w:p>
    <w:p w14:paraId="37368087" w14:textId="77777777" w:rsidR="00182AFC" w:rsidRPr="00D27132" w:rsidRDefault="00182AFC" w:rsidP="00182AFC">
      <w:pPr>
        <w:pStyle w:val="PL"/>
      </w:pPr>
      <w:r w:rsidRPr="00D27132">
        <w:t xml:space="preserve">maxNrofPUSCH-PathlossReferenceRSs-1-r16 </w:t>
      </w:r>
      <w:proofErr w:type="gramStart"/>
      <w:r w:rsidRPr="00D27132">
        <w:t>INTEGER ::=</w:t>
      </w:r>
      <w:proofErr w:type="gramEnd"/>
      <w:r w:rsidRPr="00D27132">
        <w:t xml:space="preserve">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maxNrofPUSCH-PathlossReferenceRSsDiff-r</w:t>
      </w:r>
      <w:proofErr w:type="gramStart"/>
      <w:r w:rsidRPr="00D27132">
        <w:t>16  INTEGER</w:t>
      </w:r>
      <w:proofErr w:type="gramEnd"/>
      <w:r w:rsidRPr="00D27132">
        <w:t xml:space="preserve"> ::= 60   -- Difference between maxNrofPUSCH-PathlossReferenceRSs-r16 and</w:t>
      </w:r>
    </w:p>
    <w:p w14:paraId="463672CB" w14:textId="77777777" w:rsidR="00182AFC" w:rsidRPr="00D27132" w:rsidRDefault="00182AFC" w:rsidP="00182AFC">
      <w:pPr>
        <w:pStyle w:val="PL"/>
      </w:pPr>
      <w:r w:rsidRPr="00D27132">
        <w:t xml:space="preserve">                                                            -- </w:t>
      </w:r>
      <w:proofErr w:type="spellStart"/>
      <w:r w:rsidRPr="00D27132">
        <w:t>maxNrofPUSCH-PathlossReferenceRSs</w:t>
      </w:r>
      <w:proofErr w:type="spellEnd"/>
    </w:p>
    <w:p w14:paraId="31DEA7CB" w14:textId="77777777" w:rsidR="00182AFC" w:rsidRPr="00D27132" w:rsidRDefault="00182AFC" w:rsidP="00182AFC">
      <w:pPr>
        <w:pStyle w:val="PL"/>
      </w:pPr>
      <w:proofErr w:type="spellStart"/>
      <w:r w:rsidRPr="00D27132">
        <w:t>maxNrofNAICS</w:t>
      </w:r>
      <w:proofErr w:type="spellEnd"/>
      <w:r w:rsidRPr="00D27132">
        <w:t xml:space="preserve">-Entries                    </w:t>
      </w:r>
      <w:proofErr w:type="gramStart"/>
      <w:r w:rsidRPr="00D27132">
        <w:t>INTEGER ::=</w:t>
      </w:r>
      <w:proofErr w:type="gramEnd"/>
      <w:r w:rsidRPr="00D27132">
        <w:t xml:space="preserve"> 8       -- Maximum number of supported NAICS capability set</w:t>
      </w:r>
    </w:p>
    <w:p w14:paraId="45D7EC9D" w14:textId="77777777" w:rsidR="00182AFC" w:rsidRPr="00D27132" w:rsidRDefault="00182AFC" w:rsidP="00182AFC">
      <w:pPr>
        <w:pStyle w:val="PL"/>
      </w:pPr>
      <w:proofErr w:type="spellStart"/>
      <w:r w:rsidRPr="00D27132">
        <w:t>maxBands</w:t>
      </w:r>
      <w:proofErr w:type="spellEnd"/>
      <w:r w:rsidRPr="00D27132">
        <w:t xml:space="preserve">                                </w:t>
      </w:r>
      <w:proofErr w:type="gramStart"/>
      <w:r w:rsidRPr="00D27132">
        <w:t>INTEGER ::=</w:t>
      </w:r>
      <w:proofErr w:type="gramEnd"/>
      <w:r w:rsidRPr="00D27132">
        <w:t xml:space="preserve">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proofErr w:type="spellStart"/>
      <w:r w:rsidRPr="00D27132">
        <w:t>maxDRB</w:t>
      </w:r>
      <w:proofErr w:type="spellEnd"/>
      <w:r w:rsidRPr="00D27132">
        <w:t xml:space="preserve">                                  </w:t>
      </w:r>
      <w:proofErr w:type="gramStart"/>
      <w:r w:rsidRPr="00D27132">
        <w:t>INTEGER ::=</w:t>
      </w:r>
      <w:proofErr w:type="gramEnd"/>
      <w:r w:rsidRPr="00D27132">
        <w:t xml:space="preserve"> 29      -- Maximum number of DRBs (that can be added in DRB-</w:t>
      </w:r>
      <w:proofErr w:type="spellStart"/>
      <w:r w:rsidRPr="00D27132">
        <w:t>ToAddModList</w:t>
      </w:r>
      <w:proofErr w:type="spellEnd"/>
      <w:r w:rsidRPr="00D27132">
        <w:t>).</w:t>
      </w:r>
    </w:p>
    <w:p w14:paraId="39BBFDD5" w14:textId="77777777" w:rsidR="00182AFC" w:rsidRPr="00D27132" w:rsidRDefault="00182AFC" w:rsidP="00182AFC">
      <w:pPr>
        <w:pStyle w:val="PL"/>
      </w:pPr>
      <w:proofErr w:type="spellStart"/>
      <w:r w:rsidRPr="00D27132">
        <w:t>maxFreq</w:t>
      </w:r>
      <w:proofErr w:type="spellEnd"/>
      <w:r w:rsidRPr="00D27132">
        <w:t xml:space="preserve">                                 </w:t>
      </w:r>
      <w:proofErr w:type="gramStart"/>
      <w:r w:rsidRPr="00D27132">
        <w:t>INTEGER ::=</w:t>
      </w:r>
      <w:proofErr w:type="gramEnd"/>
      <w:r w:rsidRPr="00D27132">
        <w:t xml:space="preserve"> 8       -- Max number of frequencies.</w:t>
      </w:r>
    </w:p>
    <w:p w14:paraId="7C059EB4" w14:textId="77777777" w:rsidR="00182AFC" w:rsidRPr="00D27132" w:rsidRDefault="00182AFC" w:rsidP="00182AFC">
      <w:pPr>
        <w:pStyle w:val="PL"/>
      </w:pPr>
      <w:proofErr w:type="spellStart"/>
      <w:r w:rsidRPr="00D27132">
        <w:rPr>
          <w:rFonts w:eastAsiaTheme="minorEastAsia"/>
        </w:rPr>
        <w:t>maxFreqLayers</w:t>
      </w:r>
      <w:proofErr w:type="spellEnd"/>
      <w:r w:rsidRPr="00D27132">
        <w:t xml:space="preserve">                           </w:t>
      </w:r>
      <w:proofErr w:type="gramStart"/>
      <w:r w:rsidRPr="00D27132">
        <w:rPr>
          <w:rFonts w:eastAsiaTheme="minorEastAsia"/>
        </w:rPr>
        <w:t>INTEGER ::=</w:t>
      </w:r>
      <w:proofErr w:type="gramEnd"/>
      <w:r w:rsidRPr="00D27132">
        <w:rPr>
          <w:rFonts w:eastAsiaTheme="minorEastAsia"/>
        </w:rPr>
        <w:t xml:space="preserve"> 4</w:t>
      </w:r>
      <w:r w:rsidRPr="00D27132">
        <w:t xml:space="preserve">       -- Max number of frequency layers.</w:t>
      </w:r>
    </w:p>
    <w:p w14:paraId="7EA666C8" w14:textId="77777777" w:rsidR="00182AFC" w:rsidRPr="00D27132" w:rsidRDefault="00182AFC" w:rsidP="00182AFC">
      <w:pPr>
        <w:pStyle w:val="PL"/>
      </w:pPr>
      <w:r w:rsidRPr="00D27132">
        <w:t xml:space="preserve">maxFreqIDC-r16                          </w:t>
      </w:r>
      <w:proofErr w:type="gramStart"/>
      <w:r w:rsidRPr="00D27132">
        <w:t>INTEGER ::=</w:t>
      </w:r>
      <w:proofErr w:type="gramEnd"/>
      <w:r w:rsidRPr="00D27132">
        <w:t xml:space="preserve"> 128     -- Max number of frequencies for IDC indication.</w:t>
      </w:r>
    </w:p>
    <w:p w14:paraId="50C20F8D" w14:textId="77777777" w:rsidR="00182AFC" w:rsidRPr="00D27132" w:rsidRDefault="00182AFC" w:rsidP="00182AFC">
      <w:pPr>
        <w:pStyle w:val="PL"/>
      </w:pPr>
      <w:r w:rsidRPr="00D27132">
        <w:t xml:space="preserve">maxCombIDC-r16                          </w:t>
      </w:r>
      <w:proofErr w:type="gramStart"/>
      <w:r w:rsidRPr="00D27132">
        <w:t>INTEGER ::=</w:t>
      </w:r>
      <w:proofErr w:type="gramEnd"/>
      <w:r w:rsidRPr="00D27132">
        <w:t xml:space="preserve"> 128     -- Max number of reported UL CA for IDC indication.</w:t>
      </w:r>
    </w:p>
    <w:p w14:paraId="3FDB68AB" w14:textId="77777777" w:rsidR="00182AFC" w:rsidRPr="00D27132" w:rsidRDefault="00182AFC" w:rsidP="00182AFC">
      <w:pPr>
        <w:pStyle w:val="PL"/>
      </w:pPr>
      <w:proofErr w:type="spellStart"/>
      <w:r w:rsidRPr="00D27132">
        <w:t>maxFreqIDC</w:t>
      </w:r>
      <w:proofErr w:type="spellEnd"/>
      <w:r w:rsidRPr="00D27132">
        <w:t xml:space="preserve">-MRDC                         </w:t>
      </w:r>
      <w:proofErr w:type="gramStart"/>
      <w:r w:rsidRPr="00D27132">
        <w:t>INTEGER ::=</w:t>
      </w:r>
      <w:proofErr w:type="gramEnd"/>
      <w:r w:rsidRPr="00D27132">
        <w:t xml:space="preserve"> 32      -- Maximum number of candidate NR frequencies for MR-DC IDC indication</w:t>
      </w:r>
    </w:p>
    <w:p w14:paraId="5F4B36CB" w14:textId="77777777" w:rsidR="00182AFC" w:rsidRPr="00D27132" w:rsidRDefault="00182AFC" w:rsidP="00182AFC">
      <w:pPr>
        <w:pStyle w:val="PL"/>
      </w:pPr>
      <w:proofErr w:type="spellStart"/>
      <w:r w:rsidRPr="00D27132">
        <w:t>maxNrofCandidateBeams</w:t>
      </w:r>
      <w:proofErr w:type="spellEnd"/>
      <w:r w:rsidRPr="00D27132">
        <w:t xml:space="preserve">                   </w:t>
      </w:r>
      <w:proofErr w:type="gramStart"/>
      <w:r w:rsidRPr="00D27132">
        <w:t>INTEGER ::=</w:t>
      </w:r>
      <w:proofErr w:type="gramEnd"/>
      <w:r w:rsidRPr="00D27132">
        <w:t xml:space="preserve"> 16      -- Max number of PRACH-</w:t>
      </w:r>
      <w:proofErr w:type="spellStart"/>
      <w:r w:rsidRPr="00D27132">
        <w:t>ResourceDedicatedBFR</w:t>
      </w:r>
      <w:proofErr w:type="spellEnd"/>
      <w:r w:rsidRPr="00D27132">
        <w:t xml:space="preserve"> in BFR config.</w:t>
      </w:r>
    </w:p>
    <w:p w14:paraId="6381FF4F" w14:textId="77777777" w:rsidR="00182AFC" w:rsidRPr="00D27132" w:rsidRDefault="00182AFC" w:rsidP="00182AFC">
      <w:pPr>
        <w:pStyle w:val="PL"/>
      </w:pPr>
      <w:r w:rsidRPr="00D27132">
        <w:t xml:space="preserve">maxNrofCandidateBeams-r16               </w:t>
      </w:r>
      <w:proofErr w:type="gramStart"/>
      <w:r w:rsidRPr="00D27132">
        <w:t>INTEGER ::=</w:t>
      </w:r>
      <w:proofErr w:type="gramEnd"/>
      <w:r w:rsidRPr="00D27132">
        <w:t xml:space="preserve"> 64      -- Max number of candidate beam resources in BFR config.</w:t>
      </w:r>
    </w:p>
    <w:p w14:paraId="0D2C5351" w14:textId="77777777" w:rsidR="00182AFC" w:rsidRPr="00D27132" w:rsidRDefault="00182AFC" w:rsidP="00182AFC">
      <w:pPr>
        <w:pStyle w:val="PL"/>
      </w:pPr>
      <w:r w:rsidRPr="00D27132">
        <w:t xml:space="preserve">maxNrofCandidateBeamsExt-r16            </w:t>
      </w:r>
      <w:proofErr w:type="gramStart"/>
      <w:r w:rsidRPr="00D27132">
        <w:t>INTEGER ::=</w:t>
      </w:r>
      <w:proofErr w:type="gramEnd"/>
      <w:r w:rsidRPr="00D27132">
        <w:t xml:space="preserve"> 48      -- Max number of PRACH-</w:t>
      </w:r>
      <w:proofErr w:type="spellStart"/>
      <w:r w:rsidRPr="00D27132">
        <w:t>ResourceDedicatedBFR</w:t>
      </w:r>
      <w:proofErr w:type="spellEnd"/>
      <w:r w:rsidRPr="00D27132">
        <w:t xml:space="preserve"> in the </w:t>
      </w:r>
      <w:proofErr w:type="spellStart"/>
      <w:r w:rsidRPr="00D27132">
        <w:t>CandidateBeamRSListExt</w:t>
      </w:r>
      <w:proofErr w:type="spellEnd"/>
    </w:p>
    <w:p w14:paraId="78850731" w14:textId="77777777" w:rsidR="00182AFC" w:rsidRPr="00D27132" w:rsidRDefault="00182AFC" w:rsidP="00182AFC">
      <w:pPr>
        <w:pStyle w:val="PL"/>
      </w:pPr>
      <w:proofErr w:type="spellStart"/>
      <w:r w:rsidRPr="00D27132">
        <w:t>maxNrofPCIsPerSMTC</w:t>
      </w:r>
      <w:proofErr w:type="spellEnd"/>
      <w:r w:rsidRPr="00D27132">
        <w:t xml:space="preserve">                      </w:t>
      </w:r>
      <w:proofErr w:type="gramStart"/>
      <w:r w:rsidRPr="00D27132">
        <w:t>INTEGER ::=</w:t>
      </w:r>
      <w:proofErr w:type="gramEnd"/>
      <w:r w:rsidRPr="00D27132">
        <w:t xml:space="preserve"> 64      -- Maximum number of PCIs per SMTC.</w:t>
      </w:r>
    </w:p>
    <w:p w14:paraId="2271C88E" w14:textId="77777777" w:rsidR="00182AFC" w:rsidRPr="00D27132" w:rsidRDefault="00182AFC" w:rsidP="00182AFC">
      <w:pPr>
        <w:pStyle w:val="PL"/>
      </w:pPr>
      <w:proofErr w:type="spellStart"/>
      <w:r w:rsidRPr="00D27132">
        <w:t>maxNrofQFIs</w:t>
      </w:r>
      <w:proofErr w:type="spellEnd"/>
      <w:r w:rsidRPr="00D27132">
        <w:t xml:space="preserve">                             </w:t>
      </w:r>
      <w:proofErr w:type="gramStart"/>
      <w:r w:rsidRPr="00D27132">
        <w:t>INTEGER ::=</w:t>
      </w:r>
      <w:proofErr w:type="gramEnd"/>
      <w:r w:rsidRPr="00D27132">
        <w:t xml:space="preserve"> 64</w:t>
      </w:r>
    </w:p>
    <w:p w14:paraId="0227BCD7" w14:textId="77777777" w:rsidR="00182AFC" w:rsidRPr="00D27132" w:rsidRDefault="00182AFC" w:rsidP="00182AFC">
      <w:pPr>
        <w:pStyle w:val="PL"/>
      </w:pPr>
      <w:r w:rsidRPr="00D27132">
        <w:t xml:space="preserve">maxNrofResourceAvailabilityPerCombination-r16 </w:t>
      </w:r>
      <w:proofErr w:type="gramStart"/>
      <w:r w:rsidRPr="00D27132">
        <w:t>INTEGER ::=</w:t>
      </w:r>
      <w:proofErr w:type="gramEnd"/>
      <w:r w:rsidRPr="00D27132">
        <w:t xml:space="preserve"> 256</w:t>
      </w:r>
    </w:p>
    <w:p w14:paraId="498441FF" w14:textId="77777777" w:rsidR="00182AFC" w:rsidRPr="00D27132" w:rsidRDefault="00182AFC" w:rsidP="00182AFC">
      <w:pPr>
        <w:pStyle w:val="PL"/>
      </w:pPr>
      <w:proofErr w:type="spellStart"/>
      <w:r w:rsidRPr="00D27132">
        <w:t>maxNrOfSemiPersistentPUSCH</w:t>
      </w:r>
      <w:proofErr w:type="spellEnd"/>
      <w:r w:rsidRPr="00D27132">
        <w:t xml:space="preserve">-Triggers     </w:t>
      </w:r>
      <w:proofErr w:type="gramStart"/>
      <w:r w:rsidRPr="00D27132">
        <w:t>INTEGER ::=</w:t>
      </w:r>
      <w:proofErr w:type="gramEnd"/>
      <w:r w:rsidRPr="00D27132">
        <w:t xml:space="preserve"> 64      -- Maximum number of triggers for semi persistent reporting on PUSCH</w:t>
      </w:r>
    </w:p>
    <w:p w14:paraId="71E4AED3" w14:textId="77777777" w:rsidR="00182AFC" w:rsidRPr="00D27132" w:rsidRDefault="00182AFC" w:rsidP="00182AFC">
      <w:pPr>
        <w:pStyle w:val="PL"/>
      </w:pPr>
      <w:proofErr w:type="spellStart"/>
      <w:r w:rsidRPr="00D27132">
        <w:t>maxNrofSR</w:t>
      </w:r>
      <w:proofErr w:type="spellEnd"/>
      <w:r w:rsidRPr="00D27132">
        <w:t xml:space="preserve">-Resources                     </w:t>
      </w:r>
      <w:proofErr w:type="gramStart"/>
      <w:r w:rsidRPr="00D27132">
        <w:t>INTEGER ::=</w:t>
      </w:r>
      <w:proofErr w:type="gramEnd"/>
      <w:r w:rsidRPr="00D27132">
        <w:t xml:space="preserve"> 8       -- Maximum number of SR resources per BWP in a cell.</w:t>
      </w:r>
    </w:p>
    <w:p w14:paraId="6D13C7AA" w14:textId="77777777" w:rsidR="00182AFC" w:rsidRPr="00D27132" w:rsidRDefault="00182AFC" w:rsidP="00182AFC">
      <w:pPr>
        <w:pStyle w:val="PL"/>
      </w:pPr>
      <w:proofErr w:type="spellStart"/>
      <w:r w:rsidRPr="00D27132">
        <w:t>maxNrofSlotFormatsPerCombination</w:t>
      </w:r>
      <w:proofErr w:type="spellEnd"/>
      <w:r w:rsidRPr="00D27132">
        <w:t xml:space="preserve">        </w:t>
      </w:r>
      <w:proofErr w:type="gramStart"/>
      <w:r w:rsidRPr="00D27132">
        <w:t>INTEGER ::=</w:t>
      </w:r>
      <w:proofErr w:type="gramEnd"/>
      <w:r w:rsidRPr="00D27132">
        <w:t xml:space="preserve"> 256</w:t>
      </w:r>
    </w:p>
    <w:p w14:paraId="2ADFBE11" w14:textId="77777777" w:rsidR="00182AFC" w:rsidRPr="00D27132" w:rsidRDefault="00182AFC" w:rsidP="00182AFC">
      <w:pPr>
        <w:pStyle w:val="PL"/>
      </w:pPr>
      <w:proofErr w:type="spellStart"/>
      <w:r w:rsidRPr="00D27132">
        <w:lastRenderedPageBreak/>
        <w:t>maxNrofSpatialRelationInfos</w:t>
      </w:r>
      <w:proofErr w:type="spellEnd"/>
      <w:r w:rsidRPr="00D27132">
        <w:t xml:space="preserve">             </w:t>
      </w:r>
      <w:proofErr w:type="gramStart"/>
      <w:r w:rsidRPr="00D27132">
        <w:t>INTEGER ::=</w:t>
      </w:r>
      <w:proofErr w:type="gramEnd"/>
      <w:r w:rsidRPr="00D27132">
        <w:t xml:space="preserve"> 8</w:t>
      </w:r>
    </w:p>
    <w:p w14:paraId="648B6F03" w14:textId="77777777" w:rsidR="00182AFC" w:rsidRPr="00D27132" w:rsidRDefault="00182AFC" w:rsidP="00182AFC">
      <w:pPr>
        <w:pStyle w:val="PL"/>
      </w:pPr>
      <w:r w:rsidRPr="00D27132">
        <w:t xml:space="preserve">maxNrofSpatialRelationInfos-plus-1      </w:t>
      </w:r>
      <w:proofErr w:type="gramStart"/>
      <w:r w:rsidRPr="00D27132">
        <w:t>INTEGER ::=</w:t>
      </w:r>
      <w:proofErr w:type="gramEnd"/>
      <w:r w:rsidRPr="00D27132">
        <w:t xml:space="preserve"> 9</w:t>
      </w:r>
    </w:p>
    <w:p w14:paraId="542EA1F3" w14:textId="77777777" w:rsidR="00182AFC" w:rsidRPr="00D27132" w:rsidRDefault="00182AFC" w:rsidP="00182AFC">
      <w:pPr>
        <w:pStyle w:val="PL"/>
      </w:pPr>
      <w:r w:rsidRPr="00D27132">
        <w:t xml:space="preserve">maxNrofSpatialRelationInfos-r16         </w:t>
      </w:r>
      <w:proofErr w:type="gramStart"/>
      <w:r w:rsidRPr="00D27132">
        <w:t>INTEGER ::=</w:t>
      </w:r>
      <w:proofErr w:type="gramEnd"/>
      <w:r w:rsidRPr="00D27132">
        <w:t xml:space="preserve"> 64</w:t>
      </w:r>
    </w:p>
    <w:p w14:paraId="1C07DBA5" w14:textId="77777777" w:rsidR="00182AFC" w:rsidRPr="00D27132" w:rsidRDefault="00182AFC" w:rsidP="00182AFC">
      <w:pPr>
        <w:pStyle w:val="PL"/>
      </w:pPr>
      <w:r w:rsidRPr="00D27132">
        <w:t xml:space="preserve">maxNrofSpatialRelationInfosDiff-r16     </w:t>
      </w:r>
      <w:proofErr w:type="gramStart"/>
      <w:r w:rsidRPr="00D27132">
        <w:t>INTEGER ::=</w:t>
      </w:r>
      <w:proofErr w:type="gramEnd"/>
      <w:r w:rsidRPr="00D27132">
        <w:t xml:space="preserve"> 56      -- Difference between maxNrofSpatialRelationInfos-r16 and </w:t>
      </w:r>
      <w:proofErr w:type="spellStart"/>
      <w:r w:rsidRPr="00D27132">
        <w:t>maxNrofSpatialRelationInfos</w:t>
      </w:r>
      <w:proofErr w:type="spellEnd"/>
    </w:p>
    <w:p w14:paraId="7481FFC9" w14:textId="77777777" w:rsidR="00182AFC" w:rsidRPr="00D27132" w:rsidRDefault="00182AFC" w:rsidP="00182AFC">
      <w:pPr>
        <w:pStyle w:val="PL"/>
      </w:pPr>
      <w:proofErr w:type="spellStart"/>
      <w:r w:rsidRPr="00D27132">
        <w:t>maxNrofIndexesToReport</w:t>
      </w:r>
      <w:proofErr w:type="spellEnd"/>
      <w:r w:rsidRPr="00D27132">
        <w:t xml:space="preserve">                  </w:t>
      </w:r>
      <w:proofErr w:type="gramStart"/>
      <w:r w:rsidRPr="00D27132">
        <w:t>INTEGER ::=</w:t>
      </w:r>
      <w:proofErr w:type="gramEnd"/>
      <w:r w:rsidRPr="00D27132">
        <w:t xml:space="preserve"> 32</w:t>
      </w:r>
    </w:p>
    <w:p w14:paraId="3A3EC0B9" w14:textId="77777777" w:rsidR="00182AFC" w:rsidRPr="00D27132" w:rsidRDefault="00182AFC" w:rsidP="00182AFC">
      <w:pPr>
        <w:pStyle w:val="PL"/>
      </w:pPr>
      <w:r w:rsidRPr="00D27132">
        <w:t xml:space="preserve">maxNrofIndexesToReport2                 </w:t>
      </w:r>
      <w:proofErr w:type="gramStart"/>
      <w:r w:rsidRPr="00D27132">
        <w:t>INTEGER ::=</w:t>
      </w:r>
      <w:proofErr w:type="gramEnd"/>
      <w:r w:rsidRPr="00D27132">
        <w:t xml:space="preserve"> 64</w:t>
      </w:r>
    </w:p>
    <w:p w14:paraId="1474590B" w14:textId="77777777" w:rsidR="00182AFC" w:rsidRPr="00D27132" w:rsidRDefault="00182AFC" w:rsidP="00182AFC">
      <w:pPr>
        <w:pStyle w:val="PL"/>
      </w:pPr>
      <w:r w:rsidRPr="00D27132">
        <w:t xml:space="preserve">maxNrofSSBs-r16                         </w:t>
      </w:r>
      <w:proofErr w:type="gramStart"/>
      <w:r w:rsidRPr="00D27132">
        <w:t>INTEGER ::=</w:t>
      </w:r>
      <w:proofErr w:type="gramEnd"/>
      <w:r w:rsidRPr="00D27132">
        <w:t xml:space="preserve"> 64      -- Maximum number of SSB resources in a resource set.</w:t>
      </w:r>
    </w:p>
    <w:p w14:paraId="4E88BAAF" w14:textId="77777777" w:rsidR="00182AFC" w:rsidRPr="00D27132" w:rsidRDefault="00182AFC" w:rsidP="00182AFC">
      <w:pPr>
        <w:pStyle w:val="PL"/>
      </w:pPr>
      <w:r w:rsidRPr="00D27132">
        <w:t xml:space="preserve">maxNrofSSBs-1                           </w:t>
      </w:r>
      <w:proofErr w:type="gramStart"/>
      <w:r w:rsidRPr="00D27132">
        <w:t>INTEGER ::=</w:t>
      </w:r>
      <w:proofErr w:type="gramEnd"/>
      <w:r w:rsidRPr="00D27132">
        <w:t xml:space="preserve"> 63      -- Maximum number of SSB resources in a resource set minus 1.</w:t>
      </w:r>
    </w:p>
    <w:p w14:paraId="6E6EB48C" w14:textId="77777777" w:rsidR="00182AFC" w:rsidRPr="00D27132" w:rsidRDefault="00182AFC" w:rsidP="00182AFC">
      <w:pPr>
        <w:pStyle w:val="PL"/>
      </w:pPr>
      <w:proofErr w:type="spellStart"/>
      <w:r w:rsidRPr="00D27132">
        <w:t>maxNrofS</w:t>
      </w:r>
      <w:proofErr w:type="spellEnd"/>
      <w:r w:rsidRPr="00D27132">
        <w:t xml:space="preserve">-NSSAI                          </w:t>
      </w:r>
      <w:proofErr w:type="gramStart"/>
      <w:r w:rsidRPr="00D27132">
        <w:t>INTEGER ::=</w:t>
      </w:r>
      <w:proofErr w:type="gramEnd"/>
      <w:r w:rsidRPr="00D27132">
        <w:t xml:space="preserve"> 8       -- Maximum number of S-NSSAI.</w:t>
      </w:r>
    </w:p>
    <w:p w14:paraId="28114B0F" w14:textId="77777777" w:rsidR="00182AFC" w:rsidRPr="00D27132" w:rsidRDefault="00182AFC" w:rsidP="00182AFC">
      <w:pPr>
        <w:pStyle w:val="PL"/>
      </w:pPr>
      <w:proofErr w:type="spellStart"/>
      <w:r w:rsidRPr="00D27132">
        <w:t>maxNrofTCI-StatesPDCCH</w:t>
      </w:r>
      <w:proofErr w:type="spellEnd"/>
      <w:r w:rsidRPr="00D27132">
        <w:t xml:space="preserve">                  </w:t>
      </w:r>
      <w:proofErr w:type="gramStart"/>
      <w:r w:rsidRPr="00D27132">
        <w:t>INTEGER ::=</w:t>
      </w:r>
      <w:proofErr w:type="gramEnd"/>
      <w:r w:rsidRPr="00D27132">
        <w:t xml:space="preserve"> 64</w:t>
      </w:r>
    </w:p>
    <w:p w14:paraId="3A793D04" w14:textId="77777777" w:rsidR="00182AFC" w:rsidRPr="00D27132" w:rsidRDefault="00182AFC" w:rsidP="00182AFC">
      <w:pPr>
        <w:pStyle w:val="PL"/>
      </w:pPr>
      <w:proofErr w:type="spellStart"/>
      <w:r w:rsidRPr="00D27132">
        <w:t>maxNrofTCI</w:t>
      </w:r>
      <w:proofErr w:type="spellEnd"/>
      <w:r w:rsidRPr="00D27132">
        <w:t xml:space="preserve">-States                       </w:t>
      </w:r>
      <w:proofErr w:type="gramStart"/>
      <w:r w:rsidRPr="00D27132">
        <w:t>INTEGER ::=</w:t>
      </w:r>
      <w:proofErr w:type="gramEnd"/>
      <w:r w:rsidRPr="00D27132">
        <w:t xml:space="preserve"> 128     -- Maximum number of TCI states.</w:t>
      </w:r>
    </w:p>
    <w:p w14:paraId="58268FA1" w14:textId="77777777" w:rsidR="00182AFC" w:rsidRPr="00D27132" w:rsidRDefault="00182AFC" w:rsidP="00182AFC">
      <w:pPr>
        <w:pStyle w:val="PL"/>
      </w:pPr>
      <w:r w:rsidRPr="00D27132">
        <w:t xml:space="preserve">maxNrofTCI-States-1                     </w:t>
      </w:r>
      <w:proofErr w:type="gramStart"/>
      <w:r w:rsidRPr="00D27132">
        <w:t>INTEGER ::=</w:t>
      </w:r>
      <w:proofErr w:type="gramEnd"/>
      <w:r w:rsidRPr="00D27132">
        <w:t xml:space="preserve"> 127     -- Maximum number of TCI states minus 1.</w:t>
      </w:r>
    </w:p>
    <w:p w14:paraId="5A60F0C6" w14:textId="77777777" w:rsidR="00182AFC" w:rsidRPr="00D27132" w:rsidRDefault="00182AFC" w:rsidP="00182AFC">
      <w:pPr>
        <w:pStyle w:val="PL"/>
      </w:pPr>
      <w:proofErr w:type="spellStart"/>
      <w:r w:rsidRPr="00D27132">
        <w:t>maxNrofUL</w:t>
      </w:r>
      <w:proofErr w:type="spellEnd"/>
      <w:r w:rsidRPr="00D27132">
        <w:t xml:space="preserve">-Allocations                   </w:t>
      </w:r>
      <w:proofErr w:type="gramStart"/>
      <w:r w:rsidRPr="00D27132">
        <w:t>INTEGER ::=</w:t>
      </w:r>
      <w:proofErr w:type="gramEnd"/>
      <w:r w:rsidRPr="00D27132">
        <w:t xml:space="preserve"> 16      -- Maximum number of PUSCH time domain resource allocations.</w:t>
      </w:r>
    </w:p>
    <w:p w14:paraId="5401BB3D" w14:textId="77777777" w:rsidR="00182AFC" w:rsidRPr="00D27132" w:rsidRDefault="00182AFC" w:rsidP="00182AFC">
      <w:pPr>
        <w:pStyle w:val="PL"/>
      </w:pPr>
      <w:proofErr w:type="spellStart"/>
      <w:r w:rsidRPr="00D27132">
        <w:t>maxQFI</w:t>
      </w:r>
      <w:proofErr w:type="spellEnd"/>
      <w:r w:rsidRPr="00D27132">
        <w:t xml:space="preserve">                                  </w:t>
      </w:r>
      <w:proofErr w:type="gramStart"/>
      <w:r w:rsidRPr="00D27132">
        <w:t>INTEGER ::=</w:t>
      </w:r>
      <w:proofErr w:type="gramEnd"/>
      <w:r w:rsidRPr="00D27132">
        <w:t xml:space="preserve"> 63</w:t>
      </w:r>
    </w:p>
    <w:p w14:paraId="6178EECC" w14:textId="77777777" w:rsidR="00182AFC" w:rsidRPr="00D27132" w:rsidRDefault="00182AFC" w:rsidP="00182AFC">
      <w:pPr>
        <w:pStyle w:val="PL"/>
      </w:pPr>
      <w:proofErr w:type="spellStart"/>
      <w:r w:rsidRPr="00D27132">
        <w:t>maxRA</w:t>
      </w:r>
      <w:proofErr w:type="spellEnd"/>
      <w:r w:rsidRPr="00D27132">
        <w:t xml:space="preserve">-CSIRS-Resources                   </w:t>
      </w:r>
      <w:proofErr w:type="gramStart"/>
      <w:r w:rsidRPr="00D27132">
        <w:t>INTEGER ::=</w:t>
      </w:r>
      <w:proofErr w:type="gramEnd"/>
      <w:r w:rsidRPr="00D27132">
        <w:t xml:space="preserve"> 96</w:t>
      </w:r>
    </w:p>
    <w:p w14:paraId="776DE791" w14:textId="77777777" w:rsidR="00182AFC" w:rsidRPr="00D27132" w:rsidRDefault="00182AFC" w:rsidP="00182AFC">
      <w:pPr>
        <w:pStyle w:val="PL"/>
      </w:pPr>
      <w:proofErr w:type="spellStart"/>
      <w:r w:rsidRPr="00D27132">
        <w:t>maxRA-OccasionsPerCSIRS</w:t>
      </w:r>
      <w:proofErr w:type="spellEnd"/>
      <w:r w:rsidRPr="00D27132">
        <w:t xml:space="preserve">                 </w:t>
      </w:r>
      <w:proofErr w:type="gramStart"/>
      <w:r w:rsidRPr="00D27132">
        <w:t>INTEGER ::=</w:t>
      </w:r>
      <w:proofErr w:type="gramEnd"/>
      <w:r w:rsidRPr="00D27132">
        <w:t xml:space="preserve"> 64      -- Maximum number of RA occasions for one CSI-RS</w:t>
      </w:r>
    </w:p>
    <w:p w14:paraId="4E598F40" w14:textId="77777777" w:rsidR="00182AFC" w:rsidRPr="00D27132" w:rsidRDefault="00182AFC" w:rsidP="00182AFC">
      <w:pPr>
        <w:pStyle w:val="PL"/>
      </w:pPr>
      <w:r w:rsidRPr="00D27132">
        <w:t xml:space="preserve">maxRA-Occasions-1                       </w:t>
      </w:r>
      <w:proofErr w:type="gramStart"/>
      <w:r w:rsidRPr="00D27132">
        <w:t>INTEGER ::=</w:t>
      </w:r>
      <w:proofErr w:type="gramEnd"/>
      <w:r w:rsidRPr="00D27132">
        <w:t xml:space="preserve"> 511     -- Maximum number of RA occasions in the system</w:t>
      </w:r>
    </w:p>
    <w:p w14:paraId="5CD9618A" w14:textId="77777777" w:rsidR="00182AFC" w:rsidRPr="00D27132" w:rsidRDefault="00182AFC" w:rsidP="00182AFC">
      <w:pPr>
        <w:pStyle w:val="PL"/>
      </w:pPr>
      <w:proofErr w:type="spellStart"/>
      <w:r w:rsidRPr="00D27132">
        <w:t>maxRA</w:t>
      </w:r>
      <w:proofErr w:type="spellEnd"/>
      <w:r w:rsidRPr="00D27132">
        <w:t xml:space="preserve">-SSB-Resources                     </w:t>
      </w:r>
      <w:proofErr w:type="gramStart"/>
      <w:r w:rsidRPr="00D27132">
        <w:t>INTEGER ::=</w:t>
      </w:r>
      <w:proofErr w:type="gramEnd"/>
      <w:r w:rsidRPr="00D27132">
        <w:t xml:space="preserve"> 64</w:t>
      </w:r>
    </w:p>
    <w:p w14:paraId="1A7FDC6D" w14:textId="77777777" w:rsidR="00182AFC" w:rsidRPr="00D27132" w:rsidRDefault="00182AFC" w:rsidP="00182AFC">
      <w:pPr>
        <w:pStyle w:val="PL"/>
      </w:pPr>
      <w:proofErr w:type="spellStart"/>
      <w:r w:rsidRPr="00D27132">
        <w:t>maxSCSs</w:t>
      </w:r>
      <w:proofErr w:type="spellEnd"/>
      <w:r w:rsidRPr="00D27132">
        <w:t xml:space="preserve">                                 </w:t>
      </w:r>
      <w:proofErr w:type="gramStart"/>
      <w:r w:rsidRPr="00D27132">
        <w:t>INTEGER ::=</w:t>
      </w:r>
      <w:proofErr w:type="gramEnd"/>
      <w:r w:rsidRPr="00D27132">
        <w:t xml:space="preserve"> 5</w:t>
      </w:r>
    </w:p>
    <w:p w14:paraId="36380DA7" w14:textId="77777777" w:rsidR="00182AFC" w:rsidRPr="00D27132" w:rsidRDefault="00182AFC" w:rsidP="00182AFC">
      <w:pPr>
        <w:pStyle w:val="PL"/>
      </w:pPr>
      <w:proofErr w:type="spellStart"/>
      <w:r w:rsidRPr="00D27132">
        <w:t>maxSecondaryCellGroups</w:t>
      </w:r>
      <w:proofErr w:type="spellEnd"/>
      <w:r w:rsidRPr="00D27132">
        <w:t xml:space="preserve">                  </w:t>
      </w:r>
      <w:proofErr w:type="gramStart"/>
      <w:r w:rsidRPr="00D27132">
        <w:t>INTEGER ::=</w:t>
      </w:r>
      <w:proofErr w:type="gramEnd"/>
      <w:r w:rsidRPr="00D27132">
        <w:t xml:space="preserve"> 3</w:t>
      </w:r>
    </w:p>
    <w:p w14:paraId="1F708128" w14:textId="77777777" w:rsidR="00182AFC" w:rsidRPr="00285A6D" w:rsidRDefault="00182AFC" w:rsidP="00182AFC">
      <w:pPr>
        <w:pStyle w:val="PL"/>
        <w:rPr>
          <w:lang w:val="sv-SE"/>
        </w:rPr>
      </w:pPr>
      <w:r w:rsidRPr="00285A6D">
        <w:rPr>
          <w:lang w:val="sv-SE"/>
        </w:rPr>
        <w:t>maxNrofServingCellsEUTRA                INTEGER ::= 32</w:t>
      </w:r>
    </w:p>
    <w:p w14:paraId="3A17ABEE" w14:textId="77777777" w:rsidR="00182AFC" w:rsidRPr="00285A6D" w:rsidRDefault="00182AFC" w:rsidP="00182AFC">
      <w:pPr>
        <w:pStyle w:val="PL"/>
        <w:rPr>
          <w:lang w:val="sv-SE"/>
        </w:rPr>
      </w:pPr>
      <w:r w:rsidRPr="00285A6D">
        <w:rPr>
          <w:lang w:val="sv-SE"/>
        </w:rPr>
        <w:t>maxMBSFN-Allocations                    INTEGER ::= 8</w:t>
      </w:r>
    </w:p>
    <w:p w14:paraId="392B9F7B" w14:textId="77777777" w:rsidR="00182AFC" w:rsidRPr="00285A6D" w:rsidRDefault="00182AFC" w:rsidP="00182AFC">
      <w:pPr>
        <w:pStyle w:val="PL"/>
        <w:rPr>
          <w:lang w:val="sv-SE"/>
        </w:rPr>
      </w:pPr>
      <w:r w:rsidRPr="00285A6D">
        <w:rPr>
          <w:lang w:val="sv-SE"/>
        </w:rPr>
        <w:t>maxNrofMultiBands                       INTEGER ::= 8</w:t>
      </w:r>
    </w:p>
    <w:p w14:paraId="5991F93D" w14:textId="77777777" w:rsidR="00182AFC" w:rsidRPr="00D27132" w:rsidRDefault="00182AFC" w:rsidP="00182AFC">
      <w:pPr>
        <w:pStyle w:val="PL"/>
      </w:pPr>
      <w:proofErr w:type="spellStart"/>
      <w:r w:rsidRPr="00D27132">
        <w:t>maxCellSFTD</w:t>
      </w:r>
      <w:proofErr w:type="spellEnd"/>
      <w:r w:rsidRPr="00D27132">
        <w:t xml:space="preserve">                             </w:t>
      </w:r>
      <w:proofErr w:type="gramStart"/>
      <w:r w:rsidRPr="00D27132">
        <w:t>INTEGER ::=</w:t>
      </w:r>
      <w:proofErr w:type="gramEnd"/>
      <w:r w:rsidRPr="00D27132">
        <w:t xml:space="preserve"> 3       -- Maximum number of cells for SFTD reporting</w:t>
      </w:r>
    </w:p>
    <w:p w14:paraId="501384E8" w14:textId="77777777" w:rsidR="00182AFC" w:rsidRPr="00D27132" w:rsidRDefault="00182AFC" w:rsidP="00182AFC">
      <w:pPr>
        <w:pStyle w:val="PL"/>
      </w:pPr>
      <w:proofErr w:type="spellStart"/>
      <w:r w:rsidRPr="00D27132">
        <w:t>maxReportConfigId</w:t>
      </w:r>
      <w:proofErr w:type="spellEnd"/>
      <w:r w:rsidRPr="00D27132">
        <w:t xml:space="preserve">                       </w:t>
      </w:r>
      <w:proofErr w:type="gramStart"/>
      <w:r w:rsidRPr="00D27132">
        <w:t>INTEGER ::=</w:t>
      </w:r>
      <w:proofErr w:type="gramEnd"/>
      <w:r w:rsidRPr="00D27132">
        <w:t xml:space="preserve"> 64</w:t>
      </w:r>
    </w:p>
    <w:p w14:paraId="17DE99C4" w14:textId="77777777" w:rsidR="00182AFC" w:rsidRPr="00D27132" w:rsidRDefault="00182AFC" w:rsidP="00182AFC">
      <w:pPr>
        <w:pStyle w:val="PL"/>
      </w:pPr>
      <w:proofErr w:type="spellStart"/>
      <w:r w:rsidRPr="00D27132">
        <w:t>maxNrofCodebooks</w:t>
      </w:r>
      <w:proofErr w:type="spellEnd"/>
      <w:r w:rsidRPr="00D27132">
        <w:t xml:space="preserve">                        </w:t>
      </w:r>
      <w:proofErr w:type="gramStart"/>
      <w:r w:rsidRPr="00D27132">
        <w:t>INTEGER ::=</w:t>
      </w:r>
      <w:proofErr w:type="gramEnd"/>
      <w:r w:rsidRPr="00D27132">
        <w:t xml:space="preserve"> 16      -- Maximum number of codebooks supported by the UE</w:t>
      </w:r>
    </w:p>
    <w:p w14:paraId="51BDB3BE" w14:textId="77777777" w:rsidR="00182AFC" w:rsidRPr="00D27132" w:rsidRDefault="00182AFC" w:rsidP="00182AFC">
      <w:pPr>
        <w:pStyle w:val="PL"/>
      </w:pPr>
      <w:r w:rsidRPr="00D27132">
        <w:t xml:space="preserve">maxNrofCSI-RS-ResourcesExt-r16          </w:t>
      </w:r>
      <w:proofErr w:type="gramStart"/>
      <w:r w:rsidRPr="00D27132">
        <w:t>INTEGER ::=</w:t>
      </w:r>
      <w:proofErr w:type="gramEnd"/>
      <w:r w:rsidRPr="00D27132">
        <w:t xml:space="preserve"> 16      -- Maximum number of codebook resources supported by the UE for eType2/Codebook combo</w:t>
      </w:r>
    </w:p>
    <w:p w14:paraId="75A55B0F" w14:textId="77777777" w:rsidR="00182AFC" w:rsidRPr="00D27132" w:rsidRDefault="00182AFC" w:rsidP="00182AFC">
      <w:pPr>
        <w:pStyle w:val="PL"/>
      </w:pPr>
      <w:proofErr w:type="spellStart"/>
      <w:r w:rsidRPr="00D27132">
        <w:t>maxNrofCSI</w:t>
      </w:r>
      <w:proofErr w:type="spellEnd"/>
      <w:r w:rsidRPr="00D27132">
        <w:t xml:space="preserve">-RS-Resources                 </w:t>
      </w:r>
      <w:proofErr w:type="gramStart"/>
      <w:r w:rsidRPr="00D27132">
        <w:t>INTEGER ::=</w:t>
      </w:r>
      <w:proofErr w:type="gramEnd"/>
      <w:r w:rsidRPr="00D27132">
        <w:t xml:space="preserve"> 7       -- Maximum number of codebook resources supported by the UE</w:t>
      </w:r>
    </w:p>
    <w:p w14:paraId="63A342E3" w14:textId="77777777" w:rsidR="00182AFC" w:rsidRPr="00D27132" w:rsidRDefault="00182AFC" w:rsidP="00182AFC">
      <w:pPr>
        <w:pStyle w:val="PL"/>
      </w:pPr>
      <w:r w:rsidRPr="00D27132">
        <w:rPr>
          <w:rFonts w:eastAsiaTheme="minorEastAsia"/>
        </w:rPr>
        <w:t>maxNrofCSI-RS-ResourcesAlt-r16</w:t>
      </w:r>
      <w:r w:rsidRPr="00D27132">
        <w:t xml:space="preserve">          </w:t>
      </w:r>
      <w:proofErr w:type="gramStart"/>
      <w:r w:rsidRPr="00D27132">
        <w:rPr>
          <w:rFonts w:eastAsiaTheme="minorEastAsia"/>
        </w:rPr>
        <w:t>INTEGER ::=</w:t>
      </w:r>
      <w:proofErr w:type="gramEnd"/>
      <w:r w:rsidRPr="00D27132">
        <w:rPr>
          <w:rFonts w:eastAsiaTheme="minorEastAsia"/>
        </w:rPr>
        <w:t xml:space="preserve">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r w:rsidRPr="00D27132">
        <w:rPr>
          <w:rFonts w:eastAsiaTheme="minorEastAsia"/>
        </w:rPr>
        <w:t>maxNrofCSI-RS-ResourcesAlt-1-r16</w:t>
      </w:r>
      <w:r w:rsidRPr="00D27132">
        <w:t xml:space="preserve">        </w:t>
      </w:r>
      <w:proofErr w:type="gramStart"/>
      <w:r w:rsidRPr="00D27132">
        <w:rPr>
          <w:rFonts w:eastAsiaTheme="minorEastAsia"/>
        </w:rPr>
        <w:t>INTEGER ::=</w:t>
      </w:r>
      <w:proofErr w:type="gramEnd"/>
      <w:r w:rsidRPr="00D27132">
        <w:rPr>
          <w:rFonts w:eastAsiaTheme="minorEastAsia"/>
        </w:rPr>
        <w:t xml:space="preserve">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proofErr w:type="spellStart"/>
      <w:r w:rsidRPr="00D27132">
        <w:t>maxSIB</w:t>
      </w:r>
      <w:proofErr w:type="spellEnd"/>
      <w:r w:rsidRPr="00D27132">
        <w:t xml:space="preserve">                                  </w:t>
      </w:r>
      <w:proofErr w:type="gramStart"/>
      <w:r w:rsidRPr="00D27132">
        <w:t>INTEGER::</w:t>
      </w:r>
      <w:proofErr w:type="gramEnd"/>
      <w:r w:rsidRPr="00D27132">
        <w:t>= 32       -- Maximum number of SIBs</w:t>
      </w:r>
    </w:p>
    <w:p w14:paraId="0C5DEFE9" w14:textId="77777777" w:rsidR="00182AFC" w:rsidRPr="00D27132" w:rsidRDefault="00182AFC" w:rsidP="00182AFC">
      <w:pPr>
        <w:pStyle w:val="PL"/>
      </w:pPr>
      <w:proofErr w:type="spellStart"/>
      <w:r w:rsidRPr="00D27132">
        <w:t>maxSI</w:t>
      </w:r>
      <w:proofErr w:type="spellEnd"/>
      <w:r w:rsidRPr="00D27132">
        <w:t xml:space="preserve">-Message                           </w:t>
      </w:r>
      <w:proofErr w:type="gramStart"/>
      <w:r w:rsidRPr="00D27132">
        <w:t>INTEGER::</w:t>
      </w:r>
      <w:proofErr w:type="gramEnd"/>
      <w:r w:rsidRPr="00D27132">
        <w:t>= 32       -- Maximum number of SI messages</w:t>
      </w:r>
    </w:p>
    <w:p w14:paraId="0AC97E03" w14:textId="77777777" w:rsidR="00182AFC" w:rsidRPr="00D27132" w:rsidRDefault="00182AFC" w:rsidP="00182AFC">
      <w:pPr>
        <w:pStyle w:val="PL"/>
      </w:pPr>
      <w:proofErr w:type="spellStart"/>
      <w:r w:rsidRPr="00D27132">
        <w:t>maxPO-perPF</w:t>
      </w:r>
      <w:proofErr w:type="spellEnd"/>
      <w:r w:rsidRPr="00D27132">
        <w:t xml:space="preserve">                             </w:t>
      </w:r>
      <w:proofErr w:type="gramStart"/>
      <w:r w:rsidRPr="00D27132">
        <w:t>INTEGER ::=</w:t>
      </w:r>
      <w:proofErr w:type="gramEnd"/>
      <w:r w:rsidRPr="00D27132">
        <w:t xml:space="preserve"> 4       -- Maximum number of paging occasion per paging frame</w:t>
      </w:r>
    </w:p>
    <w:p w14:paraId="6EF3EDB0" w14:textId="77777777" w:rsidR="00182AFC" w:rsidRPr="00D27132" w:rsidRDefault="00182AFC" w:rsidP="00182AFC">
      <w:pPr>
        <w:pStyle w:val="PL"/>
      </w:pPr>
      <w:r w:rsidRPr="00D27132">
        <w:t xml:space="preserve">maxAccessCat-1                          </w:t>
      </w:r>
      <w:proofErr w:type="gramStart"/>
      <w:r w:rsidRPr="00D27132">
        <w:t>INTEGER ::=</w:t>
      </w:r>
      <w:proofErr w:type="gramEnd"/>
      <w:r w:rsidRPr="00D27132">
        <w:t xml:space="preserve"> 63      -- Maximum number of Access Categories minus 1</w:t>
      </w:r>
    </w:p>
    <w:p w14:paraId="1EF26669" w14:textId="77777777" w:rsidR="00182AFC" w:rsidRPr="00D27132" w:rsidRDefault="00182AFC" w:rsidP="00182AFC">
      <w:pPr>
        <w:pStyle w:val="PL"/>
      </w:pPr>
      <w:proofErr w:type="spellStart"/>
      <w:r w:rsidRPr="00D27132">
        <w:t>maxBarringInfoSet</w:t>
      </w:r>
      <w:proofErr w:type="spellEnd"/>
      <w:r w:rsidRPr="00D27132">
        <w:t xml:space="preserve">                       </w:t>
      </w:r>
      <w:proofErr w:type="gramStart"/>
      <w:r w:rsidRPr="00D27132">
        <w:t>INTEGER ::=</w:t>
      </w:r>
      <w:proofErr w:type="gramEnd"/>
      <w:r w:rsidRPr="00D27132">
        <w:t xml:space="preserve"> 8       -- Maximum number of access control parameter sets</w:t>
      </w:r>
    </w:p>
    <w:p w14:paraId="544F8C28" w14:textId="77777777" w:rsidR="00182AFC" w:rsidRPr="00D27132" w:rsidRDefault="00182AFC" w:rsidP="00182AFC">
      <w:pPr>
        <w:pStyle w:val="PL"/>
      </w:pPr>
      <w:proofErr w:type="spellStart"/>
      <w:r w:rsidRPr="00D27132">
        <w:t>maxCellEUTRA</w:t>
      </w:r>
      <w:proofErr w:type="spellEnd"/>
      <w:r w:rsidRPr="00D27132">
        <w:t xml:space="preserve">                            </w:t>
      </w:r>
      <w:proofErr w:type="gramStart"/>
      <w:r w:rsidRPr="00D27132">
        <w:t>INTEGER ::=</w:t>
      </w:r>
      <w:proofErr w:type="gramEnd"/>
      <w:r w:rsidRPr="00D27132">
        <w:t xml:space="preserve"> 8       -- Maximum number of E-UTRA cells in SIB list</w:t>
      </w:r>
    </w:p>
    <w:p w14:paraId="0AC0B559" w14:textId="77777777" w:rsidR="00182AFC" w:rsidRPr="00D27132" w:rsidRDefault="00182AFC" w:rsidP="00182AFC">
      <w:pPr>
        <w:pStyle w:val="PL"/>
      </w:pPr>
      <w:proofErr w:type="spellStart"/>
      <w:r w:rsidRPr="00D27132">
        <w:t>maxEUTRA</w:t>
      </w:r>
      <w:proofErr w:type="spellEnd"/>
      <w:r w:rsidRPr="00D27132">
        <w:t xml:space="preserve">-Carrier                        </w:t>
      </w:r>
      <w:proofErr w:type="gramStart"/>
      <w:r w:rsidRPr="00D27132">
        <w:t>INTEGER ::=</w:t>
      </w:r>
      <w:proofErr w:type="gramEnd"/>
      <w:r w:rsidRPr="00D27132">
        <w:t xml:space="preserve"> 8       -- Maximum number of E-UTRA carriers in SIB list</w:t>
      </w:r>
    </w:p>
    <w:p w14:paraId="1DF9D081" w14:textId="77777777" w:rsidR="00182AFC" w:rsidRPr="00D27132" w:rsidRDefault="00182AFC" w:rsidP="00182AFC">
      <w:pPr>
        <w:pStyle w:val="PL"/>
      </w:pPr>
      <w:proofErr w:type="spellStart"/>
      <w:r w:rsidRPr="00D27132">
        <w:t>maxPLMNIdentities</w:t>
      </w:r>
      <w:proofErr w:type="spellEnd"/>
      <w:r w:rsidRPr="00D27132">
        <w:t xml:space="preserve">                       </w:t>
      </w:r>
      <w:proofErr w:type="gramStart"/>
      <w:r w:rsidRPr="00D27132">
        <w:t>INTEGER ::=</w:t>
      </w:r>
      <w:proofErr w:type="gramEnd"/>
      <w:r w:rsidRPr="00D27132">
        <w:t xml:space="preserve"> 8       -- Maximum number of PLMN identities in RAN area configurations</w:t>
      </w:r>
    </w:p>
    <w:p w14:paraId="13C0AF0C" w14:textId="77777777" w:rsidR="00182AFC" w:rsidRPr="00D27132" w:rsidRDefault="00182AFC" w:rsidP="00182AFC">
      <w:pPr>
        <w:pStyle w:val="PL"/>
      </w:pPr>
      <w:proofErr w:type="spellStart"/>
      <w:r w:rsidRPr="00D27132">
        <w:t>maxDownlinkFeatureSets</w:t>
      </w:r>
      <w:proofErr w:type="spellEnd"/>
      <w:r w:rsidRPr="00D27132">
        <w:t xml:space="preserve">                  </w:t>
      </w:r>
      <w:proofErr w:type="gramStart"/>
      <w:r w:rsidRPr="00D27132">
        <w:t>INTEGER ::=</w:t>
      </w:r>
      <w:proofErr w:type="gramEnd"/>
      <w:r w:rsidRPr="00D27132">
        <w:t xml:space="preserve"> 1024    -- (for NR DL) Total number of </w:t>
      </w:r>
      <w:proofErr w:type="spellStart"/>
      <w:r w:rsidRPr="00D27132">
        <w:t>FeatureSets</w:t>
      </w:r>
      <w:proofErr w:type="spellEnd"/>
      <w:r w:rsidRPr="00D27132">
        <w:t xml:space="preserve"> (size of the pool)</w:t>
      </w:r>
    </w:p>
    <w:p w14:paraId="62080C17" w14:textId="77777777" w:rsidR="00182AFC" w:rsidRPr="00D27132" w:rsidRDefault="00182AFC" w:rsidP="00182AFC">
      <w:pPr>
        <w:pStyle w:val="PL"/>
      </w:pPr>
      <w:proofErr w:type="spellStart"/>
      <w:r w:rsidRPr="00D27132">
        <w:t>maxUplinkFeatureSets</w:t>
      </w:r>
      <w:proofErr w:type="spellEnd"/>
      <w:r w:rsidRPr="00D27132">
        <w:t xml:space="preserve">                    </w:t>
      </w:r>
      <w:proofErr w:type="gramStart"/>
      <w:r w:rsidRPr="00D27132">
        <w:t>INTEGER ::=</w:t>
      </w:r>
      <w:proofErr w:type="gramEnd"/>
      <w:r w:rsidRPr="00D27132">
        <w:t xml:space="preserve"> 1024    -- (for NR UL) Total number of </w:t>
      </w:r>
      <w:proofErr w:type="spellStart"/>
      <w:r w:rsidRPr="00D27132">
        <w:t>FeatureSets</w:t>
      </w:r>
      <w:proofErr w:type="spellEnd"/>
      <w:r w:rsidRPr="00D27132">
        <w:t xml:space="preserve"> (size of the pool)</w:t>
      </w:r>
    </w:p>
    <w:p w14:paraId="69C4B90D" w14:textId="77777777" w:rsidR="00182AFC" w:rsidRPr="00D27132" w:rsidRDefault="00182AFC" w:rsidP="00182AFC">
      <w:pPr>
        <w:pStyle w:val="PL"/>
      </w:pPr>
      <w:proofErr w:type="spellStart"/>
      <w:r w:rsidRPr="00D27132">
        <w:t>maxEUTRA</w:t>
      </w:r>
      <w:proofErr w:type="spellEnd"/>
      <w:r w:rsidRPr="00D27132">
        <w:t>-DL-</w:t>
      </w:r>
      <w:proofErr w:type="spellStart"/>
      <w:r w:rsidRPr="00D27132">
        <w:t>FeatureSets</w:t>
      </w:r>
      <w:proofErr w:type="spellEnd"/>
      <w:r w:rsidRPr="00D27132">
        <w:t xml:space="preserve">                 </w:t>
      </w:r>
      <w:proofErr w:type="gramStart"/>
      <w:r w:rsidRPr="00D27132">
        <w:t>INTEGER ::=</w:t>
      </w:r>
      <w:proofErr w:type="gramEnd"/>
      <w:r w:rsidRPr="00D27132">
        <w:t xml:space="preserve"> 256     -- (for E-UTRA) Total number of </w:t>
      </w:r>
      <w:proofErr w:type="spellStart"/>
      <w:r w:rsidRPr="00D27132">
        <w:t>FeatureSets</w:t>
      </w:r>
      <w:proofErr w:type="spellEnd"/>
      <w:r w:rsidRPr="00D27132">
        <w:t xml:space="preserve"> (size of the pool)</w:t>
      </w:r>
    </w:p>
    <w:p w14:paraId="3AFC1ABD" w14:textId="77777777" w:rsidR="00182AFC" w:rsidRPr="00D27132" w:rsidRDefault="00182AFC" w:rsidP="00182AFC">
      <w:pPr>
        <w:pStyle w:val="PL"/>
      </w:pPr>
      <w:proofErr w:type="spellStart"/>
      <w:r w:rsidRPr="00D27132">
        <w:t>maxEUTRA</w:t>
      </w:r>
      <w:proofErr w:type="spellEnd"/>
      <w:r w:rsidRPr="00D27132">
        <w:t>-UL-</w:t>
      </w:r>
      <w:proofErr w:type="spellStart"/>
      <w:r w:rsidRPr="00D27132">
        <w:t>FeatureSets</w:t>
      </w:r>
      <w:proofErr w:type="spellEnd"/>
      <w:r w:rsidRPr="00D27132">
        <w:t xml:space="preserve">                 </w:t>
      </w:r>
      <w:proofErr w:type="gramStart"/>
      <w:r w:rsidRPr="00D27132">
        <w:t>INTEGER ::=</w:t>
      </w:r>
      <w:proofErr w:type="gramEnd"/>
      <w:r w:rsidRPr="00D27132">
        <w:t xml:space="preserve"> 256     -- (for E-UTRA) Total number of </w:t>
      </w:r>
      <w:proofErr w:type="spellStart"/>
      <w:r w:rsidRPr="00D27132">
        <w:t>FeatureSets</w:t>
      </w:r>
      <w:proofErr w:type="spellEnd"/>
      <w:r w:rsidRPr="00D27132">
        <w:t xml:space="preserve"> (size of the pool)</w:t>
      </w:r>
    </w:p>
    <w:p w14:paraId="749A9787" w14:textId="77777777" w:rsidR="00182AFC" w:rsidRPr="00D27132" w:rsidRDefault="00182AFC" w:rsidP="00182AFC">
      <w:pPr>
        <w:pStyle w:val="PL"/>
      </w:pPr>
      <w:proofErr w:type="spellStart"/>
      <w:r w:rsidRPr="00D27132">
        <w:t>maxFeatureSetsPerBand</w:t>
      </w:r>
      <w:proofErr w:type="spellEnd"/>
      <w:r w:rsidRPr="00D27132">
        <w:t xml:space="preserve">                   </w:t>
      </w:r>
      <w:proofErr w:type="gramStart"/>
      <w:r w:rsidRPr="00D27132">
        <w:t>INTEGER ::=</w:t>
      </w:r>
      <w:proofErr w:type="gramEnd"/>
      <w:r w:rsidRPr="00D27132">
        <w:t xml:space="preserve"> 128     -- (for NR) The number of feature sets associated with one band.</w:t>
      </w:r>
    </w:p>
    <w:p w14:paraId="69B41232" w14:textId="77777777" w:rsidR="00182AFC" w:rsidRPr="00D27132" w:rsidRDefault="00182AFC" w:rsidP="00182AFC">
      <w:pPr>
        <w:pStyle w:val="PL"/>
      </w:pPr>
      <w:proofErr w:type="spellStart"/>
      <w:r w:rsidRPr="00D27132">
        <w:t>maxPerCC-FeatureSets</w:t>
      </w:r>
      <w:proofErr w:type="spellEnd"/>
      <w:r w:rsidRPr="00D27132">
        <w:t xml:space="preserve">                    </w:t>
      </w:r>
      <w:proofErr w:type="gramStart"/>
      <w:r w:rsidRPr="00D27132">
        <w:t>INTEGER ::=</w:t>
      </w:r>
      <w:proofErr w:type="gramEnd"/>
      <w:r w:rsidRPr="00D27132">
        <w:t xml:space="preserve"> 1024    -- (for NR) Total number of CC-specific </w:t>
      </w:r>
      <w:proofErr w:type="spellStart"/>
      <w:r w:rsidRPr="00D27132">
        <w:t>FeatureSets</w:t>
      </w:r>
      <w:proofErr w:type="spellEnd"/>
      <w:r w:rsidRPr="00D27132">
        <w:t xml:space="preserve"> (size of the pool)</w:t>
      </w:r>
    </w:p>
    <w:p w14:paraId="3C2B079E" w14:textId="77777777" w:rsidR="00182AFC" w:rsidRPr="00D27132" w:rsidRDefault="00182AFC" w:rsidP="00182AFC">
      <w:pPr>
        <w:pStyle w:val="PL"/>
      </w:pPr>
      <w:proofErr w:type="spellStart"/>
      <w:r w:rsidRPr="00D27132">
        <w:t>maxFeatureSetCombinations</w:t>
      </w:r>
      <w:proofErr w:type="spellEnd"/>
      <w:r w:rsidRPr="00D27132">
        <w:t xml:space="preserve">               </w:t>
      </w:r>
      <w:proofErr w:type="gramStart"/>
      <w:r w:rsidRPr="00D27132">
        <w:t>INTEGER ::=</w:t>
      </w:r>
      <w:proofErr w:type="gramEnd"/>
      <w:r w:rsidRPr="00D27132">
        <w:t xml:space="preserve"> 1024    -- (for MR-DC/NR)Total number of Feature set combinations (size of the pool)</w:t>
      </w:r>
    </w:p>
    <w:p w14:paraId="59D0111D" w14:textId="77777777" w:rsidR="00182AFC" w:rsidRPr="00D27132" w:rsidRDefault="00182AFC" w:rsidP="00182AFC">
      <w:pPr>
        <w:pStyle w:val="PL"/>
      </w:pPr>
      <w:proofErr w:type="spellStart"/>
      <w:r w:rsidRPr="00D27132">
        <w:t>maxInterRAT</w:t>
      </w:r>
      <w:proofErr w:type="spellEnd"/>
      <w:r w:rsidRPr="00D27132">
        <w:t xml:space="preserve">-RSTD-Freq                   </w:t>
      </w:r>
      <w:proofErr w:type="gramStart"/>
      <w:r w:rsidRPr="00D27132">
        <w:t>INTEGER ::=</w:t>
      </w:r>
      <w:proofErr w:type="gramEnd"/>
      <w:r w:rsidRPr="00D27132">
        <w:t xml:space="preserve"> 3</w:t>
      </w:r>
    </w:p>
    <w:p w14:paraId="1E2D61C6" w14:textId="77777777" w:rsidR="00182AFC" w:rsidRPr="00D27132" w:rsidRDefault="00182AFC" w:rsidP="00182AFC">
      <w:pPr>
        <w:pStyle w:val="PL"/>
      </w:pPr>
      <w:r w:rsidRPr="00D27132">
        <w:t xml:space="preserve">maxHRNN-Len-r16                         </w:t>
      </w:r>
      <w:proofErr w:type="gramStart"/>
      <w:r w:rsidRPr="00D27132">
        <w:t>INTEGER ::=</w:t>
      </w:r>
      <w:proofErr w:type="gramEnd"/>
      <w:r w:rsidRPr="00D27132">
        <w:t xml:space="preserve"> 48      -- Maximum length of HRNNs</w:t>
      </w:r>
    </w:p>
    <w:p w14:paraId="4E0CB368" w14:textId="77777777" w:rsidR="00182AFC" w:rsidRPr="00D27132" w:rsidRDefault="00182AFC" w:rsidP="00182AFC">
      <w:pPr>
        <w:pStyle w:val="PL"/>
      </w:pPr>
      <w:r w:rsidRPr="00D27132">
        <w:t xml:space="preserve">maxNPN-r16                              </w:t>
      </w:r>
      <w:proofErr w:type="gramStart"/>
      <w:r w:rsidRPr="00D27132">
        <w:t>INTEGER ::=</w:t>
      </w:r>
      <w:proofErr w:type="gramEnd"/>
      <w:r w:rsidRPr="00D27132">
        <w:t xml:space="preserve"> 12      -- Maximum number of NPNs broadcast and reported by UE at establishment</w:t>
      </w:r>
    </w:p>
    <w:p w14:paraId="584B8BC0" w14:textId="77777777" w:rsidR="00182AFC" w:rsidRPr="00D27132" w:rsidRDefault="00182AFC" w:rsidP="00182AFC">
      <w:pPr>
        <w:pStyle w:val="PL"/>
      </w:pPr>
      <w:r w:rsidRPr="00D27132">
        <w:t xml:space="preserve">maxNrOfMinSchedulingOffsetValues-r16    </w:t>
      </w:r>
      <w:proofErr w:type="gramStart"/>
      <w:r w:rsidRPr="00D27132">
        <w:t>INTEGER ::=</w:t>
      </w:r>
      <w:proofErr w:type="gramEnd"/>
      <w:r w:rsidRPr="00D27132">
        <w:t xml:space="preserve"> 2       -- Maximum number of min. scheduling offset (K0/K2) configurations</w:t>
      </w:r>
    </w:p>
    <w:p w14:paraId="653D1EF6" w14:textId="77777777" w:rsidR="00182AFC" w:rsidRPr="00D27132" w:rsidRDefault="00182AFC" w:rsidP="00182AFC">
      <w:pPr>
        <w:pStyle w:val="PL"/>
      </w:pPr>
      <w:r w:rsidRPr="00D27132">
        <w:lastRenderedPageBreak/>
        <w:t xml:space="preserve">maxK0-SchedulingOffset-r16              </w:t>
      </w:r>
      <w:proofErr w:type="gramStart"/>
      <w:r w:rsidRPr="00D27132">
        <w:t>INTEGER ::=</w:t>
      </w:r>
      <w:proofErr w:type="gramEnd"/>
      <w:r w:rsidRPr="00D27132">
        <w:t xml:space="preserve"> 16      -- Maximum number of slots configured as min. scheduling offset (K0)</w:t>
      </w:r>
    </w:p>
    <w:p w14:paraId="74D9B7E1" w14:textId="77777777" w:rsidR="00182AFC" w:rsidRPr="00D27132" w:rsidRDefault="00182AFC" w:rsidP="00182AFC">
      <w:pPr>
        <w:pStyle w:val="PL"/>
      </w:pPr>
      <w:r w:rsidRPr="00D27132">
        <w:t xml:space="preserve">maxK2-SchedulingOffset-r16              </w:t>
      </w:r>
      <w:proofErr w:type="gramStart"/>
      <w:r w:rsidRPr="00D27132">
        <w:t>INTEGER ::=</w:t>
      </w:r>
      <w:proofErr w:type="gramEnd"/>
      <w:r w:rsidRPr="00D27132">
        <w:t xml:space="preserve"> 16      -- Maximum number of slots configured as min. scheduling offset (K2)</w:t>
      </w:r>
    </w:p>
    <w:p w14:paraId="5F701DE2" w14:textId="77777777" w:rsidR="00182AFC" w:rsidRPr="00D27132" w:rsidRDefault="00182AFC" w:rsidP="00182AFC">
      <w:pPr>
        <w:pStyle w:val="PL"/>
      </w:pPr>
      <w:r w:rsidRPr="00D27132">
        <w:t xml:space="preserve">maxDCI-2-6-Size-r16                     </w:t>
      </w:r>
      <w:proofErr w:type="gramStart"/>
      <w:r w:rsidRPr="00D27132">
        <w:t>INTEGER ::=</w:t>
      </w:r>
      <w:proofErr w:type="gramEnd"/>
      <w:r w:rsidRPr="00D27132">
        <w:t xml:space="preserve"> 140     -- Maximum size of DCI format 2-6</w:t>
      </w:r>
    </w:p>
    <w:p w14:paraId="6B375DB6" w14:textId="77777777" w:rsidR="00182AFC" w:rsidRPr="00D27132" w:rsidRDefault="00182AFC" w:rsidP="00182AFC">
      <w:pPr>
        <w:pStyle w:val="PL"/>
      </w:pPr>
      <w:r w:rsidRPr="00D27132">
        <w:t xml:space="preserve">maxDCI-2-6-Size-1-r16                   </w:t>
      </w:r>
      <w:proofErr w:type="gramStart"/>
      <w:r w:rsidRPr="00D27132">
        <w:t>INTEGER ::=</w:t>
      </w:r>
      <w:proofErr w:type="gramEnd"/>
      <w:r w:rsidRPr="00D27132">
        <w:t xml:space="preserve"> 139     -- Maximum DCI format 2-6 size minus 1</w:t>
      </w:r>
    </w:p>
    <w:p w14:paraId="4612FD90" w14:textId="77777777" w:rsidR="00182AFC" w:rsidRPr="00D27132" w:rsidRDefault="00182AFC" w:rsidP="00182AFC">
      <w:pPr>
        <w:pStyle w:val="PL"/>
      </w:pPr>
      <w:r w:rsidRPr="00D27132">
        <w:t xml:space="preserve">maxNrofUL-Allocations-r16               </w:t>
      </w:r>
      <w:proofErr w:type="gramStart"/>
      <w:r w:rsidRPr="00D27132">
        <w:t>INTEGER ::=</w:t>
      </w:r>
      <w:proofErr w:type="gramEnd"/>
      <w:r w:rsidRPr="00D27132">
        <w:t xml:space="preserve"> 64      -- Maximum number of PUSCH time domain resource allocations</w:t>
      </w:r>
    </w:p>
    <w:p w14:paraId="61964D42" w14:textId="77777777" w:rsidR="00182AFC" w:rsidRPr="00D27132" w:rsidRDefault="00182AFC" w:rsidP="00182AFC">
      <w:pPr>
        <w:pStyle w:val="PL"/>
      </w:pPr>
      <w:r w:rsidRPr="00D27132">
        <w:t xml:space="preserve">maxNrofP0-PUSCH-Set-r16                 </w:t>
      </w:r>
      <w:proofErr w:type="gramStart"/>
      <w:r w:rsidRPr="00D27132">
        <w:t>INTEGER ::=</w:t>
      </w:r>
      <w:proofErr w:type="gramEnd"/>
      <w:r w:rsidRPr="00D27132">
        <w:t xml:space="preserve"> 2       -- Maximum number of P0 PUSCH set(s)</w:t>
      </w:r>
    </w:p>
    <w:p w14:paraId="5E1ED5E9" w14:textId="77777777" w:rsidR="00182AFC" w:rsidRPr="00D27132" w:rsidRDefault="00182AFC" w:rsidP="00182AFC">
      <w:pPr>
        <w:pStyle w:val="PL"/>
      </w:pPr>
      <w:r w:rsidRPr="00D27132">
        <w:t xml:space="preserve">maxOnDemandSIB-r16                      </w:t>
      </w:r>
      <w:proofErr w:type="gramStart"/>
      <w:r w:rsidRPr="00D27132">
        <w:t>INTEGER ::=</w:t>
      </w:r>
      <w:proofErr w:type="gramEnd"/>
      <w:r w:rsidRPr="00D27132">
        <w:t xml:space="preserve"> 8       -- Maximum number of SIB(s) that can be requested on-demand</w:t>
      </w:r>
    </w:p>
    <w:p w14:paraId="60012BED" w14:textId="77777777" w:rsidR="00182AFC" w:rsidRPr="00D27132" w:rsidRDefault="00182AFC" w:rsidP="00182AFC">
      <w:pPr>
        <w:pStyle w:val="PL"/>
      </w:pPr>
      <w:r w:rsidRPr="00D27132">
        <w:t xml:space="preserve">maxOnDemandPosSIB-r16                   </w:t>
      </w:r>
      <w:proofErr w:type="gramStart"/>
      <w:r w:rsidRPr="00D27132">
        <w:t>INTEGER ::=</w:t>
      </w:r>
      <w:proofErr w:type="gramEnd"/>
      <w:r w:rsidRPr="00D27132">
        <w:t xml:space="preserve"> 32      -- Maximum number of </w:t>
      </w:r>
      <w:proofErr w:type="spellStart"/>
      <w:r w:rsidRPr="00D27132">
        <w:t>posSIB</w:t>
      </w:r>
      <w:proofErr w:type="spellEnd"/>
      <w:r w:rsidRPr="00D27132">
        <w:t>(s) that can be requested on-demand</w:t>
      </w:r>
    </w:p>
    <w:p w14:paraId="27FF0C99" w14:textId="77777777" w:rsidR="00182AFC" w:rsidRPr="00D27132" w:rsidRDefault="00182AFC" w:rsidP="00182AFC">
      <w:pPr>
        <w:pStyle w:val="PL"/>
      </w:pPr>
      <w:r w:rsidRPr="00D27132">
        <w:t xml:space="preserve">maxCI-DCI-PayloadSize-r16               </w:t>
      </w:r>
      <w:proofErr w:type="gramStart"/>
      <w:r w:rsidRPr="00D27132">
        <w:t>INTEGER ::=</w:t>
      </w:r>
      <w:proofErr w:type="gramEnd"/>
      <w:r w:rsidRPr="00D27132">
        <w:t xml:space="preserve"> 126     -- Maximum number of the DCI size for CI</w:t>
      </w:r>
    </w:p>
    <w:p w14:paraId="7E9319D4" w14:textId="77777777" w:rsidR="00182AFC" w:rsidRPr="00D27132" w:rsidRDefault="00182AFC" w:rsidP="00182AFC">
      <w:pPr>
        <w:pStyle w:val="PL"/>
      </w:pPr>
      <w:r w:rsidRPr="00D27132">
        <w:t xml:space="preserve">maxCI-DCI-PayloadSize-1-r16             </w:t>
      </w:r>
      <w:proofErr w:type="gramStart"/>
      <w:r w:rsidRPr="00D27132">
        <w:t>INTEGER ::=</w:t>
      </w:r>
      <w:proofErr w:type="gramEnd"/>
      <w:r w:rsidRPr="00D27132">
        <w:t xml:space="preserve"> 125     -- Maximum number of the DCI size for CI minus 1</w:t>
      </w:r>
    </w:p>
    <w:p w14:paraId="6C52C875" w14:textId="77777777" w:rsidR="00182AFC" w:rsidRPr="00D27132" w:rsidRDefault="00182AFC" w:rsidP="00182AFC">
      <w:pPr>
        <w:pStyle w:val="PL"/>
      </w:pPr>
      <w:r w:rsidRPr="00D27132">
        <w:t xml:space="preserve">maxWLAN-Id-Report-r16                   </w:t>
      </w:r>
      <w:proofErr w:type="gramStart"/>
      <w:r w:rsidRPr="00D27132">
        <w:t>INTEGER ::=</w:t>
      </w:r>
      <w:proofErr w:type="gramEnd"/>
      <w:r w:rsidRPr="00D27132">
        <w:t xml:space="preserve"> 32      -- Maximum number of WLAN IDs to report</w:t>
      </w:r>
    </w:p>
    <w:p w14:paraId="3EE126D1" w14:textId="77777777" w:rsidR="00182AFC" w:rsidRPr="00D27132" w:rsidRDefault="00182AFC" w:rsidP="00182AFC">
      <w:pPr>
        <w:pStyle w:val="PL"/>
      </w:pPr>
      <w:r w:rsidRPr="00D27132">
        <w:t xml:space="preserve">maxWLAN-Name-r16                        </w:t>
      </w:r>
      <w:proofErr w:type="gramStart"/>
      <w:r w:rsidRPr="00D27132">
        <w:t>INTEGER ::=</w:t>
      </w:r>
      <w:proofErr w:type="gramEnd"/>
      <w:r w:rsidRPr="00D27132">
        <w:t xml:space="preserve"> 4       -- Maximum number of WLAN name</w:t>
      </w:r>
    </w:p>
    <w:p w14:paraId="5E9AF292" w14:textId="77777777" w:rsidR="00182AFC" w:rsidRPr="00D27132" w:rsidRDefault="00182AFC" w:rsidP="00182AFC">
      <w:pPr>
        <w:pStyle w:val="PL"/>
      </w:pPr>
      <w:r w:rsidRPr="00D27132">
        <w:rPr>
          <w:rFonts w:eastAsia="DengXian"/>
        </w:rPr>
        <w:t>maxRAReport-r16</w:t>
      </w:r>
      <w:r w:rsidRPr="00D27132">
        <w:t xml:space="preserve">                         </w:t>
      </w:r>
      <w:proofErr w:type="gramStart"/>
      <w:r w:rsidRPr="00D27132">
        <w:t>INTEGER ::=</w:t>
      </w:r>
      <w:proofErr w:type="gramEnd"/>
      <w:r w:rsidRPr="00D27132">
        <w:t xml:space="preserve"> 8       -- Maximum number of RA procedures information to be included in the RA report</w:t>
      </w:r>
    </w:p>
    <w:p w14:paraId="7958B249" w14:textId="77777777" w:rsidR="00182AFC" w:rsidRPr="00D27132" w:rsidRDefault="00182AFC" w:rsidP="00182AFC">
      <w:pPr>
        <w:pStyle w:val="PL"/>
      </w:pPr>
      <w:r w:rsidRPr="00D27132">
        <w:t xml:space="preserve">maxTxConfig-r16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transmission parameters configurations</w:t>
      </w:r>
    </w:p>
    <w:p w14:paraId="5ABCA642" w14:textId="77777777" w:rsidR="00182AFC" w:rsidRPr="00D27132" w:rsidRDefault="00182AFC" w:rsidP="00182AFC">
      <w:pPr>
        <w:pStyle w:val="PL"/>
      </w:pPr>
      <w:r w:rsidRPr="00D27132">
        <w:t xml:space="preserve">maxTxConfig-1-r16                       </w:t>
      </w:r>
      <w:proofErr w:type="gramStart"/>
      <w:r w:rsidRPr="00D27132">
        <w:t>INTEGER ::=</w:t>
      </w:r>
      <w:proofErr w:type="gramEnd"/>
      <w:r w:rsidRPr="00D27132">
        <w:t xml:space="preserve"> 63      -- Maximum number of </w:t>
      </w:r>
      <w:proofErr w:type="spellStart"/>
      <w:r w:rsidRPr="00D27132">
        <w:t>sidelink</w:t>
      </w:r>
      <w:proofErr w:type="spellEnd"/>
      <w:r w:rsidRPr="00D27132">
        <w:t xml:space="preserve"> transmission parameters configurations minus 1</w:t>
      </w:r>
    </w:p>
    <w:p w14:paraId="1243290A" w14:textId="77777777" w:rsidR="00182AFC" w:rsidRPr="00D27132" w:rsidRDefault="00182AFC" w:rsidP="00182AFC">
      <w:pPr>
        <w:pStyle w:val="PL"/>
      </w:pPr>
      <w:r w:rsidRPr="00D27132">
        <w:t xml:space="preserve">maxPSSCH-TxConfig-r16                   </w:t>
      </w:r>
      <w:proofErr w:type="gramStart"/>
      <w:r w:rsidRPr="00D27132">
        <w:t>INTEGER ::=</w:t>
      </w:r>
      <w:proofErr w:type="gramEnd"/>
      <w:r w:rsidRPr="00D27132">
        <w:t xml:space="preserve"> 16      -- Maximum number of PSSCH TX configurations</w:t>
      </w:r>
    </w:p>
    <w:p w14:paraId="358A3029" w14:textId="77777777" w:rsidR="00182AFC" w:rsidRPr="00D27132" w:rsidRDefault="00182AFC" w:rsidP="00182AFC">
      <w:pPr>
        <w:pStyle w:val="PL"/>
      </w:pPr>
      <w:r w:rsidRPr="00D27132">
        <w:t xml:space="preserve">maxNrofCLI-RSSI-Resources-r16           </w:t>
      </w:r>
      <w:proofErr w:type="gramStart"/>
      <w:r w:rsidRPr="00D27132">
        <w:t>INTEGER ::=</w:t>
      </w:r>
      <w:proofErr w:type="gramEnd"/>
      <w:r w:rsidRPr="00D27132">
        <w:t xml:space="preserve"> 64      -- Maximum number of CLI-RSSI resources for UE</w:t>
      </w:r>
    </w:p>
    <w:p w14:paraId="11667255" w14:textId="77777777" w:rsidR="00182AFC" w:rsidRPr="00D27132" w:rsidRDefault="00182AFC" w:rsidP="00182AFC">
      <w:pPr>
        <w:pStyle w:val="PL"/>
      </w:pPr>
      <w:r w:rsidRPr="00D27132">
        <w:t xml:space="preserve">maxNrofCLI-RSSI-Resources-1-r16         </w:t>
      </w:r>
      <w:proofErr w:type="gramStart"/>
      <w:r w:rsidRPr="00D27132">
        <w:t>INTEGER ::=</w:t>
      </w:r>
      <w:proofErr w:type="gramEnd"/>
      <w:r w:rsidRPr="00D27132">
        <w:t xml:space="preserve"> 63      -- Maximum number of CLI-RSSI resources for UE minus 1</w:t>
      </w:r>
    </w:p>
    <w:p w14:paraId="223CEDC3" w14:textId="77777777" w:rsidR="00182AFC" w:rsidRPr="00D27132" w:rsidRDefault="00182AFC" w:rsidP="00182AFC">
      <w:pPr>
        <w:pStyle w:val="PL"/>
      </w:pPr>
      <w:r w:rsidRPr="00D27132">
        <w:t xml:space="preserve">maxNrofCLI-SRS-Resources-r16            </w:t>
      </w:r>
      <w:proofErr w:type="gramStart"/>
      <w:r w:rsidRPr="00D27132">
        <w:t>INTEGER ::=</w:t>
      </w:r>
      <w:proofErr w:type="gramEnd"/>
      <w:r w:rsidRPr="00D27132">
        <w:t xml:space="preserve"> 32      -- Maximum number of SRS resources for CLI measurement for UE</w:t>
      </w:r>
    </w:p>
    <w:p w14:paraId="167A253D" w14:textId="77777777" w:rsidR="00182AFC" w:rsidRPr="00D27132" w:rsidRDefault="00182AFC" w:rsidP="00182AFC">
      <w:pPr>
        <w:pStyle w:val="PL"/>
      </w:pPr>
      <w:r w:rsidRPr="00D27132">
        <w:t xml:space="preserve">maxCLI-Report-r16                       </w:t>
      </w:r>
      <w:proofErr w:type="gramStart"/>
      <w:r w:rsidRPr="00D27132">
        <w:t>INTEGER ::=</w:t>
      </w:r>
      <w:proofErr w:type="gramEnd"/>
      <w:r w:rsidRPr="00D27132">
        <w:t xml:space="preserve"> 8</w:t>
      </w:r>
    </w:p>
    <w:p w14:paraId="66F34F01" w14:textId="77777777" w:rsidR="00182AFC" w:rsidRPr="00D27132" w:rsidRDefault="00182AFC" w:rsidP="00182AFC">
      <w:pPr>
        <w:pStyle w:val="PL"/>
      </w:pPr>
      <w:r w:rsidRPr="00D27132">
        <w:t xml:space="preserve">maxNrofConfiguredGrantConfig-r16        </w:t>
      </w:r>
      <w:proofErr w:type="gramStart"/>
      <w:r w:rsidRPr="00D27132">
        <w:t>INTEGER ::=</w:t>
      </w:r>
      <w:proofErr w:type="gramEnd"/>
      <w:r w:rsidRPr="00D27132">
        <w:t xml:space="preserve"> 12      -- Maximum number of configured grant configurations per BWP</w:t>
      </w:r>
    </w:p>
    <w:p w14:paraId="1F2ABBE5" w14:textId="77777777" w:rsidR="00182AFC" w:rsidRPr="00D27132" w:rsidRDefault="00182AFC" w:rsidP="00182AFC">
      <w:pPr>
        <w:pStyle w:val="PL"/>
      </w:pPr>
      <w:r w:rsidRPr="00D27132">
        <w:t xml:space="preserve">maxNrofConfiguredGrantConfig-1-r16      </w:t>
      </w:r>
      <w:proofErr w:type="gramStart"/>
      <w:r w:rsidRPr="00D27132">
        <w:t>INTEGER ::=</w:t>
      </w:r>
      <w:proofErr w:type="gramEnd"/>
      <w:r w:rsidRPr="00D27132">
        <w:t xml:space="preserve"> 11      -- Maximum number of configured grant configurations per BWP minus 1</w:t>
      </w:r>
    </w:p>
    <w:p w14:paraId="45771490" w14:textId="77777777" w:rsidR="00182AFC" w:rsidRPr="00D27132" w:rsidRDefault="00182AFC" w:rsidP="00182AFC">
      <w:pPr>
        <w:pStyle w:val="PL"/>
      </w:pPr>
      <w:r w:rsidRPr="00D27132">
        <w:t xml:space="preserve">maxNrofCG-Type2DeactivationState        </w:t>
      </w:r>
      <w:proofErr w:type="gramStart"/>
      <w:r w:rsidRPr="00D27132">
        <w:t>INTEGER ::=</w:t>
      </w:r>
      <w:proofErr w:type="gramEnd"/>
      <w:r w:rsidRPr="00D27132">
        <w:t xml:space="preserve"> 16      -- Maximum number of deactivation state for type 2 configured grants per BWP</w:t>
      </w:r>
    </w:p>
    <w:p w14:paraId="045CA006" w14:textId="77777777" w:rsidR="00182AFC" w:rsidRPr="00D27132" w:rsidRDefault="00182AFC" w:rsidP="00182AFC">
      <w:pPr>
        <w:pStyle w:val="PL"/>
      </w:pPr>
      <w:r w:rsidRPr="00D27132">
        <w:t xml:space="preserve">maxNrofConfiguredGrantConfigMAC-1-r16   </w:t>
      </w:r>
      <w:proofErr w:type="gramStart"/>
      <w:r w:rsidRPr="00D27132">
        <w:t>INTEGER ::=</w:t>
      </w:r>
      <w:proofErr w:type="gramEnd"/>
      <w:r w:rsidRPr="00D27132">
        <w:t xml:space="preserve"> 31      -- Maximum number of configured grant configurations per MAC entity minus 1</w:t>
      </w:r>
    </w:p>
    <w:p w14:paraId="7073B322" w14:textId="77777777" w:rsidR="00182AFC" w:rsidRPr="00D27132" w:rsidRDefault="00182AFC" w:rsidP="00182AFC">
      <w:pPr>
        <w:pStyle w:val="PL"/>
      </w:pPr>
      <w:r w:rsidRPr="00D27132">
        <w:t xml:space="preserve">maxNrofSPS-Config-r16                   </w:t>
      </w:r>
      <w:proofErr w:type="gramStart"/>
      <w:r w:rsidRPr="00D27132">
        <w:t>INTEGER ::=</w:t>
      </w:r>
      <w:proofErr w:type="gramEnd"/>
      <w:r w:rsidRPr="00D27132">
        <w:t xml:space="preserve"> 8       -- Maximum number of SPS configurations per BWP</w:t>
      </w:r>
    </w:p>
    <w:p w14:paraId="21AC1EF5" w14:textId="77777777" w:rsidR="00182AFC" w:rsidRPr="00D27132" w:rsidRDefault="00182AFC" w:rsidP="00182AFC">
      <w:pPr>
        <w:pStyle w:val="PL"/>
      </w:pPr>
      <w:r w:rsidRPr="00D27132">
        <w:t xml:space="preserve">maxNrofSPS-Config-1-r16                 </w:t>
      </w:r>
      <w:proofErr w:type="gramStart"/>
      <w:r w:rsidRPr="00D27132">
        <w:t>INTEGER ::=</w:t>
      </w:r>
      <w:proofErr w:type="gramEnd"/>
      <w:r w:rsidRPr="00D27132">
        <w:t xml:space="preserve"> 7       -- Maximum number of SPS configurations per BWP minus 1</w:t>
      </w:r>
    </w:p>
    <w:p w14:paraId="632C5D5E" w14:textId="77777777" w:rsidR="00182AFC" w:rsidRPr="00D27132" w:rsidRDefault="00182AFC" w:rsidP="00182AFC">
      <w:pPr>
        <w:pStyle w:val="PL"/>
      </w:pPr>
      <w:proofErr w:type="spellStart"/>
      <w:r w:rsidRPr="00D27132">
        <w:t>maxNrofSPS-DeactivationState</w:t>
      </w:r>
      <w:proofErr w:type="spellEnd"/>
      <w:r w:rsidRPr="00D27132">
        <w:t xml:space="preserve">            </w:t>
      </w:r>
      <w:proofErr w:type="gramStart"/>
      <w:r w:rsidRPr="00D27132">
        <w:t>INTEGER ::=</w:t>
      </w:r>
      <w:proofErr w:type="gramEnd"/>
      <w:r w:rsidRPr="00D27132">
        <w:t xml:space="preserve"> 16      -- Maximum number of deactivation state for SPS per BWP</w:t>
      </w:r>
    </w:p>
    <w:p w14:paraId="3806BA1D" w14:textId="77777777" w:rsidR="00182AFC" w:rsidRPr="00D27132" w:rsidRDefault="00182AFC" w:rsidP="00182AFC">
      <w:pPr>
        <w:pStyle w:val="PL"/>
      </w:pPr>
      <w:proofErr w:type="spellStart"/>
      <w:r w:rsidRPr="00D27132">
        <w:t>maxNrofDormancyGroups</w:t>
      </w:r>
      <w:proofErr w:type="spellEnd"/>
      <w:r w:rsidRPr="00D27132">
        <w:t xml:space="preserve">                   </w:t>
      </w:r>
      <w:proofErr w:type="gramStart"/>
      <w:r w:rsidRPr="00D27132">
        <w:t>INTEGER ::=</w:t>
      </w:r>
      <w:proofErr w:type="gramEnd"/>
      <w:r w:rsidRPr="00D27132">
        <w:t xml:space="preserve"> 5       --</w:t>
      </w:r>
    </w:p>
    <w:p w14:paraId="751EB1A4" w14:textId="77777777" w:rsidR="00182AFC" w:rsidRPr="00D27132" w:rsidRDefault="00182AFC" w:rsidP="00182AFC">
      <w:pPr>
        <w:pStyle w:val="PL"/>
      </w:pPr>
      <w:r w:rsidRPr="00D27132">
        <w:t xml:space="preserve">maxNrofPUCCH-ResourceGroups-1-r16       </w:t>
      </w:r>
      <w:proofErr w:type="gramStart"/>
      <w:r w:rsidRPr="00D27132">
        <w:t>INTEGER ::=</w:t>
      </w:r>
      <w:proofErr w:type="gramEnd"/>
      <w:r w:rsidRPr="00D27132">
        <w:t xml:space="preserve"> 3       --</w:t>
      </w:r>
    </w:p>
    <w:p w14:paraId="3591C8E1" w14:textId="77777777" w:rsidR="00182AFC" w:rsidRPr="00D27132" w:rsidRDefault="00182AFC" w:rsidP="00182AFC">
      <w:pPr>
        <w:pStyle w:val="PL"/>
      </w:pPr>
      <w:r w:rsidRPr="00D27132">
        <w:t xml:space="preserve">maxNrofServingCellsTCI-r16              </w:t>
      </w:r>
      <w:proofErr w:type="gramStart"/>
      <w:r w:rsidRPr="00D27132">
        <w:t>INTEGER ::=</w:t>
      </w:r>
      <w:proofErr w:type="gramEnd"/>
      <w:r w:rsidRPr="00D27132">
        <w:t xml:space="preserve"> 32      -- Maximum number of serving cells in </w:t>
      </w:r>
      <w:proofErr w:type="spellStart"/>
      <w:r w:rsidRPr="00D27132">
        <w:t>simultaneousTCI-UpdateList</w:t>
      </w:r>
      <w:proofErr w:type="spellEnd"/>
    </w:p>
    <w:p w14:paraId="34D43396" w14:textId="77777777" w:rsidR="00182AFC" w:rsidRPr="00D27132" w:rsidRDefault="00182AFC" w:rsidP="00182AFC">
      <w:pPr>
        <w:pStyle w:val="PL"/>
      </w:pPr>
      <w:r w:rsidRPr="00D27132">
        <w:t xml:space="preserve">maxNrofTxDC-TwoCarrier-r16              </w:t>
      </w:r>
      <w:proofErr w:type="gramStart"/>
      <w:r w:rsidRPr="00D27132">
        <w:t>INTEGER ::=</w:t>
      </w:r>
      <w:proofErr w:type="gramEnd"/>
      <w:r w:rsidRPr="00D27132">
        <w:t xml:space="preserve"> 64      -- Maximum number of UL Tx DC locations reported by the UE for 2CC uplink CA</w:t>
      </w:r>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Heading1"/>
      </w:pPr>
      <w:bookmarkStart w:id="3522" w:name="_Toc60777575"/>
      <w:bookmarkStart w:id="3523" w:name="_Toc83740532"/>
      <w:bookmarkEnd w:id="3509"/>
      <w:r>
        <w:t>7</w:t>
      </w:r>
      <w:r>
        <w:tab/>
        <w:t>Variables and constants</w:t>
      </w:r>
      <w:bookmarkEnd w:id="3522"/>
      <w:bookmarkEnd w:id="3523"/>
    </w:p>
    <w:p w14:paraId="008FECAF" w14:textId="77777777" w:rsidR="00AB14F0" w:rsidRDefault="00DD3111">
      <w:pPr>
        <w:pStyle w:val="Heading2"/>
        <w:rPr>
          <w:rFonts w:eastAsia="MS Mincho"/>
        </w:rPr>
      </w:pPr>
      <w:bookmarkStart w:id="3524" w:name="_Toc83740538"/>
      <w:bookmarkStart w:id="3525" w:name="_Toc60777581"/>
      <w:r>
        <w:rPr>
          <w:rFonts w:eastAsia="MS Mincho"/>
        </w:rPr>
        <w:t>7.4</w:t>
      </w:r>
      <w:r>
        <w:rPr>
          <w:rFonts w:eastAsia="MS Mincho"/>
        </w:rPr>
        <w:tab/>
        <w:t>UE variables</w:t>
      </w:r>
      <w:bookmarkEnd w:id="3524"/>
      <w:bookmarkEnd w:id="3525"/>
    </w:p>
    <w:p w14:paraId="2C779B6A" w14:textId="77777777" w:rsidR="00AB14F0" w:rsidRDefault="00DD3111">
      <w:pPr>
        <w:rPr>
          <w:color w:val="FF0000"/>
        </w:rPr>
      </w:pPr>
      <w:r>
        <w:rPr>
          <w:color w:val="FF0000"/>
        </w:rPr>
        <w:t>&lt;Text Omitted&gt;</w:t>
      </w:r>
    </w:p>
    <w:p w14:paraId="039200F0" w14:textId="77777777" w:rsidR="00AB14F0" w:rsidRDefault="00DD3111">
      <w:pPr>
        <w:pStyle w:val="Heading4"/>
        <w:rPr>
          <w:i/>
        </w:rPr>
      </w:pPr>
      <w:bookmarkStart w:id="3526" w:name="_Toc60777593"/>
      <w:bookmarkStart w:id="3527" w:name="_Toc83740550"/>
      <w:r>
        <w:t>–</w:t>
      </w:r>
      <w:r>
        <w:tab/>
      </w:r>
      <w:proofErr w:type="spellStart"/>
      <w:r>
        <w:rPr>
          <w:i/>
        </w:rPr>
        <w:t>VarMobilityHistoryReport</w:t>
      </w:r>
      <w:bookmarkEnd w:id="3526"/>
      <w:bookmarkEnd w:id="3527"/>
      <w:proofErr w:type="spellEnd"/>
    </w:p>
    <w:p w14:paraId="133AA47C" w14:textId="77777777" w:rsidR="00AB14F0" w:rsidRDefault="00DD3111">
      <w:r>
        <w:t xml:space="preserve">The UE variable </w:t>
      </w:r>
      <w:proofErr w:type="spellStart"/>
      <w:r>
        <w:rPr>
          <w:i/>
        </w:rPr>
        <w:t>VarMobilityHistoryReport</w:t>
      </w:r>
      <w:proofErr w:type="spellEnd"/>
      <w:r>
        <w:t xml:space="preserve"> includes the mobility history information.</w:t>
      </w:r>
    </w:p>
    <w:p w14:paraId="4BC4E819" w14:textId="77777777" w:rsidR="00AB14F0" w:rsidRDefault="00DD3111">
      <w:pPr>
        <w:pStyle w:val="TH"/>
      </w:pPr>
      <w:proofErr w:type="spellStart"/>
      <w:r>
        <w:rPr>
          <w:bCs/>
          <w:i/>
          <w:iCs/>
        </w:rPr>
        <w:lastRenderedPageBreak/>
        <w:t>VarMobilityHistoryReport</w:t>
      </w:r>
      <w:proofErr w:type="spellEnd"/>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3528" w:author="After_RAN2#116e" w:date="2021-11-25T06:20:00Z"/>
        </w:rPr>
      </w:pPr>
      <w:r>
        <w:t>VarMobilityHistoryReport-r</w:t>
      </w:r>
      <w:proofErr w:type="gramStart"/>
      <w:r>
        <w:t>16 ::=</w:t>
      </w:r>
      <w:proofErr w:type="gramEnd"/>
      <w:r>
        <w:t xml:space="preserve"> VisitedCellInfoList-r16</w:t>
      </w:r>
    </w:p>
    <w:p w14:paraId="71000E34" w14:textId="77777777" w:rsidR="00AB14F0" w:rsidRDefault="00AB14F0">
      <w:pPr>
        <w:pStyle w:val="PL"/>
        <w:rPr>
          <w:ins w:id="3529" w:author="After_RAN2#116e" w:date="2021-11-25T06:20:00Z"/>
        </w:rPr>
      </w:pPr>
      <w:commentRangeStart w:id="3530"/>
      <w:commentRangeStart w:id="3531"/>
    </w:p>
    <w:p w14:paraId="2A2DD4E2" w14:textId="15EEA802" w:rsidR="00AB14F0" w:rsidDel="00EA4272" w:rsidRDefault="00DD3111">
      <w:pPr>
        <w:pStyle w:val="PL"/>
        <w:rPr>
          <w:ins w:id="3532" w:author="After_RAN2#116e" w:date="2021-11-25T06:20:00Z"/>
          <w:del w:id="3533" w:author="Post_RAN2#117_Rapporteur" w:date="2022-03-10T15:28:00Z"/>
        </w:rPr>
      </w:pPr>
      <w:ins w:id="3534" w:author="After_RAN2#116e" w:date="2021-11-25T06:20:00Z">
        <w:del w:id="3535" w:author="Post_RAN2#117_Rapporteur" w:date="2022-03-10T15:28:00Z">
          <w:r w:rsidDel="00EA4272">
            <w:delText xml:space="preserve">VarMobilityHistoryReport-r17 ::= </w:delText>
          </w:r>
          <w:r w:rsidDel="00EA4272">
            <w:rPr>
              <w:color w:val="993366"/>
            </w:rPr>
            <w:delText>SEQUENCE</w:delText>
          </w:r>
          <w:r w:rsidDel="00EA4272">
            <w:delText xml:space="preserve"> {</w:delText>
          </w:r>
        </w:del>
      </w:ins>
    </w:p>
    <w:p w14:paraId="3B4C9C79" w14:textId="2C8CE2D2" w:rsidR="00AB14F0" w:rsidDel="00EA4272" w:rsidRDefault="00DD3111">
      <w:pPr>
        <w:pStyle w:val="PL"/>
        <w:rPr>
          <w:ins w:id="3536" w:author="After_RAN2#116e" w:date="2021-11-25T06:21:00Z"/>
          <w:del w:id="3537" w:author="Post_RAN2#117_Rapporteur" w:date="2022-03-10T15:28:00Z"/>
        </w:rPr>
      </w:pPr>
      <w:ins w:id="3538" w:author="After_RAN2#116e" w:date="2021-11-25T06:20:00Z">
        <w:del w:id="3539" w:author="Post_RAN2#117_Rapporteur" w:date="2022-03-10T15:28:00Z">
          <w:r w:rsidDel="00EA4272">
            <w:delText xml:space="preserve">    visitedCellInfoList-r16</w:delText>
          </w:r>
        </w:del>
      </w:ins>
      <w:ins w:id="3540" w:author="After_RAN2#116e" w:date="2021-12-02T12:43:00Z">
        <w:del w:id="3541" w:author="Post_RAN2#117_Rapporteur" w:date="2022-03-10T15:28:00Z">
          <w:r w:rsidDel="00EA4272">
            <w:delText xml:space="preserve">         </w:delText>
          </w:r>
        </w:del>
      </w:ins>
      <w:ins w:id="3542" w:author="After_RAN2#116e" w:date="2021-11-25T06:20:00Z">
        <w:del w:id="3543" w:author="Post_RAN2#117_Rapporteur" w:date="2022-03-10T15:28:00Z">
          <w:r w:rsidDel="00EA4272">
            <w:delText>VisitedCellInfoList-r16</w:delText>
          </w:r>
        </w:del>
      </w:ins>
      <w:ins w:id="3544" w:author="After_RAN2#116e" w:date="2021-11-25T06:28:00Z">
        <w:del w:id="3545" w:author="Post_RAN2#117_Rapporteur" w:date="2022-03-10T15:28:00Z">
          <w:r w:rsidDel="00EA4272">
            <w:delText>,</w:delText>
          </w:r>
        </w:del>
      </w:ins>
    </w:p>
    <w:p w14:paraId="051B948B" w14:textId="70A052AB" w:rsidR="00AB14F0" w:rsidDel="00EA4272" w:rsidRDefault="00DD3111">
      <w:pPr>
        <w:pStyle w:val="PL"/>
        <w:rPr>
          <w:ins w:id="3546" w:author="After_RAN2#116e" w:date="2021-11-25T06:20:00Z"/>
          <w:del w:id="3547" w:author="Post_RAN2#117_Rapporteur" w:date="2022-03-10T15:28:00Z"/>
        </w:rPr>
      </w:pPr>
      <w:ins w:id="3548" w:author="After_RAN2#116e" w:date="2021-11-25T06:21:00Z">
        <w:del w:id="3549" w:author="Post_RAN2#117_Rapporteur" w:date="2022-03-10T15:28:00Z">
          <w:r w:rsidDel="00EA4272">
            <w:delText xml:space="preserve">    </w:delText>
          </w:r>
        </w:del>
      </w:ins>
      <w:ins w:id="3550" w:author="After_RAN2#116e" w:date="2021-11-25T06:20:00Z">
        <w:del w:id="3551" w:author="Post_RAN2#117_Rapporteur" w:date="2022-03-10T15:28:00Z">
          <w:r w:rsidDel="00EA4272">
            <w:delText>visitedPSCellInfoList-r17</w:delText>
          </w:r>
        </w:del>
      </w:ins>
      <w:ins w:id="3552" w:author="After_RAN2#116e" w:date="2021-12-02T12:43:00Z">
        <w:del w:id="3553" w:author="Post_RAN2#117_Rapporteur" w:date="2022-03-10T15:28:00Z">
          <w:r w:rsidDel="00EA4272">
            <w:delText xml:space="preserve">       </w:delText>
          </w:r>
        </w:del>
      </w:ins>
      <w:ins w:id="3554" w:author="After_RAN2#116e" w:date="2021-11-25T06:20:00Z">
        <w:del w:id="3555" w:author="Post_RAN2#117_Rapporteur" w:date="2022-03-10T15:28:00Z">
          <w:r w:rsidDel="00EA4272">
            <w:delText>VisitedPSCellInfoList-r17</w:delText>
          </w:r>
        </w:del>
      </w:ins>
      <w:ins w:id="3556" w:author="After_RAN2#116e" w:date="2021-12-02T12:43:00Z">
        <w:del w:id="3557" w:author="Post_RAN2#117_Rapporteur" w:date="2022-03-10T15:28:00Z">
          <w:r w:rsidDel="00EA4272">
            <w:delText xml:space="preserve">       </w:delText>
          </w:r>
        </w:del>
      </w:ins>
      <w:ins w:id="3558" w:author="After_RAN2#116e" w:date="2021-11-25T06:20:00Z">
        <w:del w:id="3559" w:author="Post_RAN2#117_Rapporteur" w:date="2022-03-10T15:28:00Z">
          <w:r w:rsidDel="00EA4272">
            <w:rPr>
              <w:color w:val="993366"/>
            </w:rPr>
            <w:delText>OPTIONAL</w:delText>
          </w:r>
        </w:del>
      </w:ins>
      <w:commentRangeEnd w:id="3530"/>
      <w:del w:id="3560" w:author="Post_RAN2#117_Rapporteur" w:date="2022-03-10T15:28:00Z">
        <w:r w:rsidR="00FF40AD" w:rsidDel="00EA4272">
          <w:rPr>
            <w:rStyle w:val="CommentReference"/>
            <w:rFonts w:ascii="Times New Roman" w:hAnsi="Times New Roman"/>
            <w:lang w:eastAsia="ja-JP"/>
          </w:rPr>
          <w:commentReference w:id="3530"/>
        </w:r>
        <w:commentRangeEnd w:id="3531"/>
        <w:r w:rsidR="00116859" w:rsidDel="00EA4272">
          <w:rPr>
            <w:rStyle w:val="CommentReference"/>
            <w:rFonts w:ascii="Times New Roman" w:hAnsi="Times New Roman"/>
            <w:lang w:eastAsia="ja-JP"/>
          </w:rPr>
          <w:commentReference w:id="3531"/>
        </w:r>
      </w:del>
    </w:p>
    <w:p w14:paraId="0E1E5005" w14:textId="2B6E6DEF" w:rsidR="00AB14F0" w:rsidDel="00EA4272" w:rsidRDefault="00DD3111">
      <w:pPr>
        <w:pStyle w:val="PL"/>
        <w:rPr>
          <w:ins w:id="3561" w:author="After_RAN2#116e" w:date="2021-11-25T06:20:00Z"/>
          <w:del w:id="3562" w:author="Post_RAN2#117_Rapporteur" w:date="2022-03-10T15:28:00Z"/>
        </w:rPr>
      </w:pPr>
      <w:ins w:id="3563" w:author="After_RAN2#116e" w:date="2021-11-25T06:20:00Z">
        <w:del w:id="3564" w:author="Post_RAN2#117_Rapporteur" w:date="2022-03-10T15:28:00Z">
          <w:r w:rsidDel="00EA4272">
            <w:delText>}</w:delText>
          </w:r>
        </w:del>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Heading4"/>
        <w:rPr>
          <w:ins w:id="3565" w:author="After_RAN2#116e" w:date="2021-11-25T19:35:00Z"/>
        </w:rPr>
      </w:pPr>
      <w:ins w:id="3566" w:author="After_RAN2#116e" w:date="2021-11-25T19:35:00Z">
        <w:r>
          <w:t>–</w:t>
        </w:r>
        <w:r>
          <w:tab/>
        </w:r>
        <w:proofErr w:type="spellStart"/>
        <w:r>
          <w:rPr>
            <w:i/>
          </w:rPr>
          <w:t>VarSuccessHO</w:t>
        </w:r>
        <w:proofErr w:type="spellEnd"/>
        <w:r>
          <w:rPr>
            <w:i/>
          </w:rPr>
          <w:t>-Report</w:t>
        </w:r>
      </w:ins>
    </w:p>
    <w:p w14:paraId="135C1D1C" w14:textId="77777777" w:rsidR="00AB14F0" w:rsidRDefault="00DD3111">
      <w:pPr>
        <w:rPr>
          <w:ins w:id="3567" w:author="After_RAN2#116e" w:date="2021-11-25T19:35:00Z"/>
        </w:rPr>
      </w:pPr>
      <w:ins w:id="3568" w:author="After_RAN2#116e" w:date="2021-11-25T19:35:00Z">
        <w:r>
          <w:t xml:space="preserve">The UE variable </w:t>
        </w:r>
        <w:proofErr w:type="spellStart"/>
        <w:r>
          <w:rPr>
            <w:i/>
          </w:rPr>
          <w:t>VarSuccessHO</w:t>
        </w:r>
        <w:proofErr w:type="spellEnd"/>
        <w:r>
          <w:rPr>
            <w:i/>
          </w:rPr>
          <w:t>-Report</w:t>
        </w:r>
        <w:r>
          <w:rPr>
            <w:iCs/>
          </w:rPr>
          <w:t xml:space="preserve"> includes the successful handover information</w:t>
        </w:r>
        <w:r>
          <w:t>.</w:t>
        </w:r>
      </w:ins>
    </w:p>
    <w:p w14:paraId="4FD566EE" w14:textId="77777777" w:rsidR="00AB14F0" w:rsidRDefault="00DD3111">
      <w:pPr>
        <w:pStyle w:val="TH"/>
        <w:rPr>
          <w:ins w:id="3569" w:author="After_RAN2#116e" w:date="2021-11-25T19:35:00Z"/>
        </w:rPr>
      </w:pPr>
      <w:proofErr w:type="spellStart"/>
      <w:ins w:id="3570" w:author="After_RAN2#116e" w:date="2021-11-25T19:35:00Z">
        <w:r>
          <w:rPr>
            <w:i/>
          </w:rPr>
          <w:t>VarSccessHO</w:t>
        </w:r>
        <w:proofErr w:type="spellEnd"/>
        <w:r>
          <w:rPr>
            <w:i/>
          </w:rPr>
          <w:t>-Report</w:t>
        </w:r>
        <w:r>
          <w:t xml:space="preserve"> variable</w:t>
        </w:r>
      </w:ins>
    </w:p>
    <w:p w14:paraId="48DA954C" w14:textId="77777777" w:rsidR="00AB14F0" w:rsidRDefault="00DD3111">
      <w:pPr>
        <w:pStyle w:val="PL"/>
        <w:rPr>
          <w:ins w:id="3571" w:author="After_RAN2#116e" w:date="2021-11-25T19:35:00Z"/>
          <w:color w:val="808080"/>
        </w:rPr>
      </w:pPr>
      <w:ins w:id="3572" w:author="After_RAN2#116e" w:date="2021-11-25T19:35:00Z">
        <w:r>
          <w:rPr>
            <w:color w:val="808080"/>
          </w:rPr>
          <w:t>-- ASN1START</w:t>
        </w:r>
      </w:ins>
    </w:p>
    <w:p w14:paraId="049E607A" w14:textId="77777777" w:rsidR="00AB14F0" w:rsidRDefault="00DD3111">
      <w:pPr>
        <w:pStyle w:val="PL"/>
        <w:rPr>
          <w:ins w:id="3573" w:author="After_RAN2#116e" w:date="2021-11-25T19:35:00Z"/>
          <w:color w:val="808080"/>
        </w:rPr>
      </w:pPr>
      <w:ins w:id="3574" w:author="After_RAN2#116e" w:date="2021-11-25T19:35:00Z">
        <w:r>
          <w:rPr>
            <w:color w:val="808080"/>
          </w:rPr>
          <w:t>-- TAG-VARSUCCESSHO-Report-START</w:t>
        </w:r>
      </w:ins>
    </w:p>
    <w:p w14:paraId="4AE7CFF5" w14:textId="77777777" w:rsidR="00AB14F0" w:rsidRDefault="00AB14F0">
      <w:pPr>
        <w:pStyle w:val="PL"/>
        <w:rPr>
          <w:ins w:id="3575" w:author="After_RAN2#116e" w:date="2021-11-25T19:35:00Z"/>
        </w:rPr>
      </w:pPr>
    </w:p>
    <w:p w14:paraId="3A21C737" w14:textId="77777777" w:rsidR="00AB14F0" w:rsidRDefault="00DD3111">
      <w:pPr>
        <w:pStyle w:val="PL"/>
        <w:rPr>
          <w:ins w:id="3576" w:author="After_RAN2#116e" w:date="2021-11-25T19:35:00Z"/>
        </w:rPr>
      </w:pPr>
      <w:ins w:id="3577" w:author="After_RAN2#116e" w:date="2021-11-25T19:35:00Z">
        <w:r>
          <w:t>VarSuccessHO-Report-r17-</w:t>
        </w:r>
        <w:proofErr w:type="gramStart"/>
        <w:r>
          <w:t>IEs ::=</w:t>
        </w:r>
        <w:proofErr w:type="gramEnd"/>
        <w:r>
          <w:t xml:space="preserve"> </w:t>
        </w:r>
        <w:r>
          <w:rPr>
            <w:color w:val="993366"/>
          </w:rPr>
          <w:t>SEQUENCE</w:t>
        </w:r>
        <w:r>
          <w:t xml:space="preserve"> {</w:t>
        </w:r>
      </w:ins>
    </w:p>
    <w:p w14:paraId="3CE46152" w14:textId="25E5E0EA" w:rsidR="00AB14F0" w:rsidRDefault="00DD3111">
      <w:pPr>
        <w:pStyle w:val="PL"/>
        <w:rPr>
          <w:ins w:id="3578" w:author="Post_RAN2#117_Rapporteur" w:date="2022-03-01T07:04:00Z"/>
        </w:rPr>
      </w:pPr>
      <w:ins w:id="3579" w:author="After_RAN2#116e" w:date="2021-11-25T20:41:00Z">
        <w:r>
          <w:t xml:space="preserve">    </w:t>
        </w:r>
      </w:ins>
      <w:ins w:id="3580" w:author="After_RAN2#116e" w:date="2021-11-25T19:35:00Z">
        <w:r>
          <w:t xml:space="preserve">successHO-Report-r17           </w:t>
        </w:r>
        <w:proofErr w:type="spellStart"/>
        <w:r>
          <w:t>SuccessHO-Report-r17</w:t>
        </w:r>
      </w:ins>
      <w:proofErr w:type="spellEnd"/>
      <w:ins w:id="3581" w:author="Post_RAN2#117_Rapporteur" w:date="2022-03-01T07:04:00Z">
        <w:r w:rsidR="00616DB0">
          <w:t>,</w:t>
        </w:r>
      </w:ins>
    </w:p>
    <w:p w14:paraId="7EF23078" w14:textId="6C2D5B24" w:rsidR="00616DB0" w:rsidRDefault="00616DB0">
      <w:pPr>
        <w:pStyle w:val="PL"/>
        <w:rPr>
          <w:ins w:id="3582" w:author="After_RAN2#116e" w:date="2021-11-25T19:35:00Z"/>
        </w:rPr>
      </w:pPr>
      <w:ins w:id="3583" w:author="Post_RAN2#117_Rapporteur" w:date="2022-03-01T07:04:00Z">
        <w:r w:rsidRPr="00D27132">
          <w:t xml:space="preserve">    plmn-IdentityList-r1</w:t>
        </w:r>
        <w:r w:rsidR="00FE4C87">
          <w:t>7</w:t>
        </w:r>
        <w:r w:rsidRPr="00D27132">
          <w:t xml:space="preserve">    </w:t>
        </w:r>
        <w:r w:rsidR="000E4262">
          <w:t xml:space="preserve">      </w:t>
        </w:r>
        <w:r w:rsidRPr="00D27132">
          <w:t>PLMN-IdentityList2-r16</w:t>
        </w:r>
      </w:ins>
    </w:p>
    <w:p w14:paraId="2076668D" w14:textId="77777777" w:rsidR="00AB14F0" w:rsidRDefault="00AB14F0">
      <w:pPr>
        <w:pStyle w:val="PL"/>
        <w:rPr>
          <w:ins w:id="3584" w:author="After_RAN2#116e" w:date="2021-11-25T19:35:00Z"/>
        </w:rPr>
      </w:pPr>
    </w:p>
    <w:p w14:paraId="7948E7F1" w14:textId="77777777" w:rsidR="00AB14F0" w:rsidRDefault="00DD3111">
      <w:pPr>
        <w:pStyle w:val="PL"/>
        <w:rPr>
          <w:ins w:id="3585" w:author="After_RAN2#116e" w:date="2021-11-25T19:35:00Z"/>
        </w:rPr>
      </w:pPr>
      <w:ins w:id="3586" w:author="After_RAN2#116e" w:date="2021-11-25T19:35:00Z">
        <w:r>
          <w:t>}</w:t>
        </w:r>
      </w:ins>
    </w:p>
    <w:p w14:paraId="7CF6F5A5" w14:textId="77777777" w:rsidR="00AB14F0" w:rsidRDefault="00DD3111">
      <w:pPr>
        <w:pStyle w:val="PL"/>
        <w:rPr>
          <w:ins w:id="3587" w:author="After_RAN2#116e" w:date="2021-11-25T19:35:00Z"/>
          <w:color w:val="808080"/>
        </w:rPr>
      </w:pPr>
      <w:ins w:id="3588" w:author="After_RAN2#116e" w:date="2021-11-25T19:35:00Z">
        <w:r>
          <w:rPr>
            <w:color w:val="808080"/>
          </w:rPr>
          <w:t>-- TAG-VARSUCCESSHO-Report-STOP</w:t>
        </w:r>
      </w:ins>
    </w:p>
    <w:p w14:paraId="293AA6C4" w14:textId="77777777" w:rsidR="00AB14F0" w:rsidRDefault="00DD3111">
      <w:pPr>
        <w:pStyle w:val="PL"/>
        <w:rPr>
          <w:ins w:id="3589" w:author="After_RAN2#116e" w:date="2021-11-25T19:35:00Z"/>
          <w:color w:val="808080"/>
        </w:rPr>
      </w:pPr>
      <w:ins w:id="3590" w:author="After_RAN2#116e" w:date="2021-11-25T19:35:00Z">
        <w:r>
          <w:rPr>
            <w:color w:val="808080"/>
          </w:rPr>
          <w:t>-- ASN1STOP</w:t>
        </w:r>
      </w:ins>
    </w:p>
    <w:p w14:paraId="6F37FE0F"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521A76BD" w14:textId="5B3817EF" w:rsidR="00D31F28" w:rsidRDefault="00D31F28">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4D346550" w14:textId="77777777" w:rsidR="00D31F28" w:rsidRDefault="00D31F28">
      <w:pPr>
        <w:pStyle w:val="Heading1"/>
        <w:sectPr w:rsidR="00D31F28" w:rsidSect="00D31F28">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Heading1"/>
      </w:pPr>
      <w:r>
        <w:lastRenderedPageBreak/>
        <w:t>Annex – RAN2 agreements</w:t>
      </w:r>
    </w:p>
    <w:p w14:paraId="233077C1" w14:textId="77777777" w:rsidR="00AB14F0" w:rsidRDefault="00DD3111">
      <w:pPr>
        <w:rPr>
          <w:rFonts w:ascii="Arial" w:eastAsia="MS Mincho" w:hAnsi="Arial"/>
          <w:bCs/>
          <w:szCs w:val="24"/>
          <w:lang w:val="en-US" w:eastAsia="zh-CN"/>
        </w:rPr>
      </w:pPr>
      <w:r w:rsidRPr="005F224A">
        <w:rPr>
          <w:rFonts w:ascii="Arial" w:eastAsia="MS Mincho" w:hAnsi="Arial"/>
          <w:bCs/>
          <w:szCs w:val="24"/>
          <w:lang w:val="en-US" w:eastAsia="zh-CN"/>
        </w:rPr>
        <w:t>Below are the RAN2 agreements up to RAN2#116-e</w:t>
      </w:r>
      <w:r>
        <w:rPr>
          <w:rFonts w:ascii="Arial" w:eastAsia="MS Mincho" w:hAnsi="Arial"/>
          <w:bCs/>
          <w:szCs w:val="24"/>
          <w:lang w:val="en-US" w:eastAsia="zh-CN"/>
        </w:rPr>
        <w:t>:</w:t>
      </w:r>
    </w:p>
    <w:p w14:paraId="156EF784"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SHR: </w:t>
      </w:r>
      <w:r w:rsidRPr="005F224A">
        <w:rPr>
          <w:rFonts w:ascii="Arial" w:eastAsia="MS Mincho" w:hAnsi="Arial"/>
          <w:bCs/>
          <w:szCs w:val="24"/>
          <w:lang w:val="en-US" w:eastAsia="zh-CN"/>
        </w:rPr>
        <w:t xml:space="preserve">Highlighted in </w:t>
      </w:r>
      <w:r w:rsidRPr="005F224A">
        <w:rPr>
          <w:rFonts w:ascii="Arial" w:eastAsia="MS Mincho" w:hAnsi="Arial"/>
          <w:bCs/>
          <w:szCs w:val="24"/>
          <w:highlight w:val="yellow"/>
          <w:lang w:val="en-US" w:eastAsia="zh-CN"/>
        </w:rPr>
        <w:t>yellow</w:t>
      </w:r>
      <w:r w:rsidRPr="005F224A">
        <w:rPr>
          <w:rFonts w:ascii="Arial" w:eastAsia="MS Mincho" w:hAnsi="Arial"/>
          <w:bCs/>
          <w:szCs w:val="24"/>
          <w:lang w:val="en-US" w:eastAsia="zh-CN"/>
        </w:rPr>
        <w:t xml:space="preserve"> the agreements captured in this version of this running CR.</w:t>
      </w:r>
    </w:p>
    <w:p w14:paraId="5D1A329B"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2-step RA and on-demand SI: </w:t>
      </w:r>
      <w:r w:rsidRPr="005F224A">
        <w:rPr>
          <w:rFonts w:ascii="Arial" w:eastAsia="MS Mincho" w:hAnsi="Arial"/>
          <w:bCs/>
          <w:szCs w:val="24"/>
          <w:lang w:val="en-US" w:eastAsia="zh-CN"/>
        </w:rPr>
        <w:t xml:space="preserve">Highlighted in </w:t>
      </w:r>
      <w:r>
        <w:rPr>
          <w:rFonts w:ascii="Arial" w:eastAsia="MS Mincho" w:hAnsi="Arial"/>
          <w:bCs/>
          <w:szCs w:val="24"/>
          <w:highlight w:val="green"/>
          <w:lang w:val="en-US" w:eastAsia="zh-CN"/>
        </w:rPr>
        <w:t>green</w:t>
      </w:r>
      <w:r w:rsidRPr="005F224A">
        <w:rPr>
          <w:rFonts w:ascii="Arial" w:eastAsia="MS Mincho" w:hAnsi="Arial"/>
          <w:bCs/>
          <w:szCs w:val="24"/>
          <w:lang w:val="en-US" w:eastAsia="zh-CN"/>
        </w:rPr>
        <w:t xml:space="preserve"> the agreements captured in this version of this running CR.</w:t>
      </w:r>
    </w:p>
    <w:p w14:paraId="5114523A"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13A366D2"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7EAC4167"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315618AF" w14:textId="77777777" w:rsidR="00AB14F0" w:rsidRDefault="00DD3111">
      <w:pPr>
        <w:pStyle w:val="Heading1"/>
      </w:pPr>
      <w:r>
        <w:t>1</w:t>
      </w:r>
      <w:r>
        <w:tab/>
        <w:t>RAN2#111</w:t>
      </w:r>
    </w:p>
    <w:p w14:paraId="4EFDCC9D" w14:textId="77777777" w:rsidR="00AB14F0" w:rsidRDefault="00DD3111">
      <w:pPr>
        <w:pStyle w:val="Heading2"/>
      </w:pPr>
      <w:r>
        <w:t>1.1 SON</w:t>
      </w:r>
    </w:p>
    <w:p w14:paraId="799F711B" w14:textId="77777777" w:rsidR="00AB14F0" w:rsidRPr="005F224A" w:rsidRDefault="00DD3111">
      <w:pPr>
        <w:pStyle w:val="Doc-text2"/>
        <w:rPr>
          <w:b/>
          <w:bCs/>
          <w:lang w:val="en-US"/>
        </w:rPr>
      </w:pPr>
      <w:bookmarkStart w:id="3591" w:name="_Toc48718889"/>
      <w:r>
        <w:rPr>
          <w:b/>
          <w:bCs/>
          <w:lang w:val="en-GB"/>
        </w:rPr>
        <w:t>=&gt;</w:t>
      </w:r>
      <w:r>
        <w:rPr>
          <w:b/>
          <w:bCs/>
          <w:lang w:val="en-GB"/>
        </w:rPr>
        <w:tab/>
        <w:t>RAN2 to consider the SON aspects of CHO and SON aspects of 2-step RA as part of the WI</w:t>
      </w:r>
      <w:r w:rsidRPr="005F224A">
        <w:rPr>
          <w:b/>
          <w:bCs/>
          <w:lang w:val="en-US"/>
        </w:rPr>
        <w:t>.</w:t>
      </w:r>
      <w:bookmarkEnd w:id="3591"/>
    </w:p>
    <w:p w14:paraId="74C32359" w14:textId="77777777" w:rsidR="00AB14F0" w:rsidRPr="005F224A" w:rsidRDefault="00DD3111">
      <w:pPr>
        <w:pStyle w:val="Doc-text2"/>
        <w:rPr>
          <w:b/>
          <w:bCs/>
          <w:lang w:val="en-US"/>
        </w:rPr>
      </w:pPr>
      <w:bookmarkStart w:id="3592" w:name="_Toc48718890"/>
      <w:r w:rsidRPr="005F224A">
        <w:rPr>
          <w:b/>
          <w:bCs/>
          <w:lang w:val="en-US"/>
        </w:rPr>
        <w:t>=&gt;</w:t>
      </w:r>
      <w:r w:rsidRPr="005F224A">
        <w:rPr>
          <w:b/>
          <w:bCs/>
          <w:lang w:val="en-US"/>
        </w:rPr>
        <w:tab/>
        <w:t xml:space="preserve">RAN2 </w:t>
      </w:r>
      <w:r>
        <w:rPr>
          <w:b/>
          <w:bCs/>
          <w:lang w:val="en-GB"/>
        </w:rPr>
        <w:t>to consider the SON aspects of DAPS HO as part of the WI</w:t>
      </w:r>
      <w:r w:rsidRPr="005F224A">
        <w:rPr>
          <w:b/>
          <w:bCs/>
          <w:lang w:val="en-US"/>
        </w:rPr>
        <w:t>.</w:t>
      </w:r>
      <w:bookmarkEnd w:id="3592"/>
    </w:p>
    <w:p w14:paraId="7D3007FC" w14:textId="77777777" w:rsidR="00AB14F0" w:rsidRPr="005F224A" w:rsidRDefault="00AB14F0">
      <w:pPr>
        <w:pStyle w:val="Doc-text2"/>
        <w:rPr>
          <w:b/>
          <w:bCs/>
          <w:lang w:val="en-US"/>
        </w:rPr>
      </w:pPr>
    </w:p>
    <w:p w14:paraId="36AF5C16" w14:textId="77777777" w:rsidR="00AB14F0" w:rsidRPr="005F224A" w:rsidRDefault="00DD3111">
      <w:pPr>
        <w:pStyle w:val="Doc-text2"/>
        <w:rPr>
          <w:lang w:val="en-US"/>
        </w:rPr>
      </w:pPr>
      <w:bookmarkStart w:id="3593" w:name="_Toc48718836"/>
      <w:r w:rsidRPr="005F224A">
        <w:rPr>
          <w:lang w:val="en-US"/>
        </w:rPr>
        <w:t>=&gt;</w:t>
      </w:r>
      <w:r w:rsidRPr="005F224A">
        <w:rPr>
          <w:lang w:val="en-US"/>
        </w:rPr>
        <w:tab/>
        <w:t>The following scenarios</w:t>
      </w:r>
      <w:bookmarkEnd w:id="3593"/>
      <w:r w:rsidRPr="005F224A">
        <w:rPr>
          <w:lang w:val="en-US"/>
        </w:rPr>
        <w:t xml:space="preserve"> are considered:</w:t>
      </w:r>
    </w:p>
    <w:p w14:paraId="006C967B" w14:textId="77777777" w:rsidR="00AB14F0" w:rsidRDefault="00DD3111">
      <w:pPr>
        <w:pStyle w:val="Cat-b-Proposal"/>
        <w:numPr>
          <w:ilvl w:val="0"/>
          <w:numId w:val="0"/>
        </w:numPr>
        <w:ind w:left="1588"/>
        <w:rPr>
          <w:b w:val="0"/>
        </w:rPr>
      </w:pPr>
      <w:bookmarkStart w:id="3594" w:name="_Toc48718837"/>
      <w:r>
        <w:rPr>
          <w:b w:val="0"/>
        </w:rPr>
        <w:t>1) Successful CHO and HO (</w:t>
      </w:r>
      <w:proofErr w:type="gramStart"/>
      <w:r>
        <w:rPr>
          <w:b w:val="0"/>
        </w:rPr>
        <w:t>i.e.</w:t>
      </w:r>
      <w:proofErr w:type="gramEnd"/>
      <w:r>
        <w:rPr>
          <w:b w:val="0"/>
        </w:rPr>
        <w:t xml:space="preserve"> no failure happens).</w:t>
      </w:r>
      <w:bookmarkEnd w:id="3594"/>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3595" w:name="_Toc48718838"/>
      <w:r>
        <w:rPr>
          <w:b w:val="0"/>
        </w:rPr>
        <w:t>2) Unsuccessful CHO due to late CHO execution.</w:t>
      </w:r>
      <w:bookmarkEnd w:id="3595"/>
    </w:p>
    <w:p w14:paraId="7EB5F355" w14:textId="77777777" w:rsidR="00AB14F0" w:rsidRDefault="00DD3111">
      <w:pPr>
        <w:pStyle w:val="Cat-b-Proposal"/>
        <w:numPr>
          <w:ilvl w:val="0"/>
          <w:numId w:val="0"/>
        </w:numPr>
        <w:ind w:left="1588"/>
        <w:rPr>
          <w:b w:val="0"/>
        </w:rPr>
      </w:pPr>
      <w:bookmarkStart w:id="3596" w:name="_Toc48718839"/>
      <w:r>
        <w:rPr>
          <w:b w:val="0"/>
        </w:rPr>
        <w:t xml:space="preserve">3) </w:t>
      </w:r>
      <w:bookmarkStart w:id="3597" w:name="_Hlk47954680"/>
      <w:r>
        <w:rPr>
          <w:b w:val="0"/>
        </w:rPr>
        <w:t>Unsuccessful CHO after CHO execution</w:t>
      </w:r>
      <w:bookmarkEnd w:id="3597"/>
      <w:r>
        <w:rPr>
          <w:b w:val="0"/>
        </w:rPr>
        <w:t>.</w:t>
      </w:r>
      <w:bookmarkEnd w:id="3596"/>
    </w:p>
    <w:p w14:paraId="2544F4CC" w14:textId="77777777" w:rsidR="00AB14F0" w:rsidRDefault="00DD3111">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5F224A" w:rsidRDefault="00DD3111">
      <w:pPr>
        <w:pStyle w:val="Doc-text2"/>
        <w:rPr>
          <w:bCs/>
          <w:lang w:val="en-US"/>
        </w:rPr>
      </w:pPr>
      <w:r w:rsidRPr="005F224A">
        <w:rPr>
          <w:bCs/>
          <w:lang w:val="en-US"/>
        </w:rPr>
        <w:t>=&gt;</w:t>
      </w:r>
      <w:r w:rsidRPr="005F224A">
        <w:rPr>
          <w:bCs/>
          <w:lang w:val="en-US"/>
        </w:rPr>
        <w:tab/>
        <w:t xml:space="preserve">RAN2 should study what CHO failure information can be stored in RLF report. </w:t>
      </w:r>
    </w:p>
    <w:p w14:paraId="227C388A" w14:textId="77777777" w:rsidR="00AB14F0" w:rsidRPr="005F224A" w:rsidRDefault="00DD3111">
      <w:pPr>
        <w:pStyle w:val="Doc-text2"/>
        <w:rPr>
          <w:lang w:val="en-US"/>
        </w:rPr>
      </w:pPr>
      <w:r w:rsidRPr="005F224A">
        <w:rPr>
          <w:lang w:val="en-US"/>
        </w:rPr>
        <w:t>=&gt;</w:t>
      </w:r>
      <w:r w:rsidRPr="005F224A">
        <w:rPr>
          <w:lang w:val="en-US"/>
        </w:rPr>
        <w:tab/>
        <w:t>RAN 2 to discuss the method for distinguishing between different handover types in RLF report. FFS the details, e.g., explicitly way or not.</w:t>
      </w:r>
    </w:p>
    <w:p w14:paraId="1291C7C6" w14:textId="77777777" w:rsidR="00AB14F0" w:rsidRPr="005F224A" w:rsidRDefault="00DD3111">
      <w:pPr>
        <w:pStyle w:val="Doc-text2"/>
        <w:rPr>
          <w:bCs/>
          <w:lang w:val="en-US"/>
        </w:rPr>
      </w:pPr>
      <w:bookmarkStart w:id="3598" w:name="_Toc48718850"/>
      <w:r w:rsidRPr="005F224A">
        <w:rPr>
          <w:bCs/>
          <w:lang w:val="en-US"/>
        </w:rPr>
        <w:t>=&gt;</w:t>
      </w:r>
      <w:r w:rsidRPr="005F224A">
        <w:rPr>
          <w:bCs/>
          <w:lang w:val="en-US"/>
        </w:rPr>
        <w:tab/>
        <w:t xml:space="preserve">RAN2 to agree studying the RLF report and/or </w:t>
      </w:r>
      <w:proofErr w:type="spellStart"/>
      <w:r w:rsidRPr="005F224A">
        <w:rPr>
          <w:bCs/>
          <w:lang w:val="en-US"/>
        </w:rPr>
        <w:t>FailureInformation</w:t>
      </w:r>
      <w:proofErr w:type="spellEnd"/>
      <w:r w:rsidRPr="005F224A">
        <w:rPr>
          <w:bCs/>
          <w:lang w:val="en-US"/>
        </w:rPr>
        <w:t xml:space="preserve"> message contents in the DAPS failure scenarios</w:t>
      </w:r>
      <w:bookmarkEnd w:id="3598"/>
      <w:r w:rsidRPr="005F224A">
        <w:rPr>
          <w:bCs/>
          <w:lang w:val="en-US"/>
        </w:rPr>
        <w:t>.</w:t>
      </w:r>
    </w:p>
    <w:p w14:paraId="7DA9AEE6" w14:textId="77777777" w:rsidR="00AB14F0" w:rsidRPr="005F224A" w:rsidRDefault="00DD3111">
      <w:pPr>
        <w:pStyle w:val="Doc-text2"/>
        <w:rPr>
          <w:bCs/>
          <w:lang w:val="en-US"/>
        </w:rPr>
      </w:pPr>
      <w:bookmarkStart w:id="3599" w:name="_Toc48718891"/>
      <w:r w:rsidRPr="005F224A">
        <w:rPr>
          <w:bCs/>
          <w:lang w:val="en-US"/>
        </w:rPr>
        <w:t>=&gt;</w:t>
      </w:r>
      <w:r w:rsidRPr="005F224A">
        <w:rPr>
          <w:bCs/>
          <w:lang w:val="en-US"/>
        </w:rPr>
        <w:tab/>
        <w:t>New logged content for 2-step RA is introduced in</w:t>
      </w:r>
      <w:bookmarkEnd w:id="3599"/>
      <w:r w:rsidRPr="005F224A">
        <w:rPr>
          <w:bCs/>
          <w:lang w:val="en-US"/>
        </w:rPr>
        <w:t>:</w:t>
      </w:r>
    </w:p>
    <w:p w14:paraId="71A7A1B1" w14:textId="77777777" w:rsidR="00AB14F0" w:rsidRDefault="00DD3111">
      <w:pPr>
        <w:pStyle w:val="Doc-text2"/>
        <w:numPr>
          <w:ilvl w:val="0"/>
          <w:numId w:val="6"/>
        </w:numPr>
        <w:overflowPunct/>
        <w:autoSpaceDE/>
        <w:autoSpaceDN/>
        <w:adjustRightInd/>
        <w:textAlignment w:val="auto"/>
        <w:rPr>
          <w:bCs/>
        </w:rPr>
      </w:pPr>
      <w:bookmarkStart w:id="3600" w:name="_Toc48718861"/>
      <w:r>
        <w:rPr>
          <w:bCs/>
        </w:rPr>
        <w:t>RA report</w:t>
      </w:r>
      <w:bookmarkEnd w:id="3600"/>
    </w:p>
    <w:p w14:paraId="46F2F21F" w14:textId="77777777" w:rsidR="00AB14F0" w:rsidRDefault="00DD3111">
      <w:pPr>
        <w:pStyle w:val="Doc-text2"/>
        <w:numPr>
          <w:ilvl w:val="0"/>
          <w:numId w:val="6"/>
        </w:numPr>
        <w:overflowPunct/>
        <w:autoSpaceDE/>
        <w:autoSpaceDN/>
        <w:adjustRightInd/>
        <w:textAlignment w:val="auto"/>
        <w:rPr>
          <w:bCs/>
        </w:rPr>
      </w:pPr>
      <w:bookmarkStart w:id="3601" w:name="_Toc48718862"/>
      <w:r>
        <w:rPr>
          <w:bCs/>
        </w:rPr>
        <w:t>RLF report</w:t>
      </w:r>
      <w:bookmarkEnd w:id="3601"/>
    </w:p>
    <w:p w14:paraId="713F5B9C" w14:textId="77777777" w:rsidR="00AB14F0" w:rsidRDefault="00DD3111">
      <w:pPr>
        <w:pStyle w:val="Doc-text2"/>
        <w:numPr>
          <w:ilvl w:val="0"/>
          <w:numId w:val="6"/>
        </w:numPr>
        <w:overflowPunct/>
        <w:autoSpaceDE/>
        <w:autoSpaceDN/>
        <w:adjustRightInd/>
        <w:textAlignment w:val="auto"/>
        <w:rPr>
          <w:bCs/>
        </w:rPr>
      </w:pPr>
      <w:bookmarkStart w:id="3602" w:name="_Toc48718863"/>
      <w:r>
        <w:rPr>
          <w:bCs/>
        </w:rPr>
        <w:t>CEF report</w:t>
      </w:r>
      <w:bookmarkEnd w:id="3602"/>
    </w:p>
    <w:p w14:paraId="26AA7366" w14:textId="77777777" w:rsidR="00AB14F0" w:rsidRDefault="00DD3111">
      <w:pPr>
        <w:pStyle w:val="Doc-text2"/>
        <w:rPr>
          <w:bCs/>
          <w:lang w:val="en-GB"/>
        </w:rPr>
      </w:pPr>
      <w:r w:rsidRPr="005F224A">
        <w:rPr>
          <w:lang w:val="en-US"/>
        </w:rPr>
        <w:t>=&gt;</w:t>
      </w:r>
      <w:r w:rsidRPr="005F224A">
        <w:rPr>
          <w:bCs/>
          <w:lang w:val="en-U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Heading2"/>
      </w:pPr>
      <w:r>
        <w:t>1.2 MDT</w:t>
      </w:r>
    </w:p>
    <w:p w14:paraId="6C17F86F" w14:textId="77777777" w:rsidR="00AB14F0" w:rsidRPr="005F224A" w:rsidRDefault="00DD3111">
      <w:pPr>
        <w:pStyle w:val="Doc-text2"/>
        <w:rPr>
          <w:lang w:val="en-US"/>
        </w:rPr>
      </w:pPr>
      <w:r w:rsidRPr="005F224A">
        <w:rPr>
          <w:lang w:val="en-US"/>
        </w:rPr>
        <w:t>=&gt;</w:t>
      </w:r>
      <w:r w:rsidRPr="005F224A">
        <w:rPr>
          <w:lang w:val="en-US"/>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BodyText"/>
      </w:pPr>
    </w:p>
    <w:p w14:paraId="164D1CF2" w14:textId="77777777" w:rsidR="00AB14F0" w:rsidRDefault="00DD3111">
      <w:pPr>
        <w:pStyle w:val="Heading1"/>
      </w:pPr>
      <w:bookmarkStart w:id="3603" w:name="_Ref178064866"/>
      <w:r>
        <w:t>2</w:t>
      </w:r>
      <w:r>
        <w:tab/>
      </w:r>
      <w:bookmarkEnd w:id="3603"/>
      <w:r>
        <w:t>RAN2#112</w:t>
      </w:r>
    </w:p>
    <w:p w14:paraId="275C1AA0" w14:textId="77777777" w:rsidR="00AB14F0" w:rsidRDefault="00DD3111">
      <w:pPr>
        <w:pStyle w:val="Heading2"/>
      </w:pPr>
      <w:r>
        <w:t>2.1 SON</w:t>
      </w:r>
    </w:p>
    <w:p w14:paraId="13763422" w14:textId="77777777" w:rsidR="00AB14F0" w:rsidRDefault="00DD3111">
      <w:pPr>
        <w:pStyle w:val="Heading2"/>
      </w:pPr>
      <w:r>
        <w:t>2.1.2 CHO</w:t>
      </w:r>
    </w:p>
    <w:p w14:paraId="38BAC52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02B64D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lastRenderedPageBreak/>
        <w:t xml:space="preserve">The following time information is as part of the UE RLF report: </w:t>
      </w:r>
    </w:p>
    <w:p w14:paraId="4BC8012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Time between the first CHO execution and the corresponding CHO command received at UE at least in the CHO failure case.</w:t>
      </w:r>
    </w:p>
    <w:p w14:paraId="52E194AE" w14:textId="77777777" w:rsidR="00AB14F0" w:rsidRPr="005F224A" w:rsidRDefault="00AB14F0">
      <w:pPr>
        <w:pStyle w:val="Doc-text2"/>
        <w:rPr>
          <w:lang w:val="en-US"/>
        </w:rPr>
      </w:pPr>
    </w:p>
    <w:p w14:paraId="3311AAAF" w14:textId="77777777" w:rsidR="00AB14F0" w:rsidRPr="005F224A" w:rsidRDefault="00DD3111">
      <w:pPr>
        <w:pStyle w:val="Doc-text2"/>
        <w:rPr>
          <w:lang w:val="en-US"/>
        </w:rPr>
      </w:pPr>
      <w:r w:rsidRPr="005F224A">
        <w:rPr>
          <w:lang w:val="en-US"/>
        </w:rPr>
        <w:t xml:space="preserve">FFS: The following time information is as part of the UE report: </w:t>
      </w:r>
    </w:p>
    <w:p w14:paraId="47CDBC63" w14:textId="77777777" w:rsidR="00AB14F0" w:rsidRPr="005F224A" w:rsidRDefault="00DD3111">
      <w:pPr>
        <w:pStyle w:val="Doc-text2"/>
        <w:rPr>
          <w:lang w:val="en-US"/>
        </w:rPr>
      </w:pPr>
      <w:r w:rsidRPr="005F224A">
        <w:rPr>
          <w:lang w:val="en-US"/>
        </w:rPr>
        <w:t>c.</w:t>
      </w:r>
      <w:r w:rsidRPr="005F224A">
        <w:rPr>
          <w:lang w:val="en-US"/>
        </w:rPr>
        <w:tab/>
        <w:t xml:space="preserve"> The time elapsed since receiving the CHO configuration until the immediate HO reception or execution.</w:t>
      </w:r>
    </w:p>
    <w:p w14:paraId="3AC10060" w14:textId="77777777" w:rsidR="00AB14F0" w:rsidRPr="005F224A" w:rsidRDefault="00DD3111">
      <w:pPr>
        <w:pStyle w:val="Doc-text2"/>
        <w:rPr>
          <w:lang w:val="en-US"/>
        </w:rPr>
      </w:pPr>
      <w:r w:rsidRPr="005F224A">
        <w:rPr>
          <w:lang w:val="en-US"/>
        </w:rPr>
        <w:t>d.</w:t>
      </w:r>
      <w:r w:rsidRPr="005F224A">
        <w:rPr>
          <w:lang w:val="en-US"/>
        </w:rPr>
        <w:tab/>
        <w:t xml:space="preserve"> Timeline relationship between two consecutive RLF reports for cases of successful or unsuccessful CHO after unsuccessful CHO or handover failure</w:t>
      </w:r>
    </w:p>
    <w:p w14:paraId="1938379F" w14:textId="77777777" w:rsidR="00AB14F0" w:rsidRPr="005F224A" w:rsidRDefault="00DD3111">
      <w:pPr>
        <w:pStyle w:val="Doc-text2"/>
        <w:rPr>
          <w:lang w:val="en-US"/>
        </w:rPr>
      </w:pPr>
      <w:r w:rsidRPr="005F224A">
        <w:rPr>
          <w:lang w:val="en-US"/>
        </w:rPr>
        <w:t>e.</w:t>
      </w:r>
      <w:r w:rsidRPr="005F224A">
        <w:rPr>
          <w:lang w:val="en-US"/>
        </w:rPr>
        <w:tab/>
        <w:t xml:space="preserve"> Time between the UE receiving the CHO command and RLF </w:t>
      </w:r>
    </w:p>
    <w:p w14:paraId="1CBA92F3" w14:textId="77777777" w:rsidR="00AB14F0" w:rsidRPr="005F224A" w:rsidRDefault="00DD3111">
      <w:pPr>
        <w:pStyle w:val="Doc-text2"/>
        <w:rPr>
          <w:lang w:val="en-US"/>
        </w:rPr>
      </w:pPr>
      <w:r w:rsidRPr="005F224A">
        <w:rPr>
          <w:lang w:val="en-US"/>
        </w:rPr>
        <w:t>f.</w:t>
      </w:r>
      <w:r w:rsidRPr="005F224A">
        <w:rPr>
          <w:lang w:val="en-US"/>
        </w:rPr>
        <w:tab/>
        <w:t xml:space="preserve"> UE reports the time elapsed since CHO execution until connection failure</w:t>
      </w:r>
    </w:p>
    <w:p w14:paraId="3CA432FE" w14:textId="77777777" w:rsidR="00AB14F0" w:rsidRPr="005F224A" w:rsidRDefault="00DD3111">
      <w:pPr>
        <w:pStyle w:val="Doc-text2"/>
        <w:rPr>
          <w:lang w:val="en-US"/>
        </w:rPr>
      </w:pPr>
      <w:r w:rsidRPr="005F224A">
        <w:rPr>
          <w:lang w:val="en-US"/>
        </w:rPr>
        <w:t>g.</w:t>
      </w:r>
      <w:r w:rsidRPr="005F224A">
        <w:rPr>
          <w:lang w:val="en-US"/>
        </w:rPr>
        <w:tab/>
        <w:t xml:space="preserve"> In case of multiple failures case, UE includes the time elapsed since CHO execution until connection failure (</w:t>
      </w:r>
      <w:proofErr w:type="spellStart"/>
      <w:r w:rsidRPr="005F224A">
        <w:rPr>
          <w:lang w:val="en-US"/>
        </w:rPr>
        <w:t>TimeConnFailure</w:t>
      </w:r>
      <w:proofErr w:type="spellEnd"/>
      <w:r w:rsidRPr="005F224A">
        <w:rPr>
          <w:lang w:val="en-US"/>
        </w:rPr>
        <w:t>) and time elapsed since the last radio link or handover failure (</w:t>
      </w:r>
      <w:proofErr w:type="spellStart"/>
      <w:r w:rsidRPr="005F224A">
        <w:rPr>
          <w:lang w:val="en-US"/>
        </w:rPr>
        <w:t>TimeSinceFailure</w:t>
      </w:r>
      <w:proofErr w:type="spellEnd"/>
      <w:r w:rsidRPr="005F224A">
        <w:rPr>
          <w:lang w:val="en-US"/>
        </w:rPr>
        <w:t>) in each RLF-Report</w:t>
      </w:r>
    </w:p>
    <w:p w14:paraId="02451564" w14:textId="77777777" w:rsidR="00AB14F0" w:rsidRPr="005F224A" w:rsidRDefault="00DD3111">
      <w:pPr>
        <w:pStyle w:val="Doc-text2"/>
        <w:rPr>
          <w:lang w:val="en-US"/>
        </w:rPr>
      </w:pPr>
      <w:r w:rsidRPr="005F224A">
        <w:rPr>
          <w:lang w:val="en-US"/>
        </w:rPr>
        <w:t>h.</w:t>
      </w:r>
      <w:r w:rsidRPr="005F224A">
        <w:rPr>
          <w:lang w:val="en-US"/>
        </w:rPr>
        <w:tab/>
        <w:t xml:space="preserve"> The time between CHO execution and successful reestablishment to a third cell after CHO failure towards the candidate target cell selected at CHO execution</w:t>
      </w:r>
    </w:p>
    <w:p w14:paraId="2F524C03" w14:textId="77777777" w:rsidR="00AB14F0" w:rsidRPr="005F224A" w:rsidRDefault="00DD3111">
      <w:pPr>
        <w:pStyle w:val="Doc-text2"/>
        <w:rPr>
          <w:lang w:val="en-US"/>
        </w:rPr>
      </w:pPr>
      <w:r w:rsidRPr="005F224A">
        <w:rPr>
          <w:lang w:val="en-US"/>
        </w:rPr>
        <w:t>i.</w:t>
      </w:r>
      <w:r w:rsidRPr="005F224A">
        <w:rPr>
          <w:lang w:val="en-US"/>
        </w:rPr>
        <w:tab/>
        <w:t xml:space="preserve"> The time elapsed since CHO configuration until the immediate HO reception or execution</w:t>
      </w:r>
    </w:p>
    <w:p w14:paraId="033AC8CA" w14:textId="77777777" w:rsidR="00AB14F0" w:rsidRPr="005F224A" w:rsidRDefault="00AB14F0">
      <w:pPr>
        <w:pStyle w:val="Doc-text2"/>
        <w:rPr>
          <w:lang w:val="en-US"/>
        </w:rPr>
      </w:pPr>
    </w:p>
    <w:p w14:paraId="0135B29F" w14:textId="77777777" w:rsidR="00AB14F0" w:rsidRPr="005F224A" w:rsidRDefault="00AB14F0">
      <w:pPr>
        <w:pStyle w:val="Doc-text2"/>
        <w:rPr>
          <w:lang w:val="en-US"/>
        </w:rPr>
      </w:pPr>
    </w:p>
    <w:p w14:paraId="04122AF3" w14:textId="77777777" w:rsidR="00AB14F0" w:rsidRPr="005F224A" w:rsidRDefault="00AB14F0">
      <w:pPr>
        <w:pStyle w:val="Doc-text2"/>
        <w:rPr>
          <w:lang w:val="en-US"/>
        </w:rPr>
      </w:pPr>
    </w:p>
    <w:p w14:paraId="480664B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851BEC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Agreements:</w:t>
      </w:r>
    </w:p>
    <w:p w14:paraId="3310107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The following cells’ related cell and beam measurements are included in the RLF report associated to CHO failure:</w:t>
      </w:r>
    </w:p>
    <w:p w14:paraId="0A536B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a.</w:t>
      </w:r>
      <w:r w:rsidRPr="005F224A">
        <w:rPr>
          <w:highlight w:val="red"/>
          <w:lang w:val="en-US"/>
        </w:rPr>
        <w:tab/>
        <w:t>Source cell of the CHO. FFS the detail on cell ID. Try our best to reuse the existing information.</w:t>
      </w:r>
    </w:p>
    <w:p w14:paraId="3D40E3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b.</w:t>
      </w:r>
      <w:r w:rsidRPr="005F224A">
        <w:rPr>
          <w:highlight w:val="red"/>
          <w:lang w:val="en-US"/>
        </w:rPr>
        <w:tab/>
        <w:t xml:space="preserve">The target cell towards which the CHO was </w:t>
      </w:r>
      <w:proofErr w:type="gramStart"/>
      <w:r w:rsidRPr="005F224A">
        <w:rPr>
          <w:highlight w:val="red"/>
          <w:lang w:val="en-US"/>
        </w:rPr>
        <w:t>executed, if</w:t>
      </w:r>
      <w:proofErr w:type="gramEnd"/>
      <w:r w:rsidRPr="005F224A">
        <w:rPr>
          <w:highlight w:val="red"/>
          <w:lang w:val="en-US"/>
        </w:rPr>
        <w:t xml:space="preserve"> CHO related condition was satisfied. FFS the detail on cell ID. Try our best to reuse the existing information.</w:t>
      </w:r>
    </w:p>
    <w:p w14:paraId="7D6530B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c.</w:t>
      </w:r>
      <w:r w:rsidRPr="005F224A">
        <w:rPr>
          <w:highlight w:val="red"/>
          <w:lang w:val="en-US"/>
        </w:rPr>
        <w:tab/>
        <w:t>The cell in which the re-establishment is performed after the CHO failure or source RLF. Try our best to reuse the existing information. FFS on the related measurements.</w:t>
      </w:r>
    </w:p>
    <w:p w14:paraId="2E09EC2A"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4DB5D675" w14:textId="77777777" w:rsidR="00AB14F0" w:rsidRPr="005F224A" w:rsidRDefault="00AB14F0">
      <w:pPr>
        <w:pStyle w:val="Doc-text2"/>
        <w:rPr>
          <w:lang w:val="en-US"/>
        </w:rPr>
      </w:pPr>
    </w:p>
    <w:p w14:paraId="53F1201E" w14:textId="77777777" w:rsidR="00AB14F0" w:rsidRPr="005F224A" w:rsidRDefault="00DD3111">
      <w:pPr>
        <w:pStyle w:val="Doc-text2"/>
        <w:rPr>
          <w:lang w:val="en-US"/>
        </w:rPr>
      </w:pPr>
      <w:r w:rsidRPr="005F224A">
        <w:rPr>
          <w:lang w:val="en-US"/>
        </w:rPr>
        <w:t>FFS:</w:t>
      </w:r>
      <w:r w:rsidRPr="005F224A">
        <w:rPr>
          <w:lang w:val="en-US"/>
        </w:rPr>
        <w:tab/>
        <w:t>Candidate target cells as configured in the CHO configuration.</w:t>
      </w:r>
    </w:p>
    <w:p w14:paraId="646A0207" w14:textId="77777777" w:rsidR="00AB14F0" w:rsidRPr="005F224A" w:rsidRDefault="00AB14F0">
      <w:pPr>
        <w:pStyle w:val="Doc-text2"/>
        <w:rPr>
          <w:lang w:val="en-US"/>
        </w:rPr>
      </w:pPr>
    </w:p>
    <w:p w14:paraId="51DCAC4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9CAACB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bCs/>
          <w:lang w:val="en-US"/>
        </w:rPr>
      </w:pPr>
      <w:bookmarkStart w:id="3604" w:name="_Toc54772983"/>
      <w:r w:rsidRPr="005F224A">
        <w:rPr>
          <w:bCs/>
          <w:lang w:val="en-US"/>
        </w:rPr>
        <w:tab/>
      </w:r>
      <w:r w:rsidRPr="005F224A">
        <w:rPr>
          <w:bCs/>
          <w:highlight w:val="red"/>
          <w:lang w:val="en-US"/>
        </w:rPr>
        <w:t>RLF-report shall contain information to differentiate an ordinary HO failure from the CHO failure and CHO recovery failure. FFS: implicit indication vs explicit indication</w:t>
      </w:r>
      <w:bookmarkEnd w:id="3604"/>
      <w:r w:rsidRPr="005F224A">
        <w:rPr>
          <w:bCs/>
          <w:highlight w:val="red"/>
          <w:lang w:val="en-US"/>
        </w:rPr>
        <w:t>.</w:t>
      </w:r>
    </w:p>
    <w:p w14:paraId="0F50987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Cs/>
          <w:lang w:val="en-US"/>
        </w:rPr>
      </w:pPr>
    </w:p>
    <w:p w14:paraId="21F4BDC2" w14:textId="77777777" w:rsidR="00AB14F0" w:rsidRPr="005F224A" w:rsidRDefault="00AB14F0">
      <w:pPr>
        <w:pStyle w:val="Doc-text2"/>
        <w:rPr>
          <w:bCs/>
          <w:lang w:val="en-US"/>
        </w:rPr>
      </w:pPr>
    </w:p>
    <w:p w14:paraId="45207060" w14:textId="77777777" w:rsidR="00AB14F0" w:rsidRPr="005F224A" w:rsidRDefault="00AB14F0">
      <w:pPr>
        <w:pStyle w:val="Doc-text2"/>
        <w:rPr>
          <w:lang w:val="en-US"/>
        </w:rPr>
      </w:pPr>
    </w:p>
    <w:p w14:paraId="0883F5DC" w14:textId="77777777" w:rsidR="00AB14F0" w:rsidRPr="005F224A" w:rsidRDefault="00AB14F0">
      <w:pPr>
        <w:pStyle w:val="Doc-text2"/>
        <w:rPr>
          <w:lang w:val="en-US"/>
        </w:rPr>
      </w:pPr>
    </w:p>
    <w:p w14:paraId="497BAA6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Focused scenarios:</w:t>
      </w:r>
    </w:p>
    <w:p w14:paraId="2843FA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In case of successive CHO related failures, the UE </w:t>
      </w:r>
      <w:proofErr w:type="gramStart"/>
      <w:r w:rsidRPr="005F224A">
        <w:rPr>
          <w:lang w:val="en-US"/>
        </w:rPr>
        <w:t>stores</w:t>
      </w:r>
      <w:proofErr w:type="gramEnd"/>
      <w:r w:rsidRPr="005F224A">
        <w:rPr>
          <w:lang w:val="en-US"/>
        </w:rPr>
        <w:t xml:space="preserve"> and reports both RLF related information in the RLF report. The successive failure referred above, includes at least the following scenarios.</w:t>
      </w:r>
    </w:p>
    <w:p w14:paraId="52E30B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a.</w:t>
      </w:r>
      <w:r w:rsidRPr="005F224A">
        <w:rPr>
          <w:lang w:val="en-US"/>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w:t>
      </w:r>
      <w:r w:rsidRPr="005F224A">
        <w:rPr>
          <w:lang w:val="en-US"/>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c.</w:t>
      </w:r>
      <w:r w:rsidRPr="005F224A">
        <w:rPr>
          <w:lang w:val="en-US"/>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Note: other scenarios still can be discussed.</w:t>
      </w:r>
    </w:p>
    <w:p w14:paraId="32C77A1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9A46EB9" w14:textId="77777777" w:rsidR="00AB14F0" w:rsidRPr="005F224A" w:rsidRDefault="00AB14F0">
      <w:pPr>
        <w:pStyle w:val="Doc-text2"/>
        <w:rPr>
          <w:lang w:val="en-US"/>
        </w:rPr>
      </w:pPr>
    </w:p>
    <w:p w14:paraId="24386DED" w14:textId="77777777" w:rsidR="00AB14F0" w:rsidRPr="005F224A" w:rsidRDefault="00DD3111">
      <w:pPr>
        <w:pStyle w:val="Doc-text2"/>
        <w:rPr>
          <w:lang w:val="en-US"/>
        </w:rPr>
      </w:pPr>
      <w:r w:rsidRPr="005F224A">
        <w:rPr>
          <w:lang w:val="en-US"/>
        </w:rPr>
        <w:tab/>
        <w:t>FFS: Further clarification on the successful reestablishment.</w:t>
      </w:r>
    </w:p>
    <w:p w14:paraId="23DDD1D9" w14:textId="77777777" w:rsidR="00AB14F0" w:rsidRPr="005F224A" w:rsidRDefault="00AB14F0">
      <w:pPr>
        <w:pStyle w:val="Doc-text2"/>
        <w:rPr>
          <w:lang w:val="en-US"/>
        </w:rPr>
      </w:pPr>
    </w:p>
    <w:p w14:paraId="0FC846E1" w14:textId="77777777" w:rsidR="00AB14F0" w:rsidRPr="005F224A" w:rsidRDefault="00DD3111">
      <w:pPr>
        <w:pStyle w:val="Doc-text2"/>
        <w:rPr>
          <w:lang w:val="en-US"/>
        </w:rPr>
      </w:pPr>
      <w:r w:rsidRPr="005F224A">
        <w:rPr>
          <w:lang w:val="en-US"/>
        </w:rPr>
        <w:t>=&gt;</w:t>
      </w:r>
      <w:r w:rsidRPr="005F224A">
        <w:rPr>
          <w:lang w:val="en-US"/>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Heading2"/>
        <w:rPr>
          <w:lang w:val="en-US" w:eastAsia="zh-CN"/>
        </w:rPr>
      </w:pPr>
      <w:r>
        <w:rPr>
          <w:lang w:val="en-US" w:eastAsia="zh-CN"/>
        </w:rPr>
        <w:t>2.1.2 DAPS</w:t>
      </w:r>
    </w:p>
    <w:p w14:paraId="3BE508F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96728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 xml:space="preserve">In case of successive failures associated to DAPS, the UE stores and reports both failure related </w:t>
      </w:r>
      <w:proofErr w:type="gramStart"/>
      <w:r w:rsidRPr="005F224A">
        <w:rPr>
          <w:highlight w:val="magenta"/>
          <w:lang w:val="en-US"/>
        </w:rPr>
        <w:t>information(</w:t>
      </w:r>
      <w:proofErr w:type="gramEnd"/>
      <w:r w:rsidRPr="005F224A">
        <w:rPr>
          <w:lang w:val="en-US"/>
        </w:rPr>
        <w:t>FFS the details of the information). The successive failure referred above, includes the following scenarios:</w:t>
      </w:r>
    </w:p>
    <w:p w14:paraId="12B399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UE declares RLF on the source cell while performing the DAPS towards the target cell and declares HOF towards the target cell.</w:t>
      </w:r>
    </w:p>
    <w:p w14:paraId="0F0A2229"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CD3B71" w14:textId="77777777" w:rsidR="00AB14F0" w:rsidRPr="005F224A" w:rsidRDefault="00AB14F0">
      <w:pPr>
        <w:pStyle w:val="Doc-text2"/>
        <w:rPr>
          <w:lang w:val="en-US"/>
        </w:rPr>
      </w:pPr>
    </w:p>
    <w:p w14:paraId="666E0888" w14:textId="77777777" w:rsidR="00AB14F0" w:rsidRPr="005F224A" w:rsidRDefault="00AB14F0">
      <w:pPr>
        <w:pStyle w:val="Doc-text2"/>
        <w:rPr>
          <w:lang w:val="en-US"/>
        </w:rPr>
      </w:pPr>
    </w:p>
    <w:p w14:paraId="264A493C" w14:textId="77777777" w:rsidR="00AB14F0" w:rsidRPr="005F224A" w:rsidRDefault="00DD3111">
      <w:pPr>
        <w:pStyle w:val="Doc-text2"/>
        <w:rPr>
          <w:lang w:val="en-US"/>
        </w:rPr>
      </w:pPr>
      <w:r w:rsidRPr="005F224A">
        <w:rPr>
          <w:lang w:val="en-US"/>
        </w:rPr>
        <w:t>FFS:</w:t>
      </w:r>
      <w:r w:rsidRPr="005F224A">
        <w:rPr>
          <w:lang w:val="en-US"/>
        </w:rPr>
        <w:tab/>
        <w:t xml:space="preserve">For the case of failed DAPS handover to the target cell but successful fallback to source, no further information is needed in the legacy </w:t>
      </w:r>
      <w:proofErr w:type="spellStart"/>
      <w:r w:rsidRPr="005F224A">
        <w:rPr>
          <w:lang w:val="en-US"/>
        </w:rPr>
        <w:t>FailureInformation</w:t>
      </w:r>
      <w:proofErr w:type="spellEnd"/>
      <w:r w:rsidRPr="005F224A">
        <w:rPr>
          <w:lang w:val="en-US"/>
        </w:rPr>
        <w:t xml:space="preserve"> message.</w:t>
      </w:r>
    </w:p>
    <w:p w14:paraId="0AE857FE" w14:textId="77777777" w:rsidR="00AB14F0" w:rsidRPr="005F224A" w:rsidRDefault="00AB14F0">
      <w:pPr>
        <w:pStyle w:val="Doc-text2"/>
        <w:rPr>
          <w:lang w:val="en-US"/>
        </w:rPr>
      </w:pPr>
    </w:p>
    <w:p w14:paraId="0E8472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A38FA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5F224A">
        <w:rPr>
          <w:lang w:val="en-US"/>
        </w:rPr>
        <w:tab/>
      </w:r>
      <w:r w:rsidRPr="005F224A">
        <w:rPr>
          <w:highlight w:val="magenta"/>
          <w:lang w:val="en-US"/>
        </w:rPr>
        <w:t>At least the following cells’ related cell and beam measurements are included in the UE report associated to DAPS failure (try to reuse existing information):</w:t>
      </w:r>
    </w:p>
    <w:p w14:paraId="46F3F63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
      </w:pPr>
      <w:r w:rsidRPr="005F224A">
        <w:rPr>
          <w:highlight w:val="magenta"/>
          <w:lang w:val="en-US"/>
        </w:rPr>
        <w:tab/>
        <w:t>a.</w:t>
      </w:r>
      <w:r w:rsidRPr="005F224A">
        <w:rPr>
          <w:highlight w:val="magenta"/>
          <w:lang w:val="en-US"/>
        </w:rPr>
        <w:tab/>
        <w:t>Source cell of the DAPS</w:t>
      </w:r>
    </w:p>
    <w:p w14:paraId="18395BE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lang w:val="en-US"/>
        </w:rPr>
      </w:pPr>
      <w:r w:rsidRPr="005F224A">
        <w:rPr>
          <w:highlight w:val="magenta"/>
          <w:lang w:val="en-US"/>
        </w:rPr>
        <w:tab/>
        <w:t>b.</w:t>
      </w:r>
      <w:r w:rsidRPr="005F224A">
        <w:rPr>
          <w:highlight w:val="magenta"/>
          <w:lang w:val="en-US"/>
        </w:rPr>
        <w:tab/>
        <w:t>Target cell of the DAPS</w:t>
      </w:r>
    </w:p>
    <w:p w14:paraId="6B8737B5" w14:textId="77777777" w:rsidR="00AB14F0" w:rsidRPr="005F224A" w:rsidRDefault="00AB14F0">
      <w:pPr>
        <w:pStyle w:val="Doc-text2"/>
        <w:rPr>
          <w:lang w:val="en-US"/>
        </w:rPr>
      </w:pPr>
    </w:p>
    <w:p w14:paraId="3D70FA96" w14:textId="77777777" w:rsidR="00AB14F0" w:rsidRDefault="00DD3111">
      <w:pPr>
        <w:pStyle w:val="Heading2"/>
        <w:rPr>
          <w:lang w:eastAsia="zh-CN"/>
        </w:rPr>
      </w:pPr>
      <w:r>
        <w:rPr>
          <w:lang w:eastAsia="zh-CN"/>
        </w:rPr>
        <w:t>2.1.3 2-Step RA</w:t>
      </w:r>
    </w:p>
    <w:p w14:paraId="324A32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384C757"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7E03CA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Confirm that the information included in Rel-16 RA report which also applied to 2-step RA at least contains:</w:t>
      </w:r>
    </w:p>
    <w:p w14:paraId="7084C48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lang w:val="en-US"/>
        </w:rPr>
        <w:tab/>
      </w:r>
      <w:r w:rsidRPr="005F224A">
        <w:rPr>
          <w:highlight w:val="green"/>
          <w:lang w:val="en-US"/>
        </w:rPr>
        <w:t xml:space="preserve">Cell ID of the cell in which the RA is performed </w:t>
      </w:r>
    </w:p>
    <w:p w14:paraId="3073C59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RA purpose</w:t>
      </w:r>
    </w:p>
    <w:p w14:paraId="6470BA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the BWP where RA is performed</w:t>
      </w:r>
    </w:p>
    <w:p w14:paraId="53ACCFB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RA resources</w:t>
      </w:r>
    </w:p>
    <w:p w14:paraId="27AABEA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Number of preambles sent on an SSB</w:t>
      </w:r>
    </w:p>
    <w:p w14:paraId="5C611EE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Beam index</w:t>
      </w:r>
    </w:p>
    <w:p w14:paraId="14EC59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Contention detection per RA attempt</w:t>
      </w:r>
    </w:p>
    <w:p w14:paraId="4A32FA9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Beam quality indication. FFS on the details.</w:t>
      </w:r>
    </w:p>
    <w:p w14:paraId="20C534D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p>
    <w:p w14:paraId="488849AF" w14:textId="77777777" w:rsidR="00AB14F0" w:rsidRPr="005F224A" w:rsidRDefault="00AB14F0">
      <w:pPr>
        <w:pStyle w:val="Doc-text2"/>
        <w:rPr>
          <w:lang w:val="en-US"/>
        </w:rPr>
      </w:pPr>
    </w:p>
    <w:p w14:paraId="2F7F9FE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4E265F3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At least following RACH frequency related information should be included in RACH report for optimization of 2-step RACH:</w:t>
      </w:r>
    </w:p>
    <w:p w14:paraId="3120D72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msgA-FrequencyStart-r17</w:t>
      </w:r>
    </w:p>
    <w:p w14:paraId="53EB59F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msgA-FrequencyStartCFRA-r17</w:t>
      </w:r>
    </w:p>
    <w:p w14:paraId="06E6842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msgA-SubcarrierSpacing-r17</w:t>
      </w:r>
    </w:p>
    <w:p w14:paraId="546809C8" w14:textId="23DDCE5F"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lang w:val="en-US"/>
        </w:rPr>
        <w:t>l</w:t>
      </w:r>
      <w:r w:rsidRPr="005F224A">
        <w:rPr>
          <w:lang w:val="en-US"/>
        </w:rPr>
        <w:tab/>
        <w:t>msgA-SubcarrierSpacingCFRA-r17</w:t>
      </w:r>
    </w:p>
    <w:p w14:paraId="364C1A0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msgA-FDM-r17</w:t>
      </w:r>
    </w:p>
    <w:p w14:paraId="208FF06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msgA-FDMCFRA-r17</w:t>
      </w:r>
    </w:p>
    <w:p w14:paraId="4D06D2DF" w14:textId="77777777" w:rsidR="00AB14F0" w:rsidRDefault="00AB14F0">
      <w:pPr>
        <w:rPr>
          <w:lang w:eastAsia="zh-CN"/>
        </w:rPr>
      </w:pPr>
    </w:p>
    <w:p w14:paraId="19D48FFA" w14:textId="77777777" w:rsidR="00AB14F0" w:rsidRDefault="00DD3111">
      <w:pPr>
        <w:pStyle w:val="Heading2"/>
        <w:rPr>
          <w:lang w:eastAsia="zh-CN"/>
        </w:rPr>
      </w:pPr>
      <w:r>
        <w:rPr>
          <w:lang w:eastAsia="zh-CN"/>
        </w:rPr>
        <w:t>2.1.4 Other WID-related topics</w:t>
      </w:r>
    </w:p>
    <w:p w14:paraId="0AA430EE" w14:textId="77777777" w:rsidR="00AB14F0" w:rsidRPr="005F224A" w:rsidRDefault="00DD3111">
      <w:pPr>
        <w:pStyle w:val="Doc-text2"/>
        <w:rPr>
          <w:lang w:val="en-US"/>
        </w:rPr>
      </w:pPr>
      <w:r w:rsidRPr="005F224A">
        <w:rPr>
          <w:lang w:val="en-US"/>
        </w:rPr>
        <w:t>=&gt;</w:t>
      </w:r>
      <w:r w:rsidRPr="005F224A">
        <w:rPr>
          <w:lang w:val="en-US"/>
        </w:rPr>
        <w:tab/>
        <w:t>RAN2 to investigate RACH optimization enhancements other than 2-step RACH-specific enhancements.</w:t>
      </w:r>
    </w:p>
    <w:p w14:paraId="57F5DC66" w14:textId="77777777" w:rsidR="00AB14F0" w:rsidRPr="005F224A" w:rsidRDefault="00DD3111">
      <w:pPr>
        <w:pStyle w:val="Doc-text2"/>
        <w:rPr>
          <w:lang w:val="en-US"/>
        </w:rPr>
      </w:pPr>
      <w:r w:rsidRPr="005F224A">
        <w:rPr>
          <w:lang w:val="en-US"/>
        </w:rPr>
        <w:t>=&gt;</w:t>
      </w:r>
      <w:r w:rsidRPr="005F224A">
        <w:rPr>
          <w:lang w:val="en-US"/>
        </w:rPr>
        <w:tab/>
        <w:t>RAN2 to investigate successful handover report.</w:t>
      </w:r>
    </w:p>
    <w:p w14:paraId="0E1508E7" w14:textId="77777777" w:rsidR="00AB14F0" w:rsidRPr="005F224A" w:rsidRDefault="00DD3111">
      <w:pPr>
        <w:pStyle w:val="Doc-text2"/>
        <w:rPr>
          <w:lang w:val="en-US"/>
        </w:rPr>
      </w:pPr>
      <w:r w:rsidRPr="005F224A">
        <w:rPr>
          <w:lang w:val="en-US"/>
        </w:rPr>
        <w:t>=&gt;</w:t>
      </w:r>
      <w:r w:rsidRPr="005F224A">
        <w:rPr>
          <w:lang w:val="en-US"/>
        </w:rPr>
        <w:tab/>
        <w:t>RAN2 to investigate Mobility history information enhancements.</w:t>
      </w:r>
    </w:p>
    <w:p w14:paraId="58034335" w14:textId="77777777" w:rsidR="00AB14F0" w:rsidRPr="005F224A" w:rsidRDefault="00DD3111">
      <w:pPr>
        <w:pStyle w:val="Doc-text2"/>
        <w:rPr>
          <w:lang w:val="en-US"/>
        </w:rPr>
      </w:pPr>
      <w:r w:rsidRPr="005F224A">
        <w:rPr>
          <w:lang w:val="en-US"/>
        </w:rPr>
        <w:lastRenderedPageBreak/>
        <w:t>=&gt;</w:t>
      </w:r>
      <w:r w:rsidRPr="005F224A">
        <w:rPr>
          <w:lang w:val="en-US"/>
        </w:rPr>
        <w:tab/>
        <w:t>RAN2 to investigate UL/DL coverage imbalanced.</w:t>
      </w:r>
    </w:p>
    <w:p w14:paraId="1036386D" w14:textId="77777777" w:rsidR="00AB14F0" w:rsidRPr="005F224A" w:rsidRDefault="00AB14F0">
      <w:pPr>
        <w:rPr>
          <w:lang w:val="en-US" w:eastAsia="zh-CN"/>
        </w:rPr>
      </w:pPr>
    </w:p>
    <w:p w14:paraId="0B1F5DDB" w14:textId="77777777" w:rsidR="00AB14F0" w:rsidRDefault="00DD3111">
      <w:pPr>
        <w:pStyle w:val="Heading2"/>
        <w:rPr>
          <w:lang w:val="en-US"/>
        </w:rPr>
      </w:pPr>
      <w:r>
        <w:rPr>
          <w:lang w:val="en-US"/>
        </w:rPr>
        <w:t xml:space="preserve">2.2 </w:t>
      </w:r>
      <w:r>
        <w:t>MDT</w:t>
      </w:r>
    </w:p>
    <w:p w14:paraId="4D604D2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27C027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NR MDT support IDC mechanism, including: </w:t>
      </w:r>
    </w:p>
    <w:p w14:paraId="6A7880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xml:space="preserve">- upon detection of IDC, the UE suppress logging and tag MDT report with </w:t>
      </w:r>
      <w:proofErr w:type="spellStart"/>
      <w:r w:rsidRPr="005F224A">
        <w:rPr>
          <w:lang w:val="en-US"/>
        </w:rPr>
        <w:t>InDeviceCoexDetected</w:t>
      </w:r>
      <w:proofErr w:type="spellEnd"/>
      <w:r w:rsidRPr="005F224A">
        <w:rPr>
          <w:lang w:val="en-US"/>
        </w:rPr>
        <w:t xml:space="preserve"> flag.</w:t>
      </w:r>
    </w:p>
    <w:p w14:paraId="2BDD075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UE resumes the measurement logging when the IDC problem is resolved</w:t>
      </w:r>
    </w:p>
    <w:p w14:paraId="596FA19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A9824C2" w14:textId="77777777" w:rsidR="00AB14F0" w:rsidRPr="005F224A" w:rsidRDefault="00DD3111">
      <w:pPr>
        <w:pStyle w:val="Doc-text2"/>
        <w:rPr>
          <w:lang w:val="en-US"/>
        </w:rPr>
      </w:pPr>
      <w:r w:rsidRPr="005F224A">
        <w:rPr>
          <w:lang w:val="en-US"/>
        </w:rPr>
        <w:t>=&gt;</w:t>
      </w:r>
      <w:r w:rsidRPr="005F224A">
        <w:rPr>
          <w:lang w:val="en-US"/>
        </w:rPr>
        <w:tab/>
        <w:t>RAN2 to investigate logging early measurements.</w:t>
      </w:r>
    </w:p>
    <w:p w14:paraId="29C6F1B5" w14:textId="77777777" w:rsidR="00AB14F0" w:rsidRPr="005F224A" w:rsidRDefault="00DD3111">
      <w:pPr>
        <w:pStyle w:val="Doc-text2"/>
        <w:rPr>
          <w:lang w:val="en-US"/>
        </w:rPr>
      </w:pPr>
      <w:r w:rsidRPr="005F224A">
        <w:rPr>
          <w:lang w:val="en-US"/>
        </w:rPr>
        <w:t>=&gt;</w:t>
      </w:r>
      <w:r w:rsidRPr="005F224A">
        <w:rPr>
          <w:lang w:val="en-US"/>
        </w:rPr>
        <w:tab/>
        <w:t>RAN2 to investigate MDT and On-demand SI.</w:t>
      </w:r>
    </w:p>
    <w:p w14:paraId="50336E51" w14:textId="77777777" w:rsidR="00AB14F0" w:rsidRPr="005F224A" w:rsidRDefault="00DD3111">
      <w:pPr>
        <w:pStyle w:val="Doc-text2"/>
        <w:rPr>
          <w:lang w:val="en-US"/>
        </w:rPr>
      </w:pPr>
      <w:r w:rsidRPr="005F224A">
        <w:rPr>
          <w:lang w:val="en-US"/>
        </w:rPr>
        <w:t>=&gt;</w:t>
      </w:r>
      <w:r w:rsidRPr="005F224A">
        <w:rPr>
          <w:lang w:val="en-US"/>
        </w:rPr>
        <w:tab/>
        <w:t>Other topics are still open to be pursued.</w:t>
      </w:r>
    </w:p>
    <w:p w14:paraId="601BF0CA" w14:textId="77777777" w:rsidR="00AB14F0" w:rsidRPr="005F224A" w:rsidRDefault="00AB14F0">
      <w:pPr>
        <w:pStyle w:val="Doc-text2"/>
        <w:rPr>
          <w:lang w:val="en-US"/>
        </w:rPr>
      </w:pPr>
    </w:p>
    <w:p w14:paraId="2AF16DA5" w14:textId="77777777" w:rsidR="00AB14F0" w:rsidRDefault="00DD3111">
      <w:pPr>
        <w:pStyle w:val="Heading1"/>
      </w:pPr>
      <w:r>
        <w:t>3 RAN2#113</w:t>
      </w:r>
    </w:p>
    <w:p w14:paraId="0B081AE0" w14:textId="77777777" w:rsidR="00AB14F0" w:rsidRDefault="00DD3111">
      <w:pPr>
        <w:pStyle w:val="Heading2"/>
      </w:pPr>
      <w:r>
        <w:t>3.1 SON</w:t>
      </w:r>
    </w:p>
    <w:p w14:paraId="50FBC53C" w14:textId="77777777" w:rsidR="00AB14F0" w:rsidRDefault="00DD3111">
      <w:pPr>
        <w:pStyle w:val="Heading3"/>
      </w:pPr>
      <w:r>
        <w:t>3.1.1 CHO</w:t>
      </w:r>
    </w:p>
    <w:p w14:paraId="65CA820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4EB7B0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r>
      <w:r w:rsidRPr="005F224A">
        <w:rPr>
          <w:highlight w:val="red"/>
          <w:lang w:val="en-US"/>
        </w:rPr>
        <w:t>Include in the RLF report the “Time elapsed since CHO execution until connection failure”.</w:t>
      </w:r>
      <w:r w:rsidRPr="005F224A">
        <w:rPr>
          <w:lang w:val="en-US"/>
        </w:rPr>
        <w:t xml:space="preserve"> How to convey this information is FFS. (</w:t>
      </w:r>
      <w:proofErr w:type="gramStart"/>
      <w:r w:rsidRPr="005F224A">
        <w:rPr>
          <w:lang w:val="en-US"/>
        </w:rPr>
        <w:t>email</w:t>
      </w:r>
      <w:proofErr w:type="gramEnd"/>
      <w:r w:rsidRPr="005F224A">
        <w:rPr>
          <w:lang w:val="en-US"/>
        </w:rPr>
        <w:t xml:space="preserve"> discussion 886, Qualcomm)</w:t>
      </w:r>
    </w:p>
    <w:p w14:paraId="78DC44C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2</w:t>
      </w:r>
      <w:r w:rsidRPr="005F224A">
        <w:rPr>
          <w:highlight w:val="red"/>
          <w:lang w:val="en-US"/>
        </w:rPr>
        <w:tab/>
        <w:t xml:space="preserve">Reuse the following legacy timers in the RLF report also for CHO: </w:t>
      </w:r>
      <w:proofErr w:type="spellStart"/>
      <w:r w:rsidRPr="005F224A">
        <w:rPr>
          <w:highlight w:val="red"/>
          <w:lang w:val="en-US"/>
        </w:rPr>
        <w:t>timeUntilReconnection</w:t>
      </w:r>
      <w:proofErr w:type="spellEnd"/>
      <w:r w:rsidRPr="005F224A">
        <w:rPr>
          <w:highlight w:val="red"/>
          <w:lang w:val="en-US"/>
        </w:rPr>
        <w:t xml:space="preserve">, </w:t>
      </w:r>
      <w:proofErr w:type="spellStart"/>
      <w:r w:rsidRPr="005F224A">
        <w:rPr>
          <w:highlight w:val="red"/>
          <w:lang w:val="en-US"/>
        </w:rPr>
        <w:t>timeSinceFailure</w:t>
      </w:r>
      <w:proofErr w:type="spellEnd"/>
      <w:r w:rsidRPr="005F224A">
        <w:rPr>
          <w:highlight w:val="red"/>
          <w:lang w:val="en-US"/>
        </w:rPr>
        <w:t>.</w:t>
      </w:r>
    </w:p>
    <w:p w14:paraId="3547D38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3</w:t>
      </w:r>
      <w:r w:rsidRPr="005F224A">
        <w:rPr>
          <w:highlight w:val="red"/>
          <w:lang w:val="en-US"/>
        </w:rPr>
        <w:tab/>
        <w:t>In the RLF report for CHO, the UE includes of the latest radio measurement results.</w:t>
      </w:r>
      <w:r w:rsidRPr="005F224A">
        <w:rPr>
          <w:lang w:val="en-US"/>
        </w:rPr>
        <w:t xml:space="preserve"> FFS: to indicate </w:t>
      </w:r>
      <w:proofErr w:type="gramStart"/>
      <w:r w:rsidRPr="005F224A">
        <w:rPr>
          <w:lang w:val="en-US"/>
        </w:rPr>
        <w:t>whether or not</w:t>
      </w:r>
      <w:proofErr w:type="gramEnd"/>
      <w:r w:rsidRPr="005F224A">
        <w:rPr>
          <w:lang w:val="en-US"/>
        </w:rPr>
        <w:t xml:space="preserve"> it is candidate target cell. (</w:t>
      </w:r>
      <w:proofErr w:type="gramStart"/>
      <w:r w:rsidRPr="005F224A">
        <w:rPr>
          <w:lang w:val="en-US"/>
        </w:rPr>
        <w:t>email</w:t>
      </w:r>
      <w:proofErr w:type="gramEnd"/>
      <w:r w:rsidRPr="005F224A">
        <w:rPr>
          <w:lang w:val="en-US"/>
        </w:rPr>
        <w:t xml:space="preserve">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xml:space="preserve">, </w:t>
      </w:r>
      <w:proofErr w:type="gramStart"/>
      <w:r>
        <w:rPr>
          <w:lang w:val="en-GB"/>
        </w:rPr>
        <w:t>i.e.</w:t>
      </w:r>
      <w:proofErr w:type="gramEnd"/>
      <w:r>
        <w:rPr>
          <w:lang w:val="en-GB"/>
        </w:rPr>
        <w:t xml:space="preserv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 xml:space="preserve">Continue the </w:t>
      </w:r>
      <w:proofErr w:type="gramStart"/>
      <w:r>
        <w:rPr>
          <w:lang w:val="en-US"/>
        </w:rPr>
        <w:t>discussion ”UE</w:t>
      </w:r>
      <w:proofErr w:type="gramEnd"/>
      <w:r>
        <w:rPr>
          <w:lang w:val="en-US"/>
        </w:rPr>
        <w:t xml:space="preserv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w:t>
      </w:r>
      <w:proofErr w:type="gramStart"/>
      <w:r>
        <w:rPr>
          <w:lang w:val="en-US"/>
        </w:rPr>
        <w:t>this.(</w:t>
      </w:r>
      <w:proofErr w:type="gramEnd"/>
      <w:r>
        <w:rPr>
          <w:lang w:val="en-US"/>
        </w:rPr>
        <w:t xml:space="preserve">#899, </w:t>
      </w:r>
      <w:r>
        <w:rPr>
          <w:lang w:val="en-GB"/>
        </w:rPr>
        <w:t>Ericsson</w:t>
      </w:r>
      <w:r>
        <w:rPr>
          <w:lang w:val="en-US"/>
        </w:rPr>
        <w:t>)</w:t>
      </w:r>
    </w:p>
    <w:p w14:paraId="0334AE18" w14:textId="77777777" w:rsidR="00AB14F0" w:rsidRDefault="00AB14F0"/>
    <w:p w14:paraId="17078382" w14:textId="77777777" w:rsidR="00AB14F0" w:rsidRDefault="00DD3111">
      <w:pPr>
        <w:pStyle w:val="Heading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Heading3"/>
        <w:rPr>
          <w:lang w:val="en-US"/>
        </w:rPr>
      </w:pPr>
      <w:r>
        <w:rPr>
          <w:lang w:val="en-US"/>
        </w:rPr>
        <w:t>3.1.3 2-Step RA</w:t>
      </w:r>
    </w:p>
    <w:p w14:paraId="5E1D582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 xml:space="preserve">The reporting granularity of whether the DL beam quality, associated to the used 2 step RA resource, is above or below the </w:t>
      </w:r>
      <w:proofErr w:type="spellStart"/>
      <w:r>
        <w:rPr>
          <w:highlight w:val="green"/>
          <w:lang w:val="en-US"/>
        </w:rPr>
        <w:t>msgA</w:t>
      </w:r>
      <w:proofErr w:type="spellEnd"/>
      <w:r>
        <w:rPr>
          <w:highlight w:val="green"/>
          <w:lang w:val="en-US"/>
        </w:rPr>
        <w:t>-RSRP-</w:t>
      </w:r>
      <w:proofErr w:type="spellStart"/>
      <w:r>
        <w:rPr>
          <w:highlight w:val="green"/>
          <w:lang w:val="en-US"/>
        </w:rPr>
        <w:t>ThresholdSSB</w:t>
      </w:r>
      <w:proofErr w:type="spellEnd"/>
      <w:r>
        <w:rPr>
          <w:highlight w:val="green"/>
          <w:lang w:val="en-US"/>
        </w:rPr>
        <w:t xml:space="preserve">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5F224A" w:rsidRDefault="00DD3111">
      <w:pPr>
        <w:pStyle w:val="Doc-text2"/>
        <w:rPr>
          <w:lang w:val="en-US"/>
        </w:rPr>
      </w:pPr>
      <w:r>
        <w:rPr>
          <w:lang w:val="en-US"/>
        </w:rPr>
        <w:t xml:space="preserve">FFS: The RA report includes as indication of whether the DL beam quality, associated to the used 2 step RA resource, is above or below the </w:t>
      </w:r>
      <w:proofErr w:type="spellStart"/>
      <w:r>
        <w:rPr>
          <w:lang w:val="en-US"/>
        </w:rPr>
        <w:t>msgA</w:t>
      </w:r>
      <w:proofErr w:type="spellEnd"/>
      <w:r>
        <w:rPr>
          <w:lang w:val="en-US"/>
        </w:rPr>
        <w:t xml:space="preserve">-RSRP-Threshold. </w:t>
      </w:r>
      <w:r w:rsidRPr="005F224A">
        <w:rPr>
          <w:lang w:val="en-US"/>
        </w:rPr>
        <w:t>(</w:t>
      </w:r>
      <w:proofErr w:type="gramStart"/>
      <w:r w:rsidRPr="005F224A">
        <w:rPr>
          <w:highlight w:val="green"/>
          <w:lang w:val="en-US"/>
        </w:rPr>
        <w:t>email</w:t>
      </w:r>
      <w:proofErr w:type="gramEnd"/>
      <w:r w:rsidRPr="005F224A">
        <w:rPr>
          <w:highlight w:val="green"/>
          <w:lang w:val="en-US"/>
        </w:rPr>
        <w:t xml:space="preserve"> discussion 888, ZTE</w:t>
      </w:r>
      <w:r w:rsidRPr="005F224A">
        <w:rPr>
          <w:lang w:val="en-US"/>
        </w:rPr>
        <w:t>)</w:t>
      </w:r>
    </w:p>
    <w:p w14:paraId="0CE1AD40" w14:textId="77777777" w:rsidR="00AB14F0" w:rsidRPr="005F224A" w:rsidRDefault="00AB14F0">
      <w:pPr>
        <w:pStyle w:val="Doc-text2"/>
        <w:rPr>
          <w:lang w:val="en-US"/>
        </w:rPr>
      </w:pPr>
    </w:p>
    <w:p w14:paraId="48C0193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Agreement:</w:t>
      </w:r>
    </w:p>
    <w:p w14:paraId="0C94FA5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UE includes the measured RSRP of DL pathloss reference obtained just before performing RACH procedure in 2step RA report. FFS how to reduce the report overhead.</w:t>
      </w:r>
    </w:p>
    <w:p w14:paraId="4A550338" w14:textId="77777777" w:rsidR="00AB14F0" w:rsidRPr="005F224A" w:rsidRDefault="00AB14F0">
      <w:pPr>
        <w:pStyle w:val="Doc-text2"/>
        <w:rPr>
          <w:lang w:val="en-US"/>
        </w:rPr>
      </w:pPr>
    </w:p>
    <w:p w14:paraId="3A6961D9" w14:textId="77777777" w:rsidR="00AB14F0" w:rsidRPr="005F224A" w:rsidRDefault="00DD3111">
      <w:pPr>
        <w:pStyle w:val="Doc-text2"/>
        <w:rPr>
          <w:lang w:val="en-US"/>
        </w:rPr>
      </w:pPr>
      <w:r w:rsidRPr="005F224A">
        <w:rPr>
          <w:lang w:val="en-US"/>
        </w:rPr>
        <w:t>=&gt;</w:t>
      </w:r>
      <w:r w:rsidRPr="005F224A">
        <w:rPr>
          <w:lang w:val="en-US"/>
        </w:rPr>
        <w:tab/>
        <w:t xml:space="preserve">No need to </w:t>
      </w:r>
      <w:proofErr w:type="gramStart"/>
      <w:r w:rsidRPr="005F224A">
        <w:rPr>
          <w:lang w:val="en-US"/>
        </w:rPr>
        <w:t>include  indication</w:t>
      </w:r>
      <w:proofErr w:type="gramEnd"/>
      <w:r w:rsidRPr="005F224A">
        <w:rPr>
          <w:lang w:val="en-US"/>
        </w:rPr>
        <w:t xml:space="preserve"> to indicate whether DL beam quality of associated 2 step RA resource is above or below the </w:t>
      </w:r>
      <w:proofErr w:type="spellStart"/>
      <w:r w:rsidRPr="005F224A">
        <w:rPr>
          <w:lang w:val="en-US"/>
        </w:rPr>
        <w:t>msgA</w:t>
      </w:r>
      <w:proofErr w:type="spellEnd"/>
      <w:r w:rsidRPr="005F224A">
        <w:rPr>
          <w:lang w:val="en-US"/>
        </w:rPr>
        <w:t xml:space="preserve">-RSRP-Threshold in 2step RA report if P2  is agreed. </w:t>
      </w:r>
    </w:p>
    <w:p w14:paraId="77DB87E3" w14:textId="77777777" w:rsidR="00AB14F0" w:rsidRPr="005F224A" w:rsidRDefault="00AB14F0">
      <w:pPr>
        <w:pStyle w:val="Doc-text2"/>
        <w:rPr>
          <w:lang w:val="en-US"/>
        </w:rPr>
      </w:pPr>
    </w:p>
    <w:p w14:paraId="3BF9094D" w14:textId="77777777" w:rsidR="00AB14F0" w:rsidRPr="005F224A" w:rsidRDefault="00AB14F0">
      <w:pPr>
        <w:pStyle w:val="Doc-text2"/>
        <w:rPr>
          <w:lang w:val="en-US"/>
        </w:rPr>
      </w:pPr>
    </w:p>
    <w:p w14:paraId="5BE68FEF" w14:textId="77777777" w:rsidR="00AB14F0" w:rsidRDefault="00DD3111">
      <w:pPr>
        <w:pStyle w:val="Heading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Heading2"/>
        <w:rPr>
          <w:lang w:val="en-US"/>
        </w:rPr>
      </w:pPr>
      <w:r>
        <w:rPr>
          <w:lang w:val="en-US"/>
        </w:rPr>
        <w:t>3.2 MDT</w:t>
      </w:r>
    </w:p>
    <w:p w14:paraId="63AC3126" w14:textId="77777777" w:rsidR="00AB14F0" w:rsidRPr="005F224A" w:rsidRDefault="00DD3111">
      <w:pPr>
        <w:pStyle w:val="Doc-text2"/>
        <w:rPr>
          <w:lang w:val="en-US"/>
        </w:rPr>
      </w:pPr>
      <w:r w:rsidRPr="005F224A">
        <w:rPr>
          <w:lang w:val="en-US"/>
        </w:rPr>
        <w:t>=&gt;</w:t>
      </w:r>
      <w:r w:rsidRPr="005F224A">
        <w:rPr>
          <w:lang w:val="en-US"/>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10ABF8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Support counting the number of received random access preamble per cell/per SSB separately for 2step RA and 4step RA type.</w:t>
      </w:r>
    </w:p>
    <w:p w14:paraId="64636D6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w:t>
      </w:r>
      <w:r w:rsidRPr="005F224A">
        <w:rPr>
          <w:lang w:val="en-US"/>
        </w:rPr>
        <w:tab/>
        <w:t>L2 measurements for IAB will NOT be introduced in Rel-17 SON/MDT WI.</w:t>
      </w:r>
    </w:p>
    <w:p w14:paraId="5569A2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w:t>
      </w:r>
      <w:r w:rsidRPr="005F224A">
        <w:rPr>
          <w:lang w:val="en-US"/>
        </w:rPr>
        <w:tab/>
        <w:t>RAN2 will NOT enhance the current delay measurement mechanism.</w:t>
      </w:r>
    </w:p>
    <w:p w14:paraId="509E03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4</w:t>
      </w:r>
      <w:r w:rsidRPr="005F224A">
        <w:rPr>
          <w:lang w:val="en-US"/>
        </w:rPr>
        <w:tab/>
        <w:t xml:space="preserve">In case split bearer data goes through </w:t>
      </w:r>
      <w:proofErr w:type="spellStart"/>
      <w:r w:rsidRPr="005F224A">
        <w:rPr>
          <w:lang w:val="en-US"/>
        </w:rPr>
        <w:t>Xn</w:t>
      </w:r>
      <w:proofErr w:type="spellEnd"/>
      <w:r w:rsidRPr="005F224A">
        <w:rPr>
          <w:lang w:val="en-US"/>
        </w:rPr>
        <w:t xml:space="preserve">/X2 interface, the delay over </w:t>
      </w:r>
      <w:proofErr w:type="spellStart"/>
      <w:r w:rsidRPr="005F224A">
        <w:rPr>
          <w:lang w:val="en-US"/>
        </w:rPr>
        <w:t>Xn</w:t>
      </w:r>
      <w:proofErr w:type="spellEnd"/>
      <w:r w:rsidRPr="005F224A">
        <w:rPr>
          <w:lang w:val="en-US"/>
        </w:rPr>
        <w:t xml:space="preserve">/X2 interface should be </w:t>
      </w:r>
      <w:proofErr w:type="gramStart"/>
      <w:r w:rsidRPr="005F224A">
        <w:rPr>
          <w:lang w:val="en-US"/>
        </w:rPr>
        <w:t>taken into account</w:t>
      </w:r>
      <w:proofErr w:type="gramEnd"/>
      <w:r w:rsidRPr="005F224A">
        <w:rPr>
          <w:lang w:val="en-US"/>
        </w:rPr>
        <w:t xml:space="preserve"> in M6 for split bearers.</w:t>
      </w:r>
    </w:p>
    <w:p w14:paraId="58E6CB7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 5</w:t>
      </w:r>
      <w:r w:rsidRPr="005F224A">
        <w:rPr>
          <w:lang w:val="en-US"/>
        </w:rPr>
        <w:tab/>
        <w:t>D3 is re-used to reflect the DL delay on F1-U/X2/</w:t>
      </w:r>
      <w:proofErr w:type="spellStart"/>
      <w:r w:rsidRPr="005F224A">
        <w:rPr>
          <w:lang w:val="en-US"/>
        </w:rPr>
        <w:t>Xn</w:t>
      </w:r>
      <w:proofErr w:type="spellEnd"/>
      <w:r w:rsidRPr="005F224A">
        <w:rPr>
          <w:lang w:val="en-US"/>
        </w:rPr>
        <w:t>, D2.3 is re-used to reflect the UL delay on F1-U/X2/</w:t>
      </w:r>
      <w:proofErr w:type="spellStart"/>
      <w:r w:rsidRPr="005F224A">
        <w:rPr>
          <w:lang w:val="en-US"/>
        </w:rPr>
        <w:t>Xn</w:t>
      </w:r>
      <w:proofErr w:type="spellEnd"/>
      <w:r w:rsidRPr="005F224A">
        <w:rPr>
          <w:lang w:val="en-US"/>
        </w:rPr>
        <w:t>, LS to RAN3 for further confirmation.</w:t>
      </w:r>
    </w:p>
    <w:p w14:paraId="2919006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6</w:t>
      </w:r>
      <w:r w:rsidRPr="005F224A">
        <w:rPr>
          <w:lang w:val="en-US"/>
        </w:rPr>
        <w:tab/>
        <w:t xml:space="preserve">The delay over </w:t>
      </w:r>
      <w:proofErr w:type="spellStart"/>
      <w:r w:rsidRPr="005F224A">
        <w:rPr>
          <w:lang w:val="en-US"/>
        </w:rPr>
        <w:t>Xn</w:t>
      </w:r>
      <w:proofErr w:type="spellEnd"/>
      <w:r w:rsidRPr="005F224A">
        <w:rPr>
          <w:lang w:val="en-US"/>
        </w:rPr>
        <w:t xml:space="preserve">/X2/F1-U interface should be </w:t>
      </w:r>
      <w:proofErr w:type="gramStart"/>
      <w:r w:rsidRPr="005F224A">
        <w:rPr>
          <w:lang w:val="en-US"/>
        </w:rPr>
        <w:t>taken into account</w:t>
      </w:r>
      <w:proofErr w:type="gramEnd"/>
      <w:r w:rsidRPr="005F224A">
        <w:rPr>
          <w:lang w:val="en-US"/>
        </w:rPr>
        <w:t xml:space="preserve"> in M6 for MN terminated SCG bearers and SN terminated MCG bearers.</w:t>
      </w:r>
    </w:p>
    <w:p w14:paraId="3F315D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7</w:t>
      </w:r>
      <w:r w:rsidRPr="005F224A">
        <w:rPr>
          <w:lang w:val="en-US"/>
        </w:rPr>
        <w:tab/>
        <w:t>For QoS monitoring related delay reporting to CN, the minimum value between two legs is defined as the total delay measurement M6 over MCG/SCG for split bearers WITH PDCP duplication.</w:t>
      </w:r>
    </w:p>
    <w:p w14:paraId="63E2177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8</w:t>
      </w:r>
      <w:r w:rsidRPr="005F224A">
        <w:rPr>
          <w:lang w:val="en-US"/>
        </w:rPr>
        <w:tab/>
        <w:t>For QoS monitoring related delay reporting to CN, the delay estimation coordination (forwarding) between MN and SN is needed for split bearers.</w:t>
      </w:r>
    </w:p>
    <w:p w14:paraId="73AB4DF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9</w:t>
      </w:r>
      <w:r w:rsidRPr="005F224A">
        <w:rPr>
          <w:lang w:val="en-US"/>
        </w:rPr>
        <w:tab/>
        <w:t>For QoS monitoring related delay reporting to CN, the delay estimation coordination (forwarding) between MN and SN is needed for MN terminated SCG bearers and SN terminated MCG bearers.</w:t>
      </w:r>
    </w:p>
    <w:p w14:paraId="0DDA710C"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02F7FF3" w14:textId="77777777" w:rsidR="00AB14F0" w:rsidRPr="005F224A" w:rsidRDefault="00AB14F0">
      <w:pPr>
        <w:pStyle w:val="Doc-text2"/>
        <w:rPr>
          <w:lang w:val="en-US"/>
        </w:rPr>
      </w:pPr>
    </w:p>
    <w:p w14:paraId="094C55A9" w14:textId="77777777" w:rsidR="00AB14F0" w:rsidRPr="005F224A" w:rsidRDefault="00AB14F0">
      <w:pPr>
        <w:pStyle w:val="Doc-text2"/>
        <w:rPr>
          <w:lang w:val="en-US"/>
        </w:rPr>
      </w:pPr>
    </w:p>
    <w:p w14:paraId="507EF9B4" w14:textId="77777777" w:rsidR="00AB14F0" w:rsidRPr="005F224A" w:rsidRDefault="00DD3111">
      <w:pPr>
        <w:pStyle w:val="Doc-text2"/>
        <w:rPr>
          <w:lang w:val="en-US"/>
        </w:rPr>
      </w:pPr>
      <w:r w:rsidRPr="005F224A">
        <w:rPr>
          <w:lang w:val="en-US"/>
        </w:rPr>
        <w:t>FFS in email discussion (822, vivo)</w:t>
      </w:r>
      <w:r w:rsidRPr="005F224A">
        <w:rPr>
          <w:lang w:val="en-US"/>
        </w:rPr>
        <w:tab/>
        <w:t>For QoS monitoring related delay reporting to CN, RAN2 to choose one of the following options for the total delay measurement M6 over MCG/SCG for split bearers WITHOUT PDCP duplication.</w:t>
      </w:r>
    </w:p>
    <w:p w14:paraId="323E48E8"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a: the maximum value between two </w:t>
      </w:r>
      <w:proofErr w:type="gramStart"/>
      <w:r w:rsidRPr="005F224A">
        <w:rPr>
          <w:lang w:val="en-US"/>
        </w:rPr>
        <w:t>legs;</w:t>
      </w:r>
      <w:proofErr w:type="gramEnd"/>
    </w:p>
    <w:p w14:paraId="1A7FAFF2"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b: </w:t>
      </w:r>
      <w:proofErr w:type="spellStart"/>
      <w:r w:rsidRPr="005F224A">
        <w:rPr>
          <w:lang w:val="en-US"/>
        </w:rPr>
        <w:t>weighte</w:t>
      </w:r>
      <w:proofErr w:type="spellEnd"/>
      <w:r w:rsidRPr="005F224A">
        <w:rPr>
          <w:lang w:val="en-US"/>
        </w:rPr>
        <w:t xml:space="preserve"> average (consider the number of packets) over MN and </w:t>
      </w:r>
      <w:proofErr w:type="gramStart"/>
      <w:r w:rsidRPr="005F224A">
        <w:rPr>
          <w:lang w:val="en-US"/>
        </w:rPr>
        <w:t>SN;</w:t>
      </w:r>
      <w:proofErr w:type="gramEnd"/>
    </w:p>
    <w:p w14:paraId="2F8D8B37"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c: simply by average the values of M6 from MN and M6 from </w:t>
      </w:r>
      <w:proofErr w:type="gramStart"/>
      <w:r w:rsidRPr="005F224A">
        <w:rPr>
          <w:lang w:val="en-US"/>
        </w:rPr>
        <w:t>SN;</w:t>
      </w:r>
      <w:proofErr w:type="gramEnd"/>
    </w:p>
    <w:p w14:paraId="64228E93"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d: raw data (separate delay in MN and SN</w:t>
      </w:r>
      <w:proofErr w:type="gramStart"/>
      <w:r w:rsidRPr="005F224A">
        <w:rPr>
          <w:lang w:val="en-US"/>
        </w:rPr>
        <w:t>);</w:t>
      </w:r>
      <w:proofErr w:type="gramEnd"/>
    </w:p>
    <w:p w14:paraId="1CC49630"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w:t>
      </w:r>
      <w:proofErr w:type="spellStart"/>
      <w:r>
        <w:rPr>
          <w:lang w:val="en-GB"/>
        </w:rPr>
        <w:t>cellReselection</w:t>
      </w:r>
      <w:proofErr w:type="spellEnd"/>
      <w:r>
        <w:rPr>
          <w:lang w:val="en-GB"/>
        </w:rPr>
        <w:t xml:space="preserve"> (carrier frequencies not part of SIB4 or SIB5).  </w:t>
      </w:r>
      <w:proofErr w:type="spellStart"/>
      <w:r>
        <w:rPr>
          <w:lang w:val="en-GB"/>
        </w:rPr>
        <w:t>AreaConfig</w:t>
      </w:r>
      <w:proofErr w:type="spellEnd"/>
      <w:r>
        <w:rPr>
          <w:lang w:val="en-GB"/>
        </w:rPr>
        <w:t xml:space="preserve"> and/or </w:t>
      </w:r>
      <w:proofErr w:type="spellStart"/>
      <w:r>
        <w:rPr>
          <w:lang w:val="en-GB"/>
        </w:rPr>
        <w:t>InterFreqTargetInfo</w:t>
      </w:r>
      <w:proofErr w:type="spellEnd"/>
      <w:r>
        <w:rPr>
          <w:lang w:val="en-GB"/>
        </w:rPr>
        <w:t xml:space="preserve">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 xml:space="preserve">One specific </w:t>
      </w:r>
      <w:proofErr w:type="spellStart"/>
      <w:r>
        <w:rPr>
          <w:highlight w:val="green"/>
          <w:lang w:val="en-GB"/>
        </w:rPr>
        <w:t>raPurpose</w:t>
      </w:r>
      <w:proofErr w:type="spellEnd"/>
      <w:r>
        <w:rPr>
          <w:highlight w:val="green"/>
          <w:lang w:val="en-GB"/>
        </w:rPr>
        <w:t xml:space="preserv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 xml:space="preserve">UE reports its requested </w:t>
      </w:r>
      <w:proofErr w:type="spellStart"/>
      <w:r>
        <w:rPr>
          <w:lang w:val="en-GB"/>
        </w:rPr>
        <w:t>notBroadcasting</w:t>
      </w:r>
      <w:proofErr w:type="spellEnd"/>
      <w:r>
        <w:rPr>
          <w:lang w:val="en-GB"/>
        </w:rPr>
        <w:t xml:space="preserve"> SI message. It is FFS to only report the SIBs UE </w:t>
      </w:r>
      <w:proofErr w:type="gramStart"/>
      <w:r>
        <w:rPr>
          <w:lang w:val="en-GB"/>
        </w:rPr>
        <w:t>actually intends</w:t>
      </w:r>
      <w:proofErr w:type="gramEnd"/>
      <w:r>
        <w:rPr>
          <w:lang w:val="en-GB"/>
        </w:rPr>
        <w:t xml:space="preserve">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 xml:space="preserve">Proposal 7: It is FFS whether to extend current RA-report to include the </w:t>
      </w:r>
      <w:proofErr w:type="gramStart"/>
      <w:r>
        <w:rPr>
          <w:lang w:val="en-GB"/>
        </w:rPr>
        <w:t>on demand</w:t>
      </w:r>
      <w:proofErr w:type="gramEnd"/>
      <w:r>
        <w:rPr>
          <w:lang w:val="en-GB"/>
        </w:rPr>
        <w:t xml:space="preserve"> SI information.</w:t>
      </w:r>
    </w:p>
    <w:p w14:paraId="34E0758D" w14:textId="77777777" w:rsidR="00AB14F0" w:rsidRDefault="00AB14F0"/>
    <w:p w14:paraId="220A603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w:t>
      </w:r>
      <w:r w:rsidRPr="005F224A">
        <w:rPr>
          <w:lang w:val="en-US"/>
        </w:rPr>
        <w:tab/>
      </w:r>
    </w:p>
    <w:p w14:paraId="0318F39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67999C7C" w14:textId="77777777" w:rsidR="00AB14F0" w:rsidRPr="005F224A" w:rsidRDefault="00AB14F0">
      <w:pPr>
        <w:pStyle w:val="Doc-text2"/>
        <w:rPr>
          <w:lang w:val="en-US"/>
        </w:rPr>
      </w:pPr>
    </w:p>
    <w:p w14:paraId="0B152993" w14:textId="77777777" w:rsidR="00AB14F0" w:rsidRDefault="00DD3111">
      <w:pPr>
        <w:pStyle w:val="Heading1"/>
      </w:pPr>
      <w:r>
        <w:t>4 RAN2#113-bis</w:t>
      </w:r>
    </w:p>
    <w:p w14:paraId="45E8AECA" w14:textId="77777777" w:rsidR="00AB14F0" w:rsidRDefault="00DD3111">
      <w:pPr>
        <w:pStyle w:val="Heading4"/>
      </w:pPr>
      <w:r>
        <w:t>8.13.2.1</w:t>
      </w:r>
      <w:r>
        <w:tab/>
        <w:t>Handover related SON aspects</w:t>
      </w:r>
    </w:p>
    <w:p w14:paraId="0A8652AE" w14:textId="77777777" w:rsidR="00AB14F0" w:rsidRDefault="00DD3111">
      <w:pPr>
        <w:pStyle w:val="Heading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lastRenderedPageBreak/>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 xml:space="preserve">FFS the need to merge certain scenarios, </w:t>
      </w:r>
      <w:proofErr w:type="gramStart"/>
      <w:r>
        <w:rPr>
          <w:lang w:val="en-GB"/>
        </w:rPr>
        <w:t>e.g.</w:t>
      </w:r>
      <w:proofErr w:type="gramEnd"/>
      <w:r>
        <w:rPr>
          <w:lang w:val="en-GB"/>
        </w:rPr>
        <w:t xml:space="preserve">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 xml:space="preserve">Indication of whether a measured neighbour cell included in the existing </w:t>
      </w:r>
      <w:proofErr w:type="spellStart"/>
      <w:r>
        <w:rPr>
          <w:highlight w:val="red"/>
          <w:lang w:val="en-GB"/>
        </w:rPr>
        <w:t>measResultNeighCells</w:t>
      </w:r>
      <w:proofErr w:type="spellEnd"/>
      <w:r>
        <w:rPr>
          <w:highlight w:val="red"/>
          <w:lang w:val="en-GB"/>
        </w:rPr>
        <w:t xml:space="preserve">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r>
      <w:proofErr w:type="spellStart"/>
      <w:r>
        <w:rPr>
          <w:highlight w:val="red"/>
          <w:lang w:val="en-GB"/>
        </w:rPr>
        <w:t>CHOCellId</w:t>
      </w:r>
      <w:proofErr w:type="spellEnd"/>
      <w:r>
        <w:rPr>
          <w:highlight w:val="red"/>
          <w:lang w:val="en-GB"/>
        </w:rPr>
        <w:t>,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r>
      <w:proofErr w:type="spellStart"/>
      <w:r>
        <w:rPr>
          <w:highlight w:val="red"/>
          <w:lang w:val="en-GB"/>
        </w:rPr>
        <w:t>CellID</w:t>
      </w:r>
      <w:proofErr w:type="spellEnd"/>
      <w:r>
        <w:rPr>
          <w:highlight w:val="red"/>
          <w:lang w:val="en-GB"/>
        </w:rPr>
        <w:t xml:space="preserve">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 xml:space="preserve">How to provide </w:t>
      </w:r>
      <w:proofErr w:type="gramStart"/>
      <w:r>
        <w:rPr>
          <w:lang w:val="en-GB"/>
        </w:rPr>
        <w:t>these information</w:t>
      </w:r>
      <w:proofErr w:type="gramEnd"/>
      <w:r>
        <w:rPr>
          <w:lang w:val="en-GB"/>
        </w:rPr>
        <w:t xml:space="preserve">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Heading3"/>
      </w:pPr>
      <w:r>
        <w:t>4.1.2</w:t>
      </w:r>
      <w:r>
        <w:tab/>
        <w:t>DAPS</w:t>
      </w:r>
    </w:p>
    <w:p w14:paraId="44F2A5EF" w14:textId="77777777" w:rsidR="00AB14F0" w:rsidRDefault="00DD3111">
      <w:pPr>
        <w:pStyle w:val="Doc-text2"/>
        <w:ind w:left="1985"/>
        <w:rPr>
          <w:lang w:val="en-US"/>
        </w:rPr>
      </w:pPr>
      <w:r w:rsidRPr="005F224A">
        <w:rPr>
          <w:lang w:val="en-US"/>
        </w:rPr>
        <w:t>=&gt;</w:t>
      </w:r>
      <w:r w:rsidRPr="005F224A">
        <w:rPr>
          <w:lang w:val="en-US"/>
        </w:rPr>
        <w:tab/>
        <w:t>RAN2 to focus on the following DAPS scenarios:</w:t>
      </w:r>
    </w:p>
    <w:p w14:paraId="2BD4AD7F" w14:textId="77777777" w:rsidR="00AB14F0" w:rsidRPr="005F224A" w:rsidRDefault="00DD3111">
      <w:pPr>
        <w:pStyle w:val="Doc-text2"/>
        <w:ind w:left="1985"/>
        <w:rPr>
          <w:lang w:val="en-US"/>
        </w:rPr>
      </w:pPr>
      <w:r w:rsidRPr="005F224A">
        <w:rPr>
          <w:lang w:val="en-US"/>
        </w:rPr>
        <w:t>a.</w:t>
      </w:r>
      <w:r w:rsidRPr="005F224A">
        <w:rPr>
          <w:lang w:val="en-US"/>
        </w:rPr>
        <w:tab/>
        <w:t>Scenario 1 (too late DAPS): 1a, 1b</w:t>
      </w:r>
    </w:p>
    <w:p w14:paraId="1910BBA7" w14:textId="77777777" w:rsidR="00AB14F0" w:rsidRPr="005F224A" w:rsidRDefault="00DD3111">
      <w:pPr>
        <w:pStyle w:val="Doc-text2"/>
        <w:ind w:left="1985"/>
        <w:rPr>
          <w:lang w:val="en-US"/>
        </w:rPr>
      </w:pPr>
      <w:r w:rsidRPr="005F224A">
        <w:rPr>
          <w:lang w:val="en-US"/>
        </w:rPr>
        <w:t>b.</w:t>
      </w:r>
      <w:r w:rsidRPr="005F224A">
        <w:rPr>
          <w:lang w:val="en-US"/>
        </w:rPr>
        <w:tab/>
        <w:t>Scenario 2 (too early DAPS): 2a, 2b/2c</w:t>
      </w:r>
    </w:p>
    <w:p w14:paraId="31FBB954" w14:textId="77777777" w:rsidR="00AB14F0" w:rsidRPr="005F224A" w:rsidRDefault="00DD3111">
      <w:pPr>
        <w:pStyle w:val="Doc-text2"/>
        <w:ind w:left="1985"/>
        <w:rPr>
          <w:lang w:val="en-US"/>
        </w:rPr>
      </w:pPr>
      <w:r w:rsidRPr="005F224A">
        <w:rPr>
          <w:lang w:val="en-US"/>
        </w:rPr>
        <w:t>c.</w:t>
      </w:r>
      <w:r w:rsidRPr="005F224A">
        <w:rPr>
          <w:lang w:val="en-US"/>
        </w:rPr>
        <w:tab/>
        <w:t>Scenario 3 (DAPS to wrong cell): 3a, 3b/3c</w:t>
      </w:r>
    </w:p>
    <w:p w14:paraId="2101A62E" w14:textId="77777777" w:rsidR="00AB14F0" w:rsidRPr="005F224A" w:rsidRDefault="00DD3111">
      <w:pPr>
        <w:pStyle w:val="Doc-text2"/>
        <w:ind w:left="1985"/>
        <w:rPr>
          <w:lang w:val="en-US"/>
        </w:rPr>
      </w:pPr>
      <w:r w:rsidRPr="005F224A">
        <w:rPr>
          <w:lang w:val="en-US"/>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Heading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w:t>
      </w:r>
      <w:r w:rsidRPr="005F224A">
        <w:rPr>
          <w:highlight w:val="yellow"/>
          <w:lang w:val="en-US"/>
        </w:rPr>
        <w:tab/>
        <w:t>At least the following triggering conditions are applied for generating an HO Success Report in the case that the HO succeeds:</w:t>
      </w:r>
    </w:p>
    <w:p w14:paraId="16D676DF"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lastRenderedPageBreak/>
        <w:t>a.</w:t>
      </w:r>
      <w:r w:rsidRPr="005F224A">
        <w:rPr>
          <w:highlight w:val="yellow"/>
          <w:lang w:val="en-US"/>
        </w:rPr>
        <w:tab/>
        <w:t>The UE logs the HO success report if, while doing HO, T310 value exceeds a threshold</w:t>
      </w:r>
    </w:p>
    <w:p w14:paraId="3C9AF9CA"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b.</w:t>
      </w:r>
      <w:r w:rsidRPr="005F224A">
        <w:rPr>
          <w:highlight w:val="yellow"/>
          <w:lang w:val="en-US"/>
        </w:rPr>
        <w:tab/>
        <w:t>The UE logs the HO success report if, while doing HO, T312 value exceeds a threshold</w:t>
      </w:r>
    </w:p>
    <w:p w14:paraId="206D9DBD"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c.</w:t>
      </w:r>
      <w:r w:rsidRPr="005F224A">
        <w:rPr>
          <w:highlight w:val="yellow"/>
          <w:lang w:val="en-US"/>
        </w:rPr>
        <w:tab/>
        <w:t>The UE logs the HO success report if, while doing HO, T304 exceeds a threshold</w:t>
      </w:r>
    </w:p>
    <w:p w14:paraId="28492F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lang w:val="en-US"/>
        </w:rPr>
      </w:pPr>
      <w:r w:rsidRPr="005F224A">
        <w:rPr>
          <w:highlight w:val="yellow"/>
          <w:lang w:val="en-US"/>
        </w:rPr>
        <w:t>d.</w:t>
      </w:r>
      <w:r w:rsidRPr="005F224A">
        <w:rPr>
          <w:highlight w:val="yellow"/>
          <w:lang w:val="en-US"/>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 xml:space="preserve">Latest radio link quality of </w:t>
      </w:r>
      <w:proofErr w:type="spellStart"/>
      <w:r>
        <w:rPr>
          <w:lang w:val="en-US"/>
        </w:rPr>
        <w:t>neighbour</w:t>
      </w:r>
      <w:proofErr w:type="spellEnd"/>
      <w:r>
        <w:rPr>
          <w:lang w:val="en-US"/>
        </w:rPr>
        <w:t xml:space="preserve">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 xml:space="preserve">The radio quality of source cell when </w:t>
      </w:r>
      <w:proofErr w:type="spellStart"/>
      <w:r>
        <w:rPr>
          <w:lang w:val="en-US"/>
        </w:rPr>
        <w:t>ConditionalReconfiguration</w:t>
      </w:r>
      <w:proofErr w:type="spellEnd"/>
      <w:r>
        <w:rPr>
          <w:lang w:val="en-US"/>
        </w:rPr>
        <w:t xml:space="preserve">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Heading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w:t>
      </w:r>
      <w:proofErr w:type="gramStart"/>
      <w:r>
        <w:rPr>
          <w:lang w:val="en-GB"/>
        </w:rPr>
        <w:t>reply</w:t>
      </w:r>
      <w:proofErr w:type="gramEnd"/>
      <w:r>
        <w:rPr>
          <w:lang w:val="en-GB"/>
        </w:rPr>
        <w:t xml:space="preserve"> LS to R2-2008731, focusing on agreements and no further observations. ‎</w:t>
      </w:r>
    </w:p>
    <w:p w14:paraId="034DABCC" w14:textId="77777777" w:rsidR="00AB14F0" w:rsidRDefault="00DD3111">
      <w:pPr>
        <w:pStyle w:val="Heading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 xml:space="preserve">If </w:t>
      </w:r>
      <w:proofErr w:type="spellStart"/>
      <w:r>
        <w:rPr>
          <w:highlight w:val="cyan"/>
          <w:lang w:val="en-GB"/>
        </w:rPr>
        <w:t>PSCell</w:t>
      </w:r>
      <w:proofErr w:type="spellEnd"/>
      <w:r>
        <w:rPr>
          <w:highlight w:val="cyan"/>
          <w:lang w:val="en-GB"/>
        </w:rPr>
        <w:t xml:space="preserve"> MHI is introduced, at least include </w:t>
      </w:r>
      <w:proofErr w:type="spellStart"/>
      <w:r>
        <w:rPr>
          <w:highlight w:val="cyan"/>
          <w:lang w:val="en-GB"/>
        </w:rPr>
        <w:t>PSCell</w:t>
      </w:r>
      <w:proofErr w:type="spellEnd"/>
      <w:r>
        <w:rPr>
          <w:highlight w:val="cyan"/>
          <w:lang w:val="en-GB"/>
        </w:rPr>
        <w:t xml:space="preserve"> ID (may include CGI or </w:t>
      </w:r>
      <w:proofErr w:type="spellStart"/>
      <w:r>
        <w:rPr>
          <w:highlight w:val="cyan"/>
          <w:lang w:val="en-GB"/>
        </w:rPr>
        <w:t>frequency+PCI</w:t>
      </w:r>
      <w:proofErr w:type="spellEnd"/>
      <w:r>
        <w:rPr>
          <w:highlight w:val="cyan"/>
          <w:lang w:val="en-GB"/>
        </w:rPr>
        <w:t xml:space="preserve">) and the time UE stayed in each </w:t>
      </w:r>
      <w:proofErr w:type="spellStart"/>
      <w:r>
        <w:rPr>
          <w:highlight w:val="cyan"/>
          <w:lang w:val="en-GB"/>
        </w:rPr>
        <w:t>PSCell</w:t>
      </w:r>
      <w:proofErr w:type="spellEnd"/>
      <w:r>
        <w:rPr>
          <w:highlight w:val="cyan"/>
          <w:lang w:val="en-GB"/>
        </w:rPr>
        <w:t xml:space="preserve"> into </w:t>
      </w:r>
      <w:proofErr w:type="spellStart"/>
      <w:r>
        <w:rPr>
          <w:highlight w:val="cyan"/>
          <w:lang w:val="en-GB"/>
        </w:rPr>
        <w:t>PSCell</w:t>
      </w:r>
      <w:proofErr w:type="spellEnd"/>
      <w:r>
        <w:rPr>
          <w:highlight w:val="cyan"/>
          <w:lang w:val="en-GB"/>
        </w:rPr>
        <w:t xml:space="preserve">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Heading2"/>
      </w:pPr>
      <w:r>
        <w:t>4.2</w:t>
      </w:r>
      <w:r>
        <w:tab/>
        <w:t>MDT</w:t>
      </w:r>
    </w:p>
    <w:p w14:paraId="25D7066E" w14:textId="77777777" w:rsidR="00AB14F0" w:rsidRDefault="00DD3111">
      <w:pPr>
        <w:pStyle w:val="Heading4"/>
        <w:rPr>
          <w:lang w:eastAsia="zh-CN"/>
        </w:rPr>
      </w:pPr>
      <w:r>
        <w:t>8.13.3.1</w:t>
      </w:r>
      <w:r>
        <w:tab/>
        <w:t>Immediate MDT enhancements</w:t>
      </w:r>
    </w:p>
    <w:p w14:paraId="451E817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E5A052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For MN terminated SCG bearer and SN terminated MCG bearer, the terminated node, e.g., MN in case of MN terminated SCG </w:t>
      </w:r>
      <w:proofErr w:type="spellStart"/>
      <w:proofErr w:type="gramStart"/>
      <w:r w:rsidRPr="005F224A">
        <w:rPr>
          <w:lang w:val="en-US"/>
        </w:rPr>
        <w:t>bearer,configures</w:t>
      </w:r>
      <w:proofErr w:type="spellEnd"/>
      <w:proofErr w:type="gramEnd"/>
      <w:r w:rsidRPr="005F224A">
        <w:rPr>
          <w:lang w:val="en-US"/>
        </w:rPr>
        <w:t xml:space="preserve"> the configuration to UE.</w:t>
      </w:r>
    </w:p>
    <w:p w14:paraId="1E848F39" w14:textId="77777777" w:rsidR="00AB14F0" w:rsidRPr="005F224A" w:rsidRDefault="00AB14F0">
      <w:pPr>
        <w:pStyle w:val="Doc-text2"/>
        <w:rPr>
          <w:lang w:val="en-US"/>
        </w:rPr>
      </w:pPr>
    </w:p>
    <w:p w14:paraId="5E774051" w14:textId="77777777" w:rsidR="00AB14F0" w:rsidRPr="005F224A" w:rsidRDefault="00AB14F0">
      <w:pPr>
        <w:pStyle w:val="Doc-text2"/>
        <w:rPr>
          <w:lang w:val="en-US"/>
        </w:rPr>
      </w:pPr>
    </w:p>
    <w:p w14:paraId="1FEB4FA0" w14:textId="77777777" w:rsidR="00AB14F0" w:rsidRPr="005F224A" w:rsidRDefault="00DD3111">
      <w:pPr>
        <w:pStyle w:val="Doc-text2"/>
        <w:rPr>
          <w:lang w:val="en-US"/>
        </w:rPr>
      </w:pPr>
      <w:r w:rsidRPr="005F224A">
        <w:rPr>
          <w:lang w:val="en-US"/>
        </w:rPr>
        <w:t>=&gt;</w:t>
      </w:r>
      <w:r w:rsidRPr="005F224A">
        <w:rPr>
          <w:lang w:val="en-US"/>
        </w:rPr>
        <w:tab/>
        <w:t>RAN2 understanding is that for the accuracy of the result, the M6 result can be indicated with data marker (duplication indicator).</w:t>
      </w:r>
    </w:p>
    <w:p w14:paraId="215A6BB1" w14:textId="77777777" w:rsidR="00AB14F0" w:rsidRPr="005F224A" w:rsidRDefault="00DD3111">
      <w:pPr>
        <w:pStyle w:val="Doc-text2"/>
        <w:rPr>
          <w:lang w:val="en-US"/>
        </w:rPr>
      </w:pPr>
      <w:r w:rsidRPr="005F224A">
        <w:rPr>
          <w:lang w:val="en-US"/>
        </w:rPr>
        <w:t xml:space="preserve"> </w:t>
      </w:r>
    </w:p>
    <w:p w14:paraId="24E2327B" w14:textId="77777777" w:rsidR="00AB14F0" w:rsidRPr="005F224A" w:rsidRDefault="00DD3111">
      <w:pPr>
        <w:pStyle w:val="Doc-text2"/>
        <w:rPr>
          <w:lang w:val="en-US"/>
        </w:rPr>
      </w:pPr>
      <w:r w:rsidRPr="005F224A">
        <w:rPr>
          <w:lang w:val="en-US"/>
        </w:rPr>
        <w:t>=&gt;</w:t>
      </w:r>
      <w:r w:rsidRPr="005F224A">
        <w:rPr>
          <w:lang w:val="en-US"/>
        </w:rPr>
        <w:tab/>
        <w:t>All the immediate MDT configurations and reporting in EN-DC scenario (</w:t>
      </w:r>
      <w:proofErr w:type="gramStart"/>
      <w:r w:rsidRPr="005F224A">
        <w:rPr>
          <w:lang w:val="en-US"/>
        </w:rPr>
        <w:t>i.e.</w:t>
      </w:r>
      <w:proofErr w:type="gramEnd"/>
      <w:r w:rsidRPr="005F224A">
        <w:rPr>
          <w:lang w:val="en-US"/>
        </w:rPr>
        <w:t xml:space="preserve"> section 5.4.1.3 Immediate MDT for MR-DC in TS 37.320) are also applicable for (NG)EN-DC, NE-DC and NR-DC. </w:t>
      </w:r>
    </w:p>
    <w:p w14:paraId="14B74F9C" w14:textId="77777777" w:rsidR="00AB14F0" w:rsidRDefault="00DD3111">
      <w:pPr>
        <w:pStyle w:val="Heading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 xml:space="preserve">UE reports the SIBs that UE </w:t>
      </w:r>
      <w:proofErr w:type="gramStart"/>
      <w:r>
        <w:rPr>
          <w:highlight w:val="green"/>
        </w:rPr>
        <w:t>actually intends</w:t>
      </w:r>
      <w:proofErr w:type="gramEnd"/>
      <w:r>
        <w:rPr>
          <w:highlight w:val="green"/>
        </w:rPr>
        <w:t xml:space="preserve">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 xml:space="preserve">UE </w:t>
      </w:r>
      <w:proofErr w:type="gramStart"/>
      <w:r>
        <w:t>provides assistance</w:t>
      </w:r>
      <w:proofErr w:type="gramEnd"/>
      <w:r>
        <w:t xml:space="preserv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lastRenderedPageBreak/>
        <w:t>5</w:t>
      </w:r>
      <w:r>
        <w:tab/>
        <w:t>Introduce the logged MDT type (</w:t>
      </w:r>
      <w:proofErr w:type="gramStart"/>
      <w:r>
        <w:t>i.e.</w:t>
      </w:r>
      <w:proofErr w:type="gramEnd"/>
      <w:r>
        <w:t xml:space="preserve"> the management based MDT or the </w:t>
      </w:r>
      <w:proofErr w:type="spellStart"/>
      <w:r>
        <w:t>signalling</w:t>
      </w:r>
      <w:proofErr w:type="spellEnd"/>
      <w:r>
        <w:t xml:space="preserve"> based MDT) in the logged MDT configuration.</w:t>
      </w:r>
    </w:p>
    <w:p w14:paraId="6F868D0F" w14:textId="77777777" w:rsidR="00AB14F0" w:rsidRPr="005F224A" w:rsidRDefault="00AB14F0">
      <w:pPr>
        <w:pStyle w:val="Doc-text2"/>
        <w:rPr>
          <w:lang w:val="en-US"/>
        </w:rPr>
      </w:pPr>
    </w:p>
    <w:p w14:paraId="17DE5A4F" w14:textId="77777777" w:rsidR="00AB14F0" w:rsidRDefault="00DD3111">
      <w:pPr>
        <w:pStyle w:val="EmailDiscussion2"/>
      </w:pPr>
      <w:r>
        <w:t xml:space="preserve">Proposal 4: It is FFS whether to extend current RA-report to include the </w:t>
      </w:r>
      <w:proofErr w:type="gramStart"/>
      <w:r>
        <w:t>on demand</w:t>
      </w:r>
      <w:proofErr w:type="gramEnd"/>
      <w:r>
        <w:t xml:space="preserve">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 xml:space="preserve">Logged MDT is configured, but no results are available </w:t>
      </w:r>
      <w:proofErr w:type="gramStart"/>
      <w:r>
        <w:t>e.g.</w:t>
      </w:r>
      <w:proofErr w:type="gramEnd"/>
      <w:r>
        <w:t xml:space="preserve">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Heading1"/>
        <w:rPr>
          <w:lang w:val="en-US"/>
        </w:rPr>
      </w:pPr>
      <w:r>
        <w:rPr>
          <w:lang w:val="en-US"/>
        </w:rPr>
        <w:t>5 RAN2#114-e</w:t>
      </w:r>
    </w:p>
    <w:p w14:paraId="5E5007CF" w14:textId="77777777" w:rsidR="00AB14F0" w:rsidRDefault="00DD3111">
      <w:pPr>
        <w:pStyle w:val="Heading2"/>
        <w:rPr>
          <w:lang w:val="en-US"/>
        </w:rPr>
      </w:pPr>
      <w:r>
        <w:rPr>
          <w:lang w:val="en-US"/>
        </w:rPr>
        <w:t>5.1 SON</w:t>
      </w:r>
    </w:p>
    <w:p w14:paraId="3F488A8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3605" w:name="_Toc72309776"/>
      <w:r>
        <w:rPr>
          <w:bCs/>
          <w:highlight w:val="red"/>
          <w:lang w:val="en-GB"/>
        </w:rPr>
        <w:t>1</w:t>
      </w:r>
      <w:r>
        <w:rPr>
          <w:bCs/>
          <w:highlight w:val="red"/>
          <w:lang w:val="en-GB"/>
        </w:rPr>
        <w:tab/>
        <w:t xml:space="preserve">To represent Timer C, </w:t>
      </w:r>
      <w:proofErr w:type="gramStart"/>
      <w:r>
        <w:rPr>
          <w:bCs/>
          <w:highlight w:val="red"/>
          <w:lang w:val="en-GB"/>
        </w:rPr>
        <w:t>i.e.</w:t>
      </w:r>
      <w:proofErr w:type="gramEnd"/>
      <w:r>
        <w:rPr>
          <w:bCs/>
          <w:highlight w:val="red"/>
          <w:lang w:val="en-GB"/>
        </w:rPr>
        <w:t xml:space="preserve"> the “Time elapsed between the first CHO execution and the corresponding latest CHO configuration received for the selected target cell” introduce a new timer, e.g. </w:t>
      </w:r>
      <w:proofErr w:type="spellStart"/>
      <w:r>
        <w:rPr>
          <w:bCs/>
          <w:highlight w:val="red"/>
          <w:lang w:val="en-GB"/>
        </w:rPr>
        <w:t>timeSinceCHOReconfig</w:t>
      </w:r>
      <w:proofErr w:type="spellEnd"/>
      <w:r>
        <w:rPr>
          <w:bCs/>
          <w:highlight w:val="red"/>
          <w:lang w:val="en-GB"/>
        </w:rPr>
        <w:t>.</w:t>
      </w:r>
      <w:bookmarkEnd w:id="3605"/>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606" w:name="_Toc72309782"/>
      <w:r>
        <w:rPr>
          <w:bCs/>
          <w:highlight w:val="red"/>
          <w:lang w:val="en-GB"/>
        </w:rPr>
        <w:t>2</w:t>
      </w:r>
      <w:r>
        <w:rPr>
          <w:bCs/>
          <w:highlight w:val="red"/>
          <w:lang w:val="en-GB"/>
        </w:rPr>
        <w:tab/>
        <w:t>To represent the measurement results of the candidate target cells:</w:t>
      </w:r>
      <w:bookmarkEnd w:id="3606"/>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607" w:name="_Toc72309783"/>
      <w:r>
        <w:rPr>
          <w:bCs/>
          <w:highlight w:val="red"/>
          <w:lang w:val="en-GB"/>
        </w:rPr>
        <w:t xml:space="preserve">Reuse the </w:t>
      </w:r>
      <w:proofErr w:type="spellStart"/>
      <w:r>
        <w:rPr>
          <w:bCs/>
          <w:highlight w:val="red"/>
          <w:lang w:val="en-GB"/>
        </w:rPr>
        <w:t>measResultNeighCells</w:t>
      </w:r>
      <w:proofErr w:type="spellEnd"/>
      <w:r>
        <w:rPr>
          <w:bCs/>
          <w:highlight w:val="red"/>
          <w:lang w:val="en-GB"/>
        </w:rPr>
        <w:t xml:space="preserve"> in the RLF-</w:t>
      </w:r>
      <w:proofErr w:type="gramStart"/>
      <w:r>
        <w:rPr>
          <w:bCs/>
          <w:highlight w:val="red"/>
          <w:lang w:val="en-GB"/>
        </w:rPr>
        <w:t>Report, and</w:t>
      </w:r>
      <w:proofErr w:type="gramEnd"/>
      <w:r>
        <w:rPr>
          <w:bCs/>
          <w:highlight w:val="red"/>
          <w:lang w:val="en-GB"/>
        </w:rPr>
        <w:t xml:space="preserve"> include an indication (depending RAN3 conclusion) on whether a measured neighbour cell was configured as a CHO candidate or not</w:t>
      </w:r>
      <w:bookmarkEnd w:id="3607"/>
      <w:r>
        <w:rPr>
          <w:bCs/>
          <w:highlight w:val="red"/>
          <w:lang w:val="en-GB"/>
        </w:rPr>
        <w:t>.</w:t>
      </w:r>
    </w:p>
    <w:p w14:paraId="600A0501" w14:textId="77777777" w:rsidR="00AB14F0" w:rsidRDefault="00AB14F0">
      <w:pPr>
        <w:pStyle w:val="Doc-text2"/>
        <w:rPr>
          <w:bCs/>
          <w:lang w:val="en-US"/>
        </w:rPr>
      </w:pPr>
    </w:p>
    <w:p w14:paraId="7B6EE5A8" w14:textId="77777777" w:rsidR="00AB14F0" w:rsidRPr="005F224A" w:rsidRDefault="00AB14F0">
      <w:pPr>
        <w:pStyle w:val="Doc-text2"/>
        <w:rPr>
          <w:lang w:val="en-US"/>
        </w:rPr>
      </w:pPr>
    </w:p>
    <w:p w14:paraId="686D4641" w14:textId="77777777" w:rsidR="00AB14F0" w:rsidRPr="005F224A" w:rsidRDefault="00DD3111">
      <w:pPr>
        <w:pStyle w:val="Doc-text2"/>
        <w:rPr>
          <w:lang w:val="en-US"/>
        </w:rPr>
      </w:pPr>
      <w:r w:rsidRPr="005F224A">
        <w:rPr>
          <w:highlight w:val="red"/>
          <w:lang w:val="en-US"/>
        </w:rPr>
        <w:t>=&gt;</w:t>
      </w:r>
      <w:r w:rsidRPr="005F224A">
        <w:rPr>
          <w:highlight w:val="red"/>
          <w:lang w:val="en-US"/>
        </w:rPr>
        <w:tab/>
        <w:t xml:space="preserve">RAN2 to progress the following method to derive Timer D, </w:t>
      </w:r>
      <w:proofErr w:type="gramStart"/>
      <w:r w:rsidRPr="005F224A">
        <w:rPr>
          <w:highlight w:val="red"/>
          <w:lang w:val="en-US"/>
        </w:rPr>
        <w:t>i.e.</w:t>
      </w:r>
      <w:proofErr w:type="gramEnd"/>
      <w:r w:rsidRPr="005F224A">
        <w:rPr>
          <w:highlight w:val="red"/>
          <w:lang w:val="en-US"/>
        </w:rPr>
        <w:t xml:space="preserve"> the time elapsed between CHO execution until the first HOF/RLF: The </w:t>
      </w:r>
      <w:proofErr w:type="spellStart"/>
      <w:r w:rsidRPr="005F224A">
        <w:rPr>
          <w:highlight w:val="red"/>
          <w:lang w:val="en-US"/>
        </w:rPr>
        <w:t>TimeConnFailure</w:t>
      </w:r>
      <w:proofErr w:type="spellEnd"/>
      <w:r w:rsidRPr="005F224A">
        <w:rPr>
          <w:highlight w:val="red"/>
          <w:lang w:val="en-US"/>
        </w:rPr>
        <w:t xml:space="preserve"> is re-used with possible updates to indicate that it is started at CHO execution.</w:t>
      </w:r>
      <w:r w:rsidRPr="005F224A">
        <w:rPr>
          <w:lang w:val="en-US"/>
        </w:rPr>
        <w:t xml:space="preserve"> Introduce a new timer is not excluded.</w:t>
      </w:r>
    </w:p>
    <w:p w14:paraId="432D1EEE" w14:textId="77777777" w:rsidR="00AB14F0" w:rsidRPr="005F224A" w:rsidRDefault="00AB14F0">
      <w:pPr>
        <w:pStyle w:val="Doc-text2"/>
        <w:rPr>
          <w:lang w:val="en-US"/>
        </w:rPr>
      </w:pPr>
    </w:p>
    <w:p w14:paraId="350858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C451BC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5</w:t>
      </w:r>
      <w:r w:rsidRPr="005F224A">
        <w:rPr>
          <w:highlight w:val="red"/>
          <w:lang w:val="en-US"/>
        </w:rPr>
        <w:tab/>
        <w:t xml:space="preserve">For CHO, the </w:t>
      </w:r>
      <w:proofErr w:type="spellStart"/>
      <w:r w:rsidRPr="005F224A">
        <w:rPr>
          <w:highlight w:val="red"/>
          <w:lang w:val="en-US"/>
        </w:rPr>
        <w:t>reestablishmentCellID</w:t>
      </w:r>
      <w:proofErr w:type="spellEnd"/>
      <w:r w:rsidRPr="005F224A">
        <w:rPr>
          <w:highlight w:val="red"/>
          <w:lang w:val="en-US"/>
        </w:rPr>
        <w:t xml:space="preserve"> in the RLF-Report is used to represent the </w:t>
      </w:r>
      <w:proofErr w:type="spellStart"/>
      <w:r w:rsidRPr="005F224A">
        <w:rPr>
          <w:highlight w:val="red"/>
          <w:lang w:val="en-US"/>
        </w:rPr>
        <w:t>CellID</w:t>
      </w:r>
      <w:proofErr w:type="spellEnd"/>
      <w:r w:rsidRPr="005F224A">
        <w:rPr>
          <w:highlight w:val="red"/>
          <w:lang w:val="en-US"/>
        </w:rPr>
        <w:t xml:space="preserve"> in which the UE attempted the second reestablishment after failure of the CHO recovery failure following an HOF/RLF.</w:t>
      </w:r>
    </w:p>
    <w:p w14:paraId="22477B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 xml:space="preserve">For CHO, the </w:t>
      </w:r>
      <w:proofErr w:type="spellStart"/>
      <w:r w:rsidRPr="005F224A">
        <w:rPr>
          <w:highlight w:val="red"/>
          <w:lang w:val="en-US"/>
        </w:rPr>
        <w:t>reestablishmentCellID</w:t>
      </w:r>
      <w:proofErr w:type="spellEnd"/>
      <w:r w:rsidRPr="005F224A">
        <w:rPr>
          <w:highlight w:val="red"/>
          <w:lang w:val="en-US"/>
        </w:rPr>
        <w:t xml:space="preserve"> is also used to represent in the RLF-report the </w:t>
      </w:r>
      <w:proofErr w:type="spellStart"/>
      <w:r w:rsidRPr="005F224A">
        <w:rPr>
          <w:highlight w:val="red"/>
          <w:lang w:val="en-US"/>
        </w:rPr>
        <w:t>cellID</w:t>
      </w:r>
      <w:proofErr w:type="spellEnd"/>
      <w:r w:rsidRPr="005F224A">
        <w:rPr>
          <w:highlight w:val="red"/>
          <w:lang w:val="en-US"/>
        </w:rPr>
        <w:t xml:space="preserve"> of the cell in which the UE attempted the (first) reestablishment if such cell is a non-CHO candidate cell.</w:t>
      </w:r>
    </w:p>
    <w:p w14:paraId="2B6577D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8</w:t>
      </w:r>
      <w:r w:rsidRPr="005F224A">
        <w:rPr>
          <w:highlight w:val="red"/>
          <w:lang w:val="en-US"/>
        </w:rPr>
        <w:tab/>
        <w:t>RAN2 to include in the RLF report the following parameters for CHO failure cases:</w:t>
      </w:r>
    </w:p>
    <w:p w14:paraId="6EB40D9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w:t>
      </w:r>
      <w:r w:rsidRPr="005F224A">
        <w:rPr>
          <w:highlight w:val="red"/>
          <w:lang w:val="en-US"/>
        </w:rPr>
        <w:tab/>
      </w:r>
      <w:proofErr w:type="spellStart"/>
      <w:r w:rsidRPr="005F224A">
        <w:rPr>
          <w:highlight w:val="red"/>
          <w:lang w:val="en-US"/>
        </w:rPr>
        <w:t>failedPCellId</w:t>
      </w:r>
      <w:proofErr w:type="spellEnd"/>
      <w:r w:rsidRPr="005F224A">
        <w:rPr>
          <w:highlight w:val="red"/>
          <w:lang w:val="en-US"/>
        </w:rPr>
        <w:t xml:space="preserve"> is reused to indicate the cell where the first connection failure is detected in case of CHO</w:t>
      </w:r>
    </w:p>
    <w:p w14:paraId="0C7A05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b.</w:t>
      </w:r>
      <w:r w:rsidRPr="005F224A">
        <w:rPr>
          <w:highlight w:val="red"/>
          <w:lang w:val="en-US"/>
        </w:rPr>
        <w:tab/>
      </w:r>
      <w:proofErr w:type="spellStart"/>
      <w:r w:rsidRPr="005F224A">
        <w:rPr>
          <w:highlight w:val="red"/>
          <w:lang w:val="en-US"/>
        </w:rPr>
        <w:t>previousPCellId</w:t>
      </w:r>
      <w:proofErr w:type="spellEnd"/>
      <w:r w:rsidRPr="005F224A">
        <w:rPr>
          <w:highlight w:val="red"/>
          <w:lang w:val="en-US"/>
        </w:rPr>
        <w:t xml:space="preserve"> to include the source cell identity if the first failure is a HOF or CHOF</w:t>
      </w:r>
    </w:p>
    <w:p w14:paraId="402215D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c.</w:t>
      </w:r>
      <w:r w:rsidRPr="005F224A">
        <w:rPr>
          <w:highlight w:val="red"/>
          <w:lang w:val="en-US"/>
        </w:rPr>
        <w:tab/>
        <w:t>C-RNTI</w:t>
      </w:r>
    </w:p>
    <w:p w14:paraId="76AD258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d.</w:t>
      </w:r>
      <w:r w:rsidRPr="005F224A">
        <w:rPr>
          <w:highlight w:val="red"/>
          <w:lang w:val="en-US"/>
        </w:rPr>
        <w:tab/>
      </w:r>
      <w:proofErr w:type="spellStart"/>
      <w:r w:rsidRPr="005F224A">
        <w:rPr>
          <w:highlight w:val="red"/>
          <w:lang w:val="en-US"/>
        </w:rPr>
        <w:t>rlf</w:t>
      </w:r>
      <w:proofErr w:type="spellEnd"/>
      <w:r w:rsidRPr="005F224A">
        <w:rPr>
          <w:highlight w:val="red"/>
          <w:lang w:val="en-US"/>
        </w:rPr>
        <w:t>-cause if the first failure is RLF</w:t>
      </w:r>
    </w:p>
    <w:p w14:paraId="6B84D9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e.</w:t>
      </w:r>
      <w:r w:rsidRPr="005F224A">
        <w:rPr>
          <w:highlight w:val="red"/>
          <w:lang w:val="en-US"/>
        </w:rPr>
        <w:tab/>
      </w:r>
      <w:proofErr w:type="spellStart"/>
      <w:r w:rsidRPr="005F224A">
        <w:rPr>
          <w:highlight w:val="red"/>
          <w:lang w:val="en-US"/>
        </w:rPr>
        <w:t>noSuitableCellFound</w:t>
      </w:r>
      <w:proofErr w:type="spellEnd"/>
    </w:p>
    <w:p w14:paraId="62A629C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10</w:t>
      </w:r>
      <w:r w:rsidRPr="005F224A">
        <w:rPr>
          <w:highlight w:val="red"/>
          <w:lang w:val="en-US"/>
        </w:rPr>
        <w:tab/>
        <w:t>For scenarios that two connection failures happened, the connection failure corresponds to the first failure. Separate IEs will be used for the two failures</w:t>
      </w:r>
    </w:p>
    <w:p w14:paraId="1B9DB04E"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B81613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7</w:t>
      </w:r>
      <w:r w:rsidRPr="005F224A">
        <w:rPr>
          <w:highlight w:val="red"/>
          <w:lang w:val="en-US"/>
        </w:rPr>
        <w:tab/>
        <w:t xml:space="preserve">For CHO, it is confirmed that a new </w:t>
      </w:r>
      <w:proofErr w:type="spellStart"/>
      <w:r w:rsidRPr="005F224A">
        <w:rPr>
          <w:highlight w:val="red"/>
          <w:lang w:val="en-US"/>
        </w:rPr>
        <w:t>CHOCellID</w:t>
      </w:r>
      <w:proofErr w:type="spellEnd"/>
      <w:r w:rsidRPr="005F224A">
        <w:rPr>
          <w:highlight w:val="red"/>
          <w:lang w:val="en-US"/>
        </w:rPr>
        <w:t xml:space="preserve"> is introduced in the RLF-Report to represent the CHO candidate cell selected after the first connection failure and before the reestablishment.</w:t>
      </w:r>
    </w:p>
    <w:p w14:paraId="7D7BAD15"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CABF59E" w14:textId="77777777" w:rsidR="00AB14F0" w:rsidRPr="005F224A" w:rsidRDefault="00AB14F0">
      <w:pPr>
        <w:pStyle w:val="Doc-text2"/>
        <w:rPr>
          <w:lang w:val="en-US"/>
        </w:rPr>
      </w:pPr>
    </w:p>
    <w:p w14:paraId="3BFA72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21902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24</w:t>
      </w:r>
      <w:r w:rsidRPr="005F224A">
        <w:rPr>
          <w:highlight w:val="magenta"/>
          <w:lang w:val="en-US"/>
        </w:rPr>
        <w:tab/>
        <w:t xml:space="preserve">For DAPS, the </w:t>
      </w:r>
      <w:proofErr w:type="spellStart"/>
      <w:r w:rsidRPr="005F224A">
        <w:rPr>
          <w:highlight w:val="magenta"/>
          <w:lang w:val="en-US"/>
        </w:rPr>
        <w:t>timeSinceFailure</w:t>
      </w:r>
      <w:proofErr w:type="spellEnd"/>
      <w:r w:rsidRPr="005F224A">
        <w:rPr>
          <w:highlight w:val="magenta"/>
          <w:lang w:val="en-US"/>
        </w:rPr>
        <w:t xml:space="preserve"> represents “the time elapsed since the last connection failure” (irrespective of whether that is in source or target).</w:t>
      </w:r>
    </w:p>
    <w:p w14:paraId="648414D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lastRenderedPageBreak/>
        <w:t>26</w:t>
      </w:r>
      <w:r w:rsidRPr="005F224A">
        <w:rPr>
          <w:highlight w:val="magenta"/>
          <w:lang w:val="en-US"/>
        </w:rPr>
        <w:tab/>
        <w:t xml:space="preserve">For DAPS, the </w:t>
      </w:r>
      <w:proofErr w:type="spellStart"/>
      <w:r w:rsidRPr="005F224A">
        <w:rPr>
          <w:highlight w:val="magenta"/>
          <w:lang w:val="en-US"/>
        </w:rPr>
        <w:t>failedPCell</w:t>
      </w:r>
      <w:proofErr w:type="spellEnd"/>
      <w:r w:rsidRPr="005F224A">
        <w:rPr>
          <w:highlight w:val="magenta"/>
          <w:lang w:val="en-US"/>
        </w:rPr>
        <w:t xml:space="preserve"> and </w:t>
      </w:r>
      <w:proofErr w:type="spellStart"/>
      <w:r w:rsidRPr="005F224A">
        <w:rPr>
          <w:highlight w:val="magenta"/>
          <w:lang w:val="en-US"/>
        </w:rPr>
        <w:t>reestablishmentCellID</w:t>
      </w:r>
      <w:proofErr w:type="spellEnd"/>
      <w:r w:rsidRPr="005F224A">
        <w:rPr>
          <w:highlight w:val="magenta"/>
          <w:lang w:val="en-US"/>
        </w:rPr>
        <w:t xml:space="preserve"> in the RLF-report are reused as in legacy.</w:t>
      </w:r>
    </w:p>
    <w:p w14:paraId="3A1F933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28</w:t>
      </w:r>
      <w:r w:rsidRPr="005F224A">
        <w:rPr>
          <w:lang w:val="en-US"/>
        </w:rPr>
        <w:tab/>
        <w:t>For DAPS, scenarios 2b/2c and 3b/3c are merged.</w:t>
      </w:r>
    </w:p>
    <w:p w14:paraId="685F26B4" w14:textId="77777777" w:rsidR="00AB14F0" w:rsidRPr="005F224A" w:rsidRDefault="00AB14F0">
      <w:pPr>
        <w:pStyle w:val="Doc-text2"/>
        <w:rPr>
          <w:lang w:val="en-US"/>
        </w:rPr>
      </w:pPr>
    </w:p>
    <w:p w14:paraId="255CA80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EA7BA5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31</w:t>
      </w:r>
      <w:r w:rsidRPr="005F224A">
        <w:rPr>
          <w:highlight w:val="yellow"/>
          <w:lang w:val="en-US"/>
        </w:rPr>
        <w:tab/>
        <w:t>The UE does not log SHR if no triggering conditions are configured.</w:t>
      </w:r>
    </w:p>
    <w:p w14:paraId="33A457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32</w:t>
      </w:r>
      <w:r w:rsidRPr="005F224A">
        <w:rPr>
          <w:highlight w:val="yellow"/>
          <w:lang w:val="en-US"/>
        </w:rPr>
        <w:tab/>
        <w:t>The UE generates Successful HO report upon exceeding thresholds on T310, T312 and T304 exceed also for CHO case (in addition to regular HO)</w:t>
      </w:r>
    </w:p>
    <w:p w14:paraId="42B3FC3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34</w:t>
      </w:r>
      <w:r w:rsidRPr="005F224A">
        <w:rPr>
          <w:highlight w:val="yellow"/>
          <w:lang w:val="en-US"/>
        </w:rPr>
        <w:tab/>
        <w:t xml:space="preserve">The UE indicates in the SHR which triggering conditions for generating the SHR were fulfilled, </w:t>
      </w:r>
      <w:proofErr w:type="gramStart"/>
      <w:r w:rsidRPr="005F224A">
        <w:rPr>
          <w:highlight w:val="yellow"/>
          <w:lang w:val="en-US"/>
        </w:rPr>
        <w:t>e.g.</w:t>
      </w:r>
      <w:proofErr w:type="gramEnd"/>
      <w:r w:rsidRPr="005F224A">
        <w:rPr>
          <w:highlight w:val="yellow"/>
          <w:lang w:val="en-US"/>
        </w:rPr>
        <w:t xml:space="preserve"> flag for T310, T304, T312 indications.</w:t>
      </w:r>
    </w:p>
    <w:p w14:paraId="0DDF3B7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35</w:t>
      </w:r>
      <w:r w:rsidRPr="005F224A">
        <w:rPr>
          <w:highlight w:val="yellow"/>
          <w:lang w:val="en-US"/>
        </w:rPr>
        <w:tab/>
        <w:t xml:space="preserve">Include in the SHR, the latest radio link quality of </w:t>
      </w:r>
      <w:proofErr w:type="spellStart"/>
      <w:r w:rsidRPr="005F224A">
        <w:rPr>
          <w:highlight w:val="yellow"/>
          <w:lang w:val="en-US"/>
        </w:rPr>
        <w:t>neighbour</w:t>
      </w:r>
      <w:proofErr w:type="spellEnd"/>
      <w:r w:rsidRPr="005F224A">
        <w:rPr>
          <w:highlight w:val="yellow"/>
          <w:lang w:val="en-US"/>
        </w:rPr>
        <w:t xml:space="preserve"> cells before HO execution for all HO types.</w:t>
      </w:r>
    </w:p>
    <w:p w14:paraId="47F855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36</w:t>
      </w:r>
      <w:r w:rsidRPr="005F224A">
        <w:rPr>
          <w:highlight w:val="yellow"/>
          <w:lang w:val="en-US"/>
        </w:rPr>
        <w:tab/>
        <w:t>For location config/reports for SHR, location info for RLF report can be reused.</w:t>
      </w:r>
    </w:p>
    <w:p w14:paraId="1CE6051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38</w:t>
      </w:r>
      <w:r w:rsidRPr="005F224A">
        <w:rPr>
          <w:highlight w:val="yellow"/>
          <w:lang w:val="en-US"/>
        </w:rPr>
        <w:tab/>
        <w:t>UE logs successful HO report in case prior configuration is received for successful HO report (interested trigger and corresponding configuration), otherwise UE doesn’t store successful HO report.</w:t>
      </w:r>
    </w:p>
    <w:p w14:paraId="3F5D14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39</w:t>
      </w:r>
      <w:r w:rsidRPr="005F224A">
        <w:rPr>
          <w:highlight w:val="yellow"/>
          <w:lang w:val="en-US"/>
        </w:rPr>
        <w:tab/>
        <w:t xml:space="preserve">The </w:t>
      </w:r>
      <w:proofErr w:type="spellStart"/>
      <w:r w:rsidRPr="005F224A">
        <w:rPr>
          <w:highlight w:val="yellow"/>
          <w:lang w:val="en-US"/>
        </w:rPr>
        <w:t>varSuccHOReport</w:t>
      </w:r>
      <w:proofErr w:type="spellEnd"/>
      <w:r w:rsidRPr="005F224A">
        <w:rPr>
          <w:highlight w:val="yellow"/>
          <w:lang w:val="en-US"/>
        </w:rPr>
        <w:t xml:space="preserve">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40</w:t>
      </w:r>
      <w:r w:rsidRPr="005F224A">
        <w:rPr>
          <w:highlight w:val="yellow"/>
          <w:lang w:val="en-US"/>
        </w:rPr>
        <w:tab/>
        <w:t xml:space="preserve">The UE includes the availability of successful HO report to NW in each completed message send in RRC procedure, i.e., </w:t>
      </w:r>
      <w:proofErr w:type="spellStart"/>
      <w:r w:rsidRPr="005F224A">
        <w:rPr>
          <w:highlight w:val="yellow"/>
          <w:lang w:val="en-US"/>
        </w:rPr>
        <w:t>RRCReconfigurationComplete</w:t>
      </w:r>
      <w:proofErr w:type="spellEnd"/>
      <w:r w:rsidRPr="005F224A">
        <w:rPr>
          <w:highlight w:val="yellow"/>
          <w:lang w:val="en-US"/>
        </w:rPr>
        <w:t xml:space="preserve">, </w:t>
      </w:r>
      <w:proofErr w:type="spellStart"/>
      <w:r w:rsidRPr="005F224A">
        <w:rPr>
          <w:highlight w:val="yellow"/>
          <w:lang w:val="en-US"/>
        </w:rPr>
        <w:t>RRCReestablishmentComplete</w:t>
      </w:r>
      <w:proofErr w:type="spellEnd"/>
      <w:r w:rsidRPr="005F224A">
        <w:rPr>
          <w:highlight w:val="yellow"/>
          <w:lang w:val="en-US"/>
        </w:rPr>
        <w:t xml:space="preserve">, </w:t>
      </w:r>
      <w:proofErr w:type="spellStart"/>
      <w:r w:rsidRPr="005F224A">
        <w:rPr>
          <w:highlight w:val="yellow"/>
          <w:lang w:val="en-US"/>
        </w:rPr>
        <w:t>RRCSetupComplete</w:t>
      </w:r>
      <w:proofErr w:type="spellEnd"/>
      <w:r w:rsidRPr="005F224A">
        <w:rPr>
          <w:highlight w:val="yellow"/>
          <w:lang w:val="en-US"/>
        </w:rPr>
        <w:t xml:space="preserve">, </w:t>
      </w:r>
      <w:proofErr w:type="spellStart"/>
      <w:r w:rsidRPr="005F224A">
        <w:rPr>
          <w:highlight w:val="yellow"/>
          <w:lang w:val="en-US"/>
        </w:rPr>
        <w:t>RRCResumeComplete</w:t>
      </w:r>
      <w:proofErr w:type="spellEnd"/>
      <w:r w:rsidRPr="005F224A">
        <w:rPr>
          <w:highlight w:val="yellow"/>
          <w:lang w:val="en-US"/>
        </w:rPr>
        <w:t xml:space="preserve"> message if it has available successful HO report to be reported.</w:t>
      </w:r>
    </w:p>
    <w:p w14:paraId="27FEC5C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41</w:t>
      </w:r>
      <w:r w:rsidRPr="005F224A">
        <w:rPr>
          <w:highlight w:val="yellow"/>
          <w:lang w:val="en-US"/>
        </w:rPr>
        <w:tab/>
      </w:r>
      <w:proofErr w:type="spellStart"/>
      <w:r w:rsidRPr="005F224A">
        <w:rPr>
          <w:highlight w:val="yellow"/>
          <w:lang w:val="en-US"/>
        </w:rPr>
        <w:t>UEInformationRequest</w:t>
      </w:r>
      <w:proofErr w:type="spellEnd"/>
      <w:r w:rsidRPr="005F224A">
        <w:rPr>
          <w:highlight w:val="yellow"/>
          <w:lang w:val="en-US"/>
        </w:rPr>
        <w:t>/</w:t>
      </w:r>
      <w:proofErr w:type="spellStart"/>
      <w:r w:rsidRPr="005F224A">
        <w:rPr>
          <w:highlight w:val="yellow"/>
          <w:lang w:val="en-US"/>
        </w:rPr>
        <w:t>UEInformationResponse</w:t>
      </w:r>
      <w:proofErr w:type="spellEnd"/>
      <w:r w:rsidRPr="005F224A">
        <w:rPr>
          <w:highlight w:val="yellow"/>
          <w:lang w:val="en-US"/>
        </w:rPr>
        <w:t xml:space="preserve"> message is used for successful HO report request and report.</w:t>
      </w:r>
    </w:p>
    <w:p w14:paraId="73F510A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42</w:t>
      </w:r>
      <w:r w:rsidRPr="005F224A">
        <w:rPr>
          <w:highlight w:val="yellow"/>
          <w:lang w:val="en-US"/>
        </w:rPr>
        <w:tab/>
        <w:t>The UE only stores the latest SHR entry.</w:t>
      </w:r>
    </w:p>
    <w:p w14:paraId="1B8D59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43</w:t>
      </w:r>
      <w:r w:rsidRPr="005F224A">
        <w:rPr>
          <w:highlight w:val="yellow"/>
          <w:lang w:val="en-US"/>
        </w:rPr>
        <w:tab/>
        <w:t xml:space="preserve">The SHR scenario 3b, </w:t>
      </w:r>
      <w:proofErr w:type="gramStart"/>
      <w:r w:rsidRPr="005F224A">
        <w:rPr>
          <w:highlight w:val="yellow"/>
          <w:lang w:val="en-US"/>
        </w:rPr>
        <w:t>i.e.</w:t>
      </w:r>
      <w:proofErr w:type="gramEnd"/>
      <w:r w:rsidRPr="005F224A">
        <w:rPr>
          <w:highlight w:val="yellow"/>
          <w:lang w:val="en-US"/>
        </w:rPr>
        <w:t xml:space="preserve"> “Successful HO completion, but RLF in source during DAPS HO” is part of the SHR.</w:t>
      </w:r>
    </w:p>
    <w:p w14:paraId="18B3F90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44</w:t>
      </w:r>
      <w:r w:rsidRPr="005F224A">
        <w:rPr>
          <w:highlight w:val="yellow"/>
          <w:lang w:val="en-US"/>
        </w:rPr>
        <w:tab/>
        <w:t xml:space="preserve">The SHR scenario 2c, </w:t>
      </w:r>
      <w:proofErr w:type="gramStart"/>
      <w:r w:rsidRPr="005F224A">
        <w:rPr>
          <w:highlight w:val="yellow"/>
          <w:lang w:val="en-US"/>
        </w:rPr>
        <w:t>i.e.</w:t>
      </w:r>
      <w:proofErr w:type="gramEnd"/>
      <w:r w:rsidRPr="005F224A">
        <w:rPr>
          <w:highlight w:val="yellow"/>
          <w:lang w:val="en-US"/>
        </w:rPr>
        <w:t xml:space="preserve"> “Successful CHO recovery while initial failure” is part of the RLF-Report.</w:t>
      </w:r>
    </w:p>
    <w:p w14:paraId="4B64B02C" w14:textId="77777777" w:rsidR="00AB14F0" w:rsidRPr="005F224A" w:rsidRDefault="00AB14F0">
      <w:pPr>
        <w:pStyle w:val="Doc-text2"/>
        <w:rPr>
          <w:lang w:val="en-US"/>
        </w:rPr>
      </w:pPr>
    </w:p>
    <w:p w14:paraId="70C757C8" w14:textId="77777777" w:rsidR="00AB14F0" w:rsidRPr="005F224A" w:rsidRDefault="00AB14F0">
      <w:pPr>
        <w:pStyle w:val="Doc-text2"/>
        <w:rPr>
          <w:lang w:val="en-US"/>
        </w:rPr>
      </w:pPr>
    </w:p>
    <w:p w14:paraId="2A7F7EA8" w14:textId="77777777" w:rsidR="00AB14F0" w:rsidRPr="005F224A" w:rsidRDefault="00AB14F0">
      <w:pPr>
        <w:pStyle w:val="Doc-text2"/>
        <w:rPr>
          <w:lang w:val="en-US"/>
        </w:rPr>
      </w:pPr>
    </w:p>
    <w:p w14:paraId="782AB531" w14:textId="77777777" w:rsidR="00AB14F0" w:rsidRPr="005F224A" w:rsidRDefault="00AB14F0">
      <w:pPr>
        <w:pStyle w:val="Doc-text2"/>
        <w:rPr>
          <w:lang w:val="en-US"/>
        </w:rPr>
      </w:pPr>
    </w:p>
    <w:p w14:paraId="1976018E" w14:textId="77777777" w:rsidR="00AB14F0" w:rsidRPr="005F224A" w:rsidRDefault="00AB14F0">
      <w:pPr>
        <w:pStyle w:val="Doc-text2"/>
        <w:rPr>
          <w:lang w:val="en-US"/>
        </w:rPr>
      </w:pPr>
    </w:p>
    <w:p w14:paraId="5F2655A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Open issues</w:t>
      </w:r>
    </w:p>
    <w:p w14:paraId="5CB133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All the following bullets should be discussed in the post meeting email discussions accordingly:</w:t>
      </w:r>
    </w:p>
    <w:p w14:paraId="151644F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5F6D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22</w:t>
      </w:r>
      <w:r w:rsidRPr="005F224A">
        <w:rPr>
          <w:lang w:val="en-US"/>
        </w:rPr>
        <w:tab/>
        <w:t>RAN2 to keep discussing the need to include in the RLF report the “The elapsed time between first failure in source (or target) and second failure in target (or source) while performing the DAPS HO”.</w:t>
      </w:r>
    </w:p>
    <w:p w14:paraId="71F5B7F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25</w:t>
      </w:r>
      <w:r w:rsidRPr="005F224A">
        <w:rPr>
          <w:lang w:val="en-US"/>
        </w:rPr>
        <w:tab/>
        <w:t>For DAPS, RAN2 to further discuss the need of the following information in the RLF-Report:</w:t>
      </w:r>
    </w:p>
    <w:p w14:paraId="7A9EDE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w:t>
      </w:r>
      <w:r w:rsidRPr="005F224A">
        <w:rPr>
          <w:lang w:val="en-US"/>
        </w:rPr>
        <w:tab/>
        <w:t>DAPS handover type indication in RLF-report in case that DAPS HO is successfully performed but subsequent RLF occurs in target</w:t>
      </w:r>
    </w:p>
    <w:p w14:paraId="3BD69D0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b.</w:t>
      </w:r>
      <w:r w:rsidRPr="005F224A">
        <w:rPr>
          <w:lang w:val="en-US"/>
        </w:rPr>
        <w:tab/>
        <w:t xml:space="preserve">failure order indicator, e.g., </w:t>
      </w:r>
      <w:proofErr w:type="spellStart"/>
      <w:r w:rsidRPr="005F224A">
        <w:rPr>
          <w:lang w:val="en-US"/>
        </w:rPr>
        <w:t>consecutivetwofailuresoder</w:t>
      </w:r>
      <w:proofErr w:type="spellEnd"/>
      <w:r w:rsidRPr="005F224A">
        <w:rPr>
          <w:lang w:val="en-US"/>
        </w:rPr>
        <w:t>, to indicate whether the failure between the UE and the source cell occurs before the one between the UE and the target cell</w:t>
      </w:r>
    </w:p>
    <w:p w14:paraId="335278F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w:t>
      </w:r>
      <w:r w:rsidRPr="005F224A">
        <w:rPr>
          <w:lang w:val="en-US"/>
        </w:rPr>
        <w:tab/>
        <w:t xml:space="preserve">Indicator to determine whether the </w:t>
      </w:r>
      <w:proofErr w:type="spellStart"/>
      <w:r w:rsidRPr="005F224A">
        <w:rPr>
          <w:lang w:val="en-US"/>
        </w:rPr>
        <w:t>HoF</w:t>
      </w:r>
      <w:proofErr w:type="spellEnd"/>
      <w:r w:rsidRPr="005F224A">
        <w:rPr>
          <w:lang w:val="en-US"/>
        </w:rPr>
        <w:t xml:space="preserve"> happened before or after the RLF at the source</w:t>
      </w:r>
    </w:p>
    <w:p w14:paraId="7DF8A09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d.</w:t>
      </w:r>
      <w:r w:rsidRPr="005F224A">
        <w:rPr>
          <w:lang w:val="en-US"/>
        </w:rPr>
        <w:tab/>
        <w:t>The state of source link after successful RACH should be included in the RLF-Report.</w:t>
      </w:r>
    </w:p>
    <w:p w14:paraId="46364F9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30</w:t>
      </w:r>
      <w:r w:rsidRPr="005F224A">
        <w:rPr>
          <w:lang w:val="en-US"/>
        </w:rPr>
        <w:tab/>
        <w:t>RAN2 to further discuss configuration aspects of T310/T312/T304 thresholds for SHR triggering conditions.</w:t>
      </w:r>
    </w:p>
    <w:p w14:paraId="2C9778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37</w:t>
      </w:r>
      <w:r w:rsidRPr="005F224A">
        <w:rPr>
          <w:lang w:val="en-US"/>
        </w:rPr>
        <w:tab/>
        <w:t>FFS whether to include in SHR the ra-</w:t>
      </w:r>
      <w:proofErr w:type="spellStart"/>
      <w:r w:rsidRPr="005F224A">
        <w:rPr>
          <w:lang w:val="en-US"/>
        </w:rPr>
        <w:t>InformationCommon</w:t>
      </w:r>
      <w:proofErr w:type="spellEnd"/>
      <w:r w:rsidRPr="005F224A">
        <w:rPr>
          <w:lang w:val="en-US"/>
        </w:rPr>
        <w:t xml:space="preserve"> of RA report.</w:t>
      </w:r>
    </w:p>
    <w:p w14:paraId="49EBD0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13</w:t>
      </w:r>
      <w:r w:rsidRPr="005F224A">
        <w:rPr>
          <w:lang w:val="en-US"/>
        </w:rPr>
        <w:tab/>
      </w:r>
      <w:proofErr w:type="spellStart"/>
      <w:proofErr w:type="gramStart"/>
      <w:r w:rsidRPr="005F224A">
        <w:rPr>
          <w:lang w:val="en-US"/>
        </w:rPr>
        <w:t>FFS:Use</w:t>
      </w:r>
      <w:proofErr w:type="spellEnd"/>
      <w:proofErr w:type="gramEnd"/>
      <w:r w:rsidRPr="005F224A">
        <w:rPr>
          <w:lang w:val="en-US"/>
        </w:rPr>
        <w:t xml:space="preserve"> separate IEs within the existing RLF-report to represent the second failure, and the first failure can be represented by reusing as much as possible existing IEs.</w:t>
      </w:r>
    </w:p>
    <w:p w14:paraId="76AD047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19</w:t>
      </w:r>
      <w:r w:rsidRPr="005F224A">
        <w:rPr>
          <w:lang w:val="en-US"/>
        </w:rPr>
        <w:tab/>
        <w:t xml:space="preserve">FFS: For DAPS, the </w:t>
      </w:r>
      <w:proofErr w:type="spellStart"/>
      <w:r w:rsidRPr="005F224A">
        <w:rPr>
          <w:lang w:val="en-US"/>
        </w:rPr>
        <w:t>timeConnFailure</w:t>
      </w:r>
      <w:proofErr w:type="spellEnd"/>
      <w:r w:rsidRPr="005F224A">
        <w:rPr>
          <w:lang w:val="en-US"/>
        </w:rPr>
        <w:t xml:space="preserve"> in the RLF-report represents “The elapsed time between the execution of DAPS and HOF or RLF in target cell”.</w:t>
      </w:r>
    </w:p>
    <w:p w14:paraId="669064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20</w:t>
      </w:r>
      <w:r w:rsidRPr="005F224A">
        <w:rPr>
          <w:lang w:val="en-US"/>
        </w:rPr>
        <w:tab/>
        <w:t xml:space="preserve">FFS: For DAPS, “The time elapsed since DAPS HO execution until RLF occurs in source cell before fallback”, is represented by a new timer in the RLF-Report, </w:t>
      </w:r>
      <w:proofErr w:type="gramStart"/>
      <w:r w:rsidRPr="005F224A">
        <w:rPr>
          <w:lang w:val="en-US"/>
        </w:rPr>
        <w:t>e.g.</w:t>
      </w:r>
      <w:proofErr w:type="gramEnd"/>
      <w:r w:rsidRPr="005F224A">
        <w:rPr>
          <w:lang w:val="en-US"/>
        </w:rPr>
        <w:t xml:space="preserve"> </w:t>
      </w:r>
      <w:proofErr w:type="spellStart"/>
      <w:r w:rsidRPr="005F224A">
        <w:rPr>
          <w:lang w:val="en-US"/>
        </w:rPr>
        <w:t>timeConnSourceFailure</w:t>
      </w:r>
      <w:proofErr w:type="spellEnd"/>
      <w:r w:rsidRPr="005F224A">
        <w:rPr>
          <w:lang w:val="en-US"/>
        </w:rPr>
        <w:t>.</w:t>
      </w:r>
    </w:p>
    <w:p w14:paraId="4C7EA37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21</w:t>
      </w:r>
      <w:r w:rsidRPr="005F224A">
        <w:rPr>
          <w:lang w:val="en-US"/>
        </w:rPr>
        <w:tab/>
        <w:t xml:space="preserve">FFS: For DAPS, “The time elapsed since DAPS HO execution until RLF occurs in source cell after fallback”, is represented by the legacy </w:t>
      </w:r>
      <w:proofErr w:type="spellStart"/>
      <w:r w:rsidRPr="005F224A">
        <w:rPr>
          <w:lang w:val="en-US"/>
        </w:rPr>
        <w:t>timeConnFailure</w:t>
      </w:r>
      <w:proofErr w:type="spellEnd"/>
      <w:r w:rsidRPr="005F224A">
        <w:rPr>
          <w:lang w:val="en-US"/>
        </w:rPr>
        <w:t xml:space="preserve"> and by a “DAPS fallback” indication.</w:t>
      </w:r>
    </w:p>
    <w:p w14:paraId="3151BB23"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784FC5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3D077A8"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5F8B45C4"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D0052F5" w14:textId="77777777" w:rsidR="00AB14F0" w:rsidRPr="005F224A" w:rsidRDefault="00AB14F0">
      <w:pPr>
        <w:pStyle w:val="Doc-text2"/>
        <w:rPr>
          <w:lang w:val="en-US"/>
        </w:rPr>
      </w:pPr>
    </w:p>
    <w:p w14:paraId="107B6A48" w14:textId="77777777" w:rsidR="00AB14F0" w:rsidRPr="005F224A" w:rsidRDefault="00AB14F0">
      <w:pPr>
        <w:pStyle w:val="Doc-text2"/>
        <w:rPr>
          <w:lang w:val="en-US"/>
        </w:rPr>
      </w:pPr>
    </w:p>
    <w:p w14:paraId="69A90792" w14:textId="77777777" w:rsidR="00AB14F0" w:rsidRPr="005F224A" w:rsidRDefault="00AB14F0">
      <w:pPr>
        <w:pStyle w:val="Doc-text2"/>
        <w:rPr>
          <w:lang w:val="en-US"/>
        </w:rPr>
      </w:pPr>
    </w:p>
    <w:p w14:paraId="14946DD1" w14:textId="77777777" w:rsidR="00AB14F0" w:rsidRPr="005F224A" w:rsidRDefault="00AB14F0">
      <w:pPr>
        <w:pStyle w:val="Doc-text2"/>
        <w:rPr>
          <w:lang w:val="en-US"/>
        </w:rPr>
      </w:pPr>
    </w:p>
    <w:p w14:paraId="1D45B57B" w14:textId="77777777" w:rsidR="00AB14F0" w:rsidRPr="005F224A" w:rsidRDefault="00DD3111">
      <w:pPr>
        <w:pStyle w:val="Doc-text2"/>
        <w:rPr>
          <w:lang w:val="en-US"/>
        </w:rPr>
      </w:pPr>
      <w:r w:rsidRPr="005F224A">
        <w:rPr>
          <w:lang w:val="en-US"/>
        </w:rPr>
        <w:t>1</w:t>
      </w:r>
      <w:r w:rsidRPr="005F224A">
        <w:rPr>
          <w:lang w:val="en-US"/>
        </w:rPr>
        <w:tab/>
        <w:t>For CHO, agreement on the definition of Timer C is not revisited for the moment.</w:t>
      </w:r>
    </w:p>
    <w:p w14:paraId="164FFF43" w14:textId="77777777" w:rsidR="00AB14F0" w:rsidRPr="005F224A" w:rsidRDefault="00DD3111">
      <w:pPr>
        <w:pStyle w:val="Doc-text2"/>
        <w:rPr>
          <w:lang w:val="en-US"/>
        </w:rPr>
      </w:pPr>
      <w:r w:rsidRPr="005F224A">
        <w:rPr>
          <w:lang w:val="en-US"/>
        </w:rPr>
        <w:t>2</w:t>
      </w:r>
      <w:r w:rsidRPr="005F224A">
        <w:rPr>
          <w:lang w:val="en-US"/>
        </w:rPr>
        <w:tab/>
        <w:t xml:space="preserve">For CHO, RAN2 does not see the need of new timers to be included in the RLF-Report </w:t>
      </w:r>
      <w:proofErr w:type="gramStart"/>
      <w:r w:rsidRPr="005F224A">
        <w:rPr>
          <w:lang w:val="en-US"/>
        </w:rPr>
        <w:t>at the moment</w:t>
      </w:r>
      <w:proofErr w:type="gramEnd"/>
      <w:r w:rsidRPr="005F224A">
        <w:rPr>
          <w:lang w:val="en-US"/>
        </w:rPr>
        <w:t>.</w:t>
      </w:r>
    </w:p>
    <w:p w14:paraId="16005D12" w14:textId="77777777" w:rsidR="00AB14F0" w:rsidRPr="005F224A" w:rsidRDefault="00DD3111">
      <w:pPr>
        <w:pStyle w:val="Doc-text2"/>
        <w:rPr>
          <w:lang w:val="en-US"/>
        </w:rPr>
      </w:pPr>
      <w:r w:rsidRPr="005F224A">
        <w:rPr>
          <w:lang w:val="en-US"/>
        </w:rPr>
        <w:t>3</w:t>
      </w:r>
      <w:r w:rsidRPr="005F224A">
        <w:rPr>
          <w:lang w:val="en-US"/>
        </w:rPr>
        <w:tab/>
        <w:t xml:space="preserve">For CHO, RAN2 does not see the need of new radio-related measurements to be included in the RLF-Report </w:t>
      </w:r>
      <w:proofErr w:type="gramStart"/>
      <w:r w:rsidRPr="005F224A">
        <w:rPr>
          <w:lang w:val="en-US"/>
        </w:rPr>
        <w:t>at the moment</w:t>
      </w:r>
      <w:proofErr w:type="gramEnd"/>
      <w:r w:rsidRPr="005F224A">
        <w:rPr>
          <w:lang w:val="en-US"/>
        </w:rPr>
        <w:t>.</w:t>
      </w:r>
    </w:p>
    <w:p w14:paraId="26FF4A11" w14:textId="77777777" w:rsidR="00AB14F0" w:rsidRPr="005F224A" w:rsidRDefault="00DD3111">
      <w:pPr>
        <w:pStyle w:val="Doc-text2"/>
        <w:rPr>
          <w:lang w:val="en-US"/>
        </w:rPr>
      </w:pPr>
      <w:r w:rsidRPr="005F224A">
        <w:rPr>
          <w:lang w:val="en-US"/>
        </w:rPr>
        <w:t>4</w:t>
      </w:r>
      <w:r w:rsidRPr="005F224A">
        <w:rPr>
          <w:lang w:val="en-US"/>
        </w:rPr>
        <w:tab/>
        <w:t xml:space="preserve">The agreement about including in the RLF-Report “Fulfilled CHO execution condition(s), </w:t>
      </w:r>
      <w:proofErr w:type="gramStart"/>
      <w:r w:rsidRPr="005F224A">
        <w:rPr>
          <w:lang w:val="en-US"/>
        </w:rPr>
        <w:t>i.e.</w:t>
      </w:r>
      <w:proofErr w:type="gramEnd"/>
      <w:r w:rsidRPr="005F224A">
        <w:rPr>
          <w:lang w:val="en-US"/>
        </w:rPr>
        <w:t xml:space="preserve"> whether A3 and/or A5 event was </w:t>
      </w:r>
      <w:proofErr w:type="spellStart"/>
      <w:r w:rsidRPr="005F224A">
        <w:rPr>
          <w:lang w:val="en-US"/>
        </w:rPr>
        <w:t>fullfilled</w:t>
      </w:r>
      <w:proofErr w:type="spellEnd"/>
      <w:r w:rsidRPr="005F224A">
        <w:rPr>
          <w:lang w:val="en-US"/>
        </w:rPr>
        <w:t>, for the cell(s) in which CHO execution was triggered” is not revisited at the moment.</w:t>
      </w:r>
    </w:p>
    <w:p w14:paraId="2AC92F71" w14:textId="0F42DA85" w:rsidR="00AB14F0" w:rsidRPr="005F224A" w:rsidRDefault="00DD3111">
      <w:pPr>
        <w:pStyle w:val="Doc-text2"/>
        <w:rPr>
          <w:lang w:val="en-US"/>
        </w:rPr>
      </w:pPr>
      <w:r w:rsidRPr="005F224A">
        <w:rPr>
          <w:lang w:val="en-US"/>
        </w:rPr>
        <w:t>9</w:t>
      </w:r>
      <w:r w:rsidRPr="005F224A">
        <w:rPr>
          <w:lang w:val="en-US"/>
        </w:rPr>
        <w:tab/>
        <w:t xml:space="preserve">The need of an explicit CHO indication as HO type in the RLF-Report should be further evaluated, </w:t>
      </w:r>
      <w:proofErr w:type="gramStart"/>
      <w:r w:rsidRPr="005F224A">
        <w:rPr>
          <w:lang w:val="en-US"/>
        </w:rPr>
        <w:t>e.g.</w:t>
      </w:r>
      <w:proofErr w:type="gramEnd"/>
      <w:r w:rsidRPr="005F224A">
        <w:rPr>
          <w:lang w:val="en-US"/>
        </w:rPr>
        <w:t xml:space="preserve"> during stage-3 discussion.</w:t>
      </w:r>
    </w:p>
    <w:p w14:paraId="032DBD8C" w14:textId="77777777" w:rsidR="00AB14F0" w:rsidRPr="005F224A" w:rsidRDefault="00DD3111">
      <w:pPr>
        <w:pStyle w:val="Doc-text2"/>
        <w:rPr>
          <w:lang w:val="en-US"/>
        </w:rPr>
      </w:pPr>
      <w:r w:rsidRPr="005F224A">
        <w:rPr>
          <w:lang w:val="en-US"/>
        </w:rPr>
        <w:t>11</w:t>
      </w:r>
      <w:r w:rsidRPr="005F224A">
        <w:rPr>
          <w:lang w:val="en-US"/>
        </w:rPr>
        <w:tab/>
        <w:t>RAN2 does not see the need to introduce a single flag in the RLF-Report indicating whether all CHO conditions were met.</w:t>
      </w:r>
    </w:p>
    <w:p w14:paraId="0CCD5FE1" w14:textId="77777777" w:rsidR="00AB14F0" w:rsidRPr="005F224A" w:rsidRDefault="00DD3111">
      <w:pPr>
        <w:pStyle w:val="Doc-text2"/>
        <w:rPr>
          <w:lang w:val="en-US"/>
        </w:rPr>
      </w:pPr>
      <w:r w:rsidRPr="005F224A">
        <w:rPr>
          <w:lang w:val="en-US"/>
        </w:rPr>
        <w:t>12</w:t>
      </w:r>
      <w:r w:rsidRPr="005F224A">
        <w:rPr>
          <w:lang w:val="en-US"/>
        </w:rPr>
        <w:tab/>
        <w:t xml:space="preserve">For CHO, RAN2 does not see the need </w:t>
      </w:r>
      <w:proofErr w:type="gramStart"/>
      <w:r w:rsidRPr="005F224A">
        <w:rPr>
          <w:lang w:val="en-US"/>
        </w:rPr>
        <w:t>at the moment</w:t>
      </w:r>
      <w:proofErr w:type="gramEnd"/>
      <w:r w:rsidRPr="005F224A">
        <w:rPr>
          <w:lang w:val="en-US"/>
        </w:rPr>
        <w:t xml:space="preserve"> to introduce an </w:t>
      </w:r>
      <w:proofErr w:type="spellStart"/>
      <w:r w:rsidRPr="005F224A">
        <w:rPr>
          <w:lang w:val="en-US"/>
        </w:rPr>
        <w:t>attemptCondReconfig</w:t>
      </w:r>
      <w:proofErr w:type="spellEnd"/>
      <w:r w:rsidRPr="005F224A">
        <w:rPr>
          <w:lang w:val="en-US"/>
        </w:rPr>
        <w:t xml:space="preserve"> IE in the RLF report</w:t>
      </w:r>
    </w:p>
    <w:p w14:paraId="3DE4012C" w14:textId="77777777" w:rsidR="00AB14F0" w:rsidRPr="005F224A" w:rsidRDefault="00DD3111">
      <w:pPr>
        <w:pStyle w:val="Doc-text2"/>
        <w:rPr>
          <w:lang w:val="en-US"/>
        </w:rPr>
      </w:pPr>
      <w:r w:rsidRPr="005F224A">
        <w:rPr>
          <w:lang w:val="en-US"/>
        </w:rPr>
        <w:t>14</w:t>
      </w:r>
      <w:r w:rsidRPr="005F224A">
        <w:rPr>
          <w:lang w:val="en-US"/>
        </w:rPr>
        <w:tab/>
        <w:t>For CHO, no need to merge scenarios 1b/1c.</w:t>
      </w:r>
    </w:p>
    <w:p w14:paraId="6F0DDBED" w14:textId="77777777" w:rsidR="00AB14F0" w:rsidRPr="005F224A" w:rsidRDefault="00DD3111">
      <w:pPr>
        <w:pStyle w:val="Doc-text2"/>
        <w:rPr>
          <w:lang w:val="en-US"/>
        </w:rPr>
      </w:pPr>
      <w:r w:rsidRPr="005F224A">
        <w:rPr>
          <w:lang w:val="en-US"/>
        </w:rPr>
        <w:t>15</w:t>
      </w:r>
      <w:r w:rsidRPr="005F224A">
        <w:rPr>
          <w:lang w:val="en-US"/>
        </w:rPr>
        <w:tab/>
        <w:t>For CHO, no need to merge scenarios 2a/2b.</w:t>
      </w:r>
    </w:p>
    <w:p w14:paraId="01BAF3AF" w14:textId="77777777" w:rsidR="00AB14F0" w:rsidRPr="005F224A" w:rsidRDefault="00DD3111">
      <w:pPr>
        <w:pStyle w:val="Doc-text2"/>
        <w:rPr>
          <w:lang w:val="en-US"/>
        </w:rPr>
      </w:pPr>
      <w:r w:rsidRPr="005F224A">
        <w:rPr>
          <w:lang w:val="en-US"/>
        </w:rPr>
        <w:t>16</w:t>
      </w:r>
      <w:r w:rsidRPr="005F224A">
        <w:rPr>
          <w:lang w:val="en-US"/>
        </w:rPr>
        <w:tab/>
        <w:t xml:space="preserve">For CHO, there is no need </w:t>
      </w:r>
      <w:proofErr w:type="gramStart"/>
      <w:r w:rsidRPr="005F224A">
        <w:rPr>
          <w:lang w:val="en-US"/>
        </w:rPr>
        <w:t>at the moment</w:t>
      </w:r>
      <w:proofErr w:type="gramEnd"/>
      <w:r w:rsidRPr="005F224A">
        <w:rPr>
          <w:lang w:val="en-US"/>
        </w:rPr>
        <w:t xml:space="preserve"> to deprioritize case 3c and 3f.</w:t>
      </w:r>
    </w:p>
    <w:p w14:paraId="7C23394B" w14:textId="77777777" w:rsidR="00AB14F0" w:rsidRPr="005F224A" w:rsidRDefault="00DD3111">
      <w:pPr>
        <w:pStyle w:val="Doc-text2"/>
        <w:rPr>
          <w:lang w:val="en-US"/>
        </w:rPr>
      </w:pPr>
      <w:r w:rsidRPr="005F224A">
        <w:rPr>
          <w:lang w:val="en-US"/>
        </w:rPr>
        <w:t>17</w:t>
      </w:r>
      <w:r w:rsidRPr="005F224A">
        <w:rPr>
          <w:lang w:val="en-US"/>
        </w:rPr>
        <w:tab/>
        <w:t xml:space="preserve">For CHO, there is no need </w:t>
      </w:r>
      <w:proofErr w:type="gramStart"/>
      <w:r w:rsidRPr="005F224A">
        <w:rPr>
          <w:lang w:val="en-US"/>
        </w:rPr>
        <w:t>at the moment</w:t>
      </w:r>
      <w:proofErr w:type="gramEnd"/>
      <w:r w:rsidRPr="005F224A">
        <w:rPr>
          <w:lang w:val="en-US"/>
        </w:rPr>
        <w:t xml:space="preserve"> to move CHO scenario 2b from “To early CHO” to “CHO to wrong cell”.</w:t>
      </w:r>
    </w:p>
    <w:p w14:paraId="6E59DF57" w14:textId="77777777" w:rsidR="00AB14F0" w:rsidRPr="005F224A" w:rsidRDefault="00DD3111">
      <w:pPr>
        <w:pStyle w:val="Doc-text2"/>
        <w:rPr>
          <w:lang w:val="en-US"/>
        </w:rPr>
      </w:pPr>
      <w:r w:rsidRPr="005F224A">
        <w:rPr>
          <w:lang w:val="en-US"/>
        </w:rPr>
        <w:t>18</w:t>
      </w:r>
      <w:r w:rsidRPr="005F224A">
        <w:rPr>
          <w:lang w:val="en-US"/>
        </w:rPr>
        <w:tab/>
        <w:t>There is no need to further differentiate in the description of MRO scenarios between CHO recovery and re-establishment procedure.</w:t>
      </w:r>
    </w:p>
    <w:p w14:paraId="08DA0F82" w14:textId="77777777" w:rsidR="00AB14F0" w:rsidRPr="005F224A" w:rsidRDefault="00DD3111">
      <w:pPr>
        <w:pStyle w:val="Doc-text2"/>
        <w:rPr>
          <w:lang w:val="en-US"/>
        </w:rPr>
      </w:pPr>
      <w:r w:rsidRPr="005F224A">
        <w:rPr>
          <w:lang w:val="en-US"/>
        </w:rPr>
        <w:t>23</w:t>
      </w:r>
      <w:r w:rsidRPr="005F224A">
        <w:rPr>
          <w:lang w:val="en-US"/>
        </w:rPr>
        <w:tab/>
        <w:t xml:space="preserve">For DAPS, there is no need to include in the RLF report a new time, e.g., </w:t>
      </w:r>
      <w:proofErr w:type="spellStart"/>
      <w:r w:rsidRPr="005F224A">
        <w:rPr>
          <w:lang w:val="en-US"/>
        </w:rPr>
        <w:t>timeFailureDAPSHO</w:t>
      </w:r>
      <w:proofErr w:type="spellEnd"/>
      <w:r w:rsidRPr="005F224A">
        <w:rPr>
          <w:lang w:val="en-US"/>
        </w:rPr>
        <w:t>, to indicate the time elapsed since the first connection failure until the successful RACH with the target DAPS HO cell.</w:t>
      </w:r>
    </w:p>
    <w:p w14:paraId="3091AE4B" w14:textId="77777777" w:rsidR="00AB14F0" w:rsidRPr="005F224A" w:rsidRDefault="00DD3111">
      <w:pPr>
        <w:pStyle w:val="Doc-text2"/>
        <w:rPr>
          <w:lang w:val="en-US"/>
        </w:rPr>
      </w:pPr>
      <w:r w:rsidRPr="005F224A">
        <w:rPr>
          <w:lang w:val="en-US"/>
        </w:rPr>
        <w:t>27</w:t>
      </w:r>
      <w:r w:rsidRPr="005F224A">
        <w:rPr>
          <w:lang w:val="en-US"/>
        </w:rPr>
        <w:tab/>
        <w:t xml:space="preserve">The existing </w:t>
      </w:r>
      <w:proofErr w:type="spellStart"/>
      <w:r w:rsidRPr="005F224A">
        <w:rPr>
          <w:lang w:val="en-US"/>
        </w:rPr>
        <w:t>FailureInformation</w:t>
      </w:r>
      <w:proofErr w:type="spellEnd"/>
      <w:r w:rsidRPr="005F224A">
        <w:rPr>
          <w:lang w:val="en-US"/>
        </w:rPr>
        <w:t xml:space="preserve"> message associated to DAPS failure is not enhanced for SON purposes.</w:t>
      </w:r>
    </w:p>
    <w:p w14:paraId="5FD83256" w14:textId="77777777" w:rsidR="00AB14F0" w:rsidRPr="005F224A" w:rsidRDefault="00DD3111">
      <w:pPr>
        <w:pStyle w:val="Doc-text2"/>
        <w:rPr>
          <w:lang w:val="en-US"/>
        </w:rPr>
      </w:pPr>
      <w:r w:rsidRPr="005F224A">
        <w:rPr>
          <w:lang w:val="en-US"/>
        </w:rPr>
        <w:t>29</w:t>
      </w:r>
      <w:r w:rsidRPr="005F224A">
        <w:rPr>
          <w:lang w:val="en-US"/>
        </w:rPr>
        <w:tab/>
        <w:t>For DAPS, there is no need to further discuss the following:</w:t>
      </w:r>
    </w:p>
    <w:p w14:paraId="040FE4D6" w14:textId="77777777" w:rsidR="00AB14F0" w:rsidRPr="005F224A" w:rsidRDefault="00DD3111">
      <w:pPr>
        <w:pStyle w:val="Doc-text2"/>
        <w:rPr>
          <w:lang w:val="en-US"/>
        </w:rPr>
      </w:pPr>
      <w:r w:rsidRPr="005F224A">
        <w:rPr>
          <w:lang w:val="en-US"/>
        </w:rPr>
        <w:t>a.</w:t>
      </w:r>
      <w:r w:rsidRPr="005F224A">
        <w:rPr>
          <w:lang w:val="en-US"/>
        </w:rPr>
        <w:tab/>
        <w:t>Move scenario 1b into the too early DAPS HO</w:t>
      </w:r>
    </w:p>
    <w:p w14:paraId="70CAA62E" w14:textId="77777777" w:rsidR="00AB14F0" w:rsidRPr="005F224A" w:rsidRDefault="00DD3111">
      <w:pPr>
        <w:pStyle w:val="Doc-text2"/>
        <w:rPr>
          <w:lang w:val="en-US"/>
        </w:rPr>
      </w:pPr>
      <w:r w:rsidRPr="005F224A">
        <w:rPr>
          <w:lang w:val="en-US"/>
        </w:rPr>
        <w:t>b.</w:t>
      </w:r>
      <w:r w:rsidRPr="005F224A">
        <w:rPr>
          <w:lang w:val="en-US"/>
        </w:rPr>
        <w:tab/>
        <w:t>Introduce new scenario 3d and merge scenarios 3a and 3d</w:t>
      </w:r>
    </w:p>
    <w:p w14:paraId="295614A5" w14:textId="77777777" w:rsidR="00AB14F0" w:rsidRPr="005F224A" w:rsidRDefault="00DD3111">
      <w:pPr>
        <w:pStyle w:val="Doc-text2"/>
        <w:rPr>
          <w:lang w:val="en-US"/>
        </w:rPr>
      </w:pPr>
      <w:r w:rsidRPr="005F224A">
        <w:rPr>
          <w:lang w:val="en-US"/>
        </w:rPr>
        <w:t>33</w:t>
      </w:r>
      <w:r w:rsidRPr="005F224A">
        <w:rPr>
          <w:lang w:val="en-US"/>
        </w:rPr>
        <w:tab/>
        <w:t xml:space="preserve">No further SHR triggering conditions is considered </w:t>
      </w:r>
      <w:proofErr w:type="gramStart"/>
      <w:r w:rsidRPr="005F224A">
        <w:rPr>
          <w:lang w:val="en-US"/>
        </w:rPr>
        <w:t>at the moment</w:t>
      </w:r>
      <w:proofErr w:type="gramEnd"/>
      <w:r w:rsidRPr="005F224A">
        <w:rPr>
          <w:lang w:val="en-US"/>
        </w:rPr>
        <w:t>.</w:t>
      </w:r>
    </w:p>
    <w:p w14:paraId="6662C100" w14:textId="77777777" w:rsidR="00AB14F0" w:rsidRPr="005F224A" w:rsidRDefault="00AB14F0">
      <w:pPr>
        <w:pStyle w:val="Doc-text2"/>
        <w:rPr>
          <w:lang w:val="en-US"/>
        </w:rPr>
      </w:pPr>
    </w:p>
    <w:p w14:paraId="75930CA4" w14:textId="77777777" w:rsidR="00AB14F0" w:rsidRPr="005F224A" w:rsidRDefault="00AB14F0">
      <w:pPr>
        <w:pStyle w:val="Doc-text2"/>
        <w:rPr>
          <w:lang w:val="en-US"/>
        </w:rPr>
      </w:pPr>
    </w:p>
    <w:p w14:paraId="2558E225" w14:textId="77777777" w:rsidR="00AB14F0" w:rsidRDefault="00DD3111">
      <w:pPr>
        <w:pStyle w:val="Heading3"/>
      </w:pPr>
      <w:r>
        <w:t>5.1.1 2-step RA</w:t>
      </w:r>
    </w:p>
    <w:p w14:paraId="5DE874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9DB10A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1</w:t>
      </w:r>
      <w:r w:rsidRPr="005F224A">
        <w:rPr>
          <w:highlight w:val="green"/>
          <w:lang w:val="en-US"/>
        </w:rPr>
        <w:tab/>
        <w:t xml:space="preserve">If a RA procedure switching from 2-step RA to 4-step RA occurs, one RA report entry is used to convey RA information for 2-step RA and 4-step RA attempts. </w:t>
      </w:r>
    </w:p>
    <w:p w14:paraId="241B8F7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
          <w:highlight w:val="green"/>
          <w:lang w:val="en-US"/>
        </w:rPr>
      </w:pPr>
    </w:p>
    <w:p w14:paraId="505CBC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 xml:space="preserve">2 </w:t>
      </w:r>
      <w:r w:rsidRPr="005F224A">
        <w:rPr>
          <w:highlight w:val="green"/>
          <w:lang w:val="en-US"/>
        </w:rPr>
        <w:tab/>
        <w:t>To introduce 2-step RACH related information in RACH report:</w:t>
      </w:r>
    </w:p>
    <w:p w14:paraId="10A617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enhance the legacy field ra-</w:t>
      </w:r>
      <w:proofErr w:type="spellStart"/>
      <w:r w:rsidRPr="005F224A">
        <w:rPr>
          <w:highlight w:val="green"/>
          <w:lang w:val="en-US"/>
        </w:rPr>
        <w:t>InformationCommon</w:t>
      </w:r>
      <w:proofErr w:type="spellEnd"/>
      <w:r w:rsidRPr="005F224A">
        <w:rPr>
          <w:highlight w:val="green"/>
          <w:lang w:val="en-US"/>
        </w:rPr>
        <w:t xml:space="preserve"> to include 2-step RA related information.</w:t>
      </w:r>
      <w:r w:rsidRPr="005F224A">
        <w:rPr>
          <w:lang w:val="en-US"/>
        </w:rPr>
        <w:t xml:space="preserve"> FFS the detailed information.</w:t>
      </w:r>
    </w:p>
    <w:p w14:paraId="4EE29992" w14:textId="77777777" w:rsidR="00AB14F0" w:rsidRDefault="00AB14F0"/>
    <w:p w14:paraId="662A60F6" w14:textId="77777777" w:rsidR="00AB14F0" w:rsidRDefault="00DD3111">
      <w:pPr>
        <w:pStyle w:val="Heading2"/>
        <w:ind w:left="0" w:firstLine="0"/>
      </w:pPr>
      <w:r>
        <w:t>5.2 MDT</w:t>
      </w:r>
    </w:p>
    <w:p w14:paraId="02D69EE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7E9BB0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For the content for on demand SI:</w:t>
      </w:r>
    </w:p>
    <w:p w14:paraId="35D301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lang w:val="en-US"/>
        </w:rPr>
        <w:tab/>
      </w:r>
      <w:r w:rsidRPr="005F224A">
        <w:rPr>
          <w:highlight w:val="green"/>
          <w:lang w:val="en-US"/>
        </w:rPr>
        <w:t xml:space="preserve">Include information to differentiate between </w:t>
      </w:r>
      <w:r w:rsidRPr="005F224A">
        <w:rPr>
          <w:rFonts w:eastAsiaTheme="minorEastAsia"/>
          <w:highlight w:val="green"/>
          <w:lang w:val="en-US"/>
        </w:rPr>
        <w:t>Msg1-based or Msg3-based on-demand SI request.</w:t>
      </w:r>
      <w:r w:rsidRPr="005F224A">
        <w:rPr>
          <w:rFonts w:eastAsiaTheme="minorEastAsia"/>
          <w:lang w:val="en-US"/>
        </w:rPr>
        <w:t xml:space="preserve"> How to convey the information is FFS.</w:t>
      </w:r>
    </w:p>
    <w:p w14:paraId="7AE2F39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5F224A">
        <w:rPr>
          <w:lang w:val="en-US"/>
        </w:rPr>
        <w:lastRenderedPageBreak/>
        <w:tab/>
      </w:r>
      <w:r w:rsidRPr="005F224A">
        <w:rPr>
          <w:highlight w:val="green"/>
          <w:lang w:val="en-US"/>
        </w:rPr>
        <w:t>UE records intended SIBs for failed on-Demand SI request.</w:t>
      </w:r>
      <w:r w:rsidRPr="005F224A">
        <w:rPr>
          <w:lang w:val="en-US"/>
        </w:rPr>
        <w:t xml:space="preserve"> FFS the successful case.</w:t>
      </w:r>
    </w:p>
    <w:p w14:paraId="6FA81324" w14:textId="77777777" w:rsidR="00AB14F0" w:rsidRDefault="00AB14F0"/>
    <w:p w14:paraId="1DF32E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155B6A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 xml:space="preserve">In order to avoid overwriting of </w:t>
      </w:r>
      <w:proofErr w:type="spellStart"/>
      <w:r w:rsidRPr="005F224A">
        <w:rPr>
          <w:rFonts w:eastAsiaTheme="minorEastAsia"/>
          <w:lang w:val="en-US"/>
        </w:rPr>
        <w:t>signalling</w:t>
      </w:r>
      <w:proofErr w:type="spellEnd"/>
      <w:r w:rsidRPr="005F224A">
        <w:rPr>
          <w:rFonts w:eastAsiaTheme="minorEastAsia"/>
          <w:lang w:val="en-US"/>
        </w:rPr>
        <w:t xml:space="preserve">-based logged MDT, </w:t>
      </w:r>
      <w:r>
        <w:rPr>
          <w:lang w:val="en-GB"/>
        </w:rPr>
        <w:t xml:space="preserve">UE-assisted and network-based solution, which relying on network implementation through UE </w:t>
      </w:r>
      <w:proofErr w:type="gramStart"/>
      <w:r>
        <w:rPr>
          <w:lang w:val="en-GB"/>
        </w:rPr>
        <w:t>providing assistance</w:t>
      </w:r>
      <w:proofErr w:type="gramEnd"/>
      <w:r>
        <w:rPr>
          <w:lang w:val="en-GB"/>
        </w:rPr>
        <w:t>, is introduced.</w:t>
      </w:r>
    </w:p>
    <w:p w14:paraId="6F155422" w14:textId="77777777" w:rsidR="00AB14F0" w:rsidRPr="005F224A" w:rsidRDefault="00AB14F0">
      <w:pPr>
        <w:pStyle w:val="Doc-text2"/>
        <w:rPr>
          <w:rFonts w:eastAsiaTheme="minorEastAsia"/>
          <w:lang w:val="en-US"/>
        </w:rPr>
      </w:pPr>
    </w:p>
    <w:p w14:paraId="2049936A" w14:textId="77777777" w:rsidR="00AB14F0" w:rsidRPr="005F224A" w:rsidRDefault="00AB14F0">
      <w:pPr>
        <w:pStyle w:val="Doc-text2"/>
        <w:rPr>
          <w:rFonts w:eastAsiaTheme="minorEastAsia"/>
          <w:lang w:val="en-US"/>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w:t>
      </w:r>
      <w:proofErr w:type="gramStart"/>
      <w:r>
        <w:rPr>
          <w:lang w:val="en-GB"/>
        </w:rPr>
        <w:t>providing assistance</w:t>
      </w:r>
      <w:proofErr w:type="gramEnd"/>
      <w:r>
        <w:rPr>
          <w:lang w:val="en-GB"/>
        </w:rPr>
        <w:t xml:space="preserve">  </w:t>
      </w:r>
    </w:p>
    <w:p w14:paraId="1DCFEDD1" w14:textId="77777777" w:rsidR="00AB14F0" w:rsidRDefault="00AB14F0">
      <w:pPr>
        <w:pStyle w:val="Doc-text2"/>
        <w:rPr>
          <w:rFonts w:eastAsiaTheme="minorEastAsia"/>
          <w:lang w:val="en-GB"/>
        </w:rPr>
      </w:pPr>
    </w:p>
    <w:tbl>
      <w:tblPr>
        <w:tblStyle w:val="TableGrid"/>
        <w:tblW w:w="0" w:type="auto"/>
        <w:tblLook w:val="04A0" w:firstRow="1" w:lastRow="0" w:firstColumn="1" w:lastColumn="0" w:noHBand="0" w:noVBand="1"/>
      </w:tblPr>
      <w:tblGrid>
        <w:gridCol w:w="2231"/>
        <w:gridCol w:w="2817"/>
        <w:gridCol w:w="4581"/>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5F224A">
              <w:rPr>
                <w:lang w:val="en-US"/>
              </w:rPr>
              <w:t xml:space="preserve">Proposal 1: Upon reception of the assistance information (indicating the logged MDT type), NW shall be able to avoid the logged MDT being overwritten in the following scenario: the previously configured logged MDT is </w:t>
            </w:r>
            <w:proofErr w:type="spellStart"/>
            <w:r w:rsidRPr="005F224A">
              <w:rPr>
                <w:lang w:val="en-US"/>
              </w:rPr>
              <w:t>signalling</w:t>
            </w:r>
            <w:proofErr w:type="spellEnd"/>
            <w:r w:rsidRPr="005F224A">
              <w:rPr>
                <w:lang w:val="en-US"/>
              </w:rPr>
              <w:t>-based,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5F224A">
              <w:rPr>
                <w:lang w:val="en-US"/>
              </w:rPr>
              <w:t xml:space="preserve">Proposal 2. If MDT configuration is released and the UE has un-retrieved logging information, the UE sends </w:t>
            </w:r>
            <w:proofErr w:type="spellStart"/>
            <w:r w:rsidRPr="005F224A">
              <w:rPr>
                <w:i/>
                <w:lang w:val="en-US"/>
              </w:rPr>
              <w:t>UEAssistanceInformation</w:t>
            </w:r>
            <w:proofErr w:type="spellEnd"/>
            <w:r w:rsidRPr="005F224A">
              <w:rPr>
                <w:lang w:val="en-US"/>
              </w:rPr>
              <w:t xml:space="preserve"> to inform the type of logging information (</w:t>
            </w:r>
            <w:proofErr w:type="gramStart"/>
            <w:r w:rsidRPr="005F224A">
              <w:rPr>
                <w:lang w:val="en-US"/>
              </w:rPr>
              <w:t>i.e.</w:t>
            </w:r>
            <w:proofErr w:type="gramEnd"/>
            <w:r w:rsidRPr="005F224A">
              <w:rPr>
                <w:lang w:val="en-US"/>
              </w:rPr>
              <w:t xml:space="preserv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5F224A">
              <w:rPr>
                <w:lang w:val="en-US"/>
              </w:rPr>
              <w:t>Proposal 6: UE needs to store the flag information until logged MDT report are collected by the network or till 48 hours after T330 expiry.</w:t>
            </w:r>
          </w:p>
          <w:p w14:paraId="2106DA64" w14:textId="77777777" w:rsidR="00AB14F0" w:rsidRPr="005F224A" w:rsidRDefault="00DD3111">
            <w:pPr>
              <w:pStyle w:val="Doc-text2"/>
              <w:rPr>
                <w:lang w:val="en-US"/>
              </w:rPr>
            </w:pPr>
            <w:r w:rsidRPr="005F224A">
              <w:rPr>
                <w:lang w:val="en-US"/>
              </w:rPr>
              <w:t xml:space="preserve">Proposal 7: A UE configured with </w:t>
            </w:r>
            <w:proofErr w:type="spellStart"/>
            <w:r w:rsidRPr="005F224A">
              <w:rPr>
                <w:lang w:val="en-US"/>
              </w:rPr>
              <w:t>signalling</w:t>
            </w:r>
            <w:proofErr w:type="spellEnd"/>
            <w:r w:rsidRPr="005F224A">
              <w:rPr>
                <w:lang w:val="en-US"/>
              </w:rPr>
              <w:t xml:space="preserve">-based MDT sends an explicit reject message to </w:t>
            </w:r>
            <w:proofErr w:type="gramStart"/>
            <w:r w:rsidRPr="005F224A">
              <w:rPr>
                <w:lang w:val="en-US"/>
              </w:rPr>
              <w:t>RAN</w:t>
            </w:r>
            <w:proofErr w:type="gramEnd"/>
            <w:r w:rsidRPr="005F224A">
              <w:rPr>
                <w:lang w:val="en-US"/>
              </w:rPr>
              <w:t xml:space="preserve"> if it receives a management-based MDT configuration.</w:t>
            </w:r>
          </w:p>
          <w:p w14:paraId="1EF4F73C" w14:textId="77777777" w:rsidR="00AB14F0" w:rsidRPr="005F224A" w:rsidRDefault="00DD3111">
            <w:pPr>
              <w:pStyle w:val="Doc-text2"/>
              <w:rPr>
                <w:lang w:val="en-US"/>
              </w:rPr>
            </w:pPr>
            <w:r w:rsidRPr="005F224A">
              <w:rPr>
                <w:lang w:val="en-US"/>
              </w:rPr>
              <w:t xml:space="preserve">Proposal 8: Status of T330 timer can be included in the </w:t>
            </w:r>
            <w:proofErr w:type="spellStart"/>
            <w:r w:rsidRPr="005F224A">
              <w:rPr>
                <w:lang w:val="en-US"/>
              </w:rPr>
              <w:t>loggedMDTReject</w:t>
            </w:r>
            <w:proofErr w:type="spellEnd"/>
            <w:r w:rsidRPr="005F224A">
              <w:rPr>
                <w:lang w:val="en-US"/>
              </w:rPr>
              <w:t xml:space="preserve">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 xml:space="preserve">[11], Huawei, </w:t>
            </w:r>
            <w:proofErr w:type="spellStart"/>
            <w:r>
              <w:rPr>
                <w:lang w:val="en-GB"/>
              </w:rPr>
              <w:t>HiSilicon</w:t>
            </w:r>
            <w:proofErr w:type="spellEnd"/>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 xml:space="preserve">Signalling based Logged MDT is configured, but no results are available </w:t>
            </w:r>
            <w:proofErr w:type="gramStart"/>
            <w:r>
              <w:rPr>
                <w:lang w:val="en-GB"/>
              </w:rPr>
              <w:t>e.g.</w:t>
            </w:r>
            <w:proofErr w:type="gramEnd"/>
            <w:r>
              <w:rPr>
                <w:lang w:val="en-GB"/>
              </w:rPr>
              <w:t xml:space="preserve">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lastRenderedPageBreak/>
              <w:t>u</w:t>
            </w:r>
            <w:r>
              <w:rPr>
                <w:lang w:val="en-GB"/>
              </w:rPr>
              <w:tab/>
              <w:t>Signalling based Logged MDT configuration is stopped (</w:t>
            </w:r>
            <w:proofErr w:type="gramStart"/>
            <w:r>
              <w:rPr>
                <w:lang w:val="en-GB"/>
              </w:rPr>
              <w:t>i.e.</w:t>
            </w:r>
            <w:proofErr w:type="gramEnd"/>
            <w:r>
              <w:rPr>
                <w:lang w:val="en-GB"/>
              </w:rPr>
              <w:t xml:space="preserv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w:t>
      </w:r>
      <w:proofErr w:type="gramStart"/>
      <w:r>
        <w:t>e.g.</w:t>
      </w:r>
      <w:proofErr w:type="gramEnd"/>
      <w:r>
        <w:t xml:space="preserve">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Heading1"/>
      </w:pPr>
      <w:r>
        <w:t>6</w:t>
      </w:r>
      <w:r>
        <w:tab/>
        <w:t>RAN2#115-e</w:t>
      </w:r>
    </w:p>
    <w:p w14:paraId="52AC2AE5" w14:textId="77777777" w:rsidR="00AB14F0" w:rsidRDefault="00DD3111">
      <w:pPr>
        <w:pStyle w:val="Heading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D1FA94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1</w:t>
      </w:r>
      <w:r w:rsidRPr="005F224A">
        <w:rPr>
          <w:highlight w:val="red"/>
          <w:lang w:val="en-US"/>
        </w:rPr>
        <w:tab/>
        <w:t xml:space="preserve">The following </w:t>
      </w:r>
      <w:proofErr w:type="spellStart"/>
      <w:r w:rsidRPr="005F224A">
        <w:rPr>
          <w:highlight w:val="red"/>
          <w:lang w:val="en-US"/>
        </w:rPr>
        <w:t>signalling</w:t>
      </w:r>
      <w:proofErr w:type="spellEnd"/>
      <w:r w:rsidRPr="005F224A">
        <w:rPr>
          <w:highlight w:val="red"/>
          <w:lang w:val="en-US"/>
        </w:rPr>
        <w:t xml:space="preserve"> model for the RLF-Report of CHO:</w:t>
      </w:r>
    </w:p>
    <w:p w14:paraId="42AE523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Use separate IEs within the existing RLF-report to represent the second failure, and the first failure can be represented by reusing as much as possible existing IEs</w:t>
      </w:r>
    </w:p>
    <w:p w14:paraId="349451F5" w14:textId="77777777" w:rsidR="00AB14F0" w:rsidRPr="005F224A" w:rsidRDefault="00AB14F0">
      <w:pPr>
        <w:pStyle w:val="Doc-text2"/>
        <w:ind w:left="0" w:firstLine="0"/>
        <w:rPr>
          <w:lang w:val="en-US"/>
        </w:rPr>
      </w:pPr>
    </w:p>
    <w:p w14:paraId="3918FF4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The following type of CHO-related parameters are included in the RLF-Report for CHO for the moment:</w:t>
      </w:r>
    </w:p>
    <w:p w14:paraId="0F05B6B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r>
      <w:r w:rsidRPr="005F224A">
        <w:rPr>
          <w:highlight w:val="red"/>
          <w:lang w:val="en-US"/>
        </w:rPr>
        <w:tab/>
        <w:t xml:space="preserve">Time between </w:t>
      </w:r>
      <w:proofErr w:type="spellStart"/>
      <w:r w:rsidRPr="005F224A">
        <w:rPr>
          <w:highlight w:val="red"/>
          <w:lang w:val="en-US"/>
        </w:rPr>
        <w:t>fullfilment</w:t>
      </w:r>
      <w:proofErr w:type="spellEnd"/>
      <w:r w:rsidRPr="005F224A">
        <w:rPr>
          <w:highlight w:val="red"/>
          <w:lang w:val="en-US"/>
        </w:rPr>
        <w:t xml:space="preserve"> of triggering conditions</w:t>
      </w:r>
    </w:p>
    <w:p w14:paraId="693E2F6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r>
      <w:r w:rsidRPr="005F224A">
        <w:rPr>
          <w:highlight w:val="red"/>
          <w:lang w:val="en-US"/>
        </w:rPr>
        <w:tab/>
        <w:t>the first satisfied event or condition</w:t>
      </w:r>
    </w:p>
    <w:p w14:paraId="11ACE4A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0CD700E" w14:textId="77777777" w:rsidR="00AB14F0" w:rsidRPr="005F224A" w:rsidRDefault="00AB14F0">
      <w:pPr>
        <w:pStyle w:val="Doc-text2"/>
        <w:ind w:left="0" w:firstLine="0"/>
        <w:rPr>
          <w:lang w:val="en-US"/>
        </w:rPr>
      </w:pPr>
    </w:p>
    <w:p w14:paraId="54508D3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145954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To apply the agreements related to the NR CHO RLF-Report to the LTE CHO RLF-Report. However, RAN2 should keep focusing on NR progress first.</w:t>
      </w:r>
    </w:p>
    <w:p w14:paraId="557C7DAA" w14:textId="77777777" w:rsidR="00AB14F0" w:rsidRPr="005F224A" w:rsidRDefault="00AB14F0">
      <w:pPr>
        <w:pStyle w:val="Doc-text2"/>
        <w:ind w:left="0" w:firstLine="0"/>
        <w:rPr>
          <w:lang w:val="en-US"/>
        </w:rPr>
      </w:pPr>
    </w:p>
    <w:p w14:paraId="23EDB76E" w14:textId="77777777" w:rsidR="00AB14F0" w:rsidRDefault="00DD3111">
      <w:pPr>
        <w:pStyle w:val="Heading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 xml:space="preserve">In case the RLF occurs in source cell after fallback, the </w:t>
      </w:r>
      <w:proofErr w:type="spellStart"/>
      <w:r>
        <w:rPr>
          <w:highlight w:val="magenta"/>
          <w:lang w:val="en-US"/>
        </w:rPr>
        <w:t>timeConnSourceFailure</w:t>
      </w:r>
      <w:proofErr w:type="spellEnd"/>
      <w:r>
        <w:rPr>
          <w:highlight w:val="magenta"/>
          <w:lang w:val="en-US"/>
        </w:rPr>
        <w:t xml:space="preserv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5F224A" w:rsidRDefault="00DD3111">
      <w:pPr>
        <w:pStyle w:val="Doc-text2"/>
        <w:pBdr>
          <w:top w:val="single" w:sz="4" w:space="0" w:color="auto"/>
          <w:left w:val="single" w:sz="4" w:space="4" w:color="auto"/>
          <w:bottom w:val="single" w:sz="4" w:space="1" w:color="auto"/>
          <w:right w:val="single" w:sz="4" w:space="4" w:color="auto"/>
        </w:pBdr>
        <w:rPr>
          <w:lang w:val="en-US"/>
        </w:rPr>
      </w:pPr>
      <w:r w:rsidRPr="005F224A">
        <w:rPr>
          <w:highlight w:val="magenta"/>
          <w:lang w:val="en-US"/>
        </w:rPr>
        <w:t>2</w:t>
      </w:r>
      <w:r w:rsidRPr="005F224A">
        <w:rPr>
          <w:highlight w:val="magenta"/>
          <w:lang w:val="en-US"/>
        </w:rPr>
        <w:tab/>
        <w:t xml:space="preserve">For the case of HOF while performing DAPS HO followed by a fallback to the source cell, following </w:t>
      </w:r>
      <w:proofErr w:type="spellStart"/>
      <w:r w:rsidRPr="005F224A">
        <w:rPr>
          <w:highlight w:val="magenta"/>
          <w:lang w:val="en-US"/>
        </w:rPr>
        <w:t>signalling</w:t>
      </w:r>
      <w:proofErr w:type="spellEnd"/>
      <w:r w:rsidRPr="005F224A">
        <w:rPr>
          <w:highlight w:val="magenta"/>
          <w:lang w:val="en-US"/>
        </w:rPr>
        <w:t xml:space="preserve"> is applied: The detailed handover failure related information </w:t>
      </w:r>
      <w:proofErr w:type="gramStart"/>
      <w:r w:rsidRPr="005F224A">
        <w:rPr>
          <w:highlight w:val="magenta"/>
          <w:lang w:val="en-US"/>
        </w:rPr>
        <w:t>are</w:t>
      </w:r>
      <w:proofErr w:type="gramEnd"/>
      <w:r w:rsidRPr="005F224A">
        <w:rPr>
          <w:highlight w:val="magenta"/>
          <w:lang w:val="en-US"/>
        </w:rPr>
        <w:t xml:space="preserve"> included in the RLF-Report and this RLF report can be fetched like any other RLF report.</w:t>
      </w:r>
    </w:p>
    <w:p w14:paraId="1231B846" w14:textId="77777777" w:rsidR="00AB14F0" w:rsidRPr="005F224A" w:rsidRDefault="00AB14F0">
      <w:pPr>
        <w:pStyle w:val="Doc-text2"/>
        <w:pBdr>
          <w:top w:val="single" w:sz="4" w:space="0" w:color="auto"/>
          <w:left w:val="single" w:sz="4" w:space="4" w:color="auto"/>
          <w:bottom w:val="single" w:sz="4" w:space="1" w:color="auto"/>
          <w:right w:val="single" w:sz="4" w:space="4" w:color="auto"/>
        </w:pBdr>
        <w:rPr>
          <w:lang w:val="en-US"/>
        </w:rPr>
      </w:pPr>
    </w:p>
    <w:p w14:paraId="1877150C" w14:textId="77777777" w:rsidR="00AB14F0" w:rsidRPr="005F224A" w:rsidRDefault="00AB14F0">
      <w:pPr>
        <w:rPr>
          <w:lang w:val="en-US"/>
        </w:rPr>
      </w:pPr>
    </w:p>
    <w:p w14:paraId="2B6F290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The legacy </w:t>
      </w:r>
      <w:proofErr w:type="spellStart"/>
      <w:r w:rsidRPr="008D2417">
        <w:rPr>
          <w:lang w:val="en-US"/>
        </w:rPr>
        <w:t>timeConnFailure</w:t>
      </w:r>
      <w:proofErr w:type="spellEnd"/>
      <w:r w:rsidRPr="008D2417">
        <w:rPr>
          <w:lang w:val="en-US"/>
        </w:rPr>
        <w:t xml:space="preserve"> can be reused to represent in the RLF report the scenario of DAPS HOF or RLF in target cell (after DAPS HO).</w:t>
      </w:r>
    </w:p>
    <w:p w14:paraId="6284D55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3</w:t>
      </w:r>
      <w:r w:rsidRPr="008D2417">
        <w:rPr>
          <w:highlight w:val="magenta"/>
          <w:lang w:val="en-US"/>
        </w:rPr>
        <w:tab/>
        <w:t>For the case of RLF in source cell while performing DAPS HO (</w:t>
      </w:r>
      <w:proofErr w:type="gramStart"/>
      <w:r w:rsidRPr="008D2417">
        <w:rPr>
          <w:highlight w:val="magenta"/>
          <w:lang w:val="en-US"/>
        </w:rPr>
        <w:t>i.e.</w:t>
      </w:r>
      <w:proofErr w:type="gramEnd"/>
      <w:r w:rsidRPr="008D2417">
        <w:rPr>
          <w:highlight w:val="magenta"/>
          <w:lang w:val="en-US"/>
        </w:rPr>
        <w:t xml:space="preserve"> before fallback), the follow time information is included in the RLF-Report:</w:t>
      </w:r>
    </w:p>
    <w:p w14:paraId="1CF868F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lastRenderedPageBreak/>
        <w:t>a.</w:t>
      </w:r>
      <w:r w:rsidRPr="008D2417">
        <w:rPr>
          <w:highlight w:val="magenta"/>
          <w:lang w:val="en-US"/>
        </w:rPr>
        <w:tab/>
      </w:r>
      <w:proofErr w:type="spellStart"/>
      <w:r w:rsidRPr="008D2417">
        <w:rPr>
          <w:highlight w:val="magenta"/>
          <w:lang w:val="en-US"/>
        </w:rPr>
        <w:t>timeConnSourceFailure</w:t>
      </w:r>
      <w:proofErr w:type="spellEnd"/>
      <w:r w:rsidRPr="008D2417">
        <w:rPr>
          <w:highlight w:val="magenta"/>
          <w:lang w:val="en-US"/>
        </w:rPr>
        <w:t>: The time elapsed since DAPS HO execution until RLF occurs in source cell while performing DAPS HO before the fallback</w:t>
      </w:r>
    </w:p>
    <w:p w14:paraId="00E035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4</w:t>
      </w:r>
      <w:r w:rsidRPr="008D2417">
        <w:rPr>
          <w:highlight w:val="magenta"/>
          <w:lang w:val="en-US"/>
        </w:rPr>
        <w:tab/>
        <w:t>The RLF report is used to log the failure related measurement in these scenarios:</w:t>
      </w:r>
    </w:p>
    <w:p w14:paraId="347FEAA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ab/>
        <w:t>a.</w:t>
      </w:r>
      <w:r w:rsidRPr="008D2417">
        <w:rPr>
          <w:highlight w:val="magenta"/>
          <w:lang w:val="en-US"/>
        </w:rPr>
        <w:tab/>
        <w:t>Failure at the source (RLF) while performing access to DAPS target cell and failing to access the target (HOF)</w:t>
      </w:r>
    </w:p>
    <w:p w14:paraId="2A58FFE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ab/>
        <w:t>b.</w:t>
      </w:r>
      <w:r w:rsidRPr="008D2417">
        <w:rPr>
          <w:highlight w:val="magenta"/>
          <w:lang w:val="en-US"/>
        </w:rPr>
        <w:tab/>
        <w:t>Failure at the target cell (HOF) and failing to perform fallback (RLF at source)</w:t>
      </w:r>
    </w:p>
    <w:p w14:paraId="335EF97B" w14:textId="77777777" w:rsidR="00AB14F0" w:rsidRPr="008D2417" w:rsidRDefault="00AB14F0">
      <w:pPr>
        <w:rPr>
          <w:lang w:val="en-US"/>
        </w:rPr>
      </w:pPr>
    </w:p>
    <w:p w14:paraId="5D95C5BA" w14:textId="77777777" w:rsidR="00AB14F0" w:rsidRDefault="00DD3111">
      <w:pPr>
        <w:pStyle w:val="Heading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1: Define separate thresholds for T310/T312/T304, and the percentage values are 40%, 60%, 80%. The percentage is to indicate the ratio of the threshold value (unit: </w:t>
      </w:r>
      <w:proofErr w:type="spellStart"/>
      <w:r>
        <w:rPr>
          <w:highlight w:val="yellow"/>
          <w:lang w:val="en-GB"/>
        </w:rPr>
        <w:t>ms</w:t>
      </w:r>
      <w:proofErr w:type="spellEnd"/>
      <w:r>
        <w:rPr>
          <w:highlight w:val="yellow"/>
          <w:lang w:val="en-GB"/>
        </w:rPr>
        <w:t xml:space="preserve">) over the signalled T310/T312/T304 value (unit: </w:t>
      </w:r>
      <w:proofErr w:type="spellStart"/>
      <w:r>
        <w:rPr>
          <w:highlight w:val="yellow"/>
          <w:lang w:val="en-GB"/>
        </w:rPr>
        <w:t>ms</w:t>
      </w:r>
      <w:proofErr w:type="spellEnd"/>
      <w:r>
        <w:rPr>
          <w:highlight w:val="yellow"/>
          <w:lang w:val="en-GB"/>
        </w:rPr>
        <w:t>).</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4: The UE may discard the SHR, </w:t>
      </w:r>
      <w:proofErr w:type="gramStart"/>
      <w:r>
        <w:rPr>
          <w:highlight w:val="yellow"/>
          <w:lang w:val="en-GB"/>
        </w:rPr>
        <w:t>i.e.</w:t>
      </w:r>
      <w:proofErr w:type="gramEnd"/>
      <w:r>
        <w:rPr>
          <w:highlight w:val="yellow"/>
          <w:lang w:val="en-GB"/>
        </w:rPr>
        <w:t xml:space="preserve"> release the UE variable </w:t>
      </w:r>
      <w:proofErr w:type="spellStart"/>
      <w:r>
        <w:rPr>
          <w:highlight w:val="yellow"/>
          <w:lang w:val="en-GB"/>
        </w:rPr>
        <w:t>VarSuccHO</w:t>
      </w:r>
      <w:proofErr w:type="spellEnd"/>
      <w:r>
        <w:rPr>
          <w:highlight w:val="yellow"/>
          <w:lang w:val="en-GB"/>
        </w:rPr>
        <w:t>-Report, 48 hours after the SHR is stored.</w:t>
      </w:r>
    </w:p>
    <w:p w14:paraId="2CB66907" w14:textId="77777777" w:rsidR="00AB14F0" w:rsidRDefault="00AB14F0">
      <w:pPr>
        <w:pStyle w:val="EmailDiscussion2"/>
        <w:rPr>
          <w:b/>
          <w:lang w:val="en-GB"/>
        </w:rPr>
      </w:pPr>
    </w:p>
    <w:p w14:paraId="6CE7F07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D2417">
        <w:rPr>
          <w:lang w:val="en-US"/>
        </w:rPr>
        <w:t>1</w:t>
      </w:r>
      <w:r w:rsidRPr="008D2417">
        <w:rPr>
          <w:lang w:val="en-US"/>
        </w:rPr>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Heading2"/>
      </w:pPr>
      <w:r>
        <w:t>6.4 2-step RACH</w:t>
      </w:r>
    </w:p>
    <w:p w14:paraId="56526C4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3310B34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Measured RSRP of DL pathloss reference obtained just before performing RACH procedure to be logged in 2-step RACH report is of per RACH procedure granularity.</w:t>
      </w:r>
    </w:p>
    <w:p w14:paraId="22B9F885"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37FBE5D" w14:textId="77777777" w:rsidR="00AB14F0" w:rsidRPr="008D2417" w:rsidRDefault="00AB14F0">
      <w:pPr>
        <w:pStyle w:val="Doc-text2"/>
        <w:rPr>
          <w:lang w:val="en-US"/>
        </w:rPr>
      </w:pPr>
    </w:p>
    <w:p w14:paraId="66B6CA87" w14:textId="77777777" w:rsidR="00AB14F0" w:rsidRDefault="00DD3111">
      <w:pPr>
        <w:pStyle w:val="Heading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 xml:space="preserve">RAN2 to confirm that the </w:t>
      </w:r>
      <w:proofErr w:type="spellStart"/>
      <w:r>
        <w:rPr>
          <w:highlight w:val="cyan"/>
          <w:lang w:val="en-GB"/>
        </w:rPr>
        <w:t>PSCell</w:t>
      </w:r>
      <w:proofErr w:type="spellEnd"/>
      <w:r>
        <w:rPr>
          <w:highlight w:val="cyan"/>
          <w:lang w:val="en-GB"/>
        </w:rPr>
        <w:t xml:space="preserve">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r>
      <w:proofErr w:type="spellStart"/>
      <w:r>
        <w:rPr>
          <w:highlight w:val="cyan"/>
          <w:lang w:val="en-GB"/>
        </w:rPr>
        <w:t>PSCell</w:t>
      </w:r>
      <w:proofErr w:type="spellEnd"/>
      <w:r>
        <w:rPr>
          <w:highlight w:val="cyan"/>
          <w:lang w:val="en-GB"/>
        </w:rPr>
        <w:t xml:space="preserve"> MHI is reported only to </w:t>
      </w:r>
      <w:proofErr w:type="spellStart"/>
      <w:r>
        <w:rPr>
          <w:highlight w:val="cyan"/>
          <w:lang w:val="en-GB"/>
        </w:rPr>
        <w:t>PCell</w:t>
      </w:r>
      <w:proofErr w:type="spellEnd"/>
      <w:r>
        <w:rPr>
          <w:highlight w:val="cyan"/>
          <w:lang w:val="en-GB"/>
        </w:rPr>
        <w:t>.</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r>
      <w:proofErr w:type="spellStart"/>
      <w:r>
        <w:rPr>
          <w:highlight w:val="cyan"/>
          <w:lang w:val="en-GB"/>
        </w:rPr>
        <w:t>UEInformationResponse</w:t>
      </w:r>
      <w:proofErr w:type="spellEnd"/>
      <w:r>
        <w:rPr>
          <w:highlight w:val="cyan"/>
          <w:lang w:val="en-GB"/>
        </w:rPr>
        <w:t xml:space="preserve"> message is used to convey the </w:t>
      </w:r>
      <w:proofErr w:type="spellStart"/>
      <w:r>
        <w:rPr>
          <w:highlight w:val="cyan"/>
          <w:lang w:val="en-GB"/>
        </w:rPr>
        <w:t>PSCell</w:t>
      </w:r>
      <w:proofErr w:type="spellEnd"/>
      <w:r>
        <w:rPr>
          <w:highlight w:val="cyan"/>
          <w:lang w:val="en-GB"/>
        </w:rPr>
        <w:t xml:space="preserve">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 xml:space="preserve">RAN2 confirms that the </w:t>
      </w:r>
      <w:proofErr w:type="gramStart"/>
      <w:r>
        <w:rPr>
          <w:lang w:val="en-GB"/>
        </w:rPr>
        <w:t>5 information</w:t>
      </w:r>
      <w:proofErr w:type="gramEnd"/>
      <w:r>
        <w:rPr>
          <w:lang w:val="en-GB"/>
        </w:rPr>
        <w:t xml:space="preserve">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 xml:space="preserve">Reuse existing SCG failure messages to transfer the SCG failure information for </w:t>
      </w:r>
      <w:proofErr w:type="spellStart"/>
      <w:r>
        <w:rPr>
          <w:b/>
          <w:lang w:val="en-GB"/>
        </w:rPr>
        <w:t>PSCell</w:t>
      </w:r>
      <w:proofErr w:type="spellEnd"/>
      <w:r>
        <w:rPr>
          <w:b/>
          <w:lang w:val="en-GB"/>
        </w:rPr>
        <w:t xml:space="preserve"> ‎failure analysis requested by RAN3.‎</w:t>
      </w:r>
    </w:p>
    <w:p w14:paraId="4402922F" w14:textId="77777777" w:rsidR="00AB14F0" w:rsidRDefault="00DD3111">
      <w:pPr>
        <w:pStyle w:val="Doc-text2"/>
        <w:rPr>
          <w:b/>
          <w:lang w:val="en-GB"/>
        </w:rPr>
      </w:pPr>
      <w:r>
        <w:rPr>
          <w:b/>
          <w:lang w:val="en-GB"/>
        </w:rPr>
        <w:t>Proposal 11</w:t>
      </w:r>
      <w:r>
        <w:rPr>
          <w:b/>
          <w:lang w:val="en-GB"/>
        </w:rPr>
        <w:tab/>
        <w:t xml:space="preserve">If reuse existing SCG failure messages, add new fields for the first 3 </w:t>
      </w:r>
      <w:proofErr w:type="gramStart"/>
      <w:r>
        <w:rPr>
          <w:b/>
          <w:lang w:val="en-GB"/>
        </w:rPr>
        <w:t>information  (</w:t>
      </w:r>
      <w:proofErr w:type="gramEnd"/>
      <w:r>
        <w:rPr>
          <w:b/>
          <w:lang w:val="en-GB"/>
        </w:rPr>
        <w:t xml:space="preserve">i.e., ‎CGI of the Source </w:t>
      </w:r>
      <w:proofErr w:type="spellStart"/>
      <w:r>
        <w:rPr>
          <w:b/>
          <w:lang w:val="en-GB"/>
        </w:rPr>
        <w:t>PSCell</w:t>
      </w:r>
      <w:proofErr w:type="spellEnd"/>
      <w:r>
        <w:rPr>
          <w:b/>
          <w:lang w:val="en-GB"/>
        </w:rPr>
        <w:t xml:space="preserve">, CGI of the Failed </w:t>
      </w:r>
      <w:proofErr w:type="spellStart"/>
      <w:r>
        <w:rPr>
          <w:b/>
          <w:lang w:val="en-GB"/>
        </w:rPr>
        <w:t>PSCell</w:t>
      </w:r>
      <w:proofErr w:type="spellEnd"/>
      <w:r>
        <w:rPr>
          <w:b/>
          <w:lang w:val="en-GB"/>
        </w:rPr>
        <w:t xml:space="preserve">, and </w:t>
      </w:r>
      <w:proofErr w:type="spellStart"/>
      <w:r>
        <w:rPr>
          <w:b/>
          <w:lang w:val="en-GB"/>
        </w:rPr>
        <w:t>timeSCGFailure</w:t>
      </w:r>
      <w:proofErr w:type="spellEnd"/>
      <w:r>
        <w:rPr>
          <w:b/>
          <w:lang w:val="en-GB"/>
        </w:rPr>
        <w:t>) requested in RAN3 LS R3-211332.</w:t>
      </w:r>
    </w:p>
    <w:p w14:paraId="31AEFEF3" w14:textId="77777777" w:rsidR="00AB14F0" w:rsidRDefault="00DD3111">
      <w:pPr>
        <w:pStyle w:val="Doc-text2"/>
        <w:rPr>
          <w:b/>
          <w:lang w:val="en-GB"/>
        </w:rPr>
      </w:pPr>
      <w:r>
        <w:rPr>
          <w:b/>
          <w:lang w:val="en-GB"/>
        </w:rPr>
        <w:t>Proposal 12</w:t>
      </w:r>
      <w:r>
        <w:rPr>
          <w:b/>
          <w:lang w:val="en-GB"/>
        </w:rPr>
        <w:tab/>
        <w:t xml:space="preserve">If reuse existing SCG failure messages, reuse existing field of </w:t>
      </w:r>
      <w:proofErr w:type="spellStart"/>
      <w:r>
        <w:rPr>
          <w:b/>
          <w:lang w:val="en-GB"/>
        </w:rPr>
        <w:t>failureType</w:t>
      </w:r>
      <w:proofErr w:type="spellEnd"/>
      <w:r>
        <w:rPr>
          <w:b/>
          <w:lang w:val="en-GB"/>
        </w:rPr>
        <w:t xml:space="preserve"> for the 4th information (i.e., ‎</w:t>
      </w:r>
      <w:proofErr w:type="spellStart"/>
      <w:r>
        <w:rPr>
          <w:b/>
          <w:lang w:val="en-GB"/>
        </w:rPr>
        <w:t>connectionFailureType</w:t>
      </w:r>
      <w:proofErr w:type="spellEnd"/>
      <w:r>
        <w:rPr>
          <w:b/>
          <w:lang w:val="en-GB"/>
        </w:rPr>
        <w:t>‎) requested in RAN3 LS R3-</w:t>
      </w:r>
      <w:proofErr w:type="gramStart"/>
      <w:r>
        <w:rPr>
          <w:b/>
          <w:lang w:val="en-GB"/>
        </w:rPr>
        <w:t>211332 ‎.</w:t>
      </w:r>
      <w:proofErr w:type="gramEnd"/>
    </w:p>
    <w:p w14:paraId="21777D02" w14:textId="77777777" w:rsidR="00AB14F0" w:rsidRDefault="00DD3111">
      <w:pPr>
        <w:pStyle w:val="Doc-text2"/>
        <w:rPr>
          <w:b/>
          <w:lang w:val="en-GB"/>
        </w:rPr>
      </w:pPr>
      <w:r>
        <w:rPr>
          <w:b/>
          <w:lang w:val="en-GB"/>
        </w:rPr>
        <w:lastRenderedPageBreak/>
        <w:t>Proposal 15</w:t>
      </w:r>
      <w:r>
        <w:rPr>
          <w:b/>
          <w:lang w:val="en-GB"/>
        </w:rPr>
        <w:tab/>
        <w:t xml:space="preserve">Check with RAN3 first about whether EN-DC and NG-EN-DC scenarios are in the consideration of RAN3 LS R3-211332 for the SCG failure recording for the purpose of </w:t>
      </w:r>
      <w:proofErr w:type="spellStart"/>
      <w:r>
        <w:rPr>
          <w:b/>
          <w:lang w:val="en-GB"/>
        </w:rPr>
        <w:t>PSCell</w:t>
      </w:r>
      <w:proofErr w:type="spellEnd"/>
      <w:r>
        <w:rPr>
          <w:b/>
          <w:lang w:val="en-GB"/>
        </w:rPr>
        <w:t xml:space="preserve">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Heading2"/>
      </w:pPr>
      <w:r>
        <w:t>6.6 MDT</w:t>
      </w:r>
    </w:p>
    <w:p w14:paraId="5EF98AB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64AF77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r>
      <w:r w:rsidRPr="008D2417">
        <w:rPr>
          <w:highlight w:val="green"/>
          <w:lang w:val="en-US"/>
        </w:rPr>
        <w:t>The UE includes the beam identifiers used to acquire the SI message(s) in the on-demand SI procedure related report</w:t>
      </w:r>
      <w:r w:rsidRPr="008D2417">
        <w:rPr>
          <w:lang w:val="en-US"/>
        </w:rPr>
        <w:t>. FFS: How to capture this information</w:t>
      </w:r>
    </w:p>
    <w:p w14:paraId="2503765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r w:rsidRPr="008D2417">
        <w:rPr>
          <w:highlight w:val="green"/>
          <w:lang w:val="en-US"/>
        </w:rPr>
        <w:t>Extend RA report for both successful and failure on-demand SI request.</w:t>
      </w:r>
      <w:r w:rsidRPr="008D2417">
        <w:rPr>
          <w:lang w:val="en-US"/>
        </w:rPr>
        <w:t xml:space="preserve"> FFS: Whether successful one-demand SI request related scenario is included or not is postponed to RAN2#116 meeting.</w:t>
      </w:r>
    </w:p>
    <w:p w14:paraId="10DF4AE9"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w:t>
      </w:r>
      <w:r w:rsidRPr="008D2417">
        <w:rPr>
          <w:lang w:val="en-US"/>
        </w:rPr>
        <w:tab/>
        <w:t>Signaling based logged MDT override protection is applicable in the following scenarios:</w:t>
      </w:r>
    </w:p>
    <w:p w14:paraId="614990A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Signaling based Logged MDT is configured, but no results are available </w:t>
      </w:r>
      <w:proofErr w:type="gramStart"/>
      <w:r w:rsidRPr="008D2417">
        <w:rPr>
          <w:lang w:val="en-US"/>
        </w:rPr>
        <w:t>e.g.</w:t>
      </w:r>
      <w:proofErr w:type="gramEnd"/>
      <w:r w:rsidRPr="008D2417">
        <w:rPr>
          <w:lang w:val="en-US"/>
        </w:rPr>
        <w:t xml:space="preserve"> so far nothing stored, or all previously stored results retrieved</w:t>
      </w:r>
    </w:p>
    <w:p w14:paraId="5E403A5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Signaling based Logged MDT configuration is stopped (</w:t>
      </w:r>
      <w:proofErr w:type="gramStart"/>
      <w:r w:rsidRPr="008D2417">
        <w:rPr>
          <w:lang w:val="en-US"/>
        </w:rPr>
        <w:t>i.e.</w:t>
      </w:r>
      <w:proofErr w:type="gramEnd"/>
      <w:r w:rsidRPr="008D2417">
        <w:rPr>
          <w:lang w:val="en-US"/>
        </w:rPr>
        <w:t xml:space="preserve"> the expiry of T330), but UE still has un-retrieved results that would be discarded upon accepting a new configuration</w:t>
      </w:r>
    </w:p>
    <w:p w14:paraId="610B720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 xml:space="preserve">Include an indicator to indicate the signaling based logged MDT configuration availability in </w:t>
      </w:r>
      <w:proofErr w:type="spellStart"/>
      <w:r w:rsidRPr="008D2417">
        <w:rPr>
          <w:lang w:val="en-US"/>
        </w:rPr>
        <w:t>RRCSetupComplete</w:t>
      </w:r>
      <w:proofErr w:type="spellEnd"/>
      <w:r w:rsidRPr="008D2417">
        <w:rPr>
          <w:lang w:val="en-US"/>
        </w:rPr>
        <w:t xml:space="preserve"> / </w:t>
      </w:r>
      <w:proofErr w:type="spellStart"/>
      <w:r w:rsidRPr="008D2417">
        <w:rPr>
          <w:lang w:val="en-US"/>
        </w:rPr>
        <w:t>RRCConnectionSetupComplete</w:t>
      </w:r>
      <w:proofErr w:type="spellEnd"/>
      <w:r w:rsidRPr="008D2417">
        <w:rPr>
          <w:lang w:val="en-US"/>
        </w:rPr>
        <w:t xml:space="preserve"> and </w:t>
      </w:r>
      <w:proofErr w:type="spellStart"/>
      <w:r w:rsidRPr="008D2417">
        <w:rPr>
          <w:lang w:val="en-US"/>
        </w:rPr>
        <w:t>RRCResumeComplete</w:t>
      </w:r>
      <w:proofErr w:type="spellEnd"/>
      <w:r w:rsidRPr="008D2417">
        <w:rPr>
          <w:lang w:val="en-US"/>
        </w:rPr>
        <w:t xml:space="preserve"> / </w:t>
      </w:r>
      <w:proofErr w:type="spellStart"/>
      <w:r w:rsidRPr="008D2417">
        <w:rPr>
          <w:lang w:val="en-US"/>
        </w:rPr>
        <w:t>RRCConnectionResumeComplete</w:t>
      </w:r>
      <w:proofErr w:type="spellEnd"/>
      <w:r w:rsidRPr="008D2417">
        <w:rPr>
          <w:lang w:val="en-US"/>
        </w:rPr>
        <w:t>.</w:t>
      </w:r>
    </w:p>
    <w:p w14:paraId="0F23310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b/>
        <w:t>FFS: Implicit (flag indicating T330 is running or not) vs explicit indication</w:t>
      </w:r>
    </w:p>
    <w:p w14:paraId="541C4D8E"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CD8180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5</w:t>
      </w:r>
      <w:r w:rsidRPr="008D2417">
        <w:rPr>
          <w:lang w:val="en-US"/>
        </w:rPr>
        <w:tab/>
        <w:t xml:space="preserve">UE includes an indication regarding whether the T330 timer is running or not in </w:t>
      </w:r>
      <w:proofErr w:type="spellStart"/>
      <w:r w:rsidRPr="008D2417">
        <w:rPr>
          <w:lang w:val="en-US"/>
        </w:rPr>
        <w:t>RRCSetupComplete</w:t>
      </w:r>
      <w:proofErr w:type="spellEnd"/>
      <w:r w:rsidRPr="008D2417">
        <w:rPr>
          <w:lang w:val="en-US"/>
        </w:rPr>
        <w:t xml:space="preserve"> / </w:t>
      </w:r>
      <w:proofErr w:type="spellStart"/>
      <w:r w:rsidRPr="008D2417">
        <w:rPr>
          <w:lang w:val="en-US"/>
        </w:rPr>
        <w:t>RRCConnectionSetupComplete</w:t>
      </w:r>
      <w:proofErr w:type="spellEnd"/>
      <w:r w:rsidRPr="008D2417">
        <w:rPr>
          <w:lang w:val="en-US"/>
        </w:rPr>
        <w:t xml:space="preserve"> and </w:t>
      </w:r>
      <w:proofErr w:type="spellStart"/>
      <w:r w:rsidRPr="008D2417">
        <w:rPr>
          <w:lang w:val="en-US"/>
        </w:rPr>
        <w:t>RRCResumeComplete</w:t>
      </w:r>
      <w:proofErr w:type="spellEnd"/>
      <w:r w:rsidRPr="008D2417">
        <w:rPr>
          <w:lang w:val="en-US"/>
        </w:rPr>
        <w:t xml:space="preserve"> / </w:t>
      </w:r>
      <w:proofErr w:type="spellStart"/>
      <w:r w:rsidRPr="008D2417">
        <w:rPr>
          <w:lang w:val="en-US"/>
        </w:rPr>
        <w:t>RRCConnectionResumeComplete</w:t>
      </w:r>
      <w:proofErr w:type="spellEnd"/>
      <w:r w:rsidRPr="008D2417">
        <w:rPr>
          <w:lang w:val="en-US"/>
        </w:rPr>
        <w:t>.</w:t>
      </w:r>
    </w:p>
    <w:p w14:paraId="691E9D6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68988F4" w14:textId="77777777" w:rsidR="00AB14F0" w:rsidRPr="008D2417" w:rsidRDefault="00AB14F0">
      <w:pPr>
        <w:pStyle w:val="Doc-text2"/>
        <w:rPr>
          <w:lang w:val="en-US"/>
        </w:rPr>
      </w:pPr>
    </w:p>
    <w:p w14:paraId="7557E13D" w14:textId="77777777" w:rsidR="00AB14F0" w:rsidRPr="008D2417" w:rsidRDefault="00AB14F0">
      <w:pPr>
        <w:pStyle w:val="Doc-text2"/>
        <w:rPr>
          <w:lang w:val="en-US"/>
        </w:rPr>
      </w:pPr>
    </w:p>
    <w:p w14:paraId="4768D0E1" w14:textId="77777777" w:rsidR="00AB14F0" w:rsidRDefault="00DD3111">
      <w:pPr>
        <w:pStyle w:val="Heading1"/>
        <w:rPr>
          <w:lang w:val="en-US"/>
        </w:rPr>
      </w:pPr>
      <w:r>
        <w:rPr>
          <w:lang w:val="en-US"/>
        </w:rPr>
        <w:t>7</w:t>
      </w:r>
      <w:r>
        <w:rPr>
          <w:lang w:val="en-US"/>
        </w:rPr>
        <w:tab/>
        <w:t>RAN2#116-e</w:t>
      </w:r>
    </w:p>
    <w:p w14:paraId="1B221AFC" w14:textId="77777777" w:rsidR="00AB14F0" w:rsidRDefault="00DD3111">
      <w:pPr>
        <w:pStyle w:val="Heading2"/>
        <w:rPr>
          <w:lang w:val="en-US"/>
        </w:rPr>
      </w:pPr>
      <w:r>
        <w:rPr>
          <w:lang w:val="en-US"/>
        </w:rPr>
        <w:t>7.1 HO-related</w:t>
      </w:r>
    </w:p>
    <w:p w14:paraId="067207D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FA2C7B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 xml:space="preserve">The following method to support for Time D among the following: The “Time D” is represented via the </w:t>
      </w:r>
      <w:proofErr w:type="spellStart"/>
      <w:r w:rsidRPr="008D2417">
        <w:rPr>
          <w:highlight w:val="red"/>
          <w:lang w:val="en-US"/>
        </w:rPr>
        <w:t>timeConnFailure</w:t>
      </w:r>
      <w:proofErr w:type="spellEnd"/>
      <w:r w:rsidRPr="008D2417">
        <w:rPr>
          <w:highlight w:val="red"/>
          <w:lang w:val="en-US"/>
        </w:rPr>
        <w:t>, which is supposed to start at CHO execution and stop when the HOF/RLF occurs.</w:t>
      </w:r>
    </w:p>
    <w:p w14:paraId="02D3F1A7" w14:textId="77777777" w:rsidR="00AB14F0" w:rsidRPr="008D2417" w:rsidRDefault="00AB14F0">
      <w:pPr>
        <w:rPr>
          <w:lang w:val="en-US"/>
        </w:rPr>
      </w:pPr>
    </w:p>
    <w:p w14:paraId="17EA3C0F" w14:textId="77777777" w:rsidR="00AB14F0" w:rsidRPr="008D2417" w:rsidRDefault="00AB14F0">
      <w:pPr>
        <w:rPr>
          <w:lang w:val="en-US"/>
        </w:rPr>
      </w:pPr>
    </w:p>
    <w:p w14:paraId="100EBB4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03299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5028A19C" w14:textId="12C5E926"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2</w:t>
      </w:r>
      <w:r w:rsidRPr="008D2417">
        <w:rPr>
          <w:highlight w:val="yellow"/>
          <w:lang w:val="en-US"/>
        </w:rPr>
        <w:tab/>
      </w:r>
      <w:r w:rsidRPr="008D2417">
        <w:rPr>
          <w:lang w:val="en-US"/>
        </w:rPr>
        <w:t>The value of the T304 threshold to be provided in the SHR configuration is configured by the target cell</w:t>
      </w:r>
      <w:r w:rsidRPr="008D2417">
        <w:rPr>
          <w:highlight w:val="yellow"/>
          <w:lang w:val="en-US"/>
        </w:rPr>
        <w:t>.</w:t>
      </w:r>
    </w:p>
    <w:p w14:paraId="41CCC0B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An explicit indicator is added in the RLF report indicating whether the last executed HO before the RLF in the target cell was a CHO HO</w:t>
      </w:r>
    </w:p>
    <w:p w14:paraId="670A7E5A" w14:textId="77777777" w:rsidR="00AB14F0" w:rsidRPr="008D2417" w:rsidRDefault="00AB14F0">
      <w:pPr>
        <w:pStyle w:val="Doc-text2"/>
        <w:rPr>
          <w:lang w:val="en-US"/>
        </w:rPr>
      </w:pPr>
    </w:p>
    <w:p w14:paraId="189E3A49" w14:textId="77777777" w:rsidR="00AB14F0" w:rsidRPr="008D2417" w:rsidRDefault="00AB14F0">
      <w:pPr>
        <w:pStyle w:val="Doc-text2"/>
        <w:rPr>
          <w:lang w:val="en-US"/>
        </w:rPr>
      </w:pPr>
    </w:p>
    <w:p w14:paraId="092EB21A" w14:textId="77777777" w:rsidR="00AB14F0" w:rsidRPr="008D2417" w:rsidRDefault="00DD3111">
      <w:pPr>
        <w:pStyle w:val="Doc-text2"/>
        <w:rPr>
          <w:lang w:val="en-US"/>
        </w:rPr>
      </w:pPr>
      <w:r w:rsidRPr="008D2417">
        <w:rPr>
          <w:lang w:val="en-US"/>
        </w:rPr>
        <w:t>=&gt;</w:t>
      </w:r>
      <w:r w:rsidRPr="008D2417">
        <w:rPr>
          <w:lang w:val="en-US"/>
        </w:rPr>
        <w:tab/>
        <w:t>RAN2 to further discuss whether and how to handle the scenario of SHR and RLF-Report being generated for the same HO.</w:t>
      </w:r>
    </w:p>
    <w:p w14:paraId="5F735008" w14:textId="77777777" w:rsidR="00AB14F0" w:rsidRPr="008D2417" w:rsidRDefault="00DD3111">
      <w:pPr>
        <w:pStyle w:val="Doc-text2"/>
        <w:rPr>
          <w:lang w:val="en-US"/>
        </w:rPr>
      </w:pPr>
      <w:r w:rsidRPr="008D2417">
        <w:rPr>
          <w:lang w:val="en-US"/>
        </w:rPr>
        <w:t>=&gt;</w:t>
      </w:r>
      <w:r w:rsidRPr="008D2417">
        <w:rPr>
          <w:lang w:val="en-US"/>
        </w:rPr>
        <w:tab/>
        <w:t xml:space="preserve">SHR does not include information on whether the UE is </w:t>
      </w:r>
      <w:proofErr w:type="gramStart"/>
      <w:r w:rsidRPr="008D2417">
        <w:rPr>
          <w:lang w:val="en-US"/>
        </w:rPr>
        <w:t>handed-over</w:t>
      </w:r>
      <w:proofErr w:type="gramEnd"/>
      <w:r w:rsidRPr="008D2417">
        <w:rPr>
          <w:lang w:val="en-US"/>
        </w:rPr>
        <w:t xml:space="preserve"> to another cell early after the successful HO.</w:t>
      </w:r>
    </w:p>
    <w:p w14:paraId="65D232C6" w14:textId="77777777" w:rsidR="00AB14F0" w:rsidRPr="008D2417" w:rsidRDefault="00DD3111">
      <w:pPr>
        <w:pStyle w:val="Doc-text2"/>
        <w:rPr>
          <w:lang w:val="en-US"/>
        </w:rPr>
      </w:pPr>
      <w:r w:rsidRPr="008D2417">
        <w:rPr>
          <w:lang w:val="en-US"/>
        </w:rPr>
        <w:t>=&gt;</w:t>
      </w:r>
      <w:r w:rsidRPr="008D2417">
        <w:rPr>
          <w:lang w:val="en-US"/>
        </w:rPr>
        <w:tab/>
        <w:t>The following triggering conditions for SHR are not pursued in rel-17:</w:t>
      </w:r>
    </w:p>
    <w:p w14:paraId="4BF2B709" w14:textId="77777777" w:rsidR="00AB14F0" w:rsidRPr="008D2417" w:rsidRDefault="00DD3111">
      <w:pPr>
        <w:pStyle w:val="Doc-text2"/>
        <w:rPr>
          <w:lang w:val="en-US"/>
        </w:rPr>
      </w:pPr>
      <w:r w:rsidRPr="008D2417">
        <w:rPr>
          <w:lang w:val="en-US"/>
        </w:rPr>
        <w:t>a.</w:t>
      </w:r>
      <w:r w:rsidRPr="008D2417">
        <w:rPr>
          <w:lang w:val="en-US"/>
        </w:rPr>
        <w:tab/>
        <w:t>T310/T312 in target cell is started after a short time of successful HO</w:t>
      </w:r>
    </w:p>
    <w:p w14:paraId="3964BDB2" w14:textId="77777777" w:rsidR="00AB14F0" w:rsidRPr="008D2417" w:rsidRDefault="00DD3111">
      <w:pPr>
        <w:pStyle w:val="Doc-text2"/>
        <w:rPr>
          <w:lang w:val="en-US"/>
        </w:rPr>
      </w:pPr>
      <w:r w:rsidRPr="008D2417">
        <w:rPr>
          <w:lang w:val="en-US"/>
        </w:rPr>
        <w:t>b.</w:t>
      </w:r>
      <w:r w:rsidRPr="008D2417">
        <w:rPr>
          <w:lang w:val="en-US"/>
        </w:rPr>
        <w:tab/>
        <w:t>The number of preamble attempt in target cell is greater than one threshold</w:t>
      </w:r>
    </w:p>
    <w:p w14:paraId="68CE1EF1" w14:textId="77777777" w:rsidR="00AB14F0" w:rsidRPr="008D2417" w:rsidRDefault="00DD3111">
      <w:pPr>
        <w:pStyle w:val="Doc-text2"/>
        <w:rPr>
          <w:lang w:val="en-US"/>
        </w:rPr>
      </w:pPr>
      <w:r w:rsidRPr="008D2417">
        <w:rPr>
          <w:lang w:val="en-US"/>
        </w:rPr>
        <w:lastRenderedPageBreak/>
        <w:t>c.</w:t>
      </w:r>
      <w:r w:rsidRPr="008D2417">
        <w:rPr>
          <w:lang w:val="en-US"/>
        </w:rPr>
        <w:tab/>
        <w:t xml:space="preserve">If the </w:t>
      </w:r>
      <w:proofErr w:type="gramStart"/>
      <w:r w:rsidRPr="008D2417">
        <w:rPr>
          <w:lang w:val="en-US"/>
        </w:rPr>
        <w:t>UP interruption</w:t>
      </w:r>
      <w:proofErr w:type="gramEnd"/>
      <w:r w:rsidRPr="008D2417">
        <w:rPr>
          <w:lang w:val="en-US"/>
        </w:rPr>
        <w:t xml:space="preserve"> time is above a certain threshold</w:t>
      </w:r>
    </w:p>
    <w:p w14:paraId="4685F61E" w14:textId="77777777" w:rsidR="00AB14F0" w:rsidRPr="008D2417" w:rsidRDefault="00DD3111">
      <w:pPr>
        <w:pStyle w:val="Doc-text2"/>
        <w:rPr>
          <w:lang w:val="en-US"/>
        </w:rPr>
      </w:pPr>
      <w:r w:rsidRPr="008D2417">
        <w:rPr>
          <w:lang w:val="en-US"/>
        </w:rPr>
        <w:t>d.</w:t>
      </w:r>
      <w:r w:rsidRPr="008D2417">
        <w:rPr>
          <w:lang w:val="en-US"/>
        </w:rPr>
        <w:tab/>
        <w:t xml:space="preserve">Configured CFRA RACH resource not </w:t>
      </w:r>
      <w:proofErr w:type="gramStart"/>
      <w:r w:rsidRPr="008D2417">
        <w:rPr>
          <w:lang w:val="en-US"/>
        </w:rPr>
        <w:t>used</w:t>
      </w:r>
      <w:proofErr w:type="gramEnd"/>
      <w:r w:rsidRPr="008D2417">
        <w:rPr>
          <w:lang w:val="en-US"/>
        </w:rPr>
        <w:t xml:space="preserve"> and the UE is forced to use the CBRA for HO</w:t>
      </w:r>
    </w:p>
    <w:p w14:paraId="1C3FAC53" w14:textId="77777777" w:rsidR="00AB14F0" w:rsidRPr="008D2417" w:rsidRDefault="00AB14F0">
      <w:pPr>
        <w:rPr>
          <w:lang w:val="en-US"/>
        </w:rPr>
      </w:pPr>
    </w:p>
    <w:p w14:paraId="51C2B44F" w14:textId="77777777" w:rsidR="00AB14F0" w:rsidRDefault="00DD3111">
      <w:pPr>
        <w:pStyle w:val="Heading2"/>
      </w:pPr>
      <w:r>
        <w:t>7.2</w:t>
      </w:r>
      <w:r>
        <w:tab/>
        <w:t>2-step RACH related</w:t>
      </w:r>
    </w:p>
    <w:p w14:paraId="358C11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986E91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 xml:space="preserve">Including the field </w:t>
      </w:r>
      <w:proofErr w:type="spellStart"/>
      <w:r w:rsidRPr="008D2417">
        <w:rPr>
          <w:highlight w:val="green"/>
          <w:lang w:val="en-US"/>
        </w:rPr>
        <w:t>msgA-Transmax</w:t>
      </w:r>
      <w:proofErr w:type="spellEnd"/>
      <w:r w:rsidRPr="008D2417">
        <w:rPr>
          <w:highlight w:val="green"/>
          <w:lang w:val="en-US"/>
        </w:rPr>
        <w:t xml:space="preserve"> in RA-</w:t>
      </w:r>
      <w:proofErr w:type="spellStart"/>
      <w:r w:rsidRPr="008D2417">
        <w:rPr>
          <w:highlight w:val="green"/>
          <w:lang w:val="en-US"/>
        </w:rPr>
        <w:t>InformationCommon</w:t>
      </w:r>
      <w:proofErr w:type="spellEnd"/>
      <w:r w:rsidRPr="008D2417">
        <w:rPr>
          <w:highlight w:val="green"/>
          <w:lang w:val="en-US"/>
        </w:rPr>
        <w:t xml:space="preserve"> IE to indicate RA type switching point in the 2-step RA report.</w:t>
      </w:r>
    </w:p>
    <w:p w14:paraId="27A999B6"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Preamble group optimization for RACH report is not introduced in Rel-17.</w:t>
      </w:r>
    </w:p>
    <w:p w14:paraId="307A99F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3 </w:t>
      </w:r>
      <w:r w:rsidRPr="008D2417">
        <w:rPr>
          <w:highlight w:val="green"/>
          <w:lang w:val="en-US"/>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368B9999" w14:textId="77777777" w:rsidR="00AB14F0" w:rsidRPr="008D2417" w:rsidRDefault="00AB14F0">
      <w:pPr>
        <w:pStyle w:val="Doc-text2"/>
        <w:rPr>
          <w:lang w:val="en-US"/>
        </w:rPr>
      </w:pPr>
    </w:p>
    <w:p w14:paraId="24906364" w14:textId="77777777" w:rsidR="00AB14F0" w:rsidRDefault="00DD3111">
      <w:pPr>
        <w:pStyle w:val="Heading2"/>
        <w:rPr>
          <w:lang w:val="en-US"/>
        </w:rPr>
      </w:pPr>
      <w:r>
        <w:rPr>
          <w:lang w:val="en-US"/>
        </w:rPr>
        <w:t>7.3 Other topics</w:t>
      </w:r>
    </w:p>
    <w:p w14:paraId="5241C0E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F91518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1: The UE needs to include RA information in case that </w:t>
      </w:r>
      <w:proofErr w:type="spellStart"/>
      <w:r w:rsidRPr="008D2417">
        <w:rPr>
          <w:lang w:val="en-US"/>
        </w:rPr>
        <w:t>failureType</w:t>
      </w:r>
      <w:proofErr w:type="spellEnd"/>
      <w:r w:rsidRPr="008D2417">
        <w:rPr>
          <w:lang w:val="en-US"/>
        </w:rPr>
        <w:t xml:space="preserve"> is set to </w:t>
      </w:r>
      <w:proofErr w:type="spellStart"/>
      <w:r w:rsidRPr="008D2417">
        <w:rPr>
          <w:lang w:val="en-US"/>
        </w:rPr>
        <w:t>randomAccessProblem</w:t>
      </w:r>
      <w:proofErr w:type="spellEnd"/>
      <w:r w:rsidRPr="008D2417">
        <w:rPr>
          <w:lang w:val="en-US"/>
        </w:rPr>
        <w:t xml:space="preserve"> or beamFailureRecoveryFailure-r16.</w:t>
      </w:r>
    </w:p>
    <w:p w14:paraId="44F08C9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2: RA-InformationCommon-r16 is used as a baseline to indicate random-access related information set by the </w:t>
      </w:r>
      <w:proofErr w:type="spellStart"/>
      <w:r w:rsidRPr="008D2417">
        <w:rPr>
          <w:lang w:val="en-US"/>
        </w:rPr>
        <w:t>PSCell</w:t>
      </w:r>
      <w:proofErr w:type="spellEnd"/>
      <w:r w:rsidRPr="008D2417">
        <w:rPr>
          <w:lang w:val="en-US"/>
        </w:rPr>
        <w:t>.</w:t>
      </w:r>
    </w:p>
    <w:p w14:paraId="5B4D742F"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3: The parameter </w:t>
      </w:r>
      <w:proofErr w:type="spellStart"/>
      <w:r w:rsidRPr="008D2417">
        <w:rPr>
          <w:lang w:val="en-US"/>
        </w:rPr>
        <w:t>connectionFailureType</w:t>
      </w:r>
      <w:proofErr w:type="spellEnd"/>
      <w:r w:rsidRPr="008D2417">
        <w:rPr>
          <w:lang w:val="en-US"/>
        </w:rPr>
        <w:t xml:space="preserve"> could reuse the current </w:t>
      </w:r>
      <w:proofErr w:type="spellStart"/>
      <w:r w:rsidRPr="008D2417">
        <w:rPr>
          <w:lang w:val="en-US"/>
        </w:rPr>
        <w:t>failureType</w:t>
      </w:r>
      <w:proofErr w:type="spellEnd"/>
      <w:r w:rsidRPr="008D2417">
        <w:rPr>
          <w:lang w:val="en-US"/>
        </w:rPr>
        <w:t xml:space="preserve"> in SCG failure message. FFS on enhancements.</w:t>
      </w:r>
    </w:p>
    <w:p w14:paraId="456F234A" w14:textId="4D8E1F8F"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The condition “</w:t>
      </w:r>
      <w:proofErr w:type="spellStart"/>
      <w:r w:rsidRPr="008D2417">
        <w:rPr>
          <w:lang w:val="en-US"/>
        </w:rPr>
        <w:t>failureType</w:t>
      </w:r>
      <w:proofErr w:type="spellEnd"/>
      <w:r w:rsidRPr="008D2417">
        <w:rPr>
          <w:lang w:val="en-US"/>
        </w:rPr>
        <w:t xml:space="preserve"> is set to </w:t>
      </w:r>
      <w:proofErr w:type="spellStart"/>
      <w:r w:rsidRPr="008D2417">
        <w:rPr>
          <w:lang w:val="en-US"/>
        </w:rPr>
        <w:t>synchReconfigFailureSCG</w:t>
      </w:r>
      <w:proofErr w:type="spellEnd"/>
      <w:r w:rsidRPr="008D2417">
        <w:rPr>
          <w:lang w:val="en-US"/>
        </w:rPr>
        <w:t>” for including RA information.</w:t>
      </w:r>
    </w:p>
    <w:p w14:paraId="53A99D2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2CFEE81E" w14:textId="77777777" w:rsidR="00AB14F0" w:rsidRPr="008D2417" w:rsidRDefault="00AB14F0">
      <w:pPr>
        <w:pStyle w:val="Doc-text2"/>
        <w:rPr>
          <w:lang w:val="en-US"/>
        </w:rPr>
      </w:pPr>
    </w:p>
    <w:p w14:paraId="4A1B7F8B" w14:textId="77777777" w:rsidR="00AB14F0" w:rsidRPr="008D2417" w:rsidRDefault="00DD3111">
      <w:pPr>
        <w:pStyle w:val="Doc-text2"/>
        <w:rPr>
          <w:lang w:val="en-US"/>
        </w:rPr>
      </w:pPr>
      <w:r w:rsidRPr="008D2417">
        <w:rPr>
          <w:bCs/>
          <w:lang w:val="en-US"/>
        </w:rPr>
        <w:tab/>
        <w:t>=&gt;</w:t>
      </w:r>
      <w:r w:rsidRPr="008D2417">
        <w:rPr>
          <w:bCs/>
          <w:lang w:val="en-US"/>
        </w:rPr>
        <w:tab/>
        <w:t>FFS: Introduce one bit flag to indicate whether T304 is running or not in SCG failure message.</w:t>
      </w:r>
    </w:p>
    <w:p w14:paraId="1BF8DDA0" w14:textId="77777777" w:rsidR="00AB14F0" w:rsidRPr="008D2417" w:rsidRDefault="00AB14F0">
      <w:pPr>
        <w:rPr>
          <w:lang w:val="en-US"/>
        </w:rPr>
      </w:pPr>
    </w:p>
    <w:p w14:paraId="355B0CB5" w14:textId="77777777" w:rsidR="00AB14F0" w:rsidRDefault="00DD3111">
      <w:pPr>
        <w:pStyle w:val="Heading2"/>
      </w:pPr>
      <w:r>
        <w:t>7.4 Immediate MDT</w:t>
      </w:r>
    </w:p>
    <w:p w14:paraId="01033D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459E38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For non-duplication and duplication </w:t>
      </w:r>
      <w:proofErr w:type="gramStart"/>
      <w:r w:rsidRPr="008D2417">
        <w:rPr>
          <w:lang w:val="en-US"/>
        </w:rPr>
        <w:t>case,  a</w:t>
      </w:r>
      <w:proofErr w:type="gramEnd"/>
      <w:r w:rsidRPr="008D2417">
        <w:rPr>
          <w:lang w:val="en-US"/>
        </w:rPr>
        <w:t xml:space="preserve"> single D1 is calculated. </w:t>
      </w:r>
    </w:p>
    <w:p w14:paraId="377AC86D"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7C67D1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 xml:space="preserve">The following method is used for configuring D1 in case of split bearer: only one node can </w:t>
      </w:r>
      <w:proofErr w:type="gramStart"/>
      <w:r w:rsidRPr="008D2417">
        <w:rPr>
          <w:lang w:val="en-US"/>
        </w:rPr>
        <w:t>configures</w:t>
      </w:r>
      <w:proofErr w:type="gramEnd"/>
      <w:r w:rsidRPr="008D2417">
        <w:rPr>
          <w:lang w:val="en-US"/>
        </w:rPr>
        <w:t xml:space="preserve"> D1 to UE, and UE reports D1 to corresponding node where configuration is received;</w:t>
      </w:r>
    </w:p>
    <w:p w14:paraId="35EBFEE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SimSun"/>
          <w:lang w:val="en-US"/>
        </w:rPr>
      </w:pPr>
      <w:r w:rsidRPr="008D2417">
        <w:rPr>
          <w:rFonts w:eastAsia="SimSun"/>
          <w:lang w:val="en-US"/>
        </w:rPr>
        <w:t>3</w:t>
      </w:r>
      <w:r w:rsidRPr="008D2417">
        <w:rPr>
          <w:rFonts w:eastAsia="SimSun"/>
          <w:lang w:val="en-US"/>
        </w:rPr>
        <w:tab/>
        <w:t xml:space="preserve">At least for OAM observability, MN and SN can </w:t>
      </w:r>
      <w:proofErr w:type="gramStart"/>
      <w:r w:rsidRPr="008D2417">
        <w:rPr>
          <w:rFonts w:eastAsia="SimSun"/>
          <w:lang w:val="en-US"/>
        </w:rPr>
        <w:t>calculate  M</w:t>
      </w:r>
      <w:proofErr w:type="gramEnd"/>
      <w:r w:rsidRPr="008D2417">
        <w:rPr>
          <w:rFonts w:eastAsia="SimSun"/>
          <w:lang w:val="en-US"/>
        </w:rPr>
        <w:t>5 measurement in the DU respectively when split bearer is used.</w:t>
      </w:r>
    </w:p>
    <w:p w14:paraId="399FC7E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8D2417">
        <w:rPr>
          <w:lang w:val="en-US"/>
        </w:rPr>
        <w:t>4</w:t>
      </w:r>
      <w:r w:rsidRPr="008D2417">
        <w:rPr>
          <w:lang w:val="en-US"/>
        </w:rPr>
        <w:tab/>
        <w:t xml:space="preserve">The same as </w:t>
      </w:r>
      <w:proofErr w:type="gramStart"/>
      <w:r w:rsidRPr="008D2417">
        <w:rPr>
          <w:lang w:val="en-US"/>
        </w:rPr>
        <w:t>LTE,  reporting</w:t>
      </w:r>
      <w:proofErr w:type="gramEnd"/>
      <w:r w:rsidRPr="008D2417">
        <w:rPr>
          <w:lang w:val="en-US"/>
        </w:rPr>
        <w:t xml:space="preserve"> of immediate MDT results won’t be impact by IDC. </w:t>
      </w:r>
    </w:p>
    <w:p w14:paraId="41C4C1C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b/>
          <w:lang w:val="en-US"/>
        </w:rPr>
      </w:pPr>
      <w:r w:rsidRPr="008D2417">
        <w:rPr>
          <w:lang w:val="en-US"/>
        </w:rPr>
        <w:t>5</w:t>
      </w:r>
      <w:r w:rsidRPr="008D2417">
        <w:rPr>
          <w:lang w:val="en-US"/>
        </w:rPr>
        <w:tab/>
        <w:t xml:space="preserve">No enhancement is needed in RAN2 </w:t>
      </w:r>
      <w:proofErr w:type="spellStart"/>
      <w:r w:rsidRPr="008D2417">
        <w:rPr>
          <w:lang w:val="en-US"/>
        </w:rPr>
        <w:t>signalling</w:t>
      </w:r>
      <w:proofErr w:type="spellEnd"/>
      <w:r w:rsidRPr="008D2417">
        <w:rPr>
          <w:lang w:val="en-US"/>
        </w:rPr>
        <w:t xml:space="preserve"> to support IDC tagging in immediate MDT results</w:t>
      </w:r>
      <w:r w:rsidRPr="008D2417">
        <w:rPr>
          <w:b/>
          <w:lang w:val="en-US"/>
        </w:rPr>
        <w:t>.</w:t>
      </w:r>
    </w:p>
    <w:p w14:paraId="344AFFD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6   MN and SN can </w:t>
      </w:r>
      <w:proofErr w:type="gramStart"/>
      <w:r w:rsidRPr="008D2417">
        <w:rPr>
          <w:lang w:val="en-US"/>
        </w:rPr>
        <w:t>calculate  M</w:t>
      </w:r>
      <w:proofErr w:type="gramEnd"/>
      <w:r w:rsidRPr="008D2417">
        <w:rPr>
          <w:lang w:val="en-US"/>
        </w:rPr>
        <w:t>7 measurement in the DU respectively when split bearer is used.</w:t>
      </w:r>
    </w:p>
    <w:p w14:paraId="3C45509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rFonts w:eastAsia="SimSun"/>
          <w:lang w:val="en-US"/>
        </w:rPr>
        <w:t xml:space="preserve">7   From RAN2’s </w:t>
      </w:r>
      <w:proofErr w:type="gramStart"/>
      <w:r w:rsidRPr="008D2417">
        <w:rPr>
          <w:rFonts w:eastAsia="SimSun"/>
          <w:lang w:val="en-US"/>
        </w:rPr>
        <w:t>perspective,  indication</w:t>
      </w:r>
      <w:proofErr w:type="gramEnd"/>
      <w:r w:rsidRPr="008D2417">
        <w:rPr>
          <w:rFonts w:eastAsia="SimSun"/>
          <w:lang w:val="en-US"/>
        </w:rPr>
        <w:t xml:space="preserve"> of duplication status is beneficial to be included for M5/M7 measurement in split bearer</w:t>
      </w:r>
    </w:p>
    <w:p w14:paraId="4A3286C1"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b/>
          <w:lang w:val="en-US"/>
        </w:rPr>
      </w:pPr>
    </w:p>
    <w:p w14:paraId="0F686D49"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M5 </w:t>
      </w:r>
      <w:proofErr w:type="gramStart"/>
      <w:r w:rsidRPr="008D2417">
        <w:rPr>
          <w:bCs/>
          <w:lang w:val="en-US"/>
        </w:rPr>
        <w:t>measurement  is</w:t>
      </w:r>
      <w:proofErr w:type="gramEnd"/>
      <w:r w:rsidRPr="008D2417">
        <w:rPr>
          <w:bCs/>
          <w:lang w:val="en-US"/>
        </w:rPr>
        <w:t xml:space="preserve"> not pursued in this release.</w:t>
      </w:r>
    </w:p>
    <w:p w14:paraId="343554D3"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M7 </w:t>
      </w:r>
      <w:proofErr w:type="gramStart"/>
      <w:r w:rsidRPr="008D2417">
        <w:rPr>
          <w:bCs/>
          <w:lang w:val="en-US"/>
        </w:rPr>
        <w:t>measurement  is</w:t>
      </w:r>
      <w:proofErr w:type="gramEnd"/>
      <w:r w:rsidRPr="008D2417">
        <w:rPr>
          <w:bCs/>
          <w:lang w:val="en-US"/>
        </w:rPr>
        <w:t xml:space="preserve"> not pursued in this release.</w:t>
      </w:r>
    </w:p>
    <w:p w14:paraId="7D03EB2E" w14:textId="77777777" w:rsidR="00AB14F0" w:rsidRPr="008D2417" w:rsidRDefault="00AB14F0">
      <w:pPr>
        <w:pStyle w:val="Doc-text2"/>
        <w:rPr>
          <w:rFonts w:eastAsia="SimSun"/>
          <w:lang w:val="en-US"/>
        </w:rPr>
      </w:pPr>
    </w:p>
    <w:p w14:paraId="1A623D52" w14:textId="77777777" w:rsidR="00AB14F0" w:rsidRDefault="00DD3111">
      <w:pPr>
        <w:pStyle w:val="Heading2"/>
        <w:rPr>
          <w:rFonts w:eastAsia="SimSun"/>
        </w:rPr>
      </w:pPr>
      <w:r>
        <w:rPr>
          <w:rFonts w:eastAsia="SimSun"/>
        </w:rPr>
        <w:t>7.5</w:t>
      </w:r>
      <w:r>
        <w:rPr>
          <w:rFonts w:eastAsia="SimSun"/>
        </w:rPr>
        <w:tab/>
        <w:t>Logged MDT</w:t>
      </w:r>
    </w:p>
    <w:p w14:paraId="45D74523" w14:textId="77777777" w:rsidR="00AB14F0" w:rsidRDefault="00AB14F0">
      <w:pPr>
        <w:rPr>
          <w:rFonts w:eastAsia="SimSun"/>
        </w:rPr>
      </w:pPr>
    </w:p>
    <w:p w14:paraId="6E841B17" w14:textId="77777777" w:rsidR="00AB14F0" w:rsidRDefault="00DD3111">
      <w:pPr>
        <w:pStyle w:val="Doc-text2"/>
        <w:rPr>
          <w:lang w:val="en-GB"/>
        </w:rPr>
      </w:pPr>
      <w:r>
        <w:rPr>
          <w:bCs/>
          <w:lang w:val="en-GB"/>
        </w:rPr>
        <w:lastRenderedPageBreak/>
        <w:t>=&gt;</w:t>
      </w:r>
      <w:r>
        <w:rPr>
          <w:lang w:val="en-GB"/>
        </w:rPr>
        <w:tab/>
      </w:r>
      <w:r w:rsidRPr="008D2417">
        <w:rPr>
          <w:lang w:val="en-US"/>
        </w:rPr>
        <w:t>Frequency-specific and RAT-specific coverage hole indication in logged MDT are not pursued in Rel-17.</w:t>
      </w:r>
    </w:p>
    <w:p w14:paraId="5D103737" w14:textId="77777777" w:rsidR="00AB14F0" w:rsidRDefault="00AB14F0">
      <w:pPr>
        <w:rPr>
          <w:rFonts w:eastAsia="SimSun"/>
        </w:rPr>
      </w:pPr>
    </w:p>
    <w:p w14:paraId="52232E8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ABD64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Extended </w:t>
      </w:r>
      <w:proofErr w:type="spellStart"/>
      <w:r w:rsidRPr="008D2417">
        <w:rPr>
          <w:lang w:val="en-US"/>
        </w:rPr>
        <w:t>LoggedMeasurementConfiguration</w:t>
      </w:r>
      <w:proofErr w:type="spellEnd"/>
      <w:r w:rsidRPr="008D2417">
        <w:rPr>
          <w:lang w:val="en-US"/>
        </w:rPr>
        <w:t xml:space="preserve"> with </w:t>
      </w:r>
      <w:proofErr w:type="spellStart"/>
      <w:r w:rsidRPr="008D2417">
        <w:rPr>
          <w:lang w:val="en-US"/>
        </w:rPr>
        <w:t>AreaConfig</w:t>
      </w:r>
      <w:proofErr w:type="spellEnd"/>
      <w:r w:rsidRPr="008D2417">
        <w:rPr>
          <w:lang w:val="en-US"/>
        </w:rPr>
        <w:t xml:space="preserve"> and/or </w:t>
      </w:r>
      <w:proofErr w:type="spellStart"/>
      <w:r w:rsidRPr="008D2417">
        <w:rPr>
          <w:lang w:val="en-US"/>
        </w:rPr>
        <w:t>InterFreqTargetInfo</w:t>
      </w:r>
      <w:proofErr w:type="spellEnd"/>
      <w:r w:rsidRPr="008D2417">
        <w:rPr>
          <w:lang w:val="en-US"/>
        </w:rPr>
        <w:t xml:space="preserve">, implies </w:t>
      </w:r>
      <w:proofErr w:type="gramStart"/>
      <w:r w:rsidRPr="008D2417">
        <w:rPr>
          <w:lang w:val="en-US"/>
        </w:rPr>
        <w:t>the  Logged</w:t>
      </w:r>
      <w:proofErr w:type="gramEnd"/>
      <w:r w:rsidRPr="008D2417">
        <w:rPr>
          <w:lang w:val="en-US"/>
        </w:rPr>
        <w:t xml:space="preserve"> MDT reports are provided according to legacy MDT performance measurements. </w:t>
      </w:r>
    </w:p>
    <w:p w14:paraId="3EB6694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proofErr w:type="spellStart"/>
      <w:r w:rsidRPr="008D2417">
        <w:rPr>
          <w:lang w:val="en-US"/>
        </w:rPr>
        <w:t>LoggedMeasurementConfiguration</w:t>
      </w:r>
      <w:proofErr w:type="spellEnd"/>
      <w:r w:rsidRPr="008D2417">
        <w:rPr>
          <w:lang w:val="en-US"/>
        </w:rPr>
        <w:t xml:space="preserve">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8D2417">
        <w:rPr>
          <w:lang w:val="en-US"/>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w:t>
      </w:r>
      <w:proofErr w:type="gramStart"/>
      <w:r>
        <w:rPr>
          <w:lang w:val="en-GB"/>
        </w:rPr>
        <w:t>multiple</w:t>
      </w:r>
      <w:proofErr w:type="gramEnd"/>
      <w:r>
        <w:rPr>
          <w:lang w:val="en-GB"/>
        </w:rPr>
        <w:t xml:space="preserve"> CEF reports” (5)</w:t>
      </w:r>
    </w:p>
    <w:p w14:paraId="253F947D" w14:textId="77777777" w:rsidR="00AB14F0" w:rsidRDefault="00AB14F0">
      <w:pPr>
        <w:rPr>
          <w:rFonts w:eastAsia="SimSun"/>
        </w:rPr>
      </w:pPr>
    </w:p>
    <w:p w14:paraId="1330402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Heading2"/>
        <w:rPr>
          <w:rFonts w:eastAsia="SimSun"/>
        </w:rPr>
      </w:pPr>
      <w:r>
        <w:rPr>
          <w:rFonts w:eastAsia="SimSun"/>
        </w:rPr>
        <w:t>7.6</w:t>
      </w:r>
      <w:r>
        <w:rPr>
          <w:rFonts w:eastAsia="SimSun"/>
        </w:rPr>
        <w:tab/>
        <w:t>L2 measurements</w:t>
      </w:r>
    </w:p>
    <w:p w14:paraId="22284BC1" w14:textId="77777777" w:rsidR="00AB14F0" w:rsidRDefault="00DD3111">
      <w:pPr>
        <w:pStyle w:val="Doc-text2"/>
        <w:rPr>
          <w:lang w:val="en-GB"/>
        </w:rPr>
      </w:pPr>
      <w:r>
        <w:rPr>
          <w:lang w:val="en-GB"/>
        </w:rPr>
        <w:t>=&gt;</w:t>
      </w:r>
      <w:r>
        <w:rPr>
          <w:lang w:val="en-GB"/>
        </w:rPr>
        <w:tab/>
        <w:t xml:space="preserve">Introduce packet “reliability” measurement for D1, </w:t>
      </w:r>
      <w:proofErr w:type="gramStart"/>
      <w:r>
        <w:rPr>
          <w:lang w:val="en-GB"/>
        </w:rPr>
        <w:t>i.e.</w:t>
      </w:r>
      <w:proofErr w:type="gramEnd"/>
      <w:r>
        <w:rPr>
          <w:lang w:val="en-GB"/>
        </w:rPr>
        <w:t xml:space="preserve"> reuse the LTE metric.</w:t>
      </w:r>
    </w:p>
    <w:p w14:paraId="7EEEF66A" w14:textId="77777777" w:rsidR="00AB14F0" w:rsidRDefault="00AB14F0">
      <w:pPr>
        <w:pStyle w:val="Doc-text2"/>
        <w:rPr>
          <w:lang w:val="en-GB"/>
        </w:rPr>
      </w:pPr>
    </w:p>
    <w:p w14:paraId="30702F6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p w14:paraId="5855242F" w14:textId="1C2D1378" w:rsidR="00D45A82" w:rsidRDefault="00D45A82" w:rsidP="00D45A82">
      <w:pPr>
        <w:pStyle w:val="Heading1"/>
        <w:rPr>
          <w:lang w:val="en-US"/>
        </w:rPr>
      </w:pPr>
      <w:r>
        <w:rPr>
          <w:lang w:val="en-US"/>
        </w:rPr>
        <w:t>8</w:t>
      </w:r>
      <w:r>
        <w:rPr>
          <w:lang w:val="en-US"/>
        </w:rPr>
        <w:tab/>
        <w:t>RAN2#116bis-e</w:t>
      </w:r>
    </w:p>
    <w:p w14:paraId="0D8185B5" w14:textId="77777777" w:rsidR="004627BC" w:rsidRPr="008D2417" w:rsidRDefault="004627BC" w:rsidP="004627BC">
      <w:pPr>
        <w:pStyle w:val="Doc-text2"/>
        <w:rPr>
          <w:lang w:val="en-US"/>
        </w:rPr>
      </w:pPr>
    </w:p>
    <w:p w14:paraId="3CF31E8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5E746E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 xml:space="preserve">In case the UE experiences an RLF in a cell after being configured with CHO configuration in that cell (i.e., RLF in source while having CHO config), the UE shall log in the RLF-Report, the already agreed </w:t>
      </w:r>
      <w:proofErr w:type="spellStart"/>
      <w:r w:rsidRPr="008D2417">
        <w:rPr>
          <w:highlight w:val="red"/>
          <w:lang w:val="en-US"/>
        </w:rPr>
        <w:t>timeSinceCHOReconfig</w:t>
      </w:r>
      <w:proofErr w:type="spellEnd"/>
      <w:r w:rsidRPr="008D2417">
        <w:rPr>
          <w:highlight w:val="red"/>
          <w:lang w:val="en-US"/>
        </w:rPr>
        <w:t xml:space="preserve"> which represents in this case the time elapsed between the RLF in that cell and the latest received CHO configuration while connected to that cell.</w:t>
      </w:r>
    </w:p>
    <w:p w14:paraId="24991E8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2</w:t>
      </w:r>
      <w:r w:rsidRPr="008D2417">
        <w:rPr>
          <w:highlight w:val="red"/>
          <w:lang w:val="en-US"/>
        </w:rPr>
        <w:tab/>
        <w:t xml:space="preserve">The following granularities are adopted for the timers </w:t>
      </w:r>
      <w:proofErr w:type="spellStart"/>
      <w:r w:rsidRPr="008D2417">
        <w:rPr>
          <w:highlight w:val="red"/>
          <w:lang w:val="en-US"/>
        </w:rPr>
        <w:t>timeConnSourceDAPSFailure</w:t>
      </w:r>
      <w:proofErr w:type="spellEnd"/>
      <w:r w:rsidRPr="008D2417">
        <w:rPr>
          <w:highlight w:val="red"/>
          <w:lang w:val="en-US"/>
        </w:rPr>
        <w:t xml:space="preserve">, </w:t>
      </w:r>
      <w:proofErr w:type="spellStart"/>
      <w:r w:rsidRPr="008D2417">
        <w:rPr>
          <w:highlight w:val="red"/>
          <w:lang w:val="en-US"/>
        </w:rPr>
        <w:t>timeSinceCHOReconfig</w:t>
      </w:r>
      <w:proofErr w:type="spellEnd"/>
      <w:r w:rsidRPr="008D2417">
        <w:rPr>
          <w:highlight w:val="red"/>
          <w:lang w:val="en-US"/>
        </w:rPr>
        <w:t xml:space="preserve">, </w:t>
      </w:r>
      <w:proofErr w:type="spellStart"/>
      <w:r w:rsidRPr="008D2417">
        <w:rPr>
          <w:highlight w:val="red"/>
          <w:lang w:val="en-US"/>
        </w:rPr>
        <w:t>timeBetweenEvents</w:t>
      </w:r>
      <w:proofErr w:type="spellEnd"/>
      <w:r w:rsidRPr="008D2417">
        <w:rPr>
          <w:highlight w:val="red"/>
          <w:lang w:val="en-US"/>
        </w:rPr>
        <w:t>:</w:t>
      </w:r>
    </w:p>
    <w:p w14:paraId="2134395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a.</w:t>
      </w:r>
      <w:r w:rsidRPr="008D2417">
        <w:rPr>
          <w:highlight w:val="red"/>
          <w:lang w:val="en-US"/>
        </w:rPr>
        <w:tab/>
      </w:r>
      <w:proofErr w:type="spellStart"/>
      <w:r w:rsidRPr="008D2417">
        <w:rPr>
          <w:highlight w:val="red"/>
          <w:lang w:val="en-US"/>
        </w:rPr>
        <w:t>timeConnSourceDAPSFailure</w:t>
      </w:r>
      <w:proofErr w:type="spellEnd"/>
      <w:r w:rsidRPr="008D2417">
        <w:rPr>
          <w:highlight w:val="red"/>
          <w:lang w:val="en-US"/>
        </w:rPr>
        <w:t>: milliseconds</w:t>
      </w:r>
    </w:p>
    <w:p w14:paraId="6B88AFD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b.</w:t>
      </w:r>
      <w:r w:rsidRPr="008D2417">
        <w:rPr>
          <w:highlight w:val="red"/>
          <w:lang w:val="en-US"/>
        </w:rPr>
        <w:tab/>
      </w:r>
      <w:proofErr w:type="spellStart"/>
      <w:r w:rsidRPr="008D2417">
        <w:rPr>
          <w:highlight w:val="red"/>
          <w:lang w:val="en-US"/>
        </w:rPr>
        <w:t>timeSinceCHOReconfig</w:t>
      </w:r>
      <w:proofErr w:type="spellEnd"/>
      <w:r w:rsidRPr="008D2417">
        <w:rPr>
          <w:highlight w:val="red"/>
          <w:lang w:val="en-US"/>
        </w:rPr>
        <w:t xml:space="preserve">: hundreds of </w:t>
      </w:r>
      <w:proofErr w:type="spellStart"/>
      <w:r w:rsidRPr="008D2417">
        <w:rPr>
          <w:highlight w:val="red"/>
          <w:lang w:val="en-US"/>
        </w:rPr>
        <w:t>ms</w:t>
      </w:r>
      <w:proofErr w:type="spellEnd"/>
    </w:p>
    <w:p w14:paraId="75CDF6BC"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c.</w:t>
      </w:r>
      <w:r w:rsidRPr="008D2417">
        <w:rPr>
          <w:highlight w:val="red"/>
          <w:lang w:val="en-US"/>
        </w:rPr>
        <w:tab/>
      </w:r>
      <w:proofErr w:type="spellStart"/>
      <w:r w:rsidRPr="008D2417">
        <w:rPr>
          <w:highlight w:val="red"/>
          <w:lang w:val="en-US"/>
        </w:rPr>
        <w:t>timeBetweenEvents</w:t>
      </w:r>
      <w:proofErr w:type="spellEnd"/>
      <w:r w:rsidRPr="008D2417">
        <w:rPr>
          <w:highlight w:val="red"/>
          <w:lang w:val="en-US"/>
        </w:rPr>
        <w:t>: milliseconds</w:t>
      </w:r>
    </w:p>
    <w:p w14:paraId="797F766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3</w:t>
      </w:r>
      <w:r w:rsidRPr="008D2417">
        <w:rPr>
          <w:highlight w:val="red"/>
          <w:lang w:val="en-US"/>
        </w:rPr>
        <w:tab/>
        <w:t xml:space="preserve">Related to how to set the </w:t>
      </w:r>
      <w:proofErr w:type="spellStart"/>
      <w:r w:rsidRPr="008D2417">
        <w:rPr>
          <w:highlight w:val="red"/>
          <w:lang w:val="en-US"/>
        </w:rPr>
        <w:t>timeSinceFailure</w:t>
      </w:r>
      <w:proofErr w:type="spellEnd"/>
      <w:r w:rsidRPr="008D2417">
        <w:rPr>
          <w:highlight w:val="red"/>
          <w:lang w:val="en-US"/>
        </w:rPr>
        <w:t>: keep the specification as-is (time since last failure).</w:t>
      </w:r>
    </w:p>
    <w:p w14:paraId="29EEC4E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lastRenderedPageBreak/>
        <w:t>4</w:t>
      </w:r>
      <w:r w:rsidRPr="008D2417">
        <w:rPr>
          <w:highlight w:val="yellow"/>
          <w:lang w:val="en-US"/>
        </w:rPr>
        <w:tab/>
        <w:t>For the inclusion of RA-</w:t>
      </w:r>
      <w:proofErr w:type="spellStart"/>
      <w:r w:rsidRPr="008D2417">
        <w:rPr>
          <w:highlight w:val="yellow"/>
          <w:lang w:val="en-US"/>
        </w:rPr>
        <w:t>InformationCommon</w:t>
      </w:r>
      <w:proofErr w:type="spellEnd"/>
      <w:r w:rsidRPr="008D2417">
        <w:rPr>
          <w:highlight w:val="yellow"/>
          <w:lang w:val="en-US"/>
        </w:rPr>
        <w:t xml:space="preserve"> in the SHR: RA-</w:t>
      </w:r>
      <w:proofErr w:type="spellStart"/>
      <w:r w:rsidRPr="008D2417">
        <w:rPr>
          <w:highlight w:val="yellow"/>
          <w:lang w:val="en-US"/>
        </w:rPr>
        <w:t>InformationCommon</w:t>
      </w:r>
      <w:proofErr w:type="spellEnd"/>
      <w:r w:rsidRPr="008D2417">
        <w:rPr>
          <w:highlight w:val="yellow"/>
          <w:lang w:val="en-US"/>
        </w:rPr>
        <w:t xml:space="preserve"> is included in SHR when T304 is above the threshold.</w:t>
      </w:r>
    </w:p>
    <w:p w14:paraId="4804D09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7BC44384"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Observation 1</w:t>
      </w:r>
      <w:r w:rsidRPr="008D2417">
        <w:rPr>
          <w:lang w:val="en-US"/>
        </w:rPr>
        <w:tab/>
        <w:t>It is not possible for the network to identify that the SHR and RLF report are generated for the same HO.</w:t>
      </w:r>
    </w:p>
    <w:p w14:paraId="335F2467"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yellow"/>
          <w:lang w:val="en-US"/>
        </w:rPr>
      </w:pPr>
      <w:r w:rsidRPr="008D2417">
        <w:rPr>
          <w:lang w:val="en-US"/>
        </w:rPr>
        <w:t>5</w:t>
      </w:r>
      <w:r w:rsidRPr="008D2417">
        <w:rPr>
          <w:lang w:val="en-US"/>
        </w:rPr>
        <w:tab/>
      </w:r>
      <w:r w:rsidRPr="008D2417">
        <w:rPr>
          <w:highlight w:val="yellow"/>
          <w:lang w:val="en-US"/>
        </w:rPr>
        <w:t xml:space="preserve">The </w:t>
      </w:r>
      <w:proofErr w:type="gramStart"/>
      <w:r w:rsidRPr="008D2417">
        <w:rPr>
          <w:highlight w:val="yellow"/>
          <w:lang w:val="en-US"/>
        </w:rPr>
        <w:t>UP interruption</w:t>
      </w:r>
      <w:proofErr w:type="gramEnd"/>
      <w:r w:rsidRPr="008D2417">
        <w:rPr>
          <w:highlight w:val="yellow"/>
          <w:lang w:val="en-US"/>
        </w:rPr>
        <w:t xml:space="preserve"> time at HO is evaluated at PDCP layer without considering duplicates.</w:t>
      </w:r>
    </w:p>
    <w:p w14:paraId="64044A3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6</w:t>
      </w:r>
      <w:r w:rsidRPr="008D2417">
        <w:rPr>
          <w:highlight w:val="yellow"/>
          <w:lang w:val="en-US"/>
        </w:rPr>
        <w:tab/>
        <w:t xml:space="preserve">The UE is responsible for performing the user plane interruption time measurements at the HO i.e., </w:t>
      </w:r>
      <w:proofErr w:type="spellStart"/>
      <w:r w:rsidRPr="008D2417">
        <w:rPr>
          <w:highlight w:val="yellow"/>
          <w:lang w:val="en-US"/>
        </w:rPr>
        <w:t>inline</w:t>
      </w:r>
      <w:proofErr w:type="spellEnd"/>
      <w:r w:rsidRPr="008D2417">
        <w:rPr>
          <w:highlight w:val="yellow"/>
          <w:lang w:val="en-US"/>
        </w:rPr>
        <w:t xml:space="preserve"> with the agreement from RAN2#115 meeting.</w:t>
      </w:r>
    </w:p>
    <w:p w14:paraId="13A05F80" w14:textId="77777777" w:rsidR="004627BC" w:rsidRPr="008D2417" w:rsidRDefault="004627BC" w:rsidP="004627BC">
      <w:pPr>
        <w:pStyle w:val="Doc-text2"/>
        <w:rPr>
          <w:lang w:val="en-US"/>
        </w:rPr>
      </w:pPr>
    </w:p>
    <w:p w14:paraId="0A7C6F78" w14:textId="77777777" w:rsidR="004627BC" w:rsidRPr="008D2417" w:rsidRDefault="004627BC" w:rsidP="004627BC">
      <w:pPr>
        <w:pStyle w:val="Doc-text2"/>
        <w:rPr>
          <w:lang w:val="en-US"/>
        </w:rPr>
      </w:pPr>
    </w:p>
    <w:p w14:paraId="62CD0A6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6F144FD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94860D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1</w:t>
      </w:r>
      <w:r w:rsidRPr="008D2417">
        <w:rPr>
          <w:highlight w:val="green"/>
          <w:lang w:val="en-US"/>
        </w:rPr>
        <w:tab/>
        <w:t>For the 2-step RA, the UE reports the payload size without considering the padding.</w:t>
      </w:r>
    </w:p>
    <w:p w14:paraId="68B91C75"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For the 2-step RA, the UE reports the payload size per RA procedure.</w:t>
      </w:r>
    </w:p>
    <w:p w14:paraId="20859F6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 xml:space="preserve">The UE includes </w:t>
      </w:r>
      <w:proofErr w:type="spellStart"/>
      <w:r w:rsidRPr="008D2417">
        <w:rPr>
          <w:highlight w:val="cyan"/>
          <w:lang w:val="en-US"/>
        </w:rPr>
        <w:t>intendedSIBs</w:t>
      </w:r>
      <w:proofErr w:type="spellEnd"/>
      <w:r w:rsidRPr="008D2417">
        <w:rPr>
          <w:highlight w:val="cyan"/>
          <w:lang w:val="en-US"/>
        </w:rPr>
        <w:t xml:space="preserve">, </w:t>
      </w:r>
      <w:proofErr w:type="spellStart"/>
      <w:r w:rsidRPr="008D2417">
        <w:rPr>
          <w:highlight w:val="cyan"/>
          <w:lang w:val="en-US"/>
        </w:rPr>
        <w:t>ssbsForSI</w:t>
      </w:r>
      <w:proofErr w:type="spellEnd"/>
      <w:r w:rsidRPr="008D2417">
        <w:rPr>
          <w:highlight w:val="cyan"/>
          <w:lang w:val="en-US"/>
        </w:rPr>
        <w:t>-Acquisition in the RA report also for a successfully completed on-demand SI procedure.</w:t>
      </w:r>
    </w:p>
    <w:p w14:paraId="4141FA2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4</w:t>
      </w:r>
      <w:r w:rsidRPr="008D2417">
        <w:rPr>
          <w:highlight w:val="cyan"/>
          <w:lang w:val="en-US"/>
        </w:rPr>
        <w:tab/>
        <w:t xml:space="preserve">The UE includes the </w:t>
      </w:r>
      <w:proofErr w:type="spellStart"/>
      <w:r w:rsidRPr="008D2417">
        <w:rPr>
          <w:highlight w:val="cyan"/>
          <w:lang w:val="en-US"/>
        </w:rPr>
        <w:t>PCell</w:t>
      </w:r>
      <w:proofErr w:type="spellEnd"/>
      <w:r w:rsidRPr="008D2417">
        <w:rPr>
          <w:highlight w:val="cyan"/>
          <w:lang w:val="en-US"/>
        </w:rPr>
        <w:t xml:space="preserve"> ID in the RA-Report, if the RA procedure is performed in an </w:t>
      </w:r>
      <w:proofErr w:type="spellStart"/>
      <w:r w:rsidRPr="008D2417">
        <w:rPr>
          <w:highlight w:val="cyan"/>
          <w:lang w:val="en-US"/>
        </w:rPr>
        <w:t>SCell</w:t>
      </w:r>
      <w:proofErr w:type="spellEnd"/>
      <w:r w:rsidRPr="008D2417">
        <w:rPr>
          <w:highlight w:val="cyan"/>
          <w:lang w:val="en-US"/>
        </w:rPr>
        <w:t xml:space="preserve"> of the MCG.</w:t>
      </w:r>
    </w:p>
    <w:p w14:paraId="1B26970B"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5</w:t>
      </w:r>
      <w:r w:rsidRPr="008D2417">
        <w:rPr>
          <w:highlight w:val="cyan"/>
          <w:lang w:val="en-US"/>
        </w:rPr>
        <w:tab/>
        <w:t xml:space="preserve">The UE includes the </w:t>
      </w:r>
      <w:proofErr w:type="spellStart"/>
      <w:r w:rsidRPr="008D2417">
        <w:rPr>
          <w:highlight w:val="cyan"/>
          <w:lang w:val="en-US"/>
        </w:rPr>
        <w:t>PSCell</w:t>
      </w:r>
      <w:proofErr w:type="spellEnd"/>
      <w:r w:rsidRPr="008D2417">
        <w:rPr>
          <w:highlight w:val="cyan"/>
          <w:lang w:val="en-US"/>
        </w:rPr>
        <w:t xml:space="preserve"> ID in the RA-Report, if the RA procedure is performed in an </w:t>
      </w:r>
      <w:proofErr w:type="spellStart"/>
      <w:r w:rsidRPr="008D2417">
        <w:rPr>
          <w:highlight w:val="cyan"/>
          <w:lang w:val="en-US"/>
        </w:rPr>
        <w:t>SCell</w:t>
      </w:r>
      <w:proofErr w:type="spellEnd"/>
      <w:r w:rsidRPr="008D2417">
        <w:rPr>
          <w:highlight w:val="cyan"/>
          <w:lang w:val="en-US"/>
        </w:rPr>
        <w:t xml:space="preserve"> of the SCG.</w:t>
      </w:r>
    </w:p>
    <w:p w14:paraId="327D318D"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010C84F4" w14:textId="77777777" w:rsidR="00D45A82" w:rsidRDefault="00D45A82">
      <w:pPr>
        <w:rPr>
          <w:iCs/>
        </w:rPr>
      </w:pPr>
    </w:p>
    <w:p w14:paraId="24591D5A" w14:textId="264FAE52" w:rsidR="00AE4512" w:rsidRDefault="00AE4512" w:rsidP="00AE4512">
      <w:pPr>
        <w:pStyle w:val="Heading1"/>
        <w:rPr>
          <w:lang w:val="en-US"/>
        </w:rPr>
      </w:pPr>
      <w:r>
        <w:rPr>
          <w:lang w:val="en-US"/>
        </w:rPr>
        <w:t>9</w:t>
      </w:r>
      <w:r>
        <w:rPr>
          <w:lang w:val="en-US"/>
        </w:rPr>
        <w:tab/>
        <w:t>RAN2#117-e</w:t>
      </w:r>
    </w:p>
    <w:p w14:paraId="3ED06F20"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43F6A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608"/>
      <w:r w:rsidRPr="008D2417">
        <w:rPr>
          <w:highlight w:val="red"/>
          <w:lang w:val="en-US"/>
        </w:rPr>
        <w:t>1</w:t>
      </w:r>
      <w:r w:rsidRPr="008D2417">
        <w:rPr>
          <w:highlight w:val="red"/>
          <w:lang w:val="en-US"/>
        </w:rPr>
        <w:tab/>
        <w:t xml:space="preserve">The time elapsed between the DAPS HO initialization and the RLF in the source cell after fallback is represented by the </w:t>
      </w:r>
      <w:proofErr w:type="spellStart"/>
      <w:r w:rsidRPr="008D2417">
        <w:rPr>
          <w:highlight w:val="red"/>
          <w:lang w:val="en-US"/>
        </w:rPr>
        <w:t>timeConnFailure</w:t>
      </w:r>
      <w:proofErr w:type="spellEnd"/>
      <w:r w:rsidRPr="008D2417">
        <w:rPr>
          <w:highlight w:val="red"/>
          <w:lang w:val="en-US"/>
        </w:rPr>
        <w:t xml:space="preserve"> (no changes needed to the current running CR).</w:t>
      </w:r>
    </w:p>
    <w:p w14:paraId="135AC20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2</w:t>
      </w:r>
      <w:r w:rsidRPr="008D2417">
        <w:rPr>
          <w:highlight w:val="red"/>
          <w:lang w:val="en-US"/>
        </w:rPr>
        <w:tab/>
        <w:t>The modeling of the UE actions in the case of consecutive failures in the current running CR is considered as baseline. Further clarifications (if any) may be addressed during the running CR review.</w:t>
      </w:r>
      <w:commentRangeEnd w:id="3608"/>
      <w:r w:rsidR="00B56D79">
        <w:rPr>
          <w:rStyle w:val="CommentReference"/>
          <w:rFonts w:ascii="Times New Roman" w:eastAsia="Times New Roman" w:hAnsi="Times New Roman"/>
          <w:lang w:val="en-GB" w:eastAsia="ja-JP"/>
        </w:rPr>
        <w:commentReference w:id="3608"/>
      </w:r>
    </w:p>
    <w:p w14:paraId="1BD18FE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 xml:space="preserve">The </w:t>
      </w:r>
      <w:proofErr w:type="spellStart"/>
      <w:r w:rsidRPr="008D2417">
        <w:rPr>
          <w:highlight w:val="red"/>
          <w:lang w:val="en-US"/>
        </w:rPr>
        <w:t>timeUntilReconnection</w:t>
      </w:r>
      <w:proofErr w:type="spellEnd"/>
      <w:r w:rsidRPr="008D2417">
        <w:rPr>
          <w:highlight w:val="red"/>
          <w:lang w:val="en-US"/>
        </w:rPr>
        <w:t xml:space="preserve"> in the RLF report for the consecutive CHO failure cases represents the time from first failure to the time of reconnection.</w:t>
      </w:r>
    </w:p>
    <w:p w14:paraId="518B890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 xml:space="preserve">To include the ‘t312-expiry’ as a new </w:t>
      </w:r>
      <w:proofErr w:type="spellStart"/>
      <w:r w:rsidRPr="008D2417">
        <w:rPr>
          <w:highlight w:val="red"/>
          <w:lang w:val="en-US"/>
        </w:rPr>
        <w:t>rlf</w:t>
      </w:r>
      <w:proofErr w:type="spellEnd"/>
      <w:r w:rsidRPr="008D2417">
        <w:rPr>
          <w:highlight w:val="red"/>
          <w:lang w:val="en-US"/>
        </w:rPr>
        <w:t>-cause in the RLF-Report.</w:t>
      </w:r>
    </w:p>
    <w:p w14:paraId="7115D7F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5</w:t>
      </w:r>
      <w:r w:rsidRPr="008D2417">
        <w:rPr>
          <w:highlight w:val="red"/>
          <w:lang w:val="en-US"/>
        </w:rPr>
        <w:tab/>
        <w:t>The UE shall generate the SHR due to RLF in the source cell during a DAPS HO, only if it is configured to do so in the SHR configuration (</w:t>
      </w:r>
      <w:proofErr w:type="gramStart"/>
      <w:r w:rsidRPr="008D2417">
        <w:rPr>
          <w:highlight w:val="red"/>
          <w:lang w:val="en-US"/>
        </w:rPr>
        <w:t>i.e.</w:t>
      </w:r>
      <w:proofErr w:type="gramEnd"/>
      <w:r w:rsidRPr="008D2417">
        <w:rPr>
          <w:highlight w:val="red"/>
          <w:lang w:val="en-US"/>
        </w:rPr>
        <w:t xml:space="preserve"> in the </w:t>
      </w:r>
      <w:proofErr w:type="spellStart"/>
      <w:r w:rsidRPr="008D2417">
        <w:rPr>
          <w:highlight w:val="red"/>
          <w:lang w:val="en-US"/>
        </w:rPr>
        <w:t>successHO</w:t>
      </w:r>
      <w:proofErr w:type="spellEnd"/>
      <w:r w:rsidRPr="008D2417">
        <w:rPr>
          <w:highlight w:val="red"/>
          <w:lang w:val="en-US"/>
        </w:rPr>
        <w:t>-Config).</w:t>
      </w:r>
    </w:p>
    <w:p w14:paraId="6E0C196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6</w:t>
      </w:r>
      <w:r w:rsidRPr="008D2417">
        <w:rPr>
          <w:highlight w:val="red"/>
          <w:lang w:val="en-US"/>
        </w:rPr>
        <w:tab/>
        <w:t>To include PLMN checking before sending the availability indicator for the SHR (as in RLF Report).</w:t>
      </w:r>
    </w:p>
    <w:p w14:paraId="6137F84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7</w:t>
      </w:r>
      <w:r w:rsidRPr="008D2417">
        <w:rPr>
          <w:highlight w:val="green"/>
          <w:lang w:val="en-US"/>
        </w:rPr>
        <w:tab/>
        <w:t xml:space="preserve">RAN2 to confirm that the UE includes the RA resource related parameters (frequency start, FDM, and </w:t>
      </w:r>
      <w:proofErr w:type="spellStart"/>
      <w:r w:rsidRPr="008D2417">
        <w:rPr>
          <w:highlight w:val="green"/>
          <w:lang w:val="en-US"/>
        </w:rPr>
        <w:t>SubcarrierSpacing</w:t>
      </w:r>
      <w:proofErr w:type="spellEnd"/>
      <w:r w:rsidRPr="008D2417">
        <w:rPr>
          <w:highlight w:val="green"/>
          <w:lang w:val="en-US"/>
        </w:rPr>
        <w:t xml:space="preserve"> of the </w:t>
      </w:r>
      <w:proofErr w:type="spellStart"/>
      <w:r w:rsidRPr="008D2417">
        <w:rPr>
          <w:highlight w:val="green"/>
          <w:lang w:val="en-US"/>
        </w:rPr>
        <w:t>msgA</w:t>
      </w:r>
      <w:proofErr w:type="spellEnd"/>
      <w:r w:rsidRPr="008D2417">
        <w:rPr>
          <w:highlight w:val="green"/>
          <w:lang w:val="en-US"/>
        </w:rPr>
        <w:t xml:space="preserve"> RA resource) under following scenarios:</w:t>
      </w:r>
    </w:p>
    <w:p w14:paraId="3B3DD1D4"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w:t>
      </w:r>
      <w:r w:rsidRPr="008D2417">
        <w:rPr>
          <w:highlight w:val="green"/>
          <w:lang w:val="en-US"/>
        </w:rPr>
        <w:tab/>
        <w:t>RA procedure involves only 2 step RA (</w:t>
      </w:r>
      <w:proofErr w:type="gramStart"/>
      <w:r w:rsidRPr="008D2417">
        <w:rPr>
          <w:highlight w:val="green"/>
          <w:lang w:val="en-US"/>
        </w:rPr>
        <w:t>i.e.</w:t>
      </w:r>
      <w:proofErr w:type="gramEnd"/>
      <w:r w:rsidRPr="008D2417">
        <w:rPr>
          <w:highlight w:val="green"/>
          <w:lang w:val="en-US"/>
        </w:rPr>
        <w:t xml:space="preserve"> no switching to 4-step RA)</w:t>
      </w:r>
    </w:p>
    <w:p w14:paraId="4DA797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b.</w:t>
      </w:r>
      <w:r w:rsidRPr="008D2417">
        <w:rPr>
          <w:highlight w:val="green"/>
          <w:lang w:val="en-US"/>
        </w:rPr>
        <w:tab/>
        <w:t>When 2 step RA to 4 step RA switching occurs, only those parameters that are different in 4 step RA resources compared to the 2 step RA resources are included.</w:t>
      </w:r>
    </w:p>
    <w:p w14:paraId="31762DA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1DC2CF71"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609"/>
      <w:r w:rsidRPr="008D2417">
        <w:rPr>
          <w:lang w:val="en-US"/>
        </w:rPr>
        <w:t>8</w:t>
      </w:r>
      <w:r w:rsidRPr="008D2417">
        <w:rPr>
          <w:lang w:val="en-US"/>
        </w:rPr>
        <w:tab/>
        <w:t>TS 36.331 modifications are not introduced to handle the scenario of LTE MN fetching the list of NR RA reports in Rel-17.</w:t>
      </w:r>
    </w:p>
    <w:p w14:paraId="559CDF1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9</w:t>
      </w:r>
      <w:r w:rsidRPr="008D2417">
        <w:rPr>
          <w:lang w:val="en-US"/>
        </w:rPr>
        <w:tab/>
        <w:t>TS 38.331 modifications are not introduced to handle the scenario of NR MN fetching the LTE RA report in Rel-17.</w:t>
      </w:r>
    </w:p>
    <w:p w14:paraId="7E285D2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10</w:t>
      </w:r>
      <w:r w:rsidRPr="008D2417">
        <w:rPr>
          <w:lang w:val="en-US"/>
        </w:rPr>
        <w:tab/>
        <w:t xml:space="preserve">RAN2 confirms (UE </w:t>
      </w:r>
      <w:proofErr w:type="spellStart"/>
      <w:r w:rsidRPr="008D2417">
        <w:rPr>
          <w:lang w:val="en-US"/>
        </w:rPr>
        <w:t>behaviour</w:t>
      </w:r>
      <w:proofErr w:type="spellEnd"/>
      <w:r w:rsidRPr="008D2417">
        <w:rPr>
          <w:lang w:val="en-US"/>
        </w:rPr>
        <w:t xml:space="preserve"> from Rel-15/Rel-16) that the UE sets the </w:t>
      </w:r>
      <w:proofErr w:type="spellStart"/>
      <w:r w:rsidRPr="008D2417">
        <w:rPr>
          <w:lang w:val="en-US"/>
        </w:rPr>
        <w:t>failureType</w:t>
      </w:r>
      <w:proofErr w:type="spellEnd"/>
      <w:r w:rsidRPr="008D2417">
        <w:rPr>
          <w:lang w:val="en-US"/>
        </w:rPr>
        <w:t xml:space="preserve"> to </w:t>
      </w:r>
      <w:proofErr w:type="spellStart"/>
      <w:r w:rsidRPr="008D2417">
        <w:rPr>
          <w:lang w:val="en-US"/>
        </w:rPr>
        <w:t>randomAccessProblem</w:t>
      </w:r>
      <w:proofErr w:type="spellEnd"/>
      <w:r w:rsidRPr="008D2417">
        <w:rPr>
          <w:lang w:val="en-US"/>
        </w:rPr>
        <w:t xml:space="preserve"> in the </w:t>
      </w:r>
      <w:proofErr w:type="spellStart"/>
      <w:r w:rsidRPr="008D2417">
        <w:rPr>
          <w:lang w:val="en-US"/>
        </w:rPr>
        <w:t>SCGFailureInformationNR</w:t>
      </w:r>
      <w:proofErr w:type="spellEnd"/>
      <w:r w:rsidRPr="008D2417">
        <w:rPr>
          <w:lang w:val="en-US"/>
        </w:rPr>
        <w:t xml:space="preserve">, when the UE experiences random access problem indication from the SCG MAC whileT304 is running for the SCG. Otherwise, if the UE initiates transmission of the </w:t>
      </w:r>
      <w:proofErr w:type="spellStart"/>
      <w:r w:rsidRPr="008D2417">
        <w:rPr>
          <w:lang w:val="en-US"/>
        </w:rPr>
        <w:t>SCGFailureInformationNR</w:t>
      </w:r>
      <w:proofErr w:type="spellEnd"/>
      <w:r w:rsidRPr="008D2417">
        <w:rPr>
          <w:lang w:val="en-US"/>
        </w:rPr>
        <w:t xml:space="preserve"> message to provide reconfiguration with sync failure information for an SCG (T304 expiry), the UE sets the </w:t>
      </w:r>
      <w:proofErr w:type="spellStart"/>
      <w:r w:rsidRPr="008D2417">
        <w:rPr>
          <w:lang w:val="en-US"/>
        </w:rPr>
        <w:t>failureType</w:t>
      </w:r>
      <w:proofErr w:type="spellEnd"/>
      <w:r w:rsidRPr="008D2417">
        <w:rPr>
          <w:lang w:val="en-US"/>
        </w:rPr>
        <w:t xml:space="preserve"> to </w:t>
      </w:r>
      <w:proofErr w:type="spellStart"/>
      <w:r w:rsidRPr="008D2417">
        <w:rPr>
          <w:lang w:val="en-US"/>
        </w:rPr>
        <w:t>synchReconfigFailureSCG</w:t>
      </w:r>
      <w:proofErr w:type="spellEnd"/>
      <w:r w:rsidRPr="008D2417">
        <w:rPr>
          <w:lang w:val="en-US"/>
        </w:rPr>
        <w:t>.</w:t>
      </w:r>
      <w:commentRangeEnd w:id="3609"/>
      <w:r w:rsidR="00B049F2">
        <w:rPr>
          <w:rStyle w:val="CommentReference"/>
          <w:rFonts w:ascii="Times New Roman" w:eastAsia="Times New Roman" w:hAnsi="Times New Roman"/>
          <w:lang w:val="en-GB" w:eastAsia="ja-JP"/>
        </w:rPr>
        <w:commentReference w:id="3609"/>
      </w:r>
    </w:p>
    <w:p w14:paraId="6D8AD0D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11</w:t>
      </w:r>
      <w:r w:rsidRPr="008D2417">
        <w:rPr>
          <w:highlight w:val="cyan"/>
          <w:lang w:val="en-US"/>
        </w:rPr>
        <w:tab/>
        <w:t xml:space="preserve">The total number of </w:t>
      </w:r>
      <w:proofErr w:type="spellStart"/>
      <w:r w:rsidRPr="008D2417">
        <w:rPr>
          <w:highlight w:val="cyan"/>
          <w:lang w:val="en-US"/>
        </w:rPr>
        <w:t>PSCell</w:t>
      </w:r>
      <w:proofErr w:type="spellEnd"/>
      <w:r w:rsidRPr="008D2417">
        <w:rPr>
          <w:highlight w:val="cyan"/>
          <w:lang w:val="en-US"/>
        </w:rPr>
        <w:t xml:space="preserve"> (across all </w:t>
      </w:r>
      <w:proofErr w:type="spellStart"/>
      <w:r w:rsidRPr="008D2417">
        <w:rPr>
          <w:highlight w:val="cyan"/>
          <w:lang w:val="en-US"/>
        </w:rPr>
        <w:t>PCells</w:t>
      </w:r>
      <w:proofErr w:type="spellEnd"/>
      <w:r w:rsidRPr="008D2417">
        <w:rPr>
          <w:highlight w:val="cyan"/>
          <w:lang w:val="en-US"/>
        </w:rPr>
        <w:t>) related information that should be stored by the UE in the MHI in 16.</w:t>
      </w:r>
    </w:p>
    <w:p w14:paraId="017BF94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610"/>
      <w:r w:rsidRPr="008D2417">
        <w:rPr>
          <w:lang w:val="en-US"/>
        </w:rPr>
        <w:t>12</w:t>
      </w:r>
      <w:r w:rsidRPr="008D2417">
        <w:rPr>
          <w:lang w:val="en-US"/>
        </w:rPr>
        <w:tab/>
        <w:t xml:space="preserve">When the UE reaches the maximum number of </w:t>
      </w:r>
      <w:proofErr w:type="spellStart"/>
      <w:r w:rsidRPr="008D2417">
        <w:rPr>
          <w:lang w:val="en-US"/>
        </w:rPr>
        <w:t>PSCell</w:t>
      </w:r>
      <w:proofErr w:type="spellEnd"/>
      <w:r w:rsidRPr="008D2417">
        <w:rPr>
          <w:lang w:val="en-US"/>
        </w:rPr>
        <w:t xml:space="preserve">, if it gets a new </w:t>
      </w:r>
      <w:proofErr w:type="spellStart"/>
      <w:r w:rsidRPr="008D2417">
        <w:rPr>
          <w:lang w:val="en-US"/>
        </w:rPr>
        <w:t>PSCell</w:t>
      </w:r>
      <w:proofErr w:type="spellEnd"/>
      <w:r w:rsidRPr="008D2417">
        <w:rPr>
          <w:lang w:val="en-US"/>
        </w:rPr>
        <w:t xml:space="preserve">, the UE removes the oldest stored </w:t>
      </w:r>
      <w:proofErr w:type="spellStart"/>
      <w:r w:rsidRPr="008D2417">
        <w:rPr>
          <w:lang w:val="en-US"/>
        </w:rPr>
        <w:t>PSCell</w:t>
      </w:r>
      <w:proofErr w:type="spellEnd"/>
      <w:r w:rsidRPr="008D2417">
        <w:rPr>
          <w:lang w:val="en-US"/>
        </w:rPr>
        <w:t xml:space="preserve"> entry and stores the newly configured </w:t>
      </w:r>
      <w:proofErr w:type="spellStart"/>
      <w:r w:rsidRPr="008D2417">
        <w:rPr>
          <w:lang w:val="en-US"/>
        </w:rPr>
        <w:t>PSCell</w:t>
      </w:r>
      <w:proofErr w:type="spellEnd"/>
      <w:r w:rsidRPr="008D2417">
        <w:rPr>
          <w:lang w:val="en-US"/>
        </w:rPr>
        <w:t xml:space="preserve"> entry.</w:t>
      </w:r>
      <w:commentRangeEnd w:id="3610"/>
      <w:r w:rsidR="00136722">
        <w:rPr>
          <w:rStyle w:val="CommentReference"/>
          <w:rFonts w:ascii="Times New Roman" w:eastAsia="Times New Roman" w:hAnsi="Times New Roman"/>
          <w:lang w:val="en-GB" w:eastAsia="ja-JP"/>
        </w:rPr>
        <w:commentReference w:id="3610"/>
      </w:r>
    </w:p>
    <w:p w14:paraId="0C16821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lastRenderedPageBreak/>
        <w:t>13</w:t>
      </w:r>
      <w:r w:rsidRPr="008D2417">
        <w:rPr>
          <w:highlight w:val="cyan"/>
          <w:lang w:val="en-US"/>
        </w:rPr>
        <w:tab/>
        <w:t xml:space="preserve">The UE includes the time spent with no </w:t>
      </w:r>
      <w:proofErr w:type="spellStart"/>
      <w:r w:rsidRPr="008D2417">
        <w:rPr>
          <w:highlight w:val="cyan"/>
          <w:lang w:val="en-US"/>
        </w:rPr>
        <w:t>PSCell</w:t>
      </w:r>
      <w:proofErr w:type="spellEnd"/>
      <w:r w:rsidRPr="008D2417">
        <w:rPr>
          <w:highlight w:val="cyan"/>
          <w:lang w:val="en-US"/>
        </w:rPr>
        <w:t xml:space="preserve"> in the MHI, when connected to a certain </w:t>
      </w:r>
      <w:proofErr w:type="spellStart"/>
      <w:r w:rsidRPr="008D2417">
        <w:rPr>
          <w:highlight w:val="cyan"/>
          <w:lang w:val="en-US"/>
        </w:rPr>
        <w:t>PCell</w:t>
      </w:r>
      <w:proofErr w:type="spellEnd"/>
      <w:r w:rsidRPr="008D2417">
        <w:rPr>
          <w:highlight w:val="cyan"/>
          <w:lang w:val="en-US"/>
        </w:rPr>
        <w:t>.</w:t>
      </w:r>
    </w:p>
    <w:p w14:paraId="568984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611"/>
      <w:r w:rsidRPr="008D2417">
        <w:rPr>
          <w:lang w:val="en-US"/>
        </w:rPr>
        <w:t>14</w:t>
      </w:r>
      <w:r w:rsidRPr="008D2417">
        <w:rPr>
          <w:lang w:val="en-US"/>
        </w:rPr>
        <w:tab/>
        <w:t>Keep the CHO candidate cell list and the CHO configuration only in the RLF-Report (not in the SHR), as in the current running CR. This agreement can be revisit depending on RAN3 progress.</w:t>
      </w:r>
      <w:commentRangeEnd w:id="3611"/>
      <w:r w:rsidR="00B30C03">
        <w:rPr>
          <w:rStyle w:val="CommentReference"/>
          <w:rFonts w:ascii="Times New Roman" w:eastAsia="Times New Roman" w:hAnsi="Times New Roman"/>
          <w:lang w:val="en-GB" w:eastAsia="ja-JP"/>
        </w:rPr>
        <w:commentReference w:id="3611"/>
      </w:r>
    </w:p>
    <w:p w14:paraId="74B76BC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15</w:t>
      </w:r>
      <w:r w:rsidRPr="008D2417">
        <w:rPr>
          <w:highlight w:val="yellow"/>
          <w:lang w:val="en-US"/>
        </w:rPr>
        <w:tab/>
        <w:t>UP interruption measurements should be considered: Only at DAPS HO.</w:t>
      </w:r>
    </w:p>
    <w:p w14:paraId="3BAF346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612"/>
      <w:r w:rsidRPr="008D2417">
        <w:rPr>
          <w:lang w:val="en-US"/>
        </w:rPr>
        <w:t>16</w:t>
      </w:r>
      <w:r w:rsidRPr="008D2417">
        <w:rPr>
          <w:lang w:val="en-US"/>
        </w:rPr>
        <w:tab/>
        <w:t xml:space="preserve">The SHR configuration is provided in the </w:t>
      </w:r>
      <w:proofErr w:type="spellStart"/>
      <w:r w:rsidRPr="008D2417">
        <w:rPr>
          <w:lang w:val="en-US"/>
        </w:rPr>
        <w:t>otherConfig</w:t>
      </w:r>
      <w:proofErr w:type="spellEnd"/>
      <w:r w:rsidRPr="008D2417">
        <w:rPr>
          <w:lang w:val="en-US"/>
        </w:rPr>
        <w:t xml:space="preserve"> which can be provided by the source cell before the HO, and/or by the target cell as part of the HO command (as in the current running CR).</w:t>
      </w:r>
      <w:commentRangeEnd w:id="3612"/>
      <w:r w:rsidR="00212827">
        <w:rPr>
          <w:rStyle w:val="CommentReference"/>
          <w:rFonts w:ascii="Times New Roman" w:eastAsia="Times New Roman" w:hAnsi="Times New Roman"/>
          <w:lang w:val="en-GB" w:eastAsia="ja-JP"/>
        </w:rPr>
        <w:commentReference w:id="3612"/>
      </w:r>
    </w:p>
    <w:p w14:paraId="4B79E507"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17</w:t>
      </w:r>
      <w:r w:rsidRPr="008D2417">
        <w:rPr>
          <w:highlight w:val="red"/>
          <w:lang w:val="en-US"/>
        </w:rPr>
        <w:tab/>
        <w:t xml:space="preserve">Clarify in the field descriptions of the </w:t>
      </w:r>
      <w:proofErr w:type="spellStart"/>
      <w:r w:rsidRPr="008D2417">
        <w:rPr>
          <w:highlight w:val="red"/>
          <w:lang w:val="en-US"/>
        </w:rPr>
        <w:t>successHO</w:t>
      </w:r>
      <w:proofErr w:type="spellEnd"/>
      <w:r w:rsidRPr="008D2417">
        <w:rPr>
          <w:highlight w:val="red"/>
          <w:lang w:val="en-US"/>
        </w:rPr>
        <w:t>-Config IE which node (source/target) configures the specific triggering condition:</w:t>
      </w:r>
    </w:p>
    <w:p w14:paraId="1E540B5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a.</w:t>
      </w:r>
      <w:r w:rsidRPr="008D2417">
        <w:rPr>
          <w:highlight w:val="red"/>
          <w:lang w:val="en-US"/>
        </w:rPr>
        <w:tab/>
        <w:t>T312/T310 thresholds are configured by the source (confirm agreement from RAN2#115)</w:t>
      </w:r>
    </w:p>
    <w:p w14:paraId="19431119"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b.</w:t>
      </w:r>
      <w:r w:rsidRPr="008D2417">
        <w:rPr>
          <w:highlight w:val="red"/>
          <w:lang w:val="en-US"/>
        </w:rPr>
        <w:tab/>
        <w:t>T304 threshold is configured by the target (confirm agreement from RAN2#116)</w:t>
      </w:r>
    </w:p>
    <w:p w14:paraId="3CF3AA6C"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c.</w:t>
      </w:r>
      <w:r w:rsidRPr="008D2417">
        <w:rPr>
          <w:highlight w:val="red"/>
          <w:lang w:val="en-US"/>
        </w:rPr>
        <w:tab/>
        <w:t>Source cell(s) configure(s) the DAPS source RLF condition.</w:t>
      </w:r>
    </w:p>
    <w:p w14:paraId="6ADDCFD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Agreement:</w:t>
      </w:r>
    </w:p>
    <w:p w14:paraId="517264A3"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b/>
        <w:t xml:space="preserve">Inclusion of one or more of the following PUSCH resource parameters only when the UE uses random access resources provided in dedicated </w:t>
      </w:r>
      <w:proofErr w:type="spellStart"/>
      <w:r w:rsidRPr="008D2417">
        <w:rPr>
          <w:highlight w:val="green"/>
          <w:lang w:val="en-US"/>
        </w:rPr>
        <w:t>signalling</w:t>
      </w:r>
      <w:proofErr w:type="spellEnd"/>
      <w:r w:rsidRPr="008D2417">
        <w:rPr>
          <w:highlight w:val="green"/>
          <w:lang w:val="en-US"/>
        </w:rPr>
        <w:t>, or only when configured with CFRA:</w:t>
      </w:r>
    </w:p>
    <w:p w14:paraId="2C8B9D14"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a.</w:t>
      </w:r>
      <w:r w:rsidRPr="008D2417">
        <w:rPr>
          <w:highlight w:val="green"/>
          <w:lang w:val="en-US"/>
        </w:rPr>
        <w:tab/>
      </w:r>
      <w:proofErr w:type="spellStart"/>
      <w:r w:rsidRPr="008D2417">
        <w:rPr>
          <w:highlight w:val="green"/>
          <w:lang w:val="en-US"/>
        </w:rPr>
        <w:t>msgA</w:t>
      </w:r>
      <w:proofErr w:type="spellEnd"/>
      <w:r w:rsidRPr="008D2417">
        <w:rPr>
          <w:highlight w:val="green"/>
          <w:lang w:val="en-US"/>
        </w:rPr>
        <w:t>-MCS (4 bits)</w:t>
      </w:r>
    </w:p>
    <w:p w14:paraId="0315D645"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b.</w:t>
      </w:r>
      <w:r w:rsidRPr="008D2417">
        <w:rPr>
          <w:highlight w:val="green"/>
          <w:lang w:val="en-US"/>
        </w:rPr>
        <w:tab/>
      </w:r>
      <w:proofErr w:type="spellStart"/>
      <w:r w:rsidRPr="008D2417">
        <w:rPr>
          <w:highlight w:val="green"/>
          <w:lang w:val="en-US"/>
        </w:rPr>
        <w:t>nrofPRBs</w:t>
      </w:r>
      <w:proofErr w:type="spellEnd"/>
      <w:r w:rsidRPr="008D2417">
        <w:rPr>
          <w:highlight w:val="green"/>
          <w:lang w:val="en-US"/>
        </w:rPr>
        <w:t>-</w:t>
      </w:r>
      <w:proofErr w:type="spellStart"/>
      <w:r w:rsidRPr="008D2417">
        <w:rPr>
          <w:highlight w:val="green"/>
          <w:lang w:val="en-US"/>
        </w:rPr>
        <w:t>PerMsgA</w:t>
      </w:r>
      <w:proofErr w:type="spellEnd"/>
      <w:r w:rsidRPr="008D2417">
        <w:rPr>
          <w:highlight w:val="green"/>
          <w:lang w:val="en-US"/>
        </w:rPr>
        <w:t>-PO (5 bits)</w:t>
      </w:r>
    </w:p>
    <w:p w14:paraId="77C9CBE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c.</w:t>
      </w:r>
      <w:r w:rsidRPr="008D2417">
        <w:rPr>
          <w:highlight w:val="green"/>
          <w:lang w:val="en-US"/>
        </w:rPr>
        <w:tab/>
      </w:r>
      <w:proofErr w:type="spellStart"/>
      <w:r w:rsidRPr="008D2417">
        <w:rPr>
          <w:highlight w:val="green"/>
          <w:lang w:val="en-US"/>
        </w:rPr>
        <w:t>msgA</w:t>
      </w:r>
      <w:proofErr w:type="spellEnd"/>
      <w:r w:rsidRPr="008D2417">
        <w:rPr>
          <w:highlight w:val="green"/>
          <w:lang w:val="en-US"/>
        </w:rPr>
        <w:t>-PUSCH-</w:t>
      </w:r>
      <w:proofErr w:type="spellStart"/>
      <w:r w:rsidRPr="008D2417">
        <w:rPr>
          <w:highlight w:val="green"/>
          <w:lang w:val="en-US"/>
        </w:rPr>
        <w:t>TimeDomainAllocation</w:t>
      </w:r>
      <w:proofErr w:type="spellEnd"/>
      <w:r w:rsidRPr="008D2417">
        <w:rPr>
          <w:highlight w:val="green"/>
          <w:lang w:val="en-US"/>
        </w:rPr>
        <w:t xml:space="preserve"> (4 bits)</w:t>
      </w:r>
    </w:p>
    <w:p w14:paraId="13A0A85B"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d.</w:t>
      </w:r>
      <w:r w:rsidRPr="008D2417">
        <w:rPr>
          <w:highlight w:val="green"/>
          <w:lang w:val="en-US"/>
        </w:rPr>
        <w:tab/>
      </w:r>
      <w:proofErr w:type="spellStart"/>
      <w:r w:rsidRPr="008D2417">
        <w:rPr>
          <w:highlight w:val="green"/>
          <w:lang w:val="en-US"/>
        </w:rPr>
        <w:t>frequencyStartMsgA</w:t>
      </w:r>
      <w:proofErr w:type="spellEnd"/>
      <w:r w:rsidRPr="008D2417">
        <w:rPr>
          <w:highlight w:val="green"/>
          <w:lang w:val="en-US"/>
        </w:rPr>
        <w:t>-PUSCH (9 bits)</w:t>
      </w:r>
    </w:p>
    <w:p w14:paraId="15675519" w14:textId="77777777" w:rsidR="00E4349C" w:rsidRPr="00BB5B8A" w:rsidRDefault="00E4349C" w:rsidP="00E4349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         </w:t>
      </w:r>
      <w:r w:rsidRPr="00EA4272">
        <w:rPr>
          <w:highlight w:val="green"/>
          <w:lang w:val="en-US"/>
        </w:rPr>
        <w:t>e.</w:t>
      </w:r>
      <w:r w:rsidRPr="00EA4272">
        <w:rPr>
          <w:highlight w:val="green"/>
          <w:lang w:val="en-US"/>
        </w:rPr>
        <w:tab/>
      </w:r>
      <w:proofErr w:type="spellStart"/>
      <w:r w:rsidRPr="00EA4272">
        <w:rPr>
          <w:highlight w:val="green"/>
          <w:lang w:val="en-US"/>
        </w:rPr>
        <w:t>nrofMsgA</w:t>
      </w:r>
      <w:proofErr w:type="spellEnd"/>
      <w:r w:rsidRPr="00EA4272">
        <w:rPr>
          <w:highlight w:val="green"/>
          <w:lang w:val="en-US"/>
        </w:rPr>
        <w:t>-PO-FDM (2 bits)</w:t>
      </w:r>
    </w:p>
    <w:p w14:paraId="42065266" w14:textId="77777777" w:rsidR="00E4349C" w:rsidRPr="00116859" w:rsidRDefault="00E4349C">
      <w:pPr>
        <w:rPr>
          <w:lang w:val="en-US"/>
          <w:rPrChange w:id="3613" w:author="Post_RAN2#117_Rapporteur" w:date="2022-03-10T15:28:00Z">
            <w:rPr>
              <w:lang w:val="sv-SE"/>
            </w:rPr>
          </w:rPrChange>
        </w:rPr>
      </w:pPr>
    </w:p>
    <w:p w14:paraId="211137B9" w14:textId="77777777" w:rsidR="00B868AE" w:rsidRPr="008D2417" w:rsidRDefault="00B868AE" w:rsidP="00B868AE">
      <w:pPr>
        <w:pStyle w:val="Doc-text2"/>
        <w:pBdr>
          <w:top w:val="single" w:sz="4" w:space="1" w:color="auto"/>
          <w:left w:val="single" w:sz="4" w:space="4" w:color="auto"/>
          <w:bottom w:val="single" w:sz="4" w:space="1" w:color="auto"/>
          <w:right w:val="single" w:sz="4" w:space="4" w:color="auto"/>
        </w:pBdr>
        <w:rPr>
          <w:b/>
          <w:lang w:val="en-US"/>
        </w:rPr>
      </w:pPr>
      <w:r w:rsidRPr="008D2417">
        <w:rPr>
          <w:b/>
          <w:bCs/>
          <w:highlight w:val="cyan"/>
          <w:lang w:val="en-US"/>
        </w:rPr>
        <w:t>3: UE reports that whether the on-demand SI acquiring was successful or not.</w:t>
      </w:r>
    </w:p>
    <w:p w14:paraId="2C3FA7B3" w14:textId="7B6CA926" w:rsidR="00B868AE" w:rsidRDefault="00B868AE">
      <w:pPr>
        <w:rPr>
          <w:iCs/>
        </w:rPr>
      </w:pPr>
    </w:p>
    <w:p w14:paraId="129447BE"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911073"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1</w:t>
      </w:r>
      <w:r w:rsidRPr="008D2417">
        <w:rPr>
          <w:highlight w:val="cyan"/>
          <w:lang w:val="en-US"/>
        </w:rPr>
        <w:tab/>
        <w:t xml:space="preserve">The RA related Information associated to the SCG failure are included in the </w:t>
      </w:r>
      <w:proofErr w:type="spellStart"/>
      <w:r w:rsidRPr="008D2417">
        <w:rPr>
          <w:highlight w:val="cyan"/>
          <w:lang w:val="en-US"/>
        </w:rPr>
        <w:t>SCGFailureInformation</w:t>
      </w:r>
      <w:proofErr w:type="spellEnd"/>
      <w:r w:rsidRPr="008D2417">
        <w:rPr>
          <w:highlight w:val="cyan"/>
          <w:lang w:val="en-US"/>
        </w:rPr>
        <w:t>.</w:t>
      </w:r>
    </w:p>
    <w:p w14:paraId="2130F01C"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the SCG failure due to random access problem indication in the SCG MAC</w:t>
      </w:r>
    </w:p>
    <w:p w14:paraId="6D781DF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2</w:t>
      </w:r>
      <w:r w:rsidRPr="008D2417">
        <w:rPr>
          <w:highlight w:val="cyan"/>
          <w:lang w:val="en-US"/>
        </w:rPr>
        <w:tab/>
        <w:t xml:space="preserve">The UE only includes the </w:t>
      </w:r>
      <w:proofErr w:type="spellStart"/>
      <w:r w:rsidRPr="008D2417">
        <w:rPr>
          <w:highlight w:val="cyan"/>
          <w:lang w:val="en-US"/>
        </w:rPr>
        <w:t>perRAInfoList</w:t>
      </w:r>
      <w:proofErr w:type="spellEnd"/>
      <w:r w:rsidRPr="008D2417">
        <w:rPr>
          <w:highlight w:val="cyan"/>
          <w:lang w:val="en-US"/>
        </w:rPr>
        <w:t xml:space="preserve"> rather than the full RA-Information in the </w:t>
      </w:r>
      <w:proofErr w:type="spellStart"/>
      <w:r w:rsidRPr="008D2417">
        <w:rPr>
          <w:highlight w:val="cyan"/>
          <w:lang w:val="en-US"/>
        </w:rPr>
        <w:t>SCGFailureInformation</w:t>
      </w:r>
      <w:proofErr w:type="spellEnd"/>
      <w:r w:rsidRPr="008D2417">
        <w:rPr>
          <w:highlight w:val="cyan"/>
          <w:lang w:val="en-US"/>
        </w:rPr>
        <w:t xml:space="preserve"> message.</w:t>
      </w:r>
    </w:p>
    <w:p w14:paraId="3422649F"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3614"/>
      <w:r w:rsidRPr="008D2417">
        <w:rPr>
          <w:lang w:val="en-US"/>
        </w:rPr>
        <w:t>3</w:t>
      </w:r>
      <w:r w:rsidRPr="008D2417">
        <w:rPr>
          <w:lang w:val="en-US"/>
        </w:rPr>
        <w:tab/>
        <w:t>A single T312 threshold common to all measurement identities is configured in the SHR configuration</w:t>
      </w:r>
      <w:commentRangeEnd w:id="3614"/>
      <w:r w:rsidR="000F3E7A">
        <w:rPr>
          <w:rStyle w:val="CommentReference"/>
          <w:rFonts w:ascii="Times New Roman" w:eastAsia="Times New Roman" w:hAnsi="Times New Roman"/>
          <w:lang w:val="en-GB" w:eastAsia="ja-JP"/>
        </w:rPr>
        <w:commentReference w:id="3614"/>
      </w:r>
    </w:p>
    <w:p w14:paraId="267B042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The SHR shall be generated only if the T312 associated to the measurement identity of the target cell is running.</w:t>
      </w:r>
    </w:p>
    <w:p w14:paraId="585AFE3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3615"/>
      <w:r w:rsidRPr="008D2417">
        <w:rPr>
          <w:lang w:val="en-US"/>
        </w:rPr>
        <w:t>5</w:t>
      </w:r>
      <w:r w:rsidRPr="008D2417">
        <w:rPr>
          <w:lang w:val="en-US"/>
        </w:rPr>
        <w:tab/>
        <w:t>RAN2 does not see the need to include the following:</w:t>
      </w:r>
    </w:p>
    <w:p w14:paraId="35D79112"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w:t>
      </w:r>
      <w:r w:rsidRPr="008D2417">
        <w:rPr>
          <w:lang w:val="en-US"/>
        </w:rPr>
        <w:tab/>
        <w:t>Indicator in the RLF-Report (SHR) indicating that there is an SHR (RLF-Report) associated to the same HO</w:t>
      </w:r>
    </w:p>
    <w:p w14:paraId="29E53A81"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b.</w:t>
      </w:r>
      <w:r w:rsidRPr="008D2417">
        <w:rPr>
          <w:lang w:val="en-US"/>
        </w:rPr>
        <w:tab/>
        <w:t>Timestamps in the SHR and RLF-Report to link them in time. FFS how to represent this timestamp (</w:t>
      </w:r>
      <w:proofErr w:type="gramStart"/>
      <w:r w:rsidRPr="008D2417">
        <w:rPr>
          <w:lang w:val="en-US"/>
        </w:rPr>
        <w:t>e.g.</w:t>
      </w:r>
      <w:proofErr w:type="gramEnd"/>
      <w:r w:rsidRPr="008D2417">
        <w:rPr>
          <w:lang w:val="en-US"/>
        </w:rPr>
        <w:t xml:space="preserve"> absolute or relative timestamp)</w:t>
      </w:r>
      <w:commentRangeEnd w:id="3615"/>
      <w:r w:rsidR="00315AF6">
        <w:rPr>
          <w:rStyle w:val="CommentReference"/>
          <w:rFonts w:ascii="Times New Roman" w:eastAsia="Times New Roman" w:hAnsi="Times New Roman"/>
          <w:lang w:val="en-GB" w:eastAsia="ja-JP"/>
        </w:rPr>
        <w:commentReference w:id="3615"/>
      </w:r>
    </w:p>
    <w:p w14:paraId="5A022DF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7</w:t>
      </w:r>
      <w:r w:rsidRPr="008D2417">
        <w:rPr>
          <w:lang w:val="en-US"/>
        </w:rPr>
        <w:tab/>
      </w:r>
      <w:r w:rsidRPr="008D2417">
        <w:rPr>
          <w:highlight w:val="yellow"/>
          <w:lang w:val="en-US"/>
        </w:rPr>
        <w:t>Amend the running CR such that the SHR will not be generated when the UE succeeds with the CHO recovery, in line with the agreement from RAN2#114-</w:t>
      </w:r>
      <w:proofErr w:type="gramStart"/>
      <w:r w:rsidRPr="008D2417">
        <w:rPr>
          <w:highlight w:val="yellow"/>
          <w:lang w:val="en-US"/>
        </w:rPr>
        <w:t>e .</w:t>
      </w:r>
      <w:proofErr w:type="gramEnd"/>
    </w:p>
    <w:p w14:paraId="12A220D3" w14:textId="0CBC81C3" w:rsidR="00B158B4" w:rsidRDefault="00B158B4">
      <w:pPr>
        <w:rPr>
          <w:iCs/>
        </w:rPr>
      </w:pPr>
    </w:p>
    <w:p w14:paraId="61973738"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012E3A76"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For the 2-step RA, the payload reported by the UE in the RA-Report is the overall payload available in the UE buffer at the time of initiating the 2 step RA procedure.</w:t>
      </w:r>
    </w:p>
    <w:p w14:paraId="65856F8C"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A 3-bit bitstring in RA report is adopted, where the value of the 3-bit bitstring refers to one of the indexes of the 5-bit BSR table in TS 38.321 (</w:t>
      </w:r>
      <w:proofErr w:type="gramStart"/>
      <w:r w:rsidRPr="008D2417">
        <w:rPr>
          <w:highlight w:val="green"/>
          <w:lang w:val="en-US"/>
        </w:rPr>
        <w:t>similar to</w:t>
      </w:r>
      <w:proofErr w:type="gramEnd"/>
      <w:r w:rsidRPr="008D2417">
        <w:rPr>
          <w:highlight w:val="green"/>
          <w:lang w:val="en-US"/>
        </w:rPr>
        <w:t xml:space="preserve"> the definition of the </w:t>
      </w:r>
      <w:proofErr w:type="spellStart"/>
      <w:r w:rsidRPr="008D2417">
        <w:rPr>
          <w:highlight w:val="green"/>
          <w:lang w:val="en-US"/>
        </w:rPr>
        <w:t>messageSize</w:t>
      </w:r>
      <w:proofErr w:type="spellEnd"/>
      <w:r w:rsidRPr="008D2417">
        <w:rPr>
          <w:highlight w:val="green"/>
          <w:lang w:val="en-US"/>
        </w:rPr>
        <w:t xml:space="preserve"> field within SL-</w:t>
      </w:r>
      <w:proofErr w:type="spellStart"/>
      <w:r w:rsidRPr="008D2417">
        <w:rPr>
          <w:highlight w:val="green"/>
          <w:lang w:val="en-US"/>
        </w:rPr>
        <w:t>TrafficPatternInfo</w:t>
      </w:r>
      <w:proofErr w:type="spellEnd"/>
      <w:r w:rsidRPr="008D2417">
        <w:rPr>
          <w:highlight w:val="green"/>
          <w:lang w:val="en-US"/>
        </w:rPr>
        <w:t>)</w:t>
      </w:r>
    </w:p>
    <w:p w14:paraId="4B152DEB"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 xml:space="preserve">The RA Information associated to a SCG failure are included in the </w:t>
      </w:r>
      <w:proofErr w:type="spellStart"/>
      <w:r w:rsidRPr="008D2417">
        <w:rPr>
          <w:highlight w:val="cyan"/>
          <w:lang w:val="en-US"/>
        </w:rPr>
        <w:t>SCGFailureInformation</w:t>
      </w:r>
      <w:proofErr w:type="spellEnd"/>
      <w:r w:rsidRPr="008D2417">
        <w:rPr>
          <w:highlight w:val="cyan"/>
          <w:lang w:val="en-US"/>
        </w:rPr>
        <w:t xml:space="preserve"> for the following scenarios</w:t>
      </w:r>
    </w:p>
    <w:p w14:paraId="068F706F"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t xml:space="preserve">when </w:t>
      </w:r>
      <w:proofErr w:type="spellStart"/>
      <w:r w:rsidRPr="005F224A">
        <w:rPr>
          <w:highlight w:val="cyan"/>
          <w:lang w:val="en-US"/>
        </w:rPr>
        <w:t>failureType</w:t>
      </w:r>
      <w:proofErr w:type="spellEnd"/>
      <w:r w:rsidRPr="005F224A">
        <w:rPr>
          <w:highlight w:val="cyan"/>
          <w:lang w:val="en-US"/>
        </w:rPr>
        <w:t xml:space="preserve"> is set to </w:t>
      </w:r>
      <w:proofErr w:type="spellStart"/>
      <w:r w:rsidRPr="005F224A">
        <w:rPr>
          <w:highlight w:val="cyan"/>
          <w:lang w:val="en-US"/>
        </w:rPr>
        <w:t>randomAccessProblem</w:t>
      </w:r>
      <w:proofErr w:type="spellEnd"/>
      <w:r w:rsidRPr="005F224A">
        <w:rPr>
          <w:highlight w:val="cyan"/>
          <w:lang w:val="en-US"/>
        </w:rPr>
        <w:t xml:space="preserve"> while T304 is running</w:t>
      </w:r>
    </w:p>
    <w:p w14:paraId="47D9008E"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lastRenderedPageBreak/>
        <w:t>c.</w:t>
      </w:r>
      <w:r w:rsidRPr="005F224A">
        <w:rPr>
          <w:highlight w:val="cyan"/>
          <w:lang w:val="en-US"/>
        </w:rPr>
        <w:tab/>
        <w:t xml:space="preserve">when </w:t>
      </w:r>
      <w:proofErr w:type="spellStart"/>
      <w:r w:rsidRPr="005F224A">
        <w:rPr>
          <w:highlight w:val="cyan"/>
          <w:lang w:val="en-US"/>
        </w:rPr>
        <w:t>failureType</w:t>
      </w:r>
      <w:proofErr w:type="spellEnd"/>
      <w:r w:rsidRPr="005F224A">
        <w:rPr>
          <w:highlight w:val="cyan"/>
          <w:lang w:val="en-US"/>
        </w:rPr>
        <w:t xml:space="preserve"> is set to </w:t>
      </w:r>
      <w:proofErr w:type="spellStart"/>
      <w:r w:rsidRPr="005F224A">
        <w:rPr>
          <w:highlight w:val="cyan"/>
          <w:lang w:val="en-US"/>
        </w:rPr>
        <w:t>synchReconfigFailureSCG</w:t>
      </w:r>
      <w:proofErr w:type="spellEnd"/>
    </w:p>
    <w:p w14:paraId="6AF72432"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4</w:t>
      </w:r>
      <w:r w:rsidRPr="005F224A">
        <w:rPr>
          <w:highlight w:val="cyan"/>
          <w:lang w:val="en-US"/>
        </w:rPr>
        <w:tab/>
        <w:t xml:space="preserve">RAN2 to include the following information in the </w:t>
      </w:r>
      <w:proofErr w:type="spellStart"/>
      <w:r w:rsidRPr="005F224A">
        <w:rPr>
          <w:highlight w:val="cyan"/>
          <w:lang w:val="en-US"/>
        </w:rPr>
        <w:t>SCGFailureInformation</w:t>
      </w:r>
      <w:proofErr w:type="spellEnd"/>
      <w:r w:rsidRPr="005F224A">
        <w:rPr>
          <w:highlight w:val="cyan"/>
          <w:lang w:val="en-US"/>
        </w:rPr>
        <w:t xml:space="preserve"> in case of SCG failure</w:t>
      </w:r>
    </w:p>
    <w:p w14:paraId="26347F7D"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r>
      <w:proofErr w:type="spellStart"/>
      <w:r w:rsidRPr="005F224A">
        <w:rPr>
          <w:highlight w:val="cyan"/>
          <w:lang w:val="en-US"/>
        </w:rPr>
        <w:t>previousPSCellID</w:t>
      </w:r>
      <w:proofErr w:type="spellEnd"/>
      <w:r w:rsidRPr="005F224A">
        <w:rPr>
          <w:highlight w:val="cyan"/>
          <w:lang w:val="en-US"/>
        </w:rPr>
        <w:t xml:space="preserve"> (</w:t>
      </w:r>
      <w:proofErr w:type="gramStart"/>
      <w:r w:rsidRPr="005F224A">
        <w:rPr>
          <w:highlight w:val="cyan"/>
          <w:lang w:val="en-US"/>
        </w:rPr>
        <w:t>i.e.</w:t>
      </w:r>
      <w:proofErr w:type="gramEnd"/>
      <w:r w:rsidRPr="005F224A">
        <w:rPr>
          <w:highlight w:val="cyan"/>
          <w:lang w:val="en-US"/>
        </w:rPr>
        <w:t xml:space="preserve"> PCI)</w:t>
      </w:r>
    </w:p>
    <w:p w14:paraId="470B927C"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b.</w:t>
      </w:r>
      <w:r w:rsidRPr="005F224A">
        <w:rPr>
          <w:highlight w:val="cyan"/>
          <w:lang w:val="en-US"/>
        </w:rPr>
        <w:tab/>
      </w:r>
      <w:proofErr w:type="spellStart"/>
      <w:r w:rsidRPr="005F224A">
        <w:rPr>
          <w:highlight w:val="cyan"/>
          <w:lang w:val="en-US"/>
        </w:rPr>
        <w:t>failedPSCellID</w:t>
      </w:r>
      <w:proofErr w:type="spellEnd"/>
      <w:r w:rsidRPr="005F224A">
        <w:rPr>
          <w:highlight w:val="cyan"/>
          <w:lang w:val="en-US"/>
        </w:rPr>
        <w:t xml:space="preserve"> (</w:t>
      </w:r>
      <w:proofErr w:type="gramStart"/>
      <w:r w:rsidRPr="005F224A">
        <w:rPr>
          <w:highlight w:val="cyan"/>
          <w:lang w:val="en-US"/>
        </w:rPr>
        <w:t>i.e.</w:t>
      </w:r>
      <w:proofErr w:type="gramEnd"/>
      <w:r w:rsidRPr="005F224A">
        <w:rPr>
          <w:highlight w:val="cyan"/>
          <w:lang w:val="en-US"/>
        </w:rPr>
        <w:t xml:space="preserve"> PCI)</w:t>
      </w:r>
    </w:p>
    <w:p w14:paraId="21FF821B"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r>
      <w:proofErr w:type="spellStart"/>
      <w:r w:rsidRPr="005F224A">
        <w:rPr>
          <w:highlight w:val="cyan"/>
          <w:lang w:val="en-US"/>
        </w:rPr>
        <w:t>timeSCGFailure</w:t>
      </w:r>
      <w:proofErr w:type="spellEnd"/>
    </w:p>
    <w:p w14:paraId="622EFE3A"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commentRangeStart w:id="3616"/>
      <w:r w:rsidRPr="005F224A">
        <w:rPr>
          <w:lang w:val="en-US"/>
        </w:rPr>
        <w:t>5</w:t>
      </w:r>
      <w:r w:rsidRPr="005F224A">
        <w:rPr>
          <w:lang w:val="en-US"/>
        </w:rPr>
        <w:tab/>
        <w:t xml:space="preserve">There is no need for the UE to include a </w:t>
      </w:r>
      <w:proofErr w:type="gramStart"/>
      <w:r w:rsidRPr="005F224A">
        <w:rPr>
          <w:lang w:val="en-US"/>
        </w:rPr>
        <w:t>1 bit</w:t>
      </w:r>
      <w:proofErr w:type="gramEnd"/>
      <w:r w:rsidRPr="005F224A">
        <w:rPr>
          <w:lang w:val="en-US"/>
        </w:rPr>
        <w:t xml:space="preserve"> flag in the </w:t>
      </w:r>
      <w:proofErr w:type="spellStart"/>
      <w:r w:rsidRPr="005F224A">
        <w:rPr>
          <w:lang w:val="en-US"/>
        </w:rPr>
        <w:t>SCGFailureInformation</w:t>
      </w:r>
      <w:proofErr w:type="spellEnd"/>
      <w:r w:rsidRPr="005F224A">
        <w:rPr>
          <w:lang w:val="en-US"/>
        </w:rPr>
        <w:t xml:space="preserve"> to indicate that the T304 was running when the UE declared</w:t>
      </w:r>
      <w:commentRangeEnd w:id="3616"/>
      <w:r w:rsidR="00315AF6">
        <w:rPr>
          <w:rStyle w:val="CommentReference"/>
          <w:rFonts w:ascii="Times New Roman" w:eastAsia="Times New Roman" w:hAnsi="Times New Roman"/>
          <w:lang w:val="en-GB" w:eastAsia="ja-JP"/>
        </w:rPr>
        <w:commentReference w:id="3616"/>
      </w:r>
    </w:p>
    <w:p w14:paraId="3FDBEEA8"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 xml:space="preserve">The C-RNTI of the target cell is included in the </w:t>
      </w:r>
      <w:proofErr w:type="gramStart"/>
      <w:r w:rsidRPr="005F224A">
        <w:rPr>
          <w:highlight w:val="red"/>
          <w:lang w:val="en-US"/>
        </w:rPr>
        <w:t>SHR .</w:t>
      </w:r>
      <w:proofErr w:type="gramEnd"/>
    </w:p>
    <w:p w14:paraId="36CAC771" w14:textId="77777777" w:rsidR="0090415F" w:rsidRDefault="0090415F">
      <w:pPr>
        <w:rPr>
          <w:iCs/>
        </w:rPr>
      </w:pPr>
    </w:p>
    <w:sectPr w:rsidR="0090415F" w:rsidSect="00D31F28">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Post_RAN2#117_Rapporteur" w:date="2022-03-01T11:33:00Z" w:initials="Ericsson">
    <w:p w14:paraId="706ADE07" w14:textId="69507C89" w:rsidR="0042615D" w:rsidRDefault="0042615D">
      <w:pPr>
        <w:pStyle w:val="CommentText"/>
      </w:pPr>
      <w:r>
        <w:rPr>
          <w:rStyle w:val="CommentReference"/>
        </w:rPr>
        <w:annotationRef/>
      </w:r>
      <w:proofErr w:type="gramStart"/>
      <w:r>
        <w:t>This changes</w:t>
      </w:r>
      <w:proofErr w:type="gramEnd"/>
      <w:r>
        <w:t xml:space="preserve"> are just to further clarify the procedural text, i.e. if the recovery in the second CHO cell fails, the UE does not override the first RLF associated to the first cell.</w:t>
      </w:r>
    </w:p>
  </w:comment>
  <w:comment w:id="107" w:author="Huawei1" w:date="2022-03-08T15:01:00Z" w:initials="hw">
    <w:p w14:paraId="33359579" w14:textId="77777777" w:rsidR="0042615D" w:rsidRPr="00B42A0A" w:rsidRDefault="0042615D" w:rsidP="001D054C">
      <w:pPr>
        <w:pStyle w:val="CommentText"/>
        <w:rPr>
          <w:rFonts w:eastAsia="DengXian"/>
          <w:lang w:eastAsia="zh-CN"/>
        </w:rPr>
      </w:pPr>
      <w:r>
        <w:rPr>
          <w:rStyle w:val="CommentReference"/>
        </w:rPr>
        <w:annotationRef/>
      </w:r>
      <w:r>
        <w:rPr>
          <w:rFonts w:eastAsia="DengXian"/>
          <w:lang w:eastAsia="zh-CN"/>
        </w:rPr>
        <w:t>It is suggested to add “in accordance with 5.7.10.X”.</w:t>
      </w:r>
    </w:p>
  </w:comment>
  <w:comment w:id="108" w:author="Post_RAN2#117_Rapporteur" w:date="2022-03-08T22:29:00Z" w:initials="Ericsson">
    <w:p w14:paraId="29B403B2" w14:textId="77777777" w:rsidR="0042615D" w:rsidRDefault="0042615D" w:rsidP="001D054C">
      <w:pPr>
        <w:pStyle w:val="CommentText"/>
      </w:pPr>
      <w:r>
        <w:rPr>
          <w:rStyle w:val="CommentReference"/>
        </w:rPr>
        <w:annotationRef/>
      </w:r>
      <w:r>
        <w:t>Fixed</w:t>
      </w:r>
    </w:p>
  </w:comment>
  <w:comment w:id="130" w:author="Huawei1" w:date="2022-03-09T00:10:00Z" w:initials="hw">
    <w:p w14:paraId="626293A8" w14:textId="37AA04CD" w:rsidR="0042615D" w:rsidRDefault="0042615D">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n ASN.1, there is a choice for </w:t>
      </w:r>
      <w:proofErr w:type="spellStart"/>
      <w:r>
        <w:rPr>
          <w:rFonts w:eastAsia="DengXian"/>
          <w:lang w:eastAsia="zh-CN"/>
        </w:rPr>
        <w:t>choCellId</w:t>
      </w:r>
      <w:proofErr w:type="spellEnd"/>
      <w:r>
        <w:rPr>
          <w:rFonts w:eastAsia="DengXian"/>
          <w:lang w:eastAsia="zh-CN"/>
        </w:rPr>
        <w:t>, so here the text should be aligned with ASN.1 definition. Here is a legacy text for example:</w:t>
      </w:r>
    </w:p>
    <w:p w14:paraId="79676F7F" w14:textId="77777777" w:rsidR="0042615D" w:rsidRDefault="0042615D">
      <w:pPr>
        <w:pStyle w:val="CommentText"/>
        <w:rPr>
          <w:rFonts w:eastAsia="DengXian"/>
          <w:lang w:eastAsia="zh-CN"/>
        </w:rPr>
      </w:pPr>
    </w:p>
    <w:p w14:paraId="50644EF5" w14:textId="396FEC50" w:rsidR="0042615D" w:rsidRDefault="0042615D">
      <w:pPr>
        <w:pStyle w:val="CommentText"/>
        <w:rPr>
          <w:rFonts w:eastAsiaTheme="minorEastAsia"/>
        </w:rPr>
      </w:pPr>
      <w:r>
        <w:rPr>
          <w:rFonts w:ascii="Microsoft YaHei" w:eastAsia="Microsoft YaHei" w:hAnsi="Microsoft YaHei" w:hint="eastAsia"/>
          <w:color w:val="000000"/>
          <w:sz w:val="21"/>
          <w:szCs w:val="21"/>
          <w:shd w:val="clear" w:color="auto" w:fill="F7F7F7"/>
        </w:rPr>
        <w:t xml:space="preserve">set the </w:t>
      </w:r>
      <w:proofErr w:type="spellStart"/>
      <w:r>
        <w:rPr>
          <w:rFonts w:ascii="Microsoft YaHei" w:eastAsia="Microsoft YaHei" w:hAnsi="Microsoft YaHei" w:hint="eastAsia"/>
          <w:color w:val="000000"/>
          <w:sz w:val="21"/>
          <w:szCs w:val="21"/>
          <w:shd w:val="clear" w:color="auto" w:fill="F7F7F7"/>
        </w:rPr>
        <w:t>nrFailedPCellId</w:t>
      </w:r>
      <w:proofErr w:type="spellEnd"/>
      <w:r>
        <w:rPr>
          <w:rFonts w:ascii="Microsoft YaHei" w:eastAsia="Microsoft YaHei" w:hAnsi="Microsoft YaHei" w:hint="eastAsia"/>
          <w:color w:val="000000"/>
          <w:sz w:val="21"/>
          <w:szCs w:val="21"/>
          <w:shd w:val="clear" w:color="auto" w:fill="F7F7F7"/>
        </w:rPr>
        <w:t xml:space="preserve"> in </w:t>
      </w:r>
      <w:proofErr w:type="spellStart"/>
      <w:r>
        <w:rPr>
          <w:rFonts w:ascii="Microsoft YaHei" w:eastAsia="Microsoft YaHei" w:hAnsi="Microsoft YaHei" w:hint="eastAsia"/>
          <w:color w:val="000000"/>
          <w:sz w:val="21"/>
          <w:szCs w:val="21"/>
          <w:shd w:val="clear" w:color="auto" w:fill="F7F7F7"/>
        </w:rPr>
        <w:t>failedPCellId</w:t>
      </w:r>
      <w:proofErr w:type="spellEnd"/>
      <w:r>
        <w:rPr>
          <w:rFonts w:ascii="Microsoft YaHei" w:eastAsia="Microsoft YaHei" w:hAnsi="Microsoft YaHei" w:hint="eastAsia"/>
          <w:color w:val="000000"/>
          <w:sz w:val="21"/>
          <w:szCs w:val="21"/>
          <w:shd w:val="clear" w:color="auto" w:fill="F7F7F7"/>
        </w:rPr>
        <w:t xml:space="preserve"> to the global cell identity and tracking area code, if available, and otherwise to the physical cell identity and carrier frequency of the target </w:t>
      </w:r>
      <w:proofErr w:type="spellStart"/>
      <w:r>
        <w:rPr>
          <w:rFonts w:ascii="Microsoft YaHei" w:eastAsia="Microsoft YaHei" w:hAnsi="Microsoft YaHei" w:hint="eastAsia"/>
          <w:color w:val="000000"/>
          <w:sz w:val="21"/>
          <w:szCs w:val="21"/>
          <w:shd w:val="clear" w:color="auto" w:fill="F7F7F7"/>
        </w:rPr>
        <w:t>PCell</w:t>
      </w:r>
      <w:proofErr w:type="spellEnd"/>
      <w:r>
        <w:rPr>
          <w:rFonts w:ascii="Microsoft YaHei" w:eastAsia="Microsoft YaHei" w:hAnsi="Microsoft YaHei" w:hint="eastAsia"/>
          <w:color w:val="000000"/>
          <w:sz w:val="21"/>
          <w:szCs w:val="21"/>
          <w:shd w:val="clear" w:color="auto" w:fill="F7F7F7"/>
        </w:rPr>
        <w:t xml:space="preserve"> of the failed </w:t>
      </w:r>
      <w:proofErr w:type="gramStart"/>
      <w:r>
        <w:rPr>
          <w:rFonts w:ascii="Microsoft YaHei" w:eastAsia="Microsoft YaHei" w:hAnsi="Microsoft YaHei" w:hint="eastAsia"/>
          <w:color w:val="000000"/>
          <w:sz w:val="21"/>
          <w:szCs w:val="21"/>
          <w:shd w:val="clear" w:color="auto" w:fill="F7F7F7"/>
        </w:rPr>
        <w:t>handover;</w:t>
      </w:r>
      <w:proofErr w:type="gramEnd"/>
    </w:p>
    <w:p w14:paraId="3335F66E" w14:textId="77777777" w:rsidR="0042615D" w:rsidRPr="00A26B5F" w:rsidRDefault="0042615D">
      <w:pPr>
        <w:pStyle w:val="CommentText"/>
        <w:rPr>
          <w:rFonts w:eastAsiaTheme="minorEastAsia"/>
        </w:rPr>
      </w:pPr>
    </w:p>
  </w:comment>
  <w:comment w:id="131" w:author="Post_RAN2#117_Rapporteur" w:date="2022-03-09T10:14:00Z" w:initials="Ericsson">
    <w:p w14:paraId="152E3C1B" w14:textId="6C7DE06E" w:rsidR="0042615D" w:rsidRDefault="0042615D">
      <w:pPr>
        <w:pStyle w:val="CommentText"/>
      </w:pPr>
      <w:r>
        <w:rPr>
          <w:rStyle w:val="CommentReference"/>
        </w:rPr>
        <w:annotationRef/>
      </w:r>
      <w:r>
        <w:t>Thanks, fixed</w:t>
      </w:r>
    </w:p>
  </w:comment>
  <w:comment w:id="197" w:author="Nokia" w:date="2022-03-09T23:05:00Z" w:initials="Nokia">
    <w:p w14:paraId="735225D5" w14:textId="21545A1F" w:rsidR="0042615D" w:rsidRDefault="0042615D">
      <w:pPr>
        <w:pStyle w:val="CommentText"/>
      </w:pPr>
      <w:r>
        <w:rPr>
          <w:rStyle w:val="CommentReference"/>
        </w:rPr>
        <w:annotationRef/>
      </w:r>
      <w:r>
        <w:t xml:space="preserve">We thought the flag is redundant and it doesn’t seem there was agreement to introduce a new IE to mark this. </w:t>
      </w:r>
      <w:proofErr w:type="gramStart"/>
      <w:r>
        <w:t>Also</w:t>
      </w:r>
      <w:proofErr w:type="gramEnd"/>
      <w:r>
        <w:t xml:space="preserve"> the same information can be conveyed by setting </w:t>
      </w:r>
      <w:proofErr w:type="spellStart"/>
      <w:r w:rsidRPr="52CE4304">
        <w:rPr>
          <w:b/>
          <w:bCs/>
          <w:i/>
          <w:iCs/>
        </w:rPr>
        <w:t>connectionFailureType</w:t>
      </w:r>
      <w:proofErr w:type="spellEnd"/>
      <w:r>
        <w:t xml:space="preserve"> = </w:t>
      </w:r>
      <w:proofErr w:type="spellStart"/>
      <w:r>
        <w:t>hof</w:t>
      </w:r>
      <w:proofErr w:type="spellEnd"/>
      <w:r>
        <w:t xml:space="preserve"> and </w:t>
      </w:r>
      <w:proofErr w:type="spellStart"/>
      <w:r w:rsidRPr="52CE4304">
        <w:rPr>
          <w:b/>
          <w:bCs/>
          <w:i/>
          <w:iCs/>
        </w:rPr>
        <w:t>lastHOtype</w:t>
      </w:r>
      <w:proofErr w:type="spellEnd"/>
      <w:r>
        <w:t>= DAPS</w:t>
      </w:r>
      <w:r>
        <w:rPr>
          <w:rStyle w:val="CommentReference"/>
        </w:rPr>
        <w:annotationRef/>
      </w:r>
    </w:p>
  </w:comment>
  <w:comment w:id="198" w:author="Post_RAN2#117_Rapporteur" w:date="2022-03-10T09:47:00Z" w:initials="Ericsson">
    <w:p w14:paraId="70242FFE" w14:textId="6177618E" w:rsidR="00397B75" w:rsidRDefault="00397B75">
      <w:pPr>
        <w:pStyle w:val="CommentText"/>
      </w:pPr>
      <w:r>
        <w:rPr>
          <w:rStyle w:val="CommentReference"/>
        </w:rPr>
        <w:annotationRef/>
      </w:r>
      <w:r>
        <w:t xml:space="preserve">The </w:t>
      </w:r>
      <w:proofErr w:type="spellStart"/>
      <w:r>
        <w:t>dapsHOF</w:t>
      </w:r>
      <w:proofErr w:type="spellEnd"/>
      <w:r>
        <w:t xml:space="preserve"> flag is associated to this agreement from RAN2#113bis below:</w:t>
      </w:r>
    </w:p>
    <w:p w14:paraId="63B501D3" w14:textId="77777777" w:rsidR="00397B75" w:rsidRDefault="00397B75">
      <w:pPr>
        <w:pStyle w:val="CommentText"/>
      </w:pPr>
    </w:p>
    <w:p w14:paraId="3213DD83" w14:textId="77777777" w:rsidR="00397B75" w:rsidRPr="00397B75" w:rsidRDefault="00397B75" w:rsidP="00397B75">
      <w:pPr>
        <w:pStyle w:val="Doc-text2"/>
        <w:pBdr>
          <w:top w:val="single" w:sz="4" w:space="1" w:color="auto"/>
          <w:left w:val="single" w:sz="4" w:space="4" w:color="auto"/>
          <w:bottom w:val="single" w:sz="4" w:space="1" w:color="auto"/>
          <w:right w:val="single" w:sz="4" w:space="4" w:color="auto"/>
        </w:pBdr>
        <w:ind w:left="1985"/>
        <w:rPr>
          <w:lang w:val="en-GB"/>
        </w:rPr>
      </w:pPr>
      <w:r w:rsidRPr="00397B75">
        <w:rPr>
          <w:lang w:val="en-GB"/>
        </w:rPr>
        <w:t>3</w:t>
      </w:r>
      <w:r w:rsidRPr="00397B75">
        <w:rPr>
          <w:lang w:val="en-GB"/>
        </w:rPr>
        <w:tab/>
        <w:t>Include in the RLF report for DAPS HO the following information:</w:t>
      </w:r>
    </w:p>
    <w:p w14:paraId="3F25A69C" w14:textId="77777777" w:rsidR="00397B75" w:rsidRPr="00397B75" w:rsidRDefault="00397B75" w:rsidP="00397B75">
      <w:pPr>
        <w:pStyle w:val="Doc-text2"/>
        <w:pBdr>
          <w:top w:val="single" w:sz="4" w:space="1" w:color="auto"/>
          <w:left w:val="single" w:sz="4" w:space="4" w:color="auto"/>
          <w:bottom w:val="single" w:sz="4" w:space="1" w:color="auto"/>
          <w:right w:val="single" w:sz="4" w:space="4" w:color="auto"/>
        </w:pBdr>
        <w:ind w:left="2348"/>
        <w:rPr>
          <w:lang w:val="en-GB"/>
        </w:rPr>
      </w:pPr>
      <w:r w:rsidRPr="00397B75">
        <w:rPr>
          <w:lang w:val="en-GB"/>
        </w:rPr>
        <w:t>a.</w:t>
      </w:r>
      <w:r w:rsidRPr="00397B75">
        <w:rPr>
          <w:lang w:val="en-GB"/>
        </w:rPr>
        <w:tab/>
        <w:t>RLF-cause of the RLF occurred in the source cell while performing a DAPS HO</w:t>
      </w:r>
    </w:p>
    <w:p w14:paraId="2275751B" w14:textId="77777777" w:rsidR="00397B75" w:rsidRDefault="00397B75" w:rsidP="00397B75">
      <w:pPr>
        <w:pStyle w:val="Doc-text2"/>
        <w:pBdr>
          <w:top w:val="single" w:sz="4" w:space="1" w:color="auto"/>
          <w:left w:val="single" w:sz="4" w:space="4" w:color="auto"/>
          <w:bottom w:val="single" w:sz="4" w:space="1" w:color="auto"/>
          <w:right w:val="single" w:sz="4" w:space="4" w:color="auto"/>
        </w:pBdr>
        <w:ind w:left="2348"/>
        <w:rPr>
          <w:lang w:val="en-GB"/>
        </w:rPr>
      </w:pPr>
      <w:r w:rsidRPr="00397B75">
        <w:rPr>
          <w:highlight w:val="magenta"/>
          <w:lang w:val="en-GB"/>
        </w:rPr>
        <w:t>b.</w:t>
      </w:r>
      <w:r w:rsidRPr="00397B75">
        <w:rPr>
          <w:highlight w:val="magenta"/>
          <w:lang w:val="en-GB"/>
        </w:rPr>
        <w:tab/>
        <w:t>Explicit indicator for DAPS handover failure</w:t>
      </w:r>
    </w:p>
    <w:p w14:paraId="1056C68C" w14:textId="77777777" w:rsidR="00397B75" w:rsidRDefault="00397B75">
      <w:pPr>
        <w:pStyle w:val="CommentText"/>
      </w:pPr>
    </w:p>
    <w:p w14:paraId="0002D84F" w14:textId="7C5653A1" w:rsidR="00397B75" w:rsidRDefault="00397B75">
      <w:pPr>
        <w:pStyle w:val="CommentText"/>
      </w:pPr>
      <w:r>
        <w:t xml:space="preserve">Whereas the </w:t>
      </w:r>
      <w:proofErr w:type="spellStart"/>
      <w:r>
        <w:t>lastHOType</w:t>
      </w:r>
      <w:proofErr w:type="spellEnd"/>
      <w:r>
        <w:t xml:space="preserve"> is associated to this agreement below</w:t>
      </w:r>
      <w:r w:rsidR="00D24A1A">
        <w:t xml:space="preserve"> and it applies to both CHO and DAPS</w:t>
      </w:r>
      <w:r>
        <w:t>:</w:t>
      </w:r>
    </w:p>
    <w:p w14:paraId="5CF65575" w14:textId="77777777" w:rsidR="00397B75" w:rsidRDefault="00397B75">
      <w:pPr>
        <w:pStyle w:val="CommentText"/>
      </w:pPr>
    </w:p>
    <w:p w14:paraId="4A12A428" w14:textId="77777777" w:rsidR="00D24A1A" w:rsidRPr="008D2417" w:rsidRDefault="00D24A1A" w:rsidP="00D24A1A">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48307F41" w14:textId="77777777" w:rsidR="00D24A1A" w:rsidRPr="008D2417" w:rsidRDefault="00D24A1A" w:rsidP="00D24A1A">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2</w:t>
      </w:r>
      <w:r w:rsidRPr="008D2417">
        <w:rPr>
          <w:highlight w:val="yellow"/>
          <w:lang w:val="en-US"/>
        </w:rPr>
        <w:tab/>
      </w:r>
      <w:r w:rsidRPr="008D2417">
        <w:rPr>
          <w:lang w:val="en-US"/>
        </w:rPr>
        <w:t>The value of the T304 threshold to be provided in the SHR configuration is configured by the target cell</w:t>
      </w:r>
      <w:r w:rsidRPr="008D2417">
        <w:rPr>
          <w:highlight w:val="yellow"/>
          <w:lang w:val="en-US"/>
        </w:rPr>
        <w:t>.</w:t>
      </w:r>
    </w:p>
    <w:p w14:paraId="078EA999" w14:textId="77777777" w:rsidR="00D24A1A" w:rsidRPr="008D2417" w:rsidRDefault="00D24A1A" w:rsidP="00D24A1A">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An explicit indicator is added in the RLF report indicating whether the last executed HO before the RLF in the target cell was a CHO HO</w:t>
      </w:r>
    </w:p>
    <w:p w14:paraId="41C4B643" w14:textId="77777777" w:rsidR="00397B75" w:rsidRDefault="00397B75">
      <w:pPr>
        <w:pStyle w:val="CommentText"/>
        <w:rPr>
          <w:lang w:val="en-US"/>
        </w:rPr>
      </w:pPr>
    </w:p>
    <w:p w14:paraId="11C664AA" w14:textId="07C3C3EB" w:rsidR="0024667F" w:rsidRDefault="00397B75">
      <w:pPr>
        <w:pStyle w:val="CommentText"/>
        <w:rPr>
          <w:lang w:val="en-US"/>
        </w:rPr>
      </w:pPr>
      <w:proofErr w:type="gramStart"/>
      <w:r>
        <w:rPr>
          <w:lang w:val="en-US"/>
        </w:rPr>
        <w:t>So</w:t>
      </w:r>
      <w:proofErr w:type="gramEnd"/>
      <w:r>
        <w:rPr>
          <w:lang w:val="en-US"/>
        </w:rPr>
        <w:t xml:space="preserve"> the </w:t>
      </w:r>
      <w:proofErr w:type="spellStart"/>
      <w:r>
        <w:rPr>
          <w:lang w:val="en-US"/>
        </w:rPr>
        <w:t>dapsHOF</w:t>
      </w:r>
      <w:proofErr w:type="spellEnd"/>
      <w:r>
        <w:rPr>
          <w:lang w:val="en-US"/>
        </w:rPr>
        <w:t xml:space="preserve"> would be used </w:t>
      </w:r>
      <w:r w:rsidR="0089667E">
        <w:rPr>
          <w:lang w:val="en-US"/>
        </w:rPr>
        <w:t xml:space="preserve">only </w:t>
      </w:r>
      <w:r>
        <w:rPr>
          <w:lang w:val="en-US"/>
        </w:rPr>
        <w:t xml:space="preserve">for </w:t>
      </w:r>
      <w:r w:rsidR="0089667E">
        <w:rPr>
          <w:lang w:val="en-US"/>
        </w:rPr>
        <w:t xml:space="preserve">DAPS </w:t>
      </w:r>
      <w:r>
        <w:rPr>
          <w:lang w:val="en-US"/>
        </w:rPr>
        <w:t xml:space="preserve">HOF cases, whereas the </w:t>
      </w:r>
      <w:proofErr w:type="spellStart"/>
      <w:r>
        <w:rPr>
          <w:lang w:val="en-US"/>
        </w:rPr>
        <w:t>lastHOType</w:t>
      </w:r>
      <w:proofErr w:type="spellEnd"/>
      <w:r>
        <w:rPr>
          <w:lang w:val="en-US"/>
        </w:rPr>
        <w:t xml:space="preserve"> for RLF cases. </w:t>
      </w:r>
    </w:p>
    <w:p w14:paraId="079AA845" w14:textId="77777777" w:rsidR="0024667F" w:rsidRDefault="0024667F">
      <w:pPr>
        <w:pStyle w:val="CommentText"/>
        <w:rPr>
          <w:lang w:val="en-US"/>
        </w:rPr>
      </w:pPr>
    </w:p>
    <w:p w14:paraId="5C82BE08" w14:textId="1C059025" w:rsidR="00397B75" w:rsidRDefault="00397B75">
      <w:pPr>
        <w:pStyle w:val="CommentText"/>
        <w:rPr>
          <w:lang w:val="en-US"/>
        </w:rPr>
      </w:pPr>
      <w:r>
        <w:rPr>
          <w:lang w:val="en-US"/>
        </w:rPr>
        <w:t xml:space="preserve">However, we do agree that we can use the </w:t>
      </w:r>
      <w:proofErr w:type="spellStart"/>
      <w:r>
        <w:rPr>
          <w:lang w:val="en-US"/>
        </w:rPr>
        <w:t>lastHOType</w:t>
      </w:r>
      <w:proofErr w:type="spellEnd"/>
      <w:r>
        <w:rPr>
          <w:lang w:val="en-US"/>
        </w:rPr>
        <w:t xml:space="preserve"> also for the case of </w:t>
      </w:r>
      <w:r w:rsidR="0089667E">
        <w:rPr>
          <w:lang w:val="en-US"/>
        </w:rPr>
        <w:t xml:space="preserve">DAPS </w:t>
      </w:r>
      <w:r>
        <w:rPr>
          <w:lang w:val="en-US"/>
        </w:rPr>
        <w:t xml:space="preserve">HOF, since the </w:t>
      </w:r>
      <w:proofErr w:type="spellStart"/>
      <w:r>
        <w:rPr>
          <w:lang w:val="en-US"/>
        </w:rPr>
        <w:t>connectionFailureType</w:t>
      </w:r>
      <w:proofErr w:type="spellEnd"/>
      <w:r>
        <w:rPr>
          <w:lang w:val="en-US"/>
        </w:rPr>
        <w:t>=HOF would allow the NW to identify if the failure occurred at HOF or RLF.</w:t>
      </w:r>
    </w:p>
    <w:p w14:paraId="78868C87" w14:textId="301EBF56" w:rsidR="00500B0C" w:rsidRPr="00397B75" w:rsidRDefault="00500B0C">
      <w:pPr>
        <w:pStyle w:val="CommentText"/>
        <w:rPr>
          <w:lang w:val="en-US"/>
        </w:rPr>
      </w:pPr>
      <w:proofErr w:type="gramStart"/>
      <w:r>
        <w:rPr>
          <w:lang w:val="en-US"/>
        </w:rPr>
        <w:t>So</w:t>
      </w:r>
      <w:proofErr w:type="gramEnd"/>
      <w:r>
        <w:rPr>
          <w:lang w:val="en-US"/>
        </w:rPr>
        <w:t xml:space="preserve"> we replace the </w:t>
      </w:r>
      <w:proofErr w:type="spellStart"/>
      <w:r>
        <w:rPr>
          <w:lang w:val="en-US"/>
        </w:rPr>
        <w:t>dapsHOF</w:t>
      </w:r>
      <w:proofErr w:type="spellEnd"/>
      <w:r>
        <w:rPr>
          <w:lang w:val="en-US"/>
        </w:rPr>
        <w:t xml:space="preserve"> with </w:t>
      </w:r>
      <w:proofErr w:type="spellStart"/>
      <w:r>
        <w:rPr>
          <w:lang w:val="en-US"/>
        </w:rPr>
        <w:t>lastHOType</w:t>
      </w:r>
      <w:proofErr w:type="spellEnd"/>
      <w:r w:rsidR="0089667E">
        <w:rPr>
          <w:lang w:val="en-US"/>
        </w:rPr>
        <w:t xml:space="preserve">. </w:t>
      </w:r>
    </w:p>
  </w:comment>
  <w:comment w:id="210" w:author="Post_RAN2#117_Rapporteur" w:date="2022-03-10T09:44:00Z" w:initials="Ericsson">
    <w:p w14:paraId="39CD9291" w14:textId="74C7E000" w:rsidR="009A441F" w:rsidRDefault="009A441F">
      <w:pPr>
        <w:pStyle w:val="CommentText"/>
      </w:pPr>
      <w:r>
        <w:rPr>
          <w:rStyle w:val="CommentReference"/>
        </w:rPr>
        <w:annotationRef/>
      </w:r>
      <w:r>
        <w:t>This is removed to address the comment by QC on the associated parameter in the ASN.1</w:t>
      </w:r>
    </w:p>
  </w:comment>
  <w:comment w:id="222" w:author="Huawei1" w:date="2022-03-09T00:29:00Z" w:initials="hw">
    <w:p w14:paraId="5A27BD99" w14:textId="4B0D05E5" w:rsidR="0042615D" w:rsidRPr="00671F7D" w:rsidRDefault="0042615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change seems not needed because the condition above is about Mobility from NR and this inter-RAT HO should not support CHO in our view.</w:t>
      </w:r>
    </w:p>
  </w:comment>
  <w:comment w:id="223" w:author="Post_RAN2#117_Rapporteur" w:date="2022-03-09T10:15:00Z" w:initials="Ericsson">
    <w:p w14:paraId="51D1DAAA" w14:textId="63306367" w:rsidR="0042615D" w:rsidRDefault="0042615D" w:rsidP="00AA613C">
      <w:pPr>
        <w:pStyle w:val="CommentText"/>
      </w:pPr>
      <w:r>
        <w:rPr>
          <w:rStyle w:val="CommentReference"/>
        </w:rPr>
        <w:annotationRef/>
      </w:r>
      <w:proofErr w:type="gramStart"/>
      <w:r>
        <w:t>Yes</w:t>
      </w:r>
      <w:proofErr w:type="gramEnd"/>
      <w:r>
        <w:t xml:space="preserve"> you are right, but here the scenario to capture was that the UE executes an ordinary HO (non-CHO) while CHO configuration is configured. </w:t>
      </w:r>
      <w:r>
        <w:cr/>
        <w:t xml:space="preserve">In that case, the UE still has conditional reconfiguration at the time of normal HO failure toward the LTE cell. </w:t>
      </w:r>
      <w:r>
        <w:br/>
      </w:r>
      <w:proofErr w:type="gramStart"/>
      <w:r>
        <w:t>So</w:t>
      </w:r>
      <w:proofErr w:type="gramEnd"/>
      <w:r>
        <w:t xml:space="preserve"> the “if” condition was wrong, and I have now changed it to reflect the above scenario</w:t>
      </w:r>
    </w:p>
    <w:p w14:paraId="553A0A84" w14:textId="7ABE9B19" w:rsidR="0042615D" w:rsidRDefault="0042615D">
      <w:pPr>
        <w:pStyle w:val="CommentText"/>
      </w:pPr>
    </w:p>
  </w:comment>
  <w:comment w:id="261" w:author="Post_RAN2#117_Rapporteur" w:date="2022-03-01T11:41:00Z" w:initials="Ericsson">
    <w:p w14:paraId="61C6D3D0" w14:textId="038C7A1B" w:rsidR="0042615D" w:rsidRPr="009B5E78" w:rsidRDefault="0042615D" w:rsidP="009B5E78">
      <w:pPr>
        <w:pStyle w:val="CommentText"/>
        <w:spacing w:line="480" w:lineRule="auto"/>
        <w:rPr>
          <w:lang w:val="en-US"/>
        </w:rPr>
      </w:pPr>
      <w:r>
        <w:rPr>
          <w:lang w:val="en-US"/>
        </w:rPr>
        <w:t>Rapporteur considers this as a possible procedural text beautification, that we can address later to avoid confusion in this running CR.</w:t>
      </w:r>
    </w:p>
  </w:comment>
  <w:comment w:id="291" w:author="Huawei1" w:date="2022-03-09T00:37:00Z" w:initials="hw">
    <w:p w14:paraId="36B21276" w14:textId="0EAD7C2F" w:rsidR="0042615D" w:rsidRDefault="0042615D">
      <w:pPr>
        <w:pStyle w:val="CommentText"/>
      </w:pPr>
      <w:r>
        <w:rPr>
          <w:rStyle w:val="CommentReference"/>
        </w:rPr>
        <w:annotationRef/>
      </w:r>
      <w:r>
        <w:t xml:space="preserve">Suggest </w:t>
      </w:r>
      <w:proofErr w:type="gramStart"/>
      <w:r>
        <w:t>to align</w:t>
      </w:r>
      <w:proofErr w:type="gramEnd"/>
      <w:r>
        <w:t xml:space="preserve"> the wording, e.g.:</w:t>
      </w:r>
    </w:p>
    <w:p w14:paraId="3081BDAA" w14:textId="77777777" w:rsidR="0042615D" w:rsidRDefault="0042615D">
      <w:pPr>
        <w:pStyle w:val="CommentText"/>
      </w:pPr>
    </w:p>
    <w:p w14:paraId="072A8964" w14:textId="77777777" w:rsidR="0042615D" w:rsidRDefault="0042615D" w:rsidP="00F5447C">
      <w:pPr>
        <w:pStyle w:val="B3"/>
        <w:rPr>
          <w:iCs/>
        </w:rPr>
      </w:pPr>
      <w:r>
        <w:t>3&gt;</w:t>
      </w:r>
      <w:r>
        <w:tab/>
        <w:t xml:space="preserve">if </w:t>
      </w:r>
      <w:r>
        <w:rPr>
          <w:iCs/>
        </w:rPr>
        <w:t xml:space="preserve">configuration of the conditional handover is available in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p>
    <w:p w14:paraId="7C55EB23" w14:textId="77777777" w:rsidR="0042615D" w:rsidRDefault="0042615D">
      <w:pPr>
        <w:pStyle w:val="CommentText"/>
      </w:pPr>
    </w:p>
  </w:comment>
  <w:comment w:id="292" w:author="Post_RAN2#117_Rapporteur" w:date="2022-03-09T10:16:00Z" w:initials="Ericsson">
    <w:p w14:paraId="637A04AB" w14:textId="586E2E80" w:rsidR="0042615D" w:rsidRDefault="0042615D">
      <w:pPr>
        <w:pStyle w:val="CommentText"/>
      </w:pPr>
      <w:r>
        <w:rPr>
          <w:rStyle w:val="CommentReference"/>
        </w:rPr>
        <w:annotationRef/>
      </w:r>
      <w:r>
        <w:t>Thanks, fixed</w:t>
      </w:r>
    </w:p>
  </w:comment>
  <w:comment w:id="329" w:author="Huawei1" w:date="2022-03-09T00:47:00Z" w:initials="hw">
    <w:p w14:paraId="55AFF691" w14:textId="74E9A028" w:rsidR="0042615D" w:rsidRDefault="0042615D">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t RAN2#117-e, it was agreed:</w:t>
      </w:r>
    </w:p>
    <w:p w14:paraId="41B2075B" w14:textId="77777777" w:rsidR="0042615D" w:rsidRDefault="0042615D">
      <w:pPr>
        <w:pStyle w:val="CommentText"/>
        <w:rPr>
          <w:rFonts w:eastAsia="DengXian"/>
          <w:lang w:eastAsia="zh-CN"/>
        </w:rPr>
      </w:pPr>
    </w:p>
    <w:p w14:paraId="19146003" w14:textId="77777777" w:rsidR="0042615D" w:rsidRPr="00AA45AE" w:rsidRDefault="0042615D" w:rsidP="00AA45AE">
      <w:pPr>
        <w:shd w:val="clear" w:color="auto" w:fill="F7F7F7"/>
        <w:overflowPunct/>
        <w:autoSpaceDE/>
        <w:autoSpaceDN/>
        <w:adjustRightInd/>
        <w:spacing w:after="60"/>
        <w:textAlignment w:val="auto"/>
        <w:rPr>
          <w:rFonts w:ascii="Arial" w:eastAsia="SimSun" w:hAnsi="Arial" w:cs="Arial"/>
          <w:color w:val="000000"/>
          <w:sz w:val="18"/>
          <w:szCs w:val="18"/>
          <w:lang w:val="en-US" w:eastAsia="zh-CN"/>
        </w:rPr>
      </w:pPr>
      <w:r w:rsidRPr="00AA45AE">
        <w:rPr>
          <w:rFonts w:ascii="Microsoft YaHei" w:eastAsia="Microsoft YaHei" w:hAnsi="Microsoft YaHei" w:cs="Arial"/>
          <w:color w:val="000000"/>
          <w:sz w:val="21"/>
          <w:szCs w:val="21"/>
          <w:lang w:val="en-US" w:eastAsia="zh-CN"/>
        </w:rPr>
        <w:t xml:space="preserve">2 Introduce an optional UE capability without </w:t>
      </w:r>
      <w:proofErr w:type="spellStart"/>
      <w:r w:rsidRPr="00AA45AE">
        <w:rPr>
          <w:rFonts w:ascii="Microsoft YaHei" w:eastAsia="Microsoft YaHei" w:hAnsi="Microsoft YaHei" w:cs="Arial"/>
          <w:color w:val="000000"/>
          <w:sz w:val="21"/>
          <w:szCs w:val="21"/>
          <w:lang w:val="en-US" w:eastAsia="zh-CN"/>
        </w:rPr>
        <w:t>signalling</w:t>
      </w:r>
      <w:proofErr w:type="spellEnd"/>
      <w:r w:rsidRPr="00AA45AE">
        <w:rPr>
          <w:rFonts w:ascii="Microsoft YaHei" w:eastAsia="Microsoft YaHei" w:hAnsi="Microsoft YaHei" w:cs="Arial"/>
          <w:color w:val="000000"/>
          <w:sz w:val="21"/>
          <w:szCs w:val="21"/>
          <w:lang w:val="en-US" w:eastAsia="zh-CN"/>
        </w:rPr>
        <w:t xml:space="preserve"> for SCG Failure Report for MRO.</w:t>
      </w:r>
    </w:p>
    <w:p w14:paraId="65D10C64" w14:textId="77777777" w:rsidR="0042615D" w:rsidRDefault="0042615D">
      <w:pPr>
        <w:pStyle w:val="CommentText"/>
        <w:rPr>
          <w:rFonts w:eastAsia="DengXian"/>
          <w:lang w:eastAsia="zh-CN"/>
        </w:rPr>
      </w:pPr>
    </w:p>
    <w:p w14:paraId="3DB4146E" w14:textId="316F756C" w:rsidR="0042615D" w:rsidRDefault="0042615D">
      <w:pPr>
        <w:pStyle w:val="CommentText"/>
        <w:rPr>
          <w:rFonts w:eastAsia="DengXian"/>
          <w:lang w:eastAsia="zh-CN"/>
        </w:rPr>
      </w:pPr>
      <w:r>
        <w:rPr>
          <w:rFonts w:eastAsia="DengXian" w:hint="eastAsia"/>
          <w:lang w:eastAsia="zh-CN"/>
        </w:rPr>
        <w:t>W</w:t>
      </w:r>
      <w:r>
        <w:rPr>
          <w:rFonts w:eastAsia="DengXian"/>
          <w:lang w:eastAsia="zh-CN"/>
        </w:rPr>
        <w:t>e think on top of the changes below, we may need to add:</w:t>
      </w:r>
    </w:p>
    <w:p w14:paraId="54E35FE6" w14:textId="18E7C3BF" w:rsidR="0042615D" w:rsidRPr="00AA45AE" w:rsidRDefault="0042615D">
      <w:pPr>
        <w:pStyle w:val="CommentText"/>
        <w:rPr>
          <w:rFonts w:eastAsia="DengXian"/>
          <w:lang w:eastAsia="zh-CN"/>
        </w:rPr>
      </w:pPr>
      <w:r>
        <w:rPr>
          <w:rFonts w:eastAsia="DengXian"/>
          <w:lang w:eastAsia="zh-CN"/>
        </w:rPr>
        <w:t>“</w:t>
      </w:r>
      <w:proofErr w:type="gramStart"/>
      <w:r>
        <w:rPr>
          <w:rFonts w:eastAsia="DengXian"/>
          <w:lang w:eastAsia="zh-CN"/>
        </w:rPr>
        <w:t>if</w:t>
      </w:r>
      <w:proofErr w:type="gramEnd"/>
      <w:r>
        <w:rPr>
          <w:rFonts w:eastAsia="DengXian"/>
          <w:lang w:eastAsia="zh-CN"/>
        </w:rPr>
        <w:t xml:space="preserve"> the UE supports SCG failure report:”</w:t>
      </w:r>
    </w:p>
  </w:comment>
  <w:comment w:id="330" w:author="Post_RAN2#117_Rapporteur" w:date="2022-03-09T10:19:00Z" w:initials="Ericsson">
    <w:p w14:paraId="3EF485E4" w14:textId="22F70629" w:rsidR="0042615D" w:rsidRDefault="0042615D">
      <w:pPr>
        <w:pStyle w:val="CommentText"/>
      </w:pPr>
      <w:r>
        <w:rPr>
          <w:rStyle w:val="CommentReference"/>
        </w:rPr>
        <w:annotationRef/>
      </w:r>
      <w:r>
        <w:t>Thanks, fixed</w:t>
      </w:r>
    </w:p>
  </w:comment>
  <w:comment w:id="357" w:author="Huawei1" w:date="2022-03-09T00:54:00Z" w:initials="hw">
    <w:p w14:paraId="47237FA3" w14:textId="1B874AA1" w:rsidR="0042615D" w:rsidRDefault="0042615D">
      <w:pPr>
        <w:pStyle w:val="CommentText"/>
        <w:rPr>
          <w:rFonts w:eastAsia="DengXian"/>
          <w:lang w:eastAsia="zh-CN"/>
        </w:rPr>
      </w:pPr>
      <w:r>
        <w:rPr>
          <w:rStyle w:val="CommentReference"/>
        </w:rPr>
        <w:annotationRef/>
      </w:r>
      <w:r>
        <w:rPr>
          <w:rFonts w:eastAsia="DengXian" w:hint="eastAsia"/>
          <w:lang w:eastAsia="zh-CN"/>
        </w:rPr>
        <w:t>Cu</w:t>
      </w:r>
      <w:r>
        <w:rPr>
          <w:rFonts w:eastAsia="DengXian"/>
          <w:lang w:eastAsia="zh-CN"/>
        </w:rPr>
        <w:t xml:space="preserve">rrently the </w:t>
      </w:r>
      <w:proofErr w:type="spellStart"/>
      <w:r>
        <w:rPr>
          <w:rFonts w:eastAsia="DengXian"/>
          <w:lang w:eastAsia="zh-CN"/>
        </w:rPr>
        <w:t>failedPSCellId</w:t>
      </w:r>
      <w:proofErr w:type="spellEnd"/>
      <w:r>
        <w:rPr>
          <w:rFonts w:eastAsia="DengXian"/>
          <w:lang w:eastAsia="zh-CN"/>
        </w:rPr>
        <w:t xml:space="preserve"> and </w:t>
      </w:r>
      <w:proofErr w:type="spellStart"/>
      <w:r>
        <w:rPr>
          <w:rFonts w:eastAsia="DengXian"/>
          <w:lang w:eastAsia="zh-CN"/>
        </w:rPr>
        <w:t>previousPSCellId</w:t>
      </w:r>
      <w:proofErr w:type="spellEnd"/>
      <w:r>
        <w:rPr>
          <w:rFonts w:eastAsia="DengXian"/>
          <w:lang w:eastAsia="zh-CN"/>
        </w:rPr>
        <w:t xml:space="preserve"> are using PCI only. RAN3 has not discussed this part in the last RAN3 meeting, so RAN2 should decide on this part.</w:t>
      </w:r>
    </w:p>
    <w:p w14:paraId="3046C567" w14:textId="77777777" w:rsidR="0042615D" w:rsidRDefault="0042615D">
      <w:pPr>
        <w:pStyle w:val="CommentText"/>
        <w:rPr>
          <w:rFonts w:eastAsia="DengXian"/>
          <w:lang w:eastAsia="zh-CN"/>
        </w:rPr>
      </w:pPr>
    </w:p>
    <w:p w14:paraId="260FBBC3" w14:textId="399A18BD" w:rsidR="0042615D" w:rsidRDefault="0042615D">
      <w:pPr>
        <w:pStyle w:val="CommentText"/>
        <w:rPr>
          <w:rFonts w:eastAsia="DengXian"/>
          <w:lang w:eastAsia="zh-CN"/>
        </w:rPr>
      </w:pPr>
      <w:r>
        <w:rPr>
          <w:rFonts w:eastAsia="DengXian"/>
          <w:lang w:eastAsia="zh-CN"/>
        </w:rPr>
        <w:t>Our views are:</w:t>
      </w:r>
    </w:p>
    <w:p w14:paraId="67B3EE76" w14:textId="58B97DFF" w:rsidR="0042615D" w:rsidRDefault="0042615D" w:rsidP="00FC08CD">
      <w:pPr>
        <w:pStyle w:val="CommentText"/>
        <w:numPr>
          <w:ilvl w:val="0"/>
          <w:numId w:val="14"/>
        </w:numPr>
        <w:rPr>
          <w:rFonts w:eastAsia="DengXian"/>
          <w:lang w:eastAsia="zh-CN"/>
        </w:rPr>
      </w:pPr>
      <w:r>
        <w:rPr>
          <w:rFonts w:eastAsia="DengXian"/>
          <w:lang w:eastAsia="zh-CN"/>
        </w:rPr>
        <w:t xml:space="preserve"> If following PCI approach, we think we should use “</w:t>
      </w:r>
      <w:proofErr w:type="spellStart"/>
      <w:r>
        <w:rPr>
          <w:rFonts w:eastAsia="DengXian"/>
          <w:lang w:eastAsia="zh-CN"/>
        </w:rPr>
        <w:t>PCI+frequency</w:t>
      </w:r>
      <w:proofErr w:type="spellEnd"/>
      <w:r>
        <w:rPr>
          <w:rFonts w:eastAsia="DengXian"/>
          <w:lang w:eastAsia="zh-CN"/>
        </w:rPr>
        <w:t>” to indicate cells</w:t>
      </w:r>
    </w:p>
    <w:p w14:paraId="5F23950C" w14:textId="7092306D" w:rsidR="0042615D" w:rsidRPr="00FC08CD" w:rsidRDefault="0042615D" w:rsidP="00FC08CD">
      <w:pPr>
        <w:pStyle w:val="CommentText"/>
        <w:numPr>
          <w:ilvl w:val="0"/>
          <w:numId w:val="14"/>
        </w:numPr>
        <w:rPr>
          <w:rFonts w:eastAsia="DengXian"/>
          <w:lang w:eastAsia="zh-CN"/>
        </w:rPr>
      </w:pPr>
      <w:r>
        <w:rPr>
          <w:rFonts w:eastAsia="DengXian"/>
          <w:lang w:eastAsia="zh-CN"/>
        </w:rPr>
        <w:t xml:space="preserve"> </w:t>
      </w:r>
      <w:proofErr w:type="gramStart"/>
      <w:r>
        <w:rPr>
          <w:rFonts w:eastAsia="DengXian"/>
          <w:lang w:eastAsia="zh-CN"/>
        </w:rPr>
        <w:t>Or,</w:t>
      </w:r>
      <w:proofErr w:type="gramEnd"/>
      <w:r>
        <w:rPr>
          <w:rFonts w:eastAsia="DengXian"/>
          <w:lang w:eastAsia="zh-CN"/>
        </w:rPr>
        <w:t xml:space="preserve"> use CGI instead</w:t>
      </w:r>
    </w:p>
  </w:comment>
  <w:comment w:id="358" w:author="Post_RAN2#117_Rapporteur" w:date="2022-03-09T10:20:00Z" w:initials="Ericsson">
    <w:p w14:paraId="0A1E3B35" w14:textId="2C197E13" w:rsidR="0042615D" w:rsidRDefault="0042615D">
      <w:pPr>
        <w:pStyle w:val="CommentText"/>
      </w:pPr>
      <w:r>
        <w:rPr>
          <w:rStyle w:val="CommentReference"/>
        </w:rPr>
        <w:annotationRef/>
      </w:r>
      <w:r>
        <w:t>Added “and carrier frequency”. Hope this acceptable.</w:t>
      </w:r>
    </w:p>
  </w:comment>
  <w:comment w:id="371" w:author="Nokia" w:date="2022-03-09T23:17:00Z" w:initials="Nokia">
    <w:p w14:paraId="7A8F2898" w14:textId="0C9FF4A4" w:rsidR="0042615D" w:rsidRDefault="0042615D">
      <w:pPr>
        <w:pStyle w:val="CommentText"/>
      </w:pPr>
      <w:r>
        <w:rPr>
          <w:rStyle w:val="CommentReference"/>
        </w:rPr>
        <w:annotationRef/>
      </w:r>
      <w:r>
        <w:t>Suggestion to align to the above procedure, where target is clearly mentioned</w:t>
      </w:r>
    </w:p>
  </w:comment>
  <w:comment w:id="372" w:author="Post_RAN2#117_Rapporteur" w:date="2022-03-10T10:06:00Z" w:initials="Ericsson">
    <w:p w14:paraId="61ACD3AF" w14:textId="3C94792C" w:rsidR="005F366D" w:rsidRDefault="005F366D">
      <w:pPr>
        <w:pStyle w:val="CommentText"/>
      </w:pPr>
      <w:r>
        <w:rPr>
          <w:rStyle w:val="CommentReference"/>
        </w:rPr>
        <w:annotationRef/>
      </w:r>
      <w:r>
        <w:t>Agree</w:t>
      </w:r>
    </w:p>
  </w:comment>
  <w:comment w:id="405" w:author="CATT" w:date="2022-03-09T14:30:00Z" w:initials="MOU">
    <w:p w14:paraId="4B159A47" w14:textId="77777777" w:rsidR="0042615D" w:rsidRDefault="0042615D" w:rsidP="0042615D">
      <w:r>
        <w:rPr>
          <w:rStyle w:val="CommentReference"/>
        </w:rPr>
        <w:annotationRef/>
      </w:r>
      <w:r>
        <w:t>“</w:t>
      </w:r>
      <w:proofErr w:type="spellStart"/>
      <w:r>
        <w:rPr>
          <w:i/>
          <w:iCs/>
        </w:rPr>
        <w:t>timeSCGFailure</w:t>
      </w:r>
      <w:proofErr w:type="spellEnd"/>
      <w:r>
        <w:t xml:space="preserve">” may not exist if there is no </w:t>
      </w:r>
      <w:proofErr w:type="spellStart"/>
      <w:r>
        <w:t>PSCell</w:t>
      </w:r>
      <w:proofErr w:type="spellEnd"/>
      <w:r>
        <w:t xml:space="preserve"> change before the failure. </w:t>
      </w:r>
      <w:proofErr w:type="gramStart"/>
      <w:r>
        <w:t>So</w:t>
      </w:r>
      <w:proofErr w:type="gramEnd"/>
      <w:r>
        <w:t xml:space="preserve"> this sentence should be included under “if the last </w:t>
      </w:r>
      <w:proofErr w:type="spellStart"/>
      <w:r>
        <w:rPr>
          <w:i/>
          <w:iCs/>
        </w:rPr>
        <w:t>RRCReconfiguration</w:t>
      </w:r>
      <w:proofErr w:type="spellEnd"/>
      <w:r>
        <w:t xml:space="preserve"> message including the </w:t>
      </w:r>
      <w:proofErr w:type="spellStart"/>
      <w:r>
        <w:rPr>
          <w:i/>
          <w:iCs/>
        </w:rPr>
        <w:t>reconfigurationWithSync</w:t>
      </w:r>
      <w:proofErr w:type="spellEnd"/>
      <w:r>
        <w:t xml:space="preserve"> for the SCG was received to enter the </w:t>
      </w:r>
      <w:proofErr w:type="spellStart"/>
      <w:r>
        <w:t>PSCell</w:t>
      </w:r>
      <w:proofErr w:type="spellEnd"/>
      <w:r>
        <w:t xml:space="preserve"> in which the SCG failure was declared”.</w:t>
      </w:r>
    </w:p>
  </w:comment>
  <w:comment w:id="406" w:author="Post_RAN2#117_Rapporteur" w:date="2022-03-09T15:24:00Z" w:initials="MOU">
    <w:p w14:paraId="70AA9F7B" w14:textId="77777777" w:rsidR="0042615D" w:rsidRDefault="0042615D" w:rsidP="0042615D">
      <w:r>
        <w:rPr>
          <w:rStyle w:val="CommentReference"/>
        </w:rPr>
        <w:annotationRef/>
      </w:r>
      <w:r>
        <w:t>agree, fixed</w:t>
      </w:r>
    </w:p>
  </w:comment>
  <w:comment w:id="428" w:author="CATT" w:date="2022-03-09T14:30:00Z" w:initials="MOU">
    <w:p w14:paraId="6CF79C79" w14:textId="5CB52958" w:rsidR="0042615D" w:rsidRDefault="0042615D" w:rsidP="007B419C">
      <w:r>
        <w:rPr>
          <w:rStyle w:val="CommentReference"/>
        </w:rPr>
        <w:annotationRef/>
      </w:r>
      <w:r>
        <w:t>“</w:t>
      </w:r>
      <w:proofErr w:type="spellStart"/>
      <w:r>
        <w:rPr>
          <w:i/>
          <w:iCs/>
        </w:rPr>
        <w:t>timeSCGFailure</w:t>
      </w:r>
      <w:proofErr w:type="spellEnd"/>
      <w:r>
        <w:t xml:space="preserve">” may not exist if there is no </w:t>
      </w:r>
      <w:proofErr w:type="spellStart"/>
      <w:r>
        <w:t>PSCell</w:t>
      </w:r>
      <w:proofErr w:type="spellEnd"/>
      <w:r>
        <w:t xml:space="preserve"> change before the failure. </w:t>
      </w:r>
      <w:proofErr w:type="gramStart"/>
      <w:r>
        <w:t>So</w:t>
      </w:r>
      <w:proofErr w:type="gramEnd"/>
      <w:r>
        <w:t xml:space="preserve"> this sentence should be included under “if the last </w:t>
      </w:r>
      <w:proofErr w:type="spellStart"/>
      <w:r>
        <w:rPr>
          <w:i/>
          <w:iCs/>
        </w:rPr>
        <w:t>RRCReconfiguration</w:t>
      </w:r>
      <w:proofErr w:type="spellEnd"/>
      <w:r>
        <w:t xml:space="preserve"> message including the </w:t>
      </w:r>
      <w:proofErr w:type="spellStart"/>
      <w:r>
        <w:rPr>
          <w:i/>
          <w:iCs/>
        </w:rPr>
        <w:t>reconfigurationWithSync</w:t>
      </w:r>
      <w:proofErr w:type="spellEnd"/>
      <w:r>
        <w:t xml:space="preserve"> for the SCG was received to enter the </w:t>
      </w:r>
      <w:proofErr w:type="spellStart"/>
      <w:r>
        <w:t>PSCell</w:t>
      </w:r>
      <w:proofErr w:type="spellEnd"/>
      <w:r>
        <w:t xml:space="preserve"> in which the SCG failure was declared”.</w:t>
      </w:r>
    </w:p>
  </w:comment>
  <w:comment w:id="429" w:author="Post_RAN2#117_Rapporteur" w:date="2022-03-09T15:24:00Z" w:initials="MOU">
    <w:p w14:paraId="575A2672" w14:textId="77777777" w:rsidR="0042615D" w:rsidRDefault="0042615D" w:rsidP="0042615D">
      <w:r>
        <w:rPr>
          <w:rStyle w:val="CommentReference"/>
        </w:rPr>
        <w:annotationRef/>
      </w:r>
      <w:r>
        <w:t>Thanks! fixed.</w:t>
      </w:r>
    </w:p>
  </w:comment>
  <w:comment w:id="440" w:author="Nokia" w:date="2022-03-10T00:09:00Z" w:initials="Nokia">
    <w:p w14:paraId="17DB5CF7" w14:textId="77777777" w:rsidR="00854465" w:rsidRDefault="00854465">
      <w:pPr>
        <w:pStyle w:val="CommentText"/>
      </w:pPr>
      <w:r>
        <w:rPr>
          <w:rStyle w:val="CommentReference"/>
        </w:rPr>
        <w:annotationRef/>
      </w:r>
      <w:r>
        <w:t xml:space="preserve">We believe the section needs to be re-written as we agreed to have the </w:t>
      </w:r>
      <w:proofErr w:type="spellStart"/>
      <w:r>
        <w:t>PScell</w:t>
      </w:r>
      <w:proofErr w:type="spellEnd"/>
      <w:r>
        <w:t xml:space="preserve"> nested to </w:t>
      </w:r>
      <w:proofErr w:type="spellStart"/>
      <w:r>
        <w:t>PCell</w:t>
      </w:r>
      <w:proofErr w:type="spellEnd"/>
      <w:r>
        <w:t>:</w:t>
      </w:r>
    </w:p>
    <w:p w14:paraId="7F710FF3"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b/>
          <w:i/>
          <w:lang w:val="en-GB"/>
        </w:rPr>
      </w:pPr>
      <w:r>
        <w:rPr>
          <w:b/>
          <w:i/>
          <w:lang w:val="en-GB"/>
        </w:rPr>
        <w:t>SN Related MHI Information:</w:t>
      </w:r>
    </w:p>
    <w:p w14:paraId="2F7DDC82"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RAN2 to confirm that the </w:t>
      </w:r>
      <w:proofErr w:type="spellStart"/>
      <w:r>
        <w:rPr>
          <w:lang w:val="en-GB"/>
        </w:rPr>
        <w:t>PSCell</w:t>
      </w:r>
      <w:proofErr w:type="spellEnd"/>
      <w:r>
        <w:rPr>
          <w:lang w:val="en-GB"/>
        </w:rPr>
        <w:t xml:space="preserve"> transition is part of MHI.</w:t>
      </w:r>
    </w:p>
    <w:p w14:paraId="0A812B31"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r>
      <w:proofErr w:type="spellStart"/>
      <w:r>
        <w:rPr>
          <w:lang w:val="en-GB"/>
        </w:rPr>
        <w:t>PSCell</w:t>
      </w:r>
      <w:proofErr w:type="spellEnd"/>
      <w:r>
        <w:rPr>
          <w:lang w:val="en-GB"/>
        </w:rPr>
        <w:t xml:space="preserve"> MHI is reported only to </w:t>
      </w:r>
      <w:proofErr w:type="spellStart"/>
      <w:r>
        <w:rPr>
          <w:lang w:val="en-GB"/>
        </w:rPr>
        <w:t>PCell</w:t>
      </w:r>
      <w:proofErr w:type="spellEnd"/>
      <w:r>
        <w:rPr>
          <w:lang w:val="en-GB"/>
        </w:rPr>
        <w:t>.</w:t>
      </w:r>
    </w:p>
    <w:p w14:paraId="1862A09D"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4</w:t>
      </w:r>
      <w:r>
        <w:rPr>
          <w:lang w:val="en-GB"/>
        </w:rPr>
        <w:tab/>
      </w:r>
      <w:proofErr w:type="spellStart"/>
      <w:r>
        <w:rPr>
          <w:lang w:val="en-GB"/>
        </w:rPr>
        <w:t>UEInformationResponse</w:t>
      </w:r>
      <w:proofErr w:type="spellEnd"/>
      <w:r>
        <w:rPr>
          <w:lang w:val="en-GB"/>
        </w:rPr>
        <w:t xml:space="preserve"> message is used to convey the </w:t>
      </w:r>
      <w:proofErr w:type="spellStart"/>
      <w:r>
        <w:rPr>
          <w:lang w:val="en-GB"/>
        </w:rPr>
        <w:t>PSCell</w:t>
      </w:r>
      <w:proofErr w:type="spellEnd"/>
      <w:r>
        <w:rPr>
          <w:lang w:val="en-GB"/>
        </w:rPr>
        <w:t xml:space="preserve"> MHI to the MN.</w:t>
      </w:r>
    </w:p>
    <w:p w14:paraId="1AB86827"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5</w:t>
      </w:r>
      <w:r>
        <w:rPr>
          <w:lang w:val="en-GB"/>
        </w:rPr>
        <w:tab/>
      </w:r>
      <w:r>
        <w:rPr>
          <w:iCs/>
          <w:lang w:val="en-GB"/>
        </w:rPr>
        <w:t>T</w:t>
      </w:r>
      <w:r>
        <w:rPr>
          <w:iCs/>
          <w:lang w:val="de-DE"/>
        </w:rPr>
        <w:t>ake Option 1 ‎(PSCell MHI nested within the PCell MHI) as baseline.</w:t>
      </w:r>
    </w:p>
    <w:p w14:paraId="1AD47B34" w14:textId="52B8D54A" w:rsidR="00854465" w:rsidRDefault="00854465">
      <w:pPr>
        <w:pStyle w:val="CommentText"/>
      </w:pPr>
    </w:p>
  </w:comment>
  <w:comment w:id="441" w:author="Post_RAN2#117_Rapporteur" w:date="2022-03-10T10:28:00Z" w:initials="Ericsson">
    <w:p w14:paraId="1DDE1657" w14:textId="77777777" w:rsidR="000F1DBC" w:rsidRDefault="000F1DBC">
      <w:pPr>
        <w:pStyle w:val="CommentText"/>
      </w:pPr>
      <w:r>
        <w:rPr>
          <w:rStyle w:val="CommentReference"/>
        </w:rPr>
        <w:annotationRef/>
      </w:r>
      <w:r>
        <w:t xml:space="preserve">The effect of the procedural text below should cover the agreed nested structure. Our objective was to minimize as much as possible the changes to the legacy </w:t>
      </w:r>
      <w:proofErr w:type="spellStart"/>
      <w:r>
        <w:t>PCell</w:t>
      </w:r>
      <w:proofErr w:type="spellEnd"/>
      <w:r>
        <w:t xml:space="preserve"> MHI.</w:t>
      </w:r>
    </w:p>
    <w:p w14:paraId="017A19CF" w14:textId="728DEA41" w:rsidR="000F1DBC" w:rsidRDefault="000F1DBC">
      <w:pPr>
        <w:pStyle w:val="CommentText"/>
      </w:pPr>
      <w:r>
        <w:t>We can discuss modelling optimizations</w:t>
      </w:r>
      <w:r w:rsidR="00AD6C86">
        <w:t>/issues</w:t>
      </w:r>
      <w:r>
        <w:t xml:space="preserve"> of the MHI more in details in the next meetings</w:t>
      </w:r>
    </w:p>
  </w:comment>
  <w:comment w:id="442" w:author="Post_RAN2#117_Rapporteur" w:date="2022-03-01T11:47:00Z" w:initials="Ericsson">
    <w:p w14:paraId="1ABE05D6" w14:textId="3881CC77" w:rsidR="0042615D" w:rsidRDefault="0042615D">
      <w:pPr>
        <w:pStyle w:val="CommentText"/>
      </w:pPr>
      <w:r>
        <w:rPr>
          <w:rStyle w:val="CommentReference"/>
        </w:rPr>
        <w:annotationRef/>
      </w:r>
      <w:r>
        <w:t>This has been agreed. Rapporteur assumes that this will be captured during the capability merging.</w:t>
      </w:r>
    </w:p>
  </w:comment>
  <w:comment w:id="455" w:author="Nokia" w:date="2022-03-09T23:49:00Z" w:initials="Nokia">
    <w:p w14:paraId="5C1A6C75" w14:textId="27614E60" w:rsidR="0003717F" w:rsidRDefault="00477E99">
      <w:pPr>
        <w:pStyle w:val="CommentText"/>
      </w:pPr>
      <w:r>
        <w:rPr>
          <w:rStyle w:val="CommentReference"/>
        </w:rPr>
        <w:annotationRef/>
      </w:r>
      <w:r>
        <w:t xml:space="preserve">We suggest the entire section should start with procedure for </w:t>
      </w:r>
      <w:proofErr w:type="spellStart"/>
      <w:r>
        <w:t>PCell</w:t>
      </w:r>
      <w:proofErr w:type="spellEnd"/>
      <w:r>
        <w:t xml:space="preserve"> entry, as </w:t>
      </w:r>
      <w:proofErr w:type="spellStart"/>
      <w:r>
        <w:t>PSCells</w:t>
      </w:r>
      <w:proofErr w:type="spellEnd"/>
      <w:r>
        <w:t xml:space="preserve"> are appended to the </w:t>
      </w:r>
      <w:proofErr w:type="spellStart"/>
      <w:r>
        <w:t>PCell</w:t>
      </w:r>
      <w:proofErr w:type="spellEnd"/>
      <w:r>
        <w:t xml:space="preserve">. </w:t>
      </w:r>
      <w:r w:rsidR="0003717F">
        <w:t xml:space="preserve">The new ASN.1 structure for </w:t>
      </w:r>
      <w:proofErr w:type="spellStart"/>
      <w:r w:rsidR="0003717F">
        <w:t>PCells</w:t>
      </w:r>
      <w:proofErr w:type="spellEnd"/>
      <w:r w:rsidR="0003717F">
        <w:t xml:space="preserve"> appended to </w:t>
      </w:r>
      <w:proofErr w:type="spellStart"/>
      <w:r w:rsidR="0003717F">
        <w:t>PSCells</w:t>
      </w:r>
      <w:proofErr w:type="spellEnd"/>
      <w:r w:rsidR="0003717F">
        <w:t xml:space="preserve"> are also required, as Rel-16 structure does not work.</w:t>
      </w:r>
    </w:p>
    <w:p w14:paraId="5B08853A" w14:textId="494C4530" w:rsidR="00854465" w:rsidRDefault="00854465">
      <w:pPr>
        <w:pStyle w:val="CommentText"/>
      </w:pPr>
      <w:r>
        <w:t xml:space="preserve">Also ‘no time’ seems to require setting the value with </w:t>
      </w:r>
      <w:proofErr w:type="spellStart"/>
      <w:r>
        <w:t>timeSpent</w:t>
      </w:r>
      <w:proofErr w:type="spellEnd"/>
      <w:r>
        <w:t xml:space="preserve">=null, the UE with the new MHI structure may be single connected or dual connected. Before </w:t>
      </w:r>
      <w:proofErr w:type="spellStart"/>
      <w:r>
        <w:t>PSCell</w:t>
      </w:r>
      <w:proofErr w:type="spellEnd"/>
      <w:r>
        <w:t xml:space="preserve"> addition </w:t>
      </w:r>
      <w:proofErr w:type="spellStart"/>
      <w:r>
        <w:t>timeSPent</w:t>
      </w:r>
      <w:proofErr w:type="spellEnd"/>
      <w:r>
        <w:t xml:space="preserve"> for </w:t>
      </w:r>
      <w:proofErr w:type="spellStart"/>
      <w:r>
        <w:t>PSCell</w:t>
      </w:r>
      <w:proofErr w:type="spellEnd"/>
      <w:r>
        <w:t xml:space="preserve"> = null (or ‘0’, but maybe ‘0’ would lead to wrong interpretations)</w:t>
      </w:r>
    </w:p>
    <w:p w14:paraId="2D8FFC7D" w14:textId="14420D4F" w:rsidR="00854465" w:rsidRDefault="00854465">
      <w:pPr>
        <w:pStyle w:val="CommentText"/>
      </w:pPr>
      <w:r>
        <w:t>Please see below inserted the framework for the structure, that we believe should be considered (maybe in the second Phase of the discussion.</w:t>
      </w:r>
    </w:p>
    <w:p w14:paraId="6BDDCA0C" w14:textId="27332F0E" w:rsidR="00477E99" w:rsidRPr="00477E99" w:rsidRDefault="00477E99" w:rsidP="00477E99">
      <w:pPr>
        <w:pStyle w:val="B3"/>
      </w:pPr>
    </w:p>
    <w:p w14:paraId="6A8DAE4C" w14:textId="3789D5E5" w:rsidR="00477E99" w:rsidRDefault="00477E99">
      <w:pPr>
        <w:pStyle w:val="CommentText"/>
      </w:pPr>
    </w:p>
  </w:comment>
  <w:comment w:id="456" w:author="Post_RAN2#117_Rapporteur" w:date="2022-03-10T12:22:00Z" w:initials="Ericsson">
    <w:p w14:paraId="0750001E" w14:textId="72532F94" w:rsidR="00C47287" w:rsidRDefault="00C47287">
      <w:pPr>
        <w:pStyle w:val="CommentText"/>
      </w:pPr>
      <w:r>
        <w:rPr>
          <w:rStyle w:val="CommentReference"/>
        </w:rPr>
        <w:annotationRef/>
      </w:r>
      <w:r>
        <w:t xml:space="preserve">Not sure I understand this comment, and why the </w:t>
      </w:r>
      <w:proofErr w:type="spellStart"/>
      <w:r>
        <w:t>timeSpent</w:t>
      </w:r>
      <w:proofErr w:type="spellEnd"/>
      <w:r>
        <w:t xml:space="preserve"> should be null. The UE will log the </w:t>
      </w:r>
      <w:proofErr w:type="spellStart"/>
      <w:r>
        <w:t>timespent</w:t>
      </w:r>
      <w:proofErr w:type="spellEnd"/>
      <w:r>
        <w:t xml:space="preserve"> without </w:t>
      </w:r>
      <w:proofErr w:type="spellStart"/>
      <w:r>
        <w:t>PSCell</w:t>
      </w:r>
      <w:proofErr w:type="spellEnd"/>
      <w:r>
        <w:t xml:space="preserve">, similar to the case in which in legacy the UE logs the time spent without </w:t>
      </w:r>
      <w:proofErr w:type="spellStart"/>
      <w:r>
        <w:t>PCell</w:t>
      </w:r>
      <w:proofErr w:type="spellEnd"/>
      <w:r>
        <w:t xml:space="preserve">, </w:t>
      </w:r>
      <w:proofErr w:type="gramStart"/>
      <w:r>
        <w:t>i.e.</w:t>
      </w:r>
      <w:proofErr w:type="gramEnd"/>
      <w:r>
        <w:t xml:space="preserve"> in any cell selection state.</w:t>
      </w:r>
      <w:r w:rsidR="00BB5B8A">
        <w:t xml:space="preserve"> </w:t>
      </w:r>
      <w:proofErr w:type="gramStart"/>
      <w:r w:rsidR="00BB5B8A">
        <w:t>So</w:t>
      </w:r>
      <w:proofErr w:type="gramEnd"/>
      <w:r w:rsidR="00BB5B8A">
        <w:t xml:space="preserve"> there should never be a case in which the </w:t>
      </w:r>
      <w:proofErr w:type="spellStart"/>
      <w:r w:rsidR="00BB5B8A">
        <w:t>timespent</w:t>
      </w:r>
      <w:proofErr w:type="spellEnd"/>
      <w:r w:rsidR="00BB5B8A">
        <w:t xml:space="preserve"> is null/unknown.</w:t>
      </w:r>
    </w:p>
  </w:comment>
  <w:comment w:id="459" w:author="Huawei2" w:date="2022-03-09T16:48:00Z" w:initials="HW">
    <w:p w14:paraId="52712CEA" w14:textId="52FC8AB7" w:rsidR="0042615D" w:rsidRPr="00BF38E1" w:rsidRDefault="0042615D">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h</w:t>
      </w:r>
      <w:r>
        <w:rPr>
          <w:rFonts w:eastAsia="DengXian"/>
          <w:lang w:eastAsia="zh-CN"/>
        </w:rPr>
        <w:t>e description of the cases is not needed.</w:t>
      </w:r>
    </w:p>
  </w:comment>
  <w:comment w:id="460" w:author="Nokia" w:date="2022-03-09T23:37:00Z" w:initials="Nokia">
    <w:p w14:paraId="0BE36189" w14:textId="5EC95E37" w:rsidR="00E14C55" w:rsidRDefault="00E14C55">
      <w:pPr>
        <w:pStyle w:val="CommentText"/>
      </w:pPr>
      <w:r>
        <w:rPr>
          <w:rStyle w:val="CommentReference"/>
        </w:rPr>
        <w:annotationRef/>
      </w:r>
      <w:r>
        <w:t>We also think addition may be sufficient</w:t>
      </w:r>
    </w:p>
  </w:comment>
  <w:comment w:id="461" w:author="Post_RAN2#117_Rapporteur" w:date="2022-03-10T01:23:00Z" w:initials="MOU">
    <w:p w14:paraId="53D5E58D" w14:textId="77777777" w:rsidR="001F25DD" w:rsidRDefault="0036632B" w:rsidP="006A7596">
      <w:r>
        <w:rPr>
          <w:rStyle w:val="CommentReference"/>
        </w:rPr>
        <w:annotationRef/>
      </w:r>
      <w:r w:rsidR="001F25DD">
        <w:t>fine to remove it</w:t>
      </w:r>
    </w:p>
  </w:comment>
  <w:comment w:id="478" w:author="Nokia" w:date="2022-03-10T00:01:00Z" w:initials="Nokia">
    <w:p w14:paraId="5DE2BA65" w14:textId="2163B0E5" w:rsidR="0003717F" w:rsidRDefault="0003717F">
      <w:pPr>
        <w:pStyle w:val="CommentText"/>
      </w:pPr>
      <w:r>
        <w:rPr>
          <w:rStyle w:val="CommentReference"/>
        </w:rPr>
        <w:annotationRef/>
      </w:r>
      <w:r>
        <w:t xml:space="preserve">In </w:t>
      </w:r>
      <w:proofErr w:type="gramStart"/>
      <w:r>
        <w:t>fact</w:t>
      </w:r>
      <w:proofErr w:type="gramEnd"/>
      <w:r>
        <w:t xml:space="preserve"> it was agreed, but we think it needs to be reflected in ASN.1 as a null value, or “dummy” field, </w:t>
      </w:r>
    </w:p>
  </w:comment>
  <w:comment w:id="479" w:author="Post_RAN2#117_Rapporteur" w:date="2022-03-10T01:27:00Z" w:initials="MOU">
    <w:p w14:paraId="567CF820" w14:textId="5B896387" w:rsidR="002F2BDC" w:rsidRDefault="006011EE" w:rsidP="006A7596">
      <w:r>
        <w:rPr>
          <w:rStyle w:val="CommentReference"/>
        </w:rPr>
        <w:annotationRef/>
      </w:r>
      <w:r w:rsidR="00CE1298">
        <w:t xml:space="preserve">Not sure I understand this comment, the UE will log the time spent with no </w:t>
      </w:r>
      <w:proofErr w:type="spellStart"/>
      <w:r w:rsidR="00CE1298">
        <w:t>PSCell</w:t>
      </w:r>
      <w:proofErr w:type="spellEnd"/>
      <w:r w:rsidR="00CE1298">
        <w:t xml:space="preserve"> </w:t>
      </w:r>
      <w:proofErr w:type="gramStart"/>
      <w:r w:rsidR="00CE1298">
        <w:t>similar to</w:t>
      </w:r>
      <w:proofErr w:type="gramEnd"/>
      <w:r w:rsidR="00CE1298">
        <w:t xml:space="preserve"> the legacy case in which the UE logs the time without </w:t>
      </w:r>
      <w:proofErr w:type="spellStart"/>
      <w:r w:rsidR="00CE1298">
        <w:t>PCell</w:t>
      </w:r>
      <w:proofErr w:type="spellEnd"/>
      <w:r w:rsidR="00CE1298">
        <w:t>.</w:t>
      </w:r>
      <w:r w:rsidR="00CE1298">
        <w:br/>
      </w:r>
      <w:r w:rsidR="002F2BDC">
        <w:t xml:space="preserve">Looking at the ASN.1 in this scenario only the </w:t>
      </w:r>
      <w:proofErr w:type="spellStart"/>
      <w:r w:rsidR="002F2BDC">
        <w:rPr>
          <w:i/>
          <w:iCs/>
        </w:rPr>
        <w:t>timeSpent</w:t>
      </w:r>
      <w:proofErr w:type="spellEnd"/>
      <w:r w:rsidR="002F2BDC">
        <w:t xml:space="preserve"> will be logged as rest of the IEs e.g., cell ID are optional. And we think </w:t>
      </w:r>
      <w:proofErr w:type="spellStart"/>
      <w:r w:rsidR="002F2BDC">
        <w:rPr>
          <w:i/>
          <w:iCs/>
        </w:rPr>
        <w:t>timespent</w:t>
      </w:r>
      <w:proofErr w:type="spellEnd"/>
      <w:r w:rsidR="002F2BDC">
        <w:t xml:space="preserve"> </w:t>
      </w:r>
      <w:proofErr w:type="spellStart"/>
      <w:r w:rsidR="002F2BDC">
        <w:t>can not</w:t>
      </w:r>
      <w:proofErr w:type="spellEnd"/>
      <w:r w:rsidR="002F2BDC">
        <w:t xml:space="preserve"> be a dummy value</w:t>
      </w:r>
    </w:p>
    <w:p w14:paraId="1347BDC4" w14:textId="77777777" w:rsidR="002F2BDC" w:rsidRDefault="002F2BDC" w:rsidP="006A7596"/>
    <w:p w14:paraId="4247CF63" w14:textId="77777777" w:rsidR="002F2BDC" w:rsidRDefault="002F2BDC" w:rsidP="006A7596">
      <w:r>
        <w:rPr>
          <w:highlight w:val="white"/>
        </w:rPr>
        <w:t>VisitedPSCellInfo-r</w:t>
      </w:r>
      <w:proofErr w:type="gramStart"/>
      <w:r>
        <w:rPr>
          <w:highlight w:val="white"/>
        </w:rPr>
        <w:t>17 ::=</w:t>
      </w:r>
      <w:proofErr w:type="gramEnd"/>
      <w:r>
        <w:rPr>
          <w:highlight w:val="white"/>
        </w:rPr>
        <w:t>  SEQUENCE {</w:t>
      </w:r>
    </w:p>
    <w:p w14:paraId="57EBD1DE" w14:textId="77777777" w:rsidR="002F2BDC" w:rsidRDefault="002F2BDC" w:rsidP="006A7596">
      <w:r>
        <w:rPr>
          <w:highlight w:val="white"/>
        </w:rPr>
        <w:t>    visitedCellId-r17        CHOICE {</w:t>
      </w:r>
    </w:p>
    <w:p w14:paraId="0CDF27BD" w14:textId="77777777" w:rsidR="002F2BDC" w:rsidRDefault="002F2BDC" w:rsidP="006A7596">
      <w:r>
        <w:rPr>
          <w:highlight w:val="white"/>
        </w:rPr>
        <w:t>        nr-CellId-r17            CHOICE {</w:t>
      </w:r>
    </w:p>
    <w:p w14:paraId="68043B53" w14:textId="77777777" w:rsidR="002F2BDC" w:rsidRDefault="002F2BDC" w:rsidP="006A7596">
      <w:r>
        <w:rPr>
          <w:highlight w:val="white"/>
        </w:rPr>
        <w:t>            cgi-Info-r17             CGI-Info-Logging-r16,</w:t>
      </w:r>
    </w:p>
    <w:p w14:paraId="0564CBCD" w14:textId="77777777" w:rsidR="002F2BDC" w:rsidRDefault="002F2BDC" w:rsidP="006A7596">
      <w:r>
        <w:rPr>
          <w:highlight w:val="white"/>
        </w:rPr>
        <w:t>            pci-arfcn-r17            SEQUENCE {</w:t>
      </w:r>
    </w:p>
    <w:p w14:paraId="06EB397D" w14:textId="77777777" w:rsidR="002F2BDC" w:rsidRDefault="002F2BDC" w:rsidP="006A7596">
      <w:r>
        <w:rPr>
          <w:highlight w:val="white"/>
        </w:rPr>
        <w:t>                physCellId-r17           PhysCellId,</w:t>
      </w:r>
    </w:p>
    <w:p w14:paraId="090924DD" w14:textId="77777777" w:rsidR="002F2BDC" w:rsidRDefault="002F2BDC" w:rsidP="006A7596">
      <w:r>
        <w:rPr>
          <w:highlight w:val="white"/>
        </w:rPr>
        <w:t>                carrierFreq-r17          ARFCN-ValueNR</w:t>
      </w:r>
    </w:p>
    <w:p w14:paraId="3ED7EB75" w14:textId="77777777" w:rsidR="002F2BDC" w:rsidRDefault="002F2BDC" w:rsidP="006A7596">
      <w:r>
        <w:rPr>
          <w:highlight w:val="white"/>
        </w:rPr>
        <w:t>            }</w:t>
      </w:r>
    </w:p>
    <w:p w14:paraId="7C70B1AE" w14:textId="77777777" w:rsidR="002F2BDC" w:rsidRDefault="002F2BDC" w:rsidP="006A7596">
      <w:r>
        <w:rPr>
          <w:highlight w:val="white"/>
        </w:rPr>
        <w:t>        },</w:t>
      </w:r>
    </w:p>
    <w:p w14:paraId="0A5D59AC" w14:textId="77777777" w:rsidR="002F2BDC" w:rsidRDefault="002F2BDC" w:rsidP="006A7596">
      <w:r>
        <w:rPr>
          <w:highlight w:val="white"/>
        </w:rPr>
        <w:t>        eutra-CellId-r17         CHOICE {</w:t>
      </w:r>
    </w:p>
    <w:p w14:paraId="3A45DFE5" w14:textId="77777777" w:rsidR="002F2BDC" w:rsidRDefault="002F2BDC" w:rsidP="006A7596">
      <w:r>
        <w:rPr>
          <w:highlight w:val="white"/>
        </w:rPr>
        <w:t>            cellGlobalId-r17         CGI-InfoEUTRA,</w:t>
      </w:r>
    </w:p>
    <w:p w14:paraId="25AB27D0" w14:textId="77777777" w:rsidR="002F2BDC" w:rsidRDefault="002F2BDC" w:rsidP="006A7596">
      <w:r>
        <w:rPr>
          <w:highlight w:val="white"/>
        </w:rPr>
        <w:t>            pci-arfcn-r17                SEQUENCE {</w:t>
      </w:r>
    </w:p>
    <w:p w14:paraId="32232550" w14:textId="77777777" w:rsidR="002F2BDC" w:rsidRDefault="002F2BDC" w:rsidP="006A7596">
      <w:r>
        <w:rPr>
          <w:highlight w:val="white"/>
        </w:rPr>
        <w:t>                physCellId-r17               EUTRA-PhysCellId,</w:t>
      </w:r>
    </w:p>
    <w:p w14:paraId="095B443C" w14:textId="77777777" w:rsidR="002F2BDC" w:rsidRDefault="002F2BDC" w:rsidP="006A7596">
      <w:r>
        <w:rPr>
          <w:highlight w:val="white"/>
        </w:rPr>
        <w:t>                carrierFreq-r17              ARFCN-ValueEUTRA</w:t>
      </w:r>
    </w:p>
    <w:p w14:paraId="0D5560EE" w14:textId="77777777" w:rsidR="002F2BDC" w:rsidRDefault="002F2BDC" w:rsidP="006A7596">
      <w:r>
        <w:rPr>
          <w:highlight w:val="white"/>
        </w:rPr>
        <w:t>            }</w:t>
      </w:r>
    </w:p>
    <w:p w14:paraId="1F74479B" w14:textId="77777777" w:rsidR="002F2BDC" w:rsidRDefault="002F2BDC" w:rsidP="006A7596">
      <w:r>
        <w:rPr>
          <w:highlight w:val="white"/>
        </w:rPr>
        <w:t>        }</w:t>
      </w:r>
    </w:p>
    <w:p w14:paraId="4AEBC12D" w14:textId="77777777" w:rsidR="002F2BDC" w:rsidRDefault="002F2BDC" w:rsidP="006A7596">
      <w:r>
        <w:rPr>
          <w:highlight w:val="white"/>
        </w:rPr>
        <w:t xml:space="preserve">    </w:t>
      </w:r>
      <w:proofErr w:type="gramStart"/>
      <w:r>
        <w:rPr>
          <w:highlight w:val="white"/>
        </w:rPr>
        <w:t>}   </w:t>
      </w:r>
      <w:proofErr w:type="gramEnd"/>
      <w:r>
        <w:rPr>
          <w:highlight w:val="white"/>
        </w:rPr>
        <w:t>                                              OPTIONAL,</w:t>
      </w:r>
    </w:p>
    <w:p w14:paraId="515EBA35" w14:textId="77777777" w:rsidR="002F2BDC" w:rsidRDefault="002F2BDC" w:rsidP="006A7596">
      <w:r>
        <w:rPr>
          <w:highlight w:val="white"/>
        </w:rPr>
        <w:t>    timeSpent-r17            INTEGER (</w:t>
      </w:r>
      <w:proofErr w:type="gramStart"/>
      <w:r>
        <w:rPr>
          <w:highlight w:val="white"/>
        </w:rPr>
        <w:t>0..</w:t>
      </w:r>
      <w:proofErr w:type="gramEnd"/>
      <w:r>
        <w:rPr>
          <w:highlight w:val="white"/>
        </w:rPr>
        <w:t>4095),</w:t>
      </w:r>
    </w:p>
    <w:p w14:paraId="3A1A5B72" w14:textId="77777777" w:rsidR="002F2BDC" w:rsidRDefault="002F2BDC" w:rsidP="006A7596">
      <w:r>
        <w:rPr>
          <w:highlight w:val="white"/>
        </w:rPr>
        <w:t>    ...</w:t>
      </w:r>
    </w:p>
    <w:p w14:paraId="2032F63D" w14:textId="77777777" w:rsidR="002F2BDC" w:rsidRDefault="002F2BDC" w:rsidP="006A7596">
      <w:r>
        <w:rPr>
          <w:highlight w:val="white"/>
        </w:rPr>
        <w:t>}</w:t>
      </w:r>
    </w:p>
    <w:p w14:paraId="5E1D431F" w14:textId="77777777" w:rsidR="002F2BDC" w:rsidRDefault="002F2BDC" w:rsidP="006A7596"/>
  </w:comment>
  <w:comment w:id="489" w:author="Huawei2" w:date="2022-03-09T16:48:00Z" w:initials="HW">
    <w:p w14:paraId="398AFBB0" w14:textId="23A4E89C" w:rsidR="0042615D" w:rsidRDefault="0042615D" w:rsidP="00AB53AB">
      <w:pPr>
        <w:pStyle w:val="CommentText"/>
      </w:pPr>
      <w:r>
        <w:rPr>
          <w:rFonts w:eastAsia="DengXian" w:hint="eastAsia"/>
          <w:lang w:eastAsia="zh-CN"/>
        </w:rPr>
        <w:t>T</w:t>
      </w:r>
      <w:r>
        <w:rPr>
          <w:rFonts w:eastAsia="DengXian"/>
          <w:lang w:eastAsia="zh-CN"/>
        </w:rPr>
        <w:t>his is not agreed on this case in RAN2. We suggest removing this case.</w:t>
      </w:r>
    </w:p>
  </w:comment>
  <w:comment w:id="490" w:author="Post_RAN2#117_Rapporteur_1" w:date="2022-03-09T17:10:00Z" w:initials="MOU">
    <w:p w14:paraId="6B2B2B0D" w14:textId="4D3089B8" w:rsidR="0042615D" w:rsidRDefault="0042615D" w:rsidP="0042615D">
      <w:r>
        <w:rPr>
          <w:rStyle w:val="CommentReference"/>
        </w:rPr>
        <w:annotationRef/>
      </w:r>
      <w:r w:rsidR="00854465">
        <w:t>W</w:t>
      </w:r>
      <w:r>
        <w:t xml:space="preserve">e think agreement does not say under which events (release or SCG failure) include time with no </w:t>
      </w:r>
      <w:proofErr w:type="spellStart"/>
      <w:r>
        <w:t>PSCell</w:t>
      </w:r>
      <w:proofErr w:type="spellEnd"/>
      <w:r>
        <w:t xml:space="preserve">. </w:t>
      </w:r>
      <w:r w:rsidR="00854465">
        <w:t>S</w:t>
      </w:r>
      <w:r>
        <w:t xml:space="preserve">o maybe </w:t>
      </w:r>
      <w:proofErr w:type="spellStart"/>
      <w:r>
        <w:t>e</w:t>
      </w:r>
      <w:proofErr w:type="spellEnd"/>
      <w:r>
        <w:t xml:space="preserve"> should not preclude failure scenario unless it is already agreed to be precluded. </w:t>
      </w:r>
    </w:p>
    <w:p w14:paraId="721F9046" w14:textId="77777777" w:rsidR="0042615D" w:rsidRDefault="0042615D" w:rsidP="0042615D">
      <w:r>
        <w:t xml:space="preserve">In other words, we think the following agreement consider the time with no </w:t>
      </w:r>
      <w:proofErr w:type="spellStart"/>
      <w:r>
        <w:t>PSCell</w:t>
      </w:r>
      <w:proofErr w:type="spellEnd"/>
      <w:r>
        <w:t xml:space="preserve"> no matter if UE was released or failed in the SCG. </w:t>
      </w:r>
    </w:p>
    <w:p w14:paraId="3FEEC5B1" w14:textId="77777777" w:rsidR="0042615D" w:rsidRDefault="0042615D" w:rsidP="0042615D"/>
    <w:p w14:paraId="4622DF4F" w14:textId="232F94F1" w:rsidR="0042615D" w:rsidRDefault="0042615D" w:rsidP="0042615D">
      <w:proofErr w:type="gramStart"/>
      <w:r>
        <w:rPr>
          <w:highlight w:val="cyan"/>
        </w:rPr>
        <w:t>13  The</w:t>
      </w:r>
      <w:proofErr w:type="gramEnd"/>
      <w:r>
        <w:rPr>
          <w:highlight w:val="cyan"/>
        </w:rPr>
        <w:t xml:space="preserve"> UE includes the time spent with no </w:t>
      </w:r>
      <w:proofErr w:type="spellStart"/>
      <w:r>
        <w:rPr>
          <w:highlight w:val="cyan"/>
        </w:rPr>
        <w:t>PSCell</w:t>
      </w:r>
      <w:proofErr w:type="spellEnd"/>
      <w:r>
        <w:rPr>
          <w:highlight w:val="cyan"/>
        </w:rPr>
        <w:t xml:space="preserve"> in the MHI, when connected to a certain </w:t>
      </w:r>
      <w:proofErr w:type="spellStart"/>
      <w:r>
        <w:rPr>
          <w:highlight w:val="cyan"/>
        </w:rPr>
        <w:t>P</w:t>
      </w:r>
      <w:r w:rsidR="00854465">
        <w:rPr>
          <w:highlight w:val="cyan"/>
        </w:rPr>
        <w:t>c</w:t>
      </w:r>
      <w:r>
        <w:rPr>
          <w:highlight w:val="cyan"/>
        </w:rPr>
        <w:t>ell</w:t>
      </w:r>
      <w:proofErr w:type="spellEnd"/>
      <w:r>
        <w:rPr>
          <w:highlight w:val="cyan"/>
        </w:rPr>
        <w:t>.</w:t>
      </w:r>
    </w:p>
    <w:p w14:paraId="42DDA288" w14:textId="77777777" w:rsidR="0042615D" w:rsidRDefault="0042615D" w:rsidP="0042615D"/>
  </w:comment>
  <w:comment w:id="491" w:author="Nokia" w:date="2022-03-09T23:38:00Z" w:initials="Nokia">
    <w:p w14:paraId="34356DA5" w14:textId="7D6F1493" w:rsidR="00E14C55" w:rsidRDefault="00E14C55">
      <w:pPr>
        <w:pStyle w:val="CommentText"/>
      </w:pPr>
      <w:r>
        <w:rPr>
          <w:rStyle w:val="CommentReference"/>
        </w:rPr>
        <w:annotationRef/>
      </w:r>
      <w:proofErr w:type="gramStart"/>
      <w:r>
        <w:t>Indeed</w:t>
      </w:r>
      <w:proofErr w:type="gramEnd"/>
      <w:r>
        <w:t xml:space="preserve"> the SCG failure was not discussed, but in addition we think the SCG failure is an extra trigger for the UE to check the data that may be not available anymore. It seems the entry for “</w:t>
      </w:r>
      <w:proofErr w:type="spellStart"/>
      <w:r>
        <w:t>noPSCell</w:t>
      </w:r>
      <w:proofErr w:type="spellEnd"/>
      <w:r>
        <w:t xml:space="preserve">” is now proposed to be set once the UE has </w:t>
      </w:r>
    </w:p>
  </w:comment>
  <w:comment w:id="492" w:author="Post_RAN2#117_Rapporteur" w:date="2022-03-10T01:33:00Z" w:initials="MOU">
    <w:p w14:paraId="418FA96F" w14:textId="43BFC425" w:rsidR="00D67D73" w:rsidRDefault="00046D44" w:rsidP="001C7E81">
      <w:r>
        <w:rPr>
          <w:rStyle w:val="CommentReference"/>
        </w:rPr>
        <w:annotationRef/>
      </w:r>
      <w:r w:rsidR="00D67D73">
        <w:t xml:space="preserve">We </w:t>
      </w:r>
      <w:proofErr w:type="spellStart"/>
      <w:r w:rsidR="00D67D73">
        <w:t>dont</w:t>
      </w:r>
      <w:proofErr w:type="spellEnd"/>
      <w:r w:rsidR="00D67D73">
        <w:t xml:space="preserve"> think we can safely remove this part. </w:t>
      </w:r>
      <w:proofErr w:type="spellStart"/>
      <w:proofErr w:type="gramStart"/>
      <w:r w:rsidR="00D67D73">
        <w:t>Lets</w:t>
      </w:r>
      <w:proofErr w:type="spellEnd"/>
      <w:proofErr w:type="gramEnd"/>
      <w:r w:rsidR="00D67D73">
        <w:t xml:space="preserve"> consider this scenario</w:t>
      </w:r>
      <w:r w:rsidR="00D67D73">
        <w:cr/>
      </w:r>
      <w:r w:rsidR="00D67D73">
        <w:cr/>
        <w:t>UE in DC scenario (cell A, B)</w:t>
      </w:r>
      <w:r w:rsidR="00D67D73">
        <w:cr/>
        <w:t>UE is released from DC (only cell A</w:t>
      </w:r>
      <w:r w:rsidR="00E70E7C">
        <w:t xml:space="preserve"> remains</w:t>
      </w:r>
      <w:r w:rsidR="00D67D73">
        <w:t>)</w:t>
      </w:r>
      <w:r w:rsidR="00D67D73">
        <w:cr/>
        <w:t xml:space="preserve">[time_1 without </w:t>
      </w:r>
      <w:proofErr w:type="spellStart"/>
      <w:r w:rsidR="00D67D73">
        <w:t>PSCell</w:t>
      </w:r>
      <w:proofErr w:type="spellEnd"/>
      <w:r w:rsidR="00D67D73">
        <w:t>]</w:t>
      </w:r>
      <w:r w:rsidR="00D67D73">
        <w:cr/>
        <w:t>UE goes to DC again (cell A and C)</w:t>
      </w:r>
      <w:r w:rsidR="00D67D73">
        <w:cr/>
        <w:t>UE fails in DC (only cell A</w:t>
      </w:r>
      <w:r w:rsidR="00786282">
        <w:t xml:space="preserve"> remains</w:t>
      </w:r>
      <w:r w:rsidR="00D67D73">
        <w:t>)</w:t>
      </w:r>
      <w:r w:rsidR="00D67D73">
        <w:cr/>
        <w:t xml:space="preserve">[time_2 without </w:t>
      </w:r>
      <w:proofErr w:type="spellStart"/>
      <w:r w:rsidR="00D67D73">
        <w:t>PSCell</w:t>
      </w:r>
      <w:proofErr w:type="spellEnd"/>
      <w:r w:rsidR="00D67D73">
        <w:t>]</w:t>
      </w:r>
      <w:r w:rsidR="00D67D73">
        <w:cr/>
      </w:r>
      <w:proofErr w:type="spellStart"/>
      <w:r w:rsidR="00D67D73">
        <w:t>PSCell</w:t>
      </w:r>
      <w:proofErr w:type="spellEnd"/>
      <w:r w:rsidR="00D67D73">
        <w:t xml:space="preserve"> Addition (cell A and D)</w:t>
      </w:r>
      <w:r w:rsidR="00D67D73">
        <w:cr/>
        <w:t xml:space="preserve">Now UE wants to log the time with no </w:t>
      </w:r>
      <w:proofErr w:type="spellStart"/>
      <w:r w:rsidR="00D67D73">
        <w:t>PSCell</w:t>
      </w:r>
      <w:proofErr w:type="spellEnd"/>
      <w:r w:rsidR="00D67D73">
        <w:t xml:space="preserve"> that is the time from being failed from cell C to adding cell D, but if we remove the SCG Failure scenario, then UE logs </w:t>
      </w:r>
      <w:r w:rsidR="00786282">
        <w:t xml:space="preserve">the time since the last </w:t>
      </w:r>
      <w:proofErr w:type="spellStart"/>
      <w:r w:rsidR="00786282">
        <w:t>PSCell</w:t>
      </w:r>
      <w:proofErr w:type="spellEnd"/>
      <w:r w:rsidR="00786282">
        <w:t xml:space="preserve"> was released, i.e. the release of cell B, which is </w:t>
      </w:r>
      <w:r w:rsidR="00D67D73">
        <w:t>[time</w:t>
      </w:r>
      <w:r w:rsidR="00786282">
        <w:t>_</w:t>
      </w:r>
      <w:r w:rsidR="00D67D73">
        <w:t xml:space="preserve">1 + time with </w:t>
      </w:r>
      <w:proofErr w:type="spellStart"/>
      <w:r w:rsidR="00D67D73">
        <w:t>PSCell</w:t>
      </w:r>
      <w:proofErr w:type="spellEnd"/>
      <w:r w:rsidR="00D67D73">
        <w:t xml:space="preserve"> C + time2] which </w:t>
      </w:r>
      <w:r w:rsidR="00786282">
        <w:t xml:space="preserve">does not represent at all </w:t>
      </w:r>
      <w:proofErr w:type="gramStart"/>
      <w:r w:rsidR="00786282">
        <w:t xml:space="preserve">the </w:t>
      </w:r>
      <w:r w:rsidR="00D67D73">
        <w:t xml:space="preserve"> correct</w:t>
      </w:r>
      <w:proofErr w:type="gramEnd"/>
      <w:r w:rsidR="00D67D73">
        <w:t xml:space="preserve"> time without </w:t>
      </w:r>
      <w:proofErr w:type="spellStart"/>
      <w:r w:rsidR="00D67D73">
        <w:t>PSCell</w:t>
      </w:r>
      <w:proofErr w:type="spellEnd"/>
      <w:r w:rsidR="00786282">
        <w:t>.</w:t>
      </w:r>
    </w:p>
    <w:p w14:paraId="3F63EFA0" w14:textId="77777777" w:rsidR="00D67D73" w:rsidRDefault="00D67D73" w:rsidP="001C7E81"/>
    <w:p w14:paraId="77ECAC6E" w14:textId="0120A8A4" w:rsidR="00D67D73" w:rsidRDefault="00D67D73" w:rsidP="001C7E81">
      <w:proofErr w:type="gramStart"/>
      <w:r>
        <w:t>Hence</w:t>
      </w:r>
      <w:proofErr w:type="gramEnd"/>
      <w:r>
        <w:t xml:space="preserve"> we suggest to keep the failure scenario, </w:t>
      </w:r>
      <w:r w:rsidR="00891958">
        <w:t xml:space="preserve">because it is quite critical, </w:t>
      </w:r>
      <w:r>
        <w:t>otherwise we provide wrong information</w:t>
      </w:r>
      <w:r w:rsidR="00786282">
        <w:t xml:space="preserve"> and MHI framework is basically broken.</w:t>
      </w:r>
    </w:p>
  </w:comment>
  <w:comment w:id="497" w:author="Huawei2" w:date="2022-03-09T16:48:00Z" w:initials="HW">
    <w:p w14:paraId="5111A68C" w14:textId="77777777" w:rsidR="0042615D" w:rsidRDefault="0042615D" w:rsidP="0042615D">
      <w:r>
        <w:rPr>
          <w:rStyle w:val="CommentReference"/>
        </w:rPr>
        <w:annotationRef/>
      </w:r>
      <w:r>
        <w:t>This is not agreed on this case in RAN2. We suggest removing this case.</w:t>
      </w:r>
    </w:p>
  </w:comment>
  <w:comment w:id="498" w:author="Post_RAN2#117_Rapporteur" w:date="2022-03-09T17:20:00Z" w:initials="MOU">
    <w:p w14:paraId="39AC1024" w14:textId="77777777" w:rsidR="0042615D" w:rsidRDefault="0042615D" w:rsidP="0042615D">
      <w:r>
        <w:rPr>
          <w:rStyle w:val="CommentReference"/>
        </w:rPr>
        <w:annotationRef/>
      </w:r>
      <w:r>
        <w:t xml:space="preserve">We think MHI in general is not to consider only successful operations such as </w:t>
      </w:r>
      <w:proofErr w:type="spellStart"/>
      <w:r>
        <w:t>PSCell</w:t>
      </w:r>
      <w:proofErr w:type="spellEnd"/>
      <w:r>
        <w:t xml:space="preserve"> change or release, hence, I think we can keep them </w:t>
      </w:r>
      <w:proofErr w:type="gramStart"/>
      <w:r>
        <w:t>as long as</w:t>
      </w:r>
      <w:proofErr w:type="gramEnd"/>
      <w:r>
        <w:t xml:space="preserve"> there is no explicit agreement precluding such failure scenarios. Note that if we preclude such scenarios, the </w:t>
      </w:r>
      <w:proofErr w:type="spellStart"/>
      <w:r>
        <w:t>PSCell</w:t>
      </w:r>
      <w:proofErr w:type="spellEnd"/>
      <w:r>
        <w:t xml:space="preserve"> information will not be accurately collected. </w:t>
      </w:r>
    </w:p>
  </w:comment>
  <w:comment w:id="499" w:author="Nokia" w:date="2022-03-09T23:42:00Z" w:initials="Nokia">
    <w:p w14:paraId="6A915574" w14:textId="62D30573" w:rsidR="00E14C55" w:rsidRDefault="00E14C55">
      <w:pPr>
        <w:pStyle w:val="CommentText"/>
      </w:pPr>
      <w:r>
        <w:rPr>
          <w:rStyle w:val="CommentReference"/>
        </w:rPr>
        <w:annotationRef/>
      </w:r>
      <w:r>
        <w:t>We share Huawei concern that failure is additional trigger, which makes the “</w:t>
      </w:r>
      <w:proofErr w:type="spellStart"/>
      <w:r>
        <w:t>timeSpent</w:t>
      </w:r>
      <w:proofErr w:type="spellEnd"/>
      <w:r>
        <w:t>” and “</w:t>
      </w:r>
    </w:p>
  </w:comment>
  <w:comment w:id="500" w:author="Post_RAN2#117_Rapporteur" w:date="2022-03-10T01:44:00Z" w:initials="MOU">
    <w:p w14:paraId="02DB40C1" w14:textId="77777777" w:rsidR="00FA59F3" w:rsidRDefault="0050753E" w:rsidP="001C7E81">
      <w:r>
        <w:rPr>
          <w:rStyle w:val="CommentReference"/>
        </w:rPr>
        <w:annotationRef/>
      </w:r>
      <w:r w:rsidR="00FA59F3">
        <w:t xml:space="preserve">Please see comment above. </w:t>
      </w:r>
    </w:p>
    <w:p w14:paraId="5FD27A95" w14:textId="77777777" w:rsidR="0050753E" w:rsidRDefault="0050753E" w:rsidP="001C7E81">
      <w:r>
        <w:t xml:space="preserve">Removing this would cause erroneous MHI procedure for </w:t>
      </w:r>
      <w:proofErr w:type="spellStart"/>
      <w:r>
        <w:t>Rel</w:t>
      </w:r>
      <w:proofErr w:type="spellEnd"/>
      <w:r>
        <w:t xml:space="preserve"> 17 e.g., if the UE fails in DC </w:t>
      </w:r>
      <w:proofErr w:type="gramStart"/>
      <w:r>
        <w:t>scenario</w:t>
      </w:r>
      <w:proofErr w:type="gramEnd"/>
      <w:r>
        <w:t xml:space="preserve"> then UE does not log anything related to the time being connected to the </w:t>
      </w:r>
      <w:proofErr w:type="spellStart"/>
      <w:r>
        <w:t>PSCell</w:t>
      </w:r>
      <w:proofErr w:type="spellEnd"/>
      <w:r>
        <w:t xml:space="preserve"> that is failed. </w:t>
      </w:r>
    </w:p>
    <w:p w14:paraId="4080B544" w14:textId="721E3BAD" w:rsidR="00FA59F3" w:rsidRDefault="00FA59F3" w:rsidP="001C7E81">
      <w:proofErr w:type="gramStart"/>
      <w:r>
        <w:t>So</w:t>
      </w:r>
      <w:proofErr w:type="gramEnd"/>
      <w:r>
        <w:t xml:space="preserve"> we believe it is quite critical to keep this. In particular what would happen if we </w:t>
      </w:r>
      <w:proofErr w:type="gramStart"/>
      <w:r>
        <w:t>remove</w:t>
      </w:r>
      <w:proofErr w:type="gramEnd"/>
      <w:r>
        <w:t xml:space="preserve"> the SCG failure case is that the UE will not add the </w:t>
      </w:r>
      <w:proofErr w:type="spellStart"/>
      <w:r>
        <w:t>PSCell</w:t>
      </w:r>
      <w:proofErr w:type="spellEnd"/>
      <w:r>
        <w:t xml:space="preserve"> entry at </w:t>
      </w:r>
      <w:proofErr w:type="spellStart"/>
      <w:r>
        <w:t>SCGFailure</w:t>
      </w:r>
      <w:proofErr w:type="spellEnd"/>
      <w:r>
        <w:t xml:space="preserve"> and the NW will not basically know whether the UE was in DC or not while connected to that </w:t>
      </w:r>
      <w:proofErr w:type="spellStart"/>
      <w:r>
        <w:t>PCell</w:t>
      </w:r>
      <w:proofErr w:type="spellEnd"/>
      <w:r>
        <w:t xml:space="preserve">. </w:t>
      </w:r>
    </w:p>
  </w:comment>
  <w:comment w:id="525" w:author="Nokia" w:date="2022-03-09T23:41:00Z" w:initials="Nokia">
    <w:p w14:paraId="43440535" w14:textId="4CAB35BE" w:rsidR="00854465" w:rsidRDefault="00E14C55" w:rsidP="00E14C55">
      <w:pPr>
        <w:pStyle w:val="NormalWeb"/>
        <w:shd w:val="clear" w:color="auto" w:fill="FFFFFF"/>
        <w:spacing w:before="0" w:beforeAutospacing="0" w:after="0" w:afterAutospacing="0"/>
        <w:rPr>
          <w:color w:val="333333"/>
          <w:sz w:val="18"/>
          <w:szCs w:val="18"/>
        </w:rPr>
      </w:pPr>
      <w:r>
        <w:rPr>
          <w:rStyle w:val="CommentReference"/>
        </w:rPr>
        <w:annotationRef/>
      </w:r>
      <w:r w:rsidRPr="00477E99">
        <w:rPr>
          <w:color w:val="333333"/>
          <w:sz w:val="18"/>
          <w:szCs w:val="18"/>
        </w:rPr>
        <w:t xml:space="preserve">The problem is that current </w:t>
      </w:r>
      <w:proofErr w:type="spellStart"/>
      <w:r w:rsidRPr="00477E99">
        <w:rPr>
          <w:color w:val="333333"/>
          <w:sz w:val="18"/>
          <w:szCs w:val="18"/>
        </w:rPr>
        <w:t>P</w:t>
      </w:r>
      <w:r w:rsidR="00854465" w:rsidRPr="00477E99">
        <w:rPr>
          <w:color w:val="333333"/>
          <w:sz w:val="18"/>
          <w:szCs w:val="18"/>
        </w:rPr>
        <w:t>c</w:t>
      </w:r>
      <w:r w:rsidRPr="00477E99">
        <w:rPr>
          <w:color w:val="333333"/>
          <w:sz w:val="18"/>
          <w:szCs w:val="18"/>
        </w:rPr>
        <w:t>ell</w:t>
      </w:r>
      <w:proofErr w:type="spellEnd"/>
      <w:r w:rsidRPr="00477E99">
        <w:rPr>
          <w:color w:val="333333"/>
          <w:sz w:val="18"/>
          <w:szCs w:val="18"/>
        </w:rPr>
        <w:t xml:space="preserve"> entry belongs to previously visited </w:t>
      </w:r>
      <w:proofErr w:type="spellStart"/>
      <w:r w:rsidRPr="00477E99">
        <w:rPr>
          <w:color w:val="333333"/>
          <w:sz w:val="18"/>
          <w:szCs w:val="18"/>
        </w:rPr>
        <w:t>P</w:t>
      </w:r>
      <w:r w:rsidR="00854465" w:rsidRPr="00477E99">
        <w:rPr>
          <w:color w:val="333333"/>
          <w:sz w:val="18"/>
          <w:szCs w:val="18"/>
        </w:rPr>
        <w:t>c</w:t>
      </w:r>
      <w:r w:rsidRPr="00477E99">
        <w:rPr>
          <w:color w:val="333333"/>
          <w:sz w:val="18"/>
          <w:szCs w:val="18"/>
        </w:rPr>
        <w:t>ell</w:t>
      </w:r>
      <w:proofErr w:type="spellEnd"/>
      <w:r w:rsidRPr="00477E99">
        <w:rPr>
          <w:color w:val="333333"/>
          <w:sz w:val="18"/>
          <w:szCs w:val="18"/>
        </w:rPr>
        <w:t xml:space="preserve">, the current one will be entered with change to new one. Timing setup needs to be changed to keep concurrently visited </w:t>
      </w:r>
      <w:proofErr w:type="spellStart"/>
      <w:r w:rsidRPr="00477E99">
        <w:rPr>
          <w:color w:val="333333"/>
          <w:sz w:val="18"/>
          <w:szCs w:val="18"/>
        </w:rPr>
        <w:t>P</w:t>
      </w:r>
      <w:r w:rsidR="00854465" w:rsidRPr="00477E99">
        <w:rPr>
          <w:color w:val="333333"/>
          <w:sz w:val="18"/>
          <w:szCs w:val="18"/>
        </w:rPr>
        <w:t>c</w:t>
      </w:r>
      <w:r w:rsidRPr="00477E99">
        <w:rPr>
          <w:color w:val="333333"/>
          <w:sz w:val="18"/>
          <w:szCs w:val="18"/>
        </w:rPr>
        <w:t>ell</w:t>
      </w:r>
      <w:proofErr w:type="spellEnd"/>
      <w:r w:rsidRPr="00477E99">
        <w:rPr>
          <w:color w:val="333333"/>
          <w:sz w:val="18"/>
          <w:szCs w:val="18"/>
        </w:rPr>
        <w:t xml:space="preserve"> and </w:t>
      </w:r>
      <w:proofErr w:type="spellStart"/>
      <w:r w:rsidRPr="00477E99">
        <w:rPr>
          <w:color w:val="333333"/>
          <w:sz w:val="18"/>
          <w:szCs w:val="18"/>
        </w:rPr>
        <w:t>PSCell</w:t>
      </w:r>
      <w:proofErr w:type="spellEnd"/>
      <w:r w:rsidRPr="00477E99">
        <w:rPr>
          <w:color w:val="333333"/>
          <w:sz w:val="18"/>
          <w:szCs w:val="18"/>
        </w:rPr>
        <w:t>(s) synced</w:t>
      </w:r>
      <w:r w:rsidR="00854465">
        <w:rPr>
          <w:color w:val="333333"/>
          <w:sz w:val="18"/>
          <w:szCs w:val="18"/>
        </w:rPr>
        <w:t>.</w:t>
      </w:r>
    </w:p>
    <w:p w14:paraId="2F8D1536" w14:textId="77777777" w:rsidR="00854465" w:rsidRDefault="00854465" w:rsidP="00E14C55">
      <w:pPr>
        <w:pStyle w:val="NormalWeb"/>
        <w:shd w:val="clear" w:color="auto" w:fill="FFFFFF"/>
        <w:spacing w:before="0" w:beforeAutospacing="0" w:after="0" w:afterAutospacing="0"/>
        <w:rPr>
          <w:color w:val="333333"/>
          <w:sz w:val="18"/>
          <w:szCs w:val="18"/>
        </w:rPr>
      </w:pPr>
    </w:p>
    <w:p w14:paraId="2EFC228E" w14:textId="7F047B27" w:rsidR="00854465" w:rsidRPr="00477E99" w:rsidRDefault="00854465" w:rsidP="00E14C55">
      <w:pPr>
        <w:pStyle w:val="NormalWeb"/>
        <w:shd w:val="clear" w:color="auto" w:fill="FFFFFF"/>
        <w:spacing w:before="0" w:beforeAutospacing="0" w:after="0" w:afterAutospacing="0"/>
      </w:pPr>
      <w:r>
        <w:rPr>
          <w:color w:val="333333"/>
          <w:sz w:val="18"/>
          <w:szCs w:val="18"/>
        </w:rPr>
        <w:t xml:space="preserve">Proposal to </w:t>
      </w:r>
      <w:r w:rsidR="00A55BEA">
        <w:rPr>
          <w:color w:val="333333"/>
          <w:sz w:val="18"/>
          <w:szCs w:val="18"/>
        </w:rPr>
        <w:t>change to “</w:t>
      </w:r>
      <w:r w:rsidR="00A55BEA" w:rsidRPr="00395F0F">
        <w:t xml:space="preserve">Upon getting additionally connected to a </w:t>
      </w:r>
      <w:proofErr w:type="spellStart"/>
      <w:r w:rsidR="00A55BEA" w:rsidRPr="00395F0F">
        <w:t>PSCell</w:t>
      </w:r>
      <w:proofErr w:type="spellEnd"/>
      <w:r w:rsidR="00A55BEA">
        <w:t>”</w:t>
      </w:r>
    </w:p>
  </w:comment>
  <w:comment w:id="526" w:author="Post_RAN2#117_Rapporteur" w:date="2022-03-10T02:07:00Z" w:initials="MOU">
    <w:p w14:paraId="6BCBF54F" w14:textId="77777777" w:rsidR="00AB5E85" w:rsidRDefault="00AB5E85" w:rsidP="00C952B6">
      <w:r>
        <w:rPr>
          <w:rStyle w:val="CommentReference"/>
        </w:rPr>
        <w:annotationRef/>
      </w:r>
      <w:r>
        <w:t>The scenario that is covered here is that PSCell does not change but the PCell is changed. Hence a new entry is added to the same</w:t>
      </w:r>
      <w:r>
        <w:rPr>
          <w:i/>
          <w:iCs/>
        </w:rPr>
        <w:t xml:space="preserve"> visitedPSCellInfoList</w:t>
      </w:r>
      <w:r>
        <w:t xml:space="preserve">  to log the time the UE was connected to the current PSCell until PCell change occured. </w:t>
      </w:r>
    </w:p>
    <w:p w14:paraId="0A8ECB18" w14:textId="77777777" w:rsidR="00AB5E85" w:rsidRDefault="00AB5E85" w:rsidP="00C952B6"/>
    <w:p w14:paraId="231200B5" w14:textId="77777777" w:rsidR="00AB5E85" w:rsidRDefault="00AB5E85" w:rsidP="00C952B6">
      <w:r>
        <w:t>Please note that the current PScell timing information will be logged as part of previous Pcell MHI s shown here</w:t>
      </w:r>
    </w:p>
    <w:p w14:paraId="04B1E0F2" w14:textId="77777777" w:rsidR="00AB5E85" w:rsidRDefault="00AB5E85" w:rsidP="00C952B6"/>
    <w:p w14:paraId="370F5871" w14:textId="77777777" w:rsidR="00AB5E85" w:rsidRDefault="00AB5E85" w:rsidP="00C952B6">
      <w:r>
        <w:t xml:space="preserve">3&gt; if </w:t>
      </w:r>
      <w:r>
        <w:rPr>
          <w:i/>
          <w:iCs/>
        </w:rPr>
        <w:t>visitedPSCellInfoList</w:t>
      </w:r>
      <w:r>
        <w:t xml:space="preserve"> exists in </w:t>
      </w:r>
      <w:r>
        <w:rPr>
          <w:i/>
          <w:iCs/>
        </w:rPr>
        <w:t>VarMobilityHistoryReport</w:t>
      </w:r>
      <w:r>
        <w:t>:</w:t>
      </w:r>
    </w:p>
    <w:p w14:paraId="62C0A730" w14:textId="77777777" w:rsidR="00AB5E85" w:rsidRDefault="00AB5E85" w:rsidP="00C952B6">
      <w:r>
        <w:t xml:space="preserve">4&gt; include </w:t>
      </w:r>
      <w:r>
        <w:rPr>
          <w:i/>
          <w:iCs/>
        </w:rPr>
        <w:t>visitedPSCellInfoList</w:t>
      </w:r>
      <w:r>
        <w:t xml:space="preserve"> in the </w:t>
      </w:r>
      <w:r>
        <w:rPr>
          <w:i/>
          <w:iCs/>
        </w:rPr>
        <w:t>visitedCellInfoList</w:t>
      </w:r>
      <w:r>
        <w:t xml:space="preserve"> of the variable </w:t>
      </w:r>
      <w:r>
        <w:rPr>
          <w:i/>
          <w:iCs/>
        </w:rPr>
        <w:t>VarMobilityHistoryReport</w:t>
      </w:r>
      <w:r>
        <w:t xml:space="preserve"> associating it with the latest PCell entry;</w:t>
      </w:r>
    </w:p>
    <w:p w14:paraId="13DAC8DD" w14:textId="77777777" w:rsidR="00AB5E85" w:rsidRDefault="00AB5E85" w:rsidP="00C952B6">
      <w:r>
        <w:t xml:space="preserve">4&gt; remove </w:t>
      </w:r>
      <w:r>
        <w:rPr>
          <w:i/>
          <w:iCs/>
        </w:rPr>
        <w:t>visitedPSCellInfoList</w:t>
      </w:r>
      <w:r>
        <w:t xml:space="preserve"> from the variable </w:t>
      </w:r>
      <w:r>
        <w:rPr>
          <w:i/>
          <w:iCs/>
        </w:rPr>
        <w:t>VarMobilityHistoryReport</w:t>
      </w:r>
      <w:r>
        <w:t>;</w:t>
      </w:r>
    </w:p>
    <w:p w14:paraId="1B4FAA82" w14:textId="31AFD5DB" w:rsidR="00AB5E85" w:rsidRDefault="00AB5E85" w:rsidP="00C952B6"/>
    <w:p w14:paraId="5A4CF546" w14:textId="77777777" w:rsidR="00AB5E85" w:rsidRDefault="00AB5E85" w:rsidP="00C952B6"/>
  </w:comment>
  <w:comment w:id="537" w:author="Post_RAN2#117_Rapporteur" w:date="2022-03-10T13:03:00Z" w:initials="Ericsson">
    <w:p w14:paraId="65FF954F" w14:textId="0B8BD797" w:rsidR="00E12D45" w:rsidRDefault="00E12D45">
      <w:pPr>
        <w:pStyle w:val="CommentText"/>
      </w:pPr>
      <w:r>
        <w:rPr>
          <w:rStyle w:val="CommentReference"/>
        </w:rPr>
        <w:annotationRef/>
      </w:r>
      <w:r>
        <w:t xml:space="preserve">Not sure this is really needed, given that the </w:t>
      </w:r>
      <w:proofErr w:type="spellStart"/>
      <w:r>
        <w:t>timeSpent</w:t>
      </w:r>
      <w:proofErr w:type="spellEnd"/>
      <w:r>
        <w:t xml:space="preserve"> is captured in the </w:t>
      </w:r>
      <w:proofErr w:type="spellStart"/>
      <w:r>
        <w:t>visitedPSCellInfoList</w:t>
      </w:r>
      <w:proofErr w:type="spellEnd"/>
      <w:r>
        <w:t xml:space="preserve"> which is in another structure in the ASN.1</w:t>
      </w:r>
    </w:p>
  </w:comment>
  <w:comment w:id="544" w:author="Nokia" w:date="2022-03-10T00:19:00Z" w:initials="Nokia">
    <w:p w14:paraId="3AA11096" w14:textId="556A532C" w:rsidR="00A55BEA" w:rsidRDefault="00A55BEA">
      <w:pPr>
        <w:pStyle w:val="CommentText"/>
      </w:pPr>
      <w:r>
        <w:rPr>
          <w:rStyle w:val="CommentReference"/>
        </w:rPr>
        <w:annotationRef/>
      </w:r>
      <w:r>
        <w:t xml:space="preserve">We </w:t>
      </w:r>
      <w:proofErr w:type="spellStart"/>
      <w:r>
        <w:t>tink</w:t>
      </w:r>
      <w:proofErr w:type="spellEnd"/>
      <w:r>
        <w:t xml:space="preserve"> this entry needs to </w:t>
      </w:r>
      <w:proofErr w:type="gramStart"/>
      <w:r>
        <w:t>moved</w:t>
      </w:r>
      <w:proofErr w:type="gramEnd"/>
      <w:r>
        <w:t xml:space="preserve"> </w:t>
      </w:r>
      <w:proofErr w:type="spellStart"/>
      <w:r>
        <w:t>jist</w:t>
      </w:r>
      <w:proofErr w:type="spellEnd"/>
      <w:r>
        <w:t xml:space="preserve"> after </w:t>
      </w:r>
      <w:proofErr w:type="spellStart"/>
      <w:r>
        <w:t>PCell</w:t>
      </w:r>
      <w:proofErr w:type="spellEnd"/>
      <w:r>
        <w:t xml:space="preserve"> creation, as otherwise the nested structure cannot be achieved?</w:t>
      </w:r>
    </w:p>
  </w:comment>
  <w:comment w:id="545" w:author="Post_RAN2#117_Rapporteur" w:date="2022-03-10T02:13:00Z" w:initials="MOU">
    <w:p w14:paraId="0BA4FBB8" w14:textId="77777777" w:rsidR="008145B1" w:rsidRDefault="0078633F" w:rsidP="007773A4">
      <w:r>
        <w:rPr>
          <w:rStyle w:val="CommentReference"/>
        </w:rPr>
        <w:annotationRef/>
      </w:r>
      <w:r>
        <w:t xml:space="preserve">Note that here there is a HO from cell A to B and there is no entry for </w:t>
      </w:r>
      <w:proofErr w:type="spellStart"/>
      <w:r>
        <w:t>Pcell</w:t>
      </w:r>
      <w:proofErr w:type="spellEnd"/>
      <w:r>
        <w:t xml:space="preserve"> B</w:t>
      </w:r>
      <w:r w:rsidR="007778D0">
        <w:t xml:space="preserve"> yet</w:t>
      </w:r>
      <w:r>
        <w:t xml:space="preserve">, and </w:t>
      </w:r>
      <w:proofErr w:type="gramStart"/>
      <w:r>
        <w:t>the this</w:t>
      </w:r>
      <w:proofErr w:type="gramEnd"/>
      <w:r>
        <w:t xml:space="preserve"> entry will be added to the previous PCell entry that is </w:t>
      </w:r>
      <w:proofErr w:type="spellStart"/>
      <w:r>
        <w:t>PCell</w:t>
      </w:r>
      <w:proofErr w:type="spellEnd"/>
      <w:r>
        <w:t xml:space="preserve"> A</w:t>
      </w:r>
      <w:r w:rsidR="008145B1">
        <w:t xml:space="preserve"> which will be created now</w:t>
      </w:r>
      <w:r>
        <w:t xml:space="preserve">. </w:t>
      </w:r>
    </w:p>
    <w:p w14:paraId="20233DF9" w14:textId="0AD0E9C6" w:rsidR="0078633F" w:rsidRDefault="008145B1" w:rsidP="007773A4">
      <w:r>
        <w:t xml:space="preserve">That is because according to the MHI principles, the </w:t>
      </w:r>
      <w:proofErr w:type="spellStart"/>
      <w:r>
        <w:t>Pcell</w:t>
      </w:r>
      <w:proofErr w:type="spellEnd"/>
      <w:r>
        <w:t xml:space="preserve"> B related information will be added at HO from </w:t>
      </w:r>
      <w:proofErr w:type="spellStart"/>
      <w:r>
        <w:t>PCell</w:t>
      </w:r>
      <w:proofErr w:type="spellEnd"/>
      <w:r>
        <w:t xml:space="preserve"> B to </w:t>
      </w:r>
      <w:proofErr w:type="spellStart"/>
      <w:r>
        <w:t>Pcell</w:t>
      </w:r>
      <w:proofErr w:type="spellEnd"/>
      <w:r>
        <w:t xml:space="preserve"> C</w:t>
      </w:r>
    </w:p>
  </w:comment>
  <w:comment w:id="563" w:author="Huawei2" w:date="2022-03-09T16:49:00Z" w:initials="HW">
    <w:p w14:paraId="7926B281" w14:textId="030D3B40" w:rsidR="0042615D" w:rsidRDefault="0042615D">
      <w:pPr>
        <w:pStyle w:val="CommentText"/>
      </w:pPr>
      <w:r>
        <w:rPr>
          <w:rStyle w:val="CommentReference"/>
        </w:rPr>
        <w:annotationRef/>
      </w:r>
      <w:r>
        <w:rPr>
          <w:rFonts w:eastAsia="DengXian" w:hint="eastAsia"/>
          <w:lang w:eastAsia="zh-CN"/>
        </w:rPr>
        <w:t>T</w:t>
      </w:r>
      <w:r>
        <w:rPr>
          <w:rFonts w:eastAsia="DengXian"/>
          <w:lang w:eastAsia="zh-CN"/>
        </w:rPr>
        <w:t>his is not agreed on this case in RAN2. We suggest removing this case.</w:t>
      </w:r>
    </w:p>
  </w:comment>
  <w:comment w:id="564" w:author="Post_RAN2#117_Rapporteur" w:date="2022-03-10T02:16:00Z" w:initials="MOU">
    <w:p w14:paraId="4D9E55B6" w14:textId="5256D9D7" w:rsidR="003F7D1C" w:rsidRDefault="003F7D1C" w:rsidP="007773A4">
      <w:r>
        <w:rPr>
          <w:rStyle w:val="CommentReference"/>
        </w:rPr>
        <w:annotationRef/>
      </w:r>
      <w:r w:rsidR="000A520D">
        <w:t>P</w:t>
      </w:r>
      <w:r>
        <w:t>lease look at the comments related to the failure cases in other scenarios above</w:t>
      </w:r>
    </w:p>
  </w:comment>
  <w:comment w:id="566" w:author="Nokia" w:date="2022-03-10T00:21:00Z" w:initials="Nokia">
    <w:p w14:paraId="675AEA38" w14:textId="55A9CD07" w:rsidR="00A55BEA" w:rsidRDefault="00A55BEA">
      <w:pPr>
        <w:pStyle w:val="CommentText"/>
      </w:pPr>
      <w:r>
        <w:rPr>
          <w:rStyle w:val="CommentReference"/>
        </w:rPr>
        <w:annotationRef/>
      </w:r>
      <w:r>
        <w:t xml:space="preserve">The change of </w:t>
      </w:r>
      <w:proofErr w:type="spellStart"/>
      <w:r>
        <w:t>P</w:t>
      </w:r>
      <w:r w:rsidR="000A520D">
        <w:t>c</w:t>
      </w:r>
      <w:r>
        <w:t>ell</w:t>
      </w:r>
      <w:proofErr w:type="spellEnd"/>
      <w:r>
        <w:t xml:space="preserve"> needs new entry creation, as otherwise the nested structure is not possible?</w:t>
      </w:r>
    </w:p>
  </w:comment>
  <w:comment w:id="567" w:author="Post_RAN2#117_Rapporteur" w:date="2022-03-10T02:18:00Z" w:initials="MOU">
    <w:p w14:paraId="3BCF0A5C" w14:textId="0FFCEF87" w:rsidR="00197E0F" w:rsidRDefault="00197E0F" w:rsidP="007773A4">
      <w:r>
        <w:rPr>
          <w:rStyle w:val="CommentReference"/>
        </w:rPr>
        <w:annotationRef/>
      </w:r>
      <w:r w:rsidR="000A520D">
        <w:t>S</w:t>
      </w:r>
      <w:r>
        <w:t>ee the comment above</w:t>
      </w:r>
    </w:p>
  </w:comment>
  <w:comment w:id="588" w:author="Huawei2" w:date="2022-03-09T16:50:00Z" w:initials="HW">
    <w:p w14:paraId="0CFA4C87" w14:textId="10CD4677" w:rsidR="0042615D" w:rsidRDefault="0042615D" w:rsidP="00BF38E1">
      <w:pPr>
        <w:pStyle w:val="CommentText"/>
        <w:rPr>
          <w:rFonts w:eastAsia="DengXian"/>
          <w:lang w:eastAsia="zh-CN"/>
        </w:rPr>
      </w:pPr>
      <w:r>
        <w:rPr>
          <w:rStyle w:val="CommentReference"/>
        </w:rPr>
        <w:annotationRef/>
      </w:r>
      <w:r>
        <w:rPr>
          <w:rFonts w:eastAsia="DengXian"/>
          <w:lang w:eastAsia="zh-CN"/>
        </w:rPr>
        <w:t>P</w:t>
      </w:r>
      <w:r>
        <w:rPr>
          <w:rFonts w:eastAsia="DengXian" w:hint="eastAsia"/>
          <w:lang w:eastAsia="zh-CN"/>
        </w:rPr>
        <w:t>r</w:t>
      </w:r>
      <w:r>
        <w:rPr>
          <w:rFonts w:eastAsia="DengXian"/>
          <w:lang w:eastAsia="zh-CN"/>
        </w:rPr>
        <w:t>efer to delete this part.</w:t>
      </w:r>
    </w:p>
    <w:p w14:paraId="07AB2664" w14:textId="54BC8DE4" w:rsidR="0042615D" w:rsidRDefault="0042615D" w:rsidP="00BF38E1">
      <w:pPr>
        <w:pStyle w:val="CommentText"/>
        <w:rPr>
          <w:rFonts w:eastAsia="DengXian"/>
          <w:lang w:eastAsia="zh-CN"/>
        </w:rPr>
      </w:pPr>
      <w:r>
        <w:rPr>
          <w:rFonts w:eastAsia="DengXian"/>
          <w:lang w:eastAsia="zh-CN"/>
        </w:rPr>
        <w:t xml:space="preserve">The time without </w:t>
      </w:r>
      <w:proofErr w:type="spellStart"/>
      <w:r>
        <w:rPr>
          <w:rFonts w:eastAsia="DengXian"/>
          <w:lang w:eastAsia="zh-CN"/>
        </w:rPr>
        <w:t>P</w:t>
      </w:r>
      <w:r w:rsidR="000A520D">
        <w:rPr>
          <w:rFonts w:eastAsia="DengXian"/>
          <w:lang w:eastAsia="zh-CN"/>
        </w:rPr>
        <w:t>s</w:t>
      </w:r>
      <w:r>
        <w:rPr>
          <w:rFonts w:eastAsia="DengXian"/>
          <w:lang w:eastAsia="zh-CN"/>
        </w:rPr>
        <w:t>cell</w:t>
      </w:r>
      <w:proofErr w:type="spellEnd"/>
      <w:r>
        <w:rPr>
          <w:rFonts w:eastAsia="DengXian"/>
          <w:lang w:eastAsia="zh-CN"/>
        </w:rPr>
        <w:t xml:space="preserve"> is the same as the time spent in the previous </w:t>
      </w:r>
      <w:proofErr w:type="spellStart"/>
      <w:r>
        <w:rPr>
          <w:rFonts w:eastAsia="DengXian"/>
          <w:lang w:eastAsia="zh-CN"/>
        </w:rPr>
        <w:t>P</w:t>
      </w:r>
      <w:r w:rsidR="000A520D">
        <w:rPr>
          <w:rFonts w:eastAsia="DengXian"/>
          <w:lang w:eastAsia="zh-CN"/>
        </w:rPr>
        <w:t>c</w:t>
      </w:r>
      <w:r>
        <w:rPr>
          <w:rFonts w:eastAsia="DengXian"/>
          <w:lang w:eastAsia="zh-CN"/>
        </w:rPr>
        <w:t>ell</w:t>
      </w:r>
      <w:proofErr w:type="spellEnd"/>
      <w:r>
        <w:rPr>
          <w:rFonts w:eastAsia="DengXian"/>
          <w:lang w:eastAsia="zh-CN"/>
        </w:rPr>
        <w:t xml:space="preserve">. </w:t>
      </w:r>
    </w:p>
    <w:p w14:paraId="656E7A58" w14:textId="4BEC7004" w:rsidR="0042615D" w:rsidRDefault="0042615D" w:rsidP="00BF38E1">
      <w:pPr>
        <w:pStyle w:val="CommentText"/>
      </w:pPr>
      <w:r>
        <w:rPr>
          <w:rFonts w:eastAsia="DengXian"/>
          <w:lang w:eastAsia="zh-CN"/>
        </w:rPr>
        <w:t>We prefer to reuse the legacy timespent-r16.</w:t>
      </w:r>
    </w:p>
  </w:comment>
  <w:comment w:id="589" w:author="Post_RAN2#117_Rapporteur" w:date="2022-03-09T17:27:00Z" w:initials="MOU">
    <w:p w14:paraId="01F6E195" w14:textId="63E2A735" w:rsidR="0042615D" w:rsidRDefault="0042615D" w:rsidP="0042615D">
      <w:r>
        <w:rPr>
          <w:rStyle w:val="CommentReference"/>
        </w:rPr>
        <w:annotationRef/>
      </w:r>
      <w:r>
        <w:t xml:space="preserve">Thanks for the comment! </w:t>
      </w:r>
      <w:r w:rsidR="000A520D">
        <w:t>E</w:t>
      </w:r>
      <w:r>
        <w:t>lse part is removed</w:t>
      </w:r>
    </w:p>
  </w:comment>
  <w:comment w:id="590" w:author="Nokia" w:date="2022-03-10T00:08:00Z" w:initials="Nokia">
    <w:p w14:paraId="5160646F" w14:textId="4EE78EDB" w:rsidR="00854465" w:rsidRDefault="00854465">
      <w:pPr>
        <w:pStyle w:val="CommentText"/>
      </w:pPr>
      <w:r>
        <w:rPr>
          <w:rStyle w:val="CommentReference"/>
        </w:rPr>
        <w:annotationRef/>
      </w:r>
      <w:r>
        <w:t>Prefer to remove</w:t>
      </w:r>
    </w:p>
  </w:comment>
  <w:comment w:id="591" w:author="Post_RAN2#117_Rapporteur" w:date="2022-03-10T02:37:00Z" w:initials="MOU">
    <w:p w14:paraId="354CD50A" w14:textId="28151963" w:rsidR="0027232A" w:rsidRDefault="0027232A" w:rsidP="007773A4">
      <w:r>
        <w:rPr>
          <w:rStyle w:val="CommentReference"/>
        </w:rPr>
        <w:annotationRef/>
      </w:r>
      <w:r>
        <w:t>if we remove th</w:t>
      </w:r>
      <w:r w:rsidR="00922C16">
        <w:t>e whole</w:t>
      </w:r>
      <w:r>
        <w:t xml:space="preserve"> part, then we miss a fundamental information, consider the following scenario</w:t>
      </w:r>
    </w:p>
    <w:p w14:paraId="5F95A6D7" w14:textId="64BAF479" w:rsidR="0027232A" w:rsidRDefault="0027232A" w:rsidP="007773A4">
      <w:r>
        <w:t>UE is in DC scenario (</w:t>
      </w:r>
      <w:proofErr w:type="spellStart"/>
      <w:r>
        <w:t>Pcell</w:t>
      </w:r>
      <w:proofErr w:type="spellEnd"/>
      <w:r>
        <w:t xml:space="preserve"> A and </w:t>
      </w:r>
      <w:proofErr w:type="spellStart"/>
      <w:r>
        <w:t>P</w:t>
      </w:r>
      <w:r w:rsidR="000A520D">
        <w:t>s</w:t>
      </w:r>
      <w:r>
        <w:t>cell</w:t>
      </w:r>
      <w:proofErr w:type="spellEnd"/>
      <w:r>
        <w:t xml:space="preserve"> B)</w:t>
      </w:r>
    </w:p>
    <w:p w14:paraId="0B2E6784" w14:textId="3A2B894C" w:rsidR="0027232A" w:rsidRDefault="0027232A" w:rsidP="007773A4">
      <w:r>
        <w:t xml:space="preserve">UE is released from </w:t>
      </w:r>
      <w:proofErr w:type="spellStart"/>
      <w:r>
        <w:t>P</w:t>
      </w:r>
      <w:r w:rsidR="000A520D">
        <w:t>c</w:t>
      </w:r>
      <w:r>
        <w:t>ell</w:t>
      </w:r>
      <w:proofErr w:type="spellEnd"/>
      <w:r>
        <w:t xml:space="preserve"> B)</w:t>
      </w:r>
    </w:p>
    <w:p w14:paraId="0E45EB87" w14:textId="77777777" w:rsidR="0027232A" w:rsidRDefault="0027232A" w:rsidP="007773A4">
      <w:r>
        <w:t>The HO from PcellA to Pcell C</w:t>
      </w:r>
    </w:p>
    <w:p w14:paraId="2B6952D7" w14:textId="2CCAEBF1" w:rsidR="0027232A" w:rsidRDefault="0027232A" w:rsidP="007773A4">
      <w:r>
        <w:t xml:space="preserve">Then UE shall log the time it was in </w:t>
      </w:r>
      <w:proofErr w:type="spellStart"/>
      <w:r>
        <w:t>PcellA</w:t>
      </w:r>
      <w:proofErr w:type="spellEnd"/>
      <w:r>
        <w:t xml:space="preserve"> with no </w:t>
      </w:r>
      <w:proofErr w:type="spellStart"/>
      <w:r>
        <w:t>P</w:t>
      </w:r>
      <w:r w:rsidR="000A520D">
        <w:t>s</w:t>
      </w:r>
      <w:r>
        <w:t>cell</w:t>
      </w:r>
      <w:proofErr w:type="spellEnd"/>
      <w:r>
        <w:t xml:space="preserve"> (i.e., the time that </w:t>
      </w:r>
      <w:proofErr w:type="spellStart"/>
      <w:r>
        <w:t>P</w:t>
      </w:r>
      <w:r w:rsidR="000A520D">
        <w:t>s</w:t>
      </w:r>
      <w:r>
        <w:t>cell</w:t>
      </w:r>
      <w:proofErr w:type="spellEnd"/>
      <w:r>
        <w:t xml:space="preserve"> B was released)</w:t>
      </w:r>
    </w:p>
    <w:p w14:paraId="029BCFCF" w14:textId="77777777" w:rsidR="0027232A" w:rsidRDefault="0027232A" w:rsidP="007773A4"/>
    <w:p w14:paraId="2E7FF98A" w14:textId="77777777" w:rsidR="0027232A" w:rsidRDefault="0027232A" w:rsidP="007773A4">
      <w:r>
        <w:t>Removing this part preclude such scenarios which leads to a broken MHI solution. So we propose to keep it</w:t>
      </w:r>
    </w:p>
    <w:p w14:paraId="7E94E598" w14:textId="77777777" w:rsidR="0027232A" w:rsidRDefault="0027232A" w:rsidP="007773A4"/>
    <w:p w14:paraId="3138ED7C" w14:textId="77777777" w:rsidR="0027232A" w:rsidRDefault="0027232A" w:rsidP="007773A4">
      <w:r>
        <w:t>But we are fine to remove the else part as commented by Huawei.</w:t>
      </w:r>
    </w:p>
  </w:comment>
  <w:comment w:id="646" w:author="Huawei2" w:date="2022-03-09T16:50:00Z" w:initials="HW">
    <w:p w14:paraId="7AEA944C" w14:textId="6FFB6BDC" w:rsidR="0042615D" w:rsidRDefault="0042615D" w:rsidP="00BF38E1">
      <w:pPr>
        <w:pStyle w:val="CommentText"/>
        <w:rPr>
          <w:rFonts w:eastAsia="DengXian"/>
          <w:lang w:eastAsia="zh-CN"/>
        </w:rPr>
      </w:pPr>
      <w:r>
        <w:rPr>
          <w:rStyle w:val="CommentReference"/>
        </w:rPr>
        <w:annotationRef/>
      </w:r>
      <w:r>
        <w:rPr>
          <w:rFonts w:eastAsia="DengXian"/>
          <w:lang w:eastAsia="zh-CN"/>
        </w:rPr>
        <w:t xml:space="preserve">RAN2 has not agreed this case. </w:t>
      </w:r>
    </w:p>
    <w:p w14:paraId="4892314E" w14:textId="144832AE" w:rsidR="0042615D" w:rsidRDefault="0042615D" w:rsidP="00BF38E1">
      <w:pPr>
        <w:pStyle w:val="CommentText"/>
      </w:pPr>
      <w:r>
        <w:rPr>
          <w:rFonts w:eastAsia="DengXian"/>
          <w:lang w:eastAsia="zh-CN"/>
        </w:rPr>
        <w:t>We prefer to remove this.</w:t>
      </w:r>
    </w:p>
  </w:comment>
  <w:comment w:id="647" w:author="Post_RAN2#117_Rapporteur_1" w:date="2022-03-09T17:34:00Z" w:initials="MOU">
    <w:p w14:paraId="6032723C" w14:textId="77777777" w:rsidR="0042615D" w:rsidRDefault="0042615D" w:rsidP="0042615D">
      <w:r>
        <w:rPr>
          <w:rStyle w:val="CommentReference"/>
        </w:rPr>
        <w:annotationRef/>
      </w:r>
      <w:r>
        <w:t>We think agreement is not dependent to any scenario as it says</w:t>
      </w:r>
    </w:p>
    <w:p w14:paraId="0A55466F" w14:textId="77777777" w:rsidR="0042615D" w:rsidRDefault="0042615D" w:rsidP="0042615D"/>
    <w:p w14:paraId="047BD39D" w14:textId="0B64C56D" w:rsidR="0042615D" w:rsidRDefault="0042615D" w:rsidP="0042615D">
      <w:proofErr w:type="gramStart"/>
      <w:r>
        <w:rPr>
          <w:highlight w:val="cyan"/>
        </w:rPr>
        <w:t>13  The</w:t>
      </w:r>
      <w:proofErr w:type="gramEnd"/>
      <w:r>
        <w:rPr>
          <w:highlight w:val="cyan"/>
        </w:rPr>
        <w:t xml:space="preserve"> UE includes the time spent with no </w:t>
      </w:r>
      <w:proofErr w:type="spellStart"/>
      <w:r>
        <w:rPr>
          <w:highlight w:val="cyan"/>
        </w:rPr>
        <w:t>PSCell</w:t>
      </w:r>
      <w:proofErr w:type="spellEnd"/>
      <w:r>
        <w:rPr>
          <w:highlight w:val="cyan"/>
        </w:rPr>
        <w:t xml:space="preserve"> in the MHI, when connected to a certain </w:t>
      </w:r>
      <w:proofErr w:type="spellStart"/>
      <w:r>
        <w:rPr>
          <w:highlight w:val="cyan"/>
        </w:rPr>
        <w:t>P</w:t>
      </w:r>
      <w:r w:rsidR="000A520D">
        <w:rPr>
          <w:highlight w:val="cyan"/>
        </w:rPr>
        <w:t>c</w:t>
      </w:r>
      <w:r>
        <w:rPr>
          <w:highlight w:val="cyan"/>
        </w:rPr>
        <w:t>ell</w:t>
      </w:r>
      <w:proofErr w:type="spellEnd"/>
      <w:r>
        <w:rPr>
          <w:highlight w:val="cyan"/>
        </w:rPr>
        <w:t>.</w:t>
      </w:r>
    </w:p>
    <w:p w14:paraId="1D71E5DC" w14:textId="77777777" w:rsidR="0042615D" w:rsidRDefault="0042615D" w:rsidP="0042615D"/>
    <w:p w14:paraId="358BE8C3" w14:textId="77777777" w:rsidR="0042615D" w:rsidRDefault="0042615D" w:rsidP="0042615D">
      <w:proofErr w:type="gramStart"/>
      <w:r>
        <w:t>Hence</w:t>
      </w:r>
      <w:proofErr w:type="gramEnd"/>
      <w:r>
        <w:t xml:space="preserve"> we think we should cover all scenarios including a time with no </w:t>
      </w:r>
      <w:proofErr w:type="spellStart"/>
      <w:r>
        <w:t>PSCell</w:t>
      </w:r>
      <w:proofErr w:type="spellEnd"/>
      <w:r>
        <w:t>.</w:t>
      </w:r>
    </w:p>
    <w:p w14:paraId="536D5163" w14:textId="77777777" w:rsidR="0042615D" w:rsidRDefault="0042615D" w:rsidP="0042615D"/>
    <w:p w14:paraId="23D826EC" w14:textId="14B5B145" w:rsidR="0042615D" w:rsidRDefault="0042615D" w:rsidP="0042615D">
      <w:proofErr w:type="gramStart"/>
      <w:r>
        <w:t>However</w:t>
      </w:r>
      <w:proofErr w:type="gramEnd"/>
      <w:r>
        <w:t xml:space="preserve"> I remove the else part based on your previous comment, as the time with no </w:t>
      </w:r>
      <w:proofErr w:type="spellStart"/>
      <w:r>
        <w:t>PSCell</w:t>
      </w:r>
      <w:proofErr w:type="spellEnd"/>
      <w:r>
        <w:t xml:space="preserve"> is equal to the </w:t>
      </w:r>
      <w:proofErr w:type="spellStart"/>
      <w:r>
        <w:t>P</w:t>
      </w:r>
      <w:r w:rsidR="000A520D">
        <w:t>c</w:t>
      </w:r>
      <w:r>
        <w:t>ell</w:t>
      </w:r>
      <w:proofErr w:type="spellEnd"/>
      <w:r>
        <w:t xml:space="preserve"> time in that scenario.</w:t>
      </w:r>
    </w:p>
  </w:comment>
  <w:comment w:id="648" w:author="Nokia" w:date="2022-03-10T00:08:00Z" w:initials="Nokia">
    <w:p w14:paraId="537B0E7D" w14:textId="35A31A60" w:rsidR="00854465" w:rsidRDefault="00854465">
      <w:pPr>
        <w:pStyle w:val="CommentText"/>
      </w:pPr>
      <w:r>
        <w:rPr>
          <w:rStyle w:val="CommentReference"/>
        </w:rPr>
        <w:annotationRef/>
      </w:r>
      <w:r>
        <w:t>Prefer to remove for now</w:t>
      </w:r>
    </w:p>
  </w:comment>
  <w:comment w:id="649" w:author="Post_RAN2#117_Rapporteur" w:date="2022-03-10T02:40:00Z" w:initials="MOU">
    <w:p w14:paraId="166CDB0C" w14:textId="2F7DA7DA" w:rsidR="007773A4" w:rsidRDefault="007773A4" w:rsidP="007773A4">
      <w:r>
        <w:rPr>
          <w:rStyle w:val="CommentReference"/>
        </w:rPr>
        <w:annotationRef/>
      </w:r>
      <w:r w:rsidR="00EE47A0">
        <w:t xml:space="preserve">This is </w:t>
      </w:r>
      <w:proofErr w:type="gramStart"/>
      <w:r w:rsidR="00EE47A0">
        <w:t>similar to</w:t>
      </w:r>
      <w:proofErr w:type="gramEnd"/>
      <w:r w:rsidR="00EE47A0">
        <w:t xml:space="preserve"> the SCG failure case. </w:t>
      </w:r>
      <w:r>
        <w:t>Please see comment above. Solution seems broken if we remove the entire clause.</w:t>
      </w:r>
      <w:r w:rsidR="00BB1FB2">
        <w:t xml:space="preserve"> What does it happen to the DC information when the UE goes in IDLE mode? Why should not we log </w:t>
      </w:r>
      <w:proofErr w:type="gramStart"/>
      <w:r w:rsidR="00BB1FB2">
        <w:t>those information</w:t>
      </w:r>
      <w:proofErr w:type="gramEnd"/>
      <w:r w:rsidR="00BB1FB2">
        <w:t>?</w:t>
      </w:r>
    </w:p>
  </w:comment>
  <w:comment w:id="704" w:author="Nokia" w:date="2022-03-10T00:44:00Z" w:initials="Nokia">
    <w:p w14:paraId="75E5B2D3" w14:textId="691C144D" w:rsidR="00B25A04" w:rsidRDefault="00B25A04">
      <w:pPr>
        <w:pStyle w:val="CommentText"/>
      </w:pPr>
      <w:r>
        <w:rPr>
          <w:rStyle w:val="CommentReference"/>
        </w:rPr>
        <w:annotationRef/>
      </w:r>
      <w:r>
        <w:t>This is just exemplary and can be jointly considered, but at least our understanding is that the structuring looks differently, as Rel-16 did not have “nested” structure</w:t>
      </w:r>
    </w:p>
  </w:comment>
  <w:comment w:id="705" w:author="Post_RAN2#117_Rapporteur" w:date="2022-03-10T13:05:00Z" w:initials="Ericsson">
    <w:p w14:paraId="51FB30D4" w14:textId="10FC779D" w:rsidR="0094273C" w:rsidRDefault="0094273C">
      <w:pPr>
        <w:pStyle w:val="CommentText"/>
      </w:pPr>
      <w:r>
        <w:rPr>
          <w:rStyle w:val="CommentReference"/>
        </w:rPr>
        <w:annotationRef/>
      </w:r>
      <w:r>
        <w:t xml:space="preserve">We can check more carefully during next meetings the need to do some </w:t>
      </w:r>
      <w:proofErr w:type="spellStart"/>
      <w:r>
        <w:t>remodeling</w:t>
      </w:r>
      <w:proofErr w:type="spellEnd"/>
      <w:r>
        <w:t>.</w:t>
      </w:r>
    </w:p>
  </w:comment>
  <w:comment w:id="758" w:author="Nokia" w:date="2022-03-10T00:33:00Z" w:initials="Nokia">
    <w:p w14:paraId="2B3604E2" w14:textId="65CCBDF4" w:rsidR="00817349" w:rsidRDefault="00817349">
      <w:pPr>
        <w:pStyle w:val="CommentText"/>
      </w:pPr>
      <w:r>
        <w:rPr>
          <w:rStyle w:val="CommentReference"/>
        </w:rPr>
        <w:annotationRef/>
      </w:r>
      <w:r>
        <w:t>No DC</w:t>
      </w:r>
    </w:p>
  </w:comment>
  <w:comment w:id="769" w:author="Nokia" w:date="2022-03-10T00:35:00Z" w:initials="Nokia">
    <w:p w14:paraId="116AAC1A" w14:textId="5DCEBB90" w:rsidR="00817349" w:rsidRDefault="00817349">
      <w:pPr>
        <w:pStyle w:val="CommentText"/>
      </w:pPr>
      <w:r>
        <w:rPr>
          <w:rStyle w:val="CommentReference"/>
        </w:rPr>
        <w:annotationRef/>
      </w:r>
      <w:r>
        <w:t xml:space="preserve">There should be no </w:t>
      </w:r>
      <w:proofErr w:type="spellStart"/>
      <w:r>
        <w:t>P</w:t>
      </w:r>
      <w:r w:rsidR="000A520D">
        <w:t>s</w:t>
      </w:r>
      <w:r>
        <w:t>cell</w:t>
      </w:r>
      <w:proofErr w:type="spellEnd"/>
      <w:r>
        <w:t xml:space="preserve"> id, but time </w:t>
      </w:r>
      <w:r w:rsidR="00B25A04">
        <w:t xml:space="preserve">for the </w:t>
      </w:r>
      <w:proofErr w:type="spellStart"/>
      <w:r w:rsidR="00B25A04">
        <w:t>P</w:t>
      </w:r>
      <w:r w:rsidR="000A520D">
        <w:t>c</w:t>
      </w:r>
      <w:r w:rsidR="00B25A04">
        <w:t>ell</w:t>
      </w:r>
      <w:proofErr w:type="spellEnd"/>
    </w:p>
  </w:comment>
  <w:comment w:id="805" w:author="Nokia" w:date="2022-03-10T00:33:00Z" w:initials="Nokia">
    <w:p w14:paraId="4081CA39" w14:textId="6BF8F043" w:rsidR="00817349" w:rsidRPr="00A55BEA" w:rsidRDefault="00817349" w:rsidP="00817349">
      <w:pPr>
        <w:pStyle w:val="B3"/>
      </w:pPr>
      <w:r>
        <w:rPr>
          <w:rStyle w:val="CommentReference"/>
        </w:rPr>
        <w:annotationRef/>
      </w:r>
      <w:r w:rsidRPr="00A55BEA">
        <w:t xml:space="preserve">activating Dual Connectivity or changing to a new </w:t>
      </w:r>
      <w:proofErr w:type="spellStart"/>
      <w:r w:rsidRPr="00A55BEA">
        <w:t>PSCell</w:t>
      </w:r>
      <w:proofErr w:type="spellEnd"/>
    </w:p>
    <w:p w14:paraId="1F37F96F" w14:textId="4E37B89C" w:rsidR="00817349" w:rsidRDefault="00817349">
      <w:pPr>
        <w:pStyle w:val="CommentText"/>
      </w:pPr>
    </w:p>
  </w:comment>
  <w:comment w:id="802" w:author="Nokia" w:date="2022-03-10T00:38:00Z" w:initials="Nokia">
    <w:p w14:paraId="111E2617" w14:textId="4B788115" w:rsidR="00B25A04" w:rsidRDefault="00B25A04">
      <w:pPr>
        <w:pStyle w:val="CommentText"/>
      </w:pPr>
      <w:r>
        <w:rPr>
          <w:rStyle w:val="CommentReference"/>
        </w:rPr>
        <w:annotationRef/>
      </w:r>
      <w:r>
        <w:t>This is only for RRC_CONNECTED</w:t>
      </w:r>
    </w:p>
  </w:comment>
  <w:comment w:id="845" w:author="Nokia" w:date="2022-03-10T00:35:00Z" w:initials="Nokia">
    <w:p w14:paraId="788E7A18" w14:textId="77B40BE2" w:rsidR="00B25A04" w:rsidRDefault="00B25A04" w:rsidP="00B25A04">
      <w:pPr>
        <w:pStyle w:val="CommentText"/>
      </w:pPr>
      <w:r>
        <w:rPr>
          <w:rStyle w:val="CommentReference"/>
        </w:rPr>
        <w:annotationRef/>
      </w:r>
      <w:r>
        <w:t xml:space="preserve">There should be no </w:t>
      </w:r>
      <w:proofErr w:type="spellStart"/>
      <w:r>
        <w:t>P</w:t>
      </w:r>
      <w:r w:rsidR="000A520D">
        <w:t>s</w:t>
      </w:r>
      <w:r>
        <w:t>cell</w:t>
      </w:r>
      <w:proofErr w:type="spellEnd"/>
      <w:r>
        <w:t xml:space="preserve"> id, but time for the </w:t>
      </w:r>
      <w:proofErr w:type="spellStart"/>
      <w:r>
        <w:t>P</w:t>
      </w:r>
      <w:r w:rsidR="000A520D">
        <w:t>c</w:t>
      </w:r>
      <w:r>
        <w:t>ell</w:t>
      </w:r>
      <w:proofErr w:type="spellEnd"/>
    </w:p>
  </w:comment>
  <w:comment w:id="907" w:author="Huawei2" w:date="2022-03-09T16:51:00Z" w:initials="HW">
    <w:p w14:paraId="2AE4D8EC" w14:textId="0EA87E69" w:rsidR="0042615D" w:rsidRDefault="0042615D" w:rsidP="00BF38E1">
      <w:pPr>
        <w:pStyle w:val="CommentText"/>
        <w:rPr>
          <w:rFonts w:eastAsia="DengXian"/>
          <w:lang w:eastAsia="zh-CN"/>
        </w:rPr>
      </w:pPr>
      <w:r>
        <w:rPr>
          <w:rStyle w:val="CommentReference"/>
        </w:rPr>
        <w:annotationRef/>
      </w:r>
      <w:proofErr w:type="gramStart"/>
      <w:r>
        <w:rPr>
          <w:rFonts w:eastAsia="DengXian"/>
          <w:lang w:eastAsia="zh-CN"/>
        </w:rPr>
        <w:t>F</w:t>
      </w:r>
      <w:r>
        <w:rPr>
          <w:rFonts w:eastAsia="DengXian" w:hint="eastAsia"/>
          <w:lang w:eastAsia="zh-CN"/>
        </w:rPr>
        <w:t>ir</w:t>
      </w:r>
      <w:r>
        <w:rPr>
          <w:rFonts w:eastAsia="DengXian"/>
          <w:lang w:eastAsia="zh-CN"/>
        </w:rPr>
        <w:t>st</w:t>
      </w:r>
      <w:proofErr w:type="gramEnd"/>
      <w:r>
        <w:rPr>
          <w:rFonts w:eastAsia="DengXian"/>
          <w:lang w:eastAsia="zh-CN"/>
        </w:rPr>
        <w:t xml:space="preserve"> we don</w:t>
      </w:r>
      <w:r w:rsidR="000A520D">
        <w:rPr>
          <w:rFonts w:eastAsia="DengXian"/>
          <w:lang w:eastAsia="zh-CN"/>
        </w:rPr>
        <w:t>’</w:t>
      </w:r>
      <w:r>
        <w:rPr>
          <w:rFonts w:eastAsia="DengXian"/>
          <w:lang w:eastAsia="zh-CN"/>
        </w:rPr>
        <w:t xml:space="preserve">t see the necessity to differ whether it is the first entry. Anyway, in both cases the UE will set a new entry for </w:t>
      </w:r>
      <w:proofErr w:type="spellStart"/>
      <w:r>
        <w:rPr>
          <w:rFonts w:eastAsia="DengXian"/>
          <w:lang w:eastAsia="zh-CN"/>
        </w:rPr>
        <w:t>PSCell</w:t>
      </w:r>
      <w:proofErr w:type="spellEnd"/>
      <w:r>
        <w:rPr>
          <w:rFonts w:eastAsia="DengXian"/>
          <w:lang w:eastAsia="zh-CN"/>
        </w:rPr>
        <w:t>.</w:t>
      </w:r>
    </w:p>
    <w:p w14:paraId="28629D25" w14:textId="77777777" w:rsidR="0042615D" w:rsidRDefault="0042615D" w:rsidP="00BF38E1">
      <w:pPr>
        <w:pStyle w:val="CommentText"/>
        <w:rPr>
          <w:rFonts w:eastAsia="DengXian"/>
          <w:lang w:eastAsia="zh-CN"/>
        </w:rPr>
      </w:pPr>
    </w:p>
    <w:p w14:paraId="6A334BE3" w14:textId="48537249" w:rsidR="0042615D" w:rsidRDefault="0042615D" w:rsidP="00BF38E1">
      <w:pPr>
        <w:pStyle w:val="CommentText"/>
        <w:rPr>
          <w:rFonts w:eastAsia="DengXian"/>
          <w:lang w:eastAsia="zh-CN"/>
        </w:rPr>
      </w:pPr>
      <w:r>
        <w:rPr>
          <w:rFonts w:eastAsia="DengXian"/>
          <w:lang w:eastAsia="zh-CN"/>
        </w:rPr>
        <w:t xml:space="preserve">Besides, for current </w:t>
      </w:r>
      <w:proofErr w:type="spellStart"/>
      <w:r>
        <w:rPr>
          <w:rFonts w:eastAsia="DengXian"/>
          <w:lang w:eastAsia="zh-CN"/>
        </w:rPr>
        <w:t>P</w:t>
      </w:r>
      <w:r w:rsidR="000A520D">
        <w:rPr>
          <w:rFonts w:eastAsia="DengXian"/>
          <w:lang w:eastAsia="zh-CN"/>
        </w:rPr>
        <w:t>c</w:t>
      </w:r>
      <w:r>
        <w:rPr>
          <w:rFonts w:eastAsia="DengXian"/>
          <w:lang w:eastAsia="zh-CN"/>
        </w:rPr>
        <w:t>ell</w:t>
      </w:r>
      <w:proofErr w:type="spellEnd"/>
      <w:r>
        <w:rPr>
          <w:rFonts w:eastAsia="DengXian"/>
          <w:lang w:eastAsia="zh-CN"/>
        </w:rPr>
        <w:t xml:space="preserve"> case, the UE may stay in idle/inactive state and this time info cannot be known by the network. </w:t>
      </w:r>
      <w:proofErr w:type="gramStart"/>
      <w:r>
        <w:rPr>
          <w:rFonts w:eastAsia="DengXian"/>
          <w:lang w:eastAsia="zh-CN"/>
        </w:rPr>
        <w:t>So</w:t>
      </w:r>
      <w:proofErr w:type="gramEnd"/>
      <w:r>
        <w:rPr>
          <w:rFonts w:eastAsia="DengXian"/>
          <w:lang w:eastAsia="zh-CN"/>
        </w:rPr>
        <w:t xml:space="preserve"> the UE need to provide the </w:t>
      </w:r>
      <w:proofErr w:type="spellStart"/>
      <w:r>
        <w:rPr>
          <w:rFonts w:eastAsia="DengXian"/>
          <w:lang w:eastAsia="zh-CN"/>
        </w:rPr>
        <w:t>timespent</w:t>
      </w:r>
      <w:proofErr w:type="spellEnd"/>
      <w:r>
        <w:rPr>
          <w:rFonts w:eastAsia="DengXian"/>
          <w:lang w:eastAsia="zh-CN"/>
        </w:rPr>
        <w:t xml:space="preserve"> in the current </w:t>
      </w:r>
      <w:proofErr w:type="spellStart"/>
      <w:r>
        <w:rPr>
          <w:rFonts w:eastAsia="DengXian"/>
          <w:lang w:eastAsia="zh-CN"/>
        </w:rPr>
        <w:t>P</w:t>
      </w:r>
      <w:r w:rsidR="000A520D">
        <w:rPr>
          <w:rFonts w:eastAsia="DengXian"/>
          <w:lang w:eastAsia="zh-CN"/>
        </w:rPr>
        <w:t>c</w:t>
      </w:r>
      <w:r>
        <w:rPr>
          <w:rFonts w:eastAsia="DengXian"/>
          <w:lang w:eastAsia="zh-CN"/>
        </w:rPr>
        <w:t>ell</w:t>
      </w:r>
      <w:proofErr w:type="spellEnd"/>
      <w:r>
        <w:rPr>
          <w:rFonts w:eastAsia="DengXian"/>
          <w:lang w:eastAsia="zh-CN"/>
        </w:rPr>
        <w:t>.</w:t>
      </w:r>
    </w:p>
    <w:p w14:paraId="1CA3B8A5" w14:textId="6F4C695D" w:rsidR="0042615D" w:rsidRPr="00BF38E1" w:rsidRDefault="0042615D">
      <w:pPr>
        <w:pStyle w:val="CommentText"/>
      </w:pPr>
      <w:r>
        <w:rPr>
          <w:rFonts w:eastAsia="DengXian"/>
          <w:lang w:eastAsia="zh-CN"/>
        </w:rPr>
        <w:t xml:space="preserve">The </w:t>
      </w:r>
      <w:r w:rsidR="000A520D">
        <w:rPr>
          <w:rFonts w:eastAsia="DengXian"/>
          <w:lang w:eastAsia="zh-CN"/>
        </w:rPr>
        <w:pgNum/>
      </w:r>
      <w:proofErr w:type="spellStart"/>
      <w:r w:rsidR="000A520D">
        <w:rPr>
          <w:rFonts w:eastAsia="DengXian"/>
          <w:lang w:eastAsia="zh-CN"/>
        </w:rPr>
        <w:t>ituation</w:t>
      </w:r>
      <w:proofErr w:type="spellEnd"/>
      <w:r>
        <w:rPr>
          <w:rFonts w:eastAsia="DengXian"/>
          <w:lang w:eastAsia="zh-CN"/>
        </w:rPr>
        <w:t xml:space="preserve"> is different for current </w:t>
      </w:r>
      <w:proofErr w:type="spellStart"/>
      <w:r>
        <w:rPr>
          <w:rFonts w:eastAsia="DengXian"/>
          <w:lang w:eastAsia="zh-CN"/>
        </w:rPr>
        <w:t>PSCell</w:t>
      </w:r>
      <w:proofErr w:type="spellEnd"/>
      <w:r>
        <w:rPr>
          <w:rFonts w:eastAsia="DengXian"/>
          <w:lang w:eastAsia="zh-CN"/>
        </w:rPr>
        <w:t xml:space="preserve">. We prefer the MN can know this kind of time info itself. In this way, the UE is not requested to report the </w:t>
      </w:r>
      <w:proofErr w:type="spellStart"/>
      <w:r>
        <w:rPr>
          <w:rFonts w:eastAsia="DengXian"/>
          <w:lang w:eastAsia="zh-CN"/>
        </w:rPr>
        <w:t>timespent</w:t>
      </w:r>
      <w:proofErr w:type="spellEnd"/>
      <w:r>
        <w:rPr>
          <w:rFonts w:eastAsia="DengXian"/>
          <w:lang w:eastAsia="zh-CN"/>
        </w:rPr>
        <w:t xml:space="preserve"> kind of info for the current </w:t>
      </w:r>
      <w:proofErr w:type="spellStart"/>
      <w:r>
        <w:rPr>
          <w:rFonts w:eastAsia="DengXian"/>
          <w:lang w:eastAsia="zh-CN"/>
        </w:rPr>
        <w:t>PSCell</w:t>
      </w:r>
      <w:proofErr w:type="spellEnd"/>
      <w:r>
        <w:rPr>
          <w:rFonts w:eastAsia="DengXian"/>
          <w:lang w:eastAsia="zh-CN"/>
        </w:rPr>
        <w:t>.</w:t>
      </w:r>
    </w:p>
  </w:comment>
  <w:comment w:id="908" w:author="Post_RAN2#117_Rapporteur" w:date="2022-03-10T02:53:00Z" w:initials="MOU">
    <w:p w14:paraId="4CB2224B" w14:textId="1FFD7214" w:rsidR="000A520D" w:rsidRDefault="00765534" w:rsidP="00492023">
      <w:r>
        <w:rPr>
          <w:rStyle w:val="CommentReference"/>
        </w:rPr>
        <w:annotationRef/>
      </w:r>
      <w:r w:rsidR="000A520D">
        <w:t xml:space="preserve">The reason of the if/else in step 3 is that in the first case the MHI request occurs when the UE already has </w:t>
      </w:r>
      <w:proofErr w:type="spellStart"/>
      <w:r w:rsidR="000A520D">
        <w:t>PSCell</w:t>
      </w:r>
      <w:proofErr w:type="spellEnd"/>
      <w:r w:rsidR="000A520D">
        <w:t xml:space="preserve"> MHI available. Hence, in this case the UE needs to append the already stored </w:t>
      </w:r>
      <w:proofErr w:type="spellStart"/>
      <w:r w:rsidR="000A520D">
        <w:t>PSCell</w:t>
      </w:r>
      <w:proofErr w:type="spellEnd"/>
      <w:r w:rsidR="000A520D">
        <w:t xml:space="preserve"> MHI into the new </w:t>
      </w:r>
      <w:proofErr w:type="spellStart"/>
      <w:r w:rsidR="000A520D">
        <w:t>PCell</w:t>
      </w:r>
      <w:proofErr w:type="spellEnd"/>
      <w:r w:rsidR="000A520D">
        <w:t xml:space="preserve"> MHI, plus the information related to the current DC configuration in the current </w:t>
      </w:r>
      <w:proofErr w:type="spellStart"/>
      <w:r w:rsidR="000A520D">
        <w:t>PCell</w:t>
      </w:r>
      <w:proofErr w:type="spellEnd"/>
      <w:r w:rsidR="000A520D">
        <w:t xml:space="preserve">. </w:t>
      </w:r>
      <w:r w:rsidR="000A520D">
        <w:br/>
        <w:t xml:space="preserve">On the other hand, the else is to cover the case in which there is no </w:t>
      </w:r>
      <w:proofErr w:type="spellStart"/>
      <w:r w:rsidR="000A520D">
        <w:t>PSCell</w:t>
      </w:r>
      <w:proofErr w:type="spellEnd"/>
      <w:r w:rsidR="000A520D">
        <w:t xml:space="preserve"> MHI stored. In this case, the UE only needs to append to the latest </w:t>
      </w:r>
      <w:proofErr w:type="spellStart"/>
      <w:r w:rsidR="000A520D">
        <w:t>Pcell</w:t>
      </w:r>
      <w:proofErr w:type="spellEnd"/>
      <w:r w:rsidR="000A520D">
        <w:t xml:space="preserve"> MHI, the information related to the current DC configuration.</w:t>
      </w:r>
    </w:p>
    <w:p w14:paraId="65409AB6" w14:textId="77777777" w:rsidR="000A520D" w:rsidRDefault="000A520D" w:rsidP="00492023"/>
    <w:p w14:paraId="39922739" w14:textId="08313591" w:rsidR="003818C2" w:rsidRDefault="000A520D" w:rsidP="00492023">
      <w:r>
        <w:t>Related to t</w:t>
      </w:r>
      <w:r w:rsidR="003818C2">
        <w:t xml:space="preserve">he </w:t>
      </w:r>
      <w:proofErr w:type="spellStart"/>
      <w:r w:rsidR="003818C2">
        <w:t>PSCell</w:t>
      </w:r>
      <w:proofErr w:type="spellEnd"/>
      <w:r w:rsidR="003818C2">
        <w:t xml:space="preserve"> time information when being connected to the current </w:t>
      </w:r>
      <w:proofErr w:type="spellStart"/>
      <w:r w:rsidR="003818C2">
        <w:t>PCell</w:t>
      </w:r>
      <w:proofErr w:type="spellEnd"/>
      <w:r>
        <w:t xml:space="preserve">, we just mirrored the way of </w:t>
      </w:r>
      <w:proofErr w:type="spellStart"/>
      <w:r>
        <w:t>loggin</w:t>
      </w:r>
      <w:proofErr w:type="spellEnd"/>
      <w:r>
        <w:t xml:space="preserve"> the </w:t>
      </w:r>
      <w:proofErr w:type="spellStart"/>
      <w:r>
        <w:t>timeSpent</w:t>
      </w:r>
      <w:proofErr w:type="spellEnd"/>
      <w:r>
        <w:t xml:space="preserve"> in legacy for the </w:t>
      </w:r>
      <w:proofErr w:type="spellStart"/>
      <w:r>
        <w:t>PCell</w:t>
      </w:r>
      <w:proofErr w:type="spellEnd"/>
      <w:r>
        <w:t>, which is captured few lines above.</w:t>
      </w:r>
    </w:p>
  </w:comment>
  <w:comment w:id="1032" w:author="ZTE" w:date="2022-03-09T14:17:00Z" w:initials="MOU">
    <w:p w14:paraId="3BEAE120" w14:textId="36F79132" w:rsidR="0042615D" w:rsidRDefault="0042615D" w:rsidP="0042615D">
      <w:r>
        <w:rPr>
          <w:rStyle w:val="CommentReference"/>
        </w:rPr>
        <w:annotationRef/>
      </w:r>
      <w:r>
        <w:t>Redundant as clearly successful on-demand SI procedure has been covered in successful RA procedure stated before.</w:t>
      </w:r>
    </w:p>
  </w:comment>
  <w:comment w:id="1033" w:author="Post_RAN2#117_Rapporteur_1" w:date="2022-03-09T17:39:00Z" w:initials="MOU">
    <w:p w14:paraId="4E24120B" w14:textId="77777777" w:rsidR="0042615D" w:rsidRDefault="0042615D" w:rsidP="0042615D">
      <w:r>
        <w:rPr>
          <w:rStyle w:val="CommentReference"/>
        </w:rPr>
        <w:annotationRef/>
      </w:r>
      <w:r>
        <w:t>We think a successful SI request procedure has the following elements:</w:t>
      </w:r>
    </w:p>
    <w:p w14:paraId="58D50E54" w14:textId="77777777" w:rsidR="0042615D" w:rsidRPr="00285A6D" w:rsidRDefault="0042615D" w:rsidP="0042615D">
      <w:pPr>
        <w:rPr>
          <w:lang w:val="it-IT"/>
        </w:rPr>
      </w:pPr>
      <w:r w:rsidRPr="00285A6D">
        <w:rPr>
          <w:lang w:val="it-IT"/>
        </w:rPr>
        <w:t>successful RA procedure + successful SI acquisition procedure</w:t>
      </w:r>
    </w:p>
    <w:p w14:paraId="0093A0A9" w14:textId="77777777" w:rsidR="0042615D" w:rsidRDefault="0042615D" w:rsidP="0042615D">
      <w:r>
        <w:t>Hence it is different from only a successful RA procedure</w:t>
      </w:r>
    </w:p>
  </w:comment>
  <w:comment w:id="1048" w:author="ZTE" w:date="2022-03-09T14:17:00Z" w:initials="MOU">
    <w:p w14:paraId="4D5A6B6A" w14:textId="3A871556" w:rsidR="0042615D" w:rsidRDefault="0042615D" w:rsidP="0042615D">
      <w:r>
        <w:rPr>
          <w:rStyle w:val="CommentReference"/>
        </w:rPr>
        <w:annotationRef/>
      </w:r>
      <w:r>
        <w:t xml:space="preserve">We can delete the </w:t>
      </w:r>
      <w:proofErr w:type="gramStart"/>
      <w:r>
        <w:t>type</w:t>
      </w:r>
      <w:proofErr w:type="gramEnd"/>
      <w:r>
        <w:t xml:space="preserve"> description to simplicity since the RA is either 4step or 2step</w:t>
      </w:r>
    </w:p>
  </w:comment>
  <w:comment w:id="1049" w:author="Post_RAN2#117_Rapporteur" w:date="2022-03-10T13:22:00Z" w:initials="Ericsson">
    <w:p w14:paraId="77370F14" w14:textId="5020A760" w:rsidR="008E7233" w:rsidRDefault="008E7233">
      <w:pPr>
        <w:pStyle w:val="CommentText"/>
      </w:pPr>
      <w:r>
        <w:rPr>
          <w:rStyle w:val="CommentReference"/>
        </w:rPr>
        <w:annotationRef/>
      </w:r>
      <w:r>
        <w:t>Wouldn´t it be clear to add it to distinguish it from the legacy?</w:t>
      </w:r>
    </w:p>
  </w:comment>
  <w:comment w:id="1054" w:author="Huawei1" w:date="2022-03-09T01:56:00Z" w:initials="hw">
    <w:p w14:paraId="4D779F42" w14:textId="3ACDD81B" w:rsidR="0042615D" w:rsidRPr="00230740" w:rsidRDefault="0042615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text here should also include successful on-demand SI procedure, </w:t>
      </w:r>
      <w:proofErr w:type="gramStart"/>
      <w:r>
        <w:rPr>
          <w:rFonts w:eastAsia="DengXian"/>
          <w:lang w:eastAsia="zh-CN"/>
        </w:rPr>
        <w:t>e.g.</w:t>
      </w:r>
      <w:proofErr w:type="gramEnd"/>
      <w:r>
        <w:rPr>
          <w:rFonts w:eastAsia="DengXian"/>
          <w:lang w:eastAsia="zh-CN"/>
        </w:rPr>
        <w:t xml:space="preserve"> based on the RAN2 agreement below:</w:t>
      </w:r>
    </w:p>
    <w:p w14:paraId="6A293CD0" w14:textId="77777777" w:rsidR="0042615D" w:rsidRDefault="0042615D">
      <w:pPr>
        <w:pStyle w:val="CommentText"/>
        <w:rPr>
          <w:rFonts w:eastAsiaTheme="minorEastAsia"/>
        </w:rPr>
      </w:pPr>
    </w:p>
    <w:p w14:paraId="5B8FF535" w14:textId="77777777" w:rsidR="0042615D" w:rsidRPr="005F224A" w:rsidRDefault="0042615D" w:rsidP="00230740">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3</w:t>
      </w:r>
      <w:r w:rsidRPr="005F224A">
        <w:rPr>
          <w:highlight w:val="cyan"/>
          <w:lang w:val="en-US"/>
        </w:rPr>
        <w:tab/>
        <w:t xml:space="preserve">The UE includes </w:t>
      </w:r>
      <w:proofErr w:type="spellStart"/>
      <w:r w:rsidRPr="005F224A">
        <w:rPr>
          <w:highlight w:val="cyan"/>
          <w:lang w:val="en-US"/>
        </w:rPr>
        <w:t>intendedSIBs</w:t>
      </w:r>
      <w:proofErr w:type="spellEnd"/>
      <w:r w:rsidRPr="005F224A">
        <w:rPr>
          <w:highlight w:val="cyan"/>
          <w:lang w:val="en-US"/>
        </w:rPr>
        <w:t xml:space="preserve">, </w:t>
      </w:r>
      <w:proofErr w:type="spellStart"/>
      <w:r w:rsidRPr="005F224A">
        <w:rPr>
          <w:highlight w:val="cyan"/>
          <w:lang w:val="en-US"/>
        </w:rPr>
        <w:t>ssbsForSI</w:t>
      </w:r>
      <w:proofErr w:type="spellEnd"/>
      <w:r w:rsidRPr="005F224A">
        <w:rPr>
          <w:highlight w:val="cyan"/>
          <w:lang w:val="en-US"/>
        </w:rPr>
        <w:t>-Acquisition in the RA report also for a successfully completed on-demand SI procedure.</w:t>
      </w:r>
    </w:p>
    <w:p w14:paraId="16C9ECD9" w14:textId="77777777" w:rsidR="0042615D" w:rsidRPr="00230740" w:rsidRDefault="0042615D">
      <w:pPr>
        <w:pStyle w:val="CommentText"/>
        <w:rPr>
          <w:rFonts w:eastAsiaTheme="minorEastAsia"/>
        </w:rPr>
      </w:pPr>
    </w:p>
  </w:comment>
  <w:comment w:id="1055" w:author="Post_RAN2#117_Rapporteur" w:date="2022-03-09T10:23:00Z" w:initials="Ericsson">
    <w:p w14:paraId="3970DE38" w14:textId="646EBE3D" w:rsidR="0042615D" w:rsidRDefault="0042615D">
      <w:pPr>
        <w:pStyle w:val="CommentText"/>
      </w:pPr>
      <w:r>
        <w:rPr>
          <w:rStyle w:val="CommentReference"/>
        </w:rPr>
        <w:annotationRef/>
      </w:r>
      <w:r>
        <w:t>Thanks, fixed</w:t>
      </w:r>
    </w:p>
  </w:comment>
  <w:comment w:id="1068" w:author="Huawei1" w:date="2022-03-09T02:02:00Z" w:initials="hw">
    <w:p w14:paraId="7F035B36" w14:textId="05EA44AF" w:rsidR="0042615D" w:rsidRPr="00B14897" w:rsidRDefault="0042615D">
      <w:pPr>
        <w:pStyle w:val="CommentText"/>
        <w:rPr>
          <w:rFonts w:eastAsiaTheme="minorEastAsia"/>
        </w:rPr>
      </w:pPr>
      <w:r>
        <w:rPr>
          <w:rStyle w:val="CommentReference"/>
        </w:rPr>
        <w:annotationRef/>
      </w:r>
      <w:r>
        <w:rPr>
          <w:rFonts w:eastAsia="DengXian"/>
          <w:lang w:eastAsia="zh-CN"/>
        </w:rPr>
        <w:t xml:space="preserve">When the UE is to include the cell id for an </w:t>
      </w:r>
      <w:proofErr w:type="spellStart"/>
      <w:r>
        <w:rPr>
          <w:rFonts w:eastAsia="DengXian"/>
          <w:lang w:eastAsia="zh-CN"/>
        </w:rPr>
        <w:t>Scell</w:t>
      </w:r>
      <w:proofErr w:type="spellEnd"/>
      <w:r>
        <w:rPr>
          <w:rFonts w:eastAsia="DengXian"/>
          <w:lang w:eastAsia="zh-CN"/>
        </w:rPr>
        <w:t xml:space="preserve"> of MCG or an </w:t>
      </w:r>
      <w:proofErr w:type="spellStart"/>
      <w:r>
        <w:rPr>
          <w:rFonts w:eastAsia="DengXian"/>
          <w:lang w:eastAsia="zh-CN"/>
        </w:rPr>
        <w:t>Scell</w:t>
      </w:r>
      <w:proofErr w:type="spellEnd"/>
      <w:r>
        <w:rPr>
          <w:rFonts w:eastAsia="DengXian"/>
          <w:lang w:eastAsia="zh-CN"/>
        </w:rPr>
        <w:t xml:space="preserve"> of SCG, the UE has already got cellId-r16 for </w:t>
      </w:r>
      <w:proofErr w:type="spellStart"/>
      <w:r>
        <w:rPr>
          <w:rFonts w:eastAsia="DengXian"/>
          <w:lang w:eastAsia="zh-CN"/>
        </w:rPr>
        <w:t>Pcell</w:t>
      </w:r>
      <w:proofErr w:type="spell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we wonder whether the UE can just include pci-arfcn-r16 instead of CGI for these cells.</w:t>
      </w:r>
    </w:p>
  </w:comment>
  <w:comment w:id="1069" w:author="Post_RAN2#117_Rapporteur" w:date="2022-03-09T10:25:00Z" w:initials="Ericsson">
    <w:p w14:paraId="24A9FC68" w14:textId="070EA81F" w:rsidR="0042615D" w:rsidRDefault="0042615D">
      <w:pPr>
        <w:pStyle w:val="CommentText"/>
      </w:pPr>
      <w:r>
        <w:rPr>
          <w:rStyle w:val="CommentReference"/>
        </w:rPr>
        <w:annotationRef/>
      </w:r>
      <w:r>
        <w:t xml:space="preserve">Isn´t CGI of the </w:t>
      </w:r>
      <w:proofErr w:type="spellStart"/>
      <w:r>
        <w:t>PCell</w:t>
      </w:r>
      <w:proofErr w:type="spellEnd"/>
      <w:r>
        <w:t xml:space="preserve"> or </w:t>
      </w:r>
      <w:proofErr w:type="spellStart"/>
      <w:r>
        <w:t>PScell</w:t>
      </w:r>
      <w:proofErr w:type="spellEnd"/>
      <w:r>
        <w:t xml:space="preserve"> more complete and accurate info (as there might be PCI collision/confusion in the area)?</w:t>
      </w:r>
    </w:p>
  </w:comment>
  <w:comment w:id="1093" w:author="CATT" w:date="2022-03-09T15:58:00Z" w:initials="CATT">
    <w:p w14:paraId="24F1065E" w14:textId="6661231F" w:rsidR="0042615D" w:rsidRDefault="0042615D">
      <w:pPr>
        <w:pStyle w:val="CommentText"/>
        <w:rPr>
          <w:rFonts w:eastAsia="DengXian"/>
          <w:iCs/>
          <w:lang w:eastAsia="zh-CN"/>
        </w:rPr>
      </w:pPr>
      <w:r>
        <w:rPr>
          <w:rStyle w:val="CommentReference"/>
        </w:rPr>
        <w:annotationRef/>
      </w:r>
      <w:bookmarkStart w:id="1097" w:name="OLE_LINK3"/>
      <w:bookmarkStart w:id="1098" w:name="OLE_LINK4"/>
      <w:r>
        <w:rPr>
          <w:rFonts w:eastAsia="DengXian"/>
          <w:lang w:eastAsia="zh-CN"/>
        </w:rPr>
        <w:t>A</w:t>
      </w:r>
      <w:r>
        <w:rPr>
          <w:rFonts w:eastAsia="DengXian" w:hint="eastAsia"/>
          <w:lang w:eastAsia="zh-CN"/>
        </w:rPr>
        <w:t xml:space="preserve">ccording to the order of information setting in the text procedure, there is no information about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rFonts w:eastAsia="DengXian" w:hint="eastAsia"/>
          <w:i/>
          <w:iCs/>
          <w:lang w:eastAsia="zh-CN"/>
        </w:rPr>
        <w:t xml:space="preserve"> </w:t>
      </w:r>
      <w:r>
        <w:rPr>
          <w:rFonts w:eastAsia="DengXian" w:hint="eastAsia"/>
          <w:iCs/>
          <w:lang w:eastAsia="zh-CN"/>
        </w:rPr>
        <w:t xml:space="preserve">in </w:t>
      </w:r>
      <w:proofErr w:type="spellStart"/>
      <w:r w:rsidRPr="00D27132">
        <w:rPr>
          <w:rFonts w:eastAsia="SimSun"/>
          <w:i/>
          <w:iCs/>
          <w:lang w:eastAsia="zh-CN"/>
        </w:rPr>
        <w:t>ra-InformationCommon</w:t>
      </w:r>
      <w:proofErr w:type="spellEnd"/>
      <w:r>
        <w:rPr>
          <w:rStyle w:val="CommentReference"/>
        </w:rPr>
        <w:annotationRef/>
      </w:r>
      <w:r>
        <w:rPr>
          <w:rFonts w:eastAsia="SimSun" w:hint="eastAsia"/>
          <w:iCs/>
          <w:lang w:eastAsia="zh-CN"/>
        </w:rPr>
        <w:t xml:space="preserve">, so the UE cannot compare the value of </w:t>
      </w:r>
      <w:r w:rsidRPr="00D27132">
        <w:rPr>
          <w:i/>
          <w:iCs/>
          <w:lang w:eastAsia="ko-KR"/>
        </w:rPr>
        <w:t>msg1-FrequencyStart</w:t>
      </w:r>
      <w:r>
        <w:rPr>
          <w:rFonts w:eastAsia="DengXian" w:hint="eastAsia"/>
          <w:i/>
          <w:iCs/>
          <w:lang w:eastAsia="zh-CN"/>
        </w:rPr>
        <w:t xml:space="preserve"> </w:t>
      </w:r>
      <w:r>
        <w:rPr>
          <w:rFonts w:eastAsia="DengXian" w:hint="eastAsia"/>
          <w:iCs/>
          <w:lang w:eastAsia="zh-CN"/>
        </w:rPr>
        <w:t xml:space="preserve">and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rFonts w:eastAsia="DengXian" w:hint="eastAsia"/>
          <w:iCs/>
          <w:lang w:eastAsia="zh-CN"/>
        </w:rPr>
        <w:t xml:space="preserve">. </w:t>
      </w:r>
    </w:p>
    <w:p w14:paraId="1D75FA54" w14:textId="7A382913" w:rsidR="0042615D" w:rsidRDefault="0042615D">
      <w:pPr>
        <w:pStyle w:val="CommentText"/>
        <w:rPr>
          <w:rFonts w:eastAsia="DengXian"/>
          <w:iCs/>
          <w:lang w:eastAsia="zh-CN"/>
        </w:rPr>
      </w:pPr>
      <w:r>
        <w:rPr>
          <w:rFonts w:eastAsia="DengXian"/>
          <w:iCs/>
          <w:lang w:eastAsia="zh-CN"/>
        </w:rPr>
        <w:t>T</w:t>
      </w:r>
      <w:r>
        <w:rPr>
          <w:rFonts w:eastAsia="DengXian" w:hint="eastAsia"/>
          <w:iCs/>
          <w:lang w:eastAsia="zh-CN"/>
        </w:rPr>
        <w:t>he text can be changed to the following:</w:t>
      </w:r>
    </w:p>
    <w:p w14:paraId="1349330D" w14:textId="5E0AD0AB" w:rsidR="0042615D" w:rsidRPr="003237BE" w:rsidRDefault="0042615D">
      <w:pPr>
        <w:pStyle w:val="CommentText"/>
        <w:rPr>
          <w:rFonts w:eastAsia="DengXian"/>
          <w:iCs/>
          <w:lang w:eastAsia="zh-CN"/>
        </w:rPr>
      </w:pPr>
      <w:r w:rsidRPr="00D27132">
        <w:rPr>
          <w:lang w:eastAsia="ko-KR"/>
        </w:rPr>
        <w:t xml:space="preserve">set the </w:t>
      </w:r>
      <w:r w:rsidRPr="00D27132">
        <w:rPr>
          <w:i/>
          <w:iCs/>
          <w:lang w:eastAsia="ko-KR"/>
        </w:rPr>
        <w:t>msg1-FrequencyStart</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rFonts w:eastAsia="DengXian" w:hint="eastAsia"/>
          <w:i/>
          <w:iCs/>
          <w:lang w:eastAsia="zh-CN"/>
        </w:rPr>
        <w:t xml:space="preserve"> </w:t>
      </w:r>
      <w:r>
        <w:rPr>
          <w:rFonts w:eastAsia="DengXian" w:hint="eastAsia"/>
          <w:iCs/>
          <w:lang w:eastAsia="zh-CN"/>
        </w:rPr>
        <w:t xml:space="preserve">associated to 2 step random-access </w:t>
      </w:r>
      <w:proofErr w:type="gramStart"/>
      <w:r>
        <w:rPr>
          <w:rFonts w:eastAsia="DengXian" w:hint="eastAsia"/>
          <w:iCs/>
          <w:lang w:eastAsia="zh-CN"/>
        </w:rPr>
        <w:t xml:space="preserve">resources </w:t>
      </w:r>
      <w:r w:rsidRPr="00D27132">
        <w:rPr>
          <w:lang w:eastAsia="ko-KR"/>
        </w:rPr>
        <w:t>;</w:t>
      </w:r>
      <w:bookmarkEnd w:id="1097"/>
      <w:bookmarkEnd w:id="1098"/>
      <w:proofErr w:type="gramEnd"/>
    </w:p>
  </w:comment>
  <w:comment w:id="1094" w:author="Post_RAN2#117_Rapporteur" w:date="2022-03-09T10:51:00Z" w:initials="Ericsson">
    <w:p w14:paraId="636525B6" w14:textId="114BD022" w:rsidR="0042615D" w:rsidRDefault="0042615D">
      <w:pPr>
        <w:pStyle w:val="CommentText"/>
      </w:pPr>
      <w:r>
        <w:rPr>
          <w:rStyle w:val="CommentReference"/>
        </w:rPr>
        <w:annotationRef/>
      </w:r>
      <w:r>
        <w:t xml:space="preserve">Thanks, I have now moved the 2-step related setting before the 4-step. </w:t>
      </w:r>
      <w:proofErr w:type="gramStart"/>
      <w:r>
        <w:t>So</w:t>
      </w:r>
      <w:proofErr w:type="gramEnd"/>
      <w:r>
        <w:t xml:space="preserve"> the issue you mentioned should not be there anymore.</w:t>
      </w:r>
    </w:p>
  </w:comment>
  <w:comment w:id="1095" w:author="ZTE" w:date="2022-03-09T14:36:00Z" w:initials="MOU">
    <w:p w14:paraId="543BD651" w14:textId="77777777" w:rsidR="0042615D" w:rsidRDefault="0042615D" w:rsidP="0042615D">
      <w:r>
        <w:rPr>
          <w:rStyle w:val="CommentReference"/>
        </w:rPr>
        <w:annotationRef/>
      </w:r>
      <w:r>
        <w:t xml:space="preserve">We consider it is necessary to keep the last “if included in xxx” part, which means UE only compares the value if </w:t>
      </w:r>
      <w:proofErr w:type="spellStart"/>
      <w:r>
        <w:t>ra-InformationCommon</w:t>
      </w:r>
      <w:proofErr w:type="spellEnd"/>
      <w:r>
        <w:t xml:space="preserve"> includes the </w:t>
      </w:r>
      <w:proofErr w:type="spellStart"/>
      <w:r>
        <w:t>MsgA</w:t>
      </w:r>
      <w:proofErr w:type="spellEnd"/>
      <w:r>
        <w:t xml:space="preserve"> RA parameters. </w:t>
      </w:r>
    </w:p>
    <w:p w14:paraId="1699D545" w14:textId="77777777" w:rsidR="0042615D" w:rsidRDefault="0042615D" w:rsidP="0042615D">
      <w:r>
        <w:t xml:space="preserve">The logic here is that if a 2stepRA procedure involves both 2step RA and 4step RA procedure than it is naturally UE check 2step RA resource firstly since 2tsep RA is always performed first. Maybe to address CATT’s concern we can also move inclusion of </w:t>
      </w:r>
      <w:proofErr w:type="spellStart"/>
      <w:r>
        <w:t>MsgA</w:t>
      </w:r>
      <w:proofErr w:type="spellEnd"/>
      <w:r>
        <w:t xml:space="preserve"> RA parameters (</w:t>
      </w:r>
      <w:proofErr w:type="gramStart"/>
      <w:r>
        <w:t>e.g.</w:t>
      </w:r>
      <w:proofErr w:type="gramEnd"/>
      <w:r>
        <w:t xml:space="preserve"> </w:t>
      </w:r>
      <w:proofErr w:type="spellStart"/>
      <w:r>
        <w:t>MsgA</w:t>
      </w:r>
      <w:proofErr w:type="spellEnd"/>
      <w:r>
        <w:t xml:space="preserve">-RO-FDM) part before 4step part. But again, we think the handling of procedures of the same order are </w:t>
      </w:r>
      <w:proofErr w:type="gramStart"/>
      <w:r>
        <w:t>actually UE’s</w:t>
      </w:r>
      <w:proofErr w:type="gramEnd"/>
      <w:r>
        <w:t xml:space="preserve"> implementation, it is not strictly prohibited that UE shall perform them in writing order since there is no “else” in the sentence which means they are not exclusive from each other.</w:t>
      </w:r>
    </w:p>
  </w:comment>
  <w:comment w:id="1096" w:author="Post_RAN2#117_Rapporteur" w:date="2022-03-10T13:24:00Z" w:initials="Ericsson">
    <w:p w14:paraId="0B27F9F8" w14:textId="043428E6" w:rsidR="00C31467" w:rsidRDefault="00C31467">
      <w:pPr>
        <w:pStyle w:val="CommentText"/>
      </w:pPr>
      <w:r>
        <w:rPr>
          <w:rStyle w:val="CommentReference"/>
        </w:rPr>
        <w:annotationRef/>
      </w:r>
      <w:r>
        <w:t xml:space="preserve">Ok we can move it back to the original place. We can address issues </w:t>
      </w:r>
      <w:proofErr w:type="gramStart"/>
      <w:r>
        <w:t>later on</w:t>
      </w:r>
      <w:proofErr w:type="gramEnd"/>
    </w:p>
  </w:comment>
  <w:comment w:id="1110" w:author="CATT" w:date="2022-03-09T15:49:00Z" w:initials="CATT">
    <w:p w14:paraId="23991CA1" w14:textId="26976480" w:rsidR="0042615D" w:rsidRPr="003237BE" w:rsidRDefault="0042615D">
      <w:pPr>
        <w:pStyle w:val="CommentText"/>
        <w:rPr>
          <w:rFonts w:eastAsia="DengXian"/>
          <w:lang w:eastAsia="zh-CN"/>
        </w:rPr>
      </w:pPr>
      <w:r>
        <w:rPr>
          <w:rStyle w:val="CommentReference"/>
        </w:rPr>
        <w:annotationRef/>
      </w:r>
      <w:r>
        <w:rPr>
          <w:rFonts w:eastAsia="DengXian" w:hint="eastAsia"/>
          <w:lang w:eastAsia="zh-CN"/>
        </w:rPr>
        <w:t>see our comment above.</w:t>
      </w:r>
    </w:p>
  </w:comment>
  <w:comment w:id="1111" w:author="Post_RAN2#117_Rapporteur" w:date="2022-03-09T10:53:00Z" w:initials="Ericsson">
    <w:p w14:paraId="69F7735B" w14:textId="059869FB" w:rsidR="0042615D" w:rsidRDefault="0042615D">
      <w:pPr>
        <w:pStyle w:val="CommentText"/>
      </w:pPr>
      <w:r>
        <w:rPr>
          <w:rStyle w:val="CommentReference"/>
        </w:rPr>
        <w:annotationRef/>
      </w:r>
      <w:r>
        <w:t>Fixed as above</w:t>
      </w:r>
    </w:p>
  </w:comment>
  <w:comment w:id="1120" w:author="CATT" w:date="2022-03-09T15:50:00Z" w:initials="CATT">
    <w:p w14:paraId="427C4C25" w14:textId="77777777" w:rsidR="0042615D" w:rsidRPr="003237BE" w:rsidRDefault="0042615D" w:rsidP="00CF488A">
      <w:pPr>
        <w:pStyle w:val="CommentText"/>
        <w:rPr>
          <w:rFonts w:eastAsia="DengXian"/>
          <w:lang w:eastAsia="zh-CN"/>
        </w:rPr>
      </w:pPr>
      <w:r>
        <w:rPr>
          <w:rStyle w:val="CommentReference"/>
        </w:rPr>
        <w:annotationRef/>
      </w:r>
      <w:r>
        <w:rPr>
          <w:rFonts w:eastAsia="DengXian" w:hint="eastAsia"/>
          <w:lang w:eastAsia="zh-CN"/>
        </w:rPr>
        <w:t>see our comment above.</w:t>
      </w:r>
    </w:p>
    <w:p w14:paraId="1CCC76AE" w14:textId="6AF1A223" w:rsidR="0042615D" w:rsidRPr="00CF488A" w:rsidRDefault="0042615D">
      <w:pPr>
        <w:pStyle w:val="CommentText"/>
      </w:pPr>
    </w:p>
  </w:comment>
  <w:comment w:id="1121" w:author="Post_RAN2#117_Rapporteur" w:date="2022-03-09T10:53:00Z" w:initials="Ericsson">
    <w:p w14:paraId="43267DC0" w14:textId="5BA1F7BA" w:rsidR="0042615D" w:rsidRDefault="0042615D">
      <w:pPr>
        <w:pStyle w:val="CommentText"/>
      </w:pPr>
      <w:r>
        <w:rPr>
          <w:rStyle w:val="CommentReference"/>
        </w:rPr>
        <w:annotationRef/>
      </w:r>
      <w:r>
        <w:t>Fixed as above</w:t>
      </w:r>
    </w:p>
  </w:comment>
  <w:comment w:id="1122" w:author="ZTE" w:date="2022-03-09T14:21:00Z" w:initials="MOU">
    <w:p w14:paraId="2FCD49A6" w14:textId="77777777" w:rsidR="0042615D" w:rsidRDefault="0042615D" w:rsidP="0042615D">
      <w:r>
        <w:rPr>
          <w:rStyle w:val="CommentReference"/>
        </w:rPr>
        <w:annotationRef/>
      </w:r>
      <w:r>
        <w:t xml:space="preserve">Based on current text UE will always include </w:t>
      </w:r>
      <w:proofErr w:type="spellStart"/>
      <w:r>
        <w:rPr>
          <w:i/>
          <w:iCs/>
        </w:rPr>
        <w:t>msgA</w:t>
      </w:r>
      <w:proofErr w:type="spellEnd"/>
      <w:r>
        <w:rPr>
          <w:i/>
          <w:iCs/>
        </w:rPr>
        <w:t>-RO-</w:t>
      </w:r>
      <w:proofErr w:type="spellStart"/>
      <w:r>
        <w:rPr>
          <w:i/>
          <w:iCs/>
        </w:rPr>
        <w:t>FrequencyStart</w:t>
      </w:r>
      <w:proofErr w:type="spellEnd"/>
      <w:r>
        <w:rPr>
          <w:i/>
          <w:iCs/>
        </w:rPr>
        <w:t xml:space="preserve"> </w:t>
      </w:r>
      <w:r>
        <w:t xml:space="preserve">and </w:t>
      </w:r>
      <w:proofErr w:type="spellStart"/>
      <w:r>
        <w:rPr>
          <w:i/>
          <w:iCs/>
        </w:rPr>
        <w:t>msgA</w:t>
      </w:r>
      <w:proofErr w:type="spellEnd"/>
      <w:r>
        <w:rPr>
          <w:i/>
          <w:iCs/>
        </w:rPr>
        <w:t xml:space="preserve">-RO-FDM and </w:t>
      </w:r>
      <w:proofErr w:type="spellStart"/>
      <w:r>
        <w:rPr>
          <w:i/>
          <w:iCs/>
        </w:rPr>
        <w:t>msgA-SubcarrierSpacing</w:t>
      </w:r>
      <w:proofErr w:type="spellEnd"/>
      <w:r>
        <w:rPr>
          <w:i/>
          <w:iCs/>
        </w:rPr>
        <w:t xml:space="preserve"> </w:t>
      </w:r>
      <w:r>
        <w:t>(or</w:t>
      </w:r>
      <w:r>
        <w:rPr>
          <w:i/>
          <w:iCs/>
        </w:rPr>
        <w:t xml:space="preserve"> </w:t>
      </w:r>
      <w:proofErr w:type="spellStart"/>
      <w:r>
        <w:rPr>
          <w:i/>
          <w:iCs/>
        </w:rPr>
        <w:t>msgA</w:t>
      </w:r>
      <w:proofErr w:type="spellEnd"/>
      <w:r>
        <w:rPr>
          <w:i/>
          <w:iCs/>
        </w:rPr>
        <w:t>-PRACH-</w:t>
      </w:r>
      <w:proofErr w:type="spellStart"/>
      <w:r>
        <w:rPr>
          <w:i/>
          <w:iCs/>
        </w:rPr>
        <w:t>ConfigurationIndex</w:t>
      </w:r>
      <w:proofErr w:type="spellEnd"/>
      <w:r>
        <w:t xml:space="preserve">) if 2step RA resource is used. </w:t>
      </w:r>
    </w:p>
    <w:p w14:paraId="718F2358" w14:textId="77777777" w:rsidR="0042615D" w:rsidRDefault="0042615D" w:rsidP="0042615D">
      <w:r>
        <w:t xml:space="preserve">To avoid misunderstanding, we’d like to clarify here 2step RA resource refers to only separate RO case or it includes also shared RO case? If it refers to also shared RO case, then this might be incorrect, since for shared RO the RA resource is shared between 4stepRA and 2stepRA, and only </w:t>
      </w:r>
      <w:r>
        <w:rPr>
          <w:i/>
          <w:iCs/>
        </w:rPr>
        <w:t>msg1-FrequencyStart, msg1-</w:t>
      </w:r>
      <w:proofErr w:type="gramStart"/>
      <w:r>
        <w:rPr>
          <w:i/>
          <w:iCs/>
        </w:rPr>
        <w:t>FDM</w:t>
      </w:r>
      <w:r>
        <w:t xml:space="preserve"> ,</w:t>
      </w:r>
      <w:proofErr w:type="gramEnd"/>
    </w:p>
    <w:p w14:paraId="1B4BD019" w14:textId="77777777" w:rsidR="0042615D" w:rsidRDefault="0042615D" w:rsidP="0042615D">
      <w:r>
        <w:rPr>
          <w:i/>
          <w:iCs/>
        </w:rPr>
        <w:t xml:space="preserve">msg1-SubcarrierSpacing </w:t>
      </w:r>
      <w:r>
        <w:t xml:space="preserve">will be present in the RA configuration. </w:t>
      </w:r>
      <w:proofErr w:type="gramStart"/>
      <w:r>
        <w:t>Therefore</w:t>
      </w:r>
      <w:proofErr w:type="gramEnd"/>
      <w:r>
        <w:t xml:space="preserve"> UE is only supposed to include these parameters in </w:t>
      </w:r>
      <w:proofErr w:type="spellStart"/>
      <w:r>
        <w:t>ra-InformationCommon</w:t>
      </w:r>
      <w:proofErr w:type="spellEnd"/>
      <w:r>
        <w:t>.</w:t>
      </w:r>
    </w:p>
    <w:p w14:paraId="467AFC90" w14:textId="77777777" w:rsidR="0042615D" w:rsidRDefault="0042615D" w:rsidP="0042615D">
      <w:proofErr w:type="gramStart"/>
      <w:r>
        <w:t>However</w:t>
      </w:r>
      <w:proofErr w:type="gramEnd"/>
      <w:r>
        <w:t xml:space="preserve"> if we consider 4step RA resource means the one configured by RACH-</w:t>
      </w:r>
      <w:proofErr w:type="spellStart"/>
      <w:r>
        <w:t>ConfigCommon</w:t>
      </w:r>
      <w:proofErr w:type="spellEnd"/>
      <w:r>
        <w:t xml:space="preserve"> which is also used for 2stepRA in case share RO, then current wording could be fine. </w:t>
      </w:r>
    </w:p>
    <w:p w14:paraId="773803F7" w14:textId="77777777" w:rsidR="0042615D" w:rsidRDefault="0042615D" w:rsidP="0042615D">
      <w:r>
        <w:t>To clarify the understanding of 2step RA resource and 4 step RA resource, it can be either captured in a note or in field description of corresponding IE</w:t>
      </w:r>
    </w:p>
  </w:comment>
  <w:comment w:id="1123" w:author="Post_RAN2#117_Rapporteur" w:date="2022-03-10T13:42:00Z" w:initials="Ericsson">
    <w:p w14:paraId="290085C7" w14:textId="77777777" w:rsidR="00291518" w:rsidRDefault="00291518">
      <w:pPr>
        <w:pStyle w:val="CommentText"/>
      </w:pPr>
      <w:r>
        <w:rPr>
          <w:rStyle w:val="CommentReference"/>
        </w:rPr>
        <w:annotationRef/>
      </w:r>
      <w:proofErr w:type="gramStart"/>
      <w:r>
        <w:t>Yes</w:t>
      </w:r>
      <w:proofErr w:type="gramEnd"/>
      <w:r>
        <w:t xml:space="preserve"> I agree. In the below procedure there should probably be another condition capturing the case in which msg1 subcarrier spacing is used.</w:t>
      </w:r>
    </w:p>
    <w:p w14:paraId="43499D32" w14:textId="2CFEB9C5" w:rsidR="00291518" w:rsidRDefault="00291518">
      <w:pPr>
        <w:pStyle w:val="CommentText"/>
      </w:pPr>
      <w:r>
        <w:t>We suggest discussing how to fix it next time…it should not be a major effort.</w:t>
      </w:r>
    </w:p>
  </w:comment>
  <w:comment w:id="1166" w:author="PostRAN2#116bis_Rapporteur" w:date="2022-02-14T14:09:00Z" w:initials="Marco">
    <w:p w14:paraId="77187B21" w14:textId="77777777" w:rsidR="00291518" w:rsidRPr="00B305AF" w:rsidRDefault="00291518" w:rsidP="00291518">
      <w:pPr>
        <w:pStyle w:val="CommentText"/>
      </w:pPr>
      <w:r>
        <w:rPr>
          <w:rStyle w:val="CommentReference"/>
        </w:rPr>
        <w:annotationRef/>
      </w:r>
      <w:r>
        <w:t xml:space="preserve">Rapporteur implemented this change to align the 2-step procedure with the latest Rel.16 RRC specification in which it was introduced the </w:t>
      </w:r>
      <w:r w:rsidRPr="00D27132">
        <w:rPr>
          <w:rFonts w:eastAsia="DengXian"/>
          <w:i/>
          <w:iCs/>
        </w:rPr>
        <w:t>msg</w:t>
      </w:r>
      <w:r>
        <w:rPr>
          <w:rFonts w:eastAsia="DengXian"/>
          <w:i/>
          <w:iCs/>
        </w:rPr>
        <w:t>1</w:t>
      </w:r>
      <w:r w:rsidRPr="00D27132">
        <w:rPr>
          <w:rFonts w:eastAsia="DengXian"/>
          <w:i/>
          <w:iCs/>
        </w:rPr>
        <w:t>-SCS-From-prach-ConfigurationIndex</w:t>
      </w:r>
      <w:r>
        <w:rPr>
          <w:rFonts w:eastAsia="DengXian"/>
        </w:rPr>
        <w:t xml:space="preserve"> and related procedures</w:t>
      </w:r>
    </w:p>
  </w:comment>
  <w:comment w:id="1188" w:author="PostRAN2#116bis_Rapporteur" w:date="2022-02-14T15:11:00Z" w:initials="Marco">
    <w:p w14:paraId="2933B347" w14:textId="40C64112" w:rsidR="0042615D" w:rsidRDefault="0042615D">
      <w:pPr>
        <w:pStyle w:val="CommentText"/>
      </w:pPr>
      <w:r>
        <w:rPr>
          <w:rStyle w:val="CommentReference"/>
        </w:rPr>
        <w:annotationRef/>
      </w:r>
      <w:r>
        <w:t xml:space="preserve">This parameter is not present in the current running ASN.1, since the </w:t>
      </w:r>
      <w:proofErr w:type="spellStart"/>
      <w:r>
        <w:t>msgA-SubcarrierSpacing</w:t>
      </w:r>
      <w:proofErr w:type="spellEnd"/>
      <w:r>
        <w:t xml:space="preserve"> is the same for CFRA and CBRA according to the legacy Rel.16 2-step RA configuration. </w:t>
      </w:r>
    </w:p>
  </w:comment>
  <w:comment w:id="1199" w:author="PostRAN2#116bis_Rapporteur" w:date="2022-02-14T14:54:00Z" w:initials="Marco">
    <w:p w14:paraId="050600F3" w14:textId="7D63DA94" w:rsidR="0042615D" w:rsidRDefault="0042615D">
      <w:pPr>
        <w:pStyle w:val="CommentText"/>
      </w:pPr>
      <w:r>
        <w:rPr>
          <w:rStyle w:val="CommentReference"/>
        </w:rPr>
        <w:annotationRef/>
      </w:r>
      <w:r>
        <w:t>Same change as above to align the 4-step CFRA with the 2-step CFRA.</w:t>
      </w:r>
    </w:p>
  </w:comment>
  <w:comment w:id="1271" w:author="CATT" w:date="2022-03-09T15:49:00Z" w:initials="CATT">
    <w:p w14:paraId="14394D55" w14:textId="7F7E95A7" w:rsidR="0042615D" w:rsidRPr="005F224A" w:rsidRDefault="0042615D">
      <w:pPr>
        <w:pStyle w:val="CommentText"/>
        <w:rPr>
          <w:rFonts w:eastAsia="DengXian"/>
          <w:lang w:eastAsia="zh-CN"/>
        </w:rPr>
      </w:pPr>
      <w:r>
        <w:rPr>
          <w:rStyle w:val="CommentReference"/>
        </w:rPr>
        <w:annotationRef/>
      </w:r>
      <w:r>
        <w:rPr>
          <w:rFonts w:eastAsia="DengXian"/>
          <w:lang w:eastAsia="zh-CN"/>
        </w:rPr>
        <w:t>F</w:t>
      </w:r>
      <w:r>
        <w:rPr>
          <w:rFonts w:eastAsia="DengXian" w:hint="eastAsia"/>
          <w:lang w:eastAsia="zh-CN"/>
        </w:rPr>
        <w:t xml:space="preserve">allback </w:t>
      </w:r>
      <w:proofErr w:type="spellStart"/>
      <w:r>
        <w:rPr>
          <w:rFonts w:eastAsia="DengXian" w:hint="eastAsia"/>
          <w:lang w:eastAsia="zh-CN"/>
        </w:rPr>
        <w:t>infication</w:t>
      </w:r>
      <w:proofErr w:type="spellEnd"/>
      <w:r>
        <w:rPr>
          <w:rFonts w:eastAsia="DengXian" w:hint="eastAsia"/>
          <w:lang w:eastAsia="zh-CN"/>
        </w:rPr>
        <w:t xml:space="preserve"> and the indication about whether RSRP of SSB is above </w:t>
      </w:r>
      <w:proofErr w:type="spellStart"/>
      <w:r w:rsidRPr="005F224A">
        <w:rPr>
          <w:rFonts w:eastAsia="DengXian"/>
          <w:lang w:eastAsia="zh-CN"/>
        </w:rPr>
        <w:t>msgA</w:t>
      </w:r>
      <w:proofErr w:type="spellEnd"/>
      <w:r w:rsidRPr="005F224A">
        <w:rPr>
          <w:rFonts w:eastAsia="DengXian"/>
          <w:lang w:eastAsia="zh-CN"/>
        </w:rPr>
        <w:t>-RSRP-</w:t>
      </w:r>
      <w:proofErr w:type="spellStart"/>
      <w:r w:rsidRPr="005F224A">
        <w:rPr>
          <w:rFonts w:eastAsia="DengXian"/>
          <w:lang w:eastAsia="zh-CN"/>
        </w:rPr>
        <w:t>ThresholdSSB</w:t>
      </w:r>
      <w:proofErr w:type="spellEnd"/>
      <w:r>
        <w:rPr>
          <w:rFonts w:eastAsia="DengXian" w:hint="eastAsia"/>
          <w:lang w:eastAsia="zh-CN"/>
        </w:rPr>
        <w:t xml:space="preserve"> are missed in the following text.</w:t>
      </w:r>
    </w:p>
  </w:comment>
  <w:comment w:id="1272" w:author="Post_RAN2#117_Rapporteur" w:date="2022-03-09T15:51:00Z" w:initials="MOU">
    <w:p w14:paraId="422CD65F" w14:textId="77777777" w:rsidR="0042615D" w:rsidRDefault="0042615D" w:rsidP="0042615D">
      <w:r>
        <w:rPr>
          <w:rStyle w:val="CommentReference"/>
        </w:rPr>
        <w:annotationRef/>
      </w:r>
      <w:r>
        <w:t>thanks for the comment! they are captured now</w:t>
      </w:r>
    </w:p>
  </w:comment>
  <w:comment w:id="1380" w:author="ZTE" w:date="2022-03-09T14:22:00Z" w:initials="MOU">
    <w:p w14:paraId="4BC3A07C" w14:textId="4D28CC42" w:rsidR="0042615D" w:rsidRDefault="0042615D" w:rsidP="0042615D">
      <w:r>
        <w:rPr>
          <w:rStyle w:val="CommentReference"/>
        </w:rPr>
        <w:annotationRef/>
      </w:r>
      <w:r>
        <w:t>Seems redundant. Similar as other trigger configuration, which node is in responsible for configuration will be specified in the filed description.</w:t>
      </w:r>
    </w:p>
  </w:comment>
  <w:comment w:id="1381" w:author="Post_RAN2#117_Rapporteur_1" w:date="2022-03-09T17:43:00Z" w:initials="MOU">
    <w:p w14:paraId="0726B68E" w14:textId="77777777" w:rsidR="0042615D" w:rsidRDefault="0042615D" w:rsidP="0042615D">
      <w:r>
        <w:rPr>
          <w:rStyle w:val="CommentReference"/>
        </w:rPr>
        <w:annotationRef/>
      </w:r>
      <w:r>
        <w:t>Thanks! now removed.</w:t>
      </w:r>
    </w:p>
  </w:comment>
  <w:comment w:id="1686" w:author="CATT" w:date="2022-03-09T14:40:00Z" w:initials="MOU">
    <w:p w14:paraId="54A800B9" w14:textId="73361F21" w:rsidR="0042615D" w:rsidRDefault="0042615D" w:rsidP="0042615D">
      <w:r>
        <w:rPr>
          <w:rStyle w:val="CommentReference"/>
        </w:rPr>
        <w:annotationRef/>
      </w:r>
      <w:r>
        <w:t>It seems that it should be removed as agreed in RAN2#117e meeting:</w:t>
      </w:r>
    </w:p>
    <w:p w14:paraId="4C309FB5" w14:textId="77777777" w:rsidR="0042615D" w:rsidRDefault="0042615D" w:rsidP="0042615D"/>
    <w:p w14:paraId="006BCF2E" w14:textId="77777777" w:rsidR="0042615D" w:rsidRDefault="0042615D" w:rsidP="0042615D">
      <w:r>
        <w:t>RAN2#117e meeting agreement:</w:t>
      </w:r>
    </w:p>
    <w:p w14:paraId="42F7C4D1" w14:textId="77777777" w:rsidR="0042615D" w:rsidRDefault="0042615D" w:rsidP="0042615D"/>
    <w:p w14:paraId="36466D1B" w14:textId="77777777" w:rsidR="0042615D" w:rsidRDefault="0042615D" w:rsidP="0042615D">
      <w:r>
        <w:rPr>
          <w:b/>
          <w:bCs/>
        </w:rPr>
        <w:t xml:space="preserve">Keep the CHO candidate cell list and the CHO configuration </w:t>
      </w:r>
      <w:r>
        <w:rPr>
          <w:b/>
          <w:bCs/>
          <w:highlight w:val="yellow"/>
        </w:rPr>
        <w:t>only in the RLF-Report (not in the SHR)</w:t>
      </w:r>
      <w:r>
        <w:rPr>
          <w:b/>
          <w:bCs/>
        </w:rPr>
        <w:t>, as in the current running CR. This agreement can be revisit depending on RAN3 progress.</w:t>
      </w:r>
    </w:p>
  </w:comment>
  <w:comment w:id="1687" w:author="Post_RAN2#117_Rapporteur" w:date="2022-03-09T15:09:00Z" w:initials="MOU">
    <w:p w14:paraId="16A6736D" w14:textId="77777777" w:rsidR="0042615D" w:rsidRDefault="0042615D" w:rsidP="0042615D">
      <w:r>
        <w:rPr>
          <w:rStyle w:val="CommentReference"/>
        </w:rPr>
        <w:annotationRef/>
      </w:r>
      <w:r>
        <w:t xml:space="preserve">But </w:t>
      </w:r>
      <w:proofErr w:type="spellStart"/>
      <w:r>
        <w:rPr>
          <w:i/>
          <w:iCs/>
        </w:rPr>
        <w:t>choCandidateList</w:t>
      </w:r>
      <w:proofErr w:type="spellEnd"/>
      <w:r>
        <w:t xml:space="preserve"> is only defined in the RLF report, and there is no list as such in the SHR report. </w:t>
      </w:r>
      <w:r>
        <w:cr/>
      </w:r>
      <w:r>
        <w:cr/>
      </w:r>
      <w:r>
        <w:rPr>
          <w:highlight w:val="white"/>
        </w:rPr>
        <w:t>ChoCandidateCellList-r17           </w:t>
      </w:r>
      <w:proofErr w:type="gramStart"/>
      <w:r>
        <w:rPr>
          <w:highlight w:val="white"/>
        </w:rPr>
        <w:t>SEQUENCE(</w:t>
      </w:r>
      <w:proofErr w:type="gramEnd"/>
      <w:r>
        <w:rPr>
          <w:highlight w:val="white"/>
        </w:rPr>
        <w:t xml:space="preserve">SIZE (1..maxNrofCondCells-r16) of ChoCandidate-r17  </w:t>
      </w:r>
      <w:r>
        <w:cr/>
      </w:r>
      <w:r>
        <w:rPr>
          <w:highlight w:val="white"/>
        </w:rPr>
        <w:t> </w:t>
      </w:r>
      <w:r>
        <w:cr/>
      </w:r>
      <w:r>
        <w:rPr>
          <w:highlight w:val="white"/>
        </w:rPr>
        <w:t>ChoCandidate-r</w:t>
      </w:r>
      <w:proofErr w:type="gramStart"/>
      <w:r>
        <w:rPr>
          <w:highlight w:val="white"/>
        </w:rPr>
        <w:t>17 ::=</w:t>
      </w:r>
      <w:proofErr w:type="gramEnd"/>
      <w:r>
        <w:rPr>
          <w:highlight w:val="white"/>
        </w:rPr>
        <w:t>                  CHOICE {</w:t>
      </w:r>
      <w:r>
        <w:cr/>
      </w:r>
      <w:r>
        <w:rPr>
          <w:highlight w:val="white"/>
        </w:rPr>
        <w:t xml:space="preserve">    </w:t>
      </w:r>
      <w:proofErr w:type="spellStart"/>
      <w:r>
        <w:rPr>
          <w:highlight w:val="white"/>
        </w:rPr>
        <w:t>cellGlobalId</w:t>
      </w:r>
      <w:proofErr w:type="spellEnd"/>
      <w:r>
        <w:rPr>
          <w:highlight w:val="white"/>
        </w:rPr>
        <w:t>                       CGI-Info-Logging-r16,</w:t>
      </w:r>
      <w:r>
        <w:cr/>
      </w:r>
      <w:r>
        <w:rPr>
          <w:highlight w:val="white"/>
        </w:rPr>
        <w:t xml:space="preserve">    </w:t>
      </w:r>
      <w:proofErr w:type="spellStart"/>
      <w:r>
        <w:rPr>
          <w:highlight w:val="white"/>
        </w:rPr>
        <w:t>pci-arfcn</w:t>
      </w:r>
      <w:proofErr w:type="spellEnd"/>
      <w:r>
        <w:rPr>
          <w:highlight w:val="white"/>
        </w:rPr>
        <w:t>                          SEQUENCE {</w:t>
      </w:r>
      <w:r>
        <w:cr/>
      </w:r>
      <w:r>
        <w:rPr>
          <w:highlight w:val="white"/>
        </w:rPr>
        <w:t xml:space="preserve">    </w:t>
      </w:r>
      <w:proofErr w:type="spellStart"/>
      <w:r>
        <w:rPr>
          <w:highlight w:val="white"/>
        </w:rPr>
        <w:t>physCellId</w:t>
      </w:r>
      <w:proofErr w:type="spellEnd"/>
      <w:r>
        <w:rPr>
          <w:highlight w:val="white"/>
        </w:rPr>
        <w:t>                             </w:t>
      </w:r>
      <w:proofErr w:type="spellStart"/>
      <w:r>
        <w:rPr>
          <w:highlight w:val="white"/>
        </w:rPr>
        <w:t>PhysCellId</w:t>
      </w:r>
      <w:proofErr w:type="spellEnd"/>
      <w:r>
        <w:rPr>
          <w:highlight w:val="white"/>
        </w:rPr>
        <w:t>,</w:t>
      </w:r>
      <w:r>
        <w:cr/>
      </w:r>
      <w:r>
        <w:rPr>
          <w:highlight w:val="white"/>
        </w:rPr>
        <w:t xml:space="preserve">    </w:t>
      </w:r>
      <w:proofErr w:type="spellStart"/>
      <w:r>
        <w:rPr>
          <w:highlight w:val="white"/>
        </w:rPr>
        <w:t>carrierFreq</w:t>
      </w:r>
      <w:proofErr w:type="spellEnd"/>
      <w:r>
        <w:rPr>
          <w:highlight w:val="white"/>
        </w:rPr>
        <w:t>                            ARFCN-</w:t>
      </w:r>
      <w:proofErr w:type="spellStart"/>
      <w:r>
        <w:rPr>
          <w:highlight w:val="white"/>
        </w:rPr>
        <w:t>ValueNR</w:t>
      </w:r>
      <w:proofErr w:type="spellEnd"/>
      <w:r>
        <w:cr/>
      </w:r>
      <w:r>
        <w:rPr>
          <w:highlight w:val="white"/>
        </w:rPr>
        <w:t>    }</w:t>
      </w:r>
      <w:r>
        <w:cr/>
      </w:r>
      <w:r>
        <w:rPr>
          <w:highlight w:val="white"/>
        </w:rPr>
        <w:t>}</w:t>
      </w:r>
      <w:r>
        <w:cr/>
      </w:r>
      <w:r>
        <w:cr/>
      </w:r>
      <w:r>
        <w:cr/>
        <w:t>And the agreement says as in the current running CR. I am not sure if we should take further corrective steps here</w:t>
      </w:r>
      <w:r w:rsidR="00670135">
        <w:t>.</w:t>
      </w:r>
    </w:p>
    <w:p w14:paraId="19C6F236" w14:textId="77777777" w:rsidR="00670135" w:rsidRDefault="00670135" w:rsidP="0042615D"/>
    <w:p w14:paraId="6928BCA4" w14:textId="77777777" w:rsidR="00670135" w:rsidRDefault="00670135" w:rsidP="0042615D">
      <w:r>
        <w:t>Please also note that in RAN2#113-bis we agreed this:</w:t>
      </w:r>
    </w:p>
    <w:p w14:paraId="0AF400A9" w14:textId="77777777" w:rsidR="00670135" w:rsidRDefault="00670135" w:rsidP="0042615D"/>
    <w:p w14:paraId="4E6609EE" w14:textId="77777777" w:rsidR="00670135" w:rsidRPr="00670135" w:rsidRDefault="00670135" w:rsidP="00670135">
      <w:pPr>
        <w:pStyle w:val="Doc-text2"/>
        <w:pBdr>
          <w:top w:val="single" w:sz="4" w:space="1" w:color="auto"/>
          <w:left w:val="single" w:sz="4" w:space="4" w:color="auto"/>
          <w:bottom w:val="single" w:sz="4" w:space="1" w:color="auto"/>
          <w:right w:val="single" w:sz="4" w:space="4" w:color="auto"/>
        </w:pBdr>
        <w:rPr>
          <w:lang w:val="en-US"/>
        </w:rPr>
      </w:pPr>
      <w:r w:rsidRPr="00670135">
        <w:rPr>
          <w:lang w:val="en-US"/>
        </w:rPr>
        <w:t>3</w:t>
      </w:r>
      <w:r w:rsidRPr="00670135">
        <w:rPr>
          <w:lang w:val="en-US"/>
        </w:rPr>
        <w:tab/>
        <w:t>The following radio related measurements are as part of the successful HO report:</w:t>
      </w:r>
    </w:p>
    <w:p w14:paraId="3B97E061" w14:textId="77777777" w:rsidR="00670135" w:rsidRDefault="00670135" w:rsidP="00670135">
      <w:pPr>
        <w:pStyle w:val="Doc-text2"/>
        <w:pBdr>
          <w:top w:val="single" w:sz="4" w:space="1" w:color="auto"/>
          <w:left w:val="single" w:sz="4" w:space="4" w:color="auto"/>
          <w:bottom w:val="single" w:sz="4" w:space="1" w:color="auto"/>
          <w:right w:val="single" w:sz="4" w:space="4" w:color="auto"/>
        </w:pBdr>
        <w:rPr>
          <w:lang w:val="en-US"/>
        </w:rPr>
      </w:pPr>
      <w:r w:rsidRPr="00670135">
        <w:rPr>
          <w:lang w:val="en-US"/>
        </w:rPr>
        <w:t>a.</w:t>
      </w:r>
      <w:r w:rsidRPr="00670135">
        <w:rPr>
          <w:lang w:val="en-US"/>
        </w:rPr>
        <w:tab/>
      </w:r>
      <w:r w:rsidRPr="00670135">
        <w:rPr>
          <w:highlight w:val="yellow"/>
          <w:lang w:val="en-US"/>
        </w:rPr>
        <w:t>Latest radio measurement results of the candidate target cells in the case of conditional HO</w:t>
      </w:r>
      <w:r w:rsidRPr="00670135">
        <w:rPr>
          <w:lang w:val="en-US"/>
        </w:rPr>
        <w:t xml:space="preserve">. </w:t>
      </w:r>
      <w:r>
        <w:rPr>
          <w:lang w:val="en-US"/>
        </w:rPr>
        <w:t>FFS best cell(s) should be included in</w:t>
      </w:r>
      <w:r>
        <w:rPr>
          <w:highlight w:val="yellow"/>
          <w:lang w:val="en-US"/>
        </w:rPr>
        <w:t>.</w:t>
      </w:r>
    </w:p>
    <w:p w14:paraId="25830743" w14:textId="77777777" w:rsidR="00670135" w:rsidRDefault="00670135" w:rsidP="0042615D"/>
    <w:p w14:paraId="433E86EB" w14:textId="7BFD9798" w:rsidR="00670135" w:rsidRDefault="00670135" w:rsidP="0042615D">
      <w:r>
        <w:t xml:space="preserve">Hence this </w:t>
      </w:r>
      <w:proofErr w:type="spellStart"/>
      <w:r>
        <w:t>choCandidate</w:t>
      </w:r>
      <w:proofErr w:type="spellEnd"/>
      <w:r>
        <w:t xml:space="preserve"> is to capture the above agreement, </w:t>
      </w:r>
      <w:proofErr w:type="gramStart"/>
      <w:r>
        <w:t>i.e.</w:t>
      </w:r>
      <w:proofErr w:type="gramEnd"/>
      <w:r>
        <w:t xml:space="preserve"> to say whether a certain measured cell is CHO candidate or not.</w:t>
      </w:r>
    </w:p>
  </w:comment>
  <w:comment w:id="1738" w:author="Huawei1" w:date="2022-03-09T01:15:00Z" w:initials="hw">
    <w:p w14:paraId="0C3D9776" w14:textId="50CABFF5" w:rsidR="0042615D" w:rsidRDefault="0042615D">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have two comments:</w:t>
      </w:r>
    </w:p>
    <w:p w14:paraId="4F938F3B" w14:textId="4FDCDF41" w:rsidR="0042615D" w:rsidRDefault="0042615D">
      <w:pPr>
        <w:pStyle w:val="CommentText"/>
        <w:rPr>
          <w:rFonts w:eastAsia="DengXian"/>
          <w:lang w:eastAsia="zh-CN"/>
        </w:rPr>
      </w:pPr>
      <w:r>
        <w:rPr>
          <w:rFonts w:eastAsia="DengXian"/>
          <w:lang w:eastAsia="zh-CN"/>
        </w:rPr>
        <w:t>(1) when the UE should stop monitoring the packets from the target cell. For example, until the UE sends the SHR to the target cell</w:t>
      </w:r>
    </w:p>
    <w:p w14:paraId="676D9B80" w14:textId="7AFCED55" w:rsidR="0042615D" w:rsidRPr="00832A74" w:rsidRDefault="0042615D">
      <w:pPr>
        <w:pStyle w:val="CommentText"/>
        <w:rPr>
          <w:rFonts w:eastAsia="DengXian"/>
          <w:lang w:eastAsia="zh-CN"/>
        </w:rPr>
      </w:pPr>
      <w:r>
        <w:rPr>
          <w:rFonts w:eastAsia="DengXian"/>
          <w:lang w:eastAsia="zh-CN"/>
        </w:rPr>
        <w:t>(2) if the UE does not have any packets in the target cell until it sends the SHR to the cell, how the UE sets the timer?</w:t>
      </w:r>
    </w:p>
  </w:comment>
  <w:comment w:id="1739" w:author="Post_RAN2#117_Rapporteur" w:date="2022-03-09T10:33:00Z" w:initials="Ericsson">
    <w:p w14:paraId="2194FF5A" w14:textId="77777777" w:rsidR="0042615D" w:rsidRDefault="0042615D">
      <w:pPr>
        <w:pStyle w:val="CommentText"/>
      </w:pPr>
      <w:r>
        <w:rPr>
          <w:rStyle w:val="CommentReference"/>
        </w:rPr>
        <w:annotationRef/>
      </w:r>
      <w:r>
        <w:t xml:space="preserve">Thanks for the comment. To fix this issue, the easiest solution seems to move the setting of the </w:t>
      </w:r>
      <w:proofErr w:type="gramStart"/>
      <w:r>
        <w:t>UP interruption</w:t>
      </w:r>
      <w:proofErr w:type="gramEnd"/>
      <w:r>
        <w:t xml:space="preserve"> time under section 5.7.10.3, i.e. at reception of the </w:t>
      </w:r>
      <w:proofErr w:type="spellStart"/>
      <w:r>
        <w:t>UEInformationRequest</w:t>
      </w:r>
      <w:proofErr w:type="spellEnd"/>
      <w:r>
        <w:t xml:space="preserve"> similar to what we do for other RLF timers.</w:t>
      </w:r>
    </w:p>
    <w:p w14:paraId="52F411BA" w14:textId="304CF4D3" w:rsidR="0042615D" w:rsidRDefault="0042615D">
      <w:pPr>
        <w:pStyle w:val="CommentText"/>
      </w:pPr>
      <w:r>
        <w:t>Please check the related modifications added in that section.</w:t>
      </w:r>
    </w:p>
  </w:comment>
  <w:comment w:id="1744" w:author="Nokia" w:date="2022-03-09T23:23:00Z" w:initials="Nokia">
    <w:p w14:paraId="6FD7E63D" w14:textId="730F0D5C" w:rsidR="0042615D" w:rsidRDefault="0042615D" w:rsidP="0042615D">
      <w:pPr>
        <w:pStyle w:val="CommentText"/>
      </w:pPr>
      <w:r>
        <w:rPr>
          <w:rStyle w:val="CommentReference"/>
        </w:rPr>
        <w:annotationRef/>
      </w:r>
      <w:r>
        <w:t xml:space="preserve">if UE releases SHR configuration BEFORE executing HO (so before it knows </w:t>
      </w:r>
      <w:proofErr w:type="spellStart"/>
      <w:r>
        <w:t>wheather</w:t>
      </w:r>
      <w:proofErr w:type="spellEnd"/>
      <w:r>
        <w:t xml:space="preserve"> HO will be or not successful), we wonder how can the UE </w:t>
      </w:r>
      <w:proofErr w:type="gramStart"/>
      <w:r>
        <w:t>log  SHR</w:t>
      </w:r>
      <w:proofErr w:type="gramEnd"/>
      <w:r>
        <w:t xml:space="preserve"> in case of success? Also, before execution of HO, T304 </w:t>
      </w:r>
      <w:proofErr w:type="spellStart"/>
      <w:r>
        <w:t>can not</w:t>
      </w:r>
      <w:proofErr w:type="spellEnd"/>
      <w:r>
        <w:t xml:space="preserve"> be started thus </w:t>
      </w:r>
      <w:proofErr w:type="spellStart"/>
      <w:r>
        <w:t>associtated</w:t>
      </w:r>
      <w:proofErr w:type="spellEnd"/>
      <w:r>
        <w:t xml:space="preserve"> </w:t>
      </w:r>
      <w:proofErr w:type="spellStart"/>
      <w:r>
        <w:t>conditon</w:t>
      </w:r>
      <w:proofErr w:type="spellEnd"/>
      <w:r>
        <w:t xml:space="preserve"> </w:t>
      </w:r>
      <w:proofErr w:type="spellStart"/>
      <w:r>
        <w:t>can not</w:t>
      </w:r>
      <w:proofErr w:type="spellEnd"/>
      <w:r>
        <w:t xml:space="preserve"> be checked.</w:t>
      </w:r>
      <w:r>
        <w:rPr>
          <w:rStyle w:val="CommentReference"/>
        </w:rPr>
        <w:annotationRef/>
      </w:r>
    </w:p>
    <w:p w14:paraId="1E68029A" w14:textId="48A898A9" w:rsidR="0042615D" w:rsidRDefault="0042615D">
      <w:pPr>
        <w:pStyle w:val="CommentText"/>
      </w:pPr>
    </w:p>
  </w:comment>
  <w:comment w:id="1745" w:author="Post_RAN2#117_Rapporteur" w:date="2022-03-10T01:07:00Z" w:initials="MOU">
    <w:p w14:paraId="3FCAD66D" w14:textId="25EF0C34" w:rsidR="00642651" w:rsidRDefault="00642651" w:rsidP="00AE4B04">
      <w:r>
        <w:rPr>
          <w:rStyle w:val="CommentReference"/>
        </w:rPr>
        <w:annotationRef/>
      </w:r>
      <w:r w:rsidR="009E48F3">
        <w:t xml:space="preserve">Please note that this entire section is invoked when the UE submits the </w:t>
      </w:r>
      <w:proofErr w:type="spellStart"/>
      <w:r w:rsidR="009E48F3">
        <w:t>RRCReconfigurationComplete</w:t>
      </w:r>
      <w:proofErr w:type="spellEnd"/>
      <w:r w:rsidR="009E48F3">
        <w:t>. Hence it will never happen that the SHR configuration is released before the UE executed the HO</w:t>
      </w:r>
      <w:r w:rsidR="006D2C24">
        <w:t>.</w:t>
      </w:r>
    </w:p>
  </w:comment>
  <w:comment w:id="1822" w:author="Nokia" w:date="2022-03-09T23:25:00Z" w:initials="Nokia">
    <w:p w14:paraId="3B898D3A" w14:textId="6390E891" w:rsidR="008F2C68" w:rsidRDefault="008F2C68">
      <w:pPr>
        <w:pStyle w:val="CommentText"/>
      </w:pPr>
      <w:r>
        <w:rPr>
          <w:rStyle w:val="CommentReference"/>
        </w:rPr>
        <w:annotationRef/>
      </w:r>
      <w:r>
        <w:t>See comment below</w:t>
      </w:r>
    </w:p>
  </w:comment>
  <w:comment w:id="1834" w:author="Nokia" w:date="2022-03-09T23:29:00Z" w:initials="Nokia">
    <w:p w14:paraId="21C308C0" w14:textId="77777777" w:rsidR="008F2C68" w:rsidRDefault="008F2C68">
      <w:pPr>
        <w:pStyle w:val="CommentText"/>
      </w:pPr>
      <w:r>
        <w:rPr>
          <w:rStyle w:val="CommentReference"/>
        </w:rPr>
        <w:annotationRef/>
      </w:r>
      <w:r>
        <w:t>Missing:</w:t>
      </w:r>
    </w:p>
    <w:tbl>
      <w:tblPr>
        <w:tblW w:w="107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744"/>
      </w:tblGrid>
      <w:tr w:rsidR="008F2C68" w:rsidRPr="0085077E" w14:paraId="4DA88357" w14:textId="77777777" w:rsidTr="00167373">
        <w:trPr>
          <w:cantSplit/>
          <w:trHeight w:val="391"/>
          <w:tblHeader/>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336C3D" w14:textId="45D38E15" w:rsidR="008F2C68" w:rsidRDefault="00B25A04" w:rsidP="008F2C68">
            <w:pPr>
              <w:keepNext/>
              <w:keepLines/>
              <w:spacing w:after="0"/>
              <w:rPr>
                <w:rFonts w:ascii="Arial" w:eastAsia="Malgun Gothic" w:hAnsi="Arial"/>
                <w:b/>
                <w:i/>
                <w:sz w:val="18"/>
                <w:lang w:eastAsia="sv-SE"/>
              </w:rPr>
            </w:pPr>
            <w:r>
              <w:rPr>
                <w:rFonts w:ascii="Arial" w:eastAsia="Malgun Gothic" w:hAnsi="Arial"/>
                <w:b/>
                <w:i/>
                <w:noProof/>
                <w:sz w:val="18"/>
                <w:lang w:eastAsia="sv-SE"/>
              </w:rPr>
              <w:t>previous</w:t>
            </w:r>
            <w:proofErr w:type="spellStart"/>
            <w:r w:rsidR="008F2C68" w:rsidRPr="00F60F79">
              <w:rPr>
                <w:rFonts w:ascii="Arial" w:eastAsia="Malgun Gothic" w:hAnsi="Arial"/>
                <w:b/>
                <w:i/>
                <w:sz w:val="18"/>
                <w:lang w:eastAsia="sv-SE"/>
              </w:rPr>
              <w:t>PSCell</w:t>
            </w:r>
            <w:r>
              <w:rPr>
                <w:rFonts w:ascii="Arial" w:eastAsia="Malgun Gothic" w:hAnsi="Arial"/>
                <w:b/>
                <w:i/>
                <w:noProof/>
                <w:sz w:val="18"/>
                <w:lang w:eastAsia="sv-SE"/>
              </w:rPr>
              <w:t>Id</w:t>
            </w:r>
            <w:proofErr w:type="spellEnd"/>
          </w:p>
          <w:p w14:paraId="19CC4CBC" w14:textId="788B9F5B" w:rsidR="008F2C68" w:rsidRPr="009F57E2" w:rsidRDefault="008F2C68" w:rsidP="008F2C68">
            <w:pPr>
              <w:keepNext/>
              <w:keepLines/>
              <w:spacing w:after="0"/>
              <w:rPr>
                <w:rFonts w:ascii="Arial" w:eastAsia="Malgun Gothic" w:hAnsi="Arial"/>
                <w:bCs/>
                <w:iCs/>
                <w:sz w:val="18"/>
                <w:lang w:eastAsia="sv-SE"/>
              </w:rPr>
            </w:pPr>
            <w:r w:rsidRPr="009F57E2">
              <w:rPr>
                <w:rFonts w:ascii="Arial" w:eastAsia="Malgun Gothic" w:hAnsi="Arial"/>
                <w:bCs/>
                <w:iCs/>
                <w:sz w:val="18"/>
                <w:lang w:eastAsia="sv-SE"/>
              </w:rPr>
              <w:t>This field indicates the</w:t>
            </w:r>
            <w:r>
              <w:rPr>
                <w:rFonts w:ascii="Arial" w:eastAsia="Malgun Gothic" w:hAnsi="Arial"/>
                <w:bCs/>
                <w:iCs/>
                <w:noProof/>
                <w:sz w:val="18"/>
                <w:lang w:eastAsia="sv-SE"/>
              </w:rPr>
              <w:t xml:space="preserve"> physical cell id</w:t>
            </w:r>
            <w:r w:rsidRPr="009F57E2">
              <w:rPr>
                <w:rFonts w:ascii="Arial" w:eastAsia="Malgun Gothic" w:hAnsi="Arial"/>
                <w:bCs/>
                <w:iCs/>
                <w:sz w:val="18"/>
                <w:lang w:eastAsia="sv-SE"/>
              </w:rPr>
              <w:t xml:space="preserve"> of the cell that is the source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last SN change.</w:t>
            </w:r>
          </w:p>
        </w:tc>
      </w:tr>
      <w:tr w:rsidR="008F2C68" w:rsidRPr="0085077E" w14:paraId="1477FAF3" w14:textId="77777777" w:rsidTr="00167373">
        <w:trPr>
          <w:cantSplit/>
          <w:trHeight w:val="403"/>
          <w:tblHeader/>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37F8A" w14:textId="3FE69018" w:rsidR="008F2C68" w:rsidRDefault="00B25A04" w:rsidP="008F2C68">
            <w:pPr>
              <w:keepNext/>
              <w:keepLines/>
              <w:spacing w:after="0"/>
              <w:rPr>
                <w:rFonts w:ascii="Arial" w:eastAsia="Malgun Gothic" w:hAnsi="Arial"/>
                <w:b/>
                <w:i/>
                <w:sz w:val="18"/>
                <w:lang w:eastAsia="sv-SE"/>
              </w:rPr>
            </w:pPr>
            <w:r>
              <w:rPr>
                <w:rFonts w:ascii="Arial" w:eastAsia="Malgun Gothic" w:hAnsi="Arial"/>
                <w:b/>
                <w:i/>
                <w:noProof/>
                <w:sz w:val="18"/>
                <w:lang w:eastAsia="sv-SE"/>
              </w:rPr>
              <w:t>failed</w:t>
            </w:r>
            <w:proofErr w:type="spellStart"/>
            <w:r w:rsidR="008F2C68" w:rsidRPr="00574AB0">
              <w:rPr>
                <w:rFonts w:ascii="Arial" w:eastAsia="Malgun Gothic" w:hAnsi="Arial"/>
                <w:b/>
                <w:i/>
                <w:sz w:val="18"/>
                <w:lang w:eastAsia="sv-SE"/>
              </w:rPr>
              <w:t>PSCel</w:t>
            </w:r>
            <w:r>
              <w:rPr>
                <w:rFonts w:ascii="Arial" w:eastAsia="Malgun Gothic" w:hAnsi="Arial"/>
                <w:b/>
                <w:i/>
                <w:noProof/>
                <w:sz w:val="18"/>
                <w:lang w:eastAsia="sv-SE"/>
              </w:rPr>
              <w:t>lId</w:t>
            </w:r>
            <w:proofErr w:type="spellEnd"/>
          </w:p>
          <w:p w14:paraId="6B00B04A" w14:textId="6659E3E8" w:rsidR="008F2C68" w:rsidRPr="009F57E2" w:rsidRDefault="008F2C68" w:rsidP="008F2C68">
            <w:pPr>
              <w:keepNext/>
              <w:keepLines/>
              <w:spacing w:after="0"/>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w:t>
            </w:r>
            <w:r w:rsidR="00B25A04">
              <w:rPr>
                <w:rFonts w:ascii="Arial" w:eastAsia="Malgun Gothic" w:hAnsi="Arial"/>
                <w:bCs/>
                <w:iCs/>
                <w:noProof/>
                <w:sz w:val="18"/>
                <w:lang w:eastAsia="sv-SE"/>
              </w:rPr>
              <w:t>physical cell id</w:t>
            </w:r>
            <w:r w:rsidRPr="009F57E2">
              <w:rPr>
                <w:rFonts w:ascii="Arial" w:eastAsia="Malgun Gothic" w:hAnsi="Arial"/>
                <w:bCs/>
                <w:iCs/>
                <w:sz w:val="18"/>
                <w:lang w:eastAsia="sv-SE"/>
              </w:rPr>
              <w:t xml:space="preserve"> of the cell in which SCG failure is detected or the target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failed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change.</w:t>
            </w:r>
          </w:p>
        </w:tc>
      </w:tr>
    </w:tbl>
    <w:p w14:paraId="21B065A4" w14:textId="4EB21B02" w:rsidR="008F2C68" w:rsidRDefault="008F2C68">
      <w:pPr>
        <w:pStyle w:val="CommentText"/>
      </w:pPr>
    </w:p>
  </w:comment>
  <w:comment w:id="1835" w:author="Post_RAN2#117_Rapporteur" w:date="2022-03-10T01:01:00Z" w:initials="MOU">
    <w:p w14:paraId="359B1CCC" w14:textId="77777777" w:rsidR="00C435BE" w:rsidRDefault="00C435BE" w:rsidP="002C1961">
      <w:r>
        <w:rPr>
          <w:rStyle w:val="CommentReference"/>
        </w:rPr>
        <w:annotationRef/>
      </w:r>
      <w:r>
        <w:t>thanks for the comment! fixed!</w:t>
      </w:r>
    </w:p>
  </w:comment>
  <w:comment w:id="1861" w:author="Nokia" w:date="2022-03-09T23:25:00Z" w:initials="Nokia">
    <w:p w14:paraId="2CDF5317" w14:textId="430AFA19" w:rsidR="008F2C68" w:rsidRDefault="008F2C68">
      <w:pPr>
        <w:pStyle w:val="CommentText"/>
      </w:pPr>
      <w:r>
        <w:rPr>
          <w:rStyle w:val="CommentReference"/>
        </w:rPr>
        <w:annotationRef/>
      </w:r>
      <w:r>
        <w:t xml:space="preserve">We think the exact value may be more useful for the NW, instead of “102.3s or longer”. </w:t>
      </w:r>
      <w:proofErr w:type="gramStart"/>
      <w:r>
        <w:t>E.g.</w:t>
      </w:r>
      <w:proofErr w:type="gramEnd"/>
      <w:r>
        <w:t xml:space="preserve"> in our TP we proposed </w:t>
      </w:r>
      <w:r w:rsidRPr="00D27132">
        <w:t>1</w:t>
      </w:r>
      <w:r>
        <w:t>728</w:t>
      </w:r>
      <w:r>
        <w:rPr>
          <w:rStyle w:val="CommentReference"/>
        </w:rPr>
        <w:annotationRef/>
      </w:r>
      <w:r>
        <w:t>00</w:t>
      </w:r>
    </w:p>
  </w:comment>
  <w:comment w:id="1862" w:author="Post_RAN2#117_Rapporteur" w:date="2022-03-10T00:48:00Z" w:initials="MOU">
    <w:p w14:paraId="7C3EE835" w14:textId="77777777" w:rsidR="004D6E18" w:rsidRDefault="0028010A" w:rsidP="009A3687">
      <w:r>
        <w:rPr>
          <w:rStyle w:val="CommentReference"/>
        </w:rPr>
        <w:annotationRef/>
      </w:r>
      <w:r w:rsidR="004D6E18">
        <w:t xml:space="preserve">We think if we want to detect Too Early SCG addition/change using this time value 102.3s is large enough value. We mirrored the </w:t>
      </w:r>
      <w:proofErr w:type="spellStart"/>
      <w:r w:rsidR="004D6E18">
        <w:rPr>
          <w:i/>
          <w:iCs/>
        </w:rPr>
        <w:t>timeConnFailure</w:t>
      </w:r>
      <w:proofErr w:type="spellEnd"/>
      <w:r w:rsidR="004D6E18">
        <w:t xml:space="preserve"> values in the RLF report. </w:t>
      </w:r>
      <w:r w:rsidR="004D6E18">
        <w:cr/>
        <w:t xml:space="preserve">But if we have a scenario that larger </w:t>
      </w:r>
      <w:proofErr w:type="gramStart"/>
      <w:r w:rsidR="004D6E18">
        <w:t>value</w:t>
      </w:r>
      <w:proofErr w:type="gramEnd"/>
      <w:r w:rsidR="004D6E18">
        <w:t xml:space="preserve"> we are fine with your suggested time. please comment :)</w:t>
      </w:r>
    </w:p>
  </w:comment>
  <w:comment w:id="1945" w:author="PostRAN2#116bis_Rapporteur" w:date="2022-02-14T14:11:00Z" w:initials="Marco">
    <w:p w14:paraId="1E45DAAD" w14:textId="145F25E7" w:rsidR="0042615D" w:rsidRDefault="0042615D">
      <w:pPr>
        <w:pStyle w:val="CommentText"/>
      </w:pPr>
      <w:r>
        <w:rPr>
          <w:rStyle w:val="CommentReference"/>
        </w:rPr>
        <w:annotationRef/>
      </w:r>
      <w:r>
        <w:t xml:space="preserve">Rapporteur has introduced this parameter </w:t>
      </w:r>
      <w:proofErr w:type="gramStart"/>
      <w:r>
        <w:t>in order to</w:t>
      </w:r>
      <w:proofErr w:type="gramEnd"/>
      <w:r>
        <w:t xml:space="preserve">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w:t>
      </w:r>
    </w:p>
  </w:comment>
  <w:comment w:id="1972" w:author="QC" w:date="2022-03-08T20:18:00Z" w:initials="RK">
    <w:p w14:paraId="5CC2B752" w14:textId="26A72AB3" w:rsidR="0042615D" w:rsidRDefault="0042615D">
      <w:pPr>
        <w:pStyle w:val="CommentText"/>
      </w:pPr>
      <w:r>
        <w:rPr>
          <w:rStyle w:val="CommentReference"/>
        </w:rPr>
        <w:annotationRef/>
      </w:r>
      <w:proofErr w:type="spellStart"/>
      <w:r>
        <w:t>perRAInfoList</w:t>
      </w:r>
      <w:proofErr w:type="spellEnd"/>
      <w:r>
        <w:t xml:space="preserve"> is mandatory field in RA-report. </w:t>
      </w:r>
      <w:proofErr w:type="spellStart"/>
      <w:r>
        <w:t>perRAInfoList</w:t>
      </w:r>
      <w:proofErr w:type="spellEnd"/>
      <w:r>
        <w:t xml:space="preserve"> is sufficient to indicate SSB used. No need to have this.                  </w:t>
      </w:r>
    </w:p>
  </w:comment>
  <w:comment w:id="1973" w:author="Post_RAN2#117_Rapporteur" w:date="2022-03-09T15:57:00Z" w:initials="MOU">
    <w:p w14:paraId="68DEBA56" w14:textId="77777777" w:rsidR="0042615D" w:rsidRDefault="0042615D" w:rsidP="0042615D">
      <w:r>
        <w:rPr>
          <w:rStyle w:val="CommentReference"/>
        </w:rPr>
        <w:annotationRef/>
      </w:r>
      <w:r>
        <w:t xml:space="preserve">Thanks for the comments, but this is set of SSBs that UE used to acquire the SI messages that are not necessarily the same as beams UE used to send preamble to the network. </w:t>
      </w:r>
    </w:p>
  </w:comment>
  <w:comment w:id="2008" w:author="Huawei1" w:date="2022-03-09T01:47:00Z" w:initials="hw">
    <w:p w14:paraId="252F7100" w14:textId="439F52FA" w:rsidR="0042615D" w:rsidRDefault="0042615D">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ccording to the following agreement at the RAN2#116-e meeting:</w:t>
      </w:r>
    </w:p>
    <w:p w14:paraId="45CE5E3D" w14:textId="77777777" w:rsidR="0042615D" w:rsidRDefault="0042615D">
      <w:pPr>
        <w:pStyle w:val="CommentText"/>
        <w:rPr>
          <w:rFonts w:eastAsia="DengXian"/>
          <w:lang w:eastAsia="zh-CN"/>
        </w:rPr>
      </w:pPr>
    </w:p>
    <w:p w14:paraId="02C43ED2" w14:textId="77777777" w:rsidR="0042615D" w:rsidRPr="005F224A" w:rsidRDefault="0042615D" w:rsidP="00F02AE5">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DAABD14" w14:textId="77777777" w:rsidR="0042615D" w:rsidRPr="005F224A" w:rsidRDefault="0042615D" w:rsidP="00F02AE5">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1</w:t>
      </w:r>
      <w:r w:rsidRPr="005F224A">
        <w:rPr>
          <w:highlight w:val="green"/>
          <w:lang w:val="en-US"/>
        </w:rPr>
        <w:tab/>
        <w:t xml:space="preserve">Including the field </w:t>
      </w:r>
      <w:proofErr w:type="spellStart"/>
      <w:r w:rsidRPr="005F224A">
        <w:rPr>
          <w:highlight w:val="green"/>
          <w:lang w:val="en-US"/>
        </w:rPr>
        <w:t>msgA-Transmax</w:t>
      </w:r>
      <w:proofErr w:type="spellEnd"/>
      <w:r w:rsidRPr="005F224A">
        <w:rPr>
          <w:highlight w:val="green"/>
          <w:lang w:val="en-US"/>
        </w:rPr>
        <w:t xml:space="preserve"> in RA-</w:t>
      </w:r>
      <w:proofErr w:type="spellStart"/>
      <w:r w:rsidRPr="005F224A">
        <w:rPr>
          <w:highlight w:val="green"/>
          <w:lang w:val="en-US"/>
        </w:rPr>
        <w:t>InformationCommon</w:t>
      </w:r>
      <w:proofErr w:type="spellEnd"/>
      <w:r w:rsidRPr="005F224A">
        <w:rPr>
          <w:highlight w:val="green"/>
          <w:lang w:val="en-US"/>
        </w:rPr>
        <w:t xml:space="preserve"> IE to indicate RA type switching point in the 2-step RA report.</w:t>
      </w:r>
    </w:p>
    <w:p w14:paraId="190227F9" w14:textId="77777777" w:rsidR="0042615D" w:rsidRDefault="0042615D">
      <w:pPr>
        <w:pStyle w:val="CommentText"/>
        <w:rPr>
          <w:rFonts w:eastAsia="DengXian"/>
          <w:lang w:eastAsia="zh-CN"/>
        </w:rPr>
      </w:pPr>
    </w:p>
    <w:p w14:paraId="5A248A59" w14:textId="700D9BE8" w:rsidR="0042615D" w:rsidRPr="00F02AE5" w:rsidRDefault="0042615D">
      <w:pPr>
        <w:pStyle w:val="CommentText"/>
        <w:rPr>
          <w:rFonts w:eastAsia="DengXian"/>
          <w:lang w:eastAsia="zh-CN"/>
        </w:rPr>
      </w:pPr>
      <w:r>
        <w:rPr>
          <w:rFonts w:eastAsia="DengXian" w:hint="eastAsia"/>
          <w:lang w:eastAsia="zh-CN"/>
        </w:rPr>
        <w:t>T</w:t>
      </w:r>
      <w:r>
        <w:rPr>
          <w:rFonts w:eastAsia="DengXian"/>
          <w:lang w:eastAsia="zh-CN"/>
        </w:rPr>
        <w:t>his field seems not needed.</w:t>
      </w:r>
    </w:p>
  </w:comment>
  <w:comment w:id="2009" w:author="Post_RAN2#117_Rapporteur" w:date="2022-03-09T10:41:00Z" w:initials="Ericsson">
    <w:p w14:paraId="7B30FA2F" w14:textId="3697E93C" w:rsidR="0042615D" w:rsidRDefault="0042615D">
      <w:pPr>
        <w:pStyle w:val="CommentText"/>
      </w:pPr>
      <w:r>
        <w:rPr>
          <w:rStyle w:val="CommentReference"/>
        </w:rPr>
        <w:annotationRef/>
      </w:r>
      <w:r>
        <w:t xml:space="preserve">Please note that fallback is different from switching. Switching is done by the UE upon reaching the maximum number of attempts in 2-step RA but fall back can occurs in any of RA attempts by receiving a fallback indication from </w:t>
      </w:r>
      <w:proofErr w:type="spellStart"/>
      <w:r>
        <w:t>gNB</w:t>
      </w:r>
      <w:proofErr w:type="spellEnd"/>
      <w:r>
        <w:t xml:space="preserve">. </w:t>
      </w:r>
      <w:proofErr w:type="gramStart"/>
      <w:r>
        <w:t>So</w:t>
      </w:r>
      <w:proofErr w:type="gramEnd"/>
      <w:r>
        <w:t xml:space="preserve"> we think it should be included.</w:t>
      </w:r>
    </w:p>
  </w:comment>
  <w:comment w:id="2041" w:author="Nokia" w:date="2022-03-09T23:32:00Z" w:initials="Nokia">
    <w:p w14:paraId="33FF5B10" w14:textId="77777777" w:rsidR="008F2C68" w:rsidRDefault="008F2C68" w:rsidP="008F2C68">
      <w:pPr>
        <w:pStyle w:val="CommentText"/>
      </w:pPr>
      <w:r>
        <w:rPr>
          <w:rStyle w:val="CommentReference"/>
        </w:rPr>
        <w:annotationRef/>
      </w:r>
      <w:r>
        <w:t xml:space="preserve">We think its redundant, as the same information can be </w:t>
      </w:r>
      <w:proofErr w:type="spellStart"/>
      <w:r>
        <w:t>conveid</w:t>
      </w:r>
      <w:proofErr w:type="spellEnd"/>
      <w:r>
        <w:t xml:space="preserve"> by setting </w:t>
      </w:r>
      <w:proofErr w:type="spellStart"/>
      <w:r w:rsidRPr="52CE4304">
        <w:rPr>
          <w:b/>
          <w:bCs/>
          <w:i/>
          <w:iCs/>
        </w:rPr>
        <w:t>connectionFailureType</w:t>
      </w:r>
      <w:proofErr w:type="spellEnd"/>
      <w:r>
        <w:t xml:space="preserve"> = </w:t>
      </w:r>
      <w:proofErr w:type="spellStart"/>
      <w:r>
        <w:t>hof</w:t>
      </w:r>
      <w:proofErr w:type="spellEnd"/>
      <w:r>
        <w:t xml:space="preserve"> and </w:t>
      </w:r>
      <w:proofErr w:type="spellStart"/>
      <w:r w:rsidRPr="52CE4304">
        <w:rPr>
          <w:b/>
          <w:bCs/>
          <w:i/>
          <w:iCs/>
        </w:rPr>
        <w:t>lastHOtype</w:t>
      </w:r>
      <w:proofErr w:type="spellEnd"/>
      <w:r>
        <w:t>= DAPS</w:t>
      </w:r>
      <w:r>
        <w:rPr>
          <w:rStyle w:val="CommentReference"/>
        </w:rPr>
        <w:annotationRef/>
      </w:r>
    </w:p>
    <w:p w14:paraId="04BAA502" w14:textId="66554116" w:rsidR="008F2C68" w:rsidRDefault="008F2C68">
      <w:pPr>
        <w:pStyle w:val="CommentText"/>
      </w:pPr>
    </w:p>
  </w:comment>
  <w:comment w:id="2042" w:author="Post_RAN2#117_Rapporteur" w:date="2022-03-10T10:02:00Z" w:initials="Ericsson">
    <w:p w14:paraId="443B9C5B" w14:textId="1DCDF92A" w:rsidR="00245E1D" w:rsidRDefault="00245E1D">
      <w:pPr>
        <w:pStyle w:val="CommentText"/>
      </w:pPr>
      <w:r>
        <w:rPr>
          <w:rStyle w:val="CommentReference"/>
        </w:rPr>
        <w:annotationRef/>
      </w:r>
      <w:r>
        <w:t>Fixed, please see also comment in the procedural text</w:t>
      </w:r>
    </w:p>
  </w:comment>
  <w:comment w:id="2088" w:author="QC" w:date="2022-03-08T20:26:00Z" w:initials="RK">
    <w:p w14:paraId="6B79CF93" w14:textId="3AECFAF6" w:rsidR="0042615D" w:rsidRDefault="0042615D">
      <w:pPr>
        <w:pStyle w:val="CommentText"/>
      </w:pPr>
      <w:r>
        <w:rPr>
          <w:rStyle w:val="CommentReference"/>
        </w:rPr>
        <w:annotationRef/>
      </w:r>
      <w:r>
        <w:t xml:space="preserve">I think we did not agree to this. If the </w:t>
      </w:r>
      <w:proofErr w:type="spellStart"/>
      <w:r>
        <w:t>connectionFailureType</w:t>
      </w:r>
      <w:proofErr w:type="spellEnd"/>
      <w:r>
        <w:t xml:space="preserve"> is set as </w:t>
      </w:r>
      <w:proofErr w:type="spellStart"/>
      <w:r>
        <w:t>HoF</w:t>
      </w:r>
      <w:proofErr w:type="spellEnd"/>
      <w:r>
        <w:t xml:space="preserve"> and </w:t>
      </w:r>
      <w:proofErr w:type="spellStart"/>
      <w:r>
        <w:t>dapsHOF</w:t>
      </w:r>
      <w:proofErr w:type="spellEnd"/>
      <w:r>
        <w:t xml:space="preserve"> is set as TRUE, and if RLF happens at the source, then UE sets the RLF cause at source. NO indictor is needed.</w:t>
      </w:r>
    </w:p>
  </w:comment>
  <w:comment w:id="2089" w:author="Post_RAN2#117_Rapporteur" w:date="2022-03-09T16:10:00Z" w:initials="MOU">
    <w:p w14:paraId="061274A3" w14:textId="77777777" w:rsidR="0042615D" w:rsidRDefault="0042615D" w:rsidP="0042615D">
      <w:r>
        <w:rPr>
          <w:rStyle w:val="CommentReference"/>
        </w:rPr>
        <w:annotationRef/>
      </w:r>
      <w:r>
        <w:t>Agree, we have double checked the agreements and confirm that there was no agreement to include it. We have mixed it with SHR agreement. Sorry for this confusion.</w:t>
      </w:r>
    </w:p>
  </w:comment>
  <w:comment w:id="2155" w:author="PostRAN2#116bis_Rapporteur" w:date="2022-02-07T14:44:00Z" w:initials="Marco">
    <w:p w14:paraId="79DC325B" w14:textId="0D1140CC" w:rsidR="0042615D" w:rsidRDefault="0042615D">
      <w:pPr>
        <w:pStyle w:val="CommentText"/>
      </w:pPr>
      <w:r>
        <w:rPr>
          <w:rStyle w:val="CommentReference"/>
        </w:rPr>
        <w:annotationRef/>
      </w:r>
      <w:r>
        <w:t xml:space="preserve">The new neighbouring cell information are now moved into the legacy </w:t>
      </w:r>
      <w:proofErr w:type="spellStart"/>
      <w:r>
        <w:t>MeasResultNR</w:t>
      </w:r>
      <w:proofErr w:type="spellEnd"/>
      <w:r>
        <w:t>, as requested by some companies in the previous running CR email discussion. Hence this can now be removed.</w:t>
      </w:r>
    </w:p>
  </w:comment>
  <w:comment w:id="2188" w:author="Huawei1" w:date="2022-03-09T01:19:00Z" w:initials="hw">
    <w:p w14:paraId="7A5C3DAC" w14:textId="42621853" w:rsidR="0042615D" w:rsidRDefault="0042615D" w:rsidP="00A56F45">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c</w:t>
      </w:r>
      <w:r>
        <w:rPr>
          <w:rFonts w:eastAsia="DengXian"/>
          <w:lang w:eastAsia="zh-CN"/>
        </w:rPr>
        <w:t>hoCandidateCellList-r17 should be removed, because:</w:t>
      </w:r>
    </w:p>
    <w:p w14:paraId="3FB6F1B6" w14:textId="77777777" w:rsidR="0042615D" w:rsidRDefault="0042615D" w:rsidP="00A56F45">
      <w:pPr>
        <w:pStyle w:val="CommentText"/>
        <w:rPr>
          <w:rFonts w:eastAsia="DengXian"/>
          <w:lang w:eastAsia="zh-CN"/>
        </w:rPr>
      </w:pPr>
    </w:p>
    <w:p w14:paraId="7023267C" w14:textId="512E98DA" w:rsidR="0042615D" w:rsidRDefault="0042615D">
      <w:pPr>
        <w:pStyle w:val="CommentText"/>
      </w:pPr>
      <w:r>
        <w:rPr>
          <w:rFonts w:eastAsia="DengXian"/>
          <w:lang w:eastAsia="zh-CN"/>
        </w:rPr>
        <w:t xml:space="preserve">RAN3 agreed to include </w:t>
      </w:r>
      <w:proofErr w:type="spellStart"/>
      <w:r>
        <w:rPr>
          <w:rFonts w:eastAsia="DengXian"/>
          <w:lang w:eastAsia="zh-CN"/>
        </w:rPr>
        <w:t>candiate</w:t>
      </w:r>
      <w:proofErr w:type="spellEnd"/>
      <w:r>
        <w:rPr>
          <w:rFonts w:eastAsia="DengXian"/>
          <w:lang w:eastAsia="zh-CN"/>
        </w:rPr>
        <w:t xml:space="preserve"> cell list and CHO execution conditions(s) in </w:t>
      </w:r>
      <w:proofErr w:type="spellStart"/>
      <w:r>
        <w:rPr>
          <w:rFonts w:eastAsia="DengXian"/>
          <w:lang w:eastAsia="zh-CN"/>
        </w:rPr>
        <w:t>Xn</w:t>
      </w:r>
      <w:proofErr w:type="spellEnd"/>
      <w:r>
        <w:rPr>
          <w:rFonts w:eastAsia="DengXian"/>
          <w:lang w:eastAsia="zh-CN"/>
        </w:rPr>
        <w:t xml:space="preserve"> message at RAN3#115-e meeting.</w:t>
      </w:r>
    </w:p>
  </w:comment>
  <w:comment w:id="2189" w:author="Post_RAN2#117_Rapporteur" w:date="2022-03-09T10:43:00Z" w:initials="Ericsson">
    <w:p w14:paraId="7406AA6C" w14:textId="77777777" w:rsidR="0042615D" w:rsidRDefault="0042615D" w:rsidP="00810F1F">
      <w:pPr>
        <w:pStyle w:val="CommentText"/>
      </w:pPr>
      <w:r>
        <w:rPr>
          <w:rStyle w:val="CommentReference"/>
        </w:rPr>
        <w:annotationRef/>
      </w:r>
      <w:r>
        <w:t>The RAN3 agreement states:</w:t>
      </w:r>
    </w:p>
    <w:p w14:paraId="3EC4DBA2" w14:textId="77777777" w:rsidR="0042615D" w:rsidRDefault="0042615D" w:rsidP="00810F1F">
      <w:pPr>
        <w:pStyle w:val="CommentText"/>
      </w:pPr>
    </w:p>
    <w:p w14:paraId="212AACFF" w14:textId="77777777" w:rsidR="0042615D" w:rsidRDefault="0042615D" w:rsidP="00810F1F">
      <w:pPr>
        <w:rPr>
          <w:lang w:val="en-US" w:eastAsia="sv-SE"/>
        </w:rPr>
      </w:pPr>
      <w:r>
        <w:rPr>
          <w:b/>
          <w:bCs/>
          <w:color w:val="008000"/>
          <w:sz w:val="18"/>
          <w:szCs w:val="18"/>
          <w:lang w:val="en-US"/>
        </w:rPr>
        <w:t xml:space="preserve">Include candidate cell list and CHO execution condition(s) as optional in the SN STATUS TRANSFER message and HANDOVER REPORT </w:t>
      </w:r>
      <w:proofErr w:type="gramStart"/>
      <w:r>
        <w:rPr>
          <w:b/>
          <w:bCs/>
          <w:color w:val="008000"/>
          <w:sz w:val="18"/>
          <w:szCs w:val="18"/>
          <w:lang w:val="en-US"/>
        </w:rPr>
        <w:t>message;</w:t>
      </w:r>
      <w:proofErr w:type="gramEnd"/>
    </w:p>
    <w:p w14:paraId="7D3B6FA0" w14:textId="77777777" w:rsidR="0042615D" w:rsidRDefault="0042615D" w:rsidP="00810F1F">
      <w:pPr>
        <w:pStyle w:val="CommentText"/>
        <w:rPr>
          <w:lang w:val="en-US"/>
        </w:rPr>
      </w:pPr>
    </w:p>
    <w:p w14:paraId="6C3647C8" w14:textId="77777777" w:rsidR="0042615D" w:rsidRDefault="0042615D" w:rsidP="00810F1F">
      <w:pPr>
        <w:pStyle w:val="CommentText"/>
        <w:rPr>
          <w:lang w:val="en-US"/>
        </w:rPr>
      </w:pPr>
      <w:r>
        <w:rPr>
          <w:lang w:val="en-US"/>
        </w:rPr>
        <w:t xml:space="preserve">Therefore, the RAN3 solution only covers the case in which there is an RLF after HO completion. On the other hand, if there is an HOF, the RAN3 solution cannot work since the </w:t>
      </w:r>
      <w:proofErr w:type="spellStart"/>
      <w:r>
        <w:rPr>
          <w:lang w:val="en-US"/>
        </w:rPr>
        <w:t>Xn</w:t>
      </w:r>
      <w:proofErr w:type="spellEnd"/>
      <w:r>
        <w:rPr>
          <w:lang w:val="en-US"/>
        </w:rPr>
        <w:t xml:space="preserve"> </w:t>
      </w:r>
      <w:proofErr w:type="spellStart"/>
      <w:r>
        <w:rPr>
          <w:lang w:val="en-US"/>
        </w:rPr>
        <w:t>signalling</w:t>
      </w:r>
      <w:proofErr w:type="spellEnd"/>
      <w:r>
        <w:rPr>
          <w:lang w:val="en-US"/>
        </w:rPr>
        <w:t xml:space="preserve"> is only exchanged at HO completion (SN status transfer/HO report). </w:t>
      </w:r>
    </w:p>
    <w:p w14:paraId="7821DD11" w14:textId="796CAAD4" w:rsidR="0042615D" w:rsidRDefault="0042615D" w:rsidP="00810F1F">
      <w:pPr>
        <w:pStyle w:val="CommentText"/>
      </w:pPr>
      <w:r>
        <w:rPr>
          <w:lang w:val="en-US"/>
        </w:rPr>
        <w:t xml:space="preserve">Please also note, that in this running CR the </w:t>
      </w:r>
      <w:proofErr w:type="spellStart"/>
      <w:r>
        <w:rPr>
          <w:lang w:val="en-US"/>
        </w:rPr>
        <w:t>choConfig</w:t>
      </w:r>
      <w:proofErr w:type="spellEnd"/>
      <w:r>
        <w:rPr>
          <w:lang w:val="en-US"/>
        </w:rPr>
        <w:t xml:space="preserve"> and the </w:t>
      </w:r>
      <w:proofErr w:type="spellStart"/>
      <w:r>
        <w:rPr>
          <w:lang w:val="en-US"/>
        </w:rPr>
        <w:t>choCandidateCellList</w:t>
      </w:r>
      <w:proofErr w:type="spellEnd"/>
      <w:r>
        <w:rPr>
          <w:lang w:val="en-US"/>
        </w:rPr>
        <w:t xml:space="preserve"> are only included in case of HOF and when there is an RLF after CHO configuration. Hence, the RAN2 solution and the RAN3 solution are compatible with each other.</w:t>
      </w:r>
    </w:p>
  </w:comment>
  <w:comment w:id="2236" w:author="QC" w:date="2022-03-08T20:21:00Z" w:initials="RK">
    <w:p w14:paraId="5E7F0539" w14:textId="784D4E5B" w:rsidR="0042615D" w:rsidRDefault="0042615D">
      <w:pPr>
        <w:pStyle w:val="CommentText"/>
      </w:pPr>
      <w:r>
        <w:rPr>
          <w:rStyle w:val="CommentReference"/>
        </w:rPr>
        <w:annotationRef/>
      </w:r>
      <w:r>
        <w:t>Target measurement should be part of neighbouring cell measurement. Same as RLF report.</w:t>
      </w:r>
    </w:p>
  </w:comment>
  <w:comment w:id="2237" w:author="Post_RAN2#117_Rapporteur" w:date="2022-03-09T16:35:00Z" w:initials="MOU">
    <w:p w14:paraId="76293E4E" w14:textId="77777777" w:rsidR="0042615D" w:rsidRDefault="0042615D" w:rsidP="0042615D">
      <w:r>
        <w:rPr>
          <w:rStyle w:val="CommentReference"/>
        </w:rPr>
        <w:annotationRef/>
      </w:r>
      <w:r>
        <w:t xml:space="preserve">Thanks for the comment, but I think target cell in a successful HO is different from neighbour cell in an RLF, conceptually. In </w:t>
      </w:r>
      <w:proofErr w:type="gramStart"/>
      <w:r>
        <w:t>addition</w:t>
      </w:r>
      <w:proofErr w:type="gramEnd"/>
      <w:r>
        <w:t xml:space="preserve"> if delete the target cell measurement from here then we need to change the procedural text to consider target cell measurement in the neighbour cell measurements. </w:t>
      </w:r>
      <w:proofErr w:type="gramStart"/>
      <w:r>
        <w:t>So</w:t>
      </w:r>
      <w:proofErr w:type="gramEnd"/>
      <w:r>
        <w:t xml:space="preserve"> either we need to keep it here or we need to change the procedural text to cover the target cell measurements. </w:t>
      </w:r>
      <w:r>
        <w:cr/>
        <w:t xml:space="preserve">We propose to keep it as it currently is unless there exists an issue. </w:t>
      </w:r>
    </w:p>
  </w:comment>
  <w:comment w:id="2330" w:author="PostRAN2#116bis_Rapporteur" w:date="2022-02-07T14:47:00Z" w:initials="Marco">
    <w:p w14:paraId="63070F65" w14:textId="27481E7D" w:rsidR="0042615D" w:rsidRDefault="0042615D">
      <w:pPr>
        <w:pStyle w:val="CommentText"/>
      </w:pPr>
      <w:r>
        <w:rPr>
          <w:rStyle w:val="CommentReference"/>
        </w:rPr>
        <w:annotationRef/>
      </w:r>
      <w:r>
        <w:t xml:space="preserve">The new neighbouring cell information are now moved into the legacy </w:t>
      </w:r>
      <w:proofErr w:type="spellStart"/>
      <w:r>
        <w:t>MeasResultNR</w:t>
      </w:r>
      <w:proofErr w:type="spellEnd"/>
      <w:r>
        <w:t>. Hence this can be removed.</w:t>
      </w:r>
    </w:p>
  </w:comment>
  <w:comment w:id="2571" w:author="PostRAN2#116bis_Rapporteur" w:date="2022-02-07T12:08:00Z" w:initials="Marco">
    <w:p w14:paraId="45E46C4E" w14:textId="46BF4943" w:rsidR="0042615D" w:rsidRDefault="0042615D">
      <w:pPr>
        <w:pStyle w:val="CommentText"/>
      </w:pPr>
      <w:r>
        <w:rPr>
          <w:rStyle w:val="CommentReference"/>
        </w:rPr>
        <w:annotationRef/>
      </w:r>
      <w:r>
        <w:t xml:space="preserve">This has been changed to align with </w:t>
      </w:r>
      <w:proofErr w:type="spellStart"/>
      <w:r>
        <w:t>timeConnFailure</w:t>
      </w:r>
      <w:proofErr w:type="spellEnd"/>
      <w:r>
        <w:t>, which seems to be more appropriate for this timer.</w:t>
      </w:r>
    </w:p>
  </w:comment>
  <w:comment w:id="2581" w:author="PostRAN2#116bis_Rapporteur" w:date="2022-02-07T12:16:00Z" w:initials="Marco">
    <w:p w14:paraId="2BE35440" w14:textId="7F249F16" w:rsidR="0042615D" w:rsidRDefault="0042615D">
      <w:pPr>
        <w:pStyle w:val="CommentText"/>
      </w:pPr>
      <w:r>
        <w:rPr>
          <w:rStyle w:val="CommentReference"/>
        </w:rPr>
        <w:annotationRef/>
      </w:r>
      <w:r>
        <w:t>Same comment as above.</w:t>
      </w:r>
    </w:p>
  </w:comment>
  <w:comment w:id="2588" w:author="PostRAN2#116bis_Rapporteur" w:date="2022-02-07T15:25:00Z" w:initials="Marco">
    <w:p w14:paraId="3636F779" w14:textId="473A84F5" w:rsidR="0042615D" w:rsidRDefault="0042615D">
      <w:pPr>
        <w:pStyle w:val="CommentText"/>
      </w:pPr>
      <w:r>
        <w:rPr>
          <w:rStyle w:val="CommentReference"/>
        </w:rPr>
        <w:annotationRef/>
      </w:r>
      <w:r>
        <w:t xml:space="preserve">Moved under </w:t>
      </w:r>
      <w:proofErr w:type="spellStart"/>
      <w:r>
        <w:t>MeasResults</w:t>
      </w:r>
      <w:proofErr w:type="spellEnd"/>
      <w:r>
        <w:t xml:space="preserve"> as part of the </w:t>
      </w:r>
      <w:proofErr w:type="spellStart"/>
      <w:r>
        <w:t>remodeling</w:t>
      </w:r>
      <w:proofErr w:type="spellEnd"/>
      <w:r>
        <w:t>.</w:t>
      </w:r>
    </w:p>
  </w:comment>
  <w:comment w:id="2610" w:author="PostRAN2#116bis_Rapporteur" w:date="2022-02-07T14:47:00Z" w:initials="Marco">
    <w:p w14:paraId="619688E1" w14:textId="036FE042" w:rsidR="0042615D" w:rsidRDefault="0042615D">
      <w:pPr>
        <w:pStyle w:val="CommentText"/>
      </w:pPr>
      <w:r>
        <w:rPr>
          <w:rStyle w:val="CommentReference"/>
        </w:rPr>
        <w:annotationRef/>
      </w:r>
      <w:r>
        <w:t>The re-</w:t>
      </w:r>
      <w:proofErr w:type="spellStart"/>
      <w:r>
        <w:t>modeling</w:t>
      </w:r>
      <w:proofErr w:type="spellEnd"/>
      <w:r>
        <w:t xml:space="preserve"> has been done as requested by some companies during the last running CR email discussion, so this editor´s note is now resolved.</w:t>
      </w:r>
    </w:p>
  </w:comment>
  <w:comment w:id="2668" w:author="Huawei1" w:date="2022-03-09T01:53:00Z" w:initials="hw">
    <w:p w14:paraId="18353081" w14:textId="2016D6EE" w:rsidR="0042615D" w:rsidRPr="00B56843" w:rsidRDefault="0042615D">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 xml:space="preserve">ow the UE maps 3bits to the table in TS 38.312 should be defined </w:t>
      </w:r>
      <w:proofErr w:type="gramStart"/>
      <w:r>
        <w:rPr>
          <w:rFonts w:eastAsia="DengXian"/>
          <w:lang w:eastAsia="zh-CN"/>
        </w:rPr>
        <w:t>here.</w:t>
      </w:r>
      <w:proofErr w:type="gramEnd"/>
    </w:p>
  </w:comment>
  <w:comment w:id="2669" w:author="Post_RAN2#117_Rapporteur" w:date="2022-03-09T10:44:00Z" w:initials="Ericsson">
    <w:p w14:paraId="53262174" w14:textId="628AE9E3" w:rsidR="0042615D" w:rsidRDefault="0042615D">
      <w:pPr>
        <w:pStyle w:val="CommentText"/>
      </w:pPr>
      <w:r>
        <w:rPr>
          <w:rStyle w:val="CommentReference"/>
        </w:rPr>
        <w:annotationRef/>
      </w:r>
      <w:r>
        <w:t>Added “</w:t>
      </w:r>
      <w:r>
        <w:rPr>
          <w:lang w:eastAsia="en-GB"/>
        </w:rPr>
        <w:t xml:space="preserve">corresponding to the UE buffer </w:t>
      </w:r>
      <w:proofErr w:type="gramStart"/>
      <w:r>
        <w:rPr>
          <w:lang w:eastAsia="en-GB"/>
        </w:rPr>
        <w:t>size</w:t>
      </w:r>
      <w:r>
        <w:t>”…</w:t>
      </w:r>
      <w:proofErr w:type="gramEnd"/>
      <w:r>
        <w:t>is that enough?</w:t>
      </w:r>
    </w:p>
  </w:comment>
  <w:comment w:id="2717" w:author="PostRAN2#116bis_Rapporteur" w:date="2022-02-14T14:14:00Z" w:initials="Marco">
    <w:p w14:paraId="3B57FC0E" w14:textId="77777777" w:rsidR="0042615D" w:rsidRDefault="0042615D" w:rsidP="00404E6B">
      <w:pPr>
        <w:pStyle w:val="CommentText"/>
      </w:pPr>
      <w:r>
        <w:rPr>
          <w:rStyle w:val="CommentReference"/>
        </w:rPr>
        <w:annotationRef/>
      </w:r>
      <w:r>
        <w:t xml:space="preserve">Rapporteur has introduced this parameter </w:t>
      </w:r>
      <w:proofErr w:type="gramStart"/>
      <w:r>
        <w:t>in order to</w:t>
      </w:r>
      <w:proofErr w:type="gramEnd"/>
      <w:r>
        <w:t xml:space="preserve">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 (see field description above).</w:t>
      </w:r>
    </w:p>
  </w:comment>
  <w:comment w:id="2744" w:author="Post_RAN2#117_Rapporteur" w:date="2022-03-03T16:29:00Z" w:initials="Ericsson">
    <w:p w14:paraId="38AD7D8E" w14:textId="4DCDE5FC" w:rsidR="0042615D" w:rsidRDefault="0042615D">
      <w:pPr>
        <w:pStyle w:val="CommentText"/>
        <w:rPr>
          <w:i/>
          <w:szCs w:val="22"/>
          <w:lang w:eastAsia="sv-SE"/>
        </w:rPr>
      </w:pPr>
      <w:r>
        <w:rPr>
          <w:rStyle w:val="CommentReference"/>
        </w:rPr>
        <w:annotationRef/>
      </w:r>
      <w:r>
        <w:t xml:space="preserve">Both these field descriptions seem redundant </w:t>
      </w:r>
      <w:proofErr w:type="gramStart"/>
      <w:r>
        <w:t>since  already</w:t>
      </w:r>
      <w:proofErr w:type="gramEnd"/>
      <w:r>
        <w:t xml:space="preserve"> provided under the legacy </w:t>
      </w:r>
      <w:r w:rsidRPr="00D27132">
        <w:rPr>
          <w:i/>
          <w:szCs w:val="22"/>
          <w:lang w:eastAsia="sv-SE"/>
        </w:rPr>
        <w:t>RACH-</w:t>
      </w:r>
      <w:proofErr w:type="spellStart"/>
      <w:r w:rsidRPr="00D27132">
        <w:rPr>
          <w:i/>
          <w:szCs w:val="22"/>
          <w:lang w:eastAsia="sv-SE"/>
        </w:rPr>
        <w:t>ConfigCommonTwoStepRA</w:t>
      </w:r>
      <w:proofErr w:type="spellEnd"/>
    </w:p>
    <w:p w14:paraId="1F8B38D4" w14:textId="11ED93BC" w:rsidR="0042615D" w:rsidRPr="002E0D1E" w:rsidRDefault="0042615D">
      <w:pPr>
        <w:pStyle w:val="CommentText"/>
      </w:pPr>
      <w:r>
        <w:rPr>
          <w:szCs w:val="22"/>
          <w:lang w:eastAsia="sv-SE"/>
        </w:rPr>
        <w:t>Rapporteur proposes removing them from the field description.</w:t>
      </w:r>
    </w:p>
  </w:comment>
  <w:comment w:id="3004" w:author="CATT" w:date="2022-03-09T14:41:00Z" w:initials="MOU">
    <w:p w14:paraId="35545FDC" w14:textId="77777777" w:rsidR="0042615D" w:rsidRDefault="0042615D" w:rsidP="0042615D">
      <w:r>
        <w:rPr>
          <w:rStyle w:val="CommentReference"/>
        </w:rPr>
        <w:annotationRef/>
      </w:r>
      <w:r>
        <w:t xml:space="preserve">We suggest </w:t>
      </w:r>
      <w:proofErr w:type="gramStart"/>
      <w:r>
        <w:t>to add</w:t>
      </w:r>
      <w:proofErr w:type="gramEnd"/>
      <w:r>
        <w:t xml:space="preserve"> “only in DAPS HO scenario” here.</w:t>
      </w:r>
    </w:p>
  </w:comment>
  <w:comment w:id="3005" w:author="Post_RAN2#117_Rapporteur" w:date="2022-03-09T15:18:00Z" w:initials="MOU">
    <w:p w14:paraId="6110ACC9" w14:textId="77777777" w:rsidR="0042615D" w:rsidRDefault="0042615D" w:rsidP="0042615D">
      <w:r>
        <w:rPr>
          <w:rStyle w:val="CommentReference"/>
        </w:rPr>
        <w:annotationRef/>
      </w:r>
      <w:r>
        <w:t>thanks for the comment! done</w:t>
      </w:r>
    </w:p>
  </w:comment>
  <w:comment w:id="3009" w:author="PostRAN2#116bis_Rapporteur" w:date="2022-02-14T13:02:00Z" w:initials="Marco">
    <w:p w14:paraId="65E53B90" w14:textId="57C19779" w:rsidR="0042615D" w:rsidRDefault="0042615D">
      <w:pPr>
        <w:pStyle w:val="CommentText"/>
      </w:pPr>
      <w:r>
        <w:rPr>
          <w:rStyle w:val="CommentReference"/>
        </w:rPr>
        <w:annotationRef/>
      </w:r>
      <w:r>
        <w:t xml:space="preserve">Rapporteur considers this granularity reasonable for the </w:t>
      </w:r>
      <w:proofErr w:type="gramStart"/>
      <w:r>
        <w:t>UP interruption</w:t>
      </w:r>
      <w:proofErr w:type="gramEnd"/>
      <w:r>
        <w:t xml:space="preserve"> time.</w:t>
      </w:r>
    </w:p>
  </w:comment>
  <w:comment w:id="3082" w:author="Huawei1" w:date="2022-03-09T00:19:00Z" w:initials="hw">
    <w:p w14:paraId="17822861" w14:textId="7DFAB026" w:rsidR="0042615D" w:rsidRDefault="0042615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hoCandidate-r17 and choConfig-r17 should be removed, because:</w:t>
      </w:r>
    </w:p>
    <w:p w14:paraId="154492B9" w14:textId="77777777" w:rsidR="0042615D" w:rsidRDefault="0042615D">
      <w:pPr>
        <w:pStyle w:val="CommentText"/>
        <w:rPr>
          <w:rFonts w:eastAsia="DengXian"/>
          <w:lang w:eastAsia="zh-CN"/>
        </w:rPr>
      </w:pPr>
    </w:p>
    <w:p w14:paraId="02BD92DC" w14:textId="63037278" w:rsidR="0042615D" w:rsidRPr="00913205" w:rsidRDefault="0042615D">
      <w:pPr>
        <w:pStyle w:val="CommentText"/>
        <w:rPr>
          <w:rFonts w:eastAsia="DengXian"/>
          <w:lang w:eastAsia="zh-CN"/>
        </w:rPr>
      </w:pPr>
      <w:r>
        <w:rPr>
          <w:rFonts w:eastAsia="DengXian"/>
          <w:lang w:eastAsia="zh-CN"/>
        </w:rPr>
        <w:t xml:space="preserve">RAN3 agreed to include </w:t>
      </w:r>
      <w:proofErr w:type="spellStart"/>
      <w:r>
        <w:rPr>
          <w:rFonts w:eastAsia="DengXian"/>
          <w:lang w:eastAsia="zh-CN"/>
        </w:rPr>
        <w:t>candiate</w:t>
      </w:r>
      <w:proofErr w:type="spellEnd"/>
      <w:r>
        <w:rPr>
          <w:rFonts w:eastAsia="DengXian"/>
          <w:lang w:eastAsia="zh-CN"/>
        </w:rPr>
        <w:t xml:space="preserve"> cell list and CHO execution conditions(s) in </w:t>
      </w:r>
      <w:proofErr w:type="spellStart"/>
      <w:r>
        <w:rPr>
          <w:rFonts w:eastAsia="DengXian"/>
          <w:lang w:eastAsia="zh-CN"/>
        </w:rPr>
        <w:t>Xn</w:t>
      </w:r>
      <w:proofErr w:type="spellEnd"/>
      <w:r>
        <w:rPr>
          <w:rFonts w:eastAsia="DengXian"/>
          <w:lang w:eastAsia="zh-CN"/>
        </w:rPr>
        <w:t xml:space="preserve"> message at RAN3#115-e meeting.</w:t>
      </w:r>
    </w:p>
  </w:comment>
  <w:comment w:id="3083" w:author="Post_RAN2#117_Rapporteur" w:date="2022-03-09T10:45:00Z" w:initials="Ericsson">
    <w:p w14:paraId="73BB936B" w14:textId="4A12E269" w:rsidR="0042615D" w:rsidRDefault="0042615D">
      <w:pPr>
        <w:pStyle w:val="CommentText"/>
      </w:pPr>
      <w:r>
        <w:rPr>
          <w:rStyle w:val="CommentReference"/>
        </w:rPr>
        <w:annotationRef/>
      </w:r>
      <w:r>
        <w:t>See comment above. the case of HOF or RLF before HO execution, is not covered by the RAN3 solution. The RAN3 solution covers only the case of RLF after HO completion.</w:t>
      </w:r>
    </w:p>
  </w:comment>
  <w:comment w:id="3091" w:author="Huawei1" w:date="2022-03-09T00:23:00Z" w:initials="hw">
    <w:p w14:paraId="363CD243" w14:textId="391AD2C9" w:rsidR="0042615D" w:rsidRPr="00F75027" w:rsidRDefault="0042615D">
      <w:pPr>
        <w:pStyle w:val="CommentText"/>
        <w:rPr>
          <w:rFonts w:eastAsia="DengXian"/>
          <w:lang w:eastAsia="zh-CN"/>
        </w:rPr>
      </w:pPr>
      <w:r>
        <w:rPr>
          <w:rStyle w:val="CommentReference"/>
        </w:rPr>
        <w:annotationRef/>
      </w:r>
      <w:r>
        <w:rPr>
          <w:rFonts w:eastAsia="DengXian"/>
          <w:lang w:eastAsia="zh-CN"/>
        </w:rPr>
        <w:t xml:space="preserve">For this </w:t>
      </w:r>
      <w:proofErr w:type="spellStart"/>
      <w:r>
        <w:rPr>
          <w:rFonts w:eastAsia="DengXian"/>
          <w:lang w:eastAsia="zh-CN"/>
        </w:rPr>
        <w:t>condFirstEventFullfilled</w:t>
      </w:r>
      <w:proofErr w:type="spellEnd"/>
      <w:r>
        <w:rPr>
          <w:rFonts w:eastAsia="DengXian"/>
          <w:lang w:eastAsia="zh-CN"/>
        </w:rPr>
        <w:t xml:space="preserve"> and </w:t>
      </w:r>
      <w:proofErr w:type="spellStart"/>
      <w:r>
        <w:rPr>
          <w:rFonts w:eastAsia="DengXian"/>
          <w:lang w:eastAsia="zh-CN"/>
        </w:rPr>
        <w:t>condSecondEventFullfilled</w:t>
      </w:r>
      <w:proofErr w:type="spellEnd"/>
      <w:r>
        <w:rPr>
          <w:rFonts w:eastAsia="DengXian"/>
          <w:lang w:eastAsia="zh-CN"/>
        </w:rPr>
        <w:t>, we do not think they are needed, and if both are removed, the 3</w:t>
      </w:r>
      <w:r w:rsidRPr="00F75027">
        <w:rPr>
          <w:rFonts w:eastAsia="DengXian"/>
          <w:vertAlign w:val="superscript"/>
          <w:lang w:eastAsia="zh-CN"/>
        </w:rPr>
        <w:t>rd</w:t>
      </w:r>
      <w:r>
        <w:rPr>
          <w:rFonts w:eastAsia="DengXian"/>
          <w:lang w:eastAsia="zh-CN"/>
        </w:rPr>
        <w:t xml:space="preserve"> and 4</w:t>
      </w:r>
      <w:r w:rsidRPr="00F75027">
        <w:rPr>
          <w:rFonts w:eastAsia="DengXian"/>
          <w:vertAlign w:val="superscript"/>
          <w:lang w:eastAsia="zh-CN"/>
        </w:rPr>
        <w:t>th</w:t>
      </w:r>
      <w:r>
        <w:rPr>
          <w:rFonts w:eastAsia="DengXian"/>
          <w:lang w:eastAsia="zh-CN"/>
        </w:rPr>
        <w:t xml:space="preserve"> can be used to indicate all CHO execution trigger cases.</w:t>
      </w:r>
    </w:p>
  </w:comment>
  <w:comment w:id="3092" w:author="Post_RAN2#117_Rapporteur" w:date="2022-03-09T10:46:00Z" w:initials="Ericsson">
    <w:p w14:paraId="35C8318E" w14:textId="1AB0D533" w:rsidR="0042615D" w:rsidRDefault="0042615D">
      <w:pPr>
        <w:pStyle w:val="CommentText"/>
      </w:pPr>
      <w:r>
        <w:rPr>
          <w:rStyle w:val="CommentReference"/>
        </w:rPr>
        <w:annotationRef/>
      </w:r>
      <w:r>
        <w:t xml:space="preserve">They are needed in the scenarios that only one of the </w:t>
      </w:r>
      <w:proofErr w:type="gramStart"/>
      <w:r>
        <w:t>event</w:t>
      </w:r>
      <w:proofErr w:type="gramEnd"/>
      <w:r>
        <w:t xml:space="preserve"> is </w:t>
      </w:r>
      <w:proofErr w:type="spellStart"/>
      <w:r>
        <w:t>fullfilled</w:t>
      </w:r>
      <w:proofErr w:type="spellEnd"/>
      <w:r>
        <w:t xml:space="preserve">, so UE indicates which conditional event was </w:t>
      </w:r>
      <w:proofErr w:type="spellStart"/>
      <w:r>
        <w:t>fullfilled</w:t>
      </w:r>
      <w:proofErr w:type="spellEnd"/>
      <w:r>
        <w:t xml:space="preserve"> i.e., first or second one.</w:t>
      </w:r>
    </w:p>
  </w:comment>
  <w:comment w:id="3206" w:author="CATT" w:date="2022-03-09T14:42:00Z" w:initials="MOU">
    <w:p w14:paraId="2723D6D6" w14:textId="77777777" w:rsidR="0042615D" w:rsidRDefault="0042615D" w:rsidP="0042615D">
      <w:r>
        <w:rPr>
          <w:rStyle w:val="CommentReference"/>
        </w:rPr>
        <w:annotationRef/>
      </w:r>
      <w:r>
        <w:t>This is already captured in the UE capability CR, so here we can remove it.</w:t>
      </w:r>
    </w:p>
  </w:comment>
  <w:comment w:id="3207" w:author="Post_RAN2#117_Rapporteur" w:date="2022-03-09T14:44:00Z" w:initials="MOU">
    <w:p w14:paraId="6B164317" w14:textId="77777777" w:rsidR="0042615D" w:rsidRDefault="0042615D" w:rsidP="0042615D">
      <w:r>
        <w:rPr>
          <w:rStyle w:val="CommentReference"/>
        </w:rPr>
        <w:annotationRef/>
      </w:r>
      <w:r>
        <w:t>Thanks for the comment! done</w:t>
      </w:r>
    </w:p>
  </w:comment>
  <w:comment w:id="3530" w:author="Huawei2" w:date="2022-03-09T16:52:00Z" w:initials="HW">
    <w:p w14:paraId="5643FBC4" w14:textId="5018B1E1" w:rsidR="0042615D" w:rsidRDefault="0042615D">
      <w:pPr>
        <w:pStyle w:val="CommentText"/>
        <w:rPr>
          <w:rFonts w:eastAsia="DengXian"/>
          <w:lang w:eastAsia="zh-CN"/>
        </w:rPr>
      </w:pPr>
      <w:r>
        <w:rPr>
          <w:rStyle w:val="CommentReference"/>
        </w:rPr>
        <w:annotationRef/>
      </w:r>
      <w:r>
        <w:t>VarMobilityHistoryReport-r17</w:t>
      </w:r>
      <w:r>
        <w:rPr>
          <w:rFonts w:eastAsia="DengXian"/>
          <w:lang w:eastAsia="zh-CN"/>
        </w:rPr>
        <w:t xml:space="preserve"> is not needed. </w:t>
      </w:r>
    </w:p>
    <w:p w14:paraId="7A5DCF25" w14:textId="091E78D4" w:rsidR="0042615D" w:rsidRDefault="0042615D">
      <w:pPr>
        <w:pStyle w:val="CommentText"/>
      </w:pPr>
      <w:r>
        <w:rPr>
          <w:rFonts w:eastAsia="DengXian"/>
          <w:lang w:eastAsia="zh-CN"/>
        </w:rPr>
        <w:t xml:space="preserve">The </w:t>
      </w:r>
      <w:r>
        <w:t>visitedPSCellInfoList-r17 has been captured in the extended VisitedCellInfoList-r16.</w:t>
      </w:r>
    </w:p>
  </w:comment>
  <w:comment w:id="3531" w:author="Post_RAN2#117_Rapporteur" w:date="2022-03-10T15:28:00Z" w:initials="Ericsson">
    <w:p w14:paraId="7345AAC0" w14:textId="629FF379" w:rsidR="00116859" w:rsidRDefault="00116859">
      <w:pPr>
        <w:pStyle w:val="CommentText"/>
      </w:pPr>
      <w:r>
        <w:rPr>
          <w:rStyle w:val="CommentReference"/>
        </w:rPr>
        <w:annotationRef/>
      </w:r>
      <w:proofErr w:type="gramStart"/>
      <w:r>
        <w:t>Yes</w:t>
      </w:r>
      <w:proofErr w:type="gramEnd"/>
      <w:r>
        <w:t xml:space="preserve"> you are right. Removed</w:t>
      </w:r>
    </w:p>
  </w:comment>
  <w:comment w:id="3608" w:author="Post_RAN2#117_Rapporteur" w:date="2022-03-01T04:48:00Z" w:initials="P">
    <w:p w14:paraId="2EB24DF0" w14:textId="7F268580" w:rsidR="0042615D" w:rsidRDefault="0042615D">
      <w:pPr>
        <w:pStyle w:val="CommentText"/>
      </w:pPr>
      <w:r>
        <w:rPr>
          <w:rStyle w:val="CommentReference"/>
        </w:rPr>
        <w:annotationRef/>
      </w:r>
      <w:r>
        <w:t xml:space="preserve">No implementation </w:t>
      </w:r>
      <w:proofErr w:type="gramStart"/>
      <w:r>
        <w:t>impact</w:t>
      </w:r>
      <w:proofErr w:type="gramEnd"/>
    </w:p>
  </w:comment>
  <w:comment w:id="3609" w:author="Post_RAN2#117_Rapporteur" w:date="2022-03-01T06:18:00Z" w:initials="P">
    <w:p w14:paraId="181ACB6D" w14:textId="1316772C" w:rsidR="0042615D" w:rsidRDefault="0042615D">
      <w:pPr>
        <w:pStyle w:val="CommentText"/>
      </w:pPr>
      <w:r>
        <w:rPr>
          <w:rStyle w:val="CommentReference"/>
        </w:rPr>
        <w:annotationRef/>
      </w:r>
      <w:r>
        <w:t>No implementation required</w:t>
      </w:r>
    </w:p>
  </w:comment>
  <w:comment w:id="3610" w:author="Post_RAN2#117_Rapporteur" w:date="2022-03-01T06:20:00Z" w:initials="P">
    <w:p w14:paraId="5E94DDE8" w14:textId="36CB179F" w:rsidR="0042615D" w:rsidRDefault="0042615D">
      <w:pPr>
        <w:pStyle w:val="CommentText"/>
      </w:pPr>
      <w:r>
        <w:rPr>
          <w:rStyle w:val="CommentReference"/>
        </w:rPr>
        <w:annotationRef/>
      </w:r>
      <w:r>
        <w:t>No implementation required. This is as per the current running CR implementation.</w:t>
      </w:r>
    </w:p>
  </w:comment>
  <w:comment w:id="3611" w:author="Post_RAN2#117_Rapporteur" w:date="2022-03-01T06:22:00Z" w:initials="P">
    <w:p w14:paraId="7013231F" w14:textId="74AE4D1F" w:rsidR="0042615D" w:rsidRDefault="0042615D">
      <w:pPr>
        <w:pStyle w:val="CommentText"/>
      </w:pPr>
      <w:r>
        <w:rPr>
          <w:rStyle w:val="CommentReference"/>
        </w:rPr>
        <w:annotationRef/>
      </w:r>
      <w:r>
        <w:t>No implementation required. This is as per the current running CR implementation.</w:t>
      </w:r>
    </w:p>
  </w:comment>
  <w:comment w:id="3612" w:author="Post_RAN2#117_Rapporteur" w:date="2022-03-01T06:26:00Z" w:initials="P">
    <w:p w14:paraId="1E04C700" w14:textId="1BF06F8B" w:rsidR="0042615D" w:rsidRDefault="0042615D">
      <w:pPr>
        <w:pStyle w:val="CommentText"/>
      </w:pPr>
      <w:r>
        <w:rPr>
          <w:rStyle w:val="CommentReference"/>
        </w:rPr>
        <w:annotationRef/>
      </w:r>
      <w:r>
        <w:t>No implementation required.</w:t>
      </w:r>
    </w:p>
  </w:comment>
  <w:comment w:id="3614" w:author="Post_RAN2#117_Rapporteur" w:date="2022-03-02T16:52:00Z" w:initials="P">
    <w:p w14:paraId="0552185F" w14:textId="3C80E3B4" w:rsidR="0042615D" w:rsidRDefault="0042615D">
      <w:pPr>
        <w:pStyle w:val="CommentText"/>
      </w:pPr>
      <w:r>
        <w:rPr>
          <w:rStyle w:val="CommentReference"/>
        </w:rPr>
        <w:annotationRef/>
      </w:r>
      <w:r>
        <w:t>No implementation required</w:t>
      </w:r>
    </w:p>
  </w:comment>
  <w:comment w:id="3615" w:author="Post_RAN2#117_Rapporteur" w:date="2022-03-02T15:27:00Z" w:initials="P">
    <w:p w14:paraId="2849A650" w14:textId="63314582" w:rsidR="0042615D" w:rsidRDefault="0042615D">
      <w:pPr>
        <w:pStyle w:val="CommentText"/>
      </w:pPr>
      <w:r>
        <w:rPr>
          <w:rStyle w:val="CommentReference"/>
        </w:rPr>
        <w:annotationRef/>
      </w:r>
      <w:r>
        <w:t>No implementation required</w:t>
      </w:r>
    </w:p>
  </w:comment>
  <w:comment w:id="3616" w:author="Post_RAN2#117_Rapporteur" w:date="2022-03-02T15:28:00Z" w:initials="P">
    <w:p w14:paraId="00BCEF29" w14:textId="53107408" w:rsidR="0042615D" w:rsidRDefault="0042615D">
      <w:pPr>
        <w:pStyle w:val="CommentText"/>
      </w:pPr>
      <w:r>
        <w:rPr>
          <w:rStyle w:val="CommentReference"/>
        </w:rPr>
        <w:annotationRef/>
      </w:r>
      <w:r>
        <w:t>No implementation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ADE07" w15:done="0"/>
  <w15:commentEx w15:paraId="33359579" w15:done="0"/>
  <w15:commentEx w15:paraId="29B403B2" w15:paraIdParent="33359579" w15:done="0"/>
  <w15:commentEx w15:paraId="3335F66E" w15:done="0"/>
  <w15:commentEx w15:paraId="152E3C1B" w15:paraIdParent="3335F66E" w15:done="0"/>
  <w15:commentEx w15:paraId="735225D5" w15:done="0"/>
  <w15:commentEx w15:paraId="78868C87" w15:paraIdParent="735225D5" w15:done="0"/>
  <w15:commentEx w15:paraId="39CD9291" w15:done="0"/>
  <w15:commentEx w15:paraId="5A27BD99" w15:done="0"/>
  <w15:commentEx w15:paraId="553A0A84" w15:paraIdParent="5A27BD99" w15:done="0"/>
  <w15:commentEx w15:paraId="61C6D3D0" w15:done="0"/>
  <w15:commentEx w15:paraId="7C55EB23" w15:done="0"/>
  <w15:commentEx w15:paraId="637A04AB" w15:paraIdParent="7C55EB23" w15:done="0"/>
  <w15:commentEx w15:paraId="54E35FE6" w15:done="0"/>
  <w15:commentEx w15:paraId="3EF485E4" w15:paraIdParent="54E35FE6" w15:done="0"/>
  <w15:commentEx w15:paraId="5F23950C" w15:done="0"/>
  <w15:commentEx w15:paraId="0A1E3B35" w15:paraIdParent="5F23950C" w15:done="0"/>
  <w15:commentEx w15:paraId="7A8F2898" w15:done="0"/>
  <w15:commentEx w15:paraId="61ACD3AF" w15:paraIdParent="7A8F2898" w15:done="0"/>
  <w15:commentEx w15:paraId="4B159A47" w15:done="0"/>
  <w15:commentEx w15:paraId="70AA9F7B" w15:paraIdParent="4B159A47" w15:done="0"/>
  <w15:commentEx w15:paraId="6CF79C79" w15:done="0"/>
  <w15:commentEx w15:paraId="575A2672" w15:paraIdParent="6CF79C79" w15:done="0"/>
  <w15:commentEx w15:paraId="1AD47B34" w15:done="0"/>
  <w15:commentEx w15:paraId="017A19CF" w15:paraIdParent="1AD47B34" w15:done="0"/>
  <w15:commentEx w15:paraId="1ABE05D6" w15:done="0"/>
  <w15:commentEx w15:paraId="6A8DAE4C" w15:done="0"/>
  <w15:commentEx w15:paraId="0750001E" w15:paraIdParent="6A8DAE4C" w15:done="0"/>
  <w15:commentEx w15:paraId="52712CEA" w15:done="0"/>
  <w15:commentEx w15:paraId="0BE36189" w15:paraIdParent="52712CEA" w15:done="0"/>
  <w15:commentEx w15:paraId="53D5E58D" w15:paraIdParent="52712CEA" w15:done="0"/>
  <w15:commentEx w15:paraId="5DE2BA65" w15:done="0"/>
  <w15:commentEx w15:paraId="5E1D431F" w15:paraIdParent="5DE2BA65" w15:done="0"/>
  <w15:commentEx w15:paraId="398AFBB0" w15:done="0"/>
  <w15:commentEx w15:paraId="42DDA288" w15:paraIdParent="398AFBB0" w15:done="0"/>
  <w15:commentEx w15:paraId="34356DA5" w15:paraIdParent="398AFBB0" w15:done="0"/>
  <w15:commentEx w15:paraId="77ECAC6E" w15:paraIdParent="398AFBB0" w15:done="0"/>
  <w15:commentEx w15:paraId="5111A68C" w15:done="0"/>
  <w15:commentEx w15:paraId="39AC1024" w15:paraIdParent="5111A68C" w15:done="0"/>
  <w15:commentEx w15:paraId="6A915574" w15:paraIdParent="5111A68C" w15:done="0"/>
  <w15:commentEx w15:paraId="4080B544" w15:paraIdParent="5111A68C" w15:done="0"/>
  <w15:commentEx w15:paraId="2EFC228E" w15:done="0"/>
  <w15:commentEx w15:paraId="5A4CF546" w15:paraIdParent="2EFC228E" w15:done="0"/>
  <w15:commentEx w15:paraId="65FF954F" w15:done="0"/>
  <w15:commentEx w15:paraId="3AA11096" w15:done="0"/>
  <w15:commentEx w15:paraId="20233DF9" w15:paraIdParent="3AA11096" w15:done="0"/>
  <w15:commentEx w15:paraId="7926B281" w15:done="0"/>
  <w15:commentEx w15:paraId="4D9E55B6" w15:paraIdParent="7926B281" w15:done="0"/>
  <w15:commentEx w15:paraId="675AEA38" w15:done="0"/>
  <w15:commentEx w15:paraId="3BCF0A5C" w15:paraIdParent="675AEA38" w15:done="0"/>
  <w15:commentEx w15:paraId="656E7A58" w15:done="0"/>
  <w15:commentEx w15:paraId="01F6E195" w15:paraIdParent="656E7A58" w15:done="0"/>
  <w15:commentEx w15:paraId="5160646F" w15:paraIdParent="656E7A58" w15:done="0"/>
  <w15:commentEx w15:paraId="3138ED7C" w15:paraIdParent="656E7A58" w15:done="0"/>
  <w15:commentEx w15:paraId="4892314E" w15:done="0"/>
  <w15:commentEx w15:paraId="23D826EC" w15:paraIdParent="4892314E" w15:done="0"/>
  <w15:commentEx w15:paraId="537B0E7D" w15:paraIdParent="4892314E" w15:done="0"/>
  <w15:commentEx w15:paraId="166CDB0C" w15:paraIdParent="4892314E" w15:done="0"/>
  <w15:commentEx w15:paraId="75E5B2D3" w15:done="0"/>
  <w15:commentEx w15:paraId="51FB30D4" w15:paraIdParent="75E5B2D3" w15:done="0"/>
  <w15:commentEx w15:paraId="2B3604E2" w15:done="0"/>
  <w15:commentEx w15:paraId="116AAC1A" w15:done="0"/>
  <w15:commentEx w15:paraId="1F37F96F" w15:done="0"/>
  <w15:commentEx w15:paraId="111E2617" w15:done="0"/>
  <w15:commentEx w15:paraId="788E7A18" w15:done="0"/>
  <w15:commentEx w15:paraId="1CA3B8A5" w15:done="0"/>
  <w15:commentEx w15:paraId="39922739" w15:paraIdParent="1CA3B8A5" w15:done="0"/>
  <w15:commentEx w15:paraId="3BEAE120" w15:done="0"/>
  <w15:commentEx w15:paraId="0093A0A9" w15:paraIdParent="3BEAE120" w15:done="0"/>
  <w15:commentEx w15:paraId="4D5A6B6A" w15:done="0"/>
  <w15:commentEx w15:paraId="77370F14" w15:paraIdParent="4D5A6B6A" w15:done="0"/>
  <w15:commentEx w15:paraId="16C9ECD9" w15:done="0"/>
  <w15:commentEx w15:paraId="3970DE38" w15:paraIdParent="16C9ECD9" w15:done="0"/>
  <w15:commentEx w15:paraId="7F035B36" w15:done="0"/>
  <w15:commentEx w15:paraId="24A9FC68" w15:paraIdParent="7F035B36" w15:done="0"/>
  <w15:commentEx w15:paraId="1349330D" w15:done="0"/>
  <w15:commentEx w15:paraId="636525B6" w15:paraIdParent="1349330D" w15:done="0"/>
  <w15:commentEx w15:paraId="1699D545" w15:paraIdParent="1349330D" w15:done="0"/>
  <w15:commentEx w15:paraId="0B27F9F8" w15:paraIdParent="1349330D" w15:done="0"/>
  <w15:commentEx w15:paraId="23991CA1" w15:done="0"/>
  <w15:commentEx w15:paraId="69F7735B" w15:paraIdParent="23991CA1" w15:done="0"/>
  <w15:commentEx w15:paraId="1CCC76AE" w15:done="0"/>
  <w15:commentEx w15:paraId="43267DC0" w15:paraIdParent="1CCC76AE" w15:done="0"/>
  <w15:commentEx w15:paraId="773803F7" w15:done="0"/>
  <w15:commentEx w15:paraId="43499D32" w15:paraIdParent="773803F7" w15:done="0"/>
  <w15:commentEx w15:paraId="77187B21" w15:done="0"/>
  <w15:commentEx w15:paraId="2933B347" w15:done="0"/>
  <w15:commentEx w15:paraId="050600F3" w15:done="0"/>
  <w15:commentEx w15:paraId="14394D55" w15:done="0"/>
  <w15:commentEx w15:paraId="422CD65F" w15:paraIdParent="14394D55" w15:done="0"/>
  <w15:commentEx w15:paraId="4BC3A07C" w15:done="0"/>
  <w15:commentEx w15:paraId="0726B68E" w15:paraIdParent="4BC3A07C" w15:done="0"/>
  <w15:commentEx w15:paraId="36466D1B" w15:done="0"/>
  <w15:commentEx w15:paraId="433E86EB" w15:paraIdParent="36466D1B" w15:done="0"/>
  <w15:commentEx w15:paraId="676D9B80" w15:done="0"/>
  <w15:commentEx w15:paraId="52F411BA" w15:paraIdParent="676D9B80" w15:done="0"/>
  <w15:commentEx w15:paraId="1E68029A" w15:done="0"/>
  <w15:commentEx w15:paraId="3FCAD66D" w15:paraIdParent="1E68029A" w15:done="0"/>
  <w15:commentEx w15:paraId="3B898D3A" w15:done="0"/>
  <w15:commentEx w15:paraId="21B065A4" w15:done="0"/>
  <w15:commentEx w15:paraId="359B1CCC" w15:paraIdParent="21B065A4" w15:done="0"/>
  <w15:commentEx w15:paraId="2CDF5317" w15:done="0"/>
  <w15:commentEx w15:paraId="7C3EE835" w15:paraIdParent="2CDF5317" w15:done="0"/>
  <w15:commentEx w15:paraId="1E45DAAD" w15:done="0"/>
  <w15:commentEx w15:paraId="5CC2B752" w15:done="0"/>
  <w15:commentEx w15:paraId="68DEBA56" w15:paraIdParent="5CC2B752" w15:done="0"/>
  <w15:commentEx w15:paraId="5A248A59" w15:done="0"/>
  <w15:commentEx w15:paraId="7B30FA2F" w15:paraIdParent="5A248A59" w15:done="0"/>
  <w15:commentEx w15:paraId="04BAA502" w15:done="0"/>
  <w15:commentEx w15:paraId="443B9C5B" w15:paraIdParent="04BAA502" w15:done="0"/>
  <w15:commentEx w15:paraId="6B79CF93" w15:done="0"/>
  <w15:commentEx w15:paraId="061274A3" w15:paraIdParent="6B79CF93" w15:done="0"/>
  <w15:commentEx w15:paraId="79DC325B" w15:done="0"/>
  <w15:commentEx w15:paraId="7023267C" w15:done="0"/>
  <w15:commentEx w15:paraId="7821DD11" w15:paraIdParent="7023267C" w15:done="0"/>
  <w15:commentEx w15:paraId="5E7F0539" w15:done="0"/>
  <w15:commentEx w15:paraId="76293E4E" w15:paraIdParent="5E7F0539" w15:done="0"/>
  <w15:commentEx w15:paraId="63070F65" w15:done="0"/>
  <w15:commentEx w15:paraId="45E46C4E" w15:done="0"/>
  <w15:commentEx w15:paraId="2BE35440" w15:done="0"/>
  <w15:commentEx w15:paraId="3636F779" w15:done="0"/>
  <w15:commentEx w15:paraId="619688E1" w15:done="0"/>
  <w15:commentEx w15:paraId="18353081" w15:done="0"/>
  <w15:commentEx w15:paraId="53262174" w15:paraIdParent="18353081" w15:done="0"/>
  <w15:commentEx w15:paraId="3B57FC0E" w15:done="0"/>
  <w15:commentEx w15:paraId="1F8B38D4" w15:done="0"/>
  <w15:commentEx w15:paraId="35545FDC" w15:done="0"/>
  <w15:commentEx w15:paraId="6110ACC9" w15:paraIdParent="35545FDC" w15:done="0"/>
  <w15:commentEx w15:paraId="65E53B90" w15:done="0"/>
  <w15:commentEx w15:paraId="02BD92DC" w15:done="0"/>
  <w15:commentEx w15:paraId="73BB936B" w15:paraIdParent="02BD92DC" w15:done="0"/>
  <w15:commentEx w15:paraId="363CD243" w15:done="0"/>
  <w15:commentEx w15:paraId="35C8318E" w15:paraIdParent="363CD243" w15:done="0"/>
  <w15:commentEx w15:paraId="2723D6D6" w15:done="0"/>
  <w15:commentEx w15:paraId="6B164317" w15:paraIdParent="2723D6D6" w15:done="0"/>
  <w15:commentEx w15:paraId="7A5DCF25" w15:done="0"/>
  <w15:commentEx w15:paraId="7345AAC0" w15:paraIdParent="7A5DCF25" w15:done="0"/>
  <w15:commentEx w15:paraId="2EB24DF0" w15:done="0"/>
  <w15:commentEx w15:paraId="181ACB6D" w15:done="0"/>
  <w15:commentEx w15:paraId="5E94DDE8" w15:done="0"/>
  <w15:commentEx w15:paraId="7013231F" w15:done="0"/>
  <w15:commentEx w15:paraId="1E04C700" w15:done="0"/>
  <w15:commentEx w15:paraId="0552185F" w15:done="0"/>
  <w15:commentEx w15:paraId="2849A650" w15:done="0"/>
  <w15:commentEx w15:paraId="00BCE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830F" w16cex:dateUtc="2022-03-01T10:33:00Z"/>
  <w16cex:commentExtensible w16cex:durableId="25D1F0D8" w16cex:dateUtc="2022-03-08T14:01:00Z"/>
  <w16cex:commentExtensible w16cex:durableId="25D2574D" w16cex:dateUtc="2022-03-08T21:29:00Z"/>
  <w16cex:commentExtensible w16cex:durableId="25D1B0F6" w16cex:dateUtc="2022-03-08T23:10:00Z"/>
  <w16cex:commentExtensible w16cex:durableId="25D2FC92" w16cex:dateUtc="2022-03-09T09:14:00Z"/>
  <w16cex:commentExtensible w16cex:durableId="25D3B148" w16cex:dateUtc="2022-03-09T22:05:00Z"/>
  <w16cex:commentExtensible w16cex:durableId="25D447BC" w16cex:dateUtc="2022-03-10T08:47:00Z"/>
  <w16cex:commentExtensible w16cex:durableId="25D446E4" w16cex:dateUtc="2022-03-10T08:44:00Z"/>
  <w16cex:commentExtensible w16cex:durableId="25D1B0F7" w16cex:dateUtc="2022-03-08T23:29:00Z"/>
  <w16cex:commentExtensible w16cex:durableId="25D2FCBD" w16cex:dateUtc="2022-03-09T09:15:00Z"/>
  <w16cex:commentExtensible w16cex:durableId="25C884E9" w16cex:dateUtc="2022-03-01T10:41:00Z"/>
  <w16cex:commentExtensible w16cex:durableId="25D1B0F9" w16cex:dateUtc="2022-03-08T23:37:00Z"/>
  <w16cex:commentExtensible w16cex:durableId="25D2FD18" w16cex:dateUtc="2022-03-09T09:16:00Z"/>
  <w16cex:commentExtensible w16cex:durableId="25D1B0FA" w16cex:dateUtc="2022-03-08T23:47:00Z"/>
  <w16cex:commentExtensible w16cex:durableId="25D2FDB7" w16cex:dateUtc="2022-03-09T09:19:00Z"/>
  <w16cex:commentExtensible w16cex:durableId="25D1B0FB" w16cex:dateUtc="2022-03-08T23:54:00Z"/>
  <w16cex:commentExtensible w16cex:durableId="25D2FDEA" w16cex:dateUtc="2022-03-09T09:20:00Z"/>
  <w16cex:commentExtensible w16cex:durableId="25D3B414" w16cex:dateUtc="2022-03-09T22:17:00Z"/>
  <w16cex:commentExtensible w16cex:durableId="25D4503C" w16cex:dateUtc="2022-03-10T09:06:00Z"/>
  <w16cex:commentExtensible w16cex:durableId="25D33872" w16cex:dateUtc="2022-03-09T13:30:00Z"/>
  <w16cex:commentExtensible w16cex:durableId="25D34542" w16cex:dateUtc="2022-03-09T14:24:00Z"/>
  <w16cex:commentExtensible w16cex:durableId="25D3455D" w16cex:dateUtc="2022-03-09T13:30:00Z"/>
  <w16cex:commentExtensible w16cex:durableId="25D3455C" w16cex:dateUtc="2022-03-09T14:24:00Z"/>
  <w16cex:commentExtensible w16cex:durableId="25D3C039" w16cex:dateUtc="2022-03-09T23:09:00Z"/>
  <w16cex:commentExtensible w16cex:durableId="25D45250" w16cex:dateUtc="2022-03-10T09:28:00Z"/>
  <w16cex:commentExtensible w16cex:durableId="25C88652" w16cex:dateUtc="2022-03-01T10:47:00Z"/>
  <w16cex:commentExtensible w16cex:durableId="25D3BB81" w16cex:dateUtc="2022-03-09T22:49:00Z"/>
  <w16cex:commentExtensible w16cex:durableId="25D46C70" w16cex:dateUtc="2022-03-10T11:22:00Z"/>
  <w16cex:commentExtensible w16cex:durableId="25D2FBE0" w16cex:dateUtc="2022-03-09T15:48:00Z"/>
  <w16cex:commentExtensible w16cex:durableId="25D3B8AB" w16cex:dateUtc="2022-03-09T22:37:00Z"/>
  <w16cex:commentExtensible w16cex:durableId="25D45917" w16cex:dateUtc="2022-03-10T09:23:00Z"/>
  <w16cex:commentExtensible w16cex:durableId="25D3BE64" w16cex:dateUtc="2022-03-09T23:01:00Z"/>
  <w16cex:commentExtensible w16cex:durableId="25D45918" w16cex:dateUtc="2022-03-10T09:27:00Z"/>
  <w16cex:commentExtensible w16cex:durableId="25D33370" w16cex:dateUtc="2022-03-09T15:48:00Z"/>
  <w16cex:commentExtensible w16cex:durableId="25D35E22" w16cex:dateUtc="2022-03-09T16:10:00Z"/>
  <w16cex:commentExtensible w16cex:durableId="25D3B8F1" w16cex:dateUtc="2022-03-09T22:38:00Z"/>
  <w16cex:commentExtensible w16cex:durableId="25D45291" w16cex:dateUtc="2022-03-10T09:33:00Z"/>
  <w16cex:commentExtensible w16cex:durableId="25D2FBE2" w16cex:dateUtc="2022-03-09T15:48:00Z"/>
  <w16cex:commentExtensible w16cex:durableId="25D36076" w16cex:dateUtc="2022-03-09T16:20:00Z"/>
  <w16cex:commentExtensible w16cex:durableId="25D3B9D8" w16cex:dateUtc="2022-03-09T22:42:00Z"/>
  <w16cex:commentExtensible w16cex:durableId="25D45510" w16cex:dateUtc="2022-03-10T09:44:00Z"/>
  <w16cex:commentExtensible w16cex:durableId="25D3B98C" w16cex:dateUtc="2022-03-09T22:41:00Z"/>
  <w16cex:commentExtensible w16cex:durableId="25D45A89" w16cex:dateUtc="2022-03-10T10:07:00Z"/>
  <w16cex:commentExtensible w16cex:durableId="25D4761F" w16cex:dateUtc="2022-03-10T12:03:00Z"/>
  <w16cex:commentExtensible w16cex:durableId="25D3C29B" w16cex:dateUtc="2022-03-09T23:19:00Z"/>
  <w16cex:commentExtensible w16cex:durableId="25D45BDD" w16cex:dateUtc="2022-03-10T10:13:00Z"/>
  <w16cex:commentExtensible w16cex:durableId="25D2FBE3" w16cex:dateUtc="2022-03-09T15:49:00Z"/>
  <w16cex:commentExtensible w16cex:durableId="25D45C86" w16cex:dateUtc="2022-03-10T10:16:00Z"/>
  <w16cex:commentExtensible w16cex:durableId="25D3C2F5" w16cex:dateUtc="2022-03-09T23:21:00Z"/>
  <w16cex:commentExtensible w16cex:durableId="25D45CE9" w16cex:dateUtc="2022-03-10T10:18:00Z"/>
  <w16cex:commentExtensible w16cex:durableId="25D2FBE4" w16cex:dateUtc="2022-03-09T15:50:00Z"/>
  <w16cex:commentExtensible w16cex:durableId="25D36252" w16cex:dateUtc="2022-03-09T16:27:00Z"/>
  <w16cex:commentExtensible w16cex:durableId="25D3BFFC" w16cex:dateUtc="2022-03-09T23:08:00Z"/>
  <w16cex:commentExtensible w16cex:durableId="25D4616B" w16cex:dateUtc="2022-03-10T10:37:00Z"/>
  <w16cex:commentExtensible w16cex:durableId="25D2FBE5" w16cex:dateUtc="2022-03-09T15:50:00Z"/>
  <w16cex:commentExtensible w16cex:durableId="25D36396" w16cex:dateUtc="2022-03-09T16:34:00Z"/>
  <w16cex:commentExtensible w16cex:durableId="25D3BFE9" w16cex:dateUtc="2022-03-09T23:08:00Z"/>
  <w16cex:commentExtensible w16cex:durableId="25D46244" w16cex:dateUtc="2022-03-10T10:40:00Z"/>
  <w16cex:commentExtensible w16cex:durableId="25D3C879" w16cex:dateUtc="2022-03-09T23:44:00Z"/>
  <w16cex:commentExtensible w16cex:durableId="25D4773D" w16cex:dateUtc="2022-03-10T12:05:00Z"/>
  <w16cex:commentExtensible w16cex:durableId="25D3C5D4" w16cex:dateUtc="2022-03-09T23:33:00Z"/>
  <w16cex:commentExtensible w16cex:durableId="25D3C654" w16cex:dateUtc="2022-03-09T23:35:00Z"/>
  <w16cex:commentExtensible w16cex:durableId="25D3C5BE" w16cex:dateUtc="2022-03-09T23:33:00Z"/>
  <w16cex:commentExtensible w16cex:durableId="25D3C70B" w16cex:dateUtc="2022-03-09T23:38:00Z"/>
  <w16cex:commentExtensible w16cex:durableId="25D3C79A" w16cex:dateUtc="2022-03-09T23:35:00Z"/>
  <w16cex:commentExtensible w16cex:durableId="25D2FBE6" w16cex:dateUtc="2022-03-09T15:51:00Z"/>
  <w16cex:commentExtensible w16cex:durableId="25D46547" w16cex:dateUtc="2022-03-10T10:53:00Z"/>
  <w16cex:commentExtensible w16cex:durableId="25D3356B" w16cex:dateUtc="2022-03-09T13:17:00Z"/>
  <w16cex:commentExtensible w16cex:durableId="25D364D5" w16cex:dateUtc="2022-03-09T16:39:00Z"/>
  <w16cex:commentExtensible w16cex:durableId="25D33589" w16cex:dateUtc="2022-03-09T13:17:00Z"/>
  <w16cex:commentExtensible w16cex:durableId="25D47AAE" w16cex:dateUtc="2022-03-10T12:22:00Z"/>
  <w16cex:commentExtensible w16cex:durableId="25D1B0FD" w16cex:dateUtc="2022-03-09T00:56:00Z"/>
  <w16cex:commentExtensible w16cex:durableId="25D2FE9B" w16cex:dateUtc="2022-03-09T09:23:00Z"/>
  <w16cex:commentExtensible w16cex:durableId="25D1B0FE" w16cex:dateUtc="2022-03-09T01:02:00Z"/>
  <w16cex:commentExtensible w16cex:durableId="25D2FF05" w16cex:dateUtc="2022-03-09T09:25:00Z"/>
  <w16cex:commentExtensible w16cex:durableId="25D2FBE9" w16cex:dateUtc="2022-03-09T14:58:00Z"/>
  <w16cex:commentExtensible w16cex:durableId="25D30517" w16cex:dateUtc="2022-03-09T09:51:00Z"/>
  <w16cex:commentExtensible w16cex:durableId="25D339F3" w16cex:dateUtc="2022-03-09T13:36:00Z"/>
  <w16cex:commentExtensible w16cex:durableId="25D47BCE" w16cex:dateUtc="2022-03-10T12:24:00Z"/>
  <w16cex:commentExtensible w16cex:durableId="25D2FBEA" w16cex:dateUtc="2022-03-09T14:49:00Z"/>
  <w16cex:commentExtensible w16cex:durableId="25D30591" w16cex:dateUtc="2022-03-09T09:53:00Z"/>
  <w16cex:commentExtensible w16cex:durableId="25D2FBEB" w16cex:dateUtc="2022-03-09T14:50:00Z"/>
  <w16cex:commentExtensible w16cex:durableId="25D305A0" w16cex:dateUtc="2022-03-09T09:53:00Z"/>
  <w16cex:commentExtensible w16cex:durableId="25D33685" w16cex:dateUtc="2022-03-09T13:21:00Z"/>
  <w16cex:commentExtensible w16cex:durableId="25D47EDE" w16cex:dateUtc="2022-03-10T12:42:00Z"/>
  <w16cex:commentExtensible w16cex:durableId="25D47D91" w16cex:dateUtc="2022-02-14T13:09:00Z"/>
  <w16cex:commentExtensible w16cex:durableId="25B4EFAE" w16cex:dateUtc="2022-02-14T14:11:00Z"/>
  <w16cex:commentExtensible w16cex:durableId="25B4EBA5" w16cex:dateUtc="2022-02-14T13:54:00Z"/>
  <w16cex:commentExtensible w16cex:durableId="25D2FBEF" w16cex:dateUtc="2022-03-09T14:49:00Z"/>
  <w16cex:commentExtensible w16cex:durableId="25D34B82" w16cex:dateUtc="2022-03-09T14:51:00Z"/>
  <w16cex:commentExtensible w16cex:durableId="25D336B5" w16cex:dateUtc="2022-03-09T13:22:00Z"/>
  <w16cex:commentExtensible w16cex:durableId="25D365DD" w16cex:dateUtc="2022-03-09T16:43:00Z"/>
  <w16cex:commentExtensible w16cex:durableId="25D33ADB" w16cex:dateUtc="2022-03-09T13:40:00Z"/>
  <w16cex:commentExtensible w16cex:durableId="25D3418D" w16cex:dateUtc="2022-03-09T14:09:00Z"/>
  <w16cex:commentExtensible w16cex:durableId="25D1B102" w16cex:dateUtc="2022-03-09T00:15:00Z"/>
  <w16cex:commentExtensible w16cex:durableId="25D30105" w16cex:dateUtc="2022-03-09T09:33:00Z"/>
  <w16cex:commentExtensible w16cex:durableId="25D3B583" w16cex:dateUtc="2022-03-09T22:23:00Z"/>
  <w16cex:commentExtensible w16cex:durableId="25D44C6E" w16cex:dateUtc="2022-03-10T09:07:00Z"/>
  <w16cex:commentExtensible w16cex:durableId="25D3B5F6" w16cex:dateUtc="2022-03-09T22:25:00Z"/>
  <w16cex:commentExtensible w16cex:durableId="25D3B6BC" w16cex:dateUtc="2022-03-09T22:29:00Z"/>
  <w16cex:commentExtensible w16cex:durableId="25D44B0B" w16cex:dateUtc="2022-03-10T09:01:00Z"/>
  <w16cex:commentExtensible w16cex:durableId="25D3B600" w16cex:dateUtc="2022-03-09T22:25:00Z"/>
  <w16cex:commentExtensible w16cex:durableId="25D44D1D" w16cex:dateUtc="2022-03-10T08:48:00Z"/>
  <w16cex:commentExtensible w16cex:durableId="25B4E1A7" w16cex:dateUtc="2022-02-14T13:11:00Z"/>
  <w16cex:commentExtensible w16cex:durableId="25D1BA15" w16cex:dateUtc="2022-03-08T19:18:00Z"/>
  <w16cex:commentExtensible w16cex:durableId="25D34CE1" w16cex:dateUtc="2022-03-09T14:57:00Z"/>
  <w16cex:commentExtensible w16cex:durableId="25D1B104" w16cex:dateUtc="2022-03-09T00:47:00Z"/>
  <w16cex:commentExtensible w16cex:durableId="25D302F2" w16cex:dateUtc="2022-03-09T09:41:00Z"/>
  <w16cex:commentExtensible w16cex:durableId="25D3B7A5" w16cex:dateUtc="2022-03-09T22:32:00Z"/>
  <w16cex:commentExtensible w16cex:durableId="25D44F36" w16cex:dateUtc="2022-03-10T09:02:00Z"/>
  <w16cex:commentExtensible w16cex:durableId="25D1BBE7" w16cex:dateUtc="2022-03-08T19:26:00Z"/>
  <w16cex:commentExtensible w16cex:durableId="25D34FE1" w16cex:dateUtc="2022-03-09T15:10:00Z"/>
  <w16cex:commentExtensible w16cex:durableId="25ABAED5" w16cex:dateUtc="2022-02-07T13:44:00Z"/>
  <w16cex:commentExtensible w16cex:durableId="25D1B106" w16cex:dateUtc="2022-03-09T00:19:00Z"/>
  <w16cex:commentExtensible w16cex:durableId="25D30357" w16cex:dateUtc="2022-03-09T09:43:00Z"/>
  <w16cex:commentExtensible w16cex:durableId="25D1BAB0" w16cex:dateUtc="2022-03-08T19:21:00Z"/>
  <w16cex:commentExtensible w16cex:durableId="25D355CB" w16cex:dateUtc="2022-03-09T15:35:00Z"/>
  <w16cex:commentExtensible w16cex:durableId="25ABAF64" w16cex:dateUtc="2022-02-07T13:47:00Z"/>
  <w16cex:commentExtensible w16cex:durableId="25AB8A4F" w16cex:dateUtc="2022-02-07T11:08:00Z"/>
  <w16cex:commentExtensible w16cex:durableId="25AB8C16" w16cex:dateUtc="2022-02-07T11:16:00Z"/>
  <w16cex:commentExtensible w16cex:durableId="25ABB867" w16cex:dateUtc="2022-02-07T14:25:00Z"/>
  <w16cex:commentExtensible w16cex:durableId="25ABAF9A" w16cex:dateUtc="2022-02-07T13:47:00Z"/>
  <w16cex:commentExtensible w16cex:durableId="25D1B10C" w16cex:dateUtc="2022-03-09T00:53:00Z"/>
  <w16cex:commentExtensible w16cex:durableId="25D303AB" w16cex:dateUtc="2022-03-09T09:44:00Z"/>
  <w16cex:commentExtensible w16cex:durableId="25B4E256" w16cex:dateUtc="2022-02-14T13:14:00Z"/>
  <w16cex:commentExtensible w16cex:durableId="25CB6B73" w16cex:dateUtc="2022-03-03T15:29:00Z"/>
  <w16cex:commentExtensible w16cex:durableId="25D33B14" w16cex:dateUtc="2022-03-09T13:41:00Z"/>
  <w16cex:commentExtensible w16cex:durableId="25D343D8" w16cex:dateUtc="2022-03-09T14:18:00Z"/>
  <w16cex:commentExtensible w16cex:durableId="25B4D183" w16cex:dateUtc="2022-02-14T12:02:00Z"/>
  <w16cex:commentExtensible w16cex:durableId="25D1B110" w16cex:dateUtc="2022-03-08T23:19:00Z"/>
  <w16cex:commentExtensible w16cex:durableId="25D303DC" w16cex:dateUtc="2022-03-09T09:45:00Z"/>
  <w16cex:commentExtensible w16cex:durableId="25D1B111" w16cex:dateUtc="2022-03-08T23:23:00Z"/>
  <w16cex:commentExtensible w16cex:durableId="25D303EB" w16cex:dateUtc="2022-03-09T09:46:00Z"/>
  <w16cex:commentExtensible w16cex:durableId="25D33B3D" w16cex:dateUtc="2022-03-09T13:42:00Z"/>
  <w16cex:commentExtensible w16cex:durableId="25D33BB3" w16cex:dateUtc="2022-03-09T13:44:00Z"/>
  <w16cex:commentExtensible w16cex:durableId="25D2FC03" w16cex:dateUtc="2022-03-09T15:52:00Z"/>
  <w16cex:commentExtensible w16cex:durableId="25D49787" w16cex:dateUtc="2022-03-10T14:28:00Z"/>
  <w16cex:commentExtensible w16cex:durableId="25C82406" w16cex:dateUtc="2022-03-01T03:48:00Z"/>
  <w16cex:commentExtensible w16cex:durableId="25C83952" w16cex:dateUtc="2022-03-01T05:18:00Z"/>
  <w16cex:commentExtensible w16cex:durableId="25C839C1" w16cex:dateUtc="2022-03-01T05:20:00Z"/>
  <w16cex:commentExtensible w16cex:durableId="25C83A16" w16cex:dateUtc="2022-03-01T05:22:00Z"/>
  <w16cex:commentExtensible w16cex:durableId="25C83B0F" w16cex:dateUtc="2022-03-01T05:26:00Z"/>
  <w16cex:commentExtensible w16cex:durableId="25CA1F5E" w16cex:dateUtc="2022-03-02T15:52:00Z"/>
  <w16cex:commentExtensible w16cex:durableId="25CA0B76" w16cex:dateUtc="2022-03-02T14:27:00Z"/>
  <w16cex:commentExtensible w16cex:durableId="25CA0B89" w16cex:dateUtc="2022-03-02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ADE07" w16cid:durableId="25C8830F"/>
  <w16cid:commentId w16cid:paraId="33359579" w16cid:durableId="25D1F0D8"/>
  <w16cid:commentId w16cid:paraId="29B403B2" w16cid:durableId="25D2574D"/>
  <w16cid:commentId w16cid:paraId="3335F66E" w16cid:durableId="25D1B0F6"/>
  <w16cid:commentId w16cid:paraId="152E3C1B" w16cid:durableId="25D2FC92"/>
  <w16cid:commentId w16cid:paraId="735225D5" w16cid:durableId="25D3B148"/>
  <w16cid:commentId w16cid:paraId="78868C87" w16cid:durableId="25D447BC"/>
  <w16cid:commentId w16cid:paraId="39CD9291" w16cid:durableId="25D446E4"/>
  <w16cid:commentId w16cid:paraId="5A27BD99" w16cid:durableId="25D1B0F7"/>
  <w16cid:commentId w16cid:paraId="553A0A84" w16cid:durableId="25D2FCBD"/>
  <w16cid:commentId w16cid:paraId="61C6D3D0" w16cid:durableId="25C884E9"/>
  <w16cid:commentId w16cid:paraId="7C55EB23" w16cid:durableId="25D1B0F9"/>
  <w16cid:commentId w16cid:paraId="637A04AB" w16cid:durableId="25D2FD18"/>
  <w16cid:commentId w16cid:paraId="54E35FE6" w16cid:durableId="25D1B0FA"/>
  <w16cid:commentId w16cid:paraId="3EF485E4" w16cid:durableId="25D2FDB7"/>
  <w16cid:commentId w16cid:paraId="5F23950C" w16cid:durableId="25D1B0FB"/>
  <w16cid:commentId w16cid:paraId="0A1E3B35" w16cid:durableId="25D2FDEA"/>
  <w16cid:commentId w16cid:paraId="7A8F2898" w16cid:durableId="25D3B414"/>
  <w16cid:commentId w16cid:paraId="61ACD3AF" w16cid:durableId="25D4503C"/>
  <w16cid:commentId w16cid:paraId="4B159A47" w16cid:durableId="25D33872"/>
  <w16cid:commentId w16cid:paraId="70AA9F7B" w16cid:durableId="25D34542"/>
  <w16cid:commentId w16cid:paraId="6CF79C79" w16cid:durableId="25D3455D"/>
  <w16cid:commentId w16cid:paraId="575A2672" w16cid:durableId="25D3455C"/>
  <w16cid:commentId w16cid:paraId="1AD47B34" w16cid:durableId="25D3C039"/>
  <w16cid:commentId w16cid:paraId="017A19CF" w16cid:durableId="25D45250"/>
  <w16cid:commentId w16cid:paraId="1ABE05D6" w16cid:durableId="25C88652"/>
  <w16cid:commentId w16cid:paraId="6A8DAE4C" w16cid:durableId="25D3BB81"/>
  <w16cid:commentId w16cid:paraId="0750001E" w16cid:durableId="25D46C70"/>
  <w16cid:commentId w16cid:paraId="52712CEA" w16cid:durableId="25D2FBE0"/>
  <w16cid:commentId w16cid:paraId="0BE36189" w16cid:durableId="25D3B8AB"/>
  <w16cid:commentId w16cid:paraId="53D5E58D" w16cid:durableId="25D45917"/>
  <w16cid:commentId w16cid:paraId="5DE2BA65" w16cid:durableId="25D3BE64"/>
  <w16cid:commentId w16cid:paraId="5E1D431F" w16cid:durableId="25D45918"/>
  <w16cid:commentId w16cid:paraId="398AFBB0" w16cid:durableId="25D33370"/>
  <w16cid:commentId w16cid:paraId="42DDA288" w16cid:durableId="25D35E22"/>
  <w16cid:commentId w16cid:paraId="34356DA5" w16cid:durableId="25D3B8F1"/>
  <w16cid:commentId w16cid:paraId="77ECAC6E" w16cid:durableId="25D45291"/>
  <w16cid:commentId w16cid:paraId="5111A68C" w16cid:durableId="25D2FBE2"/>
  <w16cid:commentId w16cid:paraId="39AC1024" w16cid:durableId="25D36076"/>
  <w16cid:commentId w16cid:paraId="6A915574" w16cid:durableId="25D3B9D8"/>
  <w16cid:commentId w16cid:paraId="4080B544" w16cid:durableId="25D45510"/>
  <w16cid:commentId w16cid:paraId="2EFC228E" w16cid:durableId="25D3B98C"/>
  <w16cid:commentId w16cid:paraId="5A4CF546" w16cid:durableId="25D45A89"/>
  <w16cid:commentId w16cid:paraId="65FF954F" w16cid:durableId="25D4761F"/>
  <w16cid:commentId w16cid:paraId="3AA11096" w16cid:durableId="25D3C29B"/>
  <w16cid:commentId w16cid:paraId="20233DF9" w16cid:durableId="25D45BDD"/>
  <w16cid:commentId w16cid:paraId="7926B281" w16cid:durableId="25D2FBE3"/>
  <w16cid:commentId w16cid:paraId="4D9E55B6" w16cid:durableId="25D45C86"/>
  <w16cid:commentId w16cid:paraId="675AEA38" w16cid:durableId="25D3C2F5"/>
  <w16cid:commentId w16cid:paraId="3BCF0A5C" w16cid:durableId="25D45CE9"/>
  <w16cid:commentId w16cid:paraId="656E7A58" w16cid:durableId="25D2FBE4"/>
  <w16cid:commentId w16cid:paraId="01F6E195" w16cid:durableId="25D36252"/>
  <w16cid:commentId w16cid:paraId="5160646F" w16cid:durableId="25D3BFFC"/>
  <w16cid:commentId w16cid:paraId="3138ED7C" w16cid:durableId="25D4616B"/>
  <w16cid:commentId w16cid:paraId="4892314E" w16cid:durableId="25D2FBE5"/>
  <w16cid:commentId w16cid:paraId="23D826EC" w16cid:durableId="25D36396"/>
  <w16cid:commentId w16cid:paraId="537B0E7D" w16cid:durableId="25D3BFE9"/>
  <w16cid:commentId w16cid:paraId="166CDB0C" w16cid:durableId="25D46244"/>
  <w16cid:commentId w16cid:paraId="75E5B2D3" w16cid:durableId="25D3C879"/>
  <w16cid:commentId w16cid:paraId="51FB30D4" w16cid:durableId="25D4773D"/>
  <w16cid:commentId w16cid:paraId="2B3604E2" w16cid:durableId="25D3C5D4"/>
  <w16cid:commentId w16cid:paraId="116AAC1A" w16cid:durableId="25D3C654"/>
  <w16cid:commentId w16cid:paraId="1F37F96F" w16cid:durableId="25D3C5BE"/>
  <w16cid:commentId w16cid:paraId="111E2617" w16cid:durableId="25D3C70B"/>
  <w16cid:commentId w16cid:paraId="788E7A18" w16cid:durableId="25D3C79A"/>
  <w16cid:commentId w16cid:paraId="1CA3B8A5" w16cid:durableId="25D2FBE6"/>
  <w16cid:commentId w16cid:paraId="39922739" w16cid:durableId="25D46547"/>
  <w16cid:commentId w16cid:paraId="3BEAE120" w16cid:durableId="25D3356B"/>
  <w16cid:commentId w16cid:paraId="0093A0A9" w16cid:durableId="25D364D5"/>
  <w16cid:commentId w16cid:paraId="4D5A6B6A" w16cid:durableId="25D33589"/>
  <w16cid:commentId w16cid:paraId="77370F14" w16cid:durableId="25D47AAE"/>
  <w16cid:commentId w16cid:paraId="16C9ECD9" w16cid:durableId="25D1B0FD"/>
  <w16cid:commentId w16cid:paraId="3970DE38" w16cid:durableId="25D2FE9B"/>
  <w16cid:commentId w16cid:paraId="7F035B36" w16cid:durableId="25D1B0FE"/>
  <w16cid:commentId w16cid:paraId="24A9FC68" w16cid:durableId="25D2FF05"/>
  <w16cid:commentId w16cid:paraId="1349330D" w16cid:durableId="25D2FBE9"/>
  <w16cid:commentId w16cid:paraId="636525B6" w16cid:durableId="25D30517"/>
  <w16cid:commentId w16cid:paraId="1699D545" w16cid:durableId="25D339F3"/>
  <w16cid:commentId w16cid:paraId="0B27F9F8" w16cid:durableId="25D47BCE"/>
  <w16cid:commentId w16cid:paraId="23991CA1" w16cid:durableId="25D2FBEA"/>
  <w16cid:commentId w16cid:paraId="69F7735B" w16cid:durableId="25D30591"/>
  <w16cid:commentId w16cid:paraId="1CCC76AE" w16cid:durableId="25D2FBEB"/>
  <w16cid:commentId w16cid:paraId="43267DC0" w16cid:durableId="25D305A0"/>
  <w16cid:commentId w16cid:paraId="773803F7" w16cid:durableId="25D33685"/>
  <w16cid:commentId w16cid:paraId="43499D32" w16cid:durableId="25D47EDE"/>
  <w16cid:commentId w16cid:paraId="77187B21" w16cid:durableId="25D47D91"/>
  <w16cid:commentId w16cid:paraId="2933B347" w16cid:durableId="25B4EFAE"/>
  <w16cid:commentId w16cid:paraId="050600F3" w16cid:durableId="25B4EBA5"/>
  <w16cid:commentId w16cid:paraId="14394D55" w16cid:durableId="25D2FBEF"/>
  <w16cid:commentId w16cid:paraId="422CD65F" w16cid:durableId="25D34B82"/>
  <w16cid:commentId w16cid:paraId="4BC3A07C" w16cid:durableId="25D336B5"/>
  <w16cid:commentId w16cid:paraId="0726B68E" w16cid:durableId="25D365DD"/>
  <w16cid:commentId w16cid:paraId="36466D1B" w16cid:durableId="25D33ADB"/>
  <w16cid:commentId w16cid:paraId="433E86EB" w16cid:durableId="25D3418D"/>
  <w16cid:commentId w16cid:paraId="676D9B80" w16cid:durableId="25D1B102"/>
  <w16cid:commentId w16cid:paraId="52F411BA" w16cid:durableId="25D30105"/>
  <w16cid:commentId w16cid:paraId="1E68029A" w16cid:durableId="25D3B583"/>
  <w16cid:commentId w16cid:paraId="3FCAD66D" w16cid:durableId="25D44C6E"/>
  <w16cid:commentId w16cid:paraId="3B898D3A" w16cid:durableId="25D3B5F6"/>
  <w16cid:commentId w16cid:paraId="21B065A4" w16cid:durableId="25D3B6BC"/>
  <w16cid:commentId w16cid:paraId="359B1CCC" w16cid:durableId="25D44B0B"/>
  <w16cid:commentId w16cid:paraId="2CDF5317" w16cid:durableId="25D3B600"/>
  <w16cid:commentId w16cid:paraId="7C3EE835" w16cid:durableId="25D44D1D"/>
  <w16cid:commentId w16cid:paraId="1E45DAAD" w16cid:durableId="25B4E1A7"/>
  <w16cid:commentId w16cid:paraId="5CC2B752" w16cid:durableId="25D1BA15"/>
  <w16cid:commentId w16cid:paraId="68DEBA56" w16cid:durableId="25D34CE1"/>
  <w16cid:commentId w16cid:paraId="5A248A59" w16cid:durableId="25D1B104"/>
  <w16cid:commentId w16cid:paraId="7B30FA2F" w16cid:durableId="25D302F2"/>
  <w16cid:commentId w16cid:paraId="04BAA502" w16cid:durableId="25D3B7A5"/>
  <w16cid:commentId w16cid:paraId="443B9C5B" w16cid:durableId="25D44F36"/>
  <w16cid:commentId w16cid:paraId="6B79CF93" w16cid:durableId="25D1BBE7"/>
  <w16cid:commentId w16cid:paraId="061274A3" w16cid:durableId="25D34FE1"/>
  <w16cid:commentId w16cid:paraId="79DC325B" w16cid:durableId="25ABAED5"/>
  <w16cid:commentId w16cid:paraId="7023267C" w16cid:durableId="25D1B106"/>
  <w16cid:commentId w16cid:paraId="7821DD11" w16cid:durableId="25D30357"/>
  <w16cid:commentId w16cid:paraId="5E7F0539" w16cid:durableId="25D1BAB0"/>
  <w16cid:commentId w16cid:paraId="76293E4E" w16cid:durableId="25D355CB"/>
  <w16cid:commentId w16cid:paraId="63070F65" w16cid:durableId="25ABAF64"/>
  <w16cid:commentId w16cid:paraId="45E46C4E" w16cid:durableId="25AB8A4F"/>
  <w16cid:commentId w16cid:paraId="2BE35440" w16cid:durableId="25AB8C16"/>
  <w16cid:commentId w16cid:paraId="3636F779" w16cid:durableId="25ABB867"/>
  <w16cid:commentId w16cid:paraId="619688E1" w16cid:durableId="25ABAF9A"/>
  <w16cid:commentId w16cid:paraId="18353081" w16cid:durableId="25D1B10C"/>
  <w16cid:commentId w16cid:paraId="53262174" w16cid:durableId="25D303AB"/>
  <w16cid:commentId w16cid:paraId="3B57FC0E" w16cid:durableId="25B4E256"/>
  <w16cid:commentId w16cid:paraId="1F8B38D4" w16cid:durableId="25CB6B73"/>
  <w16cid:commentId w16cid:paraId="35545FDC" w16cid:durableId="25D33B14"/>
  <w16cid:commentId w16cid:paraId="6110ACC9" w16cid:durableId="25D343D8"/>
  <w16cid:commentId w16cid:paraId="65E53B90" w16cid:durableId="25B4D183"/>
  <w16cid:commentId w16cid:paraId="02BD92DC" w16cid:durableId="25D1B110"/>
  <w16cid:commentId w16cid:paraId="73BB936B" w16cid:durableId="25D303DC"/>
  <w16cid:commentId w16cid:paraId="363CD243" w16cid:durableId="25D1B111"/>
  <w16cid:commentId w16cid:paraId="35C8318E" w16cid:durableId="25D303EB"/>
  <w16cid:commentId w16cid:paraId="2723D6D6" w16cid:durableId="25D33B3D"/>
  <w16cid:commentId w16cid:paraId="6B164317" w16cid:durableId="25D33BB3"/>
  <w16cid:commentId w16cid:paraId="7A5DCF25" w16cid:durableId="25D2FC03"/>
  <w16cid:commentId w16cid:paraId="7345AAC0" w16cid:durableId="25D49787"/>
  <w16cid:commentId w16cid:paraId="2EB24DF0" w16cid:durableId="25C82406"/>
  <w16cid:commentId w16cid:paraId="181ACB6D" w16cid:durableId="25C83952"/>
  <w16cid:commentId w16cid:paraId="5E94DDE8" w16cid:durableId="25C839C1"/>
  <w16cid:commentId w16cid:paraId="7013231F" w16cid:durableId="25C83A16"/>
  <w16cid:commentId w16cid:paraId="1E04C700" w16cid:durableId="25C83B0F"/>
  <w16cid:commentId w16cid:paraId="0552185F" w16cid:durableId="25CA1F5E"/>
  <w16cid:commentId w16cid:paraId="2849A650" w16cid:durableId="25CA0B76"/>
  <w16cid:commentId w16cid:paraId="00BCEF29" w16cid:durableId="25CA0B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1957" w14:textId="77777777" w:rsidR="0042615D" w:rsidRDefault="0042615D">
      <w:pPr>
        <w:spacing w:after="0"/>
      </w:pPr>
      <w:r>
        <w:separator/>
      </w:r>
    </w:p>
  </w:endnote>
  <w:endnote w:type="continuationSeparator" w:id="0">
    <w:p w14:paraId="4756E93F" w14:textId="77777777" w:rsidR="0042615D" w:rsidRDefault="0042615D">
      <w:pPr>
        <w:spacing w:after="0"/>
      </w:pPr>
      <w:r>
        <w:continuationSeparator/>
      </w:r>
    </w:p>
  </w:endnote>
  <w:endnote w:type="continuationNotice" w:id="1">
    <w:p w14:paraId="458B03BA" w14:textId="77777777" w:rsidR="0042615D" w:rsidRDefault="004261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6878" w14:textId="77777777" w:rsidR="00B25A04" w:rsidRDefault="00B25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CFE0" w14:textId="77777777" w:rsidR="00B25A04" w:rsidRDefault="00B25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7A52" w14:textId="77777777" w:rsidR="00B25A04" w:rsidRDefault="00B25A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7672" w14:textId="77777777" w:rsidR="0042615D" w:rsidRDefault="004261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AE07" w14:textId="77777777" w:rsidR="0042615D" w:rsidRDefault="0042615D">
      <w:pPr>
        <w:spacing w:after="0"/>
      </w:pPr>
      <w:r>
        <w:separator/>
      </w:r>
    </w:p>
  </w:footnote>
  <w:footnote w:type="continuationSeparator" w:id="0">
    <w:p w14:paraId="70D6C522" w14:textId="77777777" w:rsidR="0042615D" w:rsidRDefault="0042615D">
      <w:pPr>
        <w:spacing w:after="0"/>
      </w:pPr>
      <w:r>
        <w:continuationSeparator/>
      </w:r>
    </w:p>
  </w:footnote>
  <w:footnote w:type="continuationNotice" w:id="1">
    <w:p w14:paraId="40E99A44" w14:textId="77777777" w:rsidR="0042615D" w:rsidRDefault="004261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42615D" w:rsidRDefault="0042615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E400" w14:textId="77777777" w:rsidR="00B25A04" w:rsidRDefault="00B25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493D" w14:textId="77777777" w:rsidR="00B25A04" w:rsidRDefault="00B25A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1EC4" w14:textId="77777777" w:rsidR="0042615D" w:rsidRDefault="0042615D">
    <w:pPr>
      <w:framePr w:h="284" w:hRule="exact" w:wrap="around" w:vAnchor="text" w:hAnchor="margin" w:xAlign="right" w:y="1"/>
      <w:rPr>
        <w:rFonts w:ascii="Arial" w:hAnsi="Arial" w:cs="Arial"/>
        <w:b/>
        <w:sz w:val="18"/>
        <w:szCs w:val="18"/>
      </w:rPr>
    </w:pPr>
  </w:p>
  <w:p w14:paraId="3F29EECA" w14:textId="3312E452" w:rsidR="0042615D" w:rsidRDefault="004261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55</w:t>
    </w:r>
    <w:r>
      <w:rPr>
        <w:rFonts w:ascii="Arial" w:hAnsi="Arial" w:cs="Arial"/>
        <w:b/>
        <w:sz w:val="18"/>
        <w:szCs w:val="18"/>
      </w:rPr>
      <w:fldChar w:fldCharType="end"/>
    </w:r>
  </w:p>
  <w:p w14:paraId="46BA8DF4" w14:textId="77777777" w:rsidR="0042615D" w:rsidRDefault="0042615D">
    <w:pPr>
      <w:framePr w:h="284" w:hRule="exact" w:wrap="around" w:vAnchor="text" w:hAnchor="margin" w:y="7"/>
      <w:rPr>
        <w:rFonts w:ascii="Arial" w:hAnsi="Arial" w:cs="Arial"/>
        <w:b/>
        <w:sz w:val="18"/>
        <w:szCs w:val="18"/>
      </w:rPr>
    </w:pPr>
  </w:p>
  <w:p w14:paraId="7DE4A9EC" w14:textId="77777777" w:rsidR="0042615D" w:rsidRDefault="0042615D">
    <w:pPr>
      <w:pStyle w:val="Header"/>
    </w:pPr>
  </w:p>
  <w:p w14:paraId="4857AC3C" w14:textId="77777777" w:rsidR="0042615D" w:rsidRDefault="004261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2F674919"/>
    <w:multiLevelType w:val="hybridMultilevel"/>
    <w:tmpl w:val="6562E4B6"/>
    <w:lvl w:ilvl="0" w:tplc="9CBA389E">
      <w:start w:val="4"/>
      <w:numFmt w:val="decimal"/>
      <w:lvlText w:val="%1&gt;"/>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 w15:restartNumberingAfterBreak="0">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A6077F4"/>
    <w:multiLevelType w:val="hybridMultilevel"/>
    <w:tmpl w:val="056EB714"/>
    <w:lvl w:ilvl="0" w:tplc="8C18F89C">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51DA6"/>
    <w:multiLevelType w:val="hybridMultilevel"/>
    <w:tmpl w:val="91A27DB8"/>
    <w:lvl w:ilvl="0" w:tplc="977850BC">
      <w:start w:val="4"/>
      <w:numFmt w:val="decimal"/>
      <w:lvlText w:val="%1&gt;"/>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2" w15:restartNumberingAfterBreak="0">
    <w:nsid w:val="62C97AF5"/>
    <w:multiLevelType w:val="hybridMultilevel"/>
    <w:tmpl w:val="EDAC64BC"/>
    <w:lvl w:ilvl="0" w:tplc="CA7C922A">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44F6D7A"/>
    <w:multiLevelType w:val="hybridMultilevel"/>
    <w:tmpl w:val="680E7E26"/>
    <w:lvl w:ilvl="0" w:tplc="6C1864E0">
      <w:start w:val="1"/>
      <w:numFmt w:val="lowerLetter"/>
      <w:lvlText w:val="%1."/>
      <w:lvlJc w:val="left"/>
      <w:pPr>
        <w:ind w:left="2055" w:hanging="1695"/>
      </w:pPr>
      <w:rPr>
        <w:rFonts w:eastAsia="SimSu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CB64361"/>
    <w:multiLevelType w:val="hybridMultilevel"/>
    <w:tmpl w:val="BD144F1C"/>
    <w:lvl w:ilvl="0" w:tplc="1AD0F410">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15"/>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1"/>
  </w:num>
  <w:num w:numId="10">
    <w:abstractNumId w:val="12"/>
  </w:num>
  <w:num w:numId="11">
    <w:abstractNumId w:val="13"/>
  </w:num>
  <w:num w:numId="12">
    <w:abstractNumId w:val="8"/>
  </w:num>
  <w:num w:numId="13">
    <w:abstractNumId w:val="6"/>
  </w:num>
  <w:num w:numId="14">
    <w:abstractNumId w:val="14"/>
  </w:num>
  <w:num w:numId="15">
    <w:abstractNumId w:val="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Huawei2">
    <w15:presenceInfo w15:providerId="None" w15:userId="Huawei2"/>
  </w15:person>
  <w15:person w15:author="ZTE">
    <w15:presenceInfo w15:providerId="None" w15:userId="ZTE"/>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512"/>
    <w:rsid w:val="000F17D5"/>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13"/>
    <w:rsid w:val="0011358A"/>
    <w:rsid w:val="00113CDA"/>
    <w:rsid w:val="00113FED"/>
    <w:rsid w:val="001141C4"/>
    <w:rsid w:val="00114950"/>
    <w:rsid w:val="00114E60"/>
    <w:rsid w:val="00114E83"/>
    <w:rsid w:val="001151D7"/>
    <w:rsid w:val="001153B4"/>
    <w:rsid w:val="0011540E"/>
    <w:rsid w:val="001158D0"/>
    <w:rsid w:val="00115BF0"/>
    <w:rsid w:val="00115F71"/>
    <w:rsid w:val="001161C6"/>
    <w:rsid w:val="001161CF"/>
    <w:rsid w:val="00116306"/>
    <w:rsid w:val="00116356"/>
    <w:rsid w:val="00116859"/>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59"/>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06C"/>
    <w:rsid w:val="0019047C"/>
    <w:rsid w:val="00190593"/>
    <w:rsid w:val="0019059C"/>
    <w:rsid w:val="001905AC"/>
    <w:rsid w:val="001906BC"/>
    <w:rsid w:val="00190AB7"/>
    <w:rsid w:val="00190AEC"/>
    <w:rsid w:val="00190C8C"/>
    <w:rsid w:val="0019113B"/>
    <w:rsid w:val="0019148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42"/>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B5E"/>
    <w:rsid w:val="00213BF4"/>
    <w:rsid w:val="00213D18"/>
    <w:rsid w:val="00213E38"/>
    <w:rsid w:val="00213E63"/>
    <w:rsid w:val="00213F97"/>
    <w:rsid w:val="00213FA5"/>
    <w:rsid w:val="00214168"/>
    <w:rsid w:val="002143ED"/>
    <w:rsid w:val="00214C94"/>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A6D"/>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656"/>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33E"/>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F20"/>
    <w:rsid w:val="00402F49"/>
    <w:rsid w:val="00403110"/>
    <w:rsid w:val="00403383"/>
    <w:rsid w:val="004039A8"/>
    <w:rsid w:val="00403A99"/>
    <w:rsid w:val="00403E44"/>
    <w:rsid w:val="00404687"/>
    <w:rsid w:val="00404E0C"/>
    <w:rsid w:val="00404E6B"/>
    <w:rsid w:val="00405130"/>
    <w:rsid w:val="0040525C"/>
    <w:rsid w:val="004053DE"/>
    <w:rsid w:val="00405495"/>
    <w:rsid w:val="0040565F"/>
    <w:rsid w:val="00405A88"/>
    <w:rsid w:val="00405B80"/>
    <w:rsid w:val="00405EE0"/>
    <w:rsid w:val="00406014"/>
    <w:rsid w:val="0040607D"/>
    <w:rsid w:val="004060AD"/>
    <w:rsid w:val="004064B3"/>
    <w:rsid w:val="004065CE"/>
    <w:rsid w:val="00406733"/>
    <w:rsid w:val="004068DB"/>
    <w:rsid w:val="00406C69"/>
    <w:rsid w:val="00406E85"/>
    <w:rsid w:val="004072B1"/>
    <w:rsid w:val="00407DBE"/>
    <w:rsid w:val="00407F1E"/>
    <w:rsid w:val="00410084"/>
    <w:rsid w:val="00410371"/>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77E99"/>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A4A"/>
    <w:rsid w:val="004A2FBB"/>
    <w:rsid w:val="004A314E"/>
    <w:rsid w:val="004A3655"/>
    <w:rsid w:val="004A3C4A"/>
    <w:rsid w:val="004A3E8E"/>
    <w:rsid w:val="004A40AB"/>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C79"/>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ACF"/>
    <w:rsid w:val="004D6D72"/>
    <w:rsid w:val="004D6E18"/>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63B"/>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567"/>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4AF"/>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9FB"/>
    <w:rsid w:val="005F0D95"/>
    <w:rsid w:val="005F0DBA"/>
    <w:rsid w:val="005F0F3C"/>
    <w:rsid w:val="005F0F79"/>
    <w:rsid w:val="005F11B8"/>
    <w:rsid w:val="005F1372"/>
    <w:rsid w:val="005F208D"/>
    <w:rsid w:val="005F224A"/>
    <w:rsid w:val="005F2375"/>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2D1"/>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0FEC"/>
    <w:rsid w:val="0068103A"/>
    <w:rsid w:val="00681123"/>
    <w:rsid w:val="006811AE"/>
    <w:rsid w:val="00681236"/>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80E"/>
    <w:rsid w:val="006C5C28"/>
    <w:rsid w:val="006C608C"/>
    <w:rsid w:val="006C609D"/>
    <w:rsid w:val="006C6189"/>
    <w:rsid w:val="006C619A"/>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3E9"/>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BC9"/>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84F"/>
    <w:rsid w:val="00741A51"/>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34"/>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E5B"/>
    <w:rsid w:val="008D0F94"/>
    <w:rsid w:val="008D102D"/>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205"/>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C87"/>
    <w:rsid w:val="00976F86"/>
    <w:rsid w:val="0097707E"/>
    <w:rsid w:val="00977201"/>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25"/>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9D2"/>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AB4"/>
    <w:rsid w:val="00A17E13"/>
    <w:rsid w:val="00A17EE6"/>
    <w:rsid w:val="00A202B4"/>
    <w:rsid w:val="00A205C6"/>
    <w:rsid w:val="00A20E10"/>
    <w:rsid w:val="00A20F31"/>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85A"/>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5FA"/>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B1E"/>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C86"/>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2F14"/>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9BD"/>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1FB2"/>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B8A"/>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37"/>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86A"/>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C39"/>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E8"/>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1AD"/>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BC6"/>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B17"/>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74"/>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90"/>
    <w:rsid w:val="00E13A78"/>
    <w:rsid w:val="00E13CFA"/>
    <w:rsid w:val="00E13D2D"/>
    <w:rsid w:val="00E13D38"/>
    <w:rsid w:val="00E13F3D"/>
    <w:rsid w:val="00E13FA4"/>
    <w:rsid w:val="00E14298"/>
    <w:rsid w:val="00E14C55"/>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700D"/>
    <w:rsid w:val="00E670C7"/>
    <w:rsid w:val="00E673DE"/>
    <w:rsid w:val="00E6748B"/>
    <w:rsid w:val="00E676B0"/>
    <w:rsid w:val="00E679DD"/>
    <w:rsid w:val="00E67BAE"/>
    <w:rsid w:val="00E67BE7"/>
    <w:rsid w:val="00E67DCF"/>
    <w:rsid w:val="00E67DFE"/>
    <w:rsid w:val="00E67F5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272"/>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1D4"/>
    <w:rsid w:val="00EC3623"/>
    <w:rsid w:val="00EC3712"/>
    <w:rsid w:val="00EC37A3"/>
    <w:rsid w:val="00EC431D"/>
    <w:rsid w:val="00EC461E"/>
    <w:rsid w:val="00EC494B"/>
    <w:rsid w:val="00EC4A18"/>
    <w:rsid w:val="00EC4A25"/>
    <w:rsid w:val="00EC4C7F"/>
    <w:rsid w:val="00EC4DE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48E2"/>
    <w:rsid w:val="00F2514B"/>
    <w:rsid w:val="00F2516E"/>
    <w:rsid w:val="00F251DD"/>
    <w:rsid w:val="00F25275"/>
    <w:rsid w:val="00F25A40"/>
    <w:rsid w:val="00F25D79"/>
    <w:rsid w:val="00F25D98"/>
    <w:rsid w:val="00F26303"/>
    <w:rsid w:val="00F26431"/>
    <w:rsid w:val="00F2666F"/>
    <w:rsid w:val="00F26704"/>
    <w:rsid w:val="00F26779"/>
    <w:rsid w:val="00F2687B"/>
    <w:rsid w:val="00F26B4D"/>
    <w:rsid w:val="00F26E16"/>
    <w:rsid w:val="00F27205"/>
    <w:rsid w:val="00F273FE"/>
    <w:rsid w:val="00F27564"/>
    <w:rsid w:val="00F27840"/>
    <w:rsid w:val="00F278CD"/>
    <w:rsid w:val="00F27AF5"/>
    <w:rsid w:val="00F27D34"/>
    <w:rsid w:val="00F27ECC"/>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43B5"/>
    <w:rsid w:val="00F54431"/>
    <w:rsid w:val="00F5447C"/>
    <w:rsid w:val="00F54480"/>
    <w:rsid w:val="00F545A1"/>
    <w:rsid w:val="00F54DA7"/>
    <w:rsid w:val="00F54F25"/>
    <w:rsid w:val="00F555E0"/>
    <w:rsid w:val="00F558BD"/>
    <w:rsid w:val="00F55985"/>
    <w:rsid w:val="00F55C6F"/>
    <w:rsid w:val="00F55CBB"/>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E8A2F5"/>
  <w15:docId w15:val="{4C7EBCDA-DE3B-4B96-A392-7453BE9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styleId="Mention">
    <w:name w:val="Mention"/>
    <w:basedOn w:val="DefaultParagraphFont"/>
    <w:uiPriority w:val="99"/>
    <w:unhideWhenUsed/>
    <w:rsid w:val="002F66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3D2671A-472E-4BFE-90F6-53D4DB79D8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BFAA87C-89A5-4DE3-88F6-ABEF8781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8D9A29-899C-44CB-95F2-8870D9EF06C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131</Pages>
  <Words>49854</Words>
  <Characters>264227</Characters>
  <Application>Microsoft Office Word</Application>
  <DocSecurity>0</DocSecurity>
  <Lines>2201</Lines>
  <Paragraphs>626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313455</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Post_RAN2#117_Rapporteur</cp:lastModifiedBy>
  <cp:revision>2</cp:revision>
  <cp:lastPrinted>2017-05-09T13:55:00Z</cp:lastPrinted>
  <dcterms:created xsi:type="dcterms:W3CDTF">2022-03-10T16:12:00Z</dcterms:created>
  <dcterms:modified xsi:type="dcterms:W3CDTF">2022-03-10T16:12:00Z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