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01ACA" w:rsidRPr="00801ACA">
        <w:rPr>
          <w:rFonts w:ascii="Arial" w:hAnsi="Arial" w:cs="Arial"/>
          <w:b/>
          <w:bCs/>
          <w:sz w:val="22"/>
          <w:szCs w:val="22"/>
        </w:rPr>
        <w:t>NR_Slice-Core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77777777" w:rsidR="00B97703" w:rsidRPr="004E3939" w:rsidRDefault="00B97703">
      <w:pPr>
        <w:spacing w:after="60"/>
        <w:ind w:left="1985" w:hanging="1985"/>
        <w:rPr>
          <w:rFonts w:ascii="Arial" w:hAnsi="Arial" w:cs="Arial"/>
          <w:b/>
          <w:bCs/>
          <w:sz w:val="22"/>
          <w:szCs w:val="22"/>
        </w:rPr>
      </w:pPr>
      <w:commentRangeStart w:id="6"/>
      <w:commentRangeStart w:id="7"/>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r w:rsidRPr="004E3939">
        <w:rPr>
          <w:rFonts w:ascii="Arial" w:hAnsi="Arial" w:cs="Arial"/>
          <w:b/>
          <w:bCs/>
          <w:sz w:val="22"/>
          <w:szCs w:val="22"/>
        </w:rPr>
        <w:tab/>
      </w:r>
      <w:r w:rsidR="00EE31D8" w:rsidRPr="00EE31D8">
        <w:rPr>
          <w:rFonts w:ascii="Arial" w:hAnsi="Arial" w:cs="Arial"/>
          <w:b/>
          <w:bCs/>
          <w:sz w:val="22"/>
          <w:szCs w:val="22"/>
        </w:rPr>
        <w:t>SA2, CT1, RAN3, SA, RAN</w:t>
      </w:r>
    </w:p>
    <w:p w14:paraId="05F473F3"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0" w:name="OLE_LINK16"/>
      <w:bookmarkStart w:id="11"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2" w:author="Nokia(GWO)1" w:date="2022-03-04T12:43:00Z">
        <w:r w:rsidR="003F6726">
          <w:rPr>
            <w:rFonts w:ascii="Arial" w:hAnsi="Arial" w:cs="Arial"/>
            <w:lang w:eastAsia="zh-CN"/>
          </w:rPr>
          <w:t>LS</w:t>
        </w:r>
      </w:ins>
      <w:ins w:id="13" w:author="MediaTek" w:date="2022-03-04T18:57:00Z">
        <w:del w:id="14" w:author="Nokia(GWO)1" w:date="2022-03-04T12:45:00Z">
          <w:r w:rsidR="00E90B37" w:rsidDel="003F6726">
            <w:rPr>
              <w:rFonts w:ascii="Arial" w:hAnsi="Arial" w:cs="Arial"/>
              <w:lang w:eastAsia="zh-CN"/>
            </w:rPr>
            <w:delText>discussions</w:delText>
          </w:r>
        </w:del>
      </w:ins>
      <w:del w:id="15"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16"/>
        <w:r w:rsidR="009A6BB6" w:rsidRPr="00BA681D" w:rsidDel="00E90B37">
          <w:rPr>
            <w:rFonts w:ascii="Arial" w:hAnsi="Arial" w:cs="Arial"/>
          </w:rPr>
          <w:delText>if the issues related to other WGs (RAN3, SA2, CT1) can be completed</w:delText>
        </w:r>
        <w:commentRangeEnd w:id="16"/>
        <w:r w:rsidR="00616D8C" w:rsidDel="00E90B37">
          <w:rPr>
            <w:rStyle w:val="CommentReference"/>
            <w:rFonts w:ascii="Arial" w:hAnsi="Arial"/>
          </w:rPr>
          <w:commentReference w:id="16"/>
        </w:r>
        <w:r w:rsidR="009A6BB6" w:rsidRPr="00BA681D" w:rsidDel="00E90B37">
          <w:rPr>
            <w:rFonts w:ascii="Arial" w:hAnsi="Arial" w:cs="Arial"/>
          </w:rPr>
          <w:delText xml:space="preserve">. Thus, </w:delText>
        </w:r>
        <w:commentRangeStart w:id="17"/>
        <w:commentRangeStart w:id="18"/>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17"/>
      <w:r w:rsidR="00616D8C">
        <w:rPr>
          <w:rStyle w:val="CommentReference"/>
          <w:rFonts w:ascii="Arial" w:hAnsi="Arial"/>
        </w:rPr>
        <w:commentReference w:id="17"/>
      </w:r>
      <w:commentRangeEnd w:id="18"/>
      <w:r w:rsidR="00EA2026">
        <w:rPr>
          <w:rStyle w:val="CommentReference"/>
          <w:rFonts w:ascii="Arial" w:hAnsi="Arial"/>
        </w:rPr>
        <w:commentReference w:id="18"/>
      </w:r>
    </w:p>
    <w:bookmarkEnd w:id="10"/>
    <w:bookmarkEnd w:id="11"/>
    <w:p w14:paraId="126E821E" w14:textId="62B8A59A" w:rsidR="00743F57" w:rsidRPr="00BA681D" w:rsidRDefault="00743F57" w:rsidP="00743F57">
      <w:pPr>
        <w:spacing w:afterLines="50" w:after="120" w:line="420" w:lineRule="exact"/>
        <w:rPr>
          <w:rFonts w:ascii="Arial" w:hAnsi="Arial" w:cs="Arial"/>
          <w:lang w:eastAsia="zh-CN"/>
        </w:rPr>
      </w:pPr>
      <w:commentRangeStart w:id="19"/>
      <w:del w:id="20" w:author="MediaTek" w:date="2022-03-04T18:59:00Z">
        <w:r w:rsidRPr="00BA681D" w:rsidDel="00E90B37">
          <w:rPr>
            <w:rFonts w:ascii="Arial" w:hAnsi="Arial" w:cs="Arial"/>
            <w:lang w:eastAsia="zh-CN"/>
          </w:rPr>
          <w:delText>RAN2 assumes (based on</w:delText>
        </w:r>
      </w:del>
      <w:ins w:id="21" w:author="MediaTek" w:date="2022-03-04T18:59:00Z">
        <w:r w:rsidR="00E90B37">
          <w:rPr>
            <w:rFonts w:ascii="Arial" w:hAnsi="Arial" w:cs="Arial"/>
            <w:lang w:eastAsia="zh-CN"/>
          </w:rPr>
          <w:t>A</w:t>
        </w:r>
      </w:ins>
      <w:r w:rsidRPr="00BA681D">
        <w:rPr>
          <w:rFonts w:ascii="Arial" w:hAnsi="Arial" w:cs="Arial"/>
          <w:lang w:eastAsia="zh-CN"/>
        </w:rPr>
        <w:t xml:space="preserve"> majority </w:t>
      </w:r>
      <w:del w:id="22" w:author="MediaTek" w:date="2022-03-04T19:00:00Z">
        <w:r w:rsidRPr="00BA681D" w:rsidDel="00E90B37">
          <w:rPr>
            <w:rFonts w:ascii="Arial" w:hAnsi="Arial" w:cs="Arial"/>
            <w:lang w:eastAsia="zh-CN"/>
          </w:rPr>
          <w:delText xml:space="preserve">views </w:delText>
        </w:r>
      </w:del>
      <w:ins w:id="23" w:author="MediaTek" w:date="2022-03-04T19:00:00Z">
        <w:r w:rsidR="00E90B37">
          <w:rPr>
            <w:rFonts w:ascii="Arial" w:hAnsi="Arial" w:cs="Arial"/>
            <w:lang w:eastAsia="zh-CN"/>
          </w:rPr>
          <w:t>of companies</w:t>
        </w:r>
        <w:r w:rsidR="00E90B37" w:rsidRPr="00BA681D">
          <w:rPr>
            <w:rFonts w:ascii="Arial" w:hAnsi="Arial" w:cs="Arial"/>
            <w:lang w:eastAsia="zh-CN"/>
          </w:rPr>
          <w:t xml:space="preserve"> </w:t>
        </w:r>
      </w:ins>
      <w:r w:rsidRPr="00BA681D">
        <w:rPr>
          <w:rFonts w:ascii="Arial" w:hAnsi="Arial" w:cs="Arial"/>
          <w:lang w:eastAsia="zh-CN"/>
        </w:rPr>
        <w:t>in RAN2</w:t>
      </w:r>
      <w:del w:id="24" w:author="MediaTek" w:date="2022-03-04T19:00:00Z">
        <w:r w:rsidRPr="00BA681D" w:rsidDel="00E90B37">
          <w:rPr>
            <w:rFonts w:ascii="Arial" w:hAnsi="Arial" w:cs="Arial"/>
            <w:lang w:eastAsia="zh-CN"/>
          </w:rPr>
          <w:delText xml:space="preserve">) </w:delText>
        </w:r>
      </w:del>
      <w:ins w:id="25" w:author="MediaTek" w:date="2022-03-04T19:00:00Z">
        <w:r w:rsidR="00E90B37">
          <w:rPr>
            <w:rFonts w:ascii="Arial" w:hAnsi="Arial" w:cs="Arial"/>
            <w:lang w:eastAsia="zh-CN"/>
          </w:rPr>
          <w:t xml:space="preserve"> expressed</w:t>
        </w:r>
        <w:r w:rsidR="00E90B37" w:rsidRPr="00BA681D">
          <w:rPr>
            <w:rFonts w:ascii="Arial" w:hAnsi="Arial" w:cs="Arial"/>
            <w:lang w:eastAsia="zh-CN"/>
          </w:rPr>
          <w:t xml:space="preserve"> </w:t>
        </w:r>
      </w:ins>
      <w:r w:rsidRPr="00BA681D">
        <w:rPr>
          <w:rFonts w:ascii="Arial" w:hAnsi="Arial" w:cs="Arial"/>
          <w:lang w:eastAsia="zh-CN"/>
        </w:rPr>
        <w:t xml:space="preserve">that the mapping of slice to the slice groups for cell reselection </w:t>
      </w:r>
      <w:del w:id="26" w:author="MediaTek" w:date="2022-03-04T19:00:00Z">
        <w:r w:rsidRPr="00BA681D" w:rsidDel="00E90B37">
          <w:rPr>
            <w:rFonts w:ascii="Arial" w:hAnsi="Arial" w:cs="Arial"/>
            <w:lang w:eastAsia="zh-CN"/>
          </w:rPr>
          <w:delText xml:space="preserve">are </w:delText>
        </w:r>
      </w:del>
      <w:ins w:id="27" w:author="MediaTek" w:date="2022-03-04T19:00:00Z">
        <w:r w:rsidR="00E90B37">
          <w:rPr>
            <w:rFonts w:ascii="Arial" w:hAnsi="Arial" w:cs="Arial"/>
            <w:lang w:eastAsia="zh-CN"/>
          </w:rPr>
          <w:t>should be</w:t>
        </w:r>
        <w:r w:rsidR="00E90B37" w:rsidRPr="00BA681D">
          <w:rPr>
            <w:rFonts w:ascii="Arial" w:hAnsi="Arial" w:cs="Arial"/>
            <w:lang w:eastAsia="zh-CN"/>
          </w:rPr>
          <w:t xml:space="preserve"> </w:t>
        </w:r>
      </w:ins>
      <w:r w:rsidRPr="00BA681D">
        <w:rPr>
          <w:rFonts w:ascii="Arial" w:hAnsi="Arial" w:cs="Arial"/>
          <w:lang w:eastAsia="zh-CN"/>
        </w:rPr>
        <w:t>per TA.</w:t>
      </w:r>
      <w:ins w:id="28" w:author="MediaTek" w:date="2022-03-04T19:01:00Z">
        <w:r w:rsidR="00E90B37">
          <w:rPr>
            <w:rFonts w:ascii="Arial" w:hAnsi="Arial" w:cs="Arial"/>
            <w:lang w:eastAsia="zh-CN"/>
          </w:rPr>
          <w:t xml:space="preserve"> RAN2 understands the slice group granularity is an SA2 decision.</w:t>
        </w:r>
      </w:ins>
      <w:commentRangeEnd w:id="19"/>
      <w:r w:rsidR="00EA2026">
        <w:rPr>
          <w:rStyle w:val="CommentReference"/>
          <w:rFonts w:ascii="Arial" w:hAnsi="Arial"/>
        </w:rPr>
        <w:commentReference w:id="19"/>
      </w:r>
    </w:p>
    <w:p w14:paraId="34826170" w14:textId="4C86E017" w:rsidR="007A1FE5" w:rsidRDefault="00B3096C" w:rsidP="00743F57">
      <w:pPr>
        <w:spacing w:afterLines="50" w:after="120" w:line="420" w:lineRule="exact"/>
        <w:rPr>
          <w:ins w:id="29" w:author="Nokia(GWO)1" w:date="2022-03-04T12:54:00Z"/>
          <w:rFonts w:ascii="Arial" w:hAnsi="Arial" w:cs="Arial"/>
          <w:lang w:eastAsia="zh-CN"/>
        </w:rPr>
      </w:pPr>
      <w:commentRangeStart w:id="30"/>
      <w:commentRangeStart w:id="31"/>
      <w:commentRangeStart w:id="32"/>
      <w:ins w:id="33" w:author="CMCC" w:date="2022-03-04T10:43:00Z">
        <w:r>
          <w:rPr>
            <w:rFonts w:ascii="Arial" w:hAnsi="Arial" w:cs="Arial" w:hint="eastAsia"/>
            <w:lang w:eastAsia="zh-CN"/>
          </w:rPr>
          <w:t xml:space="preserve"> </w:t>
        </w:r>
        <w:r>
          <w:rPr>
            <w:rFonts w:ascii="Arial" w:hAnsi="Arial" w:cs="Arial"/>
            <w:lang w:eastAsia="zh-CN"/>
          </w:rPr>
          <w:t xml:space="preserve"> </w:t>
        </w:r>
        <w:commentRangeEnd w:id="30"/>
        <w:r>
          <w:rPr>
            <w:rStyle w:val="CommentReference"/>
            <w:rFonts w:ascii="Arial" w:hAnsi="Arial"/>
          </w:rPr>
          <w:commentReference w:id="30"/>
        </w:r>
      </w:ins>
      <w:commentRangeEnd w:id="31"/>
      <w:r w:rsidR="00AD09AB">
        <w:rPr>
          <w:rStyle w:val="CommentReference"/>
          <w:rFonts w:ascii="Arial" w:hAnsi="Arial"/>
        </w:rPr>
        <w:commentReference w:id="31"/>
      </w:r>
      <w:commentRangeEnd w:id="32"/>
      <w:r w:rsidR="003F6726">
        <w:rPr>
          <w:rStyle w:val="CommentReference"/>
          <w:rFonts w:ascii="Arial" w:hAnsi="Arial"/>
        </w:rPr>
        <w:commentReference w:id="32"/>
      </w:r>
      <w:ins w:id="34" w:author="Nokia(GWO)1" w:date="2022-03-04T12:48:00Z">
        <w:r w:rsidR="003F6726" w:rsidRPr="003F6726">
          <w:rPr>
            <w:rFonts w:ascii="Arial" w:hAnsi="Arial" w:cs="Arial"/>
            <w:lang w:eastAsia="zh-CN"/>
          </w:rPr>
          <w:t xml:space="preserve"> </w:t>
        </w:r>
        <w:r w:rsidR="003F6726" w:rsidRPr="00C84AF5">
          <w:rPr>
            <w:rFonts w:ascii="Arial" w:hAnsi="Arial" w:cs="Arial"/>
            <w:lang w:eastAsia="zh-CN"/>
          </w:rPr>
          <w:t xml:space="preserve">RAN2 </w:t>
        </w:r>
      </w:ins>
      <w:ins w:id="35" w:author="Nokia(GWO)1" w:date="2022-03-04T13:02:00Z">
        <w:r w:rsidR="00F3499F">
          <w:rPr>
            <w:rFonts w:ascii="Arial" w:hAnsi="Arial" w:cs="Arial"/>
            <w:lang w:eastAsia="zh-CN"/>
          </w:rPr>
          <w:t xml:space="preserve">also </w:t>
        </w:r>
      </w:ins>
      <w:ins w:id="36"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12A29E8D" w:rsidR="00EA2026" w:rsidRDefault="00EA2026" w:rsidP="00743F57">
      <w:pPr>
        <w:spacing w:afterLines="50" w:after="120" w:line="420" w:lineRule="exact"/>
        <w:rPr>
          <w:ins w:id="37" w:author="Nokia(GWO)1" w:date="2022-03-04T12:59:00Z"/>
          <w:rFonts w:ascii="Arial" w:hAnsi="Arial" w:cs="Arial"/>
          <w:lang w:eastAsia="zh-CN"/>
        </w:rPr>
      </w:pPr>
      <w:commentRangeStart w:id="38"/>
      <w:ins w:id="39"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40" w:author="Nokia(GWO)1" w:date="2022-03-04T12:59:00Z">
        <w:r w:rsidR="00F3499F">
          <w:rPr>
            <w:rFonts w:ascii="Arial" w:hAnsi="Arial" w:cs="Arial"/>
            <w:lang w:eastAsia="zh-CN"/>
          </w:rPr>
          <w:t>.</w:t>
        </w:r>
      </w:ins>
      <w:ins w:id="41" w:author="Nokia(GWO)1" w:date="2022-03-04T12:55:00Z">
        <w:r>
          <w:rPr>
            <w:rFonts w:ascii="Arial" w:hAnsi="Arial" w:cs="Arial"/>
            <w:lang w:eastAsia="zh-CN"/>
          </w:rPr>
          <w:t xml:space="preserve"> </w:t>
        </w:r>
      </w:ins>
      <w:ins w:id="42" w:author="Nokia(GWO)1" w:date="2022-03-04T12:59:00Z">
        <w:r w:rsidR="00F3499F">
          <w:rPr>
            <w:rFonts w:ascii="Arial" w:hAnsi="Arial" w:cs="Arial"/>
            <w:lang w:eastAsia="zh-CN"/>
          </w:rPr>
          <w:t>RAN2 request</w:t>
        </w:r>
      </w:ins>
      <w:ins w:id="43" w:author="Nokia(GWO)1" w:date="2022-03-04T13:00:00Z">
        <w:r w:rsidR="00F3499F">
          <w:rPr>
            <w:rFonts w:ascii="Arial" w:hAnsi="Arial" w:cs="Arial"/>
            <w:lang w:eastAsia="zh-CN"/>
          </w:rPr>
          <w:t>s</w:t>
        </w:r>
      </w:ins>
      <w:ins w:id="44" w:author="Nokia(GWO)1" w:date="2022-03-04T12:59:00Z">
        <w:r w:rsidR="00F3499F">
          <w:rPr>
            <w:rFonts w:ascii="Arial" w:hAnsi="Arial" w:cs="Arial"/>
            <w:lang w:eastAsia="zh-CN"/>
          </w:rPr>
          <w:t xml:space="preserve"> other WGs to </w:t>
        </w:r>
      </w:ins>
      <w:ins w:id="45" w:author="Nokia(GWO)1" w:date="2022-03-04T13:01:00Z">
        <w:r w:rsidR="00F3499F">
          <w:rPr>
            <w:rFonts w:ascii="Arial" w:hAnsi="Arial" w:cs="Arial"/>
            <w:lang w:eastAsia="zh-CN"/>
          </w:rPr>
          <w:t xml:space="preserve">finalize their relevant specifications and </w:t>
        </w:r>
      </w:ins>
      <w:ins w:id="46" w:author="Nokia(GWO)1" w:date="2022-03-04T12:59:00Z">
        <w:r w:rsidR="00F3499F">
          <w:rPr>
            <w:rFonts w:ascii="Arial" w:hAnsi="Arial" w:cs="Arial"/>
            <w:lang w:eastAsia="zh-CN"/>
          </w:rPr>
          <w:t>indicate if</w:t>
        </w:r>
      </w:ins>
      <w:ins w:id="47" w:author="Nokia(GWO)1" w:date="2022-03-04T13:00:00Z">
        <w:r w:rsidR="00F3499F">
          <w:rPr>
            <w:rFonts w:ascii="Arial" w:hAnsi="Arial" w:cs="Arial"/>
            <w:lang w:eastAsia="zh-CN"/>
          </w:rPr>
          <w:t xml:space="preserve"> RAN2 working assumptions are not </w:t>
        </w:r>
      </w:ins>
      <w:ins w:id="48" w:author="Nokia(GWO)1" w:date="2022-03-04T13:01:00Z">
        <w:r w:rsidR="00F3499F">
          <w:rPr>
            <w:rFonts w:ascii="Arial" w:hAnsi="Arial" w:cs="Arial"/>
            <w:lang w:eastAsia="zh-CN"/>
          </w:rPr>
          <w:t>vali</w:t>
        </w:r>
      </w:ins>
      <w:ins w:id="49" w:author="Nokia(GWO)1" w:date="2022-03-04T13:10:00Z">
        <w:r w:rsidR="00AE4A8E">
          <w:rPr>
            <w:rFonts w:ascii="Arial" w:hAnsi="Arial" w:cs="Arial"/>
            <w:lang w:eastAsia="zh-CN"/>
          </w:rPr>
          <w:t xml:space="preserve">d </w:t>
        </w:r>
        <w:r w:rsidR="00AE4A8E">
          <w:rPr>
            <w:rFonts w:ascii="Arial" w:hAnsi="Arial" w:cs="Arial"/>
            <w:lang w:eastAsia="zh-CN"/>
          </w:rPr>
          <w:t>before RAN#96</w:t>
        </w:r>
      </w:ins>
      <w:commentRangeEnd w:id="38"/>
      <w:ins w:id="50" w:author="Nokia(GWO)1" w:date="2022-03-04T13:07:00Z">
        <w:r w:rsidR="006C5D22">
          <w:rPr>
            <w:rStyle w:val="CommentReference"/>
            <w:rFonts w:ascii="Arial" w:hAnsi="Arial"/>
          </w:rPr>
          <w:commentReference w:id="38"/>
        </w:r>
      </w:ins>
      <w:ins w:id="51" w:author="Nokia(GWO)1" w:date="2022-03-04T13:00:00Z">
        <w:r w:rsidR="00F3499F">
          <w:rPr>
            <w:rFonts w:ascii="Arial" w:hAnsi="Arial" w:cs="Arial"/>
            <w:lang w:eastAsia="zh-CN"/>
          </w:rPr>
          <w:t>.</w:t>
        </w:r>
      </w:ins>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60B5E3BA" w:rsidR="00743F57" w:rsidRPr="00BA681D" w:rsidRDefault="00743F57" w:rsidP="00743F57">
      <w:pPr>
        <w:spacing w:afterLines="50" w:after="120" w:line="420" w:lineRule="exact"/>
        <w:rPr>
          <w:rFonts w:ascii="Arial" w:hAnsi="Arial" w:cs="Arial"/>
          <w:lang w:eastAsia="zh-CN"/>
        </w:rPr>
      </w:pPr>
      <w:del w:id="52"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77777777" w:rsidR="00743F57" w:rsidRPr="00BA681D" w:rsidRDefault="00743F57" w:rsidP="00743F57">
      <w:pPr>
        <w:pStyle w:val="ListParagraph"/>
        <w:numPr>
          <w:ilvl w:val="0"/>
          <w:numId w:val="5"/>
        </w:numPr>
        <w:spacing w:afterLines="50" w:after="120" w:line="420" w:lineRule="exact"/>
        <w:rPr>
          <w:rFonts w:cs="Arial"/>
          <w:lang w:eastAsia="zh-CN"/>
        </w:rPr>
      </w:pPr>
      <w:commentRangeStart w:id="53"/>
      <w:commentRangeStart w:id="54"/>
      <w:r w:rsidRPr="00BA681D">
        <w:rPr>
          <w:rFonts w:cs="Arial"/>
          <w:lang w:eastAsia="zh-CN"/>
        </w:rPr>
        <w:lastRenderedPageBreak/>
        <w:t>A slice is not associated with multiple slice groups for the same purpose. A slice can be associated with one slice group for RACH and one slice group for reselection.</w:t>
      </w:r>
      <w:commentRangeEnd w:id="53"/>
      <w:r w:rsidR="00E90B37">
        <w:rPr>
          <w:rStyle w:val="CommentReference"/>
          <w:rFonts w:eastAsiaTheme="minorEastAsia"/>
          <w:lang w:eastAsia="en-GB"/>
        </w:rPr>
        <w:commentReference w:id="53"/>
      </w:r>
      <w:commentRangeEnd w:id="54"/>
      <w:r w:rsidR="00EA2026">
        <w:rPr>
          <w:rStyle w:val="CommentReference"/>
          <w:rFonts w:eastAsiaTheme="minorEastAsia"/>
          <w:lang w:eastAsia="en-GB"/>
        </w:rPr>
        <w:commentReference w:id="54"/>
      </w:r>
    </w:p>
    <w:p w14:paraId="32FE9BDF" w14:textId="77777777" w:rsidR="00743F57" w:rsidRPr="00BA681D" w:rsidRDefault="00743F57" w:rsidP="00743F57">
      <w:pPr>
        <w:pStyle w:val="ListParagraph"/>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77777777"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77777777"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 and 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55"/>
      <w:commentRangeStart w:id="56"/>
      <w:commentRangeStart w:id="57"/>
      <w:r w:rsidRPr="00BA681D">
        <w:rPr>
          <w:rFonts w:ascii="Arial" w:hAnsi="Arial" w:cs="Arial"/>
          <w:color w:val="000000"/>
          <w:lang w:eastAsia="zh-CN"/>
        </w:rPr>
        <w:t>RAN2 expects SA2 to indicate if this RAN2 assumption does not work before RAN#96</w:t>
      </w:r>
      <w:commentRangeEnd w:id="55"/>
      <w:r w:rsidR="00616D8C">
        <w:rPr>
          <w:rStyle w:val="CommentReference"/>
          <w:rFonts w:ascii="Arial" w:hAnsi="Arial"/>
        </w:rPr>
        <w:commentReference w:id="55"/>
      </w:r>
      <w:commentRangeEnd w:id="56"/>
      <w:r w:rsidR="00AD09AB">
        <w:rPr>
          <w:rStyle w:val="CommentReference"/>
          <w:rFonts w:ascii="Arial" w:hAnsi="Arial"/>
        </w:rPr>
        <w:commentReference w:id="56"/>
      </w:r>
      <w:commentRangeEnd w:id="57"/>
      <w:r w:rsidR="00EA2026">
        <w:rPr>
          <w:rStyle w:val="CommentReference"/>
          <w:rFonts w:ascii="Arial" w:hAnsi="Arial"/>
        </w:rPr>
        <w:commentReference w:id="57"/>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2:40:00Z" w:initials="N">
    <w:p w14:paraId="09FC885A" w14:textId="77068A26" w:rsidR="005055DE" w:rsidRDefault="005055DE">
      <w:pPr>
        <w:pStyle w:val="CommentText"/>
      </w:pPr>
      <w:r>
        <w:rPr>
          <w:rStyle w:val="CommentReference"/>
        </w:rPr>
        <w:annotationRef/>
      </w:r>
      <w:r w:rsidR="003F6726">
        <w:t>We agree with adding CT</w:t>
      </w:r>
    </w:p>
  </w:comment>
  <w:comment w:id="16"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We feel uncomfortable with the ‘if’ part and suggest to remove it. Because, RAN2’s normative work is complete, no matter when or whether other WGs will complete their work.</w:t>
      </w:r>
    </w:p>
  </w:comment>
  <w:comment w:id="17"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We suggest to rephrase this sentence as “RAN2 expect SA2 and CT1 to finalize the normative work in Release 17 before RAN#96.”</w:t>
      </w:r>
    </w:p>
  </w:comment>
  <w:comment w:id="18" w:author="Nokia(GWO)1" w:date="2022-03-04T12: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19" w:author="Nokia(GWO)1" w:date="2022-03-04T12: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30" w:author="CMCC" w:date="2022-03-04T10:43:00Z" w:initials="CMCC">
    <w:p w14:paraId="17C7B380" w14:textId="0D6B400D" w:rsidR="00B3096C" w:rsidRDefault="00B3096C" w:rsidP="00B3096C">
      <w:pPr>
        <w:pStyle w:val="CommentText"/>
      </w:pPr>
      <w:r>
        <w:rPr>
          <w:rStyle w:val="CommentReference"/>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31"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32" w:author="Nokia(GWO)1" w:date="2022-03-04T12: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38" w:author="Nokia(GWO)1" w:date="2022-03-04T13:07:00Z" w:initials="N">
    <w:p w14:paraId="02F24E74" w14:textId="77777777" w:rsidR="006C5D22" w:rsidRDefault="006C5D22">
      <w:pPr>
        <w:pStyle w:val="CommentText"/>
      </w:pPr>
      <w:r>
        <w:rPr>
          <w:rStyle w:val="CommentReference"/>
        </w:rPr>
        <w:annotationRef/>
      </w:r>
      <w:r>
        <w:t>To capture:</w:t>
      </w:r>
    </w:p>
    <w:p w14:paraId="24B86FBD" w14:textId="77777777"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0ACE5D12" w14:textId="1C3D9E65" w:rsidR="006C5D22" w:rsidRDefault="006C5D22">
      <w:pPr>
        <w:pStyle w:val="CommentText"/>
      </w:pPr>
    </w:p>
  </w:comment>
  <w:comment w:id="53" w:author="MediaTek" w:date="2022-03-04T19:03:00Z" w:initials="M">
    <w:p w14:paraId="3CEE4E28" w14:textId="2AD286FD"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is much clear.</w:t>
      </w:r>
    </w:p>
  </w:comment>
  <w:comment w:id="54" w:author="Nokia(GWO)1" w:date="2022-03-04T12:49:00Z" w:initials="N">
    <w:p w14:paraId="18E3B05B" w14:textId="757E9C07" w:rsidR="00EA2026" w:rsidRDefault="00EA2026">
      <w:pPr>
        <w:pStyle w:val="CommentText"/>
      </w:pPr>
      <w:r>
        <w:rPr>
          <w:rStyle w:val="CommentReference"/>
        </w:rPr>
        <w:annotationRef/>
      </w:r>
      <w:r>
        <w:t>I think the simplest way if we use the wording from the meeting even if it may be improved.</w:t>
      </w:r>
    </w:p>
  </w:comment>
  <w:comment w:id="55"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56"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57" w:author="Nokia(GWO)1" w:date="2022-03-04T12: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w:t>
      </w:r>
      <w:r>
        <w:rPr>
          <w:rFonts w:cs="Arial"/>
          <w:lang w:eastAsia="zh-CN"/>
        </w:rPr>
        <w:t>before RAN#96</w:t>
      </w:r>
      <w:r>
        <w:rPr>
          <w:rFonts w:cs="Arial"/>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741BBBFB" w15:done="0"/>
  <w15:commentEx w15:paraId="774AC756" w15:done="0"/>
  <w15:commentEx w15:paraId="2FBAF5E7" w15:paraIdParent="774AC756" w15:done="0"/>
  <w15:commentEx w15:paraId="1534B8E6" w15:done="0"/>
  <w15:commentEx w15:paraId="5D458B94" w15:done="0"/>
  <w15:commentEx w15:paraId="2B704C99" w15:paraIdParent="5D458B94" w15:done="0"/>
  <w15:commentEx w15:paraId="05B283F4" w15:paraIdParent="5D458B94" w15:done="0"/>
  <w15:commentEx w15:paraId="0ACE5D12" w15:done="0"/>
  <w15:commentEx w15:paraId="3CEE4E28" w15:done="0"/>
  <w15:commentEx w15:paraId="18E3B05B" w15:paraIdParent="3CEE4E28" w15:done="0"/>
  <w15:commentEx w15:paraId="6BD63626" w15:done="0"/>
  <w15:commentEx w15:paraId="40BAA7A7" w15:paraIdParent="6BD63626" w15:done="0"/>
  <w15:commentEx w15:paraId="27F92320" w15:paraIdParent="6BD63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C8984" w16cex:dateUtc="2022-03-04T11:50: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C8D75" w16cex:dateUtc="2022-03-04T12:07:00Z"/>
  <w16cex:commentExtensible w16cex:durableId="25CCE0EC" w16cex:dateUtc="2022-03-04T11:03:00Z"/>
  <w16cex:commentExtensible w16cex:durableId="25CC894D" w16cex:dateUtc="2022-03-04T11:49:00Z"/>
  <w16cex:commentExtensible w16cex:durableId="25CC6B60" w16cex:dateUtc="2022-03-04T02:41:00Z"/>
  <w16cex:commentExtensible w16cex:durableId="25CCC6D4" w16cex:dateUtc="2022-03-04T09:11:00Z"/>
  <w16cex:commentExtensible w16cex:durableId="25CC8B3F" w16cex:dateUtc="2022-03-04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741BBBFB" w16cid:durableId="25CC6AAD"/>
  <w16cid:commentId w16cid:paraId="774AC756" w16cid:durableId="25CC6AD8"/>
  <w16cid:commentId w16cid:paraId="2FBAF5E7" w16cid:durableId="25CC8A42"/>
  <w16cid:commentId w16cid:paraId="1534B8E6" w16cid:durableId="25CC8984"/>
  <w16cid:commentId w16cid:paraId="5D458B94" w16cid:durableId="25CC6BE2"/>
  <w16cid:commentId w16cid:paraId="2B704C99" w16cid:durableId="25CCC660"/>
  <w16cid:commentId w16cid:paraId="05B283F4" w16cid:durableId="25CC88CD"/>
  <w16cid:commentId w16cid:paraId="0ACE5D12" w16cid:durableId="25CC8D75"/>
  <w16cid:commentId w16cid:paraId="3CEE4E28" w16cid:durableId="25CCE0EC"/>
  <w16cid:commentId w16cid:paraId="18E3B05B" w16cid:durableId="25CC894D"/>
  <w16cid:commentId w16cid:paraId="6BD63626" w16cid:durableId="25CC6B60"/>
  <w16cid:commentId w16cid:paraId="40BAA7A7" w16cid:durableId="25CCC6D4"/>
  <w16cid:commentId w16cid:paraId="27F92320" w16cid:durableId="25CC8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F100" w14:textId="77777777" w:rsidR="0002332C" w:rsidRDefault="0002332C">
      <w:pPr>
        <w:spacing w:after="0"/>
      </w:pPr>
      <w:r>
        <w:separator/>
      </w:r>
    </w:p>
  </w:endnote>
  <w:endnote w:type="continuationSeparator" w:id="0">
    <w:p w14:paraId="28CB38E3" w14:textId="77777777" w:rsidR="0002332C" w:rsidRDefault="0002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74A9" w14:textId="77777777" w:rsidR="0002332C" w:rsidRDefault="0002332C">
      <w:pPr>
        <w:spacing w:after="0"/>
      </w:pPr>
      <w:r>
        <w:separator/>
      </w:r>
    </w:p>
  </w:footnote>
  <w:footnote w:type="continuationSeparator" w:id="0">
    <w:p w14:paraId="59FDE88D" w14:textId="77777777" w:rsidR="0002332C" w:rsidRDefault="000233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332C"/>
    <w:rsid w:val="00025595"/>
    <w:rsid w:val="0008048D"/>
    <w:rsid w:val="000F6242"/>
    <w:rsid w:val="0018175B"/>
    <w:rsid w:val="001B3D9B"/>
    <w:rsid w:val="0021088A"/>
    <w:rsid w:val="0022061D"/>
    <w:rsid w:val="002A5D1C"/>
    <w:rsid w:val="002F1940"/>
    <w:rsid w:val="00352C41"/>
    <w:rsid w:val="00383545"/>
    <w:rsid w:val="003D14E3"/>
    <w:rsid w:val="003F6726"/>
    <w:rsid w:val="00433500"/>
    <w:rsid w:val="00433F71"/>
    <w:rsid w:val="00440D43"/>
    <w:rsid w:val="004439B4"/>
    <w:rsid w:val="00456749"/>
    <w:rsid w:val="00494396"/>
    <w:rsid w:val="004E3939"/>
    <w:rsid w:val="004F00DF"/>
    <w:rsid w:val="004F2F01"/>
    <w:rsid w:val="00504AAA"/>
    <w:rsid w:val="005055DE"/>
    <w:rsid w:val="005120AE"/>
    <w:rsid w:val="00554611"/>
    <w:rsid w:val="005952D9"/>
    <w:rsid w:val="005B12A2"/>
    <w:rsid w:val="00616D8C"/>
    <w:rsid w:val="00643E93"/>
    <w:rsid w:val="006B00AB"/>
    <w:rsid w:val="006C5D22"/>
    <w:rsid w:val="00713157"/>
    <w:rsid w:val="00743F57"/>
    <w:rsid w:val="007A1FE5"/>
    <w:rsid w:val="007F4F92"/>
    <w:rsid w:val="00801ACA"/>
    <w:rsid w:val="008D772F"/>
    <w:rsid w:val="00995B96"/>
    <w:rsid w:val="0099764C"/>
    <w:rsid w:val="009A6BB6"/>
    <w:rsid w:val="009B63B3"/>
    <w:rsid w:val="009D12DE"/>
    <w:rsid w:val="009D6FF4"/>
    <w:rsid w:val="00A04F31"/>
    <w:rsid w:val="00A31DCF"/>
    <w:rsid w:val="00A46A73"/>
    <w:rsid w:val="00A9207F"/>
    <w:rsid w:val="00AD09AB"/>
    <w:rsid w:val="00AD1C4B"/>
    <w:rsid w:val="00AE4A8E"/>
    <w:rsid w:val="00AF29F1"/>
    <w:rsid w:val="00B1068E"/>
    <w:rsid w:val="00B3096C"/>
    <w:rsid w:val="00B97703"/>
    <w:rsid w:val="00BA681D"/>
    <w:rsid w:val="00BE516F"/>
    <w:rsid w:val="00C01592"/>
    <w:rsid w:val="00C73EC2"/>
    <w:rsid w:val="00C918E2"/>
    <w:rsid w:val="00CC63E5"/>
    <w:rsid w:val="00CF3337"/>
    <w:rsid w:val="00CF6087"/>
    <w:rsid w:val="00D43FD8"/>
    <w:rsid w:val="00DD6B8E"/>
    <w:rsid w:val="00E146AB"/>
    <w:rsid w:val="00E320B9"/>
    <w:rsid w:val="00E90B37"/>
    <w:rsid w:val="00EA2026"/>
    <w:rsid w:val="00EE08CD"/>
    <w:rsid w:val="00EE31D8"/>
    <w:rsid w:val="00F0204A"/>
    <w:rsid w:val="00F22607"/>
    <w:rsid w:val="00F349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Nokia(GWO)1</cp:lastModifiedBy>
  <cp:revision>5</cp:revision>
  <cp:lastPrinted>2002-04-23T07:10:00Z</cp:lastPrinted>
  <dcterms:created xsi:type="dcterms:W3CDTF">2022-03-04T11:40:00Z</dcterms:created>
  <dcterms:modified xsi:type="dcterms:W3CDTF">2022-03-04T12:10:00Z</dcterms:modified>
</cp:coreProperties>
</file>