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3952A" w14:textId="5743D920" w:rsidR="00117F03" w:rsidRDefault="00117F03">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sidR="00DF778E">
        <w:rPr>
          <w:rFonts w:ascii="Arial" w:eastAsia="SimSun" w:hAnsi="Arial" w:cs="Arial" w:hint="eastAsia"/>
          <w:b/>
          <w:bCs/>
          <w:sz w:val="24"/>
          <w:lang w:eastAsia="zh-CN"/>
        </w:rPr>
        <w:t>6</w:t>
      </w:r>
      <w:r w:rsidR="009A1A98">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sidR="00867FBD" w:rsidRPr="00867FBD">
        <w:rPr>
          <w:rFonts w:ascii="Arial" w:eastAsia="SimSun" w:hAnsi="Arial" w:cs="Arial"/>
          <w:b/>
          <w:bCs/>
          <w:sz w:val="24"/>
          <w:lang w:eastAsia="zh-CN"/>
        </w:rPr>
        <w:t>R2-22</w:t>
      </w:r>
      <w:r w:rsidR="001F4A6A">
        <w:rPr>
          <w:rFonts w:ascii="Arial" w:eastAsia="SimSun"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w:t>
      </w:r>
      <w:r w:rsidR="00117F03">
        <w:rPr>
          <w:rFonts w:ascii="Arial" w:eastAsia="SimSun" w:hAnsi="Arial" w:cs="Arial"/>
          <w:b/>
          <w:bCs/>
          <w:sz w:val="24"/>
        </w:rPr>
        <w:t xml:space="preserve">, </w:t>
      </w:r>
      <w:r w:rsidR="00803D93">
        <w:rPr>
          <w:rFonts w:ascii="Arial" w:eastAsia="SimSun" w:hAnsi="Arial" w:cs="Arial"/>
          <w:b/>
          <w:bCs/>
          <w:sz w:val="24"/>
          <w:lang w:val="de-DE"/>
        </w:rPr>
        <w:t>1</w:t>
      </w:r>
      <w:r>
        <w:rPr>
          <w:rFonts w:ascii="Arial" w:eastAsia="SimSun" w:hAnsi="Arial" w:cs="Arial"/>
          <w:b/>
          <w:bCs/>
          <w:sz w:val="24"/>
          <w:lang w:val="de-DE"/>
        </w:rPr>
        <w:t>7</w:t>
      </w:r>
      <w:r w:rsidR="00117F03">
        <w:rPr>
          <w:rFonts w:ascii="Arial" w:eastAsia="SimSun" w:hAnsi="Arial" w:cs="Arial"/>
          <w:b/>
          <w:bCs/>
          <w:sz w:val="24"/>
          <w:lang w:val="de-DE"/>
        </w:rPr>
        <w:t xml:space="preserve"> </w:t>
      </w:r>
      <w:r w:rsidR="004E0DAF">
        <w:rPr>
          <w:rFonts w:ascii="Arial" w:eastAsia="SimSun" w:hAnsi="Arial" w:cs="Arial"/>
          <w:b/>
          <w:bCs/>
          <w:sz w:val="24"/>
          <w:lang w:val="de-DE"/>
        </w:rPr>
        <w:t>–</w:t>
      </w:r>
      <w:r w:rsidR="00117F03">
        <w:rPr>
          <w:rFonts w:ascii="Arial" w:eastAsia="SimSun" w:hAnsi="Arial" w:cs="Arial"/>
          <w:b/>
          <w:bCs/>
          <w:sz w:val="24"/>
          <w:lang w:val="de-DE"/>
        </w:rPr>
        <w:t xml:space="preserve"> </w:t>
      </w:r>
      <w:r w:rsidR="00DF778E">
        <w:rPr>
          <w:rFonts w:ascii="Arial" w:eastAsia="SimSun" w:hAnsi="Arial" w:cs="Arial" w:hint="eastAsia"/>
          <w:b/>
          <w:bCs/>
          <w:sz w:val="24"/>
          <w:lang w:val="de-DE" w:eastAsia="zh-CN"/>
        </w:rPr>
        <w:t>2</w:t>
      </w:r>
      <w:r>
        <w:rPr>
          <w:rFonts w:ascii="Arial" w:eastAsia="SimSun" w:hAnsi="Arial" w:cs="Arial"/>
          <w:b/>
          <w:bCs/>
          <w:sz w:val="24"/>
          <w:lang w:val="de-DE" w:eastAsia="zh-CN"/>
        </w:rPr>
        <w:t>5</w:t>
      </w:r>
      <w:r w:rsidR="00803D93">
        <w:rPr>
          <w:rFonts w:ascii="Arial" w:eastAsia="SimSun" w:hAnsi="Arial" w:cs="Arial"/>
          <w:b/>
          <w:bCs/>
          <w:sz w:val="24"/>
          <w:lang w:val="de-DE"/>
        </w:rPr>
        <w:t xml:space="preserve"> </w:t>
      </w:r>
      <w:r>
        <w:rPr>
          <w:rFonts w:ascii="Arial" w:eastAsia="SimSun" w:hAnsi="Arial" w:cs="Arial"/>
          <w:b/>
          <w:bCs/>
          <w:sz w:val="24"/>
          <w:lang w:val="de-DE"/>
        </w:rPr>
        <w:t>January</w:t>
      </w:r>
      <w:r w:rsidR="00117F03">
        <w:rPr>
          <w:rFonts w:ascii="Arial" w:eastAsia="SimSun" w:hAnsi="Arial" w:cs="Arial" w:hint="eastAsia"/>
          <w:b/>
          <w:bCs/>
          <w:sz w:val="24"/>
        </w:rPr>
        <w:t xml:space="preserve"> </w:t>
      </w:r>
      <w:r w:rsidR="00117F03">
        <w:rPr>
          <w:rFonts w:ascii="Arial" w:eastAsia="SimSun" w:hAnsi="Arial" w:cs="Arial"/>
          <w:b/>
          <w:bCs/>
          <w:sz w:val="24"/>
        </w:rPr>
        <w:t>202</w:t>
      </w:r>
      <w:r>
        <w:rPr>
          <w:rFonts w:ascii="Arial" w:eastAsia="SimSun" w:hAnsi="Arial" w:cs="Arial"/>
          <w:b/>
          <w:bCs/>
          <w:sz w:val="24"/>
          <w:lang w:eastAsia="zh-CN"/>
        </w:rPr>
        <w:t>2</w:t>
      </w:r>
      <w:r w:rsidR="00117F03">
        <w:rPr>
          <w:rFonts w:ascii="Arial" w:eastAsia="SimSun"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540EFFE7" w14:textId="0CFA203D" w:rsidR="00117F03" w:rsidRDefault="00117F03" w:rsidP="00C44512">
      <w:pPr>
        <w:tabs>
          <w:tab w:val="left" w:pos="1979"/>
        </w:tabs>
        <w:overflowPunct w:val="0"/>
        <w:autoSpaceDE w:val="0"/>
        <w:autoSpaceDN w:val="0"/>
        <w:adjustRightInd w:val="0"/>
        <w:spacing w:afterLines="20" w:after="72"/>
        <w:ind w:left="1977" w:hangingChars="823" w:hanging="1977"/>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w:t>
      </w:r>
    </w:p>
    <w:p w14:paraId="5E7C23AC" w14:textId="6A901E9E" w:rsidR="00117F03" w:rsidRDefault="00117F03" w:rsidP="009A1A98">
      <w:pPr>
        <w:tabs>
          <w:tab w:val="left" w:pos="1979"/>
        </w:tabs>
        <w:overflowPunct w:val="0"/>
        <w:autoSpaceDE w:val="0"/>
        <w:autoSpaceDN w:val="0"/>
        <w:adjustRightInd w:val="0"/>
        <w:spacing w:line="288" w:lineRule="auto"/>
        <w:ind w:left="1977" w:hangingChars="823" w:hanging="1977"/>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r w:rsidR="003937C9">
        <w:rPr>
          <w:rFonts w:ascii="Arial" w:eastAsia="SimSun" w:hAnsi="Arial" w:cs="Arial"/>
          <w:b/>
          <w:bCs/>
          <w:sz w:val="24"/>
        </w:rPr>
        <w:t xml:space="preserve">Summary of [POST116bis-e][706][V2X/SL] </w:t>
      </w:r>
      <w:r w:rsidR="003937C9" w:rsidRPr="003937C9">
        <w:rPr>
          <w:rFonts w:ascii="Arial" w:eastAsia="SimSun" w:hAnsi="Arial" w:cs="Arial"/>
          <w:b/>
          <w:bCs/>
          <w:sz w:val="24"/>
          <w:lang w:val="en-GB" w:eastAsia="zh-CN"/>
        </w:rPr>
        <w:t>Open issues on power-saving resource allocation</w:t>
      </w:r>
      <w:r w:rsidR="003C2E7F">
        <w:rPr>
          <w:rFonts w:ascii="Arial" w:eastAsia="SimSun"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sidR="009A3B9D" w:rsidRPr="009A3B9D">
        <w:rPr>
          <w:rFonts w:ascii="Arial" w:eastAsia="SimSun" w:hAnsi="Arial" w:cs="Arial"/>
          <w:b/>
          <w:bCs/>
          <w:sz w:val="24"/>
          <w:lang w:eastAsia="zh-CN"/>
        </w:rPr>
        <w:t>8.15.</w:t>
      </w:r>
      <w:r w:rsidR="00867FBD">
        <w:rPr>
          <w:rFonts w:ascii="Arial" w:eastAsia="SimSun"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1E09985" w14:textId="77777777" w:rsidR="00117F03" w:rsidRPr="00B53871" w:rsidRDefault="00117F03"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1AD6ECC8" w14:textId="6C9350D0"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42467578"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24155B01" w14:textId="77777777"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14:paraId="62510A1B"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59FD985B" w14:textId="77777777" w:rsidR="003C2E7F" w:rsidRPr="00A42CB6" w:rsidRDefault="003C2E7F" w:rsidP="003C2E7F">
      <w:pPr>
        <w:ind w:left="567"/>
      </w:pPr>
      <w:r w:rsidRPr="00AA559F">
        <w:rPr>
          <w:b/>
        </w:rPr>
        <w:t xml:space="preserve">Deadline: </w:t>
      </w:r>
      <w:r>
        <w:t xml:space="preserve">1st phase (1/21 – 1/28 UTC), 2nd phase (2/9 – 2/14 UTC) </w:t>
      </w:r>
    </w:p>
    <w:p w14:paraId="1767D8A3" w14:textId="3C2330B6" w:rsidR="00A86FD9" w:rsidRDefault="00A86FD9" w:rsidP="0085754E">
      <w:pPr>
        <w:spacing w:before="120" w:after="120"/>
        <w:rPr>
          <w:rFonts w:eastAsia="SimSun"/>
          <w:bCs/>
          <w:lang w:eastAsia="zh-CN"/>
        </w:rPr>
      </w:pPr>
      <w:r>
        <w:rPr>
          <w:rFonts w:eastAsia="SimSun" w:hint="eastAsia"/>
          <w:bCs/>
          <w:lang w:eastAsia="zh-CN"/>
        </w:rPr>
        <w:t>T</w:t>
      </w:r>
      <w:r>
        <w:rPr>
          <w:rFonts w:eastAsia="SimSun"/>
          <w:bCs/>
          <w:lang w:eastAsia="zh-CN"/>
        </w:rPr>
        <w:t xml:space="preserve">he discussion is focusing on the </w:t>
      </w:r>
      <w:r w:rsidR="0085754E">
        <w:rPr>
          <w:rFonts w:eastAsia="SimSun"/>
          <w:bCs/>
          <w:lang w:eastAsia="zh-CN"/>
        </w:rPr>
        <w:t xml:space="preserve">Phase-1 </w:t>
      </w:r>
      <w:r>
        <w:rPr>
          <w:rFonts w:eastAsia="SimSun"/>
          <w:bCs/>
          <w:lang w:eastAsia="zh-CN"/>
        </w:rPr>
        <w:t>open issue list review according to the principle set by the Chairman’s in [</w:t>
      </w:r>
      <w:r w:rsidR="005C13BB">
        <w:rPr>
          <w:rFonts w:eastAsia="SimSun"/>
          <w:bCs/>
          <w:lang w:eastAsia="zh-CN"/>
        </w:rPr>
        <w:t>1</w:t>
      </w:r>
      <w:r>
        <w:rPr>
          <w:rFonts w:eastAsia="SimSun"/>
          <w:bCs/>
          <w:lang w:eastAsia="zh-CN"/>
        </w:rPr>
        <w:t xml:space="preserve">]. </w:t>
      </w:r>
      <w:r w:rsidR="003C2E7F">
        <w:rPr>
          <w:rFonts w:eastAsia="SimSun"/>
          <w:bCs/>
          <w:lang w:eastAsia="zh-CN"/>
        </w:rPr>
        <w:t xml:space="preserve">Since there has already been </w:t>
      </w:r>
      <w:r>
        <w:rPr>
          <w:rFonts w:eastAsia="SimSun"/>
          <w:bCs/>
          <w:lang w:eastAsia="zh-CN"/>
        </w:rPr>
        <w:t xml:space="preserve">related </w:t>
      </w:r>
      <w:r w:rsidR="00DE093F">
        <w:rPr>
          <w:rFonts w:eastAsia="SimSun"/>
          <w:bCs/>
          <w:lang w:eastAsia="zh-CN"/>
        </w:rPr>
        <w:t xml:space="preserve">initial </w:t>
      </w:r>
      <w:r>
        <w:rPr>
          <w:rFonts w:eastAsia="SimSun"/>
          <w:bCs/>
          <w:lang w:eastAsia="zh-CN"/>
        </w:rPr>
        <w:t xml:space="preserve">discussions in </w:t>
      </w:r>
      <w:r w:rsidRPr="00A86FD9">
        <w:rPr>
          <w:rFonts w:eastAsia="SimSun"/>
          <w:bCs/>
          <w:lang w:eastAsia="zh-CN"/>
        </w:rPr>
        <w:t>[AT116b-e][704][V2X/SL]</w:t>
      </w:r>
      <w:r>
        <w:rPr>
          <w:rFonts w:eastAsia="SimSun"/>
          <w:bCs/>
          <w:lang w:eastAsia="zh-CN"/>
        </w:rPr>
        <w:t xml:space="preserve"> [</w:t>
      </w:r>
      <w:r w:rsidR="005C13BB">
        <w:rPr>
          <w:rFonts w:eastAsia="SimSun"/>
          <w:bCs/>
          <w:lang w:eastAsia="zh-CN"/>
        </w:rPr>
        <w:t>2</w:t>
      </w:r>
      <w:r>
        <w:rPr>
          <w:rFonts w:eastAsia="SimSun"/>
          <w:bCs/>
          <w:lang w:eastAsia="zh-CN"/>
        </w:rPr>
        <w:t xml:space="preserve">], the following discussions take the related conclusions, i.e. list of identified issues by Proposal </w:t>
      </w:r>
      <w:r w:rsidR="005C13BB">
        <w:rPr>
          <w:rFonts w:eastAsia="SimSun"/>
          <w:bCs/>
          <w:lang w:eastAsia="zh-CN"/>
        </w:rPr>
        <w:t>1</w:t>
      </w:r>
      <w:r>
        <w:rPr>
          <w:rFonts w:eastAsia="SimSun"/>
          <w:bCs/>
          <w:lang w:eastAsia="zh-CN"/>
        </w:rPr>
        <w:t xml:space="preserve"> in [</w:t>
      </w:r>
      <w:r w:rsidR="005C13BB">
        <w:rPr>
          <w:rFonts w:eastAsia="SimSun"/>
          <w:bCs/>
          <w:lang w:eastAsia="zh-CN"/>
        </w:rPr>
        <w:t>2</w:t>
      </w:r>
      <w:r>
        <w:rPr>
          <w:rFonts w:eastAsia="SimSun"/>
          <w:bCs/>
          <w:lang w:eastAsia="zh-CN"/>
        </w:rPr>
        <w:t xml:space="preserve">], as the baseline. </w:t>
      </w:r>
    </w:p>
    <w:p w14:paraId="4DC10340" w14:textId="00A69EA6" w:rsidR="00961295" w:rsidRDefault="00961295" w:rsidP="00EF5B69">
      <w:pPr>
        <w:spacing w:after="120"/>
        <w:rPr>
          <w:rFonts w:eastAsia="SimSun"/>
          <w:bCs/>
          <w:lang w:eastAsia="zh-CN"/>
        </w:rPr>
      </w:pPr>
    </w:p>
    <w:p w14:paraId="1320E51A" w14:textId="46B0CBDF" w:rsidR="00961295" w:rsidRPr="00961295" w:rsidRDefault="00961295" w:rsidP="00EF5B69">
      <w:pPr>
        <w:spacing w:after="120"/>
        <w:rPr>
          <w:rFonts w:ascii="Arial" w:eastAsia="SimSun" w:hAnsi="Arial" w:cs="Arial"/>
          <w:b/>
          <w:u w:val="single"/>
          <w:lang w:eastAsia="zh-CN"/>
        </w:rPr>
      </w:pPr>
      <w:r w:rsidRPr="00961295">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46257E">
            <w:pPr>
              <w:pStyle w:val="TAH"/>
              <w:rPr>
                <w:sz w:val="22"/>
                <w:lang w:eastAsia="ko-KR"/>
              </w:rPr>
            </w:pPr>
            <w:r>
              <w:rPr>
                <w:sz w:val="22"/>
                <w:lang w:eastAsia="ko-KR"/>
              </w:rPr>
              <w:t>Company</w:t>
            </w:r>
          </w:p>
        </w:tc>
        <w:tc>
          <w:tcPr>
            <w:tcW w:w="2692" w:type="dxa"/>
          </w:tcPr>
          <w:p w14:paraId="5D2F41AD" w14:textId="77777777" w:rsidR="00961295" w:rsidRDefault="00961295" w:rsidP="0046257E">
            <w:pPr>
              <w:pStyle w:val="TAH"/>
              <w:rPr>
                <w:sz w:val="22"/>
                <w:lang w:eastAsia="ko-KR"/>
              </w:rPr>
            </w:pPr>
            <w:r>
              <w:rPr>
                <w:sz w:val="22"/>
                <w:lang w:eastAsia="ko-KR"/>
              </w:rPr>
              <w:t>Name</w:t>
            </w:r>
          </w:p>
        </w:tc>
        <w:tc>
          <w:tcPr>
            <w:tcW w:w="3869" w:type="dxa"/>
          </w:tcPr>
          <w:p w14:paraId="78F77AB0" w14:textId="77777777" w:rsidR="00961295" w:rsidRDefault="00961295" w:rsidP="0046257E">
            <w:pPr>
              <w:pStyle w:val="TAH"/>
              <w:rPr>
                <w:sz w:val="22"/>
                <w:lang w:eastAsia="ko-KR"/>
              </w:rPr>
            </w:pPr>
            <w:r>
              <w:rPr>
                <w:sz w:val="22"/>
                <w:lang w:eastAsia="ko-KR"/>
              </w:rPr>
              <w:t>E-mail</w:t>
            </w:r>
          </w:p>
        </w:tc>
      </w:tr>
      <w:tr w:rsidR="00961295" w14:paraId="4F270B6C" w14:textId="77777777" w:rsidTr="00961295">
        <w:tc>
          <w:tcPr>
            <w:tcW w:w="2386" w:type="dxa"/>
          </w:tcPr>
          <w:p w14:paraId="036BBE93" w14:textId="5474A5C7" w:rsidR="00961295" w:rsidRDefault="00267B54" w:rsidP="0046257E">
            <w:pPr>
              <w:pStyle w:val="TAC"/>
              <w:rPr>
                <w:lang w:eastAsia="zh-CN"/>
              </w:rPr>
            </w:pPr>
            <w:r>
              <w:rPr>
                <w:lang w:eastAsia="zh-CN"/>
              </w:rPr>
              <w:t>OPPO</w:t>
            </w:r>
          </w:p>
        </w:tc>
        <w:tc>
          <w:tcPr>
            <w:tcW w:w="2692" w:type="dxa"/>
          </w:tcPr>
          <w:p w14:paraId="577ABC28" w14:textId="7C102704" w:rsidR="00961295" w:rsidRDefault="00267B54" w:rsidP="0046257E">
            <w:pPr>
              <w:pStyle w:val="TAC"/>
              <w:rPr>
                <w:lang w:eastAsia="zh-CN"/>
              </w:rPr>
            </w:pPr>
            <w:r>
              <w:rPr>
                <w:lang w:eastAsia="zh-CN"/>
              </w:rPr>
              <w:t>Bingxue Leng</w:t>
            </w:r>
          </w:p>
        </w:tc>
        <w:tc>
          <w:tcPr>
            <w:tcW w:w="3869" w:type="dxa"/>
          </w:tcPr>
          <w:p w14:paraId="1A91318F" w14:textId="53D40F3C" w:rsidR="00961295" w:rsidRDefault="00267B54" w:rsidP="0046257E">
            <w:pPr>
              <w:pStyle w:val="TAC"/>
              <w:rPr>
                <w:lang w:eastAsia="zh-CN"/>
              </w:rPr>
            </w:pPr>
            <w:r>
              <w:rPr>
                <w:lang w:eastAsia="zh-CN"/>
              </w:rPr>
              <w:t>lengbingxue@oppo.com</w:t>
            </w:r>
          </w:p>
        </w:tc>
      </w:tr>
      <w:tr w:rsidR="00961295" w14:paraId="2A506490" w14:textId="77777777" w:rsidTr="00961295">
        <w:tc>
          <w:tcPr>
            <w:tcW w:w="2386" w:type="dxa"/>
          </w:tcPr>
          <w:p w14:paraId="27EE0B39" w14:textId="60C7F4AF" w:rsidR="00961295" w:rsidRPr="00616C9B" w:rsidRDefault="00616C9B" w:rsidP="0046257E">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2692" w:type="dxa"/>
          </w:tcPr>
          <w:p w14:paraId="72314D24" w14:textId="1B80CA1C" w:rsidR="00961295" w:rsidRPr="00616C9B" w:rsidRDefault="00616C9B" w:rsidP="0046257E">
            <w:pPr>
              <w:pStyle w:val="TAC"/>
              <w:rPr>
                <w:rFonts w:eastAsiaTheme="minorEastAsia"/>
                <w:lang w:eastAsia="zh-CN"/>
              </w:rPr>
            </w:pPr>
            <w:r>
              <w:rPr>
                <w:rFonts w:eastAsiaTheme="minorEastAsia" w:hint="eastAsia"/>
                <w:lang w:eastAsia="zh-CN"/>
              </w:rPr>
              <w:t>X</w:t>
            </w:r>
            <w:r>
              <w:rPr>
                <w:rFonts w:eastAsiaTheme="minorEastAsia"/>
                <w:lang w:eastAsia="zh-CN"/>
              </w:rPr>
              <w:t>iao XIAO</w:t>
            </w:r>
          </w:p>
        </w:tc>
        <w:tc>
          <w:tcPr>
            <w:tcW w:w="3869" w:type="dxa"/>
          </w:tcPr>
          <w:p w14:paraId="68694A33" w14:textId="6FEC8212" w:rsidR="00961295" w:rsidRPr="00616C9B" w:rsidRDefault="00616C9B" w:rsidP="0046257E">
            <w:pPr>
              <w:pStyle w:val="TAC"/>
              <w:rPr>
                <w:rFonts w:eastAsiaTheme="minorEastAsia"/>
                <w:lang w:eastAsia="zh-CN"/>
              </w:rPr>
            </w:pPr>
            <w:r>
              <w:rPr>
                <w:rFonts w:eastAsiaTheme="minorEastAsia"/>
                <w:lang w:eastAsia="zh-CN"/>
              </w:rPr>
              <w:t>xiao.xiao@vivo.com</w:t>
            </w:r>
          </w:p>
        </w:tc>
      </w:tr>
      <w:tr w:rsidR="00961295" w14:paraId="00A7EA1C" w14:textId="77777777" w:rsidTr="00961295">
        <w:tc>
          <w:tcPr>
            <w:tcW w:w="2386" w:type="dxa"/>
          </w:tcPr>
          <w:p w14:paraId="692EC093" w14:textId="7C47A8FF" w:rsidR="00961295" w:rsidRPr="006313F1" w:rsidRDefault="006313F1" w:rsidP="0046257E">
            <w:pPr>
              <w:pStyle w:val="TAC"/>
              <w:rPr>
                <w:rFonts w:eastAsiaTheme="minorEastAsia"/>
                <w:lang w:eastAsia="zh-CN"/>
              </w:rPr>
            </w:pPr>
            <w:r>
              <w:rPr>
                <w:rFonts w:eastAsiaTheme="minorEastAsia" w:hint="eastAsia"/>
                <w:lang w:eastAsia="zh-CN"/>
              </w:rPr>
              <w:t>H</w:t>
            </w:r>
            <w:r>
              <w:rPr>
                <w:rFonts w:eastAsiaTheme="minorEastAsia"/>
                <w:lang w:eastAsia="zh-CN"/>
              </w:rPr>
              <w:t>uawei,HiSilicon</w:t>
            </w:r>
          </w:p>
        </w:tc>
        <w:tc>
          <w:tcPr>
            <w:tcW w:w="2692" w:type="dxa"/>
          </w:tcPr>
          <w:p w14:paraId="419EC68E" w14:textId="3B270AFF" w:rsidR="00961295" w:rsidRPr="006313F1" w:rsidRDefault="006313F1" w:rsidP="0046257E">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033418CC" w14:textId="77BEA809" w:rsidR="00961295" w:rsidRDefault="006313F1" w:rsidP="0046257E">
            <w:pPr>
              <w:pStyle w:val="TAC"/>
              <w:rPr>
                <w:lang w:eastAsia="zh-CN"/>
              </w:rPr>
            </w:pPr>
            <w:r>
              <w:rPr>
                <w:lang w:eastAsia="zh-CN"/>
              </w:rPr>
              <w:t>zhaoli8@huawei.com</w:t>
            </w:r>
          </w:p>
        </w:tc>
      </w:tr>
      <w:tr w:rsidR="00961295" w14:paraId="48BB33D9" w14:textId="77777777" w:rsidTr="00961295">
        <w:tc>
          <w:tcPr>
            <w:tcW w:w="2386" w:type="dxa"/>
          </w:tcPr>
          <w:p w14:paraId="44CCD6CB" w14:textId="6CC24CC5" w:rsidR="00961295" w:rsidRDefault="00403744" w:rsidP="0046257E">
            <w:pPr>
              <w:pStyle w:val="TAC"/>
              <w:rPr>
                <w:lang w:eastAsia="zh-CN"/>
              </w:rPr>
            </w:pPr>
            <w:r>
              <w:rPr>
                <w:lang w:eastAsia="zh-CN"/>
              </w:rPr>
              <w:t>Ericsson</w:t>
            </w:r>
          </w:p>
        </w:tc>
        <w:tc>
          <w:tcPr>
            <w:tcW w:w="2692" w:type="dxa"/>
          </w:tcPr>
          <w:p w14:paraId="0158F113" w14:textId="50460F23" w:rsidR="00961295" w:rsidRDefault="00403744" w:rsidP="0046257E">
            <w:pPr>
              <w:pStyle w:val="TAC"/>
              <w:rPr>
                <w:rFonts w:eastAsia="DengXian"/>
                <w:lang w:eastAsia="zh-CN"/>
              </w:rPr>
            </w:pPr>
            <w:r>
              <w:rPr>
                <w:rFonts w:eastAsia="DengXian"/>
                <w:lang w:eastAsia="zh-CN"/>
              </w:rPr>
              <w:t>Min Wang</w:t>
            </w:r>
          </w:p>
        </w:tc>
        <w:tc>
          <w:tcPr>
            <w:tcW w:w="3869" w:type="dxa"/>
          </w:tcPr>
          <w:p w14:paraId="4C2529A3" w14:textId="7A1A7ACC" w:rsidR="00961295" w:rsidRDefault="007E0C95" w:rsidP="0046257E">
            <w:pPr>
              <w:pStyle w:val="TAC"/>
              <w:rPr>
                <w:rFonts w:eastAsia="DengXian"/>
                <w:lang w:eastAsia="zh-CN"/>
              </w:rPr>
            </w:pPr>
            <w:r>
              <w:rPr>
                <w:rFonts w:eastAsia="DengXian"/>
                <w:lang w:eastAsia="zh-CN"/>
              </w:rPr>
              <w:fldChar w:fldCharType="begin"/>
            </w:r>
            <w:ins w:id="7" w:author="Interdigital_Post116bis_e" w:date="2022-01-26T21:13:00Z">
              <w:r>
                <w:rPr>
                  <w:rFonts w:eastAsia="DengXian"/>
                  <w:lang w:eastAsia="zh-CN"/>
                </w:rPr>
                <w:instrText xml:space="preserve"> HYPERLINK "mailto:</w:instrText>
              </w:r>
            </w:ins>
            <w:r>
              <w:rPr>
                <w:rFonts w:eastAsia="DengXian"/>
                <w:lang w:eastAsia="zh-CN"/>
              </w:rPr>
              <w:instrText>min.w.wang@ericsson.com</w:instrText>
            </w:r>
            <w:ins w:id="8" w:author="Interdigital_Post116bis_e" w:date="2022-01-26T21:13:00Z">
              <w:r>
                <w:rPr>
                  <w:rFonts w:eastAsia="DengXian"/>
                  <w:lang w:eastAsia="zh-CN"/>
                </w:rPr>
                <w:instrText xml:space="preserve">" </w:instrText>
              </w:r>
            </w:ins>
            <w:r>
              <w:rPr>
                <w:rFonts w:eastAsia="DengXian"/>
                <w:lang w:eastAsia="zh-CN"/>
              </w:rPr>
              <w:fldChar w:fldCharType="separate"/>
            </w:r>
            <w:r w:rsidRPr="00DE25DE">
              <w:rPr>
                <w:rStyle w:val="Hyperlink"/>
                <w:rFonts w:eastAsia="DengXian"/>
                <w:lang w:eastAsia="zh-CN"/>
              </w:rPr>
              <w:t>min.w.wang@ericsson.com</w:t>
            </w:r>
            <w:r>
              <w:rPr>
                <w:rFonts w:eastAsia="DengXian"/>
                <w:lang w:eastAsia="zh-CN"/>
              </w:rPr>
              <w:fldChar w:fldCharType="end"/>
            </w:r>
          </w:p>
        </w:tc>
      </w:tr>
      <w:tr w:rsidR="007E0C95" w14:paraId="2D73A36C" w14:textId="77777777" w:rsidTr="00961295">
        <w:tc>
          <w:tcPr>
            <w:tcW w:w="2386" w:type="dxa"/>
          </w:tcPr>
          <w:p w14:paraId="0FF116EB" w14:textId="64710A62" w:rsidR="007E0C95" w:rsidRDefault="007E0C95" w:rsidP="0046257E">
            <w:pPr>
              <w:pStyle w:val="TAC"/>
              <w:rPr>
                <w:lang w:eastAsia="zh-CN"/>
              </w:rPr>
            </w:pPr>
            <w:r>
              <w:rPr>
                <w:lang w:eastAsia="zh-CN"/>
              </w:rPr>
              <w:t>InterDigital</w:t>
            </w:r>
          </w:p>
        </w:tc>
        <w:tc>
          <w:tcPr>
            <w:tcW w:w="2692" w:type="dxa"/>
          </w:tcPr>
          <w:p w14:paraId="2F08DD16" w14:textId="6B66E32C" w:rsidR="007E0C95" w:rsidRDefault="007E0C95" w:rsidP="0046257E">
            <w:pPr>
              <w:pStyle w:val="TAC"/>
              <w:rPr>
                <w:rFonts w:eastAsia="DengXian"/>
                <w:lang w:eastAsia="zh-CN"/>
              </w:rPr>
            </w:pPr>
            <w:r>
              <w:rPr>
                <w:rFonts w:eastAsia="DengXian"/>
                <w:lang w:eastAsia="zh-CN"/>
              </w:rPr>
              <w:t>Martino Freda</w:t>
            </w:r>
          </w:p>
        </w:tc>
        <w:tc>
          <w:tcPr>
            <w:tcW w:w="3869" w:type="dxa"/>
          </w:tcPr>
          <w:p w14:paraId="021652D0" w14:textId="7C348B15" w:rsidR="007E0C95" w:rsidRDefault="007E0C95" w:rsidP="0046257E">
            <w:pPr>
              <w:pStyle w:val="TAC"/>
              <w:rPr>
                <w:rFonts w:eastAsia="DengXian"/>
                <w:lang w:eastAsia="zh-CN"/>
              </w:rPr>
            </w:pPr>
            <w:r>
              <w:rPr>
                <w:rFonts w:eastAsia="DengXian"/>
                <w:lang w:eastAsia="zh-CN"/>
              </w:rPr>
              <w:t>martino.freda@interdigital.com</w:t>
            </w:r>
          </w:p>
        </w:tc>
      </w:tr>
    </w:tbl>
    <w:p w14:paraId="0789FEFC" w14:textId="77777777" w:rsidR="00961295" w:rsidRPr="00961295" w:rsidRDefault="00961295" w:rsidP="00EF5B69">
      <w:pPr>
        <w:spacing w:after="120"/>
        <w:rPr>
          <w:rFonts w:eastAsia="SimSun"/>
          <w:bCs/>
          <w:lang w:eastAsia="zh-CN"/>
        </w:rPr>
      </w:pPr>
    </w:p>
    <w:p w14:paraId="4495F251" w14:textId="77777777" w:rsidR="00A86FD9" w:rsidRDefault="00A86FD9">
      <w:pPr>
        <w:rPr>
          <w:rFonts w:eastAsia="SimSun"/>
          <w:bCs/>
          <w:lang w:eastAsia="zh-CN"/>
        </w:rPr>
      </w:pPr>
      <w:r>
        <w:rPr>
          <w:rFonts w:eastAsia="SimSun"/>
          <w:bCs/>
          <w:lang w:eastAsia="zh-CN"/>
        </w:rPr>
        <w:br w:type="page"/>
      </w:r>
    </w:p>
    <w:p w14:paraId="2B7C02F5" w14:textId="77777777" w:rsidR="00A86FD9"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15C9405D" w14:textId="2837992B" w:rsidR="00117F03"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power-saving resource allocation</w:t>
      </w:r>
    </w:p>
    <w:p w14:paraId="3FFE483D" w14:textId="6830DA32" w:rsidR="00CA08D4" w:rsidRDefault="00A86FD9" w:rsidP="00BB0D6A">
      <w:pPr>
        <w:pStyle w:val="BodyText"/>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Company tdocs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1672A8F8" w14:textId="219C42BF" w:rsidR="0074618D" w:rsidRPr="0074618D" w:rsidRDefault="0074618D" w:rsidP="00447A44">
      <w:pPr>
        <w:pStyle w:val="Heading2"/>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Microsoft YaHei"/>
          <w:b w:val="0"/>
          <w:bCs w:val="0"/>
          <w:sz w:val="32"/>
          <w:szCs w:val="32"/>
          <w:lang w:val="en-GB"/>
        </w:rPr>
        <w:t>pper layer configuration for power saving resource allocation (</w:t>
      </w:r>
      <w:commentRangeStart w:id="9"/>
      <w:r w:rsidR="00961295">
        <w:rPr>
          <w:rFonts w:eastAsia="Microsoft YaHei"/>
          <w:b w:val="0"/>
          <w:bCs w:val="0"/>
          <w:sz w:val="32"/>
          <w:szCs w:val="32"/>
          <w:lang w:val="en-GB"/>
        </w:rPr>
        <w:t>Item “</w:t>
      </w:r>
      <w:del w:id="10" w:author="Xiaox (vivo, VCRI)" w:date="2022-01-25T16:04:00Z">
        <w:r w:rsidR="00961295" w:rsidDel="0046257E">
          <w:rPr>
            <w:rFonts w:eastAsia="Microsoft YaHei"/>
            <w:b w:val="0"/>
            <w:bCs w:val="0"/>
            <w:sz w:val="32"/>
            <w:szCs w:val="32"/>
            <w:lang w:val="en-GB"/>
          </w:rPr>
          <w:delText>J</w:delText>
        </w:r>
      </w:del>
      <w:ins w:id="11" w:author="Xiaox (vivo, VCRI)" w:date="2022-01-25T16:04:00Z">
        <w:r w:rsidR="0046257E">
          <w:rPr>
            <w:rFonts w:eastAsia="Microsoft YaHei"/>
            <w:b w:val="0"/>
            <w:bCs w:val="0"/>
            <w:sz w:val="32"/>
            <w:szCs w:val="32"/>
            <w:lang w:val="en-GB"/>
          </w:rPr>
          <w:t>H</w:t>
        </w:r>
      </w:ins>
      <w:r w:rsidR="00961295">
        <w:rPr>
          <w:rFonts w:eastAsia="Microsoft YaHei"/>
          <w:b w:val="0"/>
          <w:bCs w:val="0"/>
          <w:sz w:val="32"/>
          <w:szCs w:val="32"/>
          <w:lang w:val="en-GB"/>
        </w:rPr>
        <w:t>” in P</w:t>
      </w:r>
      <w:r w:rsidR="00997557">
        <w:rPr>
          <w:rFonts w:eastAsia="Microsoft YaHei"/>
          <w:b w:val="0"/>
          <w:bCs w:val="0"/>
          <w:sz w:val="32"/>
          <w:szCs w:val="32"/>
          <w:lang w:val="en-GB"/>
        </w:rPr>
        <w:t>1</w:t>
      </w:r>
      <w:r w:rsidR="00961295">
        <w:rPr>
          <w:rFonts w:eastAsia="Microsoft YaHei"/>
          <w:b w:val="0"/>
          <w:bCs w:val="0"/>
          <w:sz w:val="32"/>
          <w:szCs w:val="32"/>
          <w:lang w:val="en-GB"/>
        </w:rPr>
        <w:t xml:space="preserve"> [</w:t>
      </w:r>
      <w:r w:rsidR="00997557">
        <w:rPr>
          <w:rFonts w:eastAsia="Microsoft YaHei"/>
          <w:b w:val="0"/>
          <w:bCs w:val="0"/>
          <w:sz w:val="32"/>
          <w:szCs w:val="32"/>
          <w:lang w:val="en-GB"/>
        </w:rPr>
        <w:t>2</w:t>
      </w:r>
      <w:r w:rsidR="00961295">
        <w:rPr>
          <w:rFonts w:eastAsia="Microsoft YaHei"/>
          <w:b w:val="0"/>
          <w:bCs w:val="0"/>
          <w:sz w:val="32"/>
          <w:szCs w:val="32"/>
          <w:lang w:val="en-GB"/>
        </w:rPr>
        <w:t>]</w:t>
      </w:r>
      <w:commentRangeEnd w:id="9"/>
      <w:r w:rsidR="00257D99">
        <w:rPr>
          <w:rStyle w:val="CommentReference"/>
          <w:rFonts w:ascii="Times New Roman" w:eastAsia="Times New Roman" w:hAnsi="Times New Roman" w:cs="Times New Roman"/>
          <w:b w:val="0"/>
          <w:bCs w:val="0"/>
          <w:iCs w:val="0"/>
          <w:lang w:eastAsia="en-US"/>
        </w:rPr>
        <w:commentReference w:id="9"/>
      </w:r>
      <w:r w:rsidR="00961295">
        <w:rPr>
          <w:rFonts w:eastAsia="Microsoft YaHei"/>
          <w:b w:val="0"/>
          <w:bCs w:val="0"/>
          <w:sz w:val="32"/>
          <w:szCs w:val="32"/>
          <w:lang w:val="en-GB"/>
        </w:rPr>
        <w:t>)</w:t>
      </w:r>
    </w:p>
    <w:p w14:paraId="2D7B1587" w14:textId="78A74D64" w:rsidR="000C7E80" w:rsidRPr="00961295" w:rsidRDefault="00DF003D" w:rsidP="00961295">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14:paraId="20D36499" w14:textId="1265A023" w:rsidR="00A12B30" w:rsidRDefault="00961295" w:rsidP="00131841">
      <w:pPr>
        <w:pStyle w:val="BodyText"/>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P2X related or non-P2X related V2X sidelink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14:paraId="3C3DFD90" w14:textId="5FBD0F0B" w:rsidR="008E32B2" w:rsidRPr="00961295" w:rsidRDefault="00C53874" w:rsidP="00131841">
      <w:pPr>
        <w:pStyle w:val="BodyText"/>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14:paraId="5D72EB71" w14:textId="66C3233B" w:rsidR="008E32B2" w:rsidRDefault="00E26059"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to handle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14:paraId="672B8053" w14:textId="77777777" w:rsidR="00F044AE" w:rsidRPr="00B26C82" w:rsidRDefault="00F044AE" w:rsidP="000C126A">
      <w:pPr>
        <w:pStyle w:val="BodyText"/>
        <w:spacing w:after="0"/>
        <w:rPr>
          <w:rFonts w:ascii="Arial" w:eastAsiaTheme="minorEastAsia" w:hAnsi="Arial" w:cs="Arial"/>
          <w:b/>
          <w:lang w:val="en-GB" w:eastAsia="zh-CN"/>
        </w:rPr>
      </w:pPr>
    </w:p>
    <w:p w14:paraId="4BCDC83C" w14:textId="3AB4BC09" w:rsidR="003F14E0" w:rsidRDefault="003F14E0" w:rsidP="00131841">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931C42" w:rsidRPr="00B26C82" w14:paraId="2E2D5260" w14:textId="77777777" w:rsidTr="00E82B5B">
        <w:trPr>
          <w:trHeight w:val="487"/>
        </w:trPr>
        <w:tc>
          <w:tcPr>
            <w:tcW w:w="1555" w:type="dxa"/>
            <w:shd w:val="clear" w:color="auto" w:fill="D9D9D9" w:themeFill="background1" w:themeFillShade="D9"/>
            <w:vAlign w:val="center"/>
          </w:tcPr>
          <w:p w14:paraId="3444F053" w14:textId="436C3CAD" w:rsidR="00931C42" w:rsidRPr="00B26C82" w:rsidRDefault="00931C42" w:rsidP="00931C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3124927E" w14:textId="646FDFB0" w:rsidR="00EC473D" w:rsidRPr="00B26C82" w:rsidRDefault="00931C42" w:rsidP="00C15620">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314C097" w14:textId="1BAF852A" w:rsidR="00931C42" w:rsidRPr="00B26C82" w:rsidRDefault="009A1338" w:rsidP="008467EB">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267B54" w14:paraId="498C9A3B" w14:textId="77777777" w:rsidTr="0046257E">
        <w:tc>
          <w:tcPr>
            <w:tcW w:w="1555" w:type="dxa"/>
          </w:tcPr>
          <w:p w14:paraId="1BBDE779" w14:textId="3F60165E"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5DD37126" w14:textId="6446E3DF"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13A8B0A0" w14:textId="77777777" w:rsidR="00267B54" w:rsidRDefault="00267B54" w:rsidP="00267B54">
            <w:pPr>
              <w:pStyle w:val="BodyText"/>
              <w:spacing w:before="120" w:after="180"/>
              <w:rPr>
                <w:rFonts w:eastAsiaTheme="minorEastAsia"/>
                <w:b/>
                <w:bCs/>
                <w:lang w:val="en-GB" w:eastAsia="zh-CN"/>
              </w:rPr>
            </w:pPr>
          </w:p>
        </w:tc>
      </w:tr>
      <w:tr w:rsidR="00267B54" w14:paraId="6F705729" w14:textId="77777777" w:rsidTr="0046257E">
        <w:tc>
          <w:tcPr>
            <w:tcW w:w="1555" w:type="dxa"/>
          </w:tcPr>
          <w:p w14:paraId="2297C726" w14:textId="60580587"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5D4D5B25" w14:textId="2BD8F9D1"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BAE794C" w14:textId="77777777" w:rsidR="00267B54" w:rsidRDefault="00267B54" w:rsidP="00267B54">
            <w:pPr>
              <w:pStyle w:val="BodyText"/>
              <w:spacing w:before="120" w:after="180"/>
              <w:rPr>
                <w:rFonts w:eastAsiaTheme="minorEastAsia"/>
                <w:b/>
                <w:bCs/>
                <w:lang w:val="en-GB" w:eastAsia="zh-CN"/>
              </w:rPr>
            </w:pPr>
          </w:p>
        </w:tc>
      </w:tr>
      <w:tr w:rsidR="00267B54" w14:paraId="081A5533" w14:textId="77777777" w:rsidTr="0046257E">
        <w:tc>
          <w:tcPr>
            <w:tcW w:w="1555" w:type="dxa"/>
          </w:tcPr>
          <w:p w14:paraId="43CCB828" w14:textId="7DF266D6" w:rsidR="00267B54" w:rsidRPr="00D21AAB" w:rsidRDefault="00D21AAB" w:rsidP="00267B54">
            <w:pPr>
              <w:pStyle w:val="BodyText"/>
              <w:spacing w:before="120" w:after="180"/>
              <w:rPr>
                <w:rFonts w:eastAsiaTheme="minorEastAsia"/>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61EBDCF6" w14:textId="576027F6" w:rsidR="00267B54" w:rsidRPr="00D21AAB" w:rsidRDefault="00D21AAB" w:rsidP="00267B54">
            <w:pPr>
              <w:pStyle w:val="BodyText"/>
              <w:spacing w:before="120" w:after="180"/>
              <w:rPr>
                <w:rFonts w:eastAsiaTheme="minorEastAsia"/>
                <w:bCs/>
                <w:lang w:val="en-GB" w:eastAsia="zh-CN"/>
              </w:rPr>
            </w:pPr>
            <w:r w:rsidRPr="00D21AAB">
              <w:rPr>
                <w:rFonts w:eastAsiaTheme="minorEastAsia" w:hint="eastAsia"/>
                <w:bCs/>
                <w:lang w:val="en-GB" w:eastAsia="zh-CN"/>
              </w:rPr>
              <w:t>Y</w:t>
            </w:r>
          </w:p>
        </w:tc>
        <w:tc>
          <w:tcPr>
            <w:tcW w:w="8752" w:type="dxa"/>
          </w:tcPr>
          <w:p w14:paraId="3088B87D" w14:textId="77777777" w:rsidR="00267B54" w:rsidRDefault="00267B54" w:rsidP="00267B54">
            <w:pPr>
              <w:pStyle w:val="BodyText"/>
              <w:spacing w:before="120" w:after="180"/>
              <w:rPr>
                <w:rFonts w:eastAsiaTheme="minorEastAsia"/>
                <w:b/>
                <w:bCs/>
                <w:lang w:val="en-GB" w:eastAsia="zh-CN"/>
              </w:rPr>
            </w:pPr>
          </w:p>
        </w:tc>
      </w:tr>
      <w:tr w:rsidR="006C4BB2" w14:paraId="74A15AF0" w14:textId="77777777" w:rsidTr="0046257E">
        <w:tc>
          <w:tcPr>
            <w:tcW w:w="1555" w:type="dxa"/>
          </w:tcPr>
          <w:p w14:paraId="62A0B9A6" w14:textId="3174A421" w:rsidR="006C4BB2" w:rsidRPr="00D21AAB" w:rsidRDefault="006C4BB2"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4AFEEFD1" w14:textId="62C95BA1" w:rsidR="006C4BB2" w:rsidRPr="00D21AAB" w:rsidRDefault="006C4BB2"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31430EF3" w14:textId="77777777" w:rsidR="006C4BB2" w:rsidRDefault="006C4BB2" w:rsidP="00267B54">
            <w:pPr>
              <w:pStyle w:val="BodyText"/>
              <w:spacing w:before="120" w:after="180"/>
              <w:rPr>
                <w:rFonts w:eastAsiaTheme="minorEastAsia"/>
                <w:b/>
                <w:bCs/>
                <w:lang w:val="en-GB" w:eastAsia="zh-CN"/>
              </w:rPr>
            </w:pPr>
          </w:p>
        </w:tc>
      </w:tr>
      <w:tr w:rsidR="00B44A03" w14:paraId="1423BFF2" w14:textId="77777777" w:rsidTr="0046257E">
        <w:tc>
          <w:tcPr>
            <w:tcW w:w="1555" w:type="dxa"/>
          </w:tcPr>
          <w:p w14:paraId="3FD2089A" w14:textId="37B4976E"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77A0DD33" w14:textId="262231C7" w:rsidR="00B44A03" w:rsidRDefault="00B44A03"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7152E4E3" w14:textId="77777777" w:rsidR="00B44A03" w:rsidRDefault="00B44A03" w:rsidP="00267B54">
            <w:pPr>
              <w:pStyle w:val="BodyText"/>
              <w:spacing w:before="120" w:after="180"/>
              <w:rPr>
                <w:rFonts w:eastAsiaTheme="minorEastAsia"/>
                <w:b/>
                <w:bCs/>
                <w:lang w:val="en-GB" w:eastAsia="zh-CN"/>
              </w:rPr>
            </w:pPr>
          </w:p>
        </w:tc>
      </w:tr>
      <w:tr w:rsidR="00194428" w14:paraId="72C00DFC" w14:textId="77777777" w:rsidTr="0046257E">
        <w:tc>
          <w:tcPr>
            <w:tcW w:w="1555" w:type="dxa"/>
          </w:tcPr>
          <w:p w14:paraId="78734C1D" w14:textId="4ECF0480" w:rsidR="00194428" w:rsidRDefault="00194428" w:rsidP="00267B54">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7A3BE1B4" w14:textId="76EC93B7" w:rsidR="00194428" w:rsidRDefault="00194428" w:rsidP="00267B54">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664EA941" w14:textId="77777777" w:rsidR="00194428" w:rsidRDefault="00194428" w:rsidP="00267B54">
            <w:pPr>
              <w:pStyle w:val="BodyText"/>
              <w:spacing w:before="120" w:after="180"/>
              <w:rPr>
                <w:rFonts w:eastAsiaTheme="minorEastAsia"/>
                <w:b/>
                <w:bCs/>
                <w:lang w:val="en-GB" w:eastAsia="zh-CN"/>
              </w:rPr>
            </w:pPr>
          </w:p>
        </w:tc>
      </w:tr>
      <w:tr w:rsidR="007E0C95" w14:paraId="6DA74C69" w14:textId="77777777" w:rsidTr="0046257E">
        <w:tc>
          <w:tcPr>
            <w:tcW w:w="1555" w:type="dxa"/>
          </w:tcPr>
          <w:p w14:paraId="326411BE" w14:textId="752C12B2" w:rsidR="007E0C95" w:rsidRDefault="007E0C95" w:rsidP="00267B54">
            <w:pPr>
              <w:pStyle w:val="BodyText"/>
              <w:spacing w:before="120" w:after="180"/>
              <w:rPr>
                <w:rFonts w:eastAsiaTheme="minorEastAsia" w:hint="eastAsia"/>
                <w:bCs/>
                <w:lang w:val="en-GB" w:eastAsia="zh-CN"/>
              </w:rPr>
            </w:pPr>
            <w:r>
              <w:rPr>
                <w:rFonts w:eastAsiaTheme="minorEastAsia"/>
                <w:bCs/>
                <w:lang w:val="en-GB" w:eastAsia="zh-CN"/>
              </w:rPr>
              <w:t>InterDigital</w:t>
            </w:r>
          </w:p>
        </w:tc>
        <w:tc>
          <w:tcPr>
            <w:tcW w:w="4819" w:type="dxa"/>
          </w:tcPr>
          <w:p w14:paraId="44098555" w14:textId="36D62290" w:rsidR="007E0C95" w:rsidRDefault="007E0C95" w:rsidP="00267B54">
            <w:pPr>
              <w:pStyle w:val="BodyText"/>
              <w:spacing w:before="120" w:after="180"/>
              <w:rPr>
                <w:rFonts w:eastAsiaTheme="minorEastAsia" w:hint="eastAsia"/>
                <w:bCs/>
                <w:lang w:val="en-GB" w:eastAsia="zh-CN"/>
              </w:rPr>
            </w:pPr>
            <w:r>
              <w:rPr>
                <w:rFonts w:eastAsiaTheme="minorEastAsia"/>
                <w:bCs/>
                <w:lang w:val="en-GB" w:eastAsia="zh-CN"/>
              </w:rPr>
              <w:t>Y</w:t>
            </w:r>
          </w:p>
        </w:tc>
        <w:tc>
          <w:tcPr>
            <w:tcW w:w="8752" w:type="dxa"/>
          </w:tcPr>
          <w:p w14:paraId="3C4CE984" w14:textId="77777777" w:rsidR="007E0C95" w:rsidRDefault="007E0C95" w:rsidP="00267B54">
            <w:pPr>
              <w:pStyle w:val="BodyText"/>
              <w:spacing w:before="120" w:after="180"/>
              <w:rPr>
                <w:rFonts w:eastAsiaTheme="minorEastAsia"/>
                <w:b/>
                <w:bCs/>
                <w:lang w:val="en-GB" w:eastAsia="zh-CN"/>
              </w:rPr>
            </w:pPr>
          </w:p>
        </w:tc>
      </w:tr>
    </w:tbl>
    <w:p w14:paraId="38667C17" w14:textId="63C1CEB4" w:rsidR="00A32ADD" w:rsidRPr="00A32ADD" w:rsidRDefault="00A32ADD" w:rsidP="000C126A">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TableGrid"/>
        <w:tblW w:w="0" w:type="auto"/>
        <w:tblLook w:val="04A0" w:firstRow="1" w:lastRow="0" w:firstColumn="1" w:lastColumn="0" w:noHBand="0" w:noVBand="1"/>
      </w:tblPr>
      <w:tblGrid>
        <w:gridCol w:w="1555"/>
        <w:gridCol w:w="7938"/>
        <w:gridCol w:w="5633"/>
      </w:tblGrid>
      <w:tr w:rsidR="00EC370D" w:rsidRPr="00B26C82" w14:paraId="489FBE93" w14:textId="77777777" w:rsidTr="0046257E">
        <w:trPr>
          <w:trHeight w:val="538"/>
        </w:trPr>
        <w:tc>
          <w:tcPr>
            <w:tcW w:w="1555" w:type="dxa"/>
            <w:shd w:val="clear" w:color="auto" w:fill="D9D9D9" w:themeFill="background1" w:themeFillShade="D9"/>
          </w:tcPr>
          <w:p w14:paraId="725D1090" w14:textId="77777777" w:rsidR="00EC370D" w:rsidRPr="00B26C82" w:rsidRDefault="00EC370D"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7514D22" w14:textId="1D23ABC8" w:rsidR="00EC370D" w:rsidRPr="00B26C82" w:rsidRDefault="00EC370D" w:rsidP="00EC370D">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0509160E" w14:textId="3D7558C0" w:rsidR="00EC370D" w:rsidRPr="00B26C82" w:rsidRDefault="00EC370D"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14:paraId="0C28BF1F" w14:textId="77777777" w:rsidTr="0046257E">
        <w:tc>
          <w:tcPr>
            <w:tcW w:w="1555" w:type="dxa"/>
          </w:tcPr>
          <w:p w14:paraId="27DAB799" w14:textId="60DF4EC1" w:rsidR="00EC473D" w:rsidRPr="00BE47E2" w:rsidRDefault="007A6B51" w:rsidP="0046257E">
            <w:pPr>
              <w:pStyle w:val="BodyText"/>
              <w:spacing w:before="120" w:after="180"/>
              <w:rPr>
                <w:rFonts w:eastAsiaTheme="minorEastAsia"/>
                <w:lang w:val="en-GB" w:eastAsia="zh-CN"/>
              </w:rPr>
            </w:pPr>
            <w:r w:rsidRPr="00BE47E2">
              <w:rPr>
                <w:rFonts w:eastAsiaTheme="minorEastAsia" w:hint="eastAsia"/>
                <w:lang w:val="en-GB" w:eastAsia="zh-CN"/>
              </w:rPr>
              <w:t>v</w:t>
            </w:r>
            <w:r w:rsidRPr="00BE47E2">
              <w:rPr>
                <w:rFonts w:eastAsiaTheme="minorEastAsia"/>
                <w:lang w:val="en-GB" w:eastAsia="zh-CN"/>
              </w:rPr>
              <w:t>ivo</w:t>
            </w:r>
          </w:p>
        </w:tc>
        <w:tc>
          <w:tcPr>
            <w:tcW w:w="7938" w:type="dxa"/>
          </w:tcPr>
          <w:p w14:paraId="761CA68A" w14:textId="27655207" w:rsidR="00EC473D" w:rsidRPr="00BE47E2" w:rsidRDefault="007A6B51" w:rsidP="0046257E">
            <w:pPr>
              <w:pStyle w:val="BodyText"/>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14:paraId="312F5AA9" w14:textId="75E61722" w:rsidR="00BE47E2" w:rsidRPr="00BE47E2" w:rsidRDefault="00BE47E2" w:rsidP="0046257E">
            <w:pPr>
              <w:pStyle w:val="BodyText"/>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p>
          <w:p w14:paraId="0F75E935" w14:textId="6904B5C6" w:rsidR="00BE47E2" w:rsidRPr="00BE47E2" w:rsidRDefault="00BE47E2" w:rsidP="0046257E">
            <w:pPr>
              <w:pStyle w:val="BodyText"/>
              <w:spacing w:before="120" w:after="180"/>
              <w:rPr>
                <w:rFonts w:eastAsiaTheme="minorEastAsia"/>
                <w:b/>
                <w:bCs/>
                <w:lang w:val="en-GB" w:eastAsia="zh-CN"/>
              </w:rPr>
            </w:pPr>
            <w:r w:rsidRPr="00BE47E2">
              <w:rPr>
                <w:rFonts w:eastAsiaTheme="minorEastAsia"/>
                <w:lang w:val="en-GB" w:eastAsia="zh-CN"/>
              </w:rPr>
              <w:t xml:space="preserve">Option 3: No. A UE decides which resource allocation scheme can be used in the AS completely based on UE capability. </w:t>
            </w:r>
          </w:p>
        </w:tc>
        <w:tc>
          <w:tcPr>
            <w:tcW w:w="5633" w:type="dxa"/>
          </w:tcPr>
          <w:p w14:paraId="51358030" w14:textId="77777777" w:rsidR="00EC473D" w:rsidRPr="00BE47E2" w:rsidRDefault="00BE47E2" w:rsidP="0046257E">
            <w:pPr>
              <w:pStyle w:val="BodyText"/>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is based on the consideration that NR SL communication is not limit to the support of V2X services, so looks more comprehensive than Option 2.</w:t>
            </w:r>
          </w:p>
          <w:p w14:paraId="39805AD0" w14:textId="21F0BA50" w:rsidR="00BE47E2" w:rsidRDefault="00BE47E2" w:rsidP="0046257E">
            <w:pPr>
              <w:pStyle w:val="BodyText"/>
              <w:spacing w:before="120" w:after="180"/>
              <w:rPr>
                <w:rFonts w:eastAsiaTheme="minorEastAsia"/>
                <w:b/>
                <w:bCs/>
                <w:lang w:val="en-GB" w:eastAsia="zh-CN"/>
              </w:rPr>
            </w:pPr>
            <w:r w:rsidRPr="00BE47E2">
              <w:rPr>
                <w:rFonts w:eastAsiaTheme="minorEastAsia" w:hint="eastAsia"/>
                <w:lang w:val="en-GB" w:eastAsia="zh-CN"/>
              </w:rPr>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schemes. </w:t>
            </w:r>
          </w:p>
        </w:tc>
      </w:tr>
      <w:tr w:rsidR="00267B54" w14:paraId="75E44EB8" w14:textId="77777777" w:rsidTr="0046257E">
        <w:tc>
          <w:tcPr>
            <w:tcW w:w="1555" w:type="dxa"/>
          </w:tcPr>
          <w:p w14:paraId="1238CEC6" w14:textId="67194048" w:rsidR="00267B54" w:rsidRDefault="00267B54" w:rsidP="00267B54">
            <w:pPr>
              <w:pStyle w:val="BodyText"/>
              <w:spacing w:before="120" w:after="180"/>
              <w:rPr>
                <w:rFonts w:eastAsiaTheme="minorEastAsia"/>
                <w:b/>
                <w:bCs/>
                <w:lang w:val="en-GB" w:eastAsia="zh-CN"/>
              </w:rPr>
            </w:pPr>
            <w:r w:rsidRPr="00F22A2C">
              <w:rPr>
                <w:rFonts w:eastAsiaTheme="minorEastAsia"/>
                <w:bCs/>
                <w:lang w:val="en-GB" w:eastAsia="zh-CN"/>
              </w:rPr>
              <w:t>OPPO</w:t>
            </w:r>
          </w:p>
        </w:tc>
        <w:tc>
          <w:tcPr>
            <w:tcW w:w="7938" w:type="dxa"/>
          </w:tcPr>
          <w:p w14:paraId="33DA8D7F" w14:textId="4EC4014B" w:rsidR="00267B54" w:rsidRDefault="00267B54" w:rsidP="00267B54">
            <w:pPr>
              <w:pStyle w:val="BodyText"/>
              <w:spacing w:before="120" w:after="180"/>
              <w:rPr>
                <w:rFonts w:eastAsiaTheme="minorEastAsia"/>
                <w:b/>
                <w:bCs/>
                <w:lang w:val="en-GB" w:eastAsia="zh-CN"/>
              </w:rPr>
            </w:pPr>
            <w:r w:rsidRPr="00F22A2C">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resource pool configuration, leave it to UE implementation to select the resource allocation scheme.</w:t>
            </w:r>
          </w:p>
        </w:tc>
        <w:tc>
          <w:tcPr>
            <w:tcW w:w="5633" w:type="dxa"/>
          </w:tcPr>
          <w:p w14:paraId="50726CBE"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Although we see </w:t>
            </w:r>
            <w:r>
              <w:rPr>
                <w:rFonts w:eastAsiaTheme="minorEastAsia"/>
                <w:bCs/>
                <w:lang w:val="en-GB" w:eastAsia="zh-CN"/>
              </w:rPr>
              <w:t>issue 1</w:t>
            </w:r>
            <w:r w:rsidRPr="007000BE">
              <w:rPr>
                <w:rFonts w:eastAsiaTheme="minorEastAsia"/>
                <w:bCs/>
                <w:lang w:val="en-GB" w:eastAsia="zh-CN"/>
              </w:rPr>
              <w:t xml:space="preserve"> as an attempt to copy LTE, we are a bit reluctant since </w:t>
            </w:r>
          </w:p>
          <w:p w14:paraId="50C28E56"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52DB66DD"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67A0EC3C" w14:textId="77777777" w:rsidR="00267B54" w:rsidRDefault="00267B54" w:rsidP="00267B54">
            <w:pPr>
              <w:pStyle w:val="BodyText"/>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627321CB" w14:textId="6F2DCB7C" w:rsidR="00CD0C6F" w:rsidRDefault="00CD0C6F" w:rsidP="00267B54">
            <w:pPr>
              <w:pStyle w:val="BodyText"/>
              <w:spacing w:before="120" w:after="180"/>
              <w:rPr>
                <w:rFonts w:eastAsiaTheme="minorEastAsia"/>
                <w:b/>
                <w:bCs/>
                <w:lang w:val="en-GB" w:eastAsia="zh-CN"/>
              </w:rPr>
            </w:pPr>
          </w:p>
        </w:tc>
      </w:tr>
      <w:tr w:rsidR="00267B54" w14:paraId="4B3E18CA" w14:textId="77777777" w:rsidTr="0046257E">
        <w:tc>
          <w:tcPr>
            <w:tcW w:w="1555" w:type="dxa"/>
          </w:tcPr>
          <w:p w14:paraId="52ACF136" w14:textId="56C20C10" w:rsidR="00267B54" w:rsidRPr="00D21AAB" w:rsidRDefault="00CE11CE"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7938" w:type="dxa"/>
          </w:tcPr>
          <w:p w14:paraId="77947960" w14:textId="388A0CED" w:rsidR="00267B54" w:rsidRDefault="00CE11CE" w:rsidP="00267B54">
            <w:pPr>
              <w:pStyle w:val="BodyText"/>
              <w:spacing w:before="120" w:after="180"/>
              <w:rPr>
                <w:rFonts w:eastAsiaTheme="minorEastAsia"/>
                <w:b/>
                <w:bCs/>
                <w:lang w:val="en-GB" w:eastAsia="zh-CN"/>
              </w:rPr>
            </w:pPr>
            <w:r>
              <w:rPr>
                <w:rFonts w:eastAsiaTheme="minorEastAsia"/>
                <w:b/>
                <w:bCs/>
                <w:lang w:val="en-GB" w:eastAsia="zh-CN"/>
              </w:rPr>
              <w:t>Agree with OPPO</w:t>
            </w:r>
          </w:p>
        </w:tc>
        <w:tc>
          <w:tcPr>
            <w:tcW w:w="5633" w:type="dxa"/>
          </w:tcPr>
          <w:p w14:paraId="16014EF0" w14:textId="43D87C99" w:rsidR="00267B54" w:rsidRPr="007A07DE" w:rsidRDefault="00CE11CE" w:rsidP="00267B54">
            <w:pPr>
              <w:pStyle w:val="BodyText"/>
              <w:spacing w:before="120" w:after="180"/>
              <w:rPr>
                <w:rFonts w:eastAsiaTheme="minorEastAsia"/>
                <w:lang w:val="en-GB" w:eastAsia="zh-CN"/>
              </w:rPr>
            </w:pPr>
            <w:r w:rsidRPr="007A07DE">
              <w:rPr>
                <w:rFonts w:eastAsiaTheme="minorEastAsia"/>
                <w:lang w:val="en-GB" w:eastAsia="zh-CN"/>
              </w:rPr>
              <w:t xml:space="preserve">Agree with justification raised by OPPO. Also, RAN2 has </w:t>
            </w:r>
            <w:r w:rsidR="001D2CD0">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sidR="007A07DE">
              <w:rPr>
                <w:rFonts w:eastAsiaTheme="minorEastAsia"/>
                <w:lang w:val="en-GB" w:eastAsia="zh-CN"/>
              </w:rPr>
              <w:t xml:space="preserve">minimize standardization efforts for this objective in order to complete the WI </w:t>
            </w:r>
            <w:r w:rsidR="00476CC8">
              <w:rPr>
                <w:rFonts w:eastAsiaTheme="minorEastAsia"/>
                <w:lang w:val="en-GB" w:eastAsia="zh-CN"/>
              </w:rPr>
              <w:t>on</w:t>
            </w:r>
            <w:r w:rsidR="007A07DE">
              <w:rPr>
                <w:rFonts w:eastAsiaTheme="minorEastAsia"/>
                <w:lang w:val="en-GB" w:eastAsia="zh-CN"/>
              </w:rPr>
              <w:t xml:space="preserve"> time.</w:t>
            </w:r>
            <w:r w:rsidRPr="007A07DE">
              <w:rPr>
                <w:rFonts w:eastAsiaTheme="minorEastAsia"/>
                <w:lang w:val="en-GB" w:eastAsia="zh-CN"/>
              </w:rPr>
              <w:t xml:space="preserve"> </w:t>
            </w:r>
          </w:p>
        </w:tc>
      </w:tr>
      <w:tr w:rsidR="00B44A03" w14:paraId="1319393A" w14:textId="77777777" w:rsidTr="0046257E">
        <w:tc>
          <w:tcPr>
            <w:tcW w:w="1555" w:type="dxa"/>
          </w:tcPr>
          <w:p w14:paraId="122B90DC" w14:textId="790C3D02"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7938" w:type="dxa"/>
          </w:tcPr>
          <w:p w14:paraId="2C611493" w14:textId="56107EBD" w:rsidR="00B44A03" w:rsidRDefault="00B44A03" w:rsidP="00267B54">
            <w:pPr>
              <w:pStyle w:val="BodyText"/>
              <w:spacing w:before="120" w:after="180"/>
              <w:rPr>
                <w:rFonts w:eastAsiaTheme="minorEastAsia"/>
                <w:b/>
                <w:bCs/>
                <w:lang w:val="en-GB" w:eastAsia="zh-CN"/>
              </w:rPr>
            </w:pPr>
            <w:r>
              <w:rPr>
                <w:rFonts w:eastAsiaTheme="minorEastAsia"/>
                <w:b/>
                <w:bCs/>
                <w:lang w:val="en-GB" w:eastAsia="zh-CN"/>
              </w:rPr>
              <w:t>Ok with OPPO’s suggestion</w:t>
            </w:r>
          </w:p>
        </w:tc>
        <w:tc>
          <w:tcPr>
            <w:tcW w:w="5633" w:type="dxa"/>
          </w:tcPr>
          <w:p w14:paraId="235F1E46" w14:textId="107147D0" w:rsidR="00B44A03" w:rsidRPr="007A07DE" w:rsidRDefault="00B44A03" w:rsidP="00267B54">
            <w:pPr>
              <w:pStyle w:val="BodyText"/>
              <w:spacing w:before="120" w:after="180"/>
              <w:rPr>
                <w:rFonts w:eastAsiaTheme="minorEastAsia"/>
                <w:lang w:val="en-GB" w:eastAsia="zh-CN"/>
              </w:rPr>
            </w:pPr>
            <w:r>
              <w:rPr>
                <w:rFonts w:eastAsiaTheme="minorEastAsia"/>
                <w:lang w:val="en-GB" w:eastAsia="zh-CN"/>
              </w:rPr>
              <w:t>We also think that considering the limited time, we can agree to not introduce additional specification work for handling this and rely on UE implementation for this</w:t>
            </w:r>
          </w:p>
        </w:tc>
      </w:tr>
      <w:tr w:rsidR="00612D4A" w14:paraId="788FD186" w14:textId="77777777" w:rsidTr="0046257E">
        <w:tc>
          <w:tcPr>
            <w:tcW w:w="1555" w:type="dxa"/>
          </w:tcPr>
          <w:p w14:paraId="266DDF8E" w14:textId="171AD1DB" w:rsidR="00612D4A" w:rsidRDefault="00612D4A" w:rsidP="00612D4A">
            <w:pPr>
              <w:pStyle w:val="BodyText"/>
              <w:spacing w:before="120" w:after="180"/>
              <w:rPr>
                <w:rFonts w:eastAsiaTheme="minorEastAsia"/>
                <w:bCs/>
                <w:lang w:val="en-GB" w:eastAsia="zh-CN"/>
              </w:rPr>
            </w:pPr>
            <w:r w:rsidRPr="00CE4BF9">
              <w:rPr>
                <w:rFonts w:eastAsiaTheme="minorEastAsia" w:hint="eastAsia"/>
                <w:bCs/>
                <w:lang w:val="en-GB" w:eastAsia="zh-CN"/>
              </w:rPr>
              <w:t>S</w:t>
            </w:r>
            <w:r w:rsidRPr="00CE4BF9">
              <w:rPr>
                <w:rFonts w:eastAsiaTheme="minorEastAsia"/>
                <w:bCs/>
                <w:lang w:val="en-GB" w:eastAsia="zh-CN"/>
              </w:rPr>
              <w:t>harp</w:t>
            </w:r>
          </w:p>
        </w:tc>
        <w:tc>
          <w:tcPr>
            <w:tcW w:w="7938" w:type="dxa"/>
          </w:tcPr>
          <w:p w14:paraId="60261969" w14:textId="7961E2AD" w:rsidR="00612D4A" w:rsidRDefault="00612D4A" w:rsidP="00612D4A">
            <w:pPr>
              <w:pStyle w:val="BodyText"/>
              <w:spacing w:before="120" w:after="180"/>
              <w:rPr>
                <w:rFonts w:eastAsiaTheme="minorEastAsia"/>
                <w:b/>
                <w:bCs/>
                <w:lang w:val="en-GB" w:eastAsia="zh-CN"/>
              </w:rPr>
            </w:pPr>
            <w:r w:rsidRPr="00CE4BF9">
              <w:rPr>
                <w:rFonts w:eastAsiaTheme="minorEastAsia"/>
                <w:bCs/>
                <w:lang w:val="en-GB" w:eastAsia="zh-CN"/>
              </w:rPr>
              <w:t xml:space="preserve">The AS layer of the UE </w:t>
            </w:r>
            <w:r>
              <w:rPr>
                <w:rFonts w:eastAsiaTheme="minorEastAsia"/>
                <w:bCs/>
                <w:lang w:val="en-GB" w:eastAsia="zh-CN"/>
              </w:rPr>
              <w:t>can determine</w:t>
            </w:r>
            <w:r w:rsidRPr="00CE4BF9">
              <w:rPr>
                <w:rFonts w:eastAsiaTheme="minorEastAsia"/>
                <w:bCs/>
                <w:lang w:val="en-GB" w:eastAsia="zh-CN"/>
              </w:rPr>
              <w:t xml:space="preserve"> which resource allocation scheme to use</w:t>
            </w:r>
            <w:r>
              <w:rPr>
                <w:rFonts w:eastAsiaTheme="minorEastAsia"/>
                <w:bCs/>
                <w:lang w:val="en-GB" w:eastAsia="zh-CN"/>
              </w:rPr>
              <w:t xml:space="preserve">, without the </w:t>
            </w:r>
            <w:r w:rsidRPr="00CE4BF9">
              <w:rPr>
                <w:rFonts w:eastAsiaTheme="minorEastAsia"/>
                <w:bCs/>
                <w:lang w:val="en-GB" w:eastAsia="zh-CN"/>
              </w:rPr>
              <w:t>need to depend on upper layer configurations.</w:t>
            </w:r>
          </w:p>
        </w:tc>
        <w:tc>
          <w:tcPr>
            <w:tcW w:w="5633" w:type="dxa"/>
          </w:tcPr>
          <w:p w14:paraId="30A9AE48" w14:textId="1EFDAEEC" w:rsidR="00612D4A" w:rsidRDefault="00612D4A" w:rsidP="00612D4A">
            <w:pPr>
              <w:pStyle w:val="BodyText"/>
              <w:spacing w:before="120" w:after="180"/>
              <w:rPr>
                <w:rFonts w:eastAsiaTheme="minorEastAsia"/>
                <w:lang w:val="en-GB" w:eastAsia="zh-CN"/>
              </w:rPr>
            </w:pPr>
            <w:r w:rsidRPr="00CE4BF9">
              <w:rPr>
                <w:rFonts w:eastAsiaTheme="minorEastAsia"/>
                <w:bCs/>
                <w:lang w:val="en-GB" w:eastAsia="zh-CN"/>
              </w:rPr>
              <w:t>Any Rel-17 UE should be able to reap the benefit of power-saving resource allocation schemes specified in Rel-17. The UE capable of multiple resource allocation schemes should be allowed to switch between power saving resource allocation and non-power-saving resource allocation.</w:t>
            </w:r>
          </w:p>
        </w:tc>
      </w:tr>
      <w:tr w:rsidR="007E0C95" w14:paraId="7BD9219A" w14:textId="77777777" w:rsidTr="0046257E">
        <w:tc>
          <w:tcPr>
            <w:tcW w:w="1555" w:type="dxa"/>
          </w:tcPr>
          <w:p w14:paraId="2BC66EF2" w14:textId="039FB37F" w:rsidR="007E0C95" w:rsidRPr="00CE4BF9" w:rsidRDefault="007E0C95" w:rsidP="007E0C95">
            <w:pPr>
              <w:pStyle w:val="BodyText"/>
              <w:spacing w:before="120" w:after="180"/>
              <w:rPr>
                <w:rFonts w:eastAsiaTheme="minorEastAsia" w:hint="eastAsia"/>
                <w:bCs/>
                <w:lang w:val="en-GB" w:eastAsia="zh-CN"/>
              </w:rPr>
            </w:pPr>
            <w:r>
              <w:rPr>
                <w:rFonts w:eastAsiaTheme="minorEastAsia"/>
                <w:bCs/>
                <w:lang w:val="en-GB" w:eastAsia="zh-CN"/>
              </w:rPr>
              <w:t>InterDigital</w:t>
            </w:r>
          </w:p>
        </w:tc>
        <w:tc>
          <w:tcPr>
            <w:tcW w:w="7938" w:type="dxa"/>
          </w:tcPr>
          <w:p w14:paraId="769AF4E1" w14:textId="20B5B367" w:rsidR="007E0C95" w:rsidRPr="00CE4BF9" w:rsidRDefault="007E0C95" w:rsidP="007E0C95">
            <w:pPr>
              <w:pStyle w:val="BodyText"/>
              <w:spacing w:before="120" w:after="180"/>
              <w:rPr>
                <w:rFonts w:eastAsiaTheme="minorEastAsia"/>
                <w:bCs/>
                <w:lang w:val="en-GB" w:eastAsia="zh-CN"/>
              </w:rPr>
            </w:pPr>
            <w:r>
              <w:rPr>
                <w:rFonts w:eastAsiaTheme="minorEastAsia"/>
                <w:b/>
                <w:bCs/>
                <w:lang w:val="en-GB" w:eastAsia="zh-CN"/>
              </w:rPr>
              <w:t>Leave to UE implementation</w:t>
            </w:r>
          </w:p>
        </w:tc>
        <w:tc>
          <w:tcPr>
            <w:tcW w:w="5633" w:type="dxa"/>
          </w:tcPr>
          <w:p w14:paraId="31B15A12" w14:textId="75B04CF5" w:rsidR="007E0C95" w:rsidRPr="00CE4BF9" w:rsidRDefault="007E0C95" w:rsidP="007E0C95">
            <w:pPr>
              <w:pStyle w:val="BodyText"/>
              <w:spacing w:before="120" w:after="180"/>
              <w:rPr>
                <w:rFonts w:eastAsiaTheme="minorEastAsia"/>
                <w:bCs/>
                <w:lang w:val="en-GB" w:eastAsia="zh-CN"/>
              </w:rPr>
            </w:pPr>
            <w:r>
              <w:rPr>
                <w:rFonts w:eastAsiaTheme="minorEastAsia"/>
                <w:lang w:val="en-GB" w:eastAsia="zh-CN"/>
              </w:rPr>
              <w:t>We also agree with the others that we can leave this to UE implementation given the limited time.</w:t>
            </w:r>
          </w:p>
        </w:tc>
      </w:tr>
    </w:tbl>
    <w:p w14:paraId="2ADE977E" w14:textId="1B74FE26" w:rsidR="00A32ADD" w:rsidRDefault="00A32ADD" w:rsidP="00131841">
      <w:pPr>
        <w:pStyle w:val="BodyText"/>
        <w:spacing w:before="120" w:after="180"/>
        <w:rPr>
          <w:rFonts w:eastAsiaTheme="minorEastAsia"/>
          <w:b/>
          <w:bCs/>
          <w:lang w:val="en-GB" w:eastAsia="zh-CN"/>
        </w:rPr>
      </w:pPr>
    </w:p>
    <w:p w14:paraId="1D7EAB50" w14:textId="3850F301" w:rsidR="00176360" w:rsidRPr="0074618D" w:rsidRDefault="00176360" w:rsidP="00176360">
      <w:pPr>
        <w:pStyle w:val="Heading2"/>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2</w:t>
      </w:r>
      <w:r w:rsidRPr="0074618D">
        <w:rPr>
          <w:b w:val="0"/>
          <w:bCs w:val="0"/>
          <w:sz w:val="32"/>
          <w:szCs w:val="32"/>
          <w:lang w:val="en-GB" w:eastAsia="en-GB"/>
        </w:rPr>
        <w:tab/>
      </w:r>
      <w:r>
        <w:rPr>
          <w:rFonts w:eastAsia="Microsoft YaHei"/>
          <w:b w:val="0"/>
          <w:bCs w:val="0"/>
          <w:sz w:val="32"/>
          <w:szCs w:val="32"/>
          <w:lang w:val="en-GB"/>
        </w:rPr>
        <w:t xml:space="preserve">Report of </w:t>
      </w:r>
      <w:r w:rsidR="00404B31">
        <w:rPr>
          <w:rFonts w:eastAsia="Microsoft YaHei"/>
          <w:b w:val="0"/>
          <w:bCs w:val="0"/>
          <w:sz w:val="32"/>
          <w:szCs w:val="32"/>
          <w:lang w:val="en-GB"/>
        </w:rPr>
        <w:t xml:space="preserve">the </w:t>
      </w:r>
      <w:r>
        <w:rPr>
          <w:rFonts w:eastAsia="Microsoft YaHei"/>
          <w:b w:val="0"/>
          <w:bCs w:val="0"/>
          <w:sz w:val="32"/>
          <w:szCs w:val="32"/>
          <w:lang w:val="en-GB"/>
        </w:rPr>
        <w:t>type of NR SL transmission for RRC_CONNECTED UE (Item “</w:t>
      </w:r>
      <w:del w:id="12" w:author="Xiaox (vivo, VCRI)" w:date="2022-01-25T16:04:00Z">
        <w:r w:rsidDel="0046257E">
          <w:rPr>
            <w:rFonts w:eastAsia="Microsoft YaHei"/>
            <w:b w:val="0"/>
            <w:bCs w:val="0"/>
            <w:sz w:val="32"/>
            <w:szCs w:val="32"/>
            <w:lang w:val="en-GB"/>
          </w:rPr>
          <w:delText>E</w:delText>
        </w:r>
      </w:del>
      <w:ins w:id="13" w:author="Xiaox (vivo, VCRI)" w:date="2022-01-25T16:04:00Z">
        <w:r w:rsidR="0046257E">
          <w:rPr>
            <w:rFonts w:eastAsia="Microsoft YaHei"/>
            <w:b w:val="0"/>
            <w:bCs w:val="0"/>
            <w:sz w:val="32"/>
            <w:szCs w:val="32"/>
            <w:lang w:val="en-GB"/>
          </w:rPr>
          <w:t>D</w:t>
        </w:r>
      </w:ins>
      <w:r>
        <w:rPr>
          <w:rFonts w:eastAsia="Microsoft YaHei"/>
          <w:b w:val="0"/>
          <w:bCs w:val="0"/>
          <w:sz w:val="32"/>
          <w:szCs w:val="32"/>
          <w:lang w:val="en-GB"/>
        </w:rPr>
        <w:t>” 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3008CC6C" w14:textId="4CCA666A" w:rsidR="00176360" w:rsidRDefault="00176360" w:rsidP="00176360">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to the gNB</w:t>
      </w:r>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14:paraId="45D7EF22" w14:textId="4DB79113" w:rsidR="006411DD" w:rsidRDefault="00176360" w:rsidP="00176360">
      <w:pPr>
        <w:pStyle w:val="BodyText"/>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need to report the type of NR SL communication it is really configured to perform to the gNB, in order for the gNB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ins w:id="14" w:author="Rapp_v4" w:date="2022-01-26T22:43:00Z">
        <w:r w:rsidR="007D480D">
          <w:rPr>
            <w:rFonts w:eastAsiaTheme="minorEastAsia"/>
            <w:lang w:val="en-GB" w:eastAsia="zh-CN"/>
          </w:rPr>
          <w:t>In LTE</w:t>
        </w:r>
      </w:ins>
      <w:ins w:id="15" w:author="Rapp_v4" w:date="2022-01-26T22:44:00Z">
        <w:r w:rsidR="007D480D">
          <w:rPr>
            <w:rFonts w:eastAsiaTheme="minorEastAsia"/>
            <w:lang w:val="en-GB" w:eastAsia="zh-CN"/>
          </w:rPr>
          <w:t xml:space="preserve"> V2X SL</w:t>
        </w:r>
      </w:ins>
      <w:ins w:id="16" w:author="Rapp_v4" w:date="2022-01-26T22:43:00Z">
        <w:r w:rsidR="007D480D">
          <w:rPr>
            <w:rFonts w:eastAsiaTheme="minorEastAsia"/>
            <w:lang w:val="en-GB" w:eastAsia="zh-CN"/>
          </w:rPr>
          <w:t xml:space="preserve">, this purpose </w:t>
        </w:r>
      </w:ins>
      <w:ins w:id="17" w:author="Rapp_v4" w:date="2022-01-26T22:46:00Z">
        <w:r w:rsidR="007D480D">
          <w:rPr>
            <w:rFonts w:eastAsiaTheme="minorEastAsia"/>
            <w:lang w:val="en-GB" w:eastAsia="zh-CN"/>
          </w:rPr>
          <w:t>(</w:t>
        </w:r>
      </w:ins>
      <w:ins w:id="18" w:author="Rapp_v4" w:date="2022-01-26T22:45:00Z">
        <w:r w:rsidR="007D480D">
          <w:rPr>
            <w:rFonts w:eastAsiaTheme="minorEastAsia"/>
            <w:lang w:val="en-GB" w:eastAsia="zh-CN"/>
          </w:rPr>
          <w:t xml:space="preserve">related to authorization) </w:t>
        </w:r>
      </w:ins>
      <w:ins w:id="19" w:author="Rapp_v4" w:date="2022-01-26T22:43:00Z">
        <w:r w:rsidR="007D480D">
          <w:rPr>
            <w:rFonts w:eastAsiaTheme="minorEastAsia"/>
            <w:lang w:val="en-GB" w:eastAsia="zh-CN"/>
          </w:rPr>
          <w:t xml:space="preserve">was </w:t>
        </w:r>
      </w:ins>
      <w:ins w:id="20" w:author="Rapp_v4" w:date="2022-01-26T22:44:00Z">
        <w:r w:rsidR="007D480D">
          <w:rPr>
            <w:rFonts w:eastAsiaTheme="minorEastAsia"/>
            <w:lang w:val="en-GB" w:eastAsia="zh-CN"/>
          </w:rPr>
          <w:t xml:space="preserve">supported by the parameter </w:t>
        </w:r>
        <w:r w:rsidR="007D480D" w:rsidRPr="007D480D">
          <w:rPr>
            <w:i/>
          </w:rPr>
          <w:t>p2x-CommTxType</w:t>
        </w:r>
        <w:r w:rsidR="007D480D">
          <w:t xml:space="preserve"> in SUI.</w:t>
        </w:r>
      </w:ins>
    </w:p>
    <w:p w14:paraId="1210C4EA" w14:textId="6CEA9356" w:rsidR="00176360" w:rsidRDefault="006411DD" w:rsidP="00176360">
      <w:pPr>
        <w:pStyle w:val="BodyText"/>
        <w:spacing w:before="120" w:after="180"/>
        <w:rPr>
          <w:rFonts w:eastAsiaTheme="minorEastAsia"/>
          <w:lang w:val="en-GB" w:eastAsia="zh-CN"/>
        </w:rPr>
      </w:pPr>
      <w:r>
        <w:rPr>
          <w:rFonts w:eastAsiaTheme="minorEastAsia"/>
          <w:lang w:val="en-GB" w:eastAsia="zh-CN"/>
        </w:rPr>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gNB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14:paraId="3DB63CE9" w14:textId="4EB9FCDB" w:rsidR="00F62F98" w:rsidRDefault="00F62F98"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5026421D" w14:textId="77777777" w:rsidR="00F044AE" w:rsidRPr="00B26C82" w:rsidRDefault="00F044AE" w:rsidP="000C126A">
      <w:pPr>
        <w:pStyle w:val="BodyText"/>
        <w:spacing w:after="0"/>
        <w:rPr>
          <w:rFonts w:ascii="Arial" w:eastAsiaTheme="minorEastAsia" w:hAnsi="Arial" w:cs="Arial"/>
          <w:b/>
          <w:lang w:val="en-GB" w:eastAsia="zh-CN"/>
        </w:rPr>
      </w:pPr>
    </w:p>
    <w:p w14:paraId="55FA3DCB" w14:textId="05CC6E2D" w:rsidR="00C9246F" w:rsidRPr="00AE5E4A" w:rsidRDefault="00AE5E4A" w:rsidP="00C9246F">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8467EB" w:rsidRPr="00B26C82" w14:paraId="53F5CFFF" w14:textId="77777777" w:rsidTr="0046257E">
        <w:trPr>
          <w:trHeight w:val="487"/>
        </w:trPr>
        <w:tc>
          <w:tcPr>
            <w:tcW w:w="1555" w:type="dxa"/>
            <w:shd w:val="clear" w:color="auto" w:fill="D9D9D9" w:themeFill="background1" w:themeFillShade="D9"/>
            <w:vAlign w:val="center"/>
          </w:tcPr>
          <w:p w14:paraId="7C217EB1" w14:textId="77777777" w:rsidR="008467EB" w:rsidRPr="00B26C82" w:rsidRDefault="008467EB" w:rsidP="008467EB">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C06465C" w14:textId="03A32C2B" w:rsidR="008467EB" w:rsidRPr="00B26C82" w:rsidRDefault="008467EB" w:rsidP="008467EB">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7C60D38" w14:textId="5DCE76E9" w:rsidR="008467EB" w:rsidRPr="00B26C82" w:rsidRDefault="008467EB" w:rsidP="008467EB">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19F9F73" w14:textId="77777777" w:rsidTr="0046257E">
        <w:tc>
          <w:tcPr>
            <w:tcW w:w="1555" w:type="dxa"/>
          </w:tcPr>
          <w:p w14:paraId="18393B63" w14:textId="2F6C9821"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55ECED78" w14:textId="74150121"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 xml:space="preserve">N </w:t>
            </w:r>
            <w:r>
              <w:rPr>
                <w:rFonts w:eastAsiaTheme="minorEastAsia" w:hint="eastAsia"/>
                <w:b/>
                <w:bCs/>
                <w:lang w:val="en-GB" w:eastAsia="zh-CN"/>
              </w:rPr>
              <w:t>t</w:t>
            </w:r>
            <w:r>
              <w:rPr>
                <w:rFonts w:eastAsiaTheme="minorEastAsia"/>
                <w:b/>
                <w:bCs/>
                <w:lang w:val="en-GB" w:eastAsia="zh-CN"/>
              </w:rPr>
              <w:t xml:space="preserve">o authorization part, Y to the report </w:t>
            </w:r>
          </w:p>
        </w:tc>
        <w:tc>
          <w:tcPr>
            <w:tcW w:w="8752" w:type="dxa"/>
          </w:tcPr>
          <w:p w14:paraId="64D93257" w14:textId="0C75456D" w:rsidR="00267B54" w:rsidRDefault="00267B54" w:rsidP="00267B54">
            <w:pPr>
              <w:pStyle w:val="BodyText"/>
              <w:spacing w:before="120" w:after="180"/>
              <w:rPr>
                <w:rFonts w:eastAsiaTheme="minorEastAsia"/>
                <w:b/>
                <w:lang w:val="en-GB" w:eastAsia="zh-CN"/>
              </w:rPr>
            </w:pPr>
            <w:r>
              <w:rPr>
                <w:rFonts w:eastAsiaTheme="minorEastAsia"/>
                <w:b/>
                <w:lang w:val="en-GB" w:eastAsia="zh-CN"/>
              </w:rPr>
              <w:t>Firstly, we do not think the authorization is needed, which does not exist in LTE and everything works well, so it does not seem a critical issue on the table;</w:t>
            </w:r>
          </w:p>
          <w:p w14:paraId="7D5F0715" w14:textId="5CBE40DF" w:rsidR="00267B54" w:rsidRPr="00CD0C6F" w:rsidRDefault="00267B54" w:rsidP="00CD0C6F">
            <w:pPr>
              <w:pStyle w:val="BodyText"/>
              <w:spacing w:before="120" w:after="180"/>
              <w:rPr>
                <w:rFonts w:eastAsiaTheme="minorEastAsia"/>
                <w:b/>
                <w:lang w:val="en-GB" w:eastAsia="zh-CN"/>
              </w:rPr>
            </w:pPr>
            <w:r>
              <w:rPr>
                <w:rFonts w:eastAsiaTheme="minorEastAsia"/>
                <w:b/>
                <w:lang w:val="en-GB" w:eastAsia="zh-CN"/>
              </w:rPr>
              <w:t>Secondly, we understand the source of the report considering LTE solution, although we are not in favour of upper layer configuration as commented in Issue 1;</w:t>
            </w:r>
          </w:p>
        </w:tc>
      </w:tr>
      <w:tr w:rsidR="00267B54" w14:paraId="13C94B46" w14:textId="77777777" w:rsidTr="0046257E">
        <w:tc>
          <w:tcPr>
            <w:tcW w:w="1555" w:type="dxa"/>
          </w:tcPr>
          <w:p w14:paraId="23B4CB22" w14:textId="3067BDE3"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0D1ED29D" w14:textId="16EC82F6" w:rsidR="00267B54" w:rsidRPr="00CD0C6F" w:rsidRDefault="00CD0C6F" w:rsidP="00267B54">
            <w:pPr>
              <w:pStyle w:val="BodyText"/>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282822F" w14:textId="5086BE4D" w:rsidR="00267B54" w:rsidRPr="00CD0C6F" w:rsidRDefault="00CD0C6F" w:rsidP="00267B54">
            <w:pPr>
              <w:pStyle w:val="BodyText"/>
              <w:spacing w:before="120" w:after="180"/>
              <w:rPr>
                <w:rFonts w:eastAsiaTheme="minorEastAsia"/>
                <w:bCs/>
                <w:lang w:val="en-GB" w:eastAsia="zh-CN"/>
              </w:rPr>
            </w:pPr>
            <w:r w:rsidRPr="00CD0C6F">
              <w:rPr>
                <w:rFonts w:eastAsiaTheme="minorEastAsia"/>
                <w:bCs/>
                <w:lang w:val="en-GB" w:eastAsia="zh-CN"/>
              </w:rPr>
              <w:t xml:space="preserve">This issue can be discussed together with Issue 1. Also, as commented by OPPO above, OK to remove </w:t>
            </w:r>
            <w:r w:rsidRPr="00CD0C6F">
              <w:rPr>
                <w:rFonts w:eastAsiaTheme="minorEastAsia"/>
                <w:lang w:val="en-GB" w:eastAsia="zh-CN"/>
              </w:rPr>
              <w:t>the part “(e.g.</w:t>
            </w:r>
            <w:r w:rsidRPr="00CD0C6F">
              <w:rPr>
                <w:rFonts w:eastAsia="Malgun Gothic"/>
                <w:szCs w:val="20"/>
                <w:lang w:eastAsia="ko-KR"/>
              </w:rPr>
              <w:t xml:space="preserve"> due to authorization allowing both power-saving and non-power saving resource allocation schemes)</w:t>
            </w:r>
            <w:r w:rsidRPr="00CD0C6F">
              <w:rPr>
                <w:rFonts w:eastAsiaTheme="minorEastAsia"/>
                <w:lang w:val="en-GB" w:eastAsia="zh-CN"/>
              </w:rPr>
              <w:t>”</w:t>
            </w:r>
            <w:r w:rsidRPr="00CD0C6F">
              <w:rPr>
                <w:rFonts w:eastAsia="Malgun Gothic"/>
                <w:szCs w:val="20"/>
                <w:lang w:eastAsia="ko-KR"/>
              </w:rPr>
              <w:t xml:space="preserve"> from the question</w:t>
            </w:r>
            <w:r>
              <w:rPr>
                <w:rFonts w:eastAsia="Malgun Gothic"/>
                <w:szCs w:val="20"/>
                <w:lang w:eastAsia="ko-KR"/>
              </w:rPr>
              <w:t xml:space="preserve"> and keep the reporting part only</w:t>
            </w:r>
            <w:r w:rsidRPr="00CD0C6F">
              <w:rPr>
                <w:rFonts w:eastAsia="Malgun Gothic"/>
                <w:szCs w:val="20"/>
                <w:lang w:eastAsia="ko-KR"/>
              </w:rPr>
              <w:t>, to avoid any ambiguity.</w:t>
            </w:r>
          </w:p>
        </w:tc>
      </w:tr>
      <w:tr w:rsidR="00267B54" w14:paraId="416BDB7E" w14:textId="77777777" w:rsidTr="0046257E">
        <w:tc>
          <w:tcPr>
            <w:tcW w:w="1555" w:type="dxa"/>
          </w:tcPr>
          <w:p w14:paraId="2C597C32" w14:textId="19B0DD9B" w:rsidR="00267B54" w:rsidRDefault="00E04629"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ADF8819" w14:textId="6284E662" w:rsidR="00267B54" w:rsidRDefault="002C3ACA" w:rsidP="00267B54">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128CFBAC" w14:textId="77777777" w:rsidR="00267B54" w:rsidRDefault="00A051B6" w:rsidP="00933513">
            <w:pPr>
              <w:pStyle w:val="BodyText"/>
              <w:spacing w:before="120" w:after="180"/>
              <w:rPr>
                <w:rFonts w:eastAsia="Malgun Gothic"/>
                <w:szCs w:val="20"/>
                <w:lang w:eastAsia="ko-KR"/>
              </w:rPr>
            </w:pPr>
            <w:r>
              <w:rPr>
                <w:rFonts w:eastAsiaTheme="minorEastAsia"/>
                <w:bCs/>
                <w:lang w:val="en-GB" w:eastAsia="zh-CN"/>
              </w:rPr>
              <w:t xml:space="preserve">From gNB’s perspective, whether to </w:t>
            </w:r>
            <w:r>
              <w:rPr>
                <w:rFonts w:eastAsiaTheme="minorEastAsia"/>
                <w:lang w:val="en-GB" w:eastAsia="zh-CN"/>
              </w:rPr>
              <w:t xml:space="preserve">provide resource configurations for </w:t>
            </w:r>
            <w:r w:rsidR="00933513">
              <w:rPr>
                <w:rFonts w:eastAsiaTheme="minorEastAsia"/>
                <w:lang w:val="en-GB" w:eastAsia="zh-CN"/>
              </w:rPr>
              <w:t>power saving</w:t>
            </w:r>
            <w:r>
              <w:rPr>
                <w:rFonts w:eastAsiaTheme="minorEastAsia"/>
                <w:lang w:val="en-GB" w:eastAsia="zh-CN"/>
              </w:rPr>
              <w:t xml:space="preserve"> or those for </w:t>
            </w:r>
            <w:r w:rsidR="00933513">
              <w:rPr>
                <w:rFonts w:eastAsiaTheme="minorEastAsia"/>
                <w:lang w:val="en-GB" w:eastAsia="zh-CN"/>
              </w:rPr>
              <w:t>non-power saving</w:t>
            </w:r>
            <w:r>
              <w:rPr>
                <w:rFonts w:eastAsiaTheme="minorEastAsia"/>
                <w:lang w:val="en-GB" w:eastAsia="zh-CN"/>
              </w:rPr>
              <w:t xml:space="preserve"> should depends on the reported UE capability, </w:t>
            </w:r>
            <w:r w:rsidR="00687B24">
              <w:rPr>
                <w:rFonts w:eastAsiaTheme="minorEastAsia"/>
                <w:lang w:val="en-GB" w:eastAsia="zh-CN"/>
              </w:rPr>
              <w:t xml:space="preserve">no need to report the </w:t>
            </w:r>
            <w:r w:rsidR="00687B24">
              <w:rPr>
                <w:rFonts w:eastAsia="Malgun Gothic"/>
                <w:szCs w:val="20"/>
                <w:lang w:eastAsia="ko-KR"/>
              </w:rPr>
              <w:t>actual type of NR SL transmission.</w:t>
            </w:r>
            <w:r w:rsidR="00933513">
              <w:rPr>
                <w:rFonts w:eastAsia="Malgun Gothic"/>
                <w:szCs w:val="20"/>
                <w:lang w:eastAsia="ko-KR"/>
              </w:rPr>
              <w:t xml:space="preserve"> Note in LTE we also did not adopt this kind of mechanism. </w:t>
            </w:r>
          </w:p>
          <w:p w14:paraId="4C750C76" w14:textId="7ECD5939" w:rsidR="00933513" w:rsidRPr="00933513" w:rsidRDefault="00933513" w:rsidP="00933513">
            <w:pPr>
              <w:pStyle w:val="BodyText"/>
              <w:spacing w:before="120" w:after="180"/>
              <w:rPr>
                <w:rFonts w:eastAsiaTheme="minorEastAsia"/>
                <w:bCs/>
                <w:i/>
                <w:lang w:val="en-GB" w:eastAsia="zh-CN"/>
              </w:rPr>
            </w:pPr>
            <w:r w:rsidRPr="00933513">
              <w:rPr>
                <w:rFonts w:eastAsia="Microsoft YaHei" w:hint="eastAsia"/>
                <w:i/>
                <w:color w:val="000000"/>
                <w:sz w:val="21"/>
                <w:szCs w:val="21"/>
              </w:rPr>
              <w:t>11. There is no need for including resource selection method in P-UE SidelinkUEinformaiton message to eNB, because P-UE has already indicated this in UE Capability</w:t>
            </w:r>
          </w:p>
        </w:tc>
      </w:tr>
      <w:tr w:rsidR="0066339F" w14:paraId="459734F3" w14:textId="77777777" w:rsidTr="0046257E">
        <w:tc>
          <w:tcPr>
            <w:tcW w:w="1555" w:type="dxa"/>
          </w:tcPr>
          <w:p w14:paraId="1FD429C1" w14:textId="016FA455" w:rsidR="0066339F" w:rsidRPr="00D21AAB" w:rsidRDefault="0066339F"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2952A3C3" w14:textId="32FFFD2A" w:rsidR="0066339F" w:rsidRDefault="0066339F"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626130BA" w14:textId="53F93020" w:rsidR="0066339F" w:rsidRDefault="0066339F" w:rsidP="00933513">
            <w:pPr>
              <w:pStyle w:val="BodyText"/>
              <w:spacing w:before="120" w:after="180"/>
              <w:rPr>
                <w:rFonts w:eastAsiaTheme="minorEastAsia"/>
                <w:bCs/>
                <w:lang w:val="en-GB" w:eastAsia="zh-CN"/>
              </w:rPr>
            </w:pPr>
            <w:r>
              <w:rPr>
                <w:rFonts w:eastAsiaTheme="minorEastAsia"/>
                <w:bCs/>
                <w:lang w:val="en-GB" w:eastAsia="zh-CN"/>
              </w:rPr>
              <w:t>Agree with HW, there is no need to introduce additional report mechanism. It is sufficient for gNB to rely on UE capability.</w:t>
            </w:r>
          </w:p>
        </w:tc>
      </w:tr>
      <w:tr w:rsidR="00B44A03" w14:paraId="3429DDAB" w14:textId="77777777" w:rsidTr="0046257E">
        <w:tc>
          <w:tcPr>
            <w:tcW w:w="1555" w:type="dxa"/>
          </w:tcPr>
          <w:p w14:paraId="1B86EB33" w14:textId="6C182B8B"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21F9CA30" w14:textId="764B5413" w:rsidR="00B44A03" w:rsidRDefault="00B44A03"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06CE51EE" w14:textId="77777777" w:rsidR="00B44A03" w:rsidRDefault="00B44A03" w:rsidP="00933513">
            <w:pPr>
              <w:pStyle w:val="BodyText"/>
              <w:spacing w:before="120" w:after="180"/>
              <w:rPr>
                <w:rFonts w:eastAsiaTheme="minorEastAsia"/>
                <w:bCs/>
                <w:lang w:val="en-GB" w:eastAsia="zh-CN"/>
              </w:rPr>
            </w:pPr>
          </w:p>
        </w:tc>
      </w:tr>
      <w:tr w:rsidR="007E0C95" w14:paraId="4745EE04" w14:textId="77777777" w:rsidTr="0046257E">
        <w:tc>
          <w:tcPr>
            <w:tcW w:w="1555" w:type="dxa"/>
          </w:tcPr>
          <w:p w14:paraId="37B83221" w14:textId="5FCEEABF"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3067DAA1" w14:textId="20108D10" w:rsidR="007E0C95" w:rsidRDefault="007E0C95" w:rsidP="007E0C95">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1B3B26A3" w14:textId="360052F7" w:rsidR="007E0C95" w:rsidRDefault="007E0C95" w:rsidP="007E0C95">
            <w:pPr>
              <w:pStyle w:val="BodyText"/>
              <w:spacing w:before="120" w:after="180"/>
              <w:rPr>
                <w:rFonts w:eastAsiaTheme="minorEastAsia"/>
                <w:bCs/>
                <w:lang w:val="en-GB" w:eastAsia="zh-CN"/>
              </w:rPr>
            </w:pPr>
            <w:r>
              <w:rPr>
                <w:rFonts w:eastAsiaTheme="minorEastAsia"/>
                <w:bCs/>
                <w:lang w:val="en-GB" w:eastAsia="zh-CN"/>
              </w:rPr>
              <w:t>Agree with Huawei, there is no need to introduce a reporting mechanism.</w:t>
            </w:r>
          </w:p>
        </w:tc>
      </w:tr>
    </w:tbl>
    <w:p w14:paraId="2FEA994E" w14:textId="0DC17C3B" w:rsidR="00C9246F" w:rsidRPr="00A32ADD" w:rsidRDefault="00C9246F" w:rsidP="000C126A">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C9246F" w:rsidRPr="00B26C82" w14:paraId="43EA1149" w14:textId="77777777" w:rsidTr="0046257E">
        <w:trPr>
          <w:trHeight w:val="538"/>
        </w:trPr>
        <w:tc>
          <w:tcPr>
            <w:tcW w:w="1555" w:type="dxa"/>
            <w:shd w:val="clear" w:color="auto" w:fill="D9D9D9" w:themeFill="background1" w:themeFillShade="D9"/>
          </w:tcPr>
          <w:p w14:paraId="560819EE" w14:textId="77777777" w:rsidR="00C9246F" w:rsidRPr="00B26C82" w:rsidRDefault="00C9246F"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0FD79C13" w14:textId="0EAB72C4" w:rsidR="00C9246F" w:rsidRPr="00B26C82" w:rsidRDefault="00C9246F"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D8B4BDC" w14:textId="7EBFED14" w:rsidR="00C9246F" w:rsidRPr="00B26C82" w:rsidRDefault="00C9246F"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14:paraId="2F70567B" w14:textId="77777777" w:rsidTr="0046257E">
        <w:tc>
          <w:tcPr>
            <w:tcW w:w="1555" w:type="dxa"/>
          </w:tcPr>
          <w:p w14:paraId="05A5F99C" w14:textId="2899A831" w:rsidR="00C9246F" w:rsidRPr="00890E52" w:rsidRDefault="00C86873" w:rsidP="0046257E">
            <w:pPr>
              <w:pStyle w:val="BodyText"/>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938" w:type="dxa"/>
          </w:tcPr>
          <w:p w14:paraId="7523013B" w14:textId="52C41737" w:rsidR="00C9246F" w:rsidRPr="00C86873" w:rsidRDefault="00C86873" w:rsidP="0046257E">
            <w:pPr>
              <w:pStyle w:val="BodyText"/>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14:paraId="06419568" w14:textId="2A4D2DE1" w:rsidR="00C86873" w:rsidRPr="00C86873" w:rsidRDefault="00C86873" w:rsidP="0046257E">
            <w:pPr>
              <w:pStyle w:val="BodyText"/>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14:paraId="4B659237" w14:textId="710113ED" w:rsidR="00C86873" w:rsidRDefault="00C86873" w:rsidP="0046257E">
            <w:pPr>
              <w:pStyle w:val="BodyText"/>
              <w:spacing w:before="120" w:after="180"/>
              <w:rPr>
                <w:rFonts w:eastAsiaTheme="minorEastAsia"/>
                <w:b/>
                <w:bCs/>
                <w:lang w:val="en-GB" w:eastAsia="zh-CN"/>
              </w:rPr>
            </w:pPr>
            <w:r w:rsidRPr="00C86873">
              <w:rPr>
                <w:rFonts w:eastAsiaTheme="minorEastAsia" w:hint="eastAsia"/>
                <w:lang w:val="en-GB" w:eastAsia="zh-CN"/>
              </w:rPr>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only</w:t>
            </w:r>
            <w:r w:rsidRPr="00C86873">
              <w:rPr>
                <w:rFonts w:eastAsiaTheme="minorEastAsia"/>
                <w:lang w:val="en-GB" w:eastAsia="zh-CN"/>
              </w:rPr>
              <w:t>.</w:t>
            </w:r>
            <w:r>
              <w:rPr>
                <w:rFonts w:eastAsiaTheme="minorEastAsia"/>
                <w:b/>
                <w:bCs/>
                <w:lang w:val="en-GB" w:eastAsia="zh-CN"/>
              </w:rPr>
              <w:t xml:space="preserve"> </w:t>
            </w:r>
          </w:p>
        </w:tc>
        <w:tc>
          <w:tcPr>
            <w:tcW w:w="5633" w:type="dxa"/>
          </w:tcPr>
          <w:p w14:paraId="12A718D5" w14:textId="730ABCBA" w:rsidR="00C9246F" w:rsidRPr="00C86873" w:rsidRDefault="00C86873" w:rsidP="0046257E">
            <w:pPr>
              <w:pStyle w:val="BodyText"/>
              <w:spacing w:before="120" w:after="180"/>
              <w:rPr>
                <w:rFonts w:eastAsiaTheme="minorEastAsia"/>
                <w:lang w:val="en-GB" w:eastAsia="zh-CN"/>
              </w:rPr>
            </w:pPr>
            <w:r w:rsidRPr="00C86873">
              <w:rPr>
                <w:rFonts w:eastAsiaTheme="minorEastAsia" w:hint="eastAsia"/>
                <w:lang w:val="en-GB" w:eastAsia="zh-CN"/>
              </w:rPr>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r w:rsidR="00727B5C">
              <w:rPr>
                <w:rFonts w:eastAsiaTheme="minorEastAsia"/>
                <w:lang w:val="en-GB" w:eastAsia="zh-CN"/>
              </w:rPr>
              <w:t xml:space="preserve"> </w:t>
            </w:r>
          </w:p>
        </w:tc>
      </w:tr>
      <w:tr w:rsidR="00267B54" w14:paraId="3DB91FB9" w14:textId="77777777" w:rsidTr="0046257E">
        <w:tc>
          <w:tcPr>
            <w:tcW w:w="1555" w:type="dxa"/>
          </w:tcPr>
          <w:p w14:paraId="03B281E2" w14:textId="6292F718" w:rsidR="00267B54" w:rsidRDefault="00267B54" w:rsidP="00267B54">
            <w:pPr>
              <w:pStyle w:val="BodyText"/>
              <w:spacing w:before="120" w:after="180"/>
              <w:rPr>
                <w:rFonts w:eastAsiaTheme="minorEastAsia"/>
                <w:b/>
                <w:bCs/>
                <w:lang w:val="en-GB" w:eastAsia="zh-CN"/>
              </w:rPr>
            </w:pPr>
            <w:r w:rsidRPr="007000BE">
              <w:rPr>
                <w:rFonts w:eastAsiaTheme="minorEastAsia"/>
                <w:bCs/>
                <w:lang w:val="en-GB" w:eastAsia="zh-CN"/>
              </w:rPr>
              <w:t>OPPO</w:t>
            </w:r>
          </w:p>
        </w:tc>
        <w:tc>
          <w:tcPr>
            <w:tcW w:w="7938" w:type="dxa"/>
          </w:tcPr>
          <w:p w14:paraId="722D5C5E" w14:textId="3B1E332E" w:rsidR="00267B54" w:rsidRDefault="00267B54" w:rsidP="00267B54">
            <w:pPr>
              <w:pStyle w:val="BodyText"/>
              <w:spacing w:before="120" w:after="180"/>
              <w:rPr>
                <w:rFonts w:eastAsiaTheme="minorEastAsia"/>
                <w:b/>
                <w:bCs/>
                <w:lang w:val="en-GB" w:eastAsia="zh-CN"/>
              </w:rPr>
            </w:pPr>
            <w:r w:rsidRPr="007000BE">
              <w:rPr>
                <w:rFonts w:eastAsiaTheme="minorEastAsia"/>
                <w:bCs/>
                <w:lang w:val="en-GB" w:eastAsia="zh-CN"/>
              </w:rPr>
              <w:t>No need for UE report on SL communication type</w:t>
            </w:r>
            <w:r>
              <w:rPr>
                <w:rFonts w:eastAsiaTheme="minorEastAsia"/>
                <w:bCs/>
                <w:lang w:val="en-GB" w:eastAsia="zh-CN"/>
              </w:rPr>
              <w:t>, NW can know based on UE capability.</w:t>
            </w:r>
          </w:p>
        </w:tc>
        <w:tc>
          <w:tcPr>
            <w:tcW w:w="5633" w:type="dxa"/>
          </w:tcPr>
          <w:p w14:paraId="4CE59F02" w14:textId="77777777" w:rsidR="00267B54" w:rsidRDefault="00267B54" w:rsidP="00267B54">
            <w:pPr>
              <w:pStyle w:val="BodyText"/>
              <w:spacing w:before="120" w:after="180"/>
              <w:rPr>
                <w:rFonts w:eastAsiaTheme="minorEastAsia"/>
                <w:lang w:val="en-GB" w:eastAsia="zh-CN"/>
              </w:rPr>
            </w:pPr>
            <w:r w:rsidRPr="00267B54">
              <w:rPr>
                <w:rFonts w:eastAsiaTheme="minorEastAsia"/>
                <w:lang w:val="en-GB" w:eastAsia="zh-CN"/>
              </w:rPr>
              <w:t xml:space="preserve">we see this report is not needed </w:t>
            </w:r>
            <w:r w:rsidRPr="00267B54">
              <w:rPr>
                <w:rFonts w:eastAsiaTheme="minorEastAsia"/>
                <w:b/>
                <w:lang w:val="en-GB" w:eastAsia="zh-CN"/>
              </w:rPr>
              <w:t>only if there is a UE type that is capable of both full-sensing and partial/random selection</w:t>
            </w:r>
            <w:r w:rsidRPr="00267B54">
              <w:rPr>
                <w:rFonts w:eastAsiaTheme="minorEastAsia"/>
                <w:lang w:val="en-GB" w:eastAsia="zh-CN"/>
              </w:rPr>
              <w:t xml:space="preserve">, and in that case, </w:t>
            </w:r>
            <w:r w:rsidRPr="00267B54">
              <w:rPr>
                <w:rFonts w:eastAsiaTheme="minorEastAsia"/>
                <w:b/>
                <w:lang w:val="en-GB" w:eastAsia="zh-CN"/>
              </w:rPr>
              <w:t>network implementation can work well</w:t>
            </w:r>
            <w:r w:rsidRPr="00267B54">
              <w:rPr>
                <w:rFonts w:eastAsiaTheme="minorEastAsia"/>
                <w:lang w:val="en-GB" w:eastAsia="zh-CN"/>
              </w:rPr>
              <w:t xml:space="preserve"> (by configuring resource pool(s) supporting all/any of the scheme(s) that UE is capable of) since NW already knows the UE capability.</w:t>
            </w:r>
          </w:p>
          <w:p w14:paraId="513D74DD" w14:textId="172CD61C" w:rsidR="00727B5C" w:rsidRPr="00727B5C" w:rsidRDefault="00727B5C" w:rsidP="00267B54">
            <w:pPr>
              <w:pStyle w:val="BodyText"/>
              <w:spacing w:before="120" w:after="180"/>
              <w:rPr>
                <w:rFonts w:eastAsiaTheme="minorEastAsia"/>
                <w:bCs/>
                <w:color w:val="0000FF"/>
                <w:lang w:val="en-GB" w:eastAsia="zh-CN"/>
              </w:rPr>
            </w:pPr>
            <w:r w:rsidRPr="00727B5C">
              <w:rPr>
                <w:rFonts w:eastAsiaTheme="minorEastAsia" w:hint="eastAsia"/>
                <w:bCs/>
                <w:color w:val="0000FF"/>
                <w:lang w:val="en-GB" w:eastAsia="zh-CN"/>
              </w:rPr>
              <w:t>[</w:t>
            </w:r>
            <w:r w:rsidRPr="00727B5C">
              <w:rPr>
                <w:rFonts w:eastAsiaTheme="minorEastAsia"/>
                <w:bCs/>
                <w:color w:val="0000FF"/>
                <w:lang w:val="en-GB" w:eastAsia="zh-CN"/>
              </w:rPr>
              <w:t>Rapp] As commented above, i</w:t>
            </w:r>
            <w:r w:rsidRPr="00727B5C">
              <w:rPr>
                <w:rFonts w:eastAsiaTheme="minorEastAsia"/>
                <w:color w:val="0000FF"/>
                <w:lang w:val="en-GB" w:eastAsia="zh-CN"/>
              </w:rPr>
              <w:t>f no upper layer control</w:t>
            </w:r>
            <w:r w:rsidR="00915FC9">
              <w:rPr>
                <w:rFonts w:eastAsiaTheme="minorEastAsia"/>
                <w:color w:val="0000FF"/>
                <w:lang w:val="en-GB" w:eastAsia="zh-CN"/>
              </w:rPr>
              <w:t>/configuration</w:t>
            </w:r>
            <w:r w:rsidRPr="00727B5C">
              <w:rPr>
                <w:rFonts w:eastAsiaTheme="minorEastAsia"/>
                <w:color w:val="0000FF"/>
                <w:lang w:val="en-GB" w:eastAsia="zh-CN"/>
              </w:rPr>
              <w:t xml:space="preserve"> is needed, RAN can decide resource pool configurations</w:t>
            </w:r>
            <w:r w:rsidR="00915FC9">
              <w:rPr>
                <w:rFonts w:eastAsiaTheme="minorEastAsia"/>
                <w:color w:val="0000FF"/>
                <w:lang w:val="en-GB" w:eastAsia="zh-CN"/>
              </w:rPr>
              <w:t>,</w:t>
            </w:r>
            <w:r w:rsidRPr="00727B5C">
              <w:rPr>
                <w:rFonts w:eastAsiaTheme="minorEastAsia"/>
                <w:color w:val="0000FF"/>
                <w:lang w:val="en-GB" w:eastAsia="zh-CN"/>
              </w:rPr>
              <w:t xml:space="preserve"> along with the allowed resource allocation schemes</w:t>
            </w:r>
            <w:r w:rsidR="00915FC9">
              <w:rPr>
                <w:rFonts w:eastAsiaTheme="minorEastAsia"/>
                <w:color w:val="0000FF"/>
                <w:lang w:val="en-GB" w:eastAsia="zh-CN"/>
              </w:rPr>
              <w:t>,</w:t>
            </w:r>
            <w:r w:rsidRPr="00727B5C">
              <w:rPr>
                <w:rFonts w:eastAsiaTheme="minorEastAsia"/>
                <w:color w:val="0000FF"/>
                <w:lang w:val="en-GB" w:eastAsia="zh-CN"/>
              </w:rPr>
              <w:t xml:space="preserve"> completely based on UE capability.</w:t>
            </w:r>
          </w:p>
        </w:tc>
      </w:tr>
      <w:tr w:rsidR="00267B54" w14:paraId="50ED9D89" w14:textId="77777777" w:rsidTr="0046257E">
        <w:tc>
          <w:tcPr>
            <w:tcW w:w="1555" w:type="dxa"/>
          </w:tcPr>
          <w:p w14:paraId="0202C318" w14:textId="4309AEFA" w:rsidR="00267B54" w:rsidRDefault="001355F0" w:rsidP="00267B54">
            <w:pPr>
              <w:pStyle w:val="BodyText"/>
              <w:spacing w:before="120" w:after="180"/>
              <w:rPr>
                <w:rFonts w:eastAsiaTheme="minorEastAsia"/>
                <w:b/>
                <w:bCs/>
                <w:lang w:val="en-GB" w:eastAsia="zh-CN"/>
              </w:rPr>
            </w:pPr>
            <w:r>
              <w:rPr>
                <w:rFonts w:eastAsiaTheme="minorEastAsia"/>
                <w:b/>
                <w:bCs/>
                <w:lang w:val="en-GB" w:eastAsia="zh-CN"/>
              </w:rPr>
              <w:t>Ericsson</w:t>
            </w:r>
          </w:p>
        </w:tc>
        <w:tc>
          <w:tcPr>
            <w:tcW w:w="7938" w:type="dxa"/>
          </w:tcPr>
          <w:p w14:paraId="3F031CC0" w14:textId="509429D7" w:rsidR="00267B54" w:rsidRPr="001355F0" w:rsidRDefault="001355F0" w:rsidP="00267B54">
            <w:pPr>
              <w:pStyle w:val="BodyText"/>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14:paraId="7572D1F5" w14:textId="5635675C" w:rsidR="00267B54" w:rsidRDefault="001355F0" w:rsidP="00267B54">
            <w:pPr>
              <w:pStyle w:val="BodyText"/>
              <w:spacing w:before="120" w:after="180"/>
              <w:rPr>
                <w:rFonts w:eastAsiaTheme="minorEastAsia"/>
                <w:b/>
                <w:bCs/>
                <w:lang w:val="en-GB" w:eastAsia="zh-CN"/>
              </w:rPr>
            </w:pPr>
            <w:r w:rsidRPr="007A07DE">
              <w:rPr>
                <w:rFonts w:eastAsiaTheme="minorEastAsia"/>
                <w:lang w:val="en-GB" w:eastAsia="zh-CN"/>
              </w:rPr>
              <w:t xml:space="preserve">RAN2 has </w:t>
            </w:r>
            <w:r>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Pr>
                <w:rFonts w:eastAsiaTheme="minorEastAsia"/>
                <w:lang w:val="en-GB" w:eastAsia="zh-CN"/>
              </w:rPr>
              <w:t>minimize standardization efforts for this objective in order to complete the WI on time.</w:t>
            </w:r>
          </w:p>
        </w:tc>
      </w:tr>
      <w:tr w:rsidR="007E0C95" w14:paraId="03EBB7A9" w14:textId="77777777" w:rsidTr="0046257E">
        <w:tc>
          <w:tcPr>
            <w:tcW w:w="1555" w:type="dxa"/>
          </w:tcPr>
          <w:p w14:paraId="719AD56E" w14:textId="74C8863E" w:rsidR="007E0C95" w:rsidRDefault="007E0C95" w:rsidP="007E0C95">
            <w:pPr>
              <w:pStyle w:val="BodyText"/>
              <w:spacing w:before="120" w:after="180"/>
              <w:rPr>
                <w:rFonts w:eastAsiaTheme="minorEastAsia"/>
                <w:b/>
                <w:bCs/>
                <w:lang w:val="en-GB" w:eastAsia="zh-CN"/>
              </w:rPr>
            </w:pPr>
            <w:r>
              <w:rPr>
                <w:rFonts w:eastAsiaTheme="minorEastAsia"/>
                <w:b/>
                <w:bCs/>
                <w:lang w:val="en-GB" w:eastAsia="zh-CN"/>
              </w:rPr>
              <w:t>InterDigital</w:t>
            </w:r>
          </w:p>
        </w:tc>
        <w:tc>
          <w:tcPr>
            <w:tcW w:w="7938" w:type="dxa"/>
          </w:tcPr>
          <w:p w14:paraId="5BFAD5AB" w14:textId="4BD2E565" w:rsidR="007E0C95" w:rsidRPr="001355F0" w:rsidRDefault="007E0C95" w:rsidP="007E0C95">
            <w:pPr>
              <w:pStyle w:val="BodyText"/>
              <w:spacing w:before="120" w:after="180"/>
              <w:rPr>
                <w:rFonts w:eastAsiaTheme="minorEastAsia"/>
                <w:lang w:val="en-GB" w:eastAsia="zh-CN"/>
              </w:rPr>
            </w:pPr>
            <w:r>
              <w:rPr>
                <w:rFonts w:eastAsiaTheme="minorEastAsia"/>
                <w:lang w:val="en-GB" w:eastAsia="zh-CN"/>
              </w:rPr>
              <w:t>Based on UE capability only</w:t>
            </w:r>
          </w:p>
        </w:tc>
        <w:tc>
          <w:tcPr>
            <w:tcW w:w="5633" w:type="dxa"/>
          </w:tcPr>
          <w:p w14:paraId="40E3F2F0" w14:textId="77777777" w:rsidR="007E0C95" w:rsidRPr="007A07DE" w:rsidRDefault="007E0C95" w:rsidP="007E0C95">
            <w:pPr>
              <w:pStyle w:val="BodyText"/>
              <w:spacing w:before="120" w:after="180"/>
              <w:rPr>
                <w:rFonts w:eastAsiaTheme="minorEastAsia"/>
                <w:lang w:val="en-GB" w:eastAsia="zh-CN"/>
              </w:rPr>
            </w:pPr>
          </w:p>
        </w:tc>
      </w:tr>
    </w:tbl>
    <w:p w14:paraId="46C18296" w14:textId="77777777" w:rsidR="00C9246F" w:rsidRDefault="00C9246F" w:rsidP="00C9246F">
      <w:pPr>
        <w:pStyle w:val="BodyText"/>
        <w:spacing w:before="120" w:after="180"/>
        <w:rPr>
          <w:rFonts w:eastAsiaTheme="minorEastAsia"/>
          <w:b/>
          <w:bCs/>
          <w:lang w:val="en-GB" w:eastAsia="zh-CN"/>
        </w:rPr>
      </w:pPr>
    </w:p>
    <w:p w14:paraId="008DC68E" w14:textId="182F93C7" w:rsidR="006661C8" w:rsidRPr="0074618D" w:rsidRDefault="006661C8" w:rsidP="006661C8">
      <w:pPr>
        <w:pStyle w:val="Heading2"/>
        <w:spacing w:before="0"/>
        <w:rPr>
          <w:b w:val="0"/>
          <w:bCs w:val="0"/>
          <w:sz w:val="32"/>
          <w:szCs w:val="32"/>
          <w:lang w:val="en-GB" w:eastAsia="en-GB"/>
        </w:rPr>
      </w:pPr>
      <w:r w:rsidRPr="0074618D">
        <w:rPr>
          <w:b w:val="0"/>
          <w:bCs w:val="0"/>
          <w:sz w:val="32"/>
          <w:szCs w:val="32"/>
          <w:lang w:val="en-GB" w:eastAsia="en-GB"/>
        </w:rPr>
        <w:t>2.</w:t>
      </w:r>
      <w:r w:rsidR="006411DD">
        <w:rPr>
          <w:b w:val="0"/>
          <w:bCs w:val="0"/>
          <w:sz w:val="32"/>
          <w:szCs w:val="32"/>
          <w:lang w:val="en-GB" w:eastAsia="en-GB"/>
        </w:rPr>
        <w:t>3</w:t>
      </w:r>
      <w:r w:rsidRPr="0074618D">
        <w:rPr>
          <w:b w:val="0"/>
          <w:bCs w:val="0"/>
          <w:sz w:val="32"/>
          <w:szCs w:val="32"/>
          <w:lang w:val="en-GB" w:eastAsia="en-GB"/>
        </w:rPr>
        <w:tab/>
      </w:r>
      <w:r>
        <w:rPr>
          <w:rFonts w:eastAsia="Microsoft YaHei"/>
          <w:b w:val="0"/>
          <w:bCs w:val="0"/>
          <w:sz w:val="32"/>
          <w:szCs w:val="32"/>
          <w:lang w:val="en-GB"/>
        </w:rPr>
        <w:t xml:space="preserve">Resource pool </w:t>
      </w:r>
      <w:r w:rsidR="00E82B5B">
        <w:rPr>
          <w:rFonts w:eastAsia="Microsoft YaHei"/>
          <w:b w:val="0"/>
          <w:bCs w:val="0"/>
          <w:sz w:val="32"/>
          <w:szCs w:val="32"/>
          <w:lang w:val="en-GB"/>
        </w:rPr>
        <w:t>configuration for power-saving resource allocation</w:t>
      </w:r>
      <w:r>
        <w:rPr>
          <w:rFonts w:eastAsia="Microsoft YaHei"/>
          <w:b w:val="0"/>
          <w:bCs w:val="0"/>
          <w:sz w:val="32"/>
          <w:szCs w:val="32"/>
          <w:lang w:val="en-GB"/>
        </w:rPr>
        <w:t xml:space="preserve"> (Item “</w:t>
      </w:r>
      <w:r w:rsidR="00E82B5B">
        <w:rPr>
          <w:rFonts w:eastAsia="Microsoft YaHei"/>
          <w:b w:val="0"/>
          <w:bCs w:val="0"/>
          <w:sz w:val="32"/>
          <w:szCs w:val="32"/>
          <w:lang w:val="en-GB"/>
        </w:rPr>
        <w:t>A</w:t>
      </w:r>
      <w:r>
        <w:rPr>
          <w:rFonts w:eastAsia="Microsoft YaHei"/>
          <w:b w:val="0"/>
          <w:bCs w:val="0"/>
          <w:sz w:val="32"/>
          <w:szCs w:val="32"/>
          <w:lang w:val="en-GB"/>
        </w:rPr>
        <w:t>” 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6D841E5D" w14:textId="54498630"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12"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3"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14"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15"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16"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14:paraId="3118994E" w14:textId="729F5FF3" w:rsidR="00A07D43" w:rsidRDefault="00A07D43" w:rsidP="00A07D43">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14:paraId="74F78454" w14:textId="08E00DEF" w:rsidR="000D5816" w:rsidRPr="00961295" w:rsidRDefault="001B33ED" w:rsidP="000D5816">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r w:rsidR="00544C4D">
        <w:rPr>
          <w:rFonts w:eastAsia="Malgun Gothic"/>
          <w:sz w:val="20"/>
          <w:szCs w:val="20"/>
          <w:lang w:eastAsia="ko-KR"/>
        </w:rPr>
        <w:t xml:space="preserve">be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r w:rsidR="000D5816" w:rsidRPr="000D5816">
        <w:rPr>
          <w:rFonts w:eastAsia="Malgun Gothic"/>
          <w:i/>
          <w:iCs/>
          <w:sz w:val="20"/>
          <w:szCs w:val="20"/>
          <w:lang w:eastAsia="ko-KR"/>
        </w:rPr>
        <w:t>allowedResourceSelectionConfig</w:t>
      </w:r>
      <w:r w:rsidR="000D5816">
        <w:rPr>
          <w:rFonts w:eastAsia="Malgun Gothic"/>
          <w:sz w:val="20"/>
          <w:szCs w:val="20"/>
          <w:lang w:eastAsia="ko-KR"/>
        </w:rPr>
        <w:t>)</w:t>
      </w:r>
      <w:r w:rsidR="000D5816" w:rsidRPr="00961295">
        <w:rPr>
          <w:rFonts w:eastAsia="Malgun Gothic"/>
          <w:sz w:val="20"/>
          <w:szCs w:val="20"/>
          <w:lang w:eastAsia="ko-KR"/>
        </w:rPr>
        <w:t>?</w:t>
      </w:r>
    </w:p>
    <w:p w14:paraId="7866EF49" w14:textId="31A35425"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SimHei"/>
          <w:szCs w:val="20"/>
          <w:lang w:eastAsia="zh-CN"/>
        </w:rPr>
        <w:t xml:space="preserve">Issues </w:t>
      </w:r>
      <w:r w:rsidR="00311E44">
        <w:rPr>
          <w:rFonts w:eastAsia="SimHei"/>
          <w:szCs w:val="20"/>
          <w:lang w:eastAsia="zh-CN"/>
        </w:rPr>
        <w:t>3a</w:t>
      </w:r>
      <w:r w:rsidR="00311E44" w:rsidRPr="00F11543">
        <w:rPr>
          <w:rFonts w:eastAsia="SimHei"/>
          <w:szCs w:val="20"/>
          <w:lang w:eastAsia="zh-CN"/>
        </w:rPr>
        <w:t xml:space="preserve"> was mentioned by</w:t>
      </w:r>
      <w:r w:rsidR="00770035" w:rsidRPr="00770035">
        <w:rPr>
          <w:rFonts w:eastAsia="SimHei"/>
          <w:szCs w:val="20"/>
          <w:lang w:eastAsia="zh-CN"/>
        </w:rPr>
        <w:t xml:space="preserve"> </w:t>
      </w:r>
      <w:r w:rsidR="00311E44" w:rsidRPr="00770035">
        <w:rPr>
          <w:rFonts w:eastAsia="SimHei"/>
          <w:szCs w:val="20"/>
          <w:lang w:eastAsia="zh-CN"/>
        </w:rPr>
        <w:t>[</w:t>
      </w:r>
      <w:hyperlink r:id="rId17" w:history="1">
        <w:r w:rsidR="00770035" w:rsidRPr="00770035">
          <w:rPr>
            <w:rFonts w:eastAsia="SimHei"/>
            <w:lang w:eastAsia="zh-CN"/>
          </w:rPr>
          <w:t>3</w:t>
        </w:r>
      </w:hyperlink>
      <w:r w:rsidR="00311E44" w:rsidRPr="00770035">
        <w:rPr>
          <w:rFonts w:eastAsia="SimHei"/>
          <w:szCs w:val="20"/>
          <w:lang w:eastAsia="zh-CN"/>
        </w:rPr>
        <w:t>]</w:t>
      </w:r>
      <w:r w:rsidR="00770035" w:rsidRPr="00770035">
        <w:rPr>
          <w:rFonts w:eastAsia="SimHei"/>
          <w:szCs w:val="20"/>
          <w:lang w:eastAsia="zh-CN"/>
        </w:rPr>
        <w:t>,</w:t>
      </w:r>
      <w:r w:rsidR="00311E44" w:rsidRPr="00770035">
        <w:rPr>
          <w:rFonts w:eastAsia="SimHei"/>
          <w:szCs w:val="20"/>
          <w:lang w:eastAsia="zh-CN"/>
        </w:rPr>
        <w:t xml:space="preserve"> </w:t>
      </w:r>
      <w:r w:rsidR="00770035" w:rsidRPr="00770035">
        <w:rPr>
          <w:rFonts w:eastAsia="SimHei"/>
          <w:szCs w:val="20"/>
          <w:lang w:eastAsia="zh-CN"/>
        </w:rPr>
        <w:t>[</w:t>
      </w:r>
      <w:hyperlink r:id="rId18" w:history="1">
        <w:r w:rsidR="00770035" w:rsidRPr="00770035">
          <w:rPr>
            <w:rFonts w:eastAsia="SimHei"/>
            <w:lang w:eastAsia="zh-CN"/>
          </w:rPr>
          <w:t>6</w:t>
        </w:r>
      </w:hyperlink>
      <w:r w:rsidR="00770035" w:rsidRPr="00770035">
        <w:rPr>
          <w:rFonts w:eastAsia="SimHei"/>
          <w:szCs w:val="20"/>
          <w:lang w:eastAsia="zh-CN"/>
        </w:rPr>
        <w:t xml:space="preserve">] </w:t>
      </w:r>
      <w:r w:rsidR="00311E44" w:rsidRPr="00770035">
        <w:rPr>
          <w:rFonts w:eastAsia="SimHei"/>
          <w:szCs w:val="20"/>
          <w:lang w:eastAsia="zh-CN"/>
        </w:rPr>
        <w:t>and</w:t>
      </w:r>
      <w:r w:rsidR="00770035" w:rsidRPr="00770035">
        <w:rPr>
          <w:rFonts w:eastAsia="SimHei"/>
          <w:szCs w:val="20"/>
          <w:lang w:eastAsia="zh-CN"/>
        </w:rPr>
        <w:t xml:space="preserve"> </w:t>
      </w:r>
      <w:r w:rsidR="00311E44" w:rsidRPr="00F11543">
        <w:rPr>
          <w:rFonts w:eastAsia="SimHei"/>
          <w:szCs w:val="20"/>
          <w:lang w:eastAsia="zh-CN"/>
        </w:rPr>
        <w:t>[</w:t>
      </w:r>
      <w:hyperlink r:id="rId19" w:history="1">
        <w:r w:rsidR="00770035" w:rsidRPr="00770035">
          <w:rPr>
            <w:rFonts w:eastAsia="SimHei"/>
            <w:lang w:eastAsia="zh-CN"/>
          </w:rPr>
          <w:t>7</w:t>
        </w:r>
      </w:hyperlink>
      <w:r w:rsidR="00311E44" w:rsidRPr="00F11543">
        <w:rPr>
          <w:rFonts w:eastAsia="SimHei"/>
          <w:szCs w:val="20"/>
          <w:lang w:eastAsia="zh-CN"/>
        </w:rPr>
        <w:t>]</w:t>
      </w:r>
      <w:r w:rsidR="00311E44">
        <w:rPr>
          <w:rFonts w:eastAsia="SimHei"/>
          <w:szCs w:val="20"/>
          <w:lang w:eastAsia="zh-CN"/>
        </w:rPr>
        <w:t xml:space="preserve">. </w:t>
      </w:r>
      <w:r w:rsidR="000D5816" w:rsidRPr="00770035">
        <w:rPr>
          <w:rFonts w:eastAsia="SimHei" w:hint="eastAsia"/>
          <w:szCs w:val="20"/>
          <w:lang w:eastAsia="zh-CN"/>
        </w:rPr>
        <w:t>I</w:t>
      </w:r>
      <w:r w:rsidR="000D5816" w:rsidRPr="00770035">
        <w:rPr>
          <w:rFonts w:eastAsia="SimHei"/>
          <w:szCs w:val="20"/>
          <w:lang w:eastAsia="zh-CN"/>
        </w:rPr>
        <w:t xml:space="preserve">ssue </w:t>
      </w:r>
      <w:r w:rsidR="005611A9" w:rsidRPr="00770035">
        <w:rPr>
          <w:rFonts w:eastAsia="SimHei"/>
          <w:szCs w:val="20"/>
          <w:lang w:eastAsia="zh-CN"/>
        </w:rPr>
        <w:t>3</w:t>
      </w:r>
      <w:r w:rsidR="00311E44" w:rsidRPr="00770035">
        <w:rPr>
          <w:rFonts w:eastAsia="SimHei"/>
          <w:szCs w:val="20"/>
          <w:lang w:eastAsia="zh-CN"/>
        </w:rPr>
        <w:t>b</w:t>
      </w:r>
      <w:r w:rsidR="000D5816" w:rsidRPr="00770035">
        <w:rPr>
          <w:rFonts w:eastAsia="SimHei"/>
          <w:szCs w:val="20"/>
          <w:lang w:eastAsia="zh-CN"/>
        </w:rPr>
        <w:t xml:space="preserve"> was mentioned </w:t>
      </w:r>
      <w:r w:rsidR="0067084F">
        <w:rPr>
          <w:rFonts w:eastAsia="SimHei"/>
          <w:szCs w:val="20"/>
          <w:lang w:eastAsia="zh-CN"/>
        </w:rPr>
        <w:t>by</w:t>
      </w:r>
      <w:r w:rsidR="00BC4ACD" w:rsidRPr="00770035">
        <w:rPr>
          <w:rFonts w:eastAsia="SimHei"/>
          <w:szCs w:val="20"/>
          <w:lang w:eastAsia="zh-CN"/>
        </w:rPr>
        <w:t xml:space="preserve"> [</w:t>
      </w:r>
      <w:r w:rsidR="00770035" w:rsidRPr="00770035">
        <w:rPr>
          <w:rFonts w:eastAsia="SimHei"/>
          <w:szCs w:val="20"/>
          <w:lang w:eastAsia="zh-CN"/>
        </w:rPr>
        <w:t>5</w:t>
      </w:r>
      <w:r w:rsidR="00BC4ACD" w:rsidRPr="00770035">
        <w:rPr>
          <w:rFonts w:eastAsia="SimHei"/>
          <w:szCs w:val="20"/>
          <w:lang w:eastAsia="zh-CN"/>
        </w:rPr>
        <w:t>], [</w:t>
      </w:r>
      <w:hyperlink r:id="rId20" w:history="1">
        <w:r w:rsidR="00770035" w:rsidRPr="00770035">
          <w:rPr>
            <w:rFonts w:eastAsia="SimHei"/>
            <w:lang w:eastAsia="zh-CN"/>
          </w:rPr>
          <w:t>8</w:t>
        </w:r>
      </w:hyperlink>
      <w:r w:rsidR="00BC4ACD" w:rsidRPr="00770035">
        <w:rPr>
          <w:rFonts w:eastAsia="SimHei"/>
          <w:szCs w:val="20"/>
          <w:lang w:eastAsia="zh-CN"/>
        </w:rPr>
        <w:t>] and [</w:t>
      </w:r>
      <w:r w:rsidR="00770035">
        <w:rPr>
          <w:rFonts w:eastAsia="SimHei"/>
          <w:szCs w:val="20"/>
          <w:lang w:eastAsia="zh-CN"/>
        </w:rPr>
        <w:t>9</w:t>
      </w:r>
      <w:r w:rsidR="00BC4ACD" w:rsidRPr="00F11543">
        <w:rPr>
          <w:rFonts w:eastAsia="SimHei"/>
          <w:szCs w:val="20"/>
          <w:lang w:eastAsia="zh-CN"/>
        </w:rPr>
        <w:t>]</w:t>
      </w:r>
      <w:r>
        <w:rPr>
          <w:rFonts w:eastAsia="SimHei"/>
          <w:szCs w:val="20"/>
          <w:lang w:eastAsia="zh-CN"/>
        </w:rPr>
        <w:t>. They are</w:t>
      </w:r>
      <w:r w:rsidR="00F044AE">
        <w:rPr>
          <w:rFonts w:eastAsia="SimHei"/>
          <w:szCs w:val="20"/>
          <w:lang w:eastAsia="zh-CN"/>
        </w:rPr>
        <w:t>,</w:t>
      </w:r>
      <w:r>
        <w:rPr>
          <w:rFonts w:eastAsia="SimHei"/>
          <w:szCs w:val="20"/>
          <w:lang w:eastAsia="zh-CN"/>
        </w:rPr>
        <w:t xml:space="preserve"> however, having some coupling with each other. On the one hand, the field description of parameter </w:t>
      </w:r>
      <w:r w:rsidRPr="00F044AE">
        <w:rPr>
          <w:rFonts w:eastAsia="SimHei"/>
          <w:i/>
          <w:iCs/>
          <w:szCs w:val="20"/>
          <w:lang w:eastAsia="zh-CN"/>
        </w:rPr>
        <w:t>allowedResourceSelectionConfig</w:t>
      </w:r>
      <w:r w:rsidR="005606D4" w:rsidRPr="00770035">
        <w:rPr>
          <w:rFonts w:eastAsia="SimHei"/>
          <w:szCs w:val="20"/>
          <w:lang w:eastAsia="zh-CN"/>
        </w:rPr>
        <w:t xml:space="preserve"> in RAN1 RRC parameter list [</w:t>
      </w:r>
      <w:r w:rsidR="00995C21">
        <w:rPr>
          <w:rFonts w:eastAsia="SimHei"/>
          <w:szCs w:val="20"/>
          <w:lang w:eastAsia="zh-CN"/>
        </w:rPr>
        <w:t>10</w:t>
      </w:r>
      <w:r w:rsidR="005606D4" w:rsidRPr="00770035">
        <w:rPr>
          <w:rFonts w:eastAsia="SimHei"/>
          <w:szCs w:val="20"/>
          <w:lang w:eastAsia="zh-CN"/>
        </w:rPr>
        <w:t>]</w:t>
      </w:r>
      <w:r w:rsidRPr="00770035">
        <w:rPr>
          <w:rFonts w:eastAsia="SimHei"/>
          <w:szCs w:val="20"/>
          <w:lang w:eastAsia="zh-CN"/>
        </w:rPr>
        <w:t xml:space="preserve"> </w:t>
      </w:r>
      <w:r w:rsidRPr="00F11543">
        <w:rPr>
          <w:rFonts w:eastAsia="SimHei"/>
          <w:szCs w:val="20"/>
          <w:lang w:eastAsia="zh-CN"/>
        </w:rPr>
        <w:t xml:space="preserve">is “Indicates the allowed resource selection mechanism(s), i.e. full sensing only, partial sensing only, random resource selection only, or </w:t>
      </w:r>
      <w:r w:rsidRPr="00A07D43">
        <w:rPr>
          <w:rFonts w:eastAsia="SimHei"/>
          <w:i/>
          <w:iCs/>
          <w:szCs w:val="20"/>
          <w:lang w:eastAsia="zh-CN"/>
        </w:rPr>
        <w:t>any</w:t>
      </w:r>
      <w:r w:rsidR="00527E42" w:rsidRPr="00A07D43">
        <w:rPr>
          <w:rFonts w:eastAsia="SimHei"/>
          <w:i/>
          <w:iCs/>
          <w:szCs w:val="20"/>
          <w:lang w:eastAsia="zh-CN"/>
        </w:rPr>
        <w:t xml:space="preserve"> </w:t>
      </w:r>
      <w:r w:rsidRPr="00A07D43">
        <w:rPr>
          <w:rFonts w:eastAsia="SimHei"/>
          <w:i/>
          <w:iCs/>
          <w:szCs w:val="20"/>
          <w:lang w:eastAsia="zh-CN"/>
        </w:rPr>
        <w:t>combination(s) thereof</w:t>
      </w:r>
      <w:r w:rsidRPr="00F11543">
        <w:rPr>
          <w:rFonts w:eastAsia="SimHei"/>
          <w:szCs w:val="20"/>
          <w:lang w:eastAsia="zh-CN"/>
        </w:rPr>
        <w:t>”</w:t>
      </w:r>
      <w:r>
        <w:rPr>
          <w:rFonts w:eastAsia="SimHei"/>
          <w:szCs w:val="20"/>
          <w:lang w:eastAsia="zh-CN"/>
        </w:rPr>
        <w:t>. If this “</w:t>
      </w:r>
      <w:r w:rsidRPr="00A07D43">
        <w:rPr>
          <w:rFonts w:eastAsia="SimHei"/>
          <w:i/>
          <w:iCs/>
          <w:szCs w:val="20"/>
          <w:lang w:eastAsia="zh-CN"/>
        </w:rPr>
        <w:t>… any combination(s) thereof</w:t>
      </w:r>
      <w:r>
        <w:rPr>
          <w:rFonts w:eastAsia="SimHei"/>
          <w:szCs w:val="20"/>
          <w:lang w:eastAsia="zh-CN"/>
        </w:rPr>
        <w:t xml:space="preserve">” is </w:t>
      </w:r>
      <w:r w:rsidR="00330F25">
        <w:rPr>
          <w:rFonts w:eastAsia="SimHei"/>
          <w:szCs w:val="20"/>
          <w:lang w:eastAsia="zh-CN"/>
        </w:rPr>
        <w:t>strictly followed</w:t>
      </w:r>
      <w:r w:rsidR="00A07D43">
        <w:rPr>
          <w:rFonts w:eastAsia="SimHei"/>
          <w:szCs w:val="20"/>
          <w:lang w:eastAsia="zh-CN"/>
        </w:rPr>
        <w:t xml:space="preserve"> in any case</w:t>
      </w:r>
      <w:r w:rsidR="00330F25">
        <w:rPr>
          <w:rFonts w:eastAsia="SimHei"/>
          <w:szCs w:val="20"/>
          <w:lang w:eastAsia="zh-CN"/>
        </w:rPr>
        <w:t xml:space="preserve">, there </w:t>
      </w:r>
      <w:r w:rsidR="00A07D43">
        <w:rPr>
          <w:rFonts w:eastAsia="SimHei"/>
          <w:szCs w:val="20"/>
          <w:lang w:eastAsia="zh-CN"/>
        </w:rPr>
        <w:t>cannot</w:t>
      </w:r>
      <w:r w:rsidR="00330F25">
        <w:rPr>
          <w:rFonts w:eastAsia="SimHei"/>
          <w:szCs w:val="20"/>
          <w:lang w:eastAsia="zh-CN"/>
        </w:rPr>
        <w:t xml:space="preserve"> </w:t>
      </w:r>
      <w:r w:rsidR="00A07D43">
        <w:rPr>
          <w:rFonts w:eastAsia="SimHei"/>
          <w:szCs w:val="20"/>
          <w:lang w:eastAsia="zh-CN"/>
        </w:rPr>
        <w:t xml:space="preserve">be </w:t>
      </w:r>
      <w:r w:rsidR="00A86DDF">
        <w:rPr>
          <w:rFonts w:eastAsia="SimHei"/>
          <w:szCs w:val="20"/>
          <w:lang w:eastAsia="zh-CN"/>
        </w:rPr>
        <w:t xml:space="preserve">a </w:t>
      </w:r>
      <w:r w:rsidR="00330F25">
        <w:rPr>
          <w:rFonts w:eastAsia="SimHei"/>
          <w:szCs w:val="20"/>
          <w:lang w:eastAsia="zh-CN"/>
        </w:rPr>
        <w:t>separate power-saving specific resource pool configuration, as th</w:t>
      </w:r>
      <w:r w:rsidR="00EB4068">
        <w:rPr>
          <w:rFonts w:eastAsia="SimHei"/>
          <w:szCs w:val="20"/>
          <w:lang w:eastAsia="zh-CN"/>
        </w:rPr>
        <w:t>es</w:t>
      </w:r>
      <w:r w:rsidR="00330F25">
        <w:rPr>
          <w:rFonts w:eastAsia="SimHei"/>
          <w:szCs w:val="20"/>
          <w:lang w:eastAsia="zh-CN"/>
        </w:rPr>
        <w:t xml:space="preserve">e pools do not </w:t>
      </w:r>
      <w:r w:rsidR="00A86DDF">
        <w:rPr>
          <w:rFonts w:eastAsia="SimHei"/>
          <w:szCs w:val="20"/>
          <w:lang w:eastAsia="zh-CN"/>
        </w:rPr>
        <w:t>allow</w:t>
      </w:r>
      <w:r w:rsidR="00330F25">
        <w:rPr>
          <w:rFonts w:eastAsia="SimHei"/>
          <w:szCs w:val="20"/>
          <w:lang w:eastAsia="zh-CN"/>
        </w:rPr>
        <w:t xml:space="preserve"> full sensing</w:t>
      </w:r>
      <w:r w:rsidR="00A86DDF">
        <w:rPr>
          <w:rFonts w:eastAsia="SimHei"/>
          <w:szCs w:val="20"/>
          <w:lang w:eastAsia="zh-CN"/>
        </w:rPr>
        <w:t xml:space="preserve"> to be configured</w:t>
      </w:r>
      <w:r w:rsidR="00330F25">
        <w:rPr>
          <w:rFonts w:eastAsia="SimHei"/>
          <w:szCs w:val="20"/>
          <w:lang w:eastAsia="zh-CN"/>
        </w:rPr>
        <w:t xml:space="preserve">. On the other hand, </w:t>
      </w:r>
      <w:r w:rsidR="00997557">
        <w:rPr>
          <w:rFonts w:eastAsia="SimHei"/>
          <w:szCs w:val="20"/>
          <w:lang w:eastAsia="zh-CN"/>
        </w:rPr>
        <w:t xml:space="preserve">paper in </w:t>
      </w:r>
      <w:r w:rsidR="00330F25" w:rsidRPr="00770035">
        <w:rPr>
          <w:rFonts w:eastAsia="SimHei"/>
          <w:szCs w:val="20"/>
          <w:lang w:eastAsia="zh-CN"/>
        </w:rPr>
        <w:t>[</w:t>
      </w:r>
      <w:hyperlink r:id="rId21" w:history="1">
        <w:r w:rsidR="00770035" w:rsidRPr="00770035">
          <w:rPr>
            <w:rFonts w:eastAsia="SimHei"/>
            <w:lang w:eastAsia="zh-CN"/>
          </w:rPr>
          <w:t>6</w:t>
        </w:r>
      </w:hyperlink>
      <w:r w:rsidR="00330F25" w:rsidRPr="00770035">
        <w:rPr>
          <w:rFonts w:eastAsia="SimHei"/>
          <w:szCs w:val="20"/>
          <w:lang w:eastAsia="zh-CN"/>
        </w:rPr>
        <w:t xml:space="preserve">] </w:t>
      </w:r>
      <w:r w:rsidR="00F044AE">
        <w:rPr>
          <w:rFonts w:eastAsia="SimHei"/>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14:paraId="3877A09D" w14:textId="724C3086" w:rsidR="00330F25" w:rsidRDefault="00330F25"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6FEE76DE" w14:textId="77777777" w:rsidR="000C126A" w:rsidRPr="00B26C82" w:rsidRDefault="000C126A" w:rsidP="000C126A">
      <w:pPr>
        <w:pStyle w:val="BodyText"/>
        <w:spacing w:after="0"/>
        <w:rPr>
          <w:rFonts w:ascii="Arial" w:eastAsiaTheme="minorEastAsia" w:hAnsi="Arial" w:cs="Arial"/>
          <w:b/>
          <w:lang w:val="en-GB" w:eastAsia="zh-CN"/>
        </w:rPr>
      </w:pPr>
    </w:p>
    <w:p w14:paraId="035F2EFF" w14:textId="65D5686C" w:rsidR="001208D6" w:rsidRDefault="00AE5E4A" w:rsidP="001208D6">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2409"/>
        <w:gridCol w:w="2410"/>
        <w:gridCol w:w="8752"/>
      </w:tblGrid>
      <w:tr w:rsidR="00123A42" w:rsidRPr="00B26C82" w14:paraId="67CAD9AA" w14:textId="77777777" w:rsidTr="0046257E">
        <w:trPr>
          <w:trHeight w:val="265"/>
        </w:trPr>
        <w:tc>
          <w:tcPr>
            <w:tcW w:w="1555" w:type="dxa"/>
            <w:vMerge w:val="restart"/>
            <w:shd w:val="clear" w:color="auto" w:fill="D9D9D9" w:themeFill="background1" w:themeFillShade="D9"/>
            <w:vAlign w:val="center"/>
          </w:tcPr>
          <w:p w14:paraId="2387CB3C"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2B8C773E" w14:textId="0851AEC5" w:rsidR="00123A42" w:rsidRPr="00B26C82" w:rsidRDefault="00123A42"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46C75313"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14:paraId="60CCCEFF" w14:textId="77777777" w:rsidTr="0046257E">
        <w:trPr>
          <w:trHeight w:val="265"/>
        </w:trPr>
        <w:tc>
          <w:tcPr>
            <w:tcW w:w="1555" w:type="dxa"/>
            <w:vMerge/>
            <w:shd w:val="clear" w:color="auto" w:fill="D9D9D9" w:themeFill="background1" w:themeFillShade="D9"/>
            <w:vAlign w:val="center"/>
          </w:tcPr>
          <w:p w14:paraId="6C0D3FD2"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53565F29" w14:textId="79C958E9" w:rsidR="00123A42" w:rsidRPr="00B26C82" w:rsidRDefault="00123A42"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410" w:type="dxa"/>
            <w:shd w:val="clear" w:color="auto" w:fill="D9D9D9" w:themeFill="background1" w:themeFillShade="D9"/>
            <w:vAlign w:val="center"/>
          </w:tcPr>
          <w:p w14:paraId="338D9C1C" w14:textId="04A49910" w:rsidR="00123A42" w:rsidRPr="00B26C82" w:rsidRDefault="00123A42"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752" w:type="dxa"/>
            <w:vMerge/>
            <w:shd w:val="clear" w:color="auto" w:fill="D9D9D9" w:themeFill="background1" w:themeFillShade="D9"/>
            <w:vAlign w:val="center"/>
          </w:tcPr>
          <w:p w14:paraId="5AAAAD72" w14:textId="77777777" w:rsidR="00123A42" w:rsidRDefault="00123A42" w:rsidP="0046257E">
            <w:pPr>
              <w:pStyle w:val="BodyText"/>
              <w:spacing w:before="120" w:after="180"/>
              <w:jc w:val="center"/>
              <w:rPr>
                <w:rFonts w:ascii="Arial" w:eastAsiaTheme="minorEastAsia" w:hAnsi="Arial" w:cs="Arial"/>
                <w:b/>
                <w:bCs/>
                <w:lang w:val="en-GB" w:eastAsia="zh-CN"/>
              </w:rPr>
            </w:pPr>
          </w:p>
        </w:tc>
      </w:tr>
      <w:tr w:rsidR="00267B54" w14:paraId="6F285A93" w14:textId="77777777" w:rsidTr="0046257E">
        <w:tc>
          <w:tcPr>
            <w:tcW w:w="1555" w:type="dxa"/>
          </w:tcPr>
          <w:p w14:paraId="2C2DEBA6" w14:textId="451DED18"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2409" w:type="dxa"/>
          </w:tcPr>
          <w:p w14:paraId="78B5FF11" w14:textId="281D7D40"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2410" w:type="dxa"/>
          </w:tcPr>
          <w:p w14:paraId="79071F1E" w14:textId="0E5AB753"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4937B209"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14:paraId="72F917F7" w14:textId="3C695C8C"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 xml:space="preserve">For issue 3a, we understand there could be different view, so OK to discuss it. Our understdning is according to RAN1 agreement/RRC parameter </w:t>
            </w:r>
            <w:r w:rsidRPr="00297365">
              <w:rPr>
                <w:rFonts w:eastAsiaTheme="minorEastAsia"/>
                <w:b/>
                <w:bCs/>
                <w:szCs w:val="20"/>
                <w:lang w:val="en-GB" w:eastAsia="zh-CN"/>
              </w:rPr>
              <w:t>(</w:t>
            </w:r>
            <w:r w:rsidRPr="00297365">
              <w:rPr>
                <w:rFonts w:eastAsia="Times New Roman" w:cs="Arial"/>
                <w:b/>
                <w:color w:val="000000"/>
                <w:szCs w:val="20"/>
              </w:rPr>
              <w:t>allowedResourceSelectionConfig</w:t>
            </w:r>
            <w:r>
              <w:rPr>
                <w:rFonts w:eastAsiaTheme="minorEastAsia"/>
                <w:b/>
                <w:bCs/>
                <w:lang w:val="en-GB" w:eastAsia="zh-CN"/>
              </w:rPr>
              <w:t xml:space="preserve">), the resource pool can be configured to support </w:t>
            </w:r>
            <w:r w:rsidRPr="004608AC">
              <w:rPr>
                <w:rFonts w:eastAsiaTheme="minorEastAsia"/>
                <w:b/>
                <w:bCs/>
                <w:lang w:val="en-GB" w:eastAsia="zh-CN"/>
              </w:rPr>
              <w:t>full sensing only; partial sensing only; random resource selection only; any combination(s) thereof.</w:t>
            </w:r>
            <w:r>
              <w:rPr>
                <w:rFonts w:eastAsiaTheme="minorEastAsia"/>
                <w:b/>
                <w:bCs/>
                <w:lang w:val="en-GB" w:eastAsia="zh-CN"/>
              </w:rPr>
              <w:t xml:space="preserve"> Which means a </w:t>
            </w:r>
            <w:r w:rsidRPr="004608AC">
              <w:rPr>
                <w:rFonts w:eastAsiaTheme="minorEastAsia"/>
                <w:b/>
                <w:bCs/>
                <w:lang w:val="en-GB" w:eastAsia="zh-CN"/>
              </w:rPr>
              <w:t xml:space="preserve">separate pool configuration IE </w:t>
            </w:r>
            <w:r>
              <w:rPr>
                <w:rFonts w:eastAsiaTheme="minorEastAsia"/>
                <w:b/>
                <w:bCs/>
                <w:lang w:val="en-GB" w:eastAsia="zh-CN"/>
              </w:rPr>
              <w:t>is needed since the full sensing cannot be disabled in legacy(R16) resource pool, i.e., the partial sensing only, partial sensing+random selection pool cannot be supported W/O R17 specific resource pool;</w:t>
            </w:r>
          </w:p>
          <w:p w14:paraId="59194143"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For issue 3b, we think this is concluded by RAN1, and it is straightforward to implement the RRC parameter list as concluded by R1, so not sure what is to be discussed.</w:t>
            </w:r>
          </w:p>
          <w:p w14:paraId="19A6BAE2" w14:textId="77777777" w:rsidR="00CD0C6F" w:rsidRDefault="00267B54" w:rsidP="00267B54">
            <w:pPr>
              <w:pStyle w:val="BodyText"/>
              <w:spacing w:before="120" w:after="180"/>
              <w:rPr>
                <w:rFonts w:eastAsiaTheme="minorEastAsia"/>
                <w:b/>
                <w:bCs/>
                <w:lang w:val="en-GB" w:eastAsia="zh-CN"/>
              </w:rPr>
            </w:pPr>
            <w:r>
              <w:rPr>
                <w:rFonts w:eastAsiaTheme="minorEastAsia"/>
                <w:b/>
                <w:bCs/>
                <w:lang w:val="en-GB" w:eastAsia="zh-CN"/>
              </w:rPr>
              <w:t xml:space="preserve">Therefore, we think we can follow RAN1 agreements directly. </w:t>
            </w:r>
          </w:p>
          <w:p w14:paraId="37FDDFBA" w14:textId="77777777" w:rsidR="0026644A" w:rsidRDefault="0026644A" w:rsidP="002E0E00">
            <w:pPr>
              <w:pStyle w:val="BodyText"/>
              <w:spacing w:before="120" w:after="180"/>
              <w:rPr>
                <w:rFonts w:eastAsiaTheme="minorEastAsia"/>
                <w:bCs/>
                <w:color w:val="0000FF"/>
                <w:lang w:val="en-GB" w:eastAsia="zh-CN"/>
              </w:rPr>
            </w:pPr>
            <w:r w:rsidRPr="0026644A">
              <w:rPr>
                <w:rFonts w:eastAsiaTheme="minorEastAsia" w:hint="eastAsia"/>
                <w:bCs/>
                <w:color w:val="0000FF"/>
                <w:lang w:val="en-GB" w:eastAsia="zh-CN"/>
              </w:rPr>
              <w:t>[</w:t>
            </w:r>
            <w:r w:rsidRPr="0026644A">
              <w:rPr>
                <w:rFonts w:eastAsiaTheme="minorEastAsia"/>
                <w:bCs/>
                <w:color w:val="0000FF"/>
                <w:lang w:val="en-GB" w:eastAsia="zh-CN"/>
              </w:rPr>
              <w:t xml:space="preserve">Rapp] </w:t>
            </w:r>
            <w:r w:rsidR="00FC52CE">
              <w:rPr>
                <w:rFonts w:eastAsiaTheme="minorEastAsia"/>
                <w:bCs/>
                <w:color w:val="0000FF"/>
                <w:lang w:val="en-GB" w:eastAsia="zh-CN"/>
              </w:rPr>
              <w:t>Just to understand: a</w:t>
            </w:r>
            <w:r w:rsidR="002E0E00">
              <w:rPr>
                <w:rFonts w:eastAsiaTheme="minorEastAsia"/>
                <w:bCs/>
                <w:color w:val="0000FF"/>
                <w:lang w:val="en-GB" w:eastAsia="zh-CN"/>
              </w:rPr>
              <w:t xml:space="preserve">re the above comments meaning that in case a separate Rel-17 pool configuration IE is introduced, the </w:t>
            </w:r>
            <w:r w:rsidR="002E0E00" w:rsidRPr="002E0E00">
              <w:rPr>
                <w:rFonts w:eastAsiaTheme="minorEastAsia"/>
                <w:bCs/>
                <w:i/>
                <w:color w:val="0000FF"/>
                <w:lang w:val="en-GB" w:eastAsia="zh-CN"/>
              </w:rPr>
              <w:t>allowedResourceSelectionConfig</w:t>
            </w:r>
            <w:r w:rsidR="002E0E00" w:rsidRPr="002E0E00">
              <w:rPr>
                <w:rFonts w:eastAsiaTheme="minorEastAsia"/>
                <w:bCs/>
                <w:color w:val="0000FF"/>
                <w:lang w:val="en-GB" w:eastAsia="zh-CN"/>
              </w:rPr>
              <w:t xml:space="preserve"> can only be included in the Rel-17 pools </w:t>
            </w:r>
            <w:r w:rsidR="00FC52CE">
              <w:rPr>
                <w:rFonts w:eastAsiaTheme="minorEastAsia"/>
                <w:bCs/>
                <w:color w:val="0000FF"/>
                <w:lang w:val="en-GB" w:eastAsia="zh-CN"/>
              </w:rPr>
              <w:t xml:space="preserve">(i.e. no </w:t>
            </w:r>
            <w:r w:rsidR="002E0E00" w:rsidRPr="002E0E00">
              <w:rPr>
                <w:rFonts w:eastAsiaTheme="minorEastAsia"/>
                <w:bCs/>
                <w:color w:val="0000FF"/>
                <w:lang w:val="en-GB" w:eastAsia="zh-CN"/>
              </w:rPr>
              <w:t>impact on the existing Rel-16 pool configuration</w:t>
            </w:r>
            <w:r w:rsidR="00FC52CE">
              <w:rPr>
                <w:rFonts w:eastAsiaTheme="minorEastAsia"/>
                <w:bCs/>
                <w:color w:val="0000FF"/>
                <w:lang w:val="en-GB" w:eastAsia="zh-CN"/>
              </w:rPr>
              <w:t>)</w:t>
            </w:r>
            <w:r w:rsidR="002E0E00" w:rsidRPr="002E0E00">
              <w:rPr>
                <w:rFonts w:eastAsiaTheme="minorEastAsia"/>
                <w:bCs/>
                <w:color w:val="0000FF"/>
                <w:lang w:val="en-GB" w:eastAsia="zh-CN"/>
              </w:rPr>
              <w:t>?</w:t>
            </w:r>
          </w:p>
          <w:p w14:paraId="2141AA20" w14:textId="5D302924" w:rsidR="004D3B8A" w:rsidRPr="00745B38" w:rsidRDefault="004D3B8A" w:rsidP="002E0E00">
            <w:pPr>
              <w:pStyle w:val="BodyText"/>
              <w:spacing w:before="120" w:after="180"/>
              <w:rPr>
                <w:rFonts w:eastAsiaTheme="minorEastAsia"/>
                <w:b/>
                <w:bCs/>
                <w:lang w:val="en-GB" w:eastAsia="zh-CN"/>
              </w:rPr>
            </w:pPr>
            <w:r>
              <w:rPr>
                <w:rFonts w:eastAsiaTheme="minorEastAsia"/>
                <w:b/>
                <w:bCs/>
                <w:lang w:val="en-GB" w:eastAsia="zh-CN"/>
              </w:rPr>
              <w:t>[OPPO] T</w:t>
            </w:r>
            <w:r w:rsidRPr="004D3B8A">
              <w:rPr>
                <w:rFonts w:eastAsiaTheme="minorEastAsia"/>
                <w:b/>
                <w:bCs/>
                <w:lang w:val="en-GB" w:eastAsia="zh-CN"/>
              </w:rPr>
              <w:t xml:space="preserve">he </w:t>
            </w:r>
            <w:r w:rsidRPr="004D3B8A">
              <w:rPr>
                <w:rFonts w:eastAsiaTheme="minorEastAsia"/>
                <w:b/>
                <w:bCs/>
                <w:i/>
                <w:lang w:val="en-GB" w:eastAsia="zh-CN"/>
              </w:rPr>
              <w:t xml:space="preserve">allowedResourceSelectionConfig </w:t>
            </w:r>
            <w:r w:rsidRPr="004D3B8A">
              <w:rPr>
                <w:rFonts w:eastAsiaTheme="minorEastAsia"/>
                <w:b/>
                <w:bCs/>
                <w:lang w:val="en-GB" w:eastAsia="zh-CN"/>
              </w:rPr>
              <w:t xml:space="preserve">can </w:t>
            </w:r>
            <w:r>
              <w:rPr>
                <w:rFonts w:eastAsiaTheme="minorEastAsia"/>
                <w:b/>
                <w:bCs/>
                <w:lang w:val="en-GB" w:eastAsia="zh-CN"/>
              </w:rPr>
              <w:t>also</w:t>
            </w:r>
            <w:r w:rsidRPr="004D3B8A">
              <w:rPr>
                <w:rFonts w:eastAsiaTheme="minorEastAsia"/>
                <w:b/>
                <w:bCs/>
                <w:lang w:val="en-GB" w:eastAsia="zh-CN"/>
              </w:rPr>
              <w:t xml:space="preserve"> be included in the Rel-1</w:t>
            </w:r>
            <w:r>
              <w:rPr>
                <w:rFonts w:eastAsiaTheme="minorEastAsia"/>
                <w:b/>
                <w:bCs/>
                <w:lang w:val="en-GB" w:eastAsia="zh-CN"/>
              </w:rPr>
              <w:t>6</w:t>
            </w:r>
            <w:r w:rsidRPr="004D3B8A">
              <w:rPr>
                <w:rFonts w:eastAsiaTheme="minorEastAsia"/>
                <w:b/>
                <w:bCs/>
                <w:lang w:val="en-GB" w:eastAsia="zh-CN"/>
              </w:rPr>
              <w:t xml:space="preserve"> pools</w:t>
            </w:r>
            <w:r>
              <w:rPr>
                <w:rFonts w:eastAsiaTheme="minorEastAsia"/>
                <w:b/>
                <w:bCs/>
                <w:lang w:val="en-GB" w:eastAsia="zh-CN"/>
              </w:rPr>
              <w:t>, b</w:t>
            </w:r>
            <w:r w:rsidR="00752708">
              <w:rPr>
                <w:rFonts w:eastAsiaTheme="minorEastAsia"/>
                <w:b/>
                <w:bCs/>
                <w:lang w:val="en-GB" w:eastAsia="zh-CN"/>
              </w:rPr>
              <w:t>u</w:t>
            </w:r>
            <w:r>
              <w:rPr>
                <w:rFonts w:eastAsiaTheme="minorEastAsia"/>
                <w:b/>
                <w:bCs/>
                <w:lang w:val="en-GB" w:eastAsia="zh-CN"/>
              </w:rPr>
              <w:t xml:space="preserve">t Rel-16 pools can only </w:t>
            </w:r>
            <w:r w:rsidRPr="004D3B8A">
              <w:rPr>
                <w:rFonts w:eastAsiaTheme="minorEastAsia"/>
                <w:b/>
                <w:bCs/>
                <w:lang w:val="en-GB" w:eastAsia="zh-CN"/>
              </w:rPr>
              <w:t>be (pre-)configured to enable full sensing only, or in combination with partial sensing and/or random resource selection</w:t>
            </w:r>
            <w:r>
              <w:rPr>
                <w:rFonts w:eastAsiaTheme="minorEastAsia"/>
                <w:b/>
                <w:bCs/>
                <w:lang w:val="en-GB" w:eastAsia="zh-CN"/>
              </w:rPr>
              <w:t xml:space="preserve">. And Rel-16 UE will ignore this </w:t>
            </w:r>
            <w:r w:rsidRPr="004D3B8A">
              <w:rPr>
                <w:rFonts w:eastAsiaTheme="minorEastAsia"/>
                <w:b/>
                <w:bCs/>
                <w:i/>
                <w:lang w:val="en-GB" w:eastAsia="zh-CN"/>
              </w:rPr>
              <w:t>allowedResourceSelectionConfig</w:t>
            </w:r>
            <w:r w:rsidRPr="004D3B8A">
              <w:rPr>
                <w:rFonts w:eastAsiaTheme="minorEastAsia"/>
                <w:b/>
                <w:bCs/>
                <w:lang w:val="en-GB" w:eastAsia="zh-CN"/>
              </w:rPr>
              <w:t>, so no impact to legacy UE</w:t>
            </w:r>
            <w:r>
              <w:rPr>
                <w:rFonts w:eastAsiaTheme="minorEastAsia"/>
                <w:b/>
                <w:bCs/>
                <w:lang w:val="en-GB" w:eastAsia="zh-CN"/>
              </w:rPr>
              <w:t>.</w:t>
            </w:r>
          </w:p>
        </w:tc>
      </w:tr>
      <w:tr w:rsidR="00267B54" w:rsidRPr="00531156" w14:paraId="4BCB3890" w14:textId="77777777" w:rsidTr="0046257E">
        <w:tc>
          <w:tcPr>
            <w:tcW w:w="1555" w:type="dxa"/>
          </w:tcPr>
          <w:p w14:paraId="7A27A825" w14:textId="3589AEC2" w:rsidR="00267B54" w:rsidRPr="00531156" w:rsidRDefault="00CD0C6F" w:rsidP="00267B54">
            <w:pPr>
              <w:pStyle w:val="BodyText"/>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5E6A7F43" w14:textId="27CDD27B" w:rsidR="00267B54" w:rsidRPr="00531156" w:rsidRDefault="00745B38" w:rsidP="00267B54">
            <w:pPr>
              <w:pStyle w:val="BodyText"/>
              <w:spacing w:before="120" w:after="180"/>
              <w:rPr>
                <w:rFonts w:eastAsiaTheme="minorEastAsia"/>
                <w:bCs/>
                <w:lang w:val="en-GB" w:eastAsia="zh-CN"/>
              </w:rPr>
            </w:pPr>
            <w:r w:rsidRPr="00531156">
              <w:rPr>
                <w:rFonts w:eastAsiaTheme="minorEastAsia" w:hint="eastAsia"/>
                <w:bCs/>
                <w:lang w:val="en-GB" w:eastAsia="zh-CN"/>
              </w:rPr>
              <w:t>Y</w:t>
            </w:r>
          </w:p>
        </w:tc>
        <w:tc>
          <w:tcPr>
            <w:tcW w:w="2410" w:type="dxa"/>
          </w:tcPr>
          <w:p w14:paraId="36A115DE" w14:textId="4DF4A015" w:rsidR="00267B54" w:rsidRPr="00531156" w:rsidRDefault="00745B38" w:rsidP="00267B54">
            <w:pPr>
              <w:pStyle w:val="BodyText"/>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w:t>
            </w:r>
            <w:r w:rsidR="00531156" w:rsidRPr="00531156">
              <w:rPr>
                <w:rFonts w:eastAsiaTheme="minorEastAsia"/>
                <w:bCs/>
                <w:lang w:val="en-GB" w:eastAsia="zh-CN"/>
              </w:rPr>
              <w:t>g view with a comment</w:t>
            </w:r>
          </w:p>
        </w:tc>
        <w:tc>
          <w:tcPr>
            <w:tcW w:w="8752" w:type="dxa"/>
          </w:tcPr>
          <w:p w14:paraId="5CD0A809" w14:textId="015C8887" w:rsidR="00267B54" w:rsidRPr="00531156" w:rsidRDefault="002E0E00" w:rsidP="00267B54">
            <w:pPr>
              <w:pStyle w:val="BodyText"/>
              <w:spacing w:before="120" w:after="180"/>
              <w:rPr>
                <w:rFonts w:eastAsiaTheme="minorEastAsia"/>
                <w:bCs/>
                <w:lang w:val="en-GB" w:eastAsia="zh-CN"/>
              </w:rPr>
            </w:pPr>
            <w:r>
              <w:rPr>
                <w:rFonts w:eastAsiaTheme="minorEastAsia"/>
                <w:bCs/>
                <w:lang w:val="en-GB" w:eastAsia="zh-CN"/>
              </w:rPr>
              <w:t xml:space="preserve">For Issue 3b, </w:t>
            </w:r>
            <w:r w:rsidR="00AE0DA2">
              <w:rPr>
                <w:rFonts w:eastAsiaTheme="minorEastAsia"/>
                <w:bCs/>
                <w:lang w:val="en-GB" w:eastAsia="zh-CN"/>
              </w:rPr>
              <w:t>i</w:t>
            </w:r>
            <w:r w:rsidR="0026644A" w:rsidRPr="00531156">
              <w:rPr>
                <w:rFonts w:eastAsiaTheme="minorEastAsia"/>
                <w:bCs/>
                <w:lang w:val="en-GB" w:eastAsia="zh-CN"/>
              </w:rPr>
              <w:t xml:space="preserve">f </w:t>
            </w:r>
            <w:r w:rsidR="00915FC9">
              <w:rPr>
                <w:rFonts w:eastAsiaTheme="minorEastAsia"/>
                <w:bCs/>
                <w:lang w:val="en-GB" w:eastAsia="zh-CN"/>
              </w:rPr>
              <w:t xml:space="preserve">a </w:t>
            </w:r>
            <w:r w:rsidR="0026644A" w:rsidRPr="00531156">
              <w:rPr>
                <w:rFonts w:eastAsiaTheme="minorEastAsia"/>
                <w:bCs/>
                <w:lang w:val="en-GB" w:eastAsia="zh-CN"/>
              </w:rPr>
              <w:t xml:space="preserve">separate pool configuration IE is agreed, </w:t>
            </w:r>
            <w:r>
              <w:rPr>
                <w:rFonts w:eastAsiaTheme="minorEastAsia"/>
                <w:bCs/>
                <w:lang w:val="en-GB" w:eastAsia="zh-CN"/>
              </w:rPr>
              <w:t xml:space="preserve">perhaps </w:t>
            </w:r>
            <w:r w:rsidR="0026644A" w:rsidRPr="00531156">
              <w:rPr>
                <w:rFonts w:eastAsiaTheme="minorEastAsia"/>
                <w:bCs/>
                <w:lang w:val="en-GB" w:eastAsia="zh-CN"/>
              </w:rPr>
              <w:t xml:space="preserve">better to check whether </w:t>
            </w:r>
            <w:r w:rsidR="0026644A" w:rsidRPr="00531156">
              <w:rPr>
                <w:rFonts w:eastAsiaTheme="minorEastAsia"/>
                <w:bCs/>
                <w:i/>
                <w:lang w:val="en-GB" w:eastAsia="zh-CN"/>
              </w:rPr>
              <w:t>allowedResourceSelectionConfig</w:t>
            </w:r>
            <w:r w:rsidR="0026644A" w:rsidRPr="00531156">
              <w:rPr>
                <w:rFonts w:eastAsiaTheme="minorEastAsia"/>
                <w:bCs/>
                <w:lang w:val="en-GB" w:eastAsia="zh-CN"/>
              </w:rPr>
              <w:t xml:space="preserve"> </w:t>
            </w:r>
            <w:r w:rsidR="00915FC9">
              <w:rPr>
                <w:rFonts w:eastAsiaTheme="minorEastAsia"/>
                <w:bCs/>
                <w:lang w:val="en-GB" w:eastAsia="zh-CN"/>
              </w:rPr>
              <w:t xml:space="preserve">can </w:t>
            </w:r>
            <w:r w:rsidR="00D056B7">
              <w:rPr>
                <w:rFonts w:eastAsiaTheme="minorEastAsia"/>
                <w:bCs/>
                <w:lang w:val="en-GB" w:eastAsia="zh-CN"/>
              </w:rPr>
              <w:t>only impact</w:t>
            </w:r>
            <w:r w:rsidR="0026644A" w:rsidRPr="00531156">
              <w:rPr>
                <w:rFonts w:eastAsiaTheme="minorEastAsia"/>
                <w:bCs/>
                <w:lang w:val="en-GB" w:eastAsia="zh-CN"/>
              </w:rPr>
              <w:t xml:space="preserve"> Rel-17 pools</w:t>
            </w:r>
            <w:r w:rsidR="00D056B7">
              <w:rPr>
                <w:rFonts w:eastAsiaTheme="minorEastAsia"/>
                <w:bCs/>
                <w:lang w:val="en-GB" w:eastAsia="zh-CN"/>
              </w:rPr>
              <w:t xml:space="preserve"> w/o </w:t>
            </w:r>
            <w:r w:rsidR="00915FC9">
              <w:rPr>
                <w:rFonts w:eastAsiaTheme="minorEastAsia"/>
                <w:bCs/>
                <w:lang w:val="en-GB" w:eastAsia="zh-CN"/>
              </w:rPr>
              <w:t xml:space="preserve">any </w:t>
            </w:r>
            <w:r w:rsidR="00D056B7">
              <w:rPr>
                <w:rFonts w:eastAsiaTheme="minorEastAsia"/>
                <w:bCs/>
                <w:lang w:val="en-GB" w:eastAsia="zh-CN"/>
              </w:rPr>
              <w:t>impact on Rel-16 legacy pools</w:t>
            </w:r>
            <w:r w:rsidR="0026644A" w:rsidRPr="00531156">
              <w:rPr>
                <w:rFonts w:eastAsiaTheme="minorEastAsia"/>
                <w:bCs/>
                <w:lang w:val="en-GB" w:eastAsia="zh-CN"/>
              </w:rPr>
              <w:t xml:space="preserve">. </w:t>
            </w:r>
            <w:r w:rsidR="00AE0DA2">
              <w:rPr>
                <w:rFonts w:eastAsiaTheme="minorEastAsia"/>
                <w:bCs/>
                <w:lang w:val="en-GB" w:eastAsia="zh-CN"/>
              </w:rPr>
              <w:t xml:space="preserve">But perhaps this </w:t>
            </w:r>
            <w:r w:rsidR="00611A49">
              <w:rPr>
                <w:rFonts w:eastAsiaTheme="minorEastAsia"/>
                <w:bCs/>
                <w:lang w:val="en-GB" w:eastAsia="zh-CN"/>
              </w:rPr>
              <w:t xml:space="preserve">question </w:t>
            </w:r>
            <w:r w:rsidR="00AE0DA2">
              <w:rPr>
                <w:rFonts w:eastAsiaTheme="minorEastAsia"/>
                <w:bCs/>
                <w:lang w:val="en-GB" w:eastAsia="zh-CN"/>
              </w:rPr>
              <w:t>can be checked together with Issue 3a.</w:t>
            </w:r>
          </w:p>
        </w:tc>
      </w:tr>
      <w:tr w:rsidR="00687B24" w14:paraId="735D5B1B" w14:textId="77777777" w:rsidTr="0046257E">
        <w:tc>
          <w:tcPr>
            <w:tcW w:w="1555" w:type="dxa"/>
          </w:tcPr>
          <w:p w14:paraId="4E45B73E" w14:textId="07F80181" w:rsidR="00687B24" w:rsidRDefault="00687B24" w:rsidP="00687B2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2409" w:type="dxa"/>
          </w:tcPr>
          <w:p w14:paraId="63939193" w14:textId="6AAC7A1D" w:rsidR="00687B24" w:rsidRPr="00687B24" w:rsidRDefault="0006462A" w:rsidP="00687B24">
            <w:pPr>
              <w:pStyle w:val="BodyText"/>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w:t>
            </w:r>
          </w:p>
        </w:tc>
        <w:tc>
          <w:tcPr>
            <w:tcW w:w="2410" w:type="dxa"/>
          </w:tcPr>
          <w:p w14:paraId="2F449C41" w14:textId="3FD74381" w:rsidR="00687B24" w:rsidRPr="00687B24" w:rsidRDefault="0006462A" w:rsidP="00687B24">
            <w:pPr>
              <w:pStyle w:val="BodyText"/>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 </w:t>
            </w:r>
          </w:p>
        </w:tc>
        <w:tc>
          <w:tcPr>
            <w:tcW w:w="8752" w:type="dxa"/>
          </w:tcPr>
          <w:p w14:paraId="773EA8FE" w14:textId="77777777" w:rsidR="00687B24" w:rsidRDefault="005F417E" w:rsidP="00687B24">
            <w:pPr>
              <w:pStyle w:val="BodyText"/>
              <w:spacing w:before="120" w:after="180"/>
              <w:rPr>
                <w:rFonts w:eastAsiaTheme="minorEastAsia"/>
                <w:bCs/>
                <w:lang w:val="en-GB" w:eastAsia="zh-CN"/>
              </w:rPr>
            </w:pPr>
            <w:r>
              <w:rPr>
                <w:rFonts w:eastAsiaTheme="minorEastAsia"/>
                <w:bCs/>
                <w:lang w:val="en-GB" w:eastAsia="zh-CN"/>
              </w:rPr>
              <w:t xml:space="preserve">We think both 3a and 3b relates how to implement the </w:t>
            </w:r>
            <w:r w:rsidR="009907D5" w:rsidRPr="009907D5">
              <w:rPr>
                <w:rFonts w:eastAsiaTheme="minorEastAsia"/>
                <w:bCs/>
                <w:lang w:val="en-GB" w:eastAsia="zh-CN"/>
              </w:rPr>
              <w:t xml:space="preserve">RRC parameter </w:t>
            </w:r>
            <w:r w:rsidR="009907D5" w:rsidRPr="00933513">
              <w:rPr>
                <w:rFonts w:eastAsiaTheme="minorEastAsia"/>
                <w:bCs/>
                <w:i/>
                <w:lang w:val="en-GB" w:eastAsia="zh-CN"/>
              </w:rPr>
              <w:t>allowedResourceSelectionConfig</w:t>
            </w:r>
            <w:r w:rsidR="00933513" w:rsidRPr="00933513">
              <w:rPr>
                <w:rFonts w:eastAsiaTheme="minorEastAsia"/>
                <w:bCs/>
                <w:i/>
                <w:lang w:val="en-GB" w:eastAsia="zh-CN"/>
              </w:rPr>
              <w:t xml:space="preserve"> </w:t>
            </w:r>
            <w:r w:rsidR="00933513">
              <w:rPr>
                <w:rFonts w:eastAsiaTheme="minorEastAsia"/>
                <w:bCs/>
                <w:lang w:val="en-GB" w:eastAsia="zh-CN"/>
              </w:rPr>
              <w:t xml:space="preserve">and how to ensure there is no backward compatibility issue for Rel-16 pool selection. These two issues can be discussed together and we think can be handled as </w:t>
            </w:r>
            <w:r w:rsidR="00933513" w:rsidRPr="00933513">
              <w:rPr>
                <w:rFonts w:eastAsiaTheme="minorEastAsia"/>
                <w:bCs/>
                <w:lang w:val="en-GB" w:eastAsia="zh-CN"/>
              </w:rPr>
              <w:t>“CR rapporteur handled issue” du</w:t>
            </w:r>
            <w:r w:rsidR="00933513" w:rsidRPr="00933513">
              <w:rPr>
                <w:rFonts w:eastAsiaTheme="minorEastAsia" w:hint="eastAsia"/>
                <w:bCs/>
                <w:lang w:val="en-GB" w:eastAsia="zh-CN"/>
              </w:rPr>
              <w:t>ring</w:t>
            </w:r>
            <w:r w:rsidR="00933513" w:rsidRPr="00933513">
              <w:rPr>
                <w:rFonts w:eastAsiaTheme="minorEastAsia"/>
                <w:bCs/>
                <w:lang w:val="en-GB" w:eastAsia="zh-CN"/>
              </w:rPr>
              <w:t xml:space="preserve"> running CR discussion</w:t>
            </w:r>
            <w:r w:rsidR="00933513">
              <w:rPr>
                <w:rFonts w:eastAsiaTheme="minorEastAsia"/>
                <w:bCs/>
                <w:lang w:val="en-GB" w:eastAsia="zh-CN"/>
              </w:rPr>
              <w:t>.</w:t>
            </w:r>
          </w:p>
          <w:p w14:paraId="2F789C93" w14:textId="0F20D1F1" w:rsidR="0071592E" w:rsidRDefault="00806480" w:rsidP="0071592E">
            <w:pPr>
              <w:pStyle w:val="BodyText"/>
              <w:spacing w:before="120" w:after="180"/>
              <w:rPr>
                <w:rFonts w:eastAsiaTheme="minorEastAsia"/>
                <w:bCs/>
                <w:lang w:val="en-GB" w:eastAsia="zh-CN"/>
              </w:rPr>
            </w:pPr>
            <w:r>
              <w:rPr>
                <w:rFonts w:eastAsiaTheme="minorEastAsia"/>
                <w:bCs/>
                <w:lang w:val="en-GB" w:eastAsia="zh-CN"/>
              </w:rPr>
              <w:t>For issue 3a, g</w:t>
            </w:r>
            <w:r w:rsidR="0071592E">
              <w:rPr>
                <w:rFonts w:eastAsiaTheme="minorEastAsia"/>
                <w:bCs/>
                <w:lang w:val="en-GB" w:eastAsia="zh-CN"/>
              </w:rPr>
              <w:t xml:space="preserve">enerally we tend to agree with OPPO that separate resource pool for Rel-17 is needed, as it is not feasible for a Rel-16 resource pool to support partial </w:t>
            </w:r>
            <w:r w:rsidR="00C7005C">
              <w:rPr>
                <w:rFonts w:eastAsiaTheme="minorEastAsia"/>
                <w:bCs/>
                <w:lang w:val="en-GB" w:eastAsia="zh-CN"/>
              </w:rPr>
              <w:t xml:space="preserve">sensing </w:t>
            </w:r>
            <w:r w:rsidR="0071592E">
              <w:rPr>
                <w:rFonts w:eastAsiaTheme="minorEastAsia"/>
                <w:bCs/>
                <w:lang w:val="en-GB" w:eastAsia="zh-CN"/>
              </w:rPr>
              <w:t xml:space="preserve">only/random selection only/partial sensing +random selection. </w:t>
            </w:r>
          </w:p>
          <w:p w14:paraId="78667C1E" w14:textId="2B34C05C" w:rsidR="0071592E" w:rsidRDefault="0071592E" w:rsidP="0071592E">
            <w:pPr>
              <w:pStyle w:val="BodyText"/>
              <w:spacing w:before="120" w:after="180"/>
              <w:rPr>
                <w:rFonts w:eastAsiaTheme="minorEastAsia"/>
                <w:bCs/>
                <w:lang w:val="en-GB" w:eastAsia="zh-CN"/>
              </w:rPr>
            </w:pPr>
            <w:r>
              <w:rPr>
                <w:rFonts w:eastAsiaTheme="minorEastAsia"/>
                <w:bCs/>
                <w:lang w:val="en-GB" w:eastAsia="zh-CN"/>
              </w:rPr>
              <w:t xml:space="preserve">However regarding whether to </w:t>
            </w:r>
            <w:r w:rsidR="00806480">
              <w:rPr>
                <w:rFonts w:eastAsiaTheme="minorEastAsia"/>
                <w:bCs/>
                <w:lang w:val="en-GB" w:eastAsia="zh-CN"/>
              </w:rPr>
              <w:t>issue 3b, we think there are three options as listed below:</w:t>
            </w:r>
          </w:p>
          <w:p w14:paraId="49FD4E61" w14:textId="0EC66258" w:rsidR="00806480" w:rsidRDefault="00806480" w:rsidP="00806480">
            <w:pPr>
              <w:pStyle w:val="BodyText"/>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w:t>
            </w:r>
            <w:r w:rsidR="00C662E9">
              <w:rPr>
                <w:rFonts w:eastAsiaTheme="minorEastAsia"/>
                <w:bCs/>
                <w:lang w:val="en-GB" w:eastAsia="zh-CN"/>
              </w:rPr>
              <w:t xml:space="preserve">Values configured to Rel-17 pools can be set to full sensing only, partial sensing only, random selection only or any combinations. </w:t>
            </w:r>
            <w:r>
              <w:rPr>
                <w:rFonts w:eastAsiaTheme="minorEastAsia"/>
                <w:bCs/>
                <w:lang w:val="en-GB" w:eastAsia="zh-CN"/>
              </w:rPr>
              <w:t xml:space="preserve">For this option, Rel-17 pool supporting full sensing cannot be configured to Rel-16 UEs since this new indication is not visible to legacy UEs, which of course decreases the resource utilization.  </w:t>
            </w:r>
          </w:p>
          <w:p w14:paraId="061C83E3" w14:textId="24BD6228" w:rsidR="00806480" w:rsidRDefault="00806480" w:rsidP="00806480">
            <w:pPr>
              <w:pStyle w:val="BodyText"/>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w:t>
            </w:r>
            <w:r w:rsidR="005B3E63">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w:t>
            </w:r>
            <w:r w:rsidR="00C662E9">
              <w:rPr>
                <w:rFonts w:eastAsiaTheme="minorEastAsia"/>
                <w:bCs/>
                <w:lang w:val="en-GB" w:eastAsia="zh-CN"/>
              </w:rPr>
              <w:t xml:space="preserve"> sensing only</w:t>
            </w:r>
            <w:r w:rsidR="00E863D8">
              <w:rPr>
                <w:rFonts w:eastAsiaTheme="minorEastAsia"/>
                <w:bCs/>
                <w:lang w:val="en-GB" w:eastAsia="zh-CN"/>
              </w:rPr>
              <w:t xml:space="preserve">, </w:t>
            </w:r>
            <w:r>
              <w:rPr>
                <w:rFonts w:eastAsiaTheme="minorEastAsia"/>
                <w:bCs/>
                <w:lang w:val="en-GB" w:eastAsia="zh-CN"/>
              </w:rPr>
              <w:t xml:space="preserve">random selection </w:t>
            </w:r>
            <w:r w:rsidR="00C662E9">
              <w:rPr>
                <w:rFonts w:eastAsiaTheme="minorEastAsia"/>
                <w:bCs/>
                <w:lang w:val="en-GB" w:eastAsia="zh-CN"/>
              </w:rPr>
              <w:t xml:space="preserve">only </w:t>
            </w:r>
            <w:r>
              <w:rPr>
                <w:rFonts w:eastAsiaTheme="minorEastAsia"/>
                <w:bCs/>
                <w:lang w:val="en-GB" w:eastAsia="zh-CN"/>
              </w:rPr>
              <w:t>or partial</w:t>
            </w:r>
            <w:r w:rsidR="00C662E9">
              <w:rPr>
                <w:rFonts w:eastAsiaTheme="minorEastAsia"/>
                <w:bCs/>
                <w:lang w:val="en-GB" w:eastAsia="zh-CN"/>
              </w:rPr>
              <w:t xml:space="preserve"> sensing</w:t>
            </w:r>
            <w:r>
              <w:rPr>
                <w:rFonts w:eastAsiaTheme="minorEastAsia"/>
                <w:bCs/>
                <w:lang w:val="en-GB" w:eastAsia="zh-CN"/>
              </w:rPr>
              <w:t xml:space="preserve"> + random selection. For this option, </w:t>
            </w:r>
            <w:r w:rsidR="00C662E9">
              <w:rPr>
                <w:rFonts w:eastAsiaTheme="minorEastAsia"/>
                <w:bCs/>
                <w:lang w:val="en-GB" w:eastAsia="zh-CN"/>
              </w:rPr>
              <w:t xml:space="preserve">only Rel-16 pools support full sensing, so </w:t>
            </w:r>
            <w:r>
              <w:rPr>
                <w:rFonts w:eastAsiaTheme="minorEastAsia"/>
                <w:bCs/>
                <w:lang w:val="en-GB" w:eastAsia="zh-CN"/>
              </w:rPr>
              <w:t xml:space="preserve">Rel-17 UEs is allowed to select Rel-16 pool for </w:t>
            </w:r>
            <w:r w:rsidR="00C662E9">
              <w:rPr>
                <w:rFonts w:eastAsiaTheme="minorEastAsia"/>
                <w:bCs/>
                <w:lang w:val="en-GB" w:eastAsia="zh-CN"/>
              </w:rPr>
              <w:t>full sensing</w:t>
            </w:r>
            <w:r>
              <w:rPr>
                <w:rFonts w:eastAsiaTheme="minorEastAsia"/>
                <w:bCs/>
                <w:lang w:val="en-GB" w:eastAsia="zh-CN"/>
              </w:rPr>
              <w:t xml:space="preserve"> and </w:t>
            </w:r>
            <w:r w:rsidR="00C662E9">
              <w:rPr>
                <w:rFonts w:eastAsiaTheme="minorEastAsia"/>
                <w:bCs/>
                <w:lang w:val="en-GB" w:eastAsia="zh-CN"/>
              </w:rPr>
              <w:t>Rel-16/</w:t>
            </w:r>
            <w:r>
              <w:rPr>
                <w:rFonts w:eastAsiaTheme="minorEastAsia"/>
                <w:bCs/>
                <w:lang w:val="en-GB" w:eastAsia="zh-CN"/>
              </w:rPr>
              <w:t xml:space="preserve">Rel-17 pool for </w:t>
            </w:r>
            <w:r w:rsidR="00C662E9">
              <w:rPr>
                <w:rFonts w:eastAsiaTheme="minorEastAsia"/>
                <w:bCs/>
                <w:lang w:val="en-GB" w:eastAsia="zh-CN"/>
              </w:rPr>
              <w:t>partial sensing and/or random selection</w:t>
            </w:r>
            <w:r>
              <w:rPr>
                <w:rFonts w:eastAsiaTheme="minorEastAsia"/>
                <w:bCs/>
                <w:lang w:val="en-GB" w:eastAsia="zh-CN"/>
              </w:rPr>
              <w:t xml:space="preserve">. No </w:t>
            </w:r>
            <w:r w:rsidR="00C662E9">
              <w:rPr>
                <w:rFonts w:eastAsiaTheme="minorEastAsia"/>
                <w:bCs/>
                <w:lang w:val="en-GB" w:eastAsia="zh-CN"/>
              </w:rPr>
              <w:t xml:space="preserve">impact for legacy UE on </w:t>
            </w:r>
            <w:r>
              <w:rPr>
                <w:rFonts w:eastAsiaTheme="minorEastAsia"/>
                <w:bCs/>
                <w:lang w:val="en-GB" w:eastAsia="zh-CN"/>
              </w:rPr>
              <w:t>Rel-16 pool selection.</w:t>
            </w:r>
          </w:p>
          <w:p w14:paraId="60E91780" w14:textId="77777777" w:rsidR="00806480" w:rsidRDefault="00806480" w:rsidP="00C662E9">
            <w:pPr>
              <w:pStyle w:val="BodyText"/>
              <w:spacing w:before="120" w:after="180"/>
              <w:rPr>
                <w:rFonts w:eastAsiaTheme="minorEastAsia"/>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r w:rsidR="00C662E9">
              <w:rPr>
                <w:rFonts w:eastAsiaTheme="minorEastAsia"/>
                <w:bCs/>
                <w:lang w:val="en-GB" w:eastAsia="zh-CN"/>
              </w:rPr>
              <w:t xml:space="preserve"> Values configured to Rel-17 pools can be set to full sensing only, partial sensing only, random selection only or any combinations. For </w:t>
            </w:r>
            <w:r w:rsidR="00E863D8">
              <w:rPr>
                <w:rFonts w:eastAsiaTheme="minorEastAsia"/>
                <w:bCs/>
                <w:lang w:val="en-GB" w:eastAsia="zh-CN"/>
              </w:rPr>
              <w:t>this option, similar as option 1,</w:t>
            </w:r>
            <w:r w:rsidR="00C662E9">
              <w:rPr>
                <w:rFonts w:eastAsiaTheme="minorEastAsia"/>
                <w:bCs/>
                <w:lang w:val="en-GB" w:eastAsia="zh-CN"/>
              </w:rPr>
              <w:t xml:space="preserve"> </w:t>
            </w:r>
            <w:r w:rsidR="00E863D8">
              <w:rPr>
                <w:rFonts w:eastAsiaTheme="minorEastAsia"/>
                <w:bCs/>
                <w:lang w:val="en-GB" w:eastAsia="zh-CN"/>
              </w:rPr>
              <w:t>Rel-17 pool supporting full sensing cannot be configured to Rel-16 UEs</w:t>
            </w:r>
            <w:r w:rsidR="00AE31ED">
              <w:rPr>
                <w:rFonts w:eastAsiaTheme="minorEastAsia"/>
                <w:bCs/>
                <w:lang w:val="en-GB" w:eastAsia="zh-CN"/>
              </w:rPr>
              <w:t>, but maybe not as serious as option 1</w:t>
            </w:r>
            <w:r w:rsidR="00E863D8">
              <w:rPr>
                <w:rFonts w:eastAsiaTheme="minorEastAsia"/>
                <w:bCs/>
                <w:lang w:val="en-GB" w:eastAsia="zh-CN"/>
              </w:rPr>
              <w:t xml:space="preserve">. </w:t>
            </w:r>
          </w:p>
          <w:p w14:paraId="762B3A02" w14:textId="2DE47710" w:rsidR="007E5857" w:rsidRPr="005F417E" w:rsidRDefault="007E5857" w:rsidP="00C662E9">
            <w:pPr>
              <w:pStyle w:val="BodyText"/>
              <w:spacing w:before="120" w:after="180"/>
              <w:rPr>
                <w:rFonts w:eastAsiaTheme="minorEastAsia"/>
                <w:bCs/>
                <w:lang w:val="en-GB" w:eastAsia="zh-CN"/>
              </w:rPr>
            </w:pPr>
            <w:r w:rsidRPr="007E5857">
              <w:rPr>
                <w:rFonts w:eastAsiaTheme="minorEastAsia" w:hint="eastAsia"/>
                <w:bCs/>
                <w:color w:val="0000FF"/>
                <w:lang w:val="en-GB" w:eastAsia="zh-CN"/>
              </w:rPr>
              <w:t>[</w:t>
            </w:r>
            <w:r w:rsidRPr="007E5857">
              <w:rPr>
                <w:rFonts w:eastAsiaTheme="minorEastAsia"/>
                <w:bCs/>
                <w:color w:val="0000FF"/>
                <w:lang w:val="en-GB" w:eastAsia="zh-CN"/>
              </w:rPr>
              <w:t>Rapp] Thanks to Huawei, HiSilicon for the very detailed analyses</w:t>
            </w:r>
            <w:r>
              <w:rPr>
                <w:rFonts w:eastAsiaTheme="minorEastAsia"/>
                <w:bCs/>
                <w:color w:val="0000FF"/>
                <w:lang w:val="en-GB" w:eastAsia="zh-CN"/>
              </w:rPr>
              <w:t xml:space="preserve"> and the comprehensive options provided</w:t>
            </w:r>
            <w:r w:rsidRPr="007E5857">
              <w:rPr>
                <w:rFonts w:eastAsiaTheme="minorEastAsia"/>
                <w:bCs/>
                <w:color w:val="0000FF"/>
                <w:lang w:val="en-GB" w:eastAsia="zh-CN"/>
              </w:rPr>
              <w:t xml:space="preserve">. From Rapp point of view, this issue could be </w:t>
            </w:r>
            <w:r>
              <w:rPr>
                <w:rFonts w:eastAsiaTheme="minorEastAsia"/>
                <w:bCs/>
                <w:color w:val="0000FF"/>
                <w:lang w:val="en-GB" w:eastAsia="zh-CN"/>
              </w:rPr>
              <w:t>to align</w:t>
            </w:r>
            <w:r w:rsidRPr="007E5857">
              <w:rPr>
                <w:rFonts w:eastAsiaTheme="minorEastAsia"/>
                <w:bCs/>
                <w:color w:val="0000FF"/>
                <w:lang w:val="en-GB" w:eastAsia="zh-CN"/>
              </w:rPr>
              <w:t xml:space="preserve"> companies’ understanding on a feature</w:t>
            </w:r>
            <w:r w:rsidRPr="007E5857">
              <w:rPr>
                <w:rFonts w:eastAsiaTheme="minorEastAsia" w:hint="eastAsia"/>
                <w:bCs/>
                <w:color w:val="0000FF"/>
                <w:lang w:val="en-GB" w:eastAsia="zh-CN"/>
              </w:rPr>
              <w:t xml:space="preserve"> </w:t>
            </w:r>
            <w:r w:rsidRPr="007E5857">
              <w:rPr>
                <w:rFonts w:eastAsiaTheme="minorEastAsia"/>
                <w:bCs/>
                <w:color w:val="0000FF"/>
                <w:lang w:val="en-GB" w:eastAsia="zh-CN"/>
              </w:rPr>
              <w:t xml:space="preserve">agreed by RAN1, although the final impact </w:t>
            </w:r>
            <w:r>
              <w:rPr>
                <w:rFonts w:eastAsiaTheme="minorEastAsia"/>
                <w:bCs/>
                <w:color w:val="0000FF"/>
                <w:lang w:val="en-GB" w:eastAsia="zh-CN"/>
              </w:rPr>
              <w:t>will be</w:t>
            </w:r>
            <w:r w:rsidRPr="007E5857">
              <w:rPr>
                <w:rFonts w:eastAsiaTheme="minorEastAsia"/>
                <w:bCs/>
                <w:color w:val="0000FF"/>
                <w:lang w:val="en-GB" w:eastAsia="zh-CN"/>
              </w:rPr>
              <w:t xml:space="preserve"> embodied via signalling. Perhaps it’s better to get alignment among companies</w:t>
            </w:r>
            <w:r>
              <w:rPr>
                <w:rFonts w:eastAsiaTheme="minorEastAsia"/>
                <w:bCs/>
                <w:color w:val="0000FF"/>
                <w:lang w:val="en-GB" w:eastAsia="zh-CN"/>
              </w:rPr>
              <w:t xml:space="preserve"> first</w:t>
            </w:r>
            <w:r w:rsidRPr="007E5857">
              <w:rPr>
                <w:rFonts w:eastAsiaTheme="minorEastAsia"/>
                <w:bCs/>
                <w:color w:val="0000FF"/>
                <w:lang w:val="en-GB" w:eastAsia="zh-CN"/>
              </w:rPr>
              <w:t xml:space="preserve"> before directly going into the signalling details. But let’s see companies’ views on this point.   </w:t>
            </w:r>
          </w:p>
        </w:tc>
      </w:tr>
      <w:tr w:rsidR="003C7543" w14:paraId="61F4019D" w14:textId="77777777" w:rsidTr="0046257E">
        <w:tc>
          <w:tcPr>
            <w:tcW w:w="1555" w:type="dxa"/>
          </w:tcPr>
          <w:p w14:paraId="16FDA81F" w14:textId="707C20C8" w:rsidR="003C7543" w:rsidRPr="00D21AAB" w:rsidRDefault="003C7543" w:rsidP="00687B24">
            <w:pPr>
              <w:pStyle w:val="BodyText"/>
              <w:spacing w:before="120" w:after="180"/>
              <w:rPr>
                <w:rFonts w:eastAsiaTheme="minorEastAsia"/>
                <w:bCs/>
                <w:lang w:val="en-GB" w:eastAsia="zh-CN"/>
              </w:rPr>
            </w:pPr>
            <w:r>
              <w:rPr>
                <w:rFonts w:eastAsiaTheme="minorEastAsia"/>
                <w:bCs/>
                <w:lang w:val="en-GB" w:eastAsia="zh-CN"/>
              </w:rPr>
              <w:t>Ericsson</w:t>
            </w:r>
          </w:p>
        </w:tc>
        <w:tc>
          <w:tcPr>
            <w:tcW w:w="2409" w:type="dxa"/>
          </w:tcPr>
          <w:p w14:paraId="1C275EA4" w14:textId="02A70560" w:rsidR="003C7543" w:rsidRDefault="003C7543" w:rsidP="00687B24">
            <w:pPr>
              <w:pStyle w:val="BodyText"/>
              <w:spacing w:before="120" w:after="180"/>
              <w:rPr>
                <w:rFonts w:eastAsiaTheme="minorEastAsia"/>
                <w:bCs/>
                <w:lang w:val="en-GB" w:eastAsia="zh-CN"/>
              </w:rPr>
            </w:pPr>
          </w:p>
        </w:tc>
        <w:tc>
          <w:tcPr>
            <w:tcW w:w="2410" w:type="dxa"/>
          </w:tcPr>
          <w:p w14:paraId="2D6687F4" w14:textId="77777777" w:rsidR="003C7543" w:rsidRDefault="003C7543" w:rsidP="00687B24">
            <w:pPr>
              <w:pStyle w:val="BodyText"/>
              <w:spacing w:before="120" w:after="180"/>
              <w:rPr>
                <w:rFonts w:eastAsiaTheme="minorEastAsia"/>
                <w:bCs/>
                <w:lang w:val="en-GB" w:eastAsia="zh-CN"/>
              </w:rPr>
            </w:pPr>
          </w:p>
        </w:tc>
        <w:tc>
          <w:tcPr>
            <w:tcW w:w="8752" w:type="dxa"/>
          </w:tcPr>
          <w:p w14:paraId="48374ABE" w14:textId="3F65D786" w:rsidR="003C7543" w:rsidRDefault="003C7543" w:rsidP="003C7543">
            <w:pPr>
              <w:pStyle w:val="BodyText"/>
              <w:spacing w:before="120" w:after="180"/>
              <w:rPr>
                <w:rFonts w:eastAsiaTheme="minorEastAsia"/>
                <w:bCs/>
                <w:lang w:val="en-GB" w:eastAsia="zh-CN"/>
              </w:rPr>
            </w:pPr>
            <w:r>
              <w:rPr>
                <w:rFonts w:eastAsiaTheme="minorEastAsia"/>
                <w:bCs/>
                <w:lang w:val="en-GB" w:eastAsia="zh-CN"/>
              </w:rPr>
              <w:t xml:space="preserve">We agree with OPPO and Huawei, a separate configuration IE for R17 is needed. for both issues, it may be sufficient to leave to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p w14:paraId="517A7554" w14:textId="0C3B3289" w:rsidR="003C7543" w:rsidRDefault="003C7543" w:rsidP="00687B24">
            <w:pPr>
              <w:pStyle w:val="BodyText"/>
              <w:spacing w:before="120" w:after="180"/>
              <w:rPr>
                <w:rFonts w:eastAsiaTheme="minorEastAsia"/>
                <w:bCs/>
                <w:lang w:val="en-GB" w:eastAsia="zh-CN"/>
              </w:rPr>
            </w:pPr>
          </w:p>
        </w:tc>
      </w:tr>
      <w:tr w:rsidR="00B44A03" w14:paraId="1EB29D2E" w14:textId="77777777" w:rsidTr="0046257E">
        <w:tc>
          <w:tcPr>
            <w:tcW w:w="1555" w:type="dxa"/>
          </w:tcPr>
          <w:p w14:paraId="123262C7" w14:textId="43BDA761" w:rsidR="00B44A03" w:rsidRDefault="00B44A03" w:rsidP="00687B24">
            <w:pPr>
              <w:pStyle w:val="BodyText"/>
              <w:spacing w:before="120" w:after="180"/>
              <w:rPr>
                <w:rFonts w:eastAsiaTheme="minorEastAsia"/>
                <w:bCs/>
                <w:lang w:val="en-GB" w:eastAsia="zh-CN"/>
              </w:rPr>
            </w:pPr>
            <w:r>
              <w:rPr>
                <w:rFonts w:eastAsiaTheme="minorEastAsia"/>
                <w:bCs/>
                <w:lang w:val="en-GB" w:eastAsia="zh-CN"/>
              </w:rPr>
              <w:t>Intel</w:t>
            </w:r>
          </w:p>
        </w:tc>
        <w:tc>
          <w:tcPr>
            <w:tcW w:w="2409" w:type="dxa"/>
          </w:tcPr>
          <w:p w14:paraId="32041DD2" w14:textId="5DCAFC3E" w:rsidR="00B44A03" w:rsidRDefault="00B44A03" w:rsidP="00687B24">
            <w:pPr>
              <w:pStyle w:val="BodyText"/>
              <w:spacing w:before="120" w:after="180"/>
              <w:rPr>
                <w:rFonts w:eastAsiaTheme="minorEastAsia"/>
                <w:bCs/>
                <w:lang w:val="en-GB" w:eastAsia="zh-CN"/>
              </w:rPr>
            </w:pPr>
            <w:r>
              <w:rPr>
                <w:rFonts w:eastAsiaTheme="minorEastAsia"/>
                <w:bCs/>
                <w:lang w:val="en-GB" w:eastAsia="zh-CN"/>
              </w:rPr>
              <w:t>Y</w:t>
            </w:r>
          </w:p>
        </w:tc>
        <w:tc>
          <w:tcPr>
            <w:tcW w:w="2410" w:type="dxa"/>
          </w:tcPr>
          <w:p w14:paraId="62F8DD99" w14:textId="087201E2" w:rsidR="00B44A03" w:rsidRDefault="00B44A03" w:rsidP="00687B24">
            <w:pPr>
              <w:pStyle w:val="BodyText"/>
              <w:spacing w:before="120" w:after="180"/>
              <w:rPr>
                <w:rFonts w:eastAsiaTheme="minorEastAsia"/>
                <w:bCs/>
                <w:lang w:val="en-GB" w:eastAsia="zh-CN"/>
              </w:rPr>
            </w:pPr>
            <w:r>
              <w:rPr>
                <w:rFonts w:eastAsiaTheme="minorEastAsia"/>
                <w:bCs/>
                <w:lang w:val="en-GB" w:eastAsia="zh-CN"/>
              </w:rPr>
              <w:t>See comment</w:t>
            </w:r>
          </w:p>
        </w:tc>
        <w:tc>
          <w:tcPr>
            <w:tcW w:w="8752" w:type="dxa"/>
          </w:tcPr>
          <w:p w14:paraId="005A2E66" w14:textId="189F831D" w:rsidR="00B44A03" w:rsidRDefault="00B44A03" w:rsidP="003C7543">
            <w:pPr>
              <w:pStyle w:val="BodyText"/>
              <w:spacing w:before="120" w:after="180"/>
              <w:rPr>
                <w:rFonts w:eastAsiaTheme="minorEastAsia"/>
                <w:bCs/>
                <w:lang w:val="en-GB" w:eastAsia="zh-CN"/>
              </w:rPr>
            </w:pPr>
            <w:r>
              <w:rPr>
                <w:rFonts w:eastAsiaTheme="minorEastAsia"/>
                <w:bCs/>
                <w:lang w:val="en-GB" w:eastAsia="zh-CN"/>
              </w:rPr>
              <w:t xml:space="preserve">As mentioned by OPPO, for 3a), a separate pool config IE may be needed. For 3b, we do not have a strong view and think we can discuss different options as proposed by Huawei </w:t>
            </w:r>
          </w:p>
        </w:tc>
      </w:tr>
      <w:tr w:rsidR="007E0C95" w14:paraId="1F68B961" w14:textId="77777777" w:rsidTr="0046257E">
        <w:tc>
          <w:tcPr>
            <w:tcW w:w="1555" w:type="dxa"/>
          </w:tcPr>
          <w:p w14:paraId="56523ADB" w14:textId="6E38A9FB"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2409" w:type="dxa"/>
          </w:tcPr>
          <w:p w14:paraId="2BA8CD36" w14:textId="0EDDF042" w:rsidR="007E0C95" w:rsidRDefault="007E0C95" w:rsidP="007E0C95">
            <w:pPr>
              <w:pStyle w:val="BodyText"/>
              <w:spacing w:before="120" w:after="180"/>
              <w:rPr>
                <w:rFonts w:eastAsiaTheme="minorEastAsia"/>
                <w:bCs/>
                <w:lang w:val="en-GB" w:eastAsia="zh-CN"/>
              </w:rPr>
            </w:pPr>
            <w:r>
              <w:rPr>
                <w:rFonts w:eastAsiaTheme="minorEastAsia"/>
                <w:bCs/>
                <w:lang w:val="en-GB" w:eastAsia="zh-CN"/>
              </w:rPr>
              <w:t>Y</w:t>
            </w:r>
          </w:p>
        </w:tc>
        <w:tc>
          <w:tcPr>
            <w:tcW w:w="2410" w:type="dxa"/>
          </w:tcPr>
          <w:p w14:paraId="05D54871" w14:textId="77777777" w:rsidR="007E0C95" w:rsidRDefault="007E0C95" w:rsidP="007E0C95">
            <w:pPr>
              <w:pStyle w:val="BodyText"/>
              <w:spacing w:before="120" w:after="180"/>
              <w:rPr>
                <w:rFonts w:eastAsiaTheme="minorEastAsia"/>
                <w:bCs/>
                <w:lang w:val="en-GB" w:eastAsia="zh-CN"/>
              </w:rPr>
            </w:pPr>
          </w:p>
        </w:tc>
        <w:tc>
          <w:tcPr>
            <w:tcW w:w="8752" w:type="dxa"/>
          </w:tcPr>
          <w:p w14:paraId="6248D6E3" w14:textId="7356C101" w:rsidR="007E0C95" w:rsidRDefault="007E0C95" w:rsidP="007E0C95">
            <w:pPr>
              <w:pStyle w:val="BodyText"/>
              <w:spacing w:before="120" w:after="180"/>
              <w:rPr>
                <w:rFonts w:eastAsiaTheme="minorEastAsia"/>
                <w:bCs/>
                <w:lang w:val="en-GB" w:eastAsia="zh-CN"/>
              </w:rPr>
            </w:pPr>
            <w:r>
              <w:rPr>
                <w:rFonts w:eastAsiaTheme="minorEastAsia"/>
                <w:bCs/>
                <w:lang w:val="en-GB" w:eastAsia="zh-CN"/>
              </w:rPr>
              <w:t>We think CR rapporteur can handle this issue.</w:t>
            </w:r>
          </w:p>
        </w:tc>
      </w:tr>
    </w:tbl>
    <w:p w14:paraId="314D3632" w14:textId="7EBC4716" w:rsidR="00124F8B" w:rsidRPr="00A32ADD" w:rsidRDefault="00124F8B" w:rsidP="000C126A">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3969"/>
        <w:gridCol w:w="3969"/>
        <w:gridCol w:w="5633"/>
      </w:tblGrid>
      <w:tr w:rsidR="00124F8B" w:rsidRPr="00B26C82" w14:paraId="1EA77452" w14:textId="77777777" w:rsidTr="0046257E">
        <w:trPr>
          <w:trHeight w:val="538"/>
        </w:trPr>
        <w:tc>
          <w:tcPr>
            <w:tcW w:w="1555" w:type="dxa"/>
            <w:shd w:val="clear" w:color="auto" w:fill="D9D9D9" w:themeFill="background1" w:themeFillShade="D9"/>
          </w:tcPr>
          <w:p w14:paraId="7A24EDAF" w14:textId="77777777" w:rsidR="00124F8B" w:rsidRPr="00B26C82" w:rsidRDefault="00124F8B"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75BF4463" w14:textId="009923BC" w:rsidR="00124F8B" w:rsidRPr="00B26C82" w:rsidRDefault="00124F8B"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969" w:type="dxa"/>
            <w:shd w:val="clear" w:color="auto" w:fill="D9D9D9" w:themeFill="background1" w:themeFillShade="D9"/>
          </w:tcPr>
          <w:p w14:paraId="45AF86DF" w14:textId="4E39204E" w:rsidR="00124F8B" w:rsidRPr="00B26C82" w:rsidRDefault="00124F8B"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633" w:type="dxa"/>
            <w:shd w:val="clear" w:color="auto" w:fill="D9D9D9" w:themeFill="background1" w:themeFillShade="D9"/>
          </w:tcPr>
          <w:p w14:paraId="79D5EB0E" w14:textId="77777777" w:rsidR="00124F8B" w:rsidRPr="00B26C82" w:rsidRDefault="00124F8B"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14:paraId="571E7E35" w14:textId="77777777" w:rsidTr="0046257E">
        <w:tc>
          <w:tcPr>
            <w:tcW w:w="1555" w:type="dxa"/>
          </w:tcPr>
          <w:p w14:paraId="19262790" w14:textId="4C0B4A3A" w:rsidR="00CF724A" w:rsidRPr="00950685" w:rsidRDefault="00CF724A" w:rsidP="00CF724A">
            <w:pPr>
              <w:pStyle w:val="BodyText"/>
              <w:spacing w:before="120" w:after="180"/>
              <w:rPr>
                <w:rFonts w:eastAsiaTheme="minorEastAsia"/>
                <w:lang w:val="en-GB" w:eastAsia="zh-CN"/>
              </w:rPr>
            </w:pPr>
            <w:r w:rsidRPr="00950685">
              <w:rPr>
                <w:rFonts w:eastAsiaTheme="minorEastAsia" w:hint="eastAsia"/>
                <w:lang w:val="en-GB" w:eastAsia="zh-CN"/>
              </w:rPr>
              <w:t>v</w:t>
            </w:r>
            <w:r w:rsidRPr="00950685">
              <w:rPr>
                <w:rFonts w:eastAsiaTheme="minorEastAsia"/>
                <w:lang w:val="en-GB" w:eastAsia="zh-CN"/>
              </w:rPr>
              <w:t>ivo</w:t>
            </w:r>
          </w:p>
        </w:tc>
        <w:tc>
          <w:tcPr>
            <w:tcW w:w="3969" w:type="dxa"/>
          </w:tcPr>
          <w:p w14:paraId="37019C71" w14:textId="35B63332" w:rsidR="00CF724A" w:rsidRPr="00CF724A" w:rsidRDefault="00CF724A" w:rsidP="00CF724A">
            <w:pPr>
              <w:pStyle w:val="BodyText"/>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14:paraId="67C87482" w14:textId="3A210579" w:rsidR="00CF724A" w:rsidRDefault="00CF724A" w:rsidP="00CF724A">
            <w:pPr>
              <w:pStyle w:val="BodyText"/>
              <w:spacing w:before="120" w:after="180"/>
              <w:rPr>
                <w:rFonts w:eastAsiaTheme="minorEastAsia"/>
                <w:b/>
                <w:bCs/>
                <w:lang w:val="en-GB" w:eastAsia="zh-CN"/>
              </w:rPr>
            </w:pPr>
            <w:r w:rsidRPr="00CF724A">
              <w:rPr>
                <w:rFonts w:eastAsiaTheme="minorEastAsia" w:hint="eastAsia"/>
                <w:lang w:val="en-GB" w:eastAsia="zh-CN"/>
              </w:rPr>
              <w:t>O</w:t>
            </w:r>
            <w:r w:rsidRPr="00CF724A">
              <w:rPr>
                <w:rFonts w:eastAsiaTheme="minorEastAsia"/>
                <w:lang w:val="en-GB" w:eastAsia="zh-CN"/>
              </w:rPr>
              <w:t xml:space="preserve">ption 2: No, reuse existing Rel-16 pool configuration IE. </w:t>
            </w:r>
          </w:p>
        </w:tc>
        <w:tc>
          <w:tcPr>
            <w:tcW w:w="3969" w:type="dxa"/>
          </w:tcPr>
          <w:p w14:paraId="1F1A95C8" w14:textId="55887ED7" w:rsidR="00CF724A" w:rsidRPr="00CF724A" w:rsidRDefault="00CF724A" w:rsidP="00CF724A">
            <w:pPr>
              <w:pStyle w:val="BodyText"/>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14:paraId="102A9E15" w14:textId="09893AE5" w:rsidR="00CF724A" w:rsidRPr="00CF724A" w:rsidRDefault="00CF724A" w:rsidP="00CF724A">
            <w:pPr>
              <w:pStyle w:val="BodyText"/>
              <w:spacing w:before="120" w:after="180"/>
              <w:rPr>
                <w:rFonts w:eastAsiaTheme="minorEastAsia"/>
                <w:b/>
                <w:bCs/>
                <w:lang w:val="en-GB" w:eastAsia="zh-CN"/>
              </w:rPr>
            </w:pPr>
            <w:r w:rsidRPr="00CF724A">
              <w:rPr>
                <w:rFonts w:eastAsiaTheme="minorEastAsia"/>
                <w:lang w:val="en-GB" w:eastAsia="zh-CN"/>
              </w:rPr>
              <w:t>Option 2: In a pool, any combination among “partial sensing allowed”, “random sensing 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633" w:type="dxa"/>
          </w:tcPr>
          <w:p w14:paraId="4DFF52F6" w14:textId="0A2A7D12" w:rsidR="00CF724A" w:rsidRPr="00CF724A" w:rsidRDefault="00CF724A" w:rsidP="00CF724A">
            <w:pPr>
              <w:pStyle w:val="BodyText"/>
              <w:spacing w:before="120" w:after="180"/>
              <w:rPr>
                <w:rFonts w:eastAsiaTheme="minorEastAsia"/>
                <w:b/>
                <w:bCs/>
                <w:lang w:val="en-GB" w:eastAsia="zh-CN"/>
              </w:rPr>
            </w:pPr>
            <w:r w:rsidRPr="00C86873">
              <w:rPr>
                <w:rFonts w:eastAsiaTheme="minorEastAsia" w:hint="eastAsia"/>
                <w:lang w:val="en-GB" w:eastAsia="zh-CN"/>
              </w:rPr>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267B54" w14:paraId="62880AD0" w14:textId="77777777" w:rsidTr="0046257E">
        <w:tc>
          <w:tcPr>
            <w:tcW w:w="1555" w:type="dxa"/>
          </w:tcPr>
          <w:p w14:paraId="47DCA519" w14:textId="6607A055" w:rsidR="00267B54" w:rsidRDefault="00267B54" w:rsidP="00267B54">
            <w:pPr>
              <w:pStyle w:val="BodyText"/>
              <w:spacing w:before="120" w:after="180"/>
              <w:rPr>
                <w:rFonts w:eastAsiaTheme="minorEastAsia"/>
                <w:b/>
                <w:bCs/>
                <w:lang w:val="en-GB" w:eastAsia="zh-CN"/>
              </w:rPr>
            </w:pPr>
            <w:r w:rsidRPr="004608AC">
              <w:rPr>
                <w:rFonts w:eastAsiaTheme="minorEastAsia"/>
                <w:bCs/>
                <w:lang w:val="en-GB" w:eastAsia="zh-CN"/>
              </w:rPr>
              <w:t>OPPO</w:t>
            </w:r>
          </w:p>
        </w:tc>
        <w:tc>
          <w:tcPr>
            <w:tcW w:w="3969" w:type="dxa"/>
          </w:tcPr>
          <w:p w14:paraId="76B694DC" w14:textId="4D9EB93A" w:rsidR="00267B54" w:rsidRDefault="00267B54" w:rsidP="00267B54">
            <w:pPr>
              <w:pStyle w:val="BodyText"/>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the separate resource pool is already a RAN1 conclusion.</w:t>
            </w:r>
          </w:p>
        </w:tc>
        <w:tc>
          <w:tcPr>
            <w:tcW w:w="3969" w:type="dxa"/>
          </w:tcPr>
          <w:p w14:paraId="5579A186" w14:textId="5D34CE38" w:rsidR="00267B54" w:rsidRDefault="00267B54" w:rsidP="00267B54">
            <w:pPr>
              <w:pStyle w:val="BodyText"/>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it is already a RAN1 conclusion, there is no need to deviate from R1 RRC parameter list due to the discussion for 3a.</w:t>
            </w:r>
          </w:p>
        </w:tc>
        <w:tc>
          <w:tcPr>
            <w:tcW w:w="5633" w:type="dxa"/>
          </w:tcPr>
          <w:p w14:paraId="36367735" w14:textId="77777777" w:rsidR="00267B54" w:rsidRDefault="00267B54" w:rsidP="00267B54">
            <w:pPr>
              <w:pStyle w:val="BodyText"/>
              <w:spacing w:before="120" w:after="180"/>
              <w:rPr>
                <w:rFonts w:eastAsiaTheme="minorEastAsia"/>
                <w:b/>
                <w:bCs/>
                <w:lang w:val="en-GB" w:eastAsia="zh-CN"/>
              </w:rPr>
            </w:pPr>
          </w:p>
        </w:tc>
      </w:tr>
      <w:tr w:rsidR="00267B54" w14:paraId="073DB07C" w14:textId="77777777" w:rsidTr="0046257E">
        <w:tc>
          <w:tcPr>
            <w:tcW w:w="1555" w:type="dxa"/>
          </w:tcPr>
          <w:p w14:paraId="1813B03F" w14:textId="2ECEEEDA" w:rsidR="00267B54" w:rsidRDefault="00607E65"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3969" w:type="dxa"/>
          </w:tcPr>
          <w:p w14:paraId="465D1CD4" w14:textId="1E879560" w:rsidR="00267B54" w:rsidRPr="005B3E63" w:rsidRDefault="005B3E63" w:rsidP="00267B54">
            <w:pPr>
              <w:pStyle w:val="BodyText"/>
              <w:spacing w:before="120" w:after="180"/>
              <w:rPr>
                <w:rFonts w:eastAsiaTheme="minorEastAsia"/>
                <w:bCs/>
                <w:lang w:val="en-GB" w:eastAsia="zh-CN"/>
              </w:rPr>
            </w:pPr>
            <w:r>
              <w:rPr>
                <w:rFonts w:eastAsiaTheme="minorEastAsia"/>
                <w:bCs/>
                <w:lang w:val="en-GB" w:eastAsia="zh-CN"/>
              </w:rPr>
              <w:t>W</w:t>
            </w:r>
            <w:r w:rsidRPr="005B3E63">
              <w:rPr>
                <w:rFonts w:eastAsiaTheme="minorEastAsia"/>
                <w:bCs/>
                <w:lang w:val="en-GB" w:eastAsia="zh-CN"/>
              </w:rPr>
              <w:t>e</w:t>
            </w:r>
            <w:r>
              <w:rPr>
                <w:rFonts w:eastAsiaTheme="minorEastAsia"/>
                <w:bCs/>
                <w:lang w:val="en-GB" w:eastAsia="zh-CN"/>
              </w:rPr>
              <w:t xml:space="preserve"> also think separate Rel-17 pool is needed. </w:t>
            </w:r>
          </w:p>
        </w:tc>
        <w:tc>
          <w:tcPr>
            <w:tcW w:w="3969" w:type="dxa"/>
          </w:tcPr>
          <w:p w14:paraId="62AB722E" w14:textId="77777777" w:rsidR="00267B54" w:rsidRDefault="005B3E63" w:rsidP="00267B54">
            <w:pPr>
              <w:pStyle w:val="BodyText"/>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p>
          <w:p w14:paraId="139A2CEF" w14:textId="77777777" w:rsidR="005B3E63" w:rsidRDefault="005B3E63" w:rsidP="005B3E63">
            <w:pPr>
              <w:pStyle w:val="BodyText"/>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w:t>
            </w:r>
            <w:r>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 sensing only, random selection only or partial sensing + random selection.</w:t>
            </w:r>
          </w:p>
          <w:p w14:paraId="7D27D6D7" w14:textId="1CBA8BB1" w:rsidR="005B3E63" w:rsidRDefault="005B3E63" w:rsidP="005B3E63">
            <w:pPr>
              <w:pStyle w:val="BodyText"/>
              <w:spacing w:before="120" w:after="180"/>
              <w:rPr>
                <w:rFonts w:eastAsiaTheme="minorEastAsia"/>
                <w:b/>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be set to full sensing only, partial sensing only, random selection only or any combinations.</w:t>
            </w:r>
          </w:p>
        </w:tc>
        <w:tc>
          <w:tcPr>
            <w:tcW w:w="5633" w:type="dxa"/>
          </w:tcPr>
          <w:p w14:paraId="54852CAD" w14:textId="77777777" w:rsidR="00267B54" w:rsidRDefault="00AE31ED" w:rsidP="00AE31ED">
            <w:pPr>
              <w:pStyle w:val="BodyText"/>
              <w:spacing w:before="120" w:after="180"/>
              <w:rPr>
                <w:rFonts w:eastAsiaTheme="minorEastAsia"/>
                <w:bCs/>
                <w:lang w:val="en-GB" w:eastAsia="zh-CN"/>
              </w:rPr>
            </w:pPr>
            <w:r w:rsidRPr="00AE31ED">
              <w:rPr>
                <w:rFonts w:eastAsiaTheme="minorEastAsia"/>
                <w:bCs/>
                <w:lang w:val="en-GB" w:eastAsia="zh-CN"/>
              </w:rPr>
              <w:t xml:space="preserve">For option 1: </w:t>
            </w:r>
            <w:r>
              <w:rPr>
                <w:rFonts w:eastAsiaTheme="minorEastAsia"/>
                <w:bCs/>
                <w:lang w:val="en-GB" w:eastAsia="zh-CN"/>
              </w:rPr>
              <w:t>Rel-17 pool supporting full sensing cannot be configured to Rel-16 UEs since this new indication is not visible to legacy UEs, which of course decreases the resource utilization.</w:t>
            </w:r>
          </w:p>
          <w:p w14:paraId="7CC6FA21" w14:textId="77777777" w:rsidR="00AE31ED" w:rsidRDefault="00AE31ED" w:rsidP="00AE31ED">
            <w:pPr>
              <w:pStyle w:val="BodyText"/>
              <w:spacing w:before="120" w:after="180"/>
              <w:rPr>
                <w:rFonts w:eastAsiaTheme="minorEastAsia"/>
                <w:bCs/>
                <w:lang w:val="en-GB" w:eastAsia="zh-CN"/>
              </w:rPr>
            </w:pPr>
            <w:r>
              <w:rPr>
                <w:rFonts w:eastAsiaTheme="minorEastAsia"/>
                <w:bCs/>
                <w:lang w:val="en-GB" w:eastAsia="zh-CN"/>
              </w:rPr>
              <w:t>For option 2, only Rel-16 pools support full sensing, so Rel-17 UEs is allowed to select Rel-16 pool for full sensing and Rel-16/Rel-17 pool for partial sensing and/or random selection. No impact for legacy UE on Rel-16 pool selection.</w:t>
            </w:r>
          </w:p>
          <w:p w14:paraId="7C69F089" w14:textId="327CFF0F" w:rsidR="00AE31ED" w:rsidRDefault="00AE31ED" w:rsidP="00AE31ED">
            <w:pPr>
              <w:pStyle w:val="BodyText"/>
              <w:spacing w:before="120" w:after="180"/>
              <w:rPr>
                <w:rFonts w:eastAsiaTheme="minorEastAsia"/>
                <w:b/>
                <w:bCs/>
                <w:lang w:val="en-GB" w:eastAsia="zh-CN"/>
              </w:rPr>
            </w:pPr>
            <w:r>
              <w:rPr>
                <w:rFonts w:eastAsiaTheme="minorEastAsia"/>
                <w:bCs/>
                <w:lang w:val="en-GB" w:eastAsia="zh-CN"/>
              </w:rPr>
              <w:t>For option 3, similar as option 1, Rel-17 pool supporting full sensing cannot be configured to Rel-16 UEs, but maybe not as serious as option 1.</w:t>
            </w:r>
          </w:p>
        </w:tc>
      </w:tr>
      <w:tr w:rsidR="00760E7A" w14:paraId="1FBBE3C4" w14:textId="77777777" w:rsidTr="0046257E">
        <w:tc>
          <w:tcPr>
            <w:tcW w:w="1555" w:type="dxa"/>
          </w:tcPr>
          <w:p w14:paraId="28DFDFE2" w14:textId="0C28421D" w:rsidR="00760E7A" w:rsidRPr="00D21AAB" w:rsidRDefault="00760E7A"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3969" w:type="dxa"/>
          </w:tcPr>
          <w:p w14:paraId="2F9CA6C9" w14:textId="0FE970FF" w:rsidR="00760E7A" w:rsidRDefault="009C09EF" w:rsidP="00267B54">
            <w:pPr>
              <w:pStyle w:val="BodyText"/>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14:paraId="27B74403" w14:textId="4C7B4DBA" w:rsidR="00760E7A" w:rsidRDefault="006B572F" w:rsidP="00267B54">
            <w:pPr>
              <w:pStyle w:val="BodyText"/>
              <w:spacing w:before="120" w:after="180"/>
              <w:rPr>
                <w:rFonts w:eastAsiaTheme="minorEastAsia"/>
                <w:bCs/>
                <w:lang w:val="en-GB" w:eastAsia="zh-CN"/>
              </w:rPr>
            </w:pPr>
            <w:r>
              <w:rPr>
                <w:rFonts w:eastAsiaTheme="minorEastAsia"/>
                <w:bCs/>
                <w:lang w:val="en-GB" w:eastAsia="zh-CN"/>
              </w:rPr>
              <w:t>Prefer Option 3 in Huawei proposed options</w:t>
            </w:r>
          </w:p>
        </w:tc>
        <w:tc>
          <w:tcPr>
            <w:tcW w:w="5633" w:type="dxa"/>
          </w:tcPr>
          <w:p w14:paraId="3CB8FC82" w14:textId="77777777" w:rsidR="00760E7A" w:rsidRPr="00AE31ED" w:rsidRDefault="00760E7A" w:rsidP="00AE31ED">
            <w:pPr>
              <w:pStyle w:val="BodyText"/>
              <w:spacing w:before="120" w:after="180"/>
              <w:rPr>
                <w:rFonts w:eastAsiaTheme="minorEastAsia"/>
                <w:bCs/>
                <w:lang w:val="en-GB" w:eastAsia="zh-CN"/>
              </w:rPr>
            </w:pPr>
          </w:p>
        </w:tc>
      </w:tr>
      <w:tr w:rsidR="00B44A03" w14:paraId="022FFF1B" w14:textId="77777777" w:rsidTr="0046257E">
        <w:tc>
          <w:tcPr>
            <w:tcW w:w="1555" w:type="dxa"/>
          </w:tcPr>
          <w:p w14:paraId="31BA5DBE" w14:textId="7299882A"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3969" w:type="dxa"/>
          </w:tcPr>
          <w:p w14:paraId="55AB1604" w14:textId="2DA3185D" w:rsidR="00B44A03" w:rsidRDefault="00B44A03" w:rsidP="00267B54">
            <w:pPr>
              <w:pStyle w:val="BodyText"/>
              <w:spacing w:before="120" w:after="180"/>
              <w:rPr>
                <w:rFonts w:eastAsiaTheme="minorEastAsia"/>
                <w:bCs/>
                <w:lang w:val="en-GB" w:eastAsia="zh-CN"/>
              </w:rPr>
            </w:pPr>
            <w:r>
              <w:rPr>
                <w:rFonts w:eastAsiaTheme="minorEastAsia"/>
                <w:bCs/>
                <w:lang w:val="en-GB" w:eastAsia="zh-CN"/>
              </w:rPr>
              <w:t>Need separate pool configuration IE</w:t>
            </w:r>
          </w:p>
        </w:tc>
        <w:tc>
          <w:tcPr>
            <w:tcW w:w="3969" w:type="dxa"/>
          </w:tcPr>
          <w:p w14:paraId="1F78890C" w14:textId="286F861F" w:rsidR="00B44A03" w:rsidRDefault="00B44A03" w:rsidP="00267B54">
            <w:pPr>
              <w:pStyle w:val="BodyText"/>
              <w:spacing w:before="120" w:after="180"/>
              <w:rPr>
                <w:rFonts w:eastAsiaTheme="minorEastAsia"/>
                <w:bCs/>
                <w:lang w:val="en-GB" w:eastAsia="zh-CN"/>
              </w:rPr>
            </w:pPr>
            <w:r>
              <w:rPr>
                <w:rFonts w:eastAsiaTheme="minorEastAsia"/>
                <w:bCs/>
                <w:lang w:val="en-GB" w:eastAsia="zh-CN"/>
              </w:rPr>
              <w:t>Option 3 as proposed by Huawei seems the most preferable to use</w:t>
            </w:r>
          </w:p>
        </w:tc>
        <w:tc>
          <w:tcPr>
            <w:tcW w:w="5633" w:type="dxa"/>
          </w:tcPr>
          <w:p w14:paraId="6E2E52EB" w14:textId="77777777" w:rsidR="00B44A03" w:rsidRPr="00AE31ED" w:rsidRDefault="00B44A03" w:rsidP="00AE31ED">
            <w:pPr>
              <w:pStyle w:val="BodyText"/>
              <w:spacing w:before="120" w:after="180"/>
              <w:rPr>
                <w:rFonts w:eastAsiaTheme="minorEastAsia"/>
                <w:bCs/>
                <w:lang w:val="en-GB" w:eastAsia="zh-CN"/>
              </w:rPr>
            </w:pPr>
          </w:p>
        </w:tc>
      </w:tr>
      <w:tr w:rsidR="00612D4A" w14:paraId="5B962D1D" w14:textId="77777777" w:rsidTr="0046257E">
        <w:tc>
          <w:tcPr>
            <w:tcW w:w="1555" w:type="dxa"/>
          </w:tcPr>
          <w:p w14:paraId="3665F20F" w14:textId="5FECB2DD" w:rsidR="00612D4A" w:rsidRDefault="00612D4A" w:rsidP="00267B54">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69" w:type="dxa"/>
          </w:tcPr>
          <w:p w14:paraId="306982A3" w14:textId="1DEBD8CA" w:rsidR="00FB727B" w:rsidRDefault="00DF04B7" w:rsidP="00267B54">
            <w:pPr>
              <w:pStyle w:val="BodyText"/>
              <w:spacing w:before="120" w:after="180"/>
              <w:rPr>
                <w:rFonts w:eastAsiaTheme="minorEastAsia"/>
                <w:bCs/>
                <w:lang w:val="en-GB" w:eastAsia="zh-CN"/>
              </w:rPr>
            </w:pPr>
            <w:r>
              <w:rPr>
                <w:rFonts w:eastAsiaTheme="minorEastAsia"/>
                <w:bCs/>
                <w:lang w:val="en-GB" w:eastAsia="zh-CN"/>
              </w:rPr>
              <w:t xml:space="preserve">We believe there is a </w:t>
            </w:r>
            <w:r w:rsidR="00FB727B">
              <w:rPr>
                <w:rFonts w:eastAsiaTheme="minorEastAsia"/>
                <w:bCs/>
                <w:lang w:val="en-GB" w:eastAsia="zh-CN"/>
              </w:rPr>
              <w:t>misunderstanding</w:t>
            </w:r>
            <w:r>
              <w:rPr>
                <w:rFonts w:eastAsiaTheme="minorEastAsia"/>
                <w:bCs/>
                <w:lang w:val="en-GB" w:eastAsia="zh-CN"/>
              </w:rPr>
              <w:t xml:space="preserve"> here: RAN1 definitely </w:t>
            </w:r>
            <w:r w:rsidR="00FB727B">
              <w:rPr>
                <w:rFonts w:eastAsiaTheme="minorEastAsia"/>
                <w:bCs/>
                <w:lang w:val="en-GB" w:eastAsia="zh-CN"/>
              </w:rPr>
              <w:t>did NOT conclude on whether “</w:t>
            </w:r>
            <w:r w:rsidR="00FB727B">
              <w:rPr>
                <w:rFonts w:eastAsia="Malgun Gothic"/>
                <w:szCs w:val="20"/>
                <w:lang w:eastAsia="ko-KR"/>
              </w:rPr>
              <w:t xml:space="preserve">a separate pool configuration </w:t>
            </w:r>
            <w:r w:rsidR="00FB727B" w:rsidRPr="00FB727B">
              <w:rPr>
                <w:rFonts w:eastAsia="Malgun Gothic"/>
                <w:szCs w:val="20"/>
                <w:highlight w:val="yellow"/>
                <w:lang w:eastAsia="ko-KR"/>
              </w:rPr>
              <w:t>IE</w:t>
            </w:r>
            <w:r w:rsidR="00FB727B">
              <w:rPr>
                <w:rFonts w:eastAsiaTheme="minorEastAsia"/>
                <w:bCs/>
                <w:lang w:val="en-GB" w:eastAsia="zh-CN"/>
              </w:rPr>
              <w:t>” is needed or not (it is a RAN2 issue and RAN1 never discussed it).</w:t>
            </w:r>
          </w:p>
          <w:p w14:paraId="1D24286E" w14:textId="4BFE49AB" w:rsidR="00FB727B" w:rsidRDefault="00FB727B" w:rsidP="00FB727B">
            <w:pPr>
              <w:pStyle w:val="BodyText"/>
              <w:spacing w:before="120" w:after="180"/>
              <w:rPr>
                <w:rFonts w:eastAsiaTheme="minorEastAsia"/>
                <w:bCs/>
                <w:lang w:val="en-GB" w:eastAsia="zh-CN"/>
              </w:rPr>
            </w:pPr>
            <w:r>
              <w:rPr>
                <w:rFonts w:eastAsiaTheme="minorEastAsia" w:hint="eastAsia"/>
                <w:bCs/>
                <w:lang w:val="en-GB" w:eastAsia="zh-CN"/>
              </w:rPr>
              <w:t>I</w:t>
            </w:r>
            <w:r>
              <w:rPr>
                <w:rFonts w:eastAsiaTheme="minorEastAsia"/>
                <w:bCs/>
                <w:lang w:val="en-GB" w:eastAsia="zh-CN"/>
              </w:rPr>
              <w:t xml:space="preserve">t is true, though, that according to RAN1 agreements, a pool can be configured to only allow e.g. partial sensing, in which case the pool should </w:t>
            </w:r>
            <w:r w:rsidR="00A53CB9">
              <w:rPr>
                <w:rFonts w:eastAsiaTheme="minorEastAsia"/>
                <w:bCs/>
                <w:lang w:val="en-GB" w:eastAsia="zh-CN"/>
              </w:rPr>
              <w:t xml:space="preserve">never </w:t>
            </w:r>
            <w:r>
              <w:rPr>
                <w:rFonts w:eastAsiaTheme="minorEastAsia"/>
                <w:bCs/>
                <w:lang w:val="en-GB" w:eastAsia="zh-CN"/>
              </w:rPr>
              <w:t>be added to the list of TX pools for a Rel-16 UE.</w:t>
            </w:r>
          </w:p>
          <w:p w14:paraId="0004047E" w14:textId="10ABD177" w:rsidR="00FB727B" w:rsidRDefault="00FB727B" w:rsidP="00FB727B">
            <w:pPr>
              <w:pStyle w:val="BodyText"/>
              <w:spacing w:before="120" w:after="180"/>
              <w:rPr>
                <w:rFonts w:eastAsiaTheme="minorEastAsia"/>
                <w:bCs/>
                <w:lang w:val="en-GB" w:eastAsia="zh-CN"/>
              </w:rPr>
            </w:pPr>
            <w:r>
              <w:rPr>
                <w:rFonts w:eastAsiaTheme="minorEastAsia"/>
                <w:bCs/>
                <w:lang w:val="en-GB" w:eastAsia="zh-CN"/>
              </w:rPr>
              <w:t xml:space="preserve">We don’t actually have a strong view on whether to have “a separate pool configuration </w:t>
            </w:r>
            <w:r w:rsidRPr="00FB727B">
              <w:rPr>
                <w:rFonts w:eastAsiaTheme="minorEastAsia"/>
                <w:bCs/>
                <w:highlight w:val="yellow"/>
                <w:lang w:val="en-GB" w:eastAsia="zh-CN"/>
              </w:rPr>
              <w:t>IE</w:t>
            </w:r>
            <w:r>
              <w:rPr>
                <w:rFonts w:eastAsiaTheme="minorEastAsia"/>
                <w:bCs/>
                <w:lang w:val="en-GB" w:eastAsia="zh-CN"/>
              </w:rPr>
              <w:t xml:space="preserve">”, but our understanding is that </w:t>
            </w:r>
            <w:r w:rsidR="000A6876">
              <w:rPr>
                <w:rFonts w:eastAsiaTheme="minorEastAsia"/>
                <w:bCs/>
                <w:lang w:val="en-GB" w:eastAsia="zh-CN"/>
              </w:rPr>
              <w:t xml:space="preserve">technically </w:t>
            </w:r>
            <w:r>
              <w:rPr>
                <w:rFonts w:eastAsiaTheme="minorEastAsia"/>
                <w:bCs/>
                <w:lang w:val="en-GB" w:eastAsia="zh-CN"/>
              </w:rPr>
              <w:t xml:space="preserve">RAN1’s agreements can be </w:t>
            </w:r>
            <w:r w:rsidR="000A6876">
              <w:rPr>
                <w:rFonts w:eastAsiaTheme="minorEastAsia"/>
                <w:bCs/>
                <w:lang w:val="en-GB" w:eastAsia="zh-CN"/>
              </w:rPr>
              <w:t xml:space="preserve">fully </w:t>
            </w:r>
            <w:r w:rsidR="00A53CB9">
              <w:rPr>
                <w:rFonts w:eastAsiaTheme="minorEastAsia"/>
                <w:bCs/>
                <w:lang w:val="en-GB" w:eastAsia="zh-CN"/>
              </w:rPr>
              <w:t>implemented even without such a new</w:t>
            </w:r>
            <w:r>
              <w:rPr>
                <w:rFonts w:eastAsiaTheme="minorEastAsia"/>
                <w:bCs/>
                <w:lang w:val="en-GB" w:eastAsia="zh-CN"/>
              </w:rPr>
              <w:t xml:space="preserve"> IE, for example, with vivo’s Option 2, where the legacy</w:t>
            </w:r>
            <w:r w:rsidR="00A50031">
              <w:rPr>
                <w:rFonts w:eastAsiaTheme="minorEastAsia"/>
                <w:bCs/>
                <w:lang w:val="en-GB" w:eastAsia="zh-CN"/>
              </w:rPr>
              <w:t xml:space="preserve"> field</w:t>
            </w:r>
            <w:r>
              <w:rPr>
                <w:rFonts w:eastAsiaTheme="minorEastAsia"/>
                <w:bCs/>
                <w:lang w:val="en-GB" w:eastAsia="zh-CN"/>
              </w:rPr>
              <w:t xml:space="preserve"> </w:t>
            </w:r>
            <w:r w:rsidR="00A53CB9" w:rsidRPr="00A50031">
              <w:rPr>
                <w:rFonts w:eastAsiaTheme="minorEastAsia"/>
                <w:bCs/>
                <w:i/>
                <w:lang w:val="en-GB" w:eastAsia="zh-CN"/>
              </w:rPr>
              <w:t>sl-TxPoolSelectedNormal</w:t>
            </w:r>
            <w:r w:rsidR="00A53CB9">
              <w:rPr>
                <w:rFonts w:eastAsiaTheme="minorEastAsia"/>
                <w:bCs/>
                <w:lang w:val="en-GB" w:eastAsia="zh-CN"/>
              </w:rPr>
              <w:t xml:space="preserve"> is used for both Rel-16 and Rel-17 UEs, and a new field (with a list of pools not configured with “full sensing only”) is added </w:t>
            </w:r>
            <w:r w:rsidR="00A50031">
              <w:rPr>
                <w:rFonts w:eastAsiaTheme="minorEastAsia"/>
                <w:bCs/>
                <w:lang w:val="en-GB" w:eastAsia="zh-CN"/>
              </w:rPr>
              <w:t xml:space="preserve">only </w:t>
            </w:r>
            <w:r w:rsidR="00A53CB9">
              <w:rPr>
                <w:rFonts w:eastAsiaTheme="minorEastAsia"/>
                <w:bCs/>
                <w:lang w:val="en-GB" w:eastAsia="zh-CN"/>
              </w:rPr>
              <w:t>for Rel-17 UEs</w:t>
            </w:r>
            <w:r>
              <w:rPr>
                <w:rFonts w:eastAsiaTheme="minorEastAsia"/>
                <w:bCs/>
                <w:lang w:val="en-GB" w:eastAsia="zh-CN"/>
              </w:rPr>
              <w:t>.</w:t>
            </w:r>
          </w:p>
        </w:tc>
        <w:tc>
          <w:tcPr>
            <w:tcW w:w="3969" w:type="dxa"/>
          </w:tcPr>
          <w:p w14:paraId="352CFD7D" w14:textId="00946198" w:rsidR="00612D4A" w:rsidRDefault="002800D8" w:rsidP="002800D8">
            <w:pPr>
              <w:pStyle w:val="BodyText"/>
              <w:spacing w:before="120" w:after="180"/>
              <w:rPr>
                <w:rFonts w:eastAsiaTheme="minorEastAsia"/>
                <w:bCs/>
                <w:lang w:val="en-GB" w:eastAsia="zh-CN"/>
              </w:rPr>
            </w:pPr>
            <w:r>
              <w:rPr>
                <w:rFonts w:eastAsiaTheme="minorEastAsia"/>
                <w:bCs/>
                <w:lang w:val="en-GB" w:eastAsia="zh-CN"/>
              </w:rPr>
              <w:t xml:space="preserve">Fine to proceed with discussions on options proposed by vivo and Huawei. </w:t>
            </w:r>
          </w:p>
        </w:tc>
        <w:tc>
          <w:tcPr>
            <w:tcW w:w="5633" w:type="dxa"/>
          </w:tcPr>
          <w:p w14:paraId="1A05623B" w14:textId="2C6C2C14" w:rsidR="00612D4A" w:rsidRPr="002800D8" w:rsidRDefault="00612D4A" w:rsidP="00DF04B7">
            <w:pPr>
              <w:pStyle w:val="BodyText"/>
              <w:spacing w:before="120" w:after="180"/>
              <w:rPr>
                <w:rFonts w:eastAsiaTheme="minorEastAsia"/>
                <w:bCs/>
                <w:lang w:val="en-GB" w:eastAsia="zh-CN"/>
              </w:rPr>
            </w:pPr>
          </w:p>
        </w:tc>
      </w:tr>
      <w:tr w:rsidR="007E0C95" w14:paraId="464D69AD" w14:textId="77777777" w:rsidTr="0046257E">
        <w:tc>
          <w:tcPr>
            <w:tcW w:w="1555" w:type="dxa"/>
          </w:tcPr>
          <w:p w14:paraId="11AF1130" w14:textId="77777777" w:rsidR="007E0C95" w:rsidRDefault="007E0C95" w:rsidP="00267B54">
            <w:pPr>
              <w:pStyle w:val="BodyText"/>
              <w:spacing w:before="120" w:after="180"/>
              <w:rPr>
                <w:rFonts w:eastAsiaTheme="minorEastAsia" w:hint="eastAsia"/>
                <w:bCs/>
                <w:lang w:val="en-GB" w:eastAsia="zh-CN"/>
              </w:rPr>
            </w:pPr>
          </w:p>
        </w:tc>
        <w:tc>
          <w:tcPr>
            <w:tcW w:w="3969" w:type="dxa"/>
          </w:tcPr>
          <w:p w14:paraId="04330914" w14:textId="77777777" w:rsidR="007E0C95" w:rsidRDefault="007E0C95" w:rsidP="00267B54">
            <w:pPr>
              <w:pStyle w:val="BodyText"/>
              <w:spacing w:before="120" w:after="180"/>
              <w:rPr>
                <w:rFonts w:eastAsiaTheme="minorEastAsia"/>
                <w:bCs/>
                <w:lang w:val="en-GB" w:eastAsia="zh-CN"/>
              </w:rPr>
            </w:pPr>
          </w:p>
        </w:tc>
        <w:tc>
          <w:tcPr>
            <w:tcW w:w="3969" w:type="dxa"/>
          </w:tcPr>
          <w:p w14:paraId="34EFF5F2" w14:textId="77777777" w:rsidR="007E0C95" w:rsidRDefault="007E0C95" w:rsidP="002800D8">
            <w:pPr>
              <w:pStyle w:val="BodyText"/>
              <w:spacing w:before="120" w:after="180"/>
              <w:rPr>
                <w:rFonts w:eastAsiaTheme="minorEastAsia"/>
                <w:bCs/>
                <w:lang w:val="en-GB" w:eastAsia="zh-CN"/>
              </w:rPr>
            </w:pPr>
          </w:p>
        </w:tc>
        <w:tc>
          <w:tcPr>
            <w:tcW w:w="5633" w:type="dxa"/>
          </w:tcPr>
          <w:p w14:paraId="74BB08CC" w14:textId="77777777" w:rsidR="007E0C95" w:rsidRPr="002800D8" w:rsidRDefault="007E0C95" w:rsidP="00DF04B7">
            <w:pPr>
              <w:pStyle w:val="BodyText"/>
              <w:spacing w:before="120" w:after="180"/>
              <w:rPr>
                <w:rFonts w:eastAsiaTheme="minorEastAsia"/>
                <w:bCs/>
                <w:lang w:val="en-GB" w:eastAsia="zh-CN"/>
              </w:rPr>
            </w:pPr>
          </w:p>
        </w:tc>
      </w:tr>
    </w:tbl>
    <w:p w14:paraId="41FA1039" w14:textId="77777777" w:rsidR="00124F8B" w:rsidRPr="00124F8B" w:rsidRDefault="00124F8B" w:rsidP="001208D6">
      <w:pPr>
        <w:pStyle w:val="BodyText"/>
        <w:spacing w:before="120" w:after="180"/>
        <w:rPr>
          <w:rFonts w:eastAsiaTheme="minorEastAsia"/>
          <w:b/>
          <w:bCs/>
          <w:lang w:eastAsia="zh-CN"/>
        </w:rPr>
      </w:pPr>
    </w:p>
    <w:p w14:paraId="30D81875" w14:textId="74C0D110" w:rsidR="00E00D82" w:rsidRPr="00961295" w:rsidRDefault="00E00D82" w:rsidP="00E00D82">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1"/>
      <w:r>
        <w:rPr>
          <w:rFonts w:eastAsiaTheme="minorEastAsia" w:hint="eastAsia"/>
          <w:sz w:val="20"/>
          <w:szCs w:val="20"/>
          <w:lang w:eastAsia="zh-CN"/>
        </w:rPr>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commentRangeEnd w:id="21"/>
      <w:r w:rsidR="00257D99">
        <w:rPr>
          <w:rStyle w:val="CommentReference"/>
          <w:rFonts w:ascii="Times New Roman" w:eastAsia="Times New Roman" w:hAnsi="Times New Roman" w:cs="Times New Roman"/>
          <w:b w:val="0"/>
          <w:bCs w:val="0"/>
        </w:rPr>
        <w:commentReference w:id="21"/>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14:paraId="36D7127D" w14:textId="41EDC8B6"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22"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14:paraId="47903A98" w14:textId="74AA8F1F" w:rsidR="00C15620" w:rsidRDefault="00C15620" w:rsidP="000C126A">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4E417E17" w14:textId="77777777" w:rsidR="001E08C7" w:rsidRDefault="001E08C7" w:rsidP="000C126A">
      <w:pPr>
        <w:pStyle w:val="BodyText"/>
        <w:spacing w:after="0"/>
        <w:rPr>
          <w:rFonts w:ascii="Arial" w:eastAsiaTheme="minorEastAsia" w:hAnsi="Arial" w:cs="Arial"/>
          <w:b/>
          <w:lang w:val="en-GB" w:eastAsia="zh-CN"/>
        </w:rPr>
      </w:pPr>
    </w:p>
    <w:p w14:paraId="5E925408" w14:textId="28704D4E" w:rsidR="003C444D" w:rsidRDefault="00C15620" w:rsidP="00C15620">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123A42" w:rsidRPr="00B26C82" w14:paraId="37D86CAE" w14:textId="77777777" w:rsidTr="0046257E">
        <w:trPr>
          <w:trHeight w:val="487"/>
        </w:trPr>
        <w:tc>
          <w:tcPr>
            <w:tcW w:w="1555" w:type="dxa"/>
            <w:shd w:val="clear" w:color="auto" w:fill="D9D9D9" w:themeFill="background1" w:themeFillShade="D9"/>
            <w:vAlign w:val="center"/>
          </w:tcPr>
          <w:p w14:paraId="2EAE92B2" w14:textId="77777777" w:rsidR="00123A42" w:rsidRPr="00B26C82" w:rsidRDefault="00123A42" w:rsidP="00123A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7A3E7DB1" w14:textId="511390F7" w:rsidR="00123A42" w:rsidRPr="00B26C82" w:rsidRDefault="00123A42" w:rsidP="00123A42">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4A68F6FF" w14:textId="72FC90DF" w:rsidR="00123A42" w:rsidRPr="00B26C82" w:rsidRDefault="00123A42" w:rsidP="00123A42">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9318E45" w14:textId="77777777" w:rsidTr="0046257E">
        <w:tc>
          <w:tcPr>
            <w:tcW w:w="1555" w:type="dxa"/>
          </w:tcPr>
          <w:p w14:paraId="04CE131A" w14:textId="4E9ABBD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7B1D2F1D" w14:textId="21251879"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2728ACFB" w14:textId="7777777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14:paraId="29A56572" w14:textId="5E80D68C"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RAN1 has made clear conclusion on the condition of performing PBPS and CPS, we don’t think there is a need to introduce additional L2 condition/indication for differentiation of CPS and PBPS.</w:t>
            </w:r>
          </w:p>
        </w:tc>
      </w:tr>
      <w:tr w:rsidR="00267B54" w:rsidRPr="00531156" w14:paraId="1F4C53A3" w14:textId="77777777" w:rsidTr="0046257E">
        <w:tc>
          <w:tcPr>
            <w:tcW w:w="1555" w:type="dxa"/>
          </w:tcPr>
          <w:p w14:paraId="0D2BCE54" w14:textId="028FD511" w:rsidR="00267B54" w:rsidRPr="00531156" w:rsidRDefault="007344AE" w:rsidP="00267B54">
            <w:pPr>
              <w:pStyle w:val="BodyText"/>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135FF435" w14:textId="00CBBB52" w:rsidR="00267B54" w:rsidRPr="00531156" w:rsidRDefault="00531156" w:rsidP="00267B54">
            <w:pPr>
              <w:pStyle w:val="BodyText"/>
              <w:spacing w:before="120" w:after="180"/>
              <w:rPr>
                <w:rFonts w:eastAsiaTheme="minorEastAsia"/>
                <w:bCs/>
                <w:lang w:val="en-GB" w:eastAsia="zh-CN"/>
              </w:rPr>
            </w:pPr>
            <w:r w:rsidRPr="00531156">
              <w:rPr>
                <w:rFonts w:eastAsiaTheme="minorEastAsia"/>
                <w:bCs/>
                <w:lang w:val="en-GB" w:eastAsia="zh-CN"/>
              </w:rPr>
              <w:t xml:space="preserve">No strong view. </w:t>
            </w:r>
          </w:p>
        </w:tc>
        <w:tc>
          <w:tcPr>
            <w:tcW w:w="8752" w:type="dxa"/>
          </w:tcPr>
          <w:p w14:paraId="63286234" w14:textId="3EBA327B"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I</w:t>
            </w:r>
            <w:r w:rsidRPr="00531156">
              <w:rPr>
                <w:rFonts w:eastAsiaTheme="minorEastAsia"/>
                <w:bCs/>
                <w:lang w:val="en-GB" w:eastAsia="zh-CN"/>
              </w:rPr>
              <w:t xml:space="preserve">n the description </w:t>
            </w:r>
            <w:r w:rsidR="00915FC9">
              <w:rPr>
                <w:rFonts w:eastAsiaTheme="minorEastAsia"/>
                <w:bCs/>
                <w:lang w:val="en-GB" w:eastAsia="zh-CN"/>
              </w:rPr>
              <w:t>of</w:t>
            </w:r>
            <w:r w:rsidRPr="00531156">
              <w:rPr>
                <w:rFonts w:eastAsiaTheme="minorEastAsia"/>
                <w:bCs/>
                <w:lang w:val="en-GB" w:eastAsia="zh-CN"/>
              </w:rPr>
              <w:t xml:space="preserve"> </w:t>
            </w:r>
            <w:r w:rsidRPr="00531156">
              <w:rPr>
                <w:rFonts w:eastAsiaTheme="minorEastAsia"/>
                <w:bCs/>
                <w:i/>
                <w:lang w:val="en-GB" w:eastAsia="zh-CN"/>
              </w:rPr>
              <w:t>allowedResourceSelectionConfig</w:t>
            </w:r>
            <w:r w:rsidRPr="00531156">
              <w:rPr>
                <w:rFonts w:eastAsiaTheme="minorEastAsia"/>
                <w:bCs/>
                <w:lang w:val="en-GB" w:eastAsia="zh-CN"/>
              </w:rPr>
              <w:t>, RAN</w:t>
            </w:r>
            <w:r w:rsidR="00915FC9">
              <w:rPr>
                <w:rFonts w:eastAsiaTheme="minorEastAsia"/>
                <w:bCs/>
                <w:lang w:val="en-GB" w:eastAsia="zh-CN"/>
              </w:rPr>
              <w:t>1</w:t>
            </w:r>
            <w:r w:rsidRPr="00531156">
              <w:rPr>
                <w:rFonts w:eastAsiaTheme="minorEastAsia"/>
                <w:bCs/>
                <w:lang w:val="en-GB" w:eastAsia="zh-CN"/>
              </w:rPr>
              <w:t xml:space="preserve"> only mentions “partial sensing” w/o further distinction</w:t>
            </w:r>
            <w:r w:rsidR="002A72A6">
              <w:rPr>
                <w:rFonts w:eastAsiaTheme="minorEastAsia"/>
                <w:bCs/>
                <w:lang w:val="en-GB" w:eastAsia="zh-CN"/>
              </w:rPr>
              <w:t xml:space="preserve"> on CPS vs. PBPS</w:t>
            </w:r>
            <w:r w:rsidRPr="00531156">
              <w:rPr>
                <w:rFonts w:eastAsiaTheme="minorEastAsia"/>
                <w:bCs/>
                <w:lang w:val="en-GB" w:eastAsia="zh-CN"/>
              </w:rPr>
              <w:t xml:space="preserve">, and as OPPO mentioned above, selection between PBPS and CPS are based on conditions specified by RAN1, rather than a configuration. </w:t>
            </w:r>
          </w:p>
        </w:tc>
      </w:tr>
      <w:tr w:rsidR="00267B54" w14:paraId="5A904705" w14:textId="77777777" w:rsidTr="0046257E">
        <w:tc>
          <w:tcPr>
            <w:tcW w:w="1555" w:type="dxa"/>
          </w:tcPr>
          <w:p w14:paraId="4E315986" w14:textId="1F68ABC1" w:rsidR="00267B54" w:rsidRDefault="000C4A82"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13F8F5D4" w14:textId="79E19A9A" w:rsidR="00267B54" w:rsidRPr="002E2F93" w:rsidRDefault="000C4A82" w:rsidP="00267B54">
            <w:pPr>
              <w:pStyle w:val="BodyText"/>
              <w:spacing w:before="120" w:after="180"/>
              <w:rPr>
                <w:rFonts w:eastAsiaTheme="minorEastAsia"/>
                <w:bCs/>
                <w:lang w:val="en-GB" w:eastAsia="zh-CN"/>
              </w:rPr>
            </w:pPr>
            <w:r>
              <w:rPr>
                <w:rFonts w:eastAsiaTheme="minorEastAsia"/>
                <w:bCs/>
                <w:lang w:val="en-GB" w:eastAsia="zh-CN"/>
              </w:rPr>
              <w:t>See comments</w:t>
            </w:r>
          </w:p>
        </w:tc>
        <w:tc>
          <w:tcPr>
            <w:tcW w:w="8752" w:type="dxa"/>
          </w:tcPr>
          <w:p w14:paraId="00B406E2" w14:textId="45E28D53" w:rsidR="000C4A82" w:rsidRDefault="000C4A82" w:rsidP="000C4A82">
            <w:pPr>
              <w:pStyle w:val="BodyText"/>
              <w:spacing w:before="120" w:after="180"/>
              <w:rPr>
                <w:rFonts w:eastAsiaTheme="minorEastAsia"/>
                <w:bCs/>
                <w:lang w:val="en-GB" w:eastAsia="zh-CN"/>
              </w:rPr>
            </w:pPr>
            <w:r>
              <w:rPr>
                <w:rFonts w:eastAsiaTheme="minorEastAsia"/>
                <w:bCs/>
                <w:lang w:val="en-GB" w:eastAsia="zh-CN"/>
              </w:rPr>
              <w:t xml:space="preserve">If the question is to discuss the RRC configuration indication to enable CPS or PBPS, we think this is already RAN1 agreement and 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 xml:space="preserve"> based on the RAN1 parameter list.</w:t>
            </w:r>
          </w:p>
          <w:p w14:paraId="50FB7A51" w14:textId="3EB7F005" w:rsidR="00267B54" w:rsidRPr="000C4A82" w:rsidRDefault="000C4A82" w:rsidP="002E2F93">
            <w:pPr>
              <w:pStyle w:val="BodyText"/>
              <w:spacing w:before="120" w:after="180"/>
              <w:rPr>
                <w:rFonts w:eastAsiaTheme="minorEastAsia"/>
                <w:bCs/>
                <w:lang w:val="en-GB" w:eastAsia="zh-CN"/>
              </w:rPr>
            </w:pPr>
            <w:r>
              <w:rPr>
                <w:rFonts w:eastAsiaTheme="minorEastAsia"/>
                <w:bCs/>
                <w:lang w:val="en-GB" w:eastAsia="zh-CN"/>
              </w:rPr>
              <w:t xml:space="preserve">If the question is to discuss the condition to enable CPS or PBPS or both, we think this is totally up to RAN1 and RAN1 has already have conclusion on the condition to enable CPS only or PBPS only, but no conclusion on the condition to enable both. </w:t>
            </w:r>
            <w:r w:rsidR="0006462A">
              <w:rPr>
                <w:rFonts w:eastAsiaTheme="minorEastAsia"/>
                <w:bCs/>
                <w:lang w:val="en-GB" w:eastAsia="zh-CN"/>
              </w:rPr>
              <w:t xml:space="preserve">Anyway this is RAN1 issue, should not be discussed by RAN2. </w:t>
            </w:r>
          </w:p>
        </w:tc>
      </w:tr>
      <w:tr w:rsidR="007431A5" w14:paraId="09ADB432" w14:textId="77777777" w:rsidTr="0046257E">
        <w:tc>
          <w:tcPr>
            <w:tcW w:w="1555" w:type="dxa"/>
          </w:tcPr>
          <w:p w14:paraId="028C0E8E" w14:textId="0FD3BEA1" w:rsidR="007431A5" w:rsidRPr="00D21AAB" w:rsidRDefault="007431A5"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521714A8" w14:textId="74B204A3" w:rsidR="007431A5" w:rsidRDefault="007431A5" w:rsidP="00267B54">
            <w:pPr>
              <w:pStyle w:val="BodyText"/>
              <w:spacing w:before="120" w:after="180"/>
              <w:rPr>
                <w:rFonts w:eastAsiaTheme="minorEastAsia"/>
                <w:bCs/>
                <w:lang w:val="en-GB" w:eastAsia="zh-CN"/>
              </w:rPr>
            </w:pPr>
            <w:r>
              <w:rPr>
                <w:rFonts w:eastAsiaTheme="minorEastAsia"/>
                <w:bCs/>
                <w:lang w:val="en-GB" w:eastAsia="zh-CN"/>
              </w:rPr>
              <w:t>No</w:t>
            </w:r>
          </w:p>
        </w:tc>
        <w:tc>
          <w:tcPr>
            <w:tcW w:w="8752" w:type="dxa"/>
          </w:tcPr>
          <w:p w14:paraId="5A805E47" w14:textId="4AF6F66A" w:rsidR="007431A5" w:rsidRDefault="007431A5" w:rsidP="000C4A82">
            <w:pPr>
              <w:pStyle w:val="BodyText"/>
              <w:spacing w:before="120" w:after="180"/>
              <w:rPr>
                <w:rFonts w:eastAsiaTheme="minorEastAsia"/>
                <w:bCs/>
                <w:lang w:val="en-GB" w:eastAsia="zh-CN"/>
              </w:rPr>
            </w:pPr>
            <w:r>
              <w:rPr>
                <w:rFonts w:eastAsiaTheme="minorEastAsia"/>
                <w:bCs/>
                <w:lang w:val="en-GB" w:eastAsia="zh-CN"/>
              </w:rPr>
              <w:t>Agree with OPPO, VIVO and Huawei, this issue is in RAN1 domain, no need to be discussed in RAN2.</w:t>
            </w:r>
          </w:p>
        </w:tc>
      </w:tr>
      <w:tr w:rsidR="00B44A03" w14:paraId="34E48A3A" w14:textId="77777777" w:rsidTr="0046257E">
        <w:tc>
          <w:tcPr>
            <w:tcW w:w="1555" w:type="dxa"/>
          </w:tcPr>
          <w:p w14:paraId="2E7A25CF" w14:textId="027136B1" w:rsidR="00B44A03" w:rsidRDefault="00B44A03" w:rsidP="00267B54">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1F094DA5" w14:textId="13A4CA5A" w:rsidR="00B44A03" w:rsidRDefault="00B44A03" w:rsidP="00267B54">
            <w:pPr>
              <w:pStyle w:val="BodyText"/>
              <w:spacing w:before="120" w:after="180"/>
              <w:rPr>
                <w:rFonts w:eastAsiaTheme="minorEastAsia"/>
                <w:bCs/>
                <w:lang w:val="en-GB" w:eastAsia="zh-CN"/>
              </w:rPr>
            </w:pPr>
            <w:r>
              <w:rPr>
                <w:rFonts w:eastAsiaTheme="minorEastAsia"/>
                <w:bCs/>
                <w:lang w:val="en-GB" w:eastAsia="zh-CN"/>
              </w:rPr>
              <w:t>No</w:t>
            </w:r>
          </w:p>
        </w:tc>
        <w:tc>
          <w:tcPr>
            <w:tcW w:w="8752" w:type="dxa"/>
          </w:tcPr>
          <w:p w14:paraId="42F46571" w14:textId="3880367E" w:rsidR="00B44A03" w:rsidRDefault="00B44A03" w:rsidP="000C4A82">
            <w:pPr>
              <w:pStyle w:val="BodyText"/>
              <w:spacing w:before="120" w:after="180"/>
              <w:rPr>
                <w:rFonts w:eastAsiaTheme="minorEastAsia"/>
                <w:bCs/>
                <w:lang w:val="en-GB" w:eastAsia="zh-CN"/>
              </w:rPr>
            </w:pPr>
            <w:r>
              <w:rPr>
                <w:rFonts w:eastAsiaTheme="minorEastAsia"/>
                <w:bCs/>
                <w:lang w:val="en-GB" w:eastAsia="zh-CN"/>
              </w:rPr>
              <w:t>Same comment as Eri</w:t>
            </w:r>
            <w:r w:rsidR="009142B2">
              <w:rPr>
                <w:rFonts w:eastAsiaTheme="minorEastAsia"/>
                <w:bCs/>
                <w:lang w:val="en-GB" w:eastAsia="zh-CN"/>
              </w:rPr>
              <w:t>csson</w:t>
            </w:r>
          </w:p>
        </w:tc>
      </w:tr>
      <w:tr w:rsidR="00A53CB9" w14:paraId="48FE6FAE" w14:textId="77777777" w:rsidTr="0046257E">
        <w:tc>
          <w:tcPr>
            <w:tcW w:w="1555" w:type="dxa"/>
          </w:tcPr>
          <w:p w14:paraId="088BE322" w14:textId="558EAAF0" w:rsidR="00A53CB9" w:rsidRDefault="00A53CB9" w:rsidP="00267B54">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799551A9" w14:textId="14DEBC7B" w:rsidR="00A53CB9" w:rsidRDefault="00A53CB9" w:rsidP="00267B54">
            <w:pPr>
              <w:pStyle w:val="BodyText"/>
              <w:spacing w:before="120" w:after="180"/>
              <w:rPr>
                <w:rFonts w:eastAsiaTheme="minorEastAsia"/>
                <w:bCs/>
                <w:lang w:val="en-GB" w:eastAsia="zh-CN"/>
              </w:rPr>
            </w:pPr>
            <w:r>
              <w:rPr>
                <w:rFonts w:eastAsiaTheme="minorEastAsia" w:hint="eastAsia"/>
                <w:bCs/>
                <w:lang w:val="en-GB" w:eastAsia="zh-CN"/>
              </w:rPr>
              <w:t>N</w:t>
            </w:r>
            <w:r>
              <w:rPr>
                <w:rFonts w:eastAsiaTheme="minorEastAsia"/>
                <w:bCs/>
                <w:lang w:val="en-GB" w:eastAsia="zh-CN"/>
              </w:rPr>
              <w:t>o</w:t>
            </w:r>
          </w:p>
        </w:tc>
        <w:tc>
          <w:tcPr>
            <w:tcW w:w="8752" w:type="dxa"/>
          </w:tcPr>
          <w:p w14:paraId="706AB714" w14:textId="22DBFD86" w:rsidR="00A53CB9" w:rsidRDefault="007E0C95" w:rsidP="007E0C95">
            <w:pPr>
              <w:pStyle w:val="BodyText"/>
              <w:tabs>
                <w:tab w:val="left" w:pos="800"/>
              </w:tabs>
              <w:spacing w:before="120" w:after="180"/>
              <w:rPr>
                <w:rFonts w:eastAsiaTheme="minorEastAsia"/>
                <w:bCs/>
                <w:lang w:val="en-GB" w:eastAsia="zh-CN"/>
              </w:rPr>
            </w:pPr>
            <w:r>
              <w:rPr>
                <w:rFonts w:eastAsiaTheme="minorEastAsia"/>
                <w:bCs/>
                <w:lang w:val="en-GB" w:eastAsia="zh-CN"/>
              </w:rPr>
              <w:tab/>
            </w:r>
          </w:p>
        </w:tc>
      </w:tr>
      <w:tr w:rsidR="007E0C95" w14:paraId="6AE96DE9" w14:textId="77777777" w:rsidTr="0046257E">
        <w:tc>
          <w:tcPr>
            <w:tcW w:w="1555" w:type="dxa"/>
          </w:tcPr>
          <w:p w14:paraId="093EA315" w14:textId="4AED2C9C" w:rsidR="007E0C95" w:rsidRDefault="007E0C95" w:rsidP="007E0C95">
            <w:pPr>
              <w:pStyle w:val="BodyText"/>
              <w:spacing w:before="120" w:after="180"/>
              <w:rPr>
                <w:rFonts w:eastAsiaTheme="minorEastAsia" w:hint="eastAsia"/>
                <w:bCs/>
                <w:lang w:val="en-GB" w:eastAsia="zh-CN"/>
              </w:rPr>
            </w:pPr>
            <w:r>
              <w:rPr>
                <w:rFonts w:eastAsiaTheme="minorEastAsia"/>
                <w:bCs/>
                <w:lang w:val="en-GB" w:eastAsia="zh-CN"/>
              </w:rPr>
              <w:t>InterDigital</w:t>
            </w:r>
          </w:p>
        </w:tc>
        <w:tc>
          <w:tcPr>
            <w:tcW w:w="4819" w:type="dxa"/>
          </w:tcPr>
          <w:p w14:paraId="43030491" w14:textId="07D5456D" w:rsidR="007E0C95" w:rsidRDefault="007E0C95" w:rsidP="007E0C95">
            <w:pPr>
              <w:pStyle w:val="BodyText"/>
              <w:spacing w:before="120" w:after="180"/>
              <w:rPr>
                <w:rFonts w:eastAsiaTheme="minorEastAsia" w:hint="eastAsia"/>
                <w:bCs/>
                <w:lang w:val="en-GB" w:eastAsia="zh-CN"/>
              </w:rPr>
            </w:pPr>
            <w:r>
              <w:rPr>
                <w:rFonts w:eastAsiaTheme="minorEastAsia"/>
                <w:bCs/>
                <w:lang w:val="en-GB" w:eastAsia="zh-CN"/>
              </w:rPr>
              <w:t>No</w:t>
            </w:r>
          </w:p>
        </w:tc>
        <w:tc>
          <w:tcPr>
            <w:tcW w:w="8752" w:type="dxa"/>
          </w:tcPr>
          <w:p w14:paraId="65D30165" w14:textId="1BD51787" w:rsidR="007E0C95" w:rsidRDefault="007E0C95" w:rsidP="007E0C95">
            <w:pPr>
              <w:pStyle w:val="BodyText"/>
              <w:tabs>
                <w:tab w:val="left" w:pos="800"/>
              </w:tabs>
              <w:spacing w:before="120" w:after="180"/>
              <w:rPr>
                <w:rFonts w:eastAsiaTheme="minorEastAsia"/>
                <w:bCs/>
                <w:lang w:val="en-GB" w:eastAsia="zh-CN"/>
              </w:rPr>
            </w:pPr>
            <w:r>
              <w:rPr>
                <w:rFonts w:eastAsiaTheme="minorEastAsia"/>
                <w:bCs/>
                <w:lang w:val="en-GB" w:eastAsia="zh-CN"/>
              </w:rPr>
              <w:t>Same view as OPPO, Vivo, Huawei….</w:t>
            </w:r>
          </w:p>
        </w:tc>
      </w:tr>
    </w:tbl>
    <w:p w14:paraId="6A5E6C8F" w14:textId="0AE1E92D" w:rsidR="00C15620" w:rsidRDefault="003C444D" w:rsidP="000C126A">
      <w:pPr>
        <w:pStyle w:val="BodyText"/>
        <w:spacing w:before="240" w:after="180"/>
        <w:rPr>
          <w:rFonts w:ascii="Arial" w:eastAsiaTheme="minorEastAsia" w:hAnsi="Arial" w:cs="Arial"/>
          <w:b/>
          <w:lang w:val="en-GB" w:eastAsia="zh-CN"/>
        </w:rPr>
      </w:pPr>
      <w:r>
        <w:rPr>
          <w:rFonts w:eastAsiaTheme="minorEastAsia"/>
          <w:b/>
          <w:bCs/>
          <w:lang w:val="en-GB" w:eastAsia="zh-CN"/>
        </w:rPr>
        <w:t xml:space="preserve"> </w:t>
      </w:r>
      <w:r w:rsidR="00C15620">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sidR="00C15620">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123A42" w:rsidRPr="00B26C82" w14:paraId="61A38B1B" w14:textId="77777777" w:rsidTr="0046257E">
        <w:trPr>
          <w:trHeight w:val="538"/>
        </w:trPr>
        <w:tc>
          <w:tcPr>
            <w:tcW w:w="1555" w:type="dxa"/>
            <w:shd w:val="clear" w:color="auto" w:fill="D9D9D9" w:themeFill="background1" w:themeFillShade="D9"/>
          </w:tcPr>
          <w:p w14:paraId="10F0B79F"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DC10588" w14:textId="2F25509D"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0FE2A24"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14:paraId="434DD5F1" w14:textId="77777777" w:rsidTr="0046257E">
        <w:tc>
          <w:tcPr>
            <w:tcW w:w="1555" w:type="dxa"/>
          </w:tcPr>
          <w:p w14:paraId="5A1C7787" w14:textId="4C9799B4" w:rsidR="00123A42" w:rsidRPr="00965CB1" w:rsidRDefault="00965CB1" w:rsidP="0046257E">
            <w:pPr>
              <w:pStyle w:val="BodyText"/>
              <w:spacing w:before="120" w:after="180"/>
              <w:rPr>
                <w:rFonts w:eastAsiaTheme="minorEastAsia"/>
                <w:bCs/>
                <w:lang w:val="en-GB" w:eastAsia="zh-CN"/>
              </w:rPr>
            </w:pPr>
            <w:r w:rsidRPr="00965CB1">
              <w:rPr>
                <w:rFonts w:eastAsiaTheme="minorEastAsia" w:hint="eastAsia"/>
                <w:bCs/>
                <w:lang w:val="en-GB" w:eastAsia="zh-CN"/>
              </w:rPr>
              <w:t>vivo</w:t>
            </w:r>
          </w:p>
        </w:tc>
        <w:tc>
          <w:tcPr>
            <w:tcW w:w="7938" w:type="dxa"/>
          </w:tcPr>
          <w:p w14:paraId="1A18CF13" w14:textId="4A8F4BD9" w:rsidR="00123A42" w:rsidRPr="0024612B" w:rsidRDefault="0024612B" w:rsidP="0046257E">
            <w:pPr>
              <w:pStyle w:val="BodyText"/>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14:paraId="11226564" w14:textId="08D359C4" w:rsidR="0024612B" w:rsidRDefault="0024612B" w:rsidP="0046257E">
            <w:pPr>
              <w:pStyle w:val="BodyText"/>
              <w:spacing w:before="120" w:after="180"/>
              <w:rPr>
                <w:rFonts w:eastAsiaTheme="minorEastAsia"/>
                <w:b/>
                <w:bCs/>
                <w:lang w:val="en-GB" w:eastAsia="zh-CN"/>
              </w:rPr>
            </w:pPr>
            <w:r>
              <w:rPr>
                <w:rFonts w:eastAsiaTheme="minorEastAsia"/>
                <w:bCs/>
                <w:lang w:val="en-GB" w:eastAsia="zh-CN"/>
              </w:rPr>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14:paraId="6F985DA8" w14:textId="77777777" w:rsidR="00123A42" w:rsidRDefault="00123A42" w:rsidP="0046257E">
            <w:pPr>
              <w:pStyle w:val="BodyText"/>
              <w:spacing w:before="120" w:after="180"/>
              <w:rPr>
                <w:rFonts w:eastAsiaTheme="minorEastAsia"/>
                <w:b/>
                <w:bCs/>
                <w:lang w:val="en-GB" w:eastAsia="zh-CN"/>
              </w:rPr>
            </w:pPr>
          </w:p>
        </w:tc>
      </w:tr>
      <w:tr w:rsidR="00267B54" w14:paraId="4DC1E1B8" w14:textId="77777777" w:rsidTr="0046257E">
        <w:tc>
          <w:tcPr>
            <w:tcW w:w="1555" w:type="dxa"/>
          </w:tcPr>
          <w:p w14:paraId="1C154536" w14:textId="34DF20F4" w:rsidR="00267B54" w:rsidRDefault="00267B54" w:rsidP="00267B54">
            <w:pPr>
              <w:pStyle w:val="BodyText"/>
              <w:spacing w:before="120" w:after="180"/>
              <w:rPr>
                <w:rFonts w:eastAsiaTheme="minorEastAsia"/>
                <w:b/>
                <w:bCs/>
                <w:lang w:val="en-GB" w:eastAsia="zh-CN"/>
              </w:rPr>
            </w:pPr>
            <w:r w:rsidRPr="00613166">
              <w:rPr>
                <w:rFonts w:eastAsiaTheme="minorEastAsia"/>
                <w:bCs/>
                <w:lang w:val="en-GB" w:eastAsia="zh-CN"/>
              </w:rPr>
              <w:t>OPPO</w:t>
            </w:r>
          </w:p>
        </w:tc>
        <w:tc>
          <w:tcPr>
            <w:tcW w:w="7938" w:type="dxa"/>
          </w:tcPr>
          <w:p w14:paraId="770CE71B" w14:textId="6F000442" w:rsidR="00267B54" w:rsidRDefault="00267B54" w:rsidP="00267B54">
            <w:pPr>
              <w:pStyle w:val="BodyText"/>
              <w:spacing w:before="120" w:after="180"/>
              <w:rPr>
                <w:rFonts w:eastAsiaTheme="minorEastAsia"/>
                <w:b/>
                <w:bCs/>
                <w:lang w:val="en-GB" w:eastAsia="zh-CN"/>
              </w:rPr>
            </w:pPr>
            <w:r w:rsidRPr="00613166">
              <w:rPr>
                <w:rFonts w:eastAsiaTheme="minorEastAsia"/>
                <w:bCs/>
                <w:lang w:val="en-GB" w:eastAsia="zh-CN"/>
              </w:rPr>
              <w:t>No need for differentiate CPS and PBPS in (resource pool) configuration</w:t>
            </w:r>
            <w:r>
              <w:rPr>
                <w:rFonts w:eastAsiaTheme="minorEastAsia"/>
                <w:bCs/>
                <w:lang w:val="en-GB" w:eastAsia="zh-CN"/>
              </w:rPr>
              <w:t>, stick to R1 RRC parameter list.</w:t>
            </w:r>
          </w:p>
        </w:tc>
        <w:tc>
          <w:tcPr>
            <w:tcW w:w="5633" w:type="dxa"/>
          </w:tcPr>
          <w:p w14:paraId="450AE361" w14:textId="77777777" w:rsidR="00267B54" w:rsidRDefault="00267B54" w:rsidP="00267B54">
            <w:pPr>
              <w:pStyle w:val="BodyText"/>
              <w:spacing w:before="120" w:after="180"/>
              <w:rPr>
                <w:rFonts w:eastAsiaTheme="minorEastAsia"/>
                <w:b/>
                <w:bCs/>
                <w:lang w:val="en-GB" w:eastAsia="zh-CN"/>
              </w:rPr>
            </w:pPr>
          </w:p>
        </w:tc>
      </w:tr>
      <w:tr w:rsidR="00267B54" w14:paraId="6AEB34A9" w14:textId="77777777" w:rsidTr="0046257E">
        <w:tc>
          <w:tcPr>
            <w:tcW w:w="1555" w:type="dxa"/>
          </w:tcPr>
          <w:p w14:paraId="21FD35C0" w14:textId="77777777" w:rsidR="00267B54" w:rsidRDefault="00267B54" w:rsidP="00267B54">
            <w:pPr>
              <w:pStyle w:val="BodyText"/>
              <w:spacing w:before="120" w:after="180"/>
              <w:rPr>
                <w:rFonts w:eastAsiaTheme="minorEastAsia"/>
                <w:b/>
                <w:bCs/>
                <w:lang w:val="en-GB" w:eastAsia="zh-CN"/>
              </w:rPr>
            </w:pPr>
          </w:p>
        </w:tc>
        <w:tc>
          <w:tcPr>
            <w:tcW w:w="7938" w:type="dxa"/>
          </w:tcPr>
          <w:p w14:paraId="0A03BB6E" w14:textId="77777777" w:rsidR="00267B54" w:rsidRDefault="00267B54" w:rsidP="00267B54">
            <w:pPr>
              <w:pStyle w:val="BodyText"/>
              <w:spacing w:before="120" w:after="180"/>
              <w:rPr>
                <w:rFonts w:eastAsiaTheme="minorEastAsia"/>
                <w:b/>
                <w:bCs/>
                <w:lang w:val="en-GB" w:eastAsia="zh-CN"/>
              </w:rPr>
            </w:pPr>
          </w:p>
        </w:tc>
        <w:tc>
          <w:tcPr>
            <w:tcW w:w="5633" w:type="dxa"/>
          </w:tcPr>
          <w:p w14:paraId="4C3A12AC" w14:textId="77777777" w:rsidR="00267B54" w:rsidRDefault="00267B54" w:rsidP="00267B54">
            <w:pPr>
              <w:pStyle w:val="BodyText"/>
              <w:spacing w:before="120" w:after="180"/>
              <w:rPr>
                <w:rFonts w:eastAsiaTheme="minorEastAsia"/>
                <w:b/>
                <w:bCs/>
                <w:lang w:val="en-GB" w:eastAsia="zh-CN"/>
              </w:rPr>
            </w:pPr>
          </w:p>
        </w:tc>
      </w:tr>
    </w:tbl>
    <w:p w14:paraId="7E800946" w14:textId="77777777" w:rsidR="00123A42" w:rsidRPr="00123A42" w:rsidRDefault="00123A42" w:rsidP="00C15620">
      <w:pPr>
        <w:pStyle w:val="BodyText"/>
        <w:spacing w:before="120" w:after="180"/>
        <w:rPr>
          <w:rFonts w:eastAsiaTheme="minorEastAsia"/>
          <w:b/>
          <w:bCs/>
          <w:lang w:eastAsia="zh-CN"/>
        </w:rPr>
      </w:pPr>
    </w:p>
    <w:p w14:paraId="111FBF58" w14:textId="14873286" w:rsidR="00316ED0" w:rsidRDefault="00316ED0" w:rsidP="00316ED0">
      <w:pPr>
        <w:pStyle w:val="Heading2"/>
        <w:spacing w:before="0"/>
        <w:rPr>
          <w:rFonts w:eastAsia="Microsoft YaHei"/>
          <w:b w:val="0"/>
          <w:bCs w:val="0"/>
          <w:sz w:val="32"/>
          <w:szCs w:val="32"/>
          <w:lang w:val="en-GB"/>
        </w:rPr>
      </w:pPr>
      <w:r w:rsidRPr="0074618D">
        <w:rPr>
          <w:b w:val="0"/>
          <w:bCs w:val="0"/>
          <w:sz w:val="32"/>
          <w:szCs w:val="32"/>
          <w:lang w:val="en-GB" w:eastAsia="en-GB"/>
        </w:rPr>
        <w:t>2.</w:t>
      </w:r>
      <w:r w:rsidR="00662C3F">
        <w:rPr>
          <w:b w:val="0"/>
          <w:bCs w:val="0"/>
          <w:sz w:val="32"/>
          <w:szCs w:val="32"/>
          <w:lang w:val="en-GB" w:eastAsia="en-GB"/>
        </w:rPr>
        <w:t>4</w:t>
      </w:r>
      <w:r w:rsidRPr="0074618D">
        <w:rPr>
          <w:b w:val="0"/>
          <w:bCs w:val="0"/>
          <w:sz w:val="32"/>
          <w:szCs w:val="32"/>
          <w:lang w:val="en-GB" w:eastAsia="en-GB"/>
        </w:rPr>
        <w:tab/>
      </w:r>
      <w:r>
        <w:rPr>
          <w:rFonts w:eastAsia="Microsoft YaHei"/>
          <w:b w:val="0"/>
          <w:bCs w:val="0"/>
          <w:sz w:val="32"/>
          <w:szCs w:val="32"/>
          <w:lang w:val="en-GB"/>
        </w:rPr>
        <w:t xml:space="preserve">Resource pool selection and resource allocation scheme selection (Item “B” </w:t>
      </w:r>
      <w:del w:id="22" w:author="Xiaox (vivo, VCRI)" w:date="2022-01-25T16:04:00Z">
        <w:r w:rsidDel="0046257E">
          <w:rPr>
            <w:rFonts w:eastAsia="Microsoft YaHei"/>
            <w:b w:val="0"/>
            <w:bCs w:val="0"/>
            <w:sz w:val="32"/>
            <w:szCs w:val="32"/>
            <w:lang w:val="en-GB"/>
          </w:rPr>
          <w:delText xml:space="preserve">and “D” </w:delText>
        </w:r>
      </w:del>
      <w:r>
        <w:rPr>
          <w:rFonts w:eastAsia="Microsoft YaHei"/>
          <w:b w:val="0"/>
          <w:bCs w:val="0"/>
          <w:sz w:val="32"/>
          <w:szCs w:val="32"/>
          <w:lang w:val="en-GB"/>
        </w:rPr>
        <w:t>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1352D739" w14:textId="27A4A9C6"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3"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24"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25" w:history="1">
        <w:r w:rsidR="00D218FB" w:rsidRPr="00D218FB">
          <w:rPr>
            <w:rFonts w:eastAsiaTheme="minorEastAsia"/>
            <w:lang w:val="en-GB" w:eastAsia="zh-CN"/>
          </w:rPr>
          <w:t>5</w:t>
        </w:r>
      </w:hyperlink>
      <w:r w:rsidRPr="00D218FB">
        <w:rPr>
          <w:rFonts w:eastAsiaTheme="minorEastAsia"/>
          <w:lang w:val="en-GB" w:eastAsia="zh-CN"/>
        </w:rPr>
        <w:t>], [</w:t>
      </w:r>
      <w:hyperlink r:id="rId26"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and thus RAN2 needs to conclude these issues. Actually, in LTE V2X SL and NR SL, pool selection and resource allocation scheme selection were all concluded by RAN2</w:t>
      </w:r>
      <w:r w:rsidR="000C126A">
        <w:rPr>
          <w:rFonts w:eastAsiaTheme="minorEastAsia"/>
          <w:lang w:val="en-GB" w:eastAsia="zh-CN"/>
        </w:rPr>
        <w:t>, and reflected in RAN2 Specs</w:t>
      </w:r>
      <w:r w:rsidR="002E67CA">
        <w:rPr>
          <w:rFonts w:eastAsiaTheme="minorEastAsia"/>
          <w:lang w:val="en-GB" w:eastAsia="zh-CN"/>
        </w:rPr>
        <w:t xml:space="preserve">. </w:t>
      </w:r>
    </w:p>
    <w:p w14:paraId="08C434E6" w14:textId="460D6B04" w:rsidR="002E67CA" w:rsidRPr="00961295" w:rsidRDefault="002E67CA" w:rsidP="002E67CA">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taking into account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14:paraId="0A2CEB4D" w14:textId="2424D283" w:rsidR="002E67CA" w:rsidRPr="002E67CA" w:rsidRDefault="002E67CA" w:rsidP="002E67CA">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configured/capable to perform</w:t>
      </w:r>
      <w:r w:rsidR="00400FEA" w:rsidRPr="00DB006F">
        <w:rPr>
          <w:bCs w:val="0"/>
          <w:sz w:val="20"/>
          <w:szCs w:val="20"/>
          <w:lang w:val="en-GB" w:eastAsia="en-GB"/>
        </w:rPr>
        <w:t>)</w:t>
      </w:r>
      <w:r w:rsidR="00400FEA">
        <w:rPr>
          <w:bCs w:val="0"/>
          <w:sz w:val="20"/>
          <w:szCs w:val="20"/>
          <w:lang w:val="en-GB" w:eastAsia="en-GB"/>
        </w:rPr>
        <w:t>?</w:t>
      </w:r>
    </w:p>
    <w:p w14:paraId="6C6AC07C" w14:textId="1BA57463"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14:paraId="6519E27B" w14:textId="1375F68D" w:rsidR="004B1394" w:rsidRDefault="004B1394" w:rsidP="00885408">
      <w:pPr>
        <w:pStyle w:val="BodyText"/>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2F802F07" w14:textId="77777777" w:rsidR="00885408" w:rsidRPr="00B26C82" w:rsidRDefault="00885408" w:rsidP="004B1394">
      <w:pPr>
        <w:pStyle w:val="BodyText"/>
        <w:spacing w:before="120" w:after="180"/>
        <w:rPr>
          <w:rFonts w:ascii="Arial" w:eastAsiaTheme="minorEastAsia" w:hAnsi="Arial" w:cs="Arial"/>
          <w:b/>
          <w:lang w:val="en-GB" w:eastAsia="zh-CN"/>
        </w:rPr>
      </w:pPr>
    </w:p>
    <w:p w14:paraId="2D127F12" w14:textId="6226FCE4" w:rsidR="004B1394" w:rsidRDefault="004B1394" w:rsidP="004B1394">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2409"/>
        <w:gridCol w:w="2410"/>
        <w:gridCol w:w="8752"/>
      </w:tblGrid>
      <w:tr w:rsidR="00123A42" w:rsidRPr="00B26C82" w14:paraId="531B2FAF" w14:textId="77777777" w:rsidTr="0046257E">
        <w:trPr>
          <w:trHeight w:val="265"/>
        </w:trPr>
        <w:tc>
          <w:tcPr>
            <w:tcW w:w="1555" w:type="dxa"/>
            <w:vMerge w:val="restart"/>
            <w:shd w:val="clear" w:color="auto" w:fill="D9D9D9" w:themeFill="background1" w:themeFillShade="D9"/>
            <w:vAlign w:val="center"/>
          </w:tcPr>
          <w:p w14:paraId="39A1AF14" w14:textId="77777777" w:rsidR="00123A42" w:rsidRPr="00B26C82" w:rsidRDefault="00123A42" w:rsidP="00123A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0AC66E6E" w14:textId="24652E22" w:rsidR="00123A42" w:rsidRPr="00B26C82" w:rsidRDefault="00123A42" w:rsidP="00123A42">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79873578" w14:textId="657ECC68" w:rsidR="00123A42" w:rsidRPr="00B26C82" w:rsidRDefault="00123A42" w:rsidP="00123A42">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14:paraId="6EF9513C" w14:textId="77777777" w:rsidTr="0046257E">
        <w:trPr>
          <w:trHeight w:val="265"/>
        </w:trPr>
        <w:tc>
          <w:tcPr>
            <w:tcW w:w="1555" w:type="dxa"/>
            <w:vMerge/>
            <w:shd w:val="clear" w:color="auto" w:fill="D9D9D9" w:themeFill="background1" w:themeFillShade="D9"/>
            <w:vAlign w:val="center"/>
          </w:tcPr>
          <w:p w14:paraId="5501266A"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282B822E" w14:textId="004F754D" w:rsidR="004B1394" w:rsidRPr="00B26C82" w:rsidRDefault="004B1394"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410" w:type="dxa"/>
            <w:shd w:val="clear" w:color="auto" w:fill="D9D9D9" w:themeFill="background1" w:themeFillShade="D9"/>
            <w:vAlign w:val="center"/>
          </w:tcPr>
          <w:p w14:paraId="282DF81A" w14:textId="7274A3AB" w:rsidR="004B1394" w:rsidRPr="00B26C82" w:rsidRDefault="004B1394" w:rsidP="0046257E">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752" w:type="dxa"/>
            <w:vMerge/>
            <w:shd w:val="clear" w:color="auto" w:fill="D9D9D9" w:themeFill="background1" w:themeFillShade="D9"/>
            <w:vAlign w:val="center"/>
          </w:tcPr>
          <w:p w14:paraId="0693CBAD" w14:textId="77777777" w:rsidR="004B1394" w:rsidRDefault="004B1394" w:rsidP="0046257E">
            <w:pPr>
              <w:pStyle w:val="BodyText"/>
              <w:spacing w:before="120" w:after="180"/>
              <w:jc w:val="center"/>
              <w:rPr>
                <w:rFonts w:ascii="Arial" w:eastAsiaTheme="minorEastAsia" w:hAnsi="Arial" w:cs="Arial"/>
                <w:b/>
                <w:bCs/>
                <w:lang w:val="en-GB" w:eastAsia="zh-CN"/>
              </w:rPr>
            </w:pPr>
          </w:p>
        </w:tc>
      </w:tr>
      <w:tr w:rsidR="00267B54" w14:paraId="636A10BA" w14:textId="77777777" w:rsidTr="0046257E">
        <w:tc>
          <w:tcPr>
            <w:tcW w:w="1555" w:type="dxa"/>
          </w:tcPr>
          <w:p w14:paraId="6DAE5D23" w14:textId="4834E183"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2409" w:type="dxa"/>
          </w:tcPr>
          <w:p w14:paraId="5537E8BF" w14:textId="2FBC26F9"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2410" w:type="dxa"/>
          </w:tcPr>
          <w:p w14:paraId="5CE8C9EA" w14:textId="602FE3C4"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699710BD" w14:textId="2841B0B8"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We understand in LTE, the resource allocation scheme is not an input to pool selection, while only zone and sync source is the input for pool selection. So do not see 4a as an critical issue to solve at the current stage.</w:t>
            </w:r>
          </w:p>
        </w:tc>
      </w:tr>
      <w:tr w:rsidR="00267B54" w:rsidRPr="00531156" w14:paraId="2509B223" w14:textId="77777777" w:rsidTr="0046257E">
        <w:tc>
          <w:tcPr>
            <w:tcW w:w="1555" w:type="dxa"/>
          </w:tcPr>
          <w:p w14:paraId="7710A940" w14:textId="149F2A26"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5539FBDA" w14:textId="3CAE2B9B"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 xml:space="preserve">o strong view. </w:t>
            </w:r>
          </w:p>
        </w:tc>
        <w:tc>
          <w:tcPr>
            <w:tcW w:w="2410" w:type="dxa"/>
          </w:tcPr>
          <w:p w14:paraId="2C7FC0EC" w14:textId="62F5DF1A"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Y</w:t>
            </w:r>
          </w:p>
        </w:tc>
        <w:tc>
          <w:tcPr>
            <w:tcW w:w="8752" w:type="dxa"/>
          </w:tcPr>
          <w:p w14:paraId="3C18F8B3" w14:textId="60E32794" w:rsidR="00267B54" w:rsidRPr="00531156" w:rsidRDefault="00531156" w:rsidP="00267B54">
            <w:pPr>
              <w:pStyle w:val="BodyText"/>
              <w:spacing w:before="120" w:after="180"/>
              <w:rPr>
                <w:rFonts w:eastAsiaTheme="minorEastAsia"/>
                <w:bCs/>
                <w:lang w:val="en-GB" w:eastAsia="zh-CN"/>
              </w:rPr>
            </w:pPr>
            <w:r w:rsidRPr="00531156">
              <w:rPr>
                <w:rFonts w:eastAsiaTheme="minorEastAsia"/>
                <w:bCs/>
                <w:lang w:val="en-GB" w:eastAsia="zh-CN"/>
              </w:rPr>
              <w:t xml:space="preserve">As OPPO mentioned, </w:t>
            </w:r>
            <w:r w:rsidR="002A72A6">
              <w:rPr>
                <w:rFonts w:eastAsiaTheme="minorEastAsia"/>
                <w:bCs/>
                <w:lang w:val="en-GB" w:eastAsia="zh-CN"/>
              </w:rPr>
              <w:t xml:space="preserve">the pool-specific </w:t>
            </w:r>
            <w:r w:rsidRPr="00531156">
              <w:rPr>
                <w:rFonts w:eastAsiaTheme="minorEastAsia"/>
                <w:bCs/>
                <w:lang w:val="en-GB" w:eastAsia="zh-CN"/>
              </w:rPr>
              <w:t xml:space="preserve">allowed resource allocation scheme is not a specified factor for pool selection in LTE. It is OK to not discuss Issue 4a, with the assumption that </w:t>
            </w:r>
            <w:r w:rsidR="002A72A6">
              <w:rPr>
                <w:rFonts w:eastAsiaTheme="minorEastAsia"/>
                <w:bCs/>
                <w:lang w:val="en-GB" w:eastAsia="zh-CN"/>
              </w:rPr>
              <w:t xml:space="preserve">no technical problem exists even w/o any change to </w:t>
            </w:r>
            <w:r w:rsidRPr="00531156">
              <w:rPr>
                <w:rFonts w:eastAsiaTheme="minorEastAsia"/>
                <w:bCs/>
                <w:lang w:val="en-GB" w:eastAsia="zh-CN"/>
              </w:rPr>
              <w:t xml:space="preserve">the legacy Rel-16 </w:t>
            </w:r>
            <w:r w:rsidRPr="00531156">
              <w:rPr>
                <w:rFonts w:eastAsiaTheme="minorEastAsia" w:hint="eastAsia"/>
                <w:bCs/>
                <w:lang w:val="en-GB" w:eastAsia="zh-CN"/>
              </w:rPr>
              <w:t>pool</w:t>
            </w:r>
            <w:r w:rsidRPr="00531156">
              <w:rPr>
                <w:rFonts w:eastAsiaTheme="minorEastAsia"/>
                <w:bCs/>
                <w:lang w:val="en-GB" w:eastAsia="zh-CN"/>
              </w:rPr>
              <w:t xml:space="preserve"> selection </w:t>
            </w:r>
            <w:r w:rsidR="002A72A6">
              <w:rPr>
                <w:rFonts w:eastAsiaTheme="minorEastAsia"/>
                <w:bCs/>
                <w:lang w:val="en-GB" w:eastAsia="zh-CN"/>
              </w:rPr>
              <w:t>procedure</w:t>
            </w:r>
            <w:r w:rsidRPr="00531156">
              <w:rPr>
                <w:rFonts w:eastAsiaTheme="minorEastAsia"/>
                <w:bCs/>
                <w:lang w:val="en-GB" w:eastAsia="zh-CN"/>
              </w:rPr>
              <w:t xml:space="preserve">. </w:t>
            </w:r>
          </w:p>
        </w:tc>
      </w:tr>
      <w:tr w:rsidR="00267B54" w14:paraId="4F13400F" w14:textId="77777777" w:rsidTr="0046257E">
        <w:tc>
          <w:tcPr>
            <w:tcW w:w="1555" w:type="dxa"/>
          </w:tcPr>
          <w:p w14:paraId="0003AAA8" w14:textId="442D32D3" w:rsidR="00267B54" w:rsidRDefault="0006462A" w:rsidP="00267B54">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2409" w:type="dxa"/>
          </w:tcPr>
          <w:p w14:paraId="27B69C84" w14:textId="377F3BCA" w:rsidR="00267B54" w:rsidRDefault="0006462A" w:rsidP="00267B54">
            <w:pPr>
              <w:pStyle w:val="BodyText"/>
              <w:spacing w:before="120" w:after="180"/>
              <w:rPr>
                <w:rFonts w:eastAsiaTheme="minorEastAsia"/>
                <w:b/>
                <w:bCs/>
                <w:lang w:val="en-GB" w:eastAsia="zh-CN"/>
              </w:rPr>
            </w:pPr>
            <w:r w:rsidRPr="00531156">
              <w:rPr>
                <w:rFonts w:eastAsiaTheme="minorEastAsia" w:hint="eastAsia"/>
                <w:bCs/>
                <w:lang w:val="en-GB" w:eastAsia="zh-CN"/>
              </w:rPr>
              <w:t>Y</w:t>
            </w:r>
          </w:p>
        </w:tc>
        <w:tc>
          <w:tcPr>
            <w:tcW w:w="2410" w:type="dxa"/>
          </w:tcPr>
          <w:p w14:paraId="239F313F" w14:textId="27258E73" w:rsidR="00267B54" w:rsidRDefault="0006462A" w:rsidP="00267B54">
            <w:pPr>
              <w:pStyle w:val="BodyText"/>
              <w:spacing w:before="120" w:after="180"/>
              <w:rPr>
                <w:rFonts w:eastAsiaTheme="minorEastAsia"/>
                <w:b/>
                <w:bCs/>
                <w:lang w:val="en-GB" w:eastAsia="zh-CN"/>
              </w:rPr>
            </w:pPr>
            <w:r w:rsidRPr="00531156">
              <w:rPr>
                <w:rFonts w:eastAsiaTheme="minorEastAsia" w:hint="eastAsia"/>
                <w:bCs/>
                <w:lang w:val="en-GB" w:eastAsia="zh-CN"/>
              </w:rPr>
              <w:t>Y</w:t>
            </w:r>
          </w:p>
        </w:tc>
        <w:tc>
          <w:tcPr>
            <w:tcW w:w="8752" w:type="dxa"/>
          </w:tcPr>
          <w:p w14:paraId="2D311584" w14:textId="57E2634E" w:rsidR="00267B54" w:rsidRDefault="0006462A" w:rsidP="0006462A">
            <w:pPr>
              <w:pStyle w:val="BodyText"/>
              <w:spacing w:before="120" w:after="180"/>
              <w:rPr>
                <w:rFonts w:eastAsiaTheme="minorEastAsia"/>
                <w:b/>
                <w:bCs/>
                <w:lang w:val="en-GB" w:eastAsia="zh-CN"/>
              </w:rPr>
            </w:pPr>
            <w:r w:rsidRPr="0006462A">
              <w:rPr>
                <w:rFonts w:eastAsiaTheme="minorEastAsia"/>
                <w:bCs/>
                <w:lang w:val="en-GB" w:eastAsia="zh-CN"/>
              </w:rPr>
              <w:t xml:space="preserve">We think it makes sense </w:t>
            </w:r>
            <w:r>
              <w:rPr>
                <w:rFonts w:eastAsiaTheme="minorEastAsia"/>
                <w:bCs/>
                <w:lang w:val="en-GB" w:eastAsia="zh-CN"/>
              </w:rPr>
              <w:t xml:space="preserve">to discuss if the resource allocation scheme is taking as a factor or not when UE performs resource pool selection. If a UE would like to save power, then it should select a resource pool supporting power-saving resource allocation scheme. But anyway this can be up to UE implementation. </w:t>
            </w:r>
          </w:p>
        </w:tc>
      </w:tr>
      <w:tr w:rsidR="00954DCE" w14:paraId="12B19074" w14:textId="77777777" w:rsidTr="0046257E">
        <w:tc>
          <w:tcPr>
            <w:tcW w:w="1555" w:type="dxa"/>
          </w:tcPr>
          <w:p w14:paraId="316C2BEB" w14:textId="4A2E09BB" w:rsidR="00954DCE" w:rsidRPr="00D21AAB" w:rsidRDefault="00954DCE" w:rsidP="00267B54">
            <w:pPr>
              <w:pStyle w:val="BodyText"/>
              <w:spacing w:before="120" w:after="180"/>
              <w:rPr>
                <w:rFonts w:eastAsiaTheme="minorEastAsia"/>
                <w:bCs/>
                <w:lang w:val="en-GB" w:eastAsia="zh-CN"/>
              </w:rPr>
            </w:pPr>
            <w:r>
              <w:rPr>
                <w:rFonts w:eastAsiaTheme="minorEastAsia"/>
                <w:bCs/>
                <w:lang w:val="en-GB" w:eastAsia="zh-CN"/>
              </w:rPr>
              <w:t>Ericsson</w:t>
            </w:r>
          </w:p>
        </w:tc>
        <w:tc>
          <w:tcPr>
            <w:tcW w:w="2409" w:type="dxa"/>
          </w:tcPr>
          <w:p w14:paraId="1DDD9FE1" w14:textId="63382DC3" w:rsidR="00954DCE" w:rsidRPr="00531156" w:rsidRDefault="00954DCE" w:rsidP="00267B54">
            <w:pPr>
              <w:pStyle w:val="BodyText"/>
              <w:spacing w:before="120" w:after="180"/>
              <w:rPr>
                <w:rFonts w:eastAsiaTheme="minorEastAsia"/>
                <w:bCs/>
                <w:lang w:val="en-GB" w:eastAsia="zh-CN"/>
              </w:rPr>
            </w:pPr>
            <w:r>
              <w:rPr>
                <w:rFonts w:eastAsiaTheme="minorEastAsia"/>
                <w:bCs/>
                <w:lang w:val="en-GB" w:eastAsia="zh-CN"/>
              </w:rPr>
              <w:t>N</w:t>
            </w:r>
          </w:p>
        </w:tc>
        <w:tc>
          <w:tcPr>
            <w:tcW w:w="2410" w:type="dxa"/>
          </w:tcPr>
          <w:p w14:paraId="5A4B357B" w14:textId="7D408214" w:rsidR="00954DCE" w:rsidRPr="00531156" w:rsidRDefault="00954DCE" w:rsidP="00267B54">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124F991C" w14:textId="5F3DD699" w:rsidR="00954DCE" w:rsidRPr="0006462A" w:rsidRDefault="00954DCE" w:rsidP="0006462A">
            <w:pPr>
              <w:pStyle w:val="BodyText"/>
              <w:spacing w:before="120" w:after="180"/>
              <w:rPr>
                <w:rFonts w:eastAsiaTheme="minorEastAsia"/>
                <w:bCs/>
                <w:lang w:val="en-GB" w:eastAsia="zh-CN"/>
              </w:rPr>
            </w:pPr>
            <w:r>
              <w:rPr>
                <w:rFonts w:eastAsiaTheme="minorEastAsia"/>
                <w:bCs/>
                <w:lang w:val="en-GB" w:eastAsia="zh-CN"/>
              </w:rPr>
              <w:t>It is sufficient to fully up to UE implementation on how to select pools considering resource allocation scheme. Therefore, neither of both issues is critical.</w:t>
            </w:r>
          </w:p>
        </w:tc>
      </w:tr>
      <w:tr w:rsidR="009142B2" w14:paraId="68ED9AB2" w14:textId="77777777" w:rsidTr="0046257E">
        <w:tc>
          <w:tcPr>
            <w:tcW w:w="1555" w:type="dxa"/>
          </w:tcPr>
          <w:p w14:paraId="400804DD" w14:textId="766A62DC" w:rsidR="009142B2" w:rsidRDefault="009142B2" w:rsidP="00267B54">
            <w:pPr>
              <w:pStyle w:val="BodyText"/>
              <w:spacing w:before="120" w:after="180"/>
              <w:rPr>
                <w:rFonts w:eastAsiaTheme="minorEastAsia"/>
                <w:bCs/>
                <w:lang w:val="en-GB" w:eastAsia="zh-CN"/>
              </w:rPr>
            </w:pPr>
            <w:r>
              <w:rPr>
                <w:rFonts w:eastAsiaTheme="minorEastAsia"/>
                <w:bCs/>
                <w:lang w:val="en-GB" w:eastAsia="zh-CN"/>
              </w:rPr>
              <w:t>Intel</w:t>
            </w:r>
          </w:p>
        </w:tc>
        <w:tc>
          <w:tcPr>
            <w:tcW w:w="2409" w:type="dxa"/>
          </w:tcPr>
          <w:p w14:paraId="0EAF6130" w14:textId="6A5F933F" w:rsidR="009142B2" w:rsidRDefault="009142B2" w:rsidP="00267B54">
            <w:pPr>
              <w:pStyle w:val="BodyText"/>
              <w:spacing w:before="120" w:after="180"/>
              <w:rPr>
                <w:rFonts w:eastAsiaTheme="minorEastAsia"/>
                <w:bCs/>
                <w:lang w:val="en-GB" w:eastAsia="zh-CN"/>
              </w:rPr>
            </w:pPr>
            <w:r>
              <w:rPr>
                <w:rFonts w:eastAsiaTheme="minorEastAsia"/>
                <w:bCs/>
                <w:lang w:val="en-GB" w:eastAsia="zh-CN"/>
              </w:rPr>
              <w:t>Y</w:t>
            </w:r>
          </w:p>
        </w:tc>
        <w:tc>
          <w:tcPr>
            <w:tcW w:w="2410" w:type="dxa"/>
          </w:tcPr>
          <w:p w14:paraId="79302C2D" w14:textId="6FA0C581" w:rsidR="009142B2" w:rsidRDefault="009142B2" w:rsidP="00267B54">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481BADF6" w14:textId="613AE2B7" w:rsidR="009142B2" w:rsidRDefault="009142B2" w:rsidP="0006462A">
            <w:pPr>
              <w:pStyle w:val="BodyText"/>
              <w:spacing w:before="120" w:after="180"/>
              <w:rPr>
                <w:rFonts w:eastAsiaTheme="minorEastAsia"/>
                <w:bCs/>
                <w:lang w:val="en-GB" w:eastAsia="zh-CN"/>
              </w:rPr>
            </w:pPr>
            <w:r>
              <w:rPr>
                <w:rFonts w:eastAsiaTheme="minorEastAsia"/>
                <w:bCs/>
                <w:lang w:val="en-GB" w:eastAsia="zh-CN"/>
              </w:rPr>
              <w:t>Even if it is to be left to UE implementation, we think it would be good to address and resolve this aspect explicitly</w:t>
            </w:r>
          </w:p>
        </w:tc>
      </w:tr>
      <w:tr w:rsidR="00A53CB9" w14:paraId="77A979F4" w14:textId="77777777" w:rsidTr="0046257E">
        <w:tc>
          <w:tcPr>
            <w:tcW w:w="1555" w:type="dxa"/>
          </w:tcPr>
          <w:p w14:paraId="27C284A9" w14:textId="67B71438" w:rsidR="00A53CB9" w:rsidRDefault="00A53CB9" w:rsidP="00267B54">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2409" w:type="dxa"/>
          </w:tcPr>
          <w:p w14:paraId="6C680CA0" w14:textId="758FA40C" w:rsidR="00A53CB9" w:rsidRDefault="00A53CB9" w:rsidP="00267B54">
            <w:pPr>
              <w:pStyle w:val="BodyText"/>
              <w:spacing w:before="120" w:after="180"/>
              <w:rPr>
                <w:rFonts w:eastAsiaTheme="minorEastAsia"/>
                <w:bCs/>
                <w:lang w:val="en-GB" w:eastAsia="zh-CN"/>
              </w:rPr>
            </w:pPr>
            <w:r>
              <w:rPr>
                <w:rFonts w:eastAsiaTheme="minorEastAsia" w:hint="eastAsia"/>
                <w:bCs/>
                <w:lang w:val="en-GB" w:eastAsia="zh-CN"/>
              </w:rPr>
              <w:t>Y</w:t>
            </w:r>
          </w:p>
        </w:tc>
        <w:tc>
          <w:tcPr>
            <w:tcW w:w="2410" w:type="dxa"/>
          </w:tcPr>
          <w:p w14:paraId="6EB95008" w14:textId="22955C4B" w:rsidR="00A53CB9" w:rsidRDefault="00A53CB9" w:rsidP="00267B54">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56403120" w14:textId="1779766A" w:rsidR="00A53CB9" w:rsidRDefault="00A53CB9" w:rsidP="00A50031">
            <w:pPr>
              <w:pStyle w:val="BodyText"/>
              <w:spacing w:before="120" w:after="180"/>
              <w:rPr>
                <w:rFonts w:eastAsiaTheme="minorEastAsia"/>
                <w:bCs/>
                <w:lang w:val="en-GB" w:eastAsia="zh-CN"/>
              </w:rPr>
            </w:pPr>
            <w:r>
              <w:rPr>
                <w:rFonts w:eastAsiaTheme="minorEastAsia" w:hint="eastAsia"/>
                <w:bCs/>
                <w:lang w:val="en-GB" w:eastAsia="zh-CN"/>
              </w:rPr>
              <w:t>D</w:t>
            </w:r>
            <w:r>
              <w:rPr>
                <w:rFonts w:eastAsiaTheme="minorEastAsia"/>
                <w:bCs/>
                <w:lang w:val="en-GB" w:eastAsia="zh-CN"/>
              </w:rPr>
              <w:t>etermination of whi</w:t>
            </w:r>
            <w:r w:rsidR="00A50031">
              <w:rPr>
                <w:rFonts w:eastAsiaTheme="minorEastAsia"/>
                <w:bCs/>
                <w:lang w:val="en-GB" w:eastAsia="zh-CN"/>
              </w:rPr>
              <w:t>ch resource allocation scheme to use can be</w:t>
            </w:r>
            <w:r>
              <w:rPr>
                <w:rFonts w:eastAsiaTheme="minorEastAsia"/>
                <w:bCs/>
                <w:lang w:val="en-GB" w:eastAsia="zh-CN"/>
              </w:rPr>
              <w:t xml:space="preserve"> up to UE implementation</w:t>
            </w:r>
            <w:r w:rsidR="00A50031">
              <w:rPr>
                <w:rFonts w:eastAsiaTheme="minorEastAsia"/>
                <w:bCs/>
                <w:lang w:val="en-GB" w:eastAsia="zh-CN"/>
              </w:rPr>
              <w:t>, i.e. we don’t need to specify how a UE choose between e.g. full sensing vs. partial sensing</w:t>
            </w:r>
            <w:r w:rsidR="00497900">
              <w:rPr>
                <w:rFonts w:eastAsiaTheme="minorEastAsia"/>
                <w:bCs/>
                <w:lang w:val="en-GB" w:eastAsia="zh-CN"/>
              </w:rPr>
              <w:t>, b</w:t>
            </w:r>
            <w:r>
              <w:rPr>
                <w:rFonts w:eastAsiaTheme="minorEastAsia"/>
                <w:bCs/>
                <w:lang w:val="en-GB" w:eastAsia="zh-CN"/>
              </w:rPr>
              <w:t>ut in Rel-16 the MAC spec says “</w:t>
            </w:r>
            <w:r w:rsidRPr="00A53CB9">
              <w:rPr>
                <w:rFonts w:eastAsiaTheme="minorEastAsia"/>
                <w:bCs/>
                <w:i/>
                <w:lang w:val="en-GB" w:eastAsia="zh-CN"/>
              </w:rPr>
              <w:t>select any pool of resources among the pools of resources</w:t>
            </w:r>
            <w:r>
              <w:rPr>
                <w:rFonts w:eastAsiaTheme="minorEastAsia"/>
                <w:bCs/>
                <w:lang w:val="en-GB" w:eastAsia="zh-CN"/>
              </w:rPr>
              <w:t>” for HARQ-ACK disabled and “</w:t>
            </w:r>
            <w:r w:rsidRPr="00A53CB9">
              <w:rPr>
                <w:rFonts w:eastAsiaTheme="minorEastAsia"/>
                <w:bCs/>
                <w:i/>
                <w:lang w:val="en-GB" w:eastAsia="zh-CN"/>
              </w:rPr>
              <w:t>select any pool of resources configured with PSFCH resources among the pools of resources</w:t>
            </w:r>
            <w:r>
              <w:rPr>
                <w:rFonts w:eastAsiaTheme="minorEastAsia"/>
                <w:bCs/>
                <w:lang w:val="en-GB" w:eastAsia="zh-CN"/>
              </w:rPr>
              <w:t xml:space="preserve">” for HARQ-ACK enabled, which is </w:t>
            </w:r>
            <w:r w:rsidR="00497900">
              <w:rPr>
                <w:rFonts w:eastAsiaTheme="minorEastAsia"/>
                <w:bCs/>
                <w:lang w:val="en-GB" w:eastAsia="zh-CN"/>
              </w:rPr>
              <w:t xml:space="preserve">literally </w:t>
            </w:r>
            <w:r>
              <w:rPr>
                <w:rFonts w:eastAsiaTheme="minorEastAsia"/>
                <w:bCs/>
                <w:lang w:val="en-GB" w:eastAsia="zh-CN"/>
              </w:rPr>
              <w:t xml:space="preserve">incorrect </w:t>
            </w:r>
            <w:r w:rsidR="00497900">
              <w:rPr>
                <w:rFonts w:eastAsiaTheme="minorEastAsia"/>
                <w:bCs/>
                <w:lang w:val="en-GB" w:eastAsia="zh-CN"/>
              </w:rPr>
              <w:t>anymore</w:t>
            </w:r>
            <w:r w:rsidR="00A50031">
              <w:rPr>
                <w:rFonts w:eastAsiaTheme="minorEastAsia"/>
                <w:bCs/>
                <w:lang w:val="en-GB" w:eastAsia="zh-CN"/>
              </w:rPr>
              <w:t xml:space="preserve"> here unless all pools are configured to allow all resource allocation schemes</w:t>
            </w:r>
            <w:r w:rsidR="00497900">
              <w:rPr>
                <w:rFonts w:eastAsiaTheme="minorEastAsia"/>
                <w:bCs/>
                <w:lang w:val="en-GB" w:eastAsia="zh-CN"/>
              </w:rPr>
              <w:t>, e.g., similarly to the case of HARQ-ACK</w:t>
            </w:r>
            <w:r w:rsidR="000A6876">
              <w:rPr>
                <w:rFonts w:eastAsiaTheme="minorEastAsia"/>
                <w:bCs/>
                <w:lang w:val="en-GB" w:eastAsia="zh-CN"/>
              </w:rPr>
              <w:t xml:space="preserve"> enabled</w:t>
            </w:r>
            <w:r w:rsidR="00497900">
              <w:rPr>
                <w:rFonts w:eastAsiaTheme="minorEastAsia"/>
                <w:bCs/>
                <w:lang w:val="en-GB" w:eastAsia="zh-CN"/>
              </w:rPr>
              <w:t xml:space="preserve">, if a UE is using partial sensing, at least there is a restriction that it could only select a pool among the pools configured to allow partial sensing, otherwise the </w:t>
            </w:r>
            <w:r w:rsidR="00A50031">
              <w:rPr>
                <w:rFonts w:eastAsiaTheme="minorEastAsia"/>
                <w:bCs/>
                <w:lang w:val="en-GB" w:eastAsia="zh-CN"/>
              </w:rPr>
              <w:t xml:space="preserve">whole </w:t>
            </w:r>
            <w:r w:rsidR="00497900">
              <w:rPr>
                <w:rFonts w:eastAsiaTheme="minorEastAsia"/>
                <w:bCs/>
                <w:lang w:val="en-GB" w:eastAsia="zh-CN"/>
              </w:rPr>
              <w:t>purpose of configuring the allowed resource allocation schemes in a pool is defeated.</w:t>
            </w:r>
            <w:r w:rsidR="000A6876">
              <w:rPr>
                <w:rFonts w:eastAsiaTheme="minorEastAsia"/>
                <w:bCs/>
                <w:lang w:val="en-GB" w:eastAsia="zh-CN"/>
              </w:rPr>
              <w:t xml:space="preserve"> As another example, if no TX pool is configured to allow “partial sensing”, the UE is certainly not allowed to use partial sensing as a resource allocation scheme (and then “select any pool”</w:t>
            </w:r>
            <w:r w:rsidR="00A50031">
              <w:rPr>
                <w:rFonts w:eastAsiaTheme="minorEastAsia"/>
                <w:bCs/>
                <w:lang w:val="en-GB" w:eastAsia="zh-CN"/>
              </w:rPr>
              <w:t xml:space="preserve"> to operate partial sensing</w:t>
            </w:r>
            <w:r w:rsidR="000A6876">
              <w:rPr>
                <w:rFonts w:eastAsiaTheme="minorEastAsia"/>
                <w:bCs/>
                <w:lang w:val="en-GB" w:eastAsia="zh-CN"/>
              </w:rPr>
              <w:t>).</w:t>
            </w:r>
          </w:p>
        </w:tc>
      </w:tr>
      <w:tr w:rsidR="007E0C95" w14:paraId="71872FCA" w14:textId="77777777" w:rsidTr="0046257E">
        <w:tc>
          <w:tcPr>
            <w:tcW w:w="1555" w:type="dxa"/>
          </w:tcPr>
          <w:p w14:paraId="0F2029C7" w14:textId="2265E53A" w:rsidR="007E0C95" w:rsidRDefault="007E0C95" w:rsidP="007E0C95">
            <w:pPr>
              <w:pStyle w:val="BodyText"/>
              <w:spacing w:before="120" w:after="180"/>
              <w:rPr>
                <w:rFonts w:eastAsiaTheme="minorEastAsia" w:hint="eastAsia"/>
                <w:bCs/>
                <w:lang w:val="en-GB" w:eastAsia="zh-CN"/>
              </w:rPr>
            </w:pPr>
            <w:r>
              <w:rPr>
                <w:rFonts w:eastAsiaTheme="minorEastAsia"/>
                <w:bCs/>
                <w:lang w:val="en-GB" w:eastAsia="zh-CN"/>
              </w:rPr>
              <w:t>InterDigital</w:t>
            </w:r>
          </w:p>
        </w:tc>
        <w:tc>
          <w:tcPr>
            <w:tcW w:w="2409" w:type="dxa"/>
          </w:tcPr>
          <w:p w14:paraId="5FEF7ED9" w14:textId="3A17ABF3" w:rsidR="007E0C95" w:rsidRDefault="007E0C95" w:rsidP="007E0C95">
            <w:pPr>
              <w:pStyle w:val="BodyText"/>
              <w:spacing w:before="120" w:after="180"/>
              <w:rPr>
                <w:rFonts w:eastAsiaTheme="minorEastAsia" w:hint="eastAsia"/>
                <w:bCs/>
                <w:lang w:val="en-GB" w:eastAsia="zh-CN"/>
              </w:rPr>
            </w:pPr>
            <w:r>
              <w:rPr>
                <w:rFonts w:eastAsiaTheme="minorEastAsia"/>
                <w:bCs/>
                <w:lang w:val="en-GB" w:eastAsia="zh-CN"/>
              </w:rPr>
              <w:t>N</w:t>
            </w:r>
          </w:p>
        </w:tc>
        <w:tc>
          <w:tcPr>
            <w:tcW w:w="2410" w:type="dxa"/>
          </w:tcPr>
          <w:p w14:paraId="01E23695" w14:textId="392C66DD" w:rsidR="007E0C95" w:rsidRDefault="007E0C95" w:rsidP="007E0C95">
            <w:pPr>
              <w:pStyle w:val="BodyText"/>
              <w:spacing w:before="120" w:after="180"/>
              <w:rPr>
                <w:rFonts w:eastAsiaTheme="minorEastAsia" w:hint="eastAsia"/>
                <w:bCs/>
                <w:lang w:val="en-GB" w:eastAsia="zh-CN"/>
              </w:rPr>
            </w:pPr>
            <w:r>
              <w:rPr>
                <w:rFonts w:eastAsiaTheme="minorEastAsia"/>
                <w:bCs/>
                <w:lang w:val="en-GB" w:eastAsia="zh-CN"/>
              </w:rPr>
              <w:t>N</w:t>
            </w:r>
          </w:p>
        </w:tc>
        <w:tc>
          <w:tcPr>
            <w:tcW w:w="8752" w:type="dxa"/>
          </w:tcPr>
          <w:p w14:paraId="5E54AD3F" w14:textId="7773011A" w:rsidR="007E0C95" w:rsidRDefault="007E0C95" w:rsidP="007E0C95">
            <w:pPr>
              <w:pStyle w:val="BodyText"/>
              <w:spacing w:before="120" w:after="180"/>
              <w:rPr>
                <w:rFonts w:eastAsiaTheme="minorEastAsia" w:hint="eastAsia"/>
                <w:bCs/>
                <w:lang w:val="en-GB" w:eastAsia="zh-CN"/>
              </w:rPr>
            </w:pPr>
            <w:r>
              <w:rPr>
                <w:rFonts w:eastAsiaTheme="minorEastAsia"/>
                <w:bCs/>
                <w:lang w:val="en-GB" w:eastAsia="zh-CN"/>
              </w:rPr>
              <w:t>We can keep LTE baseline and leave this to UE implementation.</w:t>
            </w:r>
          </w:p>
        </w:tc>
      </w:tr>
    </w:tbl>
    <w:p w14:paraId="37AEC437" w14:textId="58DC6E50" w:rsidR="004B1394" w:rsidRPr="00A32ADD" w:rsidRDefault="004B1394" w:rsidP="00885408">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3969"/>
        <w:gridCol w:w="3969"/>
        <w:gridCol w:w="5633"/>
      </w:tblGrid>
      <w:tr w:rsidR="004B1394" w:rsidRPr="00B26C82" w14:paraId="18B203EA" w14:textId="77777777" w:rsidTr="0046257E">
        <w:trPr>
          <w:trHeight w:val="538"/>
        </w:trPr>
        <w:tc>
          <w:tcPr>
            <w:tcW w:w="1555" w:type="dxa"/>
            <w:shd w:val="clear" w:color="auto" w:fill="D9D9D9" w:themeFill="background1" w:themeFillShade="D9"/>
          </w:tcPr>
          <w:p w14:paraId="46AA423B" w14:textId="77777777" w:rsidR="004B1394" w:rsidRPr="00B26C82" w:rsidRDefault="004B1394"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0CBB9985" w14:textId="1471D04F" w:rsidR="004B1394" w:rsidRPr="00B26C82" w:rsidRDefault="004B139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14:paraId="13FD2CC1" w14:textId="0CC8F529" w:rsidR="004B1394" w:rsidRPr="00B26C82" w:rsidRDefault="004B139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2AAACBF" w14:textId="0422E661" w:rsidR="004B1394" w:rsidRPr="00B26C82" w:rsidRDefault="004B139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14:paraId="48B28BE7" w14:textId="77777777" w:rsidTr="0046257E">
        <w:tc>
          <w:tcPr>
            <w:tcW w:w="1555" w:type="dxa"/>
          </w:tcPr>
          <w:p w14:paraId="004CEA79" w14:textId="736126AF" w:rsidR="008E0C54" w:rsidRPr="00533F38" w:rsidRDefault="00533F38" w:rsidP="008E0C54">
            <w:pPr>
              <w:pStyle w:val="BodyText"/>
              <w:spacing w:before="120" w:after="180"/>
              <w:rPr>
                <w:rFonts w:eastAsiaTheme="minorEastAsia"/>
                <w:bCs/>
                <w:lang w:val="en-GB" w:eastAsia="zh-CN"/>
              </w:rPr>
            </w:pPr>
            <w:r w:rsidRPr="00533F38">
              <w:rPr>
                <w:rFonts w:eastAsiaTheme="minorEastAsia" w:hint="eastAsia"/>
                <w:lang w:val="en-GB" w:eastAsia="zh-CN"/>
              </w:rPr>
              <w:t>v</w:t>
            </w:r>
            <w:r w:rsidRPr="00533F38">
              <w:rPr>
                <w:rFonts w:eastAsiaTheme="minorEastAsia"/>
                <w:lang w:val="en-GB" w:eastAsia="zh-CN"/>
              </w:rPr>
              <w:t>ivo</w:t>
            </w:r>
          </w:p>
        </w:tc>
        <w:tc>
          <w:tcPr>
            <w:tcW w:w="3969" w:type="dxa"/>
          </w:tcPr>
          <w:p w14:paraId="54AE6E8B" w14:textId="4FBE4787" w:rsidR="008E0C54" w:rsidRPr="008E0C54" w:rsidRDefault="008E0C54" w:rsidP="008E0C54">
            <w:pPr>
              <w:pStyle w:val="BodyText"/>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14:paraId="21CBDBDB" w14:textId="7AC347C8" w:rsidR="008E0C54" w:rsidRPr="008E0C54" w:rsidRDefault="008E0C54" w:rsidP="008E0C54">
            <w:pPr>
              <w:pStyle w:val="BodyText"/>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of the resource allocation schemes it is capable/configured to perform. </w:t>
            </w:r>
          </w:p>
        </w:tc>
        <w:tc>
          <w:tcPr>
            <w:tcW w:w="3969" w:type="dxa"/>
          </w:tcPr>
          <w:p w14:paraId="46A3AF00" w14:textId="5C4B3E49" w:rsidR="008E0C54" w:rsidRDefault="008E0C54" w:rsidP="008E0C54">
            <w:pPr>
              <w:pStyle w:val="BodyText"/>
              <w:spacing w:before="120" w:after="180"/>
              <w:rPr>
                <w:rFonts w:eastAsiaTheme="minorEastAsia"/>
                <w:b/>
                <w:bCs/>
                <w:lang w:val="en-GB" w:eastAsia="zh-CN"/>
              </w:rPr>
            </w:pPr>
          </w:p>
          <w:p w14:paraId="24BE275F" w14:textId="38FE6C2C" w:rsidR="008E0C54" w:rsidRDefault="008E0C54" w:rsidP="008E0C54">
            <w:pPr>
              <w:pStyle w:val="BodyText"/>
              <w:spacing w:before="120" w:after="180"/>
              <w:rPr>
                <w:rFonts w:eastAsiaTheme="minorEastAsia"/>
                <w:b/>
                <w:bCs/>
                <w:lang w:val="en-GB" w:eastAsia="zh-CN"/>
              </w:rPr>
            </w:pPr>
          </w:p>
        </w:tc>
        <w:tc>
          <w:tcPr>
            <w:tcW w:w="5633" w:type="dxa"/>
          </w:tcPr>
          <w:p w14:paraId="2DF91BF7" w14:textId="77777777" w:rsidR="008E0C54" w:rsidRDefault="008E0C54" w:rsidP="008E0C54">
            <w:pPr>
              <w:pStyle w:val="BodyText"/>
              <w:spacing w:before="120" w:after="180"/>
              <w:rPr>
                <w:rFonts w:eastAsiaTheme="minorEastAsia"/>
                <w:b/>
                <w:bCs/>
                <w:lang w:val="en-GB" w:eastAsia="zh-CN"/>
              </w:rPr>
            </w:pPr>
          </w:p>
        </w:tc>
      </w:tr>
      <w:tr w:rsidR="00267B54" w14:paraId="7092FCF5" w14:textId="77777777" w:rsidTr="0046257E">
        <w:tc>
          <w:tcPr>
            <w:tcW w:w="1555" w:type="dxa"/>
          </w:tcPr>
          <w:p w14:paraId="04ADE71A" w14:textId="14246B41" w:rsidR="00267B54" w:rsidRDefault="00267B54" w:rsidP="00267B54">
            <w:pPr>
              <w:pStyle w:val="BodyText"/>
              <w:spacing w:before="120" w:after="180"/>
              <w:rPr>
                <w:rFonts w:eastAsiaTheme="minorEastAsia"/>
                <w:b/>
                <w:bCs/>
                <w:lang w:val="en-GB" w:eastAsia="zh-CN"/>
              </w:rPr>
            </w:pPr>
            <w:r w:rsidRPr="00613166">
              <w:rPr>
                <w:rFonts w:eastAsiaTheme="minorEastAsia"/>
                <w:bCs/>
                <w:lang w:val="en-GB" w:eastAsia="zh-CN"/>
              </w:rPr>
              <w:t>OPPO</w:t>
            </w:r>
          </w:p>
        </w:tc>
        <w:tc>
          <w:tcPr>
            <w:tcW w:w="3969" w:type="dxa"/>
          </w:tcPr>
          <w:p w14:paraId="1E877D2E" w14:textId="54334D64" w:rsidR="00267B54" w:rsidRDefault="00267B54" w:rsidP="00267B54">
            <w:pPr>
              <w:pStyle w:val="BodyText"/>
              <w:spacing w:before="120" w:after="180"/>
              <w:rPr>
                <w:rFonts w:eastAsiaTheme="minorEastAsia"/>
                <w:b/>
                <w:bCs/>
                <w:lang w:val="en-GB" w:eastAsia="zh-CN"/>
              </w:rPr>
            </w:pPr>
            <w:r>
              <w:rPr>
                <w:rFonts w:eastAsiaTheme="minorEastAsia"/>
                <w:lang w:val="en-GB" w:eastAsia="zh-CN"/>
              </w:rPr>
              <w:t xml:space="preserve">we do not see the need to have resource allocation scheme based pool selection. </w:t>
            </w:r>
          </w:p>
        </w:tc>
        <w:tc>
          <w:tcPr>
            <w:tcW w:w="3969" w:type="dxa"/>
          </w:tcPr>
          <w:p w14:paraId="4EDA120C" w14:textId="4F2CD8AF" w:rsidR="00267B54" w:rsidRDefault="00267B54" w:rsidP="00267B54">
            <w:pPr>
              <w:pStyle w:val="BodyText"/>
              <w:spacing w:before="120" w:after="180"/>
              <w:rPr>
                <w:rFonts w:eastAsiaTheme="minorEastAsia"/>
                <w:b/>
                <w:bCs/>
                <w:lang w:val="en-GB" w:eastAsia="zh-CN"/>
              </w:rPr>
            </w:pPr>
            <w:r w:rsidRPr="008E0C54">
              <w:rPr>
                <w:rFonts w:eastAsiaTheme="minorEastAsia" w:hint="eastAsia"/>
                <w:lang w:val="en-GB" w:eastAsia="zh-CN"/>
              </w:rPr>
              <w:t>Y</w:t>
            </w:r>
            <w:r w:rsidRPr="008E0C54">
              <w:rPr>
                <w:rFonts w:eastAsiaTheme="minorEastAsia"/>
                <w:lang w:val="en-GB" w:eastAsia="zh-CN"/>
              </w:rPr>
              <w:t>es</w:t>
            </w:r>
            <w:r>
              <w:rPr>
                <w:rFonts w:eastAsiaTheme="minorEastAsia"/>
                <w:lang w:val="en-GB" w:eastAsia="zh-CN"/>
              </w:rPr>
              <w:t>, no normative UE behaviour is needed.</w:t>
            </w:r>
          </w:p>
        </w:tc>
        <w:tc>
          <w:tcPr>
            <w:tcW w:w="5633" w:type="dxa"/>
          </w:tcPr>
          <w:p w14:paraId="1EF32303" w14:textId="77777777" w:rsidR="00267B54" w:rsidRDefault="00267B54" w:rsidP="00267B54">
            <w:pPr>
              <w:pStyle w:val="BodyText"/>
              <w:spacing w:before="120" w:after="180"/>
              <w:rPr>
                <w:rFonts w:eastAsiaTheme="minorEastAsia"/>
                <w:b/>
                <w:bCs/>
                <w:lang w:val="en-GB" w:eastAsia="zh-CN"/>
              </w:rPr>
            </w:pPr>
          </w:p>
        </w:tc>
      </w:tr>
      <w:tr w:rsidR="00267B54" w14:paraId="5C43623E" w14:textId="77777777" w:rsidTr="0046257E">
        <w:tc>
          <w:tcPr>
            <w:tcW w:w="1555" w:type="dxa"/>
          </w:tcPr>
          <w:p w14:paraId="51FF3F29" w14:textId="4B689F17" w:rsidR="00267B54" w:rsidRPr="00D146C9" w:rsidRDefault="00D146C9" w:rsidP="00267B54">
            <w:pPr>
              <w:pStyle w:val="BodyText"/>
              <w:spacing w:before="120" w:after="180"/>
              <w:rPr>
                <w:rFonts w:eastAsiaTheme="minorEastAsia"/>
                <w:lang w:val="en-GB" w:eastAsia="zh-CN"/>
              </w:rPr>
            </w:pPr>
            <w:r w:rsidRPr="00D146C9">
              <w:rPr>
                <w:rFonts w:eastAsiaTheme="minorEastAsia"/>
                <w:lang w:val="en-GB" w:eastAsia="zh-CN"/>
              </w:rPr>
              <w:t>Ericsson</w:t>
            </w:r>
          </w:p>
        </w:tc>
        <w:tc>
          <w:tcPr>
            <w:tcW w:w="3969" w:type="dxa"/>
          </w:tcPr>
          <w:p w14:paraId="4826E0FC" w14:textId="251468CF" w:rsidR="00267B54" w:rsidRPr="00D146C9" w:rsidRDefault="00D146C9" w:rsidP="00267B54">
            <w:pPr>
              <w:pStyle w:val="BodyText"/>
              <w:spacing w:before="120" w:after="180"/>
              <w:rPr>
                <w:rFonts w:eastAsiaTheme="minorEastAsia"/>
                <w:lang w:val="en-GB" w:eastAsia="zh-CN"/>
              </w:rPr>
            </w:pPr>
            <w:r w:rsidRPr="00D146C9">
              <w:rPr>
                <w:rFonts w:eastAsiaTheme="minorEastAsia"/>
                <w:lang w:val="en-GB" w:eastAsia="zh-CN"/>
              </w:rPr>
              <w:t>Fully up to UE implementation.</w:t>
            </w:r>
          </w:p>
        </w:tc>
        <w:tc>
          <w:tcPr>
            <w:tcW w:w="3969" w:type="dxa"/>
          </w:tcPr>
          <w:p w14:paraId="1691FC44" w14:textId="77777777" w:rsidR="00267B54" w:rsidRDefault="00267B54" w:rsidP="00267B54">
            <w:pPr>
              <w:pStyle w:val="BodyText"/>
              <w:spacing w:before="120" w:after="180"/>
              <w:rPr>
                <w:rFonts w:eastAsiaTheme="minorEastAsia"/>
                <w:b/>
                <w:bCs/>
                <w:lang w:val="en-GB" w:eastAsia="zh-CN"/>
              </w:rPr>
            </w:pPr>
          </w:p>
        </w:tc>
        <w:tc>
          <w:tcPr>
            <w:tcW w:w="5633" w:type="dxa"/>
          </w:tcPr>
          <w:p w14:paraId="79877293" w14:textId="77777777" w:rsidR="00267B54" w:rsidRDefault="00267B54" w:rsidP="00267B54">
            <w:pPr>
              <w:pStyle w:val="BodyText"/>
              <w:spacing w:before="120" w:after="180"/>
              <w:rPr>
                <w:rFonts w:eastAsiaTheme="minorEastAsia"/>
                <w:b/>
                <w:bCs/>
                <w:lang w:val="en-GB" w:eastAsia="zh-CN"/>
              </w:rPr>
            </w:pPr>
          </w:p>
        </w:tc>
      </w:tr>
      <w:tr w:rsidR="007E0C95" w14:paraId="5065E577" w14:textId="77777777" w:rsidTr="0046257E">
        <w:tc>
          <w:tcPr>
            <w:tcW w:w="1555" w:type="dxa"/>
          </w:tcPr>
          <w:p w14:paraId="0F254961" w14:textId="6290A837" w:rsidR="007E0C95" w:rsidRPr="00D146C9" w:rsidRDefault="007E0C95" w:rsidP="007E0C95">
            <w:pPr>
              <w:pStyle w:val="BodyText"/>
              <w:spacing w:before="120" w:after="180"/>
              <w:rPr>
                <w:rFonts w:eastAsiaTheme="minorEastAsia"/>
                <w:lang w:val="en-GB" w:eastAsia="zh-CN"/>
              </w:rPr>
            </w:pPr>
            <w:r>
              <w:rPr>
                <w:rFonts w:eastAsiaTheme="minorEastAsia"/>
                <w:lang w:val="en-GB" w:eastAsia="zh-CN"/>
              </w:rPr>
              <w:t>InterDigital</w:t>
            </w:r>
          </w:p>
        </w:tc>
        <w:tc>
          <w:tcPr>
            <w:tcW w:w="3969" w:type="dxa"/>
          </w:tcPr>
          <w:p w14:paraId="247CB953" w14:textId="62924415" w:rsidR="007E0C95" w:rsidRPr="00D146C9" w:rsidRDefault="007E0C95" w:rsidP="007E0C95">
            <w:pPr>
              <w:pStyle w:val="BodyText"/>
              <w:spacing w:before="120" w:after="180"/>
              <w:rPr>
                <w:rFonts w:eastAsiaTheme="minorEastAsia"/>
                <w:lang w:val="en-GB" w:eastAsia="zh-CN"/>
              </w:rPr>
            </w:pPr>
            <w:r>
              <w:rPr>
                <w:rFonts w:eastAsiaTheme="minorEastAsia"/>
                <w:lang w:val="en-GB" w:eastAsia="zh-CN"/>
              </w:rPr>
              <w:t>Upto UE implementation</w:t>
            </w:r>
          </w:p>
        </w:tc>
        <w:tc>
          <w:tcPr>
            <w:tcW w:w="3969" w:type="dxa"/>
          </w:tcPr>
          <w:p w14:paraId="5FDE69A3" w14:textId="77777777" w:rsidR="007E0C95" w:rsidRDefault="007E0C95" w:rsidP="007E0C95">
            <w:pPr>
              <w:pStyle w:val="BodyText"/>
              <w:spacing w:before="120" w:after="180"/>
              <w:rPr>
                <w:rFonts w:eastAsiaTheme="minorEastAsia"/>
                <w:b/>
                <w:bCs/>
                <w:lang w:val="en-GB" w:eastAsia="zh-CN"/>
              </w:rPr>
            </w:pPr>
          </w:p>
        </w:tc>
        <w:tc>
          <w:tcPr>
            <w:tcW w:w="5633" w:type="dxa"/>
          </w:tcPr>
          <w:p w14:paraId="72876CCD" w14:textId="77777777" w:rsidR="007E0C95" w:rsidRDefault="007E0C95" w:rsidP="007E0C95">
            <w:pPr>
              <w:pStyle w:val="BodyText"/>
              <w:spacing w:before="120" w:after="180"/>
              <w:rPr>
                <w:rFonts w:eastAsiaTheme="minorEastAsia"/>
                <w:b/>
                <w:bCs/>
                <w:lang w:val="en-GB" w:eastAsia="zh-CN"/>
              </w:rPr>
            </w:pPr>
          </w:p>
        </w:tc>
      </w:tr>
    </w:tbl>
    <w:p w14:paraId="201CD3A5" w14:textId="77777777" w:rsidR="004B1394" w:rsidRDefault="004B1394" w:rsidP="004B1394">
      <w:pPr>
        <w:pStyle w:val="BodyText"/>
        <w:spacing w:before="120" w:after="180"/>
        <w:rPr>
          <w:rFonts w:eastAsiaTheme="minorEastAsia"/>
          <w:b/>
          <w:bCs/>
          <w:lang w:val="en-GB" w:eastAsia="zh-CN"/>
        </w:rPr>
      </w:pPr>
    </w:p>
    <w:p w14:paraId="49983BCA" w14:textId="6E575D38" w:rsidR="00F052C7" w:rsidRDefault="00F052C7" w:rsidP="00F052C7">
      <w:pPr>
        <w:pStyle w:val="Heading2"/>
        <w:spacing w:before="0"/>
        <w:rPr>
          <w:rFonts w:eastAsia="Microsoft YaHei"/>
          <w:b w:val="0"/>
          <w:bCs w:val="0"/>
          <w:sz w:val="32"/>
          <w:szCs w:val="32"/>
          <w:lang w:val="en-GB"/>
        </w:rPr>
      </w:pPr>
      <w:r w:rsidRPr="0074618D">
        <w:rPr>
          <w:b w:val="0"/>
          <w:bCs w:val="0"/>
          <w:sz w:val="32"/>
          <w:szCs w:val="32"/>
          <w:lang w:val="en-GB" w:eastAsia="en-GB"/>
        </w:rPr>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Microsoft YaHei"/>
          <w:b w:val="0"/>
          <w:bCs w:val="0"/>
          <w:sz w:val="32"/>
          <w:szCs w:val="32"/>
          <w:lang w:val="en-GB"/>
        </w:rPr>
        <w:t>(Item “</w:t>
      </w:r>
      <w:del w:id="23" w:author="Xiaox (vivo, VCRI)" w:date="2022-01-25T16:05:00Z">
        <w:r w:rsidDel="0046257E">
          <w:rPr>
            <w:rFonts w:eastAsia="Microsoft YaHei"/>
            <w:b w:val="0"/>
            <w:bCs w:val="0"/>
            <w:sz w:val="32"/>
            <w:szCs w:val="32"/>
            <w:lang w:val="en-GB"/>
          </w:rPr>
          <w:delText>G</w:delText>
        </w:r>
      </w:del>
      <w:ins w:id="24" w:author="Xiaox (vivo, VCRI)" w:date="2022-01-25T16:05:00Z">
        <w:r w:rsidR="0046257E">
          <w:rPr>
            <w:rFonts w:eastAsia="Microsoft YaHei"/>
            <w:b w:val="0"/>
            <w:bCs w:val="0"/>
            <w:sz w:val="32"/>
            <w:szCs w:val="32"/>
            <w:lang w:val="en-GB"/>
          </w:rPr>
          <w:t>F</w:t>
        </w:r>
      </w:ins>
      <w:r>
        <w:rPr>
          <w:rFonts w:eastAsia="Microsoft YaHei"/>
          <w:b w:val="0"/>
          <w:bCs w:val="0"/>
          <w:sz w:val="32"/>
          <w:szCs w:val="32"/>
          <w:lang w:val="en-GB"/>
        </w:rPr>
        <w:t>” in P2 [X])</w:t>
      </w:r>
    </w:p>
    <w:p w14:paraId="08750C5D" w14:textId="43F70738" w:rsidR="00F052C7" w:rsidRPr="00961295" w:rsidRDefault="00F052C7" w:rsidP="00F052C7">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5"/>
      <w:commentRangeStart w:id="26"/>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commentRangeEnd w:id="25"/>
      <w:r w:rsidR="00267B54">
        <w:rPr>
          <w:rStyle w:val="CommentReference"/>
          <w:rFonts w:ascii="Times New Roman" w:eastAsia="Times New Roman" w:hAnsi="Times New Roman" w:cs="Times New Roman"/>
          <w:b w:val="0"/>
          <w:bCs w:val="0"/>
        </w:rPr>
        <w:commentReference w:id="25"/>
      </w:r>
      <w:commentRangeEnd w:id="26"/>
      <w:r w:rsidR="00C30FF6">
        <w:rPr>
          <w:rStyle w:val="CommentReference"/>
          <w:rFonts w:ascii="Times New Roman" w:eastAsia="Times New Roman" w:hAnsi="Times New Roman" w:cs="Times New Roman"/>
          <w:b w:val="0"/>
          <w:bCs w:val="0"/>
        </w:rPr>
        <w:commentReference w:id="26"/>
      </w:r>
    </w:p>
    <w:p w14:paraId="31589B3A" w14:textId="79B6733B"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commentRangeStart w:id="27"/>
      <w:r>
        <w:rPr>
          <w:rFonts w:eastAsiaTheme="minorEastAsia"/>
          <w:lang w:val="en-GB" w:eastAsia="zh-CN"/>
        </w:rPr>
        <w:t>RAN1 did not conclude whether those power-saving resource allocation schemes apply to exceptional pool or not</w:t>
      </w:r>
      <w:commentRangeEnd w:id="27"/>
      <w:r w:rsidR="00257D99">
        <w:rPr>
          <w:rStyle w:val="CommentReference"/>
        </w:rPr>
        <w:commentReference w:id="27"/>
      </w:r>
      <w:r>
        <w:rPr>
          <w:rFonts w:eastAsiaTheme="minorEastAsia"/>
          <w:lang w:val="en-GB" w:eastAsia="zh-CN"/>
        </w:rPr>
        <w:t xml:space="preserve">.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r w:rsidR="00533F38">
        <w:rPr>
          <w:rFonts w:eastAsiaTheme="minorEastAsia"/>
          <w:lang w:val="en-GB" w:eastAsia="zh-CN"/>
        </w:rPr>
        <w:t xml:space="preserve">both </w:t>
      </w:r>
      <w:r>
        <w:rPr>
          <w:rFonts w:eastAsiaTheme="minorEastAsia"/>
          <w:lang w:val="en-GB" w:eastAsia="zh-CN"/>
        </w:rPr>
        <w:t xml:space="preserve">LTE V2X SL or NR SL. Therefore, RAN2 needs to make a decision. </w:t>
      </w:r>
    </w:p>
    <w:p w14:paraId="650C869F" w14:textId="728A8FEC" w:rsidR="00F052C7" w:rsidRDefault="00F052C7" w:rsidP="00EF34A0">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48C03A88" w14:textId="77777777" w:rsidR="00EF34A0" w:rsidRPr="00B26C82" w:rsidRDefault="00EF34A0" w:rsidP="00F052C7">
      <w:pPr>
        <w:pStyle w:val="BodyText"/>
        <w:spacing w:before="120" w:after="180"/>
        <w:rPr>
          <w:rFonts w:ascii="Arial" w:eastAsiaTheme="minorEastAsia" w:hAnsi="Arial" w:cs="Arial"/>
          <w:b/>
          <w:lang w:val="en-GB" w:eastAsia="zh-CN"/>
        </w:rPr>
      </w:pPr>
    </w:p>
    <w:p w14:paraId="2448BC24" w14:textId="3AC06624" w:rsidR="00123A42" w:rsidRDefault="00F052C7" w:rsidP="00123A42">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123A42" w:rsidRPr="00B26C82" w14:paraId="3D1F17F6" w14:textId="77777777" w:rsidTr="0046257E">
        <w:trPr>
          <w:trHeight w:val="487"/>
        </w:trPr>
        <w:tc>
          <w:tcPr>
            <w:tcW w:w="1555" w:type="dxa"/>
            <w:shd w:val="clear" w:color="auto" w:fill="D9D9D9" w:themeFill="background1" w:themeFillShade="D9"/>
            <w:vAlign w:val="center"/>
          </w:tcPr>
          <w:p w14:paraId="15668A19"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9CC8C78" w14:textId="77777777" w:rsidR="00123A42" w:rsidRPr="00B26C82" w:rsidRDefault="00123A42"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57359196" w14:textId="77777777" w:rsidR="00123A42" w:rsidRPr="00B26C82" w:rsidRDefault="00123A42"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1F0E897A" w14:textId="77777777" w:rsidTr="0046257E">
        <w:tc>
          <w:tcPr>
            <w:tcW w:w="1555" w:type="dxa"/>
          </w:tcPr>
          <w:p w14:paraId="6CE7047E" w14:textId="487E3631"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75A44497" w14:textId="2CF1E093"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39E84792" w14:textId="5AF4D2DB" w:rsidR="00267B54" w:rsidRPr="00267B54" w:rsidRDefault="00267B54" w:rsidP="00267B54">
            <w:pPr>
              <w:pStyle w:val="BodyText"/>
              <w:spacing w:before="120" w:after="180"/>
              <w:rPr>
                <w:rFonts w:eastAsiaTheme="minorEastAsia"/>
                <w:b/>
                <w:bCs/>
                <w:lang w:val="en-GB" w:eastAsia="zh-CN"/>
              </w:rPr>
            </w:pPr>
            <w:r>
              <w:rPr>
                <w:rFonts w:eastAsiaTheme="minorEastAsia"/>
                <w:b/>
                <w:lang w:eastAsia="zh-CN"/>
              </w:rPr>
              <w:t>We fail to understand w</w:t>
            </w:r>
            <w:r w:rsidRPr="00267B54">
              <w:rPr>
                <w:rFonts w:eastAsiaTheme="minorEastAsia"/>
                <w:b/>
                <w:lang w:eastAsia="zh-CN"/>
              </w:rPr>
              <w:t>hy this is an issue</w:t>
            </w:r>
            <w:r>
              <w:rPr>
                <w:rFonts w:eastAsiaTheme="minorEastAsia"/>
                <w:b/>
                <w:lang w:eastAsia="zh-CN"/>
              </w:rPr>
              <w:t>.</w:t>
            </w:r>
          </w:p>
        </w:tc>
      </w:tr>
      <w:tr w:rsidR="00267B54" w:rsidRPr="00531156" w14:paraId="55D5841A" w14:textId="77777777" w:rsidTr="0046257E">
        <w:tc>
          <w:tcPr>
            <w:tcW w:w="1555" w:type="dxa"/>
          </w:tcPr>
          <w:p w14:paraId="0BBCD435" w14:textId="2B5C36FA"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6625A249" w14:textId="5053657A"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strong view.</w:t>
            </w:r>
          </w:p>
        </w:tc>
        <w:tc>
          <w:tcPr>
            <w:tcW w:w="8752" w:type="dxa"/>
          </w:tcPr>
          <w:p w14:paraId="4CCFAABA" w14:textId="37AE1432" w:rsidR="00267B54" w:rsidRPr="00531156" w:rsidRDefault="00531156" w:rsidP="00267B54">
            <w:pPr>
              <w:pStyle w:val="BodyText"/>
              <w:spacing w:before="120" w:after="180"/>
              <w:rPr>
                <w:rFonts w:eastAsiaTheme="minorEastAsia"/>
                <w:bCs/>
                <w:lang w:val="en-GB" w:eastAsia="zh-CN"/>
              </w:rPr>
            </w:pPr>
            <w:r w:rsidRPr="00531156">
              <w:rPr>
                <w:rFonts w:eastAsiaTheme="minorEastAsia" w:hint="eastAsia"/>
                <w:bCs/>
                <w:lang w:val="en-GB" w:eastAsia="zh-CN"/>
              </w:rPr>
              <w:t>B</w:t>
            </w:r>
            <w:r w:rsidRPr="00531156">
              <w:rPr>
                <w:rFonts w:eastAsiaTheme="minorEastAsia"/>
                <w:bCs/>
                <w:lang w:val="en-GB" w:eastAsia="zh-CN"/>
              </w:rPr>
              <w:t>etter to check companies’ views. But if companies think this is a</w:t>
            </w:r>
            <w:r w:rsidR="002E0E00">
              <w:rPr>
                <w:rFonts w:eastAsiaTheme="minorEastAsia"/>
                <w:bCs/>
                <w:lang w:val="en-GB" w:eastAsia="zh-CN"/>
              </w:rPr>
              <w:t>n</w:t>
            </w:r>
            <w:r w:rsidRPr="00531156">
              <w:rPr>
                <w:rFonts w:eastAsiaTheme="minorEastAsia"/>
                <w:bCs/>
                <w:lang w:val="en-GB" w:eastAsia="zh-CN"/>
              </w:rPr>
              <w:t xml:space="preserve"> issue too obvious to </w:t>
            </w:r>
            <w:r w:rsidR="00165528">
              <w:rPr>
                <w:rFonts w:eastAsiaTheme="minorEastAsia"/>
                <w:bCs/>
                <w:lang w:val="en-GB" w:eastAsia="zh-CN"/>
              </w:rPr>
              <w:t xml:space="preserve">be </w:t>
            </w:r>
            <w:r w:rsidR="00B03233">
              <w:rPr>
                <w:rFonts w:eastAsiaTheme="minorEastAsia"/>
                <w:bCs/>
                <w:lang w:val="en-GB" w:eastAsia="zh-CN"/>
              </w:rPr>
              <w:t>discuss</w:t>
            </w:r>
            <w:r w:rsidR="00165528">
              <w:rPr>
                <w:rFonts w:eastAsiaTheme="minorEastAsia"/>
                <w:bCs/>
                <w:lang w:val="en-GB" w:eastAsia="zh-CN"/>
              </w:rPr>
              <w:t>ed</w:t>
            </w:r>
            <w:r w:rsidRPr="00531156">
              <w:rPr>
                <w:rFonts w:eastAsiaTheme="minorEastAsia"/>
                <w:bCs/>
                <w:lang w:val="en-GB" w:eastAsia="zh-CN"/>
              </w:rPr>
              <w:t>, no discussion on it is fine</w:t>
            </w:r>
            <w:r w:rsidR="002E0E00">
              <w:rPr>
                <w:rFonts w:eastAsiaTheme="minorEastAsia"/>
                <w:bCs/>
                <w:lang w:val="en-GB" w:eastAsia="zh-CN"/>
              </w:rPr>
              <w:t xml:space="preserve"> to us</w:t>
            </w:r>
            <w:r w:rsidRPr="00531156">
              <w:rPr>
                <w:rFonts w:eastAsiaTheme="minorEastAsia"/>
                <w:bCs/>
                <w:lang w:val="en-GB" w:eastAsia="zh-CN"/>
              </w:rPr>
              <w:t xml:space="preserve">, with the assumption that no change </w:t>
            </w:r>
            <w:r w:rsidR="00DB2F3D">
              <w:rPr>
                <w:rFonts w:eastAsiaTheme="minorEastAsia"/>
                <w:bCs/>
                <w:lang w:val="en-GB" w:eastAsia="zh-CN"/>
              </w:rPr>
              <w:t>needs to</w:t>
            </w:r>
            <w:r w:rsidRPr="00531156">
              <w:rPr>
                <w:rFonts w:eastAsiaTheme="minorEastAsia"/>
                <w:bCs/>
                <w:lang w:val="en-GB" w:eastAsia="zh-CN"/>
              </w:rPr>
              <w:t xml:space="preserve"> be done upon the existing procedure that allows only random selection in the exceptional pool. </w:t>
            </w:r>
          </w:p>
        </w:tc>
      </w:tr>
      <w:tr w:rsidR="006E58C0" w14:paraId="12C9C52C" w14:textId="77777777" w:rsidTr="0046257E">
        <w:tc>
          <w:tcPr>
            <w:tcW w:w="1555" w:type="dxa"/>
          </w:tcPr>
          <w:p w14:paraId="7B39ADD0" w14:textId="4526A751"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6ECDF2A1" w14:textId="14A1013A" w:rsidR="006E58C0" w:rsidRPr="006E58C0" w:rsidRDefault="006E58C0"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6DE2043F" w14:textId="5AD6871D" w:rsidR="006E58C0" w:rsidRPr="006E58C0" w:rsidRDefault="006E58C0" w:rsidP="006E58C0">
            <w:pPr>
              <w:pStyle w:val="BodyText"/>
              <w:spacing w:before="120" w:after="180"/>
              <w:rPr>
                <w:rFonts w:eastAsiaTheme="minorEastAsia"/>
                <w:bCs/>
                <w:lang w:val="en-GB" w:eastAsia="zh-CN"/>
              </w:rPr>
            </w:pPr>
            <w:r w:rsidRPr="006E58C0">
              <w:rPr>
                <w:rFonts w:eastAsiaTheme="minorEastAsia"/>
                <w:bCs/>
                <w:lang w:val="en-GB" w:eastAsia="zh-CN"/>
              </w:rPr>
              <w:t xml:space="preserve">This issue should be discussed by RAN1. </w:t>
            </w:r>
          </w:p>
        </w:tc>
      </w:tr>
      <w:tr w:rsidR="00D146C9" w14:paraId="2A2AEBD8" w14:textId="77777777" w:rsidTr="0046257E">
        <w:tc>
          <w:tcPr>
            <w:tcW w:w="1555" w:type="dxa"/>
          </w:tcPr>
          <w:p w14:paraId="0C783A6E" w14:textId="36FA34CD" w:rsidR="00D146C9" w:rsidRPr="00D21AAB" w:rsidRDefault="00D146C9" w:rsidP="006E58C0">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7B664435" w14:textId="37C865D4" w:rsidR="00D146C9" w:rsidRDefault="00D146C9"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1D539294" w14:textId="5DAA1DAA" w:rsidR="00D146C9" w:rsidRPr="006E58C0" w:rsidRDefault="00D146C9" w:rsidP="006E58C0">
            <w:pPr>
              <w:pStyle w:val="BodyText"/>
              <w:spacing w:before="120" w:after="180"/>
              <w:rPr>
                <w:rFonts w:eastAsiaTheme="minorEastAsia"/>
                <w:bCs/>
                <w:lang w:val="en-GB" w:eastAsia="zh-CN"/>
              </w:rPr>
            </w:pPr>
            <w:r>
              <w:rPr>
                <w:rFonts w:eastAsiaTheme="minorEastAsia"/>
                <w:bCs/>
                <w:lang w:val="en-GB" w:eastAsia="zh-CN"/>
              </w:rPr>
              <w:t>As Huawei mentioned, this needs to be addressed by RAN1.</w:t>
            </w:r>
          </w:p>
        </w:tc>
      </w:tr>
      <w:tr w:rsidR="009142B2" w14:paraId="7FAE410F" w14:textId="77777777" w:rsidTr="0046257E">
        <w:tc>
          <w:tcPr>
            <w:tcW w:w="1555" w:type="dxa"/>
          </w:tcPr>
          <w:p w14:paraId="06B02D48" w14:textId="49A51575"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2FC5C83F" w14:textId="0C4BF5E2" w:rsidR="009142B2" w:rsidRDefault="009142B2" w:rsidP="006E58C0">
            <w:pPr>
              <w:pStyle w:val="BodyText"/>
              <w:spacing w:before="120" w:after="180"/>
              <w:rPr>
                <w:rFonts w:eastAsiaTheme="minorEastAsia"/>
                <w:bCs/>
                <w:lang w:val="en-GB" w:eastAsia="zh-CN"/>
              </w:rPr>
            </w:pPr>
            <w:r>
              <w:rPr>
                <w:rFonts w:eastAsiaTheme="minorEastAsia"/>
                <w:bCs/>
                <w:lang w:val="en-GB" w:eastAsia="zh-CN"/>
              </w:rPr>
              <w:t>No strong view</w:t>
            </w:r>
          </w:p>
        </w:tc>
        <w:tc>
          <w:tcPr>
            <w:tcW w:w="8752" w:type="dxa"/>
          </w:tcPr>
          <w:p w14:paraId="519FEF5A" w14:textId="1197D6E8" w:rsidR="009142B2" w:rsidRDefault="009142B2" w:rsidP="006E58C0">
            <w:pPr>
              <w:pStyle w:val="BodyText"/>
              <w:spacing w:before="120" w:after="180"/>
              <w:rPr>
                <w:rFonts w:eastAsiaTheme="minorEastAsia"/>
                <w:bCs/>
                <w:lang w:val="en-GB" w:eastAsia="zh-CN"/>
              </w:rPr>
            </w:pPr>
            <w:r>
              <w:rPr>
                <w:rFonts w:eastAsiaTheme="minorEastAsia"/>
                <w:bCs/>
                <w:lang w:val="en-GB" w:eastAsia="zh-CN"/>
              </w:rPr>
              <w:t>We can wait for RAN1 discussion</w:t>
            </w:r>
          </w:p>
        </w:tc>
      </w:tr>
      <w:tr w:rsidR="000A6876" w14:paraId="5379F2DC" w14:textId="77777777" w:rsidTr="0046257E">
        <w:tc>
          <w:tcPr>
            <w:tcW w:w="1555" w:type="dxa"/>
          </w:tcPr>
          <w:p w14:paraId="1F823867" w14:textId="2065B8E5" w:rsidR="000A6876" w:rsidRDefault="000A6876" w:rsidP="006E58C0">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61BA957E" w14:textId="7972F0AB" w:rsidR="000A6876" w:rsidRDefault="000A6876" w:rsidP="006E58C0">
            <w:pPr>
              <w:pStyle w:val="BodyText"/>
              <w:spacing w:before="120" w:after="180"/>
              <w:rPr>
                <w:rFonts w:eastAsiaTheme="minorEastAsia"/>
                <w:bCs/>
                <w:lang w:val="en-GB" w:eastAsia="zh-CN"/>
              </w:rPr>
            </w:pPr>
            <w:r>
              <w:rPr>
                <w:rFonts w:eastAsiaTheme="minorEastAsia" w:hint="eastAsia"/>
                <w:bCs/>
                <w:lang w:val="en-GB" w:eastAsia="zh-CN"/>
              </w:rPr>
              <w:t>N</w:t>
            </w:r>
          </w:p>
        </w:tc>
        <w:tc>
          <w:tcPr>
            <w:tcW w:w="8752" w:type="dxa"/>
          </w:tcPr>
          <w:p w14:paraId="4E05E6F4" w14:textId="77777777" w:rsidR="000A6876" w:rsidRDefault="000A6876" w:rsidP="006E58C0">
            <w:pPr>
              <w:pStyle w:val="BodyText"/>
              <w:spacing w:before="120" w:after="180"/>
              <w:rPr>
                <w:rFonts w:eastAsiaTheme="minorEastAsia"/>
                <w:bCs/>
                <w:lang w:val="en-GB" w:eastAsia="zh-CN"/>
              </w:rPr>
            </w:pPr>
          </w:p>
        </w:tc>
      </w:tr>
      <w:tr w:rsidR="007E0C95" w14:paraId="7C674627" w14:textId="77777777" w:rsidTr="0046257E">
        <w:tc>
          <w:tcPr>
            <w:tcW w:w="1555" w:type="dxa"/>
          </w:tcPr>
          <w:p w14:paraId="7FC4F5BC" w14:textId="489F477C" w:rsidR="007E0C95" w:rsidRDefault="007E0C95" w:rsidP="007E0C95">
            <w:pPr>
              <w:pStyle w:val="BodyText"/>
              <w:spacing w:before="120" w:after="180"/>
              <w:rPr>
                <w:rFonts w:eastAsiaTheme="minorEastAsia" w:hint="eastAsia"/>
                <w:bCs/>
                <w:lang w:val="en-GB" w:eastAsia="zh-CN"/>
              </w:rPr>
            </w:pPr>
            <w:r>
              <w:rPr>
                <w:rFonts w:eastAsiaTheme="minorEastAsia"/>
                <w:bCs/>
                <w:lang w:val="en-GB" w:eastAsia="zh-CN"/>
              </w:rPr>
              <w:t>InterDigital</w:t>
            </w:r>
          </w:p>
        </w:tc>
        <w:tc>
          <w:tcPr>
            <w:tcW w:w="4819" w:type="dxa"/>
          </w:tcPr>
          <w:p w14:paraId="42142123" w14:textId="21862EE0" w:rsidR="007E0C95" w:rsidRDefault="007E0C95" w:rsidP="007E0C95">
            <w:pPr>
              <w:pStyle w:val="BodyText"/>
              <w:spacing w:before="120" w:after="180"/>
              <w:rPr>
                <w:rFonts w:eastAsiaTheme="minorEastAsia" w:hint="eastAsia"/>
                <w:bCs/>
                <w:lang w:val="en-GB" w:eastAsia="zh-CN"/>
              </w:rPr>
            </w:pPr>
            <w:r>
              <w:rPr>
                <w:rFonts w:eastAsiaTheme="minorEastAsia"/>
                <w:bCs/>
                <w:lang w:val="en-GB" w:eastAsia="zh-CN"/>
              </w:rPr>
              <w:t>N</w:t>
            </w:r>
          </w:p>
        </w:tc>
        <w:tc>
          <w:tcPr>
            <w:tcW w:w="8752" w:type="dxa"/>
          </w:tcPr>
          <w:p w14:paraId="19480EAA" w14:textId="33C0FE26" w:rsidR="007E0C95" w:rsidRDefault="007E0C95" w:rsidP="007E0C95">
            <w:pPr>
              <w:pStyle w:val="BodyText"/>
              <w:spacing w:before="120" w:after="180"/>
              <w:rPr>
                <w:rFonts w:eastAsiaTheme="minorEastAsia"/>
                <w:bCs/>
                <w:lang w:val="en-GB" w:eastAsia="zh-CN"/>
              </w:rPr>
            </w:pPr>
            <w:r>
              <w:rPr>
                <w:rFonts w:eastAsiaTheme="minorEastAsia"/>
                <w:bCs/>
                <w:lang w:val="en-GB" w:eastAsia="zh-CN"/>
              </w:rPr>
              <w:t>We don’t think Rel17 has any impact on the assumptions on the exceptional pool that were made in Rel16.</w:t>
            </w:r>
          </w:p>
        </w:tc>
      </w:tr>
    </w:tbl>
    <w:p w14:paraId="1FD074BC" w14:textId="20AC87B8" w:rsidR="00F052C7" w:rsidRPr="00A32ADD" w:rsidRDefault="00123A42" w:rsidP="00EF34A0">
      <w:pPr>
        <w:pStyle w:val="BodyText"/>
        <w:spacing w:before="240" w:after="180"/>
        <w:rPr>
          <w:rFonts w:ascii="Arial" w:eastAsiaTheme="minorEastAsia" w:hAnsi="Arial" w:cs="Arial"/>
          <w:b/>
          <w:lang w:val="en-GB" w:eastAsia="zh-CN"/>
        </w:rPr>
      </w:pPr>
      <w:r>
        <w:rPr>
          <w:rFonts w:eastAsiaTheme="minorEastAsia"/>
          <w:b/>
          <w:bCs/>
          <w:lang w:val="en-GB" w:eastAsia="zh-CN"/>
        </w:rPr>
        <w:t xml:space="preserve"> </w:t>
      </w:r>
      <w:r w:rsidR="00F052C7">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F052C7" w:rsidRPr="00B26C82" w14:paraId="7A87D070" w14:textId="77777777" w:rsidTr="0046257E">
        <w:trPr>
          <w:trHeight w:val="538"/>
        </w:trPr>
        <w:tc>
          <w:tcPr>
            <w:tcW w:w="1555" w:type="dxa"/>
            <w:shd w:val="clear" w:color="auto" w:fill="D9D9D9" w:themeFill="background1" w:themeFillShade="D9"/>
          </w:tcPr>
          <w:p w14:paraId="1B1B0473" w14:textId="77777777" w:rsidR="00F052C7" w:rsidRPr="00B26C82" w:rsidRDefault="00F052C7"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686736F" w14:textId="77777777" w:rsidR="00F052C7" w:rsidRPr="00B26C82" w:rsidRDefault="00F052C7"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14:paraId="1F076A5A" w14:textId="77777777" w:rsidR="00F052C7" w:rsidRPr="00B26C82" w:rsidRDefault="00F052C7"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14:paraId="0FAD2D7B" w14:textId="77777777" w:rsidTr="0046257E">
        <w:tc>
          <w:tcPr>
            <w:tcW w:w="1555" w:type="dxa"/>
          </w:tcPr>
          <w:p w14:paraId="47545F69" w14:textId="77777777" w:rsidR="00F052C7" w:rsidRDefault="00F052C7" w:rsidP="0046257E">
            <w:pPr>
              <w:pStyle w:val="BodyText"/>
              <w:spacing w:before="120" w:after="180"/>
              <w:rPr>
                <w:rFonts w:eastAsiaTheme="minorEastAsia"/>
                <w:b/>
                <w:bCs/>
                <w:lang w:val="en-GB" w:eastAsia="zh-CN"/>
              </w:rPr>
            </w:pPr>
          </w:p>
        </w:tc>
        <w:tc>
          <w:tcPr>
            <w:tcW w:w="7938" w:type="dxa"/>
          </w:tcPr>
          <w:p w14:paraId="0ADD0967" w14:textId="77777777" w:rsidR="00F052C7" w:rsidRDefault="00F052C7" w:rsidP="0046257E">
            <w:pPr>
              <w:pStyle w:val="BodyText"/>
              <w:spacing w:before="120" w:after="180"/>
              <w:rPr>
                <w:rFonts w:eastAsiaTheme="minorEastAsia"/>
                <w:b/>
                <w:bCs/>
                <w:lang w:val="en-GB" w:eastAsia="zh-CN"/>
              </w:rPr>
            </w:pPr>
          </w:p>
        </w:tc>
        <w:tc>
          <w:tcPr>
            <w:tcW w:w="5633" w:type="dxa"/>
          </w:tcPr>
          <w:p w14:paraId="5CBE681E" w14:textId="77777777" w:rsidR="00F052C7" w:rsidRDefault="00F052C7" w:rsidP="0046257E">
            <w:pPr>
              <w:pStyle w:val="BodyText"/>
              <w:spacing w:before="120" w:after="180"/>
              <w:rPr>
                <w:rFonts w:eastAsiaTheme="minorEastAsia"/>
                <w:b/>
                <w:bCs/>
                <w:lang w:val="en-GB" w:eastAsia="zh-CN"/>
              </w:rPr>
            </w:pPr>
          </w:p>
        </w:tc>
      </w:tr>
      <w:tr w:rsidR="00F052C7" w14:paraId="29C72FBC" w14:textId="77777777" w:rsidTr="0046257E">
        <w:tc>
          <w:tcPr>
            <w:tcW w:w="1555" w:type="dxa"/>
          </w:tcPr>
          <w:p w14:paraId="01B66E5A" w14:textId="77777777" w:rsidR="00F052C7" w:rsidRDefault="00F052C7" w:rsidP="0046257E">
            <w:pPr>
              <w:pStyle w:val="BodyText"/>
              <w:spacing w:before="120" w:after="180"/>
              <w:rPr>
                <w:rFonts w:eastAsiaTheme="minorEastAsia"/>
                <w:b/>
                <w:bCs/>
                <w:lang w:val="en-GB" w:eastAsia="zh-CN"/>
              </w:rPr>
            </w:pPr>
          </w:p>
        </w:tc>
        <w:tc>
          <w:tcPr>
            <w:tcW w:w="7938" w:type="dxa"/>
          </w:tcPr>
          <w:p w14:paraId="4EB41BAE" w14:textId="77777777" w:rsidR="00F052C7" w:rsidRDefault="00F052C7" w:rsidP="0046257E">
            <w:pPr>
              <w:pStyle w:val="BodyText"/>
              <w:spacing w:before="120" w:after="180"/>
              <w:rPr>
                <w:rFonts w:eastAsiaTheme="minorEastAsia"/>
                <w:b/>
                <w:bCs/>
                <w:lang w:val="en-GB" w:eastAsia="zh-CN"/>
              </w:rPr>
            </w:pPr>
          </w:p>
        </w:tc>
        <w:tc>
          <w:tcPr>
            <w:tcW w:w="5633" w:type="dxa"/>
          </w:tcPr>
          <w:p w14:paraId="6E96C9C3" w14:textId="77777777" w:rsidR="00F052C7" w:rsidRDefault="00F052C7" w:rsidP="0046257E">
            <w:pPr>
              <w:pStyle w:val="BodyText"/>
              <w:spacing w:before="120" w:after="180"/>
              <w:rPr>
                <w:rFonts w:eastAsiaTheme="minorEastAsia"/>
                <w:b/>
                <w:bCs/>
                <w:lang w:val="en-GB" w:eastAsia="zh-CN"/>
              </w:rPr>
            </w:pPr>
          </w:p>
        </w:tc>
      </w:tr>
      <w:tr w:rsidR="00F052C7" w14:paraId="42D3B346" w14:textId="77777777" w:rsidTr="0046257E">
        <w:tc>
          <w:tcPr>
            <w:tcW w:w="1555" w:type="dxa"/>
          </w:tcPr>
          <w:p w14:paraId="597EF65E" w14:textId="77777777" w:rsidR="00F052C7" w:rsidRDefault="00F052C7" w:rsidP="0046257E">
            <w:pPr>
              <w:pStyle w:val="BodyText"/>
              <w:spacing w:before="120" w:after="180"/>
              <w:rPr>
                <w:rFonts w:eastAsiaTheme="minorEastAsia"/>
                <w:b/>
                <w:bCs/>
                <w:lang w:val="en-GB" w:eastAsia="zh-CN"/>
              </w:rPr>
            </w:pPr>
          </w:p>
        </w:tc>
        <w:tc>
          <w:tcPr>
            <w:tcW w:w="7938" w:type="dxa"/>
          </w:tcPr>
          <w:p w14:paraId="76BE6164" w14:textId="77777777" w:rsidR="00F052C7" w:rsidRDefault="00F052C7" w:rsidP="0046257E">
            <w:pPr>
              <w:pStyle w:val="BodyText"/>
              <w:spacing w:before="120" w:after="180"/>
              <w:rPr>
                <w:rFonts w:eastAsiaTheme="minorEastAsia"/>
                <w:b/>
                <w:bCs/>
                <w:lang w:val="en-GB" w:eastAsia="zh-CN"/>
              </w:rPr>
            </w:pPr>
          </w:p>
        </w:tc>
        <w:tc>
          <w:tcPr>
            <w:tcW w:w="5633" w:type="dxa"/>
          </w:tcPr>
          <w:p w14:paraId="00AB3317" w14:textId="77777777" w:rsidR="00F052C7" w:rsidRDefault="00F052C7" w:rsidP="0046257E">
            <w:pPr>
              <w:pStyle w:val="BodyText"/>
              <w:spacing w:before="120" w:after="180"/>
              <w:rPr>
                <w:rFonts w:eastAsiaTheme="minorEastAsia"/>
                <w:b/>
                <w:bCs/>
                <w:lang w:val="en-GB" w:eastAsia="zh-CN"/>
              </w:rPr>
            </w:pPr>
          </w:p>
        </w:tc>
      </w:tr>
    </w:tbl>
    <w:p w14:paraId="30C5D53F" w14:textId="77777777" w:rsidR="00F052C7" w:rsidRPr="00F052C7" w:rsidRDefault="00F052C7" w:rsidP="00F052C7">
      <w:pPr>
        <w:rPr>
          <w:rFonts w:eastAsiaTheme="minorEastAsia"/>
          <w:lang w:val="en-GB" w:eastAsia="zh-CN"/>
        </w:rPr>
      </w:pPr>
    </w:p>
    <w:p w14:paraId="06C3FEA7" w14:textId="7697CAA2" w:rsidR="00AC70B7" w:rsidRDefault="00AC70B7" w:rsidP="00AC70B7">
      <w:pPr>
        <w:pStyle w:val="Heading2"/>
        <w:spacing w:before="0"/>
        <w:rPr>
          <w:rFonts w:eastAsia="Microsoft YaHei"/>
          <w:b w:val="0"/>
          <w:bCs w:val="0"/>
          <w:sz w:val="32"/>
          <w:szCs w:val="32"/>
          <w:lang w:val="en-GB"/>
        </w:rPr>
      </w:pPr>
      <w:r w:rsidRPr="0074618D">
        <w:rPr>
          <w:b w:val="0"/>
          <w:bCs w:val="0"/>
          <w:sz w:val="32"/>
          <w:szCs w:val="32"/>
          <w:lang w:val="en-GB" w:eastAsia="en-GB"/>
        </w:rPr>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Microsoft YaHei"/>
          <w:b w:val="0"/>
          <w:bCs w:val="0"/>
          <w:sz w:val="32"/>
          <w:szCs w:val="32"/>
          <w:lang w:val="en-GB"/>
        </w:rPr>
        <w:t>(Item “</w:t>
      </w:r>
      <w:del w:id="28" w:author="Xiaox (vivo, VCRI)" w:date="2022-01-25T16:05:00Z">
        <w:r w:rsidR="00397035" w:rsidDel="0046257E">
          <w:rPr>
            <w:rFonts w:eastAsia="Microsoft YaHei"/>
            <w:b w:val="0"/>
            <w:bCs w:val="0"/>
            <w:sz w:val="32"/>
            <w:szCs w:val="32"/>
            <w:lang w:val="en-GB"/>
          </w:rPr>
          <w:delText>H</w:delText>
        </w:r>
      </w:del>
      <w:ins w:id="29" w:author="Xiaox (vivo, VCRI)" w:date="2022-01-25T16:05:00Z">
        <w:r w:rsidR="0046257E">
          <w:rPr>
            <w:rFonts w:eastAsia="Microsoft YaHei"/>
            <w:b w:val="0"/>
            <w:bCs w:val="0"/>
            <w:sz w:val="32"/>
            <w:szCs w:val="32"/>
            <w:lang w:val="en-GB"/>
          </w:rPr>
          <w:t>G</w:t>
        </w:r>
      </w:ins>
      <w:r w:rsidR="00397035">
        <w:rPr>
          <w:rFonts w:eastAsia="Microsoft YaHei"/>
          <w:b w:val="0"/>
          <w:bCs w:val="0"/>
          <w:sz w:val="32"/>
          <w:szCs w:val="32"/>
          <w:lang w:val="en-GB"/>
        </w:rPr>
        <w:t>” in P</w:t>
      </w:r>
      <w:r w:rsidR="00997557">
        <w:rPr>
          <w:rFonts w:eastAsia="Microsoft YaHei"/>
          <w:b w:val="0"/>
          <w:bCs w:val="0"/>
          <w:sz w:val="32"/>
          <w:szCs w:val="32"/>
          <w:lang w:val="en-GB"/>
        </w:rPr>
        <w:t>1</w:t>
      </w:r>
      <w:r w:rsidR="00397035">
        <w:rPr>
          <w:rFonts w:eastAsia="Microsoft YaHei"/>
          <w:b w:val="0"/>
          <w:bCs w:val="0"/>
          <w:sz w:val="32"/>
          <w:szCs w:val="32"/>
          <w:lang w:val="en-GB"/>
        </w:rPr>
        <w:t xml:space="preserve"> [</w:t>
      </w:r>
      <w:r w:rsidR="00997557">
        <w:rPr>
          <w:rFonts w:eastAsia="Microsoft YaHei"/>
          <w:b w:val="0"/>
          <w:bCs w:val="0"/>
          <w:sz w:val="32"/>
          <w:szCs w:val="32"/>
          <w:lang w:val="en-GB"/>
        </w:rPr>
        <w:t>2</w:t>
      </w:r>
      <w:r w:rsidR="00397035">
        <w:rPr>
          <w:rFonts w:eastAsia="Microsoft YaHei"/>
          <w:b w:val="0"/>
          <w:bCs w:val="0"/>
          <w:sz w:val="32"/>
          <w:szCs w:val="32"/>
          <w:lang w:val="en-GB"/>
        </w:rPr>
        <w:t>])</w:t>
      </w:r>
    </w:p>
    <w:p w14:paraId="036A6B05" w14:textId="22AC8B21" w:rsidR="007D4B78" w:rsidRPr="00961295" w:rsidRDefault="007D4B78" w:rsidP="007D4B78">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0"/>
      <w:r>
        <w:rPr>
          <w:rFonts w:eastAsiaTheme="minorEastAsia" w:hint="eastAsia"/>
          <w:sz w:val="20"/>
          <w:szCs w:val="20"/>
          <w:lang w:eastAsia="zh-CN"/>
        </w:rPr>
        <w:t>[</w:t>
      </w:r>
      <w:r>
        <w:rPr>
          <w:rFonts w:eastAsiaTheme="minorEastAsia"/>
          <w:sz w:val="20"/>
          <w:szCs w:val="20"/>
          <w:lang w:eastAsia="zh-CN"/>
        </w:rPr>
        <w:t xml:space="preserve">Issue 6] </w:t>
      </w:r>
      <w:commentRangeEnd w:id="30"/>
      <w:r w:rsidR="00257D99">
        <w:rPr>
          <w:rStyle w:val="CommentReference"/>
          <w:rFonts w:ascii="Times New Roman" w:eastAsia="Times New Roman" w:hAnsi="Times New Roman" w:cs="Times New Roman"/>
          <w:b w:val="0"/>
          <w:bCs w:val="0"/>
        </w:rPr>
        <w:commentReference w:id="30"/>
      </w:r>
      <w:r>
        <w:rPr>
          <w:rFonts w:eastAsiaTheme="minorEastAsia"/>
          <w:sz w:val="20"/>
          <w:szCs w:val="20"/>
          <w:lang w:eastAsia="zh-CN"/>
        </w:rPr>
        <w:t xml:space="preserve">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14:paraId="20D08CFC" w14:textId="43D0498A"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actually </w:t>
      </w:r>
      <w:r w:rsidR="00273B2A" w:rsidRPr="007D4B78">
        <w:rPr>
          <w:rFonts w:eastAsiaTheme="minorEastAsia"/>
          <w:lang w:val="en-GB" w:eastAsia="zh-CN"/>
        </w:rPr>
        <w:t xml:space="preserve">only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till now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there 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case, </w:t>
      </w:r>
      <w:r w:rsidR="00273B2A">
        <w:rPr>
          <w:rFonts w:eastAsiaTheme="minorEastAsia"/>
          <w:lang w:val="en-GB" w:eastAsia="zh-CN"/>
        </w:rPr>
        <w:t xml:space="preserve">that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r w:rsidR="00EF34A0">
        <w:rPr>
          <w:rFonts w:eastAsiaTheme="minorEastAsia"/>
          <w:lang w:val="en-GB" w:eastAsia="zh-CN"/>
        </w:rPr>
        <w:t xml:space="preserve">really </w:t>
      </w:r>
      <w:r w:rsidR="00273B2A">
        <w:rPr>
          <w:rFonts w:eastAsiaTheme="minorEastAsia"/>
          <w:lang w:val="en-GB" w:eastAsia="zh-CN"/>
        </w:rPr>
        <w:t xml:space="preserve">any).  </w:t>
      </w:r>
    </w:p>
    <w:p w14:paraId="22879D7D" w14:textId="329AF2D6" w:rsidR="00273B2A" w:rsidRDefault="00273B2A" w:rsidP="000770C0">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14:paraId="7D62D02F" w14:textId="77777777" w:rsidR="000770C0" w:rsidRPr="00B26C82" w:rsidRDefault="000770C0" w:rsidP="00273B2A">
      <w:pPr>
        <w:pStyle w:val="BodyText"/>
        <w:spacing w:before="120" w:after="180"/>
        <w:rPr>
          <w:rFonts w:ascii="Arial" w:eastAsiaTheme="minorEastAsia" w:hAnsi="Arial" w:cs="Arial"/>
          <w:b/>
          <w:lang w:val="en-GB" w:eastAsia="zh-CN"/>
        </w:rPr>
      </w:pPr>
    </w:p>
    <w:p w14:paraId="6E44E7EF" w14:textId="5E79AD69" w:rsidR="00BD5B48" w:rsidRDefault="00B2642C" w:rsidP="00BD5B48">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BD5B48" w:rsidRPr="00B26C82" w14:paraId="0DB79BF3" w14:textId="77777777" w:rsidTr="0046257E">
        <w:trPr>
          <w:trHeight w:val="487"/>
        </w:trPr>
        <w:tc>
          <w:tcPr>
            <w:tcW w:w="1555" w:type="dxa"/>
            <w:shd w:val="clear" w:color="auto" w:fill="D9D9D9" w:themeFill="background1" w:themeFillShade="D9"/>
            <w:vAlign w:val="center"/>
          </w:tcPr>
          <w:p w14:paraId="6482A193" w14:textId="77777777" w:rsidR="00BD5B48" w:rsidRPr="00B26C82" w:rsidRDefault="00BD5B48"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027D7805" w14:textId="77777777" w:rsidR="00BD5B48" w:rsidRPr="00B26C82" w:rsidRDefault="00BD5B48"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27215B6" w14:textId="77777777" w:rsidR="00BD5B48" w:rsidRPr="00B26C82" w:rsidRDefault="00BD5B48"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D3FFFAE" w14:textId="77777777" w:rsidTr="0046257E">
        <w:tc>
          <w:tcPr>
            <w:tcW w:w="1555" w:type="dxa"/>
          </w:tcPr>
          <w:p w14:paraId="57E65F91" w14:textId="126C78A2"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3BED108C" w14:textId="665CA56F"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10A0A0A8" w14:textId="0B437137"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rsidR="00267B54" w:rsidRPr="002E0E00" w14:paraId="48662FAA" w14:textId="77777777" w:rsidTr="0046257E">
        <w:tc>
          <w:tcPr>
            <w:tcW w:w="1555" w:type="dxa"/>
          </w:tcPr>
          <w:p w14:paraId="1B40AE53" w14:textId="57604A2D" w:rsidR="00267B54" w:rsidRPr="002E0E00" w:rsidRDefault="00E37781" w:rsidP="00267B54">
            <w:pPr>
              <w:pStyle w:val="BodyText"/>
              <w:spacing w:before="120" w:after="180"/>
              <w:rPr>
                <w:rFonts w:eastAsiaTheme="minorEastAsia"/>
                <w:bCs/>
                <w:lang w:val="en-GB" w:eastAsia="zh-CN"/>
              </w:rPr>
            </w:pPr>
            <w:r w:rsidRPr="002E0E00">
              <w:rPr>
                <w:rFonts w:eastAsiaTheme="minorEastAsia"/>
                <w:bCs/>
                <w:lang w:val="en-GB" w:eastAsia="zh-CN"/>
              </w:rPr>
              <w:t>V</w:t>
            </w:r>
            <w:r w:rsidR="00531156" w:rsidRPr="002E0E00">
              <w:rPr>
                <w:rFonts w:eastAsiaTheme="minorEastAsia"/>
                <w:bCs/>
                <w:lang w:val="en-GB" w:eastAsia="zh-CN"/>
              </w:rPr>
              <w:t>ivo</w:t>
            </w:r>
          </w:p>
        </w:tc>
        <w:tc>
          <w:tcPr>
            <w:tcW w:w="4819" w:type="dxa"/>
          </w:tcPr>
          <w:p w14:paraId="1B6C6039" w14:textId="5C7007E9" w:rsidR="00267B54" w:rsidRPr="002E0E00" w:rsidRDefault="002E0E00" w:rsidP="00267B54">
            <w:pPr>
              <w:pStyle w:val="BodyText"/>
              <w:spacing w:before="120" w:after="180"/>
              <w:rPr>
                <w:rFonts w:eastAsiaTheme="minorEastAsia"/>
                <w:bCs/>
                <w:lang w:val="en-GB" w:eastAsia="zh-CN"/>
              </w:rPr>
            </w:pPr>
            <w:r w:rsidRPr="002E0E00">
              <w:rPr>
                <w:rFonts w:eastAsiaTheme="minorEastAsia" w:hint="eastAsia"/>
                <w:bCs/>
                <w:lang w:val="en-GB" w:eastAsia="zh-CN"/>
              </w:rPr>
              <w:t>Y</w:t>
            </w:r>
          </w:p>
        </w:tc>
        <w:tc>
          <w:tcPr>
            <w:tcW w:w="8752" w:type="dxa"/>
          </w:tcPr>
          <w:p w14:paraId="27B43BC8" w14:textId="51D988F2" w:rsidR="00267B54" w:rsidRPr="002E0E00" w:rsidRDefault="002E0E00" w:rsidP="00267B54">
            <w:pPr>
              <w:pStyle w:val="BodyText"/>
              <w:spacing w:before="120" w:after="180"/>
              <w:rPr>
                <w:rFonts w:eastAsiaTheme="minorEastAsia"/>
                <w:bCs/>
                <w:lang w:val="en-GB" w:eastAsia="zh-CN"/>
              </w:rPr>
            </w:pPr>
            <w:r w:rsidRPr="002E0E00">
              <w:rPr>
                <w:rFonts w:eastAsiaTheme="minorEastAsia" w:hint="eastAsia"/>
                <w:bCs/>
                <w:lang w:val="en-GB" w:eastAsia="zh-CN"/>
              </w:rPr>
              <w:t>W</w:t>
            </w:r>
            <w:r w:rsidRPr="002E0E00">
              <w:rPr>
                <w:rFonts w:eastAsiaTheme="minorEastAsia"/>
                <w:bCs/>
                <w:lang w:val="en-GB" w:eastAsia="zh-CN"/>
              </w:rPr>
              <w:t xml:space="preserve">e can leave it to MAC Rapp to decide whether any RAN1 agreements need to be included in the running CR. Anyway, no functional discussion in RAN2 is needed in this aspect. </w:t>
            </w:r>
          </w:p>
        </w:tc>
      </w:tr>
      <w:tr w:rsidR="006E58C0" w14:paraId="0E01A6B7" w14:textId="77777777" w:rsidTr="0046257E">
        <w:tc>
          <w:tcPr>
            <w:tcW w:w="1555" w:type="dxa"/>
          </w:tcPr>
          <w:p w14:paraId="133F5597" w14:textId="02E3BA1E"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7FC34A9B" w14:textId="0FCE8024"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02122AD4" w14:textId="7A3280D6" w:rsidR="006E58C0" w:rsidRPr="006E58C0" w:rsidRDefault="006E58C0" w:rsidP="006E58C0">
            <w:pPr>
              <w:pStyle w:val="BodyText"/>
              <w:spacing w:before="120" w:after="180"/>
              <w:rPr>
                <w:rFonts w:eastAsiaTheme="minorEastAsia"/>
                <w:bCs/>
                <w:lang w:val="en-GB" w:eastAsia="zh-CN"/>
              </w:rPr>
            </w:pPr>
            <w:r>
              <w:rPr>
                <w:rFonts w:eastAsiaTheme="minorEastAsia"/>
                <w:bCs/>
                <w:lang w:val="en-GB" w:eastAsia="zh-CN"/>
              </w:rPr>
              <w:t xml:space="preserve">We agree with vivo. </w:t>
            </w:r>
          </w:p>
        </w:tc>
      </w:tr>
      <w:tr w:rsidR="00E37781" w14:paraId="2346A832" w14:textId="77777777" w:rsidTr="0046257E">
        <w:tc>
          <w:tcPr>
            <w:tcW w:w="1555" w:type="dxa"/>
          </w:tcPr>
          <w:p w14:paraId="1658C434" w14:textId="42D5BFE6" w:rsidR="00E37781" w:rsidRPr="00D21AAB" w:rsidRDefault="00E37781" w:rsidP="006E58C0">
            <w:pPr>
              <w:pStyle w:val="BodyText"/>
              <w:spacing w:before="120" w:after="180"/>
              <w:rPr>
                <w:rFonts w:eastAsiaTheme="minorEastAsia"/>
                <w:bCs/>
                <w:lang w:val="en-GB" w:eastAsia="zh-CN"/>
              </w:rPr>
            </w:pPr>
            <w:r>
              <w:rPr>
                <w:rFonts w:eastAsiaTheme="minorEastAsia"/>
                <w:bCs/>
                <w:lang w:val="en-GB" w:eastAsia="zh-CN"/>
              </w:rPr>
              <w:t xml:space="preserve">Ericsson </w:t>
            </w:r>
          </w:p>
        </w:tc>
        <w:tc>
          <w:tcPr>
            <w:tcW w:w="4819" w:type="dxa"/>
          </w:tcPr>
          <w:p w14:paraId="666BABEC" w14:textId="1D2FC2A2" w:rsidR="00E37781" w:rsidRDefault="00E37781"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4BAF6872" w14:textId="32C9C9F0" w:rsidR="00E37781" w:rsidRDefault="00E37781" w:rsidP="006E58C0">
            <w:pPr>
              <w:pStyle w:val="BodyText"/>
              <w:spacing w:before="120" w:after="180"/>
              <w:rPr>
                <w:rFonts w:eastAsiaTheme="minorEastAsia"/>
                <w:bCs/>
                <w:lang w:val="en-GB" w:eastAsia="zh-CN"/>
              </w:rPr>
            </w:pPr>
            <w:r>
              <w:rPr>
                <w:rFonts w:eastAsiaTheme="minorEastAsia"/>
                <w:bCs/>
                <w:lang w:val="en-GB" w:eastAsia="zh-CN"/>
              </w:rPr>
              <w:t>VIVO suggestion makes sense.</w:t>
            </w:r>
          </w:p>
        </w:tc>
      </w:tr>
      <w:tr w:rsidR="009142B2" w14:paraId="7C57B060" w14:textId="77777777" w:rsidTr="0046257E">
        <w:tc>
          <w:tcPr>
            <w:tcW w:w="1555" w:type="dxa"/>
          </w:tcPr>
          <w:p w14:paraId="236C7323" w14:textId="0F3F4469"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1289D6A4" w14:textId="5ACCA6D3" w:rsidR="009142B2" w:rsidRDefault="009142B2" w:rsidP="006E58C0">
            <w:pPr>
              <w:pStyle w:val="BodyText"/>
              <w:spacing w:before="120" w:after="180"/>
              <w:rPr>
                <w:rFonts w:eastAsiaTheme="minorEastAsia"/>
                <w:bCs/>
                <w:lang w:val="en-GB" w:eastAsia="zh-CN"/>
              </w:rPr>
            </w:pPr>
            <w:r>
              <w:rPr>
                <w:rFonts w:eastAsiaTheme="minorEastAsia"/>
                <w:bCs/>
                <w:lang w:val="en-GB" w:eastAsia="zh-CN"/>
              </w:rPr>
              <w:t>Ok to follow majority view</w:t>
            </w:r>
          </w:p>
        </w:tc>
        <w:tc>
          <w:tcPr>
            <w:tcW w:w="8752" w:type="dxa"/>
          </w:tcPr>
          <w:p w14:paraId="4CFC0BA6" w14:textId="5943AD48" w:rsidR="009142B2" w:rsidRDefault="009142B2" w:rsidP="006E58C0">
            <w:pPr>
              <w:pStyle w:val="BodyText"/>
              <w:spacing w:before="120" w:after="180"/>
              <w:rPr>
                <w:rFonts w:eastAsiaTheme="minorEastAsia"/>
                <w:bCs/>
                <w:lang w:val="en-GB" w:eastAsia="zh-CN"/>
              </w:rPr>
            </w:pPr>
            <w:r>
              <w:rPr>
                <w:rFonts w:eastAsiaTheme="minorEastAsia"/>
                <w:bCs/>
                <w:lang w:val="en-GB" w:eastAsia="zh-CN"/>
              </w:rPr>
              <w:t>We think there invariably is going to be some impact to the MAC specification, but we are ok for the CR rapporteur to handle it</w:t>
            </w:r>
          </w:p>
        </w:tc>
      </w:tr>
      <w:tr w:rsidR="007E0C95" w14:paraId="63DFBFE7" w14:textId="77777777" w:rsidTr="0046257E">
        <w:tc>
          <w:tcPr>
            <w:tcW w:w="1555" w:type="dxa"/>
          </w:tcPr>
          <w:p w14:paraId="61B3D4E9" w14:textId="2F554DA0"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4AFBC8B5" w14:textId="768FC398" w:rsidR="007E0C95" w:rsidRDefault="007E0C95" w:rsidP="007E0C95">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384FAE55" w14:textId="044FA192"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It makes sense to have the rapporteur handle this as usual.</w:t>
            </w:r>
          </w:p>
        </w:tc>
      </w:tr>
    </w:tbl>
    <w:p w14:paraId="11DB9C1E" w14:textId="03D06F27" w:rsidR="00B2642C" w:rsidRDefault="00BD5B48" w:rsidP="00BD5B48">
      <w:pPr>
        <w:pStyle w:val="BodyText"/>
        <w:spacing w:before="120" w:after="180"/>
        <w:rPr>
          <w:rFonts w:eastAsiaTheme="minorEastAsia"/>
          <w:b/>
          <w:bCs/>
          <w:lang w:val="en-GB" w:eastAsia="zh-CN"/>
        </w:rPr>
      </w:pPr>
      <w:r>
        <w:rPr>
          <w:rFonts w:eastAsiaTheme="minorEastAsia"/>
          <w:b/>
          <w:bCs/>
          <w:lang w:val="en-GB" w:eastAsia="zh-CN"/>
        </w:rPr>
        <w:t xml:space="preserve"> </w:t>
      </w:r>
    </w:p>
    <w:p w14:paraId="6ABEED68" w14:textId="4E9DEA53" w:rsidR="00DC5682" w:rsidRDefault="00DC5682" w:rsidP="00DC5682">
      <w:pPr>
        <w:pStyle w:val="Heading2"/>
        <w:spacing w:before="0"/>
        <w:rPr>
          <w:b w:val="0"/>
          <w:sz w:val="30"/>
          <w:szCs w:val="30"/>
        </w:rPr>
      </w:pPr>
      <w:r>
        <w:rPr>
          <w:b w:val="0"/>
          <w:bCs w:val="0"/>
          <w:sz w:val="32"/>
          <w:szCs w:val="32"/>
          <w:lang w:val="en-GB" w:eastAsia="en-GB"/>
        </w:rPr>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Microsoft YaHei"/>
          <w:b w:val="0"/>
          <w:bCs w:val="0"/>
          <w:sz w:val="32"/>
          <w:szCs w:val="32"/>
          <w:lang w:val="en-GB"/>
        </w:rPr>
        <w:t>(Item “</w:t>
      </w:r>
      <w:del w:id="31" w:author="Xiaox (vivo, VCRI)" w:date="2022-01-25T16:05:00Z">
        <w:r w:rsidR="00997557" w:rsidDel="0046257E">
          <w:rPr>
            <w:rFonts w:eastAsia="Microsoft YaHei"/>
            <w:b w:val="0"/>
            <w:bCs w:val="0"/>
            <w:sz w:val="32"/>
            <w:szCs w:val="32"/>
            <w:lang w:val="en-GB"/>
          </w:rPr>
          <w:delText>F</w:delText>
        </w:r>
      </w:del>
      <w:ins w:id="32" w:author="Xiaox (vivo, VCRI)" w:date="2022-01-25T16:05:00Z">
        <w:r w:rsidR="0046257E">
          <w:rPr>
            <w:rFonts w:eastAsia="Microsoft YaHei"/>
            <w:b w:val="0"/>
            <w:bCs w:val="0"/>
            <w:sz w:val="32"/>
            <w:szCs w:val="32"/>
            <w:lang w:val="en-GB"/>
          </w:rPr>
          <w:t>E</w:t>
        </w:r>
      </w:ins>
      <w:r w:rsidR="00997557">
        <w:rPr>
          <w:rFonts w:eastAsia="Microsoft YaHei"/>
          <w:b w:val="0"/>
          <w:bCs w:val="0"/>
          <w:sz w:val="32"/>
          <w:szCs w:val="32"/>
          <w:lang w:val="en-GB"/>
        </w:rPr>
        <w:t>” in P1 [2])</w:t>
      </w:r>
    </w:p>
    <w:p w14:paraId="39A6ABD6" w14:textId="50623DA4" w:rsidR="00DC5682" w:rsidRPr="00961295" w:rsidRDefault="00DC5682" w:rsidP="00DC5682">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Issue 7a] Is it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14:paraId="4A1B10A6" w14:textId="7CFE726D" w:rsidR="00DC5682" w:rsidRPr="00026A9C" w:rsidRDefault="00DC5682" w:rsidP="00102613">
      <w:pPr>
        <w:pStyle w:val="BodyText"/>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sidelink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14:paraId="0B5A9D54" w14:textId="32E40605" w:rsidR="00DC5682" w:rsidRDefault="00DC5682" w:rsidP="00B633C4">
      <w:pPr>
        <w:pStyle w:val="BodyText"/>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14:paraId="70C7C195" w14:textId="77777777" w:rsidR="00B633C4" w:rsidRPr="00B26C82" w:rsidRDefault="00B633C4" w:rsidP="00B633C4">
      <w:pPr>
        <w:pStyle w:val="BodyText"/>
        <w:spacing w:before="120" w:after="0"/>
        <w:rPr>
          <w:rFonts w:ascii="Arial" w:eastAsiaTheme="minorEastAsia" w:hAnsi="Arial" w:cs="Arial"/>
          <w:b/>
          <w:lang w:val="en-GB" w:eastAsia="zh-CN"/>
        </w:rPr>
      </w:pPr>
    </w:p>
    <w:p w14:paraId="183D49EA" w14:textId="77777777" w:rsidR="00C04029" w:rsidRDefault="00DC5682" w:rsidP="00C04029">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C04029" w:rsidRPr="00B26C82" w14:paraId="731AD91A" w14:textId="77777777" w:rsidTr="0046257E">
        <w:trPr>
          <w:trHeight w:val="487"/>
        </w:trPr>
        <w:tc>
          <w:tcPr>
            <w:tcW w:w="1555" w:type="dxa"/>
            <w:shd w:val="clear" w:color="auto" w:fill="D9D9D9" w:themeFill="background1" w:themeFillShade="D9"/>
            <w:vAlign w:val="center"/>
          </w:tcPr>
          <w:p w14:paraId="02494631"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0167169" w14:textId="77777777" w:rsidR="00C04029" w:rsidRPr="00B26C82" w:rsidRDefault="00C04029"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809980D"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2A5DDA07" w14:textId="77777777" w:rsidTr="0046257E">
        <w:tc>
          <w:tcPr>
            <w:tcW w:w="1555" w:type="dxa"/>
          </w:tcPr>
          <w:p w14:paraId="6807A4FE" w14:textId="3099A390"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08518981" w14:textId="112485E9"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3B14DC8D" w14:textId="77777777" w:rsidR="00267B54" w:rsidRDefault="00267B54" w:rsidP="00267B54">
            <w:pPr>
              <w:pStyle w:val="BodyText"/>
              <w:spacing w:before="120" w:after="180"/>
              <w:rPr>
                <w:rFonts w:eastAsiaTheme="minorEastAsia"/>
                <w:b/>
                <w:bCs/>
                <w:lang w:val="en-GB" w:eastAsia="zh-CN"/>
              </w:rPr>
            </w:pPr>
          </w:p>
        </w:tc>
      </w:tr>
      <w:tr w:rsidR="00267B54" w:rsidRPr="00B03233" w14:paraId="67A5E06C" w14:textId="77777777" w:rsidTr="0046257E">
        <w:tc>
          <w:tcPr>
            <w:tcW w:w="1555" w:type="dxa"/>
          </w:tcPr>
          <w:p w14:paraId="6D81F8FC" w14:textId="02DCF63C" w:rsidR="00267B54" w:rsidRPr="00B03233" w:rsidRDefault="002E0E00" w:rsidP="00267B54">
            <w:pPr>
              <w:pStyle w:val="BodyText"/>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2E39CF76" w14:textId="4AD37773" w:rsidR="00267B54" w:rsidRPr="00B03233" w:rsidRDefault="002E0E00" w:rsidP="00267B54">
            <w:pPr>
              <w:pStyle w:val="BodyText"/>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7AD8BBB4" w14:textId="77777777" w:rsidR="00267B54" w:rsidRPr="00B03233" w:rsidRDefault="00267B54" w:rsidP="00267B54">
            <w:pPr>
              <w:pStyle w:val="BodyText"/>
              <w:spacing w:before="120" w:after="180"/>
              <w:rPr>
                <w:rFonts w:eastAsiaTheme="minorEastAsia"/>
                <w:bCs/>
                <w:lang w:val="en-GB" w:eastAsia="zh-CN"/>
              </w:rPr>
            </w:pPr>
          </w:p>
        </w:tc>
      </w:tr>
      <w:tr w:rsidR="006E58C0" w14:paraId="527947FA" w14:textId="77777777" w:rsidTr="0046257E">
        <w:tc>
          <w:tcPr>
            <w:tcW w:w="1555" w:type="dxa"/>
          </w:tcPr>
          <w:p w14:paraId="619F8F23" w14:textId="3BE0FBC6"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41430DE0" w14:textId="4127BDAF"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44783440" w14:textId="150FF205" w:rsidR="006E58C0" w:rsidRDefault="006E58C0" w:rsidP="006E58C0">
            <w:pPr>
              <w:pStyle w:val="BodyText"/>
              <w:spacing w:before="120" w:after="180"/>
              <w:rPr>
                <w:rFonts w:eastAsiaTheme="minorEastAsia"/>
                <w:b/>
                <w:bCs/>
                <w:lang w:val="en-GB" w:eastAsia="zh-CN"/>
              </w:rPr>
            </w:pPr>
            <w:r w:rsidRPr="006E58C0">
              <w:rPr>
                <w:rFonts w:eastAsiaTheme="minorEastAsia"/>
                <w:bCs/>
                <w:lang w:val="en-GB" w:eastAsia="zh-CN"/>
              </w:rPr>
              <w:t xml:space="preserve">We think this is RAN1 agreement and should be reflected in the </w:t>
            </w:r>
            <w:r>
              <w:rPr>
                <w:rFonts w:eastAsiaTheme="minorEastAsia"/>
                <w:bCs/>
                <w:lang w:val="en-GB" w:eastAsia="zh-CN"/>
              </w:rPr>
              <w:t xml:space="preserve">RRC spec. In addition, we think for partial sensing, RAN1 also achieved agreement to support CBR measurement, we think this part should also be reflected in the RRC spec and can be treated as </w:t>
            </w:r>
            <w:r w:rsidRPr="006E58C0">
              <w:rPr>
                <w:rFonts w:eastAsiaTheme="minorEastAsia"/>
                <w:bCs/>
                <w:lang w:val="en-GB" w:eastAsia="zh-CN"/>
              </w:rPr>
              <w:t>“CR rapporteur handled issue” and handled</w:t>
            </w:r>
            <w:r>
              <w:rPr>
                <w:rFonts w:eastAsiaTheme="minorEastAsia"/>
                <w:bCs/>
                <w:lang w:val="en-GB" w:eastAsia="zh-CN"/>
              </w:rPr>
              <w:t xml:space="preserve"> together with this issue during the CR discussion. </w:t>
            </w:r>
          </w:p>
        </w:tc>
      </w:tr>
      <w:tr w:rsidR="00FD26F5" w14:paraId="0318D8C8" w14:textId="77777777" w:rsidTr="0046257E">
        <w:tc>
          <w:tcPr>
            <w:tcW w:w="1555" w:type="dxa"/>
          </w:tcPr>
          <w:p w14:paraId="1737FD23" w14:textId="6E4D32AE" w:rsidR="00FD26F5" w:rsidRPr="00D21AAB" w:rsidRDefault="00FD26F5" w:rsidP="006E58C0">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59F6EEE6" w14:textId="229E3300" w:rsidR="00FD26F5" w:rsidRDefault="00FD26F5"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7137C1F5" w14:textId="77777777" w:rsidR="00FD26F5" w:rsidRPr="006E58C0" w:rsidRDefault="00FD26F5" w:rsidP="006E58C0">
            <w:pPr>
              <w:pStyle w:val="BodyText"/>
              <w:spacing w:before="120" w:after="180"/>
              <w:rPr>
                <w:rFonts w:eastAsiaTheme="minorEastAsia"/>
                <w:bCs/>
                <w:lang w:val="en-GB" w:eastAsia="zh-CN"/>
              </w:rPr>
            </w:pPr>
          </w:p>
        </w:tc>
      </w:tr>
      <w:tr w:rsidR="009142B2" w14:paraId="626C1F17" w14:textId="77777777" w:rsidTr="0046257E">
        <w:tc>
          <w:tcPr>
            <w:tcW w:w="1555" w:type="dxa"/>
          </w:tcPr>
          <w:p w14:paraId="03AA6222" w14:textId="03B63957"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3A83654E" w14:textId="00C2662C" w:rsidR="009142B2" w:rsidRDefault="009142B2"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5DD22897" w14:textId="77777777" w:rsidR="009142B2" w:rsidRPr="006E58C0" w:rsidRDefault="009142B2" w:rsidP="006E58C0">
            <w:pPr>
              <w:pStyle w:val="BodyText"/>
              <w:spacing w:before="120" w:after="180"/>
              <w:rPr>
                <w:rFonts w:eastAsiaTheme="minorEastAsia"/>
                <w:bCs/>
                <w:lang w:val="en-GB" w:eastAsia="zh-CN"/>
              </w:rPr>
            </w:pPr>
          </w:p>
        </w:tc>
      </w:tr>
      <w:tr w:rsidR="007E0C95" w14:paraId="14057F10" w14:textId="77777777" w:rsidTr="0046257E">
        <w:tc>
          <w:tcPr>
            <w:tcW w:w="1555" w:type="dxa"/>
          </w:tcPr>
          <w:p w14:paraId="6B41BE91" w14:textId="126B5429" w:rsidR="007E0C95" w:rsidRDefault="007E0C95" w:rsidP="006E58C0">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5438C06D" w14:textId="3A8858A0" w:rsidR="007E0C95" w:rsidRDefault="007E0C95"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203B0A43" w14:textId="77777777" w:rsidR="007E0C95" w:rsidRPr="006E58C0" w:rsidRDefault="007E0C95" w:rsidP="006E58C0">
            <w:pPr>
              <w:pStyle w:val="BodyText"/>
              <w:spacing w:before="120" w:after="180"/>
              <w:rPr>
                <w:rFonts w:eastAsiaTheme="minorEastAsia"/>
                <w:bCs/>
                <w:lang w:val="en-GB" w:eastAsia="zh-CN"/>
              </w:rPr>
            </w:pPr>
          </w:p>
        </w:tc>
      </w:tr>
    </w:tbl>
    <w:p w14:paraId="1D582429" w14:textId="6392F7E7" w:rsidR="00DC5682" w:rsidRPr="00DC5682" w:rsidRDefault="00C04029" w:rsidP="00C04029">
      <w:pPr>
        <w:pStyle w:val="BodyText"/>
        <w:spacing w:before="120" w:after="180"/>
        <w:rPr>
          <w:rFonts w:eastAsiaTheme="minorEastAsia"/>
        </w:rPr>
      </w:pPr>
      <w:r w:rsidRPr="00DC5682">
        <w:rPr>
          <w:rFonts w:eastAsiaTheme="minorEastAsia"/>
        </w:rPr>
        <w:t xml:space="preserve"> </w:t>
      </w:r>
    </w:p>
    <w:p w14:paraId="3B270C67" w14:textId="0D15EE00" w:rsidR="00DC5682" w:rsidRPr="00961295" w:rsidRDefault="00DC5682" w:rsidP="00DC5682">
      <w:pPr>
        <w:pStyle w:val="Heading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3"/>
      <w:r>
        <w:rPr>
          <w:rFonts w:eastAsiaTheme="minorEastAsia" w:hint="eastAsia"/>
          <w:sz w:val="20"/>
          <w:szCs w:val="20"/>
          <w:lang w:eastAsia="zh-CN"/>
        </w:rPr>
        <w:t>[</w:t>
      </w:r>
      <w:r>
        <w:rPr>
          <w:rFonts w:eastAsiaTheme="minorEastAsia"/>
          <w:sz w:val="20"/>
          <w:szCs w:val="20"/>
          <w:lang w:eastAsia="zh-CN"/>
        </w:rPr>
        <w:t xml:space="preserve">Issue 7b] </w:t>
      </w:r>
      <w:commentRangeEnd w:id="33"/>
      <w:r w:rsidR="00486C99">
        <w:rPr>
          <w:rStyle w:val="CommentReference"/>
          <w:rFonts w:ascii="Times New Roman" w:eastAsia="Times New Roman" w:hAnsi="Times New Roman" w:cs="Times New Roman"/>
          <w:b w:val="0"/>
          <w:bCs w:val="0"/>
        </w:rPr>
        <w:commentReference w:id="33"/>
      </w:r>
      <w:r>
        <w:rPr>
          <w:rFonts w:eastAsiaTheme="minorEastAsia"/>
          <w:sz w:val="20"/>
          <w:szCs w:val="20"/>
          <w:lang w:eastAsia="zh-CN"/>
        </w:rPr>
        <w:t>Whether to reuse the existing parameter</w:t>
      </w:r>
      <w:r w:rsidRPr="00E714C0">
        <w:rPr>
          <w:rFonts w:eastAsiaTheme="minorEastAsia"/>
          <w:i/>
          <w:iCs/>
          <w:sz w:val="20"/>
          <w:szCs w:val="20"/>
          <w:lang w:eastAsia="zh-CN"/>
        </w:rPr>
        <w:t xml:space="preserve"> sl-DefaultTxConfigIndex</w:t>
      </w:r>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(pre-)configured SL CBR is needed for partial sensing and random selection as per RAN1 agreements</w:t>
      </w:r>
      <w:r w:rsidRPr="00961295">
        <w:rPr>
          <w:rFonts w:eastAsia="Malgun Gothic"/>
          <w:sz w:val="20"/>
          <w:szCs w:val="20"/>
          <w:lang w:eastAsia="ko-KR"/>
        </w:rPr>
        <w:t>?</w:t>
      </w:r>
    </w:p>
    <w:p w14:paraId="6413AC00" w14:textId="6A39870B"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(pre-)configured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(pre-)configured parameter set, i.e. via </w:t>
      </w:r>
      <w:r w:rsidRPr="002F525A">
        <w:rPr>
          <w:i/>
          <w:iCs/>
          <w:color w:val="000000"/>
          <w:szCs w:val="20"/>
        </w:rPr>
        <w:t>sl-DefaultTxConfigIndex</w:t>
      </w:r>
      <w:r>
        <w:rPr>
          <w:color w:val="000000"/>
          <w:szCs w:val="20"/>
        </w:rPr>
        <w:t>, in the current RRC Spec to cope with th</w:t>
      </w:r>
      <w:r w:rsidR="00F9740E">
        <w:rPr>
          <w:color w:val="000000"/>
          <w:szCs w:val="20"/>
        </w:rPr>
        <w:t>is</w:t>
      </w:r>
      <w:r>
        <w:rPr>
          <w:color w:val="000000"/>
          <w:szCs w:val="20"/>
        </w:rPr>
        <w:t xml:space="preserve"> “no SL CBR 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14:paraId="61BA5B02" w14:textId="66457ECB" w:rsidR="00DC5682" w:rsidRDefault="00DC5682" w:rsidP="00DC5682">
      <w:pPr>
        <w:pStyle w:val="BodyText"/>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131E0EBC" w14:textId="77777777" w:rsidR="00E037CD" w:rsidRPr="00B26C82" w:rsidRDefault="00E037CD" w:rsidP="00E037CD">
      <w:pPr>
        <w:pStyle w:val="BodyText"/>
        <w:spacing w:before="120" w:after="0"/>
        <w:rPr>
          <w:rFonts w:ascii="Arial" w:eastAsiaTheme="minorEastAsia" w:hAnsi="Arial" w:cs="Arial"/>
          <w:b/>
          <w:lang w:val="en-GB" w:eastAsia="zh-CN"/>
        </w:rPr>
      </w:pPr>
    </w:p>
    <w:p w14:paraId="7F23999A" w14:textId="00985A27" w:rsidR="00DC5682" w:rsidRDefault="00DC5682" w:rsidP="00DC5682">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TableGrid"/>
        <w:tblW w:w="0" w:type="auto"/>
        <w:tblLook w:val="04A0" w:firstRow="1" w:lastRow="0" w:firstColumn="1" w:lastColumn="0" w:noHBand="0" w:noVBand="1"/>
      </w:tblPr>
      <w:tblGrid>
        <w:gridCol w:w="1555"/>
        <w:gridCol w:w="4819"/>
        <w:gridCol w:w="8752"/>
      </w:tblGrid>
      <w:tr w:rsidR="00C04029" w:rsidRPr="00B26C82" w14:paraId="3FC21905" w14:textId="77777777" w:rsidTr="0046257E">
        <w:trPr>
          <w:trHeight w:val="487"/>
        </w:trPr>
        <w:tc>
          <w:tcPr>
            <w:tcW w:w="1555" w:type="dxa"/>
            <w:shd w:val="clear" w:color="auto" w:fill="D9D9D9" w:themeFill="background1" w:themeFillShade="D9"/>
            <w:vAlign w:val="center"/>
          </w:tcPr>
          <w:p w14:paraId="1497FDE6"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5F41C59" w14:textId="77777777" w:rsidR="00C04029" w:rsidRPr="00B26C82" w:rsidRDefault="00C04029"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0F05A3A"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716CE3F" w14:textId="77777777" w:rsidTr="0046257E">
        <w:tc>
          <w:tcPr>
            <w:tcW w:w="1555" w:type="dxa"/>
          </w:tcPr>
          <w:p w14:paraId="1446A644" w14:textId="4D0660F0"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7565432F" w14:textId="08C1B108"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N</w:t>
            </w:r>
          </w:p>
        </w:tc>
        <w:tc>
          <w:tcPr>
            <w:tcW w:w="8752" w:type="dxa"/>
          </w:tcPr>
          <w:p w14:paraId="48CF6307" w14:textId="09B12B38"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We tend to believe this issue can be fully rely on R1 conclusion, not see the space for R2 discussion yet.</w:t>
            </w:r>
          </w:p>
        </w:tc>
      </w:tr>
      <w:tr w:rsidR="00267B54" w:rsidRPr="002E0E00" w14:paraId="3F67892B" w14:textId="77777777" w:rsidTr="0046257E">
        <w:tc>
          <w:tcPr>
            <w:tcW w:w="1555" w:type="dxa"/>
          </w:tcPr>
          <w:p w14:paraId="20F32466" w14:textId="07231558" w:rsidR="00267B54" w:rsidRPr="002E0E00" w:rsidRDefault="002E0E00" w:rsidP="00267B54">
            <w:pPr>
              <w:pStyle w:val="BodyText"/>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819" w:type="dxa"/>
          </w:tcPr>
          <w:p w14:paraId="2AC82AE8" w14:textId="463CACBB" w:rsidR="00267B54" w:rsidRPr="002E0E00" w:rsidRDefault="00A77A24" w:rsidP="00267B54">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k to not discuss this issue in RAN2</w:t>
            </w:r>
          </w:p>
        </w:tc>
        <w:tc>
          <w:tcPr>
            <w:tcW w:w="8752" w:type="dxa"/>
          </w:tcPr>
          <w:p w14:paraId="5C22D58E" w14:textId="48BCD00F" w:rsidR="00267B54" w:rsidRPr="00A77A24" w:rsidRDefault="00A87C33" w:rsidP="00267B54">
            <w:pPr>
              <w:pStyle w:val="BodyText"/>
              <w:spacing w:before="120" w:after="180"/>
              <w:rPr>
                <w:rFonts w:eastAsiaTheme="minorEastAsia"/>
                <w:bCs/>
                <w:lang w:val="en-GB" w:eastAsia="zh-CN"/>
              </w:rPr>
            </w:pPr>
            <w:r>
              <w:rPr>
                <w:rFonts w:eastAsiaTheme="minorEastAsia"/>
                <w:bCs/>
                <w:lang w:val="en-GB" w:eastAsia="zh-CN"/>
              </w:rPr>
              <w:t>As observed from [</w:t>
            </w:r>
            <w:r w:rsidRPr="00A77A24">
              <w:rPr>
                <w:rFonts w:eastAsiaTheme="minorEastAsia"/>
                <w:bCs/>
                <w:lang w:val="en-GB" w:eastAsia="zh-CN"/>
              </w:rPr>
              <w:t>107bis-e-R17-RRC-Sidelink]</w:t>
            </w:r>
            <w:r>
              <w:rPr>
                <w:rFonts w:eastAsiaTheme="minorEastAsia"/>
                <w:bCs/>
                <w:lang w:val="en-GB" w:eastAsia="zh-CN"/>
              </w:rPr>
              <w:t xml:space="preserve"> (parameter </w:t>
            </w:r>
            <w:r w:rsidRPr="00A77A24">
              <w:rPr>
                <w:rFonts w:eastAsiaTheme="minorEastAsia"/>
                <w:bCs/>
                <w:lang w:val="en-GB" w:eastAsia="zh-CN"/>
              </w:rPr>
              <w:t>1.3 and 1.4</w:t>
            </w:r>
            <w:r>
              <w:rPr>
                <w:rFonts w:eastAsiaTheme="minorEastAsia"/>
                <w:bCs/>
                <w:lang w:val="en-GB" w:eastAsia="zh-CN"/>
              </w:rPr>
              <w:t>)</w:t>
            </w:r>
            <w:r w:rsidR="00A77A24">
              <w:rPr>
                <w:rFonts w:eastAsiaTheme="minorEastAsia"/>
                <w:bCs/>
                <w:lang w:val="en-GB" w:eastAsia="zh-CN"/>
              </w:rPr>
              <w:t xml:space="preserve">, RAN1 is now discussing whether a new (pre)configured CBR value is needed for random selection and for partial sensing. </w:t>
            </w:r>
            <w:r>
              <w:rPr>
                <w:rFonts w:eastAsiaTheme="minorEastAsia"/>
                <w:bCs/>
                <w:lang w:val="en-GB" w:eastAsia="zh-CN"/>
              </w:rPr>
              <w:t>RAN2 can t</w:t>
            </w:r>
            <w:r w:rsidR="00A77A24" w:rsidRPr="00A77A24">
              <w:rPr>
                <w:rFonts w:eastAsiaTheme="minorEastAsia"/>
                <w:bCs/>
                <w:lang w:val="en-GB" w:eastAsia="zh-CN"/>
              </w:rPr>
              <w:t>herefore</w:t>
            </w:r>
            <w:r>
              <w:rPr>
                <w:rFonts w:eastAsiaTheme="minorEastAsia"/>
                <w:bCs/>
                <w:lang w:val="en-GB" w:eastAsia="zh-CN"/>
              </w:rPr>
              <w:t xml:space="preserve"> </w:t>
            </w:r>
            <w:r w:rsidR="00A77A24" w:rsidRPr="00A77A24">
              <w:rPr>
                <w:rFonts w:eastAsiaTheme="minorEastAsia"/>
                <w:bCs/>
                <w:lang w:val="en-GB" w:eastAsia="zh-CN"/>
              </w:rPr>
              <w:t xml:space="preserve">completely follow RAN1 final decision </w:t>
            </w:r>
            <w:r>
              <w:rPr>
                <w:rFonts w:eastAsiaTheme="minorEastAsia"/>
                <w:bCs/>
                <w:lang w:val="en-GB" w:eastAsia="zh-CN"/>
              </w:rPr>
              <w:t xml:space="preserve">based on the </w:t>
            </w:r>
            <w:r w:rsidR="00A77A24" w:rsidRPr="00A77A24">
              <w:rPr>
                <w:rFonts w:eastAsiaTheme="minorEastAsia"/>
                <w:bCs/>
                <w:lang w:val="en-GB" w:eastAsia="zh-CN"/>
              </w:rPr>
              <w:t xml:space="preserve">L1 RRC parameter list to be received </w:t>
            </w:r>
          </w:p>
        </w:tc>
      </w:tr>
      <w:tr w:rsidR="006E58C0" w14:paraId="19FB72E7" w14:textId="77777777" w:rsidTr="0046257E">
        <w:tc>
          <w:tcPr>
            <w:tcW w:w="1555" w:type="dxa"/>
          </w:tcPr>
          <w:p w14:paraId="020615A2" w14:textId="624E1540"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3E78A79E" w14:textId="6F357E42"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N</w:t>
            </w:r>
          </w:p>
        </w:tc>
        <w:tc>
          <w:tcPr>
            <w:tcW w:w="8752" w:type="dxa"/>
          </w:tcPr>
          <w:p w14:paraId="35C321FB" w14:textId="1B04AF0A" w:rsidR="006E58C0" w:rsidRPr="006E58C0" w:rsidRDefault="006E58C0" w:rsidP="00A0649B">
            <w:pPr>
              <w:pStyle w:val="BodyText"/>
              <w:spacing w:before="120" w:after="180"/>
              <w:rPr>
                <w:rFonts w:eastAsiaTheme="minorEastAsia"/>
                <w:bCs/>
                <w:lang w:val="en-GB" w:eastAsia="zh-CN"/>
              </w:rPr>
            </w:pPr>
            <w:r>
              <w:rPr>
                <w:rFonts w:eastAsiaTheme="minorEastAsia"/>
                <w:bCs/>
                <w:lang w:val="en-GB" w:eastAsia="zh-CN"/>
              </w:rPr>
              <w:t xml:space="preserve">Same view as OPPO. </w:t>
            </w:r>
            <w:r w:rsidR="00A0649B">
              <w:rPr>
                <w:rFonts w:eastAsiaTheme="minorEastAsia"/>
                <w:bCs/>
                <w:lang w:val="en-GB" w:eastAsia="zh-CN"/>
              </w:rPr>
              <w:t xml:space="preserve">RAN2 can </w:t>
            </w:r>
            <w:r w:rsidR="00A0649B" w:rsidRPr="00A77A24">
              <w:rPr>
                <w:rFonts w:eastAsiaTheme="minorEastAsia"/>
                <w:bCs/>
                <w:lang w:val="en-GB" w:eastAsia="zh-CN"/>
              </w:rPr>
              <w:t>completely follow L1 RRC parameter list</w:t>
            </w:r>
            <w:r w:rsidR="00A0649B">
              <w:rPr>
                <w:rFonts w:eastAsiaTheme="minorEastAsia"/>
                <w:bCs/>
                <w:lang w:val="en-GB" w:eastAsia="zh-CN"/>
              </w:rPr>
              <w:t>.</w:t>
            </w:r>
          </w:p>
        </w:tc>
      </w:tr>
      <w:tr w:rsidR="0039484C" w14:paraId="763B9CFD" w14:textId="77777777" w:rsidTr="0046257E">
        <w:tc>
          <w:tcPr>
            <w:tcW w:w="1555" w:type="dxa"/>
          </w:tcPr>
          <w:p w14:paraId="4583ABDE" w14:textId="3E4A765F" w:rsidR="0039484C" w:rsidRPr="00D21AAB" w:rsidRDefault="0039484C" w:rsidP="006E58C0">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676545BA" w14:textId="36A31238" w:rsidR="0039484C" w:rsidRDefault="0039484C"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3330E7DB" w14:textId="5E3277FE" w:rsidR="0039484C" w:rsidRDefault="0039484C" w:rsidP="00A0649B">
            <w:pPr>
              <w:pStyle w:val="BodyText"/>
              <w:spacing w:before="120" w:after="180"/>
              <w:rPr>
                <w:rFonts w:eastAsiaTheme="minorEastAsia"/>
                <w:bCs/>
                <w:lang w:val="en-GB" w:eastAsia="zh-CN"/>
              </w:rPr>
            </w:pPr>
            <w:r>
              <w:rPr>
                <w:rFonts w:eastAsiaTheme="minorEastAsia"/>
                <w:bCs/>
                <w:lang w:val="en-GB" w:eastAsia="zh-CN"/>
              </w:rPr>
              <w:t>Agree with OPPO and Huawei.</w:t>
            </w:r>
          </w:p>
        </w:tc>
      </w:tr>
      <w:tr w:rsidR="009142B2" w14:paraId="29FC54D0" w14:textId="77777777" w:rsidTr="0046257E">
        <w:tc>
          <w:tcPr>
            <w:tcW w:w="1555" w:type="dxa"/>
          </w:tcPr>
          <w:p w14:paraId="23EBED63" w14:textId="0A62F8CA"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2CFEB998" w14:textId="227EB9A8" w:rsidR="009142B2" w:rsidRDefault="009142B2" w:rsidP="006E58C0">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4322D2C3" w14:textId="1231FB34" w:rsidR="009142B2" w:rsidRDefault="009142B2" w:rsidP="00A0649B">
            <w:pPr>
              <w:pStyle w:val="BodyText"/>
              <w:spacing w:before="120" w:after="180"/>
              <w:rPr>
                <w:rFonts w:eastAsiaTheme="minorEastAsia"/>
                <w:bCs/>
                <w:lang w:val="en-GB" w:eastAsia="zh-CN"/>
              </w:rPr>
            </w:pPr>
            <w:r>
              <w:rPr>
                <w:rFonts w:eastAsiaTheme="minorEastAsia"/>
                <w:bCs/>
                <w:lang w:val="en-GB" w:eastAsia="zh-CN"/>
              </w:rPr>
              <w:t>Follow RAN1 discussion</w:t>
            </w:r>
          </w:p>
        </w:tc>
      </w:tr>
      <w:tr w:rsidR="007E0C95" w14:paraId="6757B5EF" w14:textId="77777777" w:rsidTr="0046257E">
        <w:tc>
          <w:tcPr>
            <w:tcW w:w="1555" w:type="dxa"/>
          </w:tcPr>
          <w:p w14:paraId="1EC7E0CF" w14:textId="747C84E2" w:rsidR="007E0C95" w:rsidRDefault="007E0C95" w:rsidP="007E0C95">
            <w:pPr>
              <w:pStyle w:val="BodyText"/>
              <w:spacing w:before="120" w:after="180"/>
              <w:rPr>
                <w:rFonts w:eastAsiaTheme="minorEastAsia"/>
                <w:bCs/>
                <w:lang w:val="en-GB" w:eastAsia="zh-CN"/>
              </w:rPr>
            </w:pPr>
            <w:r>
              <w:rPr>
                <w:rFonts w:eastAsiaTheme="minorEastAsia"/>
                <w:bCs/>
                <w:lang w:val="en-GB" w:eastAsia="zh-CN"/>
              </w:rPr>
              <w:t>InterDigital</w:t>
            </w:r>
          </w:p>
        </w:tc>
        <w:tc>
          <w:tcPr>
            <w:tcW w:w="4819" w:type="dxa"/>
          </w:tcPr>
          <w:p w14:paraId="75082BB4" w14:textId="6802D24D" w:rsidR="007E0C95" w:rsidRDefault="007E0C95" w:rsidP="007E0C95">
            <w:pPr>
              <w:pStyle w:val="BodyText"/>
              <w:spacing w:before="120" w:after="180"/>
              <w:rPr>
                <w:rFonts w:eastAsiaTheme="minorEastAsia"/>
                <w:bCs/>
                <w:lang w:val="en-GB" w:eastAsia="zh-CN"/>
              </w:rPr>
            </w:pPr>
            <w:r>
              <w:rPr>
                <w:rFonts w:eastAsiaTheme="minorEastAsia"/>
                <w:bCs/>
                <w:lang w:val="en-GB" w:eastAsia="zh-CN"/>
              </w:rPr>
              <w:t>N</w:t>
            </w:r>
          </w:p>
        </w:tc>
        <w:tc>
          <w:tcPr>
            <w:tcW w:w="8752" w:type="dxa"/>
          </w:tcPr>
          <w:p w14:paraId="558195AB" w14:textId="4F4ACC15" w:rsidR="007E0C95" w:rsidRDefault="007E0C95" w:rsidP="007E0C95">
            <w:pPr>
              <w:pStyle w:val="BodyText"/>
              <w:spacing w:before="120" w:after="180"/>
              <w:rPr>
                <w:rFonts w:eastAsiaTheme="minorEastAsia"/>
                <w:bCs/>
                <w:lang w:val="en-GB" w:eastAsia="zh-CN"/>
              </w:rPr>
            </w:pPr>
            <w:r>
              <w:rPr>
                <w:rFonts w:eastAsiaTheme="minorEastAsia"/>
                <w:bCs/>
                <w:lang w:val="en-GB" w:eastAsia="zh-CN"/>
              </w:rPr>
              <w:t>Follow RAN1</w:t>
            </w:r>
          </w:p>
        </w:tc>
      </w:tr>
    </w:tbl>
    <w:p w14:paraId="0EAF5E36" w14:textId="3DD45BFC" w:rsidR="008E0C54" w:rsidRPr="00A32ADD" w:rsidRDefault="008E0C54" w:rsidP="00E037CD">
      <w:pPr>
        <w:pStyle w:val="BodyText"/>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leGrid"/>
        <w:tblW w:w="0" w:type="auto"/>
        <w:tblLook w:val="04A0" w:firstRow="1" w:lastRow="0" w:firstColumn="1" w:lastColumn="0" w:noHBand="0" w:noVBand="1"/>
      </w:tblPr>
      <w:tblGrid>
        <w:gridCol w:w="1555"/>
        <w:gridCol w:w="7938"/>
        <w:gridCol w:w="5633"/>
      </w:tblGrid>
      <w:tr w:rsidR="008E0C54" w:rsidRPr="00B26C82" w14:paraId="67102871" w14:textId="77777777" w:rsidTr="0046257E">
        <w:trPr>
          <w:trHeight w:val="538"/>
        </w:trPr>
        <w:tc>
          <w:tcPr>
            <w:tcW w:w="1555" w:type="dxa"/>
            <w:shd w:val="clear" w:color="auto" w:fill="D9D9D9" w:themeFill="background1" w:themeFillShade="D9"/>
          </w:tcPr>
          <w:p w14:paraId="78BDF3DD" w14:textId="77777777" w:rsidR="008E0C54" w:rsidRPr="00B26C82" w:rsidRDefault="008E0C54"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A41529B" w14:textId="7193F9C5" w:rsidR="008E0C54" w:rsidRPr="00B26C82" w:rsidRDefault="008E0C5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270ADEC0" w14:textId="77777777" w:rsidR="008E0C54" w:rsidRPr="00B26C82" w:rsidRDefault="008E0C54"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14:paraId="64959D6F" w14:textId="77777777" w:rsidTr="0046257E">
        <w:tc>
          <w:tcPr>
            <w:tcW w:w="1555" w:type="dxa"/>
          </w:tcPr>
          <w:p w14:paraId="71EC55D5" w14:textId="77777777" w:rsidR="008E0C54" w:rsidRDefault="008E0C54" w:rsidP="0046257E">
            <w:pPr>
              <w:pStyle w:val="BodyText"/>
              <w:spacing w:before="120" w:after="180"/>
              <w:rPr>
                <w:rFonts w:eastAsiaTheme="minorEastAsia"/>
                <w:b/>
                <w:bCs/>
                <w:lang w:val="en-GB" w:eastAsia="zh-CN"/>
              </w:rPr>
            </w:pPr>
          </w:p>
        </w:tc>
        <w:tc>
          <w:tcPr>
            <w:tcW w:w="7938" w:type="dxa"/>
          </w:tcPr>
          <w:p w14:paraId="12A5C3F8" w14:textId="77777777" w:rsidR="008E0C54" w:rsidRDefault="008E0C54" w:rsidP="0046257E">
            <w:pPr>
              <w:pStyle w:val="BodyText"/>
              <w:spacing w:before="120" w:after="180"/>
              <w:rPr>
                <w:rFonts w:eastAsiaTheme="minorEastAsia"/>
                <w:b/>
                <w:bCs/>
                <w:lang w:val="en-GB" w:eastAsia="zh-CN"/>
              </w:rPr>
            </w:pPr>
          </w:p>
        </w:tc>
        <w:tc>
          <w:tcPr>
            <w:tcW w:w="5633" w:type="dxa"/>
          </w:tcPr>
          <w:p w14:paraId="7C5BB0AB" w14:textId="77777777" w:rsidR="008E0C54" w:rsidRDefault="008E0C54" w:rsidP="0046257E">
            <w:pPr>
              <w:pStyle w:val="BodyText"/>
              <w:spacing w:before="120" w:after="180"/>
              <w:rPr>
                <w:rFonts w:eastAsiaTheme="minorEastAsia"/>
                <w:b/>
                <w:bCs/>
                <w:lang w:val="en-GB" w:eastAsia="zh-CN"/>
              </w:rPr>
            </w:pPr>
          </w:p>
        </w:tc>
      </w:tr>
      <w:tr w:rsidR="008E0C54" w14:paraId="75EC6170" w14:textId="77777777" w:rsidTr="0046257E">
        <w:tc>
          <w:tcPr>
            <w:tcW w:w="1555" w:type="dxa"/>
          </w:tcPr>
          <w:p w14:paraId="5AC59B57" w14:textId="77777777" w:rsidR="008E0C54" w:rsidRDefault="008E0C54" w:rsidP="0046257E">
            <w:pPr>
              <w:pStyle w:val="BodyText"/>
              <w:spacing w:before="120" w:after="180"/>
              <w:rPr>
                <w:rFonts w:eastAsiaTheme="minorEastAsia"/>
                <w:b/>
                <w:bCs/>
                <w:lang w:val="en-GB" w:eastAsia="zh-CN"/>
              </w:rPr>
            </w:pPr>
          </w:p>
        </w:tc>
        <w:tc>
          <w:tcPr>
            <w:tcW w:w="7938" w:type="dxa"/>
          </w:tcPr>
          <w:p w14:paraId="69E547A6" w14:textId="77777777" w:rsidR="008E0C54" w:rsidRDefault="008E0C54" w:rsidP="0046257E">
            <w:pPr>
              <w:pStyle w:val="BodyText"/>
              <w:spacing w:before="120" w:after="180"/>
              <w:rPr>
                <w:rFonts w:eastAsiaTheme="minorEastAsia"/>
                <w:b/>
                <w:bCs/>
                <w:lang w:val="en-GB" w:eastAsia="zh-CN"/>
              </w:rPr>
            </w:pPr>
          </w:p>
        </w:tc>
        <w:tc>
          <w:tcPr>
            <w:tcW w:w="5633" w:type="dxa"/>
          </w:tcPr>
          <w:p w14:paraId="1BFA8C7D" w14:textId="77777777" w:rsidR="008E0C54" w:rsidRDefault="008E0C54" w:rsidP="0046257E">
            <w:pPr>
              <w:pStyle w:val="BodyText"/>
              <w:spacing w:before="120" w:after="180"/>
              <w:rPr>
                <w:rFonts w:eastAsiaTheme="minorEastAsia"/>
                <w:b/>
                <w:bCs/>
                <w:lang w:val="en-GB" w:eastAsia="zh-CN"/>
              </w:rPr>
            </w:pPr>
          </w:p>
        </w:tc>
      </w:tr>
      <w:tr w:rsidR="008E0C54" w14:paraId="47A26AFB" w14:textId="77777777" w:rsidTr="0046257E">
        <w:tc>
          <w:tcPr>
            <w:tcW w:w="1555" w:type="dxa"/>
          </w:tcPr>
          <w:p w14:paraId="0862F137" w14:textId="77777777" w:rsidR="008E0C54" w:rsidRDefault="008E0C54" w:rsidP="0046257E">
            <w:pPr>
              <w:pStyle w:val="BodyText"/>
              <w:spacing w:before="120" w:after="180"/>
              <w:rPr>
                <w:rFonts w:eastAsiaTheme="minorEastAsia"/>
                <w:b/>
                <w:bCs/>
                <w:lang w:val="en-GB" w:eastAsia="zh-CN"/>
              </w:rPr>
            </w:pPr>
          </w:p>
        </w:tc>
        <w:tc>
          <w:tcPr>
            <w:tcW w:w="7938" w:type="dxa"/>
          </w:tcPr>
          <w:p w14:paraId="56CC7145" w14:textId="77777777" w:rsidR="008E0C54" w:rsidRDefault="008E0C54" w:rsidP="0046257E">
            <w:pPr>
              <w:pStyle w:val="BodyText"/>
              <w:spacing w:before="120" w:after="180"/>
              <w:rPr>
                <w:rFonts w:eastAsiaTheme="minorEastAsia"/>
                <w:b/>
                <w:bCs/>
                <w:lang w:val="en-GB" w:eastAsia="zh-CN"/>
              </w:rPr>
            </w:pPr>
          </w:p>
        </w:tc>
        <w:tc>
          <w:tcPr>
            <w:tcW w:w="5633" w:type="dxa"/>
          </w:tcPr>
          <w:p w14:paraId="7C2236EF" w14:textId="77777777" w:rsidR="008E0C54" w:rsidRDefault="008E0C54" w:rsidP="0046257E">
            <w:pPr>
              <w:pStyle w:val="BodyText"/>
              <w:spacing w:before="120" w:after="180"/>
              <w:rPr>
                <w:rFonts w:eastAsiaTheme="minorEastAsia"/>
                <w:b/>
                <w:bCs/>
                <w:lang w:val="en-GB" w:eastAsia="zh-CN"/>
              </w:rPr>
            </w:pPr>
          </w:p>
        </w:tc>
      </w:tr>
    </w:tbl>
    <w:p w14:paraId="3D4554AD" w14:textId="77777777" w:rsidR="008E0C54" w:rsidRPr="008E0C54" w:rsidRDefault="008E0C54" w:rsidP="00B2642C">
      <w:pPr>
        <w:pStyle w:val="BodyText"/>
        <w:spacing w:before="120" w:after="180"/>
        <w:rPr>
          <w:rFonts w:eastAsiaTheme="minorEastAsia"/>
          <w:b/>
          <w:bCs/>
          <w:lang w:eastAsia="zh-CN"/>
        </w:rPr>
      </w:pPr>
    </w:p>
    <w:p w14:paraId="29B94564" w14:textId="1A58DC8D" w:rsidR="00B86832" w:rsidRDefault="00B86832" w:rsidP="00B86832">
      <w:pPr>
        <w:pStyle w:val="Heading2"/>
        <w:spacing w:before="0"/>
        <w:rPr>
          <w:rFonts w:eastAsia="Microsoft YaHei"/>
          <w:b w:val="0"/>
          <w:bCs w:val="0"/>
          <w:sz w:val="32"/>
          <w:szCs w:val="32"/>
          <w:lang w:val="en-GB"/>
        </w:rPr>
      </w:pPr>
      <w:commentRangeStart w:id="34"/>
      <w:r w:rsidRPr="0074618D">
        <w:rPr>
          <w:b w:val="0"/>
          <w:bCs w:val="0"/>
          <w:sz w:val="32"/>
          <w:szCs w:val="32"/>
          <w:lang w:val="en-GB" w:eastAsia="en-GB"/>
        </w:rPr>
        <w:t>2.</w:t>
      </w:r>
      <w:r w:rsidR="00DC5682">
        <w:rPr>
          <w:b w:val="0"/>
          <w:bCs w:val="0"/>
          <w:sz w:val="32"/>
          <w:szCs w:val="32"/>
          <w:lang w:val="en-GB" w:eastAsia="en-GB"/>
        </w:rPr>
        <w:t>8</w:t>
      </w:r>
      <w:r w:rsidRPr="0074618D">
        <w:rPr>
          <w:b w:val="0"/>
          <w:bCs w:val="0"/>
          <w:sz w:val="32"/>
          <w:szCs w:val="32"/>
          <w:lang w:val="en-GB" w:eastAsia="en-GB"/>
        </w:rPr>
        <w:tab/>
      </w:r>
      <w:commentRangeEnd w:id="34"/>
      <w:r w:rsidR="00486C99">
        <w:rPr>
          <w:rStyle w:val="CommentReference"/>
          <w:rFonts w:ascii="Times New Roman" w:eastAsia="Times New Roman" w:hAnsi="Times New Roman" w:cs="Times New Roman"/>
          <w:b w:val="0"/>
          <w:bCs w:val="0"/>
          <w:iCs w:val="0"/>
          <w:lang w:eastAsia="en-US"/>
        </w:rPr>
        <w:commentReference w:id="34"/>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Microsoft YaHei"/>
          <w:b w:val="0"/>
          <w:bCs w:val="0"/>
          <w:sz w:val="32"/>
          <w:szCs w:val="32"/>
          <w:lang w:val="en-GB"/>
        </w:rPr>
        <w:t>(Item “</w:t>
      </w:r>
      <w:r w:rsidR="00544B43">
        <w:rPr>
          <w:rFonts w:eastAsia="Microsoft YaHei"/>
          <w:b w:val="0"/>
          <w:bCs w:val="0"/>
          <w:sz w:val="32"/>
          <w:szCs w:val="32"/>
          <w:lang w:val="en-GB"/>
        </w:rPr>
        <w:t>C</w:t>
      </w:r>
      <w:r>
        <w:rPr>
          <w:rFonts w:eastAsia="Microsoft YaHei"/>
          <w:b w:val="0"/>
          <w:bCs w:val="0"/>
          <w:sz w:val="32"/>
          <w:szCs w:val="32"/>
          <w:lang w:val="en-GB"/>
        </w:rPr>
        <w:t>”</w:t>
      </w:r>
      <w:r w:rsidR="00544B43">
        <w:rPr>
          <w:rFonts w:eastAsia="Microsoft YaHei"/>
          <w:b w:val="0"/>
          <w:bCs w:val="0"/>
          <w:sz w:val="32"/>
          <w:szCs w:val="32"/>
          <w:lang w:val="en-GB"/>
        </w:rPr>
        <w:t xml:space="preserve"> </w:t>
      </w:r>
      <w:del w:id="35" w:author="Xiaox (vivo, VCRI)" w:date="2022-01-25T16:05:00Z">
        <w:r w:rsidR="00544B43" w:rsidDel="0046257E">
          <w:rPr>
            <w:rFonts w:eastAsia="Microsoft YaHei"/>
            <w:b w:val="0"/>
            <w:bCs w:val="0"/>
            <w:sz w:val="32"/>
            <w:szCs w:val="32"/>
            <w:lang w:val="en-GB"/>
          </w:rPr>
          <w:delText>and “I”</w:delText>
        </w:r>
        <w:r w:rsidDel="0046257E">
          <w:rPr>
            <w:rFonts w:eastAsia="Microsoft YaHei"/>
            <w:b w:val="0"/>
            <w:bCs w:val="0"/>
            <w:sz w:val="32"/>
            <w:szCs w:val="32"/>
            <w:lang w:val="en-GB"/>
          </w:rPr>
          <w:delText xml:space="preserve"> </w:delText>
        </w:r>
      </w:del>
      <w:r>
        <w:rPr>
          <w:rFonts w:eastAsia="Microsoft YaHei"/>
          <w:b w:val="0"/>
          <w:bCs w:val="0"/>
          <w:sz w:val="32"/>
          <w:szCs w:val="32"/>
          <w:lang w:val="en-GB"/>
        </w:rPr>
        <w:t>in P</w:t>
      </w:r>
      <w:r w:rsidR="00271F99">
        <w:rPr>
          <w:rFonts w:eastAsia="Microsoft YaHei"/>
          <w:b w:val="0"/>
          <w:bCs w:val="0"/>
          <w:sz w:val="32"/>
          <w:szCs w:val="32"/>
          <w:lang w:val="en-GB"/>
        </w:rPr>
        <w:t>1</w:t>
      </w:r>
      <w:r>
        <w:rPr>
          <w:rFonts w:eastAsia="Microsoft YaHei"/>
          <w:b w:val="0"/>
          <w:bCs w:val="0"/>
          <w:sz w:val="32"/>
          <w:szCs w:val="32"/>
          <w:lang w:val="en-GB"/>
        </w:rPr>
        <w:t xml:space="preserve"> [</w:t>
      </w:r>
      <w:r w:rsidR="00271F99">
        <w:rPr>
          <w:rFonts w:eastAsia="Microsoft YaHei"/>
          <w:b w:val="0"/>
          <w:bCs w:val="0"/>
          <w:sz w:val="32"/>
          <w:szCs w:val="32"/>
          <w:lang w:val="en-GB"/>
        </w:rPr>
        <w:t>2</w:t>
      </w:r>
      <w:r>
        <w:rPr>
          <w:rFonts w:eastAsia="Microsoft YaHei"/>
          <w:b w:val="0"/>
          <w:bCs w:val="0"/>
          <w:sz w:val="32"/>
          <w:szCs w:val="32"/>
          <w:lang w:val="en-GB"/>
        </w:rPr>
        <w:t>])</w:t>
      </w:r>
    </w:p>
    <w:p w14:paraId="4A8F555C" w14:textId="44E8F478"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27"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28"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29"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30"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the contributions in  [</w:t>
      </w:r>
      <w:r w:rsidR="00CF59DA">
        <w:rPr>
          <w:rFonts w:eastAsiaTheme="minorEastAsia"/>
          <w:lang w:val="en-GB" w:eastAsia="zh-CN"/>
        </w:rPr>
        <w:t>7</w:t>
      </w:r>
      <w:r w:rsidR="00CF59DA" w:rsidRPr="00296A6D">
        <w:rPr>
          <w:rFonts w:eastAsiaTheme="minorEastAsia"/>
          <w:lang w:val="en-GB" w:eastAsia="zh-CN"/>
        </w:rPr>
        <w:t>] and [</w:t>
      </w:r>
      <w:hyperlink r:id="rId31"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t xml:space="preserve">but </w:t>
      </w:r>
      <w:r w:rsidRPr="00296A6D">
        <w:rPr>
          <w:rFonts w:eastAsiaTheme="minorEastAsia"/>
          <w:lang w:val="en-GB" w:eastAsia="zh-CN"/>
        </w:rPr>
        <w:t>the contribution in [</w:t>
      </w:r>
      <w:hyperlink r:id="rId32"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3"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14:paraId="026EF675" w14:textId="513209A1" w:rsidR="00296A6D" w:rsidRPr="00296A6D" w:rsidRDefault="00296A6D" w:rsidP="00296A6D">
      <w:pPr>
        <w:spacing w:before="120"/>
        <w:rPr>
          <w:rFonts w:eastAsiaTheme="minorEastAsia"/>
          <w:lang w:val="en-GB" w:eastAsia="zh-CN"/>
        </w:rPr>
      </w:pPr>
      <w:r w:rsidRPr="00296A6D">
        <w:rPr>
          <w:rFonts w:eastAsiaTheme="minorEastAsia"/>
          <w:lang w:val="en-GB" w:eastAsia="zh-CN"/>
        </w:rPr>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14:paraId="4DB37A25" w14:textId="5978690A"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14:paraId="7B628609" w14:textId="77777777" w:rsidR="00CC57DE" w:rsidRDefault="00CC57DE" w:rsidP="00CC57DE">
      <w:pPr>
        <w:rPr>
          <w:rFonts w:ascii="Arial" w:eastAsiaTheme="minorEastAsia" w:hAnsi="Arial" w:cs="Arial"/>
          <w:b/>
          <w:bCs/>
          <w:lang w:val="en-GB" w:eastAsia="zh-CN"/>
        </w:rPr>
      </w:pPr>
    </w:p>
    <w:p w14:paraId="7B78E55F" w14:textId="47D8DAD2" w:rsidR="00623393" w:rsidRDefault="00623393" w:rsidP="00C04029">
      <w:pPr>
        <w:pStyle w:val="BodyText"/>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TableGrid"/>
        <w:tblW w:w="0" w:type="auto"/>
        <w:tblLook w:val="04A0" w:firstRow="1" w:lastRow="0" w:firstColumn="1" w:lastColumn="0" w:noHBand="0" w:noVBand="1"/>
      </w:tblPr>
      <w:tblGrid>
        <w:gridCol w:w="1555"/>
        <w:gridCol w:w="4819"/>
        <w:gridCol w:w="8752"/>
      </w:tblGrid>
      <w:tr w:rsidR="00C04029" w:rsidRPr="00B26C82" w14:paraId="78C5D2E6" w14:textId="77777777" w:rsidTr="0046257E">
        <w:trPr>
          <w:trHeight w:val="487"/>
        </w:trPr>
        <w:tc>
          <w:tcPr>
            <w:tcW w:w="1555" w:type="dxa"/>
            <w:shd w:val="clear" w:color="auto" w:fill="D9D9D9" w:themeFill="background1" w:themeFillShade="D9"/>
            <w:vAlign w:val="center"/>
          </w:tcPr>
          <w:p w14:paraId="3FB30E82"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34079AD" w14:textId="77777777" w:rsidR="00C04029" w:rsidRPr="00B26C82" w:rsidRDefault="00C04029" w:rsidP="0046257E">
            <w:pPr>
              <w:pStyle w:val="BodyText"/>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B88C3A0" w14:textId="77777777" w:rsidR="00C04029" w:rsidRPr="00B26C82" w:rsidRDefault="00C04029"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F0514E9" w14:textId="77777777" w:rsidTr="0046257E">
        <w:tc>
          <w:tcPr>
            <w:tcW w:w="1555" w:type="dxa"/>
          </w:tcPr>
          <w:p w14:paraId="5838B278" w14:textId="532BC47E" w:rsidR="00267B54" w:rsidRDefault="00267B54" w:rsidP="00267B54">
            <w:pPr>
              <w:pStyle w:val="BodyText"/>
              <w:spacing w:before="120" w:after="180"/>
              <w:rPr>
                <w:rFonts w:eastAsiaTheme="minorEastAsia"/>
                <w:b/>
                <w:bCs/>
                <w:lang w:val="en-GB" w:eastAsia="zh-CN"/>
              </w:rPr>
            </w:pPr>
            <w:r>
              <w:rPr>
                <w:rFonts w:eastAsiaTheme="minorEastAsia"/>
                <w:b/>
                <w:bCs/>
                <w:lang w:val="en-GB" w:eastAsia="zh-CN"/>
              </w:rPr>
              <w:t>OPPO</w:t>
            </w:r>
          </w:p>
        </w:tc>
        <w:tc>
          <w:tcPr>
            <w:tcW w:w="4819" w:type="dxa"/>
          </w:tcPr>
          <w:p w14:paraId="12239B9C" w14:textId="511DEFE9" w:rsidR="00267B54" w:rsidRPr="00931C42" w:rsidRDefault="00267B54" w:rsidP="00267B54">
            <w:pPr>
              <w:pStyle w:val="BodyText"/>
              <w:spacing w:before="120" w:after="180"/>
              <w:rPr>
                <w:rFonts w:eastAsiaTheme="minorEastAsia"/>
                <w:b/>
                <w:bCs/>
                <w:lang w:val="en-GB" w:eastAsia="zh-CN"/>
              </w:rPr>
            </w:pPr>
            <w:r>
              <w:rPr>
                <w:rFonts w:eastAsiaTheme="minorEastAsia"/>
                <w:b/>
                <w:bCs/>
                <w:lang w:val="en-GB" w:eastAsia="zh-CN"/>
              </w:rPr>
              <w:t>Y</w:t>
            </w:r>
          </w:p>
        </w:tc>
        <w:tc>
          <w:tcPr>
            <w:tcW w:w="8752" w:type="dxa"/>
          </w:tcPr>
          <w:p w14:paraId="7B15665E" w14:textId="77777777" w:rsidR="00267B54" w:rsidRDefault="00267B54" w:rsidP="00267B54">
            <w:pPr>
              <w:pStyle w:val="BodyText"/>
              <w:spacing w:before="120" w:after="180"/>
              <w:rPr>
                <w:rFonts w:eastAsiaTheme="minorEastAsia"/>
                <w:b/>
                <w:bCs/>
                <w:lang w:val="en-GB" w:eastAsia="zh-CN"/>
              </w:rPr>
            </w:pPr>
          </w:p>
        </w:tc>
      </w:tr>
      <w:tr w:rsidR="00267B54" w:rsidRPr="00B03233" w14:paraId="298CA9C1" w14:textId="77777777" w:rsidTr="0046257E">
        <w:tc>
          <w:tcPr>
            <w:tcW w:w="1555" w:type="dxa"/>
          </w:tcPr>
          <w:p w14:paraId="01003D16" w14:textId="7DB09E63" w:rsidR="00267B54" w:rsidRPr="00B03233" w:rsidRDefault="00B03233" w:rsidP="00267B54">
            <w:pPr>
              <w:pStyle w:val="BodyText"/>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01343403" w14:textId="7BB9423C" w:rsidR="00267B54" w:rsidRPr="00B03233" w:rsidRDefault="00B03233" w:rsidP="00267B54">
            <w:pPr>
              <w:pStyle w:val="BodyText"/>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4ABC015A" w14:textId="77777777" w:rsidR="00267B54" w:rsidRPr="00B03233" w:rsidRDefault="00267B54" w:rsidP="00267B54">
            <w:pPr>
              <w:pStyle w:val="BodyText"/>
              <w:spacing w:before="120" w:after="180"/>
              <w:rPr>
                <w:rFonts w:eastAsiaTheme="minorEastAsia"/>
                <w:bCs/>
                <w:lang w:val="en-GB" w:eastAsia="zh-CN"/>
              </w:rPr>
            </w:pPr>
          </w:p>
        </w:tc>
      </w:tr>
      <w:tr w:rsidR="006E58C0" w14:paraId="223330BF" w14:textId="77777777" w:rsidTr="0046257E">
        <w:tc>
          <w:tcPr>
            <w:tcW w:w="1555" w:type="dxa"/>
          </w:tcPr>
          <w:p w14:paraId="14592A5B" w14:textId="7CD9F195" w:rsidR="006E58C0" w:rsidRDefault="006E58C0" w:rsidP="006E58C0">
            <w:pPr>
              <w:pStyle w:val="BodyText"/>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3BBAA559" w14:textId="5015E4A1" w:rsidR="006E58C0" w:rsidRDefault="006E58C0" w:rsidP="006E58C0">
            <w:pPr>
              <w:pStyle w:val="BodyText"/>
              <w:spacing w:before="120" w:after="180"/>
              <w:rPr>
                <w:rFonts w:eastAsiaTheme="minorEastAsia"/>
                <w:b/>
                <w:bCs/>
                <w:lang w:val="en-GB" w:eastAsia="zh-CN"/>
              </w:rPr>
            </w:pPr>
            <w:r>
              <w:rPr>
                <w:rFonts w:eastAsiaTheme="minorEastAsia"/>
                <w:bCs/>
                <w:lang w:val="en-GB" w:eastAsia="zh-CN"/>
              </w:rPr>
              <w:t>Y</w:t>
            </w:r>
          </w:p>
        </w:tc>
        <w:tc>
          <w:tcPr>
            <w:tcW w:w="8752" w:type="dxa"/>
          </w:tcPr>
          <w:p w14:paraId="02661B55" w14:textId="77777777" w:rsidR="006E58C0" w:rsidRDefault="006E58C0" w:rsidP="006E58C0">
            <w:pPr>
              <w:pStyle w:val="BodyText"/>
              <w:spacing w:before="120" w:after="180"/>
              <w:rPr>
                <w:rFonts w:eastAsiaTheme="minorEastAsia"/>
                <w:b/>
                <w:bCs/>
                <w:lang w:val="en-GB" w:eastAsia="zh-CN"/>
              </w:rPr>
            </w:pPr>
          </w:p>
        </w:tc>
      </w:tr>
      <w:tr w:rsidR="0039484C" w14:paraId="00281F1F" w14:textId="77777777" w:rsidTr="0046257E">
        <w:tc>
          <w:tcPr>
            <w:tcW w:w="1555" w:type="dxa"/>
          </w:tcPr>
          <w:p w14:paraId="3C434D80" w14:textId="181B0BB8" w:rsidR="0039484C" w:rsidRPr="00D21AAB" w:rsidRDefault="0039484C" w:rsidP="006E58C0">
            <w:pPr>
              <w:pStyle w:val="BodyText"/>
              <w:spacing w:before="120" w:after="180"/>
              <w:rPr>
                <w:rFonts w:eastAsiaTheme="minorEastAsia"/>
                <w:bCs/>
                <w:lang w:val="en-GB" w:eastAsia="zh-CN"/>
              </w:rPr>
            </w:pPr>
            <w:r>
              <w:rPr>
                <w:rFonts w:eastAsiaTheme="minorEastAsia"/>
                <w:bCs/>
                <w:lang w:val="en-GB" w:eastAsia="zh-CN"/>
              </w:rPr>
              <w:t>Ericsson</w:t>
            </w:r>
          </w:p>
        </w:tc>
        <w:tc>
          <w:tcPr>
            <w:tcW w:w="4819" w:type="dxa"/>
          </w:tcPr>
          <w:p w14:paraId="7D010359" w14:textId="6B4477B4" w:rsidR="0039484C" w:rsidRDefault="0039484C"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2AEA78C6" w14:textId="77777777" w:rsidR="0039484C" w:rsidRDefault="0039484C" w:rsidP="006E58C0">
            <w:pPr>
              <w:pStyle w:val="BodyText"/>
              <w:spacing w:before="120" w:after="180"/>
              <w:rPr>
                <w:rFonts w:eastAsiaTheme="minorEastAsia"/>
                <w:b/>
                <w:bCs/>
                <w:lang w:val="en-GB" w:eastAsia="zh-CN"/>
              </w:rPr>
            </w:pPr>
          </w:p>
        </w:tc>
      </w:tr>
      <w:tr w:rsidR="009142B2" w14:paraId="1F8006E1" w14:textId="77777777" w:rsidTr="0046257E">
        <w:tc>
          <w:tcPr>
            <w:tcW w:w="1555" w:type="dxa"/>
          </w:tcPr>
          <w:p w14:paraId="2B4D82D4" w14:textId="6829B635" w:rsidR="009142B2" w:rsidRDefault="009142B2" w:rsidP="006E58C0">
            <w:pPr>
              <w:pStyle w:val="BodyText"/>
              <w:spacing w:before="120" w:after="180"/>
              <w:rPr>
                <w:rFonts w:eastAsiaTheme="minorEastAsia"/>
                <w:bCs/>
                <w:lang w:val="en-GB" w:eastAsia="zh-CN"/>
              </w:rPr>
            </w:pPr>
            <w:r>
              <w:rPr>
                <w:rFonts w:eastAsiaTheme="minorEastAsia"/>
                <w:bCs/>
                <w:lang w:val="en-GB" w:eastAsia="zh-CN"/>
              </w:rPr>
              <w:t>Intel</w:t>
            </w:r>
          </w:p>
        </w:tc>
        <w:tc>
          <w:tcPr>
            <w:tcW w:w="4819" w:type="dxa"/>
          </w:tcPr>
          <w:p w14:paraId="57A0C393" w14:textId="233FFF93" w:rsidR="009142B2" w:rsidRDefault="009142B2" w:rsidP="006E58C0">
            <w:pPr>
              <w:pStyle w:val="BodyText"/>
              <w:spacing w:before="120" w:after="180"/>
              <w:rPr>
                <w:rFonts w:eastAsiaTheme="minorEastAsia"/>
                <w:bCs/>
                <w:lang w:val="en-GB" w:eastAsia="zh-CN"/>
              </w:rPr>
            </w:pPr>
            <w:r>
              <w:rPr>
                <w:rFonts w:eastAsiaTheme="minorEastAsia"/>
                <w:bCs/>
                <w:lang w:val="en-GB" w:eastAsia="zh-CN"/>
              </w:rPr>
              <w:t>Y</w:t>
            </w:r>
          </w:p>
        </w:tc>
        <w:tc>
          <w:tcPr>
            <w:tcW w:w="8752" w:type="dxa"/>
          </w:tcPr>
          <w:p w14:paraId="4D7BBFF5" w14:textId="77777777" w:rsidR="009142B2" w:rsidRDefault="009142B2" w:rsidP="006E58C0">
            <w:pPr>
              <w:pStyle w:val="BodyText"/>
              <w:spacing w:before="120" w:after="180"/>
              <w:rPr>
                <w:rFonts w:eastAsiaTheme="minorEastAsia"/>
                <w:b/>
                <w:bCs/>
                <w:lang w:val="en-GB" w:eastAsia="zh-CN"/>
              </w:rPr>
            </w:pPr>
          </w:p>
        </w:tc>
      </w:tr>
      <w:tr w:rsidR="000A6876" w14:paraId="0CB4A9D0" w14:textId="77777777" w:rsidTr="0046257E">
        <w:tc>
          <w:tcPr>
            <w:tcW w:w="1555" w:type="dxa"/>
          </w:tcPr>
          <w:p w14:paraId="48CA4CB7" w14:textId="40D6019F" w:rsidR="000A6876" w:rsidRDefault="000A6876" w:rsidP="006E58C0">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13EDEB8A" w14:textId="6D08FCF6" w:rsidR="000A6876" w:rsidRDefault="000A6876" w:rsidP="006E58C0">
            <w:pPr>
              <w:pStyle w:val="BodyText"/>
              <w:spacing w:before="120" w:after="180"/>
              <w:rPr>
                <w:rFonts w:eastAsiaTheme="minorEastAsia"/>
                <w:bCs/>
                <w:lang w:val="en-GB" w:eastAsia="zh-CN"/>
              </w:rPr>
            </w:pPr>
            <w:r>
              <w:rPr>
                <w:rFonts w:eastAsiaTheme="minorEastAsia" w:hint="eastAsia"/>
                <w:bCs/>
                <w:lang w:val="en-GB" w:eastAsia="zh-CN"/>
              </w:rPr>
              <w:t>Y</w:t>
            </w:r>
          </w:p>
        </w:tc>
        <w:tc>
          <w:tcPr>
            <w:tcW w:w="8752" w:type="dxa"/>
          </w:tcPr>
          <w:p w14:paraId="2971C58E" w14:textId="77777777" w:rsidR="000A6876" w:rsidRDefault="000A6876" w:rsidP="006E58C0">
            <w:pPr>
              <w:pStyle w:val="BodyText"/>
              <w:spacing w:before="120" w:after="180"/>
              <w:rPr>
                <w:rFonts w:eastAsiaTheme="minorEastAsia"/>
                <w:b/>
                <w:bCs/>
                <w:lang w:val="en-GB" w:eastAsia="zh-CN"/>
              </w:rPr>
            </w:pPr>
          </w:p>
        </w:tc>
      </w:tr>
      <w:tr w:rsidR="007E0C95" w14:paraId="01B6FBEF" w14:textId="77777777" w:rsidTr="0046257E">
        <w:tc>
          <w:tcPr>
            <w:tcW w:w="1555" w:type="dxa"/>
          </w:tcPr>
          <w:p w14:paraId="000EC697" w14:textId="30E8491D" w:rsidR="007E0C95" w:rsidRDefault="007E0C95" w:rsidP="006E58C0">
            <w:pPr>
              <w:pStyle w:val="BodyText"/>
              <w:spacing w:before="120" w:after="180"/>
              <w:rPr>
                <w:rFonts w:eastAsiaTheme="minorEastAsia" w:hint="eastAsia"/>
                <w:bCs/>
                <w:lang w:val="en-GB" w:eastAsia="zh-CN"/>
              </w:rPr>
            </w:pPr>
            <w:r>
              <w:rPr>
                <w:rFonts w:eastAsiaTheme="minorEastAsia"/>
                <w:bCs/>
                <w:lang w:val="en-GB" w:eastAsia="zh-CN"/>
              </w:rPr>
              <w:t>InterDigital</w:t>
            </w:r>
          </w:p>
        </w:tc>
        <w:tc>
          <w:tcPr>
            <w:tcW w:w="4819" w:type="dxa"/>
          </w:tcPr>
          <w:p w14:paraId="51E534D8" w14:textId="5A49B7D3" w:rsidR="007E0C95" w:rsidRDefault="007E0C95" w:rsidP="006E58C0">
            <w:pPr>
              <w:pStyle w:val="BodyText"/>
              <w:spacing w:before="120" w:after="180"/>
              <w:rPr>
                <w:rFonts w:eastAsiaTheme="minorEastAsia" w:hint="eastAsia"/>
                <w:bCs/>
                <w:lang w:val="en-GB" w:eastAsia="zh-CN"/>
              </w:rPr>
            </w:pPr>
            <w:r>
              <w:rPr>
                <w:rFonts w:eastAsiaTheme="minorEastAsia"/>
                <w:bCs/>
                <w:lang w:val="en-GB" w:eastAsia="zh-CN"/>
              </w:rPr>
              <w:t>Y</w:t>
            </w:r>
          </w:p>
        </w:tc>
        <w:tc>
          <w:tcPr>
            <w:tcW w:w="8752" w:type="dxa"/>
          </w:tcPr>
          <w:p w14:paraId="61291FD4" w14:textId="77777777" w:rsidR="007E0C95" w:rsidRDefault="007E0C95" w:rsidP="006E58C0">
            <w:pPr>
              <w:pStyle w:val="BodyText"/>
              <w:spacing w:before="120" w:after="180"/>
              <w:rPr>
                <w:rFonts w:eastAsiaTheme="minorEastAsia"/>
                <w:b/>
                <w:bCs/>
                <w:lang w:val="en-GB" w:eastAsia="zh-CN"/>
              </w:rPr>
            </w:pPr>
          </w:p>
        </w:tc>
      </w:tr>
    </w:tbl>
    <w:p w14:paraId="0BA12271" w14:textId="4785839F" w:rsidR="00C04029" w:rsidRDefault="00C04029" w:rsidP="00C04029">
      <w:pPr>
        <w:pStyle w:val="BodyText"/>
        <w:spacing w:before="120" w:after="180"/>
        <w:rPr>
          <w:rFonts w:eastAsiaTheme="minorEastAsia"/>
          <w:lang w:eastAsia="zh-CN"/>
        </w:rPr>
      </w:pPr>
    </w:p>
    <w:p w14:paraId="608A0FC9" w14:textId="4EE14CF6" w:rsidR="00850220" w:rsidRPr="0074618D" w:rsidRDefault="00850220" w:rsidP="00850220">
      <w:pPr>
        <w:pStyle w:val="Heading2"/>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9</w:t>
      </w:r>
      <w:r w:rsidRPr="0074618D">
        <w:rPr>
          <w:b w:val="0"/>
          <w:bCs w:val="0"/>
          <w:sz w:val="32"/>
          <w:szCs w:val="32"/>
          <w:lang w:val="en-GB" w:eastAsia="en-GB"/>
        </w:rPr>
        <w:tab/>
      </w:r>
      <w:r>
        <w:rPr>
          <w:rFonts w:eastAsia="Microsoft YaHei"/>
          <w:b w:val="0"/>
          <w:bCs w:val="0"/>
          <w:sz w:val="32"/>
          <w:szCs w:val="32"/>
          <w:lang w:val="en-GB"/>
        </w:rPr>
        <w:t>Others</w:t>
      </w:r>
    </w:p>
    <w:p w14:paraId="520ACDDC" w14:textId="3DA8B2C4" w:rsidR="00850220" w:rsidRDefault="00850220" w:rsidP="00850220">
      <w:pPr>
        <w:pStyle w:val="BodyText"/>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TableGrid"/>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46257E">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358F7DE9" w14:textId="3CE01FB4" w:rsidR="00850220" w:rsidRPr="00B26C82" w:rsidRDefault="00850220" w:rsidP="0046257E">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77777777" w:rsidR="00850220" w:rsidRDefault="00850220" w:rsidP="0046257E">
            <w:pPr>
              <w:pStyle w:val="BodyText"/>
              <w:spacing w:before="120" w:after="180"/>
              <w:rPr>
                <w:rFonts w:eastAsiaTheme="minorEastAsia"/>
                <w:b/>
                <w:bCs/>
                <w:lang w:val="en-GB" w:eastAsia="zh-CN"/>
              </w:rPr>
            </w:pPr>
          </w:p>
        </w:tc>
        <w:tc>
          <w:tcPr>
            <w:tcW w:w="12818" w:type="dxa"/>
          </w:tcPr>
          <w:p w14:paraId="6E4A25E0" w14:textId="77777777" w:rsidR="00850220" w:rsidRDefault="00850220" w:rsidP="0046257E">
            <w:pPr>
              <w:pStyle w:val="BodyText"/>
              <w:spacing w:before="120" w:after="180"/>
              <w:rPr>
                <w:rFonts w:eastAsiaTheme="minorEastAsia"/>
                <w:b/>
                <w:bCs/>
                <w:lang w:val="en-GB" w:eastAsia="zh-CN"/>
              </w:rPr>
            </w:pPr>
          </w:p>
        </w:tc>
      </w:tr>
      <w:tr w:rsidR="00850220" w14:paraId="568F00AE" w14:textId="77777777" w:rsidTr="00076F95">
        <w:trPr>
          <w:trHeight w:val="514"/>
        </w:trPr>
        <w:tc>
          <w:tcPr>
            <w:tcW w:w="2277" w:type="dxa"/>
          </w:tcPr>
          <w:p w14:paraId="5532B87A" w14:textId="77777777" w:rsidR="00850220" w:rsidRDefault="00850220" w:rsidP="0046257E">
            <w:pPr>
              <w:pStyle w:val="BodyText"/>
              <w:spacing w:before="120" w:after="180"/>
              <w:rPr>
                <w:rFonts w:eastAsiaTheme="minorEastAsia"/>
                <w:b/>
                <w:bCs/>
                <w:lang w:val="en-GB" w:eastAsia="zh-CN"/>
              </w:rPr>
            </w:pPr>
          </w:p>
        </w:tc>
        <w:tc>
          <w:tcPr>
            <w:tcW w:w="12818" w:type="dxa"/>
          </w:tcPr>
          <w:p w14:paraId="34E1D401" w14:textId="77777777" w:rsidR="00850220" w:rsidRDefault="00850220" w:rsidP="0046257E">
            <w:pPr>
              <w:pStyle w:val="BodyText"/>
              <w:spacing w:before="120" w:after="180"/>
              <w:rPr>
                <w:rFonts w:eastAsiaTheme="minorEastAsia"/>
                <w:b/>
                <w:bCs/>
                <w:lang w:val="en-GB" w:eastAsia="zh-CN"/>
              </w:rPr>
            </w:pPr>
          </w:p>
        </w:tc>
      </w:tr>
      <w:tr w:rsidR="00850220" w14:paraId="1EC01ECF" w14:textId="77777777" w:rsidTr="00076F95">
        <w:trPr>
          <w:trHeight w:val="496"/>
        </w:trPr>
        <w:tc>
          <w:tcPr>
            <w:tcW w:w="2277" w:type="dxa"/>
          </w:tcPr>
          <w:p w14:paraId="4719F6A4" w14:textId="77777777" w:rsidR="00850220" w:rsidRDefault="00850220" w:rsidP="0046257E">
            <w:pPr>
              <w:pStyle w:val="BodyText"/>
              <w:spacing w:before="120" w:after="180"/>
              <w:rPr>
                <w:rFonts w:eastAsiaTheme="minorEastAsia"/>
                <w:b/>
                <w:bCs/>
                <w:lang w:val="en-GB" w:eastAsia="zh-CN"/>
              </w:rPr>
            </w:pPr>
          </w:p>
        </w:tc>
        <w:tc>
          <w:tcPr>
            <w:tcW w:w="12818" w:type="dxa"/>
          </w:tcPr>
          <w:p w14:paraId="0E1A3717" w14:textId="77777777" w:rsidR="00850220" w:rsidRDefault="00850220" w:rsidP="0046257E">
            <w:pPr>
              <w:pStyle w:val="BodyText"/>
              <w:spacing w:before="120" w:after="180"/>
              <w:rPr>
                <w:rFonts w:eastAsiaTheme="minorEastAsia"/>
                <w:b/>
                <w:bCs/>
                <w:lang w:val="en-GB" w:eastAsia="zh-CN"/>
              </w:rPr>
            </w:pPr>
          </w:p>
        </w:tc>
      </w:tr>
    </w:tbl>
    <w:p w14:paraId="68174A4B" w14:textId="77777777" w:rsidR="00850220" w:rsidRPr="00076F95" w:rsidRDefault="00850220" w:rsidP="00C04029">
      <w:pPr>
        <w:pStyle w:val="BodyText"/>
        <w:spacing w:before="120" w:after="180"/>
        <w:rPr>
          <w:rFonts w:eastAsiaTheme="minorEastAsia"/>
          <w:lang w:eastAsia="zh-CN"/>
        </w:rPr>
      </w:pPr>
    </w:p>
    <w:p w14:paraId="1CE13719" w14:textId="634DF646" w:rsidR="00117F03" w:rsidRDefault="00850220">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01B80254" w14:textId="3C425FE3" w:rsidR="000B20DB" w:rsidRPr="00D4715B" w:rsidRDefault="000B20DB" w:rsidP="000B20DB">
      <w:pPr>
        <w:pStyle w:val="BodyText"/>
        <w:spacing w:before="120" w:after="180"/>
        <w:rPr>
          <w:rFonts w:eastAsiaTheme="minorEastAsia"/>
          <w:b/>
          <w:lang w:val="en-GB" w:eastAsia="zh-CN"/>
        </w:rPr>
      </w:pPr>
    </w:p>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BodyText"/>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032D3180" w14:textId="4B194EAF" w:rsidR="00E703C0" w:rsidRPr="00EE0AF0" w:rsidRDefault="00E703C0" w:rsidP="001567D3">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0455A4E9" w14:textId="01AA73E8" w:rsidR="001F1D65" w:rsidRPr="00EE0AF0" w:rsidRDefault="002D44D3"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p>
    <w:p w14:paraId="48AAE3D3" w14:textId="23587704" w:rsidR="005C13BB" w:rsidRPr="00EE0AF0" w:rsidRDefault="005C13BB"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RAN2 aspects on resource allocation enhancements for Rel-17 eSL</w:t>
      </w:r>
      <w:r w:rsidRPr="00EE0AF0">
        <w:rPr>
          <w:rFonts w:ascii="Times New Roman" w:eastAsiaTheme="minorEastAsia" w:hAnsi="Times New Roman"/>
        </w:rPr>
        <w:tab/>
        <w:t>vivo</w:t>
      </w:r>
    </w:p>
    <w:p w14:paraId="13DAA6BA" w14:textId="53061074" w:rsidR="005C13BB" w:rsidRPr="00EE0AF0" w:rsidRDefault="005C13BB"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14:paraId="1692B05B" w14:textId="62CF9556" w:rsidR="00107380" w:rsidRPr="00EE0AF0" w:rsidRDefault="00107380"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14:paraId="688037C7" w14:textId="0966C34C" w:rsidR="00107380" w:rsidRPr="00EE0AF0" w:rsidRDefault="00107380"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14:paraId="69F3346A" w14:textId="77777777" w:rsidR="005C13BB" w:rsidRPr="00EE0AF0" w:rsidRDefault="005C13BB"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Power Reduction for Sidelink Mode 2 Resource Allocation</w:t>
      </w:r>
      <w:r w:rsidRPr="00EE0AF0">
        <w:rPr>
          <w:rFonts w:ascii="Times New Roman" w:eastAsiaTheme="minorEastAsia" w:hAnsi="Times New Roman"/>
        </w:rPr>
        <w:tab/>
        <w:t xml:space="preserve">Fraunhofer IIS, Fraunhofer HHI </w:t>
      </w:r>
    </w:p>
    <w:p w14:paraId="3D7B546B" w14:textId="00698B06" w:rsidR="00107380" w:rsidRPr="00EE0AF0" w:rsidRDefault="002D44D3"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14:paraId="6C071D39" w14:textId="4B3B496F" w:rsidR="00601B20" w:rsidRDefault="00601B20"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14:paraId="3C7D056F" w14:textId="679030C8" w:rsidR="005E14A5" w:rsidRPr="00EE0AF0" w:rsidRDefault="005E14A5" w:rsidP="003D772F">
      <w:pPr>
        <w:pStyle w:val="ListParagraph"/>
        <w:numPr>
          <w:ilvl w:val="0"/>
          <w:numId w:val="5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14:paraId="625AD3B6" w14:textId="7828C648" w:rsidR="00601B20" w:rsidRDefault="008667F6" w:rsidP="003D772F">
      <w:pPr>
        <w:pStyle w:val="ListParagraph"/>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14:paraId="4F4BAC4B" w14:textId="3A1FEB6F" w:rsidR="007B7AF7" w:rsidRPr="007B7AF7" w:rsidRDefault="007B7AF7" w:rsidP="007B7AF7">
      <w:pPr>
        <w:pStyle w:val="ListParagraph"/>
        <w:numPr>
          <w:ilvl w:val="0"/>
          <w:numId w:val="50"/>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Xiaox (vivo, VCRI)" w:date="2022-01-24T10:53:00Z" w:initials="Xiaox">
    <w:p w14:paraId="776BEE65" w14:textId="699D57AA" w:rsidR="00FB727B" w:rsidRPr="00257D99" w:rsidRDefault="00FB727B">
      <w:pPr>
        <w:pStyle w:val="CommentText"/>
        <w:rPr>
          <w:rFonts w:eastAsiaTheme="minorEastAsia"/>
          <w:lang w:eastAsia="zh-CN"/>
        </w:rPr>
      </w:pPr>
      <w:r>
        <w:rPr>
          <w:rStyle w:val="CommentReference"/>
        </w:rPr>
        <w:annotationRef/>
      </w:r>
      <w:r>
        <w:rPr>
          <w:rFonts w:eastAsiaTheme="minorEastAsia"/>
          <w:lang w:eastAsia="zh-CN"/>
        </w:rPr>
        <w:t xml:space="preserve">To align with the item numbers in the uploaded [Offline-704] summary in </w:t>
      </w:r>
      <w:r w:rsidRPr="00EE0AF0">
        <w:rPr>
          <w:rFonts w:eastAsiaTheme="minorEastAsia"/>
        </w:rPr>
        <w:t>R2-2201804</w:t>
      </w:r>
      <w:r>
        <w:rPr>
          <w:rFonts w:eastAsiaTheme="minorEastAsia"/>
        </w:rPr>
        <w:t>.</w:t>
      </w:r>
    </w:p>
  </w:comment>
  <w:comment w:id="21" w:author="Xiaox (vivo, VCRI)" w:date="2022-01-24T10:53:00Z" w:initials="Xiaox">
    <w:p w14:paraId="1299DB9D" w14:textId="6FEE037A" w:rsidR="00FB727B" w:rsidRDefault="00FB727B">
      <w:pPr>
        <w:pStyle w:val="CommentText"/>
      </w:pPr>
      <w:r>
        <w:rPr>
          <w:rStyle w:val="CommentReference"/>
        </w:rPr>
        <w:annotationRef/>
      </w:r>
      <w:r w:rsidRPr="00287C28">
        <w:rPr>
          <w:rFonts w:eastAsiaTheme="minorEastAsia"/>
          <w:lang w:eastAsia="zh-CN"/>
        </w:rPr>
        <w:t>May be further updated per final RAN1’s progress.</w:t>
      </w:r>
    </w:p>
  </w:comment>
  <w:comment w:id="25" w:author="OPPO (Bingxue)" w:date="2022-01-25T10:13:00Z" w:initials="MSOffice">
    <w:p w14:paraId="658E90CB" w14:textId="55CB10F8" w:rsidR="00FB727B" w:rsidRDefault="00FB727B">
      <w:pPr>
        <w:pStyle w:val="CommentText"/>
      </w:pPr>
      <w:r>
        <w:rPr>
          <w:rStyle w:val="CommentReference"/>
        </w:rPr>
        <w:annotationRef/>
      </w:r>
      <w:r>
        <w:rPr>
          <w:rFonts w:eastAsiaTheme="minorEastAsia"/>
          <w:b/>
          <w:lang w:eastAsia="zh-CN"/>
        </w:rPr>
        <w:t>We fail to understand w</w:t>
      </w:r>
      <w:r w:rsidRPr="00267B54">
        <w:rPr>
          <w:rFonts w:eastAsiaTheme="minorEastAsia"/>
          <w:b/>
          <w:lang w:eastAsia="zh-CN"/>
        </w:rPr>
        <w:t xml:space="preserve">hy this is an issue, </w:t>
      </w:r>
      <w:r>
        <w:rPr>
          <w:rFonts w:eastAsiaTheme="minorEastAsia"/>
          <w:b/>
          <w:lang w:eastAsia="zh-CN"/>
        </w:rPr>
        <w:t>i</w:t>
      </w:r>
      <w:r w:rsidRPr="00267B54">
        <w:rPr>
          <w:rFonts w:eastAsiaTheme="minorEastAsia"/>
          <w:b/>
          <w:lang w:eastAsia="zh-CN"/>
        </w:rPr>
        <w:t>s th</w:t>
      </w:r>
      <w:r>
        <w:rPr>
          <w:rFonts w:eastAsiaTheme="minorEastAsia"/>
          <w:b/>
          <w:lang w:eastAsia="zh-CN"/>
        </w:rPr>
        <w:t>is issue introduce</w:t>
      </w:r>
      <w:r w:rsidRPr="00267B54">
        <w:rPr>
          <w:rFonts w:eastAsiaTheme="minorEastAsia"/>
          <w:b/>
          <w:lang w:eastAsia="zh-CN"/>
        </w:rPr>
        <w:t xml:space="preserve"> any other possibility</w:t>
      </w:r>
      <w:r>
        <w:rPr>
          <w:rFonts w:eastAsiaTheme="minorEastAsia"/>
          <w:b/>
          <w:lang w:eastAsia="zh-CN"/>
        </w:rPr>
        <w:t>, i.e. other resource selection schemes in exceptional pool</w:t>
      </w:r>
      <w:r w:rsidRPr="00267B54">
        <w:rPr>
          <w:rFonts w:eastAsiaTheme="minorEastAsia"/>
          <w:b/>
          <w:lang w:eastAsia="zh-CN"/>
        </w:rPr>
        <w:t>?</w:t>
      </w:r>
      <w:r>
        <w:rPr>
          <w:rFonts w:eastAsiaTheme="minorEastAsia"/>
          <w:b/>
          <w:lang w:eastAsia="zh-CN"/>
        </w:rPr>
        <w:t xml:space="preserve"> Can rapp help to clarify, thanks.</w:t>
      </w:r>
    </w:p>
  </w:comment>
  <w:comment w:id="26" w:author="Xiaox (vivo, VCRI)" w:date="2022-01-25T16:25:00Z" w:initials="Xiaox">
    <w:p w14:paraId="393ED1CB" w14:textId="48F62326" w:rsidR="00FB727B" w:rsidRPr="00C30FF6" w:rsidRDefault="00FB727B">
      <w:pPr>
        <w:pStyle w:val="CommentText"/>
        <w:rPr>
          <w:rFonts w:eastAsiaTheme="minorEastAsia"/>
          <w:lang w:eastAsia="zh-CN"/>
        </w:rPr>
      </w:pPr>
      <w:r>
        <w:rPr>
          <w:rStyle w:val="CommentReference"/>
        </w:rPr>
        <w:annotationRef/>
      </w:r>
      <w:r>
        <w:rPr>
          <w:rFonts w:eastAsiaTheme="minorEastAsia"/>
          <w:lang w:eastAsia="zh-CN"/>
        </w:rPr>
        <w:t xml:space="preserve">RAN1 did not specify clearly whether the conclusions on partial sensing apply to normal resource pool only or cover exceptional pool as well. So just don’t know whether companies hold the same understanding on whether procedures for exceptional pool handling also need to be impacted.  But ok to not carry out this discussion, if the majority thinks the issue is too obvious to be discussed. </w:t>
      </w:r>
    </w:p>
  </w:comment>
  <w:comment w:id="27" w:author="Xiaox (vivo, VCRI)" w:date="2022-01-24T10:54:00Z" w:initials="Xiaox">
    <w:p w14:paraId="7103B42C" w14:textId="3FF332BB" w:rsidR="00FB727B" w:rsidRDefault="00FB727B">
      <w:pPr>
        <w:pStyle w:val="CommentText"/>
      </w:pPr>
      <w:r>
        <w:rPr>
          <w:rStyle w:val="CommentReference"/>
        </w:rPr>
        <w:annotationRef/>
      </w:r>
      <w:r w:rsidRPr="00287C28">
        <w:rPr>
          <w:rFonts w:eastAsiaTheme="minorEastAsia"/>
          <w:lang w:eastAsia="zh-CN"/>
        </w:rPr>
        <w:t>May be further updated per final RAN1’s progress</w:t>
      </w:r>
      <w:r>
        <w:rPr>
          <w:rFonts w:eastAsiaTheme="minorEastAsia"/>
          <w:lang w:eastAsia="zh-CN"/>
        </w:rPr>
        <w:t>.</w:t>
      </w:r>
    </w:p>
  </w:comment>
  <w:comment w:id="30" w:author="Xiaox (vivo, VCRI)" w:date="2022-01-24T10:54:00Z" w:initials="Xiaox">
    <w:p w14:paraId="7FF8F1FF" w14:textId="5ED75151" w:rsidR="00FB727B" w:rsidRPr="005E7298" w:rsidRDefault="00FB727B">
      <w:pPr>
        <w:pStyle w:val="CommentText"/>
        <w:rPr>
          <w:rFonts w:eastAsiaTheme="minorEastAsia"/>
          <w:color w:val="FF0000"/>
          <w:lang w:eastAsia="zh-CN"/>
        </w:rPr>
      </w:pPr>
      <w:r>
        <w:rPr>
          <w:rStyle w:val="CommentReference"/>
        </w:rPr>
        <w:annotationRef/>
      </w:r>
      <w:r w:rsidRPr="00287C28">
        <w:rPr>
          <w:rFonts w:eastAsiaTheme="minorEastAsia"/>
          <w:lang w:eastAsia="zh-CN"/>
        </w:rPr>
        <w:t>May be further updated per final RAN1’s progress</w:t>
      </w:r>
      <w:r>
        <w:rPr>
          <w:rFonts w:eastAsiaTheme="minorEastAsia"/>
          <w:lang w:eastAsia="zh-CN"/>
        </w:rPr>
        <w:t>.</w:t>
      </w:r>
    </w:p>
  </w:comment>
  <w:comment w:id="33" w:author="Xiaox (vivo, VCRI)" w:date="2022-01-24T10:55:00Z" w:initials="Xiaox">
    <w:p w14:paraId="4EC2DC8E" w14:textId="407B3B88" w:rsidR="00FB727B" w:rsidRDefault="00FB727B">
      <w:pPr>
        <w:pStyle w:val="CommentText"/>
      </w:pPr>
      <w:r>
        <w:rPr>
          <w:rStyle w:val="CommentReference"/>
        </w:rPr>
        <w:annotationRef/>
      </w:r>
      <w:r w:rsidRPr="00287C28">
        <w:rPr>
          <w:rFonts w:eastAsiaTheme="minorEastAsia"/>
          <w:lang w:eastAsia="zh-CN"/>
        </w:rPr>
        <w:t>May be further updated per final RAN1’s latest progress</w:t>
      </w:r>
      <w:r>
        <w:rPr>
          <w:rFonts w:eastAsiaTheme="minorEastAsia"/>
          <w:lang w:eastAsia="zh-CN"/>
        </w:rPr>
        <w:t>. (e.g. whether there’s t be new parameter in RRC para sheet)</w:t>
      </w:r>
    </w:p>
  </w:comment>
  <w:comment w:id="34" w:author="Xiaox (vivo, VCRI)" w:date="2022-01-24T10:55:00Z" w:initials="Xiaox">
    <w:p w14:paraId="5FA4D9BA" w14:textId="23107E62" w:rsidR="00FB727B" w:rsidRPr="00486C99" w:rsidRDefault="00FB727B">
      <w:pPr>
        <w:pStyle w:val="CommentText"/>
        <w:rPr>
          <w:rFonts w:eastAsiaTheme="minorEastAsia"/>
          <w:lang w:eastAsia="zh-CN"/>
        </w:rPr>
      </w:pPr>
      <w:r>
        <w:rPr>
          <w:rStyle w:val="CommentReference"/>
        </w:rPr>
        <w:annotationRef/>
      </w:r>
      <w:r w:rsidRPr="00287C28">
        <w:rPr>
          <w:rFonts w:eastAsiaTheme="minorEastAsia"/>
          <w:lang w:eastAsia="zh-CN"/>
        </w:rPr>
        <w:t>May be further updated per final RAN1’s latest progress</w:t>
      </w:r>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6BEE65" w15:done="0"/>
  <w15:commentEx w15:paraId="1299DB9D" w15:done="0"/>
  <w15:commentEx w15:paraId="658E90CB" w15:done="0"/>
  <w15:commentEx w15:paraId="393ED1CB" w15:paraIdParent="658E90CB" w15:done="0"/>
  <w15:commentEx w15:paraId="7103B42C" w15:done="0"/>
  <w15:commentEx w15:paraId="7FF8F1FF" w15:done="0"/>
  <w15:commentEx w15:paraId="4EC2DC8E" w15:done="0"/>
  <w15:commentEx w15:paraId="5FA4D9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6BEE65" w16cid:durableId="259903AA"/>
  <w16cid:commentId w16cid:paraId="1299DB9D" w16cid:durableId="259903BC"/>
  <w16cid:commentId w16cid:paraId="658E90CB" w16cid:durableId="259A4BE2"/>
  <w16cid:commentId w16cid:paraId="393ED1CB" w16cid:durableId="259AA315"/>
  <w16cid:commentId w16cid:paraId="7103B42C" w16cid:durableId="259903CC"/>
  <w16cid:commentId w16cid:paraId="7FF8F1FF" w16cid:durableId="259903DB"/>
  <w16cid:commentId w16cid:paraId="4EC2DC8E" w16cid:durableId="2599041B"/>
  <w16cid:commentId w16cid:paraId="5FA4D9BA" w16cid:durableId="259904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6643F" w14:textId="77777777" w:rsidR="008868EE" w:rsidRDefault="008868EE">
      <w:r>
        <w:separator/>
      </w:r>
    </w:p>
  </w:endnote>
  <w:endnote w:type="continuationSeparator" w:id="0">
    <w:p w14:paraId="7F29A967" w14:textId="77777777" w:rsidR="008868EE" w:rsidRDefault="0088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auto"/>
    <w:pitch w:val="default"/>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12F38" w14:textId="77777777" w:rsidR="008868EE" w:rsidRDefault="008868EE">
      <w:r>
        <w:separator/>
      </w:r>
    </w:p>
  </w:footnote>
  <w:footnote w:type="continuationSeparator" w:id="0">
    <w:p w14:paraId="6D5935F9" w14:textId="77777777" w:rsidR="008868EE" w:rsidRDefault="00886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04247" w14:textId="77777777" w:rsidR="00FB727B" w:rsidRDefault="00FB727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43" type="#_x0000_t75" style="width:11.15pt;height:11.15pt" o:bullet="t">
        <v:imagedata r:id="rId1" o:title="msoDE4D"/>
      </v:shape>
    </w:pict>
  </w:numPicBullet>
  <w:abstractNum w:abstractNumId="0" w15:restartNumberingAfterBreak="0">
    <w:nsid w:val="066E5B58"/>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EF238A"/>
    <w:multiLevelType w:val="hybridMultilevel"/>
    <w:tmpl w:val="2D1A904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7778E"/>
    <w:multiLevelType w:val="hybridMultilevel"/>
    <w:tmpl w:val="A98831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2374BA"/>
    <w:multiLevelType w:val="hybridMultilevel"/>
    <w:tmpl w:val="27E848C8"/>
    <w:lvl w:ilvl="0" w:tplc="FC2EF4F0">
      <w:start w:val="1"/>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40FBB"/>
    <w:multiLevelType w:val="hybridMultilevel"/>
    <w:tmpl w:val="53C8A3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C62270"/>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E00834"/>
    <w:multiLevelType w:val="hybridMultilevel"/>
    <w:tmpl w:val="BA501648"/>
    <w:lvl w:ilvl="0" w:tplc="012A1E68">
      <w:start w:val="45"/>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4F132C"/>
    <w:multiLevelType w:val="hybridMultilevel"/>
    <w:tmpl w:val="70D40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2C794E1D"/>
    <w:multiLevelType w:val="hybridMultilevel"/>
    <w:tmpl w:val="EEDACA30"/>
    <w:lvl w:ilvl="0" w:tplc="2A16F2F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E247A3"/>
    <w:multiLevelType w:val="hybridMultilevel"/>
    <w:tmpl w:val="DB1EB72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401D2E"/>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AE345C"/>
    <w:multiLevelType w:val="multilevel"/>
    <w:tmpl w:val="38AE345C"/>
    <w:lvl w:ilvl="0">
      <w:start w:val="8"/>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EB188C"/>
    <w:multiLevelType w:val="hybridMultilevel"/>
    <w:tmpl w:val="DBCE0336"/>
    <w:lvl w:ilvl="0" w:tplc="80FCADF6">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7024C"/>
    <w:multiLevelType w:val="hybridMultilevel"/>
    <w:tmpl w:val="A39E62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CF53914"/>
    <w:multiLevelType w:val="multilevel"/>
    <w:tmpl w:val="3CF5391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9" w15:restartNumberingAfterBreak="0">
    <w:nsid w:val="3CFF3840"/>
    <w:multiLevelType w:val="hybridMultilevel"/>
    <w:tmpl w:val="8146B8CE"/>
    <w:lvl w:ilvl="0" w:tplc="16D8CBA6">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746445"/>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22" w15:restartNumberingAfterBreak="0">
    <w:nsid w:val="41E23AC0"/>
    <w:multiLevelType w:val="hybridMultilevel"/>
    <w:tmpl w:val="40FA0668"/>
    <w:lvl w:ilvl="0" w:tplc="16D8CBA6">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963101"/>
    <w:multiLevelType w:val="hybridMultilevel"/>
    <w:tmpl w:val="3B9C256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CD40FF"/>
    <w:multiLevelType w:val="hybridMultilevel"/>
    <w:tmpl w:val="2DCE9C2E"/>
    <w:lvl w:ilvl="0" w:tplc="38DE2980">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7D03D8"/>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4C3AAD"/>
    <w:multiLevelType w:val="hybridMultilevel"/>
    <w:tmpl w:val="66544092"/>
    <w:lvl w:ilvl="0" w:tplc="3D4CF0E6">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7B3F6E"/>
    <w:multiLevelType w:val="hybridMultilevel"/>
    <w:tmpl w:val="3B30F5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5060163"/>
    <w:multiLevelType w:val="hybridMultilevel"/>
    <w:tmpl w:val="B2DE7FB0"/>
    <w:lvl w:ilvl="0" w:tplc="80FCADF6">
      <w:start w:val="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A445E8"/>
    <w:multiLevelType w:val="hybridMultilevel"/>
    <w:tmpl w:val="3BA6D10E"/>
    <w:lvl w:ilvl="0" w:tplc="04090005">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BE1DA8"/>
    <w:multiLevelType w:val="hybridMultilevel"/>
    <w:tmpl w:val="CE6CC124"/>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341A4D"/>
    <w:multiLevelType w:val="hybridMultilevel"/>
    <w:tmpl w:val="46A6E576"/>
    <w:lvl w:ilvl="0" w:tplc="874A8DF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336088"/>
    <w:multiLevelType w:val="hybridMultilevel"/>
    <w:tmpl w:val="0E1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24879"/>
    <w:multiLevelType w:val="hybridMultilevel"/>
    <w:tmpl w:val="0E84604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690F38D6"/>
    <w:multiLevelType w:val="hybridMultilevel"/>
    <w:tmpl w:val="4F668A02"/>
    <w:lvl w:ilvl="0" w:tplc="874A8DF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8246F7"/>
    <w:multiLevelType w:val="hybridMultilevel"/>
    <w:tmpl w:val="68ECA49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F2F1B88"/>
    <w:multiLevelType w:val="hybridMultilevel"/>
    <w:tmpl w:val="15F01A50"/>
    <w:lvl w:ilvl="0" w:tplc="04090011">
      <w:start w:val="1"/>
      <w:numFmt w:val="decimal"/>
      <w:lvlText w:val="%1)"/>
      <w:lvlJc w:val="left"/>
      <w:pPr>
        <w:ind w:left="1260" w:hanging="420"/>
      </w:p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6C254A9"/>
    <w:multiLevelType w:val="hybridMultilevel"/>
    <w:tmpl w:val="D6CE1C8A"/>
    <w:lvl w:ilvl="0" w:tplc="3522CE74">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4"/>
  </w:num>
  <w:num w:numId="2">
    <w:abstractNumId w:val="27"/>
  </w:num>
  <w:num w:numId="3">
    <w:abstractNumId w:val="21"/>
  </w:num>
  <w:num w:numId="4">
    <w:abstractNumId w:val="43"/>
  </w:num>
  <w:num w:numId="5">
    <w:abstractNumId w:val="41"/>
  </w:num>
  <w:num w:numId="6">
    <w:abstractNumId w:val="46"/>
  </w:num>
  <w:num w:numId="7">
    <w:abstractNumId w:val="15"/>
  </w:num>
  <w:num w:numId="8">
    <w:abstractNumId w:val="47"/>
  </w:num>
  <w:num w:numId="9">
    <w:abstractNumId w:val="29"/>
  </w:num>
  <w:num w:numId="10">
    <w:abstractNumId w:val="45"/>
  </w:num>
  <w:num w:numId="11">
    <w:abstractNumId w:val="28"/>
  </w:num>
  <w:num w:numId="12">
    <w:abstractNumId w:val="12"/>
  </w:num>
  <w:num w:numId="13">
    <w:abstractNumId w:val="38"/>
  </w:num>
  <w:num w:numId="14">
    <w:abstractNumId w:val="18"/>
  </w:num>
  <w:num w:numId="15">
    <w:abstractNumId w:val="35"/>
  </w:num>
  <w:num w:numId="16">
    <w:abstractNumId w:val="34"/>
  </w:num>
  <w:num w:numId="17">
    <w:abstractNumId w:val="33"/>
  </w:num>
  <w:num w:numId="18">
    <w:abstractNumId w:val="16"/>
  </w:num>
  <w:num w:numId="19">
    <w:abstractNumId w:val="6"/>
  </w:num>
  <w:num w:numId="20">
    <w:abstractNumId w:val="3"/>
  </w:num>
  <w:num w:numId="21">
    <w:abstractNumId w:val="4"/>
  </w:num>
  <w:num w:numId="22">
    <w:abstractNumId w:val="0"/>
  </w:num>
  <w:num w:numId="23">
    <w:abstractNumId w:val="31"/>
  </w:num>
  <w:num w:numId="24">
    <w:abstractNumId w:val="14"/>
  </w:num>
  <w:num w:numId="25">
    <w:abstractNumId w:val="20"/>
  </w:num>
  <w:num w:numId="26">
    <w:abstractNumId w:val="37"/>
  </w:num>
  <w:num w:numId="27">
    <w:abstractNumId w:val="7"/>
  </w:num>
  <w:num w:numId="28">
    <w:abstractNumId w:val="36"/>
  </w:num>
  <w:num w:numId="29">
    <w:abstractNumId w:val="26"/>
  </w:num>
  <w:num w:numId="30">
    <w:abstractNumId w:val="13"/>
  </w:num>
  <w:num w:numId="31">
    <w:abstractNumId w:val="17"/>
  </w:num>
  <w:num w:numId="32">
    <w:abstractNumId w:val="30"/>
  </w:num>
  <w:num w:numId="33">
    <w:abstractNumId w:val="17"/>
  </w:num>
  <w:num w:numId="34">
    <w:abstractNumId w:val="22"/>
  </w:num>
  <w:num w:numId="35">
    <w:abstractNumId w:val="19"/>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24"/>
  </w:num>
  <w:num w:numId="39">
    <w:abstractNumId w:val="32"/>
  </w:num>
  <w:num w:numId="40">
    <w:abstractNumId w:val="39"/>
  </w:num>
  <w:num w:numId="41">
    <w:abstractNumId w:val="5"/>
  </w:num>
  <w:num w:numId="42">
    <w:abstractNumId w:val="25"/>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0"/>
  </w:num>
  <w:num w:numId="45">
    <w:abstractNumId w:val="1"/>
  </w:num>
  <w:num w:numId="46">
    <w:abstractNumId w:val="23"/>
  </w:num>
  <w:num w:numId="47">
    <w:abstractNumId w:val="9"/>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rdigital_Post116bis_e">
    <w15:presenceInfo w15:providerId="None" w15:userId="Interdigital_Post116bis_e"/>
  </w15:person>
  <w15:person w15:author="Xiaox (vivo, VCRI)">
    <w15:presenceInfo w15:providerId="None" w15:userId="Xiaox (vivo, VCRI)"/>
  </w15:person>
  <w15:person w15:author="Rapp_v4">
    <w15:presenceInfo w15:providerId="None" w15:userId="Rapp_v4"/>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15:chartTrackingRefBased/>
  <w15:docId w15:val="{29DDAE21-3533-4BE5-9EEE-29C48B57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Heading2Char1">
    <w:name w:val="Heading 2 Char1"/>
    <w:aliases w:val="H2 Char1,h2 Char1,Head2A Char,2 Char,UNDERRUBRIK 1-2 Char,DO NOT USE_h2 Char,h21 Char,Heading 2 Char Char,H2 Char Char,h2 Char Char"/>
    <w:link w:val="Heading2"/>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Text">
    <w:name w:val="annotation text"/>
    <w:basedOn w:val="Normal"/>
    <w:link w:val="CommentTextChar"/>
    <w:uiPriority w:val="99"/>
    <w:qFormat/>
  </w:style>
  <w:style w:type="paragraph" w:styleId="Footer">
    <w:name w:val="footer"/>
    <w:basedOn w:val="Normal"/>
    <w:pPr>
      <w:tabs>
        <w:tab w:val="center" w:pos="4153"/>
        <w:tab w:val="right" w:pos="8306"/>
      </w:tabs>
      <w:snapToGrid w:val="0"/>
    </w:pPr>
    <w:rPr>
      <w:sz w:val="18"/>
      <w:szCs w:val="18"/>
    </w:r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BodyText">
    <w:name w:val="Body Text"/>
    <w:basedOn w:val="Normal"/>
    <w:link w:val="BodyTextChar"/>
    <w:qFormat/>
    <w:pPr>
      <w:spacing w:after="120"/>
      <w:jc w:val="both"/>
    </w:pPr>
    <w:rPr>
      <w:rFonts w:eastAsia="MS Mincho"/>
    </w:rPr>
  </w:style>
  <w:style w:type="paragraph" w:styleId="CommentSubject">
    <w:name w:val="annotation subject"/>
    <w:basedOn w:val="CommentText"/>
    <w:next w:val="CommentText"/>
    <w:semiHidden/>
    <w:rPr>
      <w:b/>
      <w:bCs/>
    </w:rPr>
  </w:style>
  <w:style w:type="paragraph" w:styleId="List3">
    <w:name w:val="List 3"/>
    <w:basedOn w:val="Normal"/>
    <w:unhideWhenUsed/>
    <w:pPr>
      <w:ind w:leftChars="400" w:left="100" w:hangingChars="200" w:hanging="200"/>
      <w:contextualSpacing/>
    </w:pPr>
  </w:style>
  <w:style w:type="paragraph" w:styleId="BalloonText">
    <w:name w:val="Balloon Text"/>
    <w:basedOn w:val="Normal"/>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
    <w:name w:val="List"/>
    <w:basedOn w:val="Normal"/>
    <w:pPr>
      <w:ind w:left="283" w:hanging="283"/>
    </w:pPr>
  </w:style>
  <w:style w:type="paragraph" w:styleId="List2">
    <w:name w:val="List 2"/>
    <w:basedOn w:val="List"/>
    <w:pPr>
      <w:numPr>
        <w:numId w:val="1"/>
      </w:numPr>
      <w:tabs>
        <w:tab w:val="left" w:pos="2041"/>
      </w:tabs>
      <w:spacing w:before="180"/>
    </w:pPr>
    <w:rPr>
      <w:rFonts w:ascii="Arial" w:hAnsi="Arial"/>
      <w:sz w:val="22"/>
      <w:szCs w:val="20"/>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TOC1">
    <w:name w:val="toc 1"/>
    <w:basedOn w:val="Normal"/>
    <w:next w:val="Normal"/>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styleId="Revision">
    <w:name w:val="Revision"/>
    <w:uiPriority w:val="99"/>
    <w:semiHidden/>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pPr>
      <w:keepNext/>
      <w:keepLines/>
    </w:pPr>
    <w:rPr>
      <w:rFonts w:ascii="Arial" w:hAnsi="Arial"/>
      <w:sz w:val="18"/>
      <w:szCs w:val="20"/>
      <w:lang w:val="en-GB"/>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List"/>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Normal"/>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Heading1Char">
    <w:name w:val="Heading 1 Char"/>
    <w:link w:val="Heading1"/>
    <w:qFormat/>
    <w:rsid w:val="00BA4D6A"/>
    <w:rPr>
      <w:rFonts w:ascii="Arial" w:eastAsia="SimSun"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Normal"/>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sid w:val="00DD2CFC"/>
    <w:rPr>
      <w:rFonts w:ascii="Arial" w:eastAsia="SimSun" w:hAnsi="Arial"/>
      <w:b/>
      <w:bCs/>
      <w:lang w:val="en-GB"/>
    </w:rPr>
  </w:style>
  <w:style w:type="paragraph" w:customStyle="1" w:styleId="Observation">
    <w:name w:val="Observation"/>
    <w:basedOn w:val="Normal"/>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FootnoteText">
    <w:name w:val="footnote text"/>
    <w:basedOn w:val="Normal"/>
    <w:link w:val="FootnoteTextChar"/>
    <w:semiHidden/>
    <w:unhideWhenUsed/>
    <w:rsid w:val="00CF6FE5"/>
    <w:pPr>
      <w:snapToGrid w:val="0"/>
    </w:pPr>
    <w:rPr>
      <w:sz w:val="18"/>
      <w:szCs w:val="18"/>
    </w:rPr>
  </w:style>
  <w:style w:type="character" w:customStyle="1" w:styleId="FootnoteTextChar">
    <w:name w:val="Footnote Text Char"/>
    <w:basedOn w:val="DefaultParagraphFont"/>
    <w:link w:val="FootnoteText"/>
    <w:semiHidden/>
    <w:rsid w:val="00CF6FE5"/>
    <w:rPr>
      <w:rFonts w:eastAsia="Times New Roman"/>
      <w:sz w:val="18"/>
      <w:szCs w:val="18"/>
      <w:lang w:eastAsia="en-US"/>
    </w:rPr>
  </w:style>
  <w:style w:type="character" w:styleId="FootnoteReference">
    <w:name w:val="footnote reference"/>
    <w:basedOn w:val="DefaultParagraphFont"/>
    <w:semiHidden/>
    <w:unhideWhenUsed/>
    <w:rsid w:val="00CF6FE5"/>
    <w:rPr>
      <w:vertAlign w:val="superscript"/>
    </w:rPr>
  </w:style>
  <w:style w:type="character" w:customStyle="1" w:styleId="11">
    <w:name w:val="未处理的提及1"/>
    <w:basedOn w:val="DefaultParagraphFont"/>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styleId="UnresolvedMention">
    <w:name w:val="Unresolved Mention"/>
    <w:basedOn w:val="DefaultParagraphFont"/>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file:///D:\3GPP%20RAN2\General\RAN2%20%23116bise\Tdoc%20Review\SL%20enh\success\R2-2200317_Resource%20Allocation%20Enhancements.docx" TargetMode="External"/><Relationship Id="rId18" Type="http://schemas.openxmlformats.org/officeDocument/2006/relationships/hyperlink" Target="file:///D:\3GPP%20RAN2\General\RAN2%20%23116bise\Tdoc%20Review\SL%20enh\success\R2-2200375-%20Discussion%20on%20resource%20allocation%20enhancement.docx" TargetMode="External"/><Relationship Id="rId26" Type="http://schemas.openxmlformats.org/officeDocument/2006/relationships/hyperlink" Target="file:///D:\3GPP%20RAN2\General\RAN2%20%23116bise\Tdoc%20Review\SL%20enh\success\R2-2200375-%20Discussion%20on%20resource%20allocation%20enhancement.docx" TargetMode="External"/><Relationship Id="rId3" Type="http://schemas.openxmlformats.org/officeDocument/2006/relationships/styles" Target="styles.xml"/><Relationship Id="rId21" Type="http://schemas.openxmlformats.org/officeDocument/2006/relationships/hyperlink" Target="file:///D:\3GPP%20RAN2\General\RAN2%20%23116bise\Tdoc%20Review\SL%20enh\success\R2-2200375-%20Discussion%20on%20resource%20allocation%20enhancement.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3GPP%20RAN2\General\RAN2%20%23116bise\Tdoc%20Review\SL%20enh\success\R2-2201591.docx" TargetMode="External"/><Relationship Id="rId17" Type="http://schemas.openxmlformats.org/officeDocument/2006/relationships/hyperlink" Target="file:///D:\3GPP%20RAN2\General\RAN2%20%23116bise\Tdoc%20Review\SL%20enh\success\R2-2200379%20RAN2%20aspects%20on%20resource%20allocation%20enhancements%20for%20Rel-17%20eSL.docx" TargetMode="External"/><Relationship Id="rId25" Type="http://schemas.openxmlformats.org/officeDocument/2006/relationships/hyperlink" Target="file:///D:\3GPP%20RAN2\General\RAN2%20%23116bise\Tdoc%20Review\SL%20enh\success\R2-2200317_Resource%20Allocation%20Enhancements.docx" TargetMode="External"/><Relationship Id="rId33" Type="http://schemas.openxmlformats.org/officeDocument/2006/relationships/hyperlink" Target="file:///D:\3GPP%20RAN2\General\RAN2%20%23116bise\Tdoc%20Review\SL%20enh\success\R2-2201479%20-%20Interaction%20between%20partial%20sensing%20and%20DRX.docx" TargetMode="External"/><Relationship Id="rId2" Type="http://schemas.openxmlformats.org/officeDocument/2006/relationships/numbering" Target="numbering.xml"/><Relationship Id="rId16" Type="http://schemas.openxmlformats.org/officeDocument/2006/relationships/hyperlink" Target="file:///D:\3GPP%20RAN2\General\RAN2%20%23116bise\Tdoc%20Review\SL%20enh\success\R2-2201457_RA-PowerReduction.docx" TargetMode="External"/><Relationship Id="rId20" Type="http://schemas.openxmlformats.org/officeDocument/2006/relationships/hyperlink" Target="file:///D:\3GPP%20RAN2\General\RAN2%20%23116bise\Tdoc%20Review\SL%20enh\success\R2-2200317_Resource%20Allocation%20Enhancements.docx" TargetMode="External"/><Relationship Id="rId29" Type="http://schemas.openxmlformats.org/officeDocument/2006/relationships/hyperlink" Target="file:///D:\3GPP%20RAN2\General\RAN2%20%23116bise\Tdoc%20Review\SL%20enh\success\R2-2201479%20-%20Interaction%20between%20partial%20sensing%20and%20DRX.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file:///D:\3GPP%20RAN2\General\RAN2%20%23116bise\Tdoc%20Review\SL%20enh\success\R2-2201591.docx" TargetMode="External"/><Relationship Id="rId32" Type="http://schemas.openxmlformats.org/officeDocument/2006/relationships/hyperlink" Target="file:///D:\3GPP%20RAN2\General\RAN2%20%23116bise\Tdoc%20Review\SL%20enh\success\R2-2200375-%20Discussion%20on%20resource%20allocation%20enhancement.docx" TargetMode="External"/><Relationship Id="rId5" Type="http://schemas.openxmlformats.org/officeDocument/2006/relationships/webSettings" Target="webSettings.xml"/><Relationship Id="rId15" Type="http://schemas.openxmlformats.org/officeDocument/2006/relationships/hyperlink" Target="file:///D:\3GPP%20RAN2\General\RAN2%20%23116bise\Tdoc%20Review\SL%20enh\success\R2-2200379%20RAN2%20aspects%20on%20resource%20allocation%20enhancements%20for%20Rel-17%20eSL.docx" TargetMode="External"/><Relationship Id="rId23" Type="http://schemas.openxmlformats.org/officeDocument/2006/relationships/hyperlink" Target="file:///D:\3GPP%20RAN2\General\RAN2%20%23116bise\Tdoc%20Review\SL%20enh\success\R2-2200379%20RAN2%20aspects%20on%20resource%20allocation%20enhancements%20for%20Rel-17%20eSL.docx" TargetMode="External"/><Relationship Id="rId28" Type="http://schemas.openxmlformats.org/officeDocument/2006/relationships/hyperlink" Target="file:///D:\3GPP%20RAN2\General\RAN2%20%23116bise\Tdoc%20Review\SL%20enh\success\R2-2201457_RA-PowerReduction.docx" TargetMode="External"/><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file:///D:\3GPP%20RAN2\General\RAN2%20%23116bise\Tdoc%20Review\SL%20enh\success\R2-2201457_RA-PowerReduction.docx" TargetMode="External"/><Relationship Id="rId31" Type="http://schemas.openxmlformats.org/officeDocument/2006/relationships/hyperlink" Target="file:///D:\3GPP%20RAN2\General\RAN2%20%23116bise\Tdoc%20Review\SL%20enh\success\R2-2201457_RA-PowerReduction.docx"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file:///D:\3GPP%20RAN2\General\RAN2%20%23116bise\Tdoc%20Review\SL%20enh\success\R2-2200375-%20Discussion%20on%20resource%20allocation%20enhancement.docx" TargetMode="External"/><Relationship Id="rId22" Type="http://schemas.openxmlformats.org/officeDocument/2006/relationships/hyperlink" Target="file:///D:\3GPP%20RAN2\General\RAN2%20%23116bise\Tdoc%20Review\SL%20enh\success\R2-2201591.docx" TargetMode="External"/><Relationship Id="rId27" Type="http://schemas.openxmlformats.org/officeDocument/2006/relationships/hyperlink" Target="file:///D:\3GPP%20RAN2\General\RAN2%20%23116bise\Tdoc%20Review\SL%20enh\success\R2-2200375-%20Discussion%20on%20resource%20allocation%20enhancement.docx" TargetMode="External"/><Relationship Id="rId30" Type="http://schemas.openxmlformats.org/officeDocument/2006/relationships/hyperlink" Target="file:///D:\3GPP%20RAN2\General\RAN2%20%23116bise\Tdoc%20Review\SL%20enh\success\R2-2201479%20-%20Interaction%20between%20partial%20sensing%20and%20DRX.docx" TargetMode="External"/><Relationship Id="rId35" Type="http://schemas.microsoft.com/office/2011/relationships/people" Target="people.xml"/><Relationship Id="rId8"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A40DD-69C5-4A1B-882F-0EAD6E6B9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6804</Words>
  <Characters>38785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Interdigital_Post116bis_e</cp:lastModifiedBy>
  <cp:revision>3</cp:revision>
  <cp:lastPrinted>2011-08-03T09:36:00Z</cp:lastPrinted>
  <dcterms:created xsi:type="dcterms:W3CDTF">2022-01-27T02:13:00Z</dcterms:created>
  <dcterms:modified xsi:type="dcterms:W3CDTF">2022-01-27T02:17:00Z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ies>
</file>