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w:t>
      </w:r>
      <w:proofErr w:type="gramStart"/>
      <w:r w:rsidR="00BB084E" w:rsidRPr="00BB084E">
        <w:rPr>
          <w:rFonts w:ascii="Arial" w:hAnsi="Arial" w:cs="Arial"/>
          <w:bCs/>
          <w:sz w:val="24"/>
        </w:rPr>
        <w:t>e][</w:t>
      </w:r>
      <w:proofErr w:type="gramEnd"/>
      <w:r w:rsidR="00BB084E" w:rsidRPr="00BB084E">
        <w:rPr>
          <w:rFonts w:ascii="Arial" w:hAnsi="Arial" w:cs="Arial"/>
          <w:bCs/>
          <w:sz w:val="24"/>
        </w:rPr>
        <w:t>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w:t>
      </w:r>
      <w:proofErr w:type="gramStart"/>
      <w:r>
        <w:t>e][</w:t>
      </w:r>
      <w:proofErr w:type="gramEnd"/>
      <w:r>
        <w:t>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1"/>
        <w:rPr>
          <w:rFonts w:ascii="Times New Roman" w:hAnsi="Times New Roman"/>
        </w:rPr>
      </w:pPr>
      <w:r>
        <w:rPr>
          <w:rFonts w:ascii="Times New Roman" w:hAnsi="Times New Roman"/>
        </w:rPr>
        <w:t>Annex: companies’ point of contact</w:t>
      </w:r>
    </w:p>
    <w:tbl>
      <w:tblPr>
        <w:tblStyle w:val="af9"/>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77777777" w:rsidR="00BB084E" w:rsidRDefault="00BB084E" w:rsidP="00DC4EAD">
            <w:pPr>
              <w:spacing w:after="0"/>
              <w:rPr>
                <w:lang w:eastAsia="ja-JP"/>
              </w:rPr>
            </w:pPr>
          </w:p>
        </w:tc>
        <w:tc>
          <w:tcPr>
            <w:tcW w:w="2687" w:type="dxa"/>
          </w:tcPr>
          <w:p w14:paraId="523BEB97" w14:textId="77777777" w:rsidR="00BB084E" w:rsidRDefault="00BB084E" w:rsidP="00DC4EAD">
            <w:pPr>
              <w:spacing w:after="0"/>
              <w:rPr>
                <w:lang w:eastAsia="ja-JP"/>
              </w:rPr>
            </w:pPr>
          </w:p>
        </w:tc>
        <w:tc>
          <w:tcPr>
            <w:tcW w:w="4903" w:type="dxa"/>
          </w:tcPr>
          <w:p w14:paraId="5FC9E635" w14:textId="77777777" w:rsidR="00BB084E" w:rsidRDefault="00BB084E" w:rsidP="00DC4EAD">
            <w:pPr>
              <w:spacing w:after="0"/>
              <w:rPr>
                <w:lang w:eastAsia="ja-JP"/>
              </w:rPr>
            </w:pPr>
          </w:p>
        </w:tc>
      </w:tr>
      <w:tr w:rsidR="00BB084E" w14:paraId="2ACADC2C" w14:textId="77777777" w:rsidTr="00DC4EAD">
        <w:tc>
          <w:tcPr>
            <w:tcW w:w="1760" w:type="dxa"/>
          </w:tcPr>
          <w:p w14:paraId="66C5F75F" w14:textId="77777777" w:rsidR="00BB084E" w:rsidRDefault="00BB084E" w:rsidP="00DC4EAD">
            <w:pPr>
              <w:spacing w:after="0"/>
              <w:rPr>
                <w:lang w:eastAsia="zh-CN"/>
              </w:rPr>
            </w:pPr>
          </w:p>
        </w:tc>
        <w:tc>
          <w:tcPr>
            <w:tcW w:w="2687" w:type="dxa"/>
          </w:tcPr>
          <w:p w14:paraId="53AFDDF0" w14:textId="77777777" w:rsidR="00BB084E" w:rsidRDefault="00BB084E" w:rsidP="00DC4EAD">
            <w:pPr>
              <w:spacing w:after="0"/>
              <w:rPr>
                <w:lang w:eastAsia="zh-CN"/>
              </w:rPr>
            </w:pPr>
          </w:p>
        </w:tc>
        <w:tc>
          <w:tcPr>
            <w:tcW w:w="4903" w:type="dxa"/>
          </w:tcPr>
          <w:p w14:paraId="1CE225A5" w14:textId="77777777" w:rsidR="00BB084E" w:rsidRDefault="00BB084E" w:rsidP="00DC4EAD">
            <w:pPr>
              <w:spacing w:after="0"/>
              <w:rPr>
                <w:lang w:eastAsia="zh-CN"/>
              </w:rPr>
            </w:pPr>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1"/>
        <w:numPr>
          <w:ilvl w:val="0"/>
          <w:numId w:val="10"/>
        </w:numPr>
      </w:pPr>
      <w:r>
        <w:t>Discussion</w:t>
      </w:r>
    </w:p>
    <w:p w14:paraId="2673CF3F" w14:textId="2DF234FF"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52DA5F87" w14:textId="20B7D66D" w:rsidR="00C360F4" w:rsidRDefault="00C360F4" w:rsidP="00C360F4">
      <w:pPr>
        <w:pStyle w:val="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af9"/>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lastRenderedPageBreak/>
              <w:t xml:space="preserve">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lastRenderedPageBreak/>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lastRenderedPageBreak/>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44393DC7" w:rsidR="00380278" w:rsidRPr="00F924B2" w:rsidRDefault="00380278" w:rsidP="00380278">
            <w:pPr>
              <w:rPr>
                <w:b/>
                <w:bCs/>
              </w:rPr>
            </w:pPr>
            <w:r>
              <w:rPr>
                <w:b/>
                <w:bCs/>
              </w:rPr>
              <w:t xml:space="preserve">Suggestion: </w:t>
            </w:r>
            <w:r w:rsidRPr="00551A47">
              <w:t>stop the discussion on them</w:t>
            </w:r>
            <w:r>
              <w:t xml:space="preserve"> considering RAN2 has discussed this issue several meeting. </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 xml:space="preserve">Note: need to be updated based on the details of RRC/MAC and </w:t>
            </w:r>
            <w:proofErr w:type="spellStart"/>
            <w:r>
              <w:rPr>
                <w:b/>
                <w:bCs/>
              </w:rPr>
              <w:t>NRPPa</w:t>
            </w:r>
            <w:proofErr w:type="spellEnd"/>
            <w:r>
              <w:rPr>
                <w:b/>
                <w:bCs/>
              </w:rPr>
              <w:t>;</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77777777"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lastRenderedPageBreak/>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lastRenderedPageBreak/>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19EBA0D7" w:rsidR="00380278" w:rsidRDefault="00380278" w:rsidP="00380278">
            <w:pPr>
              <w:rPr>
                <w:lang w:val="en-GB"/>
              </w:rPr>
            </w:pPr>
            <w:r w:rsidRPr="00284C2B">
              <w:rPr>
                <w:lang w:val="en-GB"/>
              </w:rPr>
              <w:t xml:space="preserve">UL MAC CE for MG activation request </w:t>
            </w:r>
          </w:p>
          <w:p w14:paraId="5AC4D3D4" w14:textId="744AC738" w:rsidR="00380278" w:rsidRDefault="00380278" w:rsidP="00380278">
            <w:pPr>
              <w:rPr>
                <w:lang w:val="en-GB"/>
              </w:rPr>
            </w:pPr>
            <w:proofErr w:type="gramStart"/>
            <w:r w:rsidRPr="007A7280">
              <w:t>Other</w:t>
            </w:r>
            <w:proofErr w:type="gramEnd"/>
            <w:r w:rsidRPr="007A7280">
              <w:t xml:space="preserve"> parameter are FFS.</w:t>
            </w:r>
          </w:p>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17F3213E" w14:textId="6368B1EA" w:rsidR="00380278" w:rsidRDefault="00380278" w:rsidP="00380278">
            <w:pPr>
              <w:rPr>
                <w:lang w:val="en-GB"/>
              </w:rPr>
            </w:pPr>
            <w:proofErr w:type="gramStart"/>
            <w:r w:rsidRPr="007A7280">
              <w:t>Other</w:t>
            </w:r>
            <w:proofErr w:type="gramEnd"/>
            <w:r w:rsidRPr="007A7280">
              <w:t xml:space="preserve"> parameter are FFS.</w:t>
            </w: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047A1FA8" w14:textId="77777777" w:rsidR="00380278" w:rsidRDefault="00380278" w:rsidP="00380278">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Pr="004A4730">
              <w:rPr>
                <w:lang w:val="en-GB"/>
              </w:rPr>
              <w:t>R1-2111810</w:t>
            </w:r>
          </w:p>
          <w:p w14:paraId="5C1D271A" w14:textId="77777777" w:rsidR="00380278" w:rsidRDefault="00380278" w:rsidP="00380278">
            <w:pPr>
              <w:rPr>
                <w:lang w:val="en-GB"/>
              </w:rPr>
            </w:pPr>
            <w:r>
              <w:rPr>
                <w:lang w:val="en-GB"/>
              </w:rPr>
              <w:t>27-10, 27-11</w:t>
            </w:r>
          </w:p>
          <w:p w14:paraId="04A51BA0" w14:textId="77777777"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 xml:space="preserve">Note: need to be updated based on the details of RRC/MAC and </w:t>
            </w:r>
            <w:proofErr w:type="spellStart"/>
            <w:r>
              <w:rPr>
                <w:b/>
                <w:bCs/>
              </w:rPr>
              <w:t>NRPPa</w:t>
            </w:r>
            <w:proofErr w:type="spellEnd"/>
            <w:r>
              <w:rPr>
                <w:b/>
                <w:bCs/>
              </w:rPr>
              <w:t>;</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1B4FE1B5" w14:textId="57550F7B" w:rsidR="00380278" w:rsidRDefault="00380278" w:rsidP="00380278">
            <w:pPr>
              <w:rPr>
                <w:lang w:val="en-GB"/>
              </w:rPr>
            </w:pPr>
            <w:proofErr w:type="gramStart"/>
            <w:r>
              <w:rPr>
                <w:lang w:val="en-GB"/>
              </w:rPr>
              <w:t>FFS:</w:t>
            </w:r>
            <w:r w:rsidRPr="00CD7E08">
              <w:t>Whether</w:t>
            </w:r>
            <w:proofErr w:type="gramEnd"/>
            <w:r w:rsidRPr="00CD7E08">
              <w:t xml:space="preserve"> PRS processing window configuration is provided per BWP or not is up to RAN1 to decide.</w:t>
            </w:r>
          </w:p>
        </w:tc>
        <w:tc>
          <w:tcPr>
            <w:tcW w:w="1620" w:type="dxa"/>
          </w:tcPr>
          <w:p w14:paraId="62929672" w14:textId="2C9BAB9F" w:rsidR="00380278" w:rsidRDefault="00380278" w:rsidP="00380278">
            <w:r>
              <w:rPr>
                <w:rFonts w:eastAsiaTheme="minorEastAsia"/>
                <w:lang w:eastAsia="zh-CN"/>
              </w:rPr>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lastRenderedPageBreak/>
              <w:t>Proposal 10:</w:t>
            </w:r>
            <w:r>
              <w:tab/>
              <w:t xml:space="preserve">The UE </w:t>
            </w:r>
            <w:proofErr w:type="spellStart"/>
            <w:r>
              <w:t>behaviour</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01385B1F" w14:textId="77777777" w:rsidR="00380278" w:rsidRDefault="00380278" w:rsidP="00380278">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Pr="004A4730">
              <w:rPr>
                <w:lang w:val="en-GB"/>
              </w:rPr>
              <w:t>R1-2111810</w:t>
            </w:r>
          </w:p>
          <w:p w14:paraId="6A0C75BF" w14:textId="77777777" w:rsidR="00380278" w:rsidRDefault="00380278" w:rsidP="00380278">
            <w:pPr>
              <w:rPr>
                <w:lang w:val="en-GB"/>
              </w:rPr>
            </w:pPr>
            <w:r>
              <w:rPr>
                <w:lang w:val="en-GB"/>
              </w:rPr>
              <w:t xml:space="preserve">27-3-2, 27-3-3, </w:t>
            </w:r>
          </w:p>
          <w:p w14:paraId="5DD9D345" w14:textId="77777777"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t>Note: only essential issues need to be listed;</w:t>
      </w:r>
    </w:p>
    <w:tbl>
      <w:tblPr>
        <w:tblStyle w:val="af9"/>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6B07DF41" w14:textId="7DF545E4" w:rsidR="00A76F68" w:rsidRDefault="00A76F68" w:rsidP="00A76F68">
            <w:pPr>
              <w:pStyle w:val="a7"/>
              <w:rPr>
                <w:b/>
                <w:bCs/>
              </w:rPr>
            </w:pPr>
            <w:bookmarkStart w:id="1" w:name="_Hlk94123646"/>
            <w:r>
              <w:rPr>
                <w:b/>
                <w:bCs/>
              </w:rPr>
              <w:t xml:space="preserve">Pre-configured assistance data, </w:t>
            </w:r>
          </w:p>
          <w:p w14:paraId="37AFF16B" w14:textId="2F268BE0" w:rsidR="00A76F68" w:rsidRPr="00A76F68" w:rsidRDefault="00A76F68" w:rsidP="000E1427">
            <w:pPr>
              <w:pStyle w:val="a7"/>
              <w:numPr>
                <w:ilvl w:val="0"/>
                <w:numId w:val="14"/>
              </w:numPr>
              <w:rPr>
                <w:lang w:val="en-GB"/>
              </w:rPr>
            </w:pPr>
            <w:r w:rsidRPr="00A76F68">
              <w:rPr>
                <w:lang w:val="en-GB"/>
              </w:rPr>
              <w:t xml:space="preserve">As to the </w:t>
            </w:r>
            <w:r w:rsidR="00DB315B">
              <w:rPr>
                <w:lang w:val="en-GB"/>
              </w:rPr>
              <w:t>‘</w:t>
            </w:r>
            <w:r w:rsidRPr="00BB4DB9">
              <w:rPr>
                <w:lang w:val="en-GB"/>
              </w:rPr>
              <w:t xml:space="preserve">Validity </w:t>
            </w:r>
            <w:r w:rsidRPr="00BB4DB9">
              <w:t>Conditions</w:t>
            </w:r>
            <w:r w:rsidRPr="00A76F68">
              <w:rPr>
                <w:lang w:val="en-GB"/>
              </w:rPr>
              <w:t xml:space="preserve"> for DL-PRS Assistance Data</w:t>
            </w:r>
            <w:r w:rsidR="00DB315B">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sidR="00C563FA">
              <w:rPr>
                <w:lang w:val="en-GB"/>
              </w:rPr>
              <w:t>. Besides,</w:t>
            </w:r>
            <w:r w:rsidRPr="00A76F68">
              <w:rPr>
                <w:lang w:val="en-GB"/>
              </w:rPr>
              <w:t xml:space="preserve"> we suppose it is</w:t>
            </w:r>
            <w:r w:rsidR="00BB4DB9">
              <w:rPr>
                <w:lang w:val="en-GB"/>
              </w:rPr>
              <w:t xml:space="preserve"> a little bit</w:t>
            </w:r>
            <w:r w:rsidRPr="00A76F68">
              <w:rPr>
                <w:lang w:val="en-GB"/>
              </w:rPr>
              <w:t xml:space="preserve"> related to the completion of WI</w:t>
            </w:r>
            <w:r w:rsidR="00BB4DB9">
              <w:rPr>
                <w:lang w:val="en-GB"/>
              </w:rPr>
              <w:t xml:space="preserve"> since the feature is not completed without </w:t>
            </w:r>
            <w:r w:rsidR="00F852B6">
              <w:rPr>
                <w:lang w:val="en-GB"/>
              </w:rPr>
              <w:t xml:space="preserve">a </w:t>
            </w:r>
            <w:r w:rsidR="00BB4DB9">
              <w:rPr>
                <w:lang w:val="en-GB"/>
              </w:rPr>
              <w:t>release mechanism</w:t>
            </w:r>
            <w:r w:rsidRPr="00A76F68">
              <w:rPr>
                <w:lang w:val="en-GB"/>
              </w:rPr>
              <w:t xml:space="preserve">. If we cannot reach </w:t>
            </w:r>
            <w:r w:rsidR="00F852B6">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16E5464F" w14:textId="0685FD37" w:rsidR="008328A8" w:rsidRPr="00551A47" w:rsidRDefault="008328A8" w:rsidP="008328A8">
            <w:pPr>
              <w:rPr>
                <w:b/>
                <w:bCs/>
                <w:lang w:val="en-GB"/>
              </w:rPr>
            </w:pPr>
            <w:r w:rsidRPr="00551A47">
              <w:rPr>
                <w:b/>
                <w:bCs/>
                <w:color w:val="FF0000"/>
                <w:lang w:val="en-GB"/>
              </w:rPr>
              <w:t>RAN1 led item</w:t>
            </w:r>
            <w:r w:rsidRPr="00551A47">
              <w:rPr>
                <w:b/>
                <w:bCs/>
                <w:lang w:val="en-GB"/>
              </w:rPr>
              <w:t>-MG enhancements</w:t>
            </w:r>
          </w:p>
          <w:p w14:paraId="7EC1CFFA" w14:textId="723F8137" w:rsidR="008328A8" w:rsidRPr="008328A8" w:rsidRDefault="00173BBA" w:rsidP="008328A8">
            <w:pPr>
              <w:pStyle w:val="a7"/>
              <w:numPr>
                <w:ilvl w:val="0"/>
                <w:numId w:val="14"/>
              </w:numPr>
            </w:pPr>
            <w:r>
              <w:t xml:space="preserve">As to </w:t>
            </w:r>
            <w:r w:rsidR="00BB4DB9">
              <w:t>‘</w:t>
            </w:r>
            <w:r w:rsidR="008328A8" w:rsidRPr="008328A8">
              <w:t>UL MAC CE for MG activation request</w:t>
            </w:r>
            <w:r w:rsidR="00BB4DB9">
              <w:t>’</w:t>
            </w:r>
            <w:r w:rsidR="006E3523">
              <w:t>, should</w:t>
            </w:r>
            <w:r w:rsidR="008328A8">
              <w:rPr>
                <w:lang w:val="en-GB"/>
              </w:rPr>
              <w:t xml:space="preserve"> be </w:t>
            </w:r>
            <w:r w:rsidR="008328A8" w:rsidRPr="00284C2B">
              <w:rPr>
                <w:lang w:val="en-GB"/>
              </w:rPr>
              <w:t>activation</w:t>
            </w:r>
            <w:r w:rsidR="008328A8">
              <w:rPr>
                <w:lang w:val="en-GB"/>
              </w:rPr>
              <w:t>/deactivation</w:t>
            </w:r>
            <w:r w:rsidR="00CD0813">
              <w:rPr>
                <w:lang w:val="en-GB"/>
              </w:rPr>
              <w:t>.</w:t>
            </w:r>
          </w:p>
          <w:p w14:paraId="0CEB00B9" w14:textId="45873DD4" w:rsidR="00291E56" w:rsidRDefault="00291E56" w:rsidP="00291E56">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33C3BED" w14:textId="7FD5C51F" w:rsidR="00A76F68" w:rsidRPr="00061895" w:rsidRDefault="00173BBA" w:rsidP="00061895">
            <w:pPr>
              <w:pStyle w:val="a7"/>
              <w:numPr>
                <w:ilvl w:val="0"/>
                <w:numId w:val="14"/>
              </w:numPr>
            </w:pPr>
            <w:r>
              <w:t xml:space="preserve">As to </w:t>
            </w:r>
            <w:r w:rsidR="00E56092">
              <w:rPr>
                <w:rFonts w:eastAsiaTheme="minorEastAsia"/>
                <w:lang w:eastAsia="zh-CN"/>
              </w:rPr>
              <w:t>‘</w:t>
            </w:r>
            <w:r w:rsidR="00291E56" w:rsidRPr="00291E56">
              <w:t>DL MAC CE for MG activation/deactivation</w:t>
            </w:r>
            <w:r w:rsidR="00E56092">
              <w:t>’</w:t>
            </w:r>
            <w:r>
              <w:t>, add a</w:t>
            </w:r>
            <w:r w:rsidR="001D0A97">
              <w:t>n</w:t>
            </w:r>
            <w:r>
              <w:t xml:space="preserve"> FFS: </w:t>
            </w:r>
            <w:r w:rsidRPr="00173BBA">
              <w:t>Whether UE can be configured with multiple PRS processing window</w:t>
            </w:r>
            <w:r w:rsidR="00EC1B35">
              <w:t>s</w:t>
            </w:r>
            <w:r w:rsidRPr="00173BBA">
              <w:t xml:space="preserve"> should be decided by RAN1.</w:t>
            </w:r>
            <w:bookmarkEnd w:id="1"/>
          </w:p>
        </w:tc>
      </w:tr>
      <w:tr w:rsidR="00BB084E" w14:paraId="293902C2" w14:textId="77777777" w:rsidTr="00DC4EAD">
        <w:tc>
          <w:tcPr>
            <w:tcW w:w="1868" w:type="dxa"/>
          </w:tcPr>
          <w:p w14:paraId="5FE2CAF0" w14:textId="77777777" w:rsidR="00BB084E" w:rsidRDefault="00BB084E" w:rsidP="00DC4EAD">
            <w:pPr>
              <w:spacing w:after="0"/>
              <w:rPr>
                <w:lang w:eastAsia="ja-JP"/>
              </w:rPr>
            </w:pPr>
          </w:p>
        </w:tc>
        <w:tc>
          <w:tcPr>
            <w:tcW w:w="11172" w:type="dxa"/>
          </w:tcPr>
          <w:p w14:paraId="1A903474" w14:textId="77777777" w:rsidR="00BB084E" w:rsidRDefault="00BB084E" w:rsidP="00DC4EAD">
            <w:pPr>
              <w:spacing w:after="0"/>
              <w:rPr>
                <w:lang w:eastAsia="ja-JP"/>
              </w:rPr>
            </w:pPr>
          </w:p>
        </w:tc>
      </w:tr>
      <w:tr w:rsidR="00BB084E" w14:paraId="5EE5C46C" w14:textId="77777777" w:rsidTr="00DC4EAD">
        <w:tc>
          <w:tcPr>
            <w:tcW w:w="1868" w:type="dxa"/>
          </w:tcPr>
          <w:p w14:paraId="0B2BA44C" w14:textId="77777777" w:rsidR="00BB084E" w:rsidRDefault="00BB084E" w:rsidP="00DC4EAD">
            <w:pPr>
              <w:spacing w:after="0"/>
              <w:rPr>
                <w:lang w:eastAsia="zh-CN"/>
              </w:rPr>
            </w:pPr>
          </w:p>
        </w:tc>
        <w:tc>
          <w:tcPr>
            <w:tcW w:w="11172" w:type="dxa"/>
          </w:tcPr>
          <w:p w14:paraId="244AA697" w14:textId="77777777" w:rsidR="00BB084E" w:rsidRDefault="00BB084E" w:rsidP="00DC4EAD">
            <w:pPr>
              <w:spacing w:after="0"/>
              <w:rPr>
                <w:lang w:eastAsia="zh-CN"/>
              </w:rPr>
            </w:pP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1FD57AD0" w14:textId="4DA3DA9D" w:rsidR="00FA1C5B" w:rsidRDefault="00FA1C5B" w:rsidP="001E7FF4">
            <w:pPr>
              <w:rPr>
                <w:lang w:val="en-GB"/>
              </w:rPr>
            </w:pPr>
            <w:r>
              <w:rPr>
                <w:lang w:val="en-GB"/>
              </w:rPr>
              <w:t>The content of On-Demand PRS request, e.g. explicit indication, parameter/value;</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r w:rsidRPr="001E7FF4">
              <w:t xml:space="preserve">LPP </w:t>
            </w:r>
            <w:proofErr w:type="spellStart"/>
            <w:r w:rsidRPr="001E7FF4">
              <w:t>signalling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proofErr w:type="spellStart"/>
            <w:r>
              <w:rPr>
                <w:lang w:val="en-GB"/>
              </w:rPr>
              <w:t>PosSI</w:t>
            </w:r>
            <w:proofErr w:type="spellEnd"/>
            <w:r>
              <w:rPr>
                <w:lang w:val="en-GB"/>
              </w:rPr>
              <w:t xml:space="preserve">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w:t>
            </w:r>
            <w:proofErr w:type="spellStart"/>
            <w:r w:rsidRPr="001E7FF4">
              <w:rPr>
                <w:b/>
                <w:bCs/>
              </w:rPr>
              <w:t>posSI</w:t>
            </w:r>
            <w:proofErr w:type="spellEnd"/>
            <w:r w:rsidRPr="001E7FF4">
              <w:rPr>
                <w:b/>
                <w:bCs/>
              </w:rPr>
              <w:t xml:space="preserve">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 xml:space="preserve">For On-Demand PRS, </w:t>
            </w:r>
            <w:proofErr w:type="spellStart"/>
            <w:r w:rsidRPr="001E7FF4">
              <w:rPr>
                <w:b/>
                <w:bCs/>
              </w:rPr>
              <w:t>posSI</w:t>
            </w:r>
            <w:proofErr w:type="spellEnd"/>
            <w:r w:rsidRPr="001E7FF4">
              <w:rPr>
                <w:b/>
                <w:bCs/>
              </w:rPr>
              <w:t xml:space="preserve">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2897252F" w14:textId="3CD3C861" w:rsidR="0052529D" w:rsidRDefault="0052529D" w:rsidP="0052529D">
            <w:r w:rsidRPr="00F924B2">
              <w:rPr>
                <w:b/>
                <w:bCs/>
              </w:rPr>
              <w:t>Status</w:t>
            </w:r>
            <w:r>
              <w:t xml:space="preserve">: </w:t>
            </w:r>
            <w:r w:rsidRPr="00F924B2">
              <w:t xml:space="preserve">check the </w:t>
            </w:r>
            <w:r>
              <w:t>status of LPP email discussion 116bis-628, and the status of RAN1 feature list;</w:t>
            </w:r>
          </w:p>
          <w:p w14:paraId="497A33BF" w14:textId="77777777" w:rsidR="0052529D" w:rsidRDefault="0052529D" w:rsidP="0052529D">
            <w:r>
              <w:t xml:space="preserve">RAN2#116bis: </w:t>
            </w:r>
          </w:p>
          <w:p w14:paraId="2988D859" w14:textId="77777777" w:rsidR="0052529D" w:rsidRDefault="0052529D" w:rsidP="001E7FF4">
            <w:pPr>
              <w:rPr>
                <w:b/>
                <w:bCs/>
                <w:lang w:val="en-GB"/>
              </w:rPr>
            </w:pPr>
            <w:r w:rsidRPr="0052529D">
              <w:rPr>
                <w:b/>
                <w:bCs/>
                <w:lang w:val="en-GB"/>
              </w:rPr>
              <w:t>Proposal 3.2.3-1: [Easy agreements] [10/10] For On-Demand PRS, introduce LPP capability on UE-initiated On-Demand PRS Request;</w:t>
            </w:r>
          </w:p>
          <w:p w14:paraId="01E09332" w14:textId="77777777" w:rsidR="0052529D" w:rsidRDefault="0052529D" w:rsidP="0052529D">
            <w:pPr>
              <w:rPr>
                <w:lang w:val="en-GB"/>
              </w:rPr>
            </w:pPr>
            <w:r>
              <w:rPr>
                <w:lang w:val="en-GB"/>
              </w:rPr>
              <w:t xml:space="preserve">Should be decided in RAN2 although RAN1 mentioned it in their feature list </w:t>
            </w:r>
            <w:r w:rsidRPr="004A4730">
              <w:rPr>
                <w:lang w:val="en-GB"/>
              </w:rPr>
              <w:t>R1-2111810</w:t>
            </w:r>
            <w:r>
              <w:rPr>
                <w:lang w:val="en-GB"/>
              </w:rPr>
              <w:t xml:space="preserve">, </w:t>
            </w:r>
          </w:p>
          <w:p w14:paraId="1F7B95DF" w14:textId="77777777" w:rsidR="0052529D" w:rsidRDefault="0052529D" w:rsidP="0052529D">
            <w:pPr>
              <w:rPr>
                <w:lang w:val="en-GB"/>
              </w:rPr>
            </w:pPr>
            <w:r>
              <w:rPr>
                <w:lang w:val="en-GB"/>
              </w:rPr>
              <w:t xml:space="preserve">27-5-1 </w:t>
            </w:r>
            <w:r w:rsidRPr="00180246">
              <w:rPr>
                <w:lang w:val="en-GB"/>
              </w:rPr>
              <w:t>[UE-initiated] on-demand PRS</w:t>
            </w:r>
          </w:p>
          <w:p w14:paraId="5ECD0010" w14:textId="409EDCC9" w:rsidR="0052529D" w:rsidRPr="0052529D" w:rsidRDefault="0052529D" w:rsidP="001E7FF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proofErr w:type="spellStart"/>
            <w:r>
              <w:rPr>
                <w:b/>
                <w:bCs/>
              </w:rPr>
              <w:t>NRPPa</w:t>
            </w:r>
            <w:proofErr w:type="spellEnd"/>
          </w:p>
        </w:tc>
        <w:tc>
          <w:tcPr>
            <w:tcW w:w="3501" w:type="dxa"/>
          </w:tcPr>
          <w:p w14:paraId="01931C4C" w14:textId="2279EC06" w:rsidR="0052529D" w:rsidRDefault="0052529D" w:rsidP="0052529D">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lastRenderedPageBreak/>
        <w:t>Note: only essential issues need to be listed;</w:t>
      </w:r>
    </w:p>
    <w:p w14:paraId="058EE645" w14:textId="4ACFAF86"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980C46B" w14:textId="314D0412" w:rsidR="008F7CDB" w:rsidRPr="00A14A5F" w:rsidRDefault="00A14A5F" w:rsidP="00DC4EAD">
            <w:pPr>
              <w:spacing w:after="0"/>
              <w:rPr>
                <w:lang w:eastAsia="zh-CN"/>
              </w:rPr>
            </w:pPr>
            <w:bookmarkStart w:id="2" w:name="_Hlk94123639"/>
            <w:r>
              <w:rPr>
                <w:lang w:val="en-GB"/>
              </w:rPr>
              <w:t xml:space="preserve">As to </w:t>
            </w:r>
            <w:r w:rsidR="000C0D0F">
              <w:rPr>
                <w:lang w:val="en-GB"/>
              </w:rPr>
              <w:t>‘</w:t>
            </w:r>
            <w:r>
              <w:rPr>
                <w:lang w:val="en-GB"/>
              </w:rPr>
              <w:t>Trigger criterion/pre-condition for UE initiated On-Demand PRS</w:t>
            </w:r>
            <w:r w:rsidR="000C0D0F">
              <w:rPr>
                <w:lang w:val="en-GB"/>
              </w:rPr>
              <w:t>’</w:t>
            </w:r>
            <w:r>
              <w:rPr>
                <w:lang w:val="en-GB"/>
              </w:rPr>
              <w:t xml:space="preserve">, </w:t>
            </w:r>
            <w:r w:rsidR="003A7F3F">
              <w:rPr>
                <w:lang w:val="en-GB"/>
              </w:rPr>
              <w:t xml:space="preserve">the </w:t>
            </w:r>
            <w:r w:rsidR="00BE1F2D">
              <w:rPr>
                <w:lang w:val="en-GB"/>
              </w:rPr>
              <w:t>explicit parameter has not been</w:t>
            </w:r>
            <w:r w:rsidR="00245D12">
              <w:rPr>
                <w:lang w:val="en-GB"/>
              </w:rPr>
              <w:t xml:space="preserve"> concluded</w:t>
            </w:r>
            <w:r w:rsidR="00BE1F2D">
              <w:rPr>
                <w:lang w:val="en-GB"/>
              </w:rPr>
              <w:t>.</w:t>
            </w:r>
            <w:r w:rsidR="00D42B76">
              <w:rPr>
                <w:lang w:val="en-GB"/>
              </w:rPr>
              <w:t xml:space="preserve"> Therefore,</w:t>
            </w:r>
            <w:r w:rsidR="00245D12">
              <w:rPr>
                <w:lang w:val="en-GB"/>
              </w:rPr>
              <w:t xml:space="preserve"> suggest </w:t>
            </w:r>
            <w:r>
              <w:rPr>
                <w:lang w:val="en-GB"/>
              </w:rPr>
              <w:t>add</w:t>
            </w:r>
            <w:r w:rsidR="003A7F3F">
              <w:rPr>
                <w:lang w:val="en-GB"/>
              </w:rPr>
              <w:t>ing</w:t>
            </w:r>
            <w:r>
              <w:rPr>
                <w:lang w:val="en-GB"/>
              </w:rPr>
              <w:t xml:space="preserve"> </w:t>
            </w:r>
            <w:r w:rsidR="00245D12">
              <w:rPr>
                <w:lang w:val="en-GB"/>
              </w:rPr>
              <w:t xml:space="preserve">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rsidR="003A7F3F">
              <w:t>.</w:t>
            </w:r>
            <w:bookmarkEnd w:id="2"/>
          </w:p>
        </w:tc>
      </w:tr>
      <w:tr w:rsidR="008F7CDB" w14:paraId="444EDC66" w14:textId="77777777" w:rsidTr="00DC4EAD">
        <w:tc>
          <w:tcPr>
            <w:tcW w:w="1868" w:type="dxa"/>
          </w:tcPr>
          <w:p w14:paraId="639DD7A7" w14:textId="77777777" w:rsidR="008F7CDB" w:rsidRDefault="008F7CDB" w:rsidP="00DC4EAD">
            <w:pPr>
              <w:spacing w:after="0"/>
              <w:rPr>
                <w:lang w:eastAsia="ja-JP"/>
              </w:rPr>
            </w:pPr>
          </w:p>
        </w:tc>
        <w:tc>
          <w:tcPr>
            <w:tcW w:w="11172" w:type="dxa"/>
          </w:tcPr>
          <w:p w14:paraId="3967204C" w14:textId="77777777" w:rsidR="008F7CDB" w:rsidRDefault="008F7CDB" w:rsidP="00DC4EAD">
            <w:pPr>
              <w:spacing w:after="0"/>
              <w:rPr>
                <w:lang w:eastAsia="ja-JP"/>
              </w:rPr>
            </w:pPr>
          </w:p>
        </w:tc>
      </w:tr>
      <w:tr w:rsidR="008F7CDB" w14:paraId="04560403" w14:textId="77777777" w:rsidTr="00DC4EAD">
        <w:tc>
          <w:tcPr>
            <w:tcW w:w="1868" w:type="dxa"/>
          </w:tcPr>
          <w:p w14:paraId="206A1843" w14:textId="77777777" w:rsidR="008F7CDB" w:rsidRDefault="008F7CDB" w:rsidP="00DC4EAD">
            <w:pPr>
              <w:spacing w:after="0"/>
              <w:rPr>
                <w:lang w:eastAsia="zh-CN"/>
              </w:rPr>
            </w:pPr>
          </w:p>
        </w:tc>
        <w:tc>
          <w:tcPr>
            <w:tcW w:w="11172" w:type="dxa"/>
          </w:tcPr>
          <w:p w14:paraId="213188B3" w14:textId="77777777" w:rsidR="008F7CDB" w:rsidRDefault="008F7CDB" w:rsidP="00DC4EAD">
            <w:pPr>
              <w:spacing w:after="0"/>
              <w:rPr>
                <w:lang w:eastAsia="zh-CN"/>
              </w:rPr>
            </w:pP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af5"/>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af5"/>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af5"/>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lastRenderedPageBreak/>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0BD8DD35" w14:textId="73F6FDA1" w:rsidR="00030400" w:rsidRPr="0052529D"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lastRenderedPageBreak/>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 xml:space="preserve">4 How to maintain the TA for SRS </w:t>
            </w:r>
            <w:proofErr w:type="gramStart"/>
            <w:r w:rsidRPr="00D41F7C">
              <w:rPr>
                <w:lang w:val="en-GB"/>
              </w:rPr>
              <w:t>transmission;?</w:t>
            </w:r>
            <w:proofErr w:type="gramEnd"/>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lastRenderedPageBreak/>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3DB4E5FB" w14:textId="35EC6D33" w:rsidR="00093FCB" w:rsidRDefault="00093FCB" w:rsidP="0052529D">
            <w:pPr>
              <w:rPr>
                <w:b/>
                <w:bCs/>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77777777" w:rsidR="00093FCB" w:rsidRPr="009B2896" w:rsidRDefault="00093FCB" w:rsidP="00093FCB">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proofErr w:type="spellStart"/>
            <w:r>
              <w:rPr>
                <w:b/>
                <w:bCs/>
              </w:rPr>
              <w:t>gNB</w:t>
            </w:r>
            <w:proofErr w:type="spellEnd"/>
            <w:r>
              <w:rPr>
                <w:b/>
                <w:bCs/>
              </w:rPr>
              <w:t xml:space="preserve">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 xml:space="preserve">Assistance data in </w:t>
            </w:r>
            <w:proofErr w:type="spellStart"/>
            <w:r w:rsidRPr="00D41F7C">
              <w:rPr>
                <w:highlight w:val="lightGray"/>
                <w:lang w:val="en-GB"/>
              </w:rPr>
              <w:t>gNB</w:t>
            </w:r>
            <w:proofErr w:type="spellEnd"/>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w:t>
            </w:r>
            <w:proofErr w:type="spellStart"/>
            <w:r w:rsidRPr="009B2896">
              <w:rPr>
                <w:lang w:val="en-GB"/>
              </w:rPr>
              <w:t>gNB</w:t>
            </w:r>
            <w:proofErr w:type="spellEnd"/>
            <w:r w:rsidRPr="009B2896">
              <w:rPr>
                <w:lang w:val="en-GB"/>
              </w:rPr>
              <w:t xml:space="preserve"> aware of when to transit the UE to RRC_INACTIVE (left to </w:t>
            </w:r>
            <w:proofErr w:type="spellStart"/>
            <w:r w:rsidRPr="009B2896">
              <w:rPr>
                <w:lang w:val="en-GB"/>
              </w:rPr>
              <w:t>gNB</w:t>
            </w:r>
            <w:proofErr w:type="spellEnd"/>
            <w:r w:rsidRPr="009B2896">
              <w:rPr>
                <w:lang w:val="en-GB"/>
              </w:rPr>
              <w:t xml:space="preserve">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14C9A59C" w14:textId="1C4DC199" w:rsidR="000E1427" w:rsidRDefault="007011FD" w:rsidP="00DC4EAD">
            <w:pPr>
              <w:spacing w:after="0"/>
              <w:rPr>
                <w:lang w:val="en-GB"/>
              </w:rPr>
            </w:pPr>
            <w:bookmarkStart w:id="6" w:name="_Hlk94123893"/>
            <w:r>
              <w:rPr>
                <w:rFonts w:eastAsiaTheme="minorEastAsia"/>
                <w:lang w:val="en-GB" w:eastAsia="zh-CN"/>
              </w:rPr>
              <w:t xml:space="preserve">As to </w:t>
            </w:r>
            <w:r w:rsidR="0030385C">
              <w:rPr>
                <w:rFonts w:eastAsiaTheme="minorEastAsia"/>
                <w:lang w:val="en-GB" w:eastAsia="zh-CN"/>
              </w:rPr>
              <w:t>‘</w:t>
            </w:r>
            <w:r w:rsidRPr="00EE014C">
              <w:rPr>
                <w:lang w:val="en-GB"/>
              </w:rPr>
              <w:t>Stage 2: what should be captured in the stage 2 specification</w:t>
            </w:r>
            <w:r w:rsidR="0030385C">
              <w:rPr>
                <w:lang w:val="en-GB"/>
              </w:rPr>
              <w:t>’</w:t>
            </w:r>
            <w:r>
              <w:rPr>
                <w:lang w:val="en-GB"/>
              </w:rPr>
              <w:t>, although controversial, some essential description shall be added</w:t>
            </w:r>
            <w:r w:rsidR="00337F05">
              <w:rPr>
                <w:lang w:val="en-GB"/>
              </w:rPr>
              <w:t xml:space="preserve"> at least</w:t>
            </w:r>
            <w:r>
              <w:rPr>
                <w:lang w:val="en-GB"/>
              </w:rPr>
              <w:t>.</w:t>
            </w:r>
          </w:p>
          <w:p w14:paraId="7D95CDF8" w14:textId="600233BD" w:rsidR="000E1427" w:rsidRPr="000E1427" w:rsidRDefault="000E1427" w:rsidP="00DC4EAD">
            <w:pPr>
              <w:spacing w:after="0"/>
              <w:rPr>
                <w:lang w:val="en-GB"/>
              </w:rPr>
            </w:pPr>
            <w:r>
              <w:rPr>
                <w:lang w:val="en-GB"/>
              </w:rPr>
              <w:t xml:space="preserve">As to </w:t>
            </w:r>
            <w:r w:rsidR="00DA2035">
              <w:rPr>
                <w:lang w:val="en-GB"/>
              </w:rPr>
              <w:t>‘</w:t>
            </w:r>
            <w:r>
              <w:rPr>
                <w:b/>
                <w:bCs/>
              </w:rPr>
              <w:t>UE capability</w:t>
            </w:r>
            <w:r w:rsidR="00DA2035">
              <w:rPr>
                <w:b/>
                <w:bCs/>
              </w:rPr>
              <w:t>’</w:t>
            </w:r>
            <w:r w:rsidRPr="0098010F">
              <w:rPr>
                <w:bCs/>
              </w:rPr>
              <w:t xml:space="preserve">, </w:t>
            </w:r>
            <w:r w:rsidR="0061569E">
              <w:rPr>
                <w:bCs/>
              </w:rPr>
              <w:t xml:space="preserve">my </w:t>
            </w:r>
            <w:r w:rsidR="0098010F" w:rsidRPr="0098010F">
              <w:rPr>
                <w:bCs/>
              </w:rPr>
              <w:t xml:space="preserve">RAN1 </w:t>
            </w:r>
            <w:r w:rsidR="0061569E">
              <w:rPr>
                <w:bCs/>
              </w:rPr>
              <w:t xml:space="preserve">colleague said they </w:t>
            </w:r>
            <w:r w:rsidR="0098010F" w:rsidRPr="0098010F">
              <w:rPr>
                <w:bCs/>
              </w:rPr>
              <w:t xml:space="preserve">did not make the </w:t>
            </w:r>
            <w:r w:rsidR="0098010F">
              <w:rPr>
                <w:bCs/>
              </w:rPr>
              <w:t>decision on whether UL</w:t>
            </w:r>
            <w:r w:rsidR="0061569E">
              <w:rPr>
                <w:bCs/>
              </w:rPr>
              <w:t>-</w:t>
            </w:r>
            <w:r w:rsidR="0098010F">
              <w:t>related RRC_INACTIVE specific capabilities</w:t>
            </w:r>
            <w:r w:rsidR="00EA406D">
              <w:t xml:space="preserve"> </w:t>
            </w:r>
            <w:r w:rsidR="0015287B">
              <w:t>should</w:t>
            </w:r>
            <w:r w:rsidR="0098010F">
              <w:t xml:space="preserve"> be informed to LMF</w:t>
            </w:r>
            <w:r w:rsidR="0098010F" w:rsidRPr="0098010F">
              <w:rPr>
                <w:bCs/>
              </w:rPr>
              <w:t xml:space="preserve"> </w:t>
            </w:r>
            <w:r w:rsidR="0098010F">
              <w:rPr>
                <w:bCs/>
              </w:rPr>
              <w:t>in RAN1 #107b-e</w:t>
            </w:r>
            <w:r w:rsidR="00DC55B5">
              <w:rPr>
                <w:bCs/>
              </w:rPr>
              <w:t xml:space="preserve">. Thus, </w:t>
            </w:r>
            <w:r w:rsidR="0098010F" w:rsidRPr="0098010F">
              <w:rPr>
                <w:bCs/>
              </w:rPr>
              <w:t xml:space="preserve">RAN2 </w:t>
            </w:r>
            <w:r w:rsidR="00594FBE">
              <w:rPr>
                <w:bCs/>
              </w:rPr>
              <w:t>may</w:t>
            </w:r>
            <w:r w:rsidR="0098010F">
              <w:rPr>
                <w:bCs/>
              </w:rPr>
              <w:t xml:space="preserve"> further discuss </w:t>
            </w:r>
            <w:r w:rsidR="00560A63">
              <w:rPr>
                <w:bCs/>
              </w:rPr>
              <w:t>and make the decision.</w:t>
            </w:r>
            <w:bookmarkEnd w:id="6"/>
          </w:p>
        </w:tc>
      </w:tr>
      <w:tr w:rsidR="008F7CDB" w14:paraId="7A8AE572" w14:textId="77777777" w:rsidTr="00DC4EAD">
        <w:tc>
          <w:tcPr>
            <w:tcW w:w="1868" w:type="dxa"/>
          </w:tcPr>
          <w:p w14:paraId="13455AA4" w14:textId="77777777" w:rsidR="008F7CDB" w:rsidRDefault="008F7CDB" w:rsidP="00DC4EAD">
            <w:pPr>
              <w:spacing w:after="0"/>
              <w:rPr>
                <w:lang w:eastAsia="ja-JP"/>
              </w:rPr>
            </w:pPr>
          </w:p>
        </w:tc>
        <w:tc>
          <w:tcPr>
            <w:tcW w:w="11172" w:type="dxa"/>
          </w:tcPr>
          <w:p w14:paraId="66B2F5C1" w14:textId="77777777" w:rsidR="008F7CDB" w:rsidRDefault="008F7CDB" w:rsidP="00DC4EAD">
            <w:pPr>
              <w:spacing w:after="0"/>
              <w:rPr>
                <w:lang w:eastAsia="ja-JP"/>
              </w:rPr>
            </w:pPr>
          </w:p>
        </w:tc>
      </w:tr>
      <w:tr w:rsidR="008F7CDB" w14:paraId="4FC420C3" w14:textId="77777777" w:rsidTr="00DC4EAD">
        <w:tc>
          <w:tcPr>
            <w:tcW w:w="1868" w:type="dxa"/>
          </w:tcPr>
          <w:p w14:paraId="3D913BAD" w14:textId="77777777" w:rsidR="008F7CDB" w:rsidRDefault="008F7CDB" w:rsidP="00DC4EAD">
            <w:pPr>
              <w:spacing w:after="0"/>
              <w:rPr>
                <w:lang w:eastAsia="zh-CN"/>
              </w:rPr>
            </w:pPr>
          </w:p>
        </w:tc>
        <w:tc>
          <w:tcPr>
            <w:tcW w:w="11172" w:type="dxa"/>
          </w:tcPr>
          <w:p w14:paraId="07AB4008" w14:textId="77777777" w:rsidR="008F7CDB" w:rsidRDefault="008F7CDB" w:rsidP="00DC4EAD">
            <w:pPr>
              <w:spacing w:after="0"/>
              <w:rPr>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 xml:space="preserve">Open Issues should be defined for aspects that need to be closed, important </w:t>
            </w:r>
            <w:r w:rsidRPr="00F52D97">
              <w:lastRenderedPageBreak/>
              <w:t>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lastRenderedPageBreak/>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lastRenderedPageBreak/>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lastRenderedPageBreak/>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 xml:space="preserve">Proposal 5: RAN2 agrees to include the Integrity Residual Risk Parameters into their existing corresponding GNSS IEs (as per Appendix A (R2-2201761). This discussion </w:t>
            </w:r>
            <w:r>
              <w:lastRenderedPageBreak/>
              <w:t>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lastRenderedPageBreak/>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proofErr w:type="gramStart"/>
            <w:r>
              <w:t>P(</w:t>
            </w:r>
            <w:proofErr w:type="gramEnd"/>
            <w:r>
              <w:t>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DNUs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lastRenderedPageBreak/>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lastRenderedPageBreak/>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FFS alignment with the assistance data for OSR in RTCM (also FFS alignment with SSR, if RTCM produce something in that direction in the Rel-</w:t>
            </w:r>
            <w:proofErr w:type="gramStart"/>
            <w:r w:rsidRPr="00404BFC">
              <w:t>17 time</w:t>
            </w:r>
            <w:proofErr w:type="gramEnd"/>
            <w:r w:rsidRPr="00404BFC">
              <w:t xml:space="preserv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 xml:space="preserve">Not essential for the completion of the </w:t>
            </w:r>
            <w:proofErr w:type="gramStart"/>
            <w:r>
              <w:rPr>
                <w:lang w:val="en-GB"/>
              </w:rPr>
              <w:t>WI,  RAN</w:t>
            </w:r>
            <w:proofErr w:type="gramEnd"/>
            <w:r>
              <w:rPr>
                <w:lang w:val="en-GB"/>
              </w:rPr>
              <w:t>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26D4B9BA" w14:textId="5EC6A294" w:rsidR="008F7CDB" w:rsidRPr="00A00204" w:rsidRDefault="007E4861" w:rsidP="00C6008A">
            <w:pPr>
              <w:rPr>
                <w:rFonts w:eastAsiaTheme="minorEastAsia" w:hint="eastAsia"/>
                <w:lang w:val="en-GB" w:eastAsia="zh-CN"/>
              </w:rPr>
            </w:pPr>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w:t>
            </w:r>
            <w:r w:rsidR="00C6008A">
              <w:rPr>
                <w:lang w:val="en-GB"/>
              </w:rPr>
              <w:t>. We are wondering whether the content of 631 shall align with 634 as there are a lot of issues</w:t>
            </w:r>
            <w:r w:rsidR="00552DB7">
              <w:rPr>
                <w:lang w:val="en-GB"/>
              </w:rPr>
              <w:t xml:space="preserve"> are</w:t>
            </w:r>
            <w:r w:rsidR="00C6008A">
              <w:rPr>
                <w:lang w:val="en-GB"/>
              </w:rPr>
              <w:t xml:space="preserve"> marked as ‘</w:t>
            </w:r>
            <w:r w:rsidR="00C6008A" w:rsidRPr="00F924B2">
              <w:t xml:space="preserve">check the </w:t>
            </w:r>
            <w:r w:rsidR="00C6008A">
              <w:t>status of RRC email discussion 116bis-631</w:t>
            </w:r>
            <w:r w:rsidR="00C6008A">
              <w:t>’ while 63</w:t>
            </w:r>
            <w:r w:rsidR="004B2704">
              <w:t>1</w:t>
            </w:r>
            <w:r w:rsidR="00C6008A">
              <w:t xml:space="preserve"> </w:t>
            </w:r>
            <w:r w:rsidR="008A46EA">
              <w:t>only</w:t>
            </w:r>
            <w:r w:rsidR="00C6008A">
              <w:t xml:space="preserve"> </w:t>
            </w:r>
            <w:r w:rsidR="008A46EA">
              <w:t>covers</w:t>
            </w:r>
            <w:bookmarkStart w:id="7" w:name="_GoBack"/>
            <w:bookmarkEnd w:id="7"/>
            <w:r w:rsidR="00C6008A">
              <w:t xml:space="preserve"> the UL positioning in RRC_INACTIVE.</w:t>
            </w:r>
          </w:p>
        </w:tc>
      </w:tr>
      <w:tr w:rsidR="008F7CDB" w14:paraId="63D46520" w14:textId="77777777" w:rsidTr="00DC4EAD">
        <w:tc>
          <w:tcPr>
            <w:tcW w:w="1868" w:type="dxa"/>
          </w:tcPr>
          <w:p w14:paraId="12D5DC64" w14:textId="77777777" w:rsidR="008F7CDB" w:rsidRDefault="008F7CDB" w:rsidP="00DC4EAD">
            <w:pPr>
              <w:spacing w:after="0"/>
              <w:rPr>
                <w:lang w:eastAsia="ja-JP"/>
              </w:rPr>
            </w:pPr>
          </w:p>
        </w:tc>
        <w:tc>
          <w:tcPr>
            <w:tcW w:w="11172" w:type="dxa"/>
          </w:tcPr>
          <w:p w14:paraId="3174AB17" w14:textId="77777777" w:rsidR="008F7CDB" w:rsidRDefault="008F7CDB" w:rsidP="00DC4EAD">
            <w:pPr>
              <w:spacing w:after="0"/>
              <w:rPr>
                <w:lang w:eastAsia="ja-JP"/>
              </w:rPr>
            </w:pP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lastRenderedPageBreak/>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2"/>
      </w:pPr>
      <w:r>
        <w:lastRenderedPageBreak/>
        <w:t>RAN1 led item</w:t>
      </w:r>
      <w:r w:rsidR="00F924B2">
        <w:t>-Accuracy</w:t>
      </w:r>
    </w:p>
    <w:p w14:paraId="102B2994" w14:textId="01A2F0FE" w:rsidR="00C360F4" w:rsidRDefault="00C360F4" w:rsidP="00C360F4">
      <w:pPr>
        <w:pStyle w:val="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3"/>
      </w:pPr>
      <w:r w:rsidRPr="00C360F4">
        <w:t xml:space="preserve">Enhancements of information reporting from UE and </w:t>
      </w:r>
      <w:proofErr w:type="spellStart"/>
      <w:r w:rsidRPr="00C360F4">
        <w:t>gNB</w:t>
      </w:r>
      <w:proofErr w:type="spellEnd"/>
      <w:r w:rsidRPr="00C360F4">
        <w:t xml:space="preserve">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w:t>
      </w:r>
      <w:proofErr w:type="spellStart"/>
      <w:r w:rsidRPr="0045485C">
        <w:rPr>
          <w:b/>
          <w:bCs/>
          <w:lang w:val="en-GB"/>
        </w:rPr>
        <w:t>gNB</w:t>
      </w:r>
      <w:proofErr w:type="spellEnd"/>
      <w:r w:rsidRPr="0045485C">
        <w:rPr>
          <w:b/>
          <w:bCs/>
          <w:lang w:val="en-GB"/>
        </w:rPr>
        <w:t xml:space="preserve"> for multipath/NLOS mitigation </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 xml:space="preserve">Max 8 additional paths (request/report and UE </w:t>
            </w:r>
            <w:proofErr w:type="gramStart"/>
            <w:r>
              <w:rPr>
                <w:rFonts w:eastAsia="Yu Mincho"/>
              </w:rPr>
              <w:t>capability )</w:t>
            </w:r>
            <w:proofErr w:type="gramEnd"/>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w:t>
            </w:r>
            <w:proofErr w:type="spellStart"/>
            <w:r w:rsidRPr="00155B05">
              <w:rPr>
                <w:lang w:val="en-GB"/>
              </w:rPr>
              <w:t>AoD</w:t>
            </w:r>
            <w:proofErr w:type="spellEnd"/>
            <w:r w:rsidRPr="00155B05">
              <w:rPr>
                <w:lang w:val="en-GB"/>
              </w:rPr>
              <w:t>.</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RSTD, RSRP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79EDA970" w:rsidR="00155B05" w:rsidRDefault="00155B05" w:rsidP="00155B05">
            <w:pPr>
              <w:rPr>
                <w:lang w:val="en-GB"/>
              </w:rPr>
            </w:pPr>
            <w:r>
              <w:rPr>
                <w:lang w:val="en-GB"/>
              </w:rPr>
              <w:t xml:space="preserve">Check RAN1 feature list </w:t>
            </w:r>
            <w:r w:rsidRPr="004A4730">
              <w:rPr>
                <w:lang w:val="en-GB"/>
              </w:rPr>
              <w:t>R1-2111810</w:t>
            </w:r>
            <w:r>
              <w:rPr>
                <w:lang w:val="en-GB"/>
              </w:rPr>
              <w:t xml:space="preserve"> </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proofErr w:type="spellStart"/>
            <w:r>
              <w:rPr>
                <w:b/>
                <w:bCs/>
              </w:rPr>
              <w:t>NRPPa</w:t>
            </w:r>
            <w:proofErr w:type="spellEnd"/>
            <w:r>
              <w:rPr>
                <w:b/>
                <w:bCs/>
              </w:rPr>
              <w:t xml:space="preserve"> impact</w:t>
            </w:r>
          </w:p>
        </w:tc>
        <w:tc>
          <w:tcPr>
            <w:tcW w:w="3501" w:type="dxa"/>
          </w:tcPr>
          <w:p w14:paraId="76DAE4CA" w14:textId="50F336E3"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af9"/>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3"/>
      </w:pPr>
      <w:bookmarkStart w:id="8" w:name="_Hlk93950246"/>
      <w:r w:rsidRPr="00C360F4">
        <w:t xml:space="preserve">Accuracy improvements by mitigating UE Rx/Tx and/or </w:t>
      </w:r>
      <w:proofErr w:type="spellStart"/>
      <w:r w:rsidRPr="00C360F4">
        <w:t>gNB</w:t>
      </w:r>
      <w:proofErr w:type="spellEnd"/>
      <w:r w:rsidRPr="00C360F4">
        <w:t xml:space="preserve"> Rx/Tx timing delays</w:t>
      </w:r>
    </w:p>
    <w:bookmarkEnd w:id="8"/>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 xml:space="preserve">Accuracy improvements by mitigating UE Rx/Tx and/or </w:t>
      </w:r>
      <w:proofErr w:type="spellStart"/>
      <w:r w:rsidRPr="00776915">
        <w:rPr>
          <w:b/>
          <w:bCs/>
          <w:lang w:val="en-GB"/>
        </w:rPr>
        <w:t>gNB</w:t>
      </w:r>
      <w:proofErr w:type="spellEnd"/>
      <w:r w:rsidRPr="00776915">
        <w:rPr>
          <w:b/>
          <w:bCs/>
          <w:lang w:val="en-GB"/>
        </w:rPr>
        <w:t xml:space="preserve"> Rx/Tx timing delays</w:t>
      </w:r>
    </w:p>
    <w:tbl>
      <w:tblPr>
        <w:tblStyle w:val="af9"/>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LPP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TEGs for the same PRS resource, request for UE </w:t>
            </w:r>
            <w:proofErr w:type="spellStart"/>
            <w:r w:rsidRPr="009263B6">
              <w:rPr>
                <w:lang w:val="en-GB"/>
              </w:rPr>
              <w:t>RxTx</w:t>
            </w:r>
            <w:proofErr w:type="spellEnd"/>
            <w:r w:rsidRPr="009263B6">
              <w:rPr>
                <w:lang w:val="en-GB"/>
              </w:rPr>
              <w:t xml:space="preserve"> TEGD ID.</w:t>
            </w:r>
          </w:p>
          <w:p w14:paraId="190146C7" w14:textId="77777777" w:rsidR="007B4810" w:rsidRPr="009263B6" w:rsidRDefault="007B4810" w:rsidP="009263B6">
            <w:pPr>
              <w:rPr>
                <w:lang w:val="en-GB"/>
              </w:rPr>
            </w:pPr>
            <w:r w:rsidRPr="009263B6">
              <w:rPr>
                <w:lang w:val="en-GB"/>
              </w:rPr>
              <w:lastRenderedPageBreak/>
              <w:t xml:space="preserve">Proposal 2.2-2: introduce in LPP </w:t>
            </w:r>
            <w:proofErr w:type="spellStart"/>
            <w:r w:rsidRPr="009263B6">
              <w:rPr>
                <w:lang w:val="en-GB"/>
              </w:rPr>
              <w:t>ProvideLocationInformation</w:t>
            </w:r>
            <w:proofErr w:type="spellEnd"/>
            <w:r w:rsidRPr="009263B6">
              <w:rPr>
                <w:lang w:val="en-GB"/>
              </w:rPr>
              <w:t xml:space="preserve">: UE Rx TEG IDs, UE Tx TEG IDs, and UE </w:t>
            </w:r>
            <w:proofErr w:type="spellStart"/>
            <w:r w:rsidRPr="009263B6">
              <w:rPr>
                <w:lang w:val="en-GB"/>
              </w:rPr>
              <w:t>RxTx</w:t>
            </w:r>
            <w:proofErr w:type="spellEnd"/>
            <w:r w:rsidRPr="009263B6">
              <w:rPr>
                <w:lang w:val="en-GB"/>
              </w:rPr>
              <w:t xml:space="preserve"> TEG IDs.</w:t>
            </w:r>
          </w:p>
          <w:p w14:paraId="1A9FECD6" w14:textId="77777777" w:rsidR="007B4810" w:rsidRPr="009263B6" w:rsidRDefault="007B4810" w:rsidP="009263B6">
            <w:pPr>
              <w:rPr>
                <w:lang w:val="en-GB"/>
              </w:rPr>
            </w:pPr>
            <w:r w:rsidRPr="009263B6">
              <w:rPr>
                <w:lang w:val="en-GB"/>
              </w:rPr>
              <w:t xml:space="preserve">Proposal 2.2-3: introduce in LPP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TEGs with the same UE Tx TEG).</w:t>
            </w:r>
          </w:p>
          <w:p w14:paraId="4FEC13A8" w14:textId="77777777" w:rsidR="007B4810" w:rsidRPr="009263B6" w:rsidRDefault="007B4810" w:rsidP="009263B6">
            <w:pPr>
              <w:rPr>
                <w:lang w:val="en-GB"/>
              </w:rPr>
            </w:pPr>
            <w:r w:rsidRPr="009263B6">
              <w:rPr>
                <w:lang w:val="en-GB"/>
              </w:rPr>
              <w:t xml:space="preserve">Proposal 2.1-5: include in the LPP assistance data the </w:t>
            </w:r>
            <w:proofErr w:type="spellStart"/>
            <w:r w:rsidRPr="009263B6">
              <w:rPr>
                <w:lang w:val="en-GB"/>
              </w:rPr>
              <w:t>the</w:t>
            </w:r>
            <w:proofErr w:type="spellEnd"/>
            <w:r w:rsidRPr="009263B6">
              <w:rPr>
                <w:lang w:val="en-GB"/>
              </w:rPr>
              <w:t xml:space="preserve"> boresight direction information.</w:t>
            </w:r>
          </w:p>
          <w:p w14:paraId="23A0F377" w14:textId="2EBB0300" w:rsidR="007B4810" w:rsidRPr="00F924B2" w:rsidRDefault="007B4810" w:rsidP="009263B6">
            <w:pPr>
              <w:rPr>
                <w:b/>
                <w:bCs/>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w:t>
            </w:r>
            <w:proofErr w:type="spellStart"/>
            <w:r w:rsidRPr="00D37949">
              <w:rPr>
                <w:iCs/>
              </w:rPr>
              <w:t>RxTx</w:t>
            </w:r>
            <w:proofErr w:type="spellEnd"/>
            <w:r w:rsidRPr="00D37949">
              <w:rPr>
                <w:iCs/>
              </w:rPr>
              <w:t xml:space="preserve">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2E360A9B" w14:textId="67A2096E" w:rsidR="009263B6" w:rsidRPr="00155B05" w:rsidRDefault="009263B6" w:rsidP="009263B6">
            <w:pPr>
              <w:rPr>
                <w:lang w:val="en-GB"/>
              </w:rPr>
            </w:pPr>
            <w:r>
              <w:rPr>
                <w:lang w:val="en-GB"/>
              </w:rPr>
              <w:t xml:space="preserve">Check the status of RAN1 feature list. </w:t>
            </w:r>
          </w:p>
          <w:p w14:paraId="6A41AA9B" w14:textId="77777777" w:rsidR="009263B6" w:rsidRDefault="009263B6" w:rsidP="009263B6">
            <w:pPr>
              <w:rPr>
                <w:lang w:val="en-GB"/>
              </w:rPr>
            </w:pPr>
            <w:r>
              <w:rPr>
                <w:lang w:val="en-GB"/>
              </w:rPr>
              <w:t xml:space="preserve">Check RAN1 feature list </w:t>
            </w:r>
            <w:r w:rsidRPr="004A4730">
              <w:rPr>
                <w:lang w:val="en-GB"/>
              </w:rPr>
              <w:t>R1-2111810</w:t>
            </w:r>
            <w:r>
              <w:rPr>
                <w:lang w:val="en-GB"/>
              </w:rPr>
              <w:t xml:space="preserve"> </w:t>
            </w: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proofErr w:type="spellStart"/>
            <w:r>
              <w:rPr>
                <w:b/>
                <w:bCs/>
              </w:rPr>
              <w:t>NRPPa</w:t>
            </w:r>
            <w:proofErr w:type="spellEnd"/>
            <w:r>
              <w:rPr>
                <w:b/>
                <w:bCs/>
              </w:rPr>
              <w:t xml:space="preserve"> impact</w:t>
            </w:r>
          </w:p>
        </w:tc>
        <w:tc>
          <w:tcPr>
            <w:tcW w:w="3501" w:type="dxa"/>
          </w:tcPr>
          <w:p w14:paraId="2A984CA7" w14:textId="335D08A7"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71385844" w:rsidR="00776915" w:rsidRDefault="00776915" w:rsidP="00DC4EAD">
            <w:pPr>
              <w:spacing w:after="0"/>
              <w:rPr>
                <w:lang w:eastAsia="zh-CN"/>
              </w:rPr>
            </w:pPr>
          </w:p>
        </w:tc>
        <w:tc>
          <w:tcPr>
            <w:tcW w:w="11172" w:type="dxa"/>
          </w:tcPr>
          <w:p w14:paraId="29011080" w14:textId="77777777" w:rsidR="00776915" w:rsidRPr="0093261B" w:rsidRDefault="00776915" w:rsidP="00DC4EAD">
            <w:pPr>
              <w:spacing w:after="0"/>
              <w:rPr>
                <w:rFonts w:eastAsiaTheme="minorEastAsia"/>
                <w:lang w:eastAsia="zh-CN"/>
              </w:rPr>
            </w:pP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lastRenderedPageBreak/>
        <w:t>Note: only essential issues need to be listed;</w:t>
      </w:r>
    </w:p>
    <w:p w14:paraId="148F1EAD" w14:textId="74B34A9C"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3"/>
      </w:pPr>
      <w:r w:rsidRPr="00C360F4">
        <w:t>Accuracy improvements for DL-</w:t>
      </w:r>
      <w:proofErr w:type="spellStart"/>
      <w:r w:rsidRPr="00C360F4">
        <w:t>AoD</w:t>
      </w:r>
      <w:proofErr w:type="spellEnd"/>
      <w:r w:rsidRPr="00C360F4">
        <w:t xml:space="preserve">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w:t>
      </w:r>
      <w:proofErr w:type="spellStart"/>
      <w:r w:rsidRPr="00776915">
        <w:rPr>
          <w:b/>
          <w:bCs/>
          <w:lang w:val="en-GB"/>
        </w:rPr>
        <w:t>AoD</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w:t>
            </w:r>
            <w:proofErr w:type="spellStart"/>
            <w:r>
              <w:rPr>
                <w:iCs/>
              </w:rPr>
              <w:t>AoD</w:t>
            </w:r>
            <w:proofErr w:type="spellEnd"/>
            <w:r>
              <w:rPr>
                <w:iCs/>
              </w:rPr>
              <w:t>;</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lastRenderedPageBreak/>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w:t>
            </w:r>
            <w:proofErr w:type="spellStart"/>
            <w:r>
              <w:rPr>
                <w:lang w:val="en-GB"/>
              </w:rPr>
              <w:t>AoD</w:t>
            </w:r>
            <w:proofErr w:type="spellEnd"/>
            <w:r>
              <w:rPr>
                <w:lang w:val="en-GB"/>
              </w:rPr>
              <w:t>:</w:t>
            </w:r>
          </w:p>
          <w:p w14:paraId="15C9F18F" w14:textId="77777777" w:rsidR="00862DA7" w:rsidRDefault="00862DA7" w:rsidP="00DC4EAD">
            <w:pPr>
              <w:rPr>
                <w:bCs/>
                <w:color w:val="000000"/>
              </w:rPr>
            </w:pPr>
            <w:r>
              <w:rPr>
                <w:bCs/>
                <w:color w:val="000000"/>
              </w:rPr>
              <w:lastRenderedPageBreak/>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lastRenderedPageBreak/>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w:t>
            </w:r>
            <w:proofErr w:type="spellStart"/>
            <w:r>
              <w:rPr>
                <w:lang w:val="en-GB"/>
              </w:rPr>
              <w:t>AoD</w:t>
            </w:r>
            <w:proofErr w:type="spellEnd"/>
            <w:r>
              <w:rPr>
                <w:lang w:val="en-GB"/>
              </w:rPr>
              <w:t>,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52624711" w14:textId="77777777" w:rsidR="00DC4EAD" w:rsidRPr="00155B05" w:rsidRDefault="00DC4EAD" w:rsidP="00DC4EAD">
            <w:pPr>
              <w:rPr>
                <w:lang w:val="en-GB"/>
              </w:rPr>
            </w:pPr>
            <w:r>
              <w:rPr>
                <w:lang w:val="en-GB"/>
              </w:rPr>
              <w:t xml:space="preserve">Check the status of RAN1 feature list. </w:t>
            </w:r>
          </w:p>
          <w:p w14:paraId="1F4D2F85" w14:textId="77777777" w:rsidR="00DC4EAD" w:rsidRDefault="00DC4EAD" w:rsidP="00DC4EAD">
            <w:pPr>
              <w:rPr>
                <w:lang w:val="en-GB"/>
              </w:rPr>
            </w:pPr>
            <w:r>
              <w:rPr>
                <w:lang w:val="en-GB"/>
              </w:rPr>
              <w:t xml:space="preserve">Check RAN1 feature list </w:t>
            </w:r>
            <w:r w:rsidRPr="004A4730">
              <w:rPr>
                <w:lang w:val="en-GB"/>
              </w:rPr>
              <w:t>R1-2111810</w:t>
            </w:r>
            <w:r>
              <w:rPr>
                <w:lang w:val="en-GB"/>
              </w:rPr>
              <w:t xml:space="preserve"> </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proofErr w:type="spellStart"/>
            <w:r>
              <w:rPr>
                <w:b/>
                <w:bCs/>
              </w:rPr>
              <w:t>NRPPa</w:t>
            </w:r>
            <w:proofErr w:type="spellEnd"/>
            <w:r>
              <w:rPr>
                <w:b/>
                <w:bCs/>
              </w:rPr>
              <w:t xml:space="preserve"> impact</w:t>
            </w:r>
          </w:p>
        </w:tc>
        <w:tc>
          <w:tcPr>
            <w:tcW w:w="3501" w:type="dxa"/>
          </w:tcPr>
          <w:p w14:paraId="3B03FB88" w14:textId="77777777" w:rsidR="00DC4EAD" w:rsidRDefault="00DC4EAD" w:rsidP="00DC4EAD">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proofErr w:type="gramStart"/>
            <w:r>
              <w:rPr>
                <w:b/>
                <w:bCs/>
              </w:rPr>
              <w:t>topics</w:t>
            </w:r>
            <w:proofErr w:type="gramEnd"/>
            <w:r>
              <w:rPr>
                <w:b/>
                <w:bCs/>
              </w:rPr>
              <w:t xml:space="preserve">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77777777" w:rsidR="001E7FF4" w:rsidRDefault="001E7FF4" w:rsidP="00DC4EAD">
            <w:pPr>
              <w:rPr>
                <w:b/>
                <w:bCs/>
              </w:rPr>
            </w:pP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af9"/>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w:t>
      </w:r>
      <w:proofErr w:type="gramStart"/>
      <w:r w:rsidRPr="00D75A43">
        <w:rPr>
          <w:szCs w:val="22"/>
          <w:lang w:eastAsia="sv-SE"/>
        </w:rPr>
        <w:t>e][</w:t>
      </w:r>
      <w:proofErr w:type="gramEnd"/>
      <w:r w:rsidRPr="00D75A43">
        <w:rPr>
          <w:szCs w:val="22"/>
          <w:lang w:eastAsia="sv-SE"/>
        </w:rPr>
        <w:t>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w:t>
      </w:r>
      <w:proofErr w:type="gramStart"/>
      <w:r w:rsidRPr="00D75A43">
        <w:rPr>
          <w:szCs w:val="22"/>
          <w:lang w:eastAsia="sv-SE"/>
        </w:rPr>
        <w:t>2201775  [</w:t>
      </w:r>
      <w:proofErr w:type="gramEnd"/>
      <w:r w:rsidRPr="00D75A43">
        <w:rPr>
          <w:szCs w:val="22"/>
          <w:lang w:eastAsia="sv-SE"/>
        </w:rPr>
        <w:t xml:space="preserve">AT116bis-e][613][POS] BDS and </w:t>
      </w:r>
      <w:proofErr w:type="spellStart"/>
      <w:r w:rsidRPr="00D75A43">
        <w:rPr>
          <w:szCs w:val="22"/>
          <w:lang w:eastAsia="sv-SE"/>
        </w:rPr>
        <w:t>NavIC</w:t>
      </w:r>
      <w:proofErr w:type="spellEnd"/>
      <w:r w:rsidRPr="00D75A43">
        <w:rPr>
          <w:szCs w:val="22"/>
          <w:lang w:eastAsia="sv-SE"/>
        </w:rPr>
        <w:t xml:space="preserve">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w:t>
      </w:r>
      <w:proofErr w:type="gramStart"/>
      <w:r w:rsidRPr="00D75A43">
        <w:rPr>
          <w:szCs w:val="22"/>
          <w:lang w:eastAsia="sv-SE"/>
        </w:rPr>
        <w:t>e][</w:t>
      </w:r>
      <w:proofErr w:type="gramEnd"/>
      <w:r w:rsidRPr="00D75A43">
        <w:rPr>
          <w:szCs w:val="22"/>
          <w:lang w:eastAsia="sv-SE"/>
        </w:rPr>
        <w:t>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w:t>
      </w:r>
      <w:proofErr w:type="gramStart"/>
      <w:r w:rsidRPr="00D75A43">
        <w:rPr>
          <w:szCs w:val="22"/>
          <w:lang w:eastAsia="sv-SE"/>
        </w:rPr>
        <w:t>e][</w:t>
      </w:r>
      <w:proofErr w:type="gramEnd"/>
      <w:r w:rsidRPr="00D75A43">
        <w:rPr>
          <w:szCs w:val="22"/>
          <w:lang w:eastAsia="sv-SE"/>
        </w:rPr>
        <w:t>610][POS] Positioning UE capabilities (Intel)</w:t>
      </w:r>
    </w:p>
    <w:sectPr w:rsidR="00D75A43" w:rsidSect="00BB084E">
      <w:footerReference w:type="default" r:id="rId11"/>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8F9F2" w14:textId="77777777" w:rsidR="00461327" w:rsidRDefault="00461327" w:rsidP="000830F2">
      <w:pPr>
        <w:spacing w:after="0"/>
      </w:pPr>
      <w:r>
        <w:separator/>
      </w:r>
    </w:p>
  </w:endnote>
  <w:endnote w:type="continuationSeparator" w:id="0">
    <w:p w14:paraId="18BF8BB9" w14:textId="77777777" w:rsidR="00461327" w:rsidRDefault="00461327" w:rsidP="000830F2">
      <w:pPr>
        <w:spacing w:after="0"/>
      </w:pPr>
      <w:r>
        <w:continuationSeparator/>
      </w:r>
    </w:p>
  </w:endnote>
  <w:endnote w:type="continuationNotice" w:id="1">
    <w:p w14:paraId="09C9BD3F" w14:textId="77777777" w:rsidR="00461327" w:rsidRDefault="004613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0E1427" w:rsidRDefault="000E1427">
    <w:pPr>
      <w:pStyle w:val="af1"/>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E1427" w:rsidRPr="000830F2" w:rsidRDefault="000E142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9F1558" w:rsidRPr="000830F2" w:rsidRDefault="009F1558"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3792" w14:textId="77777777" w:rsidR="00461327" w:rsidRDefault="00461327" w:rsidP="000830F2">
      <w:pPr>
        <w:spacing w:after="0"/>
      </w:pPr>
      <w:r>
        <w:separator/>
      </w:r>
    </w:p>
  </w:footnote>
  <w:footnote w:type="continuationSeparator" w:id="0">
    <w:p w14:paraId="556C50CE" w14:textId="77777777" w:rsidR="00461327" w:rsidRDefault="00461327" w:rsidP="000830F2">
      <w:pPr>
        <w:spacing w:after="0"/>
      </w:pPr>
      <w:r>
        <w:continuationSeparator/>
      </w:r>
    </w:p>
  </w:footnote>
  <w:footnote w:type="continuationNotice" w:id="1">
    <w:p w14:paraId="31F1B552" w14:textId="77777777" w:rsidR="00461327" w:rsidRDefault="004613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8"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2"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7"/>
  </w:num>
  <w:num w:numId="4">
    <w:abstractNumId w:val="12"/>
  </w:num>
  <w:num w:numId="5">
    <w:abstractNumId w:val="3"/>
  </w:num>
  <w:num w:numId="6">
    <w:abstractNumId w:val="1"/>
  </w:num>
  <w:num w:numId="7">
    <w:abstractNumId w:val="2"/>
  </w:num>
  <w:num w:numId="8">
    <w:abstractNumId w:val="10"/>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6"/>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7281"/>
    <w:rsid w:val="00550254"/>
    <w:rsid w:val="005510C8"/>
    <w:rsid w:val="0055135D"/>
    <w:rsid w:val="0055148D"/>
    <w:rsid w:val="005514E5"/>
    <w:rsid w:val="00551A47"/>
    <w:rsid w:val="00551D1E"/>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B0E"/>
    <w:rsid w:val="00E76BD6"/>
    <w:rsid w:val="00E8025A"/>
    <w:rsid w:val="00E816B2"/>
    <w:rsid w:val="00E818A1"/>
    <w:rsid w:val="00E819C2"/>
    <w:rsid w:val="00E8307C"/>
    <w:rsid w:val="00E83D4B"/>
    <w:rsid w:val="00E83DF5"/>
    <w:rsid w:val="00E846C0"/>
    <w:rsid w:val="00E84829"/>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F68"/>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rPr>
      <w:rFonts w:ascii="Cambria" w:hAnsi="Cambria"/>
      <w:color w:val="243F60"/>
      <w:lang w:eastAsia="en-US"/>
    </w:rPr>
  </w:style>
  <w:style w:type="character" w:customStyle="1" w:styleId="10">
    <w:name w:val="标题 1 字符"/>
    <w:link w:val="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rPr>
      <w:rFonts w:eastAsia="Times New Roman"/>
      <w:i/>
      <w:iCs/>
      <w:sz w:val="24"/>
      <w:szCs w:val="24"/>
      <w:lang w:eastAsia="en-US"/>
    </w:rPr>
  </w:style>
  <w:style w:type="character" w:customStyle="1" w:styleId="msoins0">
    <w:name w:val="msoins"/>
  </w:style>
  <w:style w:type="character" w:customStyle="1" w:styleId="60">
    <w:name w:val="标题 6 字符"/>
    <w:link w:val="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af2">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qFormat/>
    <w:rPr>
      <w:rFonts w:ascii="Arial" w:eastAsia="Arial" w:hAnsi="Arial"/>
      <w:sz w:val="32"/>
      <w:lang w:val="en-GB" w:eastAsia="en-US"/>
    </w:rPr>
  </w:style>
  <w:style w:type="character" w:customStyle="1" w:styleId="30">
    <w:name w:val="标题 3 字符"/>
    <w:link w:val="3"/>
    <w:qFormat/>
    <w:rPr>
      <w:rFonts w:ascii="Arial" w:eastAsia="Arial" w:hAnsi="Arial"/>
      <w:sz w:val="28"/>
      <w:lang w:val="en-GB" w:eastAsia="en-US"/>
    </w:rPr>
  </w:style>
  <w:style w:type="character" w:customStyle="1" w:styleId="af4">
    <w:name w:val="正文文本 字符"/>
    <w:link w:val="af5"/>
    <w:qFormat/>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qFormat/>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numbering" w:customStyle="1" w:styleId="3GPPBullets">
    <w:name w:val="3GPP Bullets"/>
    <w:basedOn w:val="a3"/>
    <w:uiPriority w:val="99"/>
    <w:rsid w:val="003C1971"/>
    <w:pPr>
      <w:numPr>
        <w:numId w:val="11"/>
      </w:numPr>
    </w:pPr>
  </w:style>
  <w:style w:type="character" w:styleId="afa">
    <w:name w:val="Mention"/>
    <w:basedOn w:val="a1"/>
    <w:uiPriority w:val="99"/>
    <w:unhideWhenUsed/>
    <w:rsid w:val="00FF0DF2"/>
    <w:rPr>
      <w:color w:val="2B579A"/>
      <w:shd w:val="clear" w:color="auto" w:fill="E6E6E6"/>
    </w:rPr>
  </w:style>
  <w:style w:type="character" w:styleId="afb">
    <w:name w:val="Unresolved Mention"/>
    <w:basedOn w:val="a1"/>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6404</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vivo(Xiang)</cp:lastModifiedBy>
  <cp:revision>22</cp:revision>
  <dcterms:created xsi:type="dcterms:W3CDTF">2022-01-26T13:03:00Z</dcterms:created>
  <dcterms:modified xsi:type="dcterms:W3CDTF">2022-01-26T13:44:00Z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