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w:t>
      </w:r>
      <w:proofErr w:type="spellEnd"/>
      <w:r w:rsidR="00987A2C" w:rsidRPr="00987A2C">
        <w:rPr>
          <w:rFonts w:ascii="Arial" w:hAnsi="Arial" w:cs="Arial"/>
          <w:bCs/>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CommentReference"/>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w:t>
      </w:r>
      <w:proofErr w:type="spellStart"/>
      <w:r w:rsidR="00F07DD0">
        <w:rPr>
          <w:rFonts w:ascii="Arial" w:hAnsi="Arial" w:cs="Arial"/>
        </w:rPr>
        <w:t>feMIMO</w:t>
      </w:r>
      <w:proofErr w:type="spellEnd"/>
      <w:r w:rsidR="00F07DD0">
        <w:rPr>
          <w:rFonts w:ascii="Arial" w:hAnsi="Arial" w:cs="Arial"/>
        </w:rPr>
        <w:t xml:space="preserve">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proofErr w:type="spellStart"/>
      <w:r w:rsidR="003841FB" w:rsidRPr="004923CF">
        <w:rPr>
          <w:rFonts w:ascii="Arial" w:hAnsi="Arial" w:cs="Arial"/>
          <w:b/>
          <w:bCs/>
          <w:sz w:val="24"/>
          <w:szCs w:val="24"/>
        </w:rPr>
        <w:t>MultiBeam</w:t>
      </w:r>
      <w:proofErr w:type="spellEnd"/>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proofErr w:type="spellStart"/>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proofErr w:type="spellEnd"/>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w:t>
      </w:r>
      <w:proofErr w:type="spellStart"/>
      <w:r w:rsidR="0040564E">
        <w:rPr>
          <w:rFonts w:ascii="Arial" w:hAnsi="Arial" w:cs="Arial"/>
        </w:rPr>
        <w:t>SearchSpace</w:t>
      </w:r>
      <w:proofErr w:type="spellEnd"/>
      <w:r w:rsidR="0040564E">
        <w:rPr>
          <w:rFonts w:ascii="Arial" w:hAnsi="Arial" w:cs="Arial"/>
        </w:rPr>
        <w:t xml:space="preserv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03133C6F" w:rsidR="0040564E" w:rsidRDefault="00581910" w:rsidP="00B34E11">
      <w:pPr>
        <w:spacing w:after="120"/>
        <w:ind w:left="720"/>
        <w:rPr>
          <w:rFonts w:ascii="Arial" w:hAnsi="Arial" w:cs="Arial"/>
        </w:rPr>
      </w:pPr>
      <w:bookmarkStart w:id="1" w:name="_Hlk93927079"/>
      <w:commentRangeStart w:id="2"/>
      <w:commentRangeStart w:id="3"/>
      <w:commentRangeStart w:id="4"/>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ins w:id="5" w:author="RAN2116bis" w:date="2022-01-27T15:24:00Z">
        <w:r w:rsidR="007434A3" w:rsidRPr="007434A3">
          <w:rPr>
            <w:rFonts w:ascii="Arial" w:hAnsi="Arial" w:cs="Arial"/>
          </w:rPr>
          <w:t xml:space="preserve"> </w:t>
        </w:r>
        <w:r w:rsidR="007434A3">
          <w:rPr>
            <w:rFonts w:ascii="Arial" w:hAnsi="Arial" w:cs="Arial"/>
          </w:rPr>
          <w:t xml:space="preserve">but not per </w:t>
        </w:r>
      </w:ins>
      <w:proofErr w:type="spellStart"/>
      <w:ins w:id="6" w:author="Henttonen, Tero (Nokia - FI/Espoo)" w:date="2022-01-27T16:03:00Z">
        <w:r w:rsidR="001676C8">
          <w:rPr>
            <w:rFonts w:ascii="Arial" w:hAnsi="Arial" w:cs="Arial"/>
          </w:rPr>
          <w:t>S</w:t>
        </w:r>
      </w:ins>
      <w:ins w:id="7" w:author="RAN2116bis" w:date="2022-01-27T15:24:00Z">
        <w:del w:id="8" w:author="Henttonen, Tero (Nokia - FI/Espoo)" w:date="2022-01-27T16:03:00Z">
          <w:r w:rsidR="007434A3" w:rsidDel="001676C8">
            <w:rPr>
              <w:rFonts w:ascii="Arial" w:hAnsi="Arial" w:cs="Arial"/>
            </w:rPr>
            <w:delText>s</w:delText>
          </w:r>
        </w:del>
        <w:r w:rsidR="007434A3">
          <w:rPr>
            <w:rFonts w:ascii="Arial" w:hAnsi="Arial" w:cs="Arial"/>
          </w:rPr>
          <w:t>earch</w:t>
        </w:r>
      </w:ins>
      <w:ins w:id="9" w:author="Henttonen, Tero (Nokia - FI/Espoo)" w:date="2022-01-27T16:03:00Z">
        <w:r w:rsidR="001676C8">
          <w:rPr>
            <w:rFonts w:ascii="Arial" w:hAnsi="Arial" w:cs="Arial"/>
          </w:rPr>
          <w:t>S</w:t>
        </w:r>
      </w:ins>
      <w:ins w:id="10" w:author="RAN2116bis" w:date="2022-01-27T15:24:00Z">
        <w:del w:id="11" w:author="Henttonen, Tero (Nokia - FI/Espoo)" w:date="2022-01-27T16:03:00Z">
          <w:r w:rsidR="007434A3" w:rsidDel="001676C8">
            <w:rPr>
              <w:rFonts w:ascii="Arial" w:hAnsi="Arial" w:cs="Arial"/>
            </w:rPr>
            <w:delText xml:space="preserve"> s</w:delText>
          </w:r>
        </w:del>
        <w:r w:rsidR="007434A3">
          <w:rPr>
            <w:rFonts w:ascii="Arial" w:hAnsi="Arial" w:cs="Arial"/>
          </w:rPr>
          <w:t>pace</w:t>
        </w:r>
      </w:ins>
      <w:proofErr w:type="spellEnd"/>
      <w:r w:rsidR="0040564E">
        <w:rPr>
          <w:rFonts w:ascii="Arial" w:hAnsi="Arial" w:cs="Arial"/>
        </w:rPr>
        <w:t xml:space="preserve">? </w:t>
      </w:r>
      <w:commentRangeEnd w:id="2"/>
      <w:r w:rsidR="00E425F0">
        <w:rPr>
          <w:rStyle w:val="CommentReference"/>
          <w:rFonts w:ascii="Arial" w:hAnsi="Arial"/>
        </w:rPr>
        <w:commentReference w:id="2"/>
      </w:r>
      <w:commentRangeEnd w:id="3"/>
      <w:r w:rsidR="006A6FD8">
        <w:rPr>
          <w:rStyle w:val="CommentReference"/>
          <w:rFonts w:ascii="Arial" w:hAnsi="Arial"/>
        </w:rPr>
        <w:commentReference w:id="3"/>
      </w:r>
      <w:commentRangeEnd w:id="4"/>
      <w:r w:rsidR="009A1077">
        <w:rPr>
          <w:rStyle w:val="CommentReference"/>
          <w:rFonts w:ascii="Arial" w:hAnsi="Arial"/>
        </w:rPr>
        <w:commentReference w:id="4"/>
      </w:r>
    </w:p>
    <w:p w14:paraId="3B21EA62" w14:textId="53E353AE"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w:t>
      </w:r>
      <w:proofErr w:type="gramStart"/>
      <w:r w:rsidR="000108E3" w:rsidRPr="00100967">
        <w:rPr>
          <w:rFonts w:ascii="Arial" w:hAnsi="Arial" w:cs="Arial"/>
        </w:rPr>
        <w:t>specified</w:t>
      </w:r>
      <w:proofErr w:type="gramEnd"/>
      <w:r w:rsidR="00E71EC7">
        <w:rPr>
          <w:rFonts w:ascii="Arial" w:hAnsi="Arial" w:cs="Arial"/>
        </w:rPr>
        <w:t xml:space="preserve"> for the </w:t>
      </w:r>
      <w:r>
        <w:rPr>
          <w:rFonts w:ascii="Arial" w:hAnsi="Arial" w:cs="Arial"/>
        </w:rPr>
        <w:t>"</w:t>
      </w:r>
      <w:proofErr w:type="spellStart"/>
      <w:r w:rsidRPr="00BD7CA8">
        <w:rPr>
          <w:rFonts w:ascii="Arial" w:hAnsi="Arial" w:cs="Arial"/>
          <w:i/>
          <w:iCs/>
        </w:rPr>
        <w:t>followUnifiedTCI</w:t>
      </w:r>
      <w:proofErr w:type="spellEnd"/>
      <w:r w:rsidRPr="00BD7CA8">
        <w:rPr>
          <w:rFonts w:ascii="Arial" w:hAnsi="Arial" w:cs="Arial"/>
          <w:i/>
          <w:iCs/>
        </w:rPr>
        <w:t>-State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del w:id="12" w:author="RAN2116bis" w:date="2022-01-27T15:25:00Z">
        <w:r w:rsidDel="007434A3">
          <w:rPr>
            <w:rFonts w:ascii="Arial" w:hAnsi="Arial" w:cs="Arial"/>
          </w:rPr>
          <w:delText xml:space="preserve">For example, since UE may not be able to receive from pTRP and aTRP at the same time, does that mean </w:delText>
        </w:r>
        <w:commentRangeStart w:id="13"/>
        <w:commentRangeStart w:id="14"/>
        <w:commentRangeStart w:id="15"/>
        <w:commentRangeStart w:id="16"/>
        <w:commentRangeStart w:id="17"/>
        <w:r w:rsidDel="007434A3">
          <w:rPr>
            <w:rFonts w:ascii="Arial" w:hAnsi="Arial" w:cs="Arial"/>
          </w:rPr>
          <w:delText>that the SearchSpaces that follow different TRPs</w:delText>
        </w:r>
        <w:commentRangeEnd w:id="13"/>
        <w:r w:rsidR="00E425F0" w:rsidDel="007434A3">
          <w:rPr>
            <w:rStyle w:val="CommentReference"/>
            <w:rFonts w:ascii="Arial" w:hAnsi="Arial"/>
          </w:rPr>
          <w:commentReference w:id="13"/>
        </w:r>
        <w:commentRangeEnd w:id="14"/>
        <w:r w:rsidR="006A6FD8" w:rsidDel="007434A3">
          <w:rPr>
            <w:rStyle w:val="CommentReference"/>
            <w:rFonts w:ascii="Arial" w:hAnsi="Arial"/>
          </w:rPr>
          <w:commentReference w:id="14"/>
        </w:r>
        <w:commentRangeEnd w:id="15"/>
        <w:r w:rsidR="007434A3" w:rsidDel="007434A3">
          <w:rPr>
            <w:rStyle w:val="CommentReference"/>
            <w:rFonts w:ascii="Arial" w:hAnsi="Arial"/>
          </w:rPr>
          <w:commentReference w:id="15"/>
        </w:r>
      </w:del>
      <w:commentRangeEnd w:id="16"/>
      <w:r w:rsidR="009A1077">
        <w:rPr>
          <w:rStyle w:val="CommentReference"/>
          <w:rFonts w:ascii="Arial" w:hAnsi="Arial"/>
        </w:rPr>
        <w:commentReference w:id="16"/>
      </w:r>
      <w:commentRangeEnd w:id="17"/>
      <w:r w:rsidR="007A2E97">
        <w:rPr>
          <w:rStyle w:val="CommentReference"/>
          <w:rFonts w:ascii="Arial" w:hAnsi="Arial"/>
        </w:rPr>
        <w:commentReference w:id="17"/>
      </w:r>
      <w:del w:id="18" w:author="RAN2116bis" w:date="2022-01-27T15:25:00Z">
        <w:r w:rsidDel="007434A3">
          <w:rPr>
            <w:rFonts w:ascii="Arial" w:hAnsi="Arial" w:cs="Arial"/>
          </w:rPr>
          <w:delText xml:space="preserve"> need to be restricted so that their SearchSpaces are not overlapping? </w:delText>
        </w:r>
      </w:del>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ins w:id="19" w:author="RAN2116bis" w:date="2022-01-27T15:25:00Z">
        <w:r w:rsidR="007434A3">
          <w:rPr>
            <w:rFonts w:ascii="Arial" w:hAnsi="Arial" w:cs="Arial"/>
          </w:rPr>
          <w:t xml:space="preserve">B </w:t>
        </w:r>
      </w:ins>
      <w:r w:rsidR="00546FD9" w:rsidRPr="00100967">
        <w:rPr>
          <w:rFonts w:ascii="Arial" w:hAnsi="Arial" w:cs="Arial"/>
        </w:rPr>
        <w:t>“</w:t>
      </w:r>
      <w:proofErr w:type="spellStart"/>
      <w:r w:rsidR="00546FD9" w:rsidRPr="00F96696">
        <w:rPr>
          <w:rFonts w:ascii="Arial" w:hAnsi="Arial" w:cs="Arial"/>
          <w:i/>
          <w:iCs/>
        </w:rPr>
        <w:t>followUnifiedTCI</w:t>
      </w:r>
      <w:proofErr w:type="spellEnd"/>
      <w:r w:rsidR="00546FD9" w:rsidRPr="00F96696">
        <w:rPr>
          <w:rFonts w:ascii="Arial" w:hAnsi="Arial" w:cs="Arial"/>
          <w:i/>
          <w:iCs/>
        </w:rPr>
        <w:t>-State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60421AEA"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xml:space="preserve">. RAN2 has baseline implementation for this functionality where </w:t>
      </w:r>
      <w:commentRangeStart w:id="20"/>
      <w:r w:rsidRPr="001B62E9">
        <w:rPr>
          <w:rFonts w:ascii="Arial" w:hAnsi="Arial" w:cs="Arial"/>
        </w:rPr>
        <w:t>1 bit “</w:t>
      </w:r>
      <w:proofErr w:type="spellStart"/>
      <w:r w:rsidRPr="001B62E9">
        <w:rPr>
          <w:rFonts w:ascii="Arial" w:hAnsi="Arial" w:cs="Arial"/>
        </w:rPr>
        <w:t>follow</w:t>
      </w:r>
      <w:r w:rsidR="00546FD9">
        <w:rPr>
          <w:rFonts w:ascii="Arial" w:hAnsi="Arial" w:cs="Arial"/>
        </w:rPr>
        <w:t>U</w:t>
      </w:r>
      <w:r w:rsidRPr="001B62E9">
        <w:rPr>
          <w:rFonts w:ascii="Arial" w:hAnsi="Arial" w:cs="Arial"/>
        </w:rPr>
        <w:t>nifiedTCI</w:t>
      </w:r>
      <w:proofErr w:type="spellEnd"/>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indication</w:t>
      </w:r>
      <w:commentRangeEnd w:id="20"/>
      <w:r w:rsidR="00C41FFF">
        <w:rPr>
          <w:rStyle w:val="CommentReference"/>
          <w:rFonts w:ascii="Arial" w:hAnsi="Arial"/>
        </w:rPr>
        <w:commentReference w:id="20"/>
      </w:r>
      <w:r w:rsidR="00546FD9">
        <w:rPr>
          <w:rFonts w:ascii="Arial" w:hAnsi="Arial" w:cs="Arial"/>
        </w:rPr>
        <w:t xml:space="preserve">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w:t>
      </w:r>
      <w:proofErr w:type="spellStart"/>
      <w:r w:rsidRPr="001B62E9">
        <w:rPr>
          <w:rFonts w:ascii="Arial" w:hAnsi="Arial" w:cs="Arial"/>
        </w:rPr>
        <w:t>AssociatedReportConfigInfo</w:t>
      </w:r>
      <w:proofErr w:type="spellEnd"/>
      <w:r w:rsidRPr="001B62E9">
        <w:rPr>
          <w:rFonts w:ascii="Arial" w:hAnsi="Arial" w:cs="Arial"/>
        </w:rPr>
        <w:t>”</w:t>
      </w:r>
      <w:r w:rsidR="00546FD9">
        <w:rPr>
          <w:rFonts w:ascii="Arial" w:hAnsi="Arial" w:cs="Arial"/>
        </w:rPr>
        <w:t xml:space="preserve"> IE</w:t>
      </w:r>
      <w:r w:rsidRPr="001B62E9">
        <w:rPr>
          <w:rFonts w:ascii="Arial" w:hAnsi="Arial" w:cs="Arial"/>
        </w:rPr>
        <w:t xml:space="preserve"> where </w:t>
      </w:r>
      <w:commentRangeStart w:id="21"/>
      <w:r w:rsidRPr="001B62E9">
        <w:rPr>
          <w:rFonts w:ascii="Arial" w:hAnsi="Arial" w:cs="Arial"/>
        </w:rPr>
        <w:t xml:space="preserve">QCL </w:t>
      </w:r>
      <w:proofErr w:type="spellStart"/>
      <w:ins w:id="22" w:author="RAN2116bis" w:date="2022-01-27T15:26:00Z">
        <w:r w:rsidR="007434A3">
          <w:rPr>
            <w:rFonts w:ascii="Arial" w:hAnsi="Arial" w:cs="Arial"/>
          </w:rPr>
          <w:t>per</w:t>
        </w:r>
      </w:ins>
      <w:commentRangeStart w:id="23"/>
      <w:del w:id="24" w:author="RAN2116bis" w:date="2022-01-27T15:26:00Z">
        <w:r w:rsidRPr="001B62E9" w:rsidDel="007434A3">
          <w:rPr>
            <w:rFonts w:ascii="Arial" w:hAnsi="Arial" w:cs="Arial"/>
          </w:rPr>
          <w:delText>for</w:delText>
        </w:r>
        <w:commentRangeEnd w:id="23"/>
        <w:r w:rsidR="006C3A41" w:rsidDel="007434A3">
          <w:rPr>
            <w:rStyle w:val="CommentReference"/>
            <w:rFonts w:ascii="Arial" w:hAnsi="Arial"/>
          </w:rPr>
          <w:commentReference w:id="23"/>
        </w:r>
        <w:r w:rsidRPr="001B62E9" w:rsidDel="007434A3">
          <w:rPr>
            <w:rFonts w:ascii="Arial" w:hAnsi="Arial" w:cs="Arial"/>
          </w:rPr>
          <w:delText xml:space="preserve"> </w:delText>
        </w:r>
      </w:del>
      <w:r w:rsidRPr="001B62E9">
        <w:rPr>
          <w:rFonts w:ascii="Arial" w:hAnsi="Arial" w:cs="Arial"/>
        </w:rPr>
        <w:t>an</w:t>
      </w:r>
      <w:proofErr w:type="spellEnd"/>
      <w:r w:rsidRPr="001B62E9">
        <w:rPr>
          <w:rFonts w:ascii="Arial" w:hAnsi="Arial" w:cs="Arial"/>
        </w:rPr>
        <w:t xml:space="preserve"> aperiodic resource is currently configured</w:t>
      </w:r>
      <w:commentRangeEnd w:id="21"/>
      <w:r w:rsidR="00C41FFF">
        <w:rPr>
          <w:rStyle w:val="CommentReference"/>
          <w:rFonts w:ascii="Arial" w:hAnsi="Arial"/>
        </w:rPr>
        <w:commentReference w:id="21"/>
      </w:r>
      <w:ins w:id="25" w:author="RAN2116bis" w:date="2022-01-27T15:26:00Z">
        <w:r w:rsidR="007434A3" w:rsidRPr="007434A3">
          <w:rPr>
            <w:rFonts w:ascii="Arial" w:hAnsi="Arial" w:cs="Arial"/>
          </w:rPr>
          <w:t xml:space="preserve"> </w:t>
        </w:r>
        <w:r w:rsidR="007434A3" w:rsidRPr="00D83BC9">
          <w:rPr>
            <w:rFonts w:ascii="Arial" w:hAnsi="Arial" w:cs="Arial"/>
          </w:rPr>
          <w:t>i.e. all resource within NZP-CSI-RS resource set follow unified TCI state in DCI</w:t>
        </w:r>
      </w:ins>
      <w:r w:rsidRPr="001B62E9">
        <w:rPr>
          <w:rFonts w:ascii="Arial" w:hAnsi="Arial" w:cs="Arial"/>
        </w:rPr>
        <w:t xml:space="preserve">. </w:t>
      </w:r>
    </w:p>
    <w:p w14:paraId="3E659D82" w14:textId="4BD97F10"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 xml:space="preserve">be placed per NZP-CSI-RS </w:t>
      </w:r>
      <w:commentRangeStart w:id="26"/>
      <w:r w:rsidR="001B62E9" w:rsidRPr="001B62E9">
        <w:rPr>
          <w:rFonts w:ascii="Arial" w:hAnsi="Arial" w:cs="Arial"/>
        </w:rPr>
        <w:t>resource</w:t>
      </w:r>
      <w:commentRangeEnd w:id="26"/>
      <w:r w:rsidR="006C3A41">
        <w:rPr>
          <w:rStyle w:val="CommentReference"/>
          <w:rFonts w:ascii="Arial" w:hAnsi="Arial"/>
        </w:rPr>
        <w:commentReference w:id="26"/>
      </w:r>
      <w:ins w:id="27" w:author="RAN2116bis" w:date="2022-01-27T15:26:00Z">
        <w:r w:rsidR="007434A3" w:rsidRPr="007434A3">
          <w:rPr>
            <w:rFonts w:ascii="Arial" w:hAnsi="Arial" w:cs="Arial"/>
          </w:rPr>
          <w:t xml:space="preserve"> </w:t>
        </w:r>
        <w:r w:rsidR="007434A3">
          <w:rPr>
            <w:rFonts w:ascii="Arial" w:hAnsi="Arial" w:cs="Arial"/>
          </w:rPr>
          <w:t>set</w:t>
        </w:r>
        <w:commentRangeStart w:id="28"/>
        <w:commentRangeEnd w:id="28"/>
        <w:r w:rsidR="007434A3">
          <w:rPr>
            <w:rStyle w:val="CommentReference"/>
            <w:rFonts w:ascii="Arial" w:hAnsi="Arial"/>
          </w:rPr>
          <w:commentReference w:id="28"/>
        </w:r>
        <w:r w:rsidR="007434A3">
          <w:rPr>
            <w:rFonts w:ascii="Arial" w:hAnsi="Arial" w:cs="Arial"/>
          </w:rPr>
          <w:t xml:space="preserve"> or resource</w:t>
        </w:r>
      </w:ins>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commentRangeStart w:id="29"/>
      <w:commentRangeStart w:id="30"/>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commentRangeEnd w:id="29"/>
      <w:r w:rsidR="006C3A41">
        <w:rPr>
          <w:rStyle w:val="CommentReference"/>
          <w:rFonts w:ascii="Arial" w:hAnsi="Arial"/>
        </w:rPr>
        <w:commentReference w:id="29"/>
      </w:r>
      <w:commentRangeEnd w:id="30"/>
      <w:r w:rsidR="007434A3">
        <w:rPr>
          <w:rStyle w:val="CommentReference"/>
          <w:rFonts w:ascii="Arial" w:hAnsi="Arial"/>
        </w:rPr>
        <w:commentReference w:id="30"/>
      </w:r>
    </w:p>
    <w:p w14:paraId="4301E792" w14:textId="77777777" w:rsidR="007434A3" w:rsidRDefault="00B15A78" w:rsidP="007434A3">
      <w:pPr>
        <w:spacing w:after="120"/>
        <w:rPr>
          <w:ins w:id="31" w:author="RAN2116bis" w:date="2022-01-27T15:26:00Z"/>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proofErr w:type="spellStart"/>
      <w:r w:rsidR="00487B0A" w:rsidRPr="00BD7CA8">
        <w:rPr>
          <w:rFonts w:ascii="Arial" w:hAnsi="Arial" w:cs="Arial"/>
          <w:i/>
          <w:iCs/>
        </w:rPr>
        <w:t>ResourceSet</w:t>
      </w:r>
      <w:proofErr w:type="spellEnd"/>
      <w:r w:rsidR="00487B0A" w:rsidRPr="00FE62B1">
        <w:rPr>
          <w:rFonts w:ascii="Arial" w:hAnsi="Arial" w:cs="Arial"/>
        </w:rPr>
        <w:t xml:space="preserve"> IE </w:t>
      </w:r>
      <w:r w:rsidR="001656D2">
        <w:rPr>
          <w:rFonts w:ascii="Arial" w:hAnsi="Arial" w:cs="Arial"/>
        </w:rPr>
        <w:t>according to RAN1 guidance.</w:t>
      </w:r>
    </w:p>
    <w:p w14:paraId="0FDF1CE6" w14:textId="5602CD3C"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w:t>
      </w:r>
      <w:proofErr w:type="spellStart"/>
      <w:r w:rsidR="0033041A">
        <w:rPr>
          <w:rFonts w:ascii="Arial" w:hAnsi="Arial" w:cs="Arial"/>
        </w:rPr>
        <w:t>behavior</w:t>
      </w:r>
      <w:proofErr w:type="spellEnd"/>
      <w:r w:rsidR="0033041A">
        <w:rPr>
          <w:rFonts w:ascii="Arial" w:hAnsi="Arial" w:cs="Arial"/>
        </w:rPr>
        <w:t xml:space="preserve">)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32"/>
      <w:r w:rsidR="00546FD9">
        <w:rPr>
          <w:rFonts w:ascii="Arial" w:hAnsi="Arial" w:cs="Arial"/>
        </w:rPr>
        <w:t>are there any additional restrictions that have not yet been communicated</w:t>
      </w:r>
      <w:commentRangeEnd w:id="32"/>
      <w:r w:rsidR="00500176">
        <w:rPr>
          <w:rStyle w:val="CommentReference"/>
          <w:rFonts w:ascii="Arial" w:hAnsi="Arial"/>
        </w:rPr>
        <w:commentReference w:id="32"/>
      </w:r>
      <w:ins w:id="33" w:author="RAN2116bis" w:date="2022-01-27T15:28:00Z">
        <w:r w:rsidR="007434A3" w:rsidRPr="007434A3">
          <w:rPr>
            <w:rFonts w:eastAsia="DengXian"/>
            <w:lang w:eastAsia="zh-CN"/>
          </w:rPr>
          <w:t xml:space="preserve"> </w:t>
        </w:r>
        <w:commentRangeStart w:id="34"/>
        <w:proofErr w:type="gramStart"/>
        <w:r w:rsidR="007434A3">
          <w:rPr>
            <w:rFonts w:eastAsia="DengXian"/>
            <w:lang w:eastAsia="zh-CN"/>
          </w:rPr>
          <w:t>e.g.</w:t>
        </w:r>
        <w:proofErr w:type="gramEnd"/>
        <w:r w:rsidR="007434A3">
          <w:rPr>
            <w:rFonts w:eastAsia="DengXian"/>
            <w:lang w:eastAsia="zh-CN"/>
          </w:rPr>
          <w:t xml:space="preserve"> whether SRS of any time-domain will follow unified TCI state in DCI or some coordination between RRC signalling, MAC CE and DCI is needed etc.</w:t>
        </w:r>
      </w:ins>
      <w:r w:rsidR="00546FD9">
        <w:rPr>
          <w:rFonts w:ascii="Arial" w:hAnsi="Arial" w:cs="Arial"/>
        </w:rPr>
        <w:t>?</w:t>
      </w:r>
      <w:commentRangeEnd w:id="34"/>
      <w:r w:rsidR="000E2D95">
        <w:rPr>
          <w:rStyle w:val="CommentReference"/>
          <w:rFonts w:ascii="Arial" w:hAnsi="Arial"/>
        </w:rPr>
        <w:commentReference w:id="34"/>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w:t>
      </w:r>
      <w:proofErr w:type="spellStart"/>
      <w:r w:rsidRPr="00AF6093">
        <w:rPr>
          <w:rFonts w:ascii="Times" w:eastAsia="Batang" w:hAnsi="Times"/>
          <w:i/>
          <w:iCs/>
          <w:lang w:eastAsia="zh-CN"/>
        </w:rPr>
        <w:t>mTRP</w:t>
      </w:r>
      <w:proofErr w:type="spellEnd"/>
      <w:r w:rsidRPr="00AF6093">
        <w:rPr>
          <w:rFonts w:ascii="Times" w:eastAsia="Batang" w:hAnsi="Times"/>
          <w:i/>
          <w:iCs/>
          <w:lang w:eastAsia="zh-CN"/>
        </w:rPr>
        <w:t xml:space="preserve">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w:t>
      </w:r>
      <w:proofErr w:type="spellStart"/>
      <w:r w:rsidR="00546FD9">
        <w:rPr>
          <w:rFonts w:ascii="Arial" w:hAnsi="Arial" w:cs="Arial"/>
        </w:rPr>
        <w:t>ResourcePool</w:t>
      </w:r>
      <w:proofErr w:type="spellEnd"/>
      <w:r w:rsidR="00546FD9">
        <w:rPr>
          <w:rFonts w:ascii="Arial" w:hAnsi="Arial" w:cs="Arial"/>
        </w:rPr>
        <w:t xml:space="preserve">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proofErr w:type="spellStart"/>
      <w:r w:rsidRPr="008C2659">
        <w:rPr>
          <w:rFonts w:ascii="Arial" w:hAnsi="Arial" w:cs="Arial"/>
          <w:i/>
          <w:iCs/>
        </w:rPr>
        <w:t>mpe-ResourcePool</w:t>
      </w:r>
      <w:proofErr w:type="spellEnd"/>
      <w:r>
        <w:rPr>
          <w:rFonts w:ascii="Arial" w:hAnsi="Arial" w:cs="Arial"/>
        </w:rPr>
        <w:t>: Is it a list of SSB or CSI-RS resources (i.e.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w:t>
      </w:r>
      <w:proofErr w:type="spellStart"/>
      <w:r>
        <w:rPr>
          <w:rFonts w:ascii="Arial" w:hAnsi="Arial" w:cs="Arial"/>
        </w:rPr>
        <w:t>mTRP</w:t>
      </w:r>
      <w:proofErr w:type="spellEnd"/>
      <w:r>
        <w:rPr>
          <w:rFonts w:ascii="Arial" w:hAnsi="Arial" w:cs="Arial"/>
        </w:rPr>
        <w:t xml:space="preserve"> PHR and whether </w:t>
      </w:r>
      <w:ins w:id="35" w:author="Huawei, HiSilicon" w:date="2022-01-27T14:05:00Z">
        <w:r w:rsidR="006A6FD8" w:rsidRPr="001676C8">
          <w:rPr>
            <w:rFonts w:ascii="Arial" w:hAnsi="Arial" w:cs="Arial"/>
            <w:i/>
            <w:iCs/>
            <w:rPrChange w:id="36" w:author="Henttonen, Tero (Nokia - FI/Espoo)" w:date="2022-01-27T16:02:00Z">
              <w:rPr>
                <w:rFonts w:ascii="Arial" w:hAnsi="Arial" w:cs="Arial"/>
              </w:rPr>
            </w:rPrChange>
          </w:rPr>
          <w:t xml:space="preserve">mpe-Reporting-FR2 </w:t>
        </w:r>
        <w:r w:rsidR="006A6FD8" w:rsidRPr="006A6FD8">
          <w:rPr>
            <w:rFonts w:ascii="Arial" w:hAnsi="Arial" w:cs="Arial"/>
          </w:rPr>
          <w:t>can apply to both single TRP case and</w:t>
        </w:r>
      </w:ins>
      <w:del w:id="37" w:author="Huawei, HiSilicon" w:date="2022-01-27T14:05:00Z">
        <w:r w:rsidDel="006A6FD8">
          <w:rPr>
            <w:rFonts w:ascii="Arial" w:hAnsi="Arial" w:cs="Arial"/>
          </w:rPr>
          <w:delText>the same configuration as for ICBM could be used with</w:delText>
        </w:r>
      </w:del>
      <w:r>
        <w:rPr>
          <w:rFonts w:ascii="Arial" w:hAnsi="Arial" w:cs="Arial"/>
        </w:rPr>
        <w:t xml:space="preserve"> </w:t>
      </w:r>
      <w:proofErr w:type="spellStart"/>
      <w:r>
        <w:rPr>
          <w:rFonts w:ascii="Arial" w:hAnsi="Arial" w:cs="Arial"/>
        </w:rPr>
        <w:t>mTRP</w:t>
      </w:r>
      <w:proofErr w:type="spellEnd"/>
      <w:r>
        <w:rPr>
          <w:rFonts w:ascii="Arial" w:hAnsi="Arial" w:cs="Arial"/>
        </w:rPr>
        <w:t xml:space="preserve"> </w:t>
      </w:r>
      <w:ins w:id="38"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 xml:space="preserve">the enhanced MPE reporting applies also to </w:t>
      </w:r>
      <w:proofErr w:type="spellStart"/>
      <w:r w:rsidR="002D5BFD" w:rsidRPr="00B86E12">
        <w:rPr>
          <w:rFonts w:ascii="Arial" w:hAnsi="Arial" w:cs="Arial"/>
        </w:rPr>
        <w:t>mTRP</w:t>
      </w:r>
      <w:proofErr w:type="spellEnd"/>
      <w:r w:rsidR="002D5BFD" w:rsidRPr="00B86E12">
        <w:rPr>
          <w:rFonts w:ascii="Arial" w:hAnsi="Arial" w:cs="Arial"/>
        </w:rPr>
        <w:t xml:space="preserve">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39" w:author="Huawei, HiSilicon" w:date="2022-01-27T14:06:00Z">
        <w:r w:rsidR="006A6FD8" w:rsidRPr="001676C8">
          <w:rPr>
            <w:rFonts w:ascii="Arial" w:hAnsi="Arial" w:cs="Arial"/>
            <w:i/>
            <w:iCs/>
            <w:rPrChange w:id="40" w:author="Henttonen, Tero (Nokia - FI/Espoo)" w:date="2022-01-27T16:02:00Z">
              <w:rPr>
                <w:rFonts w:ascii="Arial" w:hAnsi="Arial" w:cs="Arial"/>
              </w:rPr>
            </w:rPrChange>
          </w:rPr>
          <w:t>mpe-Reporting-FR2</w:t>
        </w:r>
        <w:r w:rsidR="006A6FD8">
          <w:rPr>
            <w:rFonts w:ascii="Arial" w:hAnsi="Arial" w:cs="Arial"/>
          </w:rPr>
          <w:t xml:space="preserve"> </w:t>
        </w:r>
        <w:r w:rsidR="006A6FD8" w:rsidRPr="006A6FD8">
          <w:rPr>
            <w:rFonts w:ascii="Arial" w:hAnsi="Arial" w:cs="Arial"/>
          </w:rPr>
          <w:t>or is another RRC parameter needed</w:t>
        </w:r>
      </w:ins>
      <w:del w:id="41"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42"/>
        <w:commentRangeStart w:id="43"/>
        <w:r w:rsidR="00D46AA8" w:rsidDel="006A6FD8">
          <w:rPr>
            <w:rFonts w:ascii="Arial" w:hAnsi="Arial" w:cs="Arial"/>
          </w:rPr>
          <w:delText>case</w:delText>
        </w:r>
      </w:del>
      <w:commentRangeEnd w:id="42"/>
      <w:r w:rsidR="006A6FD8">
        <w:rPr>
          <w:rStyle w:val="CommentReference"/>
          <w:rFonts w:ascii="Arial" w:hAnsi="Arial"/>
        </w:rPr>
        <w:commentReference w:id="42"/>
      </w:r>
      <w:commentRangeEnd w:id="43"/>
      <w:r w:rsidR="00061EE8">
        <w:rPr>
          <w:rStyle w:val="CommentReference"/>
          <w:rFonts w:ascii="Arial" w:hAnsi="Arial"/>
        </w:rPr>
        <w:commentReference w:id="43"/>
      </w:r>
      <w:del w:id="44" w:author="Huawei, HiSilicon" w:date="2022-01-27T14:06:00Z">
        <w:r w:rsidR="00D46AA8" w:rsidDel="006A6FD8">
          <w:rPr>
            <w:rFonts w:ascii="Arial" w:hAnsi="Arial" w:cs="Arial"/>
          </w:rPr>
          <w:delText>)</w:delText>
        </w:r>
      </w:del>
      <w:r w:rsidR="00F05B49">
        <w:rPr>
          <w:rFonts w:ascii="Arial" w:hAnsi="Arial" w:cs="Arial"/>
        </w:rPr>
        <w:t>?</w:t>
      </w:r>
    </w:p>
    <w:p w14:paraId="7FEE06EE" w14:textId="7DDD41F5" w:rsidR="006E4EBD" w:rsidRDefault="006E4EBD" w:rsidP="006E4EBD">
      <w:pPr>
        <w:spacing w:after="120"/>
        <w:ind w:left="720"/>
        <w:rPr>
          <w:ins w:id="45" w:author="RAN2116bis" w:date="2022-01-27T15:28:00Z"/>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 xml:space="preserve">about including the </w:t>
      </w:r>
      <w:ins w:id="46" w:author="RAN2116bis" w:date="2022-01-27T19:49:00Z">
        <w:r w:rsidR="007A2E97" w:rsidRPr="007A2E97">
          <w:rPr>
            <w:rFonts w:ascii="Arial" w:hAnsi="Arial" w:cs="Arial"/>
          </w:rPr>
          <w:t>MPE-Config-FR2-r17</w:t>
        </w:r>
        <w:r w:rsidR="007A2E97">
          <w:rPr>
            <w:rFonts w:ascii="Arial" w:hAnsi="Arial" w:cs="Arial"/>
          </w:rPr>
          <w:t xml:space="preserve"> </w:t>
        </w:r>
      </w:ins>
      <w:del w:id="47" w:author="RAN2116bis" w:date="2022-01-27T19:49:00Z">
        <w:r w:rsidDel="007A2E97">
          <w:rPr>
            <w:rFonts w:ascii="Arial" w:hAnsi="Arial" w:cs="Arial"/>
          </w:rPr>
          <w:delText>MPE</w:delText>
        </w:r>
        <w:r w:rsidR="00E66798" w:rsidDel="007A2E97">
          <w:rPr>
            <w:rFonts w:ascii="Arial" w:hAnsi="Arial" w:cs="Arial"/>
          </w:rPr>
          <w:delText xml:space="preserve"> resource pool</w:delText>
        </w:r>
        <w:r w:rsidDel="007A2E97">
          <w:rPr>
            <w:rFonts w:ascii="Arial" w:hAnsi="Arial" w:cs="Arial"/>
          </w:rPr>
          <w:delText xml:space="preserve"> parameters </w:delText>
        </w:r>
      </w:del>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571E5AF7" w14:textId="77777777" w:rsidR="007A2E97" w:rsidRDefault="00061EE8" w:rsidP="006E4EBD">
      <w:pPr>
        <w:spacing w:after="120"/>
        <w:ind w:left="720"/>
        <w:rPr>
          <w:ins w:id="48" w:author="RAN2116bis" w:date="2022-01-27T19:50:00Z"/>
          <w:rFonts w:ascii="Arial" w:hAnsi="Arial" w:cs="Arial"/>
        </w:rPr>
      </w:pPr>
      <w:commentRangeStart w:id="49"/>
      <w:commentRangeStart w:id="50"/>
      <w:commentRangeStart w:id="51"/>
      <w:ins w:id="52" w:author="Henttonen, Tero (Nokia - FI/Espoo)" w:date="2022-01-27T15:49:00Z">
        <w:del w:id="53" w:author="RAN2116bis" w:date="2022-01-27T19:50:00Z">
          <w:r w:rsidDel="007A2E97">
            <w:rPr>
              <w:rFonts w:ascii="Arial" w:hAnsi="Arial" w:cs="Arial"/>
            </w:rPr>
            <w:delText xml:space="preserve">Is the MPE reporting activated , </w:delText>
          </w:r>
        </w:del>
      </w:ins>
      <w:ins w:id="54" w:author="Henttonen, Tero (Nokia - FI/Espoo)" w:date="2022-01-27T15:50:00Z">
        <w:del w:id="55" w:author="RAN2116bis" w:date="2022-01-27T19:50:00Z">
          <w:r w:rsidDel="007A2E97">
            <w:rPr>
              <w:rFonts w:ascii="Arial" w:hAnsi="Arial" w:cs="Arial"/>
            </w:rPr>
            <w:delText xml:space="preserve">e.g. </w:delText>
          </w:r>
        </w:del>
      </w:ins>
      <w:ins w:id="56" w:author="Henttonen, Tero (Nokia - FI/Espoo)" w:date="2022-01-27T15:49:00Z">
        <w:del w:id="57" w:author="RAN2116bis" w:date="2022-01-27T19:50:00Z">
          <w:r w:rsidDel="007A2E97">
            <w:rPr>
              <w:rFonts w:ascii="Arial" w:hAnsi="Arial" w:cs="Arial"/>
            </w:rPr>
            <w:delText xml:space="preserve">it </w:delText>
          </w:r>
        </w:del>
      </w:ins>
      <w:ins w:id="58" w:author="Henttonen, Tero (Nokia - FI/Espoo)" w:date="2022-01-27T15:50:00Z">
        <w:del w:id="59" w:author="RAN2116bis" w:date="2022-01-27T19:50:00Z">
          <w:r w:rsidDel="007A2E97">
            <w:rPr>
              <w:rFonts w:ascii="Arial" w:hAnsi="Arial" w:cs="Arial"/>
            </w:rPr>
            <w:delText xml:space="preserve">should be possible to configure that when a UE uses BWP1, it performs MPE reporting, but </w:delText>
          </w:r>
        </w:del>
      </w:ins>
      <w:ins w:id="60" w:author="Henttonen, Tero (Nokia - FI/Espoo)" w:date="2022-01-27T15:51:00Z">
        <w:del w:id="61" w:author="RAN2116bis" w:date="2022-01-27T19:50:00Z">
          <w:r w:rsidDel="007A2E97">
            <w:rPr>
              <w:rFonts w:ascii="Arial" w:hAnsi="Arial" w:cs="Arial"/>
            </w:rPr>
            <w:delText xml:space="preserve">not when the </w:delText>
          </w:r>
        </w:del>
      </w:ins>
      <w:ins w:id="62" w:author="Henttonen, Tero (Nokia - FI/Espoo)" w:date="2022-01-27T15:50:00Z">
        <w:del w:id="63" w:author="RAN2116bis" w:date="2022-01-27T19:50:00Z">
          <w:r w:rsidDel="007A2E97">
            <w:rPr>
              <w:rFonts w:ascii="Arial" w:hAnsi="Arial" w:cs="Arial"/>
            </w:rPr>
            <w:delText xml:space="preserve">UE </w:delText>
          </w:r>
        </w:del>
      </w:ins>
      <w:ins w:id="64" w:author="Henttonen, Tero (Nokia - FI/Espoo)" w:date="2022-01-27T15:51:00Z">
        <w:del w:id="65" w:author="RAN2116bis" w:date="2022-01-27T19:50:00Z">
          <w:r w:rsidDel="007A2E97">
            <w:rPr>
              <w:rFonts w:ascii="Arial" w:hAnsi="Arial" w:cs="Arial"/>
            </w:rPr>
            <w:delText>uses</w:delText>
          </w:r>
        </w:del>
      </w:ins>
      <w:ins w:id="66" w:author="Henttonen, Tero (Nokia - FI/Espoo)" w:date="2022-01-27T15:50:00Z">
        <w:del w:id="67" w:author="RAN2116bis" w:date="2022-01-27T19:50:00Z">
          <w:r w:rsidDel="007A2E97">
            <w:rPr>
              <w:rFonts w:ascii="Arial" w:hAnsi="Arial" w:cs="Arial"/>
            </w:rPr>
            <w:delText xml:space="preserve"> BWP2</w:delText>
          </w:r>
        </w:del>
      </w:ins>
      <w:commentRangeEnd w:id="49"/>
      <w:del w:id="68" w:author="RAN2116bis" w:date="2022-01-27T19:50:00Z">
        <w:r w:rsidDel="007A2E97">
          <w:rPr>
            <w:rStyle w:val="CommentReference"/>
            <w:rFonts w:ascii="Arial" w:hAnsi="Arial"/>
          </w:rPr>
          <w:commentReference w:id="49"/>
        </w:r>
        <w:commentRangeEnd w:id="50"/>
        <w:r w:rsidR="007A2E97" w:rsidDel="007A2E97">
          <w:rPr>
            <w:rStyle w:val="CommentReference"/>
            <w:rFonts w:ascii="Arial" w:hAnsi="Arial"/>
          </w:rPr>
          <w:commentReference w:id="50"/>
        </w:r>
        <w:commentRangeEnd w:id="51"/>
        <w:r w:rsidR="007A2E97" w:rsidDel="007A2E97">
          <w:rPr>
            <w:rStyle w:val="CommentReference"/>
            <w:rFonts w:ascii="Arial" w:hAnsi="Arial"/>
          </w:rPr>
          <w:commentReference w:id="51"/>
        </w:r>
      </w:del>
    </w:p>
    <w:p w14:paraId="162C2168" w14:textId="476DB750" w:rsidR="007434A3" w:rsidRDefault="00061EE8" w:rsidP="006E4EBD">
      <w:pPr>
        <w:spacing w:after="120"/>
        <w:ind w:left="720"/>
        <w:rPr>
          <w:ins w:id="69" w:author="Henttonen, Tero (Nokia - FI/Espoo)" w:date="2022-01-27T15:52:00Z"/>
          <w:rFonts w:ascii="Arial" w:hAnsi="Arial" w:cs="Arial"/>
        </w:rPr>
      </w:pPr>
      <w:commentRangeStart w:id="70"/>
      <w:ins w:id="71" w:author="Henttonen, Tero (Nokia - FI/Espoo)" w:date="2022-01-27T15:52:00Z">
        <w:r w:rsidRPr="001676C8">
          <w:rPr>
            <w:rFonts w:ascii="Arial" w:hAnsi="Arial" w:cs="Arial"/>
            <w:b/>
            <w:bCs/>
          </w:rPr>
          <w:t>Question 1.1</w:t>
        </w:r>
      </w:ins>
      <w:ins w:id="72" w:author="Henttonen, Tero (Nokia - FI/Espoo)" w:date="2022-01-27T15:59:00Z">
        <w:r w:rsidR="001676C8" w:rsidRPr="001676C8">
          <w:rPr>
            <w:rFonts w:ascii="Arial" w:hAnsi="Arial" w:cs="Arial"/>
            <w:b/>
            <w:bCs/>
          </w:rPr>
          <w:t>0</w:t>
        </w:r>
      </w:ins>
      <w:ins w:id="73" w:author="Henttonen, Tero (Nokia - FI/Espoo)" w:date="2022-01-27T15:52:00Z">
        <w:r w:rsidRPr="001676C8">
          <w:rPr>
            <w:rFonts w:ascii="Arial" w:hAnsi="Arial" w:cs="Arial"/>
            <w:b/>
            <w:bCs/>
          </w:rPr>
          <w:t>:</w:t>
        </w:r>
        <w:r>
          <w:rPr>
            <w:rFonts w:ascii="Arial" w:hAnsi="Arial" w:cs="Arial"/>
          </w:rPr>
          <w:t xml:space="preserve"> </w:t>
        </w:r>
        <w:r w:rsidRPr="00061EE8">
          <w:rPr>
            <w:rFonts w:ascii="Arial" w:hAnsi="Arial" w:cs="Arial"/>
          </w:rPr>
          <w:t xml:space="preserve">Is </w:t>
        </w:r>
      </w:ins>
      <w:ins w:id="74" w:author="Henttonen, Tero (Nokia - FI/Espoo)" w:date="2022-01-27T15:54:00Z">
        <w:r>
          <w:rPr>
            <w:rFonts w:ascii="Arial" w:hAnsi="Arial" w:cs="Arial"/>
          </w:rPr>
          <w:t xml:space="preserve">reporting of </w:t>
        </w:r>
      </w:ins>
      <w:proofErr w:type="spellStart"/>
      <w:ins w:id="75" w:author="Henttonen, Tero (Nokia - FI/Espoo)" w:date="2022-01-27T15:52:00Z">
        <w:r w:rsidRPr="00061EE8">
          <w:rPr>
            <w:rFonts w:ascii="Arial" w:hAnsi="Arial" w:cs="Arial"/>
          </w:rPr>
          <w:t>PCMax,f,c</w:t>
        </w:r>
        <w:proofErr w:type="spellEnd"/>
        <w:r w:rsidRPr="00061EE8">
          <w:rPr>
            <w:rFonts w:ascii="Arial" w:hAnsi="Arial" w:cs="Arial"/>
          </w:rPr>
          <w:t xml:space="preserve"> needed</w:t>
        </w:r>
      </w:ins>
      <w:ins w:id="76" w:author="Henttonen, Tero (Nokia - FI/Espoo)" w:date="2022-01-27T15:54:00Z">
        <w:r>
          <w:rPr>
            <w:rFonts w:ascii="Arial" w:hAnsi="Arial" w:cs="Arial"/>
          </w:rPr>
          <w:t xml:space="preserve"> for MPE information and if it is, should it be </w:t>
        </w:r>
      </w:ins>
      <w:ins w:id="77" w:author="Henttonen, Tero (Nokia - FI/Espoo)" w:date="2022-01-27T15:52:00Z">
        <w:r w:rsidRPr="00061EE8">
          <w:rPr>
            <w:rFonts w:ascii="Arial" w:hAnsi="Arial" w:cs="Arial"/>
          </w:rPr>
          <w:t>included per indicated SSBRI/CRI value or is it cell-specifi</w:t>
        </w:r>
      </w:ins>
      <w:ins w:id="78" w:author="Henttonen, Tero (Nokia - FI/Espoo)" w:date="2022-01-27T15:54:00Z">
        <w:r>
          <w:rPr>
            <w:rFonts w:ascii="Arial" w:hAnsi="Arial" w:cs="Arial"/>
          </w:rPr>
          <w:t>c?</w:t>
        </w:r>
      </w:ins>
      <w:commentRangeEnd w:id="70"/>
      <w:ins w:id="79" w:author="Henttonen, Tero (Nokia - FI/Espoo)" w:date="2022-01-27T15:53:00Z">
        <w:r>
          <w:rPr>
            <w:rStyle w:val="CommentReference"/>
            <w:rFonts w:ascii="Arial" w:hAnsi="Arial"/>
          </w:rPr>
          <w:commentReference w:id="70"/>
        </w:r>
      </w:ins>
    </w:p>
    <w:p w14:paraId="6B30B0A1" w14:textId="77777777" w:rsidR="00061EE8" w:rsidRDefault="00061EE8" w:rsidP="006E4EBD">
      <w:pPr>
        <w:spacing w:after="120"/>
        <w:ind w:left="720"/>
        <w:rPr>
          <w:ins w:id="80" w:author="Henttonen, Tero (Nokia - FI/Espoo)" w:date="2022-01-27T15:52:00Z"/>
          <w:rFonts w:ascii="Arial" w:hAnsi="Arial" w:cs="Arial"/>
        </w:rPr>
      </w:pPr>
    </w:p>
    <w:p w14:paraId="47355069" w14:textId="635AA4EF" w:rsidR="00061EE8" w:rsidRDefault="00061EE8" w:rsidP="006E4EBD">
      <w:pPr>
        <w:spacing w:after="120"/>
        <w:ind w:left="720"/>
        <w:rPr>
          <w:ins w:id="81" w:author="Henttonen, Tero (Nokia - FI/Espoo)" w:date="2022-01-27T15:52:00Z"/>
          <w:rFonts w:ascii="Arial" w:hAnsi="Arial" w:cs="Arial"/>
        </w:rPr>
      </w:pPr>
    </w:p>
    <w:p w14:paraId="27764808" w14:textId="77777777" w:rsidR="00061EE8" w:rsidRPr="00B86E12" w:rsidRDefault="00061EE8" w:rsidP="006E4EBD">
      <w:pPr>
        <w:spacing w:after="120"/>
        <w:ind w:left="720"/>
        <w:rPr>
          <w:rFonts w:ascii="Arial" w:hAnsi="Arial" w:cs="Arial"/>
        </w:rPr>
      </w:pP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proofErr w:type="spellStart"/>
      <w:r>
        <w:rPr>
          <w:rFonts w:ascii="Arial" w:hAnsi="Arial" w:cs="Arial"/>
          <w:b/>
          <w:bCs/>
        </w:rPr>
        <w:t>B</w:t>
      </w:r>
      <w:ins w:id="82" w:author="Huawei, HiSilicon" w:date="2022-01-27T14:07:00Z">
        <w:r w:rsidR="006A6FD8">
          <w:rPr>
            <w:rFonts w:ascii="Arial" w:hAnsi="Arial" w:cs="Arial"/>
            <w:b/>
            <w:bCs/>
          </w:rPr>
          <w:t>eam</w:t>
        </w:r>
      </w:ins>
      <w:r>
        <w:rPr>
          <w:rFonts w:ascii="Arial" w:hAnsi="Arial" w:cs="Arial"/>
          <w:b/>
          <w:bCs/>
        </w:rPr>
        <w:t>A</w:t>
      </w:r>
      <w:ins w:id="83" w:author="Huawei, HiSilicon" w:date="2022-01-27T14:07:00Z">
        <w:r w:rsidR="006A6FD8">
          <w:rPr>
            <w:rFonts w:ascii="Arial" w:hAnsi="Arial" w:cs="Arial"/>
            <w:b/>
            <w:bCs/>
          </w:rPr>
          <w:t>pp</w:t>
        </w:r>
      </w:ins>
      <w:r>
        <w:rPr>
          <w:rFonts w:ascii="Arial" w:hAnsi="Arial" w:cs="Arial"/>
          <w:b/>
          <w:bCs/>
        </w:rPr>
        <w:t>T</w:t>
      </w:r>
      <w:ins w:id="84" w:author="Huawei, HiSilicon" w:date="2022-01-27T14:07:00Z">
        <w:r w:rsidR="006A6FD8">
          <w:rPr>
            <w:rFonts w:ascii="Arial" w:hAnsi="Arial" w:cs="Arial"/>
            <w:b/>
            <w:bCs/>
          </w:rPr>
          <w:t>ime</w:t>
        </w:r>
      </w:ins>
      <w:proofErr w:type="spellEnd"/>
      <w:r>
        <w:rPr>
          <w:rFonts w:ascii="Arial" w:hAnsi="Arial" w:cs="Arial"/>
          <w:b/>
          <w:bCs/>
        </w:rPr>
        <w:t xml:space="preserve"> value range</w:t>
      </w:r>
    </w:p>
    <w:p w14:paraId="6D6EE8EF" w14:textId="022F36AF" w:rsidR="007A2E97" w:rsidRDefault="0067375E" w:rsidP="007B20CA">
      <w:pPr>
        <w:spacing w:after="120"/>
        <w:ind w:left="720"/>
        <w:rPr>
          <w:ins w:id="85" w:author="RAN2116bis" w:date="2022-01-27T19:51:00Z"/>
          <w:rFonts w:ascii="Arial" w:hAnsi="Arial" w:cs="Arial"/>
          <w:i/>
          <w:iCs/>
        </w:rPr>
      </w:pPr>
      <w:commentRangeStart w:id="86"/>
      <w:commentRangeStart w:id="87"/>
      <w:commentRangeStart w:id="88"/>
      <w:r w:rsidRPr="007A5666">
        <w:rPr>
          <w:rFonts w:ascii="Arial" w:hAnsi="Arial" w:cs="Arial"/>
          <w:b/>
          <w:bCs/>
        </w:rPr>
        <w:t>Question 1.</w:t>
      </w:r>
      <w:ins w:id="89" w:author="Henttonen, Tero (Nokia - FI/Espoo)" w:date="2022-01-27T15:56:00Z">
        <w:r w:rsidR="00061EE8">
          <w:rPr>
            <w:rFonts w:ascii="Arial" w:hAnsi="Arial" w:cs="Arial"/>
            <w:b/>
            <w:bCs/>
          </w:rPr>
          <w:t>1</w:t>
        </w:r>
      </w:ins>
      <w:ins w:id="90" w:author="Henttonen, Tero (Nokia - FI/Espoo)" w:date="2022-01-27T16:00:00Z">
        <w:r w:rsidR="001676C8">
          <w:rPr>
            <w:rFonts w:ascii="Arial" w:hAnsi="Arial" w:cs="Arial"/>
            <w:b/>
            <w:bCs/>
          </w:rPr>
          <w:t>1</w:t>
        </w:r>
      </w:ins>
      <w:del w:id="91" w:author="Henttonen, Tero (Nokia - FI/Espoo)" w:date="2022-01-27T15:56:00Z">
        <w:r w:rsidR="007A5666" w:rsidRPr="007A5666" w:rsidDel="00061EE8">
          <w:rPr>
            <w:rFonts w:ascii="Arial" w:hAnsi="Arial" w:cs="Arial"/>
            <w:b/>
            <w:bCs/>
          </w:rPr>
          <w:delText>9</w:delText>
        </w:r>
      </w:del>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ins w:id="92" w:author="RAN2116bis" w:date="2022-01-27T19:52:00Z">
        <w:r w:rsidR="007A2E97">
          <w:rPr>
            <w:rFonts w:ascii="Arial" w:hAnsi="Arial" w:cs="Arial"/>
            <w:i/>
            <w:iCs/>
          </w:rPr>
          <w:t>?</w:t>
        </w:r>
      </w:ins>
    </w:p>
    <w:p w14:paraId="3DCEB28C" w14:textId="41699854" w:rsidR="00572A64" w:rsidRDefault="007A2E97" w:rsidP="007B20CA">
      <w:pPr>
        <w:spacing w:after="120"/>
        <w:ind w:left="720"/>
        <w:rPr>
          <w:ins w:id="93" w:author="Intel_yh" w:date="2022-01-27T16:12:00Z"/>
          <w:rFonts w:ascii="Arial" w:hAnsi="Arial" w:cs="Arial"/>
        </w:rPr>
      </w:pPr>
      <w:ins w:id="94" w:author="RAN2116bis" w:date="2022-01-27T19:51:00Z">
        <w:r>
          <w:rPr>
            <w:rFonts w:ascii="Arial" w:hAnsi="Arial" w:cs="Arial"/>
            <w:b/>
            <w:bCs/>
          </w:rPr>
          <w:t>Question1.12</w:t>
        </w:r>
      </w:ins>
      <w:ins w:id="95" w:author="RAN2116bis" w:date="2022-01-27T19:52:00Z">
        <w:r>
          <w:rPr>
            <w:rFonts w:ascii="Arial" w:hAnsi="Arial" w:cs="Arial"/>
            <w:b/>
            <w:bCs/>
          </w:rPr>
          <w:t>: RAN2 would like to further confirm whether this parameter</w:t>
        </w:r>
      </w:ins>
      <w:ins w:id="96" w:author="RAN2116bis" w:date="2022-01-27T19:51:00Z">
        <w:r>
          <w:rPr>
            <w:rFonts w:ascii="Arial" w:hAnsi="Arial" w:cs="Arial"/>
            <w:b/>
            <w:bCs/>
          </w:rPr>
          <w:t xml:space="preserve"> </w:t>
        </w:r>
        <w:r w:rsidRPr="007A2E97">
          <w:rPr>
            <w:rFonts w:ascii="Arial" w:hAnsi="Arial" w:cs="Arial"/>
            <w:b/>
            <w:bCs/>
          </w:rPr>
          <w:t>is per-UE (</w:t>
        </w:r>
        <w:proofErr w:type="gramStart"/>
        <w:r w:rsidRPr="007A2E97">
          <w:rPr>
            <w:rFonts w:ascii="Arial" w:hAnsi="Arial" w:cs="Arial"/>
            <w:b/>
            <w:bCs/>
          </w:rPr>
          <w:t>i.e.</w:t>
        </w:r>
        <w:proofErr w:type="gramEnd"/>
        <w:r w:rsidRPr="007A2E97">
          <w:rPr>
            <w:rFonts w:ascii="Arial" w:hAnsi="Arial" w:cs="Arial"/>
            <w:b/>
            <w:bCs/>
          </w:rPr>
          <w:t xml:space="preserve"> applicable to all cell groups per SCS), per cell group (i.e. within the same cell group, all cells use the same values per SCS), per cell (i.e. different cells may use different value per SCS), or something else</w:t>
        </w:r>
      </w:ins>
      <w:r w:rsidR="006746F2">
        <w:rPr>
          <w:rFonts w:ascii="Arial" w:hAnsi="Arial" w:cs="Arial"/>
          <w:i/>
          <w:iCs/>
        </w:rPr>
        <w:t>?</w:t>
      </w:r>
      <w:r w:rsidR="006746F2" w:rsidRPr="006746F2">
        <w:rPr>
          <w:rFonts w:ascii="Arial" w:hAnsi="Arial" w:cs="Arial"/>
        </w:rPr>
        <w:t xml:space="preserve"> </w:t>
      </w:r>
      <w:ins w:id="97" w:author="Intel_yh" w:date="2022-01-27T16:12:00Z">
        <w:r w:rsidR="00813AC0">
          <w:rPr>
            <w:rFonts w:ascii="Arial" w:hAnsi="Arial" w:cs="Arial"/>
          </w:rPr>
          <w:t>RAN2 understand</w:t>
        </w:r>
      </w:ins>
      <w:ins w:id="98" w:author="Intel_yh" w:date="2022-01-27T16:24:00Z">
        <w:r w:rsidR="006471E8">
          <w:rPr>
            <w:rFonts w:ascii="Arial" w:hAnsi="Arial" w:cs="Arial"/>
          </w:rPr>
          <w:t>s</w:t>
        </w:r>
      </w:ins>
      <w:ins w:id="99" w:author="Intel_yh" w:date="2022-01-27T16:12:00Z">
        <w:r w:rsidR="00813AC0">
          <w:rPr>
            <w:rFonts w:ascii="Arial" w:hAnsi="Arial" w:cs="Arial"/>
          </w:rPr>
          <w:t xml:space="preserve"> that </w:t>
        </w:r>
      </w:ins>
      <w:ins w:id="100" w:author="Intel_yh" w:date="2022-01-27T16:13:00Z">
        <w:r w:rsidR="00805612" w:rsidRPr="00805612">
          <w:rPr>
            <w:rFonts w:ascii="Arial" w:hAnsi="Arial" w:cs="Arial"/>
          </w:rPr>
          <w:t>for a given SCS is configured for all the CCs configured with the common TCI state ID update</w:t>
        </w:r>
        <w:r w:rsidR="00805612">
          <w:rPr>
            <w:rFonts w:ascii="Arial" w:hAnsi="Arial" w:cs="Arial"/>
          </w:rPr>
          <w:t>. However, it is not clear</w:t>
        </w:r>
      </w:ins>
      <w:ins w:id="101" w:author="Intel_yh" w:date="2022-01-27T16:20:00Z">
        <w:r w:rsidR="00162563">
          <w:rPr>
            <w:rFonts w:ascii="Arial" w:hAnsi="Arial" w:cs="Arial"/>
          </w:rPr>
          <w:t xml:space="preserve"> what “common TCI state ID update” means. Is it correct understanding that </w:t>
        </w:r>
        <w:r w:rsidR="00345C1B">
          <w:rPr>
            <w:rFonts w:ascii="Arial" w:hAnsi="Arial" w:cs="Arial"/>
          </w:rPr>
          <w:t>the common TCI state ID update is when the sam</w:t>
        </w:r>
      </w:ins>
      <w:ins w:id="102" w:author="Intel_yh" w:date="2022-01-27T16:21:00Z">
        <w:r w:rsidR="00345C1B">
          <w:rPr>
            <w:rFonts w:ascii="Arial" w:hAnsi="Arial" w:cs="Arial"/>
          </w:rPr>
          <w:t xml:space="preserve">e TCI state list is configured for </w:t>
        </w:r>
        <w:r w:rsidR="00C11A51">
          <w:rPr>
            <w:rFonts w:ascii="Arial" w:hAnsi="Arial" w:cs="Arial"/>
          </w:rPr>
          <w:t>multiple CCs with</w:t>
        </w:r>
      </w:ins>
      <w:ins w:id="103" w:author="Intel_yh" w:date="2022-01-27T16:24:00Z">
        <w:r w:rsidR="00816A5D" w:rsidRPr="00816A5D">
          <w:t xml:space="preserve"> </w:t>
        </w:r>
        <w:r w:rsidR="00816A5D" w:rsidRPr="00816A5D">
          <w:rPr>
            <w:rFonts w:ascii="Arial" w:hAnsi="Arial" w:cs="Arial"/>
          </w:rPr>
          <w:t>reference BWP/CC</w:t>
        </w:r>
        <w:r w:rsidR="00816A5D">
          <w:rPr>
            <w:rFonts w:ascii="Arial" w:hAnsi="Arial" w:cs="Arial"/>
          </w:rPr>
          <w:t xml:space="preserve">? </w:t>
        </w:r>
      </w:ins>
      <w:ins w:id="104" w:author="Intel_yh" w:date="2022-01-27T16:21:00Z">
        <w:r w:rsidR="00C11A51">
          <w:rPr>
            <w:rFonts w:ascii="Arial" w:hAnsi="Arial" w:cs="Arial"/>
          </w:rPr>
          <w:t xml:space="preserve"> </w:t>
        </w:r>
      </w:ins>
    </w:p>
    <w:p w14:paraId="7B507793" w14:textId="27B6CB3F" w:rsidR="006E4EBD" w:rsidRPr="00B86E12" w:rsidRDefault="006746F2" w:rsidP="00813AC0">
      <w:pPr>
        <w:spacing w:after="120"/>
        <w:rPr>
          <w:rFonts w:ascii="Arial" w:hAnsi="Arial" w:cs="Arial"/>
        </w:rPr>
        <w:pPrChange w:id="105" w:author="Intel_yh" w:date="2022-01-27T16:12:00Z">
          <w:pPr>
            <w:spacing w:after="120"/>
            <w:ind w:left="720"/>
          </w:pPr>
        </w:pPrChange>
      </w:pPr>
      <w:r w:rsidRPr="006746F2">
        <w:rPr>
          <w:rFonts w:ascii="Arial" w:hAnsi="Arial" w:cs="Arial"/>
        </w:rPr>
        <w:t xml:space="preserve">  </w:t>
      </w:r>
      <w:commentRangeEnd w:id="86"/>
      <w:r w:rsidR="00EE2360">
        <w:rPr>
          <w:rStyle w:val="CommentReference"/>
          <w:rFonts w:ascii="Arial" w:hAnsi="Arial"/>
        </w:rPr>
        <w:commentReference w:id="86"/>
      </w:r>
      <w:commentRangeEnd w:id="87"/>
      <w:r w:rsidR="007434A3">
        <w:rPr>
          <w:rStyle w:val="CommentReference"/>
          <w:rFonts w:ascii="Arial" w:hAnsi="Arial"/>
        </w:rPr>
        <w:commentReference w:id="87"/>
      </w:r>
      <w:commentRangeEnd w:id="88"/>
      <w:r w:rsidR="00061EE8">
        <w:rPr>
          <w:rStyle w:val="CommentReference"/>
          <w:rFonts w:ascii="Arial" w:hAnsi="Arial"/>
        </w:rPr>
        <w:commentReference w:id="88"/>
      </w:r>
      <w:r w:rsidRPr="006746F2">
        <w:rPr>
          <w:rFonts w:ascii="Arial" w:hAnsi="Arial" w:cs="Arial"/>
        </w:rPr>
        <w:t xml:space="preserve">                       </w:t>
      </w:r>
    </w:p>
    <w:p w14:paraId="500CB253" w14:textId="65ED1C73" w:rsidR="006847FC" w:rsidRPr="006A6FD8" w:rsidRDefault="006A6FD8">
      <w:pPr>
        <w:spacing w:after="120"/>
        <w:rPr>
          <w:ins w:id="106" w:author="Huawei, HiSilicon" w:date="2022-01-27T14:08:00Z"/>
          <w:rFonts w:ascii="Arial" w:hAnsi="Arial" w:cs="Arial"/>
          <w:b/>
        </w:rPr>
      </w:pPr>
      <w:ins w:id="107" w:author="Huawei, HiSilicon" w:date="2022-01-27T14:08:00Z">
        <w:r w:rsidRPr="006A6FD8">
          <w:rPr>
            <w:rFonts w:ascii="Arial" w:hAnsi="Arial" w:cs="Arial"/>
            <w:b/>
          </w:rPr>
          <w:t>CSI-SSB-</w:t>
        </w:r>
        <w:proofErr w:type="spellStart"/>
        <w:r w:rsidRPr="006A6FD8">
          <w:rPr>
            <w:rFonts w:ascii="Arial" w:hAnsi="Arial" w:cs="Arial"/>
            <w:b/>
          </w:rPr>
          <w:t>ResourceSet</w:t>
        </w:r>
        <w:proofErr w:type="spellEnd"/>
      </w:ins>
    </w:p>
    <w:p w14:paraId="4082686E" w14:textId="05BAA47B" w:rsidR="006A6FD8" w:rsidRDefault="006A6FD8" w:rsidP="006A6FD8">
      <w:pPr>
        <w:spacing w:after="120"/>
        <w:ind w:left="720"/>
        <w:rPr>
          <w:rFonts w:ascii="Arial" w:hAnsi="Arial" w:cs="Arial"/>
          <w:b/>
          <w:bCs/>
        </w:rPr>
      </w:pPr>
      <w:ins w:id="108" w:author="Huawei, HiSilicon" w:date="2022-01-27T14:08:00Z">
        <w:r w:rsidRPr="006A6FD8">
          <w:rPr>
            <w:rFonts w:ascii="Arial" w:hAnsi="Arial" w:cs="Arial"/>
            <w:b/>
            <w:bCs/>
          </w:rPr>
          <w:t>Question 1.</w:t>
        </w:r>
        <w:r>
          <w:rPr>
            <w:rFonts w:ascii="Arial" w:hAnsi="Arial" w:cs="Arial"/>
            <w:b/>
            <w:bCs/>
          </w:rPr>
          <w:t>1</w:t>
        </w:r>
      </w:ins>
      <w:ins w:id="109" w:author="RAN2116bis" w:date="2022-01-27T19:52:00Z">
        <w:r w:rsidR="007A2E97">
          <w:rPr>
            <w:rFonts w:ascii="Arial" w:hAnsi="Arial" w:cs="Arial"/>
            <w:b/>
            <w:bCs/>
          </w:rPr>
          <w:t>3</w:t>
        </w:r>
      </w:ins>
      <w:ins w:id="110" w:author="Henttonen, Tero (Nokia - FI/Espoo)" w:date="2022-01-27T16:00:00Z">
        <w:del w:id="111" w:author="RAN2116bis" w:date="2022-01-27T19:52:00Z">
          <w:r w:rsidR="001676C8" w:rsidDel="007A2E97">
            <w:rPr>
              <w:rFonts w:ascii="Arial" w:hAnsi="Arial" w:cs="Arial"/>
              <w:b/>
              <w:bCs/>
            </w:rPr>
            <w:delText>2</w:delText>
          </w:r>
        </w:del>
      </w:ins>
      <w:ins w:id="112" w:author="Huawei, HiSilicon" w:date="2022-01-27T14:08:00Z">
        <w:del w:id="113" w:author="Henttonen, Tero (Nokia - FI/Espoo)" w:date="2022-01-27T15:56:00Z">
          <w:r w:rsidDel="00061EE8">
            <w:rPr>
              <w:rFonts w:ascii="Arial" w:hAnsi="Arial" w:cs="Arial"/>
              <w:b/>
              <w:bCs/>
            </w:rPr>
            <w:delText>0</w:delText>
          </w:r>
        </w:del>
        <w:r w:rsidRPr="006A6FD8">
          <w:rPr>
            <w:rFonts w:ascii="Arial" w:hAnsi="Arial" w:cs="Arial"/>
            <w:b/>
            <w:bCs/>
          </w:rPr>
          <w:t xml:space="preserve">: </w:t>
        </w:r>
      </w:ins>
      <w:ins w:id="114" w:author="Huawei, HiSilicon" w:date="2022-01-27T14:09:00Z">
        <w:r w:rsidRPr="006A6FD8">
          <w:rPr>
            <w:rFonts w:ascii="Arial" w:hAnsi="Arial" w:cs="Arial"/>
            <w:b/>
            <w:bCs/>
          </w:rPr>
          <w:t xml:space="preserve">Should it be possible for different SSB indexes in the same </w:t>
        </w:r>
        <w:r w:rsidRPr="001676C8">
          <w:rPr>
            <w:rFonts w:ascii="Arial" w:hAnsi="Arial" w:cs="Arial"/>
            <w:b/>
            <w:bCs/>
            <w:i/>
            <w:iCs/>
            <w:rPrChange w:id="115" w:author="Henttonen, Tero (Nokia - FI/Espoo)" w:date="2022-01-27T16:01:00Z">
              <w:rPr>
                <w:rFonts w:ascii="Arial" w:hAnsi="Arial" w:cs="Arial"/>
                <w:b/>
                <w:bCs/>
              </w:rPr>
            </w:rPrChange>
          </w:rPr>
          <w:t>CSI-SSB-</w:t>
        </w:r>
        <w:proofErr w:type="spellStart"/>
        <w:r w:rsidRPr="001676C8">
          <w:rPr>
            <w:rFonts w:ascii="Arial" w:hAnsi="Arial" w:cs="Arial"/>
            <w:b/>
            <w:bCs/>
            <w:i/>
            <w:iCs/>
            <w:rPrChange w:id="116" w:author="Henttonen, Tero (Nokia - FI/Espoo)" w:date="2022-01-27T16:01:00Z">
              <w:rPr>
                <w:rFonts w:ascii="Arial" w:hAnsi="Arial" w:cs="Arial"/>
                <w:b/>
                <w:bCs/>
              </w:rPr>
            </w:rPrChange>
          </w:rPr>
          <w:t>ResourceSet</w:t>
        </w:r>
        <w:proofErr w:type="spellEnd"/>
        <w:r w:rsidRPr="006A6FD8">
          <w:rPr>
            <w:rFonts w:ascii="Arial" w:hAnsi="Arial" w:cs="Arial"/>
            <w:b/>
            <w:bCs/>
          </w:rPr>
          <w:t xml:space="preserve"> to be associated with different </w:t>
        </w:r>
        <w:proofErr w:type="spellStart"/>
        <w:r w:rsidRPr="001676C8">
          <w:rPr>
            <w:rFonts w:ascii="Arial" w:hAnsi="Arial" w:cs="Arial"/>
            <w:b/>
            <w:bCs/>
            <w:i/>
            <w:iCs/>
            <w:rPrChange w:id="117" w:author="Henttonen, Tero (Nokia - FI/Espoo)" w:date="2022-01-27T16:02:00Z">
              <w:rPr>
                <w:rFonts w:ascii="Arial" w:hAnsi="Arial" w:cs="Arial"/>
                <w:b/>
                <w:bCs/>
              </w:rPr>
            </w:rPrChange>
          </w:rPr>
          <w:t>additionalPCI</w:t>
        </w:r>
        <w:proofErr w:type="spellEnd"/>
        <w:r w:rsidRPr="006A6FD8">
          <w:rPr>
            <w:rFonts w:ascii="Arial" w:hAnsi="Arial" w:cs="Arial"/>
            <w:b/>
            <w:bCs/>
          </w:rPr>
          <w:t>?</w:t>
        </w:r>
      </w:ins>
    </w:p>
    <w:p w14:paraId="51813EF1" w14:textId="22F5284B" w:rsidR="006A6FD8" w:rsidRPr="006A6FD8" w:rsidRDefault="006A6FD8" w:rsidP="006A6FD8">
      <w:pPr>
        <w:spacing w:after="120"/>
        <w:rPr>
          <w:ins w:id="118" w:author="Huawei, HiSilicon" w:date="2022-01-27T14:08:00Z"/>
          <w:rFonts w:ascii="Arial" w:hAnsi="Arial" w:cs="Arial"/>
          <w:b/>
        </w:rPr>
      </w:pPr>
      <w:ins w:id="119" w:author="Huawei, HiSilicon" w:date="2022-01-27T14:10:00Z">
        <w:r>
          <w:rPr>
            <w:rFonts w:ascii="Arial" w:hAnsi="Arial" w:cs="Arial"/>
            <w:b/>
          </w:rPr>
          <w:t>Simultaneous</w:t>
        </w:r>
      </w:ins>
      <w:ins w:id="120" w:author="Huawei, HiSilicon" w:date="2022-01-27T14:08:00Z">
        <w:r>
          <w:rPr>
            <w:rFonts w:ascii="Arial" w:hAnsi="Arial" w:cs="Arial"/>
            <w:b/>
          </w:rPr>
          <w:t xml:space="preserve"> usage of different operation for different serving cells</w:t>
        </w:r>
      </w:ins>
    </w:p>
    <w:p w14:paraId="66587200" w14:textId="6444ABD1" w:rsidR="006A6FD8" w:rsidRDefault="006A6FD8" w:rsidP="006A6FD8">
      <w:pPr>
        <w:spacing w:after="120"/>
        <w:ind w:left="720"/>
        <w:rPr>
          <w:rFonts w:ascii="Arial" w:hAnsi="Arial" w:cs="Arial"/>
          <w:b/>
          <w:bCs/>
        </w:rPr>
      </w:pPr>
      <w:ins w:id="121" w:author="Huawei, HiSilicon" w:date="2022-01-27T14:08:00Z">
        <w:r w:rsidRPr="006A6FD8">
          <w:rPr>
            <w:rFonts w:ascii="Arial" w:hAnsi="Arial" w:cs="Arial"/>
            <w:b/>
            <w:bCs/>
          </w:rPr>
          <w:t>Question 1.</w:t>
        </w:r>
        <w:r>
          <w:rPr>
            <w:rFonts w:ascii="Arial" w:hAnsi="Arial" w:cs="Arial"/>
            <w:b/>
            <w:bCs/>
          </w:rPr>
          <w:t>1</w:t>
        </w:r>
      </w:ins>
      <w:ins w:id="122" w:author="RAN2116bis" w:date="2022-01-27T19:52:00Z">
        <w:r w:rsidR="007A2E97">
          <w:rPr>
            <w:rFonts w:ascii="Arial" w:hAnsi="Arial" w:cs="Arial"/>
            <w:b/>
            <w:bCs/>
          </w:rPr>
          <w:t>4</w:t>
        </w:r>
      </w:ins>
      <w:ins w:id="123" w:author="Henttonen, Tero (Nokia - FI/Espoo)" w:date="2022-01-27T16:00:00Z">
        <w:del w:id="124" w:author="RAN2116bis" w:date="2022-01-27T19:52:00Z">
          <w:r w:rsidR="001676C8" w:rsidDel="007A2E97">
            <w:rPr>
              <w:rFonts w:ascii="Arial" w:hAnsi="Arial" w:cs="Arial"/>
              <w:b/>
              <w:bCs/>
            </w:rPr>
            <w:delText>3</w:delText>
          </w:r>
        </w:del>
      </w:ins>
      <w:ins w:id="125" w:author="Huawei, HiSilicon" w:date="2022-01-27T14:08:00Z">
        <w:del w:id="126" w:author="Henttonen, Tero (Nokia - FI/Espoo)" w:date="2022-01-27T15:56:00Z">
          <w:r w:rsidDel="00061EE8">
            <w:rPr>
              <w:rFonts w:ascii="Arial" w:hAnsi="Arial" w:cs="Arial"/>
              <w:b/>
              <w:bCs/>
            </w:rPr>
            <w:delText>1</w:delText>
          </w:r>
        </w:del>
        <w:r w:rsidRPr="006A6FD8">
          <w:rPr>
            <w:rFonts w:ascii="Arial" w:hAnsi="Arial" w:cs="Arial"/>
            <w:b/>
            <w:bCs/>
          </w:rPr>
          <w:t xml:space="preserve">: </w:t>
        </w:r>
      </w:ins>
      <w:ins w:id="127" w:author="Huawei, HiSilicon" w:date="2022-01-27T14:10:00Z">
        <w:r w:rsidRPr="006A6FD8">
          <w:rPr>
            <w:rFonts w:ascii="Arial" w:hAnsi="Arial" w:cs="Arial"/>
            <w:b/>
            <w:bCs/>
          </w:rPr>
          <w:t>can different serving cells in a cell group use different TCI framework (Rel-16 or Rel-17)?</w:t>
        </w:r>
      </w:ins>
    </w:p>
    <w:p w14:paraId="3E5686F4" w14:textId="3980666A" w:rsidR="006A6FD8" w:rsidRDefault="006A6FD8" w:rsidP="006A6FD8">
      <w:pPr>
        <w:spacing w:after="120"/>
        <w:ind w:left="720"/>
        <w:rPr>
          <w:ins w:id="128" w:author="Huawei, HiSilicon" w:date="2022-01-27T14:10:00Z"/>
          <w:rFonts w:ascii="Arial" w:hAnsi="Arial" w:cs="Arial"/>
          <w:b/>
          <w:bCs/>
        </w:rPr>
      </w:pPr>
      <w:ins w:id="129" w:author="Huawei, HiSilicon" w:date="2022-01-27T14:10:00Z">
        <w:r w:rsidRPr="006A6FD8">
          <w:rPr>
            <w:rFonts w:ascii="Arial" w:hAnsi="Arial" w:cs="Arial"/>
            <w:b/>
            <w:bCs/>
          </w:rPr>
          <w:t>Question 1.</w:t>
        </w:r>
        <w:r>
          <w:rPr>
            <w:rFonts w:ascii="Arial" w:hAnsi="Arial" w:cs="Arial"/>
            <w:b/>
            <w:bCs/>
          </w:rPr>
          <w:t>1</w:t>
        </w:r>
      </w:ins>
      <w:ins w:id="130" w:author="RAN2116bis" w:date="2022-01-27T19:52:00Z">
        <w:r w:rsidR="007A2E97">
          <w:rPr>
            <w:rFonts w:ascii="Arial" w:hAnsi="Arial" w:cs="Arial"/>
            <w:b/>
            <w:bCs/>
          </w:rPr>
          <w:t>5</w:t>
        </w:r>
      </w:ins>
      <w:ins w:id="131" w:author="Henttonen, Tero (Nokia - FI/Espoo)" w:date="2022-01-27T16:00:00Z">
        <w:del w:id="132" w:author="RAN2116bis" w:date="2022-01-27T19:52:00Z">
          <w:r w:rsidR="001676C8" w:rsidDel="007A2E97">
            <w:rPr>
              <w:rFonts w:ascii="Arial" w:hAnsi="Arial" w:cs="Arial"/>
              <w:b/>
              <w:bCs/>
            </w:rPr>
            <w:delText>4</w:delText>
          </w:r>
        </w:del>
      </w:ins>
      <w:ins w:id="133" w:author="Huawei, HiSilicon" w:date="2022-01-27T14:10:00Z">
        <w:del w:id="134" w:author="Henttonen, Tero (Nokia - FI/Espoo)" w:date="2022-01-27T15:56:00Z">
          <w:r w:rsidDel="00061EE8">
            <w:rPr>
              <w:rFonts w:ascii="Arial" w:hAnsi="Arial" w:cs="Arial"/>
              <w:b/>
              <w:bCs/>
            </w:rPr>
            <w:delText>2</w:delText>
          </w:r>
        </w:del>
        <w:r w:rsidRPr="006A6FD8">
          <w:rPr>
            <w:rFonts w:ascii="Arial" w:hAnsi="Arial" w:cs="Arial"/>
            <w:b/>
            <w:bCs/>
          </w:rPr>
          <w:t xml:space="preserve">: </w:t>
        </w:r>
      </w:ins>
      <w:ins w:id="135" w:author="Huawei, HiSilicon" w:date="2022-01-27T14:11:00Z">
        <w:r w:rsidRPr="006A6FD8">
          <w:rPr>
            <w:rFonts w:ascii="Arial" w:hAnsi="Arial" w:cs="Arial"/>
            <w:b/>
            <w:bCs/>
          </w:rPr>
          <w:t>can different serving cells in a cell group use different TCI mode (joint or separate) if Rel-17 unified TCI framework is configured</w:t>
        </w:r>
      </w:ins>
      <w:ins w:id="136" w:author="Huawei, HiSilicon" w:date="2022-01-27T14:10:00Z">
        <w:r w:rsidRPr="006A6FD8">
          <w:rPr>
            <w:rFonts w:ascii="Arial" w:hAnsi="Arial" w:cs="Arial"/>
            <w:b/>
            <w:bCs/>
          </w:rPr>
          <w:t>?</w:t>
        </w:r>
      </w:ins>
    </w:p>
    <w:p w14:paraId="1B7B8E70" w14:textId="75C911B7" w:rsidR="007434A3" w:rsidRPr="00100967" w:rsidRDefault="007434A3" w:rsidP="007434A3">
      <w:pPr>
        <w:spacing w:after="120"/>
        <w:rPr>
          <w:ins w:id="137" w:author="RAN2116bis" w:date="2022-01-27T15:29:00Z"/>
        </w:rPr>
      </w:pPr>
      <w:ins w:id="138" w:author="RAN2116bis" w:date="2022-01-27T15:29:00Z">
        <w:r>
          <w:rPr>
            <w:rFonts w:ascii="Arial" w:hAnsi="Arial" w:cs="Arial"/>
            <w:b/>
            <w:bCs/>
          </w:rPr>
          <w:lastRenderedPageBreak/>
          <w:t>BM power control configur</w:t>
        </w:r>
      </w:ins>
      <w:ins w:id="139" w:author="Intel_yh" w:date="2022-01-27T16:27:00Z">
        <w:r w:rsidR="004E4E6A">
          <w:rPr>
            <w:rFonts w:ascii="Arial" w:hAnsi="Arial" w:cs="Arial"/>
            <w:b/>
            <w:bCs/>
          </w:rPr>
          <w:t>a</w:t>
        </w:r>
      </w:ins>
      <w:ins w:id="140" w:author="RAN2116bis" w:date="2022-01-27T15:29:00Z">
        <w:r>
          <w:rPr>
            <w:rFonts w:ascii="Arial" w:hAnsi="Arial" w:cs="Arial"/>
            <w:b/>
            <w:bCs/>
          </w:rPr>
          <w:t>tion</w:t>
        </w:r>
      </w:ins>
    </w:p>
    <w:p w14:paraId="6E141C93" w14:textId="77777777" w:rsidR="007434A3" w:rsidRDefault="007434A3" w:rsidP="007434A3">
      <w:pPr>
        <w:spacing w:after="120"/>
        <w:rPr>
          <w:ins w:id="141" w:author="RAN2116bis" w:date="2022-01-27T15:29:00Z"/>
          <w:rFonts w:ascii="Arial" w:hAnsi="Arial" w:cs="Arial"/>
        </w:rPr>
      </w:pPr>
    </w:p>
    <w:p w14:paraId="149934F5" w14:textId="77777777" w:rsidR="007434A3" w:rsidRDefault="007434A3" w:rsidP="007434A3">
      <w:pPr>
        <w:spacing w:after="120"/>
        <w:ind w:left="720"/>
        <w:rPr>
          <w:ins w:id="142" w:author="RAN2116bis" w:date="2022-01-27T15:29:00Z"/>
          <w:rFonts w:ascii="Arial" w:hAnsi="Arial" w:cs="Arial"/>
        </w:rPr>
      </w:pPr>
      <w:ins w:id="143" w:author="RAN2116bis" w:date="2022-01-27T15:29:00Z">
        <w:r>
          <w:rPr>
            <w:rFonts w:ascii="Arial" w:hAnsi="Arial" w:cs="Arial"/>
          </w:rPr>
          <w:t>In current running RRC CR t</w:t>
        </w:r>
        <w:r w:rsidRPr="00B82667">
          <w:rPr>
            <w:rFonts w:ascii="Arial" w:hAnsi="Arial" w:cs="Arial"/>
          </w:rPr>
          <w:t xml:space="preserve">he PO set(P0, alpha, closed loop index) is encoded in both UL TCI state as well in </w:t>
        </w:r>
        <w:r w:rsidRPr="001676C8">
          <w:rPr>
            <w:rFonts w:ascii="Arial" w:hAnsi="Arial" w:cs="Arial"/>
            <w:i/>
            <w:iCs/>
            <w:rPrChange w:id="144" w:author="Henttonen, Tero (Nokia - FI/Espoo)" w:date="2022-01-27T16:04:00Z">
              <w:rPr>
                <w:rFonts w:ascii="Arial" w:hAnsi="Arial" w:cs="Arial"/>
              </w:rPr>
            </w:rPrChange>
          </w:rPr>
          <w:t>BWP-UL-Dedicated</w:t>
        </w:r>
        <w:r w:rsidRPr="00B82667">
          <w:rPr>
            <w:rFonts w:ascii="Arial" w:hAnsi="Arial" w:cs="Arial"/>
          </w:rPr>
          <w:t xml:space="preserve"> (that is outside of UL TCI state) and different values are enabled for each UL channel PUSCH, PUCCH, SRS. UE receives the UL pc configuration in either UL TCI states or in BWP UL-dedicated.</w:t>
        </w:r>
      </w:ins>
    </w:p>
    <w:p w14:paraId="549150BA" w14:textId="77777777" w:rsidR="007434A3" w:rsidRDefault="007434A3" w:rsidP="007434A3">
      <w:pPr>
        <w:spacing w:after="120"/>
        <w:ind w:left="720"/>
        <w:rPr>
          <w:ins w:id="145" w:author="RAN2116bis" w:date="2022-01-27T15:29:00Z"/>
          <w:rFonts w:ascii="Arial" w:hAnsi="Arial" w:cs="Arial"/>
        </w:rPr>
      </w:pPr>
    </w:p>
    <w:p w14:paraId="65D2D279" w14:textId="5AD4CA8F" w:rsidR="007434A3" w:rsidRDefault="007434A3" w:rsidP="007434A3">
      <w:pPr>
        <w:spacing w:after="120"/>
        <w:ind w:left="720"/>
        <w:rPr>
          <w:ins w:id="146" w:author="RAN2116bis" w:date="2022-01-27T15:29:00Z"/>
          <w:rFonts w:ascii="Arial" w:hAnsi="Arial" w:cs="Arial"/>
        </w:rPr>
      </w:pPr>
      <w:ins w:id="147" w:author="RAN2116bis" w:date="2022-01-27T15:29:00Z">
        <w:r w:rsidRPr="00B82667">
          <w:rPr>
            <w:rFonts w:ascii="Arial" w:hAnsi="Arial" w:cs="Arial"/>
            <w:b/>
            <w:bCs/>
          </w:rPr>
          <w:t>Question 1.1</w:t>
        </w:r>
      </w:ins>
      <w:ins w:id="148" w:author="Henttonen, Tero (Nokia - FI/Espoo)" w:date="2022-01-27T16:00:00Z">
        <w:r w:rsidR="001676C8">
          <w:rPr>
            <w:rFonts w:ascii="Arial" w:hAnsi="Arial" w:cs="Arial"/>
            <w:b/>
            <w:bCs/>
          </w:rPr>
          <w:t>5</w:t>
        </w:r>
      </w:ins>
      <w:ins w:id="149" w:author="RAN2116bis" w:date="2022-01-27T15:29:00Z">
        <w:del w:id="150" w:author="Henttonen, Tero (Nokia - FI/Espoo)" w:date="2022-01-27T16:00:00Z">
          <w:r w:rsidDel="001676C8">
            <w:rPr>
              <w:rFonts w:ascii="Arial" w:hAnsi="Arial" w:cs="Arial"/>
              <w:b/>
              <w:bCs/>
            </w:rPr>
            <w:delText>3</w:delText>
          </w:r>
        </w:del>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w:t>
        </w:r>
        <w:r w:rsidRPr="001676C8">
          <w:rPr>
            <w:rFonts w:ascii="Arial" w:hAnsi="Arial" w:cs="Arial"/>
            <w:i/>
            <w:iCs/>
            <w:rPrChange w:id="151" w:author="Henttonen, Tero (Nokia - FI/Espoo)" w:date="2022-01-27T16:04:00Z">
              <w:rPr>
                <w:rFonts w:ascii="Arial" w:hAnsi="Arial" w:cs="Arial"/>
              </w:rPr>
            </w:rPrChange>
          </w:rPr>
          <w:t>BWP</w:t>
        </w:r>
      </w:ins>
      <w:ins w:id="152" w:author="Henttonen, Tero (Nokia - FI/Espoo)" w:date="2022-01-27T16:04:00Z">
        <w:r w:rsidR="001676C8">
          <w:rPr>
            <w:rFonts w:ascii="Arial" w:hAnsi="Arial" w:cs="Arial"/>
            <w:i/>
            <w:iCs/>
          </w:rPr>
          <w:t>-</w:t>
        </w:r>
      </w:ins>
      <w:ins w:id="153" w:author="RAN2116bis" w:date="2022-01-27T15:29:00Z">
        <w:del w:id="154" w:author="Henttonen, Tero (Nokia - FI/Espoo)" w:date="2022-01-27T16:04:00Z">
          <w:r w:rsidRPr="001676C8" w:rsidDel="001676C8">
            <w:rPr>
              <w:rFonts w:ascii="Arial" w:hAnsi="Arial" w:cs="Arial"/>
              <w:i/>
              <w:iCs/>
              <w:rPrChange w:id="155" w:author="Henttonen, Tero (Nokia - FI/Espoo)" w:date="2022-01-27T16:04:00Z">
                <w:rPr>
                  <w:rFonts w:ascii="Arial" w:hAnsi="Arial" w:cs="Arial"/>
                </w:rPr>
              </w:rPrChange>
            </w:rPr>
            <w:delText xml:space="preserve"> </w:delText>
          </w:r>
        </w:del>
        <w:r w:rsidRPr="001676C8">
          <w:rPr>
            <w:rFonts w:ascii="Arial" w:hAnsi="Arial" w:cs="Arial"/>
            <w:i/>
            <w:iCs/>
            <w:rPrChange w:id="156" w:author="Henttonen, Tero (Nokia - FI/Espoo)" w:date="2022-01-27T16:04:00Z">
              <w:rPr>
                <w:rFonts w:ascii="Arial" w:hAnsi="Arial" w:cs="Arial"/>
              </w:rPr>
            </w:rPrChange>
          </w:rPr>
          <w:t>UL-dedicated</w:t>
        </w:r>
        <w:r>
          <w:rPr>
            <w:rFonts w:ascii="Arial" w:hAnsi="Arial" w:cs="Arial"/>
          </w:rPr>
          <w:t xml:space="preserve"> or should RAN2 choo</w:t>
        </w:r>
      </w:ins>
      <w:ins w:id="157" w:author="Henttonen, Tero (Nokia - FI/Espoo)" w:date="2022-01-27T16:00:00Z">
        <w:r w:rsidR="001676C8">
          <w:rPr>
            <w:rFonts w:ascii="Arial" w:hAnsi="Arial" w:cs="Arial"/>
          </w:rPr>
          <w:t>s</w:t>
        </w:r>
      </w:ins>
      <w:ins w:id="158" w:author="RAN2116bis" w:date="2022-01-27T15:29:00Z">
        <w:del w:id="159" w:author="Henttonen, Tero (Nokia - FI/Espoo)" w:date="2022-01-27T16:00:00Z">
          <w:r w:rsidDel="001676C8">
            <w:rPr>
              <w:rFonts w:ascii="Arial" w:hAnsi="Arial" w:cs="Arial"/>
            </w:rPr>
            <w:delText>c</w:delText>
          </w:r>
        </w:del>
        <w:r>
          <w:rPr>
            <w:rFonts w:ascii="Arial" w:hAnsi="Arial" w:cs="Arial"/>
          </w:rPr>
          <w:t>e one?</w:t>
        </w:r>
      </w:ins>
      <w:ins w:id="160" w:author="Intel_yh" w:date="2022-01-27T16:25:00Z">
        <w:r w:rsidR="00C938A9">
          <w:rPr>
            <w:rFonts w:ascii="Arial" w:hAnsi="Arial" w:cs="Arial"/>
          </w:rPr>
          <w:t xml:space="preserve"> If UL PC configuration is </w:t>
        </w:r>
        <w:r w:rsidR="00273D9A">
          <w:rPr>
            <w:rFonts w:ascii="Arial" w:hAnsi="Arial" w:cs="Arial"/>
          </w:rPr>
          <w:t>signalled</w:t>
        </w:r>
      </w:ins>
      <w:ins w:id="161" w:author="Intel_yh" w:date="2022-01-27T16:26:00Z">
        <w:r w:rsidR="00273D9A">
          <w:rPr>
            <w:rFonts w:ascii="Arial" w:hAnsi="Arial" w:cs="Arial"/>
          </w:rPr>
          <w:t xml:space="preserve"> in BWP-UL-dedicated only, how </w:t>
        </w:r>
      </w:ins>
      <w:ins w:id="162" w:author="Intel_yh" w:date="2022-01-27T16:27:00Z">
        <w:r w:rsidR="00B007A4">
          <w:rPr>
            <w:rFonts w:ascii="Arial" w:hAnsi="Arial" w:cs="Arial"/>
          </w:rPr>
          <w:t xml:space="preserve">can </w:t>
        </w:r>
      </w:ins>
      <w:ins w:id="163" w:author="Intel_yh" w:date="2022-01-27T16:26:00Z">
        <w:r w:rsidR="00273D9A">
          <w:rPr>
            <w:rFonts w:ascii="Arial" w:hAnsi="Arial" w:cs="Arial"/>
          </w:rPr>
          <w:t xml:space="preserve">the </w:t>
        </w:r>
      </w:ins>
      <w:ins w:id="164" w:author="Intel_yh" w:date="2022-01-27T16:27:00Z">
        <w:r w:rsidR="00B007A4">
          <w:rPr>
            <w:rFonts w:ascii="Arial" w:hAnsi="Arial" w:cs="Arial"/>
          </w:rPr>
          <w:t>specific PC configuration</w:t>
        </w:r>
      </w:ins>
      <w:ins w:id="165" w:author="Intel_yh" w:date="2022-01-27T16:28:00Z">
        <w:r w:rsidR="00B007A4">
          <w:rPr>
            <w:rFonts w:ascii="Arial" w:hAnsi="Arial" w:cs="Arial"/>
          </w:rPr>
          <w:t xml:space="preserve"> </w:t>
        </w:r>
        <w:r w:rsidR="00763909">
          <w:rPr>
            <w:rFonts w:ascii="Arial" w:hAnsi="Arial" w:cs="Arial"/>
          </w:rPr>
          <w:t>(</w:t>
        </w:r>
        <w:proofErr w:type="gramStart"/>
        <w:r w:rsidR="00763909">
          <w:rPr>
            <w:rFonts w:ascii="Arial" w:hAnsi="Arial" w:cs="Arial"/>
          </w:rPr>
          <w:t xml:space="preserve">actually </w:t>
        </w:r>
        <w:r w:rsidR="00337A5B">
          <w:rPr>
            <w:rFonts w:ascii="Arial" w:hAnsi="Arial" w:cs="Arial"/>
          </w:rPr>
          <w:t>applied</w:t>
        </w:r>
        <w:proofErr w:type="gramEnd"/>
        <w:r w:rsidR="00763909">
          <w:rPr>
            <w:rFonts w:ascii="Arial" w:hAnsi="Arial" w:cs="Arial"/>
          </w:rPr>
          <w:t>) be</w:t>
        </w:r>
        <w:r w:rsidR="00B007A4">
          <w:rPr>
            <w:rFonts w:ascii="Arial" w:hAnsi="Arial" w:cs="Arial"/>
          </w:rPr>
          <w:t xml:space="preserve"> decided</w:t>
        </w:r>
        <w:r w:rsidR="00337A5B">
          <w:rPr>
            <w:rFonts w:ascii="Arial" w:hAnsi="Arial" w:cs="Arial"/>
          </w:rPr>
          <w:t xml:space="preserve"> in PHY </w:t>
        </w:r>
      </w:ins>
      <w:ins w:id="166" w:author="Intel_yh" w:date="2022-01-27T16:29:00Z">
        <w:r w:rsidR="00337A5B">
          <w:rPr>
            <w:rFonts w:ascii="Arial" w:hAnsi="Arial" w:cs="Arial"/>
          </w:rPr>
          <w:t>layer</w:t>
        </w:r>
      </w:ins>
      <w:ins w:id="167" w:author="Intel_yh" w:date="2022-01-27T16:28:00Z">
        <w:r w:rsidR="00763909">
          <w:rPr>
            <w:rFonts w:ascii="Arial" w:hAnsi="Arial" w:cs="Arial"/>
          </w:rPr>
          <w:t>?</w:t>
        </w:r>
      </w:ins>
      <w:ins w:id="168" w:author="Intel_yh" w:date="2022-01-27T16:27:00Z">
        <w:r w:rsidR="00B007A4">
          <w:rPr>
            <w:rFonts w:ascii="Arial" w:hAnsi="Arial" w:cs="Arial"/>
          </w:rPr>
          <w:t xml:space="preserve"> </w:t>
        </w:r>
      </w:ins>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169"/>
      <w:commentRangeStart w:id="170"/>
      <w:commentRangeStart w:id="171"/>
      <w:r w:rsidRPr="004923CF">
        <w:rPr>
          <w:rFonts w:ascii="Arial" w:hAnsi="Arial" w:cs="Arial"/>
          <w:b/>
          <w:bCs/>
          <w:sz w:val="24"/>
          <w:szCs w:val="24"/>
        </w:rPr>
        <w:t xml:space="preserve">2. </w:t>
      </w:r>
      <w:proofErr w:type="spellStart"/>
      <w:r w:rsidR="006847FC" w:rsidRPr="004923CF">
        <w:rPr>
          <w:rFonts w:ascii="Arial" w:hAnsi="Arial" w:cs="Arial"/>
          <w:b/>
          <w:bCs/>
          <w:sz w:val="24"/>
          <w:szCs w:val="24"/>
        </w:rPr>
        <w:t>mTRP</w:t>
      </w:r>
      <w:proofErr w:type="spellEnd"/>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169"/>
      <w:r w:rsidR="00F00A75">
        <w:rPr>
          <w:rStyle w:val="CommentReference"/>
          <w:rFonts w:ascii="Arial" w:hAnsi="Arial"/>
        </w:rPr>
        <w:commentReference w:id="169"/>
      </w:r>
      <w:commentRangeEnd w:id="170"/>
      <w:r w:rsidR="00333041">
        <w:rPr>
          <w:rStyle w:val="CommentReference"/>
          <w:rFonts w:ascii="Arial" w:hAnsi="Arial"/>
        </w:rPr>
        <w:commentReference w:id="170"/>
      </w:r>
      <w:commentRangeEnd w:id="171"/>
      <w:r w:rsidR="001676C8">
        <w:rPr>
          <w:rStyle w:val="CommentReference"/>
          <w:rFonts w:ascii="Arial" w:hAnsi="Arial"/>
        </w:rPr>
        <w:commentReference w:id="171"/>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 xml:space="preserve">add a new IE for power control for </w:t>
      </w:r>
      <w:proofErr w:type="spellStart"/>
      <w:r w:rsidR="00BA2090" w:rsidRPr="0047370E">
        <w:rPr>
          <w:rFonts w:ascii="Arial" w:hAnsi="Arial" w:cs="Arial"/>
        </w:rPr>
        <w:t>mTRP</w:t>
      </w:r>
      <w:proofErr w:type="spellEnd"/>
      <w:r w:rsidR="00BA2090" w:rsidRPr="0047370E">
        <w:rPr>
          <w:rFonts w:ascii="Arial" w:hAnsi="Arial" w:cs="Arial"/>
        </w:rPr>
        <w:t xml:space="preserve">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proofErr w:type="spellStart"/>
      <w:r w:rsidR="0035287A" w:rsidRPr="004A4F3C">
        <w:rPr>
          <w:rFonts w:ascii="Arial" w:hAnsi="Arial" w:cs="Arial"/>
          <w:i/>
          <w:iCs/>
        </w:rPr>
        <w:t>searchSpaceLinking</w:t>
      </w:r>
      <w:proofErr w:type="spellEnd"/>
      <w:r w:rsidR="005A55EB">
        <w:rPr>
          <w:rFonts w:ascii="Arial" w:hAnsi="Arial" w:cs="Arial"/>
        </w:rPr>
        <w:t xml:space="preserve"> is </w:t>
      </w:r>
      <w:proofErr w:type="spellStart"/>
      <w:r w:rsidR="00E66798">
        <w:rPr>
          <w:rFonts w:ascii="Arial" w:hAnsi="Arial" w:cs="Arial"/>
        </w:rPr>
        <w:t>suppposed</w:t>
      </w:r>
      <w:proofErr w:type="spellEnd"/>
      <w:r w:rsidR="00E66798">
        <w:rPr>
          <w:rFonts w:ascii="Arial" w:hAnsi="Arial" w:cs="Arial"/>
        </w:rPr>
        <w:t xml:space="preserve"> </w:t>
      </w:r>
      <w:r w:rsidR="005A55EB">
        <w:rPr>
          <w:rFonts w:ascii="Arial" w:hAnsi="Arial" w:cs="Arial"/>
        </w:rPr>
        <w:t xml:space="preserve">to link two </w:t>
      </w:r>
      <w:proofErr w:type="spellStart"/>
      <w:r w:rsidR="005A55EB">
        <w:rPr>
          <w:rFonts w:ascii="Arial" w:hAnsi="Arial" w:cs="Arial"/>
        </w:rPr>
        <w:t>S</w:t>
      </w:r>
      <w:r w:rsidR="00E66798">
        <w:rPr>
          <w:rFonts w:ascii="Arial" w:hAnsi="Arial" w:cs="Arial"/>
        </w:rPr>
        <w:t>earch</w:t>
      </w:r>
      <w:r w:rsidR="005A55EB">
        <w:rPr>
          <w:rFonts w:ascii="Arial" w:hAnsi="Arial" w:cs="Arial"/>
        </w:rPr>
        <w:t>S</w:t>
      </w:r>
      <w:r w:rsidR="00E66798">
        <w:rPr>
          <w:rFonts w:ascii="Arial" w:hAnsi="Arial" w:cs="Arial"/>
        </w:rPr>
        <w:t>pace</w:t>
      </w:r>
      <w:proofErr w:type="spellEnd"/>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commentRangeStart w:id="172"/>
      <w:commentRangeStart w:id="173"/>
      <w:del w:id="174" w:author="RAN2116bis" w:date="2022-01-27T15:30:00Z">
        <w:r w:rsidR="00E66798" w:rsidDel="007434A3">
          <w:rPr>
            <w:rFonts w:ascii="Arial" w:hAnsi="Arial" w:cs="Arial"/>
          </w:rPr>
          <w:delText>e</w:delText>
        </w:r>
      </w:del>
      <w:proofErr w:type="spellStart"/>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paces</w:t>
      </w:r>
      <w:proofErr w:type="spellEnd"/>
      <w:r w:rsidR="00E64FC6">
        <w:rPr>
          <w:rFonts w:ascii="Arial" w:hAnsi="Arial" w:cs="Arial"/>
        </w:rPr>
        <w:t xml:space="preserve"> </w:t>
      </w:r>
      <w:commentRangeEnd w:id="172"/>
      <w:r w:rsidR="00936A2F">
        <w:rPr>
          <w:rStyle w:val="CommentReference"/>
          <w:rFonts w:ascii="Arial" w:hAnsi="Arial"/>
        </w:rPr>
        <w:commentReference w:id="172"/>
      </w:r>
      <w:commentRangeEnd w:id="173"/>
      <w:r w:rsidR="001676C8">
        <w:rPr>
          <w:rStyle w:val="CommentReference"/>
          <w:rFonts w:ascii="Arial" w:hAnsi="Arial"/>
        </w:rPr>
        <w:commentReference w:id="173"/>
      </w:r>
      <w:r w:rsidR="00E64FC6">
        <w:rPr>
          <w:rFonts w:ascii="Arial" w:hAnsi="Arial" w:cs="Arial"/>
        </w:rPr>
        <w:t>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proofErr w:type="spellStart"/>
      <w:r w:rsidR="0006344D" w:rsidRPr="004A4F3C">
        <w:rPr>
          <w:rFonts w:ascii="Arial" w:hAnsi="Arial" w:cs="Arial"/>
          <w:i/>
          <w:iCs/>
        </w:rPr>
        <w:t>searchSpaceLinking</w:t>
      </w:r>
      <w:proofErr w:type="spellEnd"/>
      <w:r w:rsidR="0006344D">
        <w:rPr>
          <w:rFonts w:ascii="Arial" w:hAnsi="Arial" w:cs="Arial"/>
        </w:rPr>
        <w:t xml:space="preserve"> be applied </w:t>
      </w:r>
      <w:r w:rsidR="00F0211A">
        <w:rPr>
          <w:rFonts w:ascii="Arial" w:hAnsi="Arial" w:cs="Arial"/>
        </w:rPr>
        <w:t xml:space="preserve">to all or selected set of </w:t>
      </w:r>
      <w:proofErr w:type="spellStart"/>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w:t>
      </w:r>
      <w:proofErr w:type="spellEnd"/>
      <w:r w:rsidR="0006344D">
        <w:rPr>
          <w:rFonts w:ascii="Arial" w:hAnsi="Arial" w:cs="Arial"/>
        </w:rPr>
        <w:t xml:space="preserve"> of Rel-15 and Rel-16?</w:t>
      </w:r>
    </w:p>
    <w:p w14:paraId="11DAE073" w14:textId="77777777" w:rsidR="007434A3" w:rsidRDefault="007434A3" w:rsidP="007434A3">
      <w:pPr>
        <w:spacing w:after="120"/>
        <w:ind w:left="720"/>
        <w:rPr>
          <w:ins w:id="175" w:author="RAN2116bis" w:date="2022-01-27T15:30:00Z"/>
          <w:rFonts w:ascii="Arial" w:hAnsi="Arial" w:cs="Arial"/>
        </w:rPr>
      </w:pPr>
      <w:ins w:id="176" w:author="RAN2116bis" w:date="2022-01-27T15:30:00Z">
        <w:r>
          <w:rPr>
            <w:rFonts w:ascii="Arial" w:hAnsi="Arial" w:cs="Arial"/>
          </w:rPr>
          <w:t>RAN2 agreed to have separate MAC CEs for PUSCH pathloss reference RS update:</w:t>
        </w:r>
      </w:ins>
    </w:p>
    <w:p w14:paraId="14E162E3" w14:textId="77777777" w:rsidR="007434A3" w:rsidRPr="00B82667" w:rsidRDefault="007434A3" w:rsidP="007434A3">
      <w:pPr>
        <w:pStyle w:val="Agreement"/>
        <w:tabs>
          <w:tab w:val="clear" w:pos="1620"/>
          <w:tab w:val="num" w:pos="1619"/>
          <w:tab w:val="left" w:pos="6930"/>
        </w:tabs>
        <w:ind w:left="1619"/>
        <w:rPr>
          <w:ins w:id="177" w:author="RAN2116bis" w:date="2022-01-27T15:30:00Z"/>
          <w:b w:val="0"/>
          <w:bCs/>
          <w:sz w:val="20"/>
          <w:szCs w:val="22"/>
          <w:lang w:eastAsia="ja-JP"/>
        </w:rPr>
      </w:pPr>
      <w:ins w:id="178" w:author="RAN2116bis" w:date="2022-01-27T15:30:00Z">
        <w:r w:rsidRPr="00B82667">
          <w:rPr>
            <w:b w:val="0"/>
            <w:bCs/>
            <w:sz w:val="20"/>
            <w:szCs w:val="22"/>
            <w:lang w:eastAsia="ja-JP"/>
          </w:rPr>
          <w:t xml:space="preserve">[060] To revise the legacy PUSCH Pathloss Reference RS Update MAC CE with additional field(s) to differentiate the TRP for </w:t>
        </w:r>
        <w:proofErr w:type="spellStart"/>
        <w:r w:rsidRPr="00B82667">
          <w:rPr>
            <w:b w:val="0"/>
            <w:bCs/>
            <w:sz w:val="20"/>
            <w:szCs w:val="22"/>
            <w:lang w:eastAsia="ja-JP"/>
          </w:rPr>
          <w:t>mTRP</w:t>
        </w:r>
        <w:proofErr w:type="spellEnd"/>
        <w:r w:rsidRPr="00B82667">
          <w:rPr>
            <w:b w:val="0"/>
            <w:bCs/>
            <w:sz w:val="20"/>
            <w:szCs w:val="22"/>
            <w:lang w:eastAsia="ja-JP"/>
          </w:rPr>
          <w:t xml:space="preserve"> PUSCH repetition, replace the Reserve bit (‘R’) to a TRP index field (‘T’) so that the MAC CE can indicate which TRP the PUSCH pathloss reference RS update can apply for.</w:t>
        </w:r>
      </w:ins>
    </w:p>
    <w:p w14:paraId="11AC3803" w14:textId="77777777" w:rsidR="00827CD4" w:rsidRDefault="00827CD4" w:rsidP="00827CD4">
      <w:pPr>
        <w:spacing w:after="120"/>
        <w:ind w:left="720"/>
        <w:rPr>
          <w:rFonts w:ascii="Arial" w:hAnsi="Arial" w:cs="Arial"/>
        </w:rPr>
      </w:pPr>
    </w:p>
    <w:p w14:paraId="16ED83AA" w14:textId="08CF2B5F"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ins w:id="179" w:author="RAN2116bis" w:date="2022-01-27T15:30:00Z">
        <w:r w:rsidR="007434A3">
          <w:rPr>
            <w:rFonts w:ascii="Arial" w:hAnsi="Arial" w:cs="Arial"/>
          </w:rPr>
          <w:t>this MAC CE or other potential per TRP MAC CEs?</w:t>
        </w:r>
      </w:ins>
      <w:del w:id="180" w:author="RAN2116bis" w:date="2022-01-27T15:30:00Z">
        <w:r w:rsidDel="007434A3">
          <w:rPr>
            <w:rFonts w:ascii="Arial" w:hAnsi="Arial" w:cs="Arial"/>
          </w:rPr>
          <w:delText xml:space="preserve">the mTRP PHR reporting </w:delText>
        </w:r>
      </w:del>
      <w:r>
        <w:rPr>
          <w:rFonts w:ascii="Arial" w:hAnsi="Arial" w:cs="Arial"/>
        </w:rPr>
        <w:t xml:space="preserve">- is it based on </w:t>
      </w:r>
      <w:r w:rsidRPr="001676C8">
        <w:rPr>
          <w:rFonts w:ascii="Arial" w:hAnsi="Arial" w:cs="Arial"/>
          <w:i/>
          <w:iCs/>
          <w:rPrChange w:id="181" w:author="Henttonen, Tero (Nokia - FI/Espoo)" w:date="2022-01-27T16:01:00Z">
            <w:rPr>
              <w:rFonts w:ascii="Arial" w:hAnsi="Arial" w:cs="Arial"/>
            </w:rPr>
          </w:rPrChange>
        </w:rPr>
        <w:t>SRS-</w:t>
      </w:r>
      <w:proofErr w:type="spellStart"/>
      <w:r w:rsidRPr="001676C8">
        <w:rPr>
          <w:rFonts w:ascii="Arial" w:hAnsi="Arial" w:cs="Arial"/>
          <w:i/>
          <w:iCs/>
          <w:rPrChange w:id="182" w:author="Henttonen, Tero (Nokia - FI/Espoo)" w:date="2022-01-27T16:01:00Z">
            <w:rPr>
              <w:rFonts w:ascii="Arial" w:hAnsi="Arial" w:cs="Arial"/>
            </w:rPr>
          </w:rPrChange>
        </w:rPr>
        <w:t>ResourceSet</w:t>
      </w:r>
      <w:proofErr w:type="spellEnd"/>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ins w:id="183" w:author="RAN2116bis" w:date="2022-01-27T15:30:00Z">
        <w:r w:rsidR="007434A3">
          <w:rPr>
            <w:rFonts w:ascii="Arial" w:hAnsi="Arial" w:cs="Arial"/>
          </w:rPr>
          <w:t>FD</w:t>
        </w:r>
      </w:ins>
      <w:del w:id="184" w:author="RAN2116bis" w:date="2022-01-27T15:30:00Z">
        <w:r w:rsidR="00C801E3" w:rsidDel="007434A3">
          <w:rPr>
            <w:rFonts w:ascii="Arial" w:hAnsi="Arial" w:cs="Arial"/>
          </w:rPr>
          <w:delText>DF</w:delText>
        </w:r>
      </w:del>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 xml:space="preserve">input on how to implement beam failure detection RS sets for </w:t>
      </w:r>
      <w:proofErr w:type="spellStart"/>
      <w:r w:rsidR="00414F4B">
        <w:rPr>
          <w:rFonts w:ascii="Arial" w:hAnsi="Arial" w:cs="Arial"/>
        </w:rPr>
        <w:t>mTRP</w:t>
      </w:r>
      <w:proofErr w:type="spellEnd"/>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w:t>
      </w:r>
      <w:proofErr w:type="spellStart"/>
      <w:r>
        <w:rPr>
          <w:rFonts w:ascii="Arial" w:hAnsi="Arial" w:cs="Arial"/>
        </w:rPr>
        <w:t>mTRP</w:t>
      </w:r>
      <w:proofErr w:type="spellEnd"/>
      <w:r>
        <w:rPr>
          <w:rFonts w:ascii="Arial" w:hAnsi="Arial" w:cs="Arial"/>
        </w:rPr>
        <w:t xml:space="preserve">.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w:t>
      </w:r>
      <w:proofErr w:type="spellStart"/>
      <w:r w:rsidR="00C3676B" w:rsidRPr="004923CF">
        <w:rPr>
          <w:rFonts w:ascii="Arial" w:hAnsi="Arial" w:cs="Arial"/>
          <w:b/>
          <w:bCs/>
          <w:sz w:val="24"/>
          <w:szCs w:val="24"/>
        </w:rPr>
        <w:t>mTRP</w:t>
      </w:r>
      <w:proofErr w:type="spellEnd"/>
      <w:r w:rsidR="00C3676B" w:rsidRPr="004923CF">
        <w:rPr>
          <w:rFonts w:ascii="Arial" w:hAnsi="Arial" w:cs="Arial"/>
          <w:b/>
          <w:bCs/>
          <w:sz w:val="24"/>
          <w:szCs w:val="24"/>
        </w:rPr>
        <w:t xml:space="preserve"> </w:t>
      </w:r>
    </w:p>
    <w:p w14:paraId="4DE90696" w14:textId="5A8775ED" w:rsidR="00F60D86" w:rsidRDefault="00F00A75" w:rsidP="00F60D86">
      <w:pPr>
        <w:spacing w:after="120"/>
        <w:ind w:left="720"/>
        <w:rPr>
          <w:b/>
          <w:bCs/>
          <w:sz w:val="24"/>
          <w:szCs w:val="24"/>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proofErr w:type="spellStart"/>
      <w:r w:rsidR="0035617D" w:rsidRPr="001676C8">
        <w:rPr>
          <w:rFonts w:ascii="Arial" w:hAnsi="Arial" w:cs="Arial"/>
          <w:i/>
          <w:iCs/>
          <w:rPrChange w:id="185" w:author="Henttonen, Tero (Nokia - FI/Espoo)" w:date="2022-01-27T16:01:00Z">
            <w:rPr>
              <w:rFonts w:ascii="Arial" w:hAnsi="Arial" w:cs="Arial"/>
            </w:rPr>
          </w:rPrChange>
        </w:rPr>
        <w:t>CodebookConfig</w:t>
      </w:r>
      <w:proofErr w:type="spellEnd"/>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proofErr w:type="spellStart"/>
      <w:r w:rsidR="00322990" w:rsidRPr="001676C8">
        <w:rPr>
          <w:rFonts w:ascii="Arial" w:hAnsi="Arial" w:cs="Arial"/>
          <w:i/>
          <w:iCs/>
          <w:rPrChange w:id="186" w:author="Henttonen, Tero (Nokia - FI/Espoo)" w:date="2022-01-27T16:01:00Z">
            <w:rPr>
              <w:rFonts w:ascii="Arial" w:hAnsi="Arial" w:cs="Arial"/>
            </w:rPr>
          </w:rPrChange>
        </w:rPr>
        <w:t>CodebookConfig</w:t>
      </w:r>
      <w:proofErr w:type="spellEnd"/>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593C5941" w:rsidR="003E5E5C" w:rsidDel="0063694C" w:rsidRDefault="00607FEE" w:rsidP="0063694C">
      <w:pPr>
        <w:spacing w:after="120"/>
        <w:ind w:left="720"/>
        <w:rPr>
          <w:del w:id="187" w:author="Intel_yh" w:date="2022-01-27T16:33:00Z"/>
        </w:rPr>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ins w:id="188" w:author="Intel_yh" w:date="2022-01-27T16:34:00Z">
        <w:r w:rsidR="0063694C">
          <w:rPr>
            <w:rFonts w:ascii="Arial" w:hAnsi="Arial" w:cs="Arial"/>
          </w:rPr>
          <w:t xml:space="preserve"> </w:t>
        </w:r>
      </w:ins>
      <w:proofErr w:type="gramStart"/>
      <w:ins w:id="189" w:author="Intel_yh" w:date="2022-01-27T16:35:00Z">
        <w:r w:rsidR="003A59A6" w:rsidRPr="003A59A6">
          <w:rPr>
            <w:rFonts w:ascii="Arial" w:hAnsi="Arial" w:cs="Arial"/>
          </w:rPr>
          <w:t>Also</w:t>
        </w:r>
        <w:proofErr w:type="gramEnd"/>
        <w:r w:rsidR="003A59A6" w:rsidRPr="003A59A6">
          <w:rPr>
            <w:rFonts w:ascii="Arial" w:hAnsi="Arial" w:cs="Arial"/>
          </w:rPr>
          <w:t xml:space="preserve"> whether is it introduced for both typeI-SinglePanel1 and typeI-SinglePanel2 and also for both 2Tx and more than 2Tx?</w:t>
        </w:r>
      </w:ins>
    </w:p>
    <w:p w14:paraId="60012920" w14:textId="0E62B6D0" w:rsidR="006B2FDD" w:rsidRPr="0063694C" w:rsidDel="003A59A6" w:rsidRDefault="006B2FDD" w:rsidP="00F00A75">
      <w:pPr>
        <w:spacing w:after="120"/>
        <w:ind w:left="720"/>
        <w:rPr>
          <w:del w:id="190" w:author="Intel_yh" w:date="2022-01-27T16:34:00Z"/>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086C07FD" w:rsidR="00E66798" w:rsidRDefault="00E66798" w:rsidP="00E66798">
      <w:pPr>
        <w:spacing w:after="120"/>
        <w:ind w:left="720"/>
        <w:rPr>
          <w:b/>
          <w:bCs/>
          <w:sz w:val="24"/>
          <w:szCs w:val="24"/>
        </w:rPr>
      </w:pPr>
      <w:r w:rsidRPr="00F60D86">
        <w:rPr>
          <w:rFonts w:ascii="Arial" w:hAnsi="Arial" w:cs="Arial"/>
        </w:rPr>
        <w:lastRenderedPageBreak/>
        <w:t xml:space="preserve">RAN2 </w:t>
      </w:r>
      <w:r>
        <w:rPr>
          <w:rFonts w:ascii="Arial" w:hAnsi="Arial" w:cs="Arial"/>
        </w:rPr>
        <w:t xml:space="preserve">also noted that the parameter </w:t>
      </w:r>
      <w:proofErr w:type="spellStart"/>
      <w:r w:rsidRPr="001676C8">
        <w:rPr>
          <w:rFonts w:ascii="Arial" w:hAnsi="Arial" w:cs="Arial"/>
          <w:i/>
          <w:iCs/>
          <w:rPrChange w:id="191" w:author="Henttonen, Tero (Nokia - FI/Espoo)" w:date="2022-01-27T16:01:00Z">
            <w:rPr>
              <w:rFonts w:ascii="Arial" w:hAnsi="Arial" w:cs="Arial"/>
            </w:rPr>
          </w:rPrChange>
        </w:rPr>
        <w:t>startPosition</w:t>
      </w:r>
      <w:proofErr w:type="spellEnd"/>
      <w:r>
        <w:rPr>
          <w:rFonts w:ascii="Arial" w:hAnsi="Arial" w:cs="Arial"/>
        </w:rPr>
        <w:t xml:space="preserve"> was not included in the indicate</w:t>
      </w:r>
      <w:ins w:id="192" w:author="Henttonen, Tero (Nokia - FI/Espoo)" w:date="2022-01-27T16:01:00Z">
        <w:r w:rsidR="001676C8">
          <w:rPr>
            <w:rFonts w:ascii="Arial" w:hAnsi="Arial" w:cs="Arial"/>
          </w:rPr>
          <w:t>d</w:t>
        </w:r>
      </w:ins>
      <w:r>
        <w:rPr>
          <w:rFonts w:ascii="Arial" w:hAnsi="Arial" w:cs="Arial"/>
        </w:rPr>
        <w:t xml:space="preserve"> Rel-17 </w:t>
      </w:r>
      <w:proofErr w:type="spellStart"/>
      <w:r w:rsidRPr="001676C8">
        <w:rPr>
          <w:rFonts w:ascii="Arial" w:hAnsi="Arial" w:cs="Arial"/>
          <w:i/>
          <w:iCs/>
          <w:rPrChange w:id="193" w:author="Henttonen, Tero (Nokia - FI/Espoo)" w:date="2022-01-27T16:01:00Z">
            <w:rPr>
              <w:rFonts w:ascii="Arial" w:hAnsi="Arial" w:cs="Arial"/>
            </w:rPr>
          </w:rPrChange>
        </w:rPr>
        <w:t>re</w:t>
      </w:r>
      <w:ins w:id="194" w:author="Henttonen, Tero (Nokia - FI/Espoo)" w:date="2022-01-27T16:01:00Z">
        <w:r w:rsidR="001676C8" w:rsidRPr="001676C8">
          <w:rPr>
            <w:rFonts w:ascii="Arial" w:hAnsi="Arial" w:cs="Arial"/>
            <w:i/>
            <w:iCs/>
            <w:rPrChange w:id="195" w:author="Henttonen, Tero (Nokia - FI/Espoo)" w:date="2022-01-27T16:01:00Z">
              <w:rPr>
                <w:rFonts w:ascii="Arial" w:hAnsi="Arial" w:cs="Arial"/>
              </w:rPr>
            </w:rPrChange>
          </w:rPr>
          <w:t>s</w:t>
        </w:r>
      </w:ins>
      <w:r w:rsidRPr="001676C8">
        <w:rPr>
          <w:rFonts w:ascii="Arial" w:hAnsi="Arial" w:cs="Arial"/>
          <w:i/>
          <w:iCs/>
          <w:rPrChange w:id="196" w:author="Henttonen, Tero (Nokia - FI/Espoo)" w:date="2022-01-27T16:01:00Z">
            <w:rPr>
              <w:rFonts w:ascii="Arial" w:hAnsi="Arial" w:cs="Arial"/>
            </w:rPr>
          </w:rPrChange>
        </w:rPr>
        <w:t>ou</w:t>
      </w:r>
      <w:del w:id="197" w:author="Henttonen, Tero (Nokia - FI/Espoo)" w:date="2022-01-27T16:01:00Z">
        <w:r w:rsidRPr="001676C8" w:rsidDel="001676C8">
          <w:rPr>
            <w:rFonts w:ascii="Arial" w:hAnsi="Arial" w:cs="Arial"/>
            <w:i/>
            <w:iCs/>
            <w:rPrChange w:id="198" w:author="Henttonen, Tero (Nokia - FI/Espoo)" w:date="2022-01-27T16:01:00Z">
              <w:rPr>
                <w:rFonts w:ascii="Arial" w:hAnsi="Arial" w:cs="Arial"/>
              </w:rPr>
            </w:rPrChange>
          </w:rPr>
          <w:delText>s</w:delText>
        </w:r>
      </w:del>
      <w:r w:rsidRPr="001676C8">
        <w:rPr>
          <w:rFonts w:ascii="Arial" w:hAnsi="Arial" w:cs="Arial"/>
          <w:i/>
          <w:iCs/>
          <w:rPrChange w:id="199" w:author="Henttonen, Tero (Nokia - FI/Espoo)" w:date="2022-01-27T16:01:00Z">
            <w:rPr>
              <w:rFonts w:ascii="Arial" w:hAnsi="Arial" w:cs="Arial"/>
            </w:rPr>
          </w:rPrChange>
        </w:rPr>
        <w:t>rceMapping</w:t>
      </w:r>
      <w:proofErr w:type="spellEnd"/>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proofErr w:type="spellStart"/>
      <w:r w:rsidR="003E5E5C" w:rsidRPr="001676C8">
        <w:rPr>
          <w:rFonts w:ascii="Arial" w:hAnsi="Arial" w:cs="Arial"/>
          <w:i/>
          <w:iCs/>
          <w:rPrChange w:id="200" w:author="Henttonen, Tero (Nokia - FI/Espoo)" w:date="2022-01-27T16:01:00Z">
            <w:rPr>
              <w:rFonts w:ascii="Arial" w:hAnsi="Arial" w:cs="Arial"/>
            </w:rPr>
          </w:rPrChange>
        </w:rPr>
        <w:t>startPosition</w:t>
      </w:r>
      <w:proofErr w:type="spellEnd"/>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proofErr w:type="spellStart"/>
      <w:r w:rsidR="003E5E5C" w:rsidRPr="001676C8">
        <w:rPr>
          <w:rFonts w:ascii="Arial" w:hAnsi="Arial" w:cs="Arial"/>
          <w:i/>
          <w:iCs/>
          <w:rPrChange w:id="201" w:author="Henttonen, Tero (Nokia - FI/Espoo)" w:date="2022-01-27T16:01:00Z">
            <w:rPr>
              <w:rFonts w:ascii="Arial" w:hAnsi="Arial" w:cs="Arial"/>
            </w:rPr>
          </w:rPrChange>
        </w:rPr>
        <w:t>resourceMapping</w:t>
      </w:r>
      <w:proofErr w:type="spellEnd"/>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w:t>
      </w:r>
      <w:proofErr w:type="spellStart"/>
      <w:r w:rsidR="003E5E5C" w:rsidRPr="00BF11BB">
        <w:rPr>
          <w:rFonts w:ascii="Arial" w:hAnsi="Arial" w:cs="Arial"/>
        </w:rPr>
        <w:t>Rel</w:t>
      </w:r>
      <w:proofErr w:type="spellEnd"/>
      <w:r w:rsidR="003E5E5C" w:rsidRPr="00BF11BB">
        <w:rPr>
          <w:rFonts w:ascii="Arial" w:hAnsi="Arial" w:cs="Arial"/>
        </w:rPr>
        <w:t xml:space="preserve">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CommentText"/>
        <w:rPr>
          <w:rFonts w:eastAsia="DengXian"/>
          <w:lang w:eastAsia="zh-CN"/>
        </w:rPr>
      </w:pPr>
      <w:r>
        <w:rPr>
          <w:rStyle w:val="CommentReference"/>
        </w:rPr>
        <w:annotationRef/>
      </w:r>
      <w:r>
        <w:rPr>
          <w:rFonts w:eastAsia="DengXian"/>
          <w:lang w:eastAsia="zh-CN"/>
        </w:rPr>
        <w:t>We can add “but not per search space” since that’s the main RAN2’s confusion</w:t>
      </w:r>
    </w:p>
  </w:comment>
  <w:comment w:id="3" w:author="Huawei, HiSilicon" w:date="2022-01-27T14:04:00Z" w:initials="HW">
    <w:p w14:paraId="210451E0" w14:textId="67B1826C" w:rsidR="006A6FD8" w:rsidRDefault="006A6FD8">
      <w:pPr>
        <w:pStyle w:val="CommentText"/>
      </w:pPr>
      <w:r>
        <w:rPr>
          <w:rStyle w:val="CommentReference"/>
        </w:rPr>
        <w:annotationRef/>
      </w:r>
      <w:r>
        <w:t>Agree</w:t>
      </w:r>
    </w:p>
  </w:comment>
  <w:comment w:id="4" w:author="Henttonen, Tero (Nokia - FI/Espoo)" w:date="2022-01-27T15:42:00Z" w:initials="HT(-F">
    <w:p w14:paraId="3836F07D" w14:textId="2AC2C2A2" w:rsidR="009A1077" w:rsidRDefault="009A1077">
      <w:pPr>
        <w:pStyle w:val="CommentText"/>
      </w:pPr>
      <w:r>
        <w:rPr>
          <w:rStyle w:val="CommentReference"/>
        </w:rPr>
        <w:annotationRef/>
      </w:r>
      <w:r>
        <w:t>Fine to add that from Nokia side, although my main intention was to keep it question neutral.</w:t>
      </w:r>
      <w:r w:rsidR="001676C8">
        <w:t xml:space="preserve"> Anyway, let's use </w:t>
      </w:r>
      <w:proofErr w:type="spellStart"/>
      <w:r w:rsidR="001676C8">
        <w:t>SearchSpace</w:t>
      </w:r>
      <w:proofErr w:type="spellEnd"/>
      <w:r w:rsidR="001676C8">
        <w:t xml:space="preserve"> if we add this.</w:t>
      </w:r>
    </w:p>
  </w:comment>
  <w:comment w:id="13" w:author="OPPO(Zhongda)" w:date="2022-01-27T09:10:00Z" w:initials="OP">
    <w:p w14:paraId="3039E449" w14:textId="27AD0E51" w:rsidR="00E425F0" w:rsidRDefault="00E425F0">
      <w:pPr>
        <w:pStyle w:val="CommentText"/>
        <w:rPr>
          <w:rFonts w:eastAsia="DengXian"/>
          <w:lang w:eastAsia="zh-CN"/>
        </w:rPr>
      </w:pPr>
      <w:r>
        <w:rPr>
          <w:rStyle w:val="CommentReference"/>
        </w:rPr>
        <w:annotationRef/>
      </w:r>
      <w:r>
        <w:rPr>
          <w:rFonts w:eastAsia="DengXian"/>
          <w:lang w:eastAsia="zh-CN"/>
        </w:rPr>
        <w:t>Not sure about this concept and what the question for.</w:t>
      </w:r>
    </w:p>
    <w:p w14:paraId="1B6661D0" w14:textId="61F39B7C" w:rsidR="00E425F0" w:rsidRDefault="00E425F0">
      <w:pPr>
        <w:pStyle w:val="CommentText"/>
        <w:rPr>
          <w:rFonts w:eastAsia="DengXian"/>
          <w:lang w:eastAsia="zh-CN"/>
        </w:rPr>
      </w:pPr>
      <w:r>
        <w:rPr>
          <w:rFonts w:eastAsia="DengXian"/>
          <w:lang w:eastAsia="zh-CN"/>
        </w:rPr>
        <w:t>When one search space associated to a CORESET, which is marked as “</w:t>
      </w:r>
      <w:proofErr w:type="spellStart"/>
      <w:r w:rsidRPr="00BD7CA8">
        <w:rPr>
          <w:rFonts w:cs="Arial"/>
          <w:i/>
          <w:iCs/>
        </w:rPr>
        <w:t>followUnifiedTCI</w:t>
      </w:r>
      <w:proofErr w:type="spellEnd"/>
      <w:r w:rsidRPr="00BD7CA8">
        <w:rPr>
          <w:rFonts w:cs="Arial"/>
          <w:i/>
          <w:iCs/>
        </w:rPr>
        <w:t>-State</w:t>
      </w:r>
      <w:r>
        <w:rPr>
          <w:rFonts w:eastAsia="DengXian"/>
          <w:lang w:eastAsia="zh-CN"/>
        </w:rPr>
        <w:t xml:space="preserve">”, when PDCCH from that search space with TCI state containing source RS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points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means such kind of search space is always shared between </w:t>
      </w:r>
      <w:proofErr w:type="spellStart"/>
      <w:r>
        <w:rPr>
          <w:rFonts w:eastAsia="DengXian"/>
          <w:lang w:eastAsia="zh-CN"/>
        </w:rPr>
        <w:t>pTRP</w:t>
      </w:r>
      <w:proofErr w:type="spellEnd"/>
      <w:r>
        <w:rPr>
          <w:rFonts w:eastAsia="DengXian"/>
          <w:lang w:eastAsia="zh-CN"/>
        </w:rPr>
        <w:t xml:space="preserve"> and </w:t>
      </w:r>
      <w:proofErr w:type="spellStart"/>
      <w:r>
        <w:rPr>
          <w:rFonts w:eastAsia="DengXian"/>
          <w:lang w:eastAsia="zh-CN"/>
        </w:rPr>
        <w:t>aTRP</w:t>
      </w:r>
      <w:proofErr w:type="spellEnd"/>
      <w:r>
        <w:rPr>
          <w:rFonts w:eastAsia="DengXian"/>
          <w:lang w:eastAsia="zh-CN"/>
        </w:rPr>
        <w:t xml:space="preserve">. </w:t>
      </w:r>
    </w:p>
    <w:p w14:paraId="59A0D975" w14:textId="1FE06848" w:rsidR="00E425F0" w:rsidRPr="00E425F0" w:rsidRDefault="00E425F0">
      <w:pPr>
        <w:pStyle w:val="CommentText"/>
        <w:rPr>
          <w:rFonts w:eastAsia="DengXian"/>
          <w:lang w:eastAsia="zh-CN"/>
        </w:rPr>
      </w:pPr>
      <w:r>
        <w:rPr>
          <w:rFonts w:eastAsia="DengXian"/>
          <w:lang w:eastAsia="zh-CN"/>
        </w:rPr>
        <w:t xml:space="preserve">But current wording of the question sounds like there is search space “follows” either </w:t>
      </w:r>
      <w:proofErr w:type="spellStart"/>
      <w:r>
        <w:rPr>
          <w:rFonts w:eastAsia="DengXian"/>
          <w:lang w:eastAsia="zh-CN"/>
        </w:rPr>
        <w:t>pTRP</w:t>
      </w:r>
      <w:proofErr w:type="spellEnd"/>
      <w:r>
        <w:rPr>
          <w:rFonts w:eastAsia="DengXian"/>
          <w:lang w:eastAsia="zh-CN"/>
        </w:rPr>
        <w:t xml:space="preserve"> or </w:t>
      </w:r>
      <w:proofErr w:type="spellStart"/>
      <w:r>
        <w:rPr>
          <w:rFonts w:eastAsia="DengXian"/>
          <w:lang w:eastAsia="zh-CN"/>
        </w:rPr>
        <w:t>aTRP</w:t>
      </w:r>
      <w:proofErr w:type="spellEnd"/>
      <w:r>
        <w:rPr>
          <w:rFonts w:eastAsia="DengXian"/>
          <w:lang w:eastAsia="zh-CN"/>
        </w:rPr>
        <w:t xml:space="preserve"> only.</w:t>
      </w:r>
    </w:p>
  </w:comment>
  <w:comment w:id="14" w:author="Huawei, HiSilicon" w:date="2022-01-27T14:04:00Z" w:initials="HW">
    <w:p w14:paraId="1FE54BB1" w14:textId="5C27E2D6" w:rsidR="006A6FD8" w:rsidRDefault="006A6FD8">
      <w:pPr>
        <w:pStyle w:val="CommentText"/>
      </w:pPr>
      <w:r>
        <w:rPr>
          <w:rStyle w:val="CommentReference"/>
        </w:rPr>
        <w:annotationRef/>
      </w:r>
      <w:r w:rsidRPr="006A6FD8">
        <w:t>We think this question has no meaning and should be removed</w:t>
      </w:r>
    </w:p>
  </w:comment>
  <w:comment w:id="15" w:author="RAN2116bis" w:date="2022-01-27T15:25:00Z" w:initials="ER">
    <w:p w14:paraId="2A00DDC0" w14:textId="77777777" w:rsidR="007434A3" w:rsidRDefault="007434A3">
      <w:pPr>
        <w:pStyle w:val="CommentText"/>
      </w:pPr>
      <w:r>
        <w:rPr>
          <w:rStyle w:val="CommentReference"/>
        </w:rPr>
        <w:annotationRef/>
      </w:r>
      <w:r>
        <w:t>Indeed, was added by Nokia.</w:t>
      </w:r>
    </w:p>
    <w:p w14:paraId="5223BE66" w14:textId="7E47D255" w:rsidR="007434A3" w:rsidRDefault="007434A3">
      <w:pPr>
        <w:pStyle w:val="CommentText"/>
      </w:pPr>
      <w:r>
        <w:t xml:space="preserve">In my understanding Unified TCI state is only for BM and </w:t>
      </w:r>
      <w:proofErr w:type="spellStart"/>
      <w:r>
        <w:t>mTRP</w:t>
      </w:r>
      <w:proofErr w:type="spellEnd"/>
      <w:r>
        <w:t xml:space="preserve"> uses Rel-15/16 TCI states I </w:t>
      </w:r>
      <w:proofErr w:type="spellStart"/>
      <w:r>
        <w:t>I</w:t>
      </w:r>
      <w:proofErr w:type="spellEnd"/>
      <w:r>
        <w:t xml:space="preserve"> think this part of the question should be removed.</w:t>
      </w:r>
    </w:p>
  </w:comment>
  <w:comment w:id="16" w:author="Henttonen, Tero (Nokia - FI/Espoo)" w:date="2022-01-27T15:43:00Z" w:initials="HT(-F">
    <w:p w14:paraId="5216E2DF" w14:textId="5EF1F6E8" w:rsidR="009A1077" w:rsidRDefault="009A1077">
      <w:pPr>
        <w:pStyle w:val="CommentText"/>
      </w:pPr>
      <w:r>
        <w:rPr>
          <w:rStyle w:val="CommentReference"/>
        </w:rPr>
        <w:annotationRef/>
      </w:r>
      <w:r>
        <w:t xml:space="preserve">ICBM is the case where UE doesn't support reception from both TRPs: Hence, if some SS do not follow the unified TCI state and some do, there may be some restrictions. For example: CSS follows </w:t>
      </w:r>
      <w:proofErr w:type="spellStart"/>
      <w:r>
        <w:t>pTRP</w:t>
      </w:r>
      <w:proofErr w:type="spellEnd"/>
      <w:r>
        <w:t xml:space="preserve"> and USS follows </w:t>
      </w:r>
      <w:proofErr w:type="spellStart"/>
      <w:r>
        <w:t>aTRP</w:t>
      </w:r>
      <w:proofErr w:type="spellEnd"/>
      <w:r>
        <w:t>. Since UE cannot receive both TRPs at the same time with ICBM, then network cannot schedule both CSS and USS at the same time, even if they same SS is used by the UE. Has this been clear in RAN1?</w:t>
      </w:r>
    </w:p>
    <w:p w14:paraId="40236348" w14:textId="3563D609" w:rsidR="009A1077" w:rsidRDefault="009A1077">
      <w:pPr>
        <w:pStyle w:val="CommentText"/>
      </w:pPr>
      <w:r>
        <w:t>If everyone thinks the example is not correct, fine to remove but my prediction is that this will just cause RAN1 reply to be less comprehensible.</w:t>
      </w:r>
    </w:p>
  </w:comment>
  <w:comment w:id="17" w:author="RAN2116bis" w:date="2022-01-27T19:46:00Z" w:initials="ER">
    <w:p w14:paraId="451EACFB" w14:textId="437B3D79" w:rsidR="007A2E97" w:rsidRDefault="007A2E97">
      <w:pPr>
        <w:pStyle w:val="CommentText"/>
      </w:pPr>
      <w:r>
        <w:rPr>
          <w:rStyle w:val="CommentReference"/>
        </w:rPr>
        <w:annotationRef/>
      </w:r>
      <w:r>
        <w:t xml:space="preserve">That is no different to legacy, some </w:t>
      </w:r>
      <w:proofErr w:type="spellStart"/>
      <w:r>
        <w:t>corestes</w:t>
      </w:r>
      <w:proofErr w:type="spellEnd"/>
      <w:r>
        <w:t xml:space="preserve"> have some TCI state and some have something else. CSS will have different beam as USS which may be having finer beam and UE may not be able to receive at same time. Still thinking the question is not needed. </w:t>
      </w:r>
    </w:p>
  </w:comment>
  <w:comment w:id="20" w:author="OPPO(Zhongda)" w:date="2022-01-27T09:30:00Z" w:initials="OP">
    <w:p w14:paraId="24303A0D" w14:textId="42A3D9E9" w:rsidR="00C41FFF" w:rsidRPr="00C41FFF" w:rsidRDefault="00C41FFF">
      <w:pPr>
        <w:pStyle w:val="CommentText"/>
        <w:rPr>
          <w:rFonts w:eastAsia="DengXian"/>
          <w:lang w:eastAsia="zh-CN"/>
        </w:rPr>
      </w:pPr>
      <w:r>
        <w:rPr>
          <w:rStyle w:val="CommentReference"/>
        </w:rPr>
        <w:annotationRef/>
      </w:r>
      <w:r>
        <w:rPr>
          <w:rFonts w:eastAsia="DengXian"/>
          <w:lang w:eastAsia="zh-CN"/>
        </w:rPr>
        <w:t>To add “</w:t>
      </w:r>
      <w:proofErr w:type="gramStart"/>
      <w:r>
        <w:rPr>
          <w:rFonts w:eastAsia="DengXian"/>
          <w:lang w:eastAsia="zh-CN"/>
        </w:rPr>
        <w:t>i.e.</w:t>
      </w:r>
      <w:proofErr w:type="gramEnd"/>
      <w:r>
        <w:rPr>
          <w:rFonts w:eastAsia="DengXian"/>
          <w:lang w:eastAsia="zh-CN"/>
        </w:rPr>
        <w:t xml:space="preserve"> all resource within NZP-CSI-RS resource set follow unified TCI state in DCI”</w:t>
      </w:r>
    </w:p>
  </w:comment>
  <w:comment w:id="23" w:author="OPPO(Zhongda)" w:date="2022-01-27T09:18:00Z" w:initials="OP">
    <w:p w14:paraId="17AC8BC8" w14:textId="597455A0" w:rsidR="006C3A41" w:rsidRPr="006C3A41" w:rsidRDefault="006C3A41">
      <w:pPr>
        <w:pStyle w:val="CommentText"/>
        <w:rPr>
          <w:rFonts w:eastAsia="DengXian"/>
          <w:lang w:eastAsia="zh-CN"/>
        </w:rPr>
      </w:pPr>
      <w:r>
        <w:rPr>
          <w:rStyle w:val="CommentReference"/>
        </w:rPr>
        <w:annotationRef/>
      </w:r>
      <w:r>
        <w:rPr>
          <w:rFonts w:eastAsia="DengXian"/>
          <w:lang w:eastAsia="zh-CN"/>
        </w:rPr>
        <w:t>To change for “per” to reflect RAN2’s agreement well</w:t>
      </w:r>
    </w:p>
  </w:comment>
  <w:comment w:id="21" w:author="OPPO(Zhongda)" w:date="2022-01-27T09:31:00Z" w:initials="OP">
    <w:p w14:paraId="42130B3D" w14:textId="4860F82C" w:rsidR="00C41FFF" w:rsidRPr="00C41FFF" w:rsidRDefault="00C41FFF">
      <w:pPr>
        <w:pStyle w:val="CommentText"/>
        <w:rPr>
          <w:rFonts w:eastAsia="DengXian"/>
          <w:lang w:eastAsia="zh-CN"/>
        </w:rPr>
      </w:pPr>
      <w:r>
        <w:rPr>
          <w:rStyle w:val="CommentReference"/>
        </w:rPr>
        <w:annotationRef/>
      </w:r>
      <w:r>
        <w:rPr>
          <w:rFonts w:eastAsia="DengXian"/>
          <w:lang w:eastAsia="zh-CN"/>
        </w:rPr>
        <w:t>To add “i.e. every single resource within NZP-CSI-RS resource set will be configured with one unified TCI state semi-statically by RRC signalling”</w:t>
      </w:r>
    </w:p>
  </w:comment>
  <w:comment w:id="26" w:author="OPPO(Zhongda)" w:date="2022-01-27T09:20:00Z" w:initials="OP">
    <w:p w14:paraId="76DCBEE8" w14:textId="51ADE529" w:rsidR="006C3A41" w:rsidRPr="006C3A41" w:rsidRDefault="006C3A41">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28" w:author="OPPO(Zhongda)" w:date="2022-01-27T09:20:00Z" w:initials="OP">
    <w:p w14:paraId="272EDCCD" w14:textId="77777777" w:rsidR="007434A3" w:rsidRPr="006C3A41" w:rsidRDefault="007434A3" w:rsidP="007434A3">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29" w:author="OPPO(Zhongda)" w:date="2022-01-27T09:24:00Z" w:initials="OP">
    <w:p w14:paraId="78E21487" w14:textId="77777777" w:rsidR="00C41FFF" w:rsidRDefault="006C3A41">
      <w:pPr>
        <w:pStyle w:val="CommentText"/>
        <w:rPr>
          <w:rFonts w:eastAsia="DengXian"/>
          <w:lang w:eastAsia="zh-CN"/>
        </w:rPr>
      </w:pPr>
      <w:r>
        <w:rPr>
          <w:rStyle w:val="CommentReference"/>
        </w:rPr>
        <w:annotationRef/>
      </w:r>
      <w:r>
        <w:rPr>
          <w:rFonts w:eastAsia="DengXian" w:hint="eastAsia"/>
          <w:lang w:eastAsia="zh-CN"/>
        </w:rPr>
        <w:t>1</w:t>
      </w:r>
      <w:r>
        <w:rPr>
          <w:rFonts w:eastAsia="DengXian"/>
          <w:lang w:eastAsia="zh-CN"/>
        </w:rPr>
        <w:t xml:space="preserve"> bit indication per field (i.e. per NZP-CSI-RS resource) means TCI state of aperiodic resource will follow TCI state in DCI, while maintaining list of field X (i.e. per NZP-CSI-RS resource) is to configure TCI state of aperiodic resource via RRC signalling. So from functionality point of view, they are totally different. That’s why that’s not only signalling design issue. </w:t>
      </w:r>
    </w:p>
    <w:p w14:paraId="173D2C71" w14:textId="0BBD513C" w:rsidR="006C3A41" w:rsidRDefault="006C3A41">
      <w:pPr>
        <w:pStyle w:val="CommentText"/>
        <w:rPr>
          <w:rFonts w:eastAsia="DengXian"/>
          <w:lang w:eastAsia="zh-CN"/>
        </w:rPr>
      </w:pPr>
      <w:r>
        <w:rPr>
          <w:rFonts w:eastAsia="DengXian"/>
          <w:lang w:eastAsia="zh-CN"/>
        </w:rPr>
        <w:t xml:space="preserve">Plus there is discrepancy between this note and the question above, where CR implements only 1 bit per NZP-CSI-RS resource set but keeping QCL per resource. </w:t>
      </w:r>
    </w:p>
    <w:p w14:paraId="3AD830D0" w14:textId="0E78479B" w:rsidR="006C3A41" w:rsidRPr="006C3A41" w:rsidRDefault="00C41FFF">
      <w:pPr>
        <w:pStyle w:val="CommentText"/>
        <w:rPr>
          <w:rFonts w:eastAsia="DengXian"/>
          <w:lang w:eastAsia="zh-CN"/>
        </w:rPr>
      </w:pP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more clarification as suggest above and remove this note</w:t>
      </w:r>
    </w:p>
  </w:comment>
  <w:comment w:id="30" w:author="RAN2116bis" w:date="2022-01-27T15:27:00Z" w:initials="ER">
    <w:p w14:paraId="356E1E85" w14:textId="1E5335A2" w:rsidR="007434A3" w:rsidRDefault="007434A3">
      <w:pPr>
        <w:pStyle w:val="CommentText"/>
      </w:pPr>
      <w:r>
        <w:rPr>
          <w:rStyle w:val="CommentReference"/>
        </w:rPr>
        <w:annotationRef/>
      </w:r>
      <w:r>
        <w:t xml:space="preserve">To </w:t>
      </w:r>
      <w:r w:rsidR="007A2E97">
        <w:t xml:space="preserve">me  </w:t>
      </w:r>
      <w:r>
        <w:t>the current is fine</w:t>
      </w:r>
    </w:p>
  </w:comment>
  <w:comment w:id="32" w:author="OPPO(Zhongda)" w:date="2022-01-27T09:34:00Z" w:initials="OP">
    <w:p w14:paraId="36A266EA" w14:textId="3E21E58D" w:rsidR="00500176" w:rsidRPr="00500176" w:rsidRDefault="00500176">
      <w:pPr>
        <w:pStyle w:val="CommentText"/>
        <w:rPr>
          <w:rFonts w:eastAsia="DengXian"/>
          <w:lang w:eastAsia="zh-CN"/>
        </w:rPr>
      </w:pPr>
      <w:r>
        <w:rPr>
          <w:rStyle w:val="CommentReference"/>
        </w:rPr>
        <w:annotationRef/>
      </w:r>
      <w:r>
        <w:rPr>
          <w:rFonts w:eastAsia="DengXian"/>
          <w:lang w:eastAsia="zh-CN"/>
        </w:rPr>
        <w:t>To add “e.g. whether SRS of any time-domain will follow unified TCI state in DCI or some coordination between RRC signalling, MAC CE and DCI is needed etc.”</w:t>
      </w:r>
    </w:p>
  </w:comment>
  <w:comment w:id="34" w:author="Intel_yh" w:date="2022-01-27T16:08:00Z" w:initials="HYH">
    <w:p w14:paraId="5233DBAC" w14:textId="77777777" w:rsidR="000E2D95" w:rsidRDefault="000E2D95">
      <w:pPr>
        <w:pStyle w:val="CommentText"/>
      </w:pPr>
      <w:r>
        <w:rPr>
          <w:rStyle w:val="CommentReference"/>
        </w:rPr>
        <w:annotationRef/>
      </w:r>
      <w:r>
        <w:t>I am not sure</w:t>
      </w:r>
      <w:r w:rsidR="00275135">
        <w:t xml:space="preserve"> what this example means. </w:t>
      </w:r>
    </w:p>
    <w:p w14:paraId="7F8C4449" w14:textId="77777777" w:rsidR="00275135" w:rsidRDefault="00275135">
      <w:pPr>
        <w:pStyle w:val="CommentText"/>
      </w:pPr>
      <w:r>
        <w:t xml:space="preserve">During RAN2 discussion, one question we can ask is what TCI-state/any default </w:t>
      </w:r>
      <w:proofErr w:type="spellStart"/>
      <w:r>
        <w:t>behavior</w:t>
      </w:r>
      <w:proofErr w:type="spellEnd"/>
      <w:r>
        <w:t xml:space="preserve"> need to be defined for SRS if </w:t>
      </w:r>
      <w:r w:rsidRPr="00275135">
        <w:t>ApplyTCI-State-r17forSRS</w:t>
      </w:r>
      <w:r>
        <w:t xml:space="preserve"> is not configured. </w:t>
      </w:r>
    </w:p>
    <w:p w14:paraId="23D31921" w14:textId="5546287E" w:rsidR="00275135" w:rsidRDefault="00275135">
      <w:pPr>
        <w:pStyle w:val="CommentText"/>
      </w:pPr>
    </w:p>
  </w:comment>
  <w:comment w:id="42" w:author="Huawei, HiSilicon" w:date="2022-01-27T14:06:00Z" w:initials="HW">
    <w:p w14:paraId="116337D5" w14:textId="0C9412FD" w:rsidR="006A6FD8" w:rsidRDefault="006A6FD8">
      <w:pPr>
        <w:pStyle w:val="CommentText"/>
      </w:pPr>
      <w:r>
        <w:rPr>
          <w:rStyle w:val="CommentReference"/>
        </w:rPr>
        <w:annotationRef/>
      </w:r>
      <w:r>
        <w:t>Trying to make this clearer</w:t>
      </w:r>
    </w:p>
  </w:comment>
  <w:comment w:id="43" w:author="Henttonen, Tero (Nokia - FI/Espoo)" w:date="2022-01-27T15:51:00Z" w:initials="HT(-F">
    <w:p w14:paraId="4CC42953" w14:textId="7B7965E6" w:rsidR="00061EE8" w:rsidRDefault="00061EE8">
      <w:pPr>
        <w:pStyle w:val="CommentText"/>
      </w:pPr>
      <w:r>
        <w:rPr>
          <w:rStyle w:val="CommentReference"/>
        </w:rPr>
        <w:annotationRef/>
      </w:r>
      <w:r>
        <w:t>Thanks - this looks indeed clearer.</w:t>
      </w:r>
    </w:p>
  </w:comment>
  <w:comment w:id="49" w:author="Henttonen, Tero (Nokia - FI/Espoo)" w:date="2022-01-27T15:48:00Z" w:initials="HT(-F">
    <w:p w14:paraId="42C61474" w14:textId="6E163220" w:rsidR="00061EE8" w:rsidRDefault="00061EE8">
      <w:pPr>
        <w:pStyle w:val="CommentText"/>
      </w:pPr>
      <w:r>
        <w:rPr>
          <w:rStyle w:val="CommentReference"/>
        </w:rPr>
        <w:annotationRef/>
      </w:r>
      <w:r>
        <w:t xml:space="preserve">What does this </w:t>
      </w:r>
      <w:r w:rsidR="001676C8">
        <w:t>mean</w:t>
      </w:r>
      <w:r>
        <w:t xml:space="preserve"> to ask? Q1.8 is already asking about the </w:t>
      </w:r>
      <w:proofErr w:type="spellStart"/>
      <w:r w:rsidR="001676C8">
        <w:t>mpe</w:t>
      </w:r>
      <w:r>
        <w:t>-ResourcePool</w:t>
      </w:r>
      <w:proofErr w:type="spellEnd"/>
      <w:r>
        <w:t xml:space="preserve">, </w:t>
      </w:r>
      <w:r w:rsidR="001676C8">
        <w:t xml:space="preserve">so </w:t>
      </w:r>
      <w:r>
        <w:t>I assume this wants to ask if the MPE configuration can be used per BWP, i.e. BWP1 uses MPE reporting but BWP2 doesn't. Hence, reworded it according to that</w:t>
      </w:r>
      <w:r w:rsidR="001676C8">
        <w:t xml:space="preserve"> - if that was not the intention, please clarify further</w:t>
      </w:r>
      <w:r>
        <w:t>.</w:t>
      </w:r>
    </w:p>
  </w:comment>
  <w:comment w:id="50" w:author="RAN2116bis" w:date="2022-01-27T19:48:00Z" w:initials="ER">
    <w:p w14:paraId="793D4D15" w14:textId="23EBE6AD" w:rsidR="007A2E97" w:rsidRDefault="007A2E97">
      <w:pPr>
        <w:pStyle w:val="CommentText"/>
      </w:pPr>
      <w:r>
        <w:rPr>
          <w:rStyle w:val="CommentReference"/>
        </w:rPr>
        <w:annotationRef/>
      </w:r>
      <w:proofErr w:type="spellStart"/>
      <w:r>
        <w:t>Yeap</w:t>
      </w:r>
      <w:proofErr w:type="spellEnd"/>
      <w:r>
        <w:t>, same as 1.8. but whole config. The whole MPE config has this per BWP in excel</w:t>
      </w:r>
    </w:p>
  </w:comment>
  <w:comment w:id="51" w:author="RAN2116bis" w:date="2022-01-27T19:49:00Z" w:initials="ER">
    <w:p w14:paraId="2C384E83" w14:textId="2C47BE0F" w:rsidR="007A2E97" w:rsidRDefault="007A2E97">
      <w:pPr>
        <w:pStyle w:val="CommentText"/>
      </w:pPr>
      <w:r>
        <w:rPr>
          <w:rStyle w:val="CommentReference"/>
        </w:rPr>
        <w:annotationRef/>
      </w:r>
      <w:r>
        <w:t xml:space="preserve">In the pool there is CSI-RS and SSB and those are </w:t>
      </w:r>
      <w:proofErr w:type="spellStart"/>
      <w:r>
        <w:t>ourside</w:t>
      </w:r>
      <w:proofErr w:type="spellEnd"/>
      <w:r>
        <w:t xml:space="preserve"> BWP in legacy </w:t>
      </w:r>
      <w:proofErr w:type="spellStart"/>
      <w:r>
        <w:t>alreday</w:t>
      </w:r>
      <w:proofErr w:type="spellEnd"/>
    </w:p>
  </w:comment>
  <w:comment w:id="70" w:author="Henttonen, Tero (Nokia - FI/Espoo)" w:date="2022-01-27T15:53:00Z" w:initials="HT(-F">
    <w:p w14:paraId="27A06A08" w14:textId="6C0AC6A1" w:rsidR="00061EE8" w:rsidRDefault="00061EE8">
      <w:pPr>
        <w:pStyle w:val="CommentText"/>
      </w:pPr>
      <w:r>
        <w:rPr>
          <w:rStyle w:val="CommentReference"/>
        </w:rPr>
        <w:annotationRef/>
      </w:r>
      <w:r>
        <w:t xml:space="preserve">Based on [059] conclusions (A </w:t>
      </w:r>
      <w:r w:rsidR="001676C8">
        <w:t xml:space="preserve">and B are handled by other </w:t>
      </w:r>
      <w:r>
        <w:t xml:space="preserve">questions, but C </w:t>
      </w:r>
      <w:r w:rsidR="001676C8">
        <w:t>was</w:t>
      </w:r>
      <w:r>
        <w:t xml:space="preserve"> not):</w:t>
      </w:r>
    </w:p>
    <w:p w14:paraId="3393BA0D" w14:textId="77777777" w:rsidR="00061EE8" w:rsidRDefault="00061EE8" w:rsidP="00061EE8">
      <w:pPr>
        <w:pStyle w:val="Doc-text2"/>
      </w:pPr>
      <w:r w:rsidRPr="002B78D9">
        <w:rPr>
          <w:b/>
        </w:rPr>
        <w:t>MPE:</w:t>
      </w:r>
      <w:r>
        <w:t xml:space="preserve"> </w:t>
      </w:r>
    </w:p>
    <w:p w14:paraId="76DBDF10" w14:textId="13C0B521" w:rsidR="00061EE8" w:rsidRDefault="00061EE8" w:rsidP="00061EE8">
      <w:pPr>
        <w:pStyle w:val="Agreement"/>
        <w:tabs>
          <w:tab w:val="clear" w:pos="1620"/>
          <w:tab w:val="num" w:pos="1619"/>
        </w:tabs>
        <w:ind w:left="1619"/>
      </w:pPr>
      <w:r>
        <w:t xml:space="preserve">Request the following further information from RAN1: A) How many resources (i.e. SSBRI/CRI ) can be configured in </w:t>
      </w:r>
      <w:proofErr w:type="spellStart"/>
      <w:r>
        <w:t>mpe-ResourcePool</w:t>
      </w:r>
      <w:proofErr w:type="spellEnd"/>
      <w:r>
        <w:t xml:space="preserve">, and whether the resources are per </w:t>
      </w:r>
      <w:r w:rsidRPr="001676C8">
        <w:t xml:space="preserve">BWP? B) For </w:t>
      </w:r>
      <w:proofErr w:type="spellStart"/>
      <w:r w:rsidRPr="001676C8">
        <w:t>mTRP</w:t>
      </w:r>
      <w:proofErr w:type="spellEnd"/>
      <w:r w:rsidRPr="001676C8">
        <w:t xml:space="preserve">, does UE indicate CORESET pool ID, SRS resource set ID or something else in the </w:t>
      </w:r>
      <w:proofErr w:type="spellStart"/>
      <w:r w:rsidRPr="001676C8">
        <w:t>mTRP</w:t>
      </w:r>
      <w:proofErr w:type="spellEnd"/>
      <w:r w:rsidRPr="001676C8">
        <w:t xml:space="preserve"> PHR? </w:t>
      </w:r>
      <w:r w:rsidRPr="00061EE8">
        <w:rPr>
          <w:highlight w:val="yellow"/>
        </w:rPr>
        <w:t xml:space="preserve">C) Is the </w:t>
      </w:r>
      <w:proofErr w:type="spellStart"/>
      <w:r w:rsidRPr="00061EE8">
        <w:rPr>
          <w:highlight w:val="yellow"/>
        </w:rPr>
        <w:t>PCMax,f,c</w:t>
      </w:r>
      <w:proofErr w:type="spellEnd"/>
      <w:r w:rsidRPr="00061EE8">
        <w:rPr>
          <w:highlight w:val="yellow"/>
        </w:rPr>
        <w:t xml:space="preserve"> needed, and if yes is it included per indicated SSBRI/CRI value, or is it cell-specific?</w:t>
      </w:r>
    </w:p>
  </w:comment>
  <w:comment w:id="86" w:author="OPPO(Zhongda)" w:date="2022-01-27T09:44:00Z" w:initials="OP">
    <w:p w14:paraId="71B0CF97" w14:textId="51FB6746" w:rsidR="00EE2360" w:rsidRPr="00EE2360" w:rsidRDefault="00EE2360">
      <w:pPr>
        <w:pStyle w:val="CommentText"/>
        <w:rPr>
          <w:rFonts w:eastAsia="DengXian"/>
          <w:lang w:eastAsia="zh-CN"/>
        </w:rPr>
      </w:pPr>
      <w:r>
        <w:rPr>
          <w:rStyle w:val="CommentReference"/>
        </w:rPr>
        <w:t>At last meeting we debate quite lot the level of IE to put this parameter. Maybe we can also ask whether per cell configuration is sufficient from RAN1 point of view. If RAN1 answer no, we can configure it as per BWP level. Does it make sense?</w:t>
      </w:r>
    </w:p>
  </w:comment>
  <w:comment w:id="87" w:author="RAN2116bis" w:date="2022-01-27T15:29:00Z" w:initials="ER">
    <w:p w14:paraId="64E3789B" w14:textId="77777777" w:rsidR="007434A3" w:rsidRDefault="007434A3" w:rsidP="007434A3">
      <w:pPr>
        <w:pStyle w:val="CommentText"/>
      </w:pPr>
      <w:r>
        <w:rPr>
          <w:rStyle w:val="CommentReference"/>
        </w:rPr>
        <w:annotationRef/>
      </w:r>
      <w:r>
        <w:rPr>
          <w:rStyle w:val="CommentReference"/>
        </w:rPr>
        <w:annotationRef/>
      </w:r>
      <w:r>
        <w:t xml:space="preserve">We can ask whether per cell per SCS </w:t>
      </w:r>
      <w:proofErr w:type="gramStart"/>
      <w:r>
        <w:t>is the only configuration limitation</w:t>
      </w:r>
      <w:proofErr w:type="gramEnd"/>
      <w:r>
        <w:t xml:space="preserve"> if companies want. But whether RAN2 places the parameter in cell level with SCS list or BWP level/</w:t>
      </w:r>
      <w:proofErr w:type="spellStart"/>
      <w:r>
        <w:t>PDSCHConfi</w:t>
      </w:r>
      <w:proofErr w:type="spellEnd"/>
      <w:r>
        <w:t xml:space="preserve"> should be RAN2  decision and that we already concluded. There are so many open issues that we should not revert agreements unless there is clear reason, e.g. functional. When it is in </w:t>
      </w:r>
      <w:proofErr w:type="spellStart"/>
      <w:r>
        <w:t>PDSCHConfig</w:t>
      </w:r>
      <w:proofErr w:type="spellEnd"/>
      <w:r>
        <w:t xml:space="preserve"> it is where unified </w:t>
      </w:r>
      <w:proofErr w:type="spellStart"/>
      <w:r>
        <w:t>TCIstate</w:t>
      </w:r>
      <w:proofErr w:type="spellEnd"/>
      <w:r>
        <w:t xml:space="preserve"> lists are </w:t>
      </w:r>
      <w:proofErr w:type="gramStart"/>
      <w:r>
        <w:t>configured</w:t>
      </w:r>
      <w:proofErr w:type="gramEnd"/>
      <w:r>
        <w:t xml:space="preserve"> and this should be configured only when those are configured. If this is per cell we need to add structure for SCS and to point the </w:t>
      </w:r>
      <w:proofErr w:type="spellStart"/>
      <w:r>
        <w:t>TCIstatelists</w:t>
      </w:r>
      <w:proofErr w:type="spellEnd"/>
      <w:r>
        <w:t xml:space="preserve"> in </w:t>
      </w:r>
      <w:proofErr w:type="spellStart"/>
      <w:r>
        <w:t>PDSCHConfig</w:t>
      </w:r>
      <w:proofErr w:type="spellEnd"/>
      <w:r>
        <w:t>.</w:t>
      </w:r>
    </w:p>
    <w:p w14:paraId="5D69D643" w14:textId="0596AC14" w:rsidR="007434A3" w:rsidRDefault="007434A3">
      <w:pPr>
        <w:pStyle w:val="CommentText"/>
      </w:pPr>
    </w:p>
  </w:comment>
  <w:comment w:id="88" w:author="Henttonen, Tero (Nokia - FI/Espoo)" w:date="2022-01-27T15:56:00Z" w:initials="HT(-F">
    <w:p w14:paraId="048AA341" w14:textId="551DCEEB" w:rsidR="00061EE8" w:rsidRDefault="00061EE8">
      <w:pPr>
        <w:pStyle w:val="CommentText"/>
      </w:pPr>
      <w:r>
        <w:rPr>
          <w:rStyle w:val="CommentReference"/>
        </w:rPr>
        <w:annotationRef/>
      </w:r>
      <w:r>
        <w:t>Should we then ask if this is per-UE (i.e. applicable to all cell groups per SCS), per cell group (i.e. within the same cell group, all cells use the same values per SCS), per cell (i.e. different cells may use different value per SCS), or something else?</w:t>
      </w:r>
    </w:p>
  </w:comment>
  <w:comment w:id="169"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w:t>
      </w:r>
      <w:proofErr w:type="spellStart"/>
      <w:r>
        <w:t>mTRP</w:t>
      </w:r>
      <w:proofErr w:type="spellEnd"/>
      <w:r>
        <w:t>"? It's a bit strange to have these in separate sections.</w:t>
      </w:r>
    </w:p>
  </w:comment>
  <w:comment w:id="170"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w:t>
      </w:r>
      <w:proofErr w:type="spellStart"/>
      <w:r w:rsidR="007372F4">
        <w:t>mTRP</w:t>
      </w:r>
      <w:proofErr w:type="spellEnd"/>
      <w:r w:rsidR="007372F4">
        <w:t>.</w:t>
      </w:r>
    </w:p>
    <w:p w14:paraId="24497B86" w14:textId="77777777" w:rsidR="00333041" w:rsidRDefault="00333041">
      <w:pPr>
        <w:pStyle w:val="CommentText"/>
      </w:pPr>
      <w:proofErr w:type="gramStart"/>
      <w:r>
        <w:t>But,</w:t>
      </w:r>
      <w:proofErr w:type="gramEnd"/>
      <w:r>
        <w:t xml:space="preserve"> CSI </w:t>
      </w:r>
      <w:proofErr w:type="spellStart"/>
      <w:r>
        <w:t>mTRP</w:t>
      </w:r>
      <w:proofErr w:type="spellEnd"/>
      <w:r>
        <w:t xml:space="preserve"> is a separate feature from RAN1 </w:t>
      </w:r>
      <w:proofErr w:type="spellStart"/>
      <w:r>
        <w:t>pov</w:t>
      </w:r>
      <w:proofErr w:type="spellEnd"/>
      <w:r>
        <w:t xml:space="preserve">.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 xml:space="preserve">BM, </w:t>
      </w:r>
      <w:proofErr w:type="spellStart"/>
      <w:r w:rsidR="009D1EFA">
        <w:t>mTRP</w:t>
      </w:r>
      <w:proofErr w:type="spellEnd"/>
      <w:r w:rsidR="002330E2">
        <w:t xml:space="preserve"> (</w:t>
      </w:r>
      <w:proofErr w:type="spellStart"/>
      <w:r w:rsidR="002330E2">
        <w:t>mTRP</w:t>
      </w:r>
      <w:proofErr w:type="spellEnd"/>
      <w:r w:rsidR="002330E2">
        <w:t xml:space="preserve"> PDCCH, PUCCH, PUSCH, BM, intercell</w:t>
      </w:r>
      <w:r w:rsidR="0018324A">
        <w:t>, HST/URLLC PDCCH</w:t>
      </w:r>
      <w:r w:rsidR="002330E2">
        <w:t>)</w:t>
      </w:r>
      <w:r w:rsidR="009D1EFA">
        <w:t xml:space="preserve">, </w:t>
      </w:r>
      <w:r w:rsidR="00337663">
        <w:t xml:space="preserve">SRS, </w:t>
      </w:r>
      <w:r w:rsidR="009D1EFA">
        <w:t>CSI-FDD</w:t>
      </w:r>
      <w:r w:rsidR="00337663">
        <w:t>/</w:t>
      </w:r>
      <w:r w:rsidR="009D1EFA">
        <w:t>CSI-</w:t>
      </w:r>
      <w:proofErr w:type="spellStart"/>
      <w:r w:rsidR="009D1EFA">
        <w:t>mTRP</w:t>
      </w:r>
      <w:proofErr w:type="spellEnd"/>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w:rFonts w:ascii="Segoe UI Emoji" w:eastAsia="Segoe UI Emoji" w:hAnsi="Segoe UI Emoji" w:cs="Segoe UI Emoji"/>
        </w:rPr>
        <w:t>😊</w:t>
      </w:r>
    </w:p>
    <w:p w14:paraId="08A0564B" w14:textId="5E8ED3E9" w:rsidR="00AF5FEF" w:rsidRDefault="00AF5FEF">
      <w:pPr>
        <w:pStyle w:val="CommentText"/>
      </w:pPr>
    </w:p>
  </w:comment>
  <w:comment w:id="171" w:author="Henttonen, Tero (Nokia - FI/Espoo)" w:date="2022-01-27T15:57:00Z" w:initials="HT(-F">
    <w:p w14:paraId="3238CE21" w14:textId="1CC447BF" w:rsidR="001676C8" w:rsidRDefault="001676C8">
      <w:pPr>
        <w:pStyle w:val="CommentText"/>
      </w:pPr>
      <w:r>
        <w:rPr>
          <w:rStyle w:val="CommentReference"/>
        </w:rPr>
        <w:annotationRef/>
      </w:r>
      <w:r>
        <w:t xml:space="preserve">I will then not ask why. </w:t>
      </w:r>
      <w:r>
        <w:rPr>
          <w:rFonts w:ascii="Segoe UI Emoji" w:eastAsia="Segoe UI Emoji" w:hAnsi="Segoe UI Emoji" w:cs="Segoe UI Emoji"/>
        </w:rPr>
        <w:t>😊</w:t>
      </w:r>
      <w:r>
        <w:t xml:space="preserve"> </w:t>
      </w:r>
    </w:p>
  </w:comment>
  <w:comment w:id="172" w:author="OPPO(Zhongda)" w:date="2022-01-27T09:50:00Z" w:initials="OP">
    <w:p w14:paraId="5C86FDD4" w14:textId="546A96EB" w:rsidR="00936A2F" w:rsidRPr="00936A2F" w:rsidRDefault="00936A2F">
      <w:pPr>
        <w:pStyle w:val="CommentText"/>
        <w:rPr>
          <w:rFonts w:eastAsia="DengXian"/>
          <w:lang w:eastAsia="zh-CN"/>
        </w:rPr>
      </w:pPr>
      <w:r>
        <w:rPr>
          <w:rStyle w:val="CommentReference"/>
        </w:rPr>
        <w:annotationRef/>
      </w:r>
      <w:r>
        <w:rPr>
          <w:rFonts w:eastAsia="DengXian"/>
          <w:lang w:eastAsia="zh-CN"/>
        </w:rPr>
        <w:t xml:space="preserve">What is </w:t>
      </w:r>
      <w:proofErr w:type="spellStart"/>
      <w:r>
        <w:rPr>
          <w:rFonts w:eastAsia="DengXian"/>
          <w:lang w:eastAsia="zh-CN"/>
        </w:rPr>
        <w:t>esearchspace</w:t>
      </w:r>
      <w:proofErr w:type="spellEnd"/>
      <w:r>
        <w:rPr>
          <w:rFonts w:eastAsia="DengXian"/>
          <w:lang w:eastAsia="zh-CN"/>
        </w:rPr>
        <w:t>?</w:t>
      </w:r>
    </w:p>
  </w:comment>
  <w:comment w:id="173" w:author="Henttonen, Tero (Nokia - FI/Espoo)" w:date="2022-01-27T15:59:00Z" w:initials="HT(-F">
    <w:p w14:paraId="0724D198" w14:textId="54A219A3" w:rsidR="001676C8" w:rsidRDefault="001676C8">
      <w:pPr>
        <w:pStyle w:val="CommentText"/>
      </w:pPr>
      <w:r>
        <w:rPr>
          <w:rStyle w:val="CommentReference"/>
        </w:rPr>
        <w:annotationRef/>
      </w:r>
      <w:r>
        <w:t>Typo,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9C0F2" w15:done="0"/>
  <w15:commentEx w15:paraId="5645BD4C" w15:done="0"/>
  <w15:commentEx w15:paraId="210451E0" w15:paraIdParent="5645BD4C" w15:done="0"/>
  <w15:commentEx w15:paraId="3836F07D" w15:paraIdParent="5645BD4C" w15:done="0"/>
  <w15:commentEx w15:paraId="59A0D975" w15:done="0"/>
  <w15:commentEx w15:paraId="1FE54BB1" w15:paraIdParent="59A0D975" w15:done="0"/>
  <w15:commentEx w15:paraId="5223BE66" w15:paraIdParent="59A0D975" w15:done="0"/>
  <w15:commentEx w15:paraId="40236348" w15:paraIdParent="59A0D975" w15:done="0"/>
  <w15:commentEx w15:paraId="451EACFB" w15:paraIdParent="59A0D975" w15:done="0"/>
  <w15:commentEx w15:paraId="24303A0D" w15:done="0"/>
  <w15:commentEx w15:paraId="17AC8BC8" w15:done="0"/>
  <w15:commentEx w15:paraId="42130B3D" w15:done="0"/>
  <w15:commentEx w15:paraId="76DCBEE8" w15:done="0"/>
  <w15:commentEx w15:paraId="272EDCCD" w15:done="0"/>
  <w15:commentEx w15:paraId="3AD830D0" w15:done="0"/>
  <w15:commentEx w15:paraId="356E1E85" w15:paraIdParent="3AD830D0" w15:done="0"/>
  <w15:commentEx w15:paraId="36A266EA" w15:done="0"/>
  <w15:commentEx w15:paraId="23D31921" w15:done="0"/>
  <w15:commentEx w15:paraId="116337D5" w15:done="0"/>
  <w15:commentEx w15:paraId="4CC42953" w15:paraIdParent="116337D5" w15:done="0"/>
  <w15:commentEx w15:paraId="42C61474" w15:done="0"/>
  <w15:commentEx w15:paraId="793D4D15" w15:paraIdParent="42C61474" w15:done="0"/>
  <w15:commentEx w15:paraId="2C384E83" w15:paraIdParent="42C61474" w15:done="0"/>
  <w15:commentEx w15:paraId="76DBDF10" w15:done="0"/>
  <w15:commentEx w15:paraId="71B0CF97" w15:done="0"/>
  <w15:commentEx w15:paraId="5D69D643" w15:paraIdParent="71B0CF97" w15:done="0"/>
  <w15:commentEx w15:paraId="048AA341" w15:paraIdParent="71B0CF97" w15:done="0"/>
  <w15:commentEx w15:paraId="12F5E582" w15:done="0"/>
  <w15:commentEx w15:paraId="08A0564B" w15:paraIdParent="12F5E582" w15:done="0"/>
  <w15:commentEx w15:paraId="3238CE21" w15:paraIdParent="12F5E582" w15:done="0"/>
  <w15:commentEx w15:paraId="5C86FDD4" w15:done="0"/>
  <w15:commentEx w15:paraId="0724D198" w15:paraIdParent="5C86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D3BEF" w16cex:dateUtc="2022-01-27T13:42:00Z"/>
  <w16cex:commentExtensible w16cex:durableId="259D37CC" w16cex:dateUtc="2022-01-27T13:25:00Z"/>
  <w16cex:commentExtensible w16cex:durableId="259D3C14" w16cex:dateUtc="2022-01-27T13:43:00Z"/>
  <w16cex:commentExtensible w16cex:durableId="259D750D" w16cex:dateUtc="2022-01-27T17:46:00Z"/>
  <w16cex:commentExtensible w16cex:durableId="259D3867" w16cex:dateUtc="2022-01-27T13:27:00Z"/>
  <w16cex:commentExtensible w16cex:durableId="259D41ED" w16cex:dateUtc="2022-01-28T00:08:00Z"/>
  <w16cex:commentExtensible w16cex:durableId="259D3E02" w16cex:dateUtc="2022-01-27T13:51:00Z"/>
  <w16cex:commentExtensible w16cex:durableId="259D3D55" w16cex:dateUtc="2022-01-27T13:48:00Z"/>
  <w16cex:commentExtensible w16cex:durableId="259D75AB" w16cex:dateUtc="2022-01-27T17:48:00Z"/>
  <w16cex:commentExtensible w16cex:durableId="259D75E2" w16cex:dateUtc="2022-01-27T17:49:00Z"/>
  <w16cex:commentExtensible w16cex:durableId="259D3E7A" w16cex:dateUtc="2022-01-27T13:53:00Z"/>
  <w16cex:commentExtensible w16cex:durableId="259D38D8" w16cex:dateUtc="2022-01-27T13:29:00Z"/>
  <w16cex:commentExtensible w16cex:durableId="259D3F32" w16cex:dateUtc="2022-01-27T13:56:00Z"/>
  <w16cex:commentExtensible w16cex:durableId="259A4CBE" w16cex:dateUtc="2022-01-25T08:17:00Z"/>
  <w16cex:commentExtensible w16cex:durableId="259AD038" w16cex:dateUtc="2022-01-26T03:38:00Z"/>
  <w16cex:commentExtensible w16cex:durableId="259D3F76" w16cex:dateUtc="2022-01-27T13:57:00Z"/>
  <w16cex:commentExtensible w16cex:durableId="259D3FC4" w16cex:dateUtc="2022-01-27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5645BD4C" w16cid:durableId="259D37AC"/>
  <w16cid:commentId w16cid:paraId="210451E0" w16cid:durableId="259D37AD"/>
  <w16cid:commentId w16cid:paraId="3836F07D" w16cid:durableId="259D3BEF"/>
  <w16cid:commentId w16cid:paraId="59A0D975" w16cid:durableId="259D37AE"/>
  <w16cid:commentId w16cid:paraId="1FE54BB1" w16cid:durableId="259D37AF"/>
  <w16cid:commentId w16cid:paraId="5223BE66" w16cid:durableId="259D37CC"/>
  <w16cid:commentId w16cid:paraId="40236348" w16cid:durableId="259D3C14"/>
  <w16cid:commentId w16cid:paraId="451EACFB" w16cid:durableId="259D750D"/>
  <w16cid:commentId w16cid:paraId="24303A0D" w16cid:durableId="259D37B0"/>
  <w16cid:commentId w16cid:paraId="17AC8BC8" w16cid:durableId="259D37B1"/>
  <w16cid:commentId w16cid:paraId="42130B3D" w16cid:durableId="259D37B2"/>
  <w16cid:commentId w16cid:paraId="76DCBEE8" w16cid:durableId="259D37B3"/>
  <w16cid:commentId w16cid:paraId="272EDCCD" w16cid:durableId="259D22EC"/>
  <w16cid:commentId w16cid:paraId="3AD830D0" w16cid:durableId="259D37B4"/>
  <w16cid:commentId w16cid:paraId="356E1E85" w16cid:durableId="259D3867"/>
  <w16cid:commentId w16cid:paraId="36A266EA" w16cid:durableId="259D37B5"/>
  <w16cid:commentId w16cid:paraId="23D31921" w16cid:durableId="259D41ED"/>
  <w16cid:commentId w16cid:paraId="116337D5" w16cid:durableId="259D37B6"/>
  <w16cid:commentId w16cid:paraId="4CC42953" w16cid:durableId="259D3E02"/>
  <w16cid:commentId w16cid:paraId="42C61474" w16cid:durableId="259D3D55"/>
  <w16cid:commentId w16cid:paraId="793D4D15" w16cid:durableId="259D75AB"/>
  <w16cid:commentId w16cid:paraId="2C384E83" w16cid:durableId="259D75E2"/>
  <w16cid:commentId w16cid:paraId="76DBDF10" w16cid:durableId="259D3E7A"/>
  <w16cid:commentId w16cid:paraId="71B0CF97" w16cid:durableId="259D37B7"/>
  <w16cid:commentId w16cid:paraId="5D69D643" w16cid:durableId="259D38D8"/>
  <w16cid:commentId w16cid:paraId="048AA341" w16cid:durableId="259D3F32"/>
  <w16cid:commentId w16cid:paraId="12F5E582" w16cid:durableId="259A4CBE"/>
  <w16cid:commentId w16cid:paraId="08A0564B" w16cid:durableId="259AD038"/>
  <w16cid:commentId w16cid:paraId="3238CE21" w16cid:durableId="259D3F76"/>
  <w16cid:commentId w16cid:paraId="5C86FDD4" w16cid:durableId="259D37BA"/>
  <w16cid:commentId w16cid:paraId="0724D198" w16cid:durableId="259D3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9D38" w14:textId="77777777" w:rsidR="00302BDD" w:rsidRDefault="00302BDD">
      <w:r>
        <w:separator/>
      </w:r>
    </w:p>
  </w:endnote>
  <w:endnote w:type="continuationSeparator" w:id="0">
    <w:p w14:paraId="7ECE7D27" w14:textId="77777777" w:rsidR="00302BDD" w:rsidRDefault="003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B15D" w14:textId="77777777" w:rsidR="00302BDD" w:rsidRDefault="00302BDD">
      <w:r>
        <w:separator/>
      </w:r>
    </w:p>
  </w:footnote>
  <w:footnote w:type="continuationSeparator" w:id="0">
    <w:p w14:paraId="5E2E486E" w14:textId="77777777" w:rsidR="00302BDD" w:rsidRDefault="0030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2"/>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3"/>
  </w:num>
  <w:num w:numId="32">
    <w:abstractNumId w:val="10"/>
  </w:num>
  <w:num w:numId="33">
    <w:abstractNumId w:val="13"/>
  </w:num>
  <w:num w:numId="34">
    <w:abstractNumId w:val="2"/>
  </w:num>
  <w:num w:numId="35">
    <w:abstractNumId w:val="21"/>
  </w:num>
  <w:num w:numId="36">
    <w:abstractNumId w:val="31"/>
  </w:num>
  <w:num w:numId="37">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RAN2116bis">
    <w15:presenceInfo w15:providerId="None" w15:userId="RAN2116bis"/>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05A"/>
    <w:rsid w:val="00025B7D"/>
    <w:rsid w:val="00027AA4"/>
    <w:rsid w:val="00030DB4"/>
    <w:rsid w:val="000327F4"/>
    <w:rsid w:val="00037BA2"/>
    <w:rsid w:val="00047616"/>
    <w:rsid w:val="00051BDA"/>
    <w:rsid w:val="000548E3"/>
    <w:rsid w:val="00056D7B"/>
    <w:rsid w:val="0006016E"/>
    <w:rsid w:val="00061EE8"/>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2D95"/>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2563"/>
    <w:rsid w:val="001656D2"/>
    <w:rsid w:val="00165FC6"/>
    <w:rsid w:val="001676C8"/>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3D9A"/>
    <w:rsid w:val="00274337"/>
    <w:rsid w:val="00275135"/>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2BDD"/>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37A5B"/>
    <w:rsid w:val="003400F9"/>
    <w:rsid w:val="00341DB0"/>
    <w:rsid w:val="00342BEB"/>
    <w:rsid w:val="00343E7F"/>
    <w:rsid w:val="00345C1B"/>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A59A6"/>
    <w:rsid w:val="003B26C2"/>
    <w:rsid w:val="003B74DF"/>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4E6A"/>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694C"/>
    <w:rsid w:val="00637754"/>
    <w:rsid w:val="00640BB1"/>
    <w:rsid w:val="0064464A"/>
    <w:rsid w:val="00646896"/>
    <w:rsid w:val="006471E8"/>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2FDD"/>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63909"/>
    <w:rsid w:val="00770646"/>
    <w:rsid w:val="00770EB9"/>
    <w:rsid w:val="00774D2B"/>
    <w:rsid w:val="00774E81"/>
    <w:rsid w:val="00781284"/>
    <w:rsid w:val="00786C07"/>
    <w:rsid w:val="007915FD"/>
    <w:rsid w:val="00792AA0"/>
    <w:rsid w:val="00797F3A"/>
    <w:rsid w:val="007A03EB"/>
    <w:rsid w:val="007A2E97"/>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05612"/>
    <w:rsid w:val="00812454"/>
    <w:rsid w:val="00813AC0"/>
    <w:rsid w:val="008140A5"/>
    <w:rsid w:val="008169FF"/>
    <w:rsid w:val="00816A5D"/>
    <w:rsid w:val="0081729A"/>
    <w:rsid w:val="00821FA5"/>
    <w:rsid w:val="00825283"/>
    <w:rsid w:val="00827625"/>
    <w:rsid w:val="00827CA3"/>
    <w:rsid w:val="00827CD4"/>
    <w:rsid w:val="0083244B"/>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A1077"/>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07A4"/>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1A51"/>
    <w:rsid w:val="00C13392"/>
    <w:rsid w:val="00C15F91"/>
    <w:rsid w:val="00C21DBF"/>
    <w:rsid w:val="00C22DF7"/>
    <w:rsid w:val="00C23400"/>
    <w:rsid w:val="00C2565E"/>
    <w:rsid w:val="00C27095"/>
    <w:rsid w:val="00C32E99"/>
    <w:rsid w:val="00C33478"/>
    <w:rsid w:val="00C3676B"/>
    <w:rsid w:val="00C41FFF"/>
    <w:rsid w:val="00C447D5"/>
    <w:rsid w:val="00C470C4"/>
    <w:rsid w:val="00C513A5"/>
    <w:rsid w:val="00C52402"/>
    <w:rsid w:val="00C52633"/>
    <w:rsid w:val="00C53643"/>
    <w:rsid w:val="00C55835"/>
    <w:rsid w:val="00C6527B"/>
    <w:rsid w:val="00C801E3"/>
    <w:rsid w:val="00C82EE0"/>
    <w:rsid w:val="00C8484A"/>
    <w:rsid w:val="00C85CE4"/>
    <w:rsid w:val="00C92C96"/>
    <w:rsid w:val="00C938A9"/>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9358</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Intel_yh</cp:lastModifiedBy>
  <cp:revision>2</cp:revision>
  <cp:lastPrinted>2002-04-23T07:10:00Z</cp:lastPrinted>
  <dcterms:created xsi:type="dcterms:W3CDTF">2022-01-28T00:35:00Z</dcterms:created>
  <dcterms:modified xsi:type="dcterms:W3CDTF">2022-01-28T00:35:00Z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