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r w:rsidRPr="002C51D8">
        <w:rPr>
          <w:sz w:val="32"/>
          <w:szCs w:val="32"/>
        </w:rPr>
        <w:t xml:space="preserve">Tdoc </w:t>
      </w:r>
      <w:r w:rsidR="00BC7B31" w:rsidRPr="00BC7B31">
        <w:rPr>
          <w:sz w:val="32"/>
          <w:szCs w:val="32"/>
        </w:rPr>
        <w:t>R2-22</w:t>
      </w:r>
      <w:r w:rsidR="00FE771E">
        <w:rPr>
          <w:sz w:val="32"/>
          <w:szCs w:val="32"/>
          <w:lang w:val="sv-SE"/>
        </w:rPr>
        <w:t>xxxx</w:t>
      </w:r>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r w:rsidR="00AA2E4A">
        <w:rPr>
          <w:bCs/>
          <w:iCs/>
          <w:sz w:val="22"/>
          <w:szCs w:val="22"/>
        </w:rPr>
        <w:t>x.xx</w:t>
      </w:r>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Heading1"/>
      </w:pPr>
      <w:r w:rsidRPr="002C51D8">
        <w:t>1</w:t>
      </w:r>
      <w:r w:rsidRPr="002C51D8">
        <w:tab/>
      </w:r>
      <w:r w:rsidR="00E90E49" w:rsidRPr="002C51D8">
        <w:t>Introduction</w:t>
      </w:r>
    </w:p>
    <w:p w14:paraId="52FD134B" w14:textId="1A0AE663" w:rsidR="006837E3" w:rsidRPr="002C51D8" w:rsidRDefault="007D2165" w:rsidP="00CE0424">
      <w:pPr>
        <w:pStyle w:val="BodyText"/>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Strong"/>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[POST116bis-e][515][RA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Norm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NormalWeb"/>
        <w:rPr>
          <w:rFonts w:cs="Arial"/>
        </w:rPr>
      </w:pPr>
      <w:r w:rsidRPr="002C51D8">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2C51D8" w:rsidRDefault="007D2165" w:rsidP="00CE0424">
      <w:pPr>
        <w:pStyle w:val="BodyText"/>
        <w:rPr>
          <w:rFonts w:cs="Arial"/>
          <w:sz w:val="22"/>
          <w:szCs w:val="22"/>
        </w:rPr>
      </w:pPr>
      <w:r w:rsidRPr="002C51D8">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BodyText"/>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BodyText"/>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4C06603E" w:rsidR="00A27567" w:rsidRPr="002C51D8" w:rsidRDefault="007D000D" w:rsidP="00574084">
            <w:pPr>
              <w:spacing w:before="120" w:after="120"/>
              <w:jc w:val="center"/>
              <w:rPr>
                <w:rFonts w:ascii="Arial" w:hAnsi="Arial" w:cs="Arial"/>
                <w:lang w:val="en-GB" w:eastAsia="zh-CN"/>
              </w:rPr>
            </w:pPr>
            <w:ins w:id="0" w:author="Intel" w:date="2022-02-11T09:47:00Z">
              <w:r>
                <w:rPr>
                  <w:rFonts w:ascii="Arial" w:hAnsi="Arial" w:cs="Arial"/>
                  <w:lang w:val="en-GB" w:eastAsia="zh-CN"/>
                </w:rPr>
                <w:t>Intel Corporation</w:t>
              </w:r>
            </w:ins>
          </w:p>
        </w:tc>
        <w:tc>
          <w:tcPr>
            <w:tcW w:w="7180" w:type="dxa"/>
          </w:tcPr>
          <w:p w14:paraId="5F98F47F" w14:textId="036D5606" w:rsidR="00A27567" w:rsidRPr="002C51D8" w:rsidRDefault="007D000D" w:rsidP="00574084">
            <w:pPr>
              <w:spacing w:before="120" w:after="120"/>
              <w:jc w:val="center"/>
              <w:rPr>
                <w:rFonts w:ascii="Arial" w:hAnsi="Arial" w:cs="Arial"/>
                <w:lang w:val="en-GB" w:eastAsia="zh-CN"/>
              </w:rPr>
            </w:pPr>
            <w:ins w:id="1" w:author="Intel" w:date="2022-02-11T09:47:00Z">
              <w:r>
                <w:rPr>
                  <w:rFonts w:ascii="Arial" w:hAnsi="Arial" w:cs="Arial"/>
                  <w:lang w:val="en-GB" w:eastAsia="zh-CN"/>
                </w:rPr>
                <w:t>seau.s.lim@intel.com</w:t>
              </w:r>
            </w:ins>
          </w:p>
        </w:tc>
      </w:tr>
      <w:tr w:rsidR="00594404" w:rsidRPr="002C51D8" w14:paraId="559702B1" w14:textId="77777777" w:rsidTr="009F4F9B">
        <w:trPr>
          <w:trHeight w:val="467"/>
        </w:trPr>
        <w:tc>
          <w:tcPr>
            <w:tcW w:w="2231" w:type="dxa"/>
          </w:tcPr>
          <w:p w14:paraId="5BB10D5D" w14:textId="764E0703" w:rsidR="00594404" w:rsidRPr="002C51D8" w:rsidRDefault="00040A15" w:rsidP="00594404">
            <w:pPr>
              <w:spacing w:before="120" w:after="120"/>
              <w:jc w:val="center"/>
              <w:rPr>
                <w:rFonts w:ascii="Arial" w:hAnsi="Arial" w:cs="Arial"/>
                <w:lang w:val="en-GB" w:eastAsia="zh-CN"/>
              </w:rPr>
            </w:pPr>
            <w:ins w:id="2" w:author="Samsung" w:date="2022-02-14T10:09:00Z">
              <w:r>
                <w:rPr>
                  <w:rFonts w:ascii="Arial" w:hAnsi="Arial" w:cs="Arial"/>
                  <w:lang w:val="en-GB" w:eastAsia="zh-CN"/>
                </w:rPr>
                <w:t>Samsung</w:t>
              </w:r>
            </w:ins>
          </w:p>
        </w:tc>
        <w:tc>
          <w:tcPr>
            <w:tcW w:w="7180" w:type="dxa"/>
          </w:tcPr>
          <w:p w14:paraId="325A846C" w14:textId="05144E5C" w:rsidR="00594404" w:rsidRPr="002C51D8" w:rsidRDefault="00040A15" w:rsidP="00594404">
            <w:pPr>
              <w:spacing w:before="120" w:after="120"/>
              <w:jc w:val="center"/>
              <w:rPr>
                <w:rFonts w:ascii="Arial" w:hAnsi="Arial" w:cs="Arial"/>
                <w:lang w:val="en-GB" w:eastAsia="zh-CN"/>
              </w:rPr>
            </w:pPr>
            <w:ins w:id="3" w:author="Samsung" w:date="2022-02-14T10:09:00Z">
              <w:r>
                <w:rPr>
                  <w:rFonts w:ascii="Arial" w:hAnsi="Arial" w:cs="Arial"/>
                  <w:lang w:val="en-GB" w:eastAsia="zh-CN"/>
                </w:rPr>
                <w:t>anilag@samsung.com</w:t>
              </w:r>
            </w:ins>
            <w:bookmarkStart w:id="4" w:name="_GoBack"/>
            <w:bookmarkEnd w:id="4"/>
          </w:p>
        </w:tc>
      </w:tr>
      <w:tr w:rsidR="00594404" w:rsidRPr="002C51D8" w14:paraId="19CF940C" w14:textId="77777777" w:rsidTr="009F4F9B">
        <w:trPr>
          <w:trHeight w:val="467"/>
        </w:trPr>
        <w:tc>
          <w:tcPr>
            <w:tcW w:w="2231" w:type="dxa"/>
          </w:tcPr>
          <w:p w14:paraId="0A913416" w14:textId="16349B9D" w:rsidR="00594404" w:rsidRPr="002C51D8" w:rsidRDefault="00594404" w:rsidP="00594404">
            <w:pPr>
              <w:spacing w:before="120" w:after="120"/>
              <w:jc w:val="center"/>
              <w:rPr>
                <w:rFonts w:ascii="Arial" w:hAnsi="Arial" w:cs="Arial"/>
                <w:lang w:val="en-GB" w:eastAsia="zh-CN"/>
              </w:rPr>
            </w:pPr>
          </w:p>
        </w:tc>
        <w:tc>
          <w:tcPr>
            <w:tcW w:w="7180" w:type="dxa"/>
          </w:tcPr>
          <w:p w14:paraId="7F87DA53" w14:textId="3E8BD9F0" w:rsidR="00594404" w:rsidRPr="002C51D8" w:rsidRDefault="00594404" w:rsidP="00594404">
            <w:pPr>
              <w:spacing w:before="120" w:after="120"/>
              <w:jc w:val="center"/>
              <w:rPr>
                <w:rFonts w:ascii="Arial" w:hAnsi="Arial" w:cs="Arial"/>
                <w:lang w:val="en-GB"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Heading1"/>
      </w:pPr>
      <w:bookmarkStart w:id="5" w:name="_Ref178064866"/>
      <w:r w:rsidRPr="002C51D8">
        <w:t>2</w:t>
      </w:r>
      <w:r w:rsidRPr="002C51D8">
        <w:tab/>
      </w:r>
      <w:bookmarkEnd w:id="5"/>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TableGrid"/>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OI Number</w:t>
            </w:r>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FFS if we remove the FeatureCombination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RACH-ConfigCommon</w:t>
            </w:r>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Construct with or without will work but overall structure needs changes and thus this benefits from early decision</w:t>
            </w:r>
          </w:p>
          <w:p w14:paraId="525E8B5C" w14:textId="77777777" w:rsidR="00AD2F3A" w:rsidDel="005C7E32" w:rsidRDefault="00AD2F3A" w:rsidP="00266C99">
            <w:pPr>
              <w:rPr>
                <w:del w:id="6" w:author="OPPO(Zhongda)" w:date="2022-02-11T11:13:00Z"/>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p w14:paraId="685E46CB" w14:textId="10BF4D7B" w:rsidR="00E666BE" w:rsidRPr="005C7E32" w:rsidRDefault="00E666BE" w:rsidP="00266C99">
            <w:pPr>
              <w:rPr>
                <w:rFonts w:ascii="Arial" w:eastAsiaTheme="minorEastAsia" w:hAnsi="Arial" w:cs="Arial"/>
                <w:lang w:val="en-GB" w:eastAsia="zh-CN"/>
              </w:rPr>
            </w:pP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Signaling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lastRenderedPageBreak/>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Mapping between 2-step RA preambles and PUSCH resources for MsgA</w:t>
            </w:r>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It is unclear if the legacy mapping mechanism between 2-step preambles to MsgA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3D15312A" w14:textId="77777777" w:rsidR="00AD2F3A" w:rsidRDefault="00AD2F3A" w:rsidP="00E92CF9">
            <w:pPr>
              <w:rPr>
                <w:ins w:id="7" w:author="OPPO(Zhongda)" w:date="2022-02-11T10:59:00Z"/>
                <w:rFonts w:ascii="Arial" w:hAnsi="Arial" w:cs="Arial"/>
                <w:lang w:val="en-GB"/>
              </w:rPr>
            </w:pPr>
            <w:r w:rsidRPr="002C51D8">
              <w:rPr>
                <w:rFonts w:ascii="Arial" w:hAnsi="Arial" w:cs="Arial"/>
                <w:lang w:val="en-GB"/>
              </w:rPr>
              <w:t>RAN2 needs to make sure the mapping is clear. To be handled in CR/ASN.1 design</w:t>
            </w:r>
          </w:p>
          <w:p w14:paraId="511A6029" w14:textId="73CC6A12" w:rsidR="00A41414" w:rsidRPr="002C51D8" w:rsidRDefault="00A41414" w:rsidP="00A41414">
            <w:pPr>
              <w:rPr>
                <w:rFonts w:ascii="Arial" w:hAnsi="Arial" w:cs="Arial"/>
                <w:lang w:val="en-GB"/>
              </w:rPr>
            </w:pP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25071FFD" w:rsidR="00AD2F3A" w:rsidRPr="005C7E32" w:rsidRDefault="00AD2F3A" w:rsidP="00A41414">
            <w:pPr>
              <w:rPr>
                <w:rFonts w:ascii="Arial" w:eastAsiaTheme="minorEastAsia" w:hAnsi="Arial" w:cs="Arial"/>
                <w:lang w:val="en-GB" w:eastAsia="zh-CN"/>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Comment: Depends on the number of SliceGroups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w:t>
            </w:r>
            <w:r w:rsidRPr="002C51D8">
              <w:rPr>
                <w:rFonts w:ascii="Arial" w:hAnsi="Arial" w:cs="Arial"/>
                <w:color w:val="000000"/>
                <w:lang w:val="en-GB"/>
              </w:rPr>
              <w:lastRenderedPageBreak/>
              <w:t xml:space="preserve">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r w:rsidR="00B57B00">
              <w:t>SliceGroupList</w:t>
            </w:r>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list of SliceGroupID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7D6B0199" w:rsidR="00AD2F3A" w:rsidRPr="002C1230" w:rsidRDefault="00AD2F3A" w:rsidP="008A74DE">
            <w:pPr>
              <w:rPr>
                <w:rFonts w:ascii="Arial" w:eastAsiaTheme="minorEastAsia" w:hAnsi="Arial" w:cs="Arial"/>
                <w:color w:val="000000"/>
                <w:lang w:val="en-GB" w:eastAsia="zh-CN"/>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12C8128E" w14:textId="77777777" w:rsidR="00AD2F3A" w:rsidRDefault="00AD2F3A" w:rsidP="008A74DE">
            <w:pPr>
              <w:rPr>
                <w:ins w:id="8" w:author="OPPO(Zhongda)" w:date="2022-02-11T11:09:00Z"/>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14:paraId="3C143BC4" w14:textId="091B75EC" w:rsidR="00BD0466" w:rsidRPr="002C51D8" w:rsidRDefault="00BD0466" w:rsidP="008A74DE">
            <w:pPr>
              <w:rPr>
                <w:rFonts w:ascii="Arial" w:hAnsi="Arial" w:cs="Arial"/>
                <w:color w:val="000000"/>
                <w:lang w:val="en-GB"/>
              </w:rPr>
            </w:pP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Whether the legacy mapping between RO and SSB, and the </w:t>
            </w:r>
            <w:r w:rsidRPr="002C51D8">
              <w:rPr>
                <w:rFonts w:ascii="Arial" w:hAnsi="Arial" w:cs="Arial"/>
                <w:color w:val="000000"/>
                <w:lang w:val="en-GB"/>
              </w:rPr>
              <w:lastRenderedPageBreak/>
              <w:t>mapping between preamble 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lastRenderedPageBreak/>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lastRenderedPageBreak/>
              <w:t>From Rapporteurs p.o.v t</w:t>
            </w:r>
            <w:r w:rsidRPr="00C97270">
              <w:rPr>
                <w:rFonts w:ascii="Arial" w:hAnsi="Arial" w:cs="Arial"/>
                <w:color w:val="000000"/>
                <w:lang w:val="en-GB"/>
              </w:rPr>
              <w:t xml:space="preserve">he SSB mapping is done like this in legacy for a reason. In case many ROs 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1932"/>
        <w:gridCol w:w="9232"/>
        <w:gridCol w:w="3114"/>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Regarding to „Multiple bit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Baed on the agreements it is clear that we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t xml:space="preserve">Implemented in updated running CR </w:t>
            </w:r>
            <w:r w:rsidR="00B57B00">
              <w:rPr>
                <w:rFonts w:ascii="Arial" w:hAnsi="Arial" w:cs="Arial"/>
                <w:lang w:val="en-GB"/>
              </w:rPr>
              <w:t>,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Mapping between 2-step RA preambles and PUSCH resources for MsgA</w:t>
            </w:r>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lastRenderedPageBreak/>
              <w:t>For separated RO case, the MsgA PUSCH config is per RACH configuration, however, in our understanding, each RACH configurtion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e.g.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MsgA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We agree this has to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lastRenderedPageBreak/>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val="en-US" w:eastAsia="ko-KR" w:bidi="hi-I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r w:rsidR="005C7E32" w:rsidRPr="002C51D8" w14:paraId="5FCD9A40" w14:textId="77777777" w:rsidTr="00137558">
        <w:trPr>
          <w:ins w:id="9" w:author="OPPO(Zhongda)" w:date="2022-02-11T11:12:00Z"/>
        </w:trPr>
        <w:tc>
          <w:tcPr>
            <w:tcW w:w="2676" w:type="dxa"/>
          </w:tcPr>
          <w:p w14:paraId="0C01E9AC" w14:textId="7CA6440B" w:rsidR="005C7E32" w:rsidRPr="005C7E32" w:rsidRDefault="005C7E32" w:rsidP="007F3487">
            <w:pPr>
              <w:rPr>
                <w:ins w:id="10" w:author="OPPO(Zhongda)" w:date="2022-02-11T11:12:00Z"/>
                <w:rFonts w:ascii="Arial" w:eastAsiaTheme="minorEastAsia" w:hAnsi="Arial" w:cs="Arial"/>
                <w:color w:val="D0CECE" w:themeColor="background2" w:themeShade="E6"/>
                <w:lang w:eastAsia="zh-CN"/>
                <w:rPrChange w:id="11" w:author="OPPO(Zhongda)" w:date="2022-02-11T11:13:00Z">
                  <w:rPr>
                    <w:ins w:id="12" w:author="OPPO(Zhongda)" w:date="2022-02-11T11:12:00Z"/>
                    <w:rFonts w:ascii="Arial" w:eastAsia="Malgun Gothic" w:hAnsi="Arial" w:cs="Arial"/>
                    <w:color w:val="D0CECE" w:themeColor="background2" w:themeShade="E6"/>
                    <w:lang w:eastAsia="ko-KR"/>
                  </w:rPr>
                </w:rPrChange>
              </w:rPr>
            </w:pPr>
            <w:ins w:id="13"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PPO</w:t>
              </w:r>
            </w:ins>
          </w:p>
        </w:tc>
        <w:tc>
          <w:tcPr>
            <w:tcW w:w="6253" w:type="dxa"/>
          </w:tcPr>
          <w:p w14:paraId="4862D7C7" w14:textId="77777777" w:rsidR="005C7E32" w:rsidRDefault="005C7E32" w:rsidP="00182F77">
            <w:pPr>
              <w:rPr>
                <w:ins w:id="14" w:author="OPPO(Zhongda)" w:date="2022-02-11T11:13:00Z"/>
                <w:rFonts w:ascii="Arial" w:eastAsiaTheme="minorEastAsia" w:hAnsi="Arial" w:cs="Arial"/>
                <w:color w:val="D0CECE" w:themeColor="background2" w:themeShade="E6"/>
                <w:lang w:eastAsia="zh-CN"/>
              </w:rPr>
            </w:pPr>
            <w:ins w:id="15"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I#1:</w:t>
              </w:r>
            </w:ins>
          </w:p>
          <w:p w14:paraId="09E44EE4" w14:textId="77777777" w:rsidR="005C7E32" w:rsidRDefault="005C7E32" w:rsidP="00182F77">
            <w:pPr>
              <w:rPr>
                <w:ins w:id="16" w:author="OPPO(Zhongda)" w:date="2022-02-11T11:13:00Z"/>
                <w:rFonts w:ascii="Arial" w:eastAsiaTheme="minorEastAsia" w:hAnsi="Arial" w:cs="Arial"/>
                <w:lang w:val="en-GB" w:eastAsia="zh-CN"/>
              </w:rPr>
            </w:pPr>
            <w:ins w:id="17" w:author="OPPO(Zhongda)" w:date="2022-02-11T11:13:00Z">
              <w:r>
                <w:rPr>
                  <w:rFonts w:ascii="Arial" w:eastAsiaTheme="minorEastAsia" w:hAnsi="Arial" w:cs="Arial"/>
                  <w:lang w:val="en-GB" w:eastAsia="zh-CN"/>
                </w:rPr>
                <w:t xml:space="preserve">We think </w:t>
              </w:r>
              <w:r>
                <w:rPr>
                  <w:rFonts w:ascii="Arial" w:eastAsiaTheme="minorEastAsia" w:hAnsi="Arial" w:cs="Arial" w:hint="eastAsia"/>
                  <w:lang w:val="en-GB" w:eastAsia="zh-CN"/>
                </w:rPr>
                <w:t>the</w:t>
              </w:r>
              <w:r>
                <w:rPr>
                  <w:rFonts w:ascii="Arial" w:eastAsiaTheme="minorEastAsia" w:hAnsi="Arial" w:cs="Arial"/>
                  <w:lang w:val="en-GB" w:eastAsia="zh-CN"/>
                </w:rPr>
                <w:t xml:space="preserve"> same IE within </w:t>
              </w:r>
              <w:r w:rsidRPr="00647B0B">
                <w:rPr>
                  <w:rFonts w:ascii="Arial" w:eastAsiaTheme="minorEastAsia" w:hAnsi="Arial" w:cs="Arial"/>
                  <w:lang w:val="en-GB" w:eastAsia="zh-CN"/>
                </w:rPr>
                <w:t>FeatureCombinationPreambles-r17</w:t>
              </w:r>
              <w:r>
                <w:rPr>
                  <w:rFonts w:ascii="Arial" w:eastAsiaTheme="minorEastAsia" w:hAnsi="Arial" w:cs="Arial"/>
                  <w:lang w:val="en-GB" w:eastAsia="zh-CN"/>
                </w:rPr>
                <w:t xml:space="preserve"> can already do the same job, so it can be removed</w:t>
              </w:r>
            </w:ins>
          </w:p>
          <w:p w14:paraId="1202EC59" w14:textId="77777777" w:rsidR="005C7E32" w:rsidRDefault="005C7E32" w:rsidP="00182F77">
            <w:pPr>
              <w:rPr>
                <w:ins w:id="18" w:author="OPPO(Zhongda)" w:date="2022-02-11T11:14:00Z"/>
                <w:rFonts w:ascii="Arial" w:eastAsiaTheme="minorEastAsia" w:hAnsi="Arial" w:cs="Arial"/>
                <w:lang w:val="en-GB" w:eastAsia="zh-CN"/>
              </w:rPr>
            </w:pPr>
            <w:ins w:id="19" w:author="OPPO(Zhongda)" w:date="2022-02-11T11:13:00Z">
              <w:r>
                <w:rPr>
                  <w:rFonts w:ascii="Arial" w:eastAsiaTheme="minorEastAsia" w:hAnsi="Arial" w:cs="Arial"/>
                  <w:lang w:val="en-GB" w:eastAsia="zh-CN"/>
                </w:rPr>
                <w:t>OI#</w:t>
              </w:r>
            </w:ins>
            <w:ins w:id="20" w:author="OPPO(Zhongda)" w:date="2022-02-11T11:14:00Z">
              <w:r>
                <w:rPr>
                  <w:rFonts w:ascii="Arial" w:eastAsiaTheme="minorEastAsia" w:hAnsi="Arial" w:cs="Arial"/>
                  <w:lang w:val="en-GB" w:eastAsia="zh-CN"/>
                </w:rPr>
                <w:t>3:</w:t>
              </w:r>
            </w:ins>
          </w:p>
          <w:p w14:paraId="6999B42A" w14:textId="77777777" w:rsidR="005C7E32" w:rsidRDefault="005C7E32" w:rsidP="00182F77">
            <w:pPr>
              <w:rPr>
                <w:ins w:id="21" w:author="OPPO(Zhongda)" w:date="2022-02-11T11:14:00Z"/>
                <w:rFonts w:ascii="Arial" w:hAnsi="Arial" w:cs="Arial"/>
                <w:lang w:val="en-GB"/>
              </w:rPr>
            </w:pPr>
            <w:ins w:id="22" w:author="OPPO(Zhongda)" w:date="2022-02-11T11:14:00Z">
              <w:r>
                <w:rPr>
                  <w:rFonts w:ascii="Arial" w:hAnsi="Arial" w:cs="Arial"/>
                  <w:lang w:val="en-GB"/>
                </w:rPr>
                <w:lastRenderedPageBreak/>
                <w:t>For shared Rel16 RO case, we think additional PUSCH resource for MsgA is needed because legacy PUSCH resource units are only for CBRA of legacy UE while any RACH partition introduced in Rel17 is taken as reserved preambles for legacy UE.</w:t>
              </w:r>
            </w:ins>
          </w:p>
          <w:p w14:paraId="4E573AF7" w14:textId="77777777" w:rsidR="005C7E32" w:rsidRDefault="005C7E32" w:rsidP="00182F77">
            <w:pPr>
              <w:rPr>
                <w:ins w:id="23" w:author="OPPO(Zhongda)" w:date="2022-02-11T11:14:00Z"/>
                <w:rFonts w:ascii="Arial" w:eastAsiaTheme="minorEastAsia" w:hAnsi="Arial" w:cs="Arial"/>
                <w:color w:val="D0CECE" w:themeColor="background2" w:themeShade="E6"/>
                <w:lang w:eastAsia="zh-CN"/>
              </w:rPr>
            </w:pPr>
            <w:ins w:id="24" w:author="OPPO(Zhongda)" w:date="2022-02-11T11:14: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I#5:</w:t>
              </w:r>
            </w:ins>
          </w:p>
          <w:p w14:paraId="4AAA9742" w14:textId="77777777" w:rsidR="005C7E32" w:rsidRDefault="005C7E32" w:rsidP="00182F77">
            <w:pPr>
              <w:rPr>
                <w:ins w:id="25" w:author="OPPO(Zhongda)" w:date="2022-02-11T11:15:00Z"/>
                <w:rFonts w:ascii="Arial" w:eastAsiaTheme="minorEastAsia" w:hAnsi="Arial" w:cs="Arial"/>
                <w:lang w:val="en-GB" w:eastAsia="zh-CN"/>
              </w:rPr>
            </w:pPr>
            <w:ins w:id="26" w:author="OPPO(Zhongda)" w:date="2022-02-11T11:14:00Z">
              <w:r>
                <w:rPr>
                  <w:rFonts w:ascii="Arial" w:eastAsiaTheme="minorEastAsia" w:hAnsi="Arial" w:cs="Arial"/>
                  <w:lang w:val="en-GB" w:eastAsia="zh-CN"/>
                </w:rPr>
                <w:t>We think CE can be taken as a feature hence FFS can be removed.</w:t>
              </w:r>
            </w:ins>
          </w:p>
          <w:p w14:paraId="10468E3D" w14:textId="77777777" w:rsidR="002C1230" w:rsidRDefault="002C1230" w:rsidP="00182F77">
            <w:pPr>
              <w:rPr>
                <w:ins w:id="27" w:author="OPPO(Zhongda)" w:date="2022-02-11T11:15:00Z"/>
                <w:rFonts w:ascii="Arial" w:eastAsiaTheme="minorEastAsia" w:hAnsi="Arial" w:cs="Arial"/>
                <w:color w:val="D0CECE" w:themeColor="background2" w:themeShade="E6"/>
                <w:lang w:eastAsia="zh-CN"/>
              </w:rPr>
            </w:pPr>
            <w:ins w:id="28" w:author="OPPO(Zhongda)" w:date="2022-02-11T11:15:00Z">
              <w:r>
                <w:rPr>
                  <w:rFonts w:ascii="Arial" w:eastAsiaTheme="minorEastAsia" w:hAnsi="Arial" w:cs="Arial"/>
                  <w:color w:val="D0CECE" w:themeColor="background2" w:themeShade="E6"/>
                  <w:lang w:eastAsia="zh-CN"/>
                </w:rPr>
                <w:t>Oi#7:</w:t>
              </w:r>
            </w:ins>
          </w:p>
          <w:p w14:paraId="1814A0B9" w14:textId="77777777" w:rsidR="002C1230" w:rsidRDefault="002C1230" w:rsidP="00182F77">
            <w:pPr>
              <w:rPr>
                <w:ins w:id="29" w:author="OPPO(Zhongda)" w:date="2022-02-11T11:15:00Z"/>
                <w:rFonts w:ascii="Arial" w:eastAsiaTheme="minorEastAsia" w:hAnsi="Arial" w:cs="Arial"/>
                <w:color w:val="000000"/>
                <w:lang w:val="en-GB" w:eastAsia="zh-CN"/>
              </w:rPr>
            </w:pPr>
            <w:ins w:id="30" w:author="OPPO(Zhongda)" w:date="2022-02-11T11:15:00Z">
              <w:r>
                <w:rPr>
                  <w:rFonts w:ascii="Arial" w:eastAsiaTheme="minorEastAsia" w:hAnsi="Arial" w:cs="Arial"/>
                  <w:color w:val="000000"/>
                  <w:lang w:val="en-GB" w:eastAsia="zh-CN"/>
                </w:rPr>
                <w:t>Yes we need wait input from Slicing WID, but common session can decide whether we need define RACH partition per slicing group or for all groups with additional rule. We prefer RACH partition per slicing group to make progress.</w:t>
              </w:r>
            </w:ins>
          </w:p>
          <w:p w14:paraId="75545DC3" w14:textId="77777777" w:rsidR="002C1230" w:rsidRDefault="002C1230" w:rsidP="00182F77">
            <w:pPr>
              <w:rPr>
                <w:ins w:id="31" w:author="OPPO(Zhongda)" w:date="2022-02-11T11:16:00Z"/>
                <w:rFonts w:ascii="Arial" w:eastAsiaTheme="minorEastAsia" w:hAnsi="Arial" w:cs="Arial"/>
                <w:color w:val="000000"/>
                <w:lang w:val="en-GB" w:eastAsia="zh-CN"/>
              </w:rPr>
            </w:pPr>
            <w:ins w:id="32" w:author="OPPO(Zhongda)" w:date="2022-02-11T11:16:00Z">
              <w:r>
                <w:rPr>
                  <w:rFonts w:ascii="Arial" w:eastAsiaTheme="minorEastAsia" w:hAnsi="Arial" w:cs="Arial"/>
                  <w:color w:val="000000"/>
                  <w:lang w:val="en-GB" w:eastAsia="zh-CN"/>
                </w:rPr>
                <w:t>OI#8:</w:t>
              </w:r>
            </w:ins>
          </w:p>
          <w:p w14:paraId="4DAB639C" w14:textId="77777777" w:rsidR="009C2DA5" w:rsidRDefault="002C1230" w:rsidP="00182F77">
            <w:pPr>
              <w:rPr>
                <w:ins w:id="33" w:author="OPPO(Zhongda)" w:date="2022-02-11T11:16:00Z"/>
                <w:rFonts w:ascii="Arial" w:hAnsi="Arial" w:cs="Arial"/>
                <w:color w:val="000000"/>
                <w:lang w:val="en-GB"/>
              </w:rPr>
            </w:pPr>
            <w:ins w:id="34" w:author="OPPO(Zhongda)" w:date="2022-02-11T11:16:00Z">
              <w:r>
                <w:rPr>
                  <w:rFonts w:ascii="Arial" w:hAnsi="Arial" w:cs="Arial"/>
                  <w:color w:val="000000"/>
                  <w:lang w:val="en-GB"/>
                </w:rPr>
                <w:t>the issue itself is not very clear about extension of what. If it is for new feature in future, we think it is necessary to keep forward compatibility</w:t>
              </w:r>
            </w:ins>
          </w:p>
          <w:p w14:paraId="1ADD7088" w14:textId="77777777" w:rsidR="009C2DA5" w:rsidRDefault="009C2DA5" w:rsidP="00182F77">
            <w:pPr>
              <w:rPr>
                <w:ins w:id="35" w:author="OPPO(Zhongda)" w:date="2022-02-11T11:16:00Z"/>
                <w:rFonts w:ascii="Arial" w:hAnsi="Arial" w:cs="Arial"/>
                <w:color w:val="000000"/>
                <w:lang w:val="en-GB"/>
              </w:rPr>
            </w:pPr>
            <w:ins w:id="36" w:author="OPPO(Zhongda)" w:date="2022-02-11T11:16:00Z">
              <w:r>
                <w:rPr>
                  <w:rFonts w:ascii="Arial" w:hAnsi="Arial" w:cs="Arial"/>
                  <w:color w:val="000000"/>
                  <w:lang w:val="en-GB"/>
                </w:rPr>
                <w:t>OI#9:</w:t>
              </w:r>
            </w:ins>
          </w:p>
          <w:p w14:paraId="406E112D" w14:textId="69DF58FC" w:rsidR="00850455" w:rsidRPr="00850455" w:rsidRDefault="009E5AD2" w:rsidP="00A212B9">
            <w:pPr>
              <w:rPr>
                <w:ins w:id="37" w:author="OPPO(Zhongda)" w:date="2022-02-11T11:12:00Z"/>
                <w:rFonts w:ascii="Arial" w:eastAsia="Yu Mincho" w:hAnsi="Arial" w:cs="Arial"/>
                <w:color w:val="000000"/>
                <w:lang w:val="en-GB"/>
                <w:rPrChange w:id="38" w:author="OPPO(Zhongda)" w:date="2022-02-11T11:24:00Z">
                  <w:rPr>
                    <w:ins w:id="39" w:author="OPPO(Zhongda)" w:date="2022-02-11T11:12:00Z"/>
                    <w:rFonts w:ascii="Arial" w:eastAsiaTheme="minorEastAsia" w:hAnsi="Arial" w:cs="Arial"/>
                    <w:color w:val="D0CECE" w:themeColor="background2" w:themeShade="E6"/>
                    <w:lang w:eastAsia="zh-CN"/>
                  </w:rPr>
                </w:rPrChange>
              </w:rPr>
            </w:pPr>
            <w:ins w:id="40" w:author="OPPO(Zhongda)" w:date="2022-02-11T11:18:00Z">
              <w:r>
                <w:rPr>
                  <w:rFonts w:ascii="Arial" w:hAnsi="Arial" w:cs="Arial"/>
                  <w:color w:val="000000"/>
                  <w:lang w:val="en-GB"/>
                </w:rPr>
                <w:t xml:space="preserve">From running CR, </w:t>
              </w:r>
              <w:r w:rsidR="00A212B9">
                <w:rPr>
                  <w:rFonts w:ascii="Arial" w:hAnsi="Arial" w:cs="Arial"/>
                  <w:color w:val="000000"/>
                  <w:lang w:val="en-GB"/>
                </w:rPr>
                <w:t>RACH pa</w:t>
              </w:r>
            </w:ins>
            <w:ins w:id="41" w:author="OPPO(Zhongda)" w:date="2022-02-11T11:19:00Z">
              <w:r w:rsidR="00A212B9">
                <w:rPr>
                  <w:rFonts w:ascii="Arial" w:hAnsi="Arial" w:cs="Arial"/>
                  <w:color w:val="000000"/>
                  <w:lang w:val="en-GB"/>
                </w:rPr>
                <w:t xml:space="preserve">rtition for one specific feature combination may consist of two part: 4-step RACH resource in </w:t>
              </w:r>
            </w:ins>
            <w:ins w:id="42" w:author="OPPO(Zhongda)" w:date="2022-02-11T11:21:00Z">
              <w:r w:rsidR="00A212B9" w:rsidRPr="00A212B9">
                <w:rPr>
                  <w:rFonts w:ascii="Arial" w:hAnsi="Arial" w:cs="Arial"/>
                  <w:i/>
                  <w:color w:val="000000"/>
                  <w:rPrChange w:id="43" w:author="OPPO(Zhongda)" w:date="2022-02-11T11:23:00Z">
                    <w:rPr>
                      <w:i/>
                      <w:noProof/>
                    </w:rPr>
                  </w:rPrChange>
                </w:rPr>
                <w:t>rach</w:t>
              </w:r>
            </w:ins>
            <w:ins w:id="44" w:author="OPPO(Zhongda)" w:date="2022-02-11T11:20:00Z">
              <w:r w:rsidR="00A212B9" w:rsidRPr="00A212B9">
                <w:rPr>
                  <w:rFonts w:ascii="Arial" w:hAnsi="Arial" w:cs="Arial"/>
                  <w:i/>
                  <w:color w:val="000000"/>
                  <w:rPrChange w:id="45" w:author="OPPO(Zhongda)" w:date="2022-02-11T11:23:00Z">
                    <w:rPr>
                      <w:i/>
                      <w:noProof/>
                    </w:rPr>
                  </w:rPrChange>
                </w:rPr>
                <w:t>-ConfigCommon</w:t>
              </w:r>
            </w:ins>
            <w:ins w:id="46" w:author="OPPO(Zhongda)" w:date="2022-02-11T11:22:00Z">
              <w:r w:rsidR="00A212B9" w:rsidRPr="00A212B9">
                <w:rPr>
                  <w:rFonts w:ascii="Arial" w:hAnsi="Arial" w:cs="Arial"/>
                  <w:i/>
                  <w:color w:val="000000"/>
                  <w:rPrChange w:id="47" w:author="OPPO(Zhongda)" w:date="2022-02-11T11:23:00Z">
                    <w:rPr>
                      <w:i/>
                      <w:noProof/>
                    </w:rPr>
                  </w:rPrChange>
                </w:rPr>
                <w:t>-</w:t>
              </w:r>
            </w:ins>
            <w:ins w:id="48" w:author="OPPO(Zhongda)" w:date="2022-02-11T11:21:00Z">
              <w:r w:rsidR="00A212B9" w:rsidRPr="00A212B9">
                <w:rPr>
                  <w:rFonts w:ascii="Arial" w:hAnsi="Arial" w:cs="Arial"/>
                  <w:i/>
                  <w:color w:val="000000"/>
                  <w:rPrChange w:id="49" w:author="OPPO(Zhongda)" w:date="2022-02-11T11:23:00Z">
                    <w:rPr>
                      <w:i/>
                      <w:noProof/>
                    </w:rPr>
                  </w:rPrChange>
                </w:rPr>
                <w:t>r16/</w:t>
              </w:r>
            </w:ins>
            <w:ins w:id="50" w:author="OPPO(Zhongda)" w:date="2022-02-11T11:22:00Z">
              <w:r w:rsidR="00A212B9" w:rsidRPr="00A212B9">
                <w:rPr>
                  <w:rFonts w:ascii="Arial" w:hAnsi="Arial" w:cs="Arial"/>
                  <w:i/>
                  <w:color w:val="000000"/>
                  <w:rPrChange w:id="51" w:author="OPPO(Zhongda)" w:date="2022-02-11T11:23:00Z">
                    <w:rPr>
                      <w:i/>
                      <w:noProof/>
                    </w:rPr>
                  </w:rPrChange>
                </w:rPr>
                <w:t>r</w:t>
              </w:r>
            </w:ins>
            <w:ins w:id="52" w:author="OPPO(Zhongda)" w:date="2022-02-11T11:21:00Z">
              <w:r w:rsidR="00A212B9" w:rsidRPr="00A212B9">
                <w:rPr>
                  <w:rFonts w:ascii="Arial" w:hAnsi="Arial" w:cs="Arial"/>
                  <w:i/>
                  <w:color w:val="000000"/>
                  <w:rPrChange w:id="53" w:author="OPPO(Zhongda)" w:date="2022-02-11T11:23:00Z">
                    <w:rPr>
                      <w:i/>
                      <w:noProof/>
                    </w:rPr>
                  </w:rPrChange>
                </w:rPr>
                <w:t>17</w:t>
              </w:r>
            </w:ins>
            <w:ins w:id="54" w:author="OPPO(Zhongda)" w:date="2022-02-11T11:20:00Z">
              <w:r w:rsidR="00A212B9" w:rsidRPr="00A212B9">
                <w:rPr>
                  <w:rFonts w:ascii="Arial" w:hAnsi="Arial" w:cs="Arial"/>
                  <w:color w:val="000000"/>
                  <w:rPrChange w:id="55" w:author="OPPO(Zhongda)" w:date="2022-02-11T11:23:00Z">
                    <w:rPr>
                      <w:i/>
                      <w:noProof/>
                    </w:rPr>
                  </w:rPrChange>
                </w:rPr>
                <w:t xml:space="preserve"> and</w:t>
              </w:r>
              <w:r w:rsidR="00A212B9" w:rsidRPr="00A212B9">
                <w:rPr>
                  <w:rFonts w:ascii="Arial" w:hAnsi="Arial" w:cs="Arial"/>
                  <w:color w:val="000000"/>
                  <w:rPrChange w:id="56" w:author="OPPO(Zhongda)" w:date="2022-02-11T11:23:00Z">
                    <w:rPr>
                      <w:noProof/>
                    </w:rPr>
                  </w:rPrChange>
                </w:rPr>
                <w:t xml:space="preserve"> 2-step </w:t>
              </w:r>
            </w:ins>
            <w:ins w:id="57" w:author="OPPO(Zhongda)" w:date="2022-02-11T11:22:00Z">
              <w:r w:rsidR="00A212B9" w:rsidRPr="00A212B9">
                <w:rPr>
                  <w:rFonts w:ascii="Arial" w:hAnsi="Arial" w:cs="Arial"/>
                  <w:color w:val="000000"/>
                  <w:rPrChange w:id="58" w:author="OPPO(Zhongda)" w:date="2022-02-11T11:23:00Z">
                    <w:rPr>
                      <w:noProof/>
                    </w:rPr>
                  </w:rPrChange>
                </w:rPr>
                <w:t>RACH</w:t>
              </w:r>
            </w:ins>
            <w:ins w:id="59" w:author="OPPO(Zhongda)" w:date="2022-02-11T11:20:00Z">
              <w:r w:rsidR="00A212B9" w:rsidRPr="00A212B9">
                <w:rPr>
                  <w:rFonts w:ascii="Arial" w:hAnsi="Arial" w:cs="Arial"/>
                  <w:color w:val="000000"/>
                  <w:rPrChange w:id="60" w:author="OPPO(Zhongda)" w:date="2022-02-11T11:23:00Z">
                    <w:rPr>
                      <w:noProof/>
                    </w:rPr>
                  </w:rPrChange>
                </w:rPr>
                <w:t xml:space="preserve"> resource in </w:t>
              </w:r>
            </w:ins>
            <w:ins w:id="61" w:author="OPPO(Zhongda)" w:date="2022-02-11T11:22:00Z">
              <w:r w:rsidR="00A212B9" w:rsidRPr="00A212B9">
                <w:rPr>
                  <w:rFonts w:ascii="Arial" w:hAnsi="Arial" w:cs="Arial"/>
                  <w:i/>
                  <w:color w:val="000000"/>
                  <w:rPrChange w:id="62" w:author="OPPO(Zhongda)" w:date="2022-02-11T11:23:00Z">
                    <w:rPr>
                      <w:i/>
                      <w:noProof/>
                    </w:rPr>
                  </w:rPrChange>
                </w:rPr>
                <w:t>rach</w:t>
              </w:r>
            </w:ins>
            <w:ins w:id="63" w:author="OPPO(Zhongda)" w:date="2022-02-11T11:20:00Z">
              <w:r w:rsidR="00A212B9" w:rsidRPr="00A212B9">
                <w:rPr>
                  <w:rFonts w:ascii="Arial" w:hAnsi="Arial" w:cs="Arial"/>
                  <w:i/>
                  <w:color w:val="000000"/>
                  <w:rPrChange w:id="64" w:author="OPPO(Zhongda)" w:date="2022-02-11T11:23:00Z">
                    <w:rPr>
                      <w:i/>
                      <w:noProof/>
                    </w:rPr>
                  </w:rPrChange>
                </w:rPr>
                <w:t>-ConfigCommonTwoStepRA</w:t>
              </w:r>
            </w:ins>
            <w:ins w:id="65" w:author="OPPO(Zhongda)" w:date="2022-02-11T11:22:00Z">
              <w:r w:rsidR="00A212B9" w:rsidRPr="00A212B9">
                <w:rPr>
                  <w:rFonts w:ascii="Arial" w:hAnsi="Arial" w:cs="Arial"/>
                  <w:i/>
                  <w:color w:val="000000"/>
                  <w:rPrChange w:id="66" w:author="OPPO(Zhongda)" w:date="2022-02-11T11:23:00Z">
                    <w:rPr>
                      <w:i/>
                      <w:noProof/>
                    </w:rPr>
                  </w:rPrChange>
                </w:rPr>
                <w:t>-r16/r17</w:t>
              </w:r>
            </w:ins>
            <w:ins w:id="67" w:author="OPPO(Zhongda)" w:date="2022-02-11T11:20:00Z">
              <w:r w:rsidR="00A212B9" w:rsidRPr="00A212B9">
                <w:rPr>
                  <w:rFonts w:ascii="Arial" w:hAnsi="Arial" w:cs="Arial"/>
                  <w:color w:val="000000"/>
                  <w:rPrChange w:id="68" w:author="OPPO(Zhongda)" w:date="2022-02-11T11:23:00Z">
                    <w:rPr>
                      <w:noProof/>
                    </w:rPr>
                  </w:rPrChange>
                </w:rPr>
                <w:t>. If there is no R</w:t>
              </w:r>
            </w:ins>
            <w:ins w:id="69" w:author="OPPO(Zhongda)" w:date="2022-02-11T11:21:00Z">
              <w:r w:rsidR="00A212B9" w:rsidRPr="00A212B9">
                <w:rPr>
                  <w:rFonts w:ascii="Arial" w:hAnsi="Arial" w:cs="Arial"/>
                  <w:color w:val="000000"/>
                  <w:rPrChange w:id="70" w:author="OPPO(Zhongda)" w:date="2022-02-11T11:23:00Z">
                    <w:rPr>
                      <w:noProof/>
                    </w:rPr>
                  </w:rPrChange>
                </w:rPr>
                <w:t xml:space="preserve">Os defined within </w:t>
              </w:r>
            </w:ins>
            <w:ins w:id="71" w:author="OPPO(Zhongda)" w:date="2022-02-11T11:22:00Z">
              <w:r w:rsidR="00A212B9" w:rsidRPr="00A212B9">
                <w:rPr>
                  <w:rFonts w:ascii="Arial" w:hAnsi="Arial" w:cs="Arial"/>
                  <w:color w:val="000000"/>
                  <w:rPrChange w:id="72" w:author="OPPO(Zhongda)" w:date="2022-02-11T11:23:00Z">
                    <w:rPr>
                      <w:i/>
                      <w:noProof/>
                    </w:rPr>
                  </w:rPrChange>
                </w:rPr>
                <w:t>rach-ConfigCommonTwoStepRA-r16 or rach-ConfigCommonTwoStepRA-r17</w:t>
              </w:r>
              <w:r w:rsidR="00A212B9" w:rsidRPr="00A212B9">
                <w:rPr>
                  <w:rFonts w:ascii="Arial" w:hAnsi="Arial" w:cs="Arial"/>
                  <w:color w:val="000000"/>
                  <w:rPrChange w:id="73" w:author="OPPO(Zhongda)" w:date="2022-02-11T11:23:00Z">
                    <w:rPr>
                      <w:noProof/>
                    </w:rPr>
                  </w:rPrChange>
                </w:rPr>
                <w:t xml:space="preserve">, it measn only </w:t>
              </w:r>
            </w:ins>
            <w:ins w:id="74" w:author="OPPO(Zhongda)" w:date="2022-02-11T11:23:00Z">
              <w:r w:rsidR="00A212B9" w:rsidRPr="00A212B9">
                <w:rPr>
                  <w:rFonts w:ascii="Arial" w:hAnsi="Arial" w:cs="Arial"/>
                  <w:color w:val="000000"/>
                  <w:rPrChange w:id="75" w:author="OPPO(Zhongda)" w:date="2022-02-11T11:23:00Z">
                    <w:rPr>
                      <w:noProof/>
                    </w:rPr>
                  </w:rPrChange>
                </w:rPr>
                <w:t>4-step RACH resource for RACH partition</w:t>
              </w:r>
              <w:r w:rsidR="00A212B9">
                <w:rPr>
                  <w:rFonts w:ascii="Arial" w:hAnsi="Arial" w:cs="Arial"/>
                  <w:color w:val="000000"/>
                  <w:lang w:val="en-GB"/>
                </w:rPr>
                <w:t xml:space="preserve"> will be configured</w:t>
              </w:r>
            </w:ins>
            <w:ins w:id="76" w:author="OPPO(Zhongda)" w:date="2022-02-11T11:24:00Z">
              <w:r w:rsidR="00A212B9">
                <w:rPr>
                  <w:rFonts w:ascii="Arial" w:hAnsi="Arial" w:cs="Arial"/>
                  <w:color w:val="000000"/>
                  <w:lang w:val="en-GB"/>
                </w:rPr>
                <w:t xml:space="preserve"> i.e. </w:t>
              </w:r>
              <w:r w:rsidR="00A212B9" w:rsidRPr="00A212B9">
                <w:rPr>
                  <w:rFonts w:ascii="Arial" w:hAnsi="Arial" w:cs="Arial"/>
                  <w:color w:val="000000"/>
                  <w:lang w:val="en-GB"/>
                </w:rPr>
                <w:t>featureCombinationPreambles-r17</w:t>
              </w:r>
              <w:r w:rsidR="00A212B9">
                <w:rPr>
                  <w:rFonts w:ascii="Arial" w:hAnsi="Arial" w:cs="Arial"/>
                  <w:color w:val="000000"/>
                  <w:lang w:val="en-GB"/>
                </w:rPr>
                <w:t xml:space="preserve"> will not be there</w:t>
              </w:r>
            </w:ins>
            <w:ins w:id="77" w:author="OPPO(Zhongda)" w:date="2022-02-11T11:23:00Z">
              <w:r w:rsidR="00A212B9">
                <w:rPr>
                  <w:rFonts w:ascii="Arial" w:hAnsi="Arial" w:cs="Arial"/>
                  <w:color w:val="000000"/>
                  <w:lang w:val="en-GB"/>
                </w:rPr>
                <w:t>. Is it correct understanding</w:t>
              </w:r>
            </w:ins>
            <w:ins w:id="78" w:author="OPPO(Zhongda)" w:date="2022-02-11T11:24:00Z">
              <w:r w:rsidR="00A212B9">
                <w:rPr>
                  <w:rFonts w:ascii="Arial" w:hAnsi="Arial" w:cs="Arial"/>
                  <w:color w:val="000000"/>
                  <w:lang w:val="en-GB"/>
                </w:rPr>
                <w:t>?</w:t>
              </w:r>
            </w:ins>
          </w:p>
        </w:tc>
        <w:tc>
          <w:tcPr>
            <w:tcW w:w="5349" w:type="dxa"/>
          </w:tcPr>
          <w:p w14:paraId="5995B856" w14:textId="77777777" w:rsidR="005C7E32" w:rsidRPr="002C51D8" w:rsidRDefault="005C7E32" w:rsidP="007F3487">
            <w:pPr>
              <w:rPr>
                <w:ins w:id="79" w:author="OPPO(Zhongda)" w:date="2022-02-11T11:12:00Z"/>
                <w:rFonts w:ascii="Arial" w:hAnsi="Arial" w:cs="Arial"/>
                <w:b/>
                <w:bCs/>
              </w:rPr>
            </w:pPr>
          </w:p>
        </w:tc>
      </w:tr>
      <w:tr w:rsidR="007D000D" w:rsidRPr="002C51D8" w14:paraId="2572DD6C" w14:textId="77777777" w:rsidTr="00137558">
        <w:trPr>
          <w:ins w:id="80" w:author="Intel" w:date="2022-02-11T09:47:00Z"/>
        </w:trPr>
        <w:tc>
          <w:tcPr>
            <w:tcW w:w="2676" w:type="dxa"/>
          </w:tcPr>
          <w:p w14:paraId="3349FBD0" w14:textId="2B960099" w:rsidR="007D000D" w:rsidRDefault="007D000D" w:rsidP="007F3487">
            <w:pPr>
              <w:rPr>
                <w:ins w:id="81" w:author="Intel" w:date="2022-02-11T09:47:00Z"/>
                <w:rFonts w:ascii="Arial" w:hAnsi="Arial" w:cs="Arial"/>
                <w:color w:val="D0CECE" w:themeColor="background2" w:themeShade="E6"/>
                <w:lang w:eastAsia="zh-CN"/>
              </w:rPr>
            </w:pPr>
            <w:ins w:id="82" w:author="Intel" w:date="2022-02-11T09:47:00Z">
              <w:r>
                <w:rPr>
                  <w:rFonts w:ascii="Arial" w:hAnsi="Arial" w:cs="Arial"/>
                  <w:color w:val="D0CECE" w:themeColor="background2" w:themeShade="E6"/>
                  <w:lang w:eastAsia="zh-CN"/>
                </w:rPr>
                <w:t>Intel</w:t>
              </w:r>
            </w:ins>
            <w:ins w:id="83" w:author="Intel" w:date="2022-02-11T09:50:00Z">
              <w:r>
                <w:rPr>
                  <w:rFonts w:ascii="Arial" w:hAnsi="Arial" w:cs="Arial"/>
                  <w:color w:val="D0CECE" w:themeColor="background2" w:themeShade="E6"/>
                  <w:lang w:eastAsia="zh-CN"/>
                </w:rPr>
                <w:t>01</w:t>
              </w:r>
            </w:ins>
          </w:p>
        </w:tc>
        <w:tc>
          <w:tcPr>
            <w:tcW w:w="6253" w:type="dxa"/>
          </w:tcPr>
          <w:p w14:paraId="2418DBDC" w14:textId="64BBAE14" w:rsidR="007D000D" w:rsidRDefault="007D000D" w:rsidP="007D000D">
            <w:pPr>
              <w:overflowPunct/>
              <w:autoSpaceDE/>
              <w:autoSpaceDN/>
              <w:adjustRightInd/>
              <w:spacing w:after="0"/>
              <w:rPr>
                <w:ins w:id="84" w:author="Intel" w:date="2022-02-11T09:49:00Z"/>
                <w:rFonts w:ascii="Arial" w:eastAsia="Times New Roman" w:hAnsi="Arial" w:cs="Arial"/>
                <w:lang w:eastAsia="zh-CN"/>
              </w:rPr>
            </w:pPr>
            <w:ins w:id="85" w:author="Intel" w:date="2022-02-11T09:49:00Z">
              <w:r w:rsidRPr="007D000D">
                <w:rPr>
                  <w:rFonts w:ascii="Arial" w:eastAsia="Times New Roman" w:hAnsi="Arial" w:cs="Arial"/>
                  <w:lang w:eastAsia="zh-CN"/>
                </w:rPr>
                <w:t xml:space="preserve">It is unclear to us what the following </w:t>
              </w:r>
              <w:r w:rsidRPr="007D000D">
                <w:rPr>
                  <w:rFonts w:ascii="Arial" w:eastAsia="Times New Roman" w:hAnsi="Arial" w:cs="Arial"/>
                  <w:color w:val="0078D4"/>
                  <w:u w:val="single"/>
                  <w:lang w:eastAsia="zh-CN"/>
                </w:rPr>
                <w:t xml:space="preserve">new </w:t>
              </w:r>
              <w:r w:rsidRPr="007D000D">
                <w:rPr>
                  <w:rFonts w:ascii="Arial" w:eastAsia="Times New Roman" w:hAnsi="Arial" w:cs="Arial"/>
                  <w:lang w:eastAsia="zh-CN"/>
                </w:rPr>
                <w:t>fields in the FeatureCombinationPreamble are equivalent to</w:t>
              </w:r>
              <w:r w:rsidRPr="007D000D">
                <w:rPr>
                  <w:rFonts w:ascii="Arial" w:eastAsia="Times New Roman" w:hAnsi="Arial" w:cs="Arial"/>
                  <w:color w:val="0078D4"/>
                  <w:u w:val="single"/>
                  <w:lang w:eastAsia="zh-CN"/>
                </w:rPr>
                <w:t xml:space="preserve"> in legacy RACH operation</w:t>
              </w:r>
              <w:r w:rsidRPr="007D000D">
                <w:rPr>
                  <w:rFonts w:ascii="Arial" w:eastAsia="Times New Roman" w:hAnsi="Arial" w:cs="Arial"/>
                  <w:lang w:eastAsia="zh-CN"/>
                </w:rPr>
                <w:t>: </w:t>
              </w:r>
            </w:ins>
          </w:p>
          <w:p w14:paraId="0F122630" w14:textId="77777777" w:rsidR="007D000D" w:rsidRPr="007D000D" w:rsidRDefault="007D000D" w:rsidP="007D000D">
            <w:pPr>
              <w:overflowPunct/>
              <w:autoSpaceDE/>
              <w:autoSpaceDN/>
              <w:adjustRightInd/>
              <w:spacing w:after="0"/>
              <w:rPr>
                <w:ins w:id="86" w:author="Intel" w:date="2022-02-11T09:49:00Z"/>
                <w:rFonts w:ascii="Segoe UI" w:eastAsia="Times New Roman" w:hAnsi="Segoe UI" w:cs="Segoe UI"/>
                <w:sz w:val="18"/>
                <w:szCs w:val="18"/>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7D000D" w:rsidRPr="007D000D" w14:paraId="1C381F5E" w14:textId="77777777" w:rsidTr="007D000D">
              <w:trPr>
                <w:trHeight w:val="300"/>
                <w:ins w:id="87"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8B75A5A" w14:textId="77777777" w:rsidR="007D000D" w:rsidRPr="007D000D" w:rsidRDefault="007D000D" w:rsidP="007D000D">
                  <w:pPr>
                    <w:overflowPunct/>
                    <w:autoSpaceDE/>
                    <w:autoSpaceDN/>
                    <w:adjustRightInd/>
                    <w:spacing w:after="0"/>
                    <w:rPr>
                      <w:ins w:id="88" w:author="Intel" w:date="2022-02-11T09:49:00Z"/>
                      <w:rFonts w:eastAsia="Times New Roman"/>
                      <w:sz w:val="24"/>
                      <w:szCs w:val="24"/>
                      <w:lang w:eastAsia="zh-CN"/>
                    </w:rPr>
                  </w:pPr>
                  <w:ins w:id="89" w:author="Intel" w:date="2022-02-11T09:49: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ins>
                </w:p>
                <w:p w14:paraId="5D122591" w14:textId="77777777" w:rsidR="007D000D" w:rsidRPr="007D000D" w:rsidRDefault="007D000D" w:rsidP="007D000D">
                  <w:pPr>
                    <w:overflowPunct/>
                    <w:autoSpaceDE/>
                    <w:autoSpaceDN/>
                    <w:adjustRightInd/>
                    <w:spacing w:after="0"/>
                    <w:rPr>
                      <w:ins w:id="90" w:author="Intel" w:date="2022-02-11T09:49:00Z"/>
                      <w:rFonts w:eastAsia="Times New Roman"/>
                      <w:sz w:val="24"/>
                      <w:szCs w:val="24"/>
                      <w:lang w:eastAsia="zh-CN"/>
                    </w:rPr>
                  </w:pPr>
                  <w:ins w:id="91" w:author="Intel" w:date="2022-02-11T09:49:00Z">
                    <w:r w:rsidRPr="007D000D">
                      <w:rPr>
                        <w:rFonts w:ascii="Arial" w:eastAsia="Times New Roman" w:hAnsi="Arial" w:cs="Arial"/>
                        <w:sz w:val="18"/>
                        <w:szCs w:val="18"/>
                        <w:lang w:eastAsia="zh-CN"/>
                      </w:rPr>
                      <w:t>UE may used the preambles defined by this feature combination only if the RSRP is lower than this threshold. If absent, the value is infinity. </w:t>
                    </w:r>
                  </w:ins>
                </w:p>
              </w:tc>
            </w:tr>
            <w:tr w:rsidR="007D000D" w:rsidRPr="007D000D" w14:paraId="55388D22" w14:textId="77777777" w:rsidTr="007D000D">
              <w:trPr>
                <w:trHeight w:val="300"/>
                <w:ins w:id="92"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30181E02" w14:textId="77777777" w:rsidR="007D000D" w:rsidRPr="007D000D" w:rsidRDefault="007D000D" w:rsidP="007D000D">
                  <w:pPr>
                    <w:overflowPunct/>
                    <w:autoSpaceDE/>
                    <w:autoSpaceDN/>
                    <w:adjustRightInd/>
                    <w:spacing w:after="0"/>
                    <w:rPr>
                      <w:ins w:id="93" w:author="Intel" w:date="2022-02-11T09:49:00Z"/>
                      <w:rFonts w:eastAsia="Times New Roman"/>
                      <w:sz w:val="24"/>
                      <w:szCs w:val="24"/>
                      <w:lang w:eastAsia="zh-CN"/>
                    </w:rPr>
                  </w:pPr>
                  <w:ins w:id="94" w:author="Intel" w:date="2022-02-11T09:49:00Z">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ins>
                </w:p>
                <w:p w14:paraId="284409CC" w14:textId="77777777" w:rsidR="007D000D" w:rsidRPr="007D000D" w:rsidRDefault="007D000D" w:rsidP="007D000D">
                  <w:pPr>
                    <w:overflowPunct/>
                    <w:autoSpaceDE/>
                    <w:autoSpaceDN/>
                    <w:adjustRightInd/>
                    <w:spacing w:after="0"/>
                    <w:rPr>
                      <w:ins w:id="95" w:author="Intel" w:date="2022-02-11T09:49:00Z"/>
                      <w:rFonts w:eastAsia="Times New Roman"/>
                      <w:sz w:val="24"/>
                      <w:szCs w:val="24"/>
                      <w:lang w:eastAsia="zh-CN"/>
                    </w:rPr>
                  </w:pPr>
                  <w:ins w:id="96" w:author="Intel" w:date="2022-02-11T09:49:00Z">
                    <w:r w:rsidRPr="007D000D">
                      <w:rPr>
                        <w:rFonts w:ascii="Arial" w:eastAsia="Times New Roman" w:hAnsi="Arial" w:cs="Arial"/>
                        <w:sz w:val="18"/>
                        <w:szCs w:val="18"/>
                        <w:lang w:eastAsia="zh-CN"/>
                      </w:rPr>
                      <w:t>UE may used the preambles defined by this feature combination only if the RSRP is higher than this threshold. If absent, the value is minus infinity. </w:t>
                    </w:r>
                  </w:ins>
                </w:p>
              </w:tc>
            </w:tr>
          </w:tbl>
          <w:p w14:paraId="758B29C4" w14:textId="77777777" w:rsidR="007D000D" w:rsidRPr="007D000D" w:rsidRDefault="007D000D" w:rsidP="007D000D">
            <w:pPr>
              <w:overflowPunct/>
              <w:autoSpaceDE/>
              <w:autoSpaceDN/>
              <w:adjustRightInd/>
              <w:spacing w:after="0"/>
              <w:rPr>
                <w:ins w:id="97" w:author="Intel" w:date="2022-02-11T09:49:00Z"/>
                <w:rFonts w:ascii="Segoe UI" w:eastAsia="Times New Roman" w:hAnsi="Segoe UI" w:cs="Segoe UI"/>
                <w:sz w:val="18"/>
                <w:szCs w:val="18"/>
                <w:lang w:eastAsia="zh-CN"/>
              </w:rPr>
            </w:pPr>
            <w:ins w:id="98" w:author="Intel" w:date="2022-02-11T09:49:00Z">
              <w:r w:rsidRPr="007D000D">
                <w:rPr>
                  <w:rFonts w:ascii="Arial" w:eastAsia="Times New Roman" w:hAnsi="Arial" w:cs="Arial"/>
                  <w:lang w:eastAsia="zh-CN"/>
                </w:rPr>
                <w:t> </w:t>
              </w:r>
            </w:ins>
          </w:p>
          <w:p w14:paraId="76CE2AED" w14:textId="77777777" w:rsidR="007D000D" w:rsidRPr="007D000D" w:rsidRDefault="007D000D" w:rsidP="007D000D">
            <w:pPr>
              <w:overflowPunct/>
              <w:autoSpaceDE/>
              <w:autoSpaceDN/>
              <w:adjustRightInd/>
              <w:spacing w:after="0"/>
              <w:rPr>
                <w:ins w:id="99" w:author="Intel" w:date="2022-02-11T09:49:00Z"/>
                <w:rFonts w:ascii="Segoe UI" w:eastAsia="Times New Roman" w:hAnsi="Segoe UI" w:cs="Segoe UI"/>
                <w:sz w:val="18"/>
                <w:szCs w:val="18"/>
                <w:lang w:eastAsia="zh-CN"/>
              </w:rPr>
            </w:pPr>
            <w:ins w:id="100" w:author="Intel" w:date="2022-02-11T09:49:00Z">
              <w:r w:rsidRPr="007D000D">
                <w:rPr>
                  <w:rFonts w:ascii="Arial" w:eastAsia="Times New Roman" w:hAnsi="Arial" w:cs="Arial"/>
                  <w:lang w:eastAsia="zh-CN"/>
                </w:rPr>
                <w:t>Are they</w:t>
              </w:r>
              <w:r w:rsidRPr="007D000D">
                <w:rPr>
                  <w:rFonts w:ascii="Arial" w:eastAsia="Times New Roman" w:hAnsi="Arial" w:cs="Arial"/>
                  <w:color w:val="0078D4"/>
                  <w:u w:val="single"/>
                  <w:lang w:eastAsia="zh-CN"/>
                </w:rPr>
                <w:t xml:space="preserve"> supposed to be</w:t>
              </w:r>
              <w:r w:rsidRPr="007D000D">
                <w:rPr>
                  <w:rFonts w:ascii="Arial" w:eastAsia="Times New Roman" w:hAnsi="Arial" w:cs="Arial"/>
                  <w:lang w:eastAsia="zh-CN"/>
                </w:rPr>
                <w:t xml:space="preserve"> the equivalent fields to the following in legacy RACH</w:t>
              </w:r>
              <w:r w:rsidRPr="007D000D">
                <w:rPr>
                  <w:rFonts w:ascii="Arial" w:eastAsia="Times New Roman" w:hAnsi="Arial" w:cs="Arial"/>
                  <w:color w:val="0078D4"/>
                  <w:u w:val="single"/>
                  <w:lang w:eastAsia="zh-CN"/>
                </w:rPr>
                <w:t xml:space="preserve"> ones</w:t>
              </w:r>
              <w:r w:rsidRPr="007D000D">
                <w:rPr>
                  <w:rFonts w:ascii="Arial" w:eastAsia="Times New Roman" w:hAnsi="Arial" w:cs="Arial"/>
                  <w:lang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7D000D" w:rsidRPr="007D000D" w14:paraId="1C4C9674" w14:textId="77777777" w:rsidTr="007D000D">
              <w:trPr>
                <w:trHeight w:val="825"/>
                <w:ins w:id="101"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5E51C77F" w14:textId="77777777" w:rsidR="007D000D" w:rsidRPr="007D000D" w:rsidRDefault="007D000D" w:rsidP="007D000D">
                  <w:pPr>
                    <w:overflowPunct/>
                    <w:autoSpaceDE/>
                    <w:autoSpaceDN/>
                    <w:adjustRightInd/>
                    <w:spacing w:after="0"/>
                    <w:rPr>
                      <w:ins w:id="102" w:author="Intel" w:date="2022-02-11T09:49:00Z"/>
                      <w:rFonts w:eastAsia="Times New Roman"/>
                      <w:sz w:val="24"/>
                      <w:szCs w:val="24"/>
                      <w:lang w:eastAsia="zh-CN"/>
                    </w:rPr>
                  </w:pPr>
                  <w:ins w:id="103" w:author="Intel" w:date="2022-02-11T09:49:00Z">
                    <w:r w:rsidRPr="007D000D">
                      <w:rPr>
                        <w:rFonts w:ascii="Arial" w:eastAsia="Times New Roman" w:hAnsi="Arial" w:cs="Arial"/>
                        <w:b/>
                        <w:bCs/>
                        <w:i/>
                        <w:iCs/>
                        <w:sz w:val="18"/>
                        <w:szCs w:val="18"/>
                        <w:lang w:eastAsia="zh-CN"/>
                      </w:rPr>
                      <w:lastRenderedPageBreak/>
                      <w:t>rsrp-ThresholdSSB</w:t>
                    </w:r>
                    <w:r w:rsidRPr="007D000D">
                      <w:rPr>
                        <w:rFonts w:ascii="Arial" w:eastAsia="Times New Roman" w:hAnsi="Arial" w:cs="Arial"/>
                        <w:sz w:val="18"/>
                        <w:szCs w:val="18"/>
                        <w:lang w:eastAsia="zh-CN"/>
                      </w:rPr>
                      <w:t> </w:t>
                    </w:r>
                  </w:ins>
                </w:p>
                <w:p w14:paraId="025F47A8" w14:textId="77777777" w:rsidR="007D000D" w:rsidRPr="007D000D" w:rsidRDefault="007D000D" w:rsidP="007D000D">
                  <w:pPr>
                    <w:overflowPunct/>
                    <w:autoSpaceDE/>
                    <w:autoSpaceDN/>
                    <w:adjustRightInd/>
                    <w:spacing w:after="0"/>
                    <w:rPr>
                      <w:ins w:id="104" w:author="Intel" w:date="2022-02-11T09:49:00Z"/>
                      <w:rFonts w:eastAsia="Times New Roman"/>
                      <w:sz w:val="24"/>
                      <w:szCs w:val="24"/>
                      <w:lang w:eastAsia="zh-CN"/>
                    </w:rPr>
                  </w:pPr>
                  <w:ins w:id="105" w:author="Intel" w:date="2022-02-11T09:49:00Z">
                    <w:r w:rsidRPr="007D000D">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7D000D" w:rsidRPr="007D000D" w14:paraId="227E9476" w14:textId="77777777" w:rsidTr="007D000D">
              <w:trPr>
                <w:trHeight w:val="780"/>
                <w:ins w:id="106"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134B03E" w14:textId="77777777" w:rsidR="007D000D" w:rsidRPr="007D000D" w:rsidRDefault="007D000D" w:rsidP="007D000D">
                  <w:pPr>
                    <w:overflowPunct/>
                    <w:autoSpaceDE/>
                    <w:autoSpaceDN/>
                    <w:adjustRightInd/>
                    <w:spacing w:after="0"/>
                    <w:rPr>
                      <w:ins w:id="107" w:author="Intel" w:date="2022-02-11T09:49:00Z"/>
                      <w:rFonts w:eastAsia="Times New Roman"/>
                      <w:sz w:val="24"/>
                      <w:szCs w:val="24"/>
                      <w:lang w:eastAsia="zh-CN"/>
                    </w:rPr>
                  </w:pPr>
                  <w:ins w:id="108" w:author="Intel" w:date="2022-02-11T09:49:00Z">
                    <w:r w:rsidRPr="007D000D">
                      <w:rPr>
                        <w:rFonts w:ascii="Arial" w:eastAsia="Times New Roman" w:hAnsi="Arial" w:cs="Arial"/>
                        <w:b/>
                        <w:bCs/>
                        <w:i/>
                        <w:iCs/>
                        <w:sz w:val="18"/>
                        <w:szCs w:val="18"/>
                        <w:lang w:eastAsia="zh-CN"/>
                      </w:rPr>
                      <w:t>rsrp-ThresholdSSB-SUL</w:t>
                    </w:r>
                    <w:r w:rsidRPr="007D000D">
                      <w:rPr>
                        <w:rFonts w:ascii="Arial" w:eastAsia="Times New Roman" w:hAnsi="Arial" w:cs="Arial"/>
                        <w:sz w:val="18"/>
                        <w:szCs w:val="18"/>
                        <w:lang w:eastAsia="zh-CN"/>
                      </w:rPr>
                      <w:t> </w:t>
                    </w:r>
                  </w:ins>
                </w:p>
                <w:p w14:paraId="1D5A0BAC" w14:textId="77777777" w:rsidR="007D000D" w:rsidRPr="007D000D" w:rsidRDefault="007D000D" w:rsidP="007D000D">
                  <w:pPr>
                    <w:overflowPunct/>
                    <w:autoSpaceDE/>
                    <w:autoSpaceDN/>
                    <w:adjustRightInd/>
                    <w:spacing w:after="0"/>
                    <w:rPr>
                      <w:ins w:id="109" w:author="Intel" w:date="2022-02-11T09:49:00Z"/>
                      <w:rFonts w:eastAsia="Times New Roman"/>
                      <w:sz w:val="24"/>
                      <w:szCs w:val="24"/>
                      <w:lang w:eastAsia="zh-CN"/>
                    </w:rPr>
                  </w:pPr>
                  <w:ins w:id="110" w:author="Intel" w:date="2022-02-11T09:49:00Z">
                    <w:r w:rsidRPr="007D000D">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14:paraId="6D123793" w14:textId="77777777" w:rsidR="007D000D" w:rsidRPr="007D000D" w:rsidRDefault="007D000D" w:rsidP="007D000D">
            <w:pPr>
              <w:overflowPunct/>
              <w:autoSpaceDE/>
              <w:autoSpaceDN/>
              <w:adjustRightInd/>
              <w:spacing w:after="0"/>
              <w:rPr>
                <w:ins w:id="111" w:author="Intel" w:date="2022-02-11T09:49:00Z"/>
                <w:rFonts w:ascii="Segoe UI" w:eastAsia="Times New Roman" w:hAnsi="Segoe UI" w:cs="Segoe UI"/>
                <w:sz w:val="18"/>
                <w:szCs w:val="18"/>
                <w:lang w:eastAsia="zh-CN"/>
              </w:rPr>
            </w:pPr>
            <w:ins w:id="112" w:author="Intel" w:date="2022-02-11T09:49:00Z">
              <w:r w:rsidRPr="007D000D">
                <w:rPr>
                  <w:rFonts w:ascii="Arial" w:eastAsia="Times New Roman" w:hAnsi="Arial" w:cs="Arial"/>
                  <w:lang w:eastAsia="zh-CN"/>
                </w:rPr>
                <w:t> </w:t>
              </w:r>
            </w:ins>
          </w:p>
          <w:p w14:paraId="2CDE778F" w14:textId="77777777" w:rsidR="007D000D" w:rsidRDefault="007D000D" w:rsidP="007D000D">
            <w:pPr>
              <w:overflowPunct/>
              <w:autoSpaceDE/>
              <w:autoSpaceDN/>
              <w:adjustRightInd/>
              <w:spacing w:after="0"/>
              <w:rPr>
                <w:ins w:id="113" w:author="Intel" w:date="2022-02-11T09:58:00Z"/>
                <w:rFonts w:ascii="Arial" w:eastAsia="Times New Roman" w:hAnsi="Arial" w:cs="Arial"/>
                <w:color w:val="0078D4"/>
                <w:u w:val="single"/>
                <w:lang w:eastAsia="zh-CN"/>
              </w:rPr>
            </w:pPr>
            <w:ins w:id="114" w:author="Intel" w:date="2022-02-11T09:49:00Z">
              <w:r w:rsidRPr="007D000D">
                <w:rPr>
                  <w:rFonts w:ascii="Arial" w:eastAsia="Times New Roman" w:hAnsi="Arial" w:cs="Arial"/>
                  <w:lang w:eastAsia="zh-CN"/>
                </w:rPr>
                <w:t xml:space="preserve">If </w:t>
              </w:r>
              <w:r w:rsidRPr="007D000D">
                <w:rPr>
                  <w:rFonts w:ascii="Arial" w:eastAsia="Times New Roman" w:hAnsi="Arial" w:cs="Arial"/>
                  <w:color w:val="0078D4"/>
                  <w:u w:val="single"/>
                  <w:lang w:eastAsia="zh-CN"/>
                </w:rPr>
                <w:t>this understanding is correct, we suggest aligning their name and description.</w:t>
              </w:r>
            </w:ins>
          </w:p>
          <w:p w14:paraId="4E6A5428" w14:textId="77777777" w:rsidR="009621C0" w:rsidRDefault="009621C0" w:rsidP="007D000D">
            <w:pPr>
              <w:overflowPunct/>
              <w:autoSpaceDE/>
              <w:autoSpaceDN/>
              <w:adjustRightInd/>
              <w:spacing w:after="0"/>
              <w:rPr>
                <w:ins w:id="115" w:author="Intel" w:date="2022-02-11T09:58:00Z"/>
                <w:rFonts w:ascii="Arial" w:eastAsia="Times New Roman" w:hAnsi="Arial" w:cs="Arial"/>
                <w:color w:val="0078D4"/>
                <w:u w:val="single"/>
                <w:lang w:eastAsia="zh-CN"/>
              </w:rPr>
            </w:pPr>
          </w:p>
          <w:p w14:paraId="4DBD2340" w14:textId="77777777" w:rsidR="009621C0" w:rsidRDefault="009621C0" w:rsidP="007D000D">
            <w:pPr>
              <w:overflowPunct/>
              <w:autoSpaceDE/>
              <w:autoSpaceDN/>
              <w:adjustRightInd/>
              <w:spacing w:after="0"/>
              <w:rPr>
                <w:ins w:id="116" w:author="Intel" w:date="2022-02-11T09:58:00Z"/>
                <w:rFonts w:ascii="Arial" w:eastAsia="Times New Roman" w:hAnsi="Arial" w:cs="Arial"/>
                <w:color w:val="0078D4"/>
                <w:u w:val="single"/>
                <w:lang w:eastAsia="zh-CN"/>
              </w:rPr>
            </w:pPr>
            <w:ins w:id="117" w:author="Intel" w:date="2022-02-11T09:58:00Z">
              <w:r>
                <w:rPr>
                  <w:rFonts w:ascii="Arial" w:eastAsia="Times New Roman" w:hAnsi="Arial" w:cs="Arial"/>
                  <w:color w:val="0078D4"/>
                  <w:u w:val="single"/>
                  <w:lang w:eastAsia="zh-CN"/>
                </w:rPr>
                <w:t>For IO#1</w:t>
              </w:r>
              <w:r w:rsidR="008E70FE">
                <w:rPr>
                  <w:rFonts w:ascii="Arial" w:eastAsia="Times New Roman" w:hAnsi="Arial" w:cs="Arial"/>
                  <w:color w:val="0078D4"/>
                  <w:u w:val="single"/>
                  <w:lang w:eastAsia="zh-CN"/>
                </w:rPr>
                <w:t>: We support the rapporteur updates.</w:t>
              </w:r>
            </w:ins>
          </w:p>
          <w:p w14:paraId="1F87C2CC" w14:textId="37097554" w:rsidR="008E70FE" w:rsidRPr="000C0A51" w:rsidRDefault="008E70FE" w:rsidP="007D000D">
            <w:pPr>
              <w:overflowPunct/>
              <w:autoSpaceDE/>
              <w:autoSpaceDN/>
              <w:adjustRightInd/>
              <w:spacing w:after="0"/>
              <w:rPr>
                <w:ins w:id="118" w:author="Intel" w:date="2022-02-11T10:00:00Z"/>
                <w:rFonts w:ascii="Arial" w:eastAsia="Times New Roman" w:hAnsi="Arial" w:cs="Arial"/>
                <w:lang w:eastAsia="zh-CN"/>
              </w:rPr>
            </w:pPr>
            <w:ins w:id="119" w:author="Intel" w:date="2022-02-11T09:58:00Z">
              <w:r w:rsidRPr="000C0A51">
                <w:rPr>
                  <w:rFonts w:ascii="Arial" w:eastAsia="Times New Roman" w:hAnsi="Arial" w:cs="Arial"/>
                  <w:lang w:eastAsia="zh-CN"/>
                </w:rPr>
                <w:t>For IO</w:t>
              </w:r>
              <w:r w:rsidR="003411AE" w:rsidRPr="000C0A51">
                <w:rPr>
                  <w:rFonts w:ascii="Arial" w:eastAsia="Times New Roman" w:hAnsi="Arial" w:cs="Arial"/>
                  <w:lang w:eastAsia="zh-CN"/>
                </w:rPr>
                <w:t>#</w:t>
              </w:r>
            </w:ins>
            <w:ins w:id="120" w:author="Intel" w:date="2022-02-11T10:00:00Z">
              <w:r w:rsidR="003F6B3D" w:rsidRPr="000C0A51">
                <w:rPr>
                  <w:rFonts w:ascii="Arial" w:eastAsia="Times New Roman" w:hAnsi="Arial" w:cs="Arial"/>
                  <w:lang w:eastAsia="zh-CN"/>
                </w:rPr>
                <w:t>5</w:t>
              </w:r>
            </w:ins>
            <w:ins w:id="121" w:author="Intel" w:date="2022-02-11T09:58:00Z">
              <w:r w:rsidR="003411AE" w:rsidRPr="000C0A51">
                <w:rPr>
                  <w:rFonts w:ascii="Arial" w:eastAsia="Times New Roman" w:hAnsi="Arial" w:cs="Arial"/>
                  <w:lang w:eastAsia="zh-CN"/>
                </w:rPr>
                <w:t>:</w:t>
              </w:r>
            </w:ins>
            <w:ins w:id="122" w:author="Intel" w:date="2022-02-11T09:59:00Z">
              <w:r w:rsidR="003411AE" w:rsidRPr="000C0A51">
                <w:rPr>
                  <w:rFonts w:ascii="Arial" w:eastAsia="Times New Roman" w:hAnsi="Arial" w:cs="Arial"/>
                  <w:lang w:eastAsia="zh-CN"/>
                </w:rPr>
                <w:t xml:space="preserve"> We think similar discussion is made in the UP side</w:t>
              </w:r>
              <w:r w:rsidR="001343A3" w:rsidRPr="000C0A51">
                <w:rPr>
                  <w:rFonts w:ascii="Arial" w:eastAsia="Times New Roman" w:hAnsi="Arial" w:cs="Arial"/>
                  <w:lang w:eastAsia="zh-CN"/>
                </w:rPr>
                <w:t>. Our preference is to remove the FFS.</w:t>
              </w:r>
            </w:ins>
          </w:p>
          <w:p w14:paraId="00E6D9D5" w14:textId="2A5ED439" w:rsidR="003F6B3D" w:rsidRPr="000C0A51" w:rsidRDefault="003F6B3D" w:rsidP="007D000D">
            <w:pPr>
              <w:overflowPunct/>
              <w:autoSpaceDE/>
              <w:autoSpaceDN/>
              <w:adjustRightInd/>
              <w:spacing w:after="0"/>
              <w:rPr>
                <w:ins w:id="123" w:author="Intel" w:date="2022-02-11T09:59:00Z"/>
                <w:rFonts w:ascii="Arial" w:eastAsia="Times New Roman" w:hAnsi="Arial" w:cs="Arial"/>
                <w:lang w:eastAsia="zh-CN"/>
              </w:rPr>
            </w:pPr>
            <w:ins w:id="124" w:author="Intel" w:date="2022-02-11T10:00:00Z">
              <w:r w:rsidRPr="000C0A51">
                <w:rPr>
                  <w:rFonts w:ascii="Arial" w:eastAsia="Times New Roman" w:hAnsi="Arial" w:cs="Arial"/>
                  <w:lang w:eastAsia="zh-CN"/>
                </w:rPr>
                <w:t>For IO#</w:t>
              </w:r>
              <w:r w:rsidR="000C0A51" w:rsidRPr="000C0A51">
                <w:rPr>
                  <w:rFonts w:ascii="Arial" w:eastAsia="Times New Roman" w:hAnsi="Arial" w:cs="Arial"/>
                  <w:lang w:eastAsia="zh-CN"/>
                </w:rPr>
                <w:t>7/8</w:t>
              </w:r>
              <w:r w:rsidRPr="000C0A51">
                <w:rPr>
                  <w:rFonts w:ascii="Arial" w:eastAsia="Times New Roman" w:hAnsi="Arial" w:cs="Arial"/>
                  <w:lang w:eastAsia="zh-CN"/>
                </w:rPr>
                <w:t>: We are fine</w:t>
              </w:r>
              <w:r w:rsidR="000C0A51" w:rsidRPr="000C0A51">
                <w:rPr>
                  <w:rFonts w:ascii="Arial" w:eastAsia="Times New Roman" w:hAnsi="Arial" w:cs="Arial"/>
                  <w:lang w:eastAsia="zh-CN"/>
                </w:rPr>
                <w:t xml:space="preserve"> with rapporteur</w:t>
              </w:r>
            </w:ins>
            <w:ins w:id="125" w:author="Intel" w:date="2022-02-11T10:01:00Z">
              <w:r w:rsidR="000C0A51" w:rsidRPr="000C0A51">
                <w:rPr>
                  <w:rFonts w:ascii="Arial" w:eastAsia="Times New Roman" w:hAnsi="Arial" w:cs="Arial"/>
                  <w:lang w:eastAsia="zh-CN"/>
                </w:rPr>
                <w:t>’s suggestions.</w:t>
              </w:r>
            </w:ins>
          </w:p>
          <w:p w14:paraId="384E1887" w14:textId="7FA2B1B1" w:rsidR="001343A3" w:rsidRPr="007D000D" w:rsidRDefault="001343A3" w:rsidP="007D000D">
            <w:pPr>
              <w:overflowPunct/>
              <w:autoSpaceDE/>
              <w:autoSpaceDN/>
              <w:adjustRightInd/>
              <w:spacing w:after="0"/>
              <w:rPr>
                <w:ins w:id="126" w:author="Intel" w:date="2022-02-11T09:47:00Z"/>
                <w:rFonts w:ascii="Segoe UI" w:eastAsia="Times New Roman" w:hAnsi="Segoe UI" w:cs="Segoe UI"/>
                <w:sz w:val="18"/>
                <w:szCs w:val="18"/>
                <w:lang w:eastAsia="zh-CN"/>
              </w:rPr>
            </w:pPr>
          </w:p>
        </w:tc>
        <w:tc>
          <w:tcPr>
            <w:tcW w:w="5349" w:type="dxa"/>
          </w:tcPr>
          <w:p w14:paraId="270FD533" w14:textId="77777777" w:rsidR="007D000D" w:rsidRPr="002C51D8" w:rsidRDefault="007D000D" w:rsidP="007F3487">
            <w:pPr>
              <w:rPr>
                <w:ins w:id="127" w:author="Intel" w:date="2022-02-11T09:47:00Z"/>
                <w:rFonts w:ascii="Arial" w:hAnsi="Arial" w:cs="Arial"/>
                <w:b/>
                <w:bCs/>
              </w:rPr>
            </w:pPr>
          </w:p>
        </w:tc>
      </w:tr>
      <w:tr w:rsidR="005338BD" w:rsidRPr="002C51D8" w14:paraId="62117E48" w14:textId="77777777" w:rsidTr="00137558">
        <w:trPr>
          <w:ins w:id="128" w:author="Samsung" w:date="2022-02-14T10:03:00Z"/>
        </w:trPr>
        <w:tc>
          <w:tcPr>
            <w:tcW w:w="2676" w:type="dxa"/>
          </w:tcPr>
          <w:p w14:paraId="522CCEC0" w14:textId="6A78DFB9" w:rsidR="005338BD" w:rsidRDefault="005338BD" w:rsidP="007F3487">
            <w:pPr>
              <w:rPr>
                <w:ins w:id="129" w:author="Samsung" w:date="2022-02-14T10:03:00Z"/>
                <w:rFonts w:ascii="Arial" w:hAnsi="Arial" w:cs="Arial"/>
                <w:color w:val="D0CECE" w:themeColor="background2" w:themeShade="E6"/>
                <w:lang w:eastAsia="zh-CN"/>
              </w:rPr>
            </w:pPr>
            <w:ins w:id="130" w:author="Samsung" w:date="2022-02-14T10:04:00Z">
              <w:r>
                <w:rPr>
                  <w:rFonts w:ascii="Arial" w:hAnsi="Arial" w:cs="Arial"/>
                  <w:color w:val="D0CECE" w:themeColor="background2" w:themeShade="E6"/>
                  <w:lang w:eastAsia="zh-CN"/>
                </w:rPr>
                <w:t>Samsung01</w:t>
              </w:r>
            </w:ins>
          </w:p>
        </w:tc>
        <w:tc>
          <w:tcPr>
            <w:tcW w:w="6253" w:type="dxa"/>
          </w:tcPr>
          <w:p w14:paraId="25224627" w14:textId="0849EE1C" w:rsidR="005338BD" w:rsidRDefault="005338BD" w:rsidP="007D000D">
            <w:pPr>
              <w:overflowPunct/>
              <w:autoSpaceDE/>
              <w:autoSpaceDN/>
              <w:adjustRightInd/>
              <w:spacing w:after="0"/>
              <w:rPr>
                <w:ins w:id="131" w:author="Samsung" w:date="2022-02-14T10:04:00Z"/>
                <w:rFonts w:eastAsia="Times New Roman"/>
                <w:sz w:val="24"/>
                <w:szCs w:val="24"/>
                <w:lang w:eastAsia="zh-CN"/>
              </w:rPr>
            </w:pPr>
            <w:ins w:id="132" w:author="Samsung" w:date="2022-02-14T10:04: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r>
                <w:rPr>
                  <w:rFonts w:eastAsia="Times New Roman"/>
                  <w:sz w:val="24"/>
                  <w:szCs w:val="24"/>
                  <w:lang w:eastAsia="zh-CN"/>
                </w:rPr>
                <w:t xml:space="preserve">and </w:t>
              </w:r>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r>
                <w:rPr>
                  <w:rFonts w:eastAsia="Times New Roman"/>
                  <w:sz w:val="24"/>
                  <w:szCs w:val="24"/>
                  <w:lang w:eastAsia="zh-CN"/>
                </w:rPr>
                <w:t>are unclear. What are these and when have we agreed to define these?</w:t>
              </w:r>
            </w:ins>
          </w:p>
          <w:p w14:paraId="1C0486D3" w14:textId="4A6523FC" w:rsidR="005338BD" w:rsidRPr="005338BD" w:rsidRDefault="005338BD" w:rsidP="007D000D">
            <w:pPr>
              <w:overflowPunct/>
              <w:autoSpaceDE/>
              <w:autoSpaceDN/>
              <w:adjustRightInd/>
              <w:spacing w:after="0"/>
              <w:rPr>
                <w:ins w:id="133" w:author="Samsung" w:date="2022-02-14T10:03:00Z"/>
                <w:rFonts w:eastAsia="Times New Roman"/>
                <w:sz w:val="24"/>
                <w:szCs w:val="24"/>
                <w:lang w:eastAsia="zh-CN"/>
              </w:rPr>
            </w:pPr>
          </w:p>
        </w:tc>
        <w:tc>
          <w:tcPr>
            <w:tcW w:w="5349" w:type="dxa"/>
          </w:tcPr>
          <w:p w14:paraId="74B515C8" w14:textId="77777777" w:rsidR="005338BD" w:rsidRPr="002C51D8" w:rsidRDefault="005338BD" w:rsidP="007F3487">
            <w:pPr>
              <w:rPr>
                <w:ins w:id="134" w:author="Samsung" w:date="2022-02-14T10:03:00Z"/>
                <w:rFonts w:ascii="Arial" w:hAnsi="Arial" w:cs="Arial"/>
                <w:b/>
                <w:bCs/>
              </w:rPr>
            </w:pPr>
          </w:p>
        </w:tc>
      </w:tr>
      <w:tr w:rsidR="005338BD" w:rsidRPr="002C51D8" w14:paraId="60DE9D76" w14:textId="77777777" w:rsidTr="00137558">
        <w:trPr>
          <w:ins w:id="135" w:author="Samsung" w:date="2022-02-14T10:05:00Z"/>
        </w:trPr>
        <w:tc>
          <w:tcPr>
            <w:tcW w:w="2676" w:type="dxa"/>
          </w:tcPr>
          <w:p w14:paraId="0EBAC87B" w14:textId="33C4B5B2" w:rsidR="005338BD" w:rsidRDefault="005338BD" w:rsidP="007F3487">
            <w:pPr>
              <w:rPr>
                <w:ins w:id="136" w:author="Samsung" w:date="2022-02-14T10:05:00Z"/>
                <w:rFonts w:ascii="Arial" w:hAnsi="Arial" w:cs="Arial"/>
                <w:color w:val="D0CECE" w:themeColor="background2" w:themeShade="E6"/>
                <w:lang w:eastAsia="zh-CN"/>
              </w:rPr>
            </w:pPr>
            <w:ins w:id="137" w:author="Samsung" w:date="2022-02-14T10:05:00Z">
              <w:r>
                <w:rPr>
                  <w:rFonts w:ascii="Arial" w:hAnsi="Arial" w:cs="Arial"/>
                  <w:color w:val="D0CECE" w:themeColor="background2" w:themeShade="E6"/>
                  <w:lang w:eastAsia="zh-CN"/>
                </w:rPr>
                <w:t>Samsung02</w:t>
              </w:r>
            </w:ins>
          </w:p>
        </w:tc>
        <w:tc>
          <w:tcPr>
            <w:tcW w:w="6253" w:type="dxa"/>
          </w:tcPr>
          <w:p w14:paraId="2EA9DB05" w14:textId="620B0A2D" w:rsidR="005338BD" w:rsidRPr="005338BD" w:rsidRDefault="005338BD" w:rsidP="007D000D">
            <w:pPr>
              <w:overflowPunct/>
              <w:autoSpaceDE/>
              <w:autoSpaceDN/>
              <w:adjustRightInd/>
              <w:spacing w:after="0"/>
              <w:rPr>
                <w:ins w:id="138" w:author="Samsung" w:date="2022-02-14T10:05:00Z"/>
                <w:rFonts w:ascii="Arial" w:eastAsia="Times New Roman" w:hAnsi="Arial" w:cs="Arial"/>
                <w:b/>
                <w:bCs/>
                <w:sz w:val="18"/>
                <w:szCs w:val="18"/>
                <w:lang w:eastAsia="zh-CN"/>
              </w:rPr>
            </w:pPr>
            <w:ins w:id="139" w:author="Samsung" w:date="2022-02-14T10:05:00Z">
              <w:r>
                <w:rPr>
                  <w:b/>
                  <w:i/>
                  <w:lang w:val="sv-SE" w:eastAsia="sv-SE"/>
                </w:rPr>
                <w:t>nrofPreamblesForThisPartition</w:t>
              </w:r>
              <w:r>
                <w:rPr>
                  <w:b/>
                  <w:i/>
                  <w:lang w:val="sv-SE" w:eastAsia="sv-SE"/>
                </w:rPr>
                <w:t xml:space="preserve">: </w:t>
              </w:r>
              <w:r w:rsidRPr="005338BD">
                <w:rPr>
                  <w:bCs/>
                  <w:iCs/>
                  <w:lang w:val="sv-SE" w:eastAsia="sv-SE"/>
                </w:rPr>
                <w:t>In our understanding this is equivalent to number of CB preambles per SSB in legacy.</w:t>
              </w:r>
            </w:ins>
            <w:ins w:id="140" w:author="Samsung" w:date="2022-02-14T10:07:00Z">
              <w:r w:rsidRPr="005338BD">
                <w:rPr>
                  <w:bCs/>
                  <w:iCs/>
                  <w:lang w:val="sv-SE" w:eastAsia="sv-SE"/>
                </w:rPr>
                <w:t xml:space="preserve"> So suggest to rename it as </w:t>
              </w:r>
            </w:ins>
            <w:ins w:id="141" w:author="Samsung" w:date="2022-02-14T10:08:00Z">
              <w:r w:rsidRPr="005338BD">
                <w:rPr>
                  <w:bCs/>
                  <w:iCs/>
                  <w:lang w:val="sv-SE" w:eastAsia="sv-SE"/>
                </w:rPr>
                <w:t>’</w:t>
              </w:r>
            </w:ins>
            <w:ins w:id="142" w:author="Samsung" w:date="2022-02-14T10:07:00Z">
              <w:r w:rsidRPr="005338BD">
                <w:rPr>
                  <w:bCs/>
                  <w:iCs/>
                  <w:lang w:val="sv-SE" w:eastAsia="sv-SE"/>
                </w:rPr>
                <w:t>nrof</w:t>
              </w:r>
              <w:r w:rsidRPr="005338BD">
                <w:rPr>
                  <w:bCs/>
                </w:rPr>
                <w:t>CB-PreamblesPerSSB</w:t>
              </w:r>
            </w:ins>
            <w:ins w:id="143" w:author="Samsung" w:date="2022-02-14T10:08:00Z">
              <w:r w:rsidRPr="005338BD">
                <w:rPr>
                  <w:bCs/>
                </w:rPr>
                <w:t>‘</w:t>
              </w:r>
            </w:ins>
          </w:p>
        </w:tc>
        <w:tc>
          <w:tcPr>
            <w:tcW w:w="5349" w:type="dxa"/>
          </w:tcPr>
          <w:p w14:paraId="45441B78" w14:textId="77777777" w:rsidR="005338BD" w:rsidRPr="002C51D8" w:rsidRDefault="005338BD" w:rsidP="007F3487">
            <w:pPr>
              <w:rPr>
                <w:ins w:id="144" w:author="Samsung" w:date="2022-02-14T10:05:00Z"/>
                <w:rFonts w:ascii="Arial" w:hAnsi="Arial" w:cs="Arial"/>
                <w:b/>
                <w:bCs/>
              </w:rPr>
            </w:pPr>
          </w:p>
        </w:tc>
      </w:tr>
      <w:tr w:rsidR="005338BD" w:rsidRPr="002C51D8" w14:paraId="3AC019AA" w14:textId="77777777" w:rsidTr="00137558">
        <w:trPr>
          <w:ins w:id="145" w:author="Samsung" w:date="2022-02-14T10:05:00Z"/>
        </w:trPr>
        <w:tc>
          <w:tcPr>
            <w:tcW w:w="2676" w:type="dxa"/>
          </w:tcPr>
          <w:p w14:paraId="0F32F901" w14:textId="77777777" w:rsidR="005338BD" w:rsidRDefault="005338BD" w:rsidP="007F3487">
            <w:pPr>
              <w:rPr>
                <w:ins w:id="146" w:author="Samsung" w:date="2022-02-14T10:05:00Z"/>
                <w:rFonts w:ascii="Arial" w:hAnsi="Arial" w:cs="Arial"/>
                <w:color w:val="D0CECE" w:themeColor="background2" w:themeShade="E6"/>
                <w:lang w:eastAsia="zh-CN"/>
              </w:rPr>
            </w:pPr>
          </w:p>
        </w:tc>
        <w:tc>
          <w:tcPr>
            <w:tcW w:w="6253" w:type="dxa"/>
          </w:tcPr>
          <w:p w14:paraId="31876578" w14:textId="77777777" w:rsidR="005338BD" w:rsidRPr="007D000D" w:rsidRDefault="005338BD" w:rsidP="007D000D">
            <w:pPr>
              <w:overflowPunct/>
              <w:autoSpaceDE/>
              <w:autoSpaceDN/>
              <w:adjustRightInd/>
              <w:spacing w:after="0"/>
              <w:rPr>
                <w:ins w:id="147" w:author="Samsung" w:date="2022-02-14T10:05:00Z"/>
                <w:rFonts w:ascii="Arial" w:eastAsia="Times New Roman" w:hAnsi="Arial" w:cs="Arial"/>
                <w:b/>
                <w:bCs/>
                <w:i/>
                <w:iCs/>
                <w:sz w:val="18"/>
                <w:szCs w:val="18"/>
                <w:lang w:eastAsia="zh-CN"/>
              </w:rPr>
            </w:pPr>
          </w:p>
        </w:tc>
        <w:tc>
          <w:tcPr>
            <w:tcW w:w="5349" w:type="dxa"/>
          </w:tcPr>
          <w:p w14:paraId="324C78B9" w14:textId="77777777" w:rsidR="005338BD" w:rsidRPr="002C51D8" w:rsidRDefault="005338BD" w:rsidP="007F3487">
            <w:pPr>
              <w:rPr>
                <w:ins w:id="148" w:author="Samsung" w:date="2022-02-14T10:05:00Z"/>
                <w:rFonts w:ascii="Arial" w:hAnsi="Arial" w:cs="Arial"/>
                <w:b/>
                <w:bCs/>
              </w:rPr>
            </w:pP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Heading1"/>
      </w:pPr>
      <w:r w:rsidRPr="002C51D8">
        <w:t>3.</w:t>
      </w:r>
      <w:r w:rsidR="007F3487" w:rsidRPr="002C51D8">
        <w:tab/>
      </w:r>
      <w:r w:rsidRPr="002C51D8">
        <w:t>Other General Open Issues</w:t>
      </w:r>
    </w:p>
    <w:p w14:paraId="37FAE351" w14:textId="77777777" w:rsidR="00ED7F6C" w:rsidRPr="002C51D8" w:rsidRDefault="00ED7F6C" w:rsidP="00ED7F6C"/>
    <w:tbl>
      <w:tblPr>
        <w:tblStyle w:val="TableGrid"/>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OI No</w:t>
            </w:r>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 xml:space="preserve">Priority rules between RACH </w:t>
            </w:r>
            <w:r w:rsidRPr="002C51D8">
              <w:rPr>
                <w:rFonts w:ascii="Arial" w:eastAsia="Malgun Gothic" w:hAnsi="Arial" w:cs="Arial"/>
                <w:b/>
                <w:bCs/>
                <w:lang w:val="en-GB" w:eastAsia="ko-KR"/>
              </w:rPr>
              <w:lastRenderedPageBreak/>
              <w:t>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lastRenderedPageBreak/>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lastRenderedPageBreak/>
              <w:br/>
              <w:t>3.   If only a subset of features have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t>4.   Priority rules are configurable (e.g.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lastRenderedPageBreak/>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need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lastRenderedPageBreak/>
              <w:t>For agreement 3</w:t>
            </w:r>
            <w:r w:rsidRPr="002C51D8">
              <w:rPr>
                <w:rFonts w:ascii="Arial" w:hAnsi="Arial" w:cs="Arial"/>
                <w:lang w:val="en-GB"/>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lastRenderedPageBreak/>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RedCap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UE behavior if decided:</w:t>
            </w:r>
          </w:p>
          <w:p w14:paraId="79786BB5"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lastRenderedPageBreak/>
              <w:t>3.   If only a subset of features have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(e.g.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ListParagraph"/>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On which level of ASN1 signaling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priorty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lastRenderedPageBreak/>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2722077A" w:rsidR="005E41DC" w:rsidRPr="00850455" w:rsidRDefault="00850455" w:rsidP="008164D6">
            <w:pPr>
              <w:rPr>
                <w:rFonts w:ascii="Arial" w:eastAsiaTheme="minorEastAsia" w:hAnsi="Arial" w:cs="Arial"/>
                <w:lang w:val="en-GB" w:eastAsia="zh-CN"/>
                <w:rPrChange w:id="149" w:author="OPPO(Zhongda)" w:date="2022-02-11T11:26:00Z">
                  <w:rPr>
                    <w:rFonts w:ascii="Arial" w:hAnsi="Arial" w:cs="Arial"/>
                    <w:lang w:val="en-GB"/>
                  </w:rPr>
                </w:rPrChange>
              </w:rPr>
            </w:pPr>
            <w:ins w:id="150" w:author="OPPO(Zhongda)" w:date="2022-02-11T11:26:00Z">
              <w:r>
                <w:rPr>
                  <w:rFonts w:ascii="Arial" w:eastAsiaTheme="minorEastAsia" w:hAnsi="Arial" w:cs="Arial" w:hint="eastAsia"/>
                  <w:lang w:val="en-GB" w:eastAsia="zh-CN"/>
                </w:rPr>
                <w:t>O</w:t>
              </w:r>
              <w:r>
                <w:rPr>
                  <w:rFonts w:ascii="Arial" w:eastAsiaTheme="minorEastAsia" w:hAnsi="Arial" w:cs="Arial"/>
                  <w:lang w:val="en-GB" w:eastAsia="zh-CN"/>
                </w:rPr>
                <w:t>PPO</w:t>
              </w:r>
            </w:ins>
          </w:p>
        </w:tc>
        <w:tc>
          <w:tcPr>
            <w:tcW w:w="6549" w:type="dxa"/>
          </w:tcPr>
          <w:p w14:paraId="622EAC92" w14:textId="3840D8F5" w:rsidR="005E41DC" w:rsidRDefault="00850455" w:rsidP="008164D6">
            <w:pPr>
              <w:rPr>
                <w:ins w:id="151" w:author="OPPO(Zhongda)" w:date="2022-02-11T11:26:00Z"/>
                <w:rFonts w:ascii="Arial" w:eastAsiaTheme="minorEastAsia" w:hAnsi="Arial" w:cs="Arial"/>
                <w:lang w:val="en-GB" w:eastAsia="zh-CN"/>
              </w:rPr>
            </w:pPr>
            <w:ins w:id="152" w:author="OPPO(Zhongda)" w:date="2022-02-11T11:26:00Z">
              <w:r>
                <w:rPr>
                  <w:rFonts w:ascii="Arial" w:eastAsiaTheme="minorEastAsia" w:hAnsi="Arial" w:cs="Arial"/>
                  <w:lang w:val="en-GB" w:eastAsia="zh-CN"/>
                </w:rPr>
                <w:t>OI#10</w:t>
              </w:r>
            </w:ins>
            <w:ins w:id="153" w:author="OPPO(Zhongda)" w:date="2022-02-11T11:27:00Z">
              <w:r>
                <w:rPr>
                  <w:rFonts w:ascii="Arial" w:eastAsiaTheme="minorEastAsia" w:hAnsi="Arial" w:cs="Arial"/>
                  <w:lang w:val="en-GB" w:eastAsia="zh-CN"/>
                </w:rPr>
                <w:t>/11</w:t>
              </w:r>
            </w:ins>
            <w:ins w:id="154" w:author="OPPO(Zhongda)" w:date="2022-02-11T11:26:00Z">
              <w:r>
                <w:rPr>
                  <w:rFonts w:ascii="Arial" w:eastAsiaTheme="minorEastAsia" w:hAnsi="Arial" w:cs="Arial"/>
                  <w:lang w:val="en-GB" w:eastAsia="zh-CN"/>
                </w:rPr>
                <w:t>:</w:t>
              </w:r>
            </w:ins>
          </w:p>
          <w:p w14:paraId="5AB6FDDE" w14:textId="77777777" w:rsidR="00850455" w:rsidRDefault="00850455" w:rsidP="00EB6A6E">
            <w:pPr>
              <w:rPr>
                <w:ins w:id="155" w:author="OPPO(Zhongda)" w:date="2022-02-11T11:28:00Z"/>
                <w:rFonts w:ascii="Arial" w:eastAsiaTheme="minorEastAsia" w:hAnsi="Arial" w:cs="Arial"/>
                <w:lang w:val="en-GB" w:eastAsia="zh-CN"/>
              </w:rPr>
            </w:pPr>
            <w:ins w:id="156" w:author="OPPO(Zhongda)" w:date="2022-02-11T11:27:00Z">
              <w:r>
                <w:rPr>
                  <w:rFonts w:ascii="Arial" w:eastAsiaTheme="minorEastAsia" w:hAnsi="Arial" w:cs="Arial" w:hint="eastAsia"/>
                  <w:lang w:val="en-GB" w:eastAsia="zh-CN"/>
                </w:rPr>
                <w:t>W</w:t>
              </w:r>
              <w:r>
                <w:rPr>
                  <w:rFonts w:ascii="Arial" w:eastAsiaTheme="minorEastAsia" w:hAnsi="Arial" w:cs="Arial"/>
                  <w:lang w:val="en-GB" w:eastAsia="zh-CN"/>
                </w:rPr>
                <w:t xml:space="preserve">e think priority should be defined per feature instead of per </w:t>
              </w:r>
            </w:ins>
            <w:ins w:id="157" w:author="OPPO(Zhongda)" w:date="2022-02-11T11:28:00Z">
              <w:r w:rsidR="00EB6A6E">
                <w:rPr>
                  <w:rFonts w:ascii="Arial" w:eastAsiaTheme="minorEastAsia" w:hAnsi="Arial" w:cs="Arial"/>
                  <w:lang w:val="en-GB" w:eastAsia="zh-CN"/>
                </w:rPr>
                <w:t xml:space="preserve">RACH partition considering RACH partition will increase more quickly than features themselves. </w:t>
              </w:r>
            </w:ins>
          </w:p>
          <w:p w14:paraId="64785A58" w14:textId="3DD0513F" w:rsidR="00EB6A6E" w:rsidRPr="00850455" w:rsidRDefault="0040728B" w:rsidP="00EB6A6E">
            <w:pPr>
              <w:rPr>
                <w:rFonts w:ascii="Arial" w:eastAsiaTheme="minorEastAsia" w:hAnsi="Arial" w:cs="Arial"/>
                <w:lang w:val="en-GB" w:eastAsia="zh-CN"/>
                <w:rPrChange w:id="158" w:author="OPPO(Zhongda)" w:date="2022-02-11T11:26:00Z">
                  <w:rPr>
                    <w:rFonts w:ascii="Arial" w:hAnsi="Arial" w:cs="Arial"/>
                    <w:lang w:val="en-GB"/>
                  </w:rPr>
                </w:rPrChange>
              </w:rPr>
            </w:pPr>
            <w:ins w:id="159" w:author="OPPO(Zhongda)" w:date="2022-02-11T11:28:00Z">
              <w:r>
                <w:rPr>
                  <w:rFonts w:ascii="Arial" w:eastAsiaTheme="minorEastAsia" w:hAnsi="Arial" w:cs="Arial"/>
                  <w:lang w:val="en-GB" w:eastAsia="zh-CN"/>
                </w:rPr>
                <w:t>Once priority i.e. a</w:t>
              </w:r>
              <w:r w:rsidR="00EB6A6E">
                <w:rPr>
                  <w:rFonts w:ascii="Arial" w:eastAsiaTheme="minorEastAsia" w:hAnsi="Arial" w:cs="Arial"/>
                  <w:lang w:val="en-GB" w:eastAsia="zh-CN"/>
                </w:rPr>
                <w:t xml:space="preserve"> priority value is configu</w:t>
              </w:r>
            </w:ins>
            <w:ins w:id="160" w:author="OPPO(Zhongda)" w:date="2022-02-11T11:29:00Z">
              <w:r w:rsidR="00EB6A6E">
                <w:rPr>
                  <w:rFonts w:ascii="Arial" w:eastAsiaTheme="minorEastAsia" w:hAnsi="Arial" w:cs="Arial"/>
                  <w:lang w:val="en-GB" w:eastAsia="zh-CN"/>
                </w:rPr>
                <w:t xml:space="preserve">red </w:t>
              </w:r>
              <w:r w:rsidR="007F3CF4">
                <w:rPr>
                  <w:rFonts w:ascii="Arial" w:eastAsiaTheme="minorEastAsia" w:hAnsi="Arial" w:cs="Arial"/>
                  <w:lang w:val="en-GB" w:eastAsia="zh-CN"/>
                </w:rPr>
                <w:t xml:space="preserve">for one feature, then the relative priority is also clear i.e. the lower value, the higher priority. Then RACH partition </w:t>
              </w:r>
            </w:ins>
            <w:ins w:id="161" w:author="OPPO(Zhongda)" w:date="2022-02-11T11:30:00Z">
              <w:r w:rsidR="007F3CF4">
                <w:rPr>
                  <w:rFonts w:ascii="Arial" w:eastAsiaTheme="minorEastAsia" w:hAnsi="Arial" w:cs="Arial"/>
                  <w:lang w:val="en-GB" w:eastAsia="zh-CN"/>
                </w:rPr>
                <w:t>will be prioritized over another one if at least one feature is of higher priority.</w:t>
              </w:r>
            </w:ins>
          </w:p>
        </w:tc>
        <w:tc>
          <w:tcPr>
            <w:tcW w:w="5120" w:type="dxa"/>
          </w:tcPr>
          <w:p w14:paraId="5EFD9F0E" w14:textId="77777777" w:rsidR="005E41DC" w:rsidRPr="002C51D8" w:rsidRDefault="005E41DC" w:rsidP="008164D6">
            <w:pPr>
              <w:rPr>
                <w:rFonts w:ascii="Arial" w:hAnsi="Arial" w:cs="Arial"/>
                <w:lang w:val="en-GB"/>
              </w:rPr>
            </w:pPr>
          </w:p>
        </w:tc>
      </w:tr>
      <w:tr w:rsidR="007D000D" w:rsidRPr="002C51D8" w14:paraId="27115B02" w14:textId="77777777" w:rsidTr="005E41DC">
        <w:trPr>
          <w:ins w:id="162" w:author="Intel" w:date="2022-02-11T09:54:00Z"/>
        </w:trPr>
        <w:tc>
          <w:tcPr>
            <w:tcW w:w="2609" w:type="dxa"/>
          </w:tcPr>
          <w:p w14:paraId="41971FC4" w14:textId="264EBA65" w:rsidR="007D000D" w:rsidRDefault="007D000D" w:rsidP="008164D6">
            <w:pPr>
              <w:rPr>
                <w:ins w:id="163" w:author="Intel" w:date="2022-02-11T09:54:00Z"/>
                <w:rFonts w:ascii="Arial" w:hAnsi="Arial" w:cs="Arial"/>
              </w:rPr>
            </w:pPr>
            <w:ins w:id="164" w:author="Intel" w:date="2022-02-11T09:54:00Z">
              <w:r>
                <w:rPr>
                  <w:rFonts w:ascii="Arial" w:hAnsi="Arial" w:cs="Arial"/>
                </w:rPr>
                <w:t>Intel, IO#11</w:t>
              </w:r>
            </w:ins>
          </w:p>
        </w:tc>
        <w:tc>
          <w:tcPr>
            <w:tcW w:w="6549" w:type="dxa"/>
          </w:tcPr>
          <w:p w14:paraId="5DAA74D9" w14:textId="2BBCA8C2" w:rsidR="007D000D" w:rsidRDefault="007D000D" w:rsidP="008164D6">
            <w:pPr>
              <w:rPr>
                <w:ins w:id="165" w:author="Intel" w:date="2022-02-11T09:54:00Z"/>
                <w:rStyle w:val="normaltextrun"/>
                <w:rFonts w:ascii="Arial" w:hAnsi="Arial" w:cs="Arial"/>
                <w:color w:val="000000"/>
                <w:shd w:val="clear" w:color="auto" w:fill="FFFFFF"/>
              </w:rPr>
            </w:pPr>
            <w:ins w:id="166" w:author="Intel" w:date="2022-02-11T09:55:00Z">
              <w:r>
                <w:rPr>
                  <w:rStyle w:val="normaltextrun"/>
                  <w:rFonts w:ascii="Arial" w:hAnsi="Arial" w:cs="Arial"/>
                  <w:color w:val="000000"/>
                  <w:shd w:val="clear" w:color="auto" w:fill="FFFFFF"/>
                </w:rPr>
                <w:t>On whether the priority rule is defined for each feature or each partition, we</w:t>
              </w:r>
            </w:ins>
            <w:ins w:id="167" w:author="Intel" w:date="2022-02-11T09:56:00Z">
              <w:r>
                <w:rPr>
                  <w:rStyle w:val="normaltextrun"/>
                  <w:rFonts w:ascii="Arial" w:hAnsi="Arial" w:cs="Arial"/>
                  <w:color w:val="000000"/>
                  <w:shd w:val="clear" w:color="auto" w:fill="FFFFFF"/>
                </w:rPr>
                <w:t xml:space="preserve"> </w:t>
              </w:r>
              <w:r w:rsidRPr="007D000D">
                <w:rPr>
                  <w:rStyle w:val="normaltextrun"/>
                  <w:rFonts w:ascii="Arial" w:hAnsi="Arial" w:cs="Arial"/>
                  <w:color w:val="000000"/>
                  <w:sz w:val="20"/>
                  <w:szCs w:val="20"/>
                  <w:shd w:val="clear" w:color="auto" w:fill="FFFFFF"/>
                </w:rPr>
                <w:t>prefer</w:t>
              </w:r>
            </w:ins>
            <w:ins w:id="168" w:author="Intel" w:date="2022-02-11T09:55:00Z">
              <w:r w:rsidRPr="007D000D">
                <w:rPr>
                  <w:rStyle w:val="normaltextrun"/>
                  <w:rFonts w:ascii="Arial" w:hAnsi="Arial" w:cs="Arial"/>
                  <w:color w:val="000000"/>
                  <w:sz w:val="20"/>
                  <w:szCs w:val="20"/>
                  <w:shd w:val="clear" w:color="auto" w:fill="FFFFFF"/>
                </w:rPr>
                <w:t xml:space="preserve"> that the</w:t>
              </w:r>
              <w:r>
                <w:rPr>
                  <w:rStyle w:val="normaltextrun"/>
                  <w:rFonts w:ascii="Arial" w:hAnsi="Arial" w:cs="Arial"/>
                  <w:color w:val="000000"/>
                  <w:shd w:val="clear" w:color="auto" w:fill="FFFFFF"/>
                </w:rPr>
                <w:t xml:space="preserve"> priority rule can be defined for each feature combination/RACH partition. Our thinking is that the </w:t>
              </w:r>
              <w:r>
                <w:rPr>
                  <w:rStyle w:val="normaltextrun"/>
                  <w:rFonts w:ascii="Arial" w:hAnsi="Arial" w:cs="Arial"/>
                  <w:color w:val="000000"/>
                  <w:shd w:val="clear" w:color="auto" w:fill="FFFFFF"/>
                </w:rPr>
                <w:lastRenderedPageBreak/>
                <w:t>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r>
                <w:rPr>
                  <w:rStyle w:val="eop"/>
                  <w:rFonts w:ascii="Arial" w:hAnsi="Arial" w:cs="Arial"/>
                  <w:color w:val="000000"/>
                  <w:shd w:val="clear" w:color="auto" w:fill="FFFFFF"/>
                </w:rPr>
                <w:t> </w:t>
              </w:r>
            </w:ins>
          </w:p>
        </w:tc>
        <w:tc>
          <w:tcPr>
            <w:tcW w:w="5120" w:type="dxa"/>
          </w:tcPr>
          <w:p w14:paraId="6F519015" w14:textId="77777777" w:rsidR="007D000D" w:rsidRPr="002C51D8" w:rsidRDefault="007D000D" w:rsidP="008164D6">
            <w:pPr>
              <w:rPr>
                <w:ins w:id="169" w:author="Intel" w:date="2022-02-11T09:54:00Z"/>
                <w:rFonts w:ascii="Arial" w:hAnsi="Arial" w:cs="Arial"/>
              </w:rPr>
            </w:pPr>
          </w:p>
        </w:tc>
      </w:tr>
    </w:tbl>
    <w:p w14:paraId="33CB7250" w14:textId="7AB3676C" w:rsidR="0083148E" w:rsidRPr="002C51D8" w:rsidRDefault="0083148E" w:rsidP="0083148E"/>
    <w:p w14:paraId="4F9394BE" w14:textId="0C0FC288" w:rsidR="00ED7F6C" w:rsidRPr="002C51D8" w:rsidRDefault="00ED7F6C" w:rsidP="00ED7F6C">
      <w:pPr>
        <w:pStyle w:val="Heading1"/>
      </w:pPr>
      <w:r w:rsidRPr="002C51D8">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BodyText"/>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E9C7" w14:textId="77777777" w:rsidR="009F1F65" w:rsidRDefault="009F1F65">
      <w:r>
        <w:separator/>
      </w:r>
    </w:p>
  </w:endnote>
  <w:endnote w:type="continuationSeparator" w:id="0">
    <w:p w14:paraId="41EA16B5" w14:textId="77777777" w:rsidR="009F1F65" w:rsidRDefault="009F1F65">
      <w:r>
        <w:continuationSeparator/>
      </w:r>
    </w:p>
  </w:endnote>
  <w:endnote w:type="continuationNotice" w:id="1">
    <w:p w14:paraId="666B9F96" w14:textId="77777777" w:rsidR="009F1F65" w:rsidRDefault="009F1F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E28A6" w14:textId="77777777" w:rsidR="009F1F65" w:rsidRDefault="009F1F65">
      <w:r>
        <w:separator/>
      </w:r>
    </w:p>
  </w:footnote>
  <w:footnote w:type="continuationSeparator" w:id="0">
    <w:p w14:paraId="113E7E6E" w14:textId="77777777" w:rsidR="009F1F65" w:rsidRDefault="009F1F65">
      <w:r>
        <w:continuationSeparator/>
      </w:r>
    </w:p>
  </w:footnote>
  <w:footnote w:type="continuationNotice" w:id="1">
    <w:p w14:paraId="7C7D30AE" w14:textId="77777777" w:rsidR="009F1F65" w:rsidRDefault="009F1F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amsung">
    <w15:presenceInfo w15:providerId="None" w15:userId="Samsung"/>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GB"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Normal"/>
    <w:rsid w:val="007D000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DefaultParagraphFont"/>
    <w:rsid w:val="007D000D"/>
  </w:style>
  <w:style w:type="character" w:customStyle="1" w:styleId="eop">
    <w:name w:val="eop"/>
    <w:basedOn w:val="DefaultParagraphFont"/>
    <w:rsid w:val="007D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576936833">
      <w:bodyDiv w:val="1"/>
      <w:marLeft w:val="0"/>
      <w:marRight w:val="0"/>
      <w:marTop w:val="0"/>
      <w:marBottom w:val="0"/>
      <w:divBdr>
        <w:top w:val="none" w:sz="0" w:space="0" w:color="auto"/>
        <w:left w:val="none" w:sz="0" w:space="0" w:color="auto"/>
        <w:bottom w:val="none" w:sz="0" w:space="0" w:color="auto"/>
        <w:right w:val="none" w:sz="0" w:space="0" w:color="auto"/>
      </w:divBdr>
      <w:divsChild>
        <w:div w:id="1332174544">
          <w:marLeft w:val="0"/>
          <w:marRight w:val="0"/>
          <w:marTop w:val="0"/>
          <w:marBottom w:val="0"/>
          <w:divBdr>
            <w:top w:val="none" w:sz="0" w:space="0" w:color="auto"/>
            <w:left w:val="none" w:sz="0" w:space="0" w:color="auto"/>
            <w:bottom w:val="none" w:sz="0" w:space="0" w:color="auto"/>
            <w:right w:val="none" w:sz="0" w:space="0" w:color="auto"/>
          </w:divBdr>
        </w:div>
        <w:div w:id="2071732082">
          <w:marLeft w:val="0"/>
          <w:marRight w:val="0"/>
          <w:marTop w:val="0"/>
          <w:marBottom w:val="0"/>
          <w:divBdr>
            <w:top w:val="none" w:sz="0" w:space="0" w:color="auto"/>
            <w:left w:val="none" w:sz="0" w:space="0" w:color="auto"/>
            <w:bottom w:val="none" w:sz="0" w:space="0" w:color="auto"/>
            <w:right w:val="none" w:sz="0" w:space="0" w:color="auto"/>
          </w:divBdr>
          <w:divsChild>
            <w:div w:id="1348291389">
              <w:marLeft w:val="0"/>
              <w:marRight w:val="0"/>
              <w:marTop w:val="30"/>
              <w:marBottom w:val="30"/>
              <w:divBdr>
                <w:top w:val="none" w:sz="0" w:space="0" w:color="auto"/>
                <w:left w:val="none" w:sz="0" w:space="0" w:color="auto"/>
                <w:bottom w:val="none" w:sz="0" w:space="0" w:color="auto"/>
                <w:right w:val="none" w:sz="0" w:space="0" w:color="auto"/>
              </w:divBdr>
              <w:divsChild>
                <w:div w:id="777481582">
                  <w:marLeft w:val="0"/>
                  <w:marRight w:val="0"/>
                  <w:marTop w:val="0"/>
                  <w:marBottom w:val="0"/>
                  <w:divBdr>
                    <w:top w:val="none" w:sz="0" w:space="0" w:color="auto"/>
                    <w:left w:val="none" w:sz="0" w:space="0" w:color="auto"/>
                    <w:bottom w:val="none" w:sz="0" w:space="0" w:color="auto"/>
                    <w:right w:val="none" w:sz="0" w:space="0" w:color="auto"/>
                  </w:divBdr>
                  <w:divsChild>
                    <w:div w:id="15860850">
                      <w:marLeft w:val="0"/>
                      <w:marRight w:val="0"/>
                      <w:marTop w:val="0"/>
                      <w:marBottom w:val="0"/>
                      <w:divBdr>
                        <w:top w:val="none" w:sz="0" w:space="0" w:color="auto"/>
                        <w:left w:val="none" w:sz="0" w:space="0" w:color="auto"/>
                        <w:bottom w:val="none" w:sz="0" w:space="0" w:color="auto"/>
                        <w:right w:val="none" w:sz="0" w:space="0" w:color="auto"/>
                      </w:divBdr>
                    </w:div>
                    <w:div w:id="367874575">
                      <w:marLeft w:val="0"/>
                      <w:marRight w:val="0"/>
                      <w:marTop w:val="0"/>
                      <w:marBottom w:val="0"/>
                      <w:divBdr>
                        <w:top w:val="none" w:sz="0" w:space="0" w:color="auto"/>
                        <w:left w:val="none" w:sz="0" w:space="0" w:color="auto"/>
                        <w:bottom w:val="none" w:sz="0" w:space="0" w:color="auto"/>
                        <w:right w:val="none" w:sz="0" w:space="0" w:color="auto"/>
                      </w:divBdr>
                    </w:div>
                  </w:divsChild>
                </w:div>
                <w:div w:id="1591155153">
                  <w:marLeft w:val="0"/>
                  <w:marRight w:val="0"/>
                  <w:marTop w:val="0"/>
                  <w:marBottom w:val="0"/>
                  <w:divBdr>
                    <w:top w:val="none" w:sz="0" w:space="0" w:color="auto"/>
                    <w:left w:val="none" w:sz="0" w:space="0" w:color="auto"/>
                    <w:bottom w:val="none" w:sz="0" w:space="0" w:color="auto"/>
                    <w:right w:val="none" w:sz="0" w:space="0" w:color="auto"/>
                  </w:divBdr>
                  <w:divsChild>
                    <w:div w:id="1138380933">
                      <w:marLeft w:val="0"/>
                      <w:marRight w:val="0"/>
                      <w:marTop w:val="0"/>
                      <w:marBottom w:val="0"/>
                      <w:divBdr>
                        <w:top w:val="none" w:sz="0" w:space="0" w:color="auto"/>
                        <w:left w:val="none" w:sz="0" w:space="0" w:color="auto"/>
                        <w:bottom w:val="none" w:sz="0" w:space="0" w:color="auto"/>
                        <w:right w:val="none" w:sz="0" w:space="0" w:color="auto"/>
                      </w:divBdr>
                    </w:div>
                    <w:div w:id="651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643">
          <w:marLeft w:val="0"/>
          <w:marRight w:val="0"/>
          <w:marTop w:val="0"/>
          <w:marBottom w:val="0"/>
          <w:divBdr>
            <w:top w:val="none" w:sz="0" w:space="0" w:color="auto"/>
            <w:left w:val="none" w:sz="0" w:space="0" w:color="auto"/>
            <w:bottom w:val="none" w:sz="0" w:space="0" w:color="auto"/>
            <w:right w:val="none" w:sz="0" w:space="0" w:color="auto"/>
          </w:divBdr>
        </w:div>
        <w:div w:id="1462378762">
          <w:marLeft w:val="0"/>
          <w:marRight w:val="0"/>
          <w:marTop w:val="0"/>
          <w:marBottom w:val="0"/>
          <w:divBdr>
            <w:top w:val="none" w:sz="0" w:space="0" w:color="auto"/>
            <w:left w:val="none" w:sz="0" w:space="0" w:color="auto"/>
            <w:bottom w:val="none" w:sz="0" w:space="0" w:color="auto"/>
            <w:right w:val="none" w:sz="0" w:space="0" w:color="auto"/>
          </w:divBdr>
        </w:div>
        <w:div w:id="459805840">
          <w:marLeft w:val="0"/>
          <w:marRight w:val="0"/>
          <w:marTop w:val="0"/>
          <w:marBottom w:val="0"/>
          <w:divBdr>
            <w:top w:val="none" w:sz="0" w:space="0" w:color="auto"/>
            <w:left w:val="none" w:sz="0" w:space="0" w:color="auto"/>
            <w:bottom w:val="none" w:sz="0" w:space="0" w:color="auto"/>
            <w:right w:val="none" w:sz="0" w:space="0" w:color="auto"/>
          </w:divBdr>
          <w:divsChild>
            <w:div w:id="1157528789">
              <w:marLeft w:val="0"/>
              <w:marRight w:val="0"/>
              <w:marTop w:val="30"/>
              <w:marBottom w:val="30"/>
              <w:divBdr>
                <w:top w:val="none" w:sz="0" w:space="0" w:color="auto"/>
                <w:left w:val="none" w:sz="0" w:space="0" w:color="auto"/>
                <w:bottom w:val="none" w:sz="0" w:space="0" w:color="auto"/>
                <w:right w:val="none" w:sz="0" w:space="0" w:color="auto"/>
              </w:divBdr>
              <w:divsChild>
                <w:div w:id="1999069479">
                  <w:marLeft w:val="0"/>
                  <w:marRight w:val="0"/>
                  <w:marTop w:val="0"/>
                  <w:marBottom w:val="0"/>
                  <w:divBdr>
                    <w:top w:val="none" w:sz="0" w:space="0" w:color="auto"/>
                    <w:left w:val="none" w:sz="0" w:space="0" w:color="auto"/>
                    <w:bottom w:val="none" w:sz="0" w:space="0" w:color="auto"/>
                    <w:right w:val="none" w:sz="0" w:space="0" w:color="auto"/>
                  </w:divBdr>
                  <w:divsChild>
                    <w:div w:id="83304208">
                      <w:marLeft w:val="0"/>
                      <w:marRight w:val="0"/>
                      <w:marTop w:val="0"/>
                      <w:marBottom w:val="0"/>
                      <w:divBdr>
                        <w:top w:val="none" w:sz="0" w:space="0" w:color="auto"/>
                        <w:left w:val="none" w:sz="0" w:space="0" w:color="auto"/>
                        <w:bottom w:val="none" w:sz="0" w:space="0" w:color="auto"/>
                        <w:right w:val="none" w:sz="0" w:space="0" w:color="auto"/>
                      </w:divBdr>
                    </w:div>
                    <w:div w:id="675116363">
                      <w:marLeft w:val="0"/>
                      <w:marRight w:val="0"/>
                      <w:marTop w:val="0"/>
                      <w:marBottom w:val="0"/>
                      <w:divBdr>
                        <w:top w:val="none" w:sz="0" w:space="0" w:color="auto"/>
                        <w:left w:val="none" w:sz="0" w:space="0" w:color="auto"/>
                        <w:bottom w:val="none" w:sz="0" w:space="0" w:color="auto"/>
                        <w:right w:val="none" w:sz="0" w:space="0" w:color="auto"/>
                      </w:divBdr>
                    </w:div>
                  </w:divsChild>
                </w:div>
                <w:div w:id="79260487">
                  <w:marLeft w:val="0"/>
                  <w:marRight w:val="0"/>
                  <w:marTop w:val="0"/>
                  <w:marBottom w:val="0"/>
                  <w:divBdr>
                    <w:top w:val="none" w:sz="0" w:space="0" w:color="auto"/>
                    <w:left w:val="none" w:sz="0" w:space="0" w:color="auto"/>
                    <w:bottom w:val="none" w:sz="0" w:space="0" w:color="auto"/>
                    <w:right w:val="none" w:sz="0" w:space="0" w:color="auto"/>
                  </w:divBdr>
                  <w:divsChild>
                    <w:div w:id="995186711">
                      <w:marLeft w:val="0"/>
                      <w:marRight w:val="0"/>
                      <w:marTop w:val="0"/>
                      <w:marBottom w:val="0"/>
                      <w:divBdr>
                        <w:top w:val="none" w:sz="0" w:space="0" w:color="auto"/>
                        <w:left w:val="none" w:sz="0" w:space="0" w:color="auto"/>
                        <w:bottom w:val="none" w:sz="0" w:space="0" w:color="auto"/>
                        <w:right w:val="none" w:sz="0" w:space="0" w:color="auto"/>
                      </w:divBdr>
                    </w:div>
                    <w:div w:id="21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679">
          <w:marLeft w:val="0"/>
          <w:marRight w:val="0"/>
          <w:marTop w:val="0"/>
          <w:marBottom w:val="0"/>
          <w:divBdr>
            <w:top w:val="none" w:sz="0" w:space="0" w:color="auto"/>
            <w:left w:val="none" w:sz="0" w:space="0" w:color="auto"/>
            <w:bottom w:val="none" w:sz="0" w:space="0" w:color="auto"/>
            <w:right w:val="none" w:sz="0" w:space="0" w:color="auto"/>
          </w:divBdr>
        </w:div>
        <w:div w:id="1130631462">
          <w:marLeft w:val="0"/>
          <w:marRight w:val="0"/>
          <w:marTop w:val="0"/>
          <w:marBottom w:val="0"/>
          <w:divBdr>
            <w:top w:val="none" w:sz="0" w:space="0" w:color="auto"/>
            <w:left w:val="none" w:sz="0" w:space="0" w:color="auto"/>
            <w:bottom w:val="none" w:sz="0" w:space="0" w:color="auto"/>
            <w:right w:val="none" w:sz="0" w:space="0" w:color="auto"/>
          </w:divBdr>
        </w:div>
      </w:divsChild>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22A98-4CE6-4F63-8E7B-F39EF6FD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6</TotalTime>
  <Pages>11</Pages>
  <Words>2171</Words>
  <Characters>12379</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14521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Samsung</cp:lastModifiedBy>
  <cp:revision>4</cp:revision>
  <cp:lastPrinted>2008-01-31T07:09:00Z</cp:lastPrinted>
  <dcterms:created xsi:type="dcterms:W3CDTF">2022-02-14T01:03:00Z</dcterms:created>
  <dcterms:modified xsi:type="dcterms:W3CDTF">2022-02-14T01:09:00Z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