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w:t>
      </w:r>
      <w:proofErr w:type="gramStart"/>
      <w:r w:rsidR="00870B2A" w:rsidRPr="00870B2A">
        <w:rPr>
          <w:rFonts w:ascii="Arial" w:hAnsi="Arial" w:cs="Arial"/>
          <w:b/>
          <w:bCs/>
          <w:sz w:val="24"/>
        </w:rPr>
        <w:t>513][</w:t>
      </w:r>
      <w:proofErr w:type="gramEnd"/>
      <w:r w:rsidR="00870B2A" w:rsidRPr="00870B2A">
        <w:rPr>
          <w:rFonts w:ascii="Arial" w:hAnsi="Arial" w:cs="Arial"/>
          <w:b/>
          <w:bCs/>
          <w:sz w:val="24"/>
        </w:rPr>
        <w:t xml:space="preserve">IIoT]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r w:rsidR="00580614">
        <w:rPr>
          <w:iCs/>
        </w:rPr>
        <w:t xml:space="preserve">IIoT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w:t>
      </w:r>
      <w:proofErr w:type="gramStart"/>
      <w:r w:rsidRPr="00B35920">
        <w:rPr>
          <w:rFonts w:cs="Arial"/>
          <w:sz w:val="18"/>
          <w:szCs w:val="18"/>
        </w:rPr>
        <w:t>513][</w:t>
      </w:r>
      <w:proofErr w:type="gramEnd"/>
      <w:r w:rsidRPr="00B35920">
        <w:rPr>
          <w:rFonts w:cs="Arial"/>
          <w:sz w:val="18"/>
          <w:szCs w:val="18"/>
        </w:rPr>
        <w:t xml:space="preserve">IIoT]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w:t>
      </w:r>
      <w:proofErr w:type="gramStart"/>
      <w:r w:rsidRPr="00B35920">
        <w:rPr>
          <w:rFonts w:cs="Arial"/>
          <w:sz w:val="18"/>
          <w:szCs w:val="18"/>
        </w:rPr>
        <w:t>i.e.</w:t>
      </w:r>
      <w:proofErr w:type="gramEnd"/>
      <w:r w:rsidRPr="00B35920">
        <w:rPr>
          <w:rFonts w:cs="Arial"/>
          <w:sz w:val="18"/>
          <w:szCs w:val="18"/>
        </w:rPr>
        <w:t xml:space="preserv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w:t>
      </w:r>
      <w:proofErr w:type="gramStart"/>
      <w:r w:rsidRPr="00B35920">
        <w:rPr>
          <w:rFonts w:cs="Arial"/>
          <w:sz w:val="18"/>
          <w:szCs w:val="18"/>
        </w:rPr>
        <w:t>take into account</w:t>
      </w:r>
      <w:proofErr w:type="gramEnd"/>
      <w:r w:rsidRPr="00B35920">
        <w:rPr>
          <w:rFonts w:cs="Arial"/>
          <w:sz w:val="18"/>
          <w:szCs w:val="18"/>
        </w:rPr>
        <w:t xml:space="preserve">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6A0698" w:rsidRDefault="00C476FB">
            <w:pPr>
              <w:pStyle w:val="TAC"/>
              <w:rPr>
                <w:rFonts w:eastAsia="SimSun" w:cs="Arial"/>
                <w:szCs w:val="18"/>
                <w:lang w:val="en-US" w:eastAsia="zh-CN"/>
              </w:rPr>
            </w:pPr>
            <w:r w:rsidRPr="006A0698">
              <w:rPr>
                <w:rFonts w:eastAsia="SimSun" w:cs="Arial"/>
                <w:szCs w:val="18"/>
                <w:lang w:val="en-US" w:eastAsia="zh-CN"/>
              </w:rPr>
              <w:t>Ping-Heng Wallace Kuo (Ping-Heng.Kuo@nokia.com)</w:t>
            </w:r>
          </w:p>
        </w:tc>
      </w:tr>
      <w:tr w:rsidR="0091597E" w:rsidRPr="006A0698"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6A0698"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O</w:t>
            </w:r>
            <w:r>
              <w:rPr>
                <w:rFonts w:eastAsiaTheme="minorEastAsia" w:cs="Arial"/>
                <w:szCs w:val="18"/>
                <w:lang w:val="fr-FR" w:eastAsia="ja-JP"/>
              </w:rPr>
              <w:t>hta,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SimSun" w:cs="Arial"/>
                <w:szCs w:val="18"/>
                <w:lang w:val="fr-FR" w:eastAsia="zh-CN"/>
              </w:rPr>
            </w:pPr>
            <w:r>
              <w:rPr>
                <w:rFonts w:cs="Arial"/>
                <w:szCs w:val="18"/>
                <w:lang w:val="fr-FR" w:eastAsia="ko-KR"/>
              </w:rPr>
              <w:t>Lenovo, Motorola Mobility</w:t>
            </w:r>
          </w:p>
        </w:tc>
        <w:tc>
          <w:tcPr>
            <w:tcW w:w="6940" w:type="dxa"/>
          </w:tcPr>
          <w:p w14:paraId="4FBF9033" w14:textId="772CF051" w:rsidR="006A0698" w:rsidRPr="00B35920" w:rsidRDefault="006A0698" w:rsidP="006A0698">
            <w:pPr>
              <w:pStyle w:val="TAC"/>
              <w:rPr>
                <w:rFonts w:eastAsia="SimSun" w:cs="Arial"/>
                <w:szCs w:val="18"/>
                <w:lang w:val="fr-FR" w:eastAsia="zh-CN"/>
              </w:rPr>
            </w:pPr>
            <w:r>
              <w:rPr>
                <w:rFonts w:cs="Arial"/>
                <w:szCs w:val="18"/>
                <w:lang w:val="fr-FR" w:eastAsia="ko-KR"/>
              </w:rPr>
              <w:t>Joachim Löhr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SimSun" w:cs="Arial"/>
                <w:szCs w:val="18"/>
                <w:lang w:val="fr-FR" w:eastAsia="zh-CN"/>
              </w:rPr>
            </w:pPr>
            <w:r>
              <w:rPr>
                <w:rFonts w:cs="Arial"/>
                <w:szCs w:val="18"/>
                <w:lang w:eastAsia="ko-KR"/>
              </w:rPr>
              <w:t>Qualcomm</w:t>
            </w:r>
          </w:p>
        </w:tc>
        <w:tc>
          <w:tcPr>
            <w:tcW w:w="6940" w:type="dxa"/>
          </w:tcPr>
          <w:p w14:paraId="5781B169" w14:textId="4693EA3A" w:rsidR="007173E1" w:rsidRPr="00280927" w:rsidRDefault="007173E1" w:rsidP="007173E1">
            <w:pPr>
              <w:pStyle w:val="TAC"/>
              <w:rPr>
                <w:rFonts w:eastAsia="SimSun" w:cs="Arial"/>
                <w:szCs w:val="18"/>
                <w:lang w:val="fr-FR" w:eastAsia="zh-CN"/>
              </w:rPr>
            </w:pPr>
            <w:r>
              <w:rPr>
                <w:rFonts w:cs="Arial"/>
                <w:szCs w:val="18"/>
                <w:lang w:eastAsia="ko-KR"/>
              </w:rPr>
              <w:t>Sherif ElAzzouni (selazzou@qti.qualcomm.com)</w:t>
            </w:r>
          </w:p>
        </w:tc>
      </w:tr>
      <w:tr w:rsidR="009D7184" w:rsidRPr="00280927"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Pr>
                <w:rFonts w:cs="Arial"/>
                <w:szCs w:val="18"/>
                <w:lang w:eastAsia="ko-KR"/>
              </w:rPr>
              <w:t>Yujian Zhang (yujian.zhang@intel.com)</w:t>
            </w:r>
          </w:p>
        </w:tc>
      </w:tr>
      <w:tr w:rsidR="009D7184" w:rsidRPr="00280927" w14:paraId="668DE368" w14:textId="77777777" w:rsidTr="003A0B7C">
        <w:tc>
          <w:tcPr>
            <w:tcW w:w="2689" w:type="dxa"/>
          </w:tcPr>
          <w:p w14:paraId="18BBE189" w14:textId="16805FAC" w:rsidR="009D7184" w:rsidRPr="00B35920" w:rsidRDefault="009D7184" w:rsidP="009D7184">
            <w:pPr>
              <w:pStyle w:val="TAC"/>
              <w:rPr>
                <w:rFonts w:eastAsia="SimSun" w:cs="Arial"/>
                <w:szCs w:val="18"/>
                <w:lang w:val="fr-FR" w:eastAsia="zh-CN"/>
              </w:rPr>
            </w:pPr>
          </w:p>
        </w:tc>
        <w:tc>
          <w:tcPr>
            <w:tcW w:w="6940" w:type="dxa"/>
          </w:tcPr>
          <w:p w14:paraId="7AC805A7" w14:textId="1A99B9FA" w:rsidR="009D7184" w:rsidRPr="00B35920" w:rsidRDefault="009D7184" w:rsidP="009D7184">
            <w:pPr>
              <w:pStyle w:val="TAC"/>
              <w:rPr>
                <w:rFonts w:eastAsia="SimSun" w:cs="Arial"/>
                <w:szCs w:val="18"/>
                <w:lang w:val="fr-FR" w:eastAsia="zh-CN"/>
              </w:rPr>
            </w:pPr>
          </w:p>
        </w:tc>
      </w:tr>
      <w:tr w:rsidR="009D7184" w:rsidRPr="00280927" w14:paraId="72945412" w14:textId="77777777" w:rsidTr="003A0B7C">
        <w:tc>
          <w:tcPr>
            <w:tcW w:w="2689" w:type="dxa"/>
          </w:tcPr>
          <w:p w14:paraId="6C5A03D7" w14:textId="040E8D01" w:rsidR="009D7184" w:rsidRPr="00B35920" w:rsidRDefault="009D7184" w:rsidP="009D7184">
            <w:pPr>
              <w:pStyle w:val="TAC"/>
              <w:rPr>
                <w:rFonts w:cs="Arial"/>
                <w:szCs w:val="18"/>
                <w:lang w:val="fr-FR" w:eastAsia="ko-KR"/>
              </w:rPr>
            </w:pPr>
          </w:p>
        </w:tc>
        <w:tc>
          <w:tcPr>
            <w:tcW w:w="6940" w:type="dxa"/>
          </w:tcPr>
          <w:p w14:paraId="545240FF" w14:textId="55E317A2" w:rsidR="009D7184" w:rsidRPr="00B35920" w:rsidRDefault="009D7184" w:rsidP="009D7184">
            <w:pPr>
              <w:pStyle w:val="TAC"/>
              <w:rPr>
                <w:rFonts w:cs="Arial"/>
                <w:szCs w:val="18"/>
                <w:lang w:val="fr-FR" w:eastAsia="ko-KR"/>
              </w:rPr>
            </w:pPr>
          </w:p>
        </w:tc>
      </w:tr>
      <w:tr w:rsidR="009D7184" w:rsidRPr="00280927" w14:paraId="1CD4E776" w14:textId="77777777" w:rsidTr="003A0B7C">
        <w:tc>
          <w:tcPr>
            <w:tcW w:w="2689" w:type="dxa"/>
          </w:tcPr>
          <w:p w14:paraId="3F6A23C9" w14:textId="761DE496" w:rsidR="009D7184" w:rsidRPr="00B35920" w:rsidRDefault="009D7184" w:rsidP="009D7184">
            <w:pPr>
              <w:pStyle w:val="TAC"/>
              <w:rPr>
                <w:rFonts w:eastAsia="PMingLiU" w:cs="Arial"/>
                <w:szCs w:val="18"/>
                <w:lang w:val="fr-FR" w:eastAsia="zh-TW"/>
              </w:rPr>
            </w:pPr>
          </w:p>
        </w:tc>
        <w:tc>
          <w:tcPr>
            <w:tcW w:w="6940" w:type="dxa"/>
          </w:tcPr>
          <w:p w14:paraId="65EBA990" w14:textId="3D440919" w:rsidR="009D7184" w:rsidRPr="00B35920" w:rsidRDefault="009D7184" w:rsidP="009D7184">
            <w:pPr>
              <w:pStyle w:val="TAC"/>
              <w:rPr>
                <w:rFonts w:eastAsia="PMingLiU" w:cs="Arial"/>
                <w:szCs w:val="18"/>
                <w:lang w:val="fr-FR" w:eastAsia="zh-TW"/>
              </w:rPr>
            </w:pPr>
          </w:p>
        </w:tc>
      </w:tr>
      <w:tr w:rsidR="009D7184" w:rsidRPr="00280927" w14:paraId="252F040C" w14:textId="77777777" w:rsidTr="003A0B7C">
        <w:tc>
          <w:tcPr>
            <w:tcW w:w="2689" w:type="dxa"/>
          </w:tcPr>
          <w:p w14:paraId="52896D8F" w14:textId="25ADD784" w:rsidR="009D7184" w:rsidRPr="00B35920" w:rsidRDefault="009D7184" w:rsidP="009D7184">
            <w:pPr>
              <w:pStyle w:val="TAC"/>
              <w:rPr>
                <w:rFonts w:eastAsia="PMingLiU" w:cs="Arial"/>
                <w:szCs w:val="18"/>
                <w:lang w:val="fr-FR" w:eastAsia="zh-TW"/>
              </w:rPr>
            </w:pPr>
          </w:p>
        </w:tc>
        <w:tc>
          <w:tcPr>
            <w:tcW w:w="6940" w:type="dxa"/>
          </w:tcPr>
          <w:p w14:paraId="7D3CEBCD" w14:textId="73D74CE5" w:rsidR="009D7184" w:rsidRPr="00B35920" w:rsidRDefault="009D7184" w:rsidP="009D7184">
            <w:pPr>
              <w:pStyle w:val="TAC"/>
              <w:rPr>
                <w:rFonts w:eastAsia="PMingLiU" w:cs="Arial"/>
                <w:szCs w:val="18"/>
                <w:lang w:val="fr-FR" w:eastAsia="zh-TW"/>
              </w:rPr>
            </w:pPr>
          </w:p>
        </w:tc>
      </w:tr>
      <w:tr w:rsidR="009D7184" w:rsidRPr="00280927" w14:paraId="752D5B88" w14:textId="77777777" w:rsidTr="003A0B7C">
        <w:tc>
          <w:tcPr>
            <w:tcW w:w="2689" w:type="dxa"/>
          </w:tcPr>
          <w:p w14:paraId="7518921A" w14:textId="22B499F9" w:rsidR="009D7184" w:rsidRPr="00B35920" w:rsidRDefault="009D7184" w:rsidP="009D7184">
            <w:pPr>
              <w:pStyle w:val="TAC"/>
              <w:rPr>
                <w:rFonts w:eastAsia="PMingLiU" w:cs="Arial"/>
                <w:szCs w:val="18"/>
                <w:lang w:val="fr-FR" w:eastAsia="zh-TW"/>
              </w:rPr>
            </w:pPr>
          </w:p>
        </w:tc>
        <w:tc>
          <w:tcPr>
            <w:tcW w:w="6940" w:type="dxa"/>
          </w:tcPr>
          <w:p w14:paraId="4AA9F51E" w14:textId="1931B334" w:rsidR="009D7184" w:rsidRPr="00B35920" w:rsidRDefault="009D7184" w:rsidP="009D7184">
            <w:pPr>
              <w:pStyle w:val="TAC"/>
              <w:rPr>
                <w:rFonts w:eastAsia="PMingLiU" w:cs="Arial"/>
                <w:szCs w:val="18"/>
                <w:lang w:val="fr-FR" w:eastAsia="zh-TW"/>
              </w:rPr>
            </w:pPr>
          </w:p>
        </w:tc>
      </w:tr>
      <w:tr w:rsidR="009D7184" w:rsidRPr="00280927" w14:paraId="2695AA6B" w14:textId="77777777" w:rsidTr="003A0B7C">
        <w:tc>
          <w:tcPr>
            <w:tcW w:w="2689" w:type="dxa"/>
          </w:tcPr>
          <w:p w14:paraId="1612775D" w14:textId="28CD699D" w:rsidR="009D7184" w:rsidRPr="00B35920" w:rsidRDefault="009D7184" w:rsidP="009D7184">
            <w:pPr>
              <w:pStyle w:val="TAC"/>
              <w:rPr>
                <w:rFonts w:eastAsia="PMingLiU" w:cs="Arial"/>
                <w:szCs w:val="18"/>
                <w:lang w:val="fr-FR" w:eastAsia="zh-TW"/>
              </w:rPr>
            </w:pPr>
          </w:p>
        </w:tc>
        <w:tc>
          <w:tcPr>
            <w:tcW w:w="6940" w:type="dxa"/>
          </w:tcPr>
          <w:p w14:paraId="5D79D964" w14:textId="0583B542" w:rsidR="009D7184" w:rsidRPr="00B35920" w:rsidRDefault="009D7184" w:rsidP="009D7184">
            <w:pPr>
              <w:pStyle w:val="TAC"/>
              <w:rPr>
                <w:rFonts w:eastAsia="PMingLiU" w:cs="Arial"/>
                <w:szCs w:val="18"/>
                <w:lang w:val="fr-FR" w:eastAsia="zh-TW"/>
              </w:rPr>
            </w:pPr>
          </w:p>
        </w:tc>
      </w:tr>
      <w:tr w:rsidR="009D7184" w:rsidRPr="00280927" w14:paraId="36BF1828" w14:textId="77777777" w:rsidTr="003A0B7C">
        <w:tc>
          <w:tcPr>
            <w:tcW w:w="2689" w:type="dxa"/>
          </w:tcPr>
          <w:p w14:paraId="06CAD5AE" w14:textId="60E55CEA" w:rsidR="009D7184" w:rsidRPr="00280927" w:rsidRDefault="009D7184" w:rsidP="009D7184">
            <w:pPr>
              <w:pStyle w:val="TAC"/>
              <w:rPr>
                <w:rFonts w:eastAsia="PMingLiU" w:cs="Arial"/>
                <w:szCs w:val="18"/>
                <w:lang w:val="fr-FR" w:eastAsia="zh-TW"/>
              </w:rPr>
            </w:pPr>
          </w:p>
        </w:tc>
        <w:tc>
          <w:tcPr>
            <w:tcW w:w="6940" w:type="dxa"/>
          </w:tcPr>
          <w:p w14:paraId="2E7417BA" w14:textId="6B596E32" w:rsidR="009D7184" w:rsidRPr="00B35920" w:rsidRDefault="009D7184" w:rsidP="009D7184">
            <w:pPr>
              <w:pStyle w:val="TAC"/>
              <w:rPr>
                <w:rFonts w:eastAsia="PMingLiU" w:cs="Arial"/>
                <w:szCs w:val="18"/>
                <w:lang w:val="fr-FR" w:eastAsia="zh-TW"/>
              </w:rPr>
            </w:pPr>
          </w:p>
        </w:tc>
      </w:tr>
    </w:tbl>
    <w:p w14:paraId="2EC04DCB" w14:textId="4F385062" w:rsidR="0091597E" w:rsidRDefault="0091597E">
      <w:pPr>
        <w:rPr>
          <w:iCs/>
          <w:lang w:val="fr-FR"/>
        </w:rPr>
      </w:pPr>
    </w:p>
    <w:p w14:paraId="3E70995E" w14:textId="00B875DB" w:rsidR="0040358D" w:rsidRDefault="0040358D">
      <w:pPr>
        <w:rPr>
          <w:iCs/>
          <w:lang w:val="fr-FR"/>
        </w:rPr>
      </w:pPr>
    </w:p>
    <w:p w14:paraId="3F8E09B5" w14:textId="0792FCB4" w:rsidR="0040358D" w:rsidRDefault="0040358D" w:rsidP="0040358D">
      <w:pPr>
        <w:pStyle w:val="Heading1"/>
        <w:rPr>
          <w:lang w:val="fr-FR"/>
        </w:rPr>
      </w:pPr>
      <w:r>
        <w:rPr>
          <w:lang w:val="fr-FR"/>
        </w:rPr>
        <w:lastRenderedPageBreak/>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w:t>
      </w:r>
      <w:proofErr w:type="gramStart"/>
      <w:r w:rsidRPr="00B35920">
        <w:rPr>
          <w:sz w:val="18"/>
          <w:szCs w:val="18"/>
        </w:rPr>
        <w:t>i.e.</w:t>
      </w:r>
      <w:proofErr w:type="gramEnd"/>
      <w:r w:rsidRPr="00B35920">
        <w:rPr>
          <w:sz w:val="18"/>
          <w:szCs w:val="18"/>
        </w:rPr>
        <w:t xml:space="preserv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w:t>
      </w:r>
      <w:proofErr w:type="gramStart"/>
      <w:r w:rsidR="00A4152B">
        <w:rPr>
          <w:iCs/>
        </w:rPr>
        <w:t>a number of</w:t>
      </w:r>
      <w:proofErr w:type="gramEnd"/>
      <w:r w:rsidR="00A4152B">
        <w:rPr>
          <w:iCs/>
        </w:rPr>
        <w:t xml:space="preserve">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t>
      </w:r>
      <w:proofErr w:type="gramStart"/>
      <w:r w:rsidRPr="00792A33">
        <w:rPr>
          <w:b/>
          <w:iCs/>
        </w:rPr>
        <w:t>whether or not</w:t>
      </w:r>
      <w:proofErr w:type="gramEnd"/>
      <w:r w:rsidRPr="00792A33">
        <w:rPr>
          <w:b/>
          <w:iCs/>
        </w:rPr>
        <w:t xml:space="preserve">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w:t>
      </w:r>
      <w:proofErr w:type="gramStart"/>
      <w:r w:rsidRPr="00792A33">
        <w:rPr>
          <w:b/>
          <w:iCs/>
        </w:rPr>
        <w:t>i.e.</w:t>
      </w:r>
      <w:proofErr w:type="gramEnd"/>
      <w:r w:rsidRPr="00792A33">
        <w:rPr>
          <w:b/>
          <w:iCs/>
        </w:rPr>
        <w:t xml:space="preserv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Option 1) Activate all configured legs, following entry into Survival Time state, and Option 2) Network indicates by RRC, </w:t>
      </w:r>
      <w:proofErr w:type="gramStart"/>
      <w:r w:rsidRPr="00792A33">
        <w:rPr>
          <w:b/>
          <w:iCs/>
        </w:rPr>
        <w:t>e.g.</w:t>
      </w:r>
      <w:proofErr w:type="gramEnd"/>
      <w:r w:rsidRPr="00792A33">
        <w:rPr>
          <w:b/>
          <w:iCs/>
        </w:rPr>
        <w:t xml:space="preserve">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w:t>
      </w:r>
      <w:proofErr w:type="gramStart"/>
      <w:r w:rsidR="004775B9">
        <w:rPr>
          <w:iCs/>
        </w:rPr>
        <w:t>a number of</w:t>
      </w:r>
      <w:proofErr w:type="gramEnd"/>
      <w:r w:rsidR="004775B9">
        <w:rPr>
          <w:iCs/>
        </w:rPr>
        <w:t xml:space="preserve">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proofErr w:type="gramStart"/>
      <w:r>
        <w:rPr>
          <w:iCs/>
        </w:rPr>
        <w:lastRenderedPageBreak/>
        <w:t>Thus</w:t>
      </w:r>
      <w:proofErr w:type="gramEnd"/>
      <w:r>
        <w:rPr>
          <w:iCs/>
        </w:rPr>
        <w:t xml:space="preserve">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proofErr w:type="gramStart"/>
      <w:r>
        <w:rPr>
          <w:iCs/>
        </w:rPr>
        <w:t>Finally</w:t>
      </w:r>
      <w:proofErr w:type="gramEnd"/>
      <w:r>
        <w:rPr>
          <w:iCs/>
        </w:rPr>
        <w:t xml:space="preserve">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w:t>
      </w:r>
      <w:proofErr w:type="gramStart"/>
      <w:r>
        <w:t>activation</w:t>
      </w:r>
      <w:proofErr w:type="gramEnd"/>
      <w:r>
        <w:t xml:space="preserve">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proofErr w:type="gramStart"/>
      <w:r w:rsidRPr="00FE7010">
        <w:rPr>
          <w:iCs/>
        </w:rPr>
        <w:t>A number of</w:t>
      </w:r>
      <w:proofErr w:type="gramEnd"/>
      <w:r w:rsidRPr="00FE7010">
        <w:rPr>
          <w:iCs/>
        </w:rPr>
        <w:t xml:space="preserve">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 xml:space="preserve">the type of interaction required between MAC and PDCP, the configuration by RRC, and it may also </w:t>
      </w:r>
      <w:proofErr w:type="gramStart"/>
      <w:r w:rsidR="00947DC5">
        <w:rPr>
          <w:iCs/>
        </w:rPr>
        <w:t>have an effect on</w:t>
      </w:r>
      <w:proofErr w:type="gramEnd"/>
      <w:r w:rsidR="00947DC5">
        <w:rPr>
          <w:iCs/>
        </w:rPr>
        <w:t xml:space="preserve">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proofErr w:type="gramStart"/>
      <w:r>
        <w:rPr>
          <w:iCs/>
        </w:rPr>
        <w:t>a</w:t>
      </w:r>
      <w:proofErr w:type="gramEnd"/>
      <w:r>
        <w:rPr>
          <w:iCs/>
        </w:rPr>
        <w:t xml:space="preserve">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lastRenderedPageBreak/>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w:t>
      </w:r>
      <w:proofErr w:type="gramStart"/>
      <w:r w:rsidRPr="00A6351B">
        <w:rPr>
          <w:iCs/>
          <w:u w:val="single"/>
        </w:rPr>
        <w:t>activation</w:t>
      </w:r>
      <w:proofErr w:type="gramEnd"/>
      <w:r w:rsidRPr="00A6351B">
        <w:rPr>
          <w:iCs/>
          <w:u w:val="single"/>
        </w:rPr>
        <w:t xml:space="preserve">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w:t>
      </w:r>
      <w:proofErr w:type="gramStart"/>
      <w:r w:rsidR="00F10D0B">
        <w:rPr>
          <w:iCs/>
        </w:rPr>
        <w:t>mapped</w:t>
      </w:r>
      <w:proofErr w:type="gramEnd"/>
      <w:r w:rsidR="00F10D0B">
        <w:rPr>
          <w:iCs/>
        </w:rPr>
        <w:t xml:space="preserve">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w:t>
      </w:r>
      <w:proofErr w:type="gramStart"/>
      <w:r w:rsidR="0068632C">
        <w:rPr>
          <w:bCs/>
          <w:iCs/>
        </w:rPr>
        <w:t>a</w:t>
      </w:r>
      <w:proofErr w:type="gramEnd"/>
      <w:r w:rsidR="0068632C">
        <w:rPr>
          <w:bCs/>
          <w:iCs/>
        </w:rPr>
        <w:t xml:space="preserve">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w:t>
      </w:r>
      <w:proofErr w:type="gramStart"/>
      <w:r w:rsidR="00F10D0B">
        <w:rPr>
          <w:bCs/>
          <w:iCs/>
        </w:rPr>
        <w:t>similar to</w:t>
      </w:r>
      <w:proofErr w:type="gramEnd"/>
      <w:r w:rsidR="00F10D0B">
        <w:rPr>
          <w:bCs/>
          <w:iCs/>
        </w:rPr>
        <w:t xml:space="preserve">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 xml:space="preserve">Dedicated CG resource can be configured for the duplication </w:t>
        </w:r>
        <w:proofErr w:type="gramStart"/>
        <w:r w:rsidR="00C84F4F">
          <w:rPr>
            <w:iCs/>
          </w:rPr>
          <w:t>paths</w:t>
        </w:r>
        <w:proofErr w:type="gramEnd"/>
        <w:r w:rsidR="00C84F4F">
          <w:rPr>
            <w:iCs/>
          </w:rPr>
          <w:t xml:space="preserve">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gNB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Note that if we keep these CG resources active outside survival time state, even though we know there is no </w:t>
            </w:r>
            <w:proofErr w:type="gramStart"/>
            <w:r>
              <w:rPr>
                <w:rFonts w:ascii="Arial" w:eastAsia="SimSun" w:hAnsi="Arial" w:cs="Arial"/>
                <w:iCs/>
                <w:sz w:val="18"/>
                <w:szCs w:val="18"/>
                <w:lang w:val="en-US" w:eastAsia="zh-CN"/>
              </w:rPr>
              <w:t>data,  the</w:t>
            </w:r>
            <w:proofErr w:type="gramEnd"/>
            <w:r>
              <w:rPr>
                <w:rFonts w:ascii="Arial" w:eastAsia="SimSun" w:hAnsi="Arial" w:cs="Arial"/>
                <w:iCs/>
                <w:sz w:val="18"/>
                <w:szCs w:val="18"/>
                <w:lang w:val="en-US" w:eastAsia="zh-CN"/>
              </w:rPr>
              <w:t xml:space="preserve"> gNB still has to decode them as the UE may still allocate MAC CE and/or perform UCI multiplexing on these resources</w:t>
            </w:r>
            <w:r w:rsidR="006B373C">
              <w:rPr>
                <w:rFonts w:ascii="Arial" w:eastAsia="SimSun" w:hAnsi="Arial" w:cs="Arial"/>
                <w:iCs/>
                <w:sz w:val="18"/>
                <w:szCs w:val="18"/>
                <w:lang w:val="en-US" w:eastAsia="zh-CN"/>
              </w:rPr>
              <w:t>, therefore the gNB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gNB complexity unnecessarily. </w:t>
            </w:r>
            <w:r>
              <w:rPr>
                <w:rFonts w:ascii="Arial" w:eastAsia="SimSun" w:hAnsi="Arial" w:cs="Arial"/>
                <w:iCs/>
                <w:sz w:val="18"/>
                <w:szCs w:val="18"/>
                <w:lang w:val="en-US" w:eastAsia="zh-CN"/>
              </w:rPr>
              <w:t xml:space="preserve">Therefore, coupling the CG </w:t>
            </w:r>
            <w:r>
              <w:rPr>
                <w:rFonts w:ascii="Arial" w:eastAsia="SimSun" w:hAnsi="Arial" w:cs="Arial"/>
                <w:iCs/>
                <w:sz w:val="18"/>
                <w:szCs w:val="18"/>
                <w:lang w:val="en-US" w:eastAsia="zh-CN"/>
              </w:rPr>
              <w:lastRenderedPageBreak/>
              <w:t xml:space="preserve">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CG and RLC, it 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02BB6604"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w:t>
            </w:r>
            <w:proofErr w:type="gramStart"/>
            <w:r>
              <w:rPr>
                <w:rFonts w:ascii="Arial" w:eastAsia="Malgun Gothic" w:hAnsi="Arial" w:cs="Arial"/>
                <w:iCs/>
                <w:sz w:val="18"/>
                <w:szCs w:val="18"/>
                <w:lang w:eastAsia="ko-KR"/>
              </w:rPr>
              <w:t>a</w:t>
            </w:r>
            <w:proofErr w:type="gramEnd"/>
            <w:r>
              <w:rPr>
                <w:rFonts w:ascii="Arial" w:eastAsia="Malgun Gothic" w:hAnsi="Arial" w:cs="Arial"/>
                <w:iCs/>
                <w:sz w:val="18"/>
                <w:szCs w:val="18"/>
                <w:lang w:eastAsia="ko-KR"/>
              </w:rPr>
              <w:t xml:space="preserve">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p>
          <w:p w14:paraId="005BBA75" w14:textId="5A0CB926"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more in Rel-17 (potentially </w:t>
            </w:r>
            <w:proofErr w:type="gramStart"/>
            <w:r>
              <w:rPr>
                <w:rFonts w:ascii="Arial" w:eastAsia="Malgun Gothic" w:hAnsi="Arial" w:cs="Arial"/>
                <w:iCs/>
                <w:sz w:val="18"/>
                <w:szCs w:val="18"/>
                <w:lang w:eastAsia="ko-KR"/>
              </w:rPr>
              <w:t>similar to</w:t>
            </w:r>
            <w:proofErr w:type="gramEnd"/>
            <w:r>
              <w:rPr>
                <w:rFonts w:ascii="Arial" w:eastAsia="Malgun Gothic" w:hAnsi="Arial" w:cs="Arial"/>
                <w:iCs/>
                <w:sz w:val="18"/>
                <w:szCs w:val="18"/>
                <w:lang w:eastAsia="ko-KR"/>
              </w:rPr>
              <w:t xml:space="preserve">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A22A6">
            <w:pPr>
              <w:spacing w:before="20" w:after="120"/>
              <w:jc w:val="center"/>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type-2</w:t>
            </w:r>
            <w:proofErr w:type="gramEnd"/>
            <w:r>
              <w:rPr>
                <w:rFonts w:ascii="Arial" w:eastAsia="Malgun Gothic" w:hAnsi="Arial" w:cs="Arial"/>
                <w:iCs/>
                <w:sz w:val="18"/>
                <w:szCs w:val="18"/>
                <w:lang w:eastAsia="ko-KR"/>
              </w:rPr>
              <w:t xml:space="preserve">,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w:t>
            </w:r>
            <w:proofErr w:type="gramStart"/>
            <w:r>
              <w:rPr>
                <w:rFonts w:ascii="Arial" w:eastAsia="Malgun Gothic" w:hAnsi="Arial" w:cs="Arial"/>
                <w:iCs/>
                <w:sz w:val="18"/>
                <w:szCs w:val="18"/>
                <w:lang w:eastAsia="ko-KR"/>
              </w:rPr>
              <w:t>at the moment</w:t>
            </w:r>
            <w:proofErr w:type="gramEnd"/>
            <w:r>
              <w:rPr>
                <w:rFonts w:ascii="Arial" w:eastAsia="Malgun Gothic" w:hAnsi="Arial" w:cs="Arial"/>
                <w:iCs/>
                <w:sz w:val="18"/>
                <w:szCs w:val="18"/>
                <w:lang w:eastAsia="ko-KR"/>
              </w:rPr>
              <w:t xml:space="preserve">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 xml:space="preserve">, “suspend/(re-)initialize”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UE/gNB implementation that relies only on the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 xml:space="preserve">edicated CG resources can be configured for the duplication </w:t>
            </w:r>
            <w:proofErr w:type="gramStart"/>
            <w:r w:rsidRPr="00CB115A">
              <w:rPr>
                <w:iCs/>
                <w:lang w:val="en-US"/>
              </w:rPr>
              <w:t>paths</w:t>
            </w:r>
            <w:proofErr w:type="gramEnd"/>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w:t>
            </w:r>
            <w:proofErr w:type="gramStart"/>
            <w:r>
              <w:rPr>
                <w:rFonts w:ascii="Arial" w:eastAsiaTheme="minorEastAsia" w:hAnsi="Arial" w:cs="Arial"/>
                <w:iCs/>
                <w:sz w:val="18"/>
                <w:szCs w:val="18"/>
                <w:lang w:eastAsia="ja-JP"/>
              </w:rPr>
              <w:t>have</w:t>
            </w:r>
            <w:proofErr w:type="gramEnd"/>
            <w:r>
              <w:rPr>
                <w:rFonts w:ascii="Arial" w:eastAsiaTheme="minorEastAsia" w:hAnsi="Arial" w:cs="Arial"/>
                <w:iCs/>
                <w:sz w:val="18"/>
                <w:szCs w:val="18"/>
                <w:lang w:eastAsia="ja-JP"/>
              </w:rPr>
              <w:t xml:space="preser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w:t>
            </w:r>
            <w:proofErr w:type="gramStart"/>
            <w:r>
              <w:rPr>
                <w:rFonts w:ascii="Arial" w:eastAsiaTheme="minorEastAsia" w:hAnsi="Arial" w:cs="Arial"/>
                <w:iCs/>
                <w:sz w:val="18"/>
                <w:szCs w:val="18"/>
                <w:lang w:eastAsia="ja-JP"/>
              </w:rPr>
              <w:t>have also</w:t>
            </w:r>
            <w:proofErr w:type="gramEnd"/>
            <w:r>
              <w:rPr>
                <w:rFonts w:ascii="Arial" w:eastAsiaTheme="minorEastAsia" w:hAnsi="Arial" w:cs="Arial"/>
                <w:iCs/>
                <w:sz w:val="18"/>
                <w:szCs w:val="18"/>
                <w:lang w:eastAsia="ja-JP"/>
              </w:rPr>
              <w:t xml:space="preserve">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w:t>
            </w:r>
            <w:proofErr w:type="gramStart"/>
            <w:r>
              <w:rPr>
                <w:rFonts w:ascii="Arial" w:hAnsi="Arial" w:cs="Arial"/>
                <w:iCs/>
                <w:sz w:val="18"/>
                <w:szCs w:val="18"/>
              </w:rPr>
              <w:t>Also</w:t>
            </w:r>
            <w:proofErr w:type="gramEnd"/>
            <w:r>
              <w:rPr>
                <w:rFonts w:ascii="Arial" w:hAnsi="Arial" w:cs="Arial"/>
                <w:iCs/>
                <w:sz w:val="18"/>
                <w:szCs w:val="18"/>
              </w:rPr>
              <w:t xml:space="preserve">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think the following options 1A/1C ca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1A: CG Type 2 can be configured and activated </w:t>
            </w:r>
            <w:proofErr w:type="gramStart"/>
            <w:r>
              <w:rPr>
                <w:rFonts w:ascii="Arial" w:eastAsia="Malgun Gothic" w:hAnsi="Arial" w:cs="Arial"/>
                <w:iCs/>
                <w:sz w:val="18"/>
                <w:szCs w:val="18"/>
                <w:lang w:eastAsia="ko-KR"/>
              </w:rPr>
              <w:t>conditionally  by</w:t>
            </w:r>
            <w:proofErr w:type="gramEnd"/>
            <w:r>
              <w:rPr>
                <w:rFonts w:ascii="Arial" w:eastAsia="Malgun Gothic" w:hAnsi="Arial" w:cs="Arial"/>
                <w:iCs/>
                <w:sz w:val="18"/>
                <w:szCs w:val="18"/>
                <w:lang w:eastAsia="ko-KR"/>
              </w:rPr>
              <w:t xml:space="preserve"> a DCI2  and a HARQ-NACK indicating entry into a survival state, then later deactivated by a legacy DCI. This keeps the CG type 2 mechanism mostly </w:t>
            </w:r>
            <w:proofErr w:type="gramStart"/>
            <w:r>
              <w:rPr>
                <w:rFonts w:ascii="Arial" w:eastAsia="Malgun Gothic" w:hAnsi="Arial" w:cs="Arial"/>
                <w:iCs/>
                <w:sz w:val="18"/>
                <w:szCs w:val="18"/>
                <w:lang w:eastAsia="ko-KR"/>
              </w:rPr>
              <w:t>in tact</w:t>
            </w:r>
            <w:proofErr w:type="gramEnd"/>
            <w:r>
              <w:rPr>
                <w:rFonts w:ascii="Arial" w:eastAsia="Malgun Gothic" w:hAnsi="Arial" w:cs="Arial"/>
                <w:iCs/>
                <w:sz w:val="18"/>
                <w:szCs w:val="18"/>
                <w:lang w:eastAsia="ko-KR"/>
              </w:rPr>
              <w:t xml:space="preserve"> while 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proofErr w:type="gramStart"/>
            <w:r>
              <w:rPr>
                <w:rFonts w:ascii="Arial" w:hAnsi="Arial" w:cs="Arial"/>
                <w:iCs/>
                <w:sz w:val="18"/>
                <w:szCs w:val="18"/>
              </w:rPr>
              <w:t>state.</w:t>
            </w:r>
            <w:r w:rsidR="001F04E8">
              <w:rPr>
                <w:rFonts w:ascii="Arial" w:hAnsi="Arial" w:cs="Arial"/>
                <w:iCs/>
                <w:sz w:val="18"/>
                <w:szCs w:val="18"/>
              </w:rPr>
              <w:t>Thus</w:t>
            </w:r>
            <w:proofErr w:type="spellEnd"/>
            <w:proofErr w:type="gram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with no fail-safe DCI to deactivate the resource if the UE and gNB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SimSun"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proofErr w:type="spellStart"/>
            <w:r>
              <w:rPr>
                <w:rFonts w:ascii="Arial" w:hAnsi="Arial" w:cs="Arial"/>
                <w:i/>
                <w:sz w:val="18"/>
                <w:szCs w:val="18"/>
              </w:rPr>
              <w:t>configuredGrantConfig</w:t>
            </w:r>
            <w:proofErr w:type="spellEnd"/>
            <w:r>
              <w:rPr>
                <w:rFonts w:ascii="Arial" w:hAnsi="Arial" w:cs="Arial"/>
                <w:iCs/>
                <w:sz w:val="18"/>
                <w:szCs w:val="18"/>
              </w:rPr>
              <w:t xml:space="preserve"> IE is needed.</w:t>
            </w:r>
          </w:p>
        </w:tc>
      </w:tr>
      <w:tr w:rsidR="009D7184" w14:paraId="6227CF74" w14:textId="77777777" w:rsidTr="00F04528">
        <w:tc>
          <w:tcPr>
            <w:tcW w:w="1555" w:type="dxa"/>
          </w:tcPr>
          <w:p w14:paraId="00A180EF" w14:textId="77777777" w:rsidR="009D7184" w:rsidRDefault="009D7184" w:rsidP="009D7184">
            <w:pPr>
              <w:spacing w:before="20" w:after="120"/>
              <w:rPr>
                <w:rFonts w:ascii="Arial" w:hAnsi="Arial" w:cs="Arial"/>
                <w:iCs/>
                <w:sz w:val="18"/>
                <w:szCs w:val="18"/>
              </w:rPr>
            </w:pPr>
          </w:p>
        </w:tc>
        <w:tc>
          <w:tcPr>
            <w:tcW w:w="1701" w:type="dxa"/>
          </w:tcPr>
          <w:p w14:paraId="4EDC08A5" w14:textId="77777777" w:rsidR="009D7184" w:rsidRDefault="009D7184" w:rsidP="009D7184">
            <w:pPr>
              <w:spacing w:before="20" w:after="120"/>
              <w:jc w:val="left"/>
              <w:rPr>
                <w:rFonts w:ascii="Arial" w:hAnsi="Arial" w:cs="Arial"/>
                <w:iCs/>
                <w:sz w:val="18"/>
                <w:szCs w:val="18"/>
              </w:rPr>
            </w:pPr>
          </w:p>
        </w:tc>
        <w:tc>
          <w:tcPr>
            <w:tcW w:w="6375" w:type="dxa"/>
          </w:tcPr>
          <w:p w14:paraId="6A448824" w14:textId="77777777" w:rsidR="009D7184" w:rsidRDefault="009D7184" w:rsidP="009D7184">
            <w:pPr>
              <w:spacing w:before="20" w:after="120"/>
              <w:rPr>
                <w:rFonts w:ascii="Arial" w:hAnsi="Arial" w:cs="Arial"/>
                <w:iCs/>
                <w:sz w:val="18"/>
                <w:szCs w:val="18"/>
              </w:rPr>
            </w:pPr>
          </w:p>
        </w:tc>
      </w:tr>
      <w:tr w:rsidR="009D7184" w14:paraId="13A3442F" w14:textId="77777777" w:rsidTr="00F04528">
        <w:tc>
          <w:tcPr>
            <w:tcW w:w="1555" w:type="dxa"/>
          </w:tcPr>
          <w:p w14:paraId="2C4E7114" w14:textId="77777777" w:rsidR="009D7184" w:rsidRPr="0061669C" w:rsidRDefault="009D7184" w:rsidP="009D7184">
            <w:pPr>
              <w:spacing w:before="20" w:after="120"/>
              <w:rPr>
                <w:rFonts w:ascii="Arial" w:eastAsia="PMingLiU" w:hAnsi="Arial" w:cs="Arial"/>
                <w:iCs/>
                <w:sz w:val="18"/>
                <w:szCs w:val="18"/>
                <w:lang w:eastAsia="zh-TW"/>
              </w:rPr>
            </w:pPr>
          </w:p>
        </w:tc>
        <w:tc>
          <w:tcPr>
            <w:tcW w:w="1701" w:type="dxa"/>
          </w:tcPr>
          <w:p w14:paraId="5854E13C" w14:textId="77777777" w:rsidR="009D7184" w:rsidRDefault="009D7184" w:rsidP="009D7184">
            <w:pPr>
              <w:spacing w:before="20" w:after="120"/>
              <w:jc w:val="left"/>
              <w:rPr>
                <w:rFonts w:ascii="Arial" w:hAnsi="Arial" w:cs="Arial"/>
                <w:iCs/>
                <w:sz w:val="18"/>
                <w:szCs w:val="18"/>
              </w:rPr>
            </w:pPr>
          </w:p>
        </w:tc>
        <w:tc>
          <w:tcPr>
            <w:tcW w:w="6375" w:type="dxa"/>
          </w:tcPr>
          <w:p w14:paraId="4B5193E3" w14:textId="77777777" w:rsidR="009D7184" w:rsidRPr="0061669C" w:rsidRDefault="009D7184" w:rsidP="009D7184">
            <w:pPr>
              <w:spacing w:before="20" w:after="120"/>
              <w:rPr>
                <w:rFonts w:ascii="Arial" w:eastAsia="PMingLiU" w:hAnsi="Arial" w:cs="Arial"/>
                <w:iCs/>
                <w:sz w:val="18"/>
                <w:szCs w:val="18"/>
                <w:lang w:eastAsia="zh-TW"/>
              </w:rPr>
            </w:pPr>
          </w:p>
        </w:tc>
      </w:tr>
      <w:tr w:rsidR="009D7184" w14:paraId="16DB6696" w14:textId="77777777" w:rsidTr="00F04528">
        <w:tc>
          <w:tcPr>
            <w:tcW w:w="1555" w:type="dxa"/>
          </w:tcPr>
          <w:p w14:paraId="797B74F2" w14:textId="77777777" w:rsidR="009D7184" w:rsidRDefault="009D7184" w:rsidP="009D7184">
            <w:pPr>
              <w:spacing w:before="20" w:after="120"/>
              <w:rPr>
                <w:rFonts w:ascii="Arial" w:hAnsi="Arial" w:cs="Arial"/>
                <w:iCs/>
                <w:sz w:val="18"/>
                <w:szCs w:val="18"/>
              </w:rPr>
            </w:pPr>
          </w:p>
        </w:tc>
        <w:tc>
          <w:tcPr>
            <w:tcW w:w="1701" w:type="dxa"/>
          </w:tcPr>
          <w:p w14:paraId="104258C2" w14:textId="77777777" w:rsidR="009D7184" w:rsidRDefault="009D7184" w:rsidP="009D7184">
            <w:pPr>
              <w:spacing w:before="20" w:after="120"/>
              <w:jc w:val="left"/>
              <w:rPr>
                <w:rFonts w:ascii="Arial" w:hAnsi="Arial" w:cs="Arial"/>
                <w:iCs/>
                <w:sz w:val="18"/>
                <w:szCs w:val="18"/>
              </w:rPr>
            </w:pPr>
          </w:p>
        </w:tc>
        <w:tc>
          <w:tcPr>
            <w:tcW w:w="6375" w:type="dxa"/>
          </w:tcPr>
          <w:p w14:paraId="5C53D33B" w14:textId="77777777" w:rsidR="009D7184" w:rsidRDefault="009D7184" w:rsidP="009D7184">
            <w:pPr>
              <w:spacing w:before="20" w:after="120"/>
              <w:rPr>
                <w:rFonts w:ascii="Arial" w:hAnsi="Arial" w:cs="Arial"/>
                <w:iCs/>
                <w:sz w:val="18"/>
                <w:szCs w:val="18"/>
              </w:rPr>
            </w:pPr>
          </w:p>
        </w:tc>
      </w:tr>
      <w:tr w:rsidR="009D7184" w14:paraId="37AC3953" w14:textId="77777777" w:rsidTr="00F04528">
        <w:tc>
          <w:tcPr>
            <w:tcW w:w="1555" w:type="dxa"/>
          </w:tcPr>
          <w:p w14:paraId="79FB4E66" w14:textId="77777777" w:rsidR="009D7184" w:rsidRDefault="009D7184" w:rsidP="009D7184">
            <w:pPr>
              <w:spacing w:before="20" w:after="120"/>
              <w:rPr>
                <w:rFonts w:ascii="Arial" w:hAnsi="Arial" w:cs="Arial"/>
                <w:iCs/>
                <w:sz w:val="18"/>
                <w:szCs w:val="18"/>
              </w:rPr>
            </w:pPr>
          </w:p>
        </w:tc>
        <w:tc>
          <w:tcPr>
            <w:tcW w:w="1701" w:type="dxa"/>
          </w:tcPr>
          <w:p w14:paraId="38FB8AF4" w14:textId="77777777" w:rsidR="009D7184" w:rsidRDefault="009D7184" w:rsidP="009D7184">
            <w:pPr>
              <w:spacing w:before="20" w:after="120"/>
              <w:jc w:val="left"/>
              <w:rPr>
                <w:rFonts w:ascii="Arial" w:hAnsi="Arial" w:cs="Arial"/>
                <w:iCs/>
                <w:sz w:val="18"/>
                <w:szCs w:val="18"/>
              </w:rPr>
            </w:pPr>
          </w:p>
        </w:tc>
        <w:tc>
          <w:tcPr>
            <w:tcW w:w="6375" w:type="dxa"/>
          </w:tcPr>
          <w:p w14:paraId="250E7BB3" w14:textId="77777777" w:rsidR="009D7184" w:rsidRDefault="009D7184" w:rsidP="009D7184">
            <w:pPr>
              <w:spacing w:before="20" w:after="120"/>
              <w:rPr>
                <w:rFonts w:ascii="Arial" w:hAnsi="Arial" w:cs="Arial"/>
                <w:iCs/>
                <w:sz w:val="18"/>
                <w:szCs w:val="18"/>
              </w:rPr>
            </w:pPr>
          </w:p>
        </w:tc>
      </w:tr>
      <w:tr w:rsidR="009D7184" w14:paraId="381DCBD5" w14:textId="77777777" w:rsidTr="00F04528">
        <w:tc>
          <w:tcPr>
            <w:tcW w:w="1555" w:type="dxa"/>
          </w:tcPr>
          <w:p w14:paraId="652000F0" w14:textId="77777777" w:rsidR="009D7184" w:rsidRDefault="009D7184" w:rsidP="009D7184">
            <w:pPr>
              <w:spacing w:before="20" w:after="120"/>
              <w:rPr>
                <w:rFonts w:ascii="Arial" w:hAnsi="Arial" w:cs="Arial"/>
                <w:iCs/>
                <w:sz w:val="18"/>
                <w:szCs w:val="18"/>
              </w:rPr>
            </w:pPr>
          </w:p>
        </w:tc>
        <w:tc>
          <w:tcPr>
            <w:tcW w:w="1701" w:type="dxa"/>
          </w:tcPr>
          <w:p w14:paraId="17D0E496" w14:textId="77777777" w:rsidR="009D7184" w:rsidRDefault="009D7184" w:rsidP="009D7184">
            <w:pPr>
              <w:spacing w:before="20" w:after="120"/>
              <w:jc w:val="left"/>
              <w:rPr>
                <w:rFonts w:ascii="Arial" w:hAnsi="Arial" w:cs="Arial"/>
                <w:iCs/>
                <w:sz w:val="18"/>
                <w:szCs w:val="18"/>
              </w:rPr>
            </w:pPr>
          </w:p>
        </w:tc>
        <w:tc>
          <w:tcPr>
            <w:tcW w:w="6375" w:type="dxa"/>
          </w:tcPr>
          <w:p w14:paraId="43DE0976" w14:textId="77777777" w:rsidR="009D7184" w:rsidRDefault="009D7184" w:rsidP="009D7184">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w:t>
            </w:r>
            <w:proofErr w:type="gramStart"/>
            <w:r w:rsidRPr="006A38B2">
              <w:rPr>
                <w:rFonts w:ascii="Arial" w:eastAsia="Malgun Gothic" w:hAnsi="Arial" w:cs="Arial"/>
                <w:iCs/>
                <w:sz w:val="18"/>
                <w:szCs w:val="18"/>
                <w:lang w:val="en-US" w:eastAsia="ko-KR"/>
              </w:rPr>
              <w:t>a</w:t>
            </w:r>
            <w:proofErr w:type="gramEnd"/>
            <w:r w:rsidRPr="006A38B2">
              <w:rPr>
                <w:rFonts w:ascii="Arial" w:eastAsia="Malgun Gothic" w:hAnsi="Arial" w:cs="Arial"/>
                <w:iCs/>
                <w:sz w:val="18"/>
                <w:szCs w:val="18"/>
                <w:lang w:val="en-US" w:eastAsia="ko-KR"/>
              </w:rPr>
              <w:t xml:space="preserve">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nce the RLC entities associated with the CG resources is not “used”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xml:space="preserve">. Existing LCP restriction, </w:t>
            </w:r>
            <w:proofErr w:type="gramStart"/>
            <w:r>
              <w:rPr>
                <w:iCs/>
              </w:rPr>
              <w:t>i.e.</w:t>
            </w:r>
            <w:proofErr w:type="gramEnd"/>
            <w:r>
              <w:rPr>
                <w:iCs/>
              </w:rPr>
              <w:t xml:space="preserve"> CG-</w:t>
            </w:r>
            <w:proofErr w:type="spellStart"/>
            <w:r>
              <w:rPr>
                <w:iCs/>
              </w:rPr>
              <w:t>allowedList</w:t>
            </w:r>
            <w:proofErr w:type="spellEnd"/>
            <w:r>
              <w:rPr>
                <w:iCs/>
              </w:rPr>
              <w:t>, can be used to map LCH to CG configuration(s). For cases that CG 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w:t>
            </w:r>
            <w:proofErr w:type="gramStart"/>
            <w:r>
              <w:rPr>
                <w:rFonts w:ascii="Arial" w:eastAsia="Malgun Gothic" w:hAnsi="Arial" w:cs="Arial"/>
                <w:iCs/>
                <w:sz w:val="18"/>
                <w:szCs w:val="18"/>
                <w:lang w:eastAsia="ko-KR"/>
              </w:rPr>
              <w:t>CATT</w:t>
            </w:r>
            <w:proofErr w:type="gramEnd"/>
            <w:r>
              <w:rPr>
                <w:rFonts w:ascii="Arial" w:eastAsia="Malgun Gothic" w:hAnsi="Arial" w:cs="Arial"/>
                <w:iCs/>
                <w:sz w:val="18"/>
                <w:szCs w:val="18"/>
                <w:lang w:eastAsia="ko-KR"/>
              </w:rPr>
              <w:t xml:space="preserve">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w:t>
            </w:r>
            <w:proofErr w:type="gramStart"/>
            <w:r>
              <w:rPr>
                <w:rFonts w:ascii="Arial" w:eastAsia="Malgun Gothic" w:hAnsi="Arial" w:cs="Arial"/>
                <w:iCs/>
                <w:sz w:val="18"/>
                <w:szCs w:val="18"/>
                <w:lang w:eastAsia="ko-KR"/>
              </w:rPr>
              <w:t>As long as</w:t>
            </w:r>
            <w:proofErr w:type="gramEnd"/>
            <w:r>
              <w:rPr>
                <w:rFonts w:ascii="Arial" w:eastAsia="Malgun Gothic" w:hAnsi="Arial" w:cs="Arial"/>
                <w:iCs/>
                <w:sz w:val="18"/>
                <w:szCs w:val="18"/>
                <w:lang w:eastAsia="ko-KR"/>
              </w:rPr>
              <w:t xml:space="preserve"> the CG is deactivated outside of </w:t>
            </w:r>
            <w:proofErr w:type="spellStart"/>
            <w:r>
              <w:rPr>
                <w:rFonts w:ascii="Arial" w:eastAsia="Malgun Gothic" w:hAnsi="Arial" w:cs="Arial"/>
                <w:iCs/>
                <w:sz w:val="18"/>
                <w:szCs w:val="18"/>
                <w:lang w:eastAsia="ko-KR"/>
              </w:rPr>
              <w:t>surivival</w:t>
            </w:r>
            <w:proofErr w:type="spellEnd"/>
            <w:r>
              <w:rPr>
                <w:rFonts w:ascii="Arial" w:eastAsia="Malgun Gothic" w:hAnsi="Arial" w:cs="Arial"/>
                <w:iCs/>
                <w:sz w:val="18"/>
                <w:szCs w:val="18"/>
                <w:lang w:eastAsia="ko-KR"/>
              </w:rPr>
              <w:t xml:space="preserve"> time statue, there is no need to define additional LCP restriction.</w:t>
            </w:r>
          </w:p>
        </w:tc>
      </w:tr>
      <w:tr w:rsidR="009D7184" w14:paraId="1A03A591" w14:textId="77777777" w:rsidTr="00F04528">
        <w:tc>
          <w:tcPr>
            <w:tcW w:w="1555" w:type="dxa"/>
          </w:tcPr>
          <w:p w14:paraId="7E31488A" w14:textId="77777777" w:rsidR="009D7184" w:rsidRPr="0061669C" w:rsidRDefault="009D7184" w:rsidP="009D7184">
            <w:pPr>
              <w:spacing w:before="20" w:after="120"/>
              <w:rPr>
                <w:rFonts w:ascii="Arial" w:eastAsia="PMingLiU" w:hAnsi="Arial" w:cs="Arial"/>
                <w:iCs/>
                <w:sz w:val="18"/>
                <w:szCs w:val="18"/>
                <w:lang w:eastAsia="zh-TW"/>
              </w:rPr>
            </w:pPr>
          </w:p>
        </w:tc>
        <w:tc>
          <w:tcPr>
            <w:tcW w:w="1701" w:type="dxa"/>
          </w:tcPr>
          <w:p w14:paraId="43B8DEF4" w14:textId="77777777" w:rsidR="009D7184" w:rsidRDefault="009D7184" w:rsidP="009D7184">
            <w:pPr>
              <w:spacing w:before="20" w:after="120"/>
              <w:jc w:val="left"/>
              <w:rPr>
                <w:rFonts w:ascii="Arial" w:hAnsi="Arial" w:cs="Arial"/>
                <w:iCs/>
                <w:sz w:val="18"/>
                <w:szCs w:val="18"/>
              </w:rPr>
            </w:pPr>
          </w:p>
        </w:tc>
        <w:tc>
          <w:tcPr>
            <w:tcW w:w="6375" w:type="dxa"/>
          </w:tcPr>
          <w:p w14:paraId="264E0431" w14:textId="77777777" w:rsidR="009D7184" w:rsidRPr="0061669C" w:rsidRDefault="009D7184" w:rsidP="009D7184">
            <w:pPr>
              <w:spacing w:before="20" w:after="120"/>
              <w:rPr>
                <w:rFonts w:ascii="Arial" w:eastAsia="PMingLiU" w:hAnsi="Arial" w:cs="Arial"/>
                <w:iCs/>
                <w:sz w:val="18"/>
                <w:szCs w:val="18"/>
                <w:lang w:eastAsia="zh-TW"/>
              </w:rPr>
            </w:pPr>
          </w:p>
        </w:tc>
      </w:tr>
      <w:tr w:rsidR="009D7184" w14:paraId="34D2AE38" w14:textId="77777777" w:rsidTr="00F04528">
        <w:tc>
          <w:tcPr>
            <w:tcW w:w="1555" w:type="dxa"/>
          </w:tcPr>
          <w:p w14:paraId="18F37662" w14:textId="77777777" w:rsidR="009D7184" w:rsidRDefault="009D7184" w:rsidP="009D7184">
            <w:pPr>
              <w:spacing w:before="20" w:after="120"/>
              <w:rPr>
                <w:rFonts w:ascii="Arial" w:hAnsi="Arial" w:cs="Arial"/>
                <w:iCs/>
                <w:sz w:val="18"/>
                <w:szCs w:val="18"/>
              </w:rPr>
            </w:pPr>
          </w:p>
        </w:tc>
        <w:tc>
          <w:tcPr>
            <w:tcW w:w="1701" w:type="dxa"/>
          </w:tcPr>
          <w:p w14:paraId="4F1144C0" w14:textId="77777777" w:rsidR="009D7184" w:rsidRDefault="009D7184" w:rsidP="009D7184">
            <w:pPr>
              <w:spacing w:before="20" w:after="120"/>
              <w:jc w:val="left"/>
              <w:rPr>
                <w:rFonts w:ascii="Arial" w:hAnsi="Arial" w:cs="Arial"/>
                <w:iCs/>
                <w:sz w:val="18"/>
                <w:szCs w:val="18"/>
              </w:rPr>
            </w:pPr>
          </w:p>
        </w:tc>
        <w:tc>
          <w:tcPr>
            <w:tcW w:w="6375" w:type="dxa"/>
          </w:tcPr>
          <w:p w14:paraId="64874799" w14:textId="77777777" w:rsidR="009D7184" w:rsidRDefault="009D7184" w:rsidP="009D7184">
            <w:pPr>
              <w:spacing w:before="20" w:after="120"/>
              <w:rPr>
                <w:rFonts w:ascii="Arial" w:hAnsi="Arial" w:cs="Arial"/>
                <w:iCs/>
                <w:sz w:val="18"/>
                <w:szCs w:val="18"/>
              </w:rPr>
            </w:pPr>
          </w:p>
        </w:tc>
      </w:tr>
      <w:tr w:rsidR="009D7184" w14:paraId="37BF6AD8" w14:textId="77777777" w:rsidTr="00F04528">
        <w:tc>
          <w:tcPr>
            <w:tcW w:w="1555" w:type="dxa"/>
          </w:tcPr>
          <w:p w14:paraId="11727AEE" w14:textId="77777777" w:rsidR="009D7184" w:rsidRDefault="009D7184" w:rsidP="009D7184">
            <w:pPr>
              <w:spacing w:before="20" w:after="120"/>
              <w:rPr>
                <w:rFonts w:ascii="Arial" w:hAnsi="Arial" w:cs="Arial"/>
                <w:iCs/>
                <w:sz w:val="18"/>
                <w:szCs w:val="18"/>
              </w:rPr>
            </w:pPr>
          </w:p>
        </w:tc>
        <w:tc>
          <w:tcPr>
            <w:tcW w:w="1701" w:type="dxa"/>
          </w:tcPr>
          <w:p w14:paraId="6FE2B51B" w14:textId="77777777" w:rsidR="009D7184" w:rsidRDefault="009D7184" w:rsidP="009D7184">
            <w:pPr>
              <w:spacing w:before="20" w:after="120"/>
              <w:jc w:val="left"/>
              <w:rPr>
                <w:rFonts w:ascii="Arial" w:hAnsi="Arial" w:cs="Arial"/>
                <w:iCs/>
                <w:sz w:val="18"/>
                <w:szCs w:val="18"/>
              </w:rPr>
            </w:pPr>
          </w:p>
        </w:tc>
        <w:tc>
          <w:tcPr>
            <w:tcW w:w="6375" w:type="dxa"/>
          </w:tcPr>
          <w:p w14:paraId="674AB2EF" w14:textId="77777777" w:rsidR="009D7184" w:rsidRDefault="009D7184" w:rsidP="009D7184">
            <w:pPr>
              <w:spacing w:before="20" w:after="120"/>
              <w:rPr>
                <w:rFonts w:ascii="Arial" w:hAnsi="Arial" w:cs="Arial"/>
                <w:iCs/>
                <w:sz w:val="18"/>
                <w:szCs w:val="18"/>
              </w:rPr>
            </w:pPr>
          </w:p>
        </w:tc>
      </w:tr>
      <w:tr w:rsidR="009D7184" w14:paraId="22D1D8B6" w14:textId="77777777" w:rsidTr="00F04528">
        <w:tc>
          <w:tcPr>
            <w:tcW w:w="1555" w:type="dxa"/>
          </w:tcPr>
          <w:p w14:paraId="4572A926" w14:textId="77777777" w:rsidR="009D7184" w:rsidRDefault="009D7184" w:rsidP="009D7184">
            <w:pPr>
              <w:spacing w:before="20" w:after="120"/>
              <w:rPr>
                <w:rFonts w:ascii="Arial" w:hAnsi="Arial" w:cs="Arial"/>
                <w:iCs/>
                <w:sz w:val="18"/>
                <w:szCs w:val="18"/>
              </w:rPr>
            </w:pPr>
          </w:p>
        </w:tc>
        <w:tc>
          <w:tcPr>
            <w:tcW w:w="1701" w:type="dxa"/>
          </w:tcPr>
          <w:p w14:paraId="5ACFF7FC" w14:textId="77777777" w:rsidR="009D7184" w:rsidRDefault="009D7184" w:rsidP="009D7184">
            <w:pPr>
              <w:spacing w:before="20" w:after="120"/>
              <w:jc w:val="left"/>
              <w:rPr>
                <w:rFonts w:ascii="Arial" w:hAnsi="Arial" w:cs="Arial"/>
                <w:iCs/>
                <w:sz w:val="18"/>
                <w:szCs w:val="18"/>
              </w:rPr>
            </w:pPr>
          </w:p>
        </w:tc>
        <w:tc>
          <w:tcPr>
            <w:tcW w:w="6375" w:type="dxa"/>
          </w:tcPr>
          <w:p w14:paraId="77696EF0" w14:textId="77777777" w:rsidR="009D7184" w:rsidRDefault="009D7184" w:rsidP="009D7184">
            <w:pPr>
              <w:spacing w:before="20" w:after="120"/>
              <w:rPr>
                <w:rFonts w:ascii="Arial" w:hAnsi="Arial" w:cs="Arial"/>
                <w:iCs/>
                <w:sz w:val="18"/>
                <w:szCs w:val="18"/>
              </w:rPr>
            </w:pPr>
          </w:p>
        </w:tc>
      </w:tr>
    </w:tbl>
    <w:p w14:paraId="67738AC4" w14:textId="77777777" w:rsidR="00EA5DF0" w:rsidRDefault="00EA5DF0" w:rsidP="00EA5DF0">
      <w:pPr>
        <w:rPr>
          <w:b/>
          <w:bCs/>
          <w:i/>
          <w:lang w:val="en-US"/>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proofErr w:type="gramStart"/>
      <w:r w:rsidR="00901014">
        <w:rPr>
          <w:iCs/>
        </w:rPr>
        <w:t>In order to</w:t>
      </w:r>
      <w:proofErr w:type="gramEnd"/>
      <w:r w:rsidR="00901014">
        <w:rPr>
          <w:iCs/>
        </w:rPr>
        <w:t xml:space="preserve">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proofErr w:type="gramStart"/>
            <w:r>
              <w:rPr>
                <w:rFonts w:ascii="Arial" w:eastAsia="SimSun" w:hAnsi="Arial" w:cs="Arial"/>
                <w:iCs/>
                <w:sz w:val="18"/>
                <w:szCs w:val="18"/>
                <w:lang w:val="en-US" w:eastAsia="zh-CN"/>
              </w:rPr>
              <w:t>Basically</w:t>
            </w:r>
            <w:proofErr w:type="gramEnd"/>
            <w:r>
              <w:rPr>
                <w:rFonts w:ascii="Arial" w:eastAsia="SimSun" w:hAnsi="Arial" w:cs="Arial"/>
                <w:iCs/>
                <w:sz w:val="18"/>
                <w:szCs w:val="18"/>
                <w:lang w:val="en-US" w:eastAsia="zh-CN"/>
              </w:rPr>
              <w:t xml:space="preserve">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lastRenderedPageBreak/>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For Option 3, it is left to NW to configure the secondary legs with lower MCS (more robust) resources than the primary leg. For Option 3A, we think exiting from ST can simply be left to NW implementation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 xml:space="preserve">t is assumed that survival time has length (STL)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SimSun"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configurationper</w:t>
            </w:r>
            <w:proofErr w:type="spellEnd"/>
            <w:r>
              <w:rPr>
                <w:rFonts w:ascii="Arial" w:eastAsia="Malgun Gothic" w:hAnsi="Arial" w:cs="Arial"/>
                <w:iCs/>
                <w:sz w:val="18"/>
                <w:szCs w:val="18"/>
                <w:lang w:eastAsia="ko-KR"/>
              </w:rPr>
              <w:t xml:space="preserve">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9D7184" w14:paraId="6E9DD014" w14:textId="77777777" w:rsidTr="00F04528">
        <w:tc>
          <w:tcPr>
            <w:tcW w:w="1555" w:type="dxa"/>
          </w:tcPr>
          <w:p w14:paraId="3943072C" w14:textId="77777777" w:rsidR="009D7184" w:rsidRPr="0061669C" w:rsidRDefault="009D7184" w:rsidP="009D7184">
            <w:pPr>
              <w:spacing w:before="20" w:after="120"/>
              <w:rPr>
                <w:rFonts w:ascii="Arial" w:eastAsia="PMingLiU" w:hAnsi="Arial" w:cs="Arial"/>
                <w:iCs/>
                <w:sz w:val="18"/>
                <w:szCs w:val="18"/>
                <w:lang w:eastAsia="zh-TW"/>
              </w:rPr>
            </w:pPr>
          </w:p>
        </w:tc>
        <w:tc>
          <w:tcPr>
            <w:tcW w:w="1701" w:type="dxa"/>
          </w:tcPr>
          <w:p w14:paraId="5B76FBCF" w14:textId="77777777" w:rsidR="009D7184" w:rsidRDefault="009D7184" w:rsidP="009D7184">
            <w:pPr>
              <w:spacing w:before="20" w:after="120"/>
              <w:rPr>
                <w:rFonts w:ascii="Arial" w:hAnsi="Arial" w:cs="Arial"/>
                <w:iCs/>
                <w:sz w:val="18"/>
                <w:szCs w:val="18"/>
              </w:rPr>
            </w:pPr>
          </w:p>
        </w:tc>
        <w:tc>
          <w:tcPr>
            <w:tcW w:w="6375" w:type="dxa"/>
          </w:tcPr>
          <w:p w14:paraId="7EA72E07" w14:textId="77777777" w:rsidR="009D7184" w:rsidRPr="0061669C" w:rsidRDefault="009D7184" w:rsidP="009D7184">
            <w:pPr>
              <w:spacing w:before="20" w:after="120"/>
              <w:rPr>
                <w:rFonts w:ascii="Arial" w:eastAsia="PMingLiU" w:hAnsi="Arial" w:cs="Arial"/>
                <w:iCs/>
                <w:sz w:val="18"/>
                <w:szCs w:val="18"/>
                <w:lang w:eastAsia="zh-TW"/>
              </w:rPr>
            </w:pPr>
          </w:p>
        </w:tc>
      </w:tr>
      <w:tr w:rsidR="009D7184" w14:paraId="15439F69" w14:textId="77777777" w:rsidTr="00F04528">
        <w:tc>
          <w:tcPr>
            <w:tcW w:w="1555" w:type="dxa"/>
          </w:tcPr>
          <w:p w14:paraId="3744941D" w14:textId="77777777" w:rsidR="009D7184" w:rsidRDefault="009D7184" w:rsidP="009D7184">
            <w:pPr>
              <w:spacing w:before="20" w:after="120"/>
              <w:rPr>
                <w:rFonts w:ascii="Arial" w:hAnsi="Arial" w:cs="Arial"/>
                <w:iCs/>
                <w:sz w:val="18"/>
                <w:szCs w:val="18"/>
              </w:rPr>
            </w:pPr>
          </w:p>
        </w:tc>
        <w:tc>
          <w:tcPr>
            <w:tcW w:w="1701" w:type="dxa"/>
          </w:tcPr>
          <w:p w14:paraId="5CF2F852" w14:textId="77777777" w:rsidR="009D7184" w:rsidRDefault="009D7184" w:rsidP="009D7184">
            <w:pPr>
              <w:spacing w:before="20" w:after="120"/>
              <w:rPr>
                <w:rFonts w:ascii="Arial" w:hAnsi="Arial" w:cs="Arial"/>
                <w:iCs/>
                <w:sz w:val="18"/>
                <w:szCs w:val="18"/>
              </w:rPr>
            </w:pPr>
          </w:p>
        </w:tc>
        <w:tc>
          <w:tcPr>
            <w:tcW w:w="6375" w:type="dxa"/>
          </w:tcPr>
          <w:p w14:paraId="702D4F2F" w14:textId="77777777" w:rsidR="009D7184" w:rsidRDefault="009D7184" w:rsidP="009D7184">
            <w:pPr>
              <w:spacing w:before="20" w:after="120"/>
              <w:rPr>
                <w:rFonts w:ascii="Arial" w:hAnsi="Arial" w:cs="Arial"/>
                <w:iCs/>
                <w:sz w:val="18"/>
                <w:szCs w:val="18"/>
              </w:rPr>
            </w:pPr>
          </w:p>
        </w:tc>
      </w:tr>
      <w:tr w:rsidR="009D7184" w14:paraId="2B02EBEA" w14:textId="77777777" w:rsidTr="00F04528">
        <w:tc>
          <w:tcPr>
            <w:tcW w:w="1555" w:type="dxa"/>
          </w:tcPr>
          <w:p w14:paraId="5E4730D2" w14:textId="77777777" w:rsidR="009D7184" w:rsidRDefault="009D7184" w:rsidP="009D7184">
            <w:pPr>
              <w:spacing w:before="20" w:after="120"/>
              <w:rPr>
                <w:rFonts w:ascii="Arial" w:hAnsi="Arial" w:cs="Arial"/>
                <w:iCs/>
                <w:sz w:val="18"/>
                <w:szCs w:val="18"/>
              </w:rPr>
            </w:pPr>
          </w:p>
        </w:tc>
        <w:tc>
          <w:tcPr>
            <w:tcW w:w="1701" w:type="dxa"/>
          </w:tcPr>
          <w:p w14:paraId="6C28D289" w14:textId="77777777" w:rsidR="009D7184" w:rsidRDefault="009D7184" w:rsidP="009D7184">
            <w:pPr>
              <w:spacing w:before="20" w:after="120"/>
              <w:rPr>
                <w:rFonts w:ascii="Arial" w:hAnsi="Arial" w:cs="Arial"/>
                <w:iCs/>
                <w:sz w:val="18"/>
                <w:szCs w:val="18"/>
              </w:rPr>
            </w:pPr>
          </w:p>
        </w:tc>
        <w:tc>
          <w:tcPr>
            <w:tcW w:w="6375" w:type="dxa"/>
          </w:tcPr>
          <w:p w14:paraId="7521C156" w14:textId="77777777" w:rsidR="009D7184" w:rsidRDefault="009D7184" w:rsidP="009D7184">
            <w:pPr>
              <w:spacing w:before="20" w:after="120"/>
              <w:rPr>
                <w:rFonts w:ascii="Arial" w:hAnsi="Arial" w:cs="Arial"/>
                <w:iCs/>
                <w:sz w:val="18"/>
                <w:szCs w:val="18"/>
              </w:rPr>
            </w:pPr>
          </w:p>
        </w:tc>
      </w:tr>
      <w:tr w:rsidR="009D7184" w14:paraId="555B56DD" w14:textId="77777777" w:rsidTr="00F04528">
        <w:tc>
          <w:tcPr>
            <w:tcW w:w="1555" w:type="dxa"/>
          </w:tcPr>
          <w:p w14:paraId="2A214A99" w14:textId="77777777" w:rsidR="009D7184" w:rsidRDefault="009D7184" w:rsidP="009D7184">
            <w:pPr>
              <w:spacing w:before="20" w:after="120"/>
              <w:rPr>
                <w:rFonts w:ascii="Arial" w:hAnsi="Arial" w:cs="Arial"/>
                <w:iCs/>
                <w:sz w:val="18"/>
                <w:szCs w:val="18"/>
              </w:rPr>
            </w:pPr>
          </w:p>
        </w:tc>
        <w:tc>
          <w:tcPr>
            <w:tcW w:w="1701" w:type="dxa"/>
          </w:tcPr>
          <w:p w14:paraId="5A379A36" w14:textId="77777777" w:rsidR="009D7184" w:rsidRDefault="009D7184" w:rsidP="009D7184">
            <w:pPr>
              <w:spacing w:before="20" w:after="120"/>
              <w:rPr>
                <w:rFonts w:ascii="Arial" w:hAnsi="Arial" w:cs="Arial"/>
                <w:iCs/>
                <w:sz w:val="18"/>
                <w:szCs w:val="18"/>
              </w:rPr>
            </w:pPr>
          </w:p>
        </w:tc>
        <w:tc>
          <w:tcPr>
            <w:tcW w:w="6375" w:type="dxa"/>
          </w:tcPr>
          <w:p w14:paraId="2223E029" w14:textId="77777777" w:rsidR="009D7184" w:rsidRDefault="009D7184" w:rsidP="009D7184">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resources are not used outside of Survival Time, would your company support </w:t>
      </w:r>
      <w:proofErr w:type="gramStart"/>
      <w:r>
        <w:rPr>
          <w:b/>
          <w:iCs/>
        </w:rPr>
        <w:t>using</w:t>
      </w:r>
      <w:proofErr w:type="gramEnd"/>
      <w:r>
        <w:rPr>
          <w:b/>
          <w:iCs/>
        </w:rPr>
        <w:t xml:space="preserve">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lastRenderedPageBreak/>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lastRenderedPageBreak/>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gNB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gNB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gNB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proofErr w:type="gramStart"/>
            <w:r w:rsidR="008326B6">
              <w:rPr>
                <w:rFonts w:ascii="Arial" w:eastAsia="Malgun Gothic" w:hAnsi="Arial" w:cs="Arial"/>
                <w:iCs/>
                <w:sz w:val="18"/>
                <w:szCs w:val="18"/>
                <w:lang w:eastAsia="ko-KR"/>
              </w:rPr>
              <w:t>are</w:t>
            </w:r>
            <w:proofErr w:type="gramEnd"/>
            <w:r w:rsidR="008326B6">
              <w:rPr>
                <w:rFonts w:ascii="Arial" w:eastAsia="Malgun Gothic" w:hAnsi="Arial" w:cs="Arial"/>
                <w:iCs/>
                <w:sz w:val="18"/>
                <w:szCs w:val="18"/>
                <w:lang w:eastAsia="ko-KR"/>
              </w:rPr>
              <w:t xml:space="preserv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related with the timing of HARQ-NACK sent by the gNB</w:t>
            </w:r>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the gNB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Options 4A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 4B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 xml:space="preserve">Option 4C cannot, alone, guarantee that resources are not used outside of Survival Time since LCP restrictions do not apply to </w:t>
            </w:r>
            <w:proofErr w:type="gramStart"/>
            <w:r w:rsidRPr="00B42487">
              <w:rPr>
                <w:rFonts w:ascii="Arial" w:eastAsia="SimSun" w:hAnsi="Arial" w:cs="Arial"/>
                <w:iCs/>
                <w:sz w:val="18"/>
                <w:szCs w:val="18"/>
                <w:lang w:val="en-US" w:eastAsia="zh-CN"/>
              </w:rPr>
              <w:t>e.g.</w:t>
            </w:r>
            <w:proofErr w:type="gramEnd"/>
            <w:r w:rsidRPr="00B42487">
              <w:rPr>
                <w:rFonts w:ascii="Arial" w:eastAsia="SimSun" w:hAnsi="Arial" w:cs="Arial"/>
                <w:iCs/>
                <w:sz w:val="18"/>
                <w:szCs w:val="18"/>
                <w:lang w:val="en-US" w:eastAsia="zh-CN"/>
              </w:rPr>
              <w:t xml:space="preserve">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The DCI for retransmission grant is sent on cell </w:t>
            </w:r>
            <w:proofErr w:type="gramStart"/>
            <w:r>
              <w:rPr>
                <w:rFonts w:ascii="Arial" w:eastAsia="Malgun Gothic" w:hAnsi="Arial" w:cs="Arial"/>
                <w:iCs/>
                <w:sz w:val="18"/>
                <w:szCs w:val="18"/>
                <w:lang w:eastAsia="ko-KR"/>
              </w:rPr>
              <w:t>a;</w:t>
            </w:r>
            <w:proofErr w:type="gramEnd"/>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IIoT.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hat solution the gNB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lastRenderedPageBreak/>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SimSun"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available as a fallback if the network is unwilling to schedule a conditional CG activation as is described in Q1 or if none of the options of Q1 are available. Whether the gNB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B01217" w14:paraId="7EE895C6" w14:textId="77777777" w:rsidTr="00F04528">
        <w:tc>
          <w:tcPr>
            <w:tcW w:w="1555" w:type="dxa"/>
          </w:tcPr>
          <w:p w14:paraId="20D2B335" w14:textId="77777777" w:rsidR="00B01217" w:rsidRPr="0061669C" w:rsidRDefault="00B01217" w:rsidP="00B01217">
            <w:pPr>
              <w:spacing w:before="20" w:after="120"/>
              <w:rPr>
                <w:rFonts w:ascii="Arial" w:eastAsia="PMingLiU" w:hAnsi="Arial" w:cs="Arial"/>
                <w:iCs/>
                <w:sz w:val="18"/>
                <w:szCs w:val="18"/>
                <w:lang w:eastAsia="zh-TW"/>
              </w:rPr>
            </w:pPr>
          </w:p>
        </w:tc>
        <w:tc>
          <w:tcPr>
            <w:tcW w:w="1701" w:type="dxa"/>
          </w:tcPr>
          <w:p w14:paraId="4E31AA4E" w14:textId="77777777" w:rsidR="00B01217" w:rsidRDefault="00B01217" w:rsidP="00B01217">
            <w:pPr>
              <w:spacing w:before="20" w:after="120"/>
              <w:jc w:val="left"/>
              <w:rPr>
                <w:rFonts w:ascii="Arial" w:hAnsi="Arial" w:cs="Arial"/>
                <w:iCs/>
                <w:sz w:val="18"/>
                <w:szCs w:val="18"/>
              </w:rPr>
            </w:pPr>
          </w:p>
        </w:tc>
        <w:tc>
          <w:tcPr>
            <w:tcW w:w="6375" w:type="dxa"/>
          </w:tcPr>
          <w:p w14:paraId="625F5910" w14:textId="77777777" w:rsidR="00B01217" w:rsidRPr="0061669C" w:rsidRDefault="00B01217" w:rsidP="00B01217">
            <w:pPr>
              <w:spacing w:before="20" w:after="120"/>
              <w:rPr>
                <w:rFonts w:ascii="Arial" w:eastAsia="PMingLiU" w:hAnsi="Arial" w:cs="Arial"/>
                <w:iCs/>
                <w:sz w:val="18"/>
                <w:szCs w:val="18"/>
                <w:lang w:eastAsia="zh-TW"/>
              </w:rPr>
            </w:pPr>
          </w:p>
        </w:tc>
      </w:tr>
      <w:tr w:rsidR="00B01217" w14:paraId="3217E477" w14:textId="77777777" w:rsidTr="00F04528">
        <w:tc>
          <w:tcPr>
            <w:tcW w:w="1555" w:type="dxa"/>
          </w:tcPr>
          <w:p w14:paraId="3BC6BA67" w14:textId="77777777" w:rsidR="00B01217" w:rsidRDefault="00B01217" w:rsidP="00B01217">
            <w:pPr>
              <w:spacing w:before="20" w:after="120"/>
              <w:rPr>
                <w:rFonts w:ascii="Arial" w:hAnsi="Arial" w:cs="Arial"/>
                <w:iCs/>
                <w:sz w:val="18"/>
                <w:szCs w:val="18"/>
              </w:rPr>
            </w:pPr>
          </w:p>
        </w:tc>
        <w:tc>
          <w:tcPr>
            <w:tcW w:w="1701" w:type="dxa"/>
          </w:tcPr>
          <w:p w14:paraId="51E9C36E" w14:textId="77777777" w:rsidR="00B01217" w:rsidRDefault="00B01217" w:rsidP="00B01217">
            <w:pPr>
              <w:spacing w:before="20" w:after="120"/>
              <w:jc w:val="left"/>
              <w:rPr>
                <w:rFonts w:ascii="Arial" w:hAnsi="Arial" w:cs="Arial"/>
                <w:iCs/>
                <w:sz w:val="18"/>
                <w:szCs w:val="18"/>
              </w:rPr>
            </w:pPr>
          </w:p>
        </w:tc>
        <w:tc>
          <w:tcPr>
            <w:tcW w:w="6375" w:type="dxa"/>
          </w:tcPr>
          <w:p w14:paraId="0FFB2DC7" w14:textId="77777777" w:rsidR="00B01217" w:rsidRDefault="00B01217" w:rsidP="00B01217">
            <w:pPr>
              <w:spacing w:before="20" w:after="120"/>
              <w:rPr>
                <w:rFonts w:ascii="Arial" w:hAnsi="Arial" w:cs="Arial"/>
                <w:iCs/>
                <w:sz w:val="18"/>
                <w:szCs w:val="18"/>
              </w:rPr>
            </w:pPr>
          </w:p>
        </w:tc>
      </w:tr>
      <w:tr w:rsidR="00B01217" w14:paraId="4B526093" w14:textId="77777777" w:rsidTr="00F04528">
        <w:tc>
          <w:tcPr>
            <w:tcW w:w="1555" w:type="dxa"/>
          </w:tcPr>
          <w:p w14:paraId="59A47369" w14:textId="77777777" w:rsidR="00B01217" w:rsidRDefault="00B01217" w:rsidP="00B01217">
            <w:pPr>
              <w:spacing w:before="20" w:after="120"/>
              <w:rPr>
                <w:rFonts w:ascii="Arial" w:hAnsi="Arial" w:cs="Arial"/>
                <w:iCs/>
                <w:sz w:val="18"/>
                <w:szCs w:val="18"/>
              </w:rPr>
            </w:pPr>
          </w:p>
        </w:tc>
        <w:tc>
          <w:tcPr>
            <w:tcW w:w="1701" w:type="dxa"/>
          </w:tcPr>
          <w:p w14:paraId="14EC563E" w14:textId="77777777" w:rsidR="00B01217" w:rsidRDefault="00B01217" w:rsidP="00B01217">
            <w:pPr>
              <w:spacing w:before="20" w:after="120"/>
              <w:jc w:val="left"/>
              <w:rPr>
                <w:rFonts w:ascii="Arial" w:hAnsi="Arial" w:cs="Arial"/>
                <w:iCs/>
                <w:sz w:val="18"/>
                <w:szCs w:val="18"/>
              </w:rPr>
            </w:pPr>
          </w:p>
        </w:tc>
        <w:tc>
          <w:tcPr>
            <w:tcW w:w="6375" w:type="dxa"/>
          </w:tcPr>
          <w:p w14:paraId="49B54CDC" w14:textId="77777777" w:rsidR="00B01217" w:rsidRDefault="00B01217" w:rsidP="00B01217">
            <w:pPr>
              <w:spacing w:before="20" w:after="120"/>
              <w:rPr>
                <w:rFonts w:ascii="Arial" w:hAnsi="Arial" w:cs="Arial"/>
                <w:iCs/>
                <w:sz w:val="18"/>
                <w:szCs w:val="18"/>
              </w:rPr>
            </w:pPr>
          </w:p>
        </w:tc>
      </w:tr>
      <w:tr w:rsidR="00B01217" w14:paraId="1C154EF5" w14:textId="77777777" w:rsidTr="00F04528">
        <w:tc>
          <w:tcPr>
            <w:tcW w:w="1555" w:type="dxa"/>
          </w:tcPr>
          <w:p w14:paraId="324FBA46" w14:textId="77777777" w:rsidR="00B01217" w:rsidRDefault="00B01217" w:rsidP="00B01217">
            <w:pPr>
              <w:spacing w:before="20" w:after="120"/>
              <w:rPr>
                <w:rFonts w:ascii="Arial" w:hAnsi="Arial" w:cs="Arial"/>
                <w:iCs/>
                <w:sz w:val="18"/>
                <w:szCs w:val="18"/>
              </w:rPr>
            </w:pPr>
          </w:p>
        </w:tc>
        <w:tc>
          <w:tcPr>
            <w:tcW w:w="1701" w:type="dxa"/>
          </w:tcPr>
          <w:p w14:paraId="37A9E539" w14:textId="77777777" w:rsidR="00B01217" w:rsidRDefault="00B01217" w:rsidP="00B01217">
            <w:pPr>
              <w:spacing w:before="20" w:after="120"/>
              <w:jc w:val="left"/>
              <w:rPr>
                <w:rFonts w:ascii="Arial" w:hAnsi="Arial" w:cs="Arial"/>
                <w:iCs/>
                <w:sz w:val="18"/>
                <w:szCs w:val="18"/>
              </w:rPr>
            </w:pPr>
          </w:p>
        </w:tc>
        <w:tc>
          <w:tcPr>
            <w:tcW w:w="6375" w:type="dxa"/>
          </w:tcPr>
          <w:p w14:paraId="0BCB94BA" w14:textId="77777777" w:rsidR="00B01217" w:rsidRDefault="00B01217" w:rsidP="00B01217">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w:t>
      </w:r>
      <w:proofErr w:type="gramStart"/>
      <w:r w:rsidR="00A53DAA">
        <w:rPr>
          <w:b/>
          <w:iCs/>
        </w:rPr>
        <w:t xml:space="preserve">to </w:t>
      </w:r>
      <w:r>
        <w:rPr>
          <w:b/>
          <w:iCs/>
        </w:rPr>
        <w:t>provide</w:t>
      </w:r>
      <w:proofErr w:type="gramEnd"/>
      <w:r>
        <w:rPr>
          <w:b/>
          <w:iCs/>
        </w:rPr>
        <w:t xml:space="preserv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 xml:space="preserve">In </w:t>
            </w:r>
            <w:proofErr w:type="gramStart"/>
            <w:r>
              <w:rPr>
                <w:rFonts w:ascii="Arial" w:eastAsia="Malgun Gothic" w:hAnsi="Arial" w:cs="Arial"/>
                <w:iCs/>
                <w:sz w:val="18"/>
                <w:szCs w:val="18"/>
                <w:lang w:eastAsia="ko-KR"/>
              </w:rPr>
              <w:t>this regards</w:t>
            </w:r>
            <w:proofErr w:type="gramEnd"/>
            <w:r>
              <w:rPr>
                <w:rFonts w:ascii="Arial" w:eastAsia="Malgun Gothic" w:hAnsi="Arial" w:cs="Arial"/>
                <w:iCs/>
                <w:sz w:val="18"/>
                <w:szCs w:val="18"/>
                <w:lang w:eastAsia="ko-KR"/>
              </w:rPr>
              <w:t>,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B01217" w14:paraId="125B522C" w14:textId="77777777" w:rsidTr="009A08FA">
        <w:tc>
          <w:tcPr>
            <w:tcW w:w="1555" w:type="dxa"/>
          </w:tcPr>
          <w:p w14:paraId="17BF72A9" w14:textId="14E87EA3" w:rsidR="00B01217" w:rsidRDefault="00B01217" w:rsidP="00B01217">
            <w:pPr>
              <w:spacing w:before="20" w:after="120"/>
              <w:rPr>
                <w:rFonts w:ascii="Arial" w:hAnsi="Arial" w:cs="Arial"/>
                <w:iCs/>
                <w:sz w:val="18"/>
                <w:szCs w:val="18"/>
              </w:rPr>
            </w:pPr>
          </w:p>
        </w:tc>
        <w:tc>
          <w:tcPr>
            <w:tcW w:w="1701" w:type="dxa"/>
          </w:tcPr>
          <w:p w14:paraId="269E8C4C" w14:textId="55B17BD5" w:rsidR="00B01217" w:rsidRDefault="00B01217" w:rsidP="00B01217">
            <w:pPr>
              <w:spacing w:before="20" w:after="120"/>
              <w:jc w:val="left"/>
              <w:rPr>
                <w:rFonts w:ascii="Arial" w:hAnsi="Arial" w:cs="Arial"/>
                <w:iCs/>
                <w:sz w:val="18"/>
                <w:szCs w:val="18"/>
              </w:rPr>
            </w:pPr>
          </w:p>
        </w:tc>
        <w:tc>
          <w:tcPr>
            <w:tcW w:w="6375" w:type="dxa"/>
          </w:tcPr>
          <w:p w14:paraId="5B9C32F2" w14:textId="0A46B59A" w:rsidR="00B01217" w:rsidRDefault="00B01217" w:rsidP="00B01217">
            <w:pPr>
              <w:spacing w:before="20" w:after="120"/>
              <w:rPr>
                <w:rFonts w:ascii="Arial" w:hAnsi="Arial" w:cs="Arial"/>
                <w:iCs/>
                <w:sz w:val="18"/>
                <w:szCs w:val="18"/>
              </w:rPr>
            </w:pPr>
          </w:p>
        </w:tc>
      </w:tr>
      <w:tr w:rsidR="00B01217" w14:paraId="7A4372D3" w14:textId="77777777" w:rsidTr="009A08FA">
        <w:tc>
          <w:tcPr>
            <w:tcW w:w="1555" w:type="dxa"/>
          </w:tcPr>
          <w:p w14:paraId="546C16CF" w14:textId="0E1ACCE2" w:rsidR="00B01217" w:rsidRDefault="00B01217" w:rsidP="00B01217">
            <w:pPr>
              <w:spacing w:before="20" w:after="120"/>
              <w:rPr>
                <w:rFonts w:ascii="Arial" w:eastAsia="SimSun" w:hAnsi="Arial" w:cs="Arial"/>
                <w:iCs/>
                <w:sz w:val="18"/>
                <w:szCs w:val="18"/>
                <w:lang w:eastAsia="zh-CN"/>
              </w:rPr>
            </w:pPr>
          </w:p>
        </w:tc>
        <w:tc>
          <w:tcPr>
            <w:tcW w:w="1701" w:type="dxa"/>
          </w:tcPr>
          <w:p w14:paraId="51B3DF36" w14:textId="0C28A3A6" w:rsidR="00B01217" w:rsidRDefault="00B01217" w:rsidP="00B01217">
            <w:pPr>
              <w:spacing w:before="20" w:after="120"/>
              <w:jc w:val="left"/>
              <w:rPr>
                <w:rFonts w:ascii="Arial" w:hAnsi="Arial" w:cs="Arial"/>
                <w:iCs/>
                <w:sz w:val="18"/>
                <w:szCs w:val="18"/>
              </w:rPr>
            </w:pPr>
          </w:p>
        </w:tc>
        <w:tc>
          <w:tcPr>
            <w:tcW w:w="6375" w:type="dxa"/>
          </w:tcPr>
          <w:p w14:paraId="60AD7A8E" w14:textId="364EE80A" w:rsidR="00B01217" w:rsidRDefault="00B01217" w:rsidP="00B01217">
            <w:pPr>
              <w:spacing w:before="20" w:after="120"/>
              <w:rPr>
                <w:rFonts w:ascii="Arial" w:eastAsia="SimSun" w:hAnsi="Arial" w:cs="Arial"/>
                <w:iCs/>
                <w:sz w:val="18"/>
                <w:szCs w:val="18"/>
                <w:lang w:eastAsia="zh-CN"/>
              </w:rPr>
            </w:pPr>
          </w:p>
        </w:tc>
      </w:tr>
      <w:tr w:rsidR="00B01217" w14:paraId="187C7EAB" w14:textId="77777777" w:rsidTr="009A08FA">
        <w:tc>
          <w:tcPr>
            <w:tcW w:w="1555" w:type="dxa"/>
          </w:tcPr>
          <w:p w14:paraId="0898EF4F" w14:textId="6A50372E" w:rsidR="00B01217" w:rsidRDefault="00B01217" w:rsidP="00B01217">
            <w:pPr>
              <w:spacing w:before="20" w:after="120"/>
              <w:rPr>
                <w:rFonts w:ascii="Arial" w:hAnsi="Arial" w:cs="Arial"/>
                <w:iCs/>
                <w:sz w:val="18"/>
                <w:szCs w:val="18"/>
              </w:rPr>
            </w:pPr>
          </w:p>
        </w:tc>
        <w:tc>
          <w:tcPr>
            <w:tcW w:w="1701" w:type="dxa"/>
          </w:tcPr>
          <w:p w14:paraId="6E21577A" w14:textId="737F00D7" w:rsidR="00B01217" w:rsidRDefault="00B01217" w:rsidP="00B01217">
            <w:pPr>
              <w:spacing w:before="20" w:after="120"/>
              <w:jc w:val="left"/>
              <w:rPr>
                <w:rFonts w:ascii="Arial" w:hAnsi="Arial" w:cs="Arial"/>
                <w:iCs/>
                <w:sz w:val="18"/>
                <w:szCs w:val="18"/>
              </w:rPr>
            </w:pPr>
          </w:p>
        </w:tc>
        <w:tc>
          <w:tcPr>
            <w:tcW w:w="6375" w:type="dxa"/>
          </w:tcPr>
          <w:p w14:paraId="1025E2DA" w14:textId="3532A8B5" w:rsidR="00B01217" w:rsidRDefault="00B01217" w:rsidP="00B01217">
            <w:pPr>
              <w:spacing w:before="20" w:after="120"/>
              <w:rPr>
                <w:rFonts w:ascii="Arial" w:hAnsi="Arial" w:cs="Arial"/>
                <w:iCs/>
                <w:sz w:val="18"/>
                <w:szCs w:val="18"/>
              </w:rPr>
            </w:pPr>
          </w:p>
        </w:tc>
      </w:tr>
      <w:tr w:rsidR="00B01217" w14:paraId="50463482" w14:textId="77777777" w:rsidTr="009A08FA">
        <w:tc>
          <w:tcPr>
            <w:tcW w:w="1555" w:type="dxa"/>
          </w:tcPr>
          <w:p w14:paraId="7B1425CF" w14:textId="01605A1B" w:rsidR="00B01217" w:rsidRDefault="00B01217" w:rsidP="00B01217">
            <w:pPr>
              <w:spacing w:before="20" w:after="120"/>
              <w:rPr>
                <w:rFonts w:ascii="Arial" w:hAnsi="Arial" w:cs="Arial"/>
                <w:iCs/>
                <w:sz w:val="18"/>
                <w:szCs w:val="18"/>
              </w:rPr>
            </w:pPr>
          </w:p>
        </w:tc>
        <w:tc>
          <w:tcPr>
            <w:tcW w:w="1701" w:type="dxa"/>
          </w:tcPr>
          <w:p w14:paraId="4EFB5F2C" w14:textId="2033E18B" w:rsidR="00B01217" w:rsidRDefault="00B01217" w:rsidP="00B01217">
            <w:pPr>
              <w:spacing w:before="20" w:after="120"/>
              <w:jc w:val="left"/>
              <w:rPr>
                <w:rFonts w:ascii="Arial" w:hAnsi="Arial" w:cs="Arial"/>
                <w:iCs/>
                <w:sz w:val="18"/>
                <w:szCs w:val="18"/>
              </w:rPr>
            </w:pPr>
          </w:p>
        </w:tc>
        <w:tc>
          <w:tcPr>
            <w:tcW w:w="6375" w:type="dxa"/>
          </w:tcPr>
          <w:p w14:paraId="1C7F0742" w14:textId="2261E250" w:rsidR="00B01217" w:rsidRDefault="00B01217" w:rsidP="00B01217">
            <w:pPr>
              <w:spacing w:before="20" w:after="120"/>
              <w:rPr>
                <w:rFonts w:ascii="Arial" w:hAnsi="Arial" w:cs="Arial"/>
                <w:iCs/>
                <w:sz w:val="18"/>
                <w:szCs w:val="18"/>
              </w:rPr>
            </w:pPr>
          </w:p>
        </w:tc>
      </w:tr>
      <w:tr w:rsidR="00B01217" w14:paraId="075DDB68" w14:textId="77777777" w:rsidTr="009A08FA">
        <w:tc>
          <w:tcPr>
            <w:tcW w:w="1555" w:type="dxa"/>
          </w:tcPr>
          <w:p w14:paraId="30594EA5" w14:textId="3A3C811C" w:rsidR="00B01217" w:rsidRPr="0061669C" w:rsidRDefault="00B01217" w:rsidP="00B01217">
            <w:pPr>
              <w:spacing w:before="20" w:after="120"/>
              <w:rPr>
                <w:rFonts w:ascii="Arial" w:eastAsia="PMingLiU" w:hAnsi="Arial" w:cs="Arial"/>
                <w:iCs/>
                <w:sz w:val="18"/>
                <w:szCs w:val="18"/>
                <w:lang w:eastAsia="zh-TW"/>
              </w:rPr>
            </w:pPr>
          </w:p>
        </w:tc>
        <w:tc>
          <w:tcPr>
            <w:tcW w:w="1701" w:type="dxa"/>
          </w:tcPr>
          <w:p w14:paraId="6D2AED99" w14:textId="49AE2E8C" w:rsidR="00B01217" w:rsidRDefault="00B01217" w:rsidP="00B01217">
            <w:pPr>
              <w:spacing w:before="20" w:after="120"/>
              <w:jc w:val="left"/>
              <w:rPr>
                <w:rFonts w:ascii="Arial" w:hAnsi="Arial" w:cs="Arial"/>
                <w:iCs/>
                <w:sz w:val="18"/>
                <w:szCs w:val="18"/>
              </w:rPr>
            </w:pPr>
          </w:p>
        </w:tc>
        <w:tc>
          <w:tcPr>
            <w:tcW w:w="6375" w:type="dxa"/>
          </w:tcPr>
          <w:p w14:paraId="22EA08BC" w14:textId="686D71A8" w:rsidR="00B01217" w:rsidRPr="0061669C" w:rsidRDefault="00B01217" w:rsidP="00B01217">
            <w:pPr>
              <w:spacing w:before="20" w:after="120"/>
              <w:rPr>
                <w:rFonts w:ascii="Arial" w:eastAsia="PMingLiU" w:hAnsi="Arial" w:cs="Arial"/>
                <w:iCs/>
                <w:sz w:val="18"/>
                <w:szCs w:val="18"/>
                <w:lang w:eastAsia="zh-TW"/>
              </w:rPr>
            </w:pPr>
          </w:p>
        </w:tc>
      </w:tr>
      <w:tr w:rsidR="00B01217" w14:paraId="351FC8CC" w14:textId="77777777" w:rsidTr="009A08FA">
        <w:tc>
          <w:tcPr>
            <w:tcW w:w="1555" w:type="dxa"/>
          </w:tcPr>
          <w:p w14:paraId="36B6E6B8" w14:textId="5518AF24" w:rsidR="00B01217" w:rsidRDefault="00B01217" w:rsidP="00B01217">
            <w:pPr>
              <w:spacing w:before="20" w:after="120"/>
              <w:rPr>
                <w:rFonts w:ascii="Arial" w:hAnsi="Arial" w:cs="Arial"/>
                <w:iCs/>
                <w:sz w:val="18"/>
                <w:szCs w:val="18"/>
              </w:rPr>
            </w:pPr>
          </w:p>
        </w:tc>
        <w:tc>
          <w:tcPr>
            <w:tcW w:w="1701" w:type="dxa"/>
          </w:tcPr>
          <w:p w14:paraId="21BDF4B1" w14:textId="191BA86A" w:rsidR="00B01217" w:rsidRDefault="00B01217" w:rsidP="00B01217">
            <w:pPr>
              <w:spacing w:before="20" w:after="120"/>
              <w:jc w:val="left"/>
              <w:rPr>
                <w:rFonts w:ascii="Arial" w:hAnsi="Arial" w:cs="Arial"/>
                <w:iCs/>
                <w:sz w:val="18"/>
                <w:szCs w:val="18"/>
              </w:rPr>
            </w:pPr>
          </w:p>
        </w:tc>
        <w:tc>
          <w:tcPr>
            <w:tcW w:w="6375" w:type="dxa"/>
          </w:tcPr>
          <w:p w14:paraId="13A17C07" w14:textId="3E31D741" w:rsidR="00B01217" w:rsidRDefault="00B01217" w:rsidP="00B01217">
            <w:pPr>
              <w:spacing w:before="20" w:after="120"/>
              <w:rPr>
                <w:rFonts w:ascii="Arial" w:hAnsi="Arial" w:cs="Arial"/>
                <w:iCs/>
                <w:sz w:val="18"/>
                <w:szCs w:val="18"/>
              </w:rPr>
            </w:pPr>
          </w:p>
        </w:tc>
      </w:tr>
      <w:tr w:rsidR="00B01217" w14:paraId="287BB4EA" w14:textId="77777777" w:rsidTr="009A08FA">
        <w:tc>
          <w:tcPr>
            <w:tcW w:w="1555" w:type="dxa"/>
          </w:tcPr>
          <w:p w14:paraId="1F67130D" w14:textId="350CEFF5" w:rsidR="00B01217" w:rsidRDefault="00B01217" w:rsidP="00B01217">
            <w:pPr>
              <w:spacing w:before="20" w:after="120"/>
              <w:rPr>
                <w:rFonts w:ascii="Arial" w:hAnsi="Arial" w:cs="Arial"/>
                <w:iCs/>
                <w:sz w:val="18"/>
                <w:szCs w:val="18"/>
              </w:rPr>
            </w:pPr>
          </w:p>
        </w:tc>
        <w:tc>
          <w:tcPr>
            <w:tcW w:w="1701" w:type="dxa"/>
          </w:tcPr>
          <w:p w14:paraId="5052A480" w14:textId="42CC5CB2" w:rsidR="00B01217" w:rsidRDefault="00B01217" w:rsidP="00B01217">
            <w:pPr>
              <w:spacing w:before="20" w:after="120"/>
              <w:jc w:val="left"/>
              <w:rPr>
                <w:rFonts w:ascii="Arial" w:hAnsi="Arial" w:cs="Arial"/>
                <w:iCs/>
                <w:sz w:val="18"/>
                <w:szCs w:val="18"/>
              </w:rPr>
            </w:pPr>
          </w:p>
        </w:tc>
        <w:tc>
          <w:tcPr>
            <w:tcW w:w="6375" w:type="dxa"/>
          </w:tcPr>
          <w:p w14:paraId="0D7DA6FB" w14:textId="2F03E09B" w:rsidR="00B01217" w:rsidRDefault="00B01217" w:rsidP="00B01217">
            <w:pPr>
              <w:spacing w:before="20" w:after="120"/>
              <w:rPr>
                <w:rFonts w:ascii="Arial" w:hAnsi="Arial" w:cs="Arial"/>
                <w:iCs/>
                <w:sz w:val="18"/>
                <w:szCs w:val="18"/>
              </w:rPr>
            </w:pPr>
          </w:p>
        </w:tc>
      </w:tr>
      <w:tr w:rsidR="00B01217" w14:paraId="1C50B257" w14:textId="77777777" w:rsidTr="009A08FA">
        <w:tc>
          <w:tcPr>
            <w:tcW w:w="1555" w:type="dxa"/>
          </w:tcPr>
          <w:p w14:paraId="2CD844A8" w14:textId="79131939" w:rsidR="00B01217" w:rsidRDefault="00B01217" w:rsidP="00B01217">
            <w:pPr>
              <w:spacing w:before="20" w:after="120"/>
              <w:rPr>
                <w:rFonts w:ascii="Arial" w:hAnsi="Arial" w:cs="Arial"/>
                <w:iCs/>
                <w:sz w:val="18"/>
                <w:szCs w:val="18"/>
              </w:rPr>
            </w:pPr>
          </w:p>
        </w:tc>
        <w:tc>
          <w:tcPr>
            <w:tcW w:w="1701" w:type="dxa"/>
          </w:tcPr>
          <w:p w14:paraId="7FCEBE17" w14:textId="59ED20E0" w:rsidR="00B01217" w:rsidRDefault="00B01217" w:rsidP="00B01217">
            <w:pPr>
              <w:spacing w:before="20" w:after="120"/>
              <w:jc w:val="left"/>
              <w:rPr>
                <w:rFonts w:ascii="Arial" w:hAnsi="Arial" w:cs="Arial"/>
                <w:iCs/>
                <w:sz w:val="18"/>
                <w:szCs w:val="18"/>
              </w:rPr>
            </w:pPr>
          </w:p>
        </w:tc>
        <w:tc>
          <w:tcPr>
            <w:tcW w:w="6375" w:type="dxa"/>
          </w:tcPr>
          <w:p w14:paraId="395F6920" w14:textId="4C5E54EF" w:rsidR="00B01217" w:rsidRDefault="00B01217" w:rsidP="00B01217">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xml:space="preserve">, </w:t>
      </w:r>
      <w:proofErr w:type="gramStart"/>
      <w:r>
        <w:rPr>
          <w:b/>
          <w:iCs/>
        </w:rPr>
        <w:t>in order t</w:t>
      </w:r>
      <w:r w:rsidRPr="0088652F">
        <w:rPr>
          <w:b/>
          <w:iCs/>
        </w:rPr>
        <w:t>o</w:t>
      </w:r>
      <w:proofErr w:type="gramEnd"/>
      <w:r w:rsidRPr="0088652F">
        <w:rPr>
          <w:b/>
          <w:iCs/>
        </w:rPr>
        <w:t xml:space="preserve">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gNB implementation. </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xml:space="preserve"> The gNB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gNB/UE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proofErr w:type="gramStart"/>
            <w:r>
              <w:rPr>
                <w:rFonts w:ascii="Arial" w:eastAsia="Malgun Gothic" w:hAnsi="Arial" w:cs="Arial"/>
                <w:iCs/>
                <w:sz w:val="18"/>
                <w:szCs w:val="18"/>
                <w:lang w:eastAsia="ko-KR"/>
              </w:rPr>
              <w:t>Thus</w:t>
            </w:r>
            <w:proofErr w:type="gramEnd"/>
            <w:r>
              <w:rPr>
                <w:rFonts w:ascii="Arial" w:eastAsia="Malgun Gothic" w:hAnsi="Arial" w:cs="Arial"/>
                <w:iCs/>
                <w:sz w:val="18"/>
                <w:szCs w:val="18"/>
                <w:lang w:eastAsia="ko-KR"/>
              </w:rPr>
              <w:t xml:space="preserve">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 xml:space="preserve">It seems this is a general issue of periodic traffic with stringent e2e latency. That is, if the NW strictly configures the CG resources to fit the expected data only, any MAC CE inclusion will result in missing the e2e latency for the application message.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it seems reasonable that NW should cope with the possible inclusion of MAC CEs by slightly over-provisioning the CG resource. In addition, the traffic </w:t>
            </w:r>
            <w:proofErr w:type="gramStart"/>
            <w:r w:rsidRPr="00CB7551">
              <w:rPr>
                <w:rFonts w:ascii="Arial" w:eastAsia="SimSun" w:hAnsi="Arial" w:cs="Arial"/>
                <w:iCs/>
                <w:sz w:val="18"/>
                <w:szCs w:val="18"/>
                <w:lang w:val="en-US" w:eastAsia="zh-CN"/>
              </w:rPr>
              <w:t>would</w:t>
            </w:r>
            <w:proofErr w:type="gramEnd"/>
            <w:r w:rsidRPr="00CB7551">
              <w:rPr>
                <w:rFonts w:ascii="Arial" w:eastAsia="SimSun" w:hAnsi="Arial" w:cs="Arial"/>
                <w:iCs/>
                <w:sz w:val="18"/>
                <w:szCs w:val="18"/>
                <w:lang w:val="en-US" w:eastAsia="zh-CN"/>
              </w:rPr>
              <w:t xml:space="preserve">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xml:space="preserv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w:t>
            </w:r>
            <w:proofErr w:type="gramStart"/>
            <w:r>
              <w:rPr>
                <w:rFonts w:ascii="Arial" w:eastAsia="Malgun Gothic" w:hAnsi="Arial" w:cs="Arial"/>
                <w:iCs/>
                <w:sz w:val="18"/>
                <w:szCs w:val="18"/>
                <w:lang w:eastAsia="ko-KR"/>
              </w:rPr>
              <w:t>in light of</w:t>
            </w:r>
            <w:proofErr w:type="gramEnd"/>
            <w:r>
              <w:rPr>
                <w:rFonts w:ascii="Arial" w:eastAsia="Malgun Gothic" w:hAnsi="Arial" w:cs="Arial"/>
                <w:iCs/>
                <w:sz w:val="18"/>
                <w:szCs w:val="18"/>
                <w:lang w:eastAsia="ko-KR"/>
              </w:rPr>
              <w:t xml:space="preserve"> the high priority URLLC data has been discussed in Rel-16 IIoT.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lastRenderedPageBreak/>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agree that the issue can be solved by network over-provisioning the CG resources. </w:t>
            </w:r>
            <w:proofErr w:type="gramStart"/>
            <w:r>
              <w:rPr>
                <w:rFonts w:ascii="Arial" w:hAnsi="Arial" w:cs="Arial"/>
                <w:iCs/>
                <w:sz w:val="18"/>
                <w:szCs w:val="18"/>
              </w:rPr>
              <w:t>However</w:t>
            </w:r>
            <w:proofErr w:type="gramEnd"/>
            <w:r>
              <w:rPr>
                <w:rFonts w:ascii="Arial" w:hAnsi="Arial" w:cs="Arial"/>
                <w:iCs/>
                <w:sz w:val="18"/>
                <w:szCs w:val="18"/>
              </w:rPr>
              <w:t xml:space="preserve">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w:t>
            </w:r>
            <w:proofErr w:type="gramStart"/>
            <w:r>
              <w:rPr>
                <w:rFonts w:ascii="Arial" w:hAnsi="Arial" w:cs="Arial"/>
                <w:iCs/>
                <w:sz w:val="18"/>
                <w:szCs w:val="18"/>
              </w:rPr>
              <w:t>Nevertheless</w:t>
            </w:r>
            <w:proofErr w:type="gramEnd"/>
            <w:r>
              <w:rPr>
                <w:rFonts w:ascii="Arial" w:hAnsi="Arial" w:cs="Arial"/>
                <w:iCs/>
                <w:sz w:val="18"/>
                <w:szCs w:val="18"/>
              </w:rPr>
              <w:t xml:space="preserve">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 xml:space="preserve">As mentioned by Nokia, the gNB can simply hedge that risk by configuring a larger TB to accommodate any possible MAC CE multiplexing. We agree with the rapporteur that the outcome of a restriction like that is </w:t>
            </w:r>
            <w:proofErr w:type="gramStart"/>
            <w:r>
              <w:rPr>
                <w:rFonts w:ascii="Arial" w:eastAsia="Malgun Gothic" w:hAnsi="Arial" w:cs="Arial"/>
                <w:iCs/>
                <w:sz w:val="18"/>
                <w:szCs w:val="18"/>
                <w:lang w:eastAsia="ko-KR"/>
              </w:rPr>
              <w:t>unpredictable</w:t>
            </w:r>
            <w:proofErr w:type="gramEnd"/>
            <w:r>
              <w:rPr>
                <w:rFonts w:ascii="Arial" w:eastAsia="Malgun Gothic" w:hAnsi="Arial" w:cs="Arial"/>
                <w:iCs/>
                <w:sz w:val="18"/>
                <w:szCs w:val="18"/>
                <w:lang w:eastAsia="ko-KR"/>
              </w:rPr>
              <w:t xml:space="preserv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should allocate sufficient resource, as Nokia pointed out. </w:t>
            </w:r>
          </w:p>
        </w:tc>
      </w:tr>
      <w:tr w:rsidR="00B01217" w14:paraId="75DBCEAD" w14:textId="77777777" w:rsidTr="00F04528">
        <w:tc>
          <w:tcPr>
            <w:tcW w:w="1555" w:type="dxa"/>
          </w:tcPr>
          <w:p w14:paraId="65C19F88" w14:textId="77777777" w:rsidR="00B01217" w:rsidRPr="0061669C" w:rsidRDefault="00B01217" w:rsidP="00B01217">
            <w:pPr>
              <w:spacing w:before="20" w:after="120"/>
              <w:rPr>
                <w:rFonts w:ascii="Arial" w:eastAsia="PMingLiU" w:hAnsi="Arial" w:cs="Arial"/>
                <w:iCs/>
                <w:sz w:val="18"/>
                <w:szCs w:val="18"/>
                <w:lang w:eastAsia="zh-TW"/>
              </w:rPr>
            </w:pPr>
          </w:p>
        </w:tc>
        <w:tc>
          <w:tcPr>
            <w:tcW w:w="1701" w:type="dxa"/>
          </w:tcPr>
          <w:p w14:paraId="501215FF" w14:textId="77777777" w:rsidR="00B01217" w:rsidRDefault="00B01217" w:rsidP="00B01217">
            <w:pPr>
              <w:spacing w:before="20" w:after="120"/>
              <w:jc w:val="left"/>
              <w:rPr>
                <w:rFonts w:ascii="Arial" w:hAnsi="Arial" w:cs="Arial"/>
                <w:iCs/>
                <w:sz w:val="18"/>
                <w:szCs w:val="18"/>
              </w:rPr>
            </w:pPr>
          </w:p>
        </w:tc>
        <w:tc>
          <w:tcPr>
            <w:tcW w:w="6375" w:type="dxa"/>
          </w:tcPr>
          <w:p w14:paraId="60E2BF90" w14:textId="77777777" w:rsidR="00B01217" w:rsidRPr="0061669C" w:rsidRDefault="00B01217" w:rsidP="00B01217">
            <w:pPr>
              <w:spacing w:before="20" w:after="120"/>
              <w:rPr>
                <w:rFonts w:ascii="Arial" w:eastAsia="PMingLiU" w:hAnsi="Arial" w:cs="Arial"/>
                <w:iCs/>
                <w:sz w:val="18"/>
                <w:szCs w:val="18"/>
                <w:lang w:eastAsia="zh-TW"/>
              </w:rPr>
            </w:pPr>
          </w:p>
        </w:tc>
      </w:tr>
      <w:tr w:rsidR="00B01217" w14:paraId="3DDB6740" w14:textId="77777777" w:rsidTr="00F04528">
        <w:tc>
          <w:tcPr>
            <w:tcW w:w="1555" w:type="dxa"/>
          </w:tcPr>
          <w:p w14:paraId="0C94BB1C" w14:textId="77777777" w:rsidR="00B01217" w:rsidRDefault="00B01217" w:rsidP="00B01217">
            <w:pPr>
              <w:spacing w:before="20" w:after="120"/>
              <w:rPr>
                <w:rFonts w:ascii="Arial" w:hAnsi="Arial" w:cs="Arial"/>
                <w:iCs/>
                <w:sz w:val="18"/>
                <w:szCs w:val="18"/>
              </w:rPr>
            </w:pPr>
          </w:p>
        </w:tc>
        <w:tc>
          <w:tcPr>
            <w:tcW w:w="1701" w:type="dxa"/>
          </w:tcPr>
          <w:p w14:paraId="40DAE92E" w14:textId="77777777" w:rsidR="00B01217" w:rsidRDefault="00B01217" w:rsidP="00B01217">
            <w:pPr>
              <w:spacing w:before="20" w:after="120"/>
              <w:jc w:val="left"/>
              <w:rPr>
                <w:rFonts w:ascii="Arial" w:hAnsi="Arial" w:cs="Arial"/>
                <w:iCs/>
                <w:sz w:val="18"/>
                <w:szCs w:val="18"/>
              </w:rPr>
            </w:pPr>
          </w:p>
        </w:tc>
        <w:tc>
          <w:tcPr>
            <w:tcW w:w="6375" w:type="dxa"/>
          </w:tcPr>
          <w:p w14:paraId="2930528B" w14:textId="77777777" w:rsidR="00B01217" w:rsidRDefault="00B01217" w:rsidP="00B01217">
            <w:pPr>
              <w:spacing w:before="20" w:after="120"/>
              <w:rPr>
                <w:rFonts w:ascii="Arial" w:hAnsi="Arial" w:cs="Arial"/>
                <w:iCs/>
                <w:sz w:val="18"/>
                <w:szCs w:val="18"/>
              </w:rPr>
            </w:pPr>
          </w:p>
        </w:tc>
      </w:tr>
      <w:tr w:rsidR="00B01217" w14:paraId="4C6C56C7" w14:textId="77777777" w:rsidTr="00F04528">
        <w:tc>
          <w:tcPr>
            <w:tcW w:w="1555" w:type="dxa"/>
          </w:tcPr>
          <w:p w14:paraId="2514EA67" w14:textId="77777777" w:rsidR="00B01217" w:rsidRDefault="00B01217" w:rsidP="00B01217">
            <w:pPr>
              <w:spacing w:before="20" w:after="120"/>
              <w:rPr>
                <w:rFonts w:ascii="Arial" w:hAnsi="Arial" w:cs="Arial"/>
                <w:iCs/>
                <w:sz w:val="18"/>
                <w:szCs w:val="18"/>
              </w:rPr>
            </w:pPr>
          </w:p>
        </w:tc>
        <w:tc>
          <w:tcPr>
            <w:tcW w:w="1701" w:type="dxa"/>
          </w:tcPr>
          <w:p w14:paraId="2E713754" w14:textId="77777777" w:rsidR="00B01217" w:rsidRDefault="00B01217" w:rsidP="00B01217">
            <w:pPr>
              <w:spacing w:before="20" w:after="120"/>
              <w:jc w:val="left"/>
              <w:rPr>
                <w:rFonts w:ascii="Arial" w:hAnsi="Arial" w:cs="Arial"/>
                <w:iCs/>
                <w:sz w:val="18"/>
                <w:szCs w:val="18"/>
              </w:rPr>
            </w:pPr>
          </w:p>
        </w:tc>
        <w:tc>
          <w:tcPr>
            <w:tcW w:w="6375" w:type="dxa"/>
          </w:tcPr>
          <w:p w14:paraId="4864570D" w14:textId="77777777" w:rsidR="00B01217" w:rsidRDefault="00B01217" w:rsidP="00B01217">
            <w:pPr>
              <w:spacing w:before="20" w:after="120"/>
              <w:rPr>
                <w:rFonts w:ascii="Arial" w:hAnsi="Arial" w:cs="Arial"/>
                <w:iCs/>
                <w:sz w:val="18"/>
                <w:szCs w:val="18"/>
              </w:rPr>
            </w:pPr>
          </w:p>
        </w:tc>
      </w:tr>
      <w:tr w:rsidR="00B01217" w14:paraId="0FC6388E" w14:textId="77777777" w:rsidTr="00F04528">
        <w:tc>
          <w:tcPr>
            <w:tcW w:w="1555" w:type="dxa"/>
          </w:tcPr>
          <w:p w14:paraId="7349EDF3" w14:textId="77777777" w:rsidR="00B01217" w:rsidRDefault="00B01217" w:rsidP="00B01217">
            <w:pPr>
              <w:spacing w:before="20" w:after="120"/>
              <w:rPr>
                <w:rFonts w:ascii="Arial" w:hAnsi="Arial" w:cs="Arial"/>
                <w:iCs/>
                <w:sz w:val="18"/>
                <w:szCs w:val="18"/>
              </w:rPr>
            </w:pPr>
          </w:p>
        </w:tc>
        <w:tc>
          <w:tcPr>
            <w:tcW w:w="1701" w:type="dxa"/>
          </w:tcPr>
          <w:p w14:paraId="763A856D" w14:textId="77777777" w:rsidR="00B01217" w:rsidRDefault="00B01217" w:rsidP="00B01217">
            <w:pPr>
              <w:spacing w:before="20" w:after="120"/>
              <w:jc w:val="left"/>
              <w:rPr>
                <w:rFonts w:ascii="Arial" w:hAnsi="Arial" w:cs="Arial"/>
                <w:iCs/>
                <w:sz w:val="18"/>
                <w:szCs w:val="18"/>
              </w:rPr>
            </w:pPr>
          </w:p>
        </w:tc>
        <w:tc>
          <w:tcPr>
            <w:tcW w:w="6375" w:type="dxa"/>
          </w:tcPr>
          <w:p w14:paraId="3E1D9411" w14:textId="77777777" w:rsidR="00B01217" w:rsidRDefault="00B01217" w:rsidP="00B01217">
            <w:pPr>
              <w:spacing w:before="20" w:after="120"/>
              <w:rPr>
                <w:rFonts w:ascii="Arial" w:hAnsi="Arial" w:cs="Arial"/>
                <w:iCs/>
                <w:sz w:val="18"/>
                <w:szCs w:val="18"/>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w:t>
      </w:r>
      <w:proofErr w:type="gramStart"/>
      <w:r w:rsidRPr="00036387">
        <w:rPr>
          <w:i/>
          <w:iCs/>
          <w:sz w:val="18"/>
          <w:szCs w:val="18"/>
        </w:rPr>
        <w:t>e.g.</w:t>
      </w:r>
      <w:proofErr w:type="gramEnd"/>
      <w:r w:rsidRPr="00036387">
        <w:rPr>
          <w:i/>
          <w:iCs/>
          <w:sz w:val="18"/>
          <w:szCs w:val="18"/>
        </w:rPr>
        <w:t xml:space="preserve">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w:t>
      </w:r>
      <w:r w:rsidRPr="00970D31">
        <w:lastRenderedPageBreak/>
        <w:t xml:space="preserve">DRB, </w:t>
      </w:r>
      <w:proofErr w:type="gramStart"/>
      <w:r w:rsidRPr="00970D31">
        <w:t>e.g.</w:t>
      </w:r>
      <w:proofErr w:type="gramEnd"/>
      <w:r w:rsidRPr="00970D31">
        <w:t xml:space="preserve">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w:t>
      </w:r>
      <w:proofErr w:type="gramStart"/>
      <w:r>
        <w:t>Thus</w:t>
      </w:r>
      <w:proofErr w:type="gramEnd"/>
      <w:r>
        <w:t xml:space="preserve">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proofErr w:type="gramStart"/>
      <w:r>
        <w:t>Thus</w:t>
      </w:r>
      <w:proofErr w:type="gramEnd"/>
      <w:r>
        <w:t xml:space="preserve">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w:t>
      </w:r>
      <w:proofErr w:type="gramStart"/>
      <w:r w:rsidRPr="009B6064">
        <w:t>e.g.</w:t>
      </w:r>
      <w:proofErr w:type="gramEnd"/>
      <w:r w:rsidRPr="009B6064">
        <w:t xml:space="preserve">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CommentReference"/>
        </w:rPr>
        <w:commentReference w:id="4"/>
      </w:r>
      <w:r w:rsidRPr="008A2E3E">
        <w:t xml:space="preserve">. The network configures all </w:t>
      </w:r>
      <w:commentRangeStart w:id="5"/>
      <w:r w:rsidRPr="008A2E3E">
        <w:t xml:space="preserve">or a subset </w:t>
      </w:r>
      <w:commentRangeEnd w:id="5"/>
      <w:r w:rsidR="006C6FC0">
        <w:rPr>
          <w:rStyle w:val="CommentReference"/>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gNB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proofErr w:type="gramStart"/>
            <w:r w:rsidRPr="00EC1C41">
              <w:rPr>
                <w:rFonts w:ascii="Arial" w:eastAsia="SimSun" w:hAnsi="Arial" w:cs="Arial"/>
                <w:iCs/>
                <w:sz w:val="18"/>
                <w:szCs w:val="18"/>
                <w:lang w:val="en-US" w:eastAsia="zh-CN"/>
              </w:rPr>
              <w:t>So</w:t>
            </w:r>
            <w:proofErr w:type="gramEnd"/>
            <w:r w:rsidRPr="00EC1C41">
              <w:rPr>
                <w:rFonts w:ascii="Arial" w:eastAsia="SimSun" w:hAnsi="Arial" w:cs="Arial"/>
                <w:iCs/>
                <w:sz w:val="18"/>
                <w:szCs w:val="18"/>
                <w:lang w:val="en-US" w:eastAsia="zh-CN"/>
              </w:rPr>
              <w:t xml:space="preserve"> it is very clear the agreement says the gNB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gNB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It forbids the gNB to utilize the time-frequency resources on some of the legs for other UEs</w:t>
            </w:r>
            <w:r w:rsidR="0023584A">
              <w:rPr>
                <w:rFonts w:ascii="Arial" w:eastAsia="SimSun" w:hAnsi="Arial" w:cs="Arial"/>
                <w:iCs/>
                <w:sz w:val="18"/>
                <w:szCs w:val="18"/>
                <w:lang w:val="en-US" w:eastAsia="zh-CN"/>
              </w:rPr>
              <w:t>, which reduces gNB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gNB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options that the gNB can use to cope with any QoS parameter including PER, PDB, and survival time.</w:t>
            </w:r>
            <w:r w:rsidR="0023584A">
              <w:rPr>
                <w:rFonts w:ascii="Arial" w:eastAsia="SimSun" w:hAnsi="Arial" w:cs="Arial"/>
                <w:iCs/>
                <w:sz w:val="18"/>
                <w:szCs w:val="18"/>
                <w:lang w:val="en-US" w:eastAsia="zh-CN"/>
              </w:rPr>
              <w:t xml:space="preserve"> The reduces gNB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IIoT the mobility level is typically low, </w:t>
            </w:r>
            <w:r w:rsidR="005C190D">
              <w:rPr>
                <w:rFonts w:ascii="Arial" w:eastAsia="SimSun" w:hAnsi="Arial" w:cs="Arial"/>
                <w:iCs/>
                <w:sz w:val="18"/>
                <w:szCs w:val="18"/>
                <w:lang w:val="en-US" w:eastAsia="zh-CN"/>
              </w:rPr>
              <w:t xml:space="preserve">it is extremely likely the poor link quality will remain to be poor even for the next packet. So why should we ask the UE to still transmit the next packet on this poor link leg again when we know it is likely to fail anyway, and unnecessarily wastes UE power as well as creating </w:t>
            </w:r>
            <w:proofErr w:type="gramStart"/>
            <w:r w:rsidR="005C190D">
              <w:rPr>
                <w:rFonts w:ascii="Arial" w:eastAsia="SimSun" w:hAnsi="Arial" w:cs="Arial"/>
                <w:iCs/>
                <w:sz w:val="18"/>
                <w:szCs w:val="18"/>
                <w:lang w:val="en-US" w:eastAsia="zh-CN"/>
              </w:rPr>
              <w:t>interference ??</w:t>
            </w:r>
            <w:proofErr w:type="gramEnd"/>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0B23D404"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gNB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configures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 xml:space="preserve">which RLC entities can be activated for </w:t>
            </w:r>
            <w:r w:rsidRPr="009847F1">
              <w:rPr>
                <w:rFonts w:ascii="Arial" w:eastAsia="SimSun" w:hAnsi="Arial" w:cs="Arial"/>
                <w:i/>
                <w:iCs/>
                <w:sz w:val="18"/>
                <w:szCs w:val="18"/>
                <w:lang w:val="en-US" w:eastAsia="zh-CN"/>
              </w:rPr>
              <w:lastRenderedPageBreak/>
              <w:t>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SimSun" w:hAnsi="Arial" w:cs="Arial"/>
                <w:iCs/>
                <w:color w:val="C00000"/>
                <w:sz w:val="18"/>
                <w:szCs w:val="18"/>
                <w:lang w:val="en-US" w:eastAsia="zh-CN"/>
              </w:rPr>
              <w:t>to</w:t>
            </w:r>
            <w:proofErr w:type="spellEnd"/>
            <w:r w:rsidR="0087337D">
              <w:rPr>
                <w:rFonts w:ascii="Arial" w:eastAsia="SimSun" w:hAnsi="Arial" w:cs="Arial"/>
                <w:iCs/>
                <w:color w:val="C00000"/>
                <w:sz w:val="18"/>
                <w:szCs w:val="18"/>
                <w:lang w:val="en-US" w:eastAsia="zh-CN"/>
              </w:rPr>
              <w:t xml:space="preserve"> “selecting the best subset dynamically”</w:t>
            </w:r>
            <w:r>
              <w:rPr>
                <w:rFonts w:ascii="Arial" w:eastAsia="SimSun" w:hAnsi="Arial" w:cs="Arial"/>
                <w:iCs/>
                <w:color w:val="C00000"/>
                <w:sz w:val="18"/>
                <w:szCs w:val="18"/>
                <w:lang w:val="en-US" w:eastAsia="zh-CN"/>
              </w:rPr>
              <w:t xml:space="preserve">. The intention of Option 2 is for the gNB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w:t>
            </w:r>
            <w:proofErr w:type="gramStart"/>
            <w:r>
              <w:rPr>
                <w:rFonts w:ascii="Arial" w:hAnsi="Arial" w:cs="Arial"/>
                <w:iCs/>
                <w:color w:val="C00000"/>
                <w:sz w:val="18"/>
                <w:szCs w:val="18"/>
              </w:rPr>
              <w:t>already-known</w:t>
            </w:r>
            <w:proofErr w:type="gramEnd"/>
            <w:r>
              <w:rPr>
                <w:rFonts w:ascii="Arial" w:hAnsi="Arial" w:cs="Arial"/>
                <w:iCs/>
                <w:color w:val="C00000"/>
                <w:sz w:val="18"/>
                <w:szCs w:val="18"/>
              </w:rPr>
              <w:t xml:space="preserve">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This simply provides the gNB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 xml:space="preserve">One issue with Option 1 is: Why do we have to waste resource/power by keep on transmitting the packet on the lower reliability RLC if we know it has failed the previous transmission </w:t>
            </w:r>
            <w:proofErr w:type="gramStart"/>
            <w:r>
              <w:rPr>
                <w:rFonts w:ascii="Arial" w:hAnsi="Arial" w:cs="Arial"/>
                <w:iCs/>
                <w:color w:val="C00000"/>
                <w:sz w:val="18"/>
                <w:szCs w:val="18"/>
                <w:lang w:val="en-US"/>
              </w:rPr>
              <w:t>already ?</w:t>
            </w:r>
            <w:proofErr w:type="gramEnd"/>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Hence</w:t>
            </w:r>
            <w:proofErr w:type="gramEnd"/>
            <w:r>
              <w:rPr>
                <w:rFonts w:ascii="Arial" w:eastAsia="SimSun" w:hAnsi="Arial" w:cs="Arial"/>
                <w:iCs/>
                <w:sz w:val="18"/>
                <w:szCs w:val="18"/>
                <w:lang w:val="en-US" w:eastAsia="zh-CN"/>
              </w:rPr>
              <w:t xml:space="preserv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lastRenderedPageBreak/>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Prefer (a variation of) option 1 and would be okay for (a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w:t>
            </w:r>
            <w:proofErr w:type="gramStart"/>
            <w:r>
              <w:rPr>
                <w:rFonts w:ascii="Arial" w:eastAsia="Malgun Gothic" w:hAnsi="Arial" w:cs="Arial"/>
                <w:iCs/>
                <w:sz w:val="18"/>
                <w:szCs w:val="18"/>
                <w:lang w:eastAsia="ko-KR"/>
              </w:rPr>
              <w:t>activated;</w:t>
            </w:r>
            <w:proofErr w:type="gramEnd"/>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 xml:space="preserve">Option 2 could be useful to de-activate some secondary RLC entities for PDCP duplication due to UL transmission power limitation. But UL transmission power limitation has never been considered an issue in PDCP duplication or </w:t>
            </w:r>
            <w:r>
              <w:rPr>
                <w:rFonts w:ascii="Arial" w:eastAsia="Malgun Gothic" w:hAnsi="Arial" w:cs="Arial"/>
                <w:iCs/>
                <w:sz w:val="18"/>
                <w:szCs w:val="18"/>
                <w:lang w:eastAsia="ko-KR"/>
              </w:rPr>
              <w:lastRenderedPageBreak/>
              <w:t>in the IIoT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We prefer this option for simplicity</w:t>
            </w:r>
            <w:r>
              <w:rPr>
                <w:rFonts w:ascii="Arial" w:eastAsia="SimSun"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SimSun"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ListParagraph"/>
              <w:numPr>
                <w:ilvl w:val="0"/>
                <w:numId w:val="29"/>
              </w:numPr>
              <w:spacing w:before="20" w:after="120"/>
              <w:rPr>
                <w:rFonts w:ascii="Arial" w:eastAsia="SimSun" w:hAnsi="Arial" w:cs="Arial"/>
                <w:iCs/>
                <w:color w:val="000000" w:themeColor="text1"/>
                <w:sz w:val="18"/>
                <w:szCs w:val="18"/>
                <w:lang w:val="en-US" w:eastAsia="zh-CN"/>
              </w:rPr>
            </w:pPr>
            <w:r w:rsidRPr="00654867">
              <w:rPr>
                <w:color w:val="000000" w:themeColor="text1"/>
                <w:sz w:val="18"/>
                <w:szCs w:val="18"/>
              </w:rPr>
              <w:t xml:space="preserve">The gNB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SimSun" w:hAnsi="Arial" w:cs="Arial"/>
                <w:iCs/>
                <w:color w:val="000000" w:themeColor="text1"/>
                <w:sz w:val="18"/>
                <w:szCs w:val="18"/>
                <w:lang w:val="en-US" w:eastAsia="zh-CN"/>
              </w:rPr>
            </w:pPr>
            <w:proofErr w:type="gramStart"/>
            <w:r>
              <w:rPr>
                <w:rFonts w:ascii="Arial" w:eastAsia="SimSun" w:hAnsi="Arial" w:cs="Arial"/>
                <w:iCs/>
                <w:color w:val="000000" w:themeColor="text1"/>
                <w:sz w:val="18"/>
                <w:szCs w:val="18"/>
                <w:lang w:val="en-US" w:eastAsia="zh-CN"/>
              </w:rPr>
              <w:t>First</w:t>
            </w:r>
            <w:proofErr w:type="gramEnd"/>
            <w:r>
              <w:rPr>
                <w:rFonts w:ascii="Arial" w:eastAsia="SimSun" w:hAnsi="Arial" w:cs="Arial"/>
                <w:iCs/>
                <w:color w:val="000000" w:themeColor="text1"/>
                <w:sz w:val="18"/>
                <w:szCs w:val="18"/>
                <w:lang w:val="en-US" w:eastAsia="zh-CN"/>
              </w:rPr>
              <w:t xml:space="preserve"> we need to agree on the scope/baseline of our survival time solution. According to the earlier agreements:</w:t>
            </w:r>
          </w:p>
          <w:p w14:paraId="51324F91" w14:textId="680159BB"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SimSun" w:hAnsi="Arial" w:cs="Arial"/>
                <w:iCs/>
                <w:color w:val="000000" w:themeColor="text1"/>
                <w:sz w:val="18"/>
                <w:szCs w:val="18"/>
                <w:lang w:val="en-US" w:eastAsia="zh-CN"/>
              </w:rPr>
              <w:t>not agreed</w:t>
            </w:r>
            <w:r>
              <w:rPr>
                <w:rFonts w:ascii="Arial" w:eastAsia="SimSun" w:hAnsi="Arial" w:cs="Arial"/>
                <w:iCs/>
                <w:color w:val="000000" w:themeColor="text1"/>
                <w:sz w:val="18"/>
                <w:szCs w:val="18"/>
                <w:lang w:val="en-US" w:eastAsia="zh-CN"/>
              </w:rPr>
              <w:t xml:space="preserve"> early on. 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r>
              <w:rPr>
                <w:rFonts w:ascii="Arial" w:eastAsia="SimSun" w:hAnsi="Arial" w:cs="Arial"/>
                <w:iCs/>
                <w:color w:val="000000" w:themeColor="text1"/>
                <w:sz w:val="18"/>
                <w:szCs w:val="18"/>
                <w:lang w:val="en-US" w:eastAsia="zh-CN"/>
              </w:rPr>
              <w:t xml:space="preserve"> </w:t>
            </w:r>
          </w:p>
          <w:p w14:paraId="12235D52" w14:textId="2D49B9FA"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Our Survival Time trigger is effectively a single “HARQ-NACK” bit indicat</w:t>
            </w:r>
            <w:r w:rsidR="00FE2C57">
              <w:rPr>
                <w:rFonts w:ascii="Arial" w:eastAsia="SimSun" w:hAnsi="Arial" w:cs="Arial"/>
                <w:iCs/>
                <w:color w:val="000000" w:themeColor="text1"/>
                <w:sz w:val="18"/>
                <w:szCs w:val="18"/>
                <w:lang w:val="en-US" w:eastAsia="zh-CN"/>
              </w:rPr>
              <w:t xml:space="preserve">ed </w:t>
            </w:r>
            <w:r>
              <w:rPr>
                <w:rFonts w:ascii="Arial" w:eastAsia="SimSun" w:hAnsi="Arial" w:cs="Arial"/>
                <w:iCs/>
                <w:color w:val="000000" w:themeColor="text1"/>
                <w:sz w:val="18"/>
                <w:szCs w:val="18"/>
                <w:lang w:val="en-US" w:eastAsia="zh-CN"/>
              </w:rPr>
              <w:t xml:space="preserve">by a </w:t>
            </w:r>
            <w:proofErr w:type="spellStart"/>
            <w:r>
              <w:rPr>
                <w:rFonts w:ascii="Arial" w:eastAsia="SimSun" w:hAnsi="Arial" w:cs="Arial"/>
                <w:iCs/>
                <w:color w:val="000000" w:themeColor="text1"/>
                <w:sz w:val="18"/>
                <w:szCs w:val="18"/>
                <w:lang w:val="en-US" w:eastAsia="zh-CN"/>
              </w:rPr>
              <w:t>retx</w:t>
            </w:r>
            <w:proofErr w:type="spellEnd"/>
            <w:r>
              <w:rPr>
                <w:rFonts w:ascii="Arial" w:eastAsia="SimSun" w:hAnsi="Arial" w:cs="Arial"/>
                <w:iCs/>
                <w:color w:val="000000" w:themeColor="text1"/>
                <w:sz w:val="18"/>
                <w:szCs w:val="18"/>
                <w:lang w:val="en-US" w:eastAsia="zh-CN"/>
              </w:rPr>
              <w:t xml:space="preserve"> DCI. </w:t>
            </w:r>
            <w:proofErr w:type="gramStart"/>
            <w:r>
              <w:rPr>
                <w:rFonts w:ascii="Arial" w:eastAsia="SimSun" w:hAnsi="Arial" w:cs="Arial"/>
                <w:iCs/>
                <w:color w:val="000000" w:themeColor="text1"/>
                <w:sz w:val="18"/>
                <w:szCs w:val="18"/>
                <w:lang w:val="en-US" w:eastAsia="zh-CN"/>
              </w:rPr>
              <w:t>Thus</w:t>
            </w:r>
            <w:proofErr w:type="gramEnd"/>
            <w:r>
              <w:rPr>
                <w:rFonts w:ascii="Arial" w:eastAsia="SimSun" w:hAnsi="Arial" w:cs="Arial"/>
                <w:iCs/>
                <w:color w:val="000000" w:themeColor="text1"/>
                <w:sz w:val="18"/>
                <w:szCs w:val="18"/>
                <w:lang w:val="en-US" w:eastAsia="zh-CN"/>
              </w:rPr>
              <w:t xml:space="preserve"> in our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the network can only instruct the UE to activate some additional </w:t>
            </w:r>
            <w:r w:rsidRPr="00295C7F">
              <w:rPr>
                <w:rFonts w:ascii="Arial" w:eastAsia="SimSun" w:hAnsi="Arial" w:cs="Arial"/>
                <w:b/>
                <w:bCs/>
                <w:iCs/>
                <w:color w:val="000000" w:themeColor="text1"/>
                <w:sz w:val="18"/>
                <w:szCs w:val="18"/>
                <w:lang w:val="en-US" w:eastAsia="zh-CN"/>
              </w:rPr>
              <w:t>pre-configured</w:t>
            </w:r>
            <w:r>
              <w:rPr>
                <w:rFonts w:ascii="Arial" w:eastAsia="SimSun" w:hAnsi="Arial" w:cs="Arial"/>
                <w:iCs/>
                <w:color w:val="000000" w:themeColor="text1"/>
                <w:sz w:val="18"/>
                <w:szCs w:val="18"/>
                <w:lang w:val="en-US" w:eastAsia="zh-CN"/>
              </w:rPr>
              <w:t xml:space="preserve"> RLC legs via a single bit. There is no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SimSun" w:hAnsi="Arial" w:cs="Arial"/>
                <w:iCs/>
                <w:color w:val="000000" w:themeColor="text1"/>
                <w:sz w:val="18"/>
                <w:szCs w:val="18"/>
                <w:lang w:val="en-US" w:eastAsia="zh-CN"/>
              </w:rPr>
              <w:t>apriori</w:t>
            </w:r>
            <w:proofErr w:type="spellEnd"/>
            <w:r>
              <w:rPr>
                <w:rFonts w:ascii="Arial" w:eastAsia="SimSun"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w:t>
            </w:r>
            <w:proofErr w:type="gramStart"/>
            <w:r>
              <w:rPr>
                <w:rFonts w:ascii="Arial" w:eastAsia="SimSun" w:hAnsi="Arial" w:cs="Arial"/>
                <w:iCs/>
                <w:color w:val="000000" w:themeColor="text1"/>
                <w:sz w:val="18"/>
                <w:szCs w:val="18"/>
                <w:lang w:val="en-US" w:eastAsia="zh-CN"/>
              </w:rPr>
              <w:t>possibly-outdated</w:t>
            </w:r>
            <w:proofErr w:type="gramEnd"/>
            <w:r>
              <w:rPr>
                <w:rFonts w:ascii="Arial" w:eastAsia="SimSun" w:hAnsi="Arial" w:cs="Arial"/>
                <w:iCs/>
                <w:color w:val="000000" w:themeColor="text1"/>
                <w:sz w:val="18"/>
                <w:szCs w:val="18"/>
                <w:lang w:val="en-US" w:eastAsia="zh-CN"/>
              </w:rPr>
              <w:t xml:space="preserve"> channel measurements. To us this is adding an extra layer of RRC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SimSun"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 xml:space="preserve">Both Option 1 and 2 are configured by RRC, and it is not clear to us why in Option 2, a subset of RLC entities </w:t>
            </w:r>
            <w:proofErr w:type="gramStart"/>
            <w:r>
              <w:rPr>
                <w:rFonts w:ascii="Arial" w:eastAsia="Malgun Gothic" w:hAnsi="Arial" w:cs="Arial"/>
                <w:iCs/>
                <w:sz w:val="18"/>
                <w:szCs w:val="18"/>
                <w:lang w:eastAsia="ko-KR"/>
              </w:rPr>
              <w:t>are</w:t>
            </w:r>
            <w:proofErr w:type="gramEnd"/>
            <w:r>
              <w:rPr>
                <w:rFonts w:ascii="Arial" w:eastAsia="Malgun Gothic" w:hAnsi="Arial" w:cs="Arial"/>
                <w:iCs/>
                <w:sz w:val="18"/>
                <w:szCs w:val="18"/>
                <w:lang w:eastAsia="ko-KR"/>
              </w:rPr>
              <w:t xml:space="preserve"> not used for survival time state, which needs maximum reliability.</w:t>
            </w:r>
            <w:r w:rsidR="00F05C9F">
              <w:rPr>
                <w:rFonts w:ascii="Arial" w:eastAsia="Malgun Gothic" w:hAnsi="Arial" w:cs="Arial"/>
                <w:iCs/>
                <w:sz w:val="18"/>
                <w:szCs w:val="18"/>
                <w:lang w:eastAsia="ko-KR"/>
              </w:rPr>
              <w:t xml:space="preserve"> </w:t>
            </w:r>
          </w:p>
        </w:tc>
      </w:tr>
      <w:tr w:rsidR="00B01217" w14:paraId="38293EEF" w14:textId="77777777" w:rsidTr="00F04528">
        <w:tc>
          <w:tcPr>
            <w:tcW w:w="1555" w:type="dxa"/>
          </w:tcPr>
          <w:p w14:paraId="1E01AA3D" w14:textId="77777777" w:rsidR="00B01217" w:rsidRPr="0061669C" w:rsidRDefault="00B01217" w:rsidP="00B01217">
            <w:pPr>
              <w:spacing w:before="20" w:after="120"/>
              <w:rPr>
                <w:rFonts w:ascii="Arial" w:eastAsia="PMingLiU" w:hAnsi="Arial" w:cs="Arial"/>
                <w:iCs/>
                <w:sz w:val="18"/>
                <w:szCs w:val="18"/>
                <w:lang w:eastAsia="zh-TW"/>
              </w:rPr>
            </w:pPr>
          </w:p>
        </w:tc>
        <w:tc>
          <w:tcPr>
            <w:tcW w:w="1701" w:type="dxa"/>
          </w:tcPr>
          <w:p w14:paraId="40ECB91B" w14:textId="77777777" w:rsidR="00B01217" w:rsidRDefault="00B01217" w:rsidP="00B01217">
            <w:pPr>
              <w:spacing w:before="20" w:after="120"/>
              <w:jc w:val="left"/>
              <w:rPr>
                <w:rFonts w:ascii="Arial" w:hAnsi="Arial" w:cs="Arial"/>
                <w:iCs/>
                <w:sz w:val="18"/>
                <w:szCs w:val="18"/>
              </w:rPr>
            </w:pPr>
          </w:p>
        </w:tc>
        <w:tc>
          <w:tcPr>
            <w:tcW w:w="6375" w:type="dxa"/>
          </w:tcPr>
          <w:p w14:paraId="54861D92" w14:textId="77777777" w:rsidR="00B01217" w:rsidRPr="0061669C" w:rsidRDefault="00B01217" w:rsidP="00B01217">
            <w:pPr>
              <w:spacing w:before="20" w:after="120"/>
              <w:rPr>
                <w:rFonts w:ascii="Arial" w:eastAsia="PMingLiU" w:hAnsi="Arial" w:cs="Arial"/>
                <w:iCs/>
                <w:sz w:val="18"/>
                <w:szCs w:val="18"/>
                <w:lang w:eastAsia="zh-TW"/>
              </w:rPr>
            </w:pPr>
          </w:p>
        </w:tc>
      </w:tr>
      <w:tr w:rsidR="00B01217" w14:paraId="637CBA09" w14:textId="77777777" w:rsidTr="00F04528">
        <w:tc>
          <w:tcPr>
            <w:tcW w:w="1555" w:type="dxa"/>
          </w:tcPr>
          <w:p w14:paraId="216028F3" w14:textId="77777777" w:rsidR="00B01217" w:rsidRDefault="00B01217" w:rsidP="00B01217">
            <w:pPr>
              <w:spacing w:before="20" w:after="120"/>
              <w:rPr>
                <w:rFonts w:ascii="Arial" w:hAnsi="Arial" w:cs="Arial"/>
                <w:iCs/>
                <w:sz w:val="18"/>
                <w:szCs w:val="18"/>
              </w:rPr>
            </w:pPr>
          </w:p>
        </w:tc>
        <w:tc>
          <w:tcPr>
            <w:tcW w:w="1701" w:type="dxa"/>
          </w:tcPr>
          <w:p w14:paraId="010FA8C1" w14:textId="77777777" w:rsidR="00B01217" w:rsidRDefault="00B01217" w:rsidP="00B01217">
            <w:pPr>
              <w:spacing w:before="20" w:after="120"/>
              <w:jc w:val="left"/>
              <w:rPr>
                <w:rFonts w:ascii="Arial" w:hAnsi="Arial" w:cs="Arial"/>
                <w:iCs/>
                <w:sz w:val="18"/>
                <w:szCs w:val="18"/>
              </w:rPr>
            </w:pPr>
          </w:p>
        </w:tc>
        <w:tc>
          <w:tcPr>
            <w:tcW w:w="6375" w:type="dxa"/>
          </w:tcPr>
          <w:p w14:paraId="50C9A99D" w14:textId="77777777" w:rsidR="00B01217" w:rsidRDefault="00B01217" w:rsidP="00B01217">
            <w:pPr>
              <w:spacing w:before="20" w:after="120"/>
              <w:rPr>
                <w:rFonts w:ascii="Arial" w:hAnsi="Arial" w:cs="Arial"/>
                <w:iCs/>
                <w:sz w:val="18"/>
                <w:szCs w:val="18"/>
              </w:rPr>
            </w:pPr>
          </w:p>
        </w:tc>
      </w:tr>
      <w:tr w:rsidR="00B01217" w14:paraId="1A25FD4C" w14:textId="77777777" w:rsidTr="00F04528">
        <w:tc>
          <w:tcPr>
            <w:tcW w:w="1555" w:type="dxa"/>
          </w:tcPr>
          <w:p w14:paraId="42F9D3F2" w14:textId="77777777" w:rsidR="00B01217" w:rsidRDefault="00B01217" w:rsidP="00B01217">
            <w:pPr>
              <w:spacing w:before="20" w:after="120"/>
              <w:rPr>
                <w:rFonts w:ascii="Arial" w:hAnsi="Arial" w:cs="Arial"/>
                <w:iCs/>
                <w:sz w:val="18"/>
                <w:szCs w:val="18"/>
              </w:rPr>
            </w:pPr>
          </w:p>
        </w:tc>
        <w:tc>
          <w:tcPr>
            <w:tcW w:w="1701" w:type="dxa"/>
          </w:tcPr>
          <w:p w14:paraId="0544BB3E" w14:textId="77777777" w:rsidR="00B01217" w:rsidRDefault="00B01217" w:rsidP="00B01217">
            <w:pPr>
              <w:spacing w:before="20" w:after="120"/>
              <w:jc w:val="left"/>
              <w:rPr>
                <w:rFonts w:ascii="Arial" w:hAnsi="Arial" w:cs="Arial"/>
                <w:iCs/>
                <w:sz w:val="18"/>
                <w:szCs w:val="18"/>
              </w:rPr>
            </w:pPr>
          </w:p>
        </w:tc>
        <w:tc>
          <w:tcPr>
            <w:tcW w:w="6375" w:type="dxa"/>
          </w:tcPr>
          <w:p w14:paraId="38CFE236" w14:textId="77777777" w:rsidR="00B01217" w:rsidRDefault="00B01217" w:rsidP="00B01217">
            <w:pPr>
              <w:spacing w:before="20" w:after="120"/>
              <w:rPr>
                <w:rFonts w:ascii="Arial" w:hAnsi="Arial" w:cs="Arial"/>
                <w:iCs/>
                <w:sz w:val="18"/>
                <w:szCs w:val="18"/>
              </w:rPr>
            </w:pPr>
          </w:p>
        </w:tc>
      </w:tr>
      <w:tr w:rsidR="00B01217" w14:paraId="0460BB7B" w14:textId="77777777" w:rsidTr="00F04528">
        <w:tc>
          <w:tcPr>
            <w:tcW w:w="1555" w:type="dxa"/>
          </w:tcPr>
          <w:p w14:paraId="3E73119E" w14:textId="77777777" w:rsidR="00B01217" w:rsidRDefault="00B01217" w:rsidP="00B01217">
            <w:pPr>
              <w:spacing w:before="20" w:after="120"/>
              <w:rPr>
                <w:rFonts w:ascii="Arial" w:hAnsi="Arial" w:cs="Arial"/>
                <w:iCs/>
                <w:sz w:val="18"/>
                <w:szCs w:val="18"/>
              </w:rPr>
            </w:pPr>
          </w:p>
        </w:tc>
        <w:tc>
          <w:tcPr>
            <w:tcW w:w="1701" w:type="dxa"/>
          </w:tcPr>
          <w:p w14:paraId="5F77BF66" w14:textId="77777777" w:rsidR="00B01217" w:rsidRDefault="00B01217" w:rsidP="00B01217">
            <w:pPr>
              <w:spacing w:before="20" w:after="120"/>
              <w:jc w:val="left"/>
              <w:rPr>
                <w:rFonts w:ascii="Arial" w:hAnsi="Arial" w:cs="Arial"/>
                <w:iCs/>
                <w:sz w:val="18"/>
                <w:szCs w:val="18"/>
              </w:rPr>
            </w:pPr>
          </w:p>
        </w:tc>
        <w:tc>
          <w:tcPr>
            <w:tcW w:w="6375" w:type="dxa"/>
          </w:tcPr>
          <w:p w14:paraId="0FF6A691" w14:textId="77777777" w:rsidR="00B01217" w:rsidRDefault="00B01217" w:rsidP="00B01217">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w:t>
      </w:r>
      <w:proofErr w:type="gramStart"/>
      <w:r>
        <w:t>view</w:t>
      </w:r>
      <w:proofErr w:type="gramEnd"/>
      <w:r>
        <w:t xml:space="preserve">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proofErr w:type="gram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it</w:t>
            </w:r>
            <w:proofErr w:type="gramEnd"/>
            <w:r>
              <w:rPr>
                <w:rFonts w:ascii="Arial" w:eastAsia="SimSun" w:hAnsi="Arial" w:cs="Arial"/>
                <w:iCs/>
                <w:sz w:val="18"/>
                <w:szCs w:val="18"/>
                <w:lang w:val="en-US" w:eastAsia="zh-CN"/>
              </w:rPr>
              <w:t xml:space="preserve">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w:t>
            </w:r>
            <w:proofErr w:type="gramStart"/>
            <w:r w:rsidR="00FF031B">
              <w:rPr>
                <w:rFonts w:ascii="Arial" w:eastAsia="Malgun Gothic" w:hAnsi="Arial" w:cs="Arial"/>
                <w:iCs/>
                <w:sz w:val="18"/>
                <w:szCs w:val="18"/>
                <w:lang w:eastAsia="ko-KR"/>
              </w:rPr>
              <w:t>stage-3</w:t>
            </w:r>
            <w:proofErr w:type="gramEnd"/>
            <w:r w:rsidR="00FF031B">
              <w:rPr>
                <w:rFonts w:ascii="Arial" w:eastAsia="Malgun Gothic" w:hAnsi="Arial" w:cs="Arial"/>
                <w:iCs/>
                <w:sz w:val="18"/>
                <w:szCs w:val="18"/>
                <w:lang w:eastAsia="ko-KR"/>
              </w:rPr>
              <w:t xml:space="preserve">.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w:t>
            </w:r>
            <w:proofErr w:type="gramStart"/>
            <w:r w:rsidRPr="007B05B6">
              <w:rPr>
                <w:rFonts w:ascii="Arial" w:eastAsia="SimSun" w:hAnsi="Arial" w:cs="Arial"/>
                <w:iCs/>
                <w:sz w:val="18"/>
                <w:szCs w:val="18"/>
                <w:lang w:val="en-US" w:eastAsia="zh-CN"/>
              </w:rPr>
              <w:t>case</w:t>
            </w:r>
            <w:proofErr w:type="gramEnd"/>
            <w:r w:rsidRPr="007B05B6">
              <w:rPr>
                <w:rFonts w:ascii="Arial" w:eastAsia="SimSun" w:hAnsi="Arial" w:cs="Arial"/>
                <w:iCs/>
                <w:sz w:val="18"/>
                <w:szCs w:val="18"/>
                <w:lang w:val="en-US" w:eastAsia="zh-CN"/>
              </w:rPr>
              <w:t xml:space="preserv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We prefer Option 1</w:t>
            </w:r>
            <w:r>
              <w:rPr>
                <w:rFonts w:ascii="Arial" w:eastAsia="Malgun Gothic" w:hAnsi="Arial" w:cs="Arial"/>
                <w:iCs/>
                <w:sz w:val="18"/>
                <w:szCs w:val="18"/>
                <w:lang w:eastAsia="ko-KR"/>
              </w:rPr>
              <w:t xml:space="preserve"> in </w:t>
            </w:r>
            <w:proofErr w:type="gramStart"/>
            <w:r>
              <w:rPr>
                <w:rFonts w:ascii="Arial" w:eastAsia="Malgun Gothic" w:hAnsi="Arial" w:cs="Arial"/>
                <w:iCs/>
                <w:sz w:val="18"/>
                <w:szCs w:val="18"/>
                <w:lang w:eastAsia="ko-KR"/>
              </w:rPr>
              <w:t>Q4</w:t>
            </w:r>
            <w:r>
              <w:rPr>
                <w:rFonts w:ascii="Arial" w:eastAsia="Malgun Gothic" w:hAnsi="Arial" w:cs="Arial"/>
                <w:iCs/>
                <w:sz w:val="18"/>
                <w:szCs w:val="18"/>
                <w:lang w:eastAsia="ko-KR"/>
              </w:rPr>
              <w:t>, but</w:t>
            </w:r>
            <w:proofErr w:type="gramEnd"/>
            <w:r>
              <w:rPr>
                <w:rFonts w:ascii="Arial" w:eastAsia="Malgun Gothic" w:hAnsi="Arial" w:cs="Arial"/>
                <w:iCs/>
                <w:sz w:val="18"/>
                <w:szCs w:val="18"/>
                <w:lang w:eastAsia="ko-KR"/>
              </w:rPr>
              <w:t xml:space="preserve"> are OK to use </w:t>
            </w:r>
            <w:proofErr w:type="spellStart"/>
            <w:r>
              <w:rPr>
                <w:rFonts w:ascii="Arial" w:eastAsia="Malgun Gothic" w:hAnsi="Arial" w:cs="Arial"/>
                <w:i/>
                <w:sz w:val="18"/>
                <w:szCs w:val="18"/>
                <w:lang w:eastAsia="ko-KR"/>
              </w:rPr>
              <w:t>duplicateStateSurvivalTime</w:t>
            </w:r>
            <w:proofErr w:type="spellEnd"/>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017410" w14:paraId="0FF32070" w14:textId="77777777" w:rsidTr="00F04528">
        <w:tc>
          <w:tcPr>
            <w:tcW w:w="1555" w:type="dxa"/>
          </w:tcPr>
          <w:p w14:paraId="7E6AEF21" w14:textId="77777777" w:rsidR="00017410" w:rsidRDefault="00017410" w:rsidP="00017410">
            <w:pPr>
              <w:spacing w:before="20" w:after="120"/>
              <w:rPr>
                <w:rFonts w:ascii="Arial" w:hAnsi="Arial" w:cs="Arial"/>
                <w:iCs/>
                <w:sz w:val="18"/>
                <w:szCs w:val="18"/>
              </w:rPr>
            </w:pPr>
          </w:p>
        </w:tc>
        <w:tc>
          <w:tcPr>
            <w:tcW w:w="1701" w:type="dxa"/>
          </w:tcPr>
          <w:p w14:paraId="6764C03E" w14:textId="77777777" w:rsidR="00017410" w:rsidRDefault="00017410" w:rsidP="00017410">
            <w:pPr>
              <w:spacing w:before="20" w:after="120"/>
              <w:jc w:val="left"/>
              <w:rPr>
                <w:rFonts w:ascii="Arial" w:hAnsi="Arial" w:cs="Arial"/>
                <w:iCs/>
                <w:sz w:val="18"/>
                <w:szCs w:val="18"/>
              </w:rPr>
            </w:pPr>
          </w:p>
        </w:tc>
        <w:tc>
          <w:tcPr>
            <w:tcW w:w="6375" w:type="dxa"/>
          </w:tcPr>
          <w:p w14:paraId="1F300316" w14:textId="77777777" w:rsidR="00017410" w:rsidRDefault="00017410" w:rsidP="00017410">
            <w:pPr>
              <w:spacing w:before="20" w:after="120"/>
              <w:rPr>
                <w:rFonts w:ascii="Arial" w:hAnsi="Arial" w:cs="Arial"/>
                <w:iCs/>
                <w:sz w:val="18"/>
                <w:szCs w:val="18"/>
              </w:rPr>
            </w:pPr>
          </w:p>
        </w:tc>
      </w:tr>
      <w:tr w:rsidR="00017410" w14:paraId="3069927C" w14:textId="77777777" w:rsidTr="00F04528">
        <w:tc>
          <w:tcPr>
            <w:tcW w:w="1555" w:type="dxa"/>
          </w:tcPr>
          <w:p w14:paraId="7D301A10" w14:textId="77777777" w:rsidR="00017410" w:rsidRPr="0061669C" w:rsidRDefault="00017410" w:rsidP="00017410">
            <w:pPr>
              <w:spacing w:before="20" w:after="120"/>
              <w:rPr>
                <w:rFonts w:ascii="Arial" w:eastAsia="PMingLiU" w:hAnsi="Arial" w:cs="Arial"/>
                <w:iCs/>
                <w:sz w:val="18"/>
                <w:szCs w:val="18"/>
                <w:lang w:eastAsia="zh-TW"/>
              </w:rPr>
            </w:pPr>
          </w:p>
        </w:tc>
        <w:tc>
          <w:tcPr>
            <w:tcW w:w="1701" w:type="dxa"/>
          </w:tcPr>
          <w:p w14:paraId="3964CC8D" w14:textId="77777777" w:rsidR="00017410" w:rsidRDefault="00017410" w:rsidP="00017410">
            <w:pPr>
              <w:spacing w:before="20" w:after="120"/>
              <w:jc w:val="left"/>
              <w:rPr>
                <w:rFonts w:ascii="Arial" w:hAnsi="Arial" w:cs="Arial"/>
                <w:iCs/>
                <w:sz w:val="18"/>
                <w:szCs w:val="18"/>
              </w:rPr>
            </w:pPr>
          </w:p>
        </w:tc>
        <w:tc>
          <w:tcPr>
            <w:tcW w:w="6375" w:type="dxa"/>
          </w:tcPr>
          <w:p w14:paraId="6B08170F" w14:textId="77777777" w:rsidR="00017410" w:rsidRPr="0061669C" w:rsidRDefault="00017410" w:rsidP="00017410">
            <w:pPr>
              <w:spacing w:before="20" w:after="120"/>
              <w:rPr>
                <w:rFonts w:ascii="Arial" w:eastAsia="PMingLiU" w:hAnsi="Arial" w:cs="Arial"/>
                <w:iCs/>
                <w:sz w:val="18"/>
                <w:szCs w:val="18"/>
                <w:lang w:eastAsia="zh-TW"/>
              </w:rPr>
            </w:pPr>
          </w:p>
        </w:tc>
      </w:tr>
      <w:tr w:rsidR="00017410" w14:paraId="2841AF3A" w14:textId="77777777" w:rsidTr="00F04528">
        <w:tc>
          <w:tcPr>
            <w:tcW w:w="1555" w:type="dxa"/>
          </w:tcPr>
          <w:p w14:paraId="5D257896" w14:textId="77777777" w:rsidR="00017410" w:rsidRDefault="00017410" w:rsidP="00017410">
            <w:pPr>
              <w:spacing w:before="20" w:after="120"/>
              <w:rPr>
                <w:rFonts w:ascii="Arial" w:hAnsi="Arial" w:cs="Arial"/>
                <w:iCs/>
                <w:sz w:val="18"/>
                <w:szCs w:val="18"/>
              </w:rPr>
            </w:pPr>
          </w:p>
        </w:tc>
        <w:tc>
          <w:tcPr>
            <w:tcW w:w="1701" w:type="dxa"/>
          </w:tcPr>
          <w:p w14:paraId="018FEEA8" w14:textId="77777777" w:rsidR="00017410" w:rsidRDefault="00017410" w:rsidP="00017410">
            <w:pPr>
              <w:spacing w:before="20" w:after="120"/>
              <w:jc w:val="left"/>
              <w:rPr>
                <w:rFonts w:ascii="Arial" w:hAnsi="Arial" w:cs="Arial"/>
                <w:iCs/>
                <w:sz w:val="18"/>
                <w:szCs w:val="18"/>
              </w:rPr>
            </w:pPr>
          </w:p>
        </w:tc>
        <w:tc>
          <w:tcPr>
            <w:tcW w:w="6375" w:type="dxa"/>
          </w:tcPr>
          <w:p w14:paraId="09C3668C" w14:textId="77777777" w:rsidR="00017410" w:rsidRDefault="00017410" w:rsidP="00017410">
            <w:pPr>
              <w:spacing w:before="20" w:after="120"/>
              <w:rPr>
                <w:rFonts w:ascii="Arial" w:hAnsi="Arial" w:cs="Arial"/>
                <w:iCs/>
                <w:sz w:val="18"/>
                <w:szCs w:val="18"/>
              </w:rPr>
            </w:pPr>
          </w:p>
        </w:tc>
      </w:tr>
      <w:tr w:rsidR="00017410" w14:paraId="68D5F864" w14:textId="77777777" w:rsidTr="00F04528">
        <w:tc>
          <w:tcPr>
            <w:tcW w:w="1555" w:type="dxa"/>
          </w:tcPr>
          <w:p w14:paraId="7AEC030B" w14:textId="77777777" w:rsidR="00017410" w:rsidRDefault="00017410" w:rsidP="00017410">
            <w:pPr>
              <w:spacing w:before="20" w:after="120"/>
              <w:rPr>
                <w:rFonts w:ascii="Arial" w:hAnsi="Arial" w:cs="Arial"/>
                <w:iCs/>
                <w:sz w:val="18"/>
                <w:szCs w:val="18"/>
              </w:rPr>
            </w:pPr>
          </w:p>
        </w:tc>
        <w:tc>
          <w:tcPr>
            <w:tcW w:w="1701" w:type="dxa"/>
          </w:tcPr>
          <w:p w14:paraId="4B3DC3AE" w14:textId="77777777" w:rsidR="00017410" w:rsidRDefault="00017410" w:rsidP="00017410">
            <w:pPr>
              <w:spacing w:before="20" w:after="120"/>
              <w:jc w:val="left"/>
              <w:rPr>
                <w:rFonts w:ascii="Arial" w:hAnsi="Arial" w:cs="Arial"/>
                <w:iCs/>
                <w:sz w:val="18"/>
                <w:szCs w:val="18"/>
              </w:rPr>
            </w:pPr>
          </w:p>
        </w:tc>
        <w:tc>
          <w:tcPr>
            <w:tcW w:w="6375" w:type="dxa"/>
          </w:tcPr>
          <w:p w14:paraId="1B88C40D" w14:textId="77777777" w:rsidR="00017410" w:rsidRDefault="00017410" w:rsidP="00017410">
            <w:pPr>
              <w:spacing w:before="20" w:after="120"/>
              <w:rPr>
                <w:rFonts w:ascii="Arial" w:hAnsi="Arial" w:cs="Arial"/>
                <w:iCs/>
                <w:sz w:val="18"/>
                <w:szCs w:val="18"/>
              </w:rPr>
            </w:pPr>
          </w:p>
        </w:tc>
      </w:tr>
      <w:tr w:rsidR="00017410" w14:paraId="58C9011D" w14:textId="77777777" w:rsidTr="00F04528">
        <w:tc>
          <w:tcPr>
            <w:tcW w:w="1555" w:type="dxa"/>
          </w:tcPr>
          <w:p w14:paraId="73A71414" w14:textId="77777777" w:rsidR="00017410" w:rsidRDefault="00017410" w:rsidP="00017410">
            <w:pPr>
              <w:spacing w:before="20" w:after="120"/>
              <w:rPr>
                <w:rFonts w:ascii="Arial" w:hAnsi="Arial" w:cs="Arial"/>
                <w:iCs/>
                <w:sz w:val="18"/>
                <w:szCs w:val="18"/>
              </w:rPr>
            </w:pPr>
          </w:p>
        </w:tc>
        <w:tc>
          <w:tcPr>
            <w:tcW w:w="1701" w:type="dxa"/>
          </w:tcPr>
          <w:p w14:paraId="6BBA37DA" w14:textId="77777777" w:rsidR="00017410" w:rsidRDefault="00017410" w:rsidP="00017410">
            <w:pPr>
              <w:spacing w:before="20" w:after="120"/>
              <w:jc w:val="left"/>
              <w:rPr>
                <w:rFonts w:ascii="Arial" w:hAnsi="Arial" w:cs="Arial"/>
                <w:iCs/>
                <w:sz w:val="18"/>
                <w:szCs w:val="18"/>
              </w:rPr>
            </w:pPr>
          </w:p>
        </w:tc>
        <w:tc>
          <w:tcPr>
            <w:tcW w:w="6375" w:type="dxa"/>
          </w:tcPr>
          <w:p w14:paraId="61FD984F" w14:textId="77777777" w:rsidR="00017410" w:rsidRDefault="00017410" w:rsidP="00017410">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w:t>
      </w:r>
      <w:proofErr w:type="gramStart"/>
      <w:r w:rsidRPr="0073299C">
        <w:rPr>
          <w:b/>
          <w:bCs/>
          <w:lang w:val="en-US"/>
        </w:rPr>
        <w:t>to use</w:t>
      </w:r>
      <w:proofErr w:type="gramEnd"/>
      <w:r w:rsidRPr="0073299C">
        <w:rPr>
          <w:b/>
          <w:bCs/>
          <w:lang w:val="en-US"/>
        </w:rPr>
        <w:t xml:space="preserv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SimSun"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B35135" w14:paraId="0F771242" w14:textId="77777777" w:rsidTr="00F04528">
        <w:tc>
          <w:tcPr>
            <w:tcW w:w="1555" w:type="dxa"/>
          </w:tcPr>
          <w:p w14:paraId="04120747" w14:textId="77777777" w:rsidR="00B35135" w:rsidRPr="0061669C" w:rsidRDefault="00B35135" w:rsidP="00B35135">
            <w:pPr>
              <w:spacing w:before="20" w:after="120"/>
              <w:rPr>
                <w:rFonts w:ascii="Arial" w:eastAsia="PMingLiU" w:hAnsi="Arial" w:cs="Arial"/>
                <w:iCs/>
                <w:sz w:val="18"/>
                <w:szCs w:val="18"/>
                <w:lang w:eastAsia="zh-TW"/>
              </w:rPr>
            </w:pPr>
          </w:p>
        </w:tc>
        <w:tc>
          <w:tcPr>
            <w:tcW w:w="1701" w:type="dxa"/>
          </w:tcPr>
          <w:p w14:paraId="42ADE63D" w14:textId="77777777" w:rsidR="00B35135" w:rsidRDefault="00B35135" w:rsidP="00B35135">
            <w:pPr>
              <w:spacing w:before="20" w:after="120"/>
              <w:jc w:val="left"/>
              <w:rPr>
                <w:rFonts w:ascii="Arial" w:hAnsi="Arial" w:cs="Arial"/>
                <w:iCs/>
                <w:sz w:val="18"/>
                <w:szCs w:val="18"/>
              </w:rPr>
            </w:pP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77777777" w:rsidR="00B35135" w:rsidRDefault="00B35135" w:rsidP="00B35135">
            <w:pPr>
              <w:spacing w:before="20" w:after="120"/>
              <w:rPr>
                <w:rFonts w:ascii="Arial" w:hAnsi="Arial" w:cs="Arial"/>
                <w:iCs/>
                <w:sz w:val="18"/>
                <w:szCs w:val="18"/>
              </w:rPr>
            </w:pPr>
          </w:p>
        </w:tc>
        <w:tc>
          <w:tcPr>
            <w:tcW w:w="1701" w:type="dxa"/>
          </w:tcPr>
          <w:p w14:paraId="48C06296" w14:textId="77777777" w:rsidR="00B35135" w:rsidRDefault="00B35135" w:rsidP="00B35135">
            <w:pPr>
              <w:spacing w:before="20" w:after="120"/>
              <w:jc w:val="left"/>
              <w:rPr>
                <w:rFonts w:ascii="Arial" w:hAnsi="Arial" w:cs="Arial"/>
                <w:iCs/>
                <w:sz w:val="18"/>
                <w:szCs w:val="18"/>
              </w:rPr>
            </w:pPr>
          </w:p>
        </w:tc>
        <w:tc>
          <w:tcPr>
            <w:tcW w:w="6375" w:type="dxa"/>
          </w:tcPr>
          <w:p w14:paraId="1792F4ED" w14:textId="77777777" w:rsidR="00B35135" w:rsidRDefault="00B35135" w:rsidP="00B35135">
            <w:pPr>
              <w:spacing w:before="20" w:after="120"/>
              <w:rPr>
                <w:rFonts w:ascii="Arial" w:hAnsi="Arial" w:cs="Arial"/>
                <w:iCs/>
                <w:sz w:val="18"/>
                <w:szCs w:val="18"/>
              </w:rPr>
            </w:pPr>
          </w:p>
        </w:tc>
      </w:tr>
      <w:tr w:rsidR="00B35135" w14:paraId="7B9C6F5A" w14:textId="77777777" w:rsidTr="00F04528">
        <w:tc>
          <w:tcPr>
            <w:tcW w:w="1555" w:type="dxa"/>
          </w:tcPr>
          <w:p w14:paraId="34C5D4FE" w14:textId="77777777" w:rsidR="00B35135" w:rsidRDefault="00B35135" w:rsidP="00B35135">
            <w:pPr>
              <w:spacing w:before="20" w:after="120"/>
              <w:rPr>
                <w:rFonts w:ascii="Arial" w:hAnsi="Arial" w:cs="Arial"/>
                <w:iCs/>
                <w:sz w:val="18"/>
                <w:szCs w:val="18"/>
              </w:rPr>
            </w:pPr>
          </w:p>
        </w:tc>
        <w:tc>
          <w:tcPr>
            <w:tcW w:w="1701" w:type="dxa"/>
          </w:tcPr>
          <w:p w14:paraId="2488DD2E" w14:textId="77777777" w:rsidR="00B35135" w:rsidRDefault="00B35135" w:rsidP="00B35135">
            <w:pPr>
              <w:spacing w:before="20" w:after="120"/>
              <w:jc w:val="left"/>
              <w:rPr>
                <w:rFonts w:ascii="Arial" w:hAnsi="Arial" w:cs="Arial"/>
                <w:iCs/>
                <w:sz w:val="18"/>
                <w:szCs w:val="18"/>
              </w:rPr>
            </w:pPr>
          </w:p>
        </w:tc>
        <w:tc>
          <w:tcPr>
            <w:tcW w:w="6375" w:type="dxa"/>
          </w:tcPr>
          <w:p w14:paraId="3199FD70" w14:textId="77777777" w:rsidR="00B35135" w:rsidRDefault="00B35135" w:rsidP="00B35135">
            <w:pPr>
              <w:spacing w:before="20" w:after="120"/>
              <w:rPr>
                <w:rFonts w:ascii="Arial" w:hAnsi="Arial" w:cs="Arial"/>
                <w:iCs/>
                <w:sz w:val="18"/>
                <w:szCs w:val="18"/>
              </w:rPr>
            </w:pPr>
          </w:p>
        </w:tc>
      </w:tr>
      <w:tr w:rsidR="00B35135" w14:paraId="03F609F5" w14:textId="77777777" w:rsidTr="00F04528">
        <w:tc>
          <w:tcPr>
            <w:tcW w:w="1555" w:type="dxa"/>
          </w:tcPr>
          <w:p w14:paraId="3B68BC58" w14:textId="77777777" w:rsidR="00B35135" w:rsidRDefault="00B35135" w:rsidP="00B35135">
            <w:pPr>
              <w:spacing w:before="20" w:after="120"/>
              <w:rPr>
                <w:rFonts w:ascii="Arial" w:hAnsi="Arial" w:cs="Arial"/>
                <w:iCs/>
                <w:sz w:val="18"/>
                <w:szCs w:val="18"/>
              </w:rPr>
            </w:pPr>
          </w:p>
        </w:tc>
        <w:tc>
          <w:tcPr>
            <w:tcW w:w="1701" w:type="dxa"/>
          </w:tcPr>
          <w:p w14:paraId="3C0E3E22" w14:textId="77777777" w:rsidR="00B35135" w:rsidRDefault="00B35135" w:rsidP="00B35135">
            <w:pPr>
              <w:spacing w:before="20" w:after="120"/>
              <w:jc w:val="left"/>
              <w:rPr>
                <w:rFonts w:ascii="Arial" w:hAnsi="Arial" w:cs="Arial"/>
                <w:iCs/>
                <w:sz w:val="18"/>
                <w:szCs w:val="18"/>
              </w:rPr>
            </w:pPr>
          </w:p>
        </w:tc>
        <w:tc>
          <w:tcPr>
            <w:tcW w:w="6375" w:type="dxa"/>
          </w:tcPr>
          <w:p w14:paraId="097260BE" w14:textId="77777777" w:rsidR="00B35135" w:rsidRDefault="00B35135" w:rsidP="00B35135">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w:t>
      </w:r>
      <w:proofErr w:type="spellStart"/>
      <w:r>
        <w:rPr>
          <w:iCs/>
          <w:lang w:val="en-US"/>
        </w:rPr>
        <w:t>gNB</w:t>
      </w:r>
      <w:proofErr w:type="spellEnd"/>
      <w:r>
        <w:rPr>
          <w:iCs/>
          <w:lang w:val="en-US"/>
        </w:rPr>
        <w:t xml:space="preserve">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w:t>
      </w:r>
      <w:proofErr w:type="gramStart"/>
      <w:r>
        <w:rPr>
          <w:iCs/>
          <w:lang w:val="en-US"/>
        </w:rPr>
        <w:t>stage-3</w:t>
      </w:r>
      <w:proofErr w:type="gramEnd"/>
      <w:r>
        <w:rPr>
          <w:iCs/>
          <w:lang w:val="en-US"/>
        </w:rPr>
        <w:t>.</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w:t>
      </w:r>
      <w:proofErr w:type="gramStart"/>
      <w:r w:rsidRPr="00036387">
        <w:rPr>
          <w:sz w:val="18"/>
          <w:szCs w:val="18"/>
        </w:rPr>
        <w:t>i.e.</w:t>
      </w:r>
      <w:proofErr w:type="gramEnd"/>
      <w:r w:rsidRPr="00036387">
        <w:rPr>
          <w:sz w:val="18"/>
          <w:szCs w:val="18"/>
        </w:rPr>
        <w:t xml:space="preserv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lastRenderedPageBreak/>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gNB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w:t>
            </w:r>
            <w:proofErr w:type="gramStart"/>
            <w:r>
              <w:rPr>
                <w:rFonts w:ascii="Arial" w:eastAsia="Malgun Gothic" w:hAnsi="Arial" w:cs="Arial"/>
                <w:iCs/>
                <w:sz w:val="18"/>
                <w:szCs w:val="18"/>
                <w:lang w:eastAsia="ko-KR"/>
              </w:rPr>
              <w:t>forward-compatible</w:t>
            </w:r>
            <w:proofErr w:type="gramEnd"/>
            <w:r>
              <w:rPr>
                <w:rFonts w:ascii="Arial" w:eastAsia="Malgun Gothic" w:hAnsi="Arial" w:cs="Arial"/>
                <w:iCs/>
                <w:sz w:val="18"/>
                <w:szCs w:val="18"/>
                <w:lang w:eastAsia="ko-KR"/>
              </w:rPr>
              <w:t xml:space="preserv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r>
              <w:rPr>
                <w:rFonts w:ascii="Arial" w:eastAsia="Malgun Gothic" w:hAnsi="Arial" w:cs="Arial"/>
                <w:iCs/>
                <w:sz w:val="18"/>
                <w:szCs w:val="18"/>
                <w:lang w:eastAsia="ko-KR"/>
              </w:rPr>
              <w:t xml:space="preserve">gNB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TB was not received correctly and the gNB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r w:rsidR="00136CBB">
              <w:rPr>
                <w:rFonts w:ascii="Arial" w:eastAsia="Malgun Gothic" w:hAnsi="Arial" w:cs="Arial"/>
                <w:iCs/>
                <w:sz w:val="18"/>
                <w:szCs w:val="18"/>
                <w:lang w:eastAsia="ko-KR"/>
              </w:rPr>
              <w:t xml:space="preserve">gNB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gNB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gNB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w:t>
            </w:r>
            <w:proofErr w:type="gramStart"/>
            <w:r w:rsidRPr="00810A81">
              <w:rPr>
                <w:rFonts w:ascii="Arial" w:eastAsia="Malgun Gothic" w:hAnsi="Arial" w:cs="Arial"/>
                <w:iCs/>
                <w:sz w:val="18"/>
                <w:szCs w:val="18"/>
                <w:lang w:eastAsia="ko-KR"/>
              </w:rPr>
              <w:t>e.g.</w:t>
            </w:r>
            <w:proofErr w:type="gramEnd"/>
            <w:r w:rsidRPr="00810A81">
              <w:rPr>
                <w:rFonts w:ascii="Arial" w:eastAsia="Malgun Gothic" w:hAnsi="Arial" w:cs="Arial"/>
                <w:iCs/>
                <w:sz w:val="18"/>
                <w:szCs w:val="18"/>
                <w:lang w:eastAsia="ko-KR"/>
              </w:rPr>
              <w:t xml:space="preserve">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w:t>
            </w:r>
            <w:proofErr w:type="gramStart"/>
            <w:r>
              <w:rPr>
                <w:rFonts w:ascii="Arial" w:eastAsia="Malgun Gothic" w:hAnsi="Arial" w:cs="Arial"/>
                <w:iCs/>
                <w:sz w:val="18"/>
                <w:szCs w:val="18"/>
                <w:lang w:eastAsia="ko-KR"/>
              </w:rPr>
              <w:t>configuration ,</w:t>
            </w:r>
            <w:proofErr w:type="gramEnd"/>
            <w:r>
              <w:rPr>
                <w:rFonts w:ascii="Arial" w:eastAsia="Malgun Gothic" w:hAnsi="Arial" w:cs="Arial"/>
                <w:iCs/>
                <w:sz w:val="18"/>
                <w:szCs w:val="18"/>
                <w:lang w:eastAsia="ko-KR"/>
              </w:rPr>
              <w:t xml:space="preserve">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 xml:space="preserve">not know which LCHs are included in the failed MAC PDU. It means that the NW may need to look at all possible CGs unnecessarily. The possible CG is identified based on implicit link between HPID, CG, and LCH. Furthermore, it is complex from UE perspective as well because the UE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check the content of MAC PDU. Regarding CATT’s comment, it is not sufficient just to flag the HPID when carrying an ST-</w:t>
            </w:r>
            <w:proofErr w:type="gramStart"/>
            <w:r>
              <w:rPr>
                <w:rFonts w:ascii="Arial" w:eastAsia="Malgun Gothic" w:hAnsi="Arial" w:cs="Arial"/>
                <w:iCs/>
                <w:sz w:val="18"/>
                <w:szCs w:val="18"/>
                <w:lang w:eastAsia="ko-KR"/>
              </w:rPr>
              <w:t>LCH</w:t>
            </w:r>
            <w:proofErr w:type="gramEnd"/>
            <w:r>
              <w:rPr>
                <w:rFonts w:ascii="Arial" w:eastAsia="Malgun Gothic" w:hAnsi="Arial" w:cs="Arial"/>
                <w:iCs/>
                <w:sz w:val="18"/>
                <w:szCs w:val="18"/>
                <w:lang w:eastAsia="ko-KR"/>
              </w:rPr>
              <w:t xml:space="preserve">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B35135" w14:paraId="341914D1" w14:textId="77777777" w:rsidTr="00F04528">
        <w:tc>
          <w:tcPr>
            <w:tcW w:w="1555" w:type="dxa"/>
          </w:tcPr>
          <w:p w14:paraId="023C8210" w14:textId="77777777" w:rsidR="00B35135" w:rsidRPr="0061669C" w:rsidRDefault="00B35135" w:rsidP="00B35135">
            <w:pPr>
              <w:spacing w:before="20" w:after="120"/>
              <w:rPr>
                <w:rFonts w:ascii="Arial" w:eastAsia="PMingLiU" w:hAnsi="Arial" w:cs="Arial"/>
                <w:iCs/>
                <w:sz w:val="18"/>
                <w:szCs w:val="18"/>
                <w:lang w:eastAsia="zh-TW"/>
              </w:rPr>
            </w:pPr>
          </w:p>
        </w:tc>
        <w:tc>
          <w:tcPr>
            <w:tcW w:w="1701" w:type="dxa"/>
          </w:tcPr>
          <w:p w14:paraId="665663D8" w14:textId="77777777" w:rsidR="00B35135" w:rsidRDefault="00B35135" w:rsidP="00B35135">
            <w:pPr>
              <w:spacing w:before="20" w:after="120"/>
              <w:jc w:val="left"/>
              <w:rPr>
                <w:rFonts w:ascii="Arial" w:hAnsi="Arial" w:cs="Arial"/>
                <w:iCs/>
                <w:sz w:val="18"/>
                <w:szCs w:val="18"/>
              </w:rPr>
            </w:pPr>
          </w:p>
        </w:tc>
        <w:tc>
          <w:tcPr>
            <w:tcW w:w="6375" w:type="dxa"/>
          </w:tcPr>
          <w:p w14:paraId="1B4152FB"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3F2B72E4" w14:textId="77777777" w:rsidTr="00F04528">
        <w:tc>
          <w:tcPr>
            <w:tcW w:w="1555" w:type="dxa"/>
          </w:tcPr>
          <w:p w14:paraId="41406127" w14:textId="77777777" w:rsidR="00B35135" w:rsidRDefault="00B35135" w:rsidP="00B35135">
            <w:pPr>
              <w:spacing w:before="20" w:after="120"/>
              <w:rPr>
                <w:rFonts w:ascii="Arial" w:hAnsi="Arial" w:cs="Arial"/>
                <w:iCs/>
                <w:sz w:val="18"/>
                <w:szCs w:val="18"/>
              </w:rPr>
            </w:pPr>
          </w:p>
        </w:tc>
        <w:tc>
          <w:tcPr>
            <w:tcW w:w="1701" w:type="dxa"/>
          </w:tcPr>
          <w:p w14:paraId="5DDBFD18" w14:textId="77777777" w:rsidR="00B35135" w:rsidRDefault="00B35135" w:rsidP="00B35135">
            <w:pPr>
              <w:spacing w:before="20" w:after="120"/>
              <w:jc w:val="left"/>
              <w:rPr>
                <w:rFonts w:ascii="Arial" w:hAnsi="Arial" w:cs="Arial"/>
                <w:iCs/>
                <w:sz w:val="18"/>
                <w:szCs w:val="18"/>
              </w:rPr>
            </w:pPr>
          </w:p>
        </w:tc>
        <w:tc>
          <w:tcPr>
            <w:tcW w:w="6375" w:type="dxa"/>
          </w:tcPr>
          <w:p w14:paraId="5B895915" w14:textId="77777777" w:rsidR="00B35135" w:rsidRDefault="00B35135" w:rsidP="00B35135">
            <w:pPr>
              <w:spacing w:before="20" w:after="120"/>
              <w:rPr>
                <w:rFonts w:ascii="Arial" w:hAnsi="Arial" w:cs="Arial"/>
                <w:iCs/>
                <w:sz w:val="18"/>
                <w:szCs w:val="18"/>
              </w:rPr>
            </w:pPr>
          </w:p>
        </w:tc>
      </w:tr>
      <w:tr w:rsidR="00B35135" w14:paraId="2FC627FB" w14:textId="77777777" w:rsidTr="00F04528">
        <w:tc>
          <w:tcPr>
            <w:tcW w:w="1555" w:type="dxa"/>
          </w:tcPr>
          <w:p w14:paraId="00E35CC3" w14:textId="77777777" w:rsidR="00B35135" w:rsidRDefault="00B35135" w:rsidP="00B35135">
            <w:pPr>
              <w:spacing w:before="20" w:after="120"/>
              <w:rPr>
                <w:rFonts w:ascii="Arial" w:hAnsi="Arial" w:cs="Arial"/>
                <w:iCs/>
                <w:sz w:val="18"/>
                <w:szCs w:val="18"/>
              </w:rPr>
            </w:pPr>
          </w:p>
        </w:tc>
        <w:tc>
          <w:tcPr>
            <w:tcW w:w="1701" w:type="dxa"/>
          </w:tcPr>
          <w:p w14:paraId="2D6A66B4" w14:textId="77777777" w:rsidR="00B35135" w:rsidRDefault="00B35135" w:rsidP="00B35135">
            <w:pPr>
              <w:spacing w:before="20" w:after="120"/>
              <w:jc w:val="left"/>
              <w:rPr>
                <w:rFonts w:ascii="Arial" w:hAnsi="Arial" w:cs="Arial"/>
                <w:iCs/>
                <w:sz w:val="18"/>
                <w:szCs w:val="18"/>
              </w:rPr>
            </w:pPr>
          </w:p>
        </w:tc>
        <w:tc>
          <w:tcPr>
            <w:tcW w:w="6375" w:type="dxa"/>
          </w:tcPr>
          <w:p w14:paraId="65F2D444" w14:textId="77777777" w:rsidR="00B35135" w:rsidRDefault="00B35135" w:rsidP="00B35135">
            <w:pPr>
              <w:spacing w:before="20" w:after="120"/>
              <w:rPr>
                <w:rFonts w:ascii="Arial" w:hAnsi="Arial" w:cs="Arial"/>
                <w:iCs/>
                <w:sz w:val="18"/>
                <w:szCs w:val="18"/>
              </w:rPr>
            </w:pPr>
          </w:p>
        </w:tc>
      </w:tr>
      <w:tr w:rsidR="00B35135" w14:paraId="7BB3E10D" w14:textId="77777777" w:rsidTr="00F04528">
        <w:tc>
          <w:tcPr>
            <w:tcW w:w="1555" w:type="dxa"/>
          </w:tcPr>
          <w:p w14:paraId="5FF8A04C" w14:textId="77777777" w:rsidR="00B35135" w:rsidRDefault="00B35135" w:rsidP="00B35135">
            <w:pPr>
              <w:spacing w:before="20" w:after="120"/>
              <w:rPr>
                <w:rFonts w:ascii="Arial" w:hAnsi="Arial" w:cs="Arial"/>
                <w:iCs/>
                <w:sz w:val="18"/>
                <w:szCs w:val="18"/>
              </w:rPr>
            </w:pPr>
          </w:p>
        </w:tc>
        <w:tc>
          <w:tcPr>
            <w:tcW w:w="1701" w:type="dxa"/>
          </w:tcPr>
          <w:p w14:paraId="602A74D3" w14:textId="77777777" w:rsidR="00B35135" w:rsidRDefault="00B35135" w:rsidP="00B35135">
            <w:pPr>
              <w:spacing w:before="20" w:after="120"/>
              <w:jc w:val="left"/>
              <w:rPr>
                <w:rFonts w:ascii="Arial" w:hAnsi="Arial" w:cs="Arial"/>
                <w:iCs/>
                <w:sz w:val="18"/>
                <w:szCs w:val="18"/>
              </w:rPr>
            </w:pPr>
          </w:p>
        </w:tc>
        <w:tc>
          <w:tcPr>
            <w:tcW w:w="6375" w:type="dxa"/>
          </w:tcPr>
          <w:p w14:paraId="57D0AE19" w14:textId="77777777" w:rsidR="00B35135" w:rsidRDefault="00B35135" w:rsidP="00B35135">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gNB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w:t>
            </w:r>
            <w:proofErr w:type="gramStart"/>
            <w:r w:rsidR="00284167">
              <w:rPr>
                <w:rFonts w:ascii="Arial" w:eastAsia="Malgun Gothic" w:hAnsi="Arial" w:cs="Arial"/>
                <w:iCs/>
                <w:sz w:val="18"/>
                <w:szCs w:val="18"/>
                <w:lang w:eastAsia="ko-KR"/>
              </w:rPr>
              <w:t>Obviously</w:t>
            </w:r>
            <w:proofErr w:type="gramEnd"/>
            <w:r w:rsidR="00284167">
              <w:rPr>
                <w:rFonts w:ascii="Arial" w:eastAsia="Malgun Gothic" w:hAnsi="Arial" w:cs="Arial"/>
                <w:iCs/>
                <w:sz w:val="18"/>
                <w:szCs w:val="18"/>
                <w:lang w:eastAsia="ko-KR"/>
              </w:rPr>
              <w:t xml:space="preserve">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8C3B3AB"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we agree 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w:t>
            </w:r>
            <w:proofErr w:type="gramStart"/>
            <w:r w:rsidR="002B2B25">
              <w:rPr>
                <w:rFonts w:ascii="Arial" w:eastAsia="Malgun Gothic" w:hAnsi="Arial" w:cs="Arial"/>
                <w:iCs/>
                <w:sz w:val="18"/>
                <w:szCs w:val="18"/>
                <w:lang w:eastAsia="ko-KR"/>
              </w:rPr>
              <w:t>and also</w:t>
            </w:r>
            <w:proofErr w:type="gramEnd"/>
            <w:r w:rsidR="002B2B25">
              <w:rPr>
                <w:rFonts w:ascii="Arial" w:eastAsia="Malgun Gothic" w:hAnsi="Arial" w:cs="Arial"/>
                <w:iCs/>
                <w:sz w:val="18"/>
                <w:szCs w:val="18"/>
                <w:lang w:eastAsia="ko-KR"/>
              </w:rPr>
              <w:t xml:space="preserve">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we are not sure whether additional specification impact is needed.  </w:t>
            </w:r>
          </w:p>
        </w:tc>
      </w:tr>
      <w:tr w:rsidR="00B35135" w14:paraId="7BED2CEC" w14:textId="77777777" w:rsidTr="00F04528">
        <w:tc>
          <w:tcPr>
            <w:tcW w:w="1555" w:type="dxa"/>
          </w:tcPr>
          <w:p w14:paraId="695898A3" w14:textId="77777777" w:rsidR="00B35135" w:rsidRPr="0061669C" w:rsidRDefault="00B35135" w:rsidP="00B35135">
            <w:pPr>
              <w:spacing w:before="20" w:after="120"/>
              <w:rPr>
                <w:rFonts w:ascii="Arial" w:eastAsia="PMingLiU" w:hAnsi="Arial" w:cs="Arial"/>
                <w:iCs/>
                <w:sz w:val="18"/>
                <w:szCs w:val="18"/>
                <w:lang w:eastAsia="zh-TW"/>
              </w:rPr>
            </w:pPr>
          </w:p>
        </w:tc>
        <w:tc>
          <w:tcPr>
            <w:tcW w:w="1701" w:type="dxa"/>
          </w:tcPr>
          <w:p w14:paraId="06E4990F" w14:textId="77777777" w:rsidR="00B35135" w:rsidRDefault="00B35135" w:rsidP="00B35135">
            <w:pPr>
              <w:spacing w:before="20" w:after="120"/>
              <w:jc w:val="left"/>
              <w:rPr>
                <w:rFonts w:ascii="Arial" w:hAnsi="Arial" w:cs="Arial"/>
                <w:iCs/>
                <w:sz w:val="18"/>
                <w:szCs w:val="18"/>
              </w:rPr>
            </w:pPr>
          </w:p>
        </w:tc>
        <w:tc>
          <w:tcPr>
            <w:tcW w:w="6375" w:type="dxa"/>
          </w:tcPr>
          <w:p w14:paraId="0AD080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6D0BB019" w14:textId="77777777" w:rsidTr="00F04528">
        <w:tc>
          <w:tcPr>
            <w:tcW w:w="1555" w:type="dxa"/>
          </w:tcPr>
          <w:p w14:paraId="54E15D3C" w14:textId="77777777" w:rsidR="00B35135" w:rsidRDefault="00B35135" w:rsidP="00B35135">
            <w:pPr>
              <w:spacing w:before="20" w:after="120"/>
              <w:rPr>
                <w:rFonts w:ascii="Arial" w:hAnsi="Arial" w:cs="Arial"/>
                <w:iCs/>
                <w:sz w:val="18"/>
                <w:szCs w:val="18"/>
              </w:rPr>
            </w:pPr>
          </w:p>
        </w:tc>
        <w:tc>
          <w:tcPr>
            <w:tcW w:w="1701" w:type="dxa"/>
          </w:tcPr>
          <w:p w14:paraId="64C2983E" w14:textId="77777777" w:rsidR="00B35135" w:rsidRDefault="00B35135" w:rsidP="00B35135">
            <w:pPr>
              <w:spacing w:before="20" w:after="120"/>
              <w:jc w:val="left"/>
              <w:rPr>
                <w:rFonts w:ascii="Arial" w:hAnsi="Arial" w:cs="Arial"/>
                <w:iCs/>
                <w:sz w:val="18"/>
                <w:szCs w:val="18"/>
              </w:rPr>
            </w:pPr>
          </w:p>
        </w:tc>
        <w:tc>
          <w:tcPr>
            <w:tcW w:w="6375" w:type="dxa"/>
          </w:tcPr>
          <w:p w14:paraId="18576D60" w14:textId="77777777" w:rsidR="00B35135" w:rsidRDefault="00B35135" w:rsidP="00B35135">
            <w:pPr>
              <w:spacing w:before="20" w:after="120"/>
              <w:rPr>
                <w:rFonts w:ascii="Arial" w:hAnsi="Arial" w:cs="Arial"/>
                <w:iCs/>
                <w:sz w:val="18"/>
                <w:szCs w:val="18"/>
              </w:rPr>
            </w:pPr>
          </w:p>
        </w:tc>
      </w:tr>
      <w:tr w:rsidR="00B35135" w14:paraId="24F6F6D0" w14:textId="77777777" w:rsidTr="00F04528">
        <w:tc>
          <w:tcPr>
            <w:tcW w:w="1555" w:type="dxa"/>
          </w:tcPr>
          <w:p w14:paraId="746FA012" w14:textId="77777777" w:rsidR="00B35135" w:rsidRDefault="00B35135" w:rsidP="00B35135">
            <w:pPr>
              <w:spacing w:before="20" w:after="120"/>
              <w:rPr>
                <w:rFonts w:ascii="Arial" w:hAnsi="Arial" w:cs="Arial"/>
                <w:iCs/>
                <w:sz w:val="18"/>
                <w:szCs w:val="18"/>
              </w:rPr>
            </w:pPr>
          </w:p>
        </w:tc>
        <w:tc>
          <w:tcPr>
            <w:tcW w:w="1701" w:type="dxa"/>
          </w:tcPr>
          <w:p w14:paraId="795CCF71" w14:textId="77777777" w:rsidR="00B35135" w:rsidRDefault="00B35135" w:rsidP="00B35135">
            <w:pPr>
              <w:spacing w:before="20" w:after="120"/>
              <w:jc w:val="left"/>
              <w:rPr>
                <w:rFonts w:ascii="Arial" w:hAnsi="Arial" w:cs="Arial"/>
                <w:iCs/>
                <w:sz w:val="18"/>
                <w:szCs w:val="18"/>
              </w:rPr>
            </w:pPr>
          </w:p>
        </w:tc>
        <w:tc>
          <w:tcPr>
            <w:tcW w:w="6375" w:type="dxa"/>
          </w:tcPr>
          <w:p w14:paraId="788F1A75" w14:textId="77777777" w:rsidR="00B35135" w:rsidRDefault="00B35135" w:rsidP="00B35135">
            <w:pPr>
              <w:spacing w:before="20" w:after="120"/>
              <w:rPr>
                <w:rFonts w:ascii="Arial" w:hAnsi="Arial" w:cs="Arial"/>
                <w:iCs/>
                <w:sz w:val="18"/>
                <w:szCs w:val="18"/>
              </w:rPr>
            </w:pPr>
          </w:p>
        </w:tc>
      </w:tr>
      <w:tr w:rsidR="00B35135" w14:paraId="0096607D" w14:textId="77777777" w:rsidTr="00F04528">
        <w:tc>
          <w:tcPr>
            <w:tcW w:w="1555" w:type="dxa"/>
          </w:tcPr>
          <w:p w14:paraId="31674A3A" w14:textId="77777777" w:rsidR="00B35135" w:rsidRDefault="00B35135" w:rsidP="00B35135">
            <w:pPr>
              <w:spacing w:before="20" w:after="120"/>
              <w:rPr>
                <w:rFonts w:ascii="Arial" w:hAnsi="Arial" w:cs="Arial"/>
                <w:iCs/>
                <w:sz w:val="18"/>
                <w:szCs w:val="18"/>
              </w:rPr>
            </w:pPr>
          </w:p>
        </w:tc>
        <w:tc>
          <w:tcPr>
            <w:tcW w:w="1701" w:type="dxa"/>
          </w:tcPr>
          <w:p w14:paraId="6297638B" w14:textId="77777777" w:rsidR="00B35135" w:rsidRDefault="00B35135" w:rsidP="00B35135">
            <w:pPr>
              <w:spacing w:before="20" w:after="120"/>
              <w:jc w:val="left"/>
              <w:rPr>
                <w:rFonts w:ascii="Arial" w:hAnsi="Arial" w:cs="Arial"/>
                <w:iCs/>
                <w:sz w:val="18"/>
                <w:szCs w:val="18"/>
              </w:rPr>
            </w:pPr>
          </w:p>
        </w:tc>
        <w:tc>
          <w:tcPr>
            <w:tcW w:w="6375" w:type="dxa"/>
          </w:tcPr>
          <w:p w14:paraId="64D2A87B" w14:textId="77777777" w:rsidR="00B35135" w:rsidRDefault="00B35135" w:rsidP="00B35135">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lastRenderedPageBreak/>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his seems to be gNB configuration issue. Basic configuration in Rel-17 would be that a CG would be dedicated to a DRB with ST requirement. </w:t>
            </w:r>
            <w:proofErr w:type="gramStart"/>
            <w:r>
              <w:rPr>
                <w:rFonts w:ascii="Arial" w:eastAsiaTheme="minorEastAsia" w:hAnsi="Arial" w:cs="Arial"/>
                <w:iCs/>
                <w:sz w:val="18"/>
                <w:szCs w:val="18"/>
                <w:lang w:eastAsia="ja-JP"/>
              </w:rPr>
              <w:t>Other</w:t>
            </w:r>
            <w:proofErr w:type="gramEnd"/>
            <w:r>
              <w:rPr>
                <w:rFonts w:ascii="Arial" w:eastAsiaTheme="minorEastAsia" w:hAnsi="Arial" w:cs="Arial"/>
                <w:iCs/>
                <w:sz w:val="18"/>
                <w:szCs w:val="18"/>
                <w:lang w:eastAsia="ja-JP"/>
              </w:rPr>
              <w:t xml:space="preserve"> configuration can be allowed depending on gNB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the mapping restriction configuration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w:t>
            </w:r>
          </w:p>
        </w:tc>
      </w:tr>
      <w:tr w:rsidR="00D82334" w14:paraId="09E225D4" w14:textId="77777777" w:rsidTr="00F04528">
        <w:tc>
          <w:tcPr>
            <w:tcW w:w="1555" w:type="dxa"/>
          </w:tcPr>
          <w:p w14:paraId="1384A5A4" w14:textId="77777777" w:rsidR="00D82334" w:rsidRPr="0061669C" w:rsidRDefault="00D82334" w:rsidP="00D82334">
            <w:pPr>
              <w:spacing w:before="20" w:after="120"/>
              <w:rPr>
                <w:rFonts w:ascii="Arial" w:eastAsia="PMingLiU" w:hAnsi="Arial" w:cs="Arial"/>
                <w:iCs/>
                <w:sz w:val="18"/>
                <w:szCs w:val="18"/>
                <w:lang w:eastAsia="zh-TW"/>
              </w:rPr>
            </w:pPr>
          </w:p>
        </w:tc>
        <w:tc>
          <w:tcPr>
            <w:tcW w:w="1701" w:type="dxa"/>
          </w:tcPr>
          <w:p w14:paraId="62D3446A" w14:textId="77777777" w:rsidR="00D82334" w:rsidRDefault="00D82334" w:rsidP="00D82334">
            <w:pPr>
              <w:spacing w:before="20" w:after="120"/>
              <w:jc w:val="left"/>
              <w:rPr>
                <w:rFonts w:ascii="Arial" w:hAnsi="Arial" w:cs="Arial"/>
                <w:iCs/>
                <w:sz w:val="18"/>
                <w:szCs w:val="18"/>
              </w:rPr>
            </w:pPr>
          </w:p>
        </w:tc>
        <w:tc>
          <w:tcPr>
            <w:tcW w:w="6375" w:type="dxa"/>
          </w:tcPr>
          <w:p w14:paraId="5DF48D6B" w14:textId="77777777" w:rsidR="00D82334" w:rsidRPr="0061669C" w:rsidRDefault="00D82334" w:rsidP="00D82334">
            <w:pPr>
              <w:spacing w:before="20" w:after="120"/>
              <w:rPr>
                <w:rFonts w:ascii="Arial" w:eastAsia="PMingLiU" w:hAnsi="Arial" w:cs="Arial"/>
                <w:iCs/>
                <w:sz w:val="18"/>
                <w:szCs w:val="18"/>
                <w:lang w:eastAsia="zh-TW"/>
              </w:rPr>
            </w:pPr>
          </w:p>
        </w:tc>
      </w:tr>
      <w:tr w:rsidR="00D82334" w14:paraId="0BA4BB1A" w14:textId="77777777" w:rsidTr="00F04528">
        <w:tc>
          <w:tcPr>
            <w:tcW w:w="1555" w:type="dxa"/>
          </w:tcPr>
          <w:p w14:paraId="43D1F555" w14:textId="77777777" w:rsidR="00D82334" w:rsidRDefault="00D82334" w:rsidP="00D82334">
            <w:pPr>
              <w:spacing w:before="20" w:after="120"/>
              <w:rPr>
                <w:rFonts w:ascii="Arial" w:hAnsi="Arial" w:cs="Arial"/>
                <w:iCs/>
                <w:sz w:val="18"/>
                <w:szCs w:val="18"/>
              </w:rPr>
            </w:pPr>
          </w:p>
        </w:tc>
        <w:tc>
          <w:tcPr>
            <w:tcW w:w="1701" w:type="dxa"/>
          </w:tcPr>
          <w:p w14:paraId="68BD8402" w14:textId="77777777" w:rsidR="00D82334" w:rsidRDefault="00D82334" w:rsidP="00D82334">
            <w:pPr>
              <w:spacing w:before="20" w:after="120"/>
              <w:jc w:val="left"/>
              <w:rPr>
                <w:rFonts w:ascii="Arial" w:hAnsi="Arial" w:cs="Arial"/>
                <w:iCs/>
                <w:sz w:val="18"/>
                <w:szCs w:val="18"/>
              </w:rPr>
            </w:pPr>
          </w:p>
        </w:tc>
        <w:tc>
          <w:tcPr>
            <w:tcW w:w="6375" w:type="dxa"/>
          </w:tcPr>
          <w:p w14:paraId="497E4187" w14:textId="77777777" w:rsidR="00D82334" w:rsidRDefault="00D82334" w:rsidP="00D82334">
            <w:pPr>
              <w:spacing w:before="20" w:after="120"/>
              <w:rPr>
                <w:rFonts w:ascii="Arial" w:hAnsi="Arial" w:cs="Arial"/>
                <w:iCs/>
                <w:sz w:val="18"/>
                <w:szCs w:val="18"/>
              </w:rPr>
            </w:pPr>
          </w:p>
        </w:tc>
      </w:tr>
      <w:tr w:rsidR="00D82334" w14:paraId="71E2F097" w14:textId="77777777" w:rsidTr="00F04528">
        <w:tc>
          <w:tcPr>
            <w:tcW w:w="1555" w:type="dxa"/>
          </w:tcPr>
          <w:p w14:paraId="49AA8CDE" w14:textId="77777777" w:rsidR="00D82334" w:rsidRDefault="00D82334" w:rsidP="00D82334">
            <w:pPr>
              <w:spacing w:before="20" w:after="120"/>
              <w:rPr>
                <w:rFonts w:ascii="Arial" w:hAnsi="Arial" w:cs="Arial"/>
                <w:iCs/>
                <w:sz w:val="18"/>
                <w:szCs w:val="18"/>
              </w:rPr>
            </w:pPr>
          </w:p>
        </w:tc>
        <w:tc>
          <w:tcPr>
            <w:tcW w:w="1701" w:type="dxa"/>
          </w:tcPr>
          <w:p w14:paraId="2EEAF1DF" w14:textId="77777777" w:rsidR="00D82334" w:rsidRDefault="00D82334" w:rsidP="00D82334">
            <w:pPr>
              <w:spacing w:before="20" w:after="120"/>
              <w:jc w:val="left"/>
              <w:rPr>
                <w:rFonts w:ascii="Arial" w:hAnsi="Arial" w:cs="Arial"/>
                <w:iCs/>
                <w:sz w:val="18"/>
                <w:szCs w:val="18"/>
              </w:rPr>
            </w:pPr>
          </w:p>
        </w:tc>
        <w:tc>
          <w:tcPr>
            <w:tcW w:w="6375" w:type="dxa"/>
          </w:tcPr>
          <w:p w14:paraId="064DCDF5" w14:textId="77777777" w:rsidR="00D82334" w:rsidRDefault="00D82334" w:rsidP="00D82334">
            <w:pPr>
              <w:spacing w:before="20" w:after="120"/>
              <w:rPr>
                <w:rFonts w:ascii="Arial" w:hAnsi="Arial" w:cs="Arial"/>
                <w:iCs/>
                <w:sz w:val="18"/>
                <w:szCs w:val="18"/>
              </w:rPr>
            </w:pPr>
          </w:p>
        </w:tc>
      </w:tr>
      <w:tr w:rsidR="00D82334" w14:paraId="0F302696" w14:textId="77777777" w:rsidTr="00F04528">
        <w:tc>
          <w:tcPr>
            <w:tcW w:w="1555" w:type="dxa"/>
          </w:tcPr>
          <w:p w14:paraId="2A34C0BA" w14:textId="77777777" w:rsidR="00D82334" w:rsidRDefault="00D82334" w:rsidP="00D82334">
            <w:pPr>
              <w:spacing w:before="20" w:after="120"/>
              <w:rPr>
                <w:rFonts w:ascii="Arial" w:hAnsi="Arial" w:cs="Arial"/>
                <w:iCs/>
                <w:sz w:val="18"/>
                <w:szCs w:val="18"/>
              </w:rPr>
            </w:pPr>
          </w:p>
        </w:tc>
        <w:tc>
          <w:tcPr>
            <w:tcW w:w="1701" w:type="dxa"/>
          </w:tcPr>
          <w:p w14:paraId="44D25A64" w14:textId="77777777" w:rsidR="00D82334" w:rsidRDefault="00D82334" w:rsidP="00D82334">
            <w:pPr>
              <w:spacing w:before="20" w:after="120"/>
              <w:jc w:val="left"/>
              <w:rPr>
                <w:rFonts w:ascii="Arial" w:hAnsi="Arial" w:cs="Arial"/>
                <w:iCs/>
                <w:sz w:val="18"/>
                <w:szCs w:val="18"/>
              </w:rPr>
            </w:pPr>
          </w:p>
        </w:tc>
        <w:tc>
          <w:tcPr>
            <w:tcW w:w="6375" w:type="dxa"/>
          </w:tcPr>
          <w:p w14:paraId="54E2785B" w14:textId="77777777" w:rsidR="00D82334" w:rsidRDefault="00D82334" w:rsidP="00D82334">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the mapping should be kept </w:t>
            </w:r>
            <w:proofErr w:type="gramStart"/>
            <w:r>
              <w:rPr>
                <w:rFonts w:ascii="Arial" w:eastAsia="Malgun Gothic" w:hAnsi="Arial" w:cs="Arial"/>
                <w:iCs/>
                <w:sz w:val="18"/>
                <w:szCs w:val="18"/>
                <w:lang w:eastAsia="ko-KR"/>
              </w:rPr>
              <w:t>flexible</w:t>
            </w:r>
            <w:proofErr w:type="gramEnd"/>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Not sure that there is really an issue here. This should be avoided by gNB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w:t>
            </w:r>
            <w:proofErr w:type="gramStart"/>
            <w:r w:rsidR="00E77321">
              <w:rPr>
                <w:rFonts w:ascii="Arial" w:hAnsi="Arial" w:cs="Arial"/>
                <w:iCs/>
                <w:sz w:val="18"/>
                <w:szCs w:val="18"/>
              </w:rPr>
              <w:t>Thus</w:t>
            </w:r>
            <w:proofErr w:type="gramEnd"/>
            <w:r w:rsidR="00E77321">
              <w:rPr>
                <w:rFonts w:ascii="Arial" w:hAnsi="Arial" w:cs="Arial"/>
                <w:iCs/>
                <w:sz w:val="18"/>
                <w:szCs w:val="18"/>
              </w:rPr>
              <w:t xml:space="preserve">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D82334" w14:paraId="27E95227" w14:textId="77777777" w:rsidTr="00F04528">
        <w:tc>
          <w:tcPr>
            <w:tcW w:w="1555" w:type="dxa"/>
          </w:tcPr>
          <w:p w14:paraId="23748D20" w14:textId="77777777" w:rsidR="00D82334" w:rsidRPr="0061669C" w:rsidRDefault="00D82334" w:rsidP="00D82334">
            <w:pPr>
              <w:spacing w:before="20" w:after="120"/>
              <w:rPr>
                <w:rFonts w:ascii="Arial" w:eastAsia="PMingLiU" w:hAnsi="Arial" w:cs="Arial"/>
                <w:iCs/>
                <w:sz w:val="18"/>
                <w:szCs w:val="18"/>
                <w:lang w:eastAsia="zh-TW"/>
              </w:rPr>
            </w:pPr>
          </w:p>
        </w:tc>
        <w:tc>
          <w:tcPr>
            <w:tcW w:w="1701" w:type="dxa"/>
          </w:tcPr>
          <w:p w14:paraId="4956DC84" w14:textId="77777777" w:rsidR="00D82334" w:rsidRDefault="00D82334" w:rsidP="00D82334">
            <w:pPr>
              <w:spacing w:before="20" w:after="120"/>
              <w:jc w:val="left"/>
              <w:rPr>
                <w:rFonts w:ascii="Arial" w:hAnsi="Arial" w:cs="Arial"/>
                <w:iCs/>
                <w:sz w:val="18"/>
                <w:szCs w:val="18"/>
              </w:rPr>
            </w:pPr>
          </w:p>
        </w:tc>
        <w:tc>
          <w:tcPr>
            <w:tcW w:w="6375" w:type="dxa"/>
          </w:tcPr>
          <w:p w14:paraId="24569044" w14:textId="77777777" w:rsidR="00D82334" w:rsidRPr="0061669C" w:rsidRDefault="00D82334" w:rsidP="00D82334">
            <w:pPr>
              <w:spacing w:before="20" w:after="120"/>
              <w:rPr>
                <w:rFonts w:ascii="Arial" w:eastAsia="PMingLiU" w:hAnsi="Arial" w:cs="Arial"/>
                <w:iCs/>
                <w:sz w:val="18"/>
                <w:szCs w:val="18"/>
                <w:lang w:eastAsia="zh-TW"/>
              </w:rPr>
            </w:pPr>
          </w:p>
        </w:tc>
      </w:tr>
      <w:tr w:rsidR="00D82334" w14:paraId="51C6EDDA" w14:textId="77777777" w:rsidTr="00F04528">
        <w:tc>
          <w:tcPr>
            <w:tcW w:w="1555" w:type="dxa"/>
          </w:tcPr>
          <w:p w14:paraId="3D0166A7" w14:textId="77777777" w:rsidR="00D82334" w:rsidRDefault="00D82334" w:rsidP="00D82334">
            <w:pPr>
              <w:spacing w:before="20" w:after="120"/>
              <w:rPr>
                <w:rFonts w:ascii="Arial" w:hAnsi="Arial" w:cs="Arial"/>
                <w:iCs/>
                <w:sz w:val="18"/>
                <w:szCs w:val="18"/>
              </w:rPr>
            </w:pPr>
          </w:p>
        </w:tc>
        <w:tc>
          <w:tcPr>
            <w:tcW w:w="1701" w:type="dxa"/>
          </w:tcPr>
          <w:p w14:paraId="79CBEF41" w14:textId="77777777" w:rsidR="00D82334" w:rsidRDefault="00D82334" w:rsidP="00D82334">
            <w:pPr>
              <w:spacing w:before="20" w:after="120"/>
              <w:jc w:val="left"/>
              <w:rPr>
                <w:rFonts w:ascii="Arial" w:hAnsi="Arial" w:cs="Arial"/>
                <w:iCs/>
                <w:sz w:val="18"/>
                <w:szCs w:val="18"/>
              </w:rPr>
            </w:pPr>
          </w:p>
        </w:tc>
        <w:tc>
          <w:tcPr>
            <w:tcW w:w="6375" w:type="dxa"/>
          </w:tcPr>
          <w:p w14:paraId="1FA6819C" w14:textId="77777777" w:rsidR="00D82334" w:rsidRDefault="00D82334" w:rsidP="00D82334">
            <w:pPr>
              <w:spacing w:before="20" w:after="120"/>
              <w:rPr>
                <w:rFonts w:ascii="Arial" w:hAnsi="Arial" w:cs="Arial"/>
                <w:iCs/>
                <w:sz w:val="18"/>
                <w:szCs w:val="18"/>
              </w:rPr>
            </w:pPr>
          </w:p>
        </w:tc>
      </w:tr>
      <w:tr w:rsidR="00D82334" w14:paraId="12E0747D" w14:textId="77777777" w:rsidTr="00F04528">
        <w:tc>
          <w:tcPr>
            <w:tcW w:w="1555" w:type="dxa"/>
          </w:tcPr>
          <w:p w14:paraId="579F962A" w14:textId="77777777" w:rsidR="00D82334" w:rsidRDefault="00D82334" w:rsidP="00D82334">
            <w:pPr>
              <w:spacing w:before="20" w:after="120"/>
              <w:rPr>
                <w:rFonts w:ascii="Arial" w:hAnsi="Arial" w:cs="Arial"/>
                <w:iCs/>
                <w:sz w:val="18"/>
                <w:szCs w:val="18"/>
              </w:rPr>
            </w:pPr>
          </w:p>
        </w:tc>
        <w:tc>
          <w:tcPr>
            <w:tcW w:w="1701" w:type="dxa"/>
          </w:tcPr>
          <w:p w14:paraId="2050BE86" w14:textId="77777777" w:rsidR="00D82334" w:rsidRDefault="00D82334" w:rsidP="00D82334">
            <w:pPr>
              <w:spacing w:before="20" w:after="120"/>
              <w:jc w:val="left"/>
              <w:rPr>
                <w:rFonts w:ascii="Arial" w:hAnsi="Arial" w:cs="Arial"/>
                <w:iCs/>
                <w:sz w:val="18"/>
                <w:szCs w:val="18"/>
              </w:rPr>
            </w:pPr>
          </w:p>
        </w:tc>
        <w:tc>
          <w:tcPr>
            <w:tcW w:w="6375" w:type="dxa"/>
          </w:tcPr>
          <w:p w14:paraId="54A9D86B" w14:textId="77777777" w:rsidR="00D82334" w:rsidRDefault="00D82334" w:rsidP="00D82334">
            <w:pPr>
              <w:spacing w:before="20" w:after="120"/>
              <w:rPr>
                <w:rFonts w:ascii="Arial" w:hAnsi="Arial" w:cs="Arial"/>
                <w:iCs/>
                <w:sz w:val="18"/>
                <w:szCs w:val="18"/>
              </w:rPr>
            </w:pPr>
          </w:p>
        </w:tc>
      </w:tr>
      <w:tr w:rsidR="00D82334" w14:paraId="77DEFE37" w14:textId="77777777" w:rsidTr="00F04528">
        <w:tc>
          <w:tcPr>
            <w:tcW w:w="1555" w:type="dxa"/>
          </w:tcPr>
          <w:p w14:paraId="47E19D4D" w14:textId="77777777" w:rsidR="00D82334" w:rsidRDefault="00D82334" w:rsidP="00D82334">
            <w:pPr>
              <w:spacing w:before="20" w:after="120"/>
              <w:rPr>
                <w:rFonts w:ascii="Arial" w:hAnsi="Arial" w:cs="Arial"/>
                <w:iCs/>
                <w:sz w:val="18"/>
                <w:szCs w:val="18"/>
              </w:rPr>
            </w:pPr>
          </w:p>
        </w:tc>
        <w:tc>
          <w:tcPr>
            <w:tcW w:w="1701" w:type="dxa"/>
          </w:tcPr>
          <w:p w14:paraId="355C6E29" w14:textId="77777777" w:rsidR="00D82334" w:rsidRDefault="00D82334" w:rsidP="00D82334">
            <w:pPr>
              <w:spacing w:before="20" w:after="120"/>
              <w:jc w:val="left"/>
              <w:rPr>
                <w:rFonts w:ascii="Arial" w:hAnsi="Arial" w:cs="Arial"/>
                <w:iCs/>
                <w:sz w:val="18"/>
                <w:szCs w:val="18"/>
              </w:rPr>
            </w:pPr>
          </w:p>
        </w:tc>
        <w:tc>
          <w:tcPr>
            <w:tcW w:w="6375" w:type="dxa"/>
          </w:tcPr>
          <w:p w14:paraId="35FAF6E8" w14:textId="77777777" w:rsidR="00D82334" w:rsidRDefault="00D82334" w:rsidP="00D82334">
            <w:pPr>
              <w:spacing w:before="20" w:after="120"/>
              <w:rPr>
                <w:rFonts w:ascii="Arial" w:hAnsi="Arial" w:cs="Arial"/>
                <w:iCs/>
                <w:sz w:val="18"/>
                <w:szCs w:val="18"/>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lastRenderedPageBreak/>
        <w:t xml:space="preserve">In a more extreme </w:t>
      </w:r>
      <w:proofErr w:type="gramStart"/>
      <w:r>
        <w:rPr>
          <w:iCs/>
        </w:rPr>
        <w:t>case</w:t>
      </w:r>
      <w:proofErr w:type="gramEnd"/>
      <w:r>
        <w:rPr>
          <w:iCs/>
        </w:rPr>
        <w:t xml:space="preserv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w:t>
      </w:r>
      <w:proofErr w:type="gramStart"/>
      <w:r>
        <w:rPr>
          <w:iCs/>
        </w:rPr>
        <w:t>amount</w:t>
      </w:r>
      <w:proofErr w:type="gramEnd"/>
      <w:r>
        <w:rPr>
          <w:iCs/>
        </w:rPr>
        <w:t xml:space="preserve">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proofErr w:type="gramStart"/>
            <w:r w:rsidRPr="00D22B15">
              <w:rPr>
                <w:rFonts w:ascii="Arial" w:eastAsia="SimSun" w:hAnsi="Arial" w:cs="Arial"/>
                <w:iCs/>
                <w:sz w:val="18"/>
                <w:szCs w:val="18"/>
                <w:lang w:val="en-US" w:eastAsia="zh-CN"/>
              </w:rPr>
              <w:t>Again</w:t>
            </w:r>
            <w:proofErr w:type="gramEnd"/>
            <w:r w:rsidRPr="00D22B15">
              <w:rPr>
                <w:rFonts w:ascii="Arial" w:eastAsia="SimSun" w:hAnsi="Arial" w:cs="Arial"/>
                <w:iCs/>
                <w:sz w:val="18"/>
                <w:szCs w:val="18"/>
                <w:lang w:val="en-US" w:eastAsia="zh-CN"/>
              </w:rPr>
              <w:t xml:space="preserve">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w:t>
            </w:r>
            <w:proofErr w:type="gramStart"/>
            <w:r>
              <w:rPr>
                <w:rFonts w:ascii="Arial" w:eastAsia="Malgun Gothic" w:hAnsi="Arial" w:cs="Arial"/>
                <w:iCs/>
                <w:sz w:val="18"/>
                <w:szCs w:val="18"/>
                <w:lang w:eastAsia="ko-KR"/>
              </w:rPr>
              <w:t>exists</w:t>
            </w:r>
            <w:proofErr w:type="gramEnd"/>
            <w:r>
              <w:rPr>
                <w:rFonts w:ascii="Arial" w:eastAsia="Malgun Gothic" w:hAnsi="Arial" w:cs="Arial"/>
                <w:iCs/>
                <w:sz w:val="18"/>
                <w:szCs w:val="18"/>
                <w:lang w:eastAsia="ko-KR"/>
              </w:rPr>
              <w:t xml:space="preserve">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 xml:space="preserve">so can’t </w:t>
            </w:r>
            <w:proofErr w:type="gramStart"/>
            <w:r w:rsidR="0030286E">
              <w:rPr>
                <w:rFonts w:ascii="Arial" w:eastAsia="Malgun Gothic" w:hAnsi="Arial" w:cs="Arial"/>
                <w:iCs/>
                <w:sz w:val="18"/>
                <w:szCs w:val="18"/>
                <w:lang w:eastAsia="ko-KR"/>
              </w:rPr>
              <w:t>really selectively</w:t>
            </w:r>
            <w:proofErr w:type="gramEnd"/>
            <w:r w:rsidR="0030286E">
              <w:rPr>
                <w:rFonts w:ascii="Arial" w:eastAsia="Malgun Gothic" w:hAnsi="Arial" w:cs="Arial"/>
                <w:iCs/>
                <w:sz w:val="18"/>
                <w:szCs w:val="18"/>
                <w:lang w:eastAsia="ko-KR"/>
              </w:rPr>
              <w:t xml:space="preserve">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and there is no additional standardization work for the case.</w:t>
            </w:r>
          </w:p>
        </w:tc>
      </w:tr>
      <w:tr w:rsidR="00D82334" w14:paraId="42BC1960" w14:textId="77777777" w:rsidTr="00F04528">
        <w:tc>
          <w:tcPr>
            <w:tcW w:w="1555" w:type="dxa"/>
          </w:tcPr>
          <w:p w14:paraId="1FBB4B89" w14:textId="77777777" w:rsidR="00D82334" w:rsidRPr="0061669C" w:rsidRDefault="00D82334" w:rsidP="00D82334">
            <w:pPr>
              <w:spacing w:before="20" w:after="120"/>
              <w:rPr>
                <w:rFonts w:ascii="Arial" w:eastAsia="PMingLiU" w:hAnsi="Arial" w:cs="Arial"/>
                <w:iCs/>
                <w:sz w:val="18"/>
                <w:szCs w:val="18"/>
                <w:lang w:eastAsia="zh-TW"/>
              </w:rPr>
            </w:pPr>
          </w:p>
        </w:tc>
        <w:tc>
          <w:tcPr>
            <w:tcW w:w="1701" w:type="dxa"/>
          </w:tcPr>
          <w:p w14:paraId="6F4D919F" w14:textId="77777777" w:rsidR="00D82334" w:rsidRDefault="00D82334" w:rsidP="00D82334">
            <w:pPr>
              <w:spacing w:before="20" w:after="120"/>
              <w:jc w:val="left"/>
              <w:rPr>
                <w:rFonts w:ascii="Arial" w:hAnsi="Arial" w:cs="Arial"/>
                <w:iCs/>
                <w:sz w:val="18"/>
                <w:szCs w:val="18"/>
              </w:rPr>
            </w:pP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82334" w14:paraId="42FE0754" w14:textId="77777777" w:rsidTr="00F04528">
        <w:tc>
          <w:tcPr>
            <w:tcW w:w="1555" w:type="dxa"/>
          </w:tcPr>
          <w:p w14:paraId="452655D6" w14:textId="77777777" w:rsidR="00D82334" w:rsidRDefault="00D82334" w:rsidP="00D82334">
            <w:pPr>
              <w:spacing w:before="20" w:after="120"/>
              <w:rPr>
                <w:rFonts w:ascii="Arial" w:hAnsi="Arial" w:cs="Arial"/>
                <w:iCs/>
                <w:sz w:val="18"/>
                <w:szCs w:val="18"/>
              </w:rPr>
            </w:pPr>
          </w:p>
        </w:tc>
        <w:tc>
          <w:tcPr>
            <w:tcW w:w="1701" w:type="dxa"/>
          </w:tcPr>
          <w:p w14:paraId="6AB7C409" w14:textId="77777777" w:rsidR="00D82334" w:rsidRDefault="00D82334" w:rsidP="00D82334">
            <w:pPr>
              <w:spacing w:before="20" w:after="120"/>
              <w:jc w:val="left"/>
              <w:rPr>
                <w:rFonts w:ascii="Arial" w:hAnsi="Arial" w:cs="Arial"/>
                <w:iCs/>
                <w:sz w:val="18"/>
                <w:szCs w:val="18"/>
              </w:rPr>
            </w:pPr>
          </w:p>
        </w:tc>
        <w:tc>
          <w:tcPr>
            <w:tcW w:w="6375" w:type="dxa"/>
          </w:tcPr>
          <w:p w14:paraId="26E8908C" w14:textId="77777777" w:rsidR="00D82334" w:rsidRDefault="00D82334" w:rsidP="00D82334">
            <w:pPr>
              <w:spacing w:before="20" w:after="120"/>
              <w:rPr>
                <w:rFonts w:ascii="Arial" w:hAnsi="Arial" w:cs="Arial"/>
                <w:iCs/>
                <w:sz w:val="18"/>
                <w:szCs w:val="18"/>
              </w:rPr>
            </w:pPr>
          </w:p>
        </w:tc>
      </w:tr>
      <w:tr w:rsidR="00D82334" w14:paraId="242A8131" w14:textId="77777777" w:rsidTr="00F04528">
        <w:tc>
          <w:tcPr>
            <w:tcW w:w="1555" w:type="dxa"/>
          </w:tcPr>
          <w:p w14:paraId="266BEB66" w14:textId="77777777" w:rsidR="00D82334" w:rsidRDefault="00D82334" w:rsidP="00D82334">
            <w:pPr>
              <w:spacing w:before="20" w:after="120"/>
              <w:rPr>
                <w:rFonts w:ascii="Arial" w:hAnsi="Arial" w:cs="Arial"/>
                <w:iCs/>
                <w:sz w:val="18"/>
                <w:szCs w:val="18"/>
              </w:rPr>
            </w:pPr>
          </w:p>
        </w:tc>
        <w:tc>
          <w:tcPr>
            <w:tcW w:w="1701" w:type="dxa"/>
          </w:tcPr>
          <w:p w14:paraId="15325F48" w14:textId="77777777" w:rsidR="00D82334" w:rsidRDefault="00D82334" w:rsidP="00D82334">
            <w:pPr>
              <w:spacing w:before="20" w:after="120"/>
              <w:jc w:val="left"/>
              <w:rPr>
                <w:rFonts w:ascii="Arial" w:hAnsi="Arial" w:cs="Arial"/>
                <w:iCs/>
                <w:sz w:val="18"/>
                <w:szCs w:val="18"/>
              </w:rPr>
            </w:pPr>
          </w:p>
        </w:tc>
        <w:tc>
          <w:tcPr>
            <w:tcW w:w="6375" w:type="dxa"/>
          </w:tcPr>
          <w:p w14:paraId="487DFB9D" w14:textId="77777777" w:rsidR="00D82334" w:rsidRDefault="00D82334" w:rsidP="00D82334">
            <w:pPr>
              <w:spacing w:before="20" w:after="120"/>
              <w:rPr>
                <w:rFonts w:ascii="Arial" w:hAnsi="Arial" w:cs="Arial"/>
                <w:iCs/>
                <w:sz w:val="18"/>
                <w:szCs w:val="18"/>
              </w:rPr>
            </w:pPr>
          </w:p>
        </w:tc>
      </w:tr>
      <w:tr w:rsidR="00D82334" w14:paraId="1FD20041" w14:textId="77777777" w:rsidTr="00F04528">
        <w:tc>
          <w:tcPr>
            <w:tcW w:w="1555" w:type="dxa"/>
          </w:tcPr>
          <w:p w14:paraId="0DAAEF66" w14:textId="77777777" w:rsidR="00D82334" w:rsidRDefault="00D82334" w:rsidP="00D82334">
            <w:pPr>
              <w:spacing w:before="20" w:after="120"/>
              <w:rPr>
                <w:rFonts w:ascii="Arial" w:hAnsi="Arial" w:cs="Arial"/>
                <w:iCs/>
                <w:sz w:val="18"/>
                <w:szCs w:val="18"/>
              </w:rPr>
            </w:pPr>
          </w:p>
        </w:tc>
        <w:tc>
          <w:tcPr>
            <w:tcW w:w="1701" w:type="dxa"/>
          </w:tcPr>
          <w:p w14:paraId="71AED12D" w14:textId="77777777" w:rsidR="00D82334" w:rsidRDefault="00D82334" w:rsidP="00D82334">
            <w:pPr>
              <w:spacing w:before="20" w:after="120"/>
              <w:jc w:val="left"/>
              <w:rPr>
                <w:rFonts w:ascii="Arial" w:hAnsi="Arial" w:cs="Arial"/>
                <w:iCs/>
                <w:sz w:val="18"/>
                <w:szCs w:val="18"/>
              </w:rPr>
            </w:pPr>
          </w:p>
        </w:tc>
        <w:tc>
          <w:tcPr>
            <w:tcW w:w="6375" w:type="dxa"/>
          </w:tcPr>
          <w:p w14:paraId="5A9BA33B" w14:textId="77777777" w:rsidR="00D82334" w:rsidRDefault="00D82334" w:rsidP="00D82334">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4"/>
      <w:commentRangeStart w:id="15"/>
      <w:r>
        <w:t xml:space="preserve">On entering </w:t>
      </w:r>
      <w:r w:rsidR="005909F3">
        <w:t>Survival Time</w:t>
      </w:r>
      <w:r w:rsidR="005E7EE8">
        <w:t xml:space="preserve"> when PDCP duplication is already active</w:t>
      </w:r>
      <w:commentRangeEnd w:id="14"/>
      <w:r w:rsidR="004B76BD">
        <w:rPr>
          <w:rStyle w:val="CommentReference"/>
          <w:rFonts w:ascii="Times New Roman" w:hAnsi="Times New Roman"/>
        </w:rPr>
        <w:commentReference w:id="14"/>
      </w:r>
      <w:commentRangeEnd w:id="15"/>
      <w:r w:rsidR="00FC6B5A">
        <w:rPr>
          <w:rStyle w:val="CommentReference"/>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w:t>
      </w:r>
      <w:r>
        <w:rPr>
          <w:iCs/>
        </w:rPr>
        <w:lastRenderedPageBreak/>
        <w:t>[1]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 xml:space="preserve">/functionality. </w:t>
      </w:r>
      <w:proofErr w:type="gramStart"/>
      <w:r w:rsidR="00F64F8F">
        <w:rPr>
          <w:iCs/>
        </w:rPr>
        <w:t>Thus</w:t>
      </w:r>
      <w:proofErr w:type="gramEnd"/>
      <w:r w:rsidR="00F64F8F">
        <w:rPr>
          <w:iCs/>
        </w:rPr>
        <w:t xml:space="preserve">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w:t>
      </w:r>
      <w:proofErr w:type="gramStart"/>
      <w:r w:rsidR="00E834BC">
        <w:rPr>
          <w:b/>
          <w:bCs/>
          <w:iCs/>
        </w:rPr>
        <w:t>N  (</w:t>
      </w:r>
      <w:proofErr w:type="gramEnd"/>
      <w:r w:rsidR="00E834BC">
        <w:rPr>
          <w:b/>
          <w:bCs/>
          <w:iCs/>
        </w:rPr>
        <w:t xml:space="preserve">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IIoT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This case of DC duplication should not be optimized, as we also wonder whether DC would be a common deployment for IIoT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912B6E" w14:paraId="254EDE2F" w14:textId="77777777" w:rsidTr="00F04528">
        <w:tc>
          <w:tcPr>
            <w:tcW w:w="1555" w:type="dxa"/>
          </w:tcPr>
          <w:p w14:paraId="4EBA6B2E" w14:textId="77777777" w:rsidR="00912B6E" w:rsidRPr="0061669C" w:rsidRDefault="00912B6E" w:rsidP="00912B6E">
            <w:pPr>
              <w:spacing w:before="20" w:after="120"/>
              <w:rPr>
                <w:rFonts w:ascii="Arial" w:eastAsia="PMingLiU" w:hAnsi="Arial" w:cs="Arial"/>
                <w:iCs/>
                <w:sz w:val="18"/>
                <w:szCs w:val="18"/>
                <w:lang w:eastAsia="zh-TW"/>
              </w:rPr>
            </w:pPr>
          </w:p>
        </w:tc>
        <w:tc>
          <w:tcPr>
            <w:tcW w:w="1701" w:type="dxa"/>
          </w:tcPr>
          <w:p w14:paraId="60AEAD95" w14:textId="77777777" w:rsidR="00912B6E" w:rsidRDefault="00912B6E" w:rsidP="00912B6E">
            <w:pPr>
              <w:spacing w:before="20" w:after="120"/>
              <w:jc w:val="left"/>
              <w:rPr>
                <w:rFonts w:ascii="Arial" w:hAnsi="Arial" w:cs="Arial"/>
                <w:iCs/>
                <w:sz w:val="18"/>
                <w:szCs w:val="18"/>
              </w:rPr>
            </w:pPr>
          </w:p>
        </w:tc>
        <w:tc>
          <w:tcPr>
            <w:tcW w:w="6375" w:type="dxa"/>
          </w:tcPr>
          <w:p w14:paraId="28462038"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167C9C12" w14:textId="77777777" w:rsidTr="00F04528">
        <w:tc>
          <w:tcPr>
            <w:tcW w:w="1555" w:type="dxa"/>
          </w:tcPr>
          <w:p w14:paraId="5DAE82BF" w14:textId="77777777" w:rsidR="00912B6E" w:rsidRDefault="00912B6E" w:rsidP="00912B6E">
            <w:pPr>
              <w:spacing w:before="20" w:after="120"/>
              <w:rPr>
                <w:rFonts w:ascii="Arial" w:hAnsi="Arial" w:cs="Arial"/>
                <w:iCs/>
                <w:sz w:val="18"/>
                <w:szCs w:val="18"/>
              </w:rPr>
            </w:pPr>
          </w:p>
        </w:tc>
        <w:tc>
          <w:tcPr>
            <w:tcW w:w="1701" w:type="dxa"/>
          </w:tcPr>
          <w:p w14:paraId="0ADAB2C8" w14:textId="77777777" w:rsidR="00912B6E" w:rsidRDefault="00912B6E" w:rsidP="00912B6E">
            <w:pPr>
              <w:spacing w:before="20" w:after="120"/>
              <w:jc w:val="left"/>
              <w:rPr>
                <w:rFonts w:ascii="Arial" w:hAnsi="Arial" w:cs="Arial"/>
                <w:iCs/>
                <w:sz w:val="18"/>
                <w:szCs w:val="18"/>
              </w:rPr>
            </w:pPr>
          </w:p>
        </w:tc>
        <w:tc>
          <w:tcPr>
            <w:tcW w:w="6375" w:type="dxa"/>
          </w:tcPr>
          <w:p w14:paraId="03094A86" w14:textId="77777777" w:rsidR="00912B6E" w:rsidRDefault="00912B6E" w:rsidP="00912B6E">
            <w:pPr>
              <w:spacing w:before="20" w:after="120"/>
              <w:rPr>
                <w:rFonts w:ascii="Arial" w:hAnsi="Arial" w:cs="Arial"/>
                <w:iCs/>
                <w:sz w:val="18"/>
                <w:szCs w:val="18"/>
              </w:rPr>
            </w:pPr>
          </w:p>
        </w:tc>
      </w:tr>
      <w:tr w:rsidR="00912B6E" w14:paraId="1DE4246B" w14:textId="77777777" w:rsidTr="00F04528">
        <w:tc>
          <w:tcPr>
            <w:tcW w:w="1555" w:type="dxa"/>
          </w:tcPr>
          <w:p w14:paraId="457C2A85" w14:textId="77777777" w:rsidR="00912B6E" w:rsidRDefault="00912B6E" w:rsidP="00912B6E">
            <w:pPr>
              <w:spacing w:before="20" w:after="120"/>
              <w:rPr>
                <w:rFonts w:ascii="Arial" w:hAnsi="Arial" w:cs="Arial"/>
                <w:iCs/>
                <w:sz w:val="18"/>
                <w:szCs w:val="18"/>
              </w:rPr>
            </w:pPr>
          </w:p>
        </w:tc>
        <w:tc>
          <w:tcPr>
            <w:tcW w:w="1701" w:type="dxa"/>
          </w:tcPr>
          <w:p w14:paraId="477801D7" w14:textId="77777777" w:rsidR="00912B6E" w:rsidRDefault="00912B6E" w:rsidP="00912B6E">
            <w:pPr>
              <w:spacing w:before="20" w:after="120"/>
              <w:jc w:val="left"/>
              <w:rPr>
                <w:rFonts w:ascii="Arial" w:hAnsi="Arial" w:cs="Arial"/>
                <w:iCs/>
                <w:sz w:val="18"/>
                <w:szCs w:val="18"/>
              </w:rPr>
            </w:pPr>
          </w:p>
        </w:tc>
        <w:tc>
          <w:tcPr>
            <w:tcW w:w="6375" w:type="dxa"/>
          </w:tcPr>
          <w:p w14:paraId="61EB608E" w14:textId="77777777" w:rsidR="00912B6E" w:rsidRDefault="00912B6E" w:rsidP="00912B6E">
            <w:pPr>
              <w:spacing w:before="20" w:after="120"/>
              <w:rPr>
                <w:rFonts w:ascii="Arial" w:hAnsi="Arial" w:cs="Arial"/>
                <w:iCs/>
                <w:sz w:val="18"/>
                <w:szCs w:val="18"/>
              </w:rPr>
            </w:pPr>
          </w:p>
        </w:tc>
      </w:tr>
      <w:tr w:rsidR="00912B6E" w14:paraId="77953514" w14:textId="77777777" w:rsidTr="00F04528">
        <w:tc>
          <w:tcPr>
            <w:tcW w:w="1555" w:type="dxa"/>
          </w:tcPr>
          <w:p w14:paraId="5455E7E0" w14:textId="77777777" w:rsidR="00912B6E" w:rsidRDefault="00912B6E" w:rsidP="00912B6E">
            <w:pPr>
              <w:spacing w:before="20" w:after="120"/>
              <w:rPr>
                <w:rFonts w:ascii="Arial" w:hAnsi="Arial" w:cs="Arial"/>
                <w:iCs/>
                <w:sz w:val="18"/>
                <w:szCs w:val="18"/>
              </w:rPr>
            </w:pPr>
          </w:p>
        </w:tc>
        <w:tc>
          <w:tcPr>
            <w:tcW w:w="1701" w:type="dxa"/>
          </w:tcPr>
          <w:p w14:paraId="7EAD4F64" w14:textId="77777777" w:rsidR="00912B6E" w:rsidRDefault="00912B6E" w:rsidP="00912B6E">
            <w:pPr>
              <w:spacing w:before="20" w:after="120"/>
              <w:jc w:val="left"/>
              <w:rPr>
                <w:rFonts w:ascii="Arial" w:hAnsi="Arial" w:cs="Arial"/>
                <w:iCs/>
                <w:sz w:val="18"/>
                <w:szCs w:val="18"/>
              </w:rPr>
            </w:pPr>
          </w:p>
        </w:tc>
        <w:tc>
          <w:tcPr>
            <w:tcW w:w="6375" w:type="dxa"/>
          </w:tcPr>
          <w:p w14:paraId="59CBB96B" w14:textId="77777777" w:rsidR="00912B6E" w:rsidRDefault="00912B6E" w:rsidP="00912B6E">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55"/>
        <w:gridCol w:w="1701"/>
        <w:gridCol w:w="6375"/>
      </w:tblGrid>
      <w:tr w:rsidR="00E30E13" w14:paraId="27929DC5" w14:textId="77777777" w:rsidTr="00C84F4F">
        <w:trPr>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SimSun" w:hAnsi="Arial" w:cs="Arial"/>
                <w:iCs/>
                <w:sz w:val="18"/>
                <w:szCs w:val="18"/>
                <w:lang w:val="en-US" w:eastAsia="zh-CN"/>
                <w:rPrChange w:id="58" w:author="Apple" w:date="2021-12-03T18:55:00Z">
                  <w:rPr>
                    <w:ins w:id="59"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w:t>
            </w:r>
            <w:proofErr w:type="gramStart"/>
            <w:r w:rsidR="008B5454">
              <w:rPr>
                <w:rFonts w:ascii="Arial" w:eastAsia="SimSun" w:hAnsi="Arial" w:cs="Arial"/>
                <w:iCs/>
                <w:sz w:val="18"/>
                <w:szCs w:val="18"/>
                <w:lang w:val="en-US" w:eastAsia="zh-CN"/>
              </w:rPr>
              <w:t>efficient</w:t>
            </w:r>
            <w:proofErr w:type="gramEnd"/>
            <w:r w:rsidR="008B5454">
              <w:rPr>
                <w:rFonts w:ascii="Arial" w:eastAsia="SimSun" w:hAnsi="Arial" w:cs="Arial"/>
                <w:iCs/>
                <w:sz w:val="18"/>
                <w:szCs w:val="18"/>
                <w:lang w:val="en-US" w:eastAsia="zh-CN"/>
              </w:rPr>
              <w:t xml:space="preserve">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w:t>
            </w:r>
            <w:proofErr w:type="gramStart"/>
            <w:r>
              <w:rPr>
                <w:rFonts w:ascii="Arial" w:eastAsia="Malgun Gothic" w:hAnsi="Arial" w:cs="Arial"/>
                <w:iCs/>
                <w:sz w:val="18"/>
                <w:szCs w:val="18"/>
                <w:lang w:eastAsia="ko-KR"/>
              </w:rPr>
              <w:t>actually from</w:t>
            </w:r>
            <w:proofErr w:type="gramEnd"/>
            <w:r>
              <w:rPr>
                <w:rFonts w:ascii="Arial" w:eastAsia="Malgun Gothic" w:hAnsi="Arial" w:cs="Arial"/>
                <w:iCs/>
                <w:sz w:val="18"/>
                <w:szCs w:val="18"/>
                <w:lang w:eastAsia="ko-KR"/>
              </w:rPr>
              <w:t xml:space="preserve"> the same PDCP for duplication. MAC entity only knows that they </w:t>
            </w:r>
            <w:proofErr w:type="gramStart"/>
            <w:r>
              <w:rPr>
                <w:rFonts w:ascii="Arial" w:eastAsia="Malgun Gothic" w:hAnsi="Arial" w:cs="Arial"/>
                <w:iCs/>
                <w:sz w:val="18"/>
                <w:szCs w:val="18"/>
                <w:lang w:eastAsia="ko-KR"/>
              </w:rPr>
              <w:t>have to</w:t>
            </w:r>
            <w:proofErr w:type="gramEnd"/>
            <w:r>
              <w:rPr>
                <w:rFonts w:ascii="Arial" w:eastAsia="Malgun Gothic" w:hAnsi="Arial" w:cs="Arial"/>
                <w:iCs/>
                <w:sz w:val="18"/>
                <w:szCs w:val="18"/>
                <w:lang w:eastAsia="ko-KR"/>
              </w:rPr>
              <w:t xml:space="preserve">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lastRenderedPageBreak/>
              <w:t xml:space="preserve">To consider this case seems to support N&gt;1 counting at the PDCP entity and has the same problem that a PDCCH carrying retransmission grant might be lost and the counting at the gNB and the UE would </w:t>
            </w:r>
            <w:proofErr w:type="gramStart"/>
            <w:r>
              <w:rPr>
                <w:rFonts w:ascii="Arial" w:eastAsia="Malgun Gothic" w:hAnsi="Arial" w:cs="Arial"/>
                <w:iCs/>
                <w:sz w:val="18"/>
                <w:szCs w:val="18"/>
                <w:lang w:eastAsia="ko-KR"/>
              </w:rPr>
              <w:t>mis-match</w:t>
            </w:r>
            <w:proofErr w:type="gramEnd"/>
            <w:r>
              <w:rPr>
                <w:rFonts w:ascii="Arial" w:eastAsia="Malgun Gothic" w:hAnsi="Arial" w:cs="Arial"/>
                <w:iCs/>
                <w:sz w:val="18"/>
                <w:szCs w:val="18"/>
                <w:lang w:eastAsia="ko-KR"/>
              </w:rPr>
              <w:t xml:space="preserve">. </w:t>
            </w:r>
          </w:p>
        </w:tc>
      </w:tr>
      <w:tr w:rsidR="00B937DF" w14:paraId="6DD3DF55" w14:textId="77777777" w:rsidTr="00C84F4F">
        <w:trPr>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lastRenderedPageBreak/>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On the other hand, we think N=1 is sufficient, because the gNB may only send a retransmission grant when it is needed. This up to gNB implementation to decide whether it should issue the retransmission grant.</w:t>
            </w:r>
          </w:p>
        </w:tc>
      </w:tr>
      <w:tr w:rsidR="00776B85" w14:paraId="458908CE" w14:textId="77777777" w:rsidTr="00C84F4F">
        <w:trPr>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SimSun" w:hAnsi="Arial" w:cs="Arial"/>
                <w:iCs/>
                <w:sz w:val="18"/>
                <w:szCs w:val="18"/>
                <w:lang w:eastAsia="zh-CN"/>
              </w:rPr>
            </w:pPr>
            <w:r>
              <w:rPr>
                <w:rFonts w:ascii="Arial" w:hAnsi="Arial" w:cs="Arial"/>
                <w:iCs/>
                <w:sz w:val="18"/>
                <w:szCs w:val="18"/>
              </w:rPr>
              <w:t>Agree with CATT</w:t>
            </w:r>
          </w:p>
        </w:tc>
      </w:tr>
      <w:tr w:rsidR="00776B85" w14:paraId="15BDAC41" w14:textId="77777777" w:rsidTr="00C84F4F">
        <w:trPr>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don’t prefer the feature be dependent on CA/DC 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w:t>
            </w:r>
            <w:proofErr w:type="gramStart"/>
            <w:r w:rsidR="00A83569">
              <w:rPr>
                <w:rFonts w:ascii="Arial" w:hAnsi="Arial" w:cs="Arial"/>
                <w:iCs/>
                <w:sz w:val="18"/>
                <w:szCs w:val="18"/>
              </w:rPr>
              <w:t>signal</w:t>
            </w:r>
            <w:proofErr w:type="gramEnd"/>
            <w:r w:rsidR="00A83569">
              <w:rPr>
                <w:rFonts w:ascii="Arial" w:hAnsi="Arial" w:cs="Arial"/>
                <w:iCs/>
                <w:sz w:val="18"/>
                <w:szCs w:val="18"/>
              </w:rPr>
              <w:t xml:space="preserve">. This will also some issues/ambiguity: did those HARQ-NACKs come for the same PDU, </w:t>
            </w:r>
            <w:r w:rsidR="009412FD">
              <w:rPr>
                <w:rFonts w:ascii="Arial" w:hAnsi="Arial" w:cs="Arial"/>
                <w:iCs/>
                <w:sz w:val="18"/>
                <w:szCs w:val="18"/>
              </w:rPr>
              <w:t>should the condition be “if the NACKs arrive withing a certain time bound” which would also be hard to synchronize with gNB knowledge of the state.</w:t>
            </w:r>
          </w:p>
        </w:tc>
      </w:tr>
      <w:tr w:rsidR="00912B6E" w14:paraId="5F894E99" w14:textId="77777777" w:rsidTr="00C84F4F">
        <w:trPr>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SimSun" w:hAnsi="Arial" w:cs="Arial"/>
                <w:iCs/>
                <w:sz w:val="18"/>
                <w:szCs w:val="18"/>
                <w:lang w:val="en-US" w:eastAsia="zh-CN"/>
              </w:rPr>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SimSun"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912B6E" w14:paraId="2D4DD59B" w14:textId="77777777" w:rsidTr="00C84F4F">
        <w:trPr>
          <w:ins w:id="92" w:author="Apple" w:date="2021-12-03T18:55:00Z"/>
        </w:trPr>
        <w:tc>
          <w:tcPr>
            <w:tcW w:w="1555" w:type="dxa"/>
          </w:tcPr>
          <w:p w14:paraId="03608DB7" w14:textId="77777777" w:rsidR="00912B6E" w:rsidRPr="0061669C" w:rsidRDefault="00912B6E" w:rsidP="00912B6E">
            <w:pPr>
              <w:spacing w:before="20" w:after="120"/>
              <w:rPr>
                <w:ins w:id="93" w:author="Apple" w:date="2021-12-03T18:55:00Z"/>
                <w:rFonts w:ascii="Arial" w:eastAsia="PMingLiU" w:hAnsi="Arial" w:cs="Arial"/>
                <w:iCs/>
                <w:sz w:val="18"/>
                <w:szCs w:val="18"/>
                <w:lang w:eastAsia="zh-TW"/>
              </w:rPr>
            </w:pPr>
          </w:p>
        </w:tc>
        <w:tc>
          <w:tcPr>
            <w:tcW w:w="1701" w:type="dxa"/>
          </w:tcPr>
          <w:p w14:paraId="2A2956DC" w14:textId="77777777" w:rsidR="00912B6E" w:rsidRDefault="00912B6E" w:rsidP="00912B6E">
            <w:pPr>
              <w:spacing w:before="20" w:after="120"/>
              <w:jc w:val="left"/>
              <w:rPr>
                <w:ins w:id="94" w:author="Apple" w:date="2021-12-03T18:55:00Z"/>
                <w:rFonts w:ascii="Arial" w:hAnsi="Arial" w:cs="Arial"/>
                <w:iCs/>
                <w:sz w:val="18"/>
                <w:szCs w:val="18"/>
              </w:rPr>
            </w:pPr>
          </w:p>
        </w:tc>
        <w:tc>
          <w:tcPr>
            <w:tcW w:w="6375" w:type="dxa"/>
          </w:tcPr>
          <w:p w14:paraId="0EF6044D" w14:textId="77777777" w:rsidR="00912B6E" w:rsidRPr="0061669C" w:rsidRDefault="00912B6E" w:rsidP="00912B6E">
            <w:pPr>
              <w:spacing w:before="20" w:after="120"/>
              <w:rPr>
                <w:ins w:id="95" w:author="Apple" w:date="2021-12-03T18:55:00Z"/>
                <w:rFonts w:ascii="Arial" w:eastAsia="PMingLiU" w:hAnsi="Arial" w:cs="Arial"/>
                <w:iCs/>
                <w:sz w:val="18"/>
                <w:szCs w:val="18"/>
                <w:lang w:eastAsia="zh-TW"/>
              </w:rPr>
            </w:pPr>
          </w:p>
        </w:tc>
      </w:tr>
      <w:tr w:rsidR="00912B6E" w14:paraId="25A8E2A7" w14:textId="77777777" w:rsidTr="00C84F4F">
        <w:trPr>
          <w:ins w:id="96" w:author="Apple" w:date="2021-12-03T18:55:00Z"/>
        </w:trPr>
        <w:tc>
          <w:tcPr>
            <w:tcW w:w="1555" w:type="dxa"/>
          </w:tcPr>
          <w:p w14:paraId="68119AB5" w14:textId="77777777" w:rsidR="00912B6E" w:rsidRDefault="00912B6E" w:rsidP="00912B6E">
            <w:pPr>
              <w:spacing w:before="20" w:after="120"/>
              <w:rPr>
                <w:ins w:id="97" w:author="Apple" w:date="2021-12-03T18:55:00Z"/>
                <w:rFonts w:ascii="Arial" w:hAnsi="Arial" w:cs="Arial"/>
                <w:iCs/>
                <w:sz w:val="18"/>
                <w:szCs w:val="18"/>
              </w:rPr>
            </w:pPr>
          </w:p>
        </w:tc>
        <w:tc>
          <w:tcPr>
            <w:tcW w:w="1701" w:type="dxa"/>
          </w:tcPr>
          <w:p w14:paraId="0668F364" w14:textId="77777777" w:rsidR="00912B6E" w:rsidRDefault="00912B6E" w:rsidP="00912B6E">
            <w:pPr>
              <w:spacing w:before="20" w:after="120"/>
              <w:jc w:val="left"/>
              <w:rPr>
                <w:ins w:id="98" w:author="Apple" w:date="2021-12-03T18:55:00Z"/>
                <w:rFonts w:ascii="Arial" w:hAnsi="Arial" w:cs="Arial"/>
                <w:iCs/>
                <w:sz w:val="18"/>
                <w:szCs w:val="18"/>
              </w:rPr>
            </w:pPr>
          </w:p>
        </w:tc>
        <w:tc>
          <w:tcPr>
            <w:tcW w:w="6375" w:type="dxa"/>
          </w:tcPr>
          <w:p w14:paraId="034DEA72" w14:textId="77777777" w:rsidR="00912B6E" w:rsidRDefault="00912B6E" w:rsidP="00912B6E">
            <w:pPr>
              <w:spacing w:before="20" w:after="120"/>
              <w:rPr>
                <w:ins w:id="99" w:author="Apple" w:date="2021-12-03T18:55:00Z"/>
                <w:rFonts w:ascii="Arial" w:hAnsi="Arial" w:cs="Arial"/>
                <w:iCs/>
                <w:sz w:val="18"/>
                <w:szCs w:val="18"/>
              </w:rPr>
            </w:pPr>
          </w:p>
        </w:tc>
      </w:tr>
      <w:tr w:rsidR="00912B6E" w14:paraId="4879A4D2" w14:textId="77777777" w:rsidTr="00C84F4F">
        <w:trPr>
          <w:ins w:id="100" w:author="Apple" w:date="2021-12-03T18:55:00Z"/>
        </w:trPr>
        <w:tc>
          <w:tcPr>
            <w:tcW w:w="1555" w:type="dxa"/>
          </w:tcPr>
          <w:p w14:paraId="13912AA9" w14:textId="77777777" w:rsidR="00912B6E" w:rsidRDefault="00912B6E" w:rsidP="00912B6E">
            <w:pPr>
              <w:spacing w:before="20" w:after="120"/>
              <w:rPr>
                <w:ins w:id="101" w:author="Apple" w:date="2021-12-03T18:55:00Z"/>
                <w:rFonts w:ascii="Arial" w:hAnsi="Arial" w:cs="Arial"/>
                <w:iCs/>
                <w:sz w:val="18"/>
                <w:szCs w:val="18"/>
              </w:rPr>
            </w:pPr>
          </w:p>
        </w:tc>
        <w:tc>
          <w:tcPr>
            <w:tcW w:w="1701" w:type="dxa"/>
          </w:tcPr>
          <w:p w14:paraId="431E632C" w14:textId="77777777" w:rsidR="00912B6E" w:rsidRDefault="00912B6E" w:rsidP="00912B6E">
            <w:pPr>
              <w:spacing w:before="20" w:after="120"/>
              <w:jc w:val="left"/>
              <w:rPr>
                <w:ins w:id="102" w:author="Apple" w:date="2021-12-03T18:55:00Z"/>
                <w:rFonts w:ascii="Arial" w:hAnsi="Arial" w:cs="Arial"/>
                <w:iCs/>
                <w:sz w:val="18"/>
                <w:szCs w:val="18"/>
              </w:rPr>
            </w:pPr>
          </w:p>
        </w:tc>
        <w:tc>
          <w:tcPr>
            <w:tcW w:w="6375" w:type="dxa"/>
          </w:tcPr>
          <w:p w14:paraId="7FCF5749" w14:textId="77777777" w:rsidR="00912B6E" w:rsidRDefault="00912B6E" w:rsidP="00912B6E">
            <w:pPr>
              <w:spacing w:before="20" w:after="120"/>
              <w:rPr>
                <w:ins w:id="103" w:author="Apple" w:date="2021-12-03T18:55:00Z"/>
                <w:rFonts w:ascii="Arial" w:hAnsi="Arial" w:cs="Arial"/>
                <w:iCs/>
                <w:sz w:val="18"/>
                <w:szCs w:val="18"/>
              </w:rPr>
            </w:pPr>
          </w:p>
        </w:tc>
      </w:tr>
      <w:tr w:rsidR="00912B6E" w14:paraId="621231D6" w14:textId="77777777" w:rsidTr="00C84F4F">
        <w:trPr>
          <w:ins w:id="104" w:author="Apple" w:date="2021-12-03T18:55:00Z"/>
        </w:trPr>
        <w:tc>
          <w:tcPr>
            <w:tcW w:w="1555" w:type="dxa"/>
          </w:tcPr>
          <w:p w14:paraId="5821D720" w14:textId="77777777" w:rsidR="00912B6E" w:rsidRDefault="00912B6E" w:rsidP="00912B6E">
            <w:pPr>
              <w:spacing w:before="20" w:after="120"/>
              <w:rPr>
                <w:ins w:id="105" w:author="Apple" w:date="2021-12-03T18:55:00Z"/>
                <w:rFonts w:ascii="Arial" w:hAnsi="Arial" w:cs="Arial"/>
                <w:iCs/>
                <w:sz w:val="18"/>
                <w:szCs w:val="18"/>
              </w:rPr>
            </w:pPr>
          </w:p>
        </w:tc>
        <w:tc>
          <w:tcPr>
            <w:tcW w:w="1701" w:type="dxa"/>
          </w:tcPr>
          <w:p w14:paraId="2546D047" w14:textId="77777777" w:rsidR="00912B6E" w:rsidRDefault="00912B6E" w:rsidP="00912B6E">
            <w:pPr>
              <w:spacing w:before="20" w:after="120"/>
              <w:jc w:val="left"/>
              <w:rPr>
                <w:ins w:id="106" w:author="Apple" w:date="2021-12-03T18:55:00Z"/>
                <w:rFonts w:ascii="Arial" w:hAnsi="Arial" w:cs="Arial"/>
                <w:iCs/>
                <w:sz w:val="18"/>
                <w:szCs w:val="18"/>
              </w:rPr>
            </w:pPr>
          </w:p>
        </w:tc>
        <w:tc>
          <w:tcPr>
            <w:tcW w:w="6375" w:type="dxa"/>
          </w:tcPr>
          <w:p w14:paraId="28B0EB9E" w14:textId="77777777" w:rsidR="00912B6E" w:rsidRDefault="00912B6E" w:rsidP="00912B6E">
            <w:pPr>
              <w:spacing w:before="20" w:after="120"/>
              <w:rPr>
                <w:ins w:id="107" w:author="Apple" w:date="2021-12-03T18:55:00Z"/>
                <w:rFonts w:ascii="Arial" w:hAnsi="Arial" w:cs="Arial"/>
                <w:iCs/>
                <w:sz w:val="18"/>
                <w:szCs w:val="18"/>
              </w:rPr>
            </w:pPr>
          </w:p>
        </w:tc>
      </w:tr>
    </w:tbl>
    <w:p w14:paraId="44E710B5" w14:textId="77777777" w:rsidR="00BE7A26" w:rsidRDefault="00BE7A26" w:rsidP="00BE7A26">
      <w:pPr>
        <w:rPr>
          <w:ins w:id="108" w:author="Apple" w:date="2021-12-03T18:55:00Z"/>
          <w:lang w:val="en-US"/>
        </w:rPr>
      </w:pPr>
    </w:p>
    <w:p w14:paraId="6F78D3B5" w14:textId="014CC1B3" w:rsidR="00BE7A26" w:rsidRDefault="00BE7A26" w:rsidP="00BE7A26">
      <w:pPr>
        <w:rPr>
          <w:ins w:id="109" w:author="Apple" w:date="2021-12-03T18:55:00Z"/>
          <w:b/>
          <w:bCs/>
          <w:i/>
          <w:lang w:val="en-US"/>
        </w:rPr>
      </w:pPr>
      <w:ins w:id="110" w:author="Apple" w:date="2021-12-03T18:55:00Z">
        <w:r>
          <w:rPr>
            <w:b/>
            <w:bCs/>
            <w:i/>
            <w:lang w:val="en-US"/>
          </w:rPr>
          <w:t>Summary of Question 12</w:t>
        </w:r>
      </w:ins>
      <w:ins w:id="111" w:author="Apple" w:date="2021-12-03T18:57:00Z">
        <w:r>
          <w:rPr>
            <w:b/>
            <w:bCs/>
            <w:i/>
            <w:lang w:val="en-US"/>
          </w:rPr>
          <w:t>A</w:t>
        </w:r>
      </w:ins>
      <w:ins w:id="112" w:author="Apple" w:date="2021-12-03T18:55:00Z">
        <w:r>
          <w:rPr>
            <w:b/>
            <w:bCs/>
            <w:i/>
            <w:lang w:val="en-US"/>
          </w:rPr>
          <w:t>:</w:t>
        </w:r>
      </w:ins>
    </w:p>
    <w:p w14:paraId="095EAC6F" w14:textId="77777777" w:rsidR="00BE7A26" w:rsidRDefault="00BE7A26" w:rsidP="00BE7A26">
      <w:pPr>
        <w:rPr>
          <w:ins w:id="113" w:author="Apple" w:date="2021-12-03T18:55:00Z"/>
          <w:i/>
          <w:lang w:val="en-US"/>
        </w:rPr>
      </w:pPr>
      <w:ins w:id="114" w:author="Apple" w:date="2021-12-03T18:55:00Z">
        <w:r>
          <w:rPr>
            <w:i/>
            <w:lang w:val="en-US"/>
          </w:rPr>
          <w:t xml:space="preserve">TBD  </w:t>
        </w:r>
      </w:ins>
    </w:p>
    <w:p w14:paraId="1009E489" w14:textId="13BB3E54" w:rsidR="00BE7A26" w:rsidRPr="007E0F9D" w:rsidRDefault="00BE7A26" w:rsidP="00BE7A26">
      <w:pPr>
        <w:rPr>
          <w:ins w:id="115" w:author="Apple" w:date="2021-12-03T18:55:00Z"/>
          <w:b/>
          <w:bCs/>
          <w:iCs/>
          <w:lang w:val="en-US"/>
        </w:rPr>
      </w:pPr>
      <w:ins w:id="116" w:author="Apple" w:date="2021-12-03T18:55:00Z">
        <w:r w:rsidRPr="00721185">
          <w:rPr>
            <w:b/>
            <w:bCs/>
            <w:iCs/>
            <w:lang w:val="en-US"/>
          </w:rPr>
          <w:t xml:space="preserve">Proposal </w:t>
        </w:r>
        <w:r>
          <w:rPr>
            <w:b/>
            <w:bCs/>
            <w:iCs/>
            <w:lang w:val="en-US"/>
          </w:rPr>
          <w:t>12A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17"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w:t>
      </w:r>
      <w:proofErr w:type="gramStart"/>
      <w:r>
        <w:t>dual-connectivity</w:t>
      </w:r>
      <w:proofErr w:type="gramEnd"/>
      <w:r>
        <w:t xml:space="preserve">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ko-KR"/>
        </w:rPr>
        <w:lastRenderedPageBreak/>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proofErr w:type="gramStart"/>
            <w:r w:rsidR="0096240B">
              <w:rPr>
                <w:rFonts w:ascii="Arial" w:eastAsia="Malgun Gothic" w:hAnsi="Arial" w:cs="Arial"/>
                <w:iCs/>
                <w:sz w:val="18"/>
                <w:szCs w:val="18"/>
                <w:lang w:eastAsia="ko-KR"/>
              </w:rPr>
              <w:t>split-bearer</w:t>
            </w:r>
            <w:proofErr w:type="gramEnd"/>
            <w:r w:rsidR="0096240B">
              <w:rPr>
                <w:rFonts w:ascii="Arial" w:eastAsia="Malgun Gothic" w:hAnsi="Arial" w:cs="Arial"/>
                <w:iCs/>
                <w:sz w:val="18"/>
                <w:szCs w:val="18"/>
                <w:lang w:eastAsia="ko-KR"/>
              </w:rPr>
              <w:t xml:space="preserve">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 xml:space="preserve">the counting of N </w:t>
            </w:r>
            <w:proofErr w:type="gramStart"/>
            <w:r w:rsidR="004A4368">
              <w:rPr>
                <w:rFonts w:ascii="Arial" w:eastAsia="Malgun Gothic" w:hAnsi="Arial" w:cs="Arial"/>
                <w:iCs/>
                <w:sz w:val="18"/>
                <w:szCs w:val="18"/>
                <w:lang w:eastAsia="ko-KR"/>
              </w:rPr>
              <w:t>has to</w:t>
            </w:r>
            <w:proofErr w:type="gramEnd"/>
            <w:r w:rsidR="004A4368">
              <w:rPr>
                <w:rFonts w:ascii="Arial" w:eastAsia="Malgun Gothic" w:hAnsi="Arial" w:cs="Arial"/>
                <w:iCs/>
                <w:sz w:val="18"/>
                <w:szCs w:val="18"/>
                <w:lang w:eastAsia="ko-KR"/>
              </w:rPr>
              <w:t xml:space="preserve">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w:t>
            </w:r>
            <w:proofErr w:type="gramStart"/>
            <w:r w:rsidR="00C3004C">
              <w:rPr>
                <w:rFonts w:ascii="Arial" w:eastAsia="Malgun Gothic" w:hAnsi="Arial" w:cs="Arial"/>
                <w:iCs/>
                <w:sz w:val="18"/>
                <w:szCs w:val="18"/>
                <w:lang w:eastAsia="ko-KR"/>
              </w:rPr>
              <w:t>involved</w:t>
            </w:r>
            <w:proofErr w:type="gramEnd"/>
            <w:r w:rsidR="00C3004C">
              <w:rPr>
                <w:rFonts w:ascii="Arial" w:eastAsia="Malgun Gothic" w:hAnsi="Arial" w:cs="Arial"/>
                <w:iCs/>
                <w:sz w:val="18"/>
                <w:szCs w:val="18"/>
                <w:lang w:eastAsia="ko-KR"/>
              </w:rPr>
              <w:t xml:space="preserve">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 xml:space="preserve">always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In addition</w:t>
            </w:r>
            <w:r w:rsidRPr="00C26ADE">
              <w:rPr>
                <w:rFonts w:ascii="Arial" w:eastAsia="SimSun" w:hAnsi="Arial" w:cs="Arial"/>
                <w:iCs/>
                <w:sz w:val="18"/>
                <w:szCs w:val="18"/>
                <w:lang w:val="en-US" w:eastAsia="zh-CN"/>
              </w:rPr>
              <w:t xml:space="preserve">, we think configuring DC with split bearer makes little sense for the traffic cases we are discussing which are deterministic and periodic, hence very steady sate data rate. </w:t>
            </w:r>
            <w:proofErr w:type="gramStart"/>
            <w:r w:rsidRPr="00C26ADE">
              <w:rPr>
                <w:rFonts w:ascii="Arial" w:eastAsia="SimSun" w:hAnsi="Arial" w:cs="Arial"/>
                <w:iCs/>
                <w:sz w:val="18"/>
                <w:szCs w:val="18"/>
                <w:lang w:val="en-US" w:eastAsia="zh-CN"/>
              </w:rPr>
              <w:t>Thus</w:t>
            </w:r>
            <w:proofErr w:type="gramEnd"/>
            <w:r w:rsidRPr="00C26ADE">
              <w:rPr>
                <w:rFonts w:ascii="Arial" w:eastAsia="SimSun" w:hAnsi="Arial" w:cs="Arial"/>
                <w:iCs/>
                <w:sz w:val="18"/>
                <w:szCs w:val="18"/>
                <w:lang w:val="en-US" w:eastAsia="zh-CN"/>
              </w:rPr>
              <w:t xml:space="preserve">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 xml:space="preserve">ame view with the above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w:t>
            </w:r>
            <w:proofErr w:type="spellStart"/>
            <w:r>
              <w:rPr>
                <w:rFonts w:ascii="Arial" w:eastAsia="Malgun Gothic" w:hAnsi="Arial" w:cs="Arial"/>
                <w:iCs/>
                <w:sz w:val="18"/>
                <w:szCs w:val="18"/>
                <w:lang w:eastAsia="ko-KR"/>
              </w:rPr>
              <w:t>behavior</w:t>
            </w:r>
            <w:proofErr w:type="spellEnd"/>
            <w:r>
              <w:rPr>
                <w:rFonts w:ascii="Arial" w:eastAsia="Malgun Gothic" w:hAnsi="Arial" w:cs="Arial"/>
                <w:iCs/>
                <w:sz w:val="18"/>
                <w:szCs w:val="18"/>
                <w:lang w:eastAsia="ko-KR"/>
              </w:rPr>
              <w:t xml:space="preserve">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912B6E" w14:paraId="2939C899" w14:textId="77777777" w:rsidTr="00F04528">
        <w:tc>
          <w:tcPr>
            <w:tcW w:w="1555" w:type="dxa"/>
          </w:tcPr>
          <w:p w14:paraId="26959996" w14:textId="77777777" w:rsidR="00912B6E" w:rsidRPr="0061669C" w:rsidRDefault="00912B6E" w:rsidP="00912B6E">
            <w:pPr>
              <w:spacing w:before="20" w:after="120"/>
              <w:rPr>
                <w:rFonts w:ascii="Arial" w:eastAsia="PMingLiU" w:hAnsi="Arial" w:cs="Arial"/>
                <w:iCs/>
                <w:sz w:val="18"/>
                <w:szCs w:val="18"/>
                <w:lang w:eastAsia="zh-TW"/>
              </w:rPr>
            </w:pPr>
          </w:p>
        </w:tc>
        <w:tc>
          <w:tcPr>
            <w:tcW w:w="1701" w:type="dxa"/>
          </w:tcPr>
          <w:p w14:paraId="5431E8A8" w14:textId="77777777" w:rsidR="00912B6E" w:rsidRDefault="00912B6E" w:rsidP="00912B6E">
            <w:pPr>
              <w:spacing w:before="20" w:after="120"/>
              <w:jc w:val="left"/>
              <w:rPr>
                <w:rFonts w:ascii="Arial" w:hAnsi="Arial" w:cs="Arial"/>
                <w:iCs/>
                <w:sz w:val="18"/>
                <w:szCs w:val="18"/>
              </w:rPr>
            </w:pPr>
          </w:p>
        </w:tc>
        <w:tc>
          <w:tcPr>
            <w:tcW w:w="6375" w:type="dxa"/>
          </w:tcPr>
          <w:p w14:paraId="19B754B8"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13B62029" w14:textId="77777777" w:rsidTr="00F04528">
        <w:tc>
          <w:tcPr>
            <w:tcW w:w="1555" w:type="dxa"/>
          </w:tcPr>
          <w:p w14:paraId="28D16070" w14:textId="77777777" w:rsidR="00912B6E" w:rsidRDefault="00912B6E" w:rsidP="00912B6E">
            <w:pPr>
              <w:spacing w:before="20" w:after="120"/>
              <w:rPr>
                <w:rFonts w:ascii="Arial" w:hAnsi="Arial" w:cs="Arial"/>
                <w:iCs/>
                <w:sz w:val="18"/>
                <w:szCs w:val="18"/>
              </w:rPr>
            </w:pPr>
          </w:p>
        </w:tc>
        <w:tc>
          <w:tcPr>
            <w:tcW w:w="1701" w:type="dxa"/>
          </w:tcPr>
          <w:p w14:paraId="036D6DC7" w14:textId="77777777" w:rsidR="00912B6E" w:rsidRDefault="00912B6E" w:rsidP="00912B6E">
            <w:pPr>
              <w:spacing w:before="20" w:after="120"/>
              <w:jc w:val="left"/>
              <w:rPr>
                <w:rFonts w:ascii="Arial" w:hAnsi="Arial" w:cs="Arial"/>
                <w:iCs/>
                <w:sz w:val="18"/>
                <w:szCs w:val="18"/>
              </w:rPr>
            </w:pPr>
          </w:p>
        </w:tc>
        <w:tc>
          <w:tcPr>
            <w:tcW w:w="6375" w:type="dxa"/>
          </w:tcPr>
          <w:p w14:paraId="18190A8A" w14:textId="77777777" w:rsidR="00912B6E" w:rsidRDefault="00912B6E" w:rsidP="00912B6E">
            <w:pPr>
              <w:spacing w:before="20" w:after="120"/>
              <w:rPr>
                <w:rFonts w:ascii="Arial" w:hAnsi="Arial" w:cs="Arial"/>
                <w:iCs/>
                <w:sz w:val="18"/>
                <w:szCs w:val="18"/>
              </w:rPr>
            </w:pPr>
          </w:p>
        </w:tc>
      </w:tr>
      <w:tr w:rsidR="00912B6E" w14:paraId="32418CA5" w14:textId="77777777" w:rsidTr="00F04528">
        <w:tc>
          <w:tcPr>
            <w:tcW w:w="1555" w:type="dxa"/>
          </w:tcPr>
          <w:p w14:paraId="4CFC7812" w14:textId="77777777" w:rsidR="00912B6E" w:rsidRDefault="00912B6E" w:rsidP="00912B6E">
            <w:pPr>
              <w:spacing w:before="20" w:after="120"/>
              <w:rPr>
                <w:rFonts w:ascii="Arial" w:hAnsi="Arial" w:cs="Arial"/>
                <w:iCs/>
                <w:sz w:val="18"/>
                <w:szCs w:val="18"/>
              </w:rPr>
            </w:pPr>
          </w:p>
        </w:tc>
        <w:tc>
          <w:tcPr>
            <w:tcW w:w="1701" w:type="dxa"/>
          </w:tcPr>
          <w:p w14:paraId="0C9726B4" w14:textId="77777777" w:rsidR="00912B6E" w:rsidRDefault="00912B6E" w:rsidP="00912B6E">
            <w:pPr>
              <w:spacing w:before="20" w:after="120"/>
              <w:jc w:val="left"/>
              <w:rPr>
                <w:rFonts w:ascii="Arial" w:hAnsi="Arial" w:cs="Arial"/>
                <w:iCs/>
                <w:sz w:val="18"/>
                <w:szCs w:val="18"/>
              </w:rPr>
            </w:pPr>
          </w:p>
        </w:tc>
        <w:tc>
          <w:tcPr>
            <w:tcW w:w="6375" w:type="dxa"/>
          </w:tcPr>
          <w:p w14:paraId="1DB48AE7" w14:textId="77777777" w:rsidR="00912B6E" w:rsidRDefault="00912B6E" w:rsidP="00912B6E">
            <w:pPr>
              <w:spacing w:before="20" w:after="120"/>
              <w:rPr>
                <w:rFonts w:ascii="Arial" w:hAnsi="Arial" w:cs="Arial"/>
                <w:iCs/>
                <w:sz w:val="18"/>
                <w:szCs w:val="18"/>
              </w:rPr>
            </w:pPr>
          </w:p>
        </w:tc>
      </w:tr>
      <w:tr w:rsidR="00912B6E" w14:paraId="4E0CAA81" w14:textId="77777777" w:rsidTr="00F04528">
        <w:tc>
          <w:tcPr>
            <w:tcW w:w="1555" w:type="dxa"/>
          </w:tcPr>
          <w:p w14:paraId="17BD6FC9" w14:textId="77777777" w:rsidR="00912B6E" w:rsidRDefault="00912B6E" w:rsidP="00912B6E">
            <w:pPr>
              <w:spacing w:before="20" w:after="120"/>
              <w:rPr>
                <w:rFonts w:ascii="Arial" w:hAnsi="Arial" w:cs="Arial"/>
                <w:iCs/>
                <w:sz w:val="18"/>
                <w:szCs w:val="18"/>
              </w:rPr>
            </w:pPr>
          </w:p>
        </w:tc>
        <w:tc>
          <w:tcPr>
            <w:tcW w:w="1701" w:type="dxa"/>
          </w:tcPr>
          <w:p w14:paraId="59761D54" w14:textId="77777777" w:rsidR="00912B6E" w:rsidRDefault="00912B6E" w:rsidP="00912B6E">
            <w:pPr>
              <w:spacing w:before="20" w:after="120"/>
              <w:jc w:val="left"/>
              <w:rPr>
                <w:rFonts w:ascii="Arial" w:hAnsi="Arial" w:cs="Arial"/>
                <w:iCs/>
                <w:sz w:val="18"/>
                <w:szCs w:val="18"/>
              </w:rPr>
            </w:pPr>
          </w:p>
        </w:tc>
        <w:tc>
          <w:tcPr>
            <w:tcW w:w="6375" w:type="dxa"/>
          </w:tcPr>
          <w:p w14:paraId="234FF8E8" w14:textId="77777777" w:rsidR="00912B6E" w:rsidRDefault="00912B6E" w:rsidP="00912B6E">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gNB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lastRenderedPageBreak/>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proofErr w:type="gramStart"/>
      <w:r>
        <w:rPr>
          <w:b/>
          <w:bCs/>
          <w:iCs/>
        </w:rPr>
        <w:t>in order for</w:t>
      </w:r>
      <w:proofErr w:type="gramEnd"/>
      <w:r>
        <w:rPr>
          <w:b/>
          <w:bCs/>
          <w:iCs/>
        </w:rPr>
        <w:t xml:space="preserve">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8" w:author="Apple" w:date="2021-12-03T18:21:00Z">
              <w:r w:rsidDel="009F1A1A">
                <w:rPr>
                  <w:rFonts w:ascii="Arial" w:hAnsi="Arial" w:cs="Arial"/>
                  <w:b/>
                  <w:iCs/>
                </w:rPr>
                <w:delText>Options</w:delText>
              </w:r>
            </w:del>
            <w:ins w:id="119"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 xml:space="preserve">We should at least let RAN3 know what we have agreed as RAN3 is one of the WG involved for this objective. Whether there </w:t>
            </w:r>
            <w:proofErr w:type="gramStart"/>
            <w:r w:rsidRPr="004B76BD">
              <w:rPr>
                <w:rFonts w:ascii="Arial" w:eastAsia="SimSun" w:hAnsi="Arial" w:cs="Arial"/>
                <w:iCs/>
                <w:sz w:val="18"/>
                <w:szCs w:val="18"/>
                <w:lang w:val="en-US" w:eastAsia="zh-CN"/>
              </w:rPr>
              <w:t>is</w:t>
            </w:r>
            <w:proofErr w:type="gramEnd"/>
            <w:r w:rsidRPr="004B76BD">
              <w:rPr>
                <w:rFonts w:ascii="Arial" w:eastAsia="SimSun" w:hAnsi="Arial" w:cs="Arial"/>
                <w:iCs/>
                <w:sz w:val="18"/>
                <w:szCs w:val="18"/>
                <w:lang w:val="en-US" w:eastAsia="zh-CN"/>
              </w:rPr>
              <w:t xml:space="preserve">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 xml:space="preserve">So </w:t>
            </w:r>
            <w:proofErr w:type="gramStart"/>
            <w:r>
              <w:rPr>
                <w:rFonts w:ascii="Arial" w:eastAsia="Malgun Gothic" w:hAnsi="Arial" w:cs="Arial" w:hint="eastAsia"/>
                <w:iCs/>
                <w:sz w:val="18"/>
                <w:szCs w:val="18"/>
                <w:lang w:eastAsia="ko-KR"/>
              </w:rPr>
              <w:t>far</w:t>
            </w:r>
            <w:proofErr w:type="gramEnd"/>
            <w:r>
              <w:rPr>
                <w:rFonts w:ascii="Arial" w:eastAsia="Malgun Gothic" w:hAnsi="Arial" w:cs="Arial" w:hint="eastAsia"/>
                <w:iCs/>
                <w:sz w:val="18"/>
                <w:szCs w:val="18"/>
                <w:lang w:eastAsia="ko-KR"/>
              </w:rPr>
              <w:t xml:space="preserve">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SimSun"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912B6E" w14:paraId="35FB4982" w14:textId="77777777" w:rsidTr="00F04528">
        <w:tc>
          <w:tcPr>
            <w:tcW w:w="1555" w:type="dxa"/>
          </w:tcPr>
          <w:p w14:paraId="550DC47A" w14:textId="77777777" w:rsidR="00912B6E" w:rsidRPr="0061669C" w:rsidRDefault="00912B6E" w:rsidP="00912B6E">
            <w:pPr>
              <w:spacing w:before="20" w:after="120"/>
              <w:rPr>
                <w:rFonts w:ascii="Arial" w:eastAsia="PMingLiU" w:hAnsi="Arial" w:cs="Arial"/>
                <w:iCs/>
                <w:sz w:val="18"/>
                <w:szCs w:val="18"/>
                <w:lang w:eastAsia="zh-TW"/>
              </w:rPr>
            </w:pPr>
          </w:p>
        </w:tc>
        <w:tc>
          <w:tcPr>
            <w:tcW w:w="1701" w:type="dxa"/>
          </w:tcPr>
          <w:p w14:paraId="0C375AA9" w14:textId="77777777" w:rsidR="00912B6E" w:rsidRDefault="00912B6E" w:rsidP="00912B6E">
            <w:pPr>
              <w:spacing w:before="20" w:after="120"/>
              <w:jc w:val="left"/>
              <w:rPr>
                <w:rFonts w:ascii="Arial" w:hAnsi="Arial" w:cs="Arial"/>
                <w:iCs/>
                <w:sz w:val="18"/>
                <w:szCs w:val="18"/>
              </w:rPr>
            </w:pPr>
          </w:p>
        </w:tc>
        <w:tc>
          <w:tcPr>
            <w:tcW w:w="6375" w:type="dxa"/>
          </w:tcPr>
          <w:p w14:paraId="429DACCF"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1B65CB85" w14:textId="77777777" w:rsidTr="00F04528">
        <w:tc>
          <w:tcPr>
            <w:tcW w:w="1555" w:type="dxa"/>
          </w:tcPr>
          <w:p w14:paraId="043FBE92" w14:textId="77777777" w:rsidR="00912B6E" w:rsidRDefault="00912B6E" w:rsidP="00912B6E">
            <w:pPr>
              <w:spacing w:before="20" w:after="120"/>
              <w:rPr>
                <w:rFonts w:ascii="Arial" w:hAnsi="Arial" w:cs="Arial"/>
                <w:iCs/>
                <w:sz w:val="18"/>
                <w:szCs w:val="18"/>
              </w:rPr>
            </w:pPr>
          </w:p>
        </w:tc>
        <w:tc>
          <w:tcPr>
            <w:tcW w:w="1701" w:type="dxa"/>
          </w:tcPr>
          <w:p w14:paraId="1C7E9F50" w14:textId="77777777" w:rsidR="00912B6E" w:rsidRDefault="00912B6E" w:rsidP="00912B6E">
            <w:pPr>
              <w:spacing w:before="20" w:after="120"/>
              <w:jc w:val="left"/>
              <w:rPr>
                <w:rFonts w:ascii="Arial" w:hAnsi="Arial" w:cs="Arial"/>
                <w:iCs/>
                <w:sz w:val="18"/>
                <w:szCs w:val="18"/>
              </w:rPr>
            </w:pPr>
          </w:p>
        </w:tc>
        <w:tc>
          <w:tcPr>
            <w:tcW w:w="6375" w:type="dxa"/>
          </w:tcPr>
          <w:p w14:paraId="40B28359" w14:textId="77777777" w:rsidR="00912B6E" w:rsidRDefault="00912B6E" w:rsidP="00912B6E">
            <w:pPr>
              <w:spacing w:before="20" w:after="120"/>
              <w:rPr>
                <w:rFonts w:ascii="Arial" w:hAnsi="Arial" w:cs="Arial"/>
                <w:iCs/>
                <w:sz w:val="18"/>
                <w:szCs w:val="18"/>
              </w:rPr>
            </w:pPr>
          </w:p>
        </w:tc>
      </w:tr>
      <w:tr w:rsidR="00912B6E" w14:paraId="0D7F692D" w14:textId="77777777" w:rsidTr="00F04528">
        <w:tc>
          <w:tcPr>
            <w:tcW w:w="1555" w:type="dxa"/>
          </w:tcPr>
          <w:p w14:paraId="2B3D6D28" w14:textId="77777777" w:rsidR="00912B6E" w:rsidRDefault="00912B6E" w:rsidP="00912B6E">
            <w:pPr>
              <w:spacing w:before="20" w:after="120"/>
              <w:rPr>
                <w:rFonts w:ascii="Arial" w:hAnsi="Arial" w:cs="Arial"/>
                <w:iCs/>
                <w:sz w:val="18"/>
                <w:szCs w:val="18"/>
              </w:rPr>
            </w:pPr>
          </w:p>
        </w:tc>
        <w:tc>
          <w:tcPr>
            <w:tcW w:w="1701" w:type="dxa"/>
          </w:tcPr>
          <w:p w14:paraId="6E916814" w14:textId="77777777" w:rsidR="00912B6E" w:rsidRDefault="00912B6E" w:rsidP="00912B6E">
            <w:pPr>
              <w:spacing w:before="20" w:after="120"/>
              <w:jc w:val="left"/>
              <w:rPr>
                <w:rFonts w:ascii="Arial" w:hAnsi="Arial" w:cs="Arial"/>
                <w:iCs/>
                <w:sz w:val="18"/>
                <w:szCs w:val="18"/>
              </w:rPr>
            </w:pPr>
          </w:p>
        </w:tc>
        <w:tc>
          <w:tcPr>
            <w:tcW w:w="6375" w:type="dxa"/>
          </w:tcPr>
          <w:p w14:paraId="5B52AB38" w14:textId="77777777" w:rsidR="00912B6E" w:rsidRDefault="00912B6E" w:rsidP="00912B6E">
            <w:pPr>
              <w:spacing w:before="20" w:after="120"/>
              <w:rPr>
                <w:rFonts w:ascii="Arial" w:hAnsi="Arial" w:cs="Arial"/>
                <w:iCs/>
                <w:sz w:val="18"/>
                <w:szCs w:val="18"/>
              </w:rPr>
            </w:pPr>
          </w:p>
        </w:tc>
      </w:tr>
      <w:tr w:rsidR="00912B6E" w14:paraId="2DB6C5FB" w14:textId="77777777" w:rsidTr="00F04528">
        <w:tc>
          <w:tcPr>
            <w:tcW w:w="1555" w:type="dxa"/>
          </w:tcPr>
          <w:p w14:paraId="6BF2910D" w14:textId="77777777" w:rsidR="00912B6E" w:rsidRDefault="00912B6E" w:rsidP="00912B6E">
            <w:pPr>
              <w:spacing w:before="20" w:after="120"/>
              <w:rPr>
                <w:rFonts w:ascii="Arial" w:hAnsi="Arial" w:cs="Arial"/>
                <w:iCs/>
                <w:sz w:val="18"/>
                <w:szCs w:val="18"/>
              </w:rPr>
            </w:pPr>
          </w:p>
        </w:tc>
        <w:tc>
          <w:tcPr>
            <w:tcW w:w="1701" w:type="dxa"/>
          </w:tcPr>
          <w:p w14:paraId="53B39848" w14:textId="77777777" w:rsidR="00912B6E" w:rsidRDefault="00912B6E" w:rsidP="00912B6E">
            <w:pPr>
              <w:spacing w:before="20" w:after="120"/>
              <w:jc w:val="left"/>
              <w:rPr>
                <w:rFonts w:ascii="Arial" w:hAnsi="Arial" w:cs="Arial"/>
                <w:iCs/>
                <w:sz w:val="18"/>
                <w:szCs w:val="18"/>
              </w:rPr>
            </w:pPr>
          </w:p>
        </w:tc>
        <w:tc>
          <w:tcPr>
            <w:tcW w:w="6375" w:type="dxa"/>
          </w:tcPr>
          <w:p w14:paraId="2BE5E60A" w14:textId="77777777" w:rsidR="00912B6E" w:rsidRDefault="00912B6E" w:rsidP="00912B6E">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w:t>
      </w:r>
      <w:proofErr w:type="gramStart"/>
      <w:r>
        <w:rPr>
          <w:iCs/>
          <w:lang w:val="en-US"/>
        </w:rPr>
        <w:t>Thus</w:t>
      </w:r>
      <w:proofErr w:type="gramEnd"/>
      <w:r>
        <w:rPr>
          <w:iCs/>
          <w:lang w:val="en-US"/>
        </w:rPr>
        <w:t xml:space="preserve">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xml:space="preserve">. In our view, if everything is handled in MAC, there is no PDCP specification </w:t>
            </w:r>
            <w:proofErr w:type="gramStart"/>
            <w:r>
              <w:rPr>
                <w:rFonts w:ascii="Arial" w:eastAsia="SimSun" w:hAnsi="Arial" w:cs="Arial"/>
                <w:iCs/>
                <w:sz w:val="18"/>
                <w:szCs w:val="18"/>
                <w:lang w:val="en-US" w:eastAsia="zh-CN"/>
              </w:rPr>
              <w:t>impact</w:t>
            </w:r>
            <w:proofErr w:type="gramEnd"/>
            <w:r>
              <w:rPr>
                <w:rFonts w:ascii="Arial" w:eastAsia="SimSun" w:hAnsi="Arial" w:cs="Arial"/>
                <w:iCs/>
                <w:sz w:val="18"/>
                <w:szCs w:val="18"/>
                <w:lang w:val="en-US" w:eastAsia="zh-CN"/>
              </w:rPr>
              <w:t xml:space="preserve">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SimSun"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912B6E" w14:paraId="7DD9B939" w14:textId="77777777" w:rsidTr="00F04528">
        <w:tc>
          <w:tcPr>
            <w:tcW w:w="1555" w:type="dxa"/>
          </w:tcPr>
          <w:p w14:paraId="7732BDB3" w14:textId="77777777" w:rsidR="00912B6E" w:rsidRPr="0061669C" w:rsidRDefault="00912B6E" w:rsidP="00912B6E">
            <w:pPr>
              <w:spacing w:before="20" w:after="120"/>
              <w:rPr>
                <w:rFonts w:ascii="Arial" w:eastAsia="PMingLiU" w:hAnsi="Arial" w:cs="Arial"/>
                <w:iCs/>
                <w:sz w:val="18"/>
                <w:szCs w:val="18"/>
                <w:lang w:eastAsia="zh-TW"/>
              </w:rPr>
            </w:pPr>
          </w:p>
        </w:tc>
        <w:tc>
          <w:tcPr>
            <w:tcW w:w="1701" w:type="dxa"/>
          </w:tcPr>
          <w:p w14:paraId="70A4776F" w14:textId="77777777" w:rsidR="00912B6E" w:rsidRDefault="00912B6E" w:rsidP="00912B6E">
            <w:pPr>
              <w:spacing w:before="20" w:after="120"/>
              <w:jc w:val="left"/>
              <w:rPr>
                <w:rFonts w:ascii="Arial" w:hAnsi="Arial" w:cs="Arial"/>
                <w:iCs/>
                <w:sz w:val="18"/>
                <w:szCs w:val="18"/>
              </w:rPr>
            </w:pP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77777777" w:rsidR="00912B6E" w:rsidRDefault="00912B6E" w:rsidP="00912B6E">
            <w:pPr>
              <w:spacing w:before="20" w:after="120"/>
              <w:rPr>
                <w:rFonts w:ascii="Arial" w:hAnsi="Arial" w:cs="Arial"/>
                <w:iCs/>
                <w:sz w:val="18"/>
                <w:szCs w:val="18"/>
              </w:rPr>
            </w:pPr>
          </w:p>
        </w:tc>
        <w:tc>
          <w:tcPr>
            <w:tcW w:w="1701" w:type="dxa"/>
          </w:tcPr>
          <w:p w14:paraId="36C17984" w14:textId="77777777" w:rsidR="00912B6E" w:rsidRDefault="00912B6E" w:rsidP="00912B6E">
            <w:pPr>
              <w:spacing w:before="20" w:after="120"/>
              <w:jc w:val="left"/>
              <w:rPr>
                <w:rFonts w:ascii="Arial" w:hAnsi="Arial" w:cs="Arial"/>
                <w:iCs/>
                <w:sz w:val="18"/>
                <w:szCs w:val="18"/>
              </w:rPr>
            </w:pPr>
          </w:p>
        </w:tc>
        <w:tc>
          <w:tcPr>
            <w:tcW w:w="6375" w:type="dxa"/>
          </w:tcPr>
          <w:p w14:paraId="375F91C6" w14:textId="77777777" w:rsidR="00912B6E" w:rsidRDefault="00912B6E" w:rsidP="00912B6E">
            <w:pPr>
              <w:spacing w:before="20" w:after="120"/>
              <w:rPr>
                <w:rFonts w:ascii="Arial" w:hAnsi="Arial" w:cs="Arial"/>
                <w:iCs/>
                <w:sz w:val="18"/>
                <w:szCs w:val="18"/>
              </w:rPr>
            </w:pPr>
          </w:p>
        </w:tc>
      </w:tr>
      <w:tr w:rsidR="00912B6E" w14:paraId="69D10013" w14:textId="77777777" w:rsidTr="00F04528">
        <w:tc>
          <w:tcPr>
            <w:tcW w:w="1555" w:type="dxa"/>
          </w:tcPr>
          <w:p w14:paraId="7E3D1A95" w14:textId="77777777" w:rsidR="00912B6E" w:rsidRDefault="00912B6E" w:rsidP="00912B6E">
            <w:pPr>
              <w:spacing w:before="20" w:after="120"/>
              <w:rPr>
                <w:rFonts w:ascii="Arial" w:hAnsi="Arial" w:cs="Arial"/>
                <w:iCs/>
                <w:sz w:val="18"/>
                <w:szCs w:val="18"/>
              </w:rPr>
            </w:pPr>
          </w:p>
        </w:tc>
        <w:tc>
          <w:tcPr>
            <w:tcW w:w="1701" w:type="dxa"/>
          </w:tcPr>
          <w:p w14:paraId="0931C7FC" w14:textId="77777777" w:rsidR="00912B6E" w:rsidRDefault="00912B6E" w:rsidP="00912B6E">
            <w:pPr>
              <w:spacing w:before="20" w:after="120"/>
              <w:jc w:val="left"/>
              <w:rPr>
                <w:rFonts w:ascii="Arial" w:hAnsi="Arial" w:cs="Arial"/>
                <w:iCs/>
                <w:sz w:val="18"/>
                <w:szCs w:val="18"/>
              </w:rPr>
            </w:pPr>
          </w:p>
        </w:tc>
        <w:tc>
          <w:tcPr>
            <w:tcW w:w="6375" w:type="dxa"/>
          </w:tcPr>
          <w:p w14:paraId="55D1B9C8" w14:textId="77777777" w:rsidR="00912B6E" w:rsidRDefault="00912B6E" w:rsidP="00912B6E">
            <w:pPr>
              <w:spacing w:before="20" w:after="120"/>
              <w:rPr>
                <w:rFonts w:ascii="Arial" w:hAnsi="Arial" w:cs="Arial"/>
                <w:iCs/>
                <w:sz w:val="18"/>
                <w:szCs w:val="18"/>
              </w:rPr>
            </w:pPr>
          </w:p>
        </w:tc>
      </w:tr>
      <w:tr w:rsidR="00912B6E" w14:paraId="252C3CDA" w14:textId="77777777" w:rsidTr="00F04528">
        <w:tc>
          <w:tcPr>
            <w:tcW w:w="1555" w:type="dxa"/>
          </w:tcPr>
          <w:p w14:paraId="11FCD19D" w14:textId="77777777" w:rsidR="00912B6E" w:rsidRDefault="00912B6E" w:rsidP="00912B6E">
            <w:pPr>
              <w:spacing w:before="20" w:after="120"/>
              <w:rPr>
                <w:rFonts w:ascii="Arial" w:hAnsi="Arial" w:cs="Arial"/>
                <w:iCs/>
                <w:sz w:val="18"/>
                <w:szCs w:val="18"/>
              </w:rPr>
            </w:pPr>
          </w:p>
        </w:tc>
        <w:tc>
          <w:tcPr>
            <w:tcW w:w="1701" w:type="dxa"/>
          </w:tcPr>
          <w:p w14:paraId="2B023F6A" w14:textId="77777777" w:rsidR="00912B6E" w:rsidRDefault="00912B6E" w:rsidP="00912B6E">
            <w:pPr>
              <w:spacing w:before="20" w:after="120"/>
              <w:jc w:val="left"/>
              <w:rPr>
                <w:rFonts w:ascii="Arial" w:hAnsi="Arial" w:cs="Arial"/>
                <w:iCs/>
                <w:sz w:val="18"/>
                <w:szCs w:val="18"/>
              </w:rPr>
            </w:pPr>
          </w:p>
        </w:tc>
        <w:tc>
          <w:tcPr>
            <w:tcW w:w="6375" w:type="dxa"/>
          </w:tcPr>
          <w:p w14:paraId="10479503" w14:textId="77777777" w:rsidR="00912B6E" w:rsidRDefault="00912B6E" w:rsidP="00912B6E">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w:t>
      </w:r>
      <w:proofErr w:type="gramStart"/>
      <w:r w:rsidRPr="00D17AB1">
        <w:rPr>
          <w:b/>
        </w:rPr>
        <w:t>in order to</w:t>
      </w:r>
      <w:proofErr w:type="gramEnd"/>
      <w:r w:rsidRPr="00D17AB1">
        <w:rPr>
          <w:b/>
        </w:rPr>
        <w:t xml:space="preserve">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It was challenged by some companies that the HARQ-NACK based ST trigger mandates NW to always schedule a dynamic retransmission of the failed transmission (even though NW strategy may be to abandon the failed PDU). This can be addressed by adding a parameter (</w:t>
            </w:r>
            <w:proofErr w:type="gramStart"/>
            <w:r w:rsidRPr="00077EFB">
              <w:rPr>
                <w:rFonts w:ascii="Arial" w:eastAsia="SimSun" w:hAnsi="Arial" w:cs="Arial"/>
                <w:iCs/>
                <w:sz w:val="18"/>
                <w:szCs w:val="18"/>
                <w:lang w:val="en-US" w:eastAsia="zh-CN"/>
              </w:rPr>
              <w:t>e.g.</w:t>
            </w:r>
            <w:proofErr w:type="gramEnd"/>
            <w:r w:rsidRPr="00077EFB">
              <w:rPr>
                <w:rFonts w:ascii="Arial" w:eastAsia="SimSun" w:hAnsi="Arial" w:cs="Arial"/>
                <w:iCs/>
                <w:sz w:val="18"/>
                <w:szCs w:val="18"/>
                <w:lang w:val="en-US" w:eastAsia="zh-CN"/>
              </w:rPr>
              <w:t xml:space="preserve">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w:t>
            </w:r>
            <w:proofErr w:type="gramStart"/>
            <w:r>
              <w:rPr>
                <w:rFonts w:ascii="Arial" w:eastAsia="Malgun Gothic" w:hAnsi="Arial" w:cs="Arial"/>
                <w:iCs/>
                <w:sz w:val="18"/>
                <w:szCs w:val="18"/>
                <w:lang w:eastAsia="ko-KR"/>
              </w:rPr>
              <w:t>implementation</w:t>
            </w:r>
            <w:proofErr w:type="gramEnd"/>
            <w:r>
              <w:rPr>
                <w:rFonts w:ascii="Arial" w:eastAsia="Malgun Gothic" w:hAnsi="Arial" w:cs="Arial"/>
                <w:iCs/>
                <w:sz w:val="18"/>
                <w:szCs w:val="18"/>
                <w:lang w:eastAsia="ko-KR"/>
              </w:rPr>
              <w:t xml:space="preserve">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w:t>
            </w:r>
            <w:proofErr w:type="gramStart"/>
            <w:r>
              <w:rPr>
                <w:rFonts w:ascii="Arial" w:eastAsia="Malgun Gothic" w:hAnsi="Arial" w:cs="Arial"/>
                <w:iCs/>
                <w:sz w:val="18"/>
                <w:szCs w:val="18"/>
                <w:lang w:eastAsia="ko-KR"/>
              </w:rPr>
              <w:t>to limit</w:t>
            </w:r>
            <w:proofErr w:type="gramEnd"/>
            <w:r>
              <w:rPr>
                <w:rFonts w:ascii="Arial" w:eastAsia="Malgun Gothic" w:hAnsi="Arial" w:cs="Arial"/>
                <w:iCs/>
                <w:sz w:val="18"/>
                <w:szCs w:val="18"/>
                <w:lang w:eastAsia="ko-KR"/>
              </w:rPr>
              <w:t xml:space="preserve">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SimSun" w:hAnsi="Arial" w:cs="Arial"/>
                <w:iCs/>
                <w:sz w:val="18"/>
                <w:szCs w:val="18"/>
                <w:lang w:val="en-US" w:eastAsia="zh-CN"/>
              </w:rPr>
              <w:t>In email discussion “[Post115-e][</w:t>
            </w:r>
            <w:proofErr w:type="gramStart"/>
            <w:r w:rsidRPr="0064091E">
              <w:rPr>
                <w:rFonts w:ascii="Arial" w:eastAsia="SimSun" w:hAnsi="Arial" w:cs="Arial"/>
                <w:iCs/>
                <w:sz w:val="18"/>
                <w:szCs w:val="18"/>
                <w:lang w:val="en-US" w:eastAsia="zh-CN"/>
              </w:rPr>
              <w:t>513][</w:t>
            </w:r>
            <w:proofErr w:type="spellStart"/>
            <w:proofErr w:type="gramEnd"/>
            <w:r w:rsidRPr="0064091E">
              <w:rPr>
                <w:rFonts w:ascii="Arial" w:eastAsia="SimSun" w:hAnsi="Arial" w:cs="Arial"/>
                <w:iCs/>
                <w:sz w:val="18"/>
                <w:szCs w:val="18"/>
                <w:lang w:val="en-US" w:eastAsia="zh-CN"/>
              </w:rPr>
              <w:t>IIoT</w:t>
            </w:r>
            <w:proofErr w:type="spellEnd"/>
            <w:r w:rsidRPr="0064091E">
              <w:rPr>
                <w:rFonts w:ascii="Arial" w:eastAsia="SimSun" w:hAnsi="Arial" w:cs="Arial"/>
                <w:iCs/>
                <w:sz w:val="18"/>
                <w:szCs w:val="18"/>
                <w:lang w:val="en-US" w:eastAsia="zh-CN"/>
              </w:rPr>
              <w:t>] QoS survival time”, several companies (</w:t>
            </w:r>
            <w:r>
              <w:rPr>
                <w:rFonts w:ascii="Arial" w:eastAsia="SimSun" w:hAnsi="Arial" w:cs="Arial"/>
                <w:iCs/>
                <w:sz w:val="18"/>
                <w:szCs w:val="18"/>
                <w:lang w:val="en-US" w:eastAsia="zh-CN"/>
              </w:rPr>
              <w:t xml:space="preserve">vivo, ZTE, Intel, </w:t>
            </w:r>
            <w:proofErr w:type="spellStart"/>
            <w:r>
              <w:rPr>
                <w:rFonts w:ascii="Arial" w:eastAsia="SimSun" w:hAnsi="Arial" w:cs="Arial"/>
                <w:iCs/>
                <w:sz w:val="18"/>
                <w:szCs w:val="18"/>
                <w:lang w:val="en-US" w:eastAsia="zh-CN"/>
              </w:rPr>
              <w:t>InterDigital</w:t>
            </w:r>
            <w:proofErr w:type="spellEnd"/>
            <w:r>
              <w:rPr>
                <w:rFonts w:ascii="Arial" w:eastAsia="SimSun" w:hAnsi="Arial" w:cs="Arial"/>
                <w:iCs/>
                <w:sz w:val="18"/>
                <w:szCs w:val="18"/>
                <w:lang w:val="en-US" w:eastAsia="zh-CN"/>
              </w:rPr>
              <w:t>, OPPO, TCL, Apple) agree that there is missing HARQ NACK issue, and propose combined solution of HARQ NACK and Tx-side timer for survival time state trigger. We proposed to discuss this issue.</w:t>
            </w:r>
          </w:p>
        </w:tc>
      </w:tr>
      <w:tr w:rsidR="00912B6E" w14:paraId="70A3C59A" w14:textId="77777777" w:rsidTr="00F04528">
        <w:tc>
          <w:tcPr>
            <w:tcW w:w="1555" w:type="dxa"/>
          </w:tcPr>
          <w:p w14:paraId="262D4085" w14:textId="77777777" w:rsidR="00912B6E" w:rsidRDefault="00912B6E" w:rsidP="00912B6E">
            <w:pPr>
              <w:spacing w:before="20" w:after="120"/>
              <w:rPr>
                <w:rFonts w:ascii="Arial" w:hAnsi="Arial" w:cs="Arial"/>
                <w:iCs/>
                <w:sz w:val="18"/>
                <w:szCs w:val="18"/>
              </w:rPr>
            </w:pPr>
          </w:p>
        </w:tc>
        <w:tc>
          <w:tcPr>
            <w:tcW w:w="1701" w:type="dxa"/>
          </w:tcPr>
          <w:p w14:paraId="31110323" w14:textId="77777777" w:rsidR="00912B6E" w:rsidRDefault="00912B6E" w:rsidP="00912B6E">
            <w:pPr>
              <w:spacing w:before="20" w:after="120"/>
              <w:jc w:val="left"/>
              <w:rPr>
                <w:rFonts w:ascii="Arial" w:hAnsi="Arial" w:cs="Arial"/>
                <w:iCs/>
                <w:sz w:val="18"/>
                <w:szCs w:val="18"/>
              </w:rPr>
            </w:pPr>
          </w:p>
        </w:tc>
        <w:tc>
          <w:tcPr>
            <w:tcW w:w="6375" w:type="dxa"/>
          </w:tcPr>
          <w:p w14:paraId="74B220DD" w14:textId="77777777" w:rsidR="00912B6E" w:rsidRDefault="00912B6E" w:rsidP="00912B6E">
            <w:pPr>
              <w:spacing w:before="20" w:after="120"/>
              <w:rPr>
                <w:rFonts w:ascii="Arial" w:hAnsi="Arial" w:cs="Arial"/>
                <w:iCs/>
                <w:sz w:val="18"/>
                <w:szCs w:val="18"/>
              </w:rPr>
            </w:pPr>
          </w:p>
        </w:tc>
      </w:tr>
      <w:tr w:rsidR="00912B6E" w14:paraId="2856141A" w14:textId="77777777" w:rsidTr="00F04528">
        <w:tc>
          <w:tcPr>
            <w:tcW w:w="1555" w:type="dxa"/>
          </w:tcPr>
          <w:p w14:paraId="55E0A6F2" w14:textId="77777777" w:rsidR="00912B6E" w:rsidRDefault="00912B6E" w:rsidP="00912B6E">
            <w:pPr>
              <w:spacing w:before="20" w:after="120"/>
              <w:rPr>
                <w:rFonts w:ascii="Arial" w:eastAsia="SimSun" w:hAnsi="Arial" w:cs="Arial"/>
                <w:iCs/>
                <w:sz w:val="18"/>
                <w:szCs w:val="18"/>
                <w:lang w:eastAsia="zh-CN"/>
              </w:rPr>
            </w:pPr>
          </w:p>
        </w:tc>
        <w:tc>
          <w:tcPr>
            <w:tcW w:w="1701" w:type="dxa"/>
          </w:tcPr>
          <w:p w14:paraId="26717173" w14:textId="77777777" w:rsidR="00912B6E" w:rsidRDefault="00912B6E" w:rsidP="00912B6E">
            <w:pPr>
              <w:spacing w:before="20" w:after="120"/>
              <w:jc w:val="left"/>
              <w:rPr>
                <w:rFonts w:ascii="Arial" w:hAnsi="Arial" w:cs="Arial"/>
                <w:iCs/>
                <w:sz w:val="18"/>
                <w:szCs w:val="18"/>
              </w:rPr>
            </w:pPr>
          </w:p>
        </w:tc>
        <w:tc>
          <w:tcPr>
            <w:tcW w:w="6375" w:type="dxa"/>
          </w:tcPr>
          <w:p w14:paraId="691A12F4" w14:textId="77777777" w:rsidR="00912B6E" w:rsidRDefault="00912B6E" w:rsidP="00912B6E">
            <w:pPr>
              <w:spacing w:before="20" w:after="120"/>
              <w:rPr>
                <w:rFonts w:ascii="Arial" w:eastAsia="SimSun" w:hAnsi="Arial" w:cs="Arial"/>
                <w:iCs/>
                <w:sz w:val="18"/>
                <w:szCs w:val="18"/>
                <w:lang w:eastAsia="zh-CN"/>
              </w:rPr>
            </w:pPr>
          </w:p>
        </w:tc>
      </w:tr>
      <w:tr w:rsidR="00912B6E" w14:paraId="65E169D4" w14:textId="77777777" w:rsidTr="00F04528">
        <w:tc>
          <w:tcPr>
            <w:tcW w:w="1555" w:type="dxa"/>
          </w:tcPr>
          <w:p w14:paraId="094DEDC9" w14:textId="77777777" w:rsidR="00912B6E" w:rsidRDefault="00912B6E" w:rsidP="00912B6E">
            <w:pPr>
              <w:spacing w:before="20" w:after="120"/>
              <w:rPr>
                <w:rFonts w:ascii="Arial" w:hAnsi="Arial" w:cs="Arial"/>
                <w:iCs/>
                <w:sz w:val="18"/>
                <w:szCs w:val="18"/>
              </w:rPr>
            </w:pPr>
          </w:p>
        </w:tc>
        <w:tc>
          <w:tcPr>
            <w:tcW w:w="1701" w:type="dxa"/>
          </w:tcPr>
          <w:p w14:paraId="0DA7DE50" w14:textId="77777777" w:rsidR="00912B6E" w:rsidRDefault="00912B6E" w:rsidP="00912B6E">
            <w:pPr>
              <w:spacing w:before="20" w:after="120"/>
              <w:jc w:val="left"/>
              <w:rPr>
                <w:rFonts w:ascii="Arial" w:hAnsi="Arial" w:cs="Arial"/>
                <w:iCs/>
                <w:sz w:val="18"/>
                <w:szCs w:val="18"/>
              </w:rPr>
            </w:pPr>
          </w:p>
        </w:tc>
        <w:tc>
          <w:tcPr>
            <w:tcW w:w="6375" w:type="dxa"/>
          </w:tcPr>
          <w:p w14:paraId="7C084F91" w14:textId="77777777" w:rsidR="00912B6E" w:rsidRDefault="00912B6E" w:rsidP="00912B6E">
            <w:pPr>
              <w:spacing w:before="20" w:after="120"/>
              <w:rPr>
                <w:rFonts w:ascii="Arial" w:hAnsi="Arial" w:cs="Arial"/>
                <w:iCs/>
                <w:sz w:val="18"/>
                <w:szCs w:val="18"/>
              </w:rPr>
            </w:pPr>
          </w:p>
        </w:tc>
      </w:tr>
      <w:tr w:rsidR="00912B6E" w14:paraId="62936CAA" w14:textId="77777777" w:rsidTr="00F04528">
        <w:tc>
          <w:tcPr>
            <w:tcW w:w="1555" w:type="dxa"/>
          </w:tcPr>
          <w:p w14:paraId="13A5E979" w14:textId="77777777" w:rsidR="00912B6E" w:rsidRDefault="00912B6E" w:rsidP="00912B6E">
            <w:pPr>
              <w:spacing w:before="20" w:after="120"/>
              <w:rPr>
                <w:rFonts w:ascii="Arial" w:hAnsi="Arial" w:cs="Arial"/>
                <w:iCs/>
                <w:sz w:val="18"/>
                <w:szCs w:val="18"/>
              </w:rPr>
            </w:pPr>
          </w:p>
        </w:tc>
        <w:tc>
          <w:tcPr>
            <w:tcW w:w="1701" w:type="dxa"/>
          </w:tcPr>
          <w:p w14:paraId="5EFA794F" w14:textId="77777777" w:rsidR="00912B6E" w:rsidRDefault="00912B6E" w:rsidP="00912B6E">
            <w:pPr>
              <w:spacing w:before="20" w:after="120"/>
              <w:jc w:val="left"/>
              <w:rPr>
                <w:rFonts w:ascii="Arial" w:hAnsi="Arial" w:cs="Arial"/>
                <w:iCs/>
                <w:sz w:val="18"/>
                <w:szCs w:val="18"/>
              </w:rPr>
            </w:pPr>
          </w:p>
        </w:tc>
        <w:tc>
          <w:tcPr>
            <w:tcW w:w="6375" w:type="dxa"/>
          </w:tcPr>
          <w:p w14:paraId="4A0CA7F0" w14:textId="77777777" w:rsidR="00912B6E" w:rsidRDefault="00912B6E" w:rsidP="00912B6E">
            <w:pPr>
              <w:spacing w:before="20" w:after="120"/>
              <w:rPr>
                <w:rFonts w:ascii="Arial" w:hAnsi="Arial" w:cs="Arial"/>
                <w:iCs/>
                <w:sz w:val="18"/>
                <w:szCs w:val="18"/>
              </w:rPr>
            </w:pPr>
          </w:p>
        </w:tc>
      </w:tr>
      <w:tr w:rsidR="00912B6E" w14:paraId="4F36EAD8" w14:textId="77777777" w:rsidTr="00F04528">
        <w:tc>
          <w:tcPr>
            <w:tcW w:w="1555" w:type="dxa"/>
          </w:tcPr>
          <w:p w14:paraId="4CBCA4BA" w14:textId="77777777" w:rsidR="00912B6E" w:rsidRPr="0061669C" w:rsidRDefault="00912B6E" w:rsidP="00912B6E">
            <w:pPr>
              <w:spacing w:before="20" w:after="120"/>
              <w:rPr>
                <w:rFonts w:ascii="Arial" w:eastAsia="PMingLiU" w:hAnsi="Arial" w:cs="Arial"/>
                <w:iCs/>
                <w:sz w:val="18"/>
                <w:szCs w:val="18"/>
                <w:lang w:eastAsia="zh-TW"/>
              </w:rPr>
            </w:pPr>
          </w:p>
        </w:tc>
        <w:tc>
          <w:tcPr>
            <w:tcW w:w="1701" w:type="dxa"/>
          </w:tcPr>
          <w:p w14:paraId="7C084DC8" w14:textId="77777777" w:rsidR="00912B6E" w:rsidRDefault="00912B6E" w:rsidP="00912B6E">
            <w:pPr>
              <w:spacing w:before="20" w:after="120"/>
              <w:jc w:val="left"/>
              <w:rPr>
                <w:rFonts w:ascii="Arial" w:hAnsi="Arial" w:cs="Arial"/>
                <w:iCs/>
                <w:sz w:val="18"/>
                <w:szCs w:val="18"/>
              </w:rPr>
            </w:pPr>
          </w:p>
        </w:tc>
        <w:tc>
          <w:tcPr>
            <w:tcW w:w="6375" w:type="dxa"/>
          </w:tcPr>
          <w:p w14:paraId="659CE62B"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591D7FA4" w14:textId="77777777" w:rsidTr="00F04528">
        <w:tc>
          <w:tcPr>
            <w:tcW w:w="1555" w:type="dxa"/>
          </w:tcPr>
          <w:p w14:paraId="08DC378A" w14:textId="77777777" w:rsidR="00912B6E" w:rsidRDefault="00912B6E" w:rsidP="00912B6E">
            <w:pPr>
              <w:spacing w:before="20" w:after="120"/>
              <w:rPr>
                <w:rFonts w:ascii="Arial" w:hAnsi="Arial" w:cs="Arial"/>
                <w:iCs/>
                <w:sz w:val="18"/>
                <w:szCs w:val="18"/>
              </w:rPr>
            </w:pPr>
          </w:p>
        </w:tc>
        <w:tc>
          <w:tcPr>
            <w:tcW w:w="1701" w:type="dxa"/>
          </w:tcPr>
          <w:p w14:paraId="034B5F29" w14:textId="77777777" w:rsidR="00912B6E" w:rsidRDefault="00912B6E" w:rsidP="00912B6E">
            <w:pPr>
              <w:spacing w:before="20" w:after="120"/>
              <w:jc w:val="left"/>
              <w:rPr>
                <w:rFonts w:ascii="Arial" w:hAnsi="Arial" w:cs="Arial"/>
                <w:iCs/>
                <w:sz w:val="18"/>
                <w:szCs w:val="18"/>
              </w:rPr>
            </w:pPr>
          </w:p>
        </w:tc>
        <w:tc>
          <w:tcPr>
            <w:tcW w:w="6375" w:type="dxa"/>
          </w:tcPr>
          <w:p w14:paraId="7D8E59F1" w14:textId="77777777" w:rsidR="00912B6E" w:rsidRDefault="00912B6E" w:rsidP="00912B6E">
            <w:pPr>
              <w:spacing w:before="20" w:after="120"/>
              <w:rPr>
                <w:rFonts w:ascii="Arial" w:hAnsi="Arial" w:cs="Arial"/>
                <w:iCs/>
                <w:sz w:val="18"/>
                <w:szCs w:val="18"/>
              </w:rPr>
            </w:pPr>
          </w:p>
        </w:tc>
      </w:tr>
      <w:tr w:rsidR="00912B6E" w14:paraId="73BF86FA" w14:textId="77777777" w:rsidTr="00F04528">
        <w:tc>
          <w:tcPr>
            <w:tcW w:w="1555" w:type="dxa"/>
          </w:tcPr>
          <w:p w14:paraId="5BB6A88B" w14:textId="77777777" w:rsidR="00912B6E" w:rsidRDefault="00912B6E" w:rsidP="00912B6E">
            <w:pPr>
              <w:spacing w:before="20" w:after="120"/>
              <w:rPr>
                <w:rFonts w:ascii="Arial" w:hAnsi="Arial" w:cs="Arial"/>
                <w:iCs/>
                <w:sz w:val="18"/>
                <w:szCs w:val="18"/>
              </w:rPr>
            </w:pPr>
          </w:p>
        </w:tc>
        <w:tc>
          <w:tcPr>
            <w:tcW w:w="1701" w:type="dxa"/>
          </w:tcPr>
          <w:p w14:paraId="096CC0E7" w14:textId="77777777" w:rsidR="00912B6E" w:rsidRDefault="00912B6E" w:rsidP="00912B6E">
            <w:pPr>
              <w:spacing w:before="20" w:after="120"/>
              <w:jc w:val="left"/>
              <w:rPr>
                <w:rFonts w:ascii="Arial" w:hAnsi="Arial" w:cs="Arial"/>
                <w:iCs/>
                <w:sz w:val="18"/>
                <w:szCs w:val="18"/>
              </w:rPr>
            </w:pPr>
          </w:p>
        </w:tc>
        <w:tc>
          <w:tcPr>
            <w:tcW w:w="6375" w:type="dxa"/>
          </w:tcPr>
          <w:p w14:paraId="2C3120AE" w14:textId="77777777" w:rsidR="00912B6E" w:rsidRDefault="00912B6E" w:rsidP="00912B6E">
            <w:pPr>
              <w:spacing w:before="20" w:after="120"/>
              <w:rPr>
                <w:rFonts w:ascii="Arial" w:hAnsi="Arial" w:cs="Arial"/>
                <w:iCs/>
                <w:sz w:val="18"/>
                <w:szCs w:val="18"/>
              </w:rPr>
            </w:pPr>
          </w:p>
        </w:tc>
      </w:tr>
      <w:tr w:rsidR="00912B6E" w14:paraId="66F8F650" w14:textId="77777777" w:rsidTr="00F04528">
        <w:tc>
          <w:tcPr>
            <w:tcW w:w="1555" w:type="dxa"/>
          </w:tcPr>
          <w:p w14:paraId="15AA27DF" w14:textId="77777777" w:rsidR="00912B6E" w:rsidRDefault="00912B6E" w:rsidP="00912B6E">
            <w:pPr>
              <w:spacing w:before="20" w:after="120"/>
              <w:rPr>
                <w:rFonts w:ascii="Arial" w:hAnsi="Arial" w:cs="Arial"/>
                <w:iCs/>
                <w:sz w:val="18"/>
                <w:szCs w:val="18"/>
              </w:rPr>
            </w:pPr>
          </w:p>
        </w:tc>
        <w:tc>
          <w:tcPr>
            <w:tcW w:w="1701" w:type="dxa"/>
          </w:tcPr>
          <w:p w14:paraId="3BC86403" w14:textId="77777777" w:rsidR="00912B6E" w:rsidRDefault="00912B6E" w:rsidP="00912B6E">
            <w:pPr>
              <w:spacing w:before="20" w:after="120"/>
              <w:jc w:val="left"/>
              <w:rPr>
                <w:rFonts w:ascii="Arial" w:hAnsi="Arial" w:cs="Arial"/>
                <w:iCs/>
                <w:sz w:val="18"/>
                <w:szCs w:val="18"/>
              </w:rPr>
            </w:pPr>
          </w:p>
        </w:tc>
        <w:tc>
          <w:tcPr>
            <w:tcW w:w="6375" w:type="dxa"/>
          </w:tcPr>
          <w:p w14:paraId="11B1A44E" w14:textId="77777777" w:rsidR="00912B6E" w:rsidRDefault="00912B6E" w:rsidP="00912B6E">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URLLC/IIoT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513][</w:t>
      </w:r>
      <w:proofErr w:type="gramEnd"/>
      <w:r w:rsidRPr="00AC1BBC">
        <w:rPr>
          <w:iCs/>
        </w:rPr>
        <w:t xml:space="preserve">IIoT]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lastRenderedPageBreak/>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506][</w:t>
      </w:r>
      <w:proofErr w:type="gramEnd"/>
      <w:r w:rsidR="00495DFF">
        <w:t>R17 IIoT]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The Burst End Time parameter in RAN is out of scope for Rel-17 IIoT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w:t>
      </w:r>
      <w:proofErr w:type="gramStart"/>
      <w:r w:rsidR="00495DFF" w:rsidRPr="006A0698">
        <w:rPr>
          <w:lang w:val="en-US" w:eastAsia="ko-KR"/>
        </w:rPr>
        <w:t>511][</w:t>
      </w:r>
      <w:proofErr w:type="gramEnd"/>
      <w:r w:rsidR="00495DFF" w:rsidRPr="006A0698">
        <w:rPr>
          <w:lang w:val="en-US" w:eastAsia="ko-KR"/>
        </w:rPr>
        <w:t>URLLC/IIoT]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does not assume that physical HARQ-NACK messages are always available, </w:t>
      </w:r>
      <w:proofErr w:type="gramStart"/>
      <w:r>
        <w:t>i.e.</w:t>
      </w:r>
      <w:proofErr w:type="gramEnd"/>
      <w:r>
        <w:t xml:space="preserv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lastRenderedPageBreak/>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w:t>
      </w:r>
      <w:proofErr w:type="gramStart"/>
      <w:r w:rsidR="00495DFF" w:rsidRPr="00495DFF">
        <w:rPr>
          <w:lang w:eastAsia="zh-CN"/>
        </w:rPr>
        <w:t>513][</w:t>
      </w:r>
      <w:proofErr w:type="gramEnd"/>
      <w:r w:rsidR="00495DFF" w:rsidRPr="00495DFF">
        <w:rPr>
          <w:lang w:eastAsia="zh-CN"/>
        </w:rPr>
        <w:t>IIoT]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w:t>
      </w:r>
      <w:proofErr w:type="gramStart"/>
      <w:r w:rsidRPr="008B5CF2">
        <w:t>i.e.</w:t>
      </w:r>
      <w:proofErr w:type="gramEnd"/>
      <w:r w:rsidRPr="008B5CF2">
        <w:t xml:space="preserv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CATT" w:date="2021-12-06T08:16:00Z" w:initials="CATT">
    <w:p w14:paraId="49AFB3B2" w14:textId="74F065BD" w:rsidR="008339F7" w:rsidRDefault="008339F7">
      <w:pPr>
        <w:pStyle w:val="CommentText"/>
      </w:pPr>
      <w:r>
        <w:rPr>
          <w:rStyle w:val="CommentReference"/>
        </w:rPr>
        <w:annotationRef/>
      </w:r>
      <w:r>
        <w:t xml:space="preserve">Not necessarily. This is only true when </w:t>
      </w:r>
      <w:proofErr w:type="spellStart"/>
      <w:r w:rsidRPr="00970D31">
        <w:rPr>
          <w:i/>
        </w:rPr>
        <w:t>moreThanOneRLC</w:t>
      </w:r>
      <w:proofErr w:type="spellEnd"/>
      <w:r>
        <w:t xml:space="preserve"> is configured, but if </w:t>
      </w:r>
      <w:proofErr w:type="spellStart"/>
      <w:r w:rsidRPr="00970D31">
        <w:rPr>
          <w:i/>
        </w:rPr>
        <w:t>moreThanTwoRL</w:t>
      </w:r>
      <w:r w:rsidRPr="00B079C0">
        <w:rPr>
          <w:i/>
        </w:rPr>
        <w:t>C</w:t>
      </w:r>
      <w:proofErr w:type="spellEnd"/>
      <w:r w:rsidRPr="00B079C0">
        <w:rPr>
          <w:i/>
        </w:rPr>
        <w:t>-DRB</w:t>
      </w:r>
      <w:r w:rsidRPr="00970D31">
        <w:t xml:space="preserve"> </w:t>
      </w:r>
      <w:r>
        <w:t xml:space="preserve">is configured with up to 4 legs, if the duplication was already activated over </w:t>
      </w:r>
      <w:proofErr w:type="gramStart"/>
      <w:r>
        <w:t>e.g.</w:t>
      </w:r>
      <w:proofErr w:type="gramEnd"/>
      <w:r>
        <w:t xml:space="preserve"> 2 legs before entering ST, then entering ST would trigger duplication over the 4 legs, which is a different duplication configuration.</w:t>
      </w:r>
    </w:p>
  </w:comment>
  <w:comment w:id="5" w:author="CATT" w:date="2021-12-06T08:17:00Z" w:initials="CATT">
    <w:p w14:paraId="62DB0DF4" w14:textId="5D4DA15E" w:rsidR="008339F7" w:rsidRDefault="008339F7">
      <w:pPr>
        <w:pStyle w:val="CommentText"/>
      </w:pPr>
      <w:r>
        <w:rPr>
          <w:rStyle w:val="CommentReference"/>
        </w:rPr>
        <w:annotationRef/>
      </w:r>
      <w:r>
        <w:t xml:space="preserve">Why a subset for this option? In our understanding, the case of a subset is addressed by Option 2. </w:t>
      </w:r>
      <w:proofErr w:type="gramStart"/>
      <w:r>
        <w:t>Otherwise</w:t>
      </w:r>
      <w:proofErr w:type="gramEnd"/>
      <w:r>
        <w:t xml:space="preserve"> what is the difference between Option 1 and Option 2?</w:t>
      </w:r>
    </w:p>
  </w:comment>
  <w:comment w:id="14" w:author="Nokia - Wallace" w:date="2021-12-02T15:37:00Z" w:initials="KP(-G">
    <w:p w14:paraId="3D4A877D" w14:textId="77777777" w:rsidR="008339F7" w:rsidRDefault="008339F7">
      <w:pPr>
        <w:pStyle w:val="CommentText"/>
      </w:pPr>
      <w:r>
        <w:rPr>
          <w:rStyle w:val="CommentReference"/>
        </w:rPr>
        <w:annotationRef/>
      </w:r>
      <w:r>
        <w:t xml:space="preserve">We are wondering if this is mainly for cases where duplication is configured in </w:t>
      </w:r>
      <w:proofErr w:type="gramStart"/>
      <w:r>
        <w:t>DC ?</w:t>
      </w:r>
      <w:proofErr w:type="gramEnd"/>
    </w:p>
    <w:p w14:paraId="20BC28C3" w14:textId="279C2EA4" w:rsidR="008339F7" w:rsidRDefault="008339F7">
      <w:pPr>
        <w:pStyle w:val="CommentText"/>
      </w:pPr>
      <w:r>
        <w:t>Because the question below specifically mentioned the cases with 2 MAC entities, we presume this is for discussion relating to DC.</w:t>
      </w:r>
    </w:p>
  </w:comment>
  <w:comment w:id="15" w:author="Apple" w:date="2021-12-03T19:07:00Z" w:initials="Apple">
    <w:p w14:paraId="40E4B014" w14:textId="4AB88A9B" w:rsidR="008339F7" w:rsidRDefault="008339F7">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D585E" w14:textId="77777777" w:rsidR="007C0AB8" w:rsidRDefault="007C0AB8" w:rsidP="005655E6">
      <w:pPr>
        <w:spacing w:after="0" w:line="240" w:lineRule="auto"/>
      </w:pPr>
      <w:r>
        <w:separator/>
      </w:r>
    </w:p>
  </w:endnote>
  <w:endnote w:type="continuationSeparator" w:id="0">
    <w:p w14:paraId="276DACCB" w14:textId="77777777" w:rsidR="007C0AB8" w:rsidRDefault="007C0AB8"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BC72C" w14:textId="77777777" w:rsidR="007C0AB8" w:rsidRDefault="007C0AB8" w:rsidP="005655E6">
      <w:pPr>
        <w:spacing w:after="0" w:line="240" w:lineRule="auto"/>
      </w:pPr>
      <w:r>
        <w:separator/>
      </w:r>
    </w:p>
  </w:footnote>
  <w:footnote w:type="continuationSeparator" w:id="0">
    <w:p w14:paraId="29215C0D" w14:textId="77777777" w:rsidR="007C0AB8" w:rsidRDefault="007C0AB8"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67877"/>
    <w:multiLevelType w:val="hybridMultilevel"/>
    <w:tmpl w:val="BE08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4"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9"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9"/>
  </w:num>
  <w:num w:numId="2">
    <w:abstractNumId w:val="0"/>
  </w:num>
  <w:num w:numId="3">
    <w:abstractNumId w:val="1"/>
  </w:num>
  <w:num w:numId="4">
    <w:abstractNumId w:val="23"/>
  </w:num>
  <w:num w:numId="5">
    <w:abstractNumId w:val="18"/>
  </w:num>
  <w:num w:numId="6">
    <w:abstractNumId w:val="6"/>
  </w:num>
  <w:num w:numId="7">
    <w:abstractNumId w:val="28"/>
  </w:num>
  <w:num w:numId="8">
    <w:abstractNumId w:val="24"/>
  </w:num>
  <w:num w:numId="9">
    <w:abstractNumId w:val="10"/>
  </w:num>
  <w:num w:numId="10">
    <w:abstractNumId w:val="25"/>
  </w:num>
  <w:num w:numId="11">
    <w:abstractNumId w:val="12"/>
  </w:num>
  <w:num w:numId="12">
    <w:abstractNumId w:val="4"/>
  </w:num>
  <w:num w:numId="13">
    <w:abstractNumId w:val="7"/>
  </w:num>
  <w:num w:numId="14">
    <w:abstractNumId w:val="27"/>
  </w:num>
  <w:num w:numId="15">
    <w:abstractNumId w:val="14"/>
  </w:num>
  <w:num w:numId="16">
    <w:abstractNumId w:val="26"/>
  </w:num>
  <w:num w:numId="17">
    <w:abstractNumId w:val="22"/>
  </w:num>
  <w:num w:numId="18">
    <w:abstractNumId w:val="5"/>
  </w:num>
  <w:num w:numId="19">
    <w:abstractNumId w:val="20"/>
  </w:num>
  <w:num w:numId="20">
    <w:abstractNumId w:val="9"/>
  </w:num>
  <w:num w:numId="21">
    <w:abstractNumId w:val="19"/>
  </w:num>
  <w:num w:numId="22">
    <w:abstractNumId w:val="30"/>
  </w:num>
  <w:num w:numId="23">
    <w:abstractNumId w:val="31"/>
  </w:num>
  <w:num w:numId="24">
    <w:abstractNumId w:val="32"/>
  </w:num>
  <w:num w:numId="25">
    <w:abstractNumId w:val="8"/>
  </w:num>
  <w:num w:numId="26">
    <w:abstractNumId w:val="11"/>
  </w:num>
  <w:num w:numId="27">
    <w:abstractNumId w:val="2"/>
  </w:num>
  <w:num w:numId="28">
    <w:abstractNumId w:val="21"/>
  </w:num>
  <w:num w:numId="29">
    <w:abstractNumId w:val="15"/>
  </w:num>
  <w:num w:numId="30">
    <w:abstractNumId w:val="3"/>
  </w:num>
  <w:num w:numId="31">
    <w:abstractNumId w:val="17"/>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9"/>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8B6"/>
    <w:rsid w:val="00004B48"/>
    <w:rsid w:val="0000592C"/>
    <w:rsid w:val="0000613B"/>
    <w:rsid w:val="000067F8"/>
    <w:rsid w:val="00007A6D"/>
    <w:rsid w:val="00007F08"/>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3A0"/>
    <w:rsid w:val="000307F6"/>
    <w:rsid w:val="00030D87"/>
    <w:rsid w:val="0003230E"/>
    <w:rsid w:val="00033397"/>
    <w:rsid w:val="00033938"/>
    <w:rsid w:val="00036387"/>
    <w:rsid w:val="00037552"/>
    <w:rsid w:val="00040095"/>
    <w:rsid w:val="00041BCA"/>
    <w:rsid w:val="00041D42"/>
    <w:rsid w:val="00042091"/>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382"/>
    <w:rsid w:val="000561E6"/>
    <w:rsid w:val="00056479"/>
    <w:rsid w:val="0005666B"/>
    <w:rsid w:val="00056E6D"/>
    <w:rsid w:val="00056F83"/>
    <w:rsid w:val="0005745F"/>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12A"/>
    <w:rsid w:val="000E751B"/>
    <w:rsid w:val="000E7C7D"/>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3C0F"/>
    <w:rsid w:val="00104785"/>
    <w:rsid w:val="00104A2C"/>
    <w:rsid w:val="00105921"/>
    <w:rsid w:val="001059F9"/>
    <w:rsid w:val="00105DBA"/>
    <w:rsid w:val="001068E5"/>
    <w:rsid w:val="0011087C"/>
    <w:rsid w:val="001121A9"/>
    <w:rsid w:val="001123E7"/>
    <w:rsid w:val="00112F1A"/>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492"/>
    <w:rsid w:val="00144239"/>
    <w:rsid w:val="00145075"/>
    <w:rsid w:val="00146DA3"/>
    <w:rsid w:val="0015261D"/>
    <w:rsid w:val="00152A20"/>
    <w:rsid w:val="00154400"/>
    <w:rsid w:val="00155EB5"/>
    <w:rsid w:val="00155F61"/>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BC9"/>
    <w:rsid w:val="001C1A03"/>
    <w:rsid w:val="001C2742"/>
    <w:rsid w:val="001C3062"/>
    <w:rsid w:val="001C31CF"/>
    <w:rsid w:val="001C36CF"/>
    <w:rsid w:val="001C4F79"/>
    <w:rsid w:val="001C68D6"/>
    <w:rsid w:val="001C6D48"/>
    <w:rsid w:val="001C7671"/>
    <w:rsid w:val="001D21F1"/>
    <w:rsid w:val="001D26DF"/>
    <w:rsid w:val="001D2DEC"/>
    <w:rsid w:val="001D2E7E"/>
    <w:rsid w:val="001D499A"/>
    <w:rsid w:val="001E01D3"/>
    <w:rsid w:val="001E10EF"/>
    <w:rsid w:val="001E1FD1"/>
    <w:rsid w:val="001E42BE"/>
    <w:rsid w:val="001E4CF9"/>
    <w:rsid w:val="001E6696"/>
    <w:rsid w:val="001E6C67"/>
    <w:rsid w:val="001E74D1"/>
    <w:rsid w:val="001E7A88"/>
    <w:rsid w:val="001E7C1E"/>
    <w:rsid w:val="001E7E5A"/>
    <w:rsid w:val="001F04E8"/>
    <w:rsid w:val="001F10D2"/>
    <w:rsid w:val="001F168B"/>
    <w:rsid w:val="001F31F2"/>
    <w:rsid w:val="001F5198"/>
    <w:rsid w:val="001F5C04"/>
    <w:rsid w:val="001F5CE8"/>
    <w:rsid w:val="001F5FF6"/>
    <w:rsid w:val="001F6664"/>
    <w:rsid w:val="001F703B"/>
    <w:rsid w:val="001F715C"/>
    <w:rsid w:val="001F7831"/>
    <w:rsid w:val="001F7A62"/>
    <w:rsid w:val="002000AF"/>
    <w:rsid w:val="00202334"/>
    <w:rsid w:val="00202F98"/>
    <w:rsid w:val="00202F9F"/>
    <w:rsid w:val="0020355C"/>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E8F"/>
    <w:rsid w:val="00245362"/>
    <w:rsid w:val="002453B9"/>
    <w:rsid w:val="002456FC"/>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7AC5"/>
    <w:rsid w:val="00280927"/>
    <w:rsid w:val="00281395"/>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31CB"/>
    <w:rsid w:val="002A37F5"/>
    <w:rsid w:val="002A3B5B"/>
    <w:rsid w:val="002A3E97"/>
    <w:rsid w:val="002A5B43"/>
    <w:rsid w:val="002A5DE6"/>
    <w:rsid w:val="002A6E7D"/>
    <w:rsid w:val="002B0482"/>
    <w:rsid w:val="002B11EB"/>
    <w:rsid w:val="002B1767"/>
    <w:rsid w:val="002B1F3E"/>
    <w:rsid w:val="002B2B25"/>
    <w:rsid w:val="002B60C2"/>
    <w:rsid w:val="002B7253"/>
    <w:rsid w:val="002C030C"/>
    <w:rsid w:val="002C099F"/>
    <w:rsid w:val="002C0FFE"/>
    <w:rsid w:val="002C20CB"/>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E6BA8"/>
    <w:rsid w:val="002F0A02"/>
    <w:rsid w:val="002F0D22"/>
    <w:rsid w:val="002F20F2"/>
    <w:rsid w:val="002F24F4"/>
    <w:rsid w:val="002F3E56"/>
    <w:rsid w:val="002F40BF"/>
    <w:rsid w:val="002F6747"/>
    <w:rsid w:val="002F779D"/>
    <w:rsid w:val="002F7E19"/>
    <w:rsid w:val="00300B82"/>
    <w:rsid w:val="00300CF1"/>
    <w:rsid w:val="00301627"/>
    <w:rsid w:val="00302041"/>
    <w:rsid w:val="0030286E"/>
    <w:rsid w:val="003037FC"/>
    <w:rsid w:val="00303C98"/>
    <w:rsid w:val="003040C6"/>
    <w:rsid w:val="00304B33"/>
    <w:rsid w:val="0030591D"/>
    <w:rsid w:val="00307650"/>
    <w:rsid w:val="00307ABD"/>
    <w:rsid w:val="00307DE4"/>
    <w:rsid w:val="00312958"/>
    <w:rsid w:val="00312F9E"/>
    <w:rsid w:val="00312FFD"/>
    <w:rsid w:val="00313938"/>
    <w:rsid w:val="00317240"/>
    <w:rsid w:val="003172DC"/>
    <w:rsid w:val="00317F7B"/>
    <w:rsid w:val="00322C05"/>
    <w:rsid w:val="00323950"/>
    <w:rsid w:val="00323D5C"/>
    <w:rsid w:val="00324329"/>
    <w:rsid w:val="00324827"/>
    <w:rsid w:val="00325525"/>
    <w:rsid w:val="00325AE3"/>
    <w:rsid w:val="00326069"/>
    <w:rsid w:val="00326331"/>
    <w:rsid w:val="00326920"/>
    <w:rsid w:val="00327367"/>
    <w:rsid w:val="00327C14"/>
    <w:rsid w:val="00331BDB"/>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FE4"/>
    <w:rsid w:val="003F67A6"/>
    <w:rsid w:val="003F7D46"/>
    <w:rsid w:val="004006E8"/>
    <w:rsid w:val="00401855"/>
    <w:rsid w:val="00401B8B"/>
    <w:rsid w:val="004028FC"/>
    <w:rsid w:val="0040358D"/>
    <w:rsid w:val="004048E8"/>
    <w:rsid w:val="00405061"/>
    <w:rsid w:val="00405108"/>
    <w:rsid w:val="00407446"/>
    <w:rsid w:val="0040790D"/>
    <w:rsid w:val="004079AB"/>
    <w:rsid w:val="004109C7"/>
    <w:rsid w:val="00411A48"/>
    <w:rsid w:val="004126E2"/>
    <w:rsid w:val="00412A4C"/>
    <w:rsid w:val="0041445E"/>
    <w:rsid w:val="0041481F"/>
    <w:rsid w:val="004149A0"/>
    <w:rsid w:val="004154F4"/>
    <w:rsid w:val="00415624"/>
    <w:rsid w:val="00416993"/>
    <w:rsid w:val="00416B02"/>
    <w:rsid w:val="00416B29"/>
    <w:rsid w:val="0041719A"/>
    <w:rsid w:val="004205F0"/>
    <w:rsid w:val="00421211"/>
    <w:rsid w:val="00421DFA"/>
    <w:rsid w:val="004238B9"/>
    <w:rsid w:val="00424BC5"/>
    <w:rsid w:val="004258A6"/>
    <w:rsid w:val="00426241"/>
    <w:rsid w:val="00427071"/>
    <w:rsid w:val="00427419"/>
    <w:rsid w:val="004277DE"/>
    <w:rsid w:val="00427DD7"/>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6AA0"/>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2496"/>
    <w:rsid w:val="004B24BB"/>
    <w:rsid w:val="004B3E87"/>
    <w:rsid w:val="004B496C"/>
    <w:rsid w:val="004B50E0"/>
    <w:rsid w:val="004B7027"/>
    <w:rsid w:val="004B76BD"/>
    <w:rsid w:val="004B7761"/>
    <w:rsid w:val="004C02F0"/>
    <w:rsid w:val="004C3296"/>
    <w:rsid w:val="004C392B"/>
    <w:rsid w:val="004C3F58"/>
    <w:rsid w:val="004C4241"/>
    <w:rsid w:val="004C44D2"/>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3434"/>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5006FB"/>
    <w:rsid w:val="00500C6B"/>
    <w:rsid w:val="00502FEC"/>
    <w:rsid w:val="00503171"/>
    <w:rsid w:val="00503781"/>
    <w:rsid w:val="00503F50"/>
    <w:rsid w:val="0050551C"/>
    <w:rsid w:val="005057B4"/>
    <w:rsid w:val="00505B4A"/>
    <w:rsid w:val="00505D7E"/>
    <w:rsid w:val="00505E5D"/>
    <w:rsid w:val="00505F86"/>
    <w:rsid w:val="00506158"/>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09B"/>
    <w:rsid w:val="005344D9"/>
    <w:rsid w:val="00534DA0"/>
    <w:rsid w:val="00535E27"/>
    <w:rsid w:val="0053656F"/>
    <w:rsid w:val="00536F4D"/>
    <w:rsid w:val="00537114"/>
    <w:rsid w:val="0054004F"/>
    <w:rsid w:val="0054031A"/>
    <w:rsid w:val="00540354"/>
    <w:rsid w:val="005412C9"/>
    <w:rsid w:val="00541E58"/>
    <w:rsid w:val="0054258C"/>
    <w:rsid w:val="00542E2E"/>
    <w:rsid w:val="00542FE8"/>
    <w:rsid w:val="00543BB0"/>
    <w:rsid w:val="00543E6C"/>
    <w:rsid w:val="005450C8"/>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6BC2"/>
    <w:rsid w:val="00577A45"/>
    <w:rsid w:val="0058017C"/>
    <w:rsid w:val="00580614"/>
    <w:rsid w:val="0058067B"/>
    <w:rsid w:val="0058138C"/>
    <w:rsid w:val="00581C2B"/>
    <w:rsid w:val="00581C90"/>
    <w:rsid w:val="00582C9E"/>
    <w:rsid w:val="00583F33"/>
    <w:rsid w:val="00585F27"/>
    <w:rsid w:val="0058651D"/>
    <w:rsid w:val="00586BE2"/>
    <w:rsid w:val="0058775F"/>
    <w:rsid w:val="0059090C"/>
    <w:rsid w:val="005909F3"/>
    <w:rsid w:val="005925F5"/>
    <w:rsid w:val="005938A8"/>
    <w:rsid w:val="00594A95"/>
    <w:rsid w:val="0059569E"/>
    <w:rsid w:val="00595F8F"/>
    <w:rsid w:val="005963AB"/>
    <w:rsid w:val="00596593"/>
    <w:rsid w:val="00596E2E"/>
    <w:rsid w:val="00597782"/>
    <w:rsid w:val="005978B9"/>
    <w:rsid w:val="00597BAA"/>
    <w:rsid w:val="00597C36"/>
    <w:rsid w:val="005A0745"/>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28A5"/>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734E"/>
    <w:rsid w:val="005E7AFE"/>
    <w:rsid w:val="005E7EE8"/>
    <w:rsid w:val="005F0598"/>
    <w:rsid w:val="005F0CC5"/>
    <w:rsid w:val="005F1F32"/>
    <w:rsid w:val="005F253A"/>
    <w:rsid w:val="005F2FB5"/>
    <w:rsid w:val="005F4647"/>
    <w:rsid w:val="005F4DC9"/>
    <w:rsid w:val="005F5340"/>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840"/>
    <w:rsid w:val="006409B6"/>
    <w:rsid w:val="00642288"/>
    <w:rsid w:val="0064273E"/>
    <w:rsid w:val="00643687"/>
    <w:rsid w:val="00643829"/>
    <w:rsid w:val="0064384C"/>
    <w:rsid w:val="00643D40"/>
    <w:rsid w:val="006448BC"/>
    <w:rsid w:val="006469D6"/>
    <w:rsid w:val="00646D99"/>
    <w:rsid w:val="0064772B"/>
    <w:rsid w:val="00647A6C"/>
    <w:rsid w:val="00647DA3"/>
    <w:rsid w:val="006507F9"/>
    <w:rsid w:val="00651235"/>
    <w:rsid w:val="006524D7"/>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7147B"/>
    <w:rsid w:val="00672558"/>
    <w:rsid w:val="00673F22"/>
    <w:rsid w:val="00677E29"/>
    <w:rsid w:val="00681EC9"/>
    <w:rsid w:val="00682405"/>
    <w:rsid w:val="00684C51"/>
    <w:rsid w:val="0068562F"/>
    <w:rsid w:val="00685A7D"/>
    <w:rsid w:val="0068632C"/>
    <w:rsid w:val="006877F3"/>
    <w:rsid w:val="00687908"/>
    <w:rsid w:val="0069046F"/>
    <w:rsid w:val="0069048E"/>
    <w:rsid w:val="006939E7"/>
    <w:rsid w:val="0069563D"/>
    <w:rsid w:val="00696393"/>
    <w:rsid w:val="00696418"/>
    <w:rsid w:val="00696A0C"/>
    <w:rsid w:val="00697AAE"/>
    <w:rsid w:val="00697CF2"/>
    <w:rsid w:val="006A0698"/>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380C"/>
    <w:rsid w:val="006E3A6E"/>
    <w:rsid w:val="006E3AAE"/>
    <w:rsid w:val="006E54DB"/>
    <w:rsid w:val="006E5801"/>
    <w:rsid w:val="006E612A"/>
    <w:rsid w:val="006E6D86"/>
    <w:rsid w:val="006E7A61"/>
    <w:rsid w:val="006E7EEF"/>
    <w:rsid w:val="006F3123"/>
    <w:rsid w:val="006F3A23"/>
    <w:rsid w:val="006F3B35"/>
    <w:rsid w:val="006F4DE5"/>
    <w:rsid w:val="006F5C7B"/>
    <w:rsid w:val="006F6A2C"/>
    <w:rsid w:val="006F6A74"/>
    <w:rsid w:val="006F78DA"/>
    <w:rsid w:val="007033DB"/>
    <w:rsid w:val="00703942"/>
    <w:rsid w:val="007039D6"/>
    <w:rsid w:val="007045E2"/>
    <w:rsid w:val="007048B7"/>
    <w:rsid w:val="007061BD"/>
    <w:rsid w:val="00706514"/>
    <w:rsid w:val="00706537"/>
    <w:rsid w:val="00707134"/>
    <w:rsid w:val="00707190"/>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85B"/>
    <w:rsid w:val="00742AA5"/>
    <w:rsid w:val="00743DC9"/>
    <w:rsid w:val="00744E76"/>
    <w:rsid w:val="007451C3"/>
    <w:rsid w:val="00745259"/>
    <w:rsid w:val="007454EB"/>
    <w:rsid w:val="00747214"/>
    <w:rsid w:val="00751EAA"/>
    <w:rsid w:val="007547FF"/>
    <w:rsid w:val="00754AA1"/>
    <w:rsid w:val="007559B6"/>
    <w:rsid w:val="00756069"/>
    <w:rsid w:val="0075661E"/>
    <w:rsid w:val="00756F0E"/>
    <w:rsid w:val="00757D40"/>
    <w:rsid w:val="0076033F"/>
    <w:rsid w:val="00760E47"/>
    <w:rsid w:val="00762ADA"/>
    <w:rsid w:val="00762AE8"/>
    <w:rsid w:val="00762D6C"/>
    <w:rsid w:val="007635B9"/>
    <w:rsid w:val="0076414D"/>
    <w:rsid w:val="00764508"/>
    <w:rsid w:val="00766569"/>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B85"/>
    <w:rsid w:val="00776D3D"/>
    <w:rsid w:val="00780F3B"/>
    <w:rsid w:val="00781570"/>
    <w:rsid w:val="00781F0F"/>
    <w:rsid w:val="007839D9"/>
    <w:rsid w:val="00783AF2"/>
    <w:rsid w:val="0078727C"/>
    <w:rsid w:val="007878EA"/>
    <w:rsid w:val="007879FB"/>
    <w:rsid w:val="007900B2"/>
    <w:rsid w:val="0079049D"/>
    <w:rsid w:val="0079186F"/>
    <w:rsid w:val="007926BD"/>
    <w:rsid w:val="00792A33"/>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EA"/>
    <w:rsid w:val="007D449D"/>
    <w:rsid w:val="007D455B"/>
    <w:rsid w:val="007D68DC"/>
    <w:rsid w:val="007E0F9D"/>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3CB2"/>
    <w:rsid w:val="007F44B7"/>
    <w:rsid w:val="00800AA6"/>
    <w:rsid w:val="00800C19"/>
    <w:rsid w:val="00800C29"/>
    <w:rsid w:val="00801ADA"/>
    <w:rsid w:val="00801BCB"/>
    <w:rsid w:val="008028A4"/>
    <w:rsid w:val="00803244"/>
    <w:rsid w:val="008032AD"/>
    <w:rsid w:val="00803AAF"/>
    <w:rsid w:val="008040CF"/>
    <w:rsid w:val="008049B9"/>
    <w:rsid w:val="00804DC6"/>
    <w:rsid w:val="00805397"/>
    <w:rsid w:val="00805CED"/>
    <w:rsid w:val="00806BDD"/>
    <w:rsid w:val="00807B95"/>
    <w:rsid w:val="00810A38"/>
    <w:rsid w:val="00810A81"/>
    <w:rsid w:val="00811B17"/>
    <w:rsid w:val="00811BA2"/>
    <w:rsid w:val="00811EC3"/>
    <w:rsid w:val="0081211D"/>
    <w:rsid w:val="00812927"/>
    <w:rsid w:val="00813245"/>
    <w:rsid w:val="00813B8F"/>
    <w:rsid w:val="00814787"/>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1660"/>
    <w:rsid w:val="00851DF2"/>
    <w:rsid w:val="0085203E"/>
    <w:rsid w:val="00852278"/>
    <w:rsid w:val="008525DA"/>
    <w:rsid w:val="00853039"/>
    <w:rsid w:val="008532EA"/>
    <w:rsid w:val="008536A2"/>
    <w:rsid w:val="00853B71"/>
    <w:rsid w:val="00853DF2"/>
    <w:rsid w:val="00854A82"/>
    <w:rsid w:val="008560E3"/>
    <w:rsid w:val="008578F7"/>
    <w:rsid w:val="00857A5C"/>
    <w:rsid w:val="00857B52"/>
    <w:rsid w:val="00860A3D"/>
    <w:rsid w:val="00860E60"/>
    <w:rsid w:val="008612AB"/>
    <w:rsid w:val="00861870"/>
    <w:rsid w:val="00861FA7"/>
    <w:rsid w:val="00863B57"/>
    <w:rsid w:val="0086587B"/>
    <w:rsid w:val="00870163"/>
    <w:rsid w:val="008701CE"/>
    <w:rsid w:val="0087099B"/>
    <w:rsid w:val="00870B2A"/>
    <w:rsid w:val="008713E5"/>
    <w:rsid w:val="0087175F"/>
    <w:rsid w:val="008717C3"/>
    <w:rsid w:val="0087284E"/>
    <w:rsid w:val="00872B81"/>
    <w:rsid w:val="0087337D"/>
    <w:rsid w:val="0087355B"/>
    <w:rsid w:val="00873A6B"/>
    <w:rsid w:val="008748B9"/>
    <w:rsid w:val="008751E5"/>
    <w:rsid w:val="008768CA"/>
    <w:rsid w:val="00877EF9"/>
    <w:rsid w:val="00880559"/>
    <w:rsid w:val="008806CC"/>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A61"/>
    <w:rsid w:val="0088797D"/>
    <w:rsid w:val="00887EDE"/>
    <w:rsid w:val="008901E5"/>
    <w:rsid w:val="00890586"/>
    <w:rsid w:val="00890780"/>
    <w:rsid w:val="00891947"/>
    <w:rsid w:val="00892E4A"/>
    <w:rsid w:val="00893F52"/>
    <w:rsid w:val="008949D2"/>
    <w:rsid w:val="00894A6F"/>
    <w:rsid w:val="00896B50"/>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08B"/>
    <w:rsid w:val="008B31C1"/>
    <w:rsid w:val="008B35C2"/>
    <w:rsid w:val="008B4187"/>
    <w:rsid w:val="008B45B5"/>
    <w:rsid w:val="008B4EF0"/>
    <w:rsid w:val="008B5306"/>
    <w:rsid w:val="008B5454"/>
    <w:rsid w:val="008B6A2F"/>
    <w:rsid w:val="008B6FDD"/>
    <w:rsid w:val="008B7313"/>
    <w:rsid w:val="008B7409"/>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45BA"/>
    <w:rsid w:val="008D4E71"/>
    <w:rsid w:val="008D4EAB"/>
    <w:rsid w:val="008D61DA"/>
    <w:rsid w:val="008D691B"/>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C74"/>
    <w:rsid w:val="00926F15"/>
    <w:rsid w:val="009271E2"/>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EAC"/>
    <w:rsid w:val="009A614D"/>
    <w:rsid w:val="009A678F"/>
    <w:rsid w:val="009A6B7C"/>
    <w:rsid w:val="009A6BC9"/>
    <w:rsid w:val="009A6C20"/>
    <w:rsid w:val="009B0711"/>
    <w:rsid w:val="009B07CD"/>
    <w:rsid w:val="009B0A14"/>
    <w:rsid w:val="009B0A1A"/>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54A9"/>
    <w:rsid w:val="009D6CE9"/>
    <w:rsid w:val="009D7184"/>
    <w:rsid w:val="009D74A6"/>
    <w:rsid w:val="009E087C"/>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1531"/>
    <w:rsid w:val="00A01D95"/>
    <w:rsid w:val="00A01FA9"/>
    <w:rsid w:val="00A021F8"/>
    <w:rsid w:val="00A02606"/>
    <w:rsid w:val="00A03BFC"/>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B4B"/>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6189"/>
    <w:rsid w:val="00A7714B"/>
    <w:rsid w:val="00A77630"/>
    <w:rsid w:val="00A82220"/>
    <w:rsid w:val="00A822D4"/>
    <w:rsid w:val="00A82346"/>
    <w:rsid w:val="00A82998"/>
    <w:rsid w:val="00A83569"/>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CD6"/>
    <w:rsid w:val="00B20259"/>
    <w:rsid w:val="00B2052E"/>
    <w:rsid w:val="00B227BD"/>
    <w:rsid w:val="00B22E57"/>
    <w:rsid w:val="00B22F5B"/>
    <w:rsid w:val="00B23BB2"/>
    <w:rsid w:val="00B2528A"/>
    <w:rsid w:val="00B2557B"/>
    <w:rsid w:val="00B268BB"/>
    <w:rsid w:val="00B270AF"/>
    <w:rsid w:val="00B27303"/>
    <w:rsid w:val="00B27A55"/>
    <w:rsid w:val="00B27DD8"/>
    <w:rsid w:val="00B30AF7"/>
    <w:rsid w:val="00B3111F"/>
    <w:rsid w:val="00B31F79"/>
    <w:rsid w:val="00B324C0"/>
    <w:rsid w:val="00B34A84"/>
    <w:rsid w:val="00B35135"/>
    <w:rsid w:val="00B3518F"/>
    <w:rsid w:val="00B353E0"/>
    <w:rsid w:val="00B35920"/>
    <w:rsid w:val="00B373B9"/>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8D2"/>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A0D89"/>
    <w:rsid w:val="00BA31EC"/>
    <w:rsid w:val="00BA32E3"/>
    <w:rsid w:val="00BA3FE4"/>
    <w:rsid w:val="00BA4E42"/>
    <w:rsid w:val="00BA567D"/>
    <w:rsid w:val="00BA660F"/>
    <w:rsid w:val="00BA7DCF"/>
    <w:rsid w:val="00BB07C9"/>
    <w:rsid w:val="00BB0DE7"/>
    <w:rsid w:val="00BB1C2D"/>
    <w:rsid w:val="00BB2757"/>
    <w:rsid w:val="00BB2E5D"/>
    <w:rsid w:val="00BB2EB9"/>
    <w:rsid w:val="00BB31D3"/>
    <w:rsid w:val="00BB33C4"/>
    <w:rsid w:val="00BB3BCE"/>
    <w:rsid w:val="00BB5144"/>
    <w:rsid w:val="00BB5B59"/>
    <w:rsid w:val="00BB6F79"/>
    <w:rsid w:val="00BB759C"/>
    <w:rsid w:val="00BC23D1"/>
    <w:rsid w:val="00BC24CA"/>
    <w:rsid w:val="00BC33EF"/>
    <w:rsid w:val="00BC3555"/>
    <w:rsid w:val="00BC3B2F"/>
    <w:rsid w:val="00BC4920"/>
    <w:rsid w:val="00BC517A"/>
    <w:rsid w:val="00BC6679"/>
    <w:rsid w:val="00BC70CB"/>
    <w:rsid w:val="00BC7EDD"/>
    <w:rsid w:val="00BD06A1"/>
    <w:rsid w:val="00BD0B77"/>
    <w:rsid w:val="00BD0D42"/>
    <w:rsid w:val="00BD0F01"/>
    <w:rsid w:val="00BD255C"/>
    <w:rsid w:val="00BD2A38"/>
    <w:rsid w:val="00BD2A54"/>
    <w:rsid w:val="00BD306E"/>
    <w:rsid w:val="00BD3EEA"/>
    <w:rsid w:val="00BD425A"/>
    <w:rsid w:val="00BD4397"/>
    <w:rsid w:val="00BD55F0"/>
    <w:rsid w:val="00BD58FF"/>
    <w:rsid w:val="00BD64A6"/>
    <w:rsid w:val="00BD666E"/>
    <w:rsid w:val="00BD751B"/>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7F1"/>
    <w:rsid w:val="00BF1D0E"/>
    <w:rsid w:val="00BF2AD3"/>
    <w:rsid w:val="00BF367C"/>
    <w:rsid w:val="00BF4211"/>
    <w:rsid w:val="00BF4421"/>
    <w:rsid w:val="00BF4E82"/>
    <w:rsid w:val="00BF54A8"/>
    <w:rsid w:val="00BF630E"/>
    <w:rsid w:val="00BF6413"/>
    <w:rsid w:val="00C00254"/>
    <w:rsid w:val="00C008AD"/>
    <w:rsid w:val="00C03198"/>
    <w:rsid w:val="00C03A64"/>
    <w:rsid w:val="00C03B9F"/>
    <w:rsid w:val="00C03F14"/>
    <w:rsid w:val="00C04F0D"/>
    <w:rsid w:val="00C0531E"/>
    <w:rsid w:val="00C064DE"/>
    <w:rsid w:val="00C079CC"/>
    <w:rsid w:val="00C10666"/>
    <w:rsid w:val="00C11767"/>
    <w:rsid w:val="00C12146"/>
    <w:rsid w:val="00C12B25"/>
    <w:rsid w:val="00C12B51"/>
    <w:rsid w:val="00C13314"/>
    <w:rsid w:val="00C13A04"/>
    <w:rsid w:val="00C13F35"/>
    <w:rsid w:val="00C1645E"/>
    <w:rsid w:val="00C164F2"/>
    <w:rsid w:val="00C1663B"/>
    <w:rsid w:val="00C173E0"/>
    <w:rsid w:val="00C17935"/>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4A3"/>
    <w:rsid w:val="00C375C6"/>
    <w:rsid w:val="00C377E7"/>
    <w:rsid w:val="00C40630"/>
    <w:rsid w:val="00C42C43"/>
    <w:rsid w:val="00C42DC8"/>
    <w:rsid w:val="00C42F97"/>
    <w:rsid w:val="00C43124"/>
    <w:rsid w:val="00C44001"/>
    <w:rsid w:val="00C44BEE"/>
    <w:rsid w:val="00C4502F"/>
    <w:rsid w:val="00C476FB"/>
    <w:rsid w:val="00C47CB1"/>
    <w:rsid w:val="00C50C9F"/>
    <w:rsid w:val="00C517A6"/>
    <w:rsid w:val="00C5302C"/>
    <w:rsid w:val="00C534E6"/>
    <w:rsid w:val="00C55F66"/>
    <w:rsid w:val="00C56412"/>
    <w:rsid w:val="00C60650"/>
    <w:rsid w:val="00C60A64"/>
    <w:rsid w:val="00C60F9F"/>
    <w:rsid w:val="00C60FC6"/>
    <w:rsid w:val="00C6267E"/>
    <w:rsid w:val="00C63707"/>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597"/>
    <w:rsid w:val="00CB4DBC"/>
    <w:rsid w:val="00CB5673"/>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2870"/>
    <w:rsid w:val="00D22B15"/>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D94"/>
    <w:rsid w:val="00D3504D"/>
    <w:rsid w:val="00D35516"/>
    <w:rsid w:val="00D36188"/>
    <w:rsid w:val="00D36584"/>
    <w:rsid w:val="00D3765C"/>
    <w:rsid w:val="00D3792D"/>
    <w:rsid w:val="00D403C8"/>
    <w:rsid w:val="00D40B76"/>
    <w:rsid w:val="00D423FB"/>
    <w:rsid w:val="00D42A93"/>
    <w:rsid w:val="00D42B24"/>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22"/>
    <w:rsid w:val="00D81DDD"/>
    <w:rsid w:val="00D82334"/>
    <w:rsid w:val="00D82EE6"/>
    <w:rsid w:val="00D83A60"/>
    <w:rsid w:val="00D83AD5"/>
    <w:rsid w:val="00D83E45"/>
    <w:rsid w:val="00D84D3A"/>
    <w:rsid w:val="00D854BE"/>
    <w:rsid w:val="00D87E00"/>
    <w:rsid w:val="00D909EB"/>
    <w:rsid w:val="00D9134D"/>
    <w:rsid w:val="00D91C8B"/>
    <w:rsid w:val="00D92A20"/>
    <w:rsid w:val="00D92AA6"/>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4486"/>
    <w:rsid w:val="00DC45F3"/>
    <w:rsid w:val="00DC4DA2"/>
    <w:rsid w:val="00DC554A"/>
    <w:rsid w:val="00DC5EBB"/>
    <w:rsid w:val="00DC67B3"/>
    <w:rsid w:val="00DC6CFE"/>
    <w:rsid w:val="00DC7055"/>
    <w:rsid w:val="00DC71A7"/>
    <w:rsid w:val="00DC7851"/>
    <w:rsid w:val="00DD03B7"/>
    <w:rsid w:val="00DD0B74"/>
    <w:rsid w:val="00DD0FAB"/>
    <w:rsid w:val="00DD1DEC"/>
    <w:rsid w:val="00DD1E25"/>
    <w:rsid w:val="00DD2914"/>
    <w:rsid w:val="00DD3166"/>
    <w:rsid w:val="00DD3779"/>
    <w:rsid w:val="00DD6022"/>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F2429"/>
    <w:rsid w:val="00DF2E49"/>
    <w:rsid w:val="00DF39F6"/>
    <w:rsid w:val="00DF3DBC"/>
    <w:rsid w:val="00DF4B1F"/>
    <w:rsid w:val="00DF5546"/>
    <w:rsid w:val="00DF7EFE"/>
    <w:rsid w:val="00E00AB6"/>
    <w:rsid w:val="00E018F4"/>
    <w:rsid w:val="00E035C9"/>
    <w:rsid w:val="00E03F9A"/>
    <w:rsid w:val="00E0431F"/>
    <w:rsid w:val="00E0579B"/>
    <w:rsid w:val="00E066A2"/>
    <w:rsid w:val="00E10827"/>
    <w:rsid w:val="00E12630"/>
    <w:rsid w:val="00E12B5D"/>
    <w:rsid w:val="00E12C76"/>
    <w:rsid w:val="00E1446F"/>
    <w:rsid w:val="00E16492"/>
    <w:rsid w:val="00E16FC5"/>
    <w:rsid w:val="00E16FDD"/>
    <w:rsid w:val="00E179A3"/>
    <w:rsid w:val="00E17DB8"/>
    <w:rsid w:val="00E25BA9"/>
    <w:rsid w:val="00E27040"/>
    <w:rsid w:val="00E27593"/>
    <w:rsid w:val="00E27B75"/>
    <w:rsid w:val="00E30A8C"/>
    <w:rsid w:val="00E30E13"/>
    <w:rsid w:val="00E31155"/>
    <w:rsid w:val="00E31A44"/>
    <w:rsid w:val="00E323A4"/>
    <w:rsid w:val="00E33359"/>
    <w:rsid w:val="00E3540C"/>
    <w:rsid w:val="00E37E6F"/>
    <w:rsid w:val="00E401B3"/>
    <w:rsid w:val="00E40E6B"/>
    <w:rsid w:val="00E418C6"/>
    <w:rsid w:val="00E41C1C"/>
    <w:rsid w:val="00E4241E"/>
    <w:rsid w:val="00E449B4"/>
    <w:rsid w:val="00E45C45"/>
    <w:rsid w:val="00E46F44"/>
    <w:rsid w:val="00E471CF"/>
    <w:rsid w:val="00E47B23"/>
    <w:rsid w:val="00E509BC"/>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EFB"/>
    <w:rsid w:val="00EA719B"/>
    <w:rsid w:val="00EA7411"/>
    <w:rsid w:val="00EB0AD9"/>
    <w:rsid w:val="00EB339C"/>
    <w:rsid w:val="00EB36A5"/>
    <w:rsid w:val="00EB370C"/>
    <w:rsid w:val="00EB5BED"/>
    <w:rsid w:val="00EB685E"/>
    <w:rsid w:val="00EB6DCC"/>
    <w:rsid w:val="00EC0332"/>
    <w:rsid w:val="00EC1C41"/>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316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5C9F"/>
    <w:rsid w:val="00F06AA4"/>
    <w:rsid w:val="00F07383"/>
    <w:rsid w:val="00F07388"/>
    <w:rsid w:val="00F07DDE"/>
    <w:rsid w:val="00F10052"/>
    <w:rsid w:val="00F10D0B"/>
    <w:rsid w:val="00F11D00"/>
    <w:rsid w:val="00F12F0D"/>
    <w:rsid w:val="00F13CC0"/>
    <w:rsid w:val="00F13ED0"/>
    <w:rsid w:val="00F14A7F"/>
    <w:rsid w:val="00F14CA7"/>
    <w:rsid w:val="00F1530E"/>
    <w:rsid w:val="00F1698D"/>
    <w:rsid w:val="00F16B07"/>
    <w:rsid w:val="00F172BA"/>
    <w:rsid w:val="00F172F9"/>
    <w:rsid w:val="00F17496"/>
    <w:rsid w:val="00F17637"/>
    <w:rsid w:val="00F17A26"/>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60258"/>
    <w:rsid w:val="00F6031F"/>
    <w:rsid w:val="00F60B28"/>
    <w:rsid w:val="00F613AE"/>
    <w:rsid w:val="00F6288B"/>
    <w:rsid w:val="00F62C92"/>
    <w:rsid w:val="00F63AA5"/>
    <w:rsid w:val="00F646B7"/>
    <w:rsid w:val="00F648B9"/>
    <w:rsid w:val="00F64F8F"/>
    <w:rsid w:val="00F65283"/>
    <w:rsid w:val="00F653B8"/>
    <w:rsid w:val="00F6554C"/>
    <w:rsid w:val="00F704F1"/>
    <w:rsid w:val="00F71B89"/>
    <w:rsid w:val="00F7224F"/>
    <w:rsid w:val="00F722E8"/>
    <w:rsid w:val="00F729A2"/>
    <w:rsid w:val="00F730EF"/>
    <w:rsid w:val="00F7353C"/>
    <w:rsid w:val="00F73A3C"/>
    <w:rsid w:val="00F745D2"/>
    <w:rsid w:val="00F74716"/>
    <w:rsid w:val="00F75503"/>
    <w:rsid w:val="00F75D79"/>
    <w:rsid w:val="00F76663"/>
    <w:rsid w:val="00F767FB"/>
    <w:rsid w:val="00F76F8F"/>
    <w:rsid w:val="00F801F9"/>
    <w:rsid w:val="00F811DA"/>
    <w:rsid w:val="00F822E2"/>
    <w:rsid w:val="00F8341D"/>
    <w:rsid w:val="00F839DF"/>
    <w:rsid w:val="00F84FC2"/>
    <w:rsid w:val="00F85769"/>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60B"/>
    <w:rsid w:val="00FD3859"/>
    <w:rsid w:val="00FD3AA4"/>
    <w:rsid w:val="00FD3D0E"/>
    <w:rsid w:val="00FD433E"/>
    <w:rsid w:val="00FD4B57"/>
    <w:rsid w:val="00FD5AAE"/>
    <w:rsid w:val="00FD6E32"/>
    <w:rsid w:val="00FD6F92"/>
    <w:rsid w:val="00FD722D"/>
    <w:rsid w:val="00FD72E5"/>
    <w:rsid w:val="00FD78D6"/>
    <w:rsid w:val="00FE0F19"/>
    <w:rsid w:val="00FE0F2D"/>
    <w:rsid w:val="00FE1795"/>
    <w:rsid w:val="00FE251B"/>
    <w:rsid w:val="00FE2779"/>
    <w:rsid w:val="00FE2C57"/>
    <w:rsid w:val="00FE345F"/>
    <w:rsid w:val="00FE3DD3"/>
    <w:rsid w:val="00FE3EFD"/>
    <w:rsid w:val="00FE5B2F"/>
    <w:rsid w:val="00FE5F63"/>
    <w:rsid w:val="00FE7010"/>
    <w:rsid w:val="00FF031B"/>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リスト段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58AEF-3C40-4950-BCC2-6DB3B423BB10}">
  <ds:schemaRefs>
    <ds:schemaRef ds:uri="http://schemas.openxmlformats.org/officeDocument/2006/bibliography"/>
  </ds:schemaRefs>
</ds:datastoreItem>
</file>

<file path=customXml/itemProps4.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256</TotalTime>
  <Pages>37</Pages>
  <Words>15506</Words>
  <Characters>88387</Characters>
  <Application>Microsoft Office Word</Application>
  <DocSecurity>0</DocSecurity>
  <Lines>736</Lines>
  <Paragraphs>207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103686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Intel - Yujian Zhang</cp:lastModifiedBy>
  <cp:revision>144</cp:revision>
  <dcterms:created xsi:type="dcterms:W3CDTF">2021-12-07T19:14:00Z</dcterms:created>
  <dcterms:modified xsi:type="dcterms:W3CDTF">2021-12-08T08:46:00Z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