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E46603"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E46603">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w:t>
            </w:r>
            <w:r w:rsidR="00F221EE">
              <w:rPr>
                <w:b/>
                <w:noProof/>
                <w:sz w:val="28"/>
              </w:rPr>
              <w:t>6</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E46603"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E46603">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We will support RACHless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iCs/>
          <w:lang w:eastAsia="ko-KR"/>
        </w:rPr>
        <w:t>msgA-PreamblePowerRampingStep</w:t>
      </w:r>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r w:rsidRPr="007B2F77">
        <w:rPr>
          <w:i/>
          <w:iCs/>
          <w:lang w:eastAsia="ko-KR"/>
        </w:rPr>
        <w:t>preambleTransMax</w:t>
      </w:r>
      <w:r w:rsidRPr="007B2F77">
        <w:rPr>
          <w:lang w:eastAsia="ko-KR"/>
        </w:rPr>
        <w:t xml:space="preserve"> included in the </w:t>
      </w:r>
      <w:r w:rsidRPr="007B2F77">
        <w:rPr>
          <w:i/>
          <w:iCs/>
        </w:rPr>
        <w:t>RACH-ConfigGenericTwoStepRA</w:t>
      </w:r>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handover</w:t>
      </w:r>
      <w:commentRangeStart w:id="7"/>
      <w:commentRangeStart w:id="8"/>
      <w:commentRangeStart w:id="9"/>
      <w:ins w:id="10" w:author="vivo_RAN2_116" w:date="2021-11-15T12:23:00Z">
        <w:r>
          <w:rPr>
            <w:lang w:eastAsia="ko-KR"/>
          </w:rPr>
          <w:t xml:space="preserve"> or SCG activation</w:t>
        </w:r>
      </w:ins>
      <w:commentRangeEnd w:id="7"/>
      <w:r w:rsidR="008F6C55">
        <w:rPr>
          <w:rStyle w:val="ab"/>
        </w:rPr>
        <w:commentReference w:id="7"/>
      </w:r>
      <w:commentRangeEnd w:id="8"/>
      <w:r w:rsidR="00593BD7">
        <w:rPr>
          <w:rStyle w:val="ab"/>
        </w:rPr>
        <w:commentReference w:id="8"/>
      </w:r>
      <w:commentRangeEnd w:id="9"/>
      <w:r w:rsidR="00707619">
        <w:rPr>
          <w:rStyle w:val="ab"/>
        </w:rPr>
        <w:commentReference w:id="9"/>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cfra-TwoStep</w:t>
      </w:r>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iCs/>
          <w:lang w:eastAsia="ko-KR"/>
        </w:rPr>
        <w:t xml:space="preserve"> </w:t>
      </w:r>
      <w:r w:rsidRPr="007B2F77">
        <w:rPr>
          <w:lang w:eastAsia="ko-KR"/>
        </w:rPr>
        <w:t xml:space="preserve">is configured in the </w:t>
      </w:r>
      <w:r w:rsidRPr="007B2F77">
        <w:rPr>
          <w:i/>
          <w:iCs/>
          <w:lang w:eastAsia="ko-KR"/>
        </w:rPr>
        <w:t>cfra-TwoStep</w:t>
      </w:r>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r w:rsidRPr="007B2F77">
        <w:rPr>
          <w:i/>
          <w:iCs/>
          <w:lang w:eastAsia="ko-KR"/>
        </w:rPr>
        <w:t>msgA-TransMax</w:t>
      </w:r>
      <w:r w:rsidRPr="007B2F77">
        <w:rPr>
          <w:lang w:eastAsia="ko-KR"/>
        </w:rPr>
        <w:t xml:space="preserve"> configured in the </w:t>
      </w:r>
      <w:r w:rsidRPr="007B2F77">
        <w:rPr>
          <w:i/>
          <w:iCs/>
          <w:lang w:eastAsia="ko-KR"/>
        </w:rPr>
        <w:t>cfra-TwoStep</w:t>
      </w:r>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r w:rsidRPr="007B2F77">
        <w:rPr>
          <w:i/>
          <w:iCs/>
          <w:lang w:eastAsia="ko-KR"/>
        </w:rPr>
        <w:t>msgA-TransMax</w:t>
      </w:r>
      <w:r w:rsidRPr="007B2F77">
        <w:rPr>
          <w:lang w:eastAsia="ko-KR"/>
        </w:rPr>
        <w:t xml:space="preserve"> is included in the </w:t>
      </w:r>
      <w:r w:rsidRPr="007B2F77">
        <w:rPr>
          <w:i/>
          <w:szCs w:val="22"/>
        </w:rPr>
        <w:t>RACH-ConfigCommonTwoStepRA</w:t>
      </w:r>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r w:rsidRPr="007B2F77">
        <w:rPr>
          <w:i/>
          <w:iCs/>
          <w:lang w:eastAsia="ko-KR"/>
        </w:rPr>
        <w:t>msgA-TransMax</w:t>
      </w:r>
      <w:r w:rsidRPr="007B2F77">
        <w:rPr>
          <w:lang w:eastAsia="ko-KR"/>
        </w:rPr>
        <w:t xml:space="preserve"> included in the </w:t>
      </w:r>
      <w:r w:rsidRPr="007B2F77">
        <w:rPr>
          <w:i/>
          <w:szCs w:val="22"/>
        </w:rPr>
        <w:t>RACH-ConfigCommonTwoStepRA</w:t>
      </w:r>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SpCell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beamFailureRecoveryConfig</w:t>
      </w:r>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ra-PrioritizationTwoStep</w:t>
      </w:r>
      <w:r w:rsidRPr="007B2F77">
        <w:rPr>
          <w:lang w:eastAsia="ko-KR"/>
        </w:rPr>
        <w:t xml:space="preserve"> is configured in the </w:t>
      </w:r>
      <w:r w:rsidRPr="007B2F77">
        <w:rPr>
          <w:i/>
          <w:lang w:eastAsia="ko-KR"/>
        </w:rPr>
        <w:t>beamFailureRecoveryConfig</w:t>
      </w:r>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1"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ra-PrioritizationTwoStep</w:t>
      </w:r>
      <w:r w:rsidRPr="007B2F77">
        <w:rPr>
          <w:lang w:eastAsia="ko-KR"/>
        </w:rPr>
        <w:t xml:space="preserve"> is configured in the </w:t>
      </w:r>
      <w:r w:rsidRPr="007B2F77">
        <w:rPr>
          <w:i/>
          <w:lang w:eastAsia="ko-KR"/>
        </w:rPr>
        <w:t>rach-ConfigDedicated</w:t>
      </w:r>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rach-ConfigDedicated</w:t>
      </w:r>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lang w:eastAsia="ko-KR"/>
        </w:rPr>
        <w:t>ra-PrioritizationTwoStep</w:t>
      </w:r>
      <w:r w:rsidRPr="007B2F77">
        <w:rPr>
          <w:lang w:eastAsia="ko-KR"/>
        </w:rPr>
        <w:t xml:space="preserve"> in the </w:t>
      </w:r>
      <w:r w:rsidRPr="007B2F77">
        <w:rPr>
          <w:i/>
          <w:lang w:eastAsia="ko-KR"/>
        </w:rPr>
        <w:t>rach-ConfigDedicated</w:t>
      </w:r>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r w:rsidRPr="007B2F77">
        <w:rPr>
          <w:i/>
          <w:iCs/>
        </w:rPr>
        <w:t>ra-PrioritizationForAccessIdentityTwoStep</w:t>
      </w:r>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iCs/>
          <w:lang w:eastAsia="ko-KR"/>
        </w:rPr>
        <w:t>powerRampingStepHighPriority</w:t>
      </w:r>
      <w:r w:rsidRPr="007B2F77">
        <w:rPr>
          <w:lang w:eastAsia="ko-KR"/>
        </w:rPr>
        <w:t xml:space="preserve"> is configured in the </w:t>
      </w:r>
      <w:r w:rsidRPr="007B2F77">
        <w:rPr>
          <w:i/>
        </w:rPr>
        <w:t>ra-PrioritizationForAccessIdentityTwoStep</w:t>
      </w:r>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rPr>
        <w:t>ra-PrioritizationForAccessIdentityTwoStep</w:t>
      </w:r>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lang w:eastAsia="ko-KR"/>
        </w:rPr>
        <w:t>powerRampingStep</w:t>
      </w:r>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2" w:name="_Hlk32509004"/>
      <w:r w:rsidRPr="007B2F77">
        <w:rPr>
          <w:lang w:eastAsia="ko-KR"/>
        </w:rPr>
        <w:t>2&gt;</w:t>
      </w:r>
      <w:r w:rsidRPr="007B2F77">
        <w:rPr>
          <w:lang w:eastAsia="ko-KR"/>
        </w:rPr>
        <w:tab/>
        <w:t xml:space="preserve">set </w:t>
      </w:r>
      <w:r w:rsidRPr="007B2F77">
        <w:rPr>
          <w:i/>
          <w:iCs/>
          <w:lang w:eastAsia="ko-KR"/>
        </w:rPr>
        <w:t>preambleTransMax</w:t>
      </w:r>
      <w:r w:rsidRPr="007B2F77">
        <w:rPr>
          <w:lang w:eastAsia="ko-KR"/>
        </w:rPr>
        <w:t xml:space="preserve"> to </w:t>
      </w:r>
      <w:r w:rsidRPr="007B2F77">
        <w:rPr>
          <w:i/>
          <w:iCs/>
          <w:lang w:eastAsia="ko-KR"/>
        </w:rPr>
        <w:t>preambleTransMax</w:t>
      </w:r>
      <w:r w:rsidRPr="007B2F77">
        <w:rPr>
          <w:lang w:eastAsia="ko-KR"/>
        </w:rPr>
        <w:t xml:space="preserve"> included in the </w:t>
      </w:r>
      <w:r w:rsidRPr="007B2F77">
        <w:rPr>
          <w:i/>
          <w:iCs/>
        </w:rPr>
        <w:t>RACH-ConfigGeneric</w:t>
      </w:r>
      <w:r w:rsidRPr="007B2F77">
        <w:rPr>
          <w:iCs/>
        </w:rPr>
        <w:t>;</w:t>
      </w:r>
      <w:bookmarkEnd w:id="12"/>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r w:rsidRPr="007B2F77">
        <w:rPr>
          <w:rFonts w:eastAsia="Malgun Gothic"/>
          <w:lang w:eastAsia="ko-KR"/>
        </w:rPr>
        <w:t xml:space="preserve">SpCell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r w:rsidRPr="007B2F77">
        <w:rPr>
          <w:i/>
          <w:lang w:eastAsia="ko-KR"/>
        </w:rPr>
        <w:t>beamFailureRecoveryTimer</w:t>
      </w:r>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r w:rsidRPr="007B2F77">
        <w:rPr>
          <w:i/>
          <w:iCs/>
          <w:lang w:eastAsia="ko-KR"/>
        </w:rPr>
        <w:t>powerRampingStep</w:t>
      </w:r>
      <w:r w:rsidRPr="007B2F77">
        <w:rPr>
          <w:lang w:eastAsia="ko-KR"/>
        </w:rPr>
        <w:t xml:space="preserve">, </w:t>
      </w:r>
      <w:r w:rsidRPr="007B2F77">
        <w:rPr>
          <w:i/>
          <w:iCs/>
          <w:lang w:eastAsia="ko-KR"/>
        </w:rPr>
        <w:t>preambleReceivedTargetPower</w:t>
      </w:r>
      <w:r w:rsidRPr="007B2F77">
        <w:rPr>
          <w:lang w:eastAsia="ko-KR"/>
        </w:rPr>
        <w:t xml:space="preserve">, and </w:t>
      </w:r>
      <w:r w:rsidRPr="007B2F77">
        <w:rPr>
          <w:i/>
          <w:iCs/>
          <w:lang w:eastAsia="ko-KR"/>
        </w:rPr>
        <w:t>preambleTransMax</w:t>
      </w:r>
      <w:r w:rsidRPr="007B2F77">
        <w:rPr>
          <w:lang w:eastAsia="ko-KR"/>
        </w:rPr>
        <w:t xml:space="preserve"> configured in the </w:t>
      </w:r>
      <w:r w:rsidRPr="007B2F77">
        <w:rPr>
          <w:i/>
          <w:iCs/>
          <w:lang w:eastAsia="ko-KR"/>
        </w:rPr>
        <w:t>beamFailureRecoveryConfig</w:t>
      </w:r>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beamFailureRecoveryConfig</w:t>
      </w:r>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iCs/>
        </w:rPr>
        <w:t>ra-Prioritization</w:t>
      </w:r>
      <w:r w:rsidRPr="007B2F77">
        <w:rPr>
          <w:iCs/>
        </w:rPr>
        <w:t xml:space="preserve"> </w:t>
      </w:r>
      <w:r w:rsidRPr="007B2F77">
        <w:t>in</w:t>
      </w:r>
      <w:r w:rsidRPr="007B2F77">
        <w:rPr>
          <w:iCs/>
        </w:rPr>
        <w:t xml:space="preserve"> </w:t>
      </w:r>
      <w:r w:rsidRPr="007B2F77">
        <w:rPr>
          <w:i/>
          <w:iCs/>
          <w:lang w:eastAsia="ko-KR"/>
        </w:rPr>
        <w:t>beamFailureRecoveryConfig</w:t>
      </w:r>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iCs/>
        </w:rPr>
        <w:t>ra-Prioritization</w:t>
      </w:r>
      <w:r w:rsidRPr="007B2F77">
        <w:rPr>
          <w:lang w:eastAsia="ko-KR"/>
        </w:rPr>
        <w:t xml:space="preserve"> in the </w:t>
      </w:r>
      <w:r w:rsidRPr="007B2F77">
        <w:rPr>
          <w:i/>
          <w:lang w:eastAsia="ko-KR"/>
        </w:rPr>
        <w:t>beamFailureRecoveryConfig</w:t>
      </w:r>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3"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rach-ConfigDedicated</w:t>
      </w:r>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w:t>
      </w:r>
      <w:r w:rsidRPr="007B2F77">
        <w:rPr>
          <w:iCs/>
          <w:lang w:eastAsia="ko-KR"/>
        </w:rPr>
        <w:t xml:space="preserve">included in the </w:t>
      </w:r>
      <w:r w:rsidRPr="007B2F77">
        <w:rPr>
          <w:i/>
          <w:lang w:eastAsia="ko-KR"/>
        </w:rPr>
        <w:t>ra-Prioritization</w:t>
      </w:r>
      <w:r w:rsidRPr="007B2F77">
        <w:rPr>
          <w:iCs/>
          <w:lang w:eastAsia="ko-KR"/>
        </w:rPr>
        <w:t xml:space="preserve"> in </w:t>
      </w:r>
      <w:r w:rsidRPr="007B2F77">
        <w:rPr>
          <w:i/>
          <w:lang w:eastAsia="ko-KR"/>
        </w:rPr>
        <w:t>rach-ConfigDedicated</w:t>
      </w:r>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rPr>
        <w:t>scalingFactorBI</w:t>
      </w:r>
      <w:r w:rsidRPr="007B2F77">
        <w:rPr>
          <w:lang w:eastAsia="ko-KR"/>
        </w:rPr>
        <w:t xml:space="preserve"> is configured in </w:t>
      </w:r>
      <w:r w:rsidRPr="007B2F77">
        <w:rPr>
          <w:i/>
        </w:rPr>
        <w:t>ra-Prioritization</w:t>
      </w:r>
      <w:r w:rsidRPr="007B2F77">
        <w:rPr>
          <w:lang w:eastAsia="ko-KR"/>
        </w:rPr>
        <w:t xml:space="preserve"> in the </w:t>
      </w:r>
      <w:r w:rsidRPr="007B2F77">
        <w:rPr>
          <w:i/>
          <w:lang w:eastAsia="ko-KR"/>
        </w:rPr>
        <w:t>rach-ConfigDedicated</w:t>
      </w:r>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r w:rsidRPr="007B2F77">
        <w:rPr>
          <w:i/>
          <w:iCs/>
        </w:rPr>
        <w:t>ra-PrioritizationForAccessIdentity</w:t>
      </w:r>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powerRampingStepHighPriority</w:t>
      </w:r>
      <w:r w:rsidRPr="007B2F77">
        <w:rPr>
          <w:lang w:eastAsia="ko-KR"/>
        </w:rPr>
        <w:t xml:space="preserve"> is configured in the </w:t>
      </w:r>
      <w:r w:rsidRPr="007B2F77">
        <w:rPr>
          <w:i/>
          <w:iCs/>
        </w:rPr>
        <w:t>ra-PrioritizationForAccessIdentity</w:t>
      </w:r>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iCs/>
        </w:rPr>
        <w:t>ra-PrioritizationForAccessIdentity</w:t>
      </w:r>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iCs/>
          <w:lang w:eastAsia="ko-KR"/>
        </w:rPr>
        <w:t>scalingFactorBI</w:t>
      </w:r>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4"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15" w:author="vivo" w:date="2021-09-15T15:18:00Z"/>
        </w:rPr>
      </w:pPr>
      <w:ins w:id="16" w:author="vivo" w:date="2021-09-15T15:18:00Z">
        <w:r w:rsidRPr="00447D7D">
          <w:lastRenderedPageBreak/>
          <w:t>5.</w:t>
        </w:r>
      </w:ins>
      <w:ins w:id="17" w:author="vivo" w:date="2021-09-16T17:01:00Z">
        <w:r w:rsidR="00E4598A">
          <w:t>X</w:t>
        </w:r>
      </w:ins>
      <w:ins w:id="18"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19" w:author="vivo" w:date="2021-10-14T14:56:00Z"/>
          <w:i/>
          <w:lang w:eastAsia="zh-CN"/>
        </w:rPr>
      </w:pPr>
      <w:ins w:id="20" w:author="vivo" w:date="2021-10-14T14:56:00Z">
        <w:r w:rsidRPr="008B5150">
          <w:rPr>
            <w:rFonts w:hint="eastAsia"/>
            <w:i/>
            <w:highlight w:val="yellow"/>
            <w:lang w:eastAsia="zh-CN"/>
          </w:rPr>
          <w:t>E</w:t>
        </w:r>
        <w:r w:rsidRPr="008B5150">
          <w:rPr>
            <w:i/>
            <w:highlight w:val="yellow"/>
            <w:lang w:eastAsia="zh-CN"/>
          </w:rPr>
          <w:t xml:space="preserve">ditor note: </w:t>
        </w:r>
      </w:ins>
      <w:ins w:id="21" w:author="vivo" w:date="2021-10-14T14:59:00Z">
        <w:r>
          <w:rPr>
            <w:i/>
            <w:highlight w:val="yellow"/>
            <w:lang w:eastAsia="zh-CN"/>
          </w:rPr>
          <w:t>fo</w:t>
        </w:r>
        <w:r>
          <w:rPr>
            <w:i/>
            <w:highlight w:val="yellow"/>
          </w:rPr>
          <w:t>r</w:t>
        </w:r>
        <w:r w:rsidRPr="008B5150">
          <w:rPr>
            <w:i/>
            <w:highlight w:val="yellow"/>
          </w:rPr>
          <w:t xml:space="preserve"> </w:t>
        </w:r>
      </w:ins>
      <w:ins w:id="22" w:author="vivo" w:date="2021-10-14T15:34:00Z">
        <w:r w:rsidR="008B5150" w:rsidRPr="008B5150">
          <w:rPr>
            <w:i/>
            <w:highlight w:val="yellow"/>
          </w:rPr>
          <w:t>terminology</w:t>
        </w:r>
        <w:r w:rsidR="008B5150">
          <w:rPr>
            <w:i/>
            <w:highlight w:val="yellow"/>
            <w:lang w:eastAsia="zh-CN"/>
          </w:rPr>
          <w:t>” activation</w:t>
        </w:r>
      </w:ins>
      <w:ins w:id="23" w:author="vivo" w:date="2021-10-14T15:00:00Z">
        <w:r>
          <w:rPr>
            <w:i/>
            <w:highlight w:val="yellow"/>
            <w:lang w:eastAsia="zh-CN"/>
          </w:rPr>
          <w:t>/deactivation of SCG</w:t>
        </w:r>
      </w:ins>
      <w:ins w:id="24" w:author="vivo" w:date="2021-10-14T14:59:00Z">
        <w:r>
          <w:rPr>
            <w:i/>
            <w:highlight w:val="yellow"/>
            <w:lang w:eastAsia="zh-CN"/>
          </w:rPr>
          <w:t>”</w:t>
        </w:r>
      </w:ins>
      <w:ins w:id="25" w:author="vivo" w:date="2021-10-14T15:00:00Z">
        <w:r>
          <w:rPr>
            <w:i/>
            <w:highlight w:val="yellow"/>
            <w:lang w:eastAsia="zh-CN"/>
          </w:rPr>
          <w:t xml:space="preserve">, </w:t>
        </w:r>
      </w:ins>
      <w:ins w:id="26" w:author="vivo" w:date="2021-10-14T14:56:00Z">
        <w:r w:rsidRPr="008B5150">
          <w:rPr>
            <w:i/>
            <w:highlight w:val="yellow"/>
          </w:rPr>
          <w:t>further discuss if a better wording is needed</w:t>
        </w:r>
      </w:ins>
      <w:ins w:id="27" w:author="vivo" w:date="2021-10-14T14:57:00Z">
        <w:r w:rsidRPr="008B5150">
          <w:rPr>
            <w:i/>
            <w:highlight w:val="yellow"/>
          </w:rPr>
          <w:t>.</w:t>
        </w:r>
      </w:ins>
    </w:p>
    <w:p w14:paraId="3E614EDB" w14:textId="590887F8" w:rsidR="00433AF5" w:rsidRPr="002474AB" w:rsidRDefault="00051BDA" w:rsidP="00F71011">
      <w:pPr>
        <w:rPr>
          <w:ins w:id="28" w:author="vivo" w:date="2021-09-15T15:18:00Z"/>
        </w:rPr>
      </w:pPr>
      <w:ins w:id="29" w:author="vivo" w:date="2021-09-16T17:35:00Z">
        <w:r w:rsidRPr="002474AB">
          <w:rPr>
            <w:lang w:eastAsia="ko-KR"/>
          </w:rPr>
          <w:t>T</w:t>
        </w:r>
      </w:ins>
      <w:ins w:id="30" w:author="vivo" w:date="2021-09-16T17:36:00Z">
        <w:r w:rsidRPr="002474AB">
          <w:rPr>
            <w:lang w:eastAsia="ko-KR"/>
          </w:rPr>
          <w:t xml:space="preserve">he </w:t>
        </w:r>
      </w:ins>
      <w:ins w:id="31"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ins w:id="32" w:author="vivo" w:date="2021-09-16T17:36:00Z">
        <w:r w:rsidRPr="00F71011">
          <w:rPr>
            <w:i/>
          </w:rPr>
          <w:t>scg-State</w:t>
        </w:r>
      </w:ins>
      <w:ins w:id="33" w:author="vivo" w:date="2021-09-15T15:18:00Z">
        <w:r w:rsidR="00433AF5" w:rsidRPr="002474AB">
          <w:t xml:space="preserve"> is set to </w:t>
        </w:r>
      </w:ins>
      <w:ins w:id="34" w:author="vivo" w:date="2021-09-16T17:36:00Z">
        <w:r w:rsidRPr="002474AB">
          <w:rPr>
            <w:i/>
          </w:rPr>
          <w:t>de</w:t>
        </w:r>
      </w:ins>
      <w:ins w:id="35"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6" w:author="vivo" w:date="2021-09-15T15:18:00Z"/>
          <w:lang w:eastAsia="ko-KR"/>
        </w:rPr>
      </w:pPr>
      <w:ins w:id="37" w:author="vivo" w:date="2021-09-15T15:18:00Z">
        <w:r w:rsidRPr="002474AB">
          <w:rPr>
            <w:lang w:eastAsia="ko-KR"/>
          </w:rPr>
          <w:t xml:space="preserve">The configured SCG is </w:t>
        </w:r>
        <w:commentRangeStart w:id="38"/>
        <w:r w:rsidRPr="002474AB">
          <w:rPr>
            <w:lang w:eastAsia="ko-KR"/>
          </w:rPr>
          <w:t>activated and</w:t>
        </w:r>
      </w:ins>
      <w:commentRangeEnd w:id="38"/>
      <w:r w:rsidR="00F84AE5">
        <w:rPr>
          <w:rStyle w:val="ab"/>
        </w:rPr>
        <w:commentReference w:id="38"/>
      </w:r>
      <w:ins w:id="39" w:author="vivo" w:date="2021-09-15T15:18:00Z">
        <w:r w:rsidRPr="002474AB">
          <w:rPr>
            <w:lang w:eastAsia="ko-KR"/>
          </w:rPr>
          <w:t xml:space="preserve"> deactivated by:</w:t>
        </w:r>
      </w:ins>
    </w:p>
    <w:p w14:paraId="084D2CBA" w14:textId="0D0C86D4" w:rsidR="00CD0386" w:rsidRPr="00F71011" w:rsidRDefault="00433AF5" w:rsidP="00433AF5">
      <w:pPr>
        <w:pStyle w:val="B1"/>
        <w:rPr>
          <w:ins w:id="40" w:author="vivo" w:date="2021-09-16T17:38:00Z"/>
          <w:lang w:eastAsia="zh-CN"/>
        </w:rPr>
      </w:pPr>
      <w:ins w:id="41" w:author="vivo" w:date="2021-09-15T15:18:00Z">
        <w:r w:rsidRPr="002474AB">
          <w:rPr>
            <w:lang w:eastAsia="ko-KR"/>
          </w:rPr>
          <w:t>-</w:t>
        </w:r>
      </w:ins>
      <w:ins w:id="42" w:author="vivo" w:date="2021-09-16T17:39:00Z">
        <w:r w:rsidR="00F11D99">
          <w:rPr>
            <w:lang w:eastAsia="ko-KR"/>
          </w:rPr>
          <w:t xml:space="preserve">  </w:t>
        </w:r>
      </w:ins>
      <w:ins w:id="43" w:author="vivo" w:date="2021-09-15T15:18:00Z">
        <w:r w:rsidRPr="002474AB">
          <w:rPr>
            <w:lang w:eastAsia="ko-KR"/>
          </w:rPr>
          <w:t xml:space="preserve">receiving </w:t>
        </w:r>
      </w:ins>
      <w:ins w:id="44" w:author="vivo" w:date="2021-10-14T15:30:00Z">
        <w:r w:rsidR="00B762A6">
          <w:rPr>
            <w:i/>
            <w:iCs/>
            <w:lang w:eastAsia="ko-KR"/>
          </w:rPr>
          <w:t xml:space="preserve">scg-State </w:t>
        </w:r>
      </w:ins>
      <w:commentRangeStart w:id="45"/>
      <w:ins w:id="46" w:author="vivo" w:date="2021-10-14T15:29:00Z">
        <w:r w:rsidR="00B762A6">
          <w:rPr>
            <w:lang w:eastAsia="zh-CN"/>
          </w:rPr>
          <w:t>p</w:t>
        </w:r>
      </w:ins>
      <w:ins w:id="47" w:author="vivo" w:date="2021-10-14T15:30:00Z">
        <w:r w:rsidR="00B762A6">
          <w:rPr>
            <w:lang w:eastAsia="zh-CN"/>
          </w:rPr>
          <w:t>er SCG</w:t>
        </w:r>
      </w:ins>
      <w:commentRangeEnd w:id="45"/>
      <w:r w:rsidR="000C7FF7">
        <w:rPr>
          <w:rStyle w:val="ab"/>
        </w:rPr>
        <w:commentReference w:id="45"/>
      </w:r>
      <w:ins w:id="48" w:author="vivo" w:date="2021-10-14T15:30:00Z">
        <w:r w:rsidR="00B762A6">
          <w:rPr>
            <w:lang w:eastAsia="zh-CN"/>
          </w:rPr>
          <w:t>;</w:t>
        </w:r>
      </w:ins>
    </w:p>
    <w:p w14:paraId="6E970A3B" w14:textId="27021A84" w:rsidR="00AA2A93" w:rsidRDefault="00AA2A93" w:rsidP="00433AF5">
      <w:pPr>
        <w:rPr>
          <w:ins w:id="49" w:author="vivo" w:date="2021-10-14T15:13:00Z"/>
        </w:rPr>
      </w:pPr>
      <w:ins w:id="50"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51" w:author="vivo" w:date="2021-10-14T15:14:00Z">
        <w:r w:rsidRPr="008B5150">
          <w:rPr>
            <w:i/>
            <w:highlight w:val="yellow"/>
            <w:lang w:eastAsia="zh-CN"/>
          </w:rPr>
          <w:t xml:space="preserve">if MAC CE </w:t>
        </w:r>
        <w:r>
          <w:rPr>
            <w:i/>
            <w:highlight w:val="yellow"/>
            <w:lang w:eastAsia="zh-CN"/>
          </w:rPr>
          <w:t>is used for SCG activation/deactivation</w:t>
        </w:r>
      </w:ins>
      <w:ins w:id="52" w:author="vivo" w:date="2021-10-14T15:15:00Z">
        <w:r>
          <w:rPr>
            <w:i/>
            <w:highlight w:val="yellow"/>
            <w:lang w:eastAsia="zh-CN"/>
          </w:rPr>
          <w:t>.</w:t>
        </w:r>
      </w:ins>
    </w:p>
    <w:p w14:paraId="64B93CD6" w14:textId="67B38F8D" w:rsidR="00433AF5" w:rsidRPr="00447D7D" w:rsidRDefault="00433AF5" w:rsidP="00433AF5">
      <w:pPr>
        <w:rPr>
          <w:ins w:id="53" w:author="vivo" w:date="2021-09-15T15:18:00Z"/>
          <w:lang w:eastAsia="ko-KR"/>
        </w:rPr>
      </w:pPr>
      <w:ins w:id="54" w:author="vivo" w:date="2021-09-15T15:18:00Z">
        <w:r w:rsidRPr="00447D7D">
          <w:t xml:space="preserve">The </w:t>
        </w:r>
        <w:r w:rsidRPr="00447D7D">
          <w:rPr>
            <w:noProof/>
            <w:lang w:eastAsia="zh-CN"/>
          </w:rPr>
          <w:t>MAC entity</w:t>
        </w:r>
        <w:r w:rsidRPr="00447D7D">
          <w:t xml:space="preserve"> shall for </w:t>
        </w:r>
      </w:ins>
      <w:ins w:id="55" w:author="vivo" w:date="2021-09-15T16:48:00Z">
        <w:r w:rsidR="002F78BF">
          <w:t>the</w:t>
        </w:r>
      </w:ins>
      <w:ins w:id="56" w:author="vivo" w:date="2021-09-15T15:18:00Z">
        <w:r w:rsidRPr="00447D7D">
          <w:t xml:space="preserve"> configured S</w:t>
        </w:r>
        <w:r>
          <w:t>CG</w:t>
        </w:r>
        <w:r w:rsidRPr="00447D7D">
          <w:t>:</w:t>
        </w:r>
      </w:ins>
    </w:p>
    <w:p w14:paraId="315FC8E4" w14:textId="1D71582F" w:rsidR="00433AF5" w:rsidRPr="00447D7D" w:rsidRDefault="00433AF5" w:rsidP="00433AF5">
      <w:pPr>
        <w:pStyle w:val="B1"/>
        <w:rPr>
          <w:ins w:id="57" w:author="vivo" w:date="2021-09-15T15:18:00Z"/>
        </w:rPr>
      </w:pPr>
      <w:ins w:id="58" w:author="vivo" w:date="2021-09-15T15:18:00Z">
        <w:r w:rsidRPr="00447D7D">
          <w:rPr>
            <w:lang w:eastAsia="ko-KR"/>
          </w:rPr>
          <w:t>1&gt;</w:t>
        </w:r>
        <w:r w:rsidRPr="00447D7D">
          <w:tab/>
          <w:t xml:space="preserve">if </w:t>
        </w:r>
      </w:ins>
      <w:ins w:id="59" w:author="Huawei, HiSilicon" w:date="2021-11-16T11:13:00Z">
        <w:r w:rsidR="008F6C55">
          <w:t>upper layers indicate that the SCG is activated</w:t>
        </w:r>
      </w:ins>
      <w:commentRangeStart w:id="60"/>
      <w:commentRangeStart w:id="61"/>
      <w:ins w:id="62" w:author="vivo" w:date="2021-09-15T15:18:00Z">
        <w:del w:id="63" w:author="Huawei, HiSilicon" w:date="2021-11-16T11:13:00Z">
          <w:r w:rsidRPr="00447D7D" w:rsidDel="008F6C55">
            <w:delText>an SC</w:delText>
          </w:r>
          <w:r w:rsidDel="008F6C55">
            <w:delText>G</w:delText>
          </w:r>
          <w:r w:rsidRPr="00447D7D" w:rsidDel="008F6C55">
            <w:delText xml:space="preserve"> is configured</w:delText>
          </w:r>
        </w:del>
      </w:ins>
      <w:ins w:id="64" w:author="vivo" w:date="2021-10-14T15:15:00Z">
        <w:del w:id="65" w:author="Huawei, HiSilicon" w:date="2021-11-16T11:13:00Z">
          <w:r w:rsidR="00AA2A93" w:rsidDel="008F6C55">
            <w:delText xml:space="preserve"> </w:delText>
          </w:r>
        </w:del>
      </w:ins>
      <w:ins w:id="66" w:author="vivo" w:date="2021-10-14T15:17:00Z">
        <w:del w:id="67" w:author="Huawei, HiSilicon" w:date="2021-11-16T11:13:00Z">
          <w:r w:rsidR="00AA2A93" w:rsidRPr="008B5150" w:rsidDel="008F6C55">
            <w:delText xml:space="preserve">with </w:delText>
          </w:r>
          <w:r w:rsidR="00AA2A93" w:rsidRPr="008B5150" w:rsidDel="008F6C55">
            <w:rPr>
              <w:i/>
            </w:rPr>
            <w:delText>scg-State</w:delText>
          </w:r>
          <w:r w:rsidR="00AA2A93" w:rsidRPr="008B5150" w:rsidDel="008F6C55">
            <w:delText xml:space="preserve"> set to activated upon SCG configuration</w:delText>
          </w:r>
        </w:del>
      </w:ins>
      <w:commentRangeEnd w:id="60"/>
      <w:r w:rsidR="008F6C55">
        <w:rPr>
          <w:rStyle w:val="ab"/>
        </w:rPr>
        <w:commentReference w:id="60"/>
      </w:r>
      <w:commentRangeEnd w:id="61"/>
      <w:r w:rsidR="00593BD7">
        <w:rPr>
          <w:rStyle w:val="ab"/>
        </w:rPr>
        <w:commentReference w:id="61"/>
      </w:r>
      <w:ins w:id="68" w:author="vivo" w:date="2021-09-15T15:18:00Z">
        <w:r w:rsidRPr="00447D7D">
          <w:t>:</w:t>
        </w:r>
      </w:ins>
    </w:p>
    <w:p w14:paraId="71339789" w14:textId="58114C51" w:rsidR="00647699" w:rsidRDefault="00647699" w:rsidP="00647699">
      <w:pPr>
        <w:pStyle w:val="B2"/>
        <w:ind w:left="284" w:firstLine="283"/>
        <w:rPr>
          <w:ins w:id="69" w:author="Sharp" w:date="2021-11-17T11:43:00Z"/>
          <w:lang w:eastAsia="ko-KR"/>
        </w:rPr>
      </w:pPr>
      <w:ins w:id="70" w:author="Sharp" w:date="2021-11-17T11:43:00Z">
        <w:r w:rsidRPr="00447D7D">
          <w:rPr>
            <w:lang w:eastAsia="ko-KR"/>
          </w:rPr>
          <w:t>2&gt;</w:t>
        </w:r>
        <w:r w:rsidRPr="00447D7D">
          <w:rPr>
            <w:lang w:eastAsia="ko-KR"/>
          </w:rPr>
          <w:tab/>
        </w:r>
        <w:r>
          <w:rPr>
            <w:lang w:eastAsia="ko-KR"/>
          </w:rPr>
          <w:t>activate the SCG,</w:t>
        </w:r>
        <w:r w:rsidRPr="006C1495">
          <w:t xml:space="preserve"> </w:t>
        </w:r>
        <w:r w:rsidRPr="00447D7D">
          <w:t>including</w:t>
        </w:r>
        <w:r>
          <w:t>:</w:t>
        </w:r>
      </w:ins>
    </w:p>
    <w:p w14:paraId="42AAA2ED" w14:textId="18BE1330" w:rsidR="00433AF5" w:rsidRPr="00447D7D" w:rsidRDefault="00647699">
      <w:pPr>
        <w:pStyle w:val="B2"/>
        <w:ind w:leftChars="383" w:left="1050"/>
        <w:rPr>
          <w:ins w:id="71" w:author="vivo" w:date="2021-09-15T15:18:00Z"/>
          <w:lang w:eastAsia="ko-KR"/>
        </w:rPr>
        <w:pPrChange w:id="72" w:author="Sharp" w:date="2021-11-17T11:44:00Z">
          <w:pPr>
            <w:pStyle w:val="B2"/>
          </w:pPr>
        </w:pPrChange>
      </w:pPr>
      <w:ins w:id="73" w:author="Sharp" w:date="2021-11-17T11:44:00Z">
        <w:r>
          <w:rPr>
            <w:lang w:eastAsia="ko-KR"/>
          </w:rPr>
          <w:t>3</w:t>
        </w:r>
      </w:ins>
      <w:ins w:id="74" w:author="vivo" w:date="2021-09-15T15:18:00Z">
        <w:del w:id="75" w:author="Sharp" w:date="2021-11-17T11:44:00Z">
          <w:r w:rsidR="00433AF5" w:rsidRPr="00447D7D" w:rsidDel="00647699">
            <w:rPr>
              <w:lang w:eastAsia="ko-KR"/>
            </w:rPr>
            <w:delText>2</w:delText>
          </w:r>
        </w:del>
        <w:r w:rsidR="00433AF5" w:rsidRPr="00447D7D">
          <w:rPr>
            <w:lang w:eastAsia="ko-KR"/>
          </w:rPr>
          <w:t>&gt;</w:t>
        </w:r>
        <w:r w:rsidR="00433AF5" w:rsidRPr="00447D7D">
          <w:rPr>
            <w:lang w:eastAsia="ko-KR"/>
          </w:rPr>
          <w:tab/>
        </w:r>
        <w:r w:rsidR="00433AF5" w:rsidRPr="00447D7D">
          <w:t xml:space="preserve">activate </w:t>
        </w:r>
        <w:del w:id="76" w:author="Sharp" w:date="2021-11-17T11:44:00Z">
          <w:r w:rsidR="00433AF5" w:rsidRPr="00447D7D" w:rsidDel="00647699">
            <w:delText>the SC</w:delText>
          </w:r>
        </w:del>
      </w:ins>
      <w:ins w:id="77" w:author="vivo" w:date="2021-09-15T16:48:00Z">
        <w:del w:id="78" w:author="Sharp" w:date="2021-11-17T11:44:00Z">
          <w:r w:rsidR="002F78BF" w:rsidDel="00647699">
            <w:delText>G</w:delText>
          </w:r>
        </w:del>
      </w:ins>
      <w:ins w:id="79" w:author="Sharp" w:date="2021-11-17T11:44:00Z">
        <w:r>
          <w:t>the PSCell</w:t>
        </w:r>
      </w:ins>
      <w:ins w:id="80" w:author="vivo" w:date="2021-09-15T15:18:00Z">
        <w:r w:rsidR="00433AF5" w:rsidRPr="00447D7D">
          <w:t xml:space="preserve"> according to the timing defined in TS 38.</w:t>
        </w:r>
      </w:ins>
      <w:ins w:id="81" w:author="vivo" w:date="2021-09-16T18:19:00Z">
        <w:r w:rsidR="00953BD7">
          <w:t>xxx</w:t>
        </w:r>
      </w:ins>
      <w:ins w:id="82" w:author="vivo" w:date="2021-09-15T15:18:00Z">
        <w:r w:rsidR="00433AF5" w:rsidRPr="00447D7D">
          <w:t xml:space="preserve"> [</w:t>
        </w:r>
      </w:ins>
      <w:ins w:id="83" w:author="vivo" w:date="2021-09-16T18:19:00Z">
        <w:r w:rsidR="00953BD7">
          <w:t>xx</w:t>
        </w:r>
      </w:ins>
      <w:ins w:id="84" w:author="vivo" w:date="2021-09-15T15:18:00Z">
        <w:r w:rsidR="00433AF5" w:rsidRPr="00447D7D">
          <w:t>] for direct SC</w:t>
        </w:r>
        <w:r w:rsidR="00433AF5">
          <w:t>G</w:t>
        </w:r>
        <w:r w:rsidR="00433AF5" w:rsidRPr="00447D7D">
          <w:t xml:space="preserve"> activation; i.e. apply normal </w:t>
        </w:r>
        <w:r w:rsidR="00433AF5">
          <w:t>SCG</w:t>
        </w:r>
        <w:r w:rsidR="00433AF5" w:rsidRPr="00447D7D">
          <w:t xml:space="preserve"> operation</w:t>
        </w:r>
      </w:ins>
      <w:ins w:id="85" w:author="vivo" w:date="2021-09-16T18:11:00Z">
        <w:r w:rsidR="009D2DF2" w:rsidRPr="009D2DF2">
          <w:rPr>
            <w:lang w:eastAsia="ko-KR"/>
          </w:rPr>
          <w:t xml:space="preserve"> </w:t>
        </w:r>
        <w:r w:rsidR="009D2DF2">
          <w:rPr>
            <w:lang w:eastAsia="ko-KR"/>
          </w:rPr>
          <w:t>including:</w:t>
        </w:r>
      </w:ins>
    </w:p>
    <w:p w14:paraId="794AC25D" w14:textId="524A8138" w:rsidR="008B5150" w:rsidRDefault="00647699">
      <w:pPr>
        <w:pStyle w:val="B3"/>
        <w:ind w:leftChars="525" w:left="1334"/>
        <w:rPr>
          <w:ins w:id="86" w:author="vivo" w:date="2021-10-14T15:34:00Z"/>
          <w:lang w:eastAsia="ko-KR"/>
        </w:rPr>
        <w:pPrChange w:id="87" w:author="Sharp" w:date="2021-11-17T11:44:00Z">
          <w:pPr>
            <w:pStyle w:val="B3"/>
          </w:pPr>
        </w:pPrChange>
      </w:pPr>
      <w:ins w:id="88" w:author="Sharp" w:date="2021-11-17T11:44:00Z">
        <w:r>
          <w:rPr>
            <w:lang w:eastAsia="ko-KR"/>
          </w:rPr>
          <w:t>4</w:t>
        </w:r>
      </w:ins>
      <w:ins w:id="89" w:author="vivo" w:date="2021-10-14T15:34:00Z">
        <w:del w:id="90" w:author="Sharp" w:date="2021-11-17T11:44:00Z">
          <w:r w:rsidR="008B5150" w:rsidDel="00647699">
            <w:rPr>
              <w:lang w:eastAsia="ko-KR"/>
            </w:rPr>
            <w:delText>3</w:delText>
          </w:r>
        </w:del>
        <w:r w:rsidR="008B5150">
          <w:rPr>
            <w:lang w:eastAsia="ko-KR"/>
          </w:rPr>
          <w:t>&gt;</w:t>
        </w:r>
        <w:r w:rsidR="008B5150">
          <w:rPr>
            <w:lang w:eastAsia="ko-KR"/>
          </w:rPr>
          <w:tab/>
          <w:t>SRS transmissions on the PSCell;</w:t>
        </w:r>
      </w:ins>
    </w:p>
    <w:p w14:paraId="440F541C" w14:textId="63A3D9F4" w:rsidR="008B5150" w:rsidRDefault="00647699">
      <w:pPr>
        <w:pStyle w:val="B3"/>
        <w:ind w:leftChars="525" w:left="1334"/>
        <w:rPr>
          <w:ins w:id="91" w:author="vivo" w:date="2021-10-14T15:34:00Z"/>
          <w:lang w:eastAsia="ko-KR"/>
        </w:rPr>
        <w:pPrChange w:id="92" w:author="Sharp" w:date="2021-11-17T11:44:00Z">
          <w:pPr>
            <w:pStyle w:val="B3"/>
          </w:pPr>
        </w:pPrChange>
      </w:pPr>
      <w:ins w:id="93" w:author="Sharp" w:date="2021-11-17T11:44:00Z">
        <w:r>
          <w:rPr>
            <w:lang w:eastAsia="ko-KR"/>
          </w:rPr>
          <w:t>4</w:t>
        </w:r>
      </w:ins>
      <w:ins w:id="94" w:author="vivo" w:date="2021-10-14T15:34:00Z">
        <w:del w:id="95" w:author="Sharp" w:date="2021-11-17T11:44:00Z">
          <w:r w:rsidR="008B5150" w:rsidDel="00647699">
            <w:rPr>
              <w:lang w:eastAsia="ko-KR"/>
            </w:rPr>
            <w:delText>3</w:delText>
          </w:r>
        </w:del>
        <w:r w:rsidR="008B5150">
          <w:rPr>
            <w:lang w:eastAsia="ko-KR"/>
          </w:rPr>
          <w:t>&gt;</w:t>
        </w:r>
        <w:r w:rsidR="008B5150">
          <w:rPr>
            <w:lang w:eastAsia="ko-KR"/>
          </w:rPr>
          <w:tab/>
          <w:t>CSI reporting for the PSCell;</w:t>
        </w:r>
      </w:ins>
    </w:p>
    <w:p w14:paraId="1B1A866C" w14:textId="2CA785FF" w:rsidR="008B5150" w:rsidRDefault="00647699">
      <w:pPr>
        <w:pStyle w:val="B3"/>
        <w:ind w:leftChars="525" w:left="1334"/>
        <w:rPr>
          <w:ins w:id="96" w:author="vivo" w:date="2021-10-14T15:34:00Z"/>
          <w:lang w:eastAsia="ko-KR"/>
        </w:rPr>
        <w:pPrChange w:id="97" w:author="Sharp" w:date="2021-11-17T11:44:00Z">
          <w:pPr>
            <w:pStyle w:val="B3"/>
          </w:pPr>
        </w:pPrChange>
      </w:pPr>
      <w:ins w:id="98" w:author="Sharp" w:date="2021-11-17T11:44:00Z">
        <w:r>
          <w:rPr>
            <w:lang w:eastAsia="ko-KR"/>
          </w:rPr>
          <w:t>4</w:t>
        </w:r>
      </w:ins>
      <w:ins w:id="99" w:author="vivo" w:date="2021-10-14T15:34:00Z">
        <w:del w:id="100" w:author="Sharp" w:date="2021-11-17T11:44:00Z">
          <w:r w:rsidR="008B5150" w:rsidDel="00647699">
            <w:rPr>
              <w:lang w:eastAsia="ko-KR"/>
            </w:rPr>
            <w:delText>3</w:delText>
          </w:r>
        </w:del>
        <w:r w:rsidR="008B5150">
          <w:rPr>
            <w:lang w:eastAsia="ko-KR"/>
          </w:rPr>
          <w:t>&gt;</w:t>
        </w:r>
        <w:r w:rsidR="008B5150">
          <w:rPr>
            <w:lang w:eastAsia="ko-KR"/>
          </w:rPr>
          <w:tab/>
          <w:t>PDCCH monitoring on the PSCell;</w:t>
        </w:r>
      </w:ins>
    </w:p>
    <w:p w14:paraId="63A3A550" w14:textId="411F063D" w:rsidR="008B5150" w:rsidRDefault="00647699">
      <w:pPr>
        <w:pStyle w:val="B3"/>
        <w:ind w:leftChars="525" w:left="1334"/>
        <w:rPr>
          <w:ins w:id="101" w:author="vivo" w:date="2021-10-14T15:34:00Z"/>
          <w:lang w:eastAsia="ko-KR"/>
        </w:rPr>
        <w:pPrChange w:id="102" w:author="Sharp" w:date="2021-11-17T11:44:00Z">
          <w:pPr>
            <w:pStyle w:val="B3"/>
          </w:pPr>
        </w:pPrChange>
      </w:pPr>
      <w:ins w:id="103" w:author="Sharp" w:date="2021-11-17T11:44:00Z">
        <w:r>
          <w:rPr>
            <w:lang w:eastAsia="ko-KR"/>
          </w:rPr>
          <w:t>4</w:t>
        </w:r>
      </w:ins>
      <w:ins w:id="104" w:author="vivo" w:date="2021-10-14T15:34:00Z">
        <w:del w:id="105" w:author="Sharp" w:date="2021-11-17T11:44:00Z">
          <w:r w:rsidR="008B5150" w:rsidDel="00647699">
            <w:rPr>
              <w:lang w:eastAsia="ko-KR"/>
            </w:rPr>
            <w:delText>3</w:delText>
          </w:r>
        </w:del>
        <w:r w:rsidR="008B5150">
          <w:rPr>
            <w:lang w:eastAsia="ko-KR"/>
          </w:rPr>
          <w:t>&gt;</w:t>
        </w:r>
        <w:r w:rsidR="008B5150">
          <w:rPr>
            <w:lang w:eastAsia="ko-KR"/>
          </w:rPr>
          <w:tab/>
          <w:t xml:space="preserve">PDCCH monitoring for the PSCell; </w:t>
        </w:r>
      </w:ins>
    </w:p>
    <w:p w14:paraId="1809E43A" w14:textId="4BD9A25E" w:rsidR="008B5150" w:rsidRDefault="00647699">
      <w:pPr>
        <w:pStyle w:val="B3"/>
        <w:ind w:leftChars="525" w:left="1334"/>
        <w:rPr>
          <w:ins w:id="106" w:author="vivo" w:date="2021-10-14T15:34:00Z"/>
          <w:lang w:eastAsia="ko-KR"/>
        </w:rPr>
        <w:pPrChange w:id="107" w:author="Sharp" w:date="2021-11-17T11:44:00Z">
          <w:pPr>
            <w:pStyle w:val="B3"/>
          </w:pPr>
        </w:pPrChange>
      </w:pPr>
      <w:ins w:id="108" w:author="Sharp" w:date="2021-11-17T11:44:00Z">
        <w:r>
          <w:rPr>
            <w:lang w:eastAsia="ko-KR"/>
          </w:rPr>
          <w:t>4</w:t>
        </w:r>
      </w:ins>
      <w:ins w:id="109" w:author="vivo" w:date="2021-10-14T15:34:00Z">
        <w:del w:id="110" w:author="Sharp" w:date="2021-11-17T11:44:00Z">
          <w:r w:rsidR="008B5150" w:rsidDel="00647699">
            <w:rPr>
              <w:lang w:eastAsia="ko-KR"/>
            </w:rPr>
            <w:delText>3</w:delText>
          </w:r>
        </w:del>
        <w:r w:rsidR="008B5150">
          <w:rPr>
            <w:lang w:eastAsia="ko-KR"/>
          </w:rPr>
          <w:t>&gt;</w:t>
        </w:r>
        <w:r w:rsidR="008B5150">
          <w:rPr>
            <w:lang w:eastAsia="ko-KR"/>
          </w:rPr>
          <w:tab/>
          <w:t>PUCCH transmissions on the PSCell.</w:t>
        </w:r>
      </w:ins>
    </w:p>
    <w:p w14:paraId="531640DD" w14:textId="5E37DDF0" w:rsidR="00433AF5" w:rsidRDefault="00433AF5" w:rsidP="00D65793">
      <w:pPr>
        <w:pStyle w:val="B1"/>
        <w:numPr>
          <w:ilvl w:val="0"/>
          <w:numId w:val="4"/>
        </w:numPr>
        <w:rPr>
          <w:ins w:id="111" w:author="vivo" w:date="2021-09-15T16:44:00Z"/>
          <w:lang w:eastAsia="ko-KR"/>
        </w:rPr>
      </w:pPr>
      <w:ins w:id="112" w:author="vivo" w:date="2021-09-15T15:18:00Z">
        <w:r w:rsidRPr="00447D7D">
          <w:t>else if</w:t>
        </w:r>
      </w:ins>
      <w:ins w:id="113" w:author="vivo" w:date="2021-09-16T17:48:00Z">
        <w:r w:rsidR="00E23368">
          <w:t xml:space="preserve"> </w:t>
        </w:r>
      </w:ins>
      <w:ins w:id="114" w:author="Huawei, HiSilicon" w:date="2021-11-16T11:14:00Z">
        <w:r w:rsidR="008F6C55">
          <w:t>upper layers indicate that the SCG is deactivated</w:t>
        </w:r>
      </w:ins>
      <w:commentRangeStart w:id="115"/>
      <w:commentRangeStart w:id="116"/>
      <w:ins w:id="117" w:author="vivo" w:date="2021-09-16T17:48:00Z">
        <w:del w:id="118" w:author="Huawei, HiSilicon" w:date="2021-11-16T11:14:00Z">
          <w:r w:rsidR="00E23368" w:rsidRPr="00447D7D" w:rsidDel="008F6C55">
            <w:delText>an SC</w:delText>
          </w:r>
          <w:r w:rsidR="00E23368" w:rsidDel="008F6C55">
            <w:delText>G</w:delText>
          </w:r>
          <w:r w:rsidR="00E23368" w:rsidRPr="00447D7D" w:rsidDel="008F6C55">
            <w:delText xml:space="preserve"> is configured to </w:delText>
          </w:r>
          <w:r w:rsidR="00E23368" w:rsidRPr="00E23368" w:rsidDel="008F6C55">
            <w:rPr>
              <w:rFonts w:hint="eastAsia"/>
              <w:lang w:eastAsia="zh-CN"/>
            </w:rPr>
            <w:delText>de</w:delText>
          </w:r>
          <w:r w:rsidR="00E23368" w:rsidRPr="00E23368" w:rsidDel="008F6C55">
            <w:delText>activated</w:delText>
          </w:r>
          <w:r w:rsidR="00E23368" w:rsidDel="008F6C55">
            <w:rPr>
              <w:i/>
            </w:rPr>
            <w:delText xml:space="preserve"> </w:delText>
          </w:r>
        </w:del>
      </w:ins>
      <w:ins w:id="119" w:author="vivo" w:date="2021-09-16T17:51:00Z">
        <w:del w:id="120" w:author="Huawei, HiSilicon" w:date="2021-11-16T11:14:00Z">
          <w:r w:rsidR="00E23368" w:rsidDel="008F6C55">
            <w:rPr>
              <w:lang w:eastAsia="zh-CN"/>
            </w:rPr>
            <w:delText>via RRC signaling</w:delText>
          </w:r>
        </w:del>
      </w:ins>
      <w:commentRangeEnd w:id="115"/>
      <w:r w:rsidR="008F6C55">
        <w:rPr>
          <w:rStyle w:val="ab"/>
        </w:rPr>
        <w:commentReference w:id="115"/>
      </w:r>
      <w:commentRangeEnd w:id="116"/>
      <w:r w:rsidR="00593BD7">
        <w:rPr>
          <w:rStyle w:val="ab"/>
        </w:rPr>
        <w:commentReference w:id="116"/>
      </w:r>
      <w:ins w:id="121" w:author="pwj" w:date="2021-09-16T15:50:00Z">
        <w:r w:rsidR="00AB7EED">
          <w:rPr>
            <w:rFonts w:hint="eastAsia"/>
            <w:lang w:eastAsia="zh-CN"/>
          </w:rPr>
          <w:t>:</w:t>
        </w:r>
      </w:ins>
      <w:ins w:id="122" w:author="vivo" w:date="2021-09-15T15:18:00Z">
        <w:r w:rsidRPr="00447D7D">
          <w:rPr>
            <w:lang w:eastAsia="ko-KR"/>
          </w:rPr>
          <w:t xml:space="preserve"> </w:t>
        </w:r>
      </w:ins>
    </w:p>
    <w:p w14:paraId="3BE554FA" w14:textId="107F1863" w:rsidR="00794B02" w:rsidRDefault="00794B02">
      <w:pPr>
        <w:pStyle w:val="B2"/>
        <w:ind w:left="284" w:firstLine="283"/>
        <w:rPr>
          <w:ins w:id="123" w:author="Sharp" w:date="2021-11-17T11:37:00Z"/>
          <w:lang w:eastAsia="ko-KR"/>
        </w:rPr>
        <w:pPrChange w:id="124" w:author="Sharp" w:date="2021-11-17T11:37:00Z">
          <w:pPr>
            <w:pStyle w:val="B2"/>
            <w:numPr>
              <w:numId w:val="4"/>
            </w:numPr>
            <w:ind w:left="644" w:hanging="360"/>
          </w:pPr>
        </w:pPrChange>
      </w:pPr>
      <w:commentRangeStart w:id="125"/>
      <w:ins w:id="126" w:author="Sharp" w:date="2021-11-17T11:37:00Z">
        <w:r w:rsidRPr="00447D7D">
          <w:rPr>
            <w:lang w:eastAsia="ko-KR"/>
          </w:rPr>
          <w:t>2&gt;</w:t>
        </w:r>
        <w:r w:rsidRPr="00447D7D">
          <w:rPr>
            <w:lang w:eastAsia="ko-KR"/>
          </w:rPr>
          <w:tab/>
        </w:r>
        <w:r>
          <w:rPr>
            <w:lang w:eastAsia="ko-KR"/>
          </w:rPr>
          <w:t>deactivate the SCG,</w:t>
        </w:r>
        <w:r w:rsidRPr="006C1495">
          <w:t xml:space="preserve"> </w:t>
        </w:r>
        <w:r w:rsidRPr="00447D7D">
          <w:t>including</w:t>
        </w:r>
        <w:r>
          <w:t>:</w:t>
        </w:r>
      </w:ins>
      <w:commentRangeEnd w:id="125"/>
      <w:ins w:id="127" w:author="Sharp" w:date="2021-11-17T11:46:00Z">
        <w:r w:rsidR="00B56898">
          <w:rPr>
            <w:rStyle w:val="ab"/>
          </w:rPr>
          <w:commentReference w:id="125"/>
        </w:r>
      </w:ins>
    </w:p>
    <w:p w14:paraId="37C32E18" w14:textId="44DDE8C5" w:rsidR="004C778E" w:rsidRDefault="00794B02">
      <w:pPr>
        <w:pStyle w:val="B2"/>
        <w:ind w:leftChars="383" w:left="1050"/>
        <w:rPr>
          <w:ins w:id="128" w:author="vivo" w:date="2021-09-15T16:44:00Z"/>
          <w:lang w:eastAsia="ko-KR"/>
        </w:rPr>
        <w:pPrChange w:id="129" w:author="Sharp" w:date="2021-11-17T11:40:00Z">
          <w:pPr>
            <w:pStyle w:val="B2"/>
          </w:pPr>
        </w:pPrChange>
      </w:pPr>
      <w:ins w:id="130" w:author="Sharp" w:date="2021-11-17T11:38:00Z">
        <w:r>
          <w:rPr>
            <w:lang w:eastAsia="ko-KR"/>
          </w:rPr>
          <w:t>3</w:t>
        </w:r>
      </w:ins>
      <w:ins w:id="131" w:author="vivo" w:date="2021-09-15T16:44:00Z">
        <w:del w:id="132" w:author="Sharp" w:date="2021-11-17T11:38:00Z">
          <w:r w:rsidR="004C778E" w:rsidRPr="00447D7D" w:rsidDel="00794B02">
            <w:rPr>
              <w:lang w:eastAsia="ko-KR"/>
            </w:rPr>
            <w:delText>2</w:delText>
          </w:r>
        </w:del>
        <w:r w:rsidR="004C778E" w:rsidRPr="00447D7D">
          <w:rPr>
            <w:lang w:eastAsia="ko-KR"/>
          </w:rPr>
          <w:t>&gt;</w:t>
        </w:r>
        <w:r w:rsidR="004C778E" w:rsidRPr="00447D7D">
          <w:rPr>
            <w:lang w:eastAsia="ko-KR"/>
          </w:rPr>
          <w:tab/>
        </w:r>
      </w:ins>
      <w:ins w:id="133" w:author="vivo" w:date="2021-10-14T15:24:00Z">
        <w:r w:rsidR="00361467">
          <w:rPr>
            <w:lang w:eastAsia="ko-KR"/>
          </w:rPr>
          <w:t xml:space="preserve">deactivate </w:t>
        </w:r>
        <w:r w:rsidR="00361467" w:rsidRPr="00AC5902">
          <w:rPr>
            <w:highlight w:val="cyan"/>
            <w:lang w:eastAsia="ko-KR"/>
          </w:rPr>
          <w:t xml:space="preserve">all </w:t>
        </w:r>
      </w:ins>
      <w:ins w:id="134" w:author="vivo" w:date="2021-10-21T17:09:00Z">
        <w:r w:rsidR="00AC5902" w:rsidRPr="00AC5902">
          <w:rPr>
            <w:highlight w:val="cyan"/>
          </w:rPr>
          <w:t>the SCells of the configured SCG</w:t>
        </w:r>
      </w:ins>
      <w:ins w:id="135" w:author="vivo" w:date="2021-10-14T15:24:00Z">
        <w:r w:rsidR="00361467">
          <w:rPr>
            <w:lang w:eastAsia="ko-KR"/>
          </w:rPr>
          <w:t xml:space="preserve"> </w:t>
        </w:r>
      </w:ins>
      <w:ins w:id="136" w:author="vivo" w:date="2021-09-16T17:54:00Z">
        <w:r w:rsidR="00B32F7E">
          <w:rPr>
            <w:lang w:eastAsia="ko-KR"/>
          </w:rPr>
          <w:t xml:space="preserve">according to </w:t>
        </w:r>
      </w:ins>
      <w:ins w:id="137" w:author="vivo" w:date="2021-09-16T17:55:00Z">
        <w:r w:rsidR="00286C65">
          <w:rPr>
            <w:lang w:eastAsia="ko-KR"/>
          </w:rPr>
          <w:t xml:space="preserve">clause </w:t>
        </w:r>
      </w:ins>
      <w:ins w:id="138" w:author="vivo" w:date="2021-09-16T17:54:00Z">
        <w:r w:rsidR="00B32F7E">
          <w:rPr>
            <w:lang w:eastAsia="ko-KR"/>
          </w:rPr>
          <w:t>5.9</w:t>
        </w:r>
      </w:ins>
      <w:ins w:id="139" w:author="vivo" w:date="2021-09-15T16:44:00Z">
        <w:r w:rsidR="004C778E">
          <w:rPr>
            <w:lang w:eastAsia="ko-KR"/>
          </w:rPr>
          <w:t>;</w:t>
        </w:r>
      </w:ins>
    </w:p>
    <w:p w14:paraId="4AEFE776" w14:textId="5EA91D9F" w:rsidR="008B5150" w:rsidRDefault="00794B02">
      <w:pPr>
        <w:pStyle w:val="B2"/>
        <w:ind w:leftChars="383" w:left="1050"/>
        <w:rPr>
          <w:ins w:id="140" w:author="vivo" w:date="2021-10-14T15:33:00Z"/>
          <w:lang w:eastAsia="ko-KR"/>
        </w:rPr>
        <w:pPrChange w:id="141" w:author="Sharp" w:date="2021-11-17T11:40:00Z">
          <w:pPr>
            <w:pStyle w:val="B2"/>
          </w:pPr>
        </w:pPrChange>
      </w:pPr>
      <w:ins w:id="142" w:author="Sharp" w:date="2021-11-17T11:38:00Z">
        <w:r>
          <w:rPr>
            <w:lang w:eastAsia="ko-KR"/>
          </w:rPr>
          <w:t>3</w:t>
        </w:r>
      </w:ins>
      <w:ins w:id="143" w:author="vivo" w:date="2021-10-14T15:33:00Z">
        <w:del w:id="144" w:author="Sharp" w:date="2021-11-17T11:38:00Z">
          <w:r w:rsidR="008B5150" w:rsidDel="00794B02">
            <w:rPr>
              <w:lang w:eastAsia="ko-KR"/>
            </w:rPr>
            <w:delText>2</w:delText>
          </w:r>
        </w:del>
        <w:r w:rsidR="008B5150">
          <w:rPr>
            <w:lang w:eastAsia="ko-KR"/>
          </w:rPr>
          <w:t>&gt;</w:t>
        </w:r>
        <w:r w:rsidR="008B5150">
          <w:rPr>
            <w:lang w:eastAsia="ko-KR"/>
          </w:rPr>
          <w:tab/>
          <w:t>clear any configured downlink assignment and any configured uplink grant Type 2 associated with the PSCell respectively;</w:t>
        </w:r>
      </w:ins>
    </w:p>
    <w:p w14:paraId="708F755A" w14:textId="742CC2E6" w:rsidR="008B5150" w:rsidRDefault="00794B02">
      <w:pPr>
        <w:pStyle w:val="B2"/>
        <w:ind w:leftChars="383" w:left="1050"/>
        <w:rPr>
          <w:ins w:id="145" w:author="vivo" w:date="2021-10-14T15:33:00Z"/>
          <w:lang w:eastAsia="ko-KR"/>
        </w:rPr>
        <w:pPrChange w:id="146" w:author="Sharp" w:date="2021-11-17T11:40:00Z">
          <w:pPr>
            <w:pStyle w:val="B2"/>
          </w:pPr>
        </w:pPrChange>
      </w:pPr>
      <w:ins w:id="147" w:author="Sharp" w:date="2021-11-17T11:38:00Z">
        <w:r>
          <w:rPr>
            <w:lang w:eastAsia="ko-KR"/>
          </w:rPr>
          <w:t>3</w:t>
        </w:r>
      </w:ins>
      <w:ins w:id="148" w:author="vivo" w:date="2021-10-14T15:33:00Z">
        <w:del w:id="149" w:author="Sharp" w:date="2021-11-17T11:38:00Z">
          <w:r w:rsidR="008B5150" w:rsidDel="00794B02">
            <w:rPr>
              <w:lang w:eastAsia="ko-KR"/>
            </w:rPr>
            <w:delText>2</w:delText>
          </w:r>
        </w:del>
        <w:r w:rsidR="008B5150">
          <w:rPr>
            <w:lang w:eastAsia="ko-KR"/>
          </w:rPr>
          <w:t>&gt;</w:t>
        </w:r>
        <w:r w:rsidR="008B5150">
          <w:rPr>
            <w:lang w:eastAsia="ko-KR"/>
          </w:rPr>
          <w:tab/>
          <w:t>clear any PUSCH resource for semi-persistent CSI reporting associated with the PSCell;</w:t>
        </w:r>
      </w:ins>
    </w:p>
    <w:p w14:paraId="4A95F595" w14:textId="0FCAF4DD" w:rsidR="008B5150" w:rsidRDefault="00794B02">
      <w:pPr>
        <w:pStyle w:val="B2"/>
        <w:ind w:leftChars="383" w:left="1050"/>
        <w:rPr>
          <w:ins w:id="150" w:author="vivo" w:date="2021-10-14T15:33:00Z"/>
          <w:lang w:eastAsia="ko-KR"/>
        </w:rPr>
        <w:pPrChange w:id="151" w:author="Sharp" w:date="2021-11-17T11:40:00Z">
          <w:pPr>
            <w:pStyle w:val="B2"/>
          </w:pPr>
        </w:pPrChange>
      </w:pPr>
      <w:ins w:id="152" w:author="Sharp" w:date="2021-11-17T11:38:00Z">
        <w:r>
          <w:rPr>
            <w:lang w:eastAsia="ko-KR"/>
          </w:rPr>
          <w:t>3</w:t>
        </w:r>
      </w:ins>
      <w:ins w:id="153" w:author="vivo" w:date="2021-10-14T15:33:00Z">
        <w:del w:id="154" w:author="Sharp" w:date="2021-11-17T11:38:00Z">
          <w:r w:rsidR="008B5150" w:rsidDel="00794B02">
            <w:rPr>
              <w:lang w:eastAsia="ko-KR"/>
            </w:rPr>
            <w:delText>2</w:delText>
          </w:r>
        </w:del>
        <w:r w:rsidR="008B5150">
          <w:rPr>
            <w:lang w:eastAsia="ko-KR"/>
          </w:rPr>
          <w:t>&gt;</w:t>
        </w:r>
        <w:r w:rsidR="008B5150">
          <w:rPr>
            <w:lang w:eastAsia="ko-KR"/>
          </w:rPr>
          <w:tab/>
          <w:t>suspend any configured uplink grant Type 1 associated with the PSCell;</w:t>
        </w:r>
      </w:ins>
    </w:p>
    <w:p w14:paraId="75FB2094" w14:textId="1BD2E028" w:rsidR="008B5150" w:rsidRDefault="00794B02">
      <w:pPr>
        <w:pStyle w:val="B2"/>
        <w:ind w:leftChars="383" w:left="1050"/>
        <w:rPr>
          <w:ins w:id="155" w:author="vivo" w:date="2021-10-14T15:33:00Z"/>
          <w:lang w:eastAsia="ja-JP"/>
        </w:rPr>
        <w:pPrChange w:id="156" w:author="Sharp" w:date="2021-11-17T11:40:00Z">
          <w:pPr>
            <w:pStyle w:val="B2"/>
          </w:pPr>
        </w:pPrChange>
      </w:pPr>
      <w:ins w:id="157" w:author="Sharp" w:date="2021-11-17T11:38:00Z">
        <w:r>
          <w:rPr>
            <w:lang w:eastAsia="ko-KR"/>
          </w:rPr>
          <w:t>3</w:t>
        </w:r>
      </w:ins>
      <w:ins w:id="158" w:author="vivo" w:date="2021-10-14T15:33:00Z">
        <w:del w:id="159" w:author="Sharp" w:date="2021-11-17T11:38:00Z">
          <w:r w:rsidR="008B5150" w:rsidDel="00794B02">
            <w:rPr>
              <w:lang w:eastAsia="ko-KR"/>
            </w:rPr>
            <w:delText>2</w:delText>
          </w:r>
        </w:del>
        <w:r w:rsidR="008B5150">
          <w:rPr>
            <w:lang w:eastAsia="ko-KR"/>
          </w:rPr>
          <w:t>&gt;</w:t>
        </w:r>
        <w:r w:rsidR="008B5150">
          <w:tab/>
          <w:t>flush all HARQ buffers associated with the PSCell;</w:t>
        </w:r>
      </w:ins>
    </w:p>
    <w:p w14:paraId="3E1DCA99" w14:textId="30411403" w:rsidR="008B5150" w:rsidRDefault="00794B02">
      <w:pPr>
        <w:pStyle w:val="B2"/>
        <w:ind w:leftChars="383" w:left="1050"/>
        <w:rPr>
          <w:ins w:id="160" w:author="vivo" w:date="2021-10-14T15:33:00Z"/>
        </w:rPr>
        <w:pPrChange w:id="161" w:author="Sharp" w:date="2021-11-17T11:40:00Z">
          <w:pPr>
            <w:pStyle w:val="B2"/>
          </w:pPr>
        </w:pPrChange>
      </w:pPr>
      <w:ins w:id="162" w:author="Sharp" w:date="2021-11-17T11:38:00Z">
        <w:r>
          <w:rPr>
            <w:lang w:eastAsia="ko-KR"/>
          </w:rPr>
          <w:t>3</w:t>
        </w:r>
      </w:ins>
      <w:ins w:id="163" w:author="vivo" w:date="2021-10-14T15:33:00Z">
        <w:del w:id="164" w:author="Sharp" w:date="2021-11-17T11:38:00Z">
          <w:r w:rsidR="008B5150" w:rsidDel="00794B02">
            <w:rPr>
              <w:lang w:eastAsia="ko-KR"/>
            </w:rPr>
            <w:delText>2</w:delText>
          </w:r>
        </w:del>
        <w:r w:rsidR="008B5150">
          <w:rPr>
            <w:lang w:eastAsia="ko-KR"/>
          </w:rPr>
          <w:t>&gt;</w:t>
        </w:r>
        <w:r w:rsidR="008B5150">
          <w:tab/>
          <w:t>cancel, if any, triggered consistent LBT failure for the PSCell.</w:t>
        </w:r>
      </w:ins>
    </w:p>
    <w:p w14:paraId="17C34C82" w14:textId="2F304BA4" w:rsidR="00433AF5" w:rsidRDefault="00794B02">
      <w:pPr>
        <w:pStyle w:val="B2"/>
        <w:ind w:leftChars="383" w:left="1050"/>
        <w:rPr>
          <w:ins w:id="165" w:author="vivo" w:date="2021-09-15T15:18:00Z"/>
          <w:lang w:eastAsia="ko-KR"/>
        </w:rPr>
        <w:pPrChange w:id="166" w:author="Sharp" w:date="2021-11-17T11:40:00Z">
          <w:pPr>
            <w:pStyle w:val="B2"/>
          </w:pPr>
        </w:pPrChange>
      </w:pPr>
      <w:ins w:id="167" w:author="Sharp" w:date="2021-11-17T11:39:00Z">
        <w:r>
          <w:rPr>
            <w:lang w:eastAsia="ko-KR"/>
          </w:rPr>
          <w:t>3</w:t>
        </w:r>
      </w:ins>
      <w:ins w:id="168" w:author="vivo" w:date="2021-09-15T15:18:00Z">
        <w:del w:id="169" w:author="Sharp" w:date="2021-11-17T11:39:00Z">
          <w:r w:rsidR="00433AF5" w:rsidRPr="00447D7D" w:rsidDel="00794B02">
            <w:rPr>
              <w:lang w:eastAsia="ko-KR"/>
            </w:rPr>
            <w:delText>2</w:delText>
          </w:r>
        </w:del>
        <w:r w:rsidR="00433AF5" w:rsidRPr="00447D7D">
          <w:rPr>
            <w:lang w:eastAsia="ko-KR"/>
          </w:rPr>
          <w:t>&gt;</w:t>
        </w:r>
        <w:r w:rsidR="00433AF5" w:rsidRPr="00447D7D">
          <w:rPr>
            <w:lang w:eastAsia="ko-KR"/>
          </w:rPr>
          <w:tab/>
        </w:r>
      </w:ins>
      <w:commentRangeStart w:id="170"/>
      <w:ins w:id="171" w:author="Sharp" w:date="2021-11-17T11:39:00Z">
        <w:r>
          <w:rPr>
            <w:lang w:eastAsia="ko-KR"/>
          </w:rPr>
          <w:t xml:space="preserve">deactivate </w:t>
        </w:r>
      </w:ins>
      <w:ins w:id="172" w:author="Sharp" w:date="2021-11-17T11:45:00Z">
        <w:r w:rsidR="00647699">
          <w:rPr>
            <w:lang w:eastAsia="ko-KR"/>
          </w:rPr>
          <w:t xml:space="preserve">the </w:t>
        </w:r>
      </w:ins>
      <w:ins w:id="173" w:author="vivo" w:date="2021-09-15T15:18:00Z">
        <w:r w:rsidR="00433AF5">
          <w:rPr>
            <w:lang w:eastAsia="ko-KR"/>
          </w:rPr>
          <w:t>PS</w:t>
        </w:r>
      </w:ins>
      <w:ins w:id="174" w:author="vivo" w:date="2021-09-16T17:55:00Z">
        <w:r w:rsidR="00C926C4">
          <w:rPr>
            <w:lang w:eastAsia="ko-KR"/>
          </w:rPr>
          <w:t>C</w:t>
        </w:r>
      </w:ins>
      <w:ins w:id="175" w:author="vivo" w:date="2021-09-15T15:18:00Z">
        <w:r w:rsidR="00433AF5">
          <w:rPr>
            <w:lang w:eastAsia="ko-KR"/>
          </w:rPr>
          <w:t>ell</w:t>
        </w:r>
      </w:ins>
      <w:ins w:id="176" w:author="vivo" w:date="2021-09-15T16:46:00Z">
        <w:r w:rsidR="002F78BF" w:rsidRPr="002F78BF">
          <w:t xml:space="preserve"> </w:t>
        </w:r>
      </w:ins>
      <w:ins w:id="177" w:author="vivo" w:date="2021-10-14T15:25:00Z">
        <w:del w:id="178" w:author="Sharp" w:date="2021-11-17T11:39:00Z">
          <w:r w:rsidR="00361467" w:rsidDel="00794B02">
            <w:delText xml:space="preserve">is deactivated </w:delText>
          </w:r>
        </w:del>
      </w:ins>
      <w:commentRangeEnd w:id="170"/>
      <w:r w:rsidR="00593BD7">
        <w:rPr>
          <w:rStyle w:val="ab"/>
        </w:rPr>
        <w:commentReference w:id="170"/>
      </w:r>
      <w:ins w:id="179"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80" w:author="vivo" w:date="2021-09-15T15:18:00Z">
        <w:r w:rsidR="00433AF5">
          <w:rPr>
            <w:lang w:eastAsia="ko-KR"/>
          </w:rPr>
          <w:t>,</w:t>
        </w:r>
        <w:r w:rsidR="00433AF5" w:rsidRPr="006C1495">
          <w:t xml:space="preserve"> </w:t>
        </w:r>
        <w:r w:rsidR="00433AF5" w:rsidRPr="00447D7D">
          <w:t>including</w:t>
        </w:r>
      </w:ins>
      <w:ins w:id="181" w:author="vivo" w:date="2021-09-16T17:55:00Z">
        <w:r w:rsidR="00680BAD">
          <w:t>:</w:t>
        </w:r>
      </w:ins>
    </w:p>
    <w:p w14:paraId="3A5AD21F" w14:textId="7CC7AB0D" w:rsidR="00433AF5" w:rsidRDefault="00794B02">
      <w:pPr>
        <w:pStyle w:val="B3"/>
        <w:ind w:leftChars="525" w:left="1334"/>
        <w:rPr>
          <w:ins w:id="182" w:author="vivo" w:date="2021-09-15T15:18:00Z"/>
          <w:lang w:eastAsia="ko-KR"/>
        </w:rPr>
        <w:pPrChange w:id="183" w:author="Sharp" w:date="2021-11-17T11:40:00Z">
          <w:pPr>
            <w:pStyle w:val="B3"/>
          </w:pPr>
        </w:pPrChange>
      </w:pPr>
      <w:ins w:id="184" w:author="Sharp" w:date="2021-11-17T11:39:00Z">
        <w:r>
          <w:rPr>
            <w:lang w:eastAsia="ko-KR"/>
          </w:rPr>
          <w:t>4</w:t>
        </w:r>
      </w:ins>
      <w:ins w:id="185" w:author="vivo" w:date="2021-09-15T15:18:00Z">
        <w:del w:id="186" w:author="Sharp" w:date="2021-11-17T11:39: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SRS on the </w:t>
        </w:r>
        <w:r w:rsidR="00433AF5">
          <w:rPr>
            <w:lang w:eastAsia="ko-KR"/>
          </w:rPr>
          <w:t>P</w:t>
        </w:r>
      </w:ins>
      <w:ins w:id="187" w:author="vivo" w:date="2021-09-16T17:57:00Z">
        <w:r w:rsidR="00EB15D4">
          <w:rPr>
            <w:lang w:eastAsia="ko-KR"/>
          </w:rPr>
          <w:t>S</w:t>
        </w:r>
      </w:ins>
      <w:ins w:id="188" w:author="vivo" w:date="2021-09-15T15:18:00Z">
        <w:r w:rsidR="00433AF5" w:rsidRPr="00447D7D">
          <w:rPr>
            <w:lang w:eastAsia="ko-KR"/>
          </w:rPr>
          <w:t>Cell:</w:t>
        </w:r>
      </w:ins>
    </w:p>
    <w:p w14:paraId="05A710A4" w14:textId="7A818821" w:rsidR="00DC26B3" w:rsidRDefault="00794B02">
      <w:pPr>
        <w:pStyle w:val="B3"/>
        <w:ind w:leftChars="525" w:left="1334"/>
        <w:rPr>
          <w:ins w:id="189" w:author="vivo" w:date="2021-09-16T17:45:00Z"/>
          <w:lang w:eastAsia="ko-KR"/>
        </w:rPr>
        <w:pPrChange w:id="190" w:author="Sharp" w:date="2021-11-17T11:40:00Z">
          <w:pPr>
            <w:pStyle w:val="B3"/>
          </w:pPr>
        </w:pPrChange>
      </w:pPr>
      <w:ins w:id="191" w:author="Sharp" w:date="2021-11-17T11:40:00Z">
        <w:r>
          <w:rPr>
            <w:lang w:eastAsia="ko-KR"/>
          </w:rPr>
          <w:t>4</w:t>
        </w:r>
      </w:ins>
      <w:ins w:id="192" w:author="vivo" w:date="2021-09-15T15:18:00Z">
        <w:del w:id="193"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on UL-SCH on the </w:t>
        </w:r>
        <w:r w:rsidR="00433AF5">
          <w:rPr>
            <w:lang w:eastAsia="ko-KR"/>
          </w:rPr>
          <w:t>P</w:t>
        </w:r>
      </w:ins>
      <w:ins w:id="194" w:author="vivo" w:date="2021-09-16T17:57:00Z">
        <w:r w:rsidR="00EB15D4">
          <w:rPr>
            <w:lang w:eastAsia="ko-KR"/>
          </w:rPr>
          <w:t>S</w:t>
        </w:r>
      </w:ins>
      <w:ins w:id="195" w:author="vivo" w:date="2021-09-15T15:18:00Z">
        <w:r w:rsidR="00433AF5" w:rsidRPr="00447D7D">
          <w:rPr>
            <w:lang w:eastAsia="ko-KR"/>
          </w:rPr>
          <w:t>Cell:</w:t>
        </w:r>
      </w:ins>
    </w:p>
    <w:p w14:paraId="09D6DDB3" w14:textId="4B05E424" w:rsidR="00CD7C9F" w:rsidRDefault="00794B02">
      <w:pPr>
        <w:pStyle w:val="B3"/>
        <w:ind w:leftChars="525" w:left="1334"/>
        <w:rPr>
          <w:lang w:eastAsia="ko-KR"/>
        </w:rPr>
        <w:pPrChange w:id="196" w:author="Sharp" w:date="2021-11-17T11:40:00Z">
          <w:pPr>
            <w:pStyle w:val="B3"/>
          </w:pPr>
        </w:pPrChange>
      </w:pPr>
      <w:ins w:id="197" w:author="Sharp" w:date="2021-11-17T11:40:00Z">
        <w:r>
          <w:rPr>
            <w:lang w:eastAsia="ko-KR"/>
          </w:rPr>
          <w:t>4</w:t>
        </w:r>
      </w:ins>
      <w:ins w:id="198" w:author="vivo" w:date="2021-09-15T15:18:00Z">
        <w:del w:id="199"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monitor the PDCCH on the </w:t>
        </w:r>
        <w:r w:rsidR="00433AF5">
          <w:rPr>
            <w:lang w:eastAsia="ko-KR"/>
          </w:rPr>
          <w:t>P</w:t>
        </w:r>
      </w:ins>
      <w:ins w:id="200" w:author="vivo" w:date="2021-09-16T17:57:00Z">
        <w:r w:rsidR="00EB15D4">
          <w:rPr>
            <w:lang w:eastAsia="ko-KR"/>
          </w:rPr>
          <w:t>S</w:t>
        </w:r>
      </w:ins>
      <w:ins w:id="201" w:author="vivo" w:date="2021-09-15T15:18:00Z">
        <w:r w:rsidR="00433AF5" w:rsidRPr="00447D7D">
          <w:rPr>
            <w:lang w:eastAsia="ko-KR"/>
          </w:rPr>
          <w:t>Cell</w:t>
        </w:r>
      </w:ins>
      <w:ins w:id="202"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commentRangeStart w:id="203"/>
      <w:ins w:id="204"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commentRangeEnd w:id="203"/>
      <w:r w:rsidR="008F6C55">
        <w:rPr>
          <w:rStyle w:val="ab"/>
        </w:rPr>
        <w:commentReference w:id="203"/>
      </w: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6a: When the SCG is in deactivated state, the UE can receive an SCG RRCReconfiguration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processes the SCG RRCReconfiguration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sends an SCG RRCReconfigurationComplete message in the MCG RRC(Connection)ReconfigurationComplete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6b: The SCG RRCReconfiguration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During handover preparation, the target MN can indicate the SCG state in the RRCReconfiguration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We will support RACHless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uawei, HiSilicon" w:date="2021-11-16T11:12:00Z" w:initials="HH">
    <w:p w14:paraId="4F4157A9" w14:textId="24C3B493" w:rsidR="008F6C55" w:rsidRDefault="008F6C55">
      <w:pPr>
        <w:pStyle w:val="ac"/>
      </w:pPr>
      <w:r>
        <w:rPr>
          <w:rStyle w:val="ab"/>
        </w:rPr>
        <w:annotationRef/>
      </w:r>
      <w:r>
        <w:t>If RACH is initiated at SCG activation, it uses the existing reconfigurationWithSync. If "handover" means reconfigurationWithSync, perhaps we don't need to add "or SCG activation"? (here and in other places)</w:t>
      </w:r>
    </w:p>
  </w:comment>
  <w:comment w:id="8" w:author="LG (Hanul)" w:date="2021-11-17T15:43:00Z" w:initials="L">
    <w:p w14:paraId="7F25DDF1" w14:textId="71443684" w:rsidR="00593BD7" w:rsidRDefault="00593BD7">
      <w:pPr>
        <w:pStyle w:val="ac"/>
      </w:pPr>
      <w:r>
        <w:rPr>
          <w:rStyle w:val="ab"/>
        </w:rPr>
        <w:annotationRef/>
      </w:r>
      <w:r w:rsidRPr="00CC44F3">
        <w:rPr>
          <w:rFonts w:eastAsia="Malgun Gothic"/>
          <w:lang w:eastAsia="ko-KR"/>
        </w:rPr>
        <w:t xml:space="preserve">We think "handover” and "SCG activation" are different events and have sympathy with adding "SCG activation" as rapporteur's suggestion. We also think it would be good </w:t>
      </w:r>
      <w:r>
        <w:rPr>
          <w:rFonts w:eastAsia="Malgun Gothic"/>
          <w:lang w:eastAsia="ko-KR"/>
        </w:rPr>
        <w:t xml:space="preserve">for a way </w:t>
      </w:r>
      <w:r w:rsidRPr="00CC44F3">
        <w:rPr>
          <w:rFonts w:eastAsia="Malgun Gothic"/>
          <w:lang w:eastAsia="ko-KR"/>
        </w:rPr>
        <w:t xml:space="preserve">to change to </w:t>
      </w:r>
      <w:r w:rsidRPr="00CC44F3">
        <w:rPr>
          <w:rFonts w:eastAsia="Malgun Gothic"/>
          <w:i/>
          <w:lang w:eastAsia="ko-KR"/>
        </w:rPr>
        <w:t>reconfigurationWithSync</w:t>
      </w:r>
      <w:r w:rsidRPr="00CC44F3">
        <w:rPr>
          <w:rFonts w:eastAsia="Malgun Gothic"/>
          <w:lang w:eastAsia="ko-KR"/>
        </w:rPr>
        <w:t xml:space="preserve"> from handover and SCG activation.</w:t>
      </w:r>
    </w:p>
  </w:comment>
  <w:comment w:id="9" w:author="Lenovo" w:date="2021-11-17T15:34:00Z" w:initials="Lenovo">
    <w:p w14:paraId="649F3ADB" w14:textId="341275B1" w:rsidR="00707619" w:rsidRPr="00C15161" w:rsidRDefault="00707619">
      <w:pPr>
        <w:pStyle w:val="ac"/>
        <w:rPr>
          <w:iCs/>
        </w:rPr>
      </w:pPr>
      <w:r>
        <w:rPr>
          <w:rStyle w:val="ab"/>
        </w:rPr>
        <w:annotationRef/>
      </w:r>
      <w:r w:rsidR="00F10CB8">
        <w:t xml:space="preserve">Tend to agree with LG’s suggestion, maybe </w:t>
      </w:r>
      <w:r w:rsidR="00194C27">
        <w:t xml:space="preserve">it’s more clear to use </w:t>
      </w:r>
      <w:r w:rsidR="003817B1">
        <w:t xml:space="preserve"> </w:t>
      </w:r>
      <w:r w:rsidR="00194C27" w:rsidRPr="00CC44F3">
        <w:rPr>
          <w:rFonts w:eastAsia="Malgun Gothic"/>
          <w:i/>
          <w:lang w:eastAsia="ko-KR"/>
        </w:rPr>
        <w:t>reconfigurationWithSync</w:t>
      </w:r>
      <w:r w:rsidR="00194C27">
        <w:rPr>
          <w:rFonts w:eastAsia="Malgun Gothic"/>
          <w:i/>
          <w:lang w:eastAsia="ko-KR"/>
        </w:rPr>
        <w:t xml:space="preserve"> </w:t>
      </w:r>
      <w:r w:rsidR="00C15161">
        <w:rPr>
          <w:rFonts w:eastAsia="Malgun Gothic"/>
          <w:iCs/>
          <w:lang w:eastAsia="ko-KR"/>
        </w:rPr>
        <w:t xml:space="preserve">covering both non DC HO, and DC HO with SCG activated. </w:t>
      </w:r>
    </w:p>
  </w:comment>
  <w:comment w:id="38" w:author="Lenovo" w:date="2021-11-17T15:49:00Z" w:initials="Lenovo">
    <w:p w14:paraId="2744DE47" w14:textId="5996E14F" w:rsidR="00F84AE5" w:rsidRDefault="00F84AE5">
      <w:pPr>
        <w:pStyle w:val="ac"/>
      </w:pPr>
      <w:r>
        <w:rPr>
          <w:rStyle w:val="ab"/>
        </w:rPr>
        <w:annotationRef/>
      </w:r>
      <w:r>
        <w:t>Scg-state has only one value</w:t>
      </w:r>
      <w:r w:rsidR="000C7FF7">
        <w:t xml:space="preserve"> deactivated. </w:t>
      </w:r>
    </w:p>
  </w:comment>
  <w:comment w:id="45" w:author="Lenovo" w:date="2021-11-17T15:50:00Z" w:initials="Lenovo">
    <w:p w14:paraId="1D3CE928" w14:textId="5935BEA4" w:rsidR="000C7FF7" w:rsidRDefault="000C7FF7">
      <w:pPr>
        <w:pStyle w:val="ac"/>
      </w:pPr>
      <w:r>
        <w:rPr>
          <w:rStyle w:val="ab"/>
        </w:rPr>
        <w:annotationRef/>
      </w:r>
      <w:r w:rsidR="00560400">
        <w:t>Maybe remove. Only one SCG at a time.</w:t>
      </w:r>
      <w:r w:rsidR="00DD4576">
        <w:t xml:space="preserve"> Maybe “receiving scg-State </w:t>
      </w:r>
      <w:r w:rsidR="004E1E12">
        <w:t xml:space="preserve">indication </w:t>
      </w:r>
      <w:r w:rsidR="00D73CB0">
        <w:t>from upper layers</w:t>
      </w:r>
      <w:r w:rsidR="00DD4576">
        <w:t>”</w:t>
      </w:r>
    </w:p>
  </w:comment>
  <w:comment w:id="60" w:author="Huawei, HiSilicon" w:date="2021-11-16T11:14:00Z" w:initials="HH">
    <w:p w14:paraId="2DBA8F2D" w14:textId="77777777" w:rsidR="008F6C55" w:rsidRDefault="008F6C55">
      <w:pPr>
        <w:pStyle w:val="ac"/>
      </w:pPr>
      <w:r>
        <w:rPr>
          <w:rStyle w:val="ab"/>
        </w:rPr>
        <w:annotationRef/>
      </w:r>
      <w:r>
        <w:t>scg-State has only one value: deactivated.</w:t>
      </w:r>
    </w:p>
    <w:p w14:paraId="29BC110E" w14:textId="77777777" w:rsidR="008F6C55" w:rsidRDefault="008F6C55">
      <w:pPr>
        <w:pStyle w:val="ac"/>
      </w:pPr>
    </w:p>
    <w:p w14:paraId="2050D041" w14:textId="4DB2DA8A" w:rsidR="008F6C55" w:rsidRDefault="008F6C55">
      <w:pPr>
        <w:pStyle w:val="ac"/>
      </w:pPr>
      <w:r>
        <w:t>In the draft 38.331 CR, an indication to lower layers was added.</w:t>
      </w:r>
    </w:p>
  </w:comment>
  <w:comment w:id="61" w:author="LG (Hanul)" w:date="2021-11-17T15:43:00Z" w:initials="L">
    <w:p w14:paraId="55044DEA" w14:textId="78207249" w:rsidR="00593BD7" w:rsidRDefault="00593BD7">
      <w:pPr>
        <w:pStyle w:val="ac"/>
      </w:pPr>
      <w:r>
        <w:rPr>
          <w:rStyle w:val="ab"/>
        </w:rPr>
        <w:annotationRef/>
      </w:r>
      <w:r>
        <w:rPr>
          <w:rFonts w:eastAsia="Malgun Gothic" w:hint="eastAsia"/>
          <w:lang w:eastAsia="ko-KR"/>
        </w:rPr>
        <w:t>Agree with Huawei.</w:t>
      </w:r>
    </w:p>
  </w:comment>
  <w:comment w:id="115" w:author="Huawei, HiSilicon" w:date="2021-11-16T11:15:00Z" w:initials="HH">
    <w:p w14:paraId="204A3168" w14:textId="6176BC4B" w:rsidR="008F6C55" w:rsidRDefault="008F6C55">
      <w:pPr>
        <w:pStyle w:val="ac"/>
      </w:pPr>
      <w:r>
        <w:rPr>
          <w:rStyle w:val="ab"/>
        </w:rPr>
        <w:annotationRef/>
      </w:r>
      <w:r>
        <w:t>In the draft 38.331 CR, an indication to lower layers was added.</w:t>
      </w:r>
    </w:p>
  </w:comment>
  <w:comment w:id="116" w:author="LG (Hanul)" w:date="2021-11-17T15:43:00Z" w:initials="L">
    <w:p w14:paraId="0FCD594D" w14:textId="77D88134" w:rsidR="00593BD7" w:rsidRDefault="00593BD7">
      <w:pPr>
        <w:pStyle w:val="ac"/>
      </w:pPr>
      <w:r>
        <w:rPr>
          <w:rStyle w:val="ab"/>
        </w:rPr>
        <w:annotationRef/>
      </w:r>
      <w:r>
        <w:rPr>
          <w:rFonts w:eastAsia="Malgun Gothic" w:hint="eastAsia"/>
          <w:lang w:eastAsia="ko-KR"/>
        </w:rPr>
        <w:t>Agree with Huawei.</w:t>
      </w:r>
    </w:p>
  </w:comment>
  <w:comment w:id="125" w:author="Sharp" w:date="2021-11-17T11:46:00Z" w:initials="Sharp">
    <w:p w14:paraId="15AE0ED7" w14:textId="3372DAA3" w:rsidR="00B56898" w:rsidRPr="00B56898" w:rsidRDefault="00B56898">
      <w:pPr>
        <w:pStyle w:val="ac"/>
        <w:rPr>
          <w:rFonts w:eastAsia="MS Mincho"/>
          <w:lang w:eastAsia="ja-JP"/>
        </w:rPr>
      </w:pPr>
      <w:r>
        <w:rPr>
          <w:rStyle w:val="ab"/>
        </w:rPr>
        <w:annotationRef/>
      </w:r>
      <w:r>
        <w:rPr>
          <w:rFonts w:eastAsia="MS Mincho" w:hint="eastAsia"/>
          <w:lang w:eastAsia="ja-JP"/>
        </w:rPr>
        <w:t>S</w:t>
      </w:r>
      <w:r>
        <w:rPr>
          <w:rFonts w:eastAsia="MS Mincho"/>
          <w:lang w:eastAsia="ja-JP"/>
        </w:rPr>
        <w:t>CG/PSCell deactivation procedure should be aligned with SCG/PSCell activation procedure.</w:t>
      </w:r>
    </w:p>
  </w:comment>
  <w:comment w:id="170" w:author="LG (Hanul)" w:date="2021-11-17T15:43:00Z" w:initials="L">
    <w:p w14:paraId="1042B6ED" w14:textId="27345FF1" w:rsidR="00593BD7" w:rsidRPr="00593BD7" w:rsidRDefault="00593BD7">
      <w:pPr>
        <w:pStyle w:val="ac"/>
        <w:rPr>
          <w:rFonts w:eastAsia="Malgun Gothic"/>
          <w:lang w:eastAsia="ko-KR"/>
        </w:rPr>
      </w:pPr>
      <w:r>
        <w:rPr>
          <w:rStyle w:val="ab"/>
        </w:rPr>
        <w:annotationRef/>
      </w:r>
      <w:r>
        <w:rPr>
          <w:rFonts w:eastAsia="Malgun Gothic" w:hint="eastAsia"/>
          <w:lang w:eastAsia="ko-KR"/>
        </w:rPr>
        <w:t xml:space="preserve">Agree </w:t>
      </w:r>
      <w:r>
        <w:rPr>
          <w:rFonts w:eastAsia="Malgun Gothic"/>
          <w:lang w:eastAsia="ko-KR"/>
        </w:rPr>
        <w:t>with</w:t>
      </w:r>
      <w:r>
        <w:rPr>
          <w:rFonts w:eastAsia="Malgun Gothic" w:hint="eastAsia"/>
          <w:lang w:eastAsia="ko-KR"/>
        </w:rPr>
        <w:t xml:space="preserve"> </w:t>
      </w:r>
      <w:r>
        <w:rPr>
          <w:rFonts w:eastAsia="Malgun Gothic"/>
          <w:lang w:eastAsia="ko-KR"/>
        </w:rPr>
        <w:t>Sharp’s modification.</w:t>
      </w:r>
    </w:p>
  </w:comment>
  <w:comment w:id="203" w:author="Huawei, HiSilicon" w:date="2021-11-16T11:17:00Z" w:initials="HH">
    <w:p w14:paraId="086F3A60" w14:textId="427E44C4" w:rsidR="008F6C55" w:rsidRDefault="008F6C55">
      <w:pPr>
        <w:pStyle w:val="ac"/>
      </w:pPr>
      <w:r>
        <w:rPr>
          <w:rStyle w:val="ab"/>
        </w:rPr>
        <w:annotationRef/>
      </w:r>
      <w:r>
        <w:t>Perhaps this could be made a bullet in the above procedure, since it is agreed (even though details are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4157A9" w15:done="0"/>
  <w15:commentEx w15:paraId="7F25DDF1" w15:paraIdParent="4F4157A9" w15:done="0"/>
  <w15:commentEx w15:paraId="649F3ADB" w15:paraIdParent="4F4157A9" w15:done="0"/>
  <w15:commentEx w15:paraId="2744DE47" w15:done="0"/>
  <w15:commentEx w15:paraId="1D3CE928" w15:done="0"/>
  <w15:commentEx w15:paraId="2050D041" w15:done="0"/>
  <w15:commentEx w15:paraId="55044DEA" w15:paraIdParent="2050D041" w15:done="0"/>
  <w15:commentEx w15:paraId="204A3168" w15:done="0"/>
  <w15:commentEx w15:paraId="0FCD594D" w15:paraIdParent="204A3168" w15:done="0"/>
  <w15:commentEx w15:paraId="15AE0ED7" w15:done="0"/>
  <w15:commentEx w15:paraId="1042B6ED" w15:done="0"/>
  <w15:commentEx w15:paraId="086F3A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9F8B" w16cex:dateUtc="2021-11-17T07:34:00Z"/>
  <w16cex:commentExtensible w16cex:durableId="253FA309" w16cex:dateUtc="2021-11-17T07:49:00Z"/>
  <w16cex:commentExtensible w16cex:durableId="253FA348" w16cex:dateUtc="2021-11-17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4157A9" w16cid:durableId="253F580A"/>
  <w16cid:commentId w16cid:paraId="7F25DDF1" w16cid:durableId="253F9E4D"/>
  <w16cid:commentId w16cid:paraId="649F3ADB" w16cid:durableId="253F9F8B"/>
  <w16cid:commentId w16cid:paraId="2744DE47" w16cid:durableId="253FA309"/>
  <w16cid:commentId w16cid:paraId="1D3CE928" w16cid:durableId="253FA348"/>
  <w16cid:commentId w16cid:paraId="2050D041" w16cid:durableId="253F580B"/>
  <w16cid:commentId w16cid:paraId="55044DEA" w16cid:durableId="253F9E4F"/>
  <w16cid:commentId w16cid:paraId="204A3168" w16cid:durableId="253F580C"/>
  <w16cid:commentId w16cid:paraId="0FCD594D" w16cid:durableId="253F9E51"/>
  <w16cid:commentId w16cid:paraId="15AE0ED7" w16cid:durableId="253F6A0B"/>
  <w16cid:commentId w16cid:paraId="1042B6ED" w16cid:durableId="253F9E53"/>
  <w16cid:commentId w16cid:paraId="086F3A60" w16cid:durableId="253F58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33017" w14:textId="77777777" w:rsidR="00E46603" w:rsidRDefault="00E46603">
      <w:r>
        <w:separator/>
      </w:r>
    </w:p>
  </w:endnote>
  <w:endnote w:type="continuationSeparator" w:id="0">
    <w:p w14:paraId="468126A5" w14:textId="77777777" w:rsidR="00E46603" w:rsidRDefault="00E4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DB51A" w14:textId="77777777" w:rsidR="00E46603" w:rsidRDefault="00E46603">
      <w:r>
        <w:separator/>
      </w:r>
    </w:p>
  </w:footnote>
  <w:footnote w:type="continuationSeparator" w:id="0">
    <w:p w14:paraId="7D7CA6C5" w14:textId="77777777" w:rsidR="00E46603" w:rsidRDefault="00E4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vivo_RAN2_116">
    <w15:presenceInfo w15:providerId="None" w15:userId="vivo_RAN2_116"/>
  </w15:person>
  <w15:person w15:author="Huawei, HiSilicon">
    <w15:presenceInfo w15:providerId="None" w15:userId="Huawei, HiSilicon"/>
  </w15:person>
  <w15:person w15:author="LG (Hanul)">
    <w15:presenceInfo w15:providerId="None" w15:userId="LG (Hanul)"/>
  </w15:person>
  <w15:person w15:author="Lenovo">
    <w15:presenceInfo w15:providerId="None" w15:userId="Lenovo"/>
  </w15:person>
  <w15:person w15:author="Sharp">
    <w15:presenceInfo w15:providerId="None" w15:userId="Sharp"/>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C7FF7"/>
    <w:rsid w:val="000D44B3"/>
    <w:rsid w:val="000E61E0"/>
    <w:rsid w:val="00100EF0"/>
    <w:rsid w:val="00103BD8"/>
    <w:rsid w:val="001227EA"/>
    <w:rsid w:val="00130804"/>
    <w:rsid w:val="00131226"/>
    <w:rsid w:val="00133B19"/>
    <w:rsid w:val="00140AE4"/>
    <w:rsid w:val="00145D43"/>
    <w:rsid w:val="00152260"/>
    <w:rsid w:val="00155D71"/>
    <w:rsid w:val="00177E7E"/>
    <w:rsid w:val="00181F3F"/>
    <w:rsid w:val="00183A08"/>
    <w:rsid w:val="00187849"/>
    <w:rsid w:val="00192C46"/>
    <w:rsid w:val="00194C1F"/>
    <w:rsid w:val="00194C27"/>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8787C"/>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817B1"/>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6841"/>
    <w:rsid w:val="0045757F"/>
    <w:rsid w:val="00462888"/>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E1E12"/>
    <w:rsid w:val="004F37B6"/>
    <w:rsid w:val="00502E1C"/>
    <w:rsid w:val="00510FB4"/>
    <w:rsid w:val="005143F4"/>
    <w:rsid w:val="0051580D"/>
    <w:rsid w:val="00522523"/>
    <w:rsid w:val="00530145"/>
    <w:rsid w:val="005318D1"/>
    <w:rsid w:val="00533093"/>
    <w:rsid w:val="00537728"/>
    <w:rsid w:val="00540341"/>
    <w:rsid w:val="00543F32"/>
    <w:rsid w:val="00547111"/>
    <w:rsid w:val="00552D8B"/>
    <w:rsid w:val="00553404"/>
    <w:rsid w:val="00560400"/>
    <w:rsid w:val="00574D31"/>
    <w:rsid w:val="005824EB"/>
    <w:rsid w:val="00592D74"/>
    <w:rsid w:val="00593BD7"/>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47699"/>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07619"/>
    <w:rsid w:val="00714BB9"/>
    <w:rsid w:val="00722ADD"/>
    <w:rsid w:val="00722C0E"/>
    <w:rsid w:val="0074231F"/>
    <w:rsid w:val="00750036"/>
    <w:rsid w:val="00761FEE"/>
    <w:rsid w:val="007642B3"/>
    <w:rsid w:val="007768B7"/>
    <w:rsid w:val="00785111"/>
    <w:rsid w:val="00792342"/>
    <w:rsid w:val="00794B0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6C55"/>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3F80"/>
    <w:rsid w:val="00987203"/>
    <w:rsid w:val="00991B88"/>
    <w:rsid w:val="00997D75"/>
    <w:rsid w:val="009A5753"/>
    <w:rsid w:val="009A579D"/>
    <w:rsid w:val="009B0F3B"/>
    <w:rsid w:val="009B0F9B"/>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56898"/>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5161"/>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A4F61"/>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CB0"/>
    <w:rsid w:val="00D73E58"/>
    <w:rsid w:val="00D750C9"/>
    <w:rsid w:val="00D776EF"/>
    <w:rsid w:val="00D916DD"/>
    <w:rsid w:val="00D949B7"/>
    <w:rsid w:val="00DB523B"/>
    <w:rsid w:val="00DB763C"/>
    <w:rsid w:val="00DC26B3"/>
    <w:rsid w:val="00DC35E0"/>
    <w:rsid w:val="00DD4576"/>
    <w:rsid w:val="00DE2418"/>
    <w:rsid w:val="00DE34CF"/>
    <w:rsid w:val="00E13F3D"/>
    <w:rsid w:val="00E15169"/>
    <w:rsid w:val="00E23368"/>
    <w:rsid w:val="00E25EE9"/>
    <w:rsid w:val="00E31373"/>
    <w:rsid w:val="00E32E78"/>
    <w:rsid w:val="00E34898"/>
    <w:rsid w:val="00E4133D"/>
    <w:rsid w:val="00E4598A"/>
    <w:rsid w:val="00E46603"/>
    <w:rsid w:val="00E614EC"/>
    <w:rsid w:val="00E72734"/>
    <w:rsid w:val="00E735F1"/>
    <w:rsid w:val="00E7398A"/>
    <w:rsid w:val="00E87554"/>
    <w:rsid w:val="00E9572A"/>
    <w:rsid w:val="00EB09B7"/>
    <w:rsid w:val="00EB15D4"/>
    <w:rsid w:val="00ED6C66"/>
    <w:rsid w:val="00EE3C34"/>
    <w:rsid w:val="00EE7D7C"/>
    <w:rsid w:val="00F05451"/>
    <w:rsid w:val="00F06DD6"/>
    <w:rsid w:val="00F10CB8"/>
    <w:rsid w:val="00F11BE1"/>
    <w:rsid w:val="00F11D99"/>
    <w:rsid w:val="00F221EE"/>
    <w:rsid w:val="00F25D98"/>
    <w:rsid w:val="00F300FB"/>
    <w:rsid w:val="00F327B1"/>
    <w:rsid w:val="00F36C66"/>
    <w:rsid w:val="00F42EEC"/>
    <w:rsid w:val="00F5648B"/>
    <w:rsid w:val="00F65679"/>
    <w:rsid w:val="00F71011"/>
    <w:rsid w:val="00F840D2"/>
    <w:rsid w:val="00F84AE5"/>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B419-F9BD-4912-ACCD-666F662B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9</Pages>
  <Words>3051</Words>
  <Characters>17397</Characters>
  <Application>Microsoft Office Word</Application>
  <DocSecurity>0</DocSecurity>
  <Lines>144</Lines>
  <Paragraphs>40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15</cp:revision>
  <cp:lastPrinted>1900-12-31T23:00:00Z</cp:lastPrinted>
  <dcterms:created xsi:type="dcterms:W3CDTF">2021-11-17T02:48:00Z</dcterms:created>
  <dcterms:modified xsi:type="dcterms:W3CDTF">2021-11-17T08:05:00Z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1637001090</vt:lpwstr>
  </property>
</Properties>
</file>