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618C19EC"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w:t>
      </w:r>
      <w:r w:rsidR="001608C7">
        <w:rPr>
          <w:b/>
          <w:i/>
          <w:noProof/>
          <w:sz w:val="28"/>
        </w:rPr>
        <w:t>1</w:t>
      </w:r>
      <w:r w:rsidR="0046305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8783A53" w:rsidR="00A67B86" w:rsidRDefault="00A67B86" w:rsidP="00712627">
            <w:pPr>
              <w:pStyle w:val="CRCoverPage"/>
              <w:spacing w:after="0"/>
              <w:ind w:left="100"/>
              <w:rPr>
                <w:noProof/>
              </w:rPr>
            </w:pPr>
            <w:r>
              <w:t>2021-</w:t>
            </w:r>
            <w:r w:rsidR="00573A7A">
              <w:t>1</w:t>
            </w:r>
            <w:r w:rsidR="0046305E">
              <w:t>1-1</w:t>
            </w:r>
            <w:r w:rsidR="00BE2CB6">
              <w:t>5</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af"/>
              <w:tblW w:w="6852" w:type="dxa"/>
              <w:tblInd w:w="100" w:type="dxa"/>
              <w:tblLayout w:type="fixed"/>
              <w:tblLook w:val="04A0" w:firstRow="1" w:lastRow="0" w:firstColumn="1" w:lastColumn="0" w:noHBand="0" w:noVBand="1"/>
            </w:tblPr>
            <w:tblGrid>
              <w:gridCol w:w="3426"/>
              <w:gridCol w:w="3426"/>
            </w:tblGrid>
            <w:tr w:rsidR="00465EC5" w:rsidRPr="00346D6F" w14:paraId="454655D0" w14:textId="77777777" w:rsidTr="00AF157B">
              <w:tc>
                <w:tcPr>
                  <w:tcW w:w="6852" w:type="dxa"/>
                  <w:gridSpan w:val="2"/>
                </w:tcPr>
                <w:p w14:paraId="155DA9C3" w14:textId="4864F8C2" w:rsidR="00465EC5" w:rsidRPr="00346D6F" w:rsidRDefault="00465EC5" w:rsidP="00AF157B">
                  <w:pPr>
                    <w:pStyle w:val="CRCoverPage"/>
                    <w:spacing w:after="0"/>
                    <w:rPr>
                      <w:b/>
                      <w:bCs/>
                      <w:noProof/>
                    </w:rPr>
                  </w:pPr>
                  <w:r w:rsidRPr="00346D6F">
                    <w:rPr>
                      <w:b/>
                      <w:bCs/>
                      <w:noProof/>
                    </w:rPr>
                    <w:t>RAN2#11</w:t>
                  </w:r>
                  <w:r>
                    <w:rPr>
                      <w:b/>
                      <w:bCs/>
                      <w:noProof/>
                    </w:rPr>
                    <w:t>6</w:t>
                  </w:r>
                  <w:r w:rsidRPr="00346D6F">
                    <w:rPr>
                      <w:b/>
                      <w:bCs/>
                      <w:noProof/>
                    </w:rPr>
                    <w:t>:</w:t>
                  </w:r>
                </w:p>
              </w:tc>
            </w:tr>
            <w:tr w:rsidR="002D0326" w14:paraId="5A09580A" w14:textId="77777777" w:rsidTr="00AF157B">
              <w:tc>
                <w:tcPr>
                  <w:tcW w:w="3426" w:type="dxa"/>
                </w:tcPr>
                <w:p w14:paraId="6C94A6CF" w14:textId="3F1A10D4" w:rsidR="002D0326" w:rsidRPr="00B02FC3" w:rsidRDefault="008547F1" w:rsidP="000C1D3D">
                  <w:pPr>
                    <w:pStyle w:val="CRCoverPage"/>
                    <w:spacing w:after="0"/>
                  </w:pPr>
                  <w:r w:rsidRPr="008547F1">
                    <w:t xml:space="preserve">RAN2 will not further discuss L2 buffer size reduction for </w:t>
                  </w:r>
                  <w:proofErr w:type="spellStart"/>
                  <w:r w:rsidRPr="008547F1">
                    <w:t>RedCap</w:t>
                  </w:r>
                  <w:proofErr w:type="spellEnd"/>
                  <w:r w:rsidRPr="008547F1">
                    <w:t xml:space="preserve"> UEs in Rel-17 (this does not prevent future discussion in future releases)</w:t>
                  </w:r>
                </w:p>
              </w:tc>
              <w:tc>
                <w:tcPr>
                  <w:tcW w:w="3426" w:type="dxa"/>
                </w:tcPr>
                <w:p w14:paraId="1DD04590" w14:textId="007764B1" w:rsidR="002D0326" w:rsidRDefault="00E32B07" w:rsidP="000C1D3D">
                  <w:pPr>
                    <w:pStyle w:val="CRCoverPage"/>
                    <w:spacing w:after="0"/>
                    <w:rPr>
                      <w:noProof/>
                    </w:rPr>
                  </w:pPr>
                  <w:r>
                    <w:rPr>
                      <w:noProof/>
                    </w:rPr>
                    <w:t>No impact</w:t>
                  </w:r>
                </w:p>
              </w:tc>
            </w:tr>
            <w:tr w:rsidR="0060506F" w14:paraId="6B3CA584" w14:textId="77777777" w:rsidTr="00AF157B">
              <w:tc>
                <w:tcPr>
                  <w:tcW w:w="3426" w:type="dxa"/>
                </w:tcPr>
                <w:p w14:paraId="33835059" w14:textId="5009EAD1" w:rsidR="0060506F" w:rsidRPr="00B02FC3" w:rsidRDefault="0060506F" w:rsidP="0060506F">
                  <w:pPr>
                    <w:pStyle w:val="CRCoverPage"/>
                    <w:spacing w:after="0"/>
                  </w:pPr>
                  <w:r w:rsidRPr="001932D1">
                    <w:t xml:space="preserve">In MAC perspective, a </w:t>
                  </w:r>
                  <w:proofErr w:type="spellStart"/>
                  <w:r w:rsidRPr="001932D1">
                    <w:t>RedCap</w:t>
                  </w:r>
                  <w:proofErr w:type="spellEnd"/>
                  <w:r w:rsidRPr="001932D1">
                    <w:t xml:space="preserve"> UE uses Msg1 early identification whenever transmitting preamble for CBRA, </w:t>
                  </w:r>
                  <w:proofErr w:type="gramStart"/>
                  <w:r w:rsidRPr="001932D1">
                    <w:t>as long as</w:t>
                  </w:r>
                  <w:proofErr w:type="gramEnd"/>
                  <w:r w:rsidRPr="001932D1">
                    <w:t xml:space="preserve"> the Msg1 early identification is configured for </w:t>
                  </w:r>
                  <w:proofErr w:type="spellStart"/>
                  <w:r w:rsidRPr="001932D1">
                    <w:t>RedCap</w:t>
                  </w:r>
                  <w:proofErr w:type="spellEnd"/>
                  <w:r w:rsidRPr="001932D1">
                    <w:t xml:space="preserve"> by NW.</w:t>
                  </w:r>
                </w:p>
              </w:tc>
              <w:tc>
                <w:tcPr>
                  <w:tcW w:w="3426" w:type="dxa"/>
                </w:tcPr>
                <w:p w14:paraId="4FAE4291" w14:textId="04D6A015" w:rsidR="0060506F" w:rsidRDefault="005F2E89" w:rsidP="0060506F">
                  <w:pPr>
                    <w:pStyle w:val="CRCoverPage"/>
                    <w:spacing w:after="0"/>
                    <w:rPr>
                      <w:noProof/>
                    </w:rPr>
                  </w:pPr>
                  <w:r>
                    <w:rPr>
                      <w:noProof/>
                    </w:rPr>
                    <w:t>No impact</w:t>
                  </w:r>
                </w:p>
              </w:tc>
            </w:tr>
            <w:tr w:rsidR="000668DA" w14:paraId="5906324C" w14:textId="77777777" w:rsidTr="00AF157B">
              <w:tc>
                <w:tcPr>
                  <w:tcW w:w="3426" w:type="dxa"/>
                </w:tcPr>
                <w:p w14:paraId="10A6A7ED" w14:textId="27822A78" w:rsidR="000668DA" w:rsidRPr="00B02FC3" w:rsidRDefault="000668DA" w:rsidP="000668DA">
                  <w:pPr>
                    <w:pStyle w:val="CRCoverPage"/>
                    <w:spacing w:after="0"/>
                  </w:pPr>
                  <w:r w:rsidRPr="001932D1">
                    <w:t>For Msg1 early identification, RAN2 confirm both dedicated ROs and dedicated PRACH preamble can be supported from signalling point of view</w:t>
                  </w:r>
                </w:p>
              </w:tc>
              <w:tc>
                <w:tcPr>
                  <w:tcW w:w="3426" w:type="dxa"/>
                </w:tcPr>
                <w:p w14:paraId="6484E305" w14:textId="011BA3E6" w:rsidR="000668DA" w:rsidRDefault="005F2E89" w:rsidP="000668DA">
                  <w:pPr>
                    <w:pStyle w:val="CRCoverPage"/>
                    <w:spacing w:after="0"/>
                    <w:rPr>
                      <w:noProof/>
                    </w:rPr>
                  </w:pPr>
                  <w:r>
                    <w:rPr>
                      <w:noProof/>
                    </w:rPr>
                    <w:t>No impact</w:t>
                  </w:r>
                </w:p>
              </w:tc>
            </w:tr>
            <w:tr w:rsidR="000668DA" w14:paraId="339F79ED" w14:textId="77777777" w:rsidTr="00AF157B">
              <w:tc>
                <w:tcPr>
                  <w:tcW w:w="3426" w:type="dxa"/>
                </w:tcPr>
                <w:p w14:paraId="5DC474A2" w14:textId="47A40F91" w:rsidR="000668DA" w:rsidRPr="00B02FC3" w:rsidRDefault="000668DA" w:rsidP="000668DA">
                  <w:pPr>
                    <w:pStyle w:val="CRCoverPage"/>
                    <w:spacing w:after="0"/>
                  </w:pPr>
                  <w:r w:rsidRPr="001932D1">
                    <w:t xml:space="preserve">For </w:t>
                  </w:r>
                  <w:proofErr w:type="spellStart"/>
                  <w:r w:rsidRPr="001932D1">
                    <w:t>RedCap</w:t>
                  </w:r>
                  <w:proofErr w:type="spellEnd"/>
                  <w:r w:rsidRPr="001932D1">
                    <w:t>, Msg1 early identification is enabled/disabled implicitly by the presence of dedicate RACH configuration for Msg1 early identification.</w:t>
                  </w:r>
                </w:p>
              </w:tc>
              <w:tc>
                <w:tcPr>
                  <w:tcW w:w="3426" w:type="dxa"/>
                </w:tcPr>
                <w:p w14:paraId="54BB61B0" w14:textId="5E494254" w:rsidR="000668DA" w:rsidRDefault="005F2E89" w:rsidP="000668DA">
                  <w:pPr>
                    <w:pStyle w:val="CRCoverPage"/>
                    <w:spacing w:after="0"/>
                    <w:rPr>
                      <w:noProof/>
                    </w:rPr>
                  </w:pPr>
                  <w:r>
                    <w:rPr>
                      <w:noProof/>
                    </w:rPr>
                    <w:t>No impact</w:t>
                  </w:r>
                </w:p>
              </w:tc>
            </w:tr>
            <w:tr w:rsidR="000668DA" w14:paraId="31A02E01" w14:textId="77777777" w:rsidTr="00AF157B">
              <w:tc>
                <w:tcPr>
                  <w:tcW w:w="3426" w:type="dxa"/>
                </w:tcPr>
                <w:p w14:paraId="08153C89" w14:textId="7BF5FC92" w:rsidR="000668DA" w:rsidRPr="00B02FC3" w:rsidRDefault="000668DA" w:rsidP="000668DA">
                  <w:pPr>
                    <w:pStyle w:val="CRCoverPage"/>
                    <w:spacing w:after="0"/>
                  </w:pPr>
                  <w:r w:rsidRPr="001932D1">
                    <w:t>At least the dedicated LCID (</w:t>
                  </w:r>
                  <w:proofErr w:type="gramStart"/>
                  <w:r w:rsidRPr="001932D1">
                    <w:t>i.e.</w:t>
                  </w:r>
                  <w:proofErr w:type="gramEnd"/>
                  <w:r w:rsidRPr="001932D1">
                    <w:t xml:space="preserve"> the Msg3 early identification solution) can be supported for </w:t>
                  </w:r>
                  <w:proofErr w:type="spellStart"/>
                  <w:r w:rsidRPr="001932D1">
                    <w:t>MsgA</w:t>
                  </w:r>
                  <w:proofErr w:type="spellEnd"/>
                  <w:r w:rsidRPr="001932D1">
                    <w:t xml:space="preserve"> early identification. It is up to RAN1 on </w:t>
                  </w:r>
                  <w:r w:rsidRPr="001932D1">
                    <w:lastRenderedPageBreak/>
                    <w:t>the need of dedicated preamble and/or dedicated PUSCH resource configuration.</w:t>
                  </w:r>
                </w:p>
              </w:tc>
              <w:tc>
                <w:tcPr>
                  <w:tcW w:w="3426" w:type="dxa"/>
                </w:tcPr>
                <w:p w14:paraId="31C01987" w14:textId="17888BFD" w:rsidR="000668DA" w:rsidRDefault="005F2E89" w:rsidP="000668DA">
                  <w:pPr>
                    <w:pStyle w:val="CRCoverPage"/>
                    <w:spacing w:after="0"/>
                    <w:rPr>
                      <w:noProof/>
                    </w:rPr>
                  </w:pPr>
                  <w:r>
                    <w:rPr>
                      <w:noProof/>
                    </w:rPr>
                    <w:lastRenderedPageBreak/>
                    <w:t>No impact</w:t>
                  </w:r>
                </w:p>
              </w:tc>
            </w:tr>
            <w:tr w:rsidR="000668DA" w14:paraId="41B1D82B" w14:textId="77777777" w:rsidTr="00AF157B">
              <w:tc>
                <w:tcPr>
                  <w:tcW w:w="3426" w:type="dxa"/>
                </w:tcPr>
                <w:p w14:paraId="6911ADA9" w14:textId="26E77782" w:rsidR="000668DA" w:rsidRPr="00B02FC3" w:rsidRDefault="000668DA" w:rsidP="000668DA">
                  <w:pPr>
                    <w:pStyle w:val="CRCoverPage"/>
                    <w:spacing w:after="0"/>
                  </w:pPr>
                  <w:r w:rsidRPr="001932D1">
                    <w:t xml:space="preserve">Do not support the </w:t>
                  </w:r>
                  <w:proofErr w:type="spellStart"/>
                  <w:r w:rsidRPr="001932D1">
                    <w:t>RedCap</w:t>
                  </w:r>
                  <w:proofErr w:type="spellEnd"/>
                  <w:r w:rsidRPr="001932D1">
                    <w:t xml:space="preserve"> specific UAC parameters.</w:t>
                  </w:r>
                </w:p>
              </w:tc>
              <w:tc>
                <w:tcPr>
                  <w:tcW w:w="3426" w:type="dxa"/>
                </w:tcPr>
                <w:p w14:paraId="6640094E" w14:textId="01BCE44F" w:rsidR="000668DA" w:rsidRDefault="005F2E89" w:rsidP="000668DA">
                  <w:pPr>
                    <w:pStyle w:val="CRCoverPage"/>
                    <w:spacing w:after="0"/>
                    <w:rPr>
                      <w:noProof/>
                    </w:rPr>
                  </w:pPr>
                  <w:r>
                    <w:rPr>
                      <w:noProof/>
                    </w:rPr>
                    <w:t>No impact</w:t>
                  </w:r>
                </w:p>
              </w:tc>
            </w:tr>
            <w:tr w:rsidR="000668DA" w14:paraId="725E07CF" w14:textId="77777777" w:rsidTr="00AF157B">
              <w:tc>
                <w:tcPr>
                  <w:tcW w:w="3426" w:type="dxa"/>
                </w:tcPr>
                <w:p w14:paraId="5EBEB380" w14:textId="67F3543D" w:rsidR="000668DA" w:rsidRPr="00B02FC3" w:rsidRDefault="000668DA" w:rsidP="000668DA">
                  <w:pPr>
                    <w:pStyle w:val="CRCoverPage"/>
                    <w:spacing w:after="0"/>
                  </w:pPr>
                  <w:r>
                    <w:t xml:space="preserve">In MAC perspective, </w:t>
                  </w:r>
                  <w:proofErr w:type="spellStart"/>
                  <w:r>
                    <w:t>RedCap</w:t>
                  </w:r>
                  <w:proofErr w:type="spellEnd"/>
                  <w: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4F91316" w14:textId="0339CBC1" w:rsidR="000668DA" w:rsidRDefault="005F2E89" w:rsidP="000668DA">
                  <w:pPr>
                    <w:pStyle w:val="CRCoverPage"/>
                    <w:spacing w:after="0"/>
                    <w:rPr>
                      <w:noProof/>
                    </w:rPr>
                  </w:pPr>
                  <w:r>
                    <w:rPr>
                      <w:noProof/>
                    </w:rPr>
                    <w:t>No impact</w:t>
                  </w:r>
                </w:p>
              </w:tc>
            </w:tr>
            <w:tr w:rsidR="000668DA" w14:paraId="3EA2C60C" w14:textId="77777777" w:rsidTr="00AF157B">
              <w:tc>
                <w:tcPr>
                  <w:tcW w:w="3426" w:type="dxa"/>
                </w:tcPr>
                <w:p w14:paraId="1C5E81B8" w14:textId="7CF38AC3" w:rsidR="000668DA" w:rsidRPr="00B02FC3" w:rsidRDefault="000668DA" w:rsidP="000668DA">
                  <w:pPr>
                    <w:pStyle w:val="CRCoverPage"/>
                    <w:spacing w:after="0"/>
                  </w:pPr>
                  <w:r>
                    <w:t>Two reserved LCIDs are used for CCCH and CCCH1 cases respectively for Msg3 early identification</w:t>
                  </w:r>
                </w:p>
              </w:tc>
              <w:tc>
                <w:tcPr>
                  <w:tcW w:w="3426" w:type="dxa"/>
                </w:tcPr>
                <w:p w14:paraId="70A32A83" w14:textId="4D0210B7" w:rsidR="000668DA" w:rsidRDefault="005F2E89" w:rsidP="000668DA">
                  <w:pPr>
                    <w:pStyle w:val="CRCoverPage"/>
                    <w:spacing w:after="0"/>
                    <w:rPr>
                      <w:noProof/>
                    </w:rPr>
                  </w:pPr>
                  <w:r>
                    <w:rPr>
                      <w:noProof/>
                    </w:rPr>
                    <w:t>No impact</w:t>
                  </w:r>
                </w:p>
              </w:tc>
            </w:tr>
            <w:tr w:rsidR="000668DA" w14:paraId="54D7B9D9" w14:textId="77777777" w:rsidTr="00AF157B">
              <w:tc>
                <w:tcPr>
                  <w:tcW w:w="3426" w:type="dxa"/>
                </w:tcPr>
                <w:p w14:paraId="059487EA" w14:textId="3C9C90D1" w:rsidR="000668DA" w:rsidRPr="00B02FC3" w:rsidRDefault="000668DA" w:rsidP="000668DA">
                  <w:pPr>
                    <w:pStyle w:val="CRCoverPage"/>
                    <w:spacing w:after="0"/>
                  </w:pPr>
                  <w:r w:rsidRPr="001D0074">
                    <w:t xml:space="preserve">The max </w:t>
                  </w:r>
                  <w:proofErr w:type="spellStart"/>
                  <w:r w:rsidRPr="001D0074">
                    <w:t>eDRX</w:t>
                  </w:r>
                  <w:proofErr w:type="spellEnd"/>
                  <w:r w:rsidRPr="001D0074">
                    <w:t xml:space="preserve"> cycle length for RRC Inactive is 10.24s in Rel-17</w:t>
                  </w:r>
                </w:p>
              </w:tc>
              <w:tc>
                <w:tcPr>
                  <w:tcW w:w="3426" w:type="dxa"/>
                </w:tcPr>
                <w:p w14:paraId="2E2ECF69" w14:textId="3A1D2CEA" w:rsidR="000668DA" w:rsidRDefault="00F25654" w:rsidP="000668DA">
                  <w:pPr>
                    <w:pStyle w:val="CRCoverPage"/>
                    <w:spacing w:after="0"/>
                    <w:rPr>
                      <w:noProof/>
                    </w:rPr>
                  </w:pPr>
                  <w:r>
                    <w:rPr>
                      <w:noProof/>
                    </w:rPr>
                    <w:t>No impact</w:t>
                  </w:r>
                </w:p>
              </w:tc>
            </w:tr>
            <w:tr w:rsidR="000668DA" w14:paraId="70E5BFA3" w14:textId="77777777" w:rsidTr="00AF157B">
              <w:tc>
                <w:tcPr>
                  <w:tcW w:w="3426" w:type="dxa"/>
                </w:tcPr>
                <w:p w14:paraId="73019757" w14:textId="5D6C6C1A" w:rsidR="000668DA" w:rsidRPr="00B02FC3" w:rsidRDefault="000668DA" w:rsidP="000668DA">
                  <w:pPr>
                    <w:pStyle w:val="CRCoverPage"/>
                    <w:spacing w:after="0"/>
                  </w:pPr>
                  <w:r w:rsidRPr="001D0074">
                    <w:t xml:space="preserve">PO determination for non-overlapping CN/RN case is applicable to </w:t>
                  </w:r>
                  <w:proofErr w:type="spellStart"/>
                  <w:r w:rsidRPr="001D0074">
                    <w:t>eDRX</w:t>
                  </w:r>
                  <w:proofErr w:type="spellEnd"/>
                </w:p>
              </w:tc>
              <w:tc>
                <w:tcPr>
                  <w:tcW w:w="3426" w:type="dxa"/>
                </w:tcPr>
                <w:p w14:paraId="1F17D8D2" w14:textId="6E0834E2" w:rsidR="000668DA" w:rsidRDefault="0073617B" w:rsidP="000668DA">
                  <w:pPr>
                    <w:pStyle w:val="CRCoverPage"/>
                    <w:spacing w:after="0"/>
                    <w:rPr>
                      <w:noProof/>
                    </w:rPr>
                  </w:pPr>
                  <w:r>
                    <w:rPr>
                      <w:noProof/>
                    </w:rPr>
                    <w:t xml:space="preserve">Impact captured in CR#0224, relevant part included in 7.1 for reference. </w:t>
                  </w:r>
                </w:p>
              </w:tc>
            </w:tr>
            <w:tr w:rsidR="000668DA" w14:paraId="6810D999" w14:textId="77777777" w:rsidTr="00AF157B">
              <w:tc>
                <w:tcPr>
                  <w:tcW w:w="3426" w:type="dxa"/>
                </w:tcPr>
                <w:p w14:paraId="38F5B7C4" w14:textId="237C1AE8" w:rsidR="000668DA" w:rsidRPr="00B02FC3" w:rsidRDefault="000668DA" w:rsidP="000668DA">
                  <w:pPr>
                    <w:pStyle w:val="CRCoverPage"/>
                    <w:spacing w:after="0"/>
                  </w:pPr>
                  <w:r w:rsidRPr="001D0074">
                    <w:t xml:space="preserve">When IDLE </w:t>
                  </w:r>
                  <w:proofErr w:type="spellStart"/>
                  <w:r w:rsidRPr="001D0074">
                    <w:t>eDRX</w:t>
                  </w:r>
                  <w:proofErr w:type="spellEnd"/>
                  <w:r w:rsidRPr="001D0074">
                    <w:t xml:space="preserve"> and INACTIVE </w:t>
                  </w:r>
                  <w:proofErr w:type="spellStart"/>
                  <w:r w:rsidRPr="001D0074">
                    <w:t>eDRX</w:t>
                  </w:r>
                  <w:proofErr w:type="spellEnd"/>
                  <w:r w:rsidRPr="001D0074">
                    <w:t xml:space="preserve"> are configured and both cycles are no longer than 10.24s, PO is determined by IDLE </w:t>
                  </w:r>
                  <w:proofErr w:type="spellStart"/>
                  <w:r w:rsidRPr="001D0074">
                    <w:t>eDRX</w:t>
                  </w:r>
                  <w:proofErr w:type="spellEnd"/>
                  <w:r w:rsidRPr="001D0074">
                    <w:t>.</w:t>
                  </w:r>
                </w:p>
              </w:tc>
              <w:tc>
                <w:tcPr>
                  <w:tcW w:w="3426" w:type="dxa"/>
                </w:tcPr>
                <w:p w14:paraId="4597B53E" w14:textId="312E6680" w:rsidR="000668DA" w:rsidRDefault="00ED4630" w:rsidP="000668DA">
                  <w:pPr>
                    <w:pStyle w:val="CRCoverPage"/>
                    <w:spacing w:after="0"/>
                    <w:rPr>
                      <w:noProof/>
                    </w:rPr>
                  </w:pPr>
                  <w:r>
                    <w:rPr>
                      <w:noProof/>
                    </w:rPr>
                    <w:t>Impact captured in 7.1</w:t>
                  </w:r>
                </w:p>
              </w:tc>
            </w:tr>
            <w:tr w:rsidR="000668DA" w14:paraId="738C2E94" w14:textId="77777777" w:rsidTr="00AF157B">
              <w:tc>
                <w:tcPr>
                  <w:tcW w:w="3426" w:type="dxa"/>
                </w:tcPr>
                <w:p w14:paraId="6978A6C2" w14:textId="6B20FA9D" w:rsidR="000668DA" w:rsidRPr="00B02FC3" w:rsidRDefault="000668DA" w:rsidP="000668DA">
                  <w:pPr>
                    <w:pStyle w:val="CRCoverPage"/>
                    <w:spacing w:after="0"/>
                  </w:pPr>
                  <w:r w:rsidRPr="001D0074">
                    <w:t xml:space="preserve">When IDLE </w:t>
                  </w:r>
                  <w:proofErr w:type="spellStart"/>
                  <w:r w:rsidRPr="001D0074">
                    <w:t>eDRX</w:t>
                  </w:r>
                  <w:proofErr w:type="spellEnd"/>
                  <w:r w:rsidRPr="001D0074">
                    <w:t xml:space="preserve"> is configured and is no longer than 10.24s, INACITVE </w:t>
                  </w:r>
                  <w:proofErr w:type="spellStart"/>
                  <w:r w:rsidRPr="001D0074">
                    <w:t>eDRX</w:t>
                  </w:r>
                  <w:proofErr w:type="spellEnd"/>
                  <w:r w:rsidRPr="001D0074">
                    <w:t xml:space="preserve"> cycle is not configured, PO is determined by IDLE </w:t>
                  </w:r>
                  <w:proofErr w:type="spellStart"/>
                  <w:r w:rsidRPr="001D0074">
                    <w:t>eDRX</w:t>
                  </w:r>
                  <w:proofErr w:type="spellEnd"/>
                  <w:r w:rsidRPr="001D0074">
                    <w:t>.</w:t>
                  </w:r>
                </w:p>
              </w:tc>
              <w:tc>
                <w:tcPr>
                  <w:tcW w:w="3426" w:type="dxa"/>
                </w:tcPr>
                <w:p w14:paraId="54A25B0F" w14:textId="7D403076" w:rsidR="000668DA" w:rsidRDefault="00ED4630" w:rsidP="000668DA">
                  <w:pPr>
                    <w:pStyle w:val="CRCoverPage"/>
                    <w:spacing w:after="0"/>
                    <w:rPr>
                      <w:noProof/>
                    </w:rPr>
                  </w:pPr>
                  <w:r>
                    <w:rPr>
                      <w:noProof/>
                    </w:rPr>
                    <w:t>Impact captured in 7.1</w:t>
                  </w:r>
                </w:p>
              </w:tc>
            </w:tr>
            <w:tr w:rsidR="000668DA" w14:paraId="5971E5D1" w14:textId="77777777" w:rsidTr="00AF157B">
              <w:tc>
                <w:tcPr>
                  <w:tcW w:w="3426" w:type="dxa"/>
                </w:tcPr>
                <w:p w14:paraId="63E3E5B0" w14:textId="6B3B4C0C" w:rsidR="000668DA" w:rsidRPr="00B02FC3" w:rsidRDefault="000668DA" w:rsidP="000668DA">
                  <w:pPr>
                    <w:pStyle w:val="CRCoverPage"/>
                    <w:spacing w:after="0"/>
                  </w:pPr>
                  <w:r w:rsidRPr="001D0074">
                    <w:t xml:space="preserve">During CN PTW when IDLE </w:t>
                  </w:r>
                  <w:proofErr w:type="spellStart"/>
                  <w:r w:rsidRPr="001D0074">
                    <w:t>eDRX</w:t>
                  </w:r>
                  <w:proofErr w:type="spellEnd"/>
                  <w:r w:rsidRPr="001D0074">
                    <w:t xml:space="preserve"> is configured and longer than 10.24s, and INACTIVE </w:t>
                  </w:r>
                  <w:proofErr w:type="spellStart"/>
                  <w:r w:rsidRPr="001D0074">
                    <w:t>eDRX</w:t>
                  </w:r>
                  <w:proofErr w:type="spellEnd"/>
                  <w:r w:rsidRPr="001D0074">
                    <w:t xml:space="preserve"> is configured, PO is determined by the shortest value of default paging cycle and UE specific DRX cycle if configured by upper layer.</w:t>
                  </w:r>
                </w:p>
              </w:tc>
              <w:tc>
                <w:tcPr>
                  <w:tcW w:w="3426" w:type="dxa"/>
                </w:tcPr>
                <w:p w14:paraId="38EF8FF1" w14:textId="1C3A34FA" w:rsidR="000668DA" w:rsidRDefault="00882706" w:rsidP="000668DA">
                  <w:pPr>
                    <w:pStyle w:val="CRCoverPage"/>
                    <w:spacing w:after="0"/>
                    <w:rPr>
                      <w:noProof/>
                    </w:rPr>
                  </w:pPr>
                  <w:r>
                    <w:rPr>
                      <w:noProof/>
                    </w:rPr>
                    <w:t>Impact captured</w:t>
                  </w:r>
                  <w:r w:rsidR="00EC5912">
                    <w:rPr>
                      <w:noProof/>
                    </w:rPr>
                    <w:t xml:space="preserve"> i</w:t>
                  </w:r>
                  <w:r>
                    <w:rPr>
                      <w:noProof/>
                    </w:rPr>
                    <w:t>n 7.1</w:t>
                  </w:r>
                  <w:r w:rsidR="00F25DC9">
                    <w:rPr>
                      <w:noProof/>
                    </w:rPr>
                    <w:t xml:space="preserve">. </w:t>
                  </w:r>
                </w:p>
              </w:tc>
            </w:tr>
            <w:tr w:rsidR="00375001" w14:paraId="0194D6A1" w14:textId="77777777" w:rsidTr="00E95121">
              <w:tc>
                <w:tcPr>
                  <w:tcW w:w="3426" w:type="dxa"/>
                </w:tcPr>
                <w:p w14:paraId="3518E30B" w14:textId="2466E890" w:rsidR="00375001" w:rsidRPr="001D0074" w:rsidRDefault="00375001" w:rsidP="00375001">
                  <w:pPr>
                    <w:pStyle w:val="CRCoverPage"/>
                    <w:spacing w:after="0"/>
                  </w:pPr>
                  <w:r w:rsidRPr="00375001">
                    <w:t xml:space="preserve">During CN PTW when IDLE </w:t>
                  </w:r>
                  <w:proofErr w:type="spellStart"/>
                  <w:r w:rsidRPr="00375001">
                    <w:t>eDRX</w:t>
                  </w:r>
                  <w:proofErr w:type="spellEnd"/>
                  <w:r w:rsidRPr="00375001">
                    <w:t xml:space="preserve"> is configure and is longer than 10.24s, INACTIVE </w:t>
                  </w:r>
                  <w:proofErr w:type="spellStart"/>
                  <w:r w:rsidRPr="00375001">
                    <w:t>eDRX</w:t>
                  </w:r>
                  <w:proofErr w:type="spellEnd"/>
                  <w:r w:rsidRPr="00375001">
                    <w:t xml:space="preserve"> cycle is not configured, PO is determined by the shortest value of default paging cycle and UE specific DRX cycle if configured by upper layer.</w:t>
                  </w:r>
                </w:p>
              </w:tc>
              <w:tc>
                <w:tcPr>
                  <w:tcW w:w="3426" w:type="dxa"/>
                </w:tcPr>
                <w:p w14:paraId="16CAEA8D" w14:textId="3F570B37" w:rsidR="00375001" w:rsidRDefault="00375001" w:rsidP="00375001">
                  <w:pPr>
                    <w:pStyle w:val="CRCoverPage"/>
                    <w:spacing w:after="0"/>
                    <w:rPr>
                      <w:noProof/>
                    </w:rPr>
                  </w:pPr>
                  <w:r>
                    <w:rPr>
                      <w:noProof/>
                    </w:rPr>
                    <w:t xml:space="preserve">Impact captured </w:t>
                  </w:r>
                  <w:r w:rsidR="00EC5912">
                    <w:rPr>
                      <w:noProof/>
                    </w:rPr>
                    <w:t>i</w:t>
                  </w:r>
                  <w:r>
                    <w:rPr>
                      <w:noProof/>
                    </w:rPr>
                    <w:t xml:space="preserve">n 7.1. </w:t>
                  </w:r>
                </w:p>
              </w:tc>
            </w:tr>
            <w:tr w:rsidR="00375001" w14:paraId="215AB49C" w14:textId="77777777" w:rsidTr="00E95121">
              <w:tc>
                <w:tcPr>
                  <w:tcW w:w="3426" w:type="dxa"/>
                </w:tcPr>
                <w:p w14:paraId="6B5BD7EB" w14:textId="40CB5903" w:rsidR="00375001" w:rsidRPr="001D0074" w:rsidRDefault="00375001" w:rsidP="00375001">
                  <w:pPr>
                    <w:pStyle w:val="CRCoverPage"/>
                    <w:spacing w:after="0"/>
                  </w:pPr>
                  <w:proofErr w:type="spellStart"/>
                  <w:r w:rsidRPr="00375001">
                    <w:t>eDRX</w:t>
                  </w:r>
                  <w:proofErr w:type="spellEnd"/>
                  <w:r w:rsidRPr="00375001">
                    <w:t xml:space="preserve"> supporting UEs are assumed to also support the UE capability on PO determination for </w:t>
                  </w:r>
                  <w:proofErr w:type="spellStart"/>
                  <w:r w:rsidRPr="00375001">
                    <w:t>non overlapping</w:t>
                  </w:r>
                  <w:proofErr w:type="spellEnd"/>
                  <w:r w:rsidRPr="00375001">
                    <w:t xml:space="preserve"> CN/RN case (Further discuss on the reporting of </w:t>
                  </w:r>
                  <w:proofErr w:type="spellStart"/>
                  <w:r w:rsidRPr="00375001">
                    <w:t>eDRX</w:t>
                  </w:r>
                  <w:proofErr w:type="spellEnd"/>
                  <w:r w:rsidRPr="00375001">
                    <w:t xml:space="preserve"> capability)</w:t>
                  </w:r>
                </w:p>
              </w:tc>
              <w:tc>
                <w:tcPr>
                  <w:tcW w:w="3426" w:type="dxa"/>
                </w:tcPr>
                <w:p w14:paraId="3D7735E0" w14:textId="2BE48FB3" w:rsidR="00375001" w:rsidRDefault="005951C6" w:rsidP="00375001">
                  <w:pPr>
                    <w:pStyle w:val="CRCoverPage"/>
                    <w:spacing w:after="0"/>
                    <w:rPr>
                      <w:noProof/>
                    </w:rPr>
                  </w:pPr>
                  <w:r>
                    <w:rPr>
                      <w:noProof/>
                    </w:rPr>
                    <w:t>No impact</w:t>
                  </w:r>
                  <w:r w:rsidR="00C16DD8">
                    <w:rPr>
                      <w:noProof/>
                    </w:rPr>
                    <w:t xml:space="preserve"> / FF</w:t>
                  </w:r>
                  <w:r w:rsidR="00E452B5">
                    <w:rPr>
                      <w:noProof/>
                    </w:rPr>
                    <w:t>S.</w:t>
                  </w:r>
                </w:p>
              </w:tc>
            </w:tr>
            <w:tr w:rsidR="000668DA" w14:paraId="2BC1D330" w14:textId="77777777" w:rsidTr="00AF157B">
              <w:tc>
                <w:tcPr>
                  <w:tcW w:w="3426" w:type="dxa"/>
                </w:tcPr>
                <w:p w14:paraId="7A1A3D74" w14:textId="77777777" w:rsidR="000668DA" w:rsidRDefault="000668DA" w:rsidP="000668DA">
                  <w:pPr>
                    <w:pStyle w:val="CRCoverPage"/>
                    <w:spacing w:after="0"/>
                  </w:pPr>
                  <w:r>
                    <w:t>The below working agreement is now changed to an agreement.</w:t>
                  </w:r>
                </w:p>
                <w:p w14:paraId="5BB47A55" w14:textId="77777777" w:rsidR="000668DA" w:rsidRDefault="000668DA" w:rsidP="000668DA">
                  <w:pPr>
                    <w:pStyle w:val="CRCoverPage"/>
                    <w:spacing w:after="0"/>
                  </w:pPr>
                  <w:r>
                    <w:tab/>
                    <w:t xml:space="preserve">When IDLE </w:t>
                  </w:r>
                  <w:proofErr w:type="spellStart"/>
                  <w:r>
                    <w:t>eDRX</w:t>
                  </w:r>
                  <w:proofErr w:type="spellEnd"/>
                  <w:r>
                    <w:t xml:space="preserve">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w:t>
                  </w:r>
                  <w:r>
                    <w:lastRenderedPageBreak/>
                    <w:t xml:space="preserve">decides the N value. Note: this formula would be revisited if INACTIVE </w:t>
                  </w:r>
                  <w:proofErr w:type="spellStart"/>
                  <w:r>
                    <w:t>eDRX</w:t>
                  </w:r>
                  <w:proofErr w:type="spellEnd"/>
                  <w:r>
                    <w:t xml:space="preserve"> cycle can be above 10.24s</w:t>
                  </w:r>
                </w:p>
                <w:p w14:paraId="35C5FE00" w14:textId="77777777" w:rsidR="000668DA" w:rsidRDefault="000668DA" w:rsidP="000668DA">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07AE07CA" w14:textId="77777777" w:rsidR="000668DA" w:rsidRDefault="000668DA" w:rsidP="000668DA">
                  <w:pPr>
                    <w:pStyle w:val="CRCoverPage"/>
                    <w:spacing w:after="0"/>
                  </w:pPr>
                  <w:r>
                    <w:tab/>
                  </w:r>
                  <w:r>
                    <w:tab/>
                    <w:t xml:space="preserve">SFN = 1024/N* </w:t>
                  </w:r>
                  <w:proofErr w:type="spellStart"/>
                  <w:r>
                    <w:t>ieDRX</w:t>
                  </w:r>
                  <w:proofErr w:type="spellEnd"/>
                  <w:r>
                    <w:t>, where</w:t>
                  </w:r>
                </w:p>
                <w:p w14:paraId="3A6D964B" w14:textId="77777777" w:rsidR="000668DA" w:rsidRDefault="000668DA" w:rsidP="000668DA">
                  <w:pPr>
                    <w:pStyle w:val="CRCoverPage"/>
                    <w:spacing w:after="0"/>
                  </w:pPr>
                  <w:r>
                    <w:tab/>
                  </w:r>
                  <w:r>
                    <w:tab/>
                  </w:r>
                  <w:proofErr w:type="spellStart"/>
                  <w:r>
                    <w:t>ieDRX</w:t>
                  </w:r>
                  <w:proofErr w:type="spellEnd"/>
                  <w:r>
                    <w:t xml:space="preserve"> = </w:t>
                  </w:r>
                  <w:proofErr w:type="gramStart"/>
                  <w:r>
                    <w:t>floor(</w:t>
                  </w:r>
                  <w:proofErr w:type="gramEnd"/>
                  <w:r>
                    <w:t>UE_ID_H /</w:t>
                  </w:r>
                  <w:proofErr w:type="spellStart"/>
                  <w:r>
                    <w:t>TeDRX,H</w:t>
                  </w:r>
                  <w:proofErr w:type="spellEnd"/>
                  <w:r>
                    <w:t>) mod N</w:t>
                  </w:r>
                </w:p>
                <w:p w14:paraId="018A77E5" w14:textId="192B80C8" w:rsidR="000668DA" w:rsidRPr="00B02FC3" w:rsidRDefault="000668DA" w:rsidP="000668DA">
                  <w:pPr>
                    <w:pStyle w:val="CRCoverPage"/>
                    <w:spacing w:after="0"/>
                  </w:pPr>
                  <w:r>
                    <w:tab/>
                  </w:r>
                  <w:r>
                    <w:tab/>
                    <w:t>FFS N = 4 or 8, FFS if N can take other values</w:t>
                  </w:r>
                </w:p>
              </w:tc>
              <w:tc>
                <w:tcPr>
                  <w:tcW w:w="3426" w:type="dxa"/>
                </w:tcPr>
                <w:p w14:paraId="38262E0F" w14:textId="0856E17D" w:rsidR="000668DA" w:rsidRDefault="00ED4630" w:rsidP="000668DA">
                  <w:pPr>
                    <w:pStyle w:val="CRCoverPage"/>
                    <w:spacing w:after="0"/>
                    <w:rPr>
                      <w:noProof/>
                    </w:rPr>
                  </w:pPr>
                  <w:r>
                    <w:rPr>
                      <w:noProof/>
                    </w:rPr>
                    <w:lastRenderedPageBreak/>
                    <w:t>Impact captured in 7.x</w:t>
                  </w:r>
                </w:p>
              </w:tc>
            </w:tr>
            <w:tr w:rsidR="000668DA" w14:paraId="007BABDD" w14:textId="77777777" w:rsidTr="00AF157B">
              <w:tc>
                <w:tcPr>
                  <w:tcW w:w="3426" w:type="dxa"/>
                </w:tcPr>
                <w:p w14:paraId="45CFA04B" w14:textId="320E0AB9" w:rsidR="000668DA" w:rsidRPr="00B02FC3" w:rsidRDefault="000668DA" w:rsidP="000668DA">
                  <w:pPr>
                    <w:pStyle w:val="CRCoverPage"/>
                    <w:spacing w:after="0"/>
                  </w:pPr>
                  <w:r w:rsidRPr="009F6FA3">
                    <w:t>The same LTE hashed UE_ID calculation is used for UE_ID_H for NR.</w:t>
                  </w:r>
                </w:p>
              </w:tc>
              <w:tc>
                <w:tcPr>
                  <w:tcW w:w="3426" w:type="dxa"/>
                </w:tcPr>
                <w:p w14:paraId="49453E81" w14:textId="6E57B4C5" w:rsidR="000668DA" w:rsidRDefault="00F25654" w:rsidP="000668DA">
                  <w:pPr>
                    <w:pStyle w:val="CRCoverPage"/>
                    <w:spacing w:after="0"/>
                    <w:rPr>
                      <w:noProof/>
                    </w:rPr>
                  </w:pPr>
                  <w:r>
                    <w:rPr>
                      <w:noProof/>
                    </w:rPr>
                    <w:t>Impact captured in 7.x</w:t>
                  </w:r>
                </w:p>
              </w:tc>
            </w:tr>
            <w:tr w:rsidR="000668DA" w14:paraId="58F376B1" w14:textId="77777777" w:rsidTr="00AF157B">
              <w:tc>
                <w:tcPr>
                  <w:tcW w:w="3426" w:type="dxa"/>
                </w:tcPr>
                <w:p w14:paraId="237CFE53" w14:textId="2649176B" w:rsidR="000668DA" w:rsidRPr="00B02FC3" w:rsidRDefault="000668DA" w:rsidP="000668DA">
                  <w:pPr>
                    <w:pStyle w:val="CRCoverPage"/>
                    <w:spacing w:after="0"/>
                  </w:pPr>
                  <w:proofErr w:type="spellStart"/>
                  <w:r w:rsidRPr="00FD74B7">
                    <w:t>eDRX</w:t>
                  </w:r>
                  <w:proofErr w:type="spellEnd"/>
                  <w:r w:rsidRPr="00FD74B7">
                    <w:t xml:space="preserve"> feature can be supported by </w:t>
                  </w:r>
                  <w:proofErr w:type="spellStart"/>
                  <w:proofErr w:type="gramStart"/>
                  <w:r w:rsidRPr="00FD74B7">
                    <w:t>non RedCap</w:t>
                  </w:r>
                  <w:proofErr w:type="spellEnd"/>
                  <w:proofErr w:type="gramEnd"/>
                  <w:r w:rsidRPr="00FD74B7">
                    <w:t xml:space="preserve"> UEs.</w:t>
                  </w:r>
                </w:p>
              </w:tc>
              <w:tc>
                <w:tcPr>
                  <w:tcW w:w="3426" w:type="dxa"/>
                </w:tcPr>
                <w:p w14:paraId="0D35831C" w14:textId="3D20A2CF" w:rsidR="000668DA" w:rsidRDefault="00F25654" w:rsidP="000668DA">
                  <w:pPr>
                    <w:pStyle w:val="CRCoverPage"/>
                    <w:spacing w:after="0"/>
                    <w:rPr>
                      <w:noProof/>
                    </w:rPr>
                  </w:pPr>
                  <w:r>
                    <w:rPr>
                      <w:noProof/>
                    </w:rPr>
                    <w:t>No impact</w:t>
                  </w:r>
                </w:p>
              </w:tc>
            </w:tr>
            <w:tr w:rsidR="000668DA" w14:paraId="0AF0E2A9" w14:textId="77777777" w:rsidTr="00AF157B">
              <w:tc>
                <w:tcPr>
                  <w:tcW w:w="3426" w:type="dxa"/>
                </w:tcPr>
                <w:p w14:paraId="0F1D3843" w14:textId="5D142B34" w:rsidR="000668DA" w:rsidRPr="00B02FC3" w:rsidRDefault="000668DA" w:rsidP="000668DA">
                  <w:pPr>
                    <w:pStyle w:val="CRCoverPage"/>
                    <w:spacing w:after="0"/>
                  </w:pPr>
                  <w:r w:rsidRPr="00FD74B7">
                    <w:t xml:space="preserve">A UE in idle mode requests </w:t>
                  </w:r>
                  <w:proofErr w:type="spellStart"/>
                  <w:r w:rsidRPr="00FD74B7">
                    <w:t>eDRX</w:t>
                  </w:r>
                  <w:proofErr w:type="spellEnd"/>
                  <w:r w:rsidRPr="00FD74B7">
                    <w:t xml:space="preserve"> configuration via NAS signalling. FFS if capability signalling in RAN, as part of the UE capability message, is also needed.</w:t>
                  </w:r>
                </w:p>
              </w:tc>
              <w:tc>
                <w:tcPr>
                  <w:tcW w:w="3426" w:type="dxa"/>
                </w:tcPr>
                <w:p w14:paraId="6F0416F0" w14:textId="61DE731C" w:rsidR="000668DA" w:rsidRDefault="00F25654" w:rsidP="000668DA">
                  <w:pPr>
                    <w:pStyle w:val="CRCoverPage"/>
                    <w:spacing w:after="0"/>
                    <w:rPr>
                      <w:noProof/>
                    </w:rPr>
                  </w:pPr>
                  <w:r>
                    <w:rPr>
                      <w:noProof/>
                    </w:rPr>
                    <w:t>No impact</w:t>
                  </w:r>
                </w:p>
              </w:tc>
            </w:tr>
            <w:tr w:rsidR="000668DA" w14:paraId="73C43DC0" w14:textId="77777777" w:rsidTr="00AF157B">
              <w:tc>
                <w:tcPr>
                  <w:tcW w:w="3426" w:type="dxa"/>
                </w:tcPr>
                <w:p w14:paraId="56342F68" w14:textId="69CA40BB" w:rsidR="000668DA" w:rsidRPr="00B02FC3" w:rsidRDefault="000668DA" w:rsidP="000668DA">
                  <w:pPr>
                    <w:pStyle w:val="CRCoverPage"/>
                    <w:spacing w:after="0"/>
                  </w:pPr>
                  <w:proofErr w:type="spellStart"/>
                  <w:r w:rsidRPr="00FD74B7">
                    <w:t>eDRX</w:t>
                  </w:r>
                  <w:proofErr w:type="spellEnd"/>
                  <w:r w:rsidRPr="00FD74B7">
                    <w:t xml:space="preserve"> support is optional for the </w:t>
                  </w:r>
                  <w:proofErr w:type="spellStart"/>
                  <w:r w:rsidRPr="00FD74B7">
                    <w:t>RedCap</w:t>
                  </w:r>
                  <w:proofErr w:type="spellEnd"/>
                  <w:r w:rsidRPr="00FD74B7">
                    <w:t xml:space="preserve"> UE.</w:t>
                  </w:r>
                </w:p>
              </w:tc>
              <w:tc>
                <w:tcPr>
                  <w:tcW w:w="3426" w:type="dxa"/>
                </w:tcPr>
                <w:p w14:paraId="2B0B8399" w14:textId="6A69E0EB" w:rsidR="000668DA" w:rsidRDefault="00F25654" w:rsidP="000668DA">
                  <w:pPr>
                    <w:pStyle w:val="CRCoverPage"/>
                    <w:spacing w:after="0"/>
                    <w:rPr>
                      <w:noProof/>
                    </w:rPr>
                  </w:pPr>
                  <w:r>
                    <w:rPr>
                      <w:noProof/>
                    </w:rPr>
                    <w:t>No impact</w:t>
                  </w:r>
                </w:p>
              </w:tc>
            </w:tr>
            <w:tr w:rsidR="000668DA" w14:paraId="47D89B0B" w14:textId="77777777" w:rsidTr="00AF157B">
              <w:tc>
                <w:tcPr>
                  <w:tcW w:w="3426" w:type="dxa"/>
                </w:tcPr>
                <w:p w14:paraId="4A81DF4B" w14:textId="0F2233C8" w:rsidR="000668DA" w:rsidRPr="00B02FC3" w:rsidRDefault="000668DA" w:rsidP="000668DA">
                  <w:pPr>
                    <w:pStyle w:val="CRCoverPage"/>
                    <w:spacing w:after="0"/>
                  </w:pPr>
                  <w:r w:rsidRPr="00FD74B7">
                    <w:t xml:space="preserve">the UE_ID for </w:t>
                  </w:r>
                  <w:proofErr w:type="spellStart"/>
                  <w:r w:rsidRPr="00FD74B7">
                    <w:t>eDRX</w:t>
                  </w:r>
                  <w:proofErr w:type="spellEnd"/>
                  <w:r w:rsidRPr="00FD74B7">
                    <w:t xml:space="preserve"> is defined by 5G-S-TMSI mod 4096.</w:t>
                  </w:r>
                </w:p>
              </w:tc>
              <w:tc>
                <w:tcPr>
                  <w:tcW w:w="3426" w:type="dxa"/>
                </w:tcPr>
                <w:p w14:paraId="7360137D" w14:textId="08C4A9F9" w:rsidR="000668DA" w:rsidRDefault="00375001" w:rsidP="000668DA">
                  <w:pPr>
                    <w:pStyle w:val="CRCoverPage"/>
                    <w:spacing w:after="0"/>
                    <w:rPr>
                      <w:noProof/>
                    </w:rPr>
                  </w:pPr>
                  <w:r>
                    <w:rPr>
                      <w:noProof/>
                    </w:rPr>
                    <w:t>Impact</w:t>
                  </w:r>
                  <w:r w:rsidR="00F25654">
                    <w:rPr>
                      <w:noProof/>
                    </w:rPr>
                    <w:t xml:space="preserve"> captured in 7.1</w:t>
                  </w:r>
                </w:p>
              </w:tc>
            </w:tr>
            <w:tr w:rsidR="000668DA" w14:paraId="6F4B3FF7" w14:textId="77777777" w:rsidTr="00AF157B">
              <w:tc>
                <w:tcPr>
                  <w:tcW w:w="3426" w:type="dxa"/>
                </w:tcPr>
                <w:p w14:paraId="5BC0DFEB" w14:textId="2E293E13" w:rsidR="000668DA" w:rsidRPr="00B02FC3" w:rsidRDefault="000668DA" w:rsidP="000668DA">
                  <w:pPr>
                    <w:pStyle w:val="CRCoverPage"/>
                    <w:spacing w:after="0"/>
                  </w:pPr>
                  <w:r w:rsidRPr="00FD74B7">
                    <w:t xml:space="preserve">the </w:t>
                  </w:r>
                  <w:proofErr w:type="spellStart"/>
                  <w:r w:rsidRPr="00FD74B7">
                    <w:t>eDRX</w:t>
                  </w:r>
                  <w:proofErr w:type="spellEnd"/>
                  <w:r w:rsidRPr="00FD74B7">
                    <w:t xml:space="preserve"> acquisition period is the maximum configurable value of the </w:t>
                  </w:r>
                  <w:proofErr w:type="spellStart"/>
                  <w:r w:rsidRPr="00FD74B7">
                    <w:t>eDRX</w:t>
                  </w:r>
                  <w:proofErr w:type="spellEnd"/>
                  <w:r w:rsidRPr="00FD74B7">
                    <w:t xml:space="preserve"> cycle</w:t>
                  </w:r>
                </w:p>
              </w:tc>
              <w:tc>
                <w:tcPr>
                  <w:tcW w:w="3426" w:type="dxa"/>
                </w:tcPr>
                <w:p w14:paraId="115B1BEE" w14:textId="67855FBF" w:rsidR="000668DA" w:rsidRDefault="00F25654" w:rsidP="000668DA">
                  <w:pPr>
                    <w:pStyle w:val="CRCoverPage"/>
                    <w:spacing w:after="0"/>
                    <w:rPr>
                      <w:noProof/>
                    </w:rPr>
                  </w:pPr>
                  <w:r>
                    <w:rPr>
                      <w:noProof/>
                    </w:rPr>
                    <w:t>No impact</w:t>
                  </w:r>
                </w:p>
              </w:tc>
            </w:tr>
            <w:tr w:rsidR="00C260DB" w14:paraId="4D482FCA" w14:textId="77777777" w:rsidTr="00AF157B">
              <w:tc>
                <w:tcPr>
                  <w:tcW w:w="3426" w:type="dxa"/>
                </w:tcPr>
                <w:p w14:paraId="34E1E403" w14:textId="7F3F1E23" w:rsidR="00C260DB" w:rsidRPr="00B02FC3" w:rsidRDefault="00C260DB" w:rsidP="00C260DB">
                  <w:pPr>
                    <w:pStyle w:val="CRCoverPage"/>
                    <w:spacing w:after="0"/>
                  </w:pPr>
                  <w:r w:rsidRPr="00FD74B7">
                    <w:t xml:space="preserve">No </w:t>
                  </w:r>
                  <w:proofErr w:type="spellStart"/>
                  <w:r w:rsidRPr="00FD74B7">
                    <w:t>eDRX</w:t>
                  </w:r>
                  <w:proofErr w:type="spellEnd"/>
                  <w:r w:rsidRPr="00FD74B7">
                    <w:t xml:space="preserve"> specific on-demand SI enhancements are considered for Rel-17</w:t>
                  </w:r>
                </w:p>
              </w:tc>
              <w:tc>
                <w:tcPr>
                  <w:tcW w:w="3426" w:type="dxa"/>
                </w:tcPr>
                <w:p w14:paraId="58F5158A" w14:textId="1BFDF40B" w:rsidR="000668DA" w:rsidRDefault="00F25654" w:rsidP="00C260DB">
                  <w:pPr>
                    <w:pStyle w:val="CRCoverPage"/>
                    <w:spacing w:after="0"/>
                    <w:rPr>
                      <w:noProof/>
                    </w:rPr>
                  </w:pPr>
                  <w:r>
                    <w:rPr>
                      <w:noProof/>
                    </w:rPr>
                    <w:t>No impact</w:t>
                  </w:r>
                </w:p>
              </w:tc>
            </w:tr>
            <w:tr w:rsidR="00213EE8" w14:paraId="6D830B5E" w14:textId="77777777" w:rsidTr="00AF157B">
              <w:tc>
                <w:tcPr>
                  <w:tcW w:w="3426" w:type="dxa"/>
                </w:tcPr>
                <w:p w14:paraId="0BFD8245" w14:textId="571DBF3A" w:rsidR="00213EE8" w:rsidRPr="00FD74B7" w:rsidRDefault="00213EE8" w:rsidP="00C260DB">
                  <w:pPr>
                    <w:pStyle w:val="CRCoverPage"/>
                    <w:spacing w:after="0"/>
                  </w:pPr>
                  <w:r w:rsidRPr="00213EE8">
                    <w:t xml:space="preserve">For the </w:t>
                  </w:r>
                  <w:proofErr w:type="spellStart"/>
                  <w:r w:rsidRPr="00213EE8">
                    <w:t>eDRX</w:t>
                  </w:r>
                  <w:proofErr w:type="spellEnd"/>
                  <w:r w:rsidRPr="00213EE8">
                    <w:t xml:space="preserve"> PTW start calculation, agree to N=8. No signalling needed to CN.</w:t>
                  </w:r>
                </w:p>
              </w:tc>
              <w:tc>
                <w:tcPr>
                  <w:tcW w:w="3426" w:type="dxa"/>
                </w:tcPr>
                <w:p w14:paraId="177B3A94" w14:textId="5D750BC2" w:rsidR="00213EE8" w:rsidRDefault="00AF17CC" w:rsidP="00C260DB">
                  <w:pPr>
                    <w:pStyle w:val="CRCoverPage"/>
                    <w:spacing w:after="0"/>
                    <w:rPr>
                      <w:noProof/>
                    </w:rPr>
                  </w:pPr>
                  <w:r>
                    <w:rPr>
                      <w:noProof/>
                    </w:rPr>
                    <w:t>Impact captured in 7.x</w:t>
                  </w:r>
                </w:p>
              </w:tc>
            </w:tr>
            <w:tr w:rsidR="00213EE8" w14:paraId="52803067" w14:textId="77777777" w:rsidTr="00AF157B">
              <w:tc>
                <w:tcPr>
                  <w:tcW w:w="3426" w:type="dxa"/>
                </w:tcPr>
                <w:p w14:paraId="0DDC615B" w14:textId="2D410F49" w:rsidR="00213EE8" w:rsidRPr="00FD74B7" w:rsidRDefault="00213EE8" w:rsidP="00C260DB">
                  <w:pPr>
                    <w:pStyle w:val="CRCoverPage"/>
                    <w:spacing w:after="0"/>
                  </w:pPr>
                  <w:r w:rsidRPr="00213EE8">
                    <w:t xml:space="preserve">The </w:t>
                  </w:r>
                  <w:proofErr w:type="spellStart"/>
                  <w:r w:rsidRPr="00213EE8">
                    <w:t>eDRX</w:t>
                  </w:r>
                  <w:proofErr w:type="spellEnd"/>
                  <w:r w:rsidRPr="00213EE8">
                    <w:t xml:space="preserve"> acquisition period is the same for IDLE and INACTIVE.</w:t>
                  </w:r>
                </w:p>
              </w:tc>
              <w:tc>
                <w:tcPr>
                  <w:tcW w:w="3426" w:type="dxa"/>
                </w:tcPr>
                <w:p w14:paraId="5A8F9CD3" w14:textId="29D4A9B9" w:rsidR="00213EE8" w:rsidRDefault="00C329AE" w:rsidP="00C260DB">
                  <w:pPr>
                    <w:pStyle w:val="CRCoverPage"/>
                    <w:spacing w:after="0"/>
                    <w:rPr>
                      <w:noProof/>
                    </w:rPr>
                  </w:pPr>
                  <w:r>
                    <w:rPr>
                      <w:noProof/>
                    </w:rPr>
                    <w:t>No impact</w:t>
                  </w:r>
                </w:p>
              </w:tc>
            </w:tr>
            <w:tr w:rsidR="00213EE8" w14:paraId="45908272" w14:textId="77777777" w:rsidTr="00AF157B">
              <w:tc>
                <w:tcPr>
                  <w:tcW w:w="3426" w:type="dxa"/>
                </w:tcPr>
                <w:p w14:paraId="506BB069" w14:textId="77777777" w:rsidR="00213EE8" w:rsidRDefault="00213EE8" w:rsidP="00213EE8">
                  <w:pPr>
                    <w:pStyle w:val="CRCoverPage"/>
                    <w:spacing w:after="0"/>
                  </w:pPr>
                  <w:r>
                    <w:t>A)</w:t>
                  </w:r>
                  <w:r>
                    <w:tab/>
                    <w:t xml:space="preserve">For RRC_INACTIVE UE, when IDLE </w:t>
                  </w:r>
                  <w:proofErr w:type="spellStart"/>
                  <w:r>
                    <w:t>eDRX</w:t>
                  </w:r>
                  <w:proofErr w:type="spellEnd"/>
                  <w:r>
                    <w:t xml:space="preserve"> cycle is no longer than 10.24s and INACTIVE </w:t>
                  </w:r>
                  <w:proofErr w:type="spellStart"/>
                  <w:r>
                    <w:t>eDRX</w:t>
                  </w:r>
                  <w:proofErr w:type="spellEnd"/>
                  <w:r>
                    <w:t xml:space="preserve"> cycle is not configured, T is determined by the shortest of RAN paging cycle and IDLE </w:t>
                  </w:r>
                  <w:proofErr w:type="spellStart"/>
                  <w:r>
                    <w:t>eDRX</w:t>
                  </w:r>
                  <w:proofErr w:type="spellEnd"/>
                  <w:r>
                    <w:t xml:space="preserve"> cycle.</w:t>
                  </w:r>
                </w:p>
                <w:p w14:paraId="77B8FAD7" w14:textId="4E5B82D6" w:rsidR="00213EE8" w:rsidRPr="00FD74B7" w:rsidRDefault="00213EE8" w:rsidP="00213EE8">
                  <w:pPr>
                    <w:pStyle w:val="CRCoverPage"/>
                    <w:spacing w:after="0"/>
                  </w:pPr>
                  <w:r>
                    <w:tab/>
                    <w:t>B)</w:t>
                  </w:r>
                  <w:r>
                    <w:tab/>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outside CN PTW, T is determined by RAN paging cycle.</w:t>
                  </w:r>
                </w:p>
              </w:tc>
              <w:tc>
                <w:tcPr>
                  <w:tcW w:w="3426" w:type="dxa"/>
                </w:tcPr>
                <w:p w14:paraId="0FE798CF" w14:textId="77777777" w:rsidR="00213EE8" w:rsidRDefault="00C329AE" w:rsidP="00C260DB">
                  <w:pPr>
                    <w:pStyle w:val="CRCoverPage"/>
                    <w:spacing w:after="0"/>
                    <w:rPr>
                      <w:noProof/>
                    </w:rPr>
                  </w:pPr>
                  <w:r>
                    <w:rPr>
                      <w:noProof/>
                    </w:rPr>
                    <w:t>A) Impact captured in 7.1</w:t>
                  </w:r>
                </w:p>
                <w:p w14:paraId="0E7BFC73" w14:textId="4147257D" w:rsidR="00C329AE" w:rsidRDefault="00C329AE" w:rsidP="00C260DB">
                  <w:pPr>
                    <w:pStyle w:val="CRCoverPage"/>
                    <w:spacing w:after="0"/>
                    <w:rPr>
                      <w:noProof/>
                    </w:rPr>
                  </w:pPr>
                  <w:r>
                    <w:rPr>
                      <w:noProof/>
                    </w:rPr>
                    <w:t>B) Already captured in 7.1</w:t>
                  </w:r>
                </w:p>
              </w:tc>
            </w:tr>
            <w:tr w:rsidR="005145D5" w14:paraId="55F412EA" w14:textId="77777777" w:rsidTr="00AF157B">
              <w:tc>
                <w:tcPr>
                  <w:tcW w:w="3426" w:type="dxa"/>
                </w:tcPr>
                <w:p w14:paraId="655E3E5C" w14:textId="3D96C5A5" w:rsidR="005145D5" w:rsidRPr="00B02FC3" w:rsidRDefault="005145D5" w:rsidP="005145D5">
                  <w:pPr>
                    <w:pStyle w:val="CRCoverPage"/>
                    <w:spacing w:after="0"/>
                  </w:pPr>
                  <w:r w:rsidRPr="004656DF">
                    <w:t>UE is not allowed to relax its RRM measurements if both stationarity criterion and R17 not-at-cell-edge criterion are configured but UE meets only the R17 not-at-cell-edge criterion.</w:t>
                  </w:r>
                </w:p>
              </w:tc>
              <w:tc>
                <w:tcPr>
                  <w:tcW w:w="3426" w:type="dxa"/>
                </w:tcPr>
                <w:p w14:paraId="6B8B316D" w14:textId="0BF89C75" w:rsidR="005145D5" w:rsidRDefault="000668DA" w:rsidP="005145D5">
                  <w:pPr>
                    <w:pStyle w:val="CRCoverPage"/>
                    <w:spacing w:after="0"/>
                    <w:rPr>
                      <w:noProof/>
                    </w:rPr>
                  </w:pPr>
                  <w:r>
                    <w:rPr>
                      <w:noProof/>
                    </w:rPr>
                    <w:t>No impact (already covered by 5.2.4.9.0)</w:t>
                  </w:r>
                </w:p>
              </w:tc>
            </w:tr>
            <w:tr w:rsidR="005145D5" w14:paraId="3D2D1082" w14:textId="77777777" w:rsidTr="00AF157B">
              <w:tc>
                <w:tcPr>
                  <w:tcW w:w="3426" w:type="dxa"/>
                </w:tcPr>
                <w:p w14:paraId="0F867FA4" w14:textId="5C291964" w:rsidR="005145D5" w:rsidRPr="00B02FC3" w:rsidRDefault="005145D5" w:rsidP="005145D5">
                  <w:pPr>
                    <w:pStyle w:val="CRCoverPage"/>
                    <w:spacing w:after="0"/>
                  </w:pPr>
                  <w:r w:rsidRPr="004656DF">
                    <w:t>UE reports to network when it no longer meets relaxation criteria.</w:t>
                  </w:r>
                </w:p>
              </w:tc>
              <w:tc>
                <w:tcPr>
                  <w:tcW w:w="3426" w:type="dxa"/>
                </w:tcPr>
                <w:p w14:paraId="35DB67E2" w14:textId="561D491F" w:rsidR="005145D5" w:rsidRDefault="000668DA" w:rsidP="005145D5">
                  <w:pPr>
                    <w:pStyle w:val="CRCoverPage"/>
                    <w:spacing w:after="0"/>
                    <w:rPr>
                      <w:noProof/>
                    </w:rPr>
                  </w:pPr>
                  <w:r>
                    <w:rPr>
                      <w:noProof/>
                    </w:rPr>
                    <w:t>No impact</w:t>
                  </w:r>
                </w:p>
              </w:tc>
            </w:tr>
            <w:tr w:rsidR="005145D5" w14:paraId="38A9206D" w14:textId="77777777" w:rsidTr="00AF157B">
              <w:tc>
                <w:tcPr>
                  <w:tcW w:w="3426" w:type="dxa"/>
                </w:tcPr>
                <w:p w14:paraId="04DF290A" w14:textId="2FBFF1FD" w:rsidR="005145D5" w:rsidRPr="00B02FC3" w:rsidRDefault="005145D5" w:rsidP="005145D5">
                  <w:pPr>
                    <w:pStyle w:val="CRCoverPage"/>
                    <w:spacing w:after="0"/>
                  </w:pPr>
                  <w:r w:rsidRPr="004656DF">
                    <w:t xml:space="preserve">No additional </w:t>
                  </w:r>
                  <w:proofErr w:type="spellStart"/>
                  <w:r w:rsidRPr="004656DF">
                    <w:t>signaling</w:t>
                  </w:r>
                  <w:proofErr w:type="spellEnd"/>
                  <w:r w:rsidRPr="004656DF">
                    <w:t xml:space="preserve"> is introduced for network to tell UE whether and which criteria for RRM relaxation is </w:t>
                  </w:r>
                  <w:r w:rsidRPr="004656DF">
                    <w:lastRenderedPageBreak/>
                    <w:t>considered satisfied when leaving RRC_CONNECTED state.</w:t>
                  </w:r>
                </w:p>
              </w:tc>
              <w:tc>
                <w:tcPr>
                  <w:tcW w:w="3426" w:type="dxa"/>
                </w:tcPr>
                <w:p w14:paraId="003627FF" w14:textId="1222A4E9" w:rsidR="005145D5" w:rsidRDefault="000668DA" w:rsidP="005145D5">
                  <w:pPr>
                    <w:pStyle w:val="CRCoverPage"/>
                    <w:spacing w:after="0"/>
                    <w:rPr>
                      <w:noProof/>
                    </w:rPr>
                  </w:pPr>
                  <w:r>
                    <w:rPr>
                      <w:noProof/>
                    </w:rPr>
                    <w:lastRenderedPageBreak/>
                    <w:t>No impact</w:t>
                  </w:r>
                </w:p>
              </w:tc>
            </w:tr>
            <w:tr w:rsidR="005145D5" w14:paraId="410B82F4" w14:textId="77777777" w:rsidTr="00AF157B">
              <w:tc>
                <w:tcPr>
                  <w:tcW w:w="3426" w:type="dxa"/>
                </w:tcPr>
                <w:p w14:paraId="4B4DD7AE" w14:textId="71B33686" w:rsidR="005145D5" w:rsidRPr="00B02FC3" w:rsidRDefault="005145D5" w:rsidP="005145D5">
                  <w:pPr>
                    <w:pStyle w:val="CRCoverPage"/>
                    <w:spacing w:after="0"/>
                  </w:pPr>
                  <w:r w:rsidRPr="004656DF">
                    <w:t>No need for UE to send UE Assistance Information to request network configuring it with relaxation criteria.</w:t>
                  </w:r>
                </w:p>
              </w:tc>
              <w:tc>
                <w:tcPr>
                  <w:tcW w:w="3426" w:type="dxa"/>
                </w:tcPr>
                <w:p w14:paraId="04580D86" w14:textId="6941889C" w:rsidR="005145D5" w:rsidRDefault="000668DA" w:rsidP="005145D5">
                  <w:pPr>
                    <w:pStyle w:val="CRCoverPage"/>
                    <w:spacing w:after="0"/>
                    <w:rPr>
                      <w:noProof/>
                    </w:rPr>
                  </w:pPr>
                  <w:r>
                    <w:rPr>
                      <w:noProof/>
                    </w:rPr>
                    <w:t>No impact</w:t>
                  </w:r>
                </w:p>
              </w:tc>
            </w:tr>
            <w:tr w:rsidR="005145D5" w14:paraId="3B6D8653" w14:textId="77777777" w:rsidTr="00AF157B">
              <w:tc>
                <w:tcPr>
                  <w:tcW w:w="3426" w:type="dxa"/>
                </w:tcPr>
                <w:p w14:paraId="71ABAA19" w14:textId="033F94B1" w:rsidR="005145D5" w:rsidRPr="00B02FC3" w:rsidRDefault="005145D5" w:rsidP="005145D5">
                  <w:pPr>
                    <w:pStyle w:val="CRCoverPage"/>
                    <w:spacing w:after="0"/>
                  </w:pPr>
                  <w:r w:rsidRPr="004656DF">
                    <w:t xml:space="preserve">UE does not report its history/state of RRM relaxation when transitioning from RRC Idle/Inactive to RRC Connected.  </w:t>
                  </w:r>
                </w:p>
              </w:tc>
              <w:tc>
                <w:tcPr>
                  <w:tcW w:w="3426" w:type="dxa"/>
                </w:tcPr>
                <w:p w14:paraId="61A96AA7" w14:textId="2B8A0729" w:rsidR="005145D5" w:rsidRDefault="000668DA" w:rsidP="005145D5">
                  <w:pPr>
                    <w:pStyle w:val="CRCoverPage"/>
                    <w:spacing w:after="0"/>
                    <w:rPr>
                      <w:noProof/>
                    </w:rPr>
                  </w:pPr>
                  <w:r>
                    <w:rPr>
                      <w:noProof/>
                    </w:rPr>
                    <w:t>No impact</w:t>
                  </w:r>
                </w:p>
              </w:tc>
            </w:tr>
            <w:tr w:rsidR="005145D5" w14:paraId="65E97922" w14:textId="77777777" w:rsidTr="00AF157B">
              <w:tc>
                <w:tcPr>
                  <w:tcW w:w="3426" w:type="dxa"/>
                </w:tcPr>
                <w:p w14:paraId="73C6E914" w14:textId="3937EDE4" w:rsidR="005145D5" w:rsidRPr="00B02FC3" w:rsidRDefault="005145D5" w:rsidP="005145D5">
                  <w:pPr>
                    <w:pStyle w:val="CRCoverPage"/>
                    <w:spacing w:after="0"/>
                  </w:pPr>
                  <w:r w:rsidRPr="004656DF">
                    <w:t xml:space="preserve">Relaxation criteria for UEs in RRC Connected are configured by only dedicated </w:t>
                  </w:r>
                  <w:proofErr w:type="spellStart"/>
                  <w:r w:rsidRPr="004656DF">
                    <w:t>signaling</w:t>
                  </w:r>
                  <w:proofErr w:type="spellEnd"/>
                  <w:r w:rsidRPr="004656DF">
                    <w:t>.</w:t>
                  </w:r>
                </w:p>
              </w:tc>
              <w:tc>
                <w:tcPr>
                  <w:tcW w:w="3426" w:type="dxa"/>
                </w:tcPr>
                <w:p w14:paraId="30E896AF" w14:textId="2C64A13A" w:rsidR="005145D5" w:rsidRDefault="000668DA" w:rsidP="005145D5">
                  <w:pPr>
                    <w:pStyle w:val="CRCoverPage"/>
                    <w:spacing w:after="0"/>
                    <w:rPr>
                      <w:noProof/>
                    </w:rPr>
                  </w:pPr>
                  <w:r>
                    <w:rPr>
                      <w:noProof/>
                    </w:rPr>
                    <w:t>No impact</w:t>
                  </w:r>
                </w:p>
              </w:tc>
            </w:tr>
            <w:tr w:rsidR="00E32B07" w14:paraId="732060F9" w14:textId="77777777" w:rsidTr="00AF157B">
              <w:tc>
                <w:tcPr>
                  <w:tcW w:w="3426" w:type="dxa"/>
                </w:tcPr>
                <w:p w14:paraId="48D90B15" w14:textId="1C43474A" w:rsidR="00E32B07" w:rsidRPr="00B02FC3" w:rsidRDefault="00E32B07" w:rsidP="00E32B07">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498AF686" w14:textId="0679BCCD" w:rsidR="00E32B07" w:rsidRDefault="000668DA" w:rsidP="00E32B07">
                  <w:pPr>
                    <w:pStyle w:val="CRCoverPage"/>
                    <w:spacing w:after="0"/>
                    <w:rPr>
                      <w:noProof/>
                    </w:rPr>
                  </w:pPr>
                  <w:r>
                    <w:rPr>
                      <w:noProof/>
                    </w:rPr>
                    <w:t>No impact</w:t>
                  </w:r>
                </w:p>
              </w:tc>
            </w:tr>
            <w:tr w:rsidR="00E32B07" w14:paraId="239A096D" w14:textId="77777777" w:rsidTr="00AF157B">
              <w:tc>
                <w:tcPr>
                  <w:tcW w:w="3426" w:type="dxa"/>
                </w:tcPr>
                <w:p w14:paraId="3C3518AF" w14:textId="5C129488" w:rsidR="00E32B07" w:rsidRPr="00B02FC3" w:rsidRDefault="00E32B07" w:rsidP="00E32B07">
                  <w:pPr>
                    <w:pStyle w:val="CRCoverPage"/>
                    <w:spacing w:after="0"/>
                  </w:pPr>
                  <w:r w:rsidRPr="00E2560B">
                    <w:t>RAN2 understands that no prohibit timer is needed, if legacy measurement reporting framework is reused by UE to report its relaxation status</w:t>
                  </w:r>
                </w:p>
              </w:tc>
              <w:tc>
                <w:tcPr>
                  <w:tcW w:w="3426" w:type="dxa"/>
                </w:tcPr>
                <w:p w14:paraId="5C00BE86" w14:textId="0DB9445B" w:rsidR="00E32B07" w:rsidRDefault="000668DA" w:rsidP="00E32B07">
                  <w:pPr>
                    <w:pStyle w:val="CRCoverPage"/>
                    <w:spacing w:after="0"/>
                    <w:rPr>
                      <w:noProof/>
                    </w:rPr>
                  </w:pPr>
                  <w:r>
                    <w:rPr>
                      <w:noProof/>
                    </w:rPr>
                    <w:t>No impact</w:t>
                  </w:r>
                </w:p>
              </w:tc>
            </w:tr>
            <w:tr w:rsidR="00E32B07" w14:paraId="2D0152C5" w14:textId="77777777" w:rsidTr="00AF157B">
              <w:tc>
                <w:tcPr>
                  <w:tcW w:w="3426" w:type="dxa"/>
                </w:tcPr>
                <w:p w14:paraId="67685FE7" w14:textId="4FD91D84" w:rsidR="00E32B07" w:rsidRPr="00B02FC3" w:rsidRDefault="00E32B07" w:rsidP="00E32B07">
                  <w:pPr>
                    <w:pStyle w:val="CRCoverPage"/>
                    <w:spacing w:after="0"/>
                  </w:pPr>
                  <w:r w:rsidRPr="00E2560B">
                    <w:t>The granularity of RRM measurement relaxations (</w:t>
                  </w:r>
                  <w:proofErr w:type="gramStart"/>
                  <w:r w:rsidRPr="00E2560B">
                    <w:t>i.e.</w:t>
                  </w:r>
                  <w:proofErr w:type="gramEnd"/>
                  <w:r w:rsidRPr="00E2560B">
                    <w:t xml:space="preserve"> whether it should be specified per beam, per cell or per frequency) should be handled by RAN4</w:t>
                  </w:r>
                </w:p>
              </w:tc>
              <w:tc>
                <w:tcPr>
                  <w:tcW w:w="3426" w:type="dxa"/>
                </w:tcPr>
                <w:p w14:paraId="2A3421CC" w14:textId="3ED49367" w:rsidR="00E32B07" w:rsidRDefault="005A431A" w:rsidP="00E32B07">
                  <w:pPr>
                    <w:pStyle w:val="CRCoverPage"/>
                    <w:spacing w:after="0"/>
                    <w:rPr>
                      <w:noProof/>
                    </w:rPr>
                  </w:pPr>
                  <w:r>
                    <w:rPr>
                      <w:noProof/>
                    </w:rPr>
                    <w:t>No impact</w:t>
                  </w:r>
                </w:p>
              </w:tc>
            </w:tr>
            <w:tr w:rsidR="007A2F59" w14:paraId="72615572" w14:textId="77777777" w:rsidTr="00AF157B">
              <w:tc>
                <w:tcPr>
                  <w:tcW w:w="3426" w:type="dxa"/>
                </w:tcPr>
                <w:p w14:paraId="2DA7B7AE" w14:textId="77777777" w:rsidR="007A2F59" w:rsidRDefault="007A2F59" w:rsidP="00AF157B">
                  <w:pPr>
                    <w:pStyle w:val="CRCoverPage"/>
                    <w:spacing w:after="0"/>
                    <w:rPr>
                      <w:noProof/>
                    </w:rPr>
                  </w:pPr>
                </w:p>
              </w:tc>
              <w:tc>
                <w:tcPr>
                  <w:tcW w:w="3426" w:type="dxa"/>
                </w:tcPr>
                <w:p w14:paraId="163E62CF" w14:textId="77777777" w:rsidR="007A2F59" w:rsidRDefault="007A2F59" w:rsidP="00AF157B">
                  <w:pPr>
                    <w:pStyle w:val="CRCoverPage"/>
                    <w:spacing w:after="0"/>
                    <w:rPr>
                      <w:noProof/>
                    </w:rPr>
                  </w:pPr>
                </w:p>
              </w:tc>
            </w:tr>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 xml:space="preserve">Maximum 8 DRBs is mandatory supported by </w:t>
                  </w:r>
                  <w:proofErr w:type="spellStart"/>
                  <w:r w:rsidRPr="0098591E">
                    <w:t>RedCap</w:t>
                  </w:r>
                  <w:proofErr w:type="spellEnd"/>
                  <w:r w:rsidRPr="0098591E">
                    <w:t xml:space="preserve">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 xml:space="preserve">From RAN2 perspective, inter RAT mobility related capabilities are applicable for </w:t>
                  </w:r>
                  <w:proofErr w:type="spellStart"/>
                  <w:r w:rsidRPr="0098591E">
                    <w:t>RedCap</w:t>
                  </w:r>
                  <w:proofErr w:type="spellEnd"/>
                  <w:r w:rsidRPr="0098591E">
                    <w:t xml:space="preserve">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lastRenderedPageBreak/>
                    <w:t xml:space="preserve">From RAN2 perspective, measurement related capabilities are applicable for </w:t>
                  </w:r>
                  <w:proofErr w:type="spellStart"/>
                  <w:r w:rsidRPr="0098591E">
                    <w:t>RedCap</w:t>
                  </w:r>
                  <w:proofErr w:type="spellEnd"/>
                  <w:r w:rsidRPr="0098591E">
                    <w:t xml:space="preserve">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 xml:space="preserve">From RAN2 perspective, URLLC related capabilities are applicable for </w:t>
                  </w:r>
                  <w:proofErr w:type="spellStart"/>
                  <w:r w:rsidRPr="0098591E">
                    <w:t>RedCap</w:t>
                  </w:r>
                  <w:proofErr w:type="spellEnd"/>
                  <w:r w:rsidRPr="0098591E">
                    <w:t xml:space="preserve">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 xml:space="preserve">From RAN2 perspective, IAB related capabilities are not applicable for </w:t>
                  </w:r>
                  <w:proofErr w:type="spellStart"/>
                  <w:r w:rsidRPr="0098591E">
                    <w:t>RedCap</w:t>
                  </w:r>
                  <w:proofErr w:type="spellEnd"/>
                  <w:r w:rsidRPr="0098591E">
                    <w:t xml:space="preserve"> UE, </w:t>
                  </w:r>
                  <w:proofErr w:type="gramStart"/>
                  <w:r w:rsidRPr="0098591E">
                    <w:t>i.e.</w:t>
                  </w:r>
                  <w:proofErr w:type="gramEnd"/>
                  <w:r w:rsidRPr="0098591E">
                    <w:t xml:space="preserve"> the </w:t>
                  </w:r>
                  <w:proofErr w:type="spellStart"/>
                  <w:r w:rsidRPr="0098591E">
                    <w:t>RedCap</w:t>
                  </w:r>
                  <w:proofErr w:type="spellEnd"/>
                  <w:r w:rsidRPr="0098591E">
                    <w:t xml:space="preserve">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w:t>
                  </w:r>
                  <w:proofErr w:type="spellStart"/>
                  <w:r w:rsidRPr="0098591E">
                    <w:t>RedCap</w:t>
                  </w:r>
                  <w:proofErr w:type="spellEnd"/>
                  <w:r w:rsidRPr="0098591E">
                    <w:t xml:space="preserve"> UE since the number of Rx branches for </w:t>
                  </w:r>
                  <w:proofErr w:type="spellStart"/>
                  <w:r w:rsidRPr="0098591E">
                    <w:t>RedCap</w:t>
                  </w:r>
                  <w:proofErr w:type="spellEnd"/>
                  <w:r w:rsidRPr="0098591E">
                    <w:t xml:space="preserve">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 xml:space="preserve">Specify separate indications in SIB1 for barring </w:t>
                  </w:r>
                  <w:proofErr w:type="spellStart"/>
                  <w:r w:rsidRPr="00AB4EF5">
                    <w:t>RedCap</w:t>
                  </w:r>
                  <w:proofErr w:type="spellEnd"/>
                  <w:r w:rsidRPr="00AB4EF5">
                    <w:t xml:space="preserve">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 xml:space="preserve">Specify a </w:t>
                  </w:r>
                  <w:proofErr w:type="spellStart"/>
                  <w:r w:rsidRPr="00AB4EF5">
                    <w:t>RedCap</w:t>
                  </w:r>
                  <w:proofErr w:type="spellEnd"/>
                  <w:r w:rsidRPr="00AB4EF5">
                    <w:t xml:space="preserve">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w:t>
                  </w:r>
                  <w:proofErr w:type="spellStart"/>
                  <w:r w:rsidRPr="00F47499">
                    <w:t>RedCap</w:t>
                  </w:r>
                  <w:proofErr w:type="spellEnd"/>
                  <w:r w:rsidRPr="00F47499">
                    <w:t xml:space="preserve">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 xml:space="preserve">If </w:t>
                  </w:r>
                  <w:proofErr w:type="spellStart"/>
                  <w:r w:rsidRPr="00F47499">
                    <w:t>RedCap</w:t>
                  </w:r>
                  <w:proofErr w:type="spellEnd"/>
                  <w:r w:rsidRPr="00F47499">
                    <w:t xml:space="preserve">-specific IFRI is absent from broadcast SI, the UE considers the cell does not support </w:t>
                  </w:r>
                  <w:proofErr w:type="spellStart"/>
                  <w:r w:rsidRPr="00F47499">
                    <w:t>RedCap</w:t>
                  </w:r>
                  <w:proofErr w:type="spellEnd"/>
                  <w:r w:rsidRPr="00F47499">
                    <w:t>.</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lastRenderedPageBreak/>
                    <w:t xml:space="preserve">For RRC_IDLE UE, when </w:t>
                  </w:r>
                  <w:proofErr w:type="spellStart"/>
                  <w:r>
                    <w:t>eDRX</w:t>
                  </w:r>
                  <w:proofErr w:type="spellEnd"/>
                  <w:r>
                    <w:t xml:space="preserve"> cycle is no longer than 10.24s, T is determined by IDLE </w:t>
                  </w:r>
                  <w:proofErr w:type="spellStart"/>
                  <w:r>
                    <w:t>eDRX</w:t>
                  </w:r>
                  <w:proofErr w:type="spellEnd"/>
                  <w:r>
                    <w:t xml:space="preserve"> cycle. When </w:t>
                  </w:r>
                  <w:proofErr w:type="spellStart"/>
                  <w:r>
                    <w:t>eDRX</w:t>
                  </w:r>
                  <w:proofErr w:type="spellEnd"/>
                  <w:r>
                    <w:t xml:space="preserve">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 xml:space="preserve">RAN2 considers the configuration as an invalid case, where INACTIVE </w:t>
                  </w:r>
                  <w:proofErr w:type="spellStart"/>
                  <w:r w:rsidRPr="001D1927">
                    <w:t>eDRX</w:t>
                  </w:r>
                  <w:proofErr w:type="spellEnd"/>
                  <w:r w:rsidRPr="001D1927">
                    <w:t xml:space="preserve"> cycle is configured but IDLE </w:t>
                  </w:r>
                  <w:proofErr w:type="spellStart"/>
                  <w:r w:rsidRPr="001D1927">
                    <w:t>eDRX</w:t>
                  </w:r>
                  <w:proofErr w:type="spellEnd"/>
                  <w:r w:rsidRPr="001D1927">
                    <w:t xml:space="preserve">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 xml:space="preserve">RAN2 considers the configuration as invalid case, where INACTIVE </w:t>
                  </w:r>
                  <w:proofErr w:type="spellStart"/>
                  <w:r w:rsidRPr="001D1927">
                    <w:t>eDRX</w:t>
                  </w:r>
                  <w:proofErr w:type="spellEnd"/>
                  <w:r w:rsidRPr="001D1927">
                    <w:t xml:space="preserve"> cycle is longer than IDLE </w:t>
                  </w:r>
                  <w:proofErr w:type="spellStart"/>
                  <w:r w:rsidRPr="001D1927">
                    <w:t>eDRX</w:t>
                  </w:r>
                  <w:proofErr w:type="spellEnd"/>
                  <w:r w:rsidRPr="001D1927">
                    <w:t xml:space="preserve">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 xml:space="preserve">The maximum PTW length is 40.96s when IDLE </w:t>
                  </w:r>
                  <w:proofErr w:type="spellStart"/>
                  <w:r w:rsidRPr="001D1927">
                    <w:t>eDRX</w:t>
                  </w:r>
                  <w:proofErr w:type="spellEnd"/>
                  <w:r w:rsidRPr="001D1927">
                    <w:t xml:space="preserve">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 xml:space="preserve">The minimum PTW length is 1.28s and the step length/granularity of PTW length is 1.28 when IDLE </w:t>
                  </w:r>
                  <w:proofErr w:type="spellStart"/>
                  <w:r w:rsidRPr="001D1927">
                    <w:t>eDRX</w:t>
                  </w:r>
                  <w:proofErr w:type="spellEnd"/>
                  <w:r w:rsidRPr="001D1927">
                    <w:t xml:space="preserve">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 xml:space="preserve">Introduce an additional new IE for INACTIVE </w:t>
                  </w:r>
                  <w:proofErr w:type="spellStart"/>
                  <w:r w:rsidRPr="001D1927">
                    <w:t>eDRX</w:t>
                  </w:r>
                  <w:proofErr w:type="spellEnd"/>
                  <w:r w:rsidRPr="001D1927">
                    <w:t xml:space="preserve"> to contain all values of INACTIVE </w:t>
                  </w:r>
                  <w:proofErr w:type="spellStart"/>
                  <w:r w:rsidRPr="001D1927">
                    <w:t>eDRX</w:t>
                  </w:r>
                  <w:proofErr w:type="spellEnd"/>
                  <w:r w:rsidRPr="001D1927">
                    <w:t xml:space="preserve">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no longer than 10.24s and INACTIVE </w:t>
                  </w:r>
                  <w:proofErr w:type="spellStart"/>
                  <w:r w:rsidRPr="001D1927">
                    <w:t>eDRX</w:t>
                  </w:r>
                  <w:proofErr w:type="spellEnd"/>
                  <w:r w:rsidRPr="001D1927">
                    <w:t xml:space="preserve"> cycle is no longer than 10.24s, T is determined by the shortest of IDLE </w:t>
                  </w:r>
                  <w:proofErr w:type="spellStart"/>
                  <w:r w:rsidRPr="001D1927">
                    <w:t>eDRX</w:t>
                  </w:r>
                  <w:proofErr w:type="spellEnd"/>
                  <w:r w:rsidRPr="001D1927">
                    <w:t xml:space="preserve"> cycle and INACTIVE </w:t>
                  </w:r>
                  <w:proofErr w:type="spellStart"/>
                  <w:r w:rsidRPr="001D1927">
                    <w:t>eDRX</w:t>
                  </w:r>
                  <w:proofErr w:type="spellEnd"/>
                  <w:r w:rsidRPr="001D1927">
                    <w:t xml:space="preserve">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longer than 10.24s and INACTIVE </w:t>
                  </w:r>
                  <w:proofErr w:type="spellStart"/>
                  <w:r w:rsidRPr="001D1927">
                    <w:t>eDRX</w:t>
                  </w:r>
                  <w:proofErr w:type="spellEnd"/>
                  <w:r w:rsidRPr="001D1927">
                    <w:t xml:space="preserve"> cycle is no longer than 10.24s, during CN PTW, T is determined by the shortest of UE specific DRX cycle, if </w:t>
                  </w:r>
                  <w:r w:rsidRPr="001D1927">
                    <w:lastRenderedPageBreak/>
                    <w:t xml:space="preserve">configured by upper layer, INACTIVE </w:t>
                  </w:r>
                  <w:proofErr w:type="spellStart"/>
                  <w:r w:rsidRPr="001D1927">
                    <w:t>eDRX</w:t>
                  </w:r>
                  <w:proofErr w:type="spellEnd"/>
                  <w:r w:rsidRPr="001D1927">
                    <w:t xml:space="preserve">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proofErr w:type="spellStart"/>
                  <w:r w:rsidRPr="001D1927">
                    <w:t>eDRX</w:t>
                  </w:r>
                  <w:proofErr w:type="spellEnd"/>
                  <w:r w:rsidRPr="001D1927">
                    <w:t xml:space="preserve"> feature is optional for any UE (including </w:t>
                  </w:r>
                  <w:proofErr w:type="spellStart"/>
                  <w:r w:rsidRPr="001D1927">
                    <w:t>RedCap</w:t>
                  </w:r>
                  <w:proofErr w:type="spellEnd"/>
                  <w:r w:rsidRPr="001D1927">
                    <w:t xml:space="preserve"> and non-</w:t>
                  </w:r>
                  <w:proofErr w:type="spellStart"/>
                  <w:r w:rsidRPr="001D1927">
                    <w:t>RedCap</w:t>
                  </w:r>
                  <w:proofErr w:type="spellEnd"/>
                  <w:r w:rsidRPr="001D1927">
                    <w:t xml:space="preserve">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r w:rsidR="003D2EB3">
                    <w:rPr>
                      <w:noProof/>
                    </w:rPr>
                    <w:t xml:space="preserve"> yet</w:t>
                  </w:r>
                  <w:r w:rsidR="001B672A">
                    <w:rPr>
                      <w:noProof/>
                    </w:rPr>
                    <w:t xml:space="preserve"> due to FFS.</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lastRenderedPageBreak/>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w:t>
                  </w:r>
                  <w:r w:rsidRPr="00712627">
                    <w:rPr>
                      <w:noProof/>
                    </w:rPr>
                    <w:lastRenderedPageBreak/>
                    <w:t>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4DC226B0" w:rsidR="009255DF" w:rsidRDefault="006A7215" w:rsidP="00712627">
                  <w:pPr>
                    <w:pStyle w:val="CRCoverPage"/>
                    <w:spacing w:after="0"/>
                    <w:rPr>
                      <w:noProof/>
                    </w:rPr>
                  </w:pPr>
                  <w:r>
                    <w:rPr>
                      <w:noProof/>
                    </w:rPr>
                    <w:t>No impact</w:t>
                  </w: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w:t>
                  </w:r>
                  <w:r>
                    <w:rPr>
                      <w:noProof/>
                    </w:rPr>
                    <w:lastRenderedPageBreak/>
                    <w:t>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proofErr w:type="gramStart"/>
      <w:r w:rsidRPr="00F10457">
        <w:t>cell;</w:t>
      </w:r>
      <w:proofErr w:type="gramEnd"/>
    </w:p>
    <w:p w14:paraId="6366D080" w14:textId="77777777" w:rsidR="000429B3" w:rsidRPr="00F10457" w:rsidRDefault="000429B3" w:rsidP="000429B3">
      <w:pPr>
        <w:pStyle w:val="B1"/>
      </w:pPr>
      <w:r w:rsidRPr="00F10457">
        <w:t>-</w:t>
      </w:r>
      <w:r w:rsidRPr="00F10457">
        <w:tab/>
        <w:t xml:space="preserve">When the UE is searching for a cell to camp </w:t>
      </w:r>
      <w:proofErr w:type="gramStart"/>
      <w:r w:rsidRPr="00F10457">
        <w:t>on;</w:t>
      </w:r>
      <w:proofErr w:type="gramEnd"/>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02A1A683" w:rsidR="007D2CA6" w:rsidRDefault="007D2CA6" w:rsidP="00A55AED">
      <w:pPr>
        <w:pStyle w:val="EX"/>
        <w:rPr>
          <w:ins w:id="15" w:author="Ericsson - After RAN2#116" w:date="2021-11-12T11:28:00Z"/>
          <w:lang w:eastAsia="zh-CN"/>
        </w:rPr>
      </w:pPr>
      <w:r w:rsidRPr="00F10457">
        <w:rPr>
          <w:lang w:eastAsia="zh-CN"/>
        </w:rPr>
        <w:t>[18]</w:t>
      </w:r>
      <w:r w:rsidRPr="00F10457">
        <w:rPr>
          <w:lang w:eastAsia="zh-CN"/>
        </w:rPr>
        <w:tab/>
        <w:t>3GPP TS 22.011: "Service accessibility".</w:t>
      </w:r>
    </w:p>
    <w:p w14:paraId="0E7D9655" w14:textId="70CD0579" w:rsidR="00F25654" w:rsidRPr="00F10457" w:rsidRDefault="00F25654" w:rsidP="00A55AED">
      <w:pPr>
        <w:pStyle w:val="EX"/>
      </w:pPr>
      <w:ins w:id="16" w:author="Ericsson - After RAN2#116" w:date="2021-11-12T11:28:00Z">
        <w:r>
          <w:rPr>
            <w:lang w:eastAsia="zh-CN"/>
          </w:rPr>
          <w:t>[19]</w:t>
        </w:r>
        <w:r>
          <w:rPr>
            <w:lang w:eastAsia="zh-CN"/>
          </w:rPr>
          <w:tab/>
        </w:r>
      </w:ins>
      <w:ins w:id="17" w:author="Ericsson - After RAN2#116" w:date="2021-11-12T11:29:00Z">
        <w:r w:rsidRPr="00410DE6">
          <w:rPr>
            <w:lang w:eastAsia="zh-CN"/>
          </w:rPr>
          <w:t xml:space="preserve">3GPP TS 23.003: </w:t>
        </w:r>
        <w:r w:rsidRPr="00410DE6">
          <w:t>"</w:t>
        </w:r>
        <w:r w:rsidRPr="00410DE6">
          <w:rPr>
            <w:lang w:eastAsia="zh-CN"/>
          </w:rPr>
          <w:t>Numbering, addressing and identification</w:t>
        </w:r>
        <w:r w:rsidRPr="00410DE6">
          <w:t>"</w:t>
        </w:r>
        <w:r w:rsidRPr="00410DE6">
          <w:rPr>
            <w:lang w:eastAsia="zh-CN"/>
          </w:rPr>
          <w:t>.</w:t>
        </w:r>
      </w:ins>
    </w:p>
    <w:p w14:paraId="23969570" w14:textId="77777777" w:rsidR="00080512" w:rsidRPr="00F10457" w:rsidRDefault="00080512">
      <w:pPr>
        <w:pStyle w:val="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proofErr w:type="gramStart"/>
      <w:r w:rsidR="008028A4" w:rsidRPr="00F10457">
        <w:t>symbols</w:t>
      </w:r>
      <w:proofErr w:type="gramEnd"/>
      <w:r w:rsidR="008028A4" w:rsidRPr="00F10457">
        <w:t xml:space="preserve"> and abbreviations</w:t>
      </w:r>
      <w:bookmarkEnd w:id="18"/>
      <w:bookmarkEnd w:id="19"/>
      <w:bookmarkEnd w:id="20"/>
      <w:bookmarkEnd w:id="21"/>
      <w:bookmarkEnd w:id="22"/>
    </w:p>
    <w:p w14:paraId="62EFB6DD" w14:textId="77777777" w:rsidR="00080512" w:rsidRPr="00F10457" w:rsidRDefault="00080512">
      <w:pPr>
        <w:pStyle w:val="2"/>
      </w:pPr>
      <w:bookmarkStart w:id="23" w:name="_Toc29245183"/>
      <w:bookmarkStart w:id="24" w:name="_Toc37298526"/>
      <w:bookmarkStart w:id="25" w:name="_Toc46502288"/>
      <w:bookmarkStart w:id="26" w:name="_Toc52749265"/>
      <w:bookmarkStart w:id="27" w:name="_Toc67949140"/>
      <w:r w:rsidRPr="00F10457">
        <w:t>3.1</w:t>
      </w:r>
      <w:r w:rsidRPr="00F10457">
        <w:tab/>
        <w:t>Definitions</w:t>
      </w:r>
      <w:bookmarkEnd w:id="23"/>
      <w:bookmarkEnd w:id="24"/>
      <w:bookmarkEnd w:id="25"/>
      <w:bookmarkEnd w:id="26"/>
      <w:bookmarkEnd w:id="27"/>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8"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proofErr w:type="spellStart"/>
      <w:ins w:id="29" w:author="Ericsson - After RAN2 RAN2#115" w:date="2021-10-18T13:12:00Z">
        <w:r w:rsidRPr="00C86609">
          <w:rPr>
            <w:b/>
            <w:bCs/>
          </w:rPr>
          <w:t>RedCap</w:t>
        </w:r>
        <w:proofErr w:type="spellEnd"/>
        <w:r w:rsidRPr="00C86609">
          <w:rPr>
            <w:b/>
            <w:bCs/>
          </w:rPr>
          <w:t xml:space="preserve">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xml:space="preserve">: A cell on which camping is not allowed, except for particular UEs, if </w:t>
      </w:r>
      <w:proofErr w:type="gramStart"/>
      <w:r w:rsidRPr="00F10457">
        <w:t>so</w:t>
      </w:r>
      <w:proofErr w:type="gramEnd"/>
      <w:r w:rsidRPr="00F10457">
        <w:t xml:space="preserve">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0"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2"/>
      </w:pPr>
      <w:bookmarkStart w:id="31" w:name="_Toc37298527"/>
      <w:bookmarkStart w:id="32" w:name="_Toc46502289"/>
      <w:bookmarkStart w:id="33" w:name="_Toc52749266"/>
      <w:bookmarkStart w:id="34" w:name="_Toc67949141"/>
      <w:r w:rsidRPr="00F10457">
        <w:t>3.2</w:t>
      </w:r>
      <w:r w:rsidR="00080512" w:rsidRPr="00F10457">
        <w:tab/>
        <w:t>Abbreviations</w:t>
      </w:r>
      <w:bookmarkEnd w:id="30"/>
      <w:bookmarkEnd w:id="31"/>
      <w:bookmarkEnd w:id="32"/>
      <w:bookmarkEnd w:id="33"/>
      <w:bookmarkEnd w:id="34"/>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5"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6" w:author="Ericsson - After RAN2 RAN2#115" w:date="2021-10-19T08:36:00Z"/>
        </w:rPr>
      </w:pPr>
      <w:ins w:id="37" w:author="Ericsson - After RAN2 RAN2#115" w:date="2021-10-18T13:35:00Z">
        <w:r>
          <w:t>DRX</w:t>
        </w:r>
        <w:r>
          <w:tab/>
          <w:t>Discontinuous Reception</w:t>
        </w:r>
      </w:ins>
    </w:p>
    <w:p w14:paraId="417056D0" w14:textId="0DC335A8" w:rsidR="00565F12" w:rsidRPr="00F10457" w:rsidRDefault="00565F12" w:rsidP="004E3C84">
      <w:pPr>
        <w:pStyle w:val="EW"/>
      </w:pPr>
      <w:proofErr w:type="spellStart"/>
      <w:ins w:id="38" w:author="Ericsson - After RAN2 RAN2#115" w:date="2021-10-19T08:36:00Z">
        <w:r>
          <w:t>eDRX</w:t>
        </w:r>
        <w:proofErr w:type="spellEnd"/>
        <w:r>
          <w:tab/>
          <w:t>extended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39"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1608C7" w:rsidRDefault="0073517A" w:rsidP="006839B4">
      <w:pPr>
        <w:pStyle w:val="EW"/>
        <w:rPr>
          <w:lang w:val="sv-SE"/>
        </w:rPr>
      </w:pPr>
      <w:ins w:id="40" w:author="Ericsson - After RAN2 RAN2#115" w:date="2021-10-18T13:37:00Z">
        <w:r w:rsidRPr="001608C7">
          <w:rPr>
            <w:lang w:val="sv-SE"/>
          </w:rPr>
          <w:t>H-SFN</w:t>
        </w:r>
        <w:r w:rsidRPr="001608C7">
          <w:rPr>
            <w:lang w:val="sv-S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41" w:author="Ericsson - After RAN2 RAN2#115" w:date="2021-10-18T13:35:00Z"/>
        </w:rPr>
      </w:pPr>
      <w:r w:rsidRPr="00F10457">
        <w:t>NR</w:t>
      </w:r>
      <w:r w:rsidRPr="00F10457">
        <w:tab/>
      </w:r>
      <w:proofErr w:type="spellStart"/>
      <w:r w:rsidRPr="00F10457">
        <w:t>NR</w:t>
      </w:r>
      <w:proofErr w:type="spellEnd"/>
      <w:r w:rsidRPr="00F10457">
        <w:t xml:space="preserve"> Radio Access</w:t>
      </w:r>
    </w:p>
    <w:p w14:paraId="27AE82F1" w14:textId="34504CE2" w:rsidR="0073517A" w:rsidRPr="00F10457" w:rsidRDefault="0073517A" w:rsidP="00CC20F7">
      <w:pPr>
        <w:pStyle w:val="EW"/>
      </w:pPr>
      <w:ins w:id="42" w:author="Ericsson - After RAN2 RAN2#115" w:date="2021-10-18T13:35:00Z">
        <w:r>
          <w:t>PH</w:t>
        </w:r>
        <w:r>
          <w:tab/>
          <w:t xml:space="preserve">Paging </w:t>
        </w:r>
        <w:proofErr w:type="spellStart"/>
        <w:r>
          <w:t>Hyperframe</w:t>
        </w:r>
      </w:ins>
      <w:proofErr w:type="spellEnd"/>
    </w:p>
    <w:p w14:paraId="6003A4D6" w14:textId="08DD2FBA" w:rsidR="00D70233" w:rsidRDefault="00D70233" w:rsidP="00D70233">
      <w:pPr>
        <w:pStyle w:val="EW"/>
        <w:rPr>
          <w:ins w:id="43"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4"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1"/>
      </w:pPr>
      <w:bookmarkStart w:id="45" w:name="_Toc29245185"/>
      <w:bookmarkStart w:id="46" w:name="_Toc37298528"/>
      <w:bookmarkStart w:id="47" w:name="_Toc46502290"/>
      <w:bookmarkStart w:id="48" w:name="_Toc52749267"/>
      <w:bookmarkStart w:id="49"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50" w:name="_975763386"/>
      <w:bookmarkStart w:id="51" w:name="_977548777"/>
      <w:bookmarkEnd w:id="45"/>
      <w:bookmarkEnd w:id="46"/>
      <w:bookmarkEnd w:id="47"/>
      <w:bookmarkEnd w:id="48"/>
      <w:bookmarkEnd w:id="49"/>
      <w:bookmarkEnd w:id="50"/>
      <w:bookmarkEnd w:id="51"/>
    </w:p>
    <w:p w14:paraId="7253CB8C" w14:textId="77777777" w:rsidR="006E3ABA" w:rsidRPr="00F10457" w:rsidRDefault="006E3ABA" w:rsidP="006E3ABA">
      <w:pPr>
        <w:pStyle w:val="2"/>
      </w:pPr>
      <w:bookmarkStart w:id="52" w:name="_Toc29245186"/>
      <w:bookmarkStart w:id="53" w:name="_Toc37298529"/>
      <w:bookmarkStart w:id="54" w:name="_Toc46502291"/>
      <w:bookmarkStart w:id="55" w:name="_Toc52749268"/>
      <w:bookmarkStart w:id="56" w:name="_Toc67949143"/>
      <w:r w:rsidRPr="00F10457">
        <w:t>4.1</w:t>
      </w:r>
      <w:r w:rsidRPr="00F10457">
        <w:tab/>
        <w:t>Overview</w:t>
      </w:r>
      <w:bookmarkEnd w:id="52"/>
      <w:bookmarkEnd w:id="53"/>
      <w:bookmarkEnd w:id="54"/>
      <w:bookmarkEnd w:id="55"/>
      <w:bookmarkEnd w:id="56"/>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proofErr w:type="gramStart"/>
      <w:r w:rsidR="00DC76A2" w:rsidRPr="00F10457">
        <w:t>)</w:t>
      </w:r>
      <w:r w:rsidRPr="00F10457">
        <w:t>;</w:t>
      </w:r>
      <w:proofErr w:type="gramEnd"/>
    </w:p>
    <w:p w14:paraId="0DC48388" w14:textId="77777777" w:rsidR="00870D33" w:rsidRPr="00F10457" w:rsidRDefault="00870D33" w:rsidP="00870D33">
      <w:pPr>
        <w:pStyle w:val="B1"/>
      </w:pPr>
      <w:r w:rsidRPr="00F10457">
        <w:t>-</w:t>
      </w:r>
      <w:r w:rsidRPr="00F10457">
        <w:tab/>
        <w:t xml:space="preserve">Cell selection and </w:t>
      </w:r>
      <w:proofErr w:type="gramStart"/>
      <w:r w:rsidRPr="00F10457">
        <w:t>reselection;</w:t>
      </w:r>
      <w:proofErr w:type="gramEnd"/>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w:t>
      </w:r>
      <w:proofErr w:type="gramStart"/>
      <w:r w:rsidRPr="00F10457">
        <w:t>e.g.</w:t>
      </w:r>
      <w:proofErr w:type="gramEnd"/>
      <w:r w:rsidRPr="00F10457">
        <w:t xml:space="preserve">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w:t>
      </w:r>
      <w:proofErr w:type="gramStart"/>
      <w:r w:rsidRPr="00F10457">
        <w:t>activated</w:t>
      </w:r>
      <w:proofErr w:type="gramEnd"/>
      <w:r w:rsidRPr="00F10457">
        <w:t xml:space="preserve">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2"/>
      </w:pPr>
      <w:bookmarkStart w:id="57" w:name="_Toc29245187"/>
      <w:bookmarkStart w:id="58" w:name="_Toc37298530"/>
      <w:bookmarkStart w:id="59" w:name="_Toc46502292"/>
      <w:bookmarkStart w:id="60" w:name="_Toc52749269"/>
      <w:bookmarkStart w:id="61"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57"/>
      <w:bookmarkEnd w:id="58"/>
      <w:bookmarkEnd w:id="59"/>
      <w:bookmarkEnd w:id="60"/>
      <w:bookmarkEnd w:id="61"/>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2"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2"/>
    </w:tbl>
    <w:p w14:paraId="44CBF7F6" w14:textId="77777777" w:rsidR="001712BC" w:rsidRPr="00F10457" w:rsidRDefault="001712BC" w:rsidP="00670473"/>
    <w:p w14:paraId="5FF46504" w14:textId="77777777" w:rsidR="006E3ABA" w:rsidRPr="00F10457" w:rsidRDefault="006E3ABA" w:rsidP="006E3ABA">
      <w:pPr>
        <w:pStyle w:val="2"/>
      </w:pPr>
      <w:bookmarkStart w:id="63" w:name="_Toc29245188"/>
      <w:bookmarkStart w:id="64" w:name="_Toc37298531"/>
      <w:bookmarkStart w:id="65" w:name="_Toc46502293"/>
      <w:bookmarkStart w:id="66" w:name="_Toc52749270"/>
      <w:bookmarkStart w:id="67" w:name="_Toc67949145"/>
      <w:r w:rsidRPr="00F10457">
        <w:t>4.3</w:t>
      </w:r>
      <w:r w:rsidRPr="00F10457">
        <w:tab/>
        <w:t xml:space="preserve">Service types in </w:t>
      </w:r>
      <w:r w:rsidR="0045119A" w:rsidRPr="00F10457">
        <w:t>RRC_IDLE state</w:t>
      </w:r>
      <w:bookmarkEnd w:id="63"/>
      <w:bookmarkEnd w:id="64"/>
      <w:bookmarkEnd w:id="65"/>
      <w:bookmarkEnd w:id="66"/>
      <w:bookmarkEnd w:id="67"/>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roofErr w:type="gramStart"/>
      <w:r w:rsidRPr="00F10457">
        <w:t>);</w:t>
      </w:r>
      <w:proofErr w:type="gramEnd"/>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roofErr w:type="gramStart"/>
      <w:r w:rsidRPr="00F10457">
        <w:t>);</w:t>
      </w:r>
      <w:proofErr w:type="gramEnd"/>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2"/>
      </w:pPr>
      <w:bookmarkStart w:id="68" w:name="_Toc29245189"/>
      <w:bookmarkStart w:id="69" w:name="_Toc37298532"/>
      <w:bookmarkStart w:id="70" w:name="_Toc46502294"/>
      <w:bookmarkStart w:id="71" w:name="_Toc52749271"/>
      <w:bookmarkStart w:id="72" w:name="_Toc67949146"/>
      <w:r w:rsidRPr="00F10457">
        <w:t>4.4</w:t>
      </w:r>
      <w:r w:rsidRPr="00F10457">
        <w:tab/>
        <w:t xml:space="preserve">Service types in </w:t>
      </w:r>
      <w:r w:rsidR="0045119A" w:rsidRPr="00F10457">
        <w:t>RRC_INACTIVE state</w:t>
      </w:r>
      <w:bookmarkEnd w:id="68"/>
      <w:bookmarkEnd w:id="69"/>
      <w:bookmarkEnd w:id="70"/>
      <w:bookmarkEnd w:id="71"/>
      <w:bookmarkEnd w:id="72"/>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roofErr w:type="gramStart"/>
      <w:r w:rsidRPr="00F10457">
        <w:t>);</w:t>
      </w:r>
      <w:proofErr w:type="gramEnd"/>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2"/>
      </w:pPr>
      <w:bookmarkStart w:id="73" w:name="_Toc29245190"/>
      <w:bookmarkStart w:id="74" w:name="_Toc37298533"/>
      <w:bookmarkStart w:id="75" w:name="_Toc46502295"/>
      <w:bookmarkStart w:id="76" w:name="_Toc52749272"/>
      <w:bookmarkStart w:id="77" w:name="_Toc67949147"/>
      <w:r w:rsidRPr="00F10457">
        <w:t>4.5</w:t>
      </w:r>
      <w:r w:rsidRPr="00F10457">
        <w:tab/>
        <w:t>Cell Categories</w:t>
      </w:r>
      <w:bookmarkEnd w:id="73"/>
      <w:bookmarkEnd w:id="74"/>
      <w:bookmarkEnd w:id="75"/>
      <w:bookmarkEnd w:id="76"/>
      <w:bookmarkEnd w:id="77"/>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 xml:space="preserve">The cell is not barred, see clause </w:t>
      </w:r>
      <w:proofErr w:type="gramStart"/>
      <w:r w:rsidRPr="00F10457">
        <w:t>5.3.1;</w:t>
      </w:r>
      <w:proofErr w:type="gramEnd"/>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 xml:space="preserve">The PLMN-ID of that PLMN is broadcast by the cell with no associated CAG-IDs and CAG-only indication in the UE for that PLMN (TS 23.501 [10]) is absent or </w:t>
      </w:r>
      <w:proofErr w:type="gramStart"/>
      <w:r w:rsidRPr="00F10457">
        <w:t>false;</w:t>
      </w:r>
      <w:proofErr w:type="gramEnd"/>
    </w:p>
    <w:p w14:paraId="0447DB7D" w14:textId="77777777" w:rsidR="00DC76A2" w:rsidRPr="00F10457" w:rsidRDefault="00DC76A2" w:rsidP="00AE3AD2">
      <w:pPr>
        <w:pStyle w:val="B2"/>
      </w:pPr>
      <w:r w:rsidRPr="00F10457">
        <w:t>-</w:t>
      </w:r>
      <w:r w:rsidRPr="00F10457">
        <w:tab/>
        <w:t xml:space="preserve">Allowed CAG list in the UE for that PLMN (TS 23.501 [10]) includes a CAG-ID broadcast by the cell for that </w:t>
      </w:r>
      <w:proofErr w:type="gramStart"/>
      <w:r w:rsidRPr="00F10457">
        <w:t>PLMN;</w:t>
      </w:r>
      <w:proofErr w:type="gramEnd"/>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 xml:space="preserve">The cell is not barred, see clause </w:t>
      </w:r>
      <w:proofErr w:type="gramStart"/>
      <w:r w:rsidRPr="00F10457">
        <w:t>5.3.1;</w:t>
      </w:r>
      <w:proofErr w:type="gramEnd"/>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 xml:space="preserve">The cell is part of either the selected SNPN or the registered SNPN of the </w:t>
      </w:r>
      <w:proofErr w:type="gramStart"/>
      <w:r w:rsidRPr="00F10457">
        <w:t>UE;</w:t>
      </w:r>
      <w:proofErr w:type="gramEnd"/>
    </w:p>
    <w:p w14:paraId="0E23DB88" w14:textId="77777777" w:rsidR="00DC76A2" w:rsidRPr="00F10457" w:rsidRDefault="00DC76A2" w:rsidP="00DC76A2">
      <w:pPr>
        <w:pStyle w:val="B1"/>
      </w:pPr>
      <w:r w:rsidRPr="00F10457">
        <w:t>-</w:t>
      </w:r>
      <w:r w:rsidRPr="00F10457">
        <w:tab/>
        <w:t xml:space="preserve">The cell selection criteria are fulfilled, see clause </w:t>
      </w:r>
      <w:proofErr w:type="gramStart"/>
      <w:r w:rsidRPr="00F10457">
        <w:t>5.2.3.2;</w:t>
      </w:r>
      <w:proofErr w:type="gramEnd"/>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 xml:space="preserve">The cell is not barred, see clause </w:t>
      </w:r>
      <w:proofErr w:type="gramStart"/>
      <w:r w:rsidRPr="00F10457">
        <w:t>5.3.1;</w:t>
      </w:r>
      <w:proofErr w:type="gramEnd"/>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78"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w:t>
      </w:r>
      <w:proofErr w:type="gramStart"/>
      <w:r w:rsidRPr="00F10457">
        <w:rPr>
          <w:lang w:eastAsia="zh-CN"/>
        </w:rPr>
        <w:t>limited service</w:t>
      </w:r>
      <w:proofErr w:type="gramEnd"/>
      <w:r w:rsidRPr="00F10457">
        <w:rPr>
          <w:lang w:eastAsia="zh-CN"/>
        </w:rPr>
        <w:t xml:space="preserv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1"/>
      </w:pPr>
      <w:bookmarkStart w:id="79" w:name="_Toc37298534"/>
      <w:bookmarkStart w:id="80" w:name="_Toc46502296"/>
      <w:bookmarkStart w:id="81" w:name="_Toc52749273"/>
      <w:bookmarkStart w:id="82" w:name="_Toc67949148"/>
      <w:r w:rsidRPr="00F10457">
        <w:t>5</w:t>
      </w:r>
      <w:r w:rsidRPr="00F10457">
        <w:tab/>
        <w:t>Process and procedure descriptions</w:t>
      </w:r>
      <w:bookmarkEnd w:id="78"/>
      <w:bookmarkEnd w:id="79"/>
      <w:bookmarkEnd w:id="80"/>
      <w:bookmarkEnd w:id="81"/>
      <w:bookmarkEnd w:id="82"/>
    </w:p>
    <w:p w14:paraId="13E3E654" w14:textId="77777777" w:rsidR="006E3ABA" w:rsidRPr="00F10457" w:rsidRDefault="006E3ABA" w:rsidP="00AE3AD2">
      <w:pPr>
        <w:pStyle w:val="2"/>
      </w:pPr>
      <w:bookmarkStart w:id="83" w:name="_Toc29245192"/>
      <w:bookmarkStart w:id="84" w:name="_Toc37298535"/>
      <w:bookmarkStart w:id="85" w:name="_Toc46502297"/>
      <w:bookmarkStart w:id="86" w:name="_Toc52749274"/>
      <w:bookmarkStart w:id="87" w:name="_Toc67949149"/>
      <w:bookmarkStart w:id="88" w:name="_Ref434309180"/>
      <w:r w:rsidRPr="00F10457">
        <w:t>5.1</w:t>
      </w:r>
      <w:r w:rsidRPr="00F10457">
        <w:tab/>
        <w:t>PLMN selection</w:t>
      </w:r>
      <w:bookmarkEnd w:id="83"/>
      <w:r w:rsidR="00DC76A2" w:rsidRPr="00F10457">
        <w:t xml:space="preserve"> and SNPN selection</w:t>
      </w:r>
      <w:bookmarkEnd w:id="84"/>
      <w:bookmarkEnd w:id="85"/>
      <w:bookmarkEnd w:id="86"/>
      <w:bookmarkEnd w:id="87"/>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 xml:space="preserve">he </w:t>
      </w:r>
      <w:proofErr w:type="gramStart"/>
      <w:r w:rsidRPr="00F10457">
        <w:t>particular PLMN</w:t>
      </w:r>
      <w:proofErr w:type="gramEnd"/>
      <w:r w:rsidRPr="00F10457">
        <w:t xml:space="preserve">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w:t>
      </w:r>
      <w:proofErr w:type="gramStart"/>
      <w:r w:rsidRPr="00F10457">
        <w:rPr>
          <w:lang w:eastAsia="ko-KR"/>
        </w:rPr>
        <w:t>in a given</w:t>
      </w:r>
      <w:proofErr w:type="gramEnd"/>
      <w:r w:rsidRPr="00F10457">
        <w:rPr>
          <w:lang w:eastAsia="ko-KR"/>
        </w:rPr>
        <w:t xml:space="preserve">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89" w:name="_Toc29245193"/>
      <w:bookmarkEnd w:id="88"/>
      <w:r w:rsidRPr="00F10457">
        <w:rPr>
          <w:lang w:eastAsia="ko-KR"/>
        </w:rPr>
        <w:t xml:space="preserve">During SNPN selection, based on the list of SNPN identities, the </w:t>
      </w:r>
      <w:proofErr w:type="gramStart"/>
      <w:r w:rsidRPr="00F10457">
        <w:rPr>
          <w:lang w:eastAsia="ko-KR"/>
        </w:rPr>
        <w:t>particular SNPN</w:t>
      </w:r>
      <w:proofErr w:type="gramEnd"/>
      <w:r w:rsidRPr="00F10457">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F10457">
        <w:rPr>
          <w:lang w:eastAsia="ko-KR"/>
        </w:rPr>
        <w:t>in a given</w:t>
      </w:r>
      <w:proofErr w:type="gramEnd"/>
      <w:r w:rsidRPr="00F10457">
        <w:rPr>
          <w:lang w:eastAsia="ko-KR"/>
        </w:rPr>
        <w:t xml:space="preserve">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3"/>
      </w:pPr>
      <w:bookmarkStart w:id="90" w:name="_Toc37298536"/>
      <w:bookmarkStart w:id="91" w:name="_Toc46502298"/>
      <w:bookmarkStart w:id="92" w:name="_Toc52749275"/>
      <w:bookmarkStart w:id="93" w:name="_Toc67949150"/>
      <w:r w:rsidRPr="00F10457">
        <w:t>5.1.</w:t>
      </w:r>
      <w:r w:rsidR="006B3930" w:rsidRPr="00F10457">
        <w:t>1</w:t>
      </w:r>
      <w:r w:rsidRPr="00F10457">
        <w:tab/>
        <w:t>Support for PLMN selection</w:t>
      </w:r>
      <w:bookmarkEnd w:id="89"/>
      <w:bookmarkEnd w:id="90"/>
      <w:bookmarkEnd w:id="91"/>
      <w:bookmarkEnd w:id="92"/>
      <w:bookmarkEnd w:id="93"/>
    </w:p>
    <w:p w14:paraId="1896D014" w14:textId="77777777" w:rsidR="006E3ABA" w:rsidRPr="00F10457" w:rsidRDefault="006B3930" w:rsidP="006E3ABA">
      <w:pPr>
        <w:pStyle w:val="4"/>
      </w:pPr>
      <w:bookmarkStart w:id="94" w:name="_Toc29245194"/>
      <w:bookmarkStart w:id="95" w:name="_Toc37298537"/>
      <w:bookmarkStart w:id="96" w:name="_Toc46502299"/>
      <w:bookmarkStart w:id="97" w:name="_Toc52749276"/>
      <w:bookmarkStart w:id="98" w:name="_Toc67949151"/>
      <w:r w:rsidRPr="00F10457">
        <w:t>5.1.1</w:t>
      </w:r>
      <w:r w:rsidR="006E3ABA" w:rsidRPr="00F10457">
        <w:t>.1</w:t>
      </w:r>
      <w:r w:rsidR="006E3ABA" w:rsidRPr="00F10457">
        <w:tab/>
        <w:t>General</w:t>
      </w:r>
      <w:bookmarkEnd w:id="94"/>
      <w:bookmarkEnd w:id="95"/>
      <w:bookmarkEnd w:id="96"/>
      <w:bookmarkEnd w:id="97"/>
      <w:bookmarkEnd w:id="98"/>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4"/>
      </w:pPr>
      <w:bookmarkStart w:id="99" w:name="_Toc29245195"/>
      <w:bookmarkStart w:id="100" w:name="_Toc37298538"/>
      <w:bookmarkStart w:id="101" w:name="_Toc46502300"/>
      <w:bookmarkStart w:id="102" w:name="_Toc52749277"/>
      <w:bookmarkStart w:id="103"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99"/>
      <w:bookmarkEnd w:id="100"/>
      <w:bookmarkEnd w:id="101"/>
      <w:bookmarkEnd w:id="102"/>
      <w:bookmarkEnd w:id="103"/>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 xml:space="preserve">the strongest cell and read its system information, </w:t>
      </w:r>
      <w:proofErr w:type="gramStart"/>
      <w:r w:rsidRPr="00F10457">
        <w:rPr>
          <w:snapToGrid w:val="0"/>
        </w:rPr>
        <w:t>in order to</w:t>
      </w:r>
      <w:proofErr w:type="gramEnd"/>
      <w:r w:rsidRPr="00F10457">
        <w:rPr>
          <w:snapToGrid w:val="0"/>
        </w:rPr>
        <w:t xml:space="preserve">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 xml:space="preserve">stored information </w:t>
      </w:r>
      <w:proofErr w:type="gramStart"/>
      <w:r w:rsidRPr="00F10457">
        <w:t>e.g.</w:t>
      </w:r>
      <w:proofErr w:type="gramEnd"/>
      <w:r w:rsidRPr="00F10457">
        <w:t xml:space="preserve">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 xml:space="preserve">Once the UE has selected a PLMN, the cell selection procedure shall be performed </w:t>
      </w:r>
      <w:proofErr w:type="gramStart"/>
      <w:r w:rsidRPr="00F10457">
        <w:t>in order to</w:t>
      </w:r>
      <w:proofErr w:type="gramEnd"/>
      <w:r w:rsidRPr="00F10457">
        <w:t xml:space="preserve"> select a suitable cell of that PLMN to camp on.</w:t>
      </w:r>
    </w:p>
    <w:p w14:paraId="0FEF67C3" w14:textId="77777777" w:rsidR="00DC76A2" w:rsidRPr="00F10457" w:rsidRDefault="00DC76A2" w:rsidP="00DC76A2">
      <w:pPr>
        <w:rPr>
          <w:rFonts w:eastAsia="Malgun Gothic"/>
        </w:rPr>
      </w:pPr>
      <w:bookmarkStart w:id="104"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4"/>
      </w:pPr>
      <w:bookmarkStart w:id="105" w:name="_Toc37298539"/>
      <w:bookmarkStart w:id="106" w:name="_Toc46502301"/>
      <w:bookmarkStart w:id="107" w:name="_Toc52749278"/>
      <w:bookmarkStart w:id="108" w:name="_Toc67949153"/>
      <w:r w:rsidRPr="00F10457">
        <w:t>5.1.1</w:t>
      </w:r>
      <w:r w:rsidR="00B94C8A" w:rsidRPr="00F10457">
        <w:t>.3</w:t>
      </w:r>
      <w:r w:rsidR="00B94C8A" w:rsidRPr="00F10457">
        <w:tab/>
        <w:t>E-UTRA case</w:t>
      </w:r>
      <w:bookmarkEnd w:id="104"/>
      <w:bookmarkEnd w:id="105"/>
      <w:bookmarkEnd w:id="106"/>
      <w:bookmarkEnd w:id="107"/>
      <w:bookmarkEnd w:id="108"/>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3"/>
      </w:pPr>
      <w:bookmarkStart w:id="109" w:name="_Toc37298540"/>
      <w:bookmarkStart w:id="110" w:name="_Toc46502302"/>
      <w:bookmarkStart w:id="111" w:name="_Toc52749279"/>
      <w:bookmarkStart w:id="112" w:name="_Toc67949154"/>
      <w:bookmarkStart w:id="113" w:name="_Toc29245197"/>
      <w:r w:rsidRPr="00F10457">
        <w:t>5.1.2</w:t>
      </w:r>
      <w:r w:rsidRPr="00F10457">
        <w:tab/>
        <w:t>Support for SNPN selection</w:t>
      </w:r>
      <w:bookmarkEnd w:id="109"/>
      <w:bookmarkEnd w:id="110"/>
      <w:bookmarkEnd w:id="111"/>
      <w:bookmarkEnd w:id="112"/>
    </w:p>
    <w:p w14:paraId="007C8125" w14:textId="77777777" w:rsidR="00DC76A2" w:rsidRPr="00F10457" w:rsidRDefault="00DC76A2" w:rsidP="00DC76A2">
      <w:pPr>
        <w:pStyle w:val="4"/>
      </w:pPr>
      <w:bookmarkStart w:id="114" w:name="_Toc37298541"/>
      <w:bookmarkStart w:id="115" w:name="_Toc46502303"/>
      <w:bookmarkStart w:id="116" w:name="_Toc52749280"/>
      <w:bookmarkStart w:id="117" w:name="_Toc67949155"/>
      <w:r w:rsidRPr="00F10457">
        <w:t>5.1.2.1</w:t>
      </w:r>
      <w:r w:rsidRPr="00F10457">
        <w:tab/>
        <w:t>General</w:t>
      </w:r>
      <w:bookmarkEnd w:id="114"/>
      <w:bookmarkEnd w:id="115"/>
      <w:bookmarkEnd w:id="116"/>
      <w:bookmarkEnd w:id="117"/>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4"/>
      </w:pPr>
      <w:bookmarkStart w:id="118" w:name="_Toc37298542"/>
      <w:bookmarkStart w:id="119" w:name="_Toc46502304"/>
      <w:bookmarkStart w:id="120" w:name="_Toc52749281"/>
      <w:bookmarkStart w:id="121" w:name="_Toc67949156"/>
      <w:r w:rsidRPr="00F10457">
        <w:t>5.1.2.2</w:t>
      </w:r>
      <w:r w:rsidRPr="00F10457">
        <w:tab/>
        <w:t>NR case</w:t>
      </w:r>
      <w:bookmarkEnd w:id="118"/>
      <w:bookmarkEnd w:id="119"/>
      <w:bookmarkEnd w:id="120"/>
      <w:bookmarkEnd w:id="121"/>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 xml:space="preserve">the strongest cell and read its system information, </w:t>
      </w:r>
      <w:proofErr w:type="gramStart"/>
      <w:r w:rsidRPr="00F10457">
        <w:rPr>
          <w:snapToGrid w:val="0"/>
        </w:rPr>
        <w:t>in order to</w:t>
      </w:r>
      <w:proofErr w:type="gramEnd"/>
      <w:r w:rsidRPr="00F10457">
        <w:rPr>
          <w:snapToGrid w:val="0"/>
        </w:rPr>
        <w:t xml:space="preserve">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 xml:space="preserve">stored information </w:t>
      </w:r>
      <w:proofErr w:type="gramStart"/>
      <w:r w:rsidRPr="00F10457">
        <w:t>e.g.</w:t>
      </w:r>
      <w:proofErr w:type="gramEnd"/>
      <w:r w:rsidRPr="00F10457">
        <w:t xml:space="preserve">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 xml:space="preserve">Once the UE has selected a SNPN, the cell selection procedure shall be performed </w:t>
      </w:r>
      <w:proofErr w:type="gramStart"/>
      <w:r w:rsidRPr="00F10457">
        <w:t>in order to</w:t>
      </w:r>
      <w:proofErr w:type="gramEnd"/>
      <w:r w:rsidRPr="00F10457">
        <w:t xml:space="preserve"> select a suitable cell of that SNPN to camp on.</w:t>
      </w:r>
    </w:p>
    <w:p w14:paraId="77236D48" w14:textId="77777777" w:rsidR="006E3ABA" w:rsidRPr="00F10457" w:rsidRDefault="006E3ABA" w:rsidP="006E3ABA">
      <w:pPr>
        <w:pStyle w:val="2"/>
      </w:pPr>
      <w:bookmarkStart w:id="122" w:name="_Toc37298543"/>
      <w:bookmarkStart w:id="123" w:name="_Toc46502305"/>
      <w:bookmarkStart w:id="124" w:name="_Toc52749282"/>
      <w:bookmarkStart w:id="125" w:name="_Toc67949157"/>
      <w:r w:rsidRPr="00F10457">
        <w:t>5.2</w:t>
      </w:r>
      <w:r w:rsidRPr="00F10457">
        <w:tab/>
        <w:t>Cell selection and reselection</w:t>
      </w:r>
      <w:bookmarkEnd w:id="113"/>
      <w:bookmarkEnd w:id="122"/>
      <w:bookmarkEnd w:id="123"/>
      <w:bookmarkEnd w:id="124"/>
      <w:bookmarkEnd w:id="125"/>
    </w:p>
    <w:p w14:paraId="2524690E" w14:textId="77777777" w:rsidR="006E3ABA" w:rsidRPr="00F10457" w:rsidRDefault="006E3ABA" w:rsidP="006E3ABA">
      <w:pPr>
        <w:pStyle w:val="3"/>
      </w:pPr>
      <w:bookmarkStart w:id="126" w:name="_Toc29245198"/>
      <w:bookmarkStart w:id="127" w:name="_Toc37298544"/>
      <w:bookmarkStart w:id="128" w:name="_Toc46502306"/>
      <w:bookmarkStart w:id="129" w:name="_Toc52749283"/>
      <w:bookmarkStart w:id="130" w:name="_Toc67949158"/>
      <w:r w:rsidRPr="00F10457">
        <w:t>5.2.1</w:t>
      </w:r>
      <w:r w:rsidRPr="00F10457">
        <w:tab/>
        <w:t>Introduction</w:t>
      </w:r>
      <w:bookmarkEnd w:id="126"/>
      <w:bookmarkEnd w:id="127"/>
      <w:bookmarkEnd w:id="128"/>
      <w:bookmarkEnd w:id="129"/>
      <w:bookmarkEnd w:id="130"/>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proofErr w:type="gramStart"/>
      <w:r w:rsidRPr="00F10457">
        <w:t>In order to</w:t>
      </w:r>
      <w:proofErr w:type="gramEnd"/>
      <w:r w:rsidRPr="00F10457">
        <w:t xml:space="preserve">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w:t>
      </w:r>
      <w:proofErr w:type="gramStart"/>
      <w:r w:rsidRPr="00F10457">
        <w:t>found,</w:t>
      </w:r>
      <w:proofErr w:type="gramEnd"/>
      <w:r w:rsidRPr="00F10457">
        <w:t xml:space="preserve">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3"/>
      </w:pPr>
      <w:bookmarkStart w:id="131" w:name="_Toc29245199"/>
      <w:bookmarkStart w:id="132" w:name="_Toc37298545"/>
      <w:bookmarkStart w:id="133" w:name="_Toc46502307"/>
      <w:bookmarkStart w:id="134" w:name="_Toc52749284"/>
      <w:bookmarkStart w:id="135"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31"/>
      <w:bookmarkEnd w:id="132"/>
      <w:bookmarkEnd w:id="133"/>
      <w:bookmarkEnd w:id="134"/>
      <w:bookmarkEnd w:id="135"/>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36" w:name="_MON_1603860599"/>
    <w:bookmarkEnd w:id="136"/>
    <w:p w14:paraId="5A716AE0" w14:textId="44D660CC" w:rsidR="006F7D16" w:rsidRPr="00F10457" w:rsidRDefault="00033C5D" w:rsidP="00670473">
      <w:pPr>
        <w:pStyle w:val="TH"/>
      </w:pPr>
      <w:r w:rsidRPr="00F10457">
        <w:rPr>
          <w:noProof/>
        </w:rPr>
        <w:object w:dxaOrig="9210" w:dyaOrig="12749" w14:anchorId="74DB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70.1pt" o:ole="" fillcolor="window">
            <v:imagedata r:id="rId14" o:title=""/>
          </v:shape>
          <o:OLEObject Type="Embed" ProgID="Word.Picture.8" ShapeID="_x0000_i1025" DrawAspect="Content" ObjectID="_1698586601" r:id="rId15"/>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3"/>
      </w:pPr>
      <w:bookmarkStart w:id="137" w:name="_Toc29245200"/>
      <w:bookmarkStart w:id="138" w:name="_Toc37298546"/>
      <w:bookmarkStart w:id="139" w:name="_Toc46502308"/>
      <w:bookmarkStart w:id="140" w:name="_Toc52749285"/>
      <w:bookmarkStart w:id="141" w:name="_Toc67949160"/>
      <w:r w:rsidRPr="00F10457">
        <w:t>5.2.3</w:t>
      </w:r>
      <w:r w:rsidRPr="00F10457">
        <w:tab/>
        <w:t>Cell Selection process</w:t>
      </w:r>
      <w:bookmarkEnd w:id="137"/>
      <w:bookmarkEnd w:id="138"/>
      <w:bookmarkEnd w:id="139"/>
      <w:bookmarkEnd w:id="140"/>
      <w:bookmarkEnd w:id="141"/>
    </w:p>
    <w:p w14:paraId="3885807B" w14:textId="77777777" w:rsidR="006E3ABA" w:rsidRPr="00F10457" w:rsidRDefault="006E3ABA" w:rsidP="006E3ABA">
      <w:pPr>
        <w:pStyle w:val="4"/>
      </w:pPr>
      <w:bookmarkStart w:id="142" w:name="_Toc29245201"/>
      <w:bookmarkStart w:id="143" w:name="_Toc37298547"/>
      <w:bookmarkStart w:id="144" w:name="_Toc46502309"/>
      <w:bookmarkStart w:id="145" w:name="_Toc52749286"/>
      <w:bookmarkStart w:id="146" w:name="_Toc67949161"/>
      <w:r w:rsidRPr="00F10457">
        <w:t>5.2.3.1</w:t>
      </w:r>
      <w:r w:rsidRPr="00F10457">
        <w:tab/>
        <w:t>Description</w:t>
      </w:r>
      <w:bookmarkEnd w:id="142"/>
      <w:bookmarkEnd w:id="143"/>
      <w:bookmarkEnd w:id="144"/>
      <w:bookmarkEnd w:id="145"/>
      <w:bookmarkEnd w:id="146"/>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4"/>
      </w:pPr>
      <w:bookmarkStart w:id="147" w:name="_Toc29245202"/>
      <w:bookmarkStart w:id="148" w:name="_Toc37298548"/>
      <w:bookmarkStart w:id="149" w:name="_Toc46502310"/>
      <w:bookmarkStart w:id="150" w:name="_Toc52749287"/>
      <w:bookmarkStart w:id="151" w:name="_Toc67949162"/>
      <w:r w:rsidRPr="00F10457">
        <w:t>5.2.3.2</w:t>
      </w:r>
      <w:r w:rsidRPr="00F10457">
        <w:tab/>
        <w:t>Cell Selection Criterion</w:t>
      </w:r>
      <w:bookmarkEnd w:id="147"/>
      <w:bookmarkEnd w:id="148"/>
      <w:bookmarkEnd w:id="149"/>
      <w:bookmarkEnd w:id="150"/>
      <w:bookmarkEnd w:id="151"/>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2"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2"/>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r w:rsidRPr="00F10457">
              <w:t>Squal</w:t>
            </w:r>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r w:rsidRPr="00F10457">
              <w:rPr>
                <w:bCs/>
                <w:lang w:eastAsia="en-US"/>
              </w:rPr>
              <w:t>Qoffset</w:t>
            </w:r>
            <w:r w:rsidRPr="00F10457">
              <w:rPr>
                <w:bCs/>
                <w:vertAlign w:val="subscript"/>
                <w:lang w:eastAsia="en-US"/>
              </w:rPr>
              <w:t>temp</w:t>
            </w:r>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rxlevmeas</w:t>
            </w:r>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meas</w:t>
            </w:r>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w:t>
            </w:r>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Q</w:t>
            </w:r>
            <w:r w:rsidR="008F18E8" w:rsidRPr="00F10457">
              <w:rPr>
                <w:rFonts w:cs="Arial"/>
                <w:vertAlign w:val="subscript"/>
                <w:lang w:eastAsia="en-US"/>
              </w:rPr>
              <w:t>rxlevmin</w:t>
            </w:r>
            <w:r w:rsidR="008F18E8" w:rsidRPr="00F10457">
              <w:rPr>
                <w:rFonts w:cs="Arial"/>
                <w:lang w:eastAsia="en-US"/>
              </w:rPr>
              <w:t xml:space="preserve"> is obtained from </w:t>
            </w:r>
            <w:bookmarkStart w:id="153"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53"/>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rxlevminoffsetcellSUL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else Q</w:t>
            </w:r>
            <w:r w:rsidRPr="00F10457">
              <w:rPr>
                <w:rFonts w:cs="Arial"/>
                <w:vertAlign w:val="subscript"/>
                <w:lang w:eastAsia="en-US"/>
              </w:rPr>
              <w:t>rxlevmin</w:t>
            </w:r>
            <w:r w:rsidRPr="00F10457">
              <w:rPr>
                <w:rFonts w:cs="Arial"/>
                <w:lang w:eastAsia="en-US"/>
              </w:rPr>
              <w:t xml:space="preserve"> is obtained from </w:t>
            </w:r>
            <w:r w:rsidRPr="00F10457">
              <w:rPr>
                <w:rFonts w:cs="Arial"/>
                <w:bCs/>
                <w:i/>
                <w:lang w:eastAsia="en-US"/>
              </w:rPr>
              <w:t xml:space="preserve">q-RxLevMin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w:t>
            </w:r>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r w:rsidR="005219EA" w:rsidRPr="00F10457">
              <w:t>Q</w:t>
            </w:r>
            <w:r w:rsidR="005219EA" w:rsidRPr="00F10457">
              <w:rPr>
                <w:vertAlign w:val="subscript"/>
              </w:rPr>
              <w:t>qualminoffsetcell</w:t>
            </w:r>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rxlevminoffset</w:t>
            </w:r>
          </w:p>
        </w:tc>
        <w:tc>
          <w:tcPr>
            <w:tcW w:w="5812" w:type="dxa"/>
          </w:tcPr>
          <w:p w14:paraId="090791CC" w14:textId="77777777" w:rsidR="00813130" w:rsidRPr="00F10457" w:rsidRDefault="00813130" w:rsidP="00813130">
            <w:pPr>
              <w:pStyle w:val="TAL"/>
              <w:rPr>
                <w:lang w:eastAsia="en-US"/>
              </w:rPr>
            </w:pPr>
            <w:r w:rsidRPr="00F10457">
              <w:rPr>
                <w:lang w:eastAsia="en-US"/>
              </w:rPr>
              <w:t>Offset to the signalled Q</w:t>
            </w:r>
            <w:r w:rsidRPr="00F10457">
              <w:rPr>
                <w:vertAlign w:val="subscript"/>
                <w:lang w:eastAsia="en-US"/>
              </w:rPr>
              <w:t>rxlevmin</w:t>
            </w:r>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minoffset</w:t>
            </w:r>
          </w:p>
        </w:tc>
        <w:tc>
          <w:tcPr>
            <w:tcW w:w="5812" w:type="dxa"/>
          </w:tcPr>
          <w:p w14:paraId="16E318B2" w14:textId="77777777" w:rsidR="00813130" w:rsidRPr="00F10457" w:rsidRDefault="00813130" w:rsidP="00813130">
            <w:pPr>
              <w:pStyle w:val="TAL"/>
              <w:rPr>
                <w:lang w:eastAsia="en-US"/>
              </w:rPr>
            </w:pPr>
            <w:r w:rsidRPr="00F10457">
              <w:rPr>
                <w:lang w:eastAsia="en-US"/>
              </w:rPr>
              <w:t>Offset to the signalled Q</w:t>
            </w:r>
            <w:r w:rsidRPr="00F10457">
              <w:rPr>
                <w:vertAlign w:val="subscript"/>
              </w:rPr>
              <w:t>qual</w:t>
            </w:r>
            <w:r w:rsidRPr="00F10457">
              <w:rPr>
                <w:vertAlign w:val="subscript"/>
                <w:lang w:eastAsia="en-US"/>
              </w:rPr>
              <w:t>min</w:t>
            </w:r>
            <w:r w:rsidRPr="00F10457">
              <w:rPr>
                <w:lang w:eastAsia="en-US"/>
              </w:rPr>
              <w:t xml:space="preserve"> taken into account in the S</w:t>
            </w:r>
            <w:r w:rsidRPr="00F10457">
              <w:t>qual</w:t>
            </w:r>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r w:rsidRPr="00F10457">
              <w:rPr>
                <w:lang w:eastAsia="en-US"/>
              </w:rPr>
              <w:t>P</w:t>
            </w:r>
            <w:r w:rsidRPr="00F10457">
              <w:rPr>
                <w:vertAlign w:val="subscript"/>
                <w:lang w:eastAsia="en-US"/>
              </w:rPr>
              <w:t>compensation</w:t>
            </w:r>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r w:rsidR="001001AD" w:rsidRPr="00F10457">
              <w:rPr>
                <w:i/>
                <w:iCs/>
                <w:lang w:eastAsia="en-US"/>
              </w:rPr>
              <w:t>additionalPmax</w:t>
            </w:r>
            <w:r w:rsidR="001001AD" w:rsidRPr="00F10457">
              <w:rPr>
                <w:lang w:eastAsia="en-US"/>
              </w:rPr>
              <w:t xml:space="preserve"> in the </w:t>
            </w:r>
            <w:r w:rsidR="00E71D39" w:rsidRPr="00F10457">
              <w:rPr>
                <w:i/>
                <w:iCs/>
                <w:lang w:eastAsia="en-US"/>
              </w:rPr>
              <w:t>NR-</w:t>
            </w:r>
            <w:r w:rsidR="001001AD" w:rsidRPr="00F10457">
              <w:rPr>
                <w:i/>
                <w:iCs/>
                <w:lang w:eastAsia="en-US"/>
              </w:rPr>
              <w:t>NS-PmaxList</w:t>
            </w:r>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 (min(P</w:t>
            </w:r>
            <w:r w:rsidRPr="00F10457">
              <w:rPr>
                <w:i/>
                <w:vertAlign w:val="subscript"/>
                <w:lang w:eastAsia="en-US"/>
              </w:rPr>
              <w:t>EMAX2</w:t>
            </w:r>
            <w:r w:rsidRPr="00F10457">
              <w:rPr>
                <w:i/>
                <w:lang w:eastAsia="en-US"/>
              </w:rPr>
              <w:t>, P</w:t>
            </w:r>
            <w:r w:rsidRPr="00F10457">
              <w:rPr>
                <w:i/>
                <w:vertAlign w:val="subscript"/>
                <w:lang w:eastAsia="en-US"/>
              </w:rPr>
              <w:t>PowerClass</w:t>
            </w:r>
            <w:r w:rsidRPr="00F10457">
              <w:rPr>
                <w:i/>
                <w:lang w:eastAsia="en-US"/>
              </w:rPr>
              <w:t>) – min(P</w:t>
            </w:r>
            <w:r w:rsidRPr="00F10457">
              <w:rPr>
                <w:i/>
                <w:vertAlign w:val="subscript"/>
                <w:lang w:eastAsia="en-US"/>
              </w:rPr>
              <w:t>EMAX1</w:t>
            </w:r>
            <w:r w:rsidRPr="00F10457">
              <w:rPr>
                <w:i/>
                <w:lang w:eastAsia="en-US"/>
              </w:rPr>
              <w:t>, P</w:t>
            </w:r>
            <w:r w:rsidRPr="00F10457">
              <w:rPr>
                <w:i/>
                <w:vertAlign w:val="subscript"/>
                <w:lang w:eastAsia="en-US"/>
              </w:rPr>
              <w:t>PowerClass</w:t>
            </w:r>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For FR2, P</w:t>
            </w:r>
            <w:r w:rsidRPr="00F10457">
              <w:rPr>
                <w:vertAlign w:val="subscript"/>
              </w:rPr>
              <w:t>compensation</w:t>
            </w:r>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NR-NS-PmaxList</w:t>
            </w:r>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NS-PmaxList</w:t>
            </w:r>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等线"/>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The signalled values Q</w:t>
      </w:r>
      <w:r w:rsidRPr="00F10457">
        <w:rPr>
          <w:vertAlign w:val="subscript"/>
        </w:rPr>
        <w:t>rxlevminoffset</w:t>
      </w:r>
      <w:r w:rsidRPr="00F10457">
        <w:t xml:space="preserve"> and Q</w:t>
      </w:r>
      <w:r w:rsidRPr="00F10457">
        <w:rPr>
          <w:vertAlign w:val="subscript"/>
        </w:rPr>
        <w:t>qualminoffset</w:t>
      </w:r>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4"/>
      </w:pPr>
      <w:bookmarkStart w:id="154" w:name="_Toc29245203"/>
      <w:bookmarkStart w:id="155" w:name="_Toc37298549"/>
      <w:bookmarkStart w:id="156" w:name="_Toc46502311"/>
      <w:bookmarkStart w:id="157" w:name="_Toc52749288"/>
      <w:bookmarkStart w:id="158" w:name="_Toc67949163"/>
      <w:r w:rsidRPr="00F10457">
        <w:t>5.2.3.</w:t>
      </w:r>
      <w:r w:rsidR="00ED697B" w:rsidRPr="00F10457">
        <w:t>3</w:t>
      </w:r>
      <w:r w:rsidRPr="00F10457">
        <w:tab/>
        <w:t>E-UTRAN case in Cell Selection</w:t>
      </w:r>
      <w:bookmarkEnd w:id="154"/>
      <w:bookmarkEnd w:id="155"/>
      <w:bookmarkEnd w:id="156"/>
      <w:bookmarkEnd w:id="157"/>
      <w:bookmarkEnd w:id="158"/>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3"/>
      </w:pPr>
      <w:bookmarkStart w:id="159" w:name="_Toc29245204"/>
      <w:bookmarkStart w:id="160" w:name="_Toc37298550"/>
      <w:bookmarkStart w:id="161" w:name="_Toc46502312"/>
      <w:bookmarkStart w:id="162" w:name="_Toc52749289"/>
      <w:bookmarkStart w:id="163" w:name="_Toc67949164"/>
      <w:r w:rsidRPr="00F10457">
        <w:t>5.2.4</w:t>
      </w:r>
      <w:r w:rsidR="006E3ABA" w:rsidRPr="00F10457">
        <w:tab/>
        <w:t>Cell Reselection evaluation process</w:t>
      </w:r>
      <w:bookmarkEnd w:id="159"/>
      <w:bookmarkEnd w:id="160"/>
      <w:bookmarkEnd w:id="161"/>
      <w:bookmarkEnd w:id="162"/>
      <w:bookmarkEnd w:id="163"/>
    </w:p>
    <w:p w14:paraId="359AF2E4" w14:textId="77777777" w:rsidR="006E3ABA" w:rsidRPr="00F10457" w:rsidRDefault="006E3ABA" w:rsidP="006E3ABA">
      <w:pPr>
        <w:pStyle w:val="4"/>
      </w:pPr>
      <w:bookmarkStart w:id="164" w:name="_Toc29245205"/>
      <w:bookmarkStart w:id="165" w:name="_Toc37298551"/>
      <w:bookmarkStart w:id="166" w:name="_Toc46502313"/>
      <w:bookmarkStart w:id="167" w:name="_Toc52749290"/>
      <w:bookmarkStart w:id="168" w:name="_Toc67949165"/>
      <w:r w:rsidRPr="00F10457">
        <w:t>5.2.4.1</w:t>
      </w:r>
      <w:r w:rsidRPr="00F10457">
        <w:tab/>
        <w:t>Reselection priorities handling</w:t>
      </w:r>
      <w:bookmarkEnd w:id="164"/>
      <w:bookmarkEnd w:id="165"/>
      <w:bookmarkEnd w:id="166"/>
      <w:bookmarkEnd w:id="167"/>
      <w:bookmarkEnd w:id="168"/>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r w:rsidR="0007234E" w:rsidRPr="00F10457">
        <w:rPr>
          <w:i/>
        </w:rPr>
        <w:t>cellReselectionPriority</w:t>
      </w:r>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r w:rsidR="005219EA" w:rsidRPr="00F10457">
        <w:rPr>
          <w:i/>
        </w:rPr>
        <w:t>deprioritisationReq</w:t>
      </w:r>
      <w:r w:rsidR="005219EA" w:rsidRPr="00F10457">
        <w:t xml:space="preserve"> </w:t>
      </w:r>
      <w:r w:rsidR="005219EA" w:rsidRPr="00F10457">
        <w:rPr>
          <w:lang w:eastAsia="zh-CN"/>
        </w:rPr>
        <w:t xml:space="preserve">received in </w:t>
      </w:r>
      <w:r w:rsidR="005219EA" w:rsidRPr="00F10457">
        <w:rPr>
          <w:i/>
          <w:lang w:eastAsia="zh-CN"/>
        </w:rPr>
        <w:t>RRCRelease</w:t>
      </w:r>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等线"/>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r w:rsidRPr="00F10457">
        <w:rPr>
          <w:i/>
          <w:lang w:eastAsia="zh-CN"/>
        </w:rPr>
        <w:t xml:space="preserve">RRCRelease </w:t>
      </w:r>
      <w:r w:rsidRPr="00F10457">
        <w:rPr>
          <w:lang w:eastAsia="zh-CN"/>
        </w:rPr>
        <w:t xml:space="preserve">with </w:t>
      </w:r>
      <w:r w:rsidRPr="00F10457">
        <w:rPr>
          <w:i/>
        </w:rPr>
        <w:t>deprioritisationReq</w:t>
      </w:r>
      <w:r w:rsidRPr="00F10457">
        <w:rPr>
          <w:lang w:eastAsia="zh-CN"/>
        </w:rPr>
        <w:t xml:space="preserve">, UE shall consider current frequency and stored frequencies due to the previously received </w:t>
      </w:r>
      <w:r w:rsidRPr="00F10457">
        <w:rPr>
          <w:i/>
          <w:lang w:eastAsia="zh-CN"/>
        </w:rPr>
        <w:t>RRCRelease</w:t>
      </w:r>
      <w:r w:rsidRPr="00F10457">
        <w:rPr>
          <w:lang w:eastAsia="zh-CN"/>
        </w:rPr>
        <w:t xml:space="preserve"> with </w:t>
      </w:r>
      <w:r w:rsidRPr="00F10457">
        <w:rPr>
          <w:i/>
        </w:rPr>
        <w:t xml:space="preserve">deprioritisationReq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deprioritisation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r w:rsidRPr="00F10457">
        <w:rPr>
          <w:i/>
        </w:rPr>
        <w:t>cellReselectionPriorities</w:t>
      </w:r>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4"/>
      </w:pPr>
      <w:bookmarkStart w:id="169" w:name="_Toc29245206"/>
      <w:bookmarkStart w:id="170" w:name="_Toc37298552"/>
      <w:bookmarkStart w:id="171" w:name="_Toc46502314"/>
      <w:bookmarkStart w:id="172" w:name="_Toc52749291"/>
      <w:bookmarkStart w:id="173" w:name="_Toc67949166"/>
      <w:r w:rsidRPr="00F10457">
        <w:t>5.2.4.2</w:t>
      </w:r>
      <w:r w:rsidRPr="00F10457">
        <w:tab/>
        <w:t>Measurement rules for cell re-selection</w:t>
      </w:r>
      <w:bookmarkEnd w:id="169"/>
      <w:bookmarkEnd w:id="170"/>
      <w:bookmarkEnd w:id="171"/>
      <w:bookmarkEnd w:id="172"/>
      <w:bookmarkEnd w:id="173"/>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If the serving cell fulfils Srxlev</w:t>
      </w:r>
      <w:r w:rsidRPr="00F10457">
        <w:rPr>
          <w:vertAlign w:val="subscript"/>
        </w:rPr>
        <w:t xml:space="preserve"> </w:t>
      </w:r>
      <w:r w:rsidRPr="00F10457">
        <w:t>&gt; S</w:t>
      </w:r>
      <w:r w:rsidRPr="00F10457">
        <w:rPr>
          <w:vertAlign w:val="subscript"/>
        </w:rPr>
        <w:t>IntraSearchP</w:t>
      </w:r>
      <w:r w:rsidRPr="00F10457">
        <w:t xml:space="preserve"> and Squal &gt; S</w:t>
      </w:r>
      <w:r w:rsidRPr="00F10457">
        <w:rPr>
          <w:vertAlign w:val="subscript"/>
        </w:rPr>
        <w:t>IntraSearchQ</w:t>
      </w:r>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4" w:name="_Toc29245207"/>
      <w:r w:rsidRPr="00F10457">
        <w:t>-</w:t>
      </w:r>
      <w:r w:rsidRPr="00F10457">
        <w:tab/>
        <w:t xml:space="preserve">If the UE supports relaxed measurement and </w:t>
      </w:r>
      <w:r w:rsidRPr="00F10457">
        <w:rPr>
          <w:i/>
        </w:rPr>
        <w:t xml:space="preserve">relaxedMeasurement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4"/>
      </w:pPr>
      <w:bookmarkStart w:id="175" w:name="_Toc37298553"/>
      <w:bookmarkStart w:id="176" w:name="_Toc46502315"/>
      <w:bookmarkStart w:id="177" w:name="_Toc52749292"/>
      <w:bookmarkStart w:id="178" w:name="_Toc67949167"/>
      <w:r w:rsidRPr="00F10457">
        <w:t>5.2.4.3</w:t>
      </w:r>
      <w:r w:rsidRPr="00F10457">
        <w:tab/>
        <w:t>Mobility states of a UE</w:t>
      </w:r>
      <w:bookmarkEnd w:id="174"/>
      <w:bookmarkEnd w:id="175"/>
      <w:bookmarkEnd w:id="176"/>
      <w:bookmarkEnd w:id="177"/>
      <w:bookmarkEnd w:id="178"/>
    </w:p>
    <w:p w14:paraId="09B4581E" w14:textId="77777777" w:rsidR="00890DF2" w:rsidRPr="00F10457" w:rsidRDefault="00890DF2" w:rsidP="00890DF2">
      <w:pPr>
        <w:pStyle w:val="5"/>
      </w:pPr>
      <w:bookmarkStart w:id="179" w:name="_Toc29245208"/>
      <w:bookmarkStart w:id="180" w:name="_Toc37298554"/>
      <w:bookmarkStart w:id="181" w:name="_Toc46502316"/>
      <w:bookmarkStart w:id="182" w:name="_Toc52749293"/>
      <w:bookmarkStart w:id="183" w:name="_Toc67949168"/>
      <w:r w:rsidRPr="00F10457">
        <w:t>5.2.4.3.0</w:t>
      </w:r>
      <w:r w:rsidRPr="00F10457">
        <w:tab/>
        <w:t>Introduction</w:t>
      </w:r>
      <w:bookmarkEnd w:id="179"/>
      <w:bookmarkEnd w:id="180"/>
      <w:bookmarkEnd w:id="181"/>
      <w:bookmarkEnd w:id="182"/>
      <w:bookmarkEnd w:id="183"/>
    </w:p>
    <w:p w14:paraId="66A53C5B" w14:textId="77777777" w:rsidR="00C05C11" w:rsidRPr="00F10457" w:rsidRDefault="00C05C11" w:rsidP="00C05C11">
      <w:r w:rsidRPr="00F10457">
        <w:t>The UE mobility state is determined if the parameters (T</w:t>
      </w:r>
      <w:r w:rsidRPr="00F10457">
        <w:rPr>
          <w:vertAlign w:val="subscript"/>
        </w:rPr>
        <w:t>CRmax</w:t>
      </w:r>
      <w:r w:rsidRPr="00F10457">
        <w:t>, N</w:t>
      </w:r>
      <w:r w:rsidRPr="00F10457">
        <w:rPr>
          <w:vertAlign w:val="subscript"/>
        </w:rPr>
        <w:t>CR_H</w:t>
      </w:r>
      <w:r w:rsidRPr="00F10457">
        <w:t>, N</w:t>
      </w:r>
      <w:r w:rsidRPr="00F10457">
        <w:rPr>
          <w:vertAlign w:val="subscript"/>
        </w:rPr>
        <w:t>CR_M</w:t>
      </w:r>
      <w:r w:rsidRPr="00F10457">
        <w:t xml:space="preserve"> and T</w:t>
      </w:r>
      <w:r w:rsidRPr="00F10457">
        <w:rPr>
          <w:vertAlign w:val="subscript"/>
        </w:rPr>
        <w:t>CRmaxHyst</w:t>
      </w:r>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else if criteria for either Medium- or High-mobility state is not detected during time period T</w:t>
      </w:r>
      <w:r w:rsidRPr="00F10457">
        <w:rPr>
          <w:vertAlign w:val="subscript"/>
        </w:rPr>
        <w:t>CRmaxHys</w:t>
      </w:r>
      <w:r w:rsidRPr="00F10457">
        <w:rPr>
          <w:b/>
          <w:vertAlign w:val="subscript"/>
        </w:rPr>
        <w:t>t</w:t>
      </w:r>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5"/>
      </w:pPr>
      <w:bookmarkStart w:id="184" w:name="_Toc29245209"/>
      <w:bookmarkStart w:id="185" w:name="_Toc37298555"/>
      <w:bookmarkStart w:id="186" w:name="_Toc46502317"/>
      <w:bookmarkStart w:id="187" w:name="_Toc52749294"/>
      <w:bookmarkStart w:id="188" w:name="_Toc67949169"/>
      <w:r w:rsidRPr="00F10457">
        <w:t>5.2.4.3.1</w:t>
      </w:r>
      <w:r w:rsidRPr="00F10457">
        <w:tab/>
        <w:t>Scaling rules</w:t>
      </w:r>
      <w:bookmarkEnd w:id="184"/>
      <w:bookmarkEnd w:id="185"/>
      <w:bookmarkEnd w:id="186"/>
      <w:bookmarkEnd w:id="187"/>
      <w:bookmarkEnd w:id="188"/>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Speed dependent ScalingFactor for Q</w:t>
      </w:r>
      <w:r w:rsidRPr="00F10457">
        <w:rPr>
          <w:vertAlign w:val="subscript"/>
        </w:rPr>
        <w:t>hyst</w:t>
      </w:r>
      <w:r w:rsidR="00592E67" w:rsidRPr="00F10457">
        <w:t>"</w:t>
      </w:r>
      <w:r w:rsidRPr="00F10457">
        <w:t xml:space="preserve"> to Q</w:t>
      </w:r>
      <w:r w:rsidRPr="00F10457">
        <w:rPr>
          <w:vertAlign w:val="subscript"/>
        </w:rPr>
        <w:t>hyst</w:t>
      </w:r>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00E87CF2" w:rsidRPr="00F10457">
        <w:rPr>
          <w:vertAlign w:val="subscript"/>
        </w:rPr>
        <w:t>NR</w:t>
      </w:r>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Pr="00F10457">
        <w:rPr>
          <w:vertAlign w:val="subscript"/>
        </w:rPr>
        <w:t>EUTRA</w:t>
      </w:r>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Speed dependent ScalingFactor for Q</w:t>
      </w:r>
      <w:r w:rsidRPr="00F10457">
        <w:rPr>
          <w:vertAlign w:val="subscript"/>
        </w:rPr>
        <w:t>hyst</w:t>
      </w:r>
      <w:r w:rsidRPr="00F10457">
        <w:t>" to Q</w:t>
      </w:r>
      <w:r w:rsidRPr="00F10457">
        <w:rPr>
          <w:vertAlign w:val="subscript"/>
        </w:rPr>
        <w:t>hyst</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00E87CF2" w:rsidRPr="00F10457">
        <w:rPr>
          <w:vertAlign w:val="subscript"/>
        </w:rPr>
        <w:t>NR</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Pr="00F10457">
        <w:rPr>
          <w:vertAlign w:val="subscript"/>
        </w:rPr>
        <w:t>EUTRA</w:t>
      </w:r>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r w:rsidRPr="00F10457">
        <w:rPr>
          <w:bCs/>
        </w:rPr>
        <w:t>Treselection</w:t>
      </w:r>
      <w:r w:rsidRPr="00F10457">
        <w:rPr>
          <w:bCs/>
          <w:vertAlign w:val="subscript"/>
        </w:rPr>
        <w:t>RAT</w:t>
      </w:r>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4"/>
      </w:pPr>
      <w:bookmarkStart w:id="189" w:name="_Toc29245210"/>
      <w:bookmarkStart w:id="190" w:name="_Toc37298556"/>
      <w:bookmarkStart w:id="191" w:name="_Toc46502318"/>
      <w:bookmarkStart w:id="192" w:name="_Toc52749295"/>
      <w:bookmarkStart w:id="193" w:name="_Toc67949170"/>
      <w:r w:rsidRPr="00F10457">
        <w:t>5.2.4.4</w:t>
      </w:r>
      <w:r w:rsidRPr="00F10457">
        <w:rPr>
          <w:rFonts w:ascii="Century" w:hAnsi="Century"/>
          <w:kern w:val="2"/>
          <w:sz w:val="21"/>
        </w:rPr>
        <w:tab/>
      </w:r>
      <w:r w:rsidRPr="00F10457">
        <w:t>Cells with cell reservations, access restrictions or unsuitable for normal camping</w:t>
      </w:r>
      <w:bookmarkEnd w:id="189"/>
      <w:bookmarkEnd w:id="190"/>
      <w:bookmarkEnd w:id="191"/>
      <w:bookmarkEnd w:id="192"/>
      <w:bookmarkEnd w:id="193"/>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4" w:name="_Hlk23018542"/>
      <w:r w:rsidR="00E7759C" w:rsidRPr="00F10457">
        <w:t>ndicated as being equivalent to the registered PLMN</w:t>
      </w:r>
      <w:bookmarkEnd w:id="194"/>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4"/>
      </w:pPr>
      <w:bookmarkStart w:id="195" w:name="_Toc29245211"/>
      <w:bookmarkStart w:id="196" w:name="_Toc37298557"/>
      <w:bookmarkStart w:id="197" w:name="_Toc46502319"/>
      <w:bookmarkStart w:id="198" w:name="_Toc52749296"/>
      <w:bookmarkStart w:id="199" w:name="_Toc67949171"/>
      <w:r w:rsidRPr="00F10457">
        <w:t>5.2.4.5</w:t>
      </w:r>
      <w:r w:rsidR="006E3ABA" w:rsidRPr="00F10457">
        <w:tab/>
      </w:r>
      <w:r w:rsidR="000F4808" w:rsidRPr="00F10457">
        <w:t>NR</w:t>
      </w:r>
      <w:r w:rsidR="006E3ABA" w:rsidRPr="00F10457">
        <w:t xml:space="preserve"> Inter-frequency and inter-RAT Cell Reselection criteria</w:t>
      </w:r>
      <w:bookmarkEnd w:id="195"/>
      <w:bookmarkEnd w:id="196"/>
      <w:bookmarkEnd w:id="197"/>
      <w:bookmarkEnd w:id="198"/>
      <w:bookmarkEnd w:id="199"/>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EUTRAN RAT/frequency fulfils Squal &gt; Thresh</w:t>
      </w:r>
      <w:r w:rsidRPr="00F10457">
        <w:rPr>
          <w:vertAlign w:val="subscript"/>
        </w:rPr>
        <w:t>X, HighQ</w:t>
      </w:r>
      <w:r w:rsidRPr="00F10457">
        <w:t xml:space="preserve"> during a time interval Treselection</w:t>
      </w:r>
      <w:r w:rsidRPr="00F10457">
        <w:rPr>
          <w:vertAlign w:val="subscript"/>
        </w:rPr>
        <w:t>RAT</w:t>
      </w:r>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cell of a higher priority RAT/ frequency fulfils Srxlev &gt; Thresh</w:t>
      </w:r>
      <w:r w:rsidRPr="00F10457">
        <w:rPr>
          <w:vertAlign w:val="subscript"/>
        </w:rPr>
        <w:t>X, HighP</w:t>
      </w:r>
      <w:r w:rsidRPr="00F10457">
        <w:t xml:space="preserve"> during a time interval Treselection</w:t>
      </w:r>
      <w:r w:rsidRPr="00F10457">
        <w:rPr>
          <w:vertAlign w:val="subscript"/>
        </w:rPr>
        <w:t>RAT</w:t>
      </w:r>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The serving cell fulfils Squal &lt; Thresh</w:t>
      </w:r>
      <w:r w:rsidRPr="00F10457">
        <w:rPr>
          <w:vertAlign w:val="subscript"/>
        </w:rPr>
        <w:t>Serving, LowQ</w:t>
      </w:r>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RAT/ frequency fulfils Squal &gt; Thresh</w:t>
      </w:r>
      <w:r w:rsidRPr="00F10457">
        <w:rPr>
          <w:vertAlign w:val="subscript"/>
        </w:rPr>
        <w:t>X, LowQ</w:t>
      </w:r>
      <w:r w:rsidRPr="00F10457">
        <w:t xml:space="preserve"> during a time interval Treselection</w:t>
      </w:r>
      <w:r w:rsidRPr="00F10457">
        <w:rPr>
          <w:vertAlign w:val="subscript"/>
        </w:rPr>
        <w:t>RAT</w:t>
      </w:r>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The serving cell fulfils Srxlev &lt; Thresh</w:t>
      </w:r>
      <w:r w:rsidRPr="00F10457">
        <w:rPr>
          <w:vertAlign w:val="subscript"/>
        </w:rPr>
        <w:t>Serving, LowP</w:t>
      </w:r>
      <w:r w:rsidRPr="00F10457">
        <w:t xml:space="preserve"> and </w:t>
      </w:r>
      <w:r w:rsidRPr="00F10457">
        <w:rPr>
          <w:noProof/>
        </w:rPr>
        <w:t xml:space="preserve">a </w:t>
      </w:r>
      <w:r w:rsidRPr="00F10457">
        <w:t>cell of a lower priority RAT/ frequency fulfils Srxlev &gt; Thresh</w:t>
      </w:r>
      <w:r w:rsidRPr="00F10457">
        <w:rPr>
          <w:vertAlign w:val="subscript"/>
        </w:rPr>
        <w:t>X, LowP</w:t>
      </w:r>
      <w:r w:rsidRPr="00F10457">
        <w:t xml:space="preserve"> during a time interval Treselection</w:t>
      </w:r>
      <w:r w:rsidRPr="00F10457">
        <w:rPr>
          <w:vertAlign w:val="subscript"/>
        </w:rPr>
        <w:t>RAT</w:t>
      </w:r>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frequency(ies)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frequency(ies) meeting the criteria of that RAT.</w:t>
      </w:r>
    </w:p>
    <w:p w14:paraId="317D2048" w14:textId="77777777" w:rsidR="006E3ABA" w:rsidRPr="00F10457" w:rsidRDefault="00670473" w:rsidP="006E3ABA">
      <w:pPr>
        <w:pStyle w:val="4"/>
      </w:pPr>
      <w:bookmarkStart w:id="200" w:name="_Toc29245212"/>
      <w:bookmarkStart w:id="201" w:name="_Toc37298558"/>
      <w:bookmarkStart w:id="202" w:name="_Toc46502320"/>
      <w:bookmarkStart w:id="203" w:name="_Toc52749297"/>
      <w:bookmarkStart w:id="204"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00"/>
      <w:bookmarkEnd w:id="201"/>
      <w:bookmarkEnd w:id="202"/>
      <w:bookmarkEnd w:id="203"/>
      <w:bookmarkEnd w:id="204"/>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r w:rsidRPr="00F10457">
              <w:rPr>
                <w:lang w:eastAsia="en-US"/>
              </w:rPr>
              <w:t>Q</w:t>
            </w:r>
            <w:r w:rsidRPr="00F10457">
              <w:rPr>
                <w:vertAlign w:val="subscript"/>
                <w:lang w:eastAsia="en-US"/>
              </w:rPr>
              <w:t>meas</w:t>
            </w:r>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r w:rsidRPr="00F10457">
              <w:rPr>
                <w:lang w:eastAsia="en-US"/>
              </w:rPr>
              <w:t>Qoffset</w:t>
            </w:r>
          </w:p>
        </w:tc>
        <w:tc>
          <w:tcPr>
            <w:tcW w:w="5387" w:type="dxa"/>
          </w:tcPr>
          <w:p w14:paraId="2A4CEBBB" w14:textId="77777777" w:rsidR="003E1722" w:rsidRPr="00F10457" w:rsidRDefault="003E1722" w:rsidP="004A684F">
            <w:pPr>
              <w:pStyle w:val="TAL"/>
              <w:rPr>
                <w:lang w:eastAsia="zh-CN"/>
              </w:rPr>
            </w:pPr>
            <w:r w:rsidRPr="00F10457">
              <w:rPr>
                <w:lang w:eastAsia="zh-CN"/>
              </w:rPr>
              <w:t>For intra-frequency: Equals to Qoffset</w:t>
            </w:r>
            <w:r w:rsidRPr="00F10457">
              <w:rPr>
                <w:vertAlign w:val="subscript"/>
                <w:lang w:eastAsia="en-US"/>
              </w:rPr>
              <w:t>s,n</w:t>
            </w:r>
            <w:r w:rsidRPr="00F10457">
              <w:rPr>
                <w:lang w:eastAsia="zh-CN"/>
              </w:rPr>
              <w:t>, if Qoffset</w:t>
            </w:r>
            <w:r w:rsidRPr="00F10457">
              <w:rPr>
                <w:vertAlign w:val="subscript"/>
                <w:lang w:eastAsia="en-US"/>
              </w:rPr>
              <w:t>s,n</w:t>
            </w:r>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quals to Qoffset</w:t>
            </w:r>
            <w:r w:rsidRPr="00F10457">
              <w:rPr>
                <w:vertAlign w:val="subscript"/>
                <w:lang w:eastAsia="en-US"/>
              </w:rPr>
              <w:t>s,n</w:t>
            </w:r>
            <w:r w:rsidRPr="00F10457">
              <w:rPr>
                <w:lang w:eastAsia="en-US"/>
              </w:rPr>
              <w:t xml:space="preserve"> </w:t>
            </w:r>
            <w:r w:rsidRPr="00F10457">
              <w:rPr>
                <w:lang w:eastAsia="zh-CN"/>
              </w:rPr>
              <w:t>plus</w:t>
            </w:r>
            <w:r w:rsidRPr="00F10457">
              <w:rPr>
                <w:lang w:eastAsia="en-US"/>
              </w:rPr>
              <w:t xml:space="preserve"> Qoffset</w:t>
            </w:r>
            <w:r w:rsidRPr="00F10457">
              <w:rPr>
                <w:vertAlign w:val="subscript"/>
                <w:lang w:eastAsia="en-US"/>
              </w:rPr>
              <w:t>frequency</w:t>
            </w:r>
            <w:r w:rsidRPr="00F10457">
              <w:rPr>
                <w:lang w:eastAsia="en-US"/>
              </w:rPr>
              <w:t>, if Qoffset</w:t>
            </w:r>
            <w:r w:rsidRPr="00F10457">
              <w:rPr>
                <w:vertAlign w:val="subscript"/>
                <w:lang w:eastAsia="en-US"/>
              </w:rPr>
              <w:t>s,n</w:t>
            </w:r>
            <w:r w:rsidRPr="00F10457">
              <w:rPr>
                <w:lang w:eastAsia="en-US"/>
              </w:rPr>
              <w:t xml:space="preserve"> is valid</w:t>
            </w:r>
            <w:r w:rsidRPr="00F10457">
              <w:rPr>
                <w:lang w:eastAsia="zh-CN"/>
              </w:rPr>
              <w:t>,</w:t>
            </w:r>
            <w:r w:rsidRPr="00F10457">
              <w:rPr>
                <w:lang w:eastAsia="en-US"/>
              </w:rPr>
              <w:t xml:space="preserve"> otherwise this equals to Qoffset</w:t>
            </w:r>
            <w:r w:rsidRPr="00F10457">
              <w:rPr>
                <w:vertAlign w:val="subscript"/>
                <w:lang w:eastAsia="en-US"/>
              </w:rPr>
              <w:t>frequency</w:t>
            </w:r>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r w:rsidRPr="00F10457">
              <w:rPr>
                <w:lang w:eastAsia="en-US"/>
              </w:rPr>
              <w:t>Qoffset</w:t>
            </w:r>
            <w:r w:rsidRPr="00F104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Q</w:t>
      </w:r>
      <w:r w:rsidRPr="00F10457">
        <w:rPr>
          <w:vertAlign w:val="subscript"/>
        </w:rPr>
        <w:t xml:space="preserve">meas,n </w:t>
      </w:r>
      <w:r w:rsidRPr="00F10457">
        <w:t>and Q</w:t>
      </w:r>
      <w:r w:rsidRPr="00F10457">
        <w:rPr>
          <w:vertAlign w:val="subscript"/>
        </w:rPr>
        <w:t xml:space="preserve">meas,s </w:t>
      </w:r>
      <w:r w:rsidRPr="00F10457">
        <w:t>and calculating the R values using averaged RSRP results.</w:t>
      </w:r>
    </w:p>
    <w:p w14:paraId="73870D68" w14:textId="77777777" w:rsidR="003E1722" w:rsidRPr="00F10457" w:rsidRDefault="003E1722" w:rsidP="003E1722">
      <w:r w:rsidRPr="00F10457">
        <w:t xml:space="preserve">If </w:t>
      </w:r>
      <w:r w:rsidR="00130265" w:rsidRPr="00F10457">
        <w:rPr>
          <w:i/>
        </w:rPr>
        <w:t>rangeToBestCell</w:t>
      </w:r>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r w:rsidRPr="00F10457">
        <w:rPr>
          <w:i/>
        </w:rPr>
        <w:t>rangeToBestCell</w:t>
      </w:r>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r w:rsidRPr="00F10457">
        <w:rPr>
          <w:i/>
        </w:rPr>
        <w:t>absThreshSS-</w:t>
      </w:r>
      <w:r w:rsidR="00890DF2" w:rsidRPr="00F10457">
        <w:rPr>
          <w:i/>
        </w:rPr>
        <w:t>Blocks</w:t>
      </w:r>
      <w:r w:rsidRPr="00F10457">
        <w:rPr>
          <w:i/>
        </w:rPr>
        <w:t>Consolidation</w:t>
      </w:r>
      <w:r w:rsidRPr="00F10457">
        <w:t xml:space="preserve">) among the cells whose R value is within </w:t>
      </w:r>
      <w:r w:rsidRPr="00F10457">
        <w:rPr>
          <w:i/>
        </w:rPr>
        <w:t xml:space="preserve">rangeToBestCell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during a time interval Treselection</w:t>
      </w:r>
      <w:r w:rsidRPr="00F10457">
        <w:rPr>
          <w:vertAlign w:val="subscript"/>
        </w:rPr>
        <w:t>RAT</w:t>
      </w:r>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r w:rsidRPr="00F10457">
        <w:rPr>
          <w:rFonts w:eastAsia="Malgun Gothic"/>
          <w:i/>
        </w:rPr>
        <w:t>rangeToBestCell</w:t>
      </w:r>
      <w:r w:rsidRPr="00F10457">
        <w:rPr>
          <w:rFonts w:eastAsia="Malgun Gothic"/>
        </w:rPr>
        <w:t xml:space="preserve"> is configured but </w:t>
      </w:r>
      <w:r w:rsidRPr="00F10457">
        <w:rPr>
          <w:rFonts w:eastAsia="Malgun Gothic"/>
          <w:i/>
        </w:rPr>
        <w:t>absThreshSS-BlocksConsolidation</w:t>
      </w:r>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4"/>
      </w:pPr>
      <w:bookmarkStart w:id="205" w:name="_Toc29245213"/>
      <w:bookmarkStart w:id="206" w:name="_Toc37298559"/>
      <w:bookmarkStart w:id="207" w:name="_Toc46502321"/>
      <w:bookmarkStart w:id="208" w:name="_Toc52749298"/>
      <w:bookmarkStart w:id="209" w:name="_Toc67949173"/>
      <w:r w:rsidRPr="00F10457">
        <w:t>5.2.4.7</w:t>
      </w:r>
      <w:r w:rsidR="006E3ABA" w:rsidRPr="00F10457">
        <w:tab/>
        <w:t>Cell reselection parameters in system information broadcasts</w:t>
      </w:r>
      <w:bookmarkEnd w:id="205"/>
      <w:bookmarkEnd w:id="206"/>
      <w:bookmarkEnd w:id="207"/>
      <w:bookmarkEnd w:id="208"/>
      <w:bookmarkEnd w:id="209"/>
    </w:p>
    <w:p w14:paraId="0F6B05A1" w14:textId="77777777" w:rsidR="00890DF2" w:rsidRPr="00F10457" w:rsidRDefault="00890DF2" w:rsidP="00890DF2">
      <w:pPr>
        <w:pStyle w:val="5"/>
        <w:rPr>
          <w:snapToGrid w:val="0"/>
        </w:rPr>
      </w:pPr>
      <w:bookmarkStart w:id="210" w:name="_Toc29245214"/>
      <w:bookmarkStart w:id="211" w:name="_Toc37298560"/>
      <w:bookmarkStart w:id="212" w:name="_Toc46502322"/>
      <w:bookmarkStart w:id="213" w:name="_Toc52749299"/>
      <w:bookmarkStart w:id="214" w:name="_Toc67949174"/>
      <w:r w:rsidRPr="00F10457">
        <w:t>5.2.4.7.0</w:t>
      </w:r>
      <w:r w:rsidRPr="00F10457">
        <w:tab/>
        <w:t>General reselection parameters</w:t>
      </w:r>
      <w:bookmarkEnd w:id="210"/>
      <w:bookmarkEnd w:id="211"/>
      <w:bookmarkEnd w:id="212"/>
      <w:bookmarkEnd w:id="213"/>
      <w:bookmarkEnd w:id="214"/>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r w:rsidRPr="00F10457">
        <w:rPr>
          <w:b/>
        </w:rPr>
        <w:t>absThreshSS-BlocksConsolidation</w:t>
      </w:r>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r w:rsidRPr="00F10457">
        <w:rPr>
          <w:i/>
        </w:rPr>
        <w:t>rangeToBestCell</w:t>
      </w:r>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r w:rsidRPr="00F10457">
        <w:rPr>
          <w:b/>
        </w:rPr>
        <w:t>cellReselectionPriority</w:t>
      </w:r>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r w:rsidRPr="00F10457">
        <w:rPr>
          <w:b/>
          <w:lang w:eastAsia="zh-CN"/>
        </w:rPr>
        <w:t>cellReselectionSubPriority</w:t>
      </w:r>
    </w:p>
    <w:p w14:paraId="46D32E29" w14:textId="77777777" w:rsidR="005A7553" w:rsidRPr="00F10457" w:rsidRDefault="00890DF2" w:rsidP="00890DF2">
      <w:pPr>
        <w:rPr>
          <w:lang w:eastAsia="zh-CN"/>
        </w:rPr>
      </w:pPr>
      <w:r w:rsidRPr="00F10457">
        <w:t xml:space="preserve">This specifies the fractional priority value added to cellReselectionPriority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r w:rsidRPr="00F10457">
        <w:rPr>
          <w:b/>
        </w:rPr>
        <w:t>combineRelaxedMeasCondition</w:t>
      </w:r>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r w:rsidRPr="00F10457">
        <w:rPr>
          <w:b/>
        </w:rPr>
        <w:t>highPriorityMeasRelax</w:t>
      </w:r>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r w:rsidRPr="00F10457">
        <w:rPr>
          <w:b/>
          <w:bCs/>
        </w:rPr>
        <w:lastRenderedPageBreak/>
        <w:t>nrofSS-BlocksToAverage</w:t>
      </w:r>
    </w:p>
    <w:p w14:paraId="31EF90F3" w14:textId="77777777" w:rsidR="00717EF5" w:rsidRPr="00F10457" w:rsidRDefault="00717EF5" w:rsidP="00717EF5">
      <w:r w:rsidRPr="00F10457">
        <w:t xml:space="preserve">This specifies the number of beams which can be used for selection of the highest ranked cell, if </w:t>
      </w:r>
      <w:r w:rsidRPr="00F10457">
        <w:rPr>
          <w:i/>
        </w:rPr>
        <w:t>rangeToBestCell</w:t>
      </w:r>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r w:rsidRPr="00F10457">
        <w:rPr>
          <w:b/>
        </w:rPr>
        <w:t>Qoffset</w:t>
      </w:r>
      <w:r w:rsidRPr="00F10457">
        <w:rPr>
          <w:b/>
          <w:vertAlign w:val="subscript"/>
        </w:rPr>
        <w:t>s,n</w:t>
      </w:r>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15" w:name="_Hlk515661983"/>
      <w:r w:rsidRPr="00F10457">
        <w:rPr>
          <w:b/>
        </w:rPr>
        <w:t>Qoffset</w:t>
      </w:r>
      <w:r w:rsidRPr="00F10457">
        <w:rPr>
          <w:b/>
          <w:vertAlign w:val="subscript"/>
        </w:rPr>
        <w:t>frequency</w:t>
      </w:r>
    </w:p>
    <w:bookmarkEnd w:id="215"/>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r w:rsidRPr="00F10457">
        <w:rPr>
          <w:b/>
        </w:rPr>
        <w:t>Q</w:t>
      </w:r>
      <w:r w:rsidRPr="00F10457">
        <w:rPr>
          <w:b/>
          <w:vertAlign w:val="subscript"/>
        </w:rPr>
        <w:t>hyst</w:t>
      </w:r>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r w:rsidRPr="00F10457">
        <w:rPr>
          <w:b/>
        </w:rPr>
        <w:t>Qoffset</w:t>
      </w:r>
      <w:r w:rsidRPr="00F10457">
        <w:rPr>
          <w:b/>
          <w:vertAlign w:val="subscript"/>
        </w:rPr>
        <w:t>temp</w:t>
      </w:r>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r w:rsidRPr="00F10457">
        <w:rPr>
          <w:b/>
        </w:rPr>
        <w:t>Q</w:t>
      </w:r>
      <w:r w:rsidRPr="00F10457">
        <w:rPr>
          <w:b/>
          <w:vertAlign w:val="subscript"/>
        </w:rPr>
        <w:t>qualmin</w:t>
      </w:r>
    </w:p>
    <w:p w14:paraId="1B500315" w14:textId="77777777" w:rsidR="005A7553" w:rsidRPr="00F10457" w:rsidRDefault="005A7553" w:rsidP="005A7553">
      <w:r w:rsidRPr="00F10457">
        <w:t>This specifies the minimum required quality level in the cell in dB.</w:t>
      </w:r>
    </w:p>
    <w:p w14:paraId="6792F20D" w14:textId="77777777" w:rsidR="005A7553" w:rsidRPr="00F10457" w:rsidRDefault="005A7553" w:rsidP="005A7553">
      <w:pPr>
        <w:rPr>
          <w:b/>
        </w:rPr>
      </w:pPr>
      <w:r w:rsidRPr="00F10457">
        <w:rPr>
          <w:b/>
        </w:rPr>
        <w:t>Q</w:t>
      </w:r>
      <w:r w:rsidRPr="00F10457">
        <w:rPr>
          <w:b/>
          <w:vertAlign w:val="subscript"/>
        </w:rPr>
        <w:t>rxlevmin</w:t>
      </w:r>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r w:rsidRPr="00F10457">
        <w:rPr>
          <w:b/>
        </w:rPr>
        <w:t>Q</w:t>
      </w:r>
      <w:r w:rsidRPr="00F10457">
        <w:rPr>
          <w:b/>
          <w:vertAlign w:val="subscript"/>
        </w:rPr>
        <w:t>rxlevminoffsetcell</w:t>
      </w:r>
    </w:p>
    <w:p w14:paraId="27A22967" w14:textId="77777777" w:rsidR="00890DF2" w:rsidRPr="00F10457" w:rsidRDefault="00890DF2" w:rsidP="00890DF2">
      <w:r w:rsidRPr="00F10457">
        <w:t>This specifies the cell specific Rx level offset in dB to Qrxlevmin.</w:t>
      </w:r>
    </w:p>
    <w:p w14:paraId="131B1157" w14:textId="77777777" w:rsidR="00890DF2" w:rsidRPr="00F10457" w:rsidRDefault="00890DF2" w:rsidP="00890DF2">
      <w:pPr>
        <w:rPr>
          <w:b/>
        </w:rPr>
      </w:pPr>
      <w:r w:rsidRPr="00F10457">
        <w:rPr>
          <w:b/>
        </w:rPr>
        <w:t>Q</w:t>
      </w:r>
      <w:r w:rsidRPr="00F10457">
        <w:rPr>
          <w:b/>
          <w:vertAlign w:val="subscript"/>
        </w:rPr>
        <w:t>qualminoffsetcell</w:t>
      </w:r>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level offset in dB to Qqualmin.</w:t>
      </w:r>
    </w:p>
    <w:p w14:paraId="71D76731" w14:textId="77777777" w:rsidR="00890DF2" w:rsidRPr="00F10457" w:rsidRDefault="00890DF2" w:rsidP="00890DF2">
      <w:pPr>
        <w:rPr>
          <w:b/>
        </w:rPr>
      </w:pPr>
      <w:r w:rsidRPr="00F10457">
        <w:rPr>
          <w:b/>
        </w:rPr>
        <w:t>rangeToBestCell</w:t>
      </w:r>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10457" w:rsidRDefault="00F26CD7" w:rsidP="00F26CD7">
      <w:pPr>
        <w:rPr>
          <w:b/>
        </w:rPr>
      </w:pPr>
      <w:r w:rsidRPr="00F10457">
        <w:rPr>
          <w:b/>
        </w:rPr>
        <w:t>S</w:t>
      </w:r>
      <w:r w:rsidRPr="00F10457">
        <w:rPr>
          <w:b/>
          <w:vertAlign w:val="subscript"/>
        </w:rPr>
        <w:t>IntraSearchP</w:t>
      </w:r>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r w:rsidRPr="00F10457">
        <w:rPr>
          <w:b/>
        </w:rPr>
        <w:t>S</w:t>
      </w:r>
      <w:r w:rsidRPr="00F10457">
        <w:rPr>
          <w:b/>
          <w:vertAlign w:val="subscript"/>
        </w:rPr>
        <w:t>IntraSearchQ</w:t>
      </w:r>
    </w:p>
    <w:p w14:paraId="5F43C403" w14:textId="77777777" w:rsidR="00F26CD7" w:rsidRPr="00F10457" w:rsidRDefault="00F26CD7" w:rsidP="00F26CD7">
      <w:r w:rsidRPr="00F10457">
        <w:t>This specifies the Squal threshold (in dB) for intra-frequency measurements.</w:t>
      </w:r>
    </w:p>
    <w:p w14:paraId="45C39502" w14:textId="77777777" w:rsidR="00F26CD7" w:rsidRPr="00F10457" w:rsidRDefault="00F26CD7" w:rsidP="00F26CD7">
      <w:pPr>
        <w:rPr>
          <w:b/>
        </w:rPr>
      </w:pPr>
      <w:r w:rsidRPr="00F10457">
        <w:rPr>
          <w:b/>
        </w:rPr>
        <w:t>S</w:t>
      </w:r>
      <w:r w:rsidRPr="00F10457">
        <w:rPr>
          <w:b/>
          <w:vertAlign w:val="subscript"/>
        </w:rPr>
        <w:t>nonIntraSearchP</w:t>
      </w:r>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r w:rsidRPr="00F10457">
        <w:rPr>
          <w:b/>
        </w:rPr>
        <w:t>S</w:t>
      </w:r>
      <w:r w:rsidRPr="00F10457">
        <w:rPr>
          <w:b/>
          <w:vertAlign w:val="subscript"/>
        </w:rPr>
        <w:t>nonIntraSearchQ</w:t>
      </w:r>
    </w:p>
    <w:p w14:paraId="4FC6A6AA" w14:textId="77777777" w:rsidR="00F26CD7" w:rsidRPr="00F10457" w:rsidRDefault="00F26CD7" w:rsidP="00F26CD7">
      <w:r w:rsidRPr="00F10457">
        <w:t>This specifies the Squal threshold (in dB) for NR inter-frequency and inter-RAT measurements.</w:t>
      </w:r>
    </w:p>
    <w:p w14:paraId="12F4A9C4" w14:textId="77777777" w:rsidR="00F26CD7" w:rsidRPr="00F10457" w:rsidRDefault="00F26CD7" w:rsidP="00F26CD7">
      <w:pPr>
        <w:rPr>
          <w:b/>
        </w:rPr>
      </w:pPr>
      <w:r w:rsidRPr="00F10457">
        <w:rPr>
          <w:b/>
        </w:rPr>
        <w:t>S</w:t>
      </w:r>
      <w:r w:rsidRPr="00F10457">
        <w:rPr>
          <w:b/>
          <w:vertAlign w:val="subscript"/>
        </w:rPr>
        <w:t>SearchDeltaP</w:t>
      </w:r>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r w:rsidRPr="00F10457">
        <w:rPr>
          <w:b/>
        </w:rPr>
        <w:t>S</w:t>
      </w:r>
      <w:r w:rsidRPr="00F10457">
        <w:rPr>
          <w:b/>
          <w:vertAlign w:val="subscript"/>
        </w:rPr>
        <w:t>SearchThresholdP</w:t>
      </w:r>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r w:rsidRPr="00F10457">
        <w:rPr>
          <w:b/>
        </w:rPr>
        <w:lastRenderedPageBreak/>
        <w:t>S</w:t>
      </w:r>
      <w:r w:rsidRPr="00F10457">
        <w:rPr>
          <w:b/>
          <w:vertAlign w:val="subscript"/>
        </w:rPr>
        <w:t>SearchThresholdQ</w:t>
      </w:r>
    </w:p>
    <w:p w14:paraId="130A6874" w14:textId="77777777" w:rsidR="00F26CD7" w:rsidRPr="00F10457" w:rsidRDefault="00F26CD7" w:rsidP="00F26CD7">
      <w:r w:rsidRPr="00F10457">
        <w:t>This specifies the Squal threshold (in dB) for relaxed measurement.</w:t>
      </w:r>
    </w:p>
    <w:p w14:paraId="1155F107" w14:textId="77777777" w:rsidR="005A7553" w:rsidRPr="00F10457" w:rsidRDefault="005A7553" w:rsidP="005A7553">
      <w:pPr>
        <w:rPr>
          <w:bCs/>
        </w:rPr>
      </w:pPr>
      <w:r w:rsidRPr="00F10457">
        <w:rPr>
          <w:b/>
        </w:rPr>
        <w:t>Treselection</w:t>
      </w:r>
      <w:r w:rsidRPr="00F10457">
        <w:rPr>
          <w:b/>
          <w:vertAlign w:val="subscript"/>
        </w:rPr>
        <w:t>RAT</w:t>
      </w:r>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Treselection</w:t>
      </w:r>
      <w:r w:rsidRPr="00F10457">
        <w:rPr>
          <w:vertAlign w:val="subscript"/>
        </w:rPr>
        <w:t>RAT</w:t>
      </w:r>
      <w:r w:rsidRPr="00F10457">
        <w:t xml:space="preserve"> for </w:t>
      </w:r>
      <w:r w:rsidR="0090576C" w:rsidRPr="00F10457">
        <w:t>NR</w:t>
      </w:r>
      <w:r w:rsidRPr="00F10457">
        <w:t xml:space="preserve"> is Treselection</w:t>
      </w:r>
      <w:r w:rsidR="0090576C" w:rsidRPr="00F10457">
        <w:rPr>
          <w:vertAlign w:val="subscript"/>
        </w:rPr>
        <w:t>NR</w:t>
      </w:r>
      <w:r w:rsidRPr="00F10457">
        <w:t xml:space="preserve">, for </w:t>
      </w:r>
      <w:r w:rsidR="0090576C" w:rsidRPr="00F10457">
        <w:t>E-</w:t>
      </w:r>
      <w:r w:rsidRPr="00F10457">
        <w:t>UTRAN Treselection</w:t>
      </w:r>
      <w:r w:rsidR="0090576C" w:rsidRPr="00F10457">
        <w:rPr>
          <w:vertAlign w:val="subscript"/>
        </w:rPr>
        <w:t>EUTRA</w:t>
      </w:r>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t>Treselection</w:t>
      </w:r>
      <w:r w:rsidR="005A7553" w:rsidRPr="00F10457">
        <w:rPr>
          <w:vertAlign w:val="subscript"/>
        </w:rPr>
        <w:t xml:space="preserve">RAT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r w:rsidRPr="00F10457">
        <w:rPr>
          <w:b/>
          <w:bCs/>
        </w:rPr>
        <w:t>Treselection</w:t>
      </w:r>
      <w:r w:rsidR="00BD312D" w:rsidRPr="00F10457">
        <w:rPr>
          <w:b/>
          <w:bCs/>
          <w:vertAlign w:val="subscript"/>
        </w:rPr>
        <w:t>NR</w:t>
      </w:r>
    </w:p>
    <w:p w14:paraId="5B12B342" w14:textId="77777777" w:rsidR="005A7553" w:rsidRPr="00F10457" w:rsidRDefault="005A7553" w:rsidP="005A7553">
      <w:r w:rsidRPr="00F10457">
        <w:t>This specifies the cell reselection timer value Treselection</w:t>
      </w:r>
      <w:r w:rsidRPr="00F10457">
        <w:rPr>
          <w:vertAlign w:val="subscript"/>
        </w:rPr>
        <w:t>RAT</w:t>
      </w:r>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16" w:name="_Hlk506412463"/>
      <w:r w:rsidRPr="00F10457">
        <w:rPr>
          <w:b/>
          <w:bCs/>
        </w:rPr>
        <w:t>Treselection</w:t>
      </w:r>
      <w:r w:rsidRPr="00F10457">
        <w:rPr>
          <w:b/>
          <w:bCs/>
          <w:vertAlign w:val="subscript"/>
        </w:rPr>
        <w:t>EUTRA</w:t>
      </w:r>
    </w:p>
    <w:bookmarkEnd w:id="216"/>
    <w:p w14:paraId="325A74AE" w14:textId="77777777" w:rsidR="00957BF8" w:rsidRPr="00F10457" w:rsidRDefault="00957BF8" w:rsidP="00957BF8">
      <w:r w:rsidRPr="00F10457">
        <w:t>This specifies the cell reselection timer value Treselection</w:t>
      </w:r>
      <w:r w:rsidRPr="00F10457">
        <w:rPr>
          <w:vertAlign w:val="subscript"/>
        </w:rPr>
        <w:t>RAT</w:t>
      </w:r>
      <w:r w:rsidRPr="00F10457">
        <w:t xml:space="preserve"> for E-UTRAN.</w:t>
      </w:r>
    </w:p>
    <w:p w14:paraId="533B1073" w14:textId="77777777" w:rsidR="005A7553" w:rsidRPr="00F10457" w:rsidRDefault="005A7553" w:rsidP="005A7553">
      <w:pPr>
        <w:rPr>
          <w:b/>
          <w:vertAlign w:val="subscript"/>
        </w:rPr>
      </w:pPr>
      <w:r w:rsidRPr="00F10457">
        <w:rPr>
          <w:b/>
        </w:rPr>
        <w:t>Thresh</w:t>
      </w:r>
      <w:r w:rsidRPr="00F10457">
        <w:rPr>
          <w:b/>
          <w:vertAlign w:val="subscript"/>
        </w:rPr>
        <w:t>X, HighP</w:t>
      </w:r>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r w:rsidRPr="00F10457">
        <w:rPr>
          <w:b/>
        </w:rPr>
        <w:t>Thresh</w:t>
      </w:r>
      <w:r w:rsidRPr="00F10457">
        <w:rPr>
          <w:b/>
          <w:vertAlign w:val="subscript"/>
        </w:rPr>
        <w:t>X, HighQ</w:t>
      </w:r>
    </w:p>
    <w:p w14:paraId="2AFB373C" w14:textId="77777777" w:rsidR="005A7553" w:rsidRPr="00F10457" w:rsidRDefault="005A7553" w:rsidP="005A7553">
      <w:pPr>
        <w:rPr>
          <w:lang w:eastAsia="en-GB"/>
        </w:rPr>
      </w:pPr>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r w:rsidRPr="00F10457">
        <w:rPr>
          <w:b/>
        </w:rPr>
        <w:t>Thresh</w:t>
      </w:r>
      <w:r w:rsidRPr="00F10457">
        <w:rPr>
          <w:b/>
          <w:vertAlign w:val="subscript"/>
        </w:rPr>
        <w:t>X, LowP</w:t>
      </w:r>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r w:rsidRPr="00F10457">
        <w:rPr>
          <w:b/>
        </w:rPr>
        <w:t>Thresh</w:t>
      </w:r>
      <w:r w:rsidRPr="00F10457">
        <w:rPr>
          <w:b/>
          <w:vertAlign w:val="subscript"/>
        </w:rPr>
        <w:t>X, LowQ</w:t>
      </w:r>
    </w:p>
    <w:p w14:paraId="2B0E4618" w14:textId="77777777" w:rsidR="005A7553" w:rsidRPr="00F10457" w:rsidRDefault="005A7553" w:rsidP="005A7553">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r w:rsidRPr="00F10457">
        <w:rPr>
          <w:b/>
        </w:rPr>
        <w:t>Thresh</w:t>
      </w:r>
      <w:r w:rsidRPr="00F10457">
        <w:rPr>
          <w:b/>
          <w:vertAlign w:val="subscript"/>
        </w:rPr>
        <w:t>Serving, LowP</w:t>
      </w:r>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r w:rsidRPr="00F10457">
        <w:rPr>
          <w:b/>
        </w:rPr>
        <w:t>Thresh</w:t>
      </w:r>
      <w:r w:rsidRPr="00F10457">
        <w:rPr>
          <w:b/>
          <w:vertAlign w:val="subscript"/>
        </w:rPr>
        <w:t>Serving, LowQ</w:t>
      </w:r>
    </w:p>
    <w:p w14:paraId="4D372CF9" w14:textId="77777777" w:rsidR="005A7553" w:rsidRPr="00F10457" w:rsidRDefault="005A7553" w:rsidP="005A7553">
      <w:r w:rsidRPr="00F10457">
        <w:t xml:space="preserve">This specifies the Squal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r w:rsidRPr="00F10457">
        <w:rPr>
          <w:b/>
        </w:rPr>
        <w:t>T</w:t>
      </w:r>
      <w:r w:rsidRPr="00F10457">
        <w:rPr>
          <w:b/>
          <w:vertAlign w:val="subscript"/>
        </w:rPr>
        <w:t>SearchDeltaP</w:t>
      </w:r>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5"/>
      </w:pPr>
      <w:bookmarkStart w:id="217" w:name="_Toc29245215"/>
      <w:bookmarkStart w:id="218" w:name="_Toc37298561"/>
      <w:bookmarkStart w:id="219" w:name="_Toc46502323"/>
      <w:bookmarkStart w:id="220" w:name="_Toc52749300"/>
      <w:bookmarkStart w:id="221" w:name="_Toc67949175"/>
      <w:r w:rsidRPr="00F10457">
        <w:t>5.2.4.7.1</w:t>
      </w:r>
      <w:r w:rsidRPr="00F10457">
        <w:tab/>
        <w:t>Speed depend</w:t>
      </w:r>
      <w:r w:rsidR="00E17555" w:rsidRPr="00F10457">
        <w:t>e</w:t>
      </w:r>
      <w:r w:rsidRPr="00F10457">
        <w:t>nt reselection parameters</w:t>
      </w:r>
      <w:bookmarkEnd w:id="217"/>
      <w:bookmarkEnd w:id="218"/>
      <w:bookmarkEnd w:id="219"/>
      <w:bookmarkEnd w:id="220"/>
      <w:bookmarkEnd w:id="221"/>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r w:rsidRPr="00F10457">
        <w:rPr>
          <w:b/>
        </w:rPr>
        <w:t>T</w:t>
      </w:r>
      <w:r w:rsidRPr="00F10457">
        <w:rPr>
          <w:b/>
          <w:vertAlign w:val="subscript"/>
        </w:rPr>
        <w:t>CRmax</w:t>
      </w:r>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r w:rsidRPr="00F10457">
        <w:rPr>
          <w:b/>
        </w:rPr>
        <w:t>T</w:t>
      </w:r>
      <w:r w:rsidRPr="00F10457">
        <w:rPr>
          <w:b/>
          <w:vertAlign w:val="subscript"/>
        </w:rPr>
        <w:t>CRmaxHyst</w:t>
      </w:r>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Speed dependent ScalingFactor for Qhyst</w:t>
      </w:r>
    </w:p>
    <w:p w14:paraId="33F58184" w14:textId="77777777" w:rsidR="00E87CF2" w:rsidRPr="00F10457" w:rsidRDefault="00E87CF2" w:rsidP="00E87CF2">
      <w:r w:rsidRPr="00F10457">
        <w:t xml:space="preserve">This specifies scaling factor for Qhyst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Speed dependent ScalingFactor for Treselection</w:t>
      </w:r>
      <w:r w:rsidRPr="00F10457">
        <w:rPr>
          <w:b/>
          <w:vertAlign w:val="subscript"/>
        </w:rPr>
        <w:t>NR</w:t>
      </w:r>
    </w:p>
    <w:p w14:paraId="15111B48" w14:textId="77777777" w:rsidR="00EE6645" w:rsidRPr="00F10457" w:rsidRDefault="00EE6645" w:rsidP="00EE6645">
      <w:pPr>
        <w:rPr>
          <w:noProof/>
        </w:rPr>
      </w:pPr>
      <w:r w:rsidRPr="00F10457">
        <w:t>This specifies scaling factor for Treselection</w:t>
      </w:r>
      <w:r w:rsidRPr="00F10457">
        <w:rPr>
          <w:vertAlign w:val="subscript"/>
        </w:rPr>
        <w:t xml:space="preserve">NR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Speed dependent ScalingFactor for Treselection</w:t>
      </w:r>
      <w:r w:rsidRPr="00F10457">
        <w:rPr>
          <w:b/>
          <w:vertAlign w:val="subscript"/>
        </w:rPr>
        <w:t>EUTRA</w:t>
      </w:r>
    </w:p>
    <w:p w14:paraId="40DAA60A" w14:textId="77777777" w:rsidR="00EE6645" w:rsidRPr="00F10457" w:rsidRDefault="00EE6645" w:rsidP="00EE6645">
      <w:r w:rsidRPr="00F10457">
        <w:t>This specifies scaling factor for Treselection</w:t>
      </w:r>
      <w:r w:rsidRPr="00F10457">
        <w:rPr>
          <w:vertAlign w:val="subscript"/>
        </w:rPr>
        <w:t>EUTRA</w:t>
      </w:r>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4"/>
      </w:pPr>
      <w:bookmarkStart w:id="222" w:name="_Toc29245216"/>
      <w:bookmarkStart w:id="223" w:name="_Toc37298562"/>
      <w:bookmarkStart w:id="224" w:name="_Toc46502324"/>
      <w:bookmarkStart w:id="225" w:name="_Toc52749301"/>
      <w:bookmarkStart w:id="226"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2"/>
      <w:bookmarkEnd w:id="223"/>
      <w:bookmarkEnd w:id="224"/>
      <w:bookmarkEnd w:id="225"/>
      <w:bookmarkEnd w:id="226"/>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4"/>
      </w:pPr>
      <w:bookmarkStart w:id="227" w:name="_Toc534930841"/>
      <w:bookmarkStart w:id="228" w:name="_Toc37298563"/>
      <w:bookmarkStart w:id="229" w:name="_Toc46502325"/>
      <w:bookmarkStart w:id="230" w:name="_Toc52749302"/>
      <w:bookmarkStart w:id="231" w:name="_Toc67949177"/>
      <w:bookmarkStart w:id="232" w:name="_Toc29245217"/>
      <w:r w:rsidRPr="00F10457">
        <w:t>5.2.4.9</w:t>
      </w:r>
      <w:r w:rsidRPr="00F10457">
        <w:tab/>
        <w:t xml:space="preserve">Relaxed </w:t>
      </w:r>
      <w:bookmarkEnd w:id="227"/>
      <w:r w:rsidRPr="00F10457">
        <w:t>measurement</w:t>
      </w:r>
      <w:bookmarkEnd w:id="228"/>
      <w:bookmarkEnd w:id="229"/>
      <w:bookmarkEnd w:id="230"/>
      <w:bookmarkEnd w:id="231"/>
    </w:p>
    <w:p w14:paraId="60D32480" w14:textId="77777777" w:rsidR="00F26CD7" w:rsidRPr="00F10457" w:rsidRDefault="00F26CD7" w:rsidP="00F26CD7">
      <w:pPr>
        <w:pStyle w:val="5"/>
      </w:pPr>
      <w:bookmarkStart w:id="233" w:name="_Toc534930842"/>
      <w:bookmarkStart w:id="234" w:name="_Toc37298564"/>
      <w:bookmarkStart w:id="235" w:name="_Toc46502326"/>
      <w:bookmarkStart w:id="236" w:name="_Toc52749303"/>
      <w:bookmarkStart w:id="237" w:name="_Toc67949178"/>
      <w:r w:rsidRPr="00F10457">
        <w:t>5.2.4.9.0</w:t>
      </w:r>
      <w:r w:rsidRPr="00F10457">
        <w:tab/>
        <w:t>Relaxed measurement rules</w:t>
      </w:r>
      <w:bookmarkEnd w:id="233"/>
      <w:bookmarkEnd w:id="234"/>
      <w:bookmarkEnd w:id="235"/>
      <w:bookmarkEnd w:id="236"/>
      <w:bookmarkEnd w:id="237"/>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r w:rsidRPr="00F10457">
        <w:rPr>
          <w:i/>
        </w:rPr>
        <w:t>lowMobilityEvaluation</w:t>
      </w:r>
      <w:r w:rsidRPr="00F10457">
        <w:rPr>
          <w:szCs w:val="22"/>
          <w:lang w:eastAsia="en-US"/>
        </w:rPr>
        <w:t xml:space="preserve"> </w:t>
      </w:r>
      <w:r w:rsidRPr="00F10457">
        <w:t xml:space="preserve">is configured and </w:t>
      </w:r>
      <w:r w:rsidRPr="00F10457">
        <w:rPr>
          <w:i/>
        </w:rPr>
        <w:t xml:space="preserve">cellEdgeEvaluation </w:t>
      </w:r>
      <w:r w:rsidRPr="00F10457">
        <w:t>is not configured; and</w:t>
      </w:r>
    </w:p>
    <w:p w14:paraId="182A2FAB" w14:textId="77777777" w:rsidR="00B31F53" w:rsidRPr="00F10457" w:rsidRDefault="00B31F53" w:rsidP="00B31F53">
      <w:pPr>
        <w:pStyle w:val="B2"/>
        <w:ind w:left="568"/>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T</w:t>
      </w:r>
      <w:r w:rsidRPr="00784B5B">
        <w:rPr>
          <w:highlight w:val="yellow"/>
          <w:vertAlign w:val="subscript"/>
        </w:rPr>
        <w:t>SearchDeltaP</w:t>
      </w:r>
      <w:r w:rsidRPr="00784B5B">
        <w:rPr>
          <w:highlight w:val="yellow"/>
        </w:rPr>
        <w:t xml:space="preserve"> after (re-)selecting a new cell; and</w:t>
      </w:r>
    </w:p>
    <w:p w14:paraId="2573651A" w14:textId="77777777" w:rsidR="00B31F53" w:rsidRPr="00F10457" w:rsidRDefault="00B31F53" w:rsidP="00B31F53">
      <w:pPr>
        <w:pStyle w:val="B2"/>
        <w:ind w:left="568"/>
      </w:pPr>
      <w:r w:rsidRPr="00F10457">
        <w:t>-</w:t>
      </w:r>
      <w:r w:rsidRPr="00F10457">
        <w:tab/>
        <w:t>if the relaxed measurement criterion in clause 5.2.4.9.1 is fulfilled for a period of T</w:t>
      </w:r>
      <w:r w:rsidRPr="00F10457">
        <w:rPr>
          <w:vertAlign w:val="subscript"/>
        </w:rPr>
        <w:t>SearchDeltaP</w:t>
      </w:r>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r w:rsidRPr="00F10457">
        <w:rPr>
          <w:i/>
        </w:rPr>
        <w:t xml:space="preserve">highPriorityMeasRelax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r w:rsidRPr="00F10457">
        <w:rPr>
          <w:i/>
        </w:rPr>
        <w:t xml:space="preserve">cellEdgeEvaluation </w:t>
      </w:r>
      <w:r w:rsidRPr="00F10457">
        <w:t xml:space="preserve">is configured and </w:t>
      </w:r>
      <w:r w:rsidRPr="00F10457">
        <w:rPr>
          <w:i/>
        </w:rPr>
        <w:t>lowMobilityEvaluation</w:t>
      </w:r>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095C05BA" w14:textId="77777777" w:rsidR="00E113C7" w:rsidRDefault="002C272A" w:rsidP="00E113C7">
      <w:pPr>
        <w:pStyle w:val="B3"/>
        <w:rPr>
          <w:ins w:id="238"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4852AC25" w:rsidR="00E113C7" w:rsidRDefault="00E113C7" w:rsidP="00E113C7">
      <w:pPr>
        <w:pStyle w:val="B1"/>
        <w:rPr>
          <w:ins w:id="239" w:author="Ericsson - Before RAN2#115" w:date="2021-07-05T15:28:00Z"/>
        </w:rPr>
      </w:pPr>
      <w:commentRangeStart w:id="240"/>
      <w:ins w:id="241" w:author="Ericsson - Before RAN2#115" w:date="2021-07-05T15:28:00Z">
        <w:r>
          <w:t>-</w:t>
        </w:r>
        <w:r>
          <w:tab/>
          <w:t xml:space="preserve">if </w:t>
        </w:r>
        <w:bookmarkStart w:id="242" w:name="_Hlk87889565"/>
        <w:r w:rsidRPr="00820D62">
          <w:rPr>
            <w:i/>
            <w:iCs/>
          </w:rPr>
          <w:t>stationary</w:t>
        </w:r>
        <w:r>
          <w:rPr>
            <w:i/>
            <w:iCs/>
          </w:rPr>
          <w:t>Mobility</w:t>
        </w:r>
        <w:r w:rsidRPr="00820D62">
          <w:rPr>
            <w:i/>
            <w:iCs/>
          </w:rPr>
          <w:t>Evaluation</w:t>
        </w:r>
        <w:r>
          <w:t xml:space="preserve"> </w:t>
        </w:r>
        <w:bookmarkEnd w:id="242"/>
        <w:r>
          <w:t>is configured</w:t>
        </w:r>
      </w:ins>
      <w:ins w:id="243" w:author="Ericsson - After RAN2#116" w:date="2021-11-15T14:29:00Z">
        <w:r w:rsidR="00684130">
          <w:t xml:space="preserve"> and </w:t>
        </w:r>
      </w:ins>
      <w:ins w:id="244" w:author="Ericsson - After RAN2#116" w:date="2021-11-15T14:36:00Z">
        <w:r w:rsidR="005C2FCB" w:rsidRPr="005C2FCB">
          <w:rPr>
            <w:i/>
            <w:iCs/>
          </w:rPr>
          <w:t>cellEdgeEvaluationWhileStationary</w:t>
        </w:r>
        <w:r w:rsidR="005C2FCB" w:rsidRPr="005C2FCB">
          <w:t xml:space="preserve"> </w:t>
        </w:r>
      </w:ins>
      <w:ins w:id="245" w:author="Ericsson - After RAN2#116" w:date="2021-11-15T14:29:00Z">
        <w:r w:rsidR="00684130">
          <w:t>is not configured</w:t>
        </w:r>
      </w:ins>
      <w:ins w:id="246" w:author="Ericsson - Before RAN2#115" w:date="2021-07-05T15:28:00Z">
        <w:r>
          <w:t>; and</w:t>
        </w:r>
      </w:ins>
    </w:p>
    <w:p w14:paraId="00B7873F" w14:textId="39E44EB6" w:rsidR="00E113C7" w:rsidRDefault="00E113C7" w:rsidP="00E113C7">
      <w:pPr>
        <w:pStyle w:val="B1"/>
        <w:rPr>
          <w:ins w:id="247" w:author="Ericsson - Before RAN2#115" w:date="2021-07-05T15:28:00Z"/>
        </w:rPr>
      </w:pPr>
      <w:ins w:id="248" w:author="Ericsson - Before RAN2#115" w:date="2021-07-05T15:28:00Z">
        <w:r>
          <w:t>-</w:t>
        </w:r>
        <w:r>
          <w:tab/>
          <w:t xml:space="preserve">if the </w:t>
        </w:r>
      </w:ins>
      <w:ins w:id="249" w:author="Ericsson - After RAN2 RAN2#115" w:date="2021-09-27T15:57:00Z">
        <w:r w:rsidR="006C2D90" w:rsidRPr="00F10457">
          <w:t>relaxed measurement</w:t>
        </w:r>
        <w:r>
          <w:t xml:space="preserve"> criterion in clause </w:t>
        </w:r>
      </w:ins>
      <w:ins w:id="250"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commentRangeEnd w:id="240"/>
      <w:r w:rsidR="006A1BE6">
        <w:rPr>
          <w:rStyle w:val="af2"/>
        </w:rPr>
        <w:commentReference w:id="240"/>
      </w:r>
    </w:p>
    <w:p w14:paraId="44C43B5B" w14:textId="49DA69FD" w:rsidR="00EE7868" w:rsidRPr="00F10457" w:rsidRDefault="00E113C7" w:rsidP="00E113C7">
      <w:pPr>
        <w:pStyle w:val="B2"/>
      </w:pPr>
      <w:ins w:id="251"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17C22E05" w14:textId="2B99CD17" w:rsidR="002E01A1" w:rsidRDefault="002E01A1" w:rsidP="002E01A1">
      <w:pPr>
        <w:pStyle w:val="EditorsNote"/>
        <w:rPr>
          <w:ins w:id="252" w:author="Ericsson - After RAN2 RAN2#115" w:date="2021-10-19T09:00:00Z"/>
        </w:rPr>
      </w:pPr>
      <w:ins w:id="253" w:author="Ericsson - After RAN2 RAN2#115" w:date="2021-10-19T09:00:00Z">
        <w:r>
          <w:t>Editor's note: It is TBD if/what type of relaxation the UE shall be allowed to do in case both stationary and not-at-cell-edge criteria are configured but only stationary criterion is fulfilled.</w:t>
        </w:r>
      </w:ins>
    </w:p>
    <w:p w14:paraId="6E69A383" w14:textId="3171DE9E" w:rsidR="0053493D" w:rsidRDefault="0053493D" w:rsidP="00B31F53">
      <w:pPr>
        <w:pStyle w:val="B1"/>
        <w:rPr>
          <w:ins w:id="254" w:author="Ericsson - After RAN2 RAN2#115" w:date="2021-09-27T16:00:00Z"/>
        </w:rPr>
      </w:pPr>
      <w:commentRangeStart w:id="255"/>
      <w:ins w:id="256" w:author="Ericsson - After RAN2 RAN2#115" w:date="2021-09-27T16:00:00Z">
        <w:r>
          <w:t>-</w:t>
        </w:r>
        <w:r>
          <w:tab/>
          <w:t xml:space="preserve">if both </w:t>
        </w:r>
        <w:r w:rsidRPr="00820D62">
          <w:rPr>
            <w:i/>
            <w:iCs/>
          </w:rPr>
          <w:t>stationary</w:t>
        </w:r>
        <w:r>
          <w:rPr>
            <w:i/>
            <w:iCs/>
          </w:rPr>
          <w:t>Mobility</w:t>
        </w:r>
        <w:r w:rsidRPr="00820D62">
          <w:rPr>
            <w:i/>
            <w:iCs/>
          </w:rPr>
          <w:t>Evaluation</w:t>
        </w:r>
        <w:r>
          <w:t xml:space="preserve"> </w:t>
        </w:r>
      </w:ins>
      <w:ins w:id="257" w:author="Ericsson - After RAN2 RAN2#115" w:date="2021-09-27T16:08:00Z">
        <w:r w:rsidR="004C68A0">
          <w:t xml:space="preserve">and </w:t>
        </w:r>
        <w:r w:rsidR="004C68A0" w:rsidRPr="000C1262">
          <w:rPr>
            <w:i/>
            <w:iCs/>
          </w:rPr>
          <w:t>cellEdge</w:t>
        </w:r>
      </w:ins>
      <w:ins w:id="258" w:author="Ericsson - After RAN2 RAN2#115" w:date="2021-10-19T09:04:00Z">
        <w:r w:rsidR="00240DCD">
          <w:rPr>
            <w:i/>
            <w:iCs/>
          </w:rPr>
          <w:t>Evaluation</w:t>
        </w:r>
      </w:ins>
      <w:ins w:id="259" w:author="Ericsson - After RAN2 RAN2#115" w:date="2021-10-19T09:03:00Z">
        <w:r w:rsidR="00240DCD">
          <w:rPr>
            <w:i/>
            <w:iCs/>
          </w:rPr>
          <w:t>WhileStationary</w:t>
        </w:r>
      </w:ins>
      <w:ins w:id="260" w:author="Ericsson - After RAN2 RAN2#115" w:date="2021-09-27T16:09:00Z">
        <w:r w:rsidR="004C68A0">
          <w:t xml:space="preserve"> </w:t>
        </w:r>
      </w:ins>
      <w:ins w:id="261" w:author="Ericsson - After RAN2#116" w:date="2021-11-10T06:54:00Z">
        <w:r w:rsidR="000C1D3D">
          <w:t>are</w:t>
        </w:r>
      </w:ins>
      <w:ins w:id="262" w:author="Ericsson - After RAN2 RAN2#115" w:date="2021-09-27T16:00:00Z">
        <w:r>
          <w:t xml:space="preserve"> configured; and</w:t>
        </w:r>
      </w:ins>
    </w:p>
    <w:p w14:paraId="618187A2" w14:textId="319CB5F5" w:rsidR="00BB1E41" w:rsidRDefault="00BB1E41" w:rsidP="00BB1E41">
      <w:pPr>
        <w:pStyle w:val="B1"/>
        <w:rPr>
          <w:ins w:id="263" w:author="Ericsson - After RAN2 RAN2#115" w:date="2021-09-27T16:02:00Z"/>
        </w:rPr>
      </w:pPr>
      <w:ins w:id="264" w:author="Ericsson - After RAN2 RAN2#115" w:date="2021-09-27T16:02:00Z">
        <w:r>
          <w:t>-</w:t>
        </w:r>
        <w:r>
          <w:tab/>
          <w:t xml:space="preserve">if the </w:t>
        </w:r>
        <w:r w:rsidRPr="00F10457">
          <w:t>relaxed measurement criterion in clause 5.2.4.9.</w:t>
        </w:r>
        <w:r>
          <w:t>Y</w:t>
        </w:r>
        <w:r w:rsidRPr="00F10457">
          <w:t xml:space="preserve"> is fulfilled:</w:t>
        </w:r>
      </w:ins>
      <w:commentRangeEnd w:id="255"/>
      <w:r w:rsidR="006A1BE6">
        <w:rPr>
          <w:rStyle w:val="af2"/>
        </w:rPr>
        <w:commentReference w:id="255"/>
      </w:r>
    </w:p>
    <w:p w14:paraId="394DF8A3" w14:textId="73A08BFC" w:rsidR="0028777A" w:rsidRDefault="00BB1E41" w:rsidP="00BB1E41">
      <w:pPr>
        <w:pStyle w:val="B2"/>
        <w:rPr>
          <w:ins w:id="265" w:author="Ericsson - After RAN2 RAN2#115" w:date="2021-10-19T08:40:00Z"/>
        </w:rPr>
      </w:pPr>
      <w:ins w:id="266"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712736C2" w14:textId="7A040BD1" w:rsidR="00565F12" w:rsidRPr="0053493D" w:rsidRDefault="00565F12" w:rsidP="002E01A1">
      <w:pPr>
        <w:pStyle w:val="EditorsNote"/>
        <w:rPr>
          <w:ins w:id="267" w:author="Ericsson - After RAN2 RAN2#115" w:date="2021-09-27T16:00:00Z"/>
        </w:rPr>
      </w:pPr>
      <w:ins w:id="268"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0E2C93C7" w14:textId="50BC99EB" w:rsidR="00B31F53" w:rsidRPr="00F10457" w:rsidRDefault="00B31F53" w:rsidP="00B31F53">
      <w:pPr>
        <w:pStyle w:val="B1"/>
      </w:pPr>
      <w:r w:rsidRPr="00F10457">
        <w:t>-</w:t>
      </w:r>
      <w:r w:rsidRPr="00F10457">
        <w:tab/>
        <w:t xml:space="preserve">if both </w:t>
      </w:r>
      <w:r w:rsidRPr="00F10457">
        <w:rPr>
          <w:i/>
        </w:rPr>
        <w:t>lowMobilityEvaluation</w:t>
      </w:r>
      <w:r w:rsidRPr="00F10457">
        <w:t xml:space="preserve"> and </w:t>
      </w:r>
      <w:r w:rsidRPr="00F10457">
        <w:rPr>
          <w:i/>
        </w:rPr>
        <w:t>cellEdgeEvaluation</w:t>
      </w:r>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T</w:t>
      </w:r>
      <w:r w:rsidRPr="00784B5B">
        <w:rPr>
          <w:highlight w:val="yellow"/>
          <w:vertAlign w:val="subscript"/>
        </w:rPr>
        <w:t>SearchDeltaP</w:t>
      </w:r>
      <w:r w:rsidRPr="00784B5B">
        <w:rPr>
          <w:highlight w:val="yellow"/>
        </w:rPr>
        <w:t xml:space="preserve"> after (re-)selecting a new cell; and</w:t>
      </w:r>
    </w:p>
    <w:p w14:paraId="0333ECF6" w14:textId="77777777" w:rsidR="00B31F53" w:rsidRPr="00F10457" w:rsidRDefault="00B31F53" w:rsidP="009643BE">
      <w:pPr>
        <w:pStyle w:val="B2"/>
      </w:pPr>
      <w:r w:rsidRPr="00F10457">
        <w:t>-</w:t>
      </w:r>
      <w:r w:rsidRPr="00F10457">
        <w:tab/>
        <w:t>if the relaxed measurement criterion in clause 5.2.4.9.1 is fulfilled for a period of T</w:t>
      </w:r>
      <w:r w:rsidRPr="00F10457">
        <w:rPr>
          <w:vertAlign w:val="subscript"/>
        </w:rPr>
        <w:t>SearchDeltaP</w:t>
      </w:r>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r>
      <w:r w:rsidRPr="00784B5B">
        <w:rPr>
          <w:highlight w:val="yellow"/>
        </w:rPr>
        <w:t>if the UE has performed normal intra-frequency, NR inter-frequency, or inter-RAT frequency measurements for at least T</w:t>
      </w:r>
      <w:r w:rsidRPr="00784B5B">
        <w:rPr>
          <w:highlight w:val="yellow"/>
          <w:vertAlign w:val="subscript"/>
        </w:rPr>
        <w:t>SearchDeltaP</w:t>
      </w:r>
      <w:r w:rsidRPr="00784B5B">
        <w:rPr>
          <w:highlight w:val="yellow"/>
        </w:rPr>
        <w:t xml:space="preserve"> after (re-)selecting a new cell</w:t>
      </w:r>
      <w:r w:rsidRPr="00F10457">
        <w:t>, and the relaxed measurement criterion in clause 5.2.4.9.1 is fulfilled for a period of T</w:t>
      </w:r>
      <w:r w:rsidRPr="00F10457">
        <w:rPr>
          <w:vertAlign w:val="subscript"/>
        </w:rPr>
        <w:t>SearchDeltaP</w:t>
      </w:r>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r w:rsidRPr="00F10457">
        <w:rPr>
          <w:i/>
          <w:iCs/>
        </w:rPr>
        <w:t>combineRelaxedMeasCondition</w:t>
      </w:r>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5"/>
      </w:pPr>
      <w:bookmarkStart w:id="269" w:name="_Toc534930843"/>
      <w:bookmarkStart w:id="270" w:name="_Toc37298565"/>
      <w:bookmarkStart w:id="271" w:name="_Toc46502327"/>
      <w:bookmarkStart w:id="272" w:name="_Toc52749304"/>
      <w:bookmarkStart w:id="273" w:name="_Toc67949179"/>
      <w:r w:rsidRPr="00F10457">
        <w:t>5.2.4.9.1</w:t>
      </w:r>
      <w:r w:rsidRPr="00F10457">
        <w:tab/>
        <w:t>Relaxed measurement criterion</w:t>
      </w:r>
      <w:bookmarkEnd w:id="269"/>
      <w:r w:rsidRPr="00F10457">
        <w:t xml:space="preserve"> for UE with low mobility</w:t>
      </w:r>
      <w:bookmarkEnd w:id="270"/>
      <w:bookmarkEnd w:id="271"/>
      <w:bookmarkEnd w:id="272"/>
      <w:bookmarkEnd w:id="273"/>
    </w:p>
    <w:p w14:paraId="43C57928" w14:textId="77777777" w:rsidR="00F26CD7" w:rsidRPr="00F10457" w:rsidRDefault="00F26CD7" w:rsidP="00F26CD7">
      <w:bookmarkStart w:id="274" w:name="OLE_LINK11"/>
      <w:bookmarkStart w:id="275"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Srxlev) &lt; S</w:t>
      </w:r>
      <w:r w:rsidRPr="00F10457">
        <w:rPr>
          <w:vertAlign w:val="subscript"/>
        </w:rPr>
        <w:t>SearchDeltaP</w:t>
      </w:r>
      <w:r w:rsidRPr="00F10457">
        <w:t>,</w:t>
      </w:r>
    </w:p>
    <w:bookmarkEnd w:id="274"/>
    <w:bookmarkEnd w:id="275"/>
    <w:p w14:paraId="041CAA6C" w14:textId="77777777" w:rsidR="00F26CD7" w:rsidRPr="00F10457" w:rsidRDefault="00F26CD7" w:rsidP="00F26CD7">
      <w:r w:rsidRPr="00F10457">
        <w:lastRenderedPageBreak/>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reference Srxlev value of the serving cell (dB), set as follows:</w:t>
      </w:r>
    </w:p>
    <w:p w14:paraId="4E1D2A08" w14:textId="77777777" w:rsidR="00F26CD7" w:rsidRPr="00F10457" w:rsidRDefault="00F26CD7" w:rsidP="00F26CD7">
      <w:pPr>
        <w:pStyle w:val="B2"/>
      </w:pPr>
      <w:bookmarkStart w:id="276" w:name="_Hlk87889719"/>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(Srxlev - Srxlev</w:t>
      </w:r>
      <w:r w:rsidRPr="00F10457">
        <w:rPr>
          <w:vertAlign w:val="subscript"/>
        </w:rPr>
        <w:t>Ref</w:t>
      </w:r>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criterion has not been met for T</w:t>
      </w:r>
      <w:r w:rsidRPr="00F10457">
        <w:rPr>
          <w:vertAlign w:val="subscript"/>
        </w:rPr>
        <w:t>SearchDeltaP</w:t>
      </w:r>
      <w:r w:rsidRPr="00F10457">
        <w:t>:</w:t>
      </w:r>
    </w:p>
    <w:p w14:paraId="200F47E8" w14:textId="77777777" w:rsidR="00F26CD7" w:rsidRPr="00F10457" w:rsidRDefault="00F26CD7" w:rsidP="00AE3AD2">
      <w:pPr>
        <w:pStyle w:val="B3"/>
      </w:pPr>
      <w:r w:rsidRPr="00F10457">
        <w:t>-</w:t>
      </w:r>
      <w:r w:rsidRPr="00F10457">
        <w:tab/>
        <w:t>The UE shall set the value of Srxlev</w:t>
      </w:r>
      <w:r w:rsidRPr="00F10457">
        <w:rPr>
          <w:vertAlign w:val="subscript"/>
        </w:rPr>
        <w:t>Ref</w:t>
      </w:r>
      <w:r w:rsidRPr="00F10457">
        <w:t xml:space="preserve"> to the current Srxlev value of the serving cell.</w:t>
      </w:r>
    </w:p>
    <w:p w14:paraId="054644A2" w14:textId="77777777" w:rsidR="00F26CD7" w:rsidRPr="00F10457" w:rsidRDefault="00F26CD7" w:rsidP="00F26CD7">
      <w:pPr>
        <w:pStyle w:val="5"/>
        <w:rPr>
          <w:lang w:eastAsia="zh-TW"/>
        </w:rPr>
      </w:pPr>
      <w:bookmarkStart w:id="277" w:name="_Toc37298566"/>
      <w:bookmarkStart w:id="278" w:name="_Toc46502328"/>
      <w:bookmarkStart w:id="279" w:name="_Toc52749305"/>
      <w:bookmarkStart w:id="280" w:name="_Toc67949180"/>
      <w:bookmarkEnd w:id="276"/>
      <w:r w:rsidRPr="00F10457">
        <w:t>5.2.4.9.2</w:t>
      </w:r>
      <w:r w:rsidRPr="00F10457">
        <w:tab/>
        <w:t>Relaxed measurement criterion for UE not at cell edge</w:t>
      </w:r>
      <w:bookmarkEnd w:id="277"/>
      <w:bookmarkEnd w:id="278"/>
      <w:bookmarkEnd w:id="279"/>
      <w:bookmarkEnd w:id="280"/>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Srxlev &gt; S</w:t>
      </w:r>
      <w:r w:rsidRPr="00F10457">
        <w:rPr>
          <w:vertAlign w:val="subscript"/>
        </w:rPr>
        <w:t>SearchThresholdP</w:t>
      </w:r>
      <w:r w:rsidRPr="00F10457">
        <w:t>, and,</w:t>
      </w:r>
    </w:p>
    <w:p w14:paraId="450DEE9C" w14:textId="77777777" w:rsidR="00F26CD7" w:rsidRPr="00F10457" w:rsidRDefault="00F26CD7" w:rsidP="00F26CD7">
      <w:pPr>
        <w:pStyle w:val="B1"/>
      </w:pPr>
      <w:r w:rsidRPr="00F10457">
        <w:t>-</w:t>
      </w:r>
      <w:r w:rsidRPr="00F10457">
        <w:tab/>
      </w:r>
      <w:r w:rsidRPr="00F10457">
        <w:rPr>
          <w:rFonts w:eastAsia="等线"/>
          <w:lang w:eastAsia="zh-C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81" w:author="Ericsson - Before RAN2#115" w:date="2021-07-05T15:29:00Z"/>
        </w:rPr>
      </w:pPr>
      <w:r w:rsidRPr="00F10457">
        <w:t>-</w:t>
      </w:r>
      <w:r w:rsidRPr="00F10457">
        <w:tab/>
        <w:t>Squal = current Squal value of the serving cell (dB).</w:t>
      </w:r>
    </w:p>
    <w:p w14:paraId="19EB0394" w14:textId="39CDF317" w:rsidR="00E113C7" w:rsidRPr="00F10457" w:rsidRDefault="00E113C7" w:rsidP="00E113C7">
      <w:pPr>
        <w:pStyle w:val="5"/>
        <w:rPr>
          <w:ins w:id="282" w:author="Ericsson - Before RAN2#115" w:date="2021-07-05T15:29:00Z"/>
        </w:rPr>
      </w:pPr>
      <w:ins w:id="283" w:author="Ericsson - Before RAN2#115" w:date="2021-07-05T15:29:00Z">
        <w:r w:rsidRPr="00F10457">
          <w:t>5.2.4.9.</w:t>
        </w:r>
        <w:r>
          <w:t>X</w:t>
        </w:r>
        <w:r w:rsidRPr="00F10457">
          <w:tab/>
          <w:t xml:space="preserve">Relaxed measurement criterion for </w:t>
        </w:r>
      </w:ins>
      <w:ins w:id="284" w:author="Ericsson - After RAN2 RAN2#115" w:date="2021-10-26T00:33:00Z">
        <w:r w:rsidR="001B7860">
          <w:t xml:space="preserve">a </w:t>
        </w:r>
      </w:ins>
      <w:ins w:id="285" w:author="Ericsson - Before RAN2#115" w:date="2021-07-05T15:29:00Z">
        <w:r>
          <w:t xml:space="preserve">stationary </w:t>
        </w:r>
        <w:r w:rsidRPr="00F10457">
          <w:t>UE</w:t>
        </w:r>
      </w:ins>
    </w:p>
    <w:p w14:paraId="67F4F82A" w14:textId="29AB6735" w:rsidR="00E113C7" w:rsidRPr="00F10457" w:rsidRDefault="00E113C7" w:rsidP="00E113C7">
      <w:pPr>
        <w:rPr>
          <w:ins w:id="286" w:author="Ericsson - Before RAN2#115" w:date="2021-07-05T15:29:00Z"/>
        </w:rPr>
      </w:pPr>
      <w:ins w:id="287" w:author="Ericsson - Before RAN2#115" w:date="2021-07-05T15:29:00Z">
        <w:r w:rsidRPr="00F10457">
          <w:t xml:space="preserve">The relaxed measurement criterion for </w:t>
        </w:r>
      </w:ins>
      <w:ins w:id="288" w:author="Ericsson - After RAN2 RAN2#115" w:date="2021-10-26T00:33:00Z">
        <w:r w:rsidR="001B7860">
          <w:t xml:space="preserve">a </w:t>
        </w:r>
      </w:ins>
      <w:ins w:id="289" w:author="Ericsson - Before RAN2#115" w:date="2021-07-05T15:29:00Z">
        <w:r>
          <w:t xml:space="preserve">stationary </w:t>
        </w:r>
        <w:r w:rsidRPr="00F10457">
          <w:t>UE</w:t>
        </w:r>
        <w:del w:id="290"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291" w:author="Ericsson - Before RAN2#115" w:date="2021-07-05T15:29:00Z"/>
        </w:rPr>
      </w:pPr>
      <w:ins w:id="292" w:author="Ericsson - Before RAN2#115" w:date="2021-07-05T15:29:00Z">
        <w:r w:rsidRPr="00F10457">
          <w:t>-</w:t>
        </w:r>
        <w:r w:rsidRPr="00F10457">
          <w:tab/>
          <w:t>(Srxlev</w:t>
        </w:r>
        <w:r w:rsidRPr="00F10457">
          <w:rPr>
            <w:vertAlign w:val="subscript"/>
          </w:rPr>
          <w:t>Ref</w:t>
        </w:r>
        <w:r w:rsidRPr="00F10457">
          <w:t xml:space="preserve"> – Srxlev) &lt; S</w:t>
        </w:r>
        <w:r w:rsidRPr="00F10457">
          <w:rPr>
            <w:vertAlign w:val="subscript"/>
          </w:rPr>
          <w:t>SearchDeltaP</w:t>
        </w:r>
        <w:r>
          <w:rPr>
            <w:vertAlign w:val="subscript"/>
          </w:rPr>
          <w:t>-Stationary</w:t>
        </w:r>
        <w:r w:rsidRPr="00F10457">
          <w:t>,</w:t>
        </w:r>
      </w:ins>
    </w:p>
    <w:p w14:paraId="4E6CD1AA" w14:textId="77777777" w:rsidR="00E113C7" w:rsidRPr="00F10457" w:rsidRDefault="00E113C7" w:rsidP="00E113C7">
      <w:pPr>
        <w:rPr>
          <w:ins w:id="293" w:author="Ericsson - Before RAN2#115" w:date="2021-07-05T15:29:00Z"/>
        </w:rPr>
      </w:pPr>
      <w:ins w:id="294" w:author="Ericsson - Before RAN2#115" w:date="2021-07-05T15:29:00Z">
        <w:r w:rsidRPr="00F10457">
          <w:t>Where:</w:t>
        </w:r>
      </w:ins>
    </w:p>
    <w:p w14:paraId="3FB4349C" w14:textId="77777777" w:rsidR="00E113C7" w:rsidRPr="00F10457" w:rsidRDefault="00E113C7" w:rsidP="00E113C7">
      <w:pPr>
        <w:pStyle w:val="B1"/>
        <w:rPr>
          <w:ins w:id="295" w:author="Ericsson - Before RAN2#115" w:date="2021-07-05T15:29:00Z"/>
        </w:rPr>
      </w:pPr>
      <w:ins w:id="296"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297" w:author="Ericsson - Before RAN2#115" w:date="2021-07-05T15:29:00Z"/>
        </w:rPr>
      </w:pPr>
      <w:ins w:id="298" w:author="Ericsson - Before RAN2#115" w:date="2021-07-05T15:29:00Z">
        <w:r w:rsidRPr="00F10457">
          <w:t>-</w:t>
        </w:r>
        <w:r w:rsidRPr="00F10457">
          <w:tab/>
          <w:t>Srxlev</w:t>
        </w:r>
        <w:r w:rsidRPr="00F10457">
          <w:rPr>
            <w:vertAlign w:val="subscript"/>
          </w:rPr>
          <w:t>Ref</w:t>
        </w:r>
        <w:r w:rsidRPr="00F10457">
          <w:t xml:space="preserve"> = reference Srxlev value of the serving cell (dB), set as follows:</w:t>
        </w:r>
      </w:ins>
    </w:p>
    <w:p w14:paraId="31310B7F" w14:textId="77777777" w:rsidR="00E113C7" w:rsidRPr="00F10457" w:rsidRDefault="00E113C7" w:rsidP="00E113C7">
      <w:pPr>
        <w:pStyle w:val="B2"/>
        <w:rPr>
          <w:ins w:id="299" w:author="Ericsson - Before RAN2#115" w:date="2021-07-05T15:29:00Z"/>
        </w:rPr>
      </w:pPr>
      <w:bookmarkStart w:id="300" w:name="_Hlk87889433"/>
      <w:ins w:id="301"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02" w:author="Ericsson - Before RAN2#115" w:date="2021-07-05T15:29:00Z"/>
        </w:rPr>
      </w:pPr>
      <w:ins w:id="303" w:author="Ericsson - Before RAN2#115" w:date="2021-07-05T15:29:00Z">
        <w:r w:rsidRPr="00F10457">
          <w:t>-</w:t>
        </w:r>
        <w:r w:rsidRPr="00F10457">
          <w:tab/>
          <w:t>If (Srxlev - Srxlev</w:t>
        </w:r>
        <w:r w:rsidRPr="00F10457">
          <w:rPr>
            <w:vertAlign w:val="subscript"/>
          </w:rPr>
          <w:t>Ref</w:t>
        </w:r>
        <w:r w:rsidRPr="00F10457">
          <w:t>) &gt; 0, or</w:t>
        </w:r>
      </w:ins>
    </w:p>
    <w:p w14:paraId="3B96DF71" w14:textId="77777777" w:rsidR="00E113C7" w:rsidRPr="00F10457" w:rsidRDefault="00E113C7" w:rsidP="00E113C7">
      <w:pPr>
        <w:pStyle w:val="B2"/>
        <w:rPr>
          <w:ins w:id="304" w:author="Ericsson - Before RAN2#115" w:date="2021-07-05T15:29:00Z"/>
        </w:rPr>
      </w:pPr>
      <w:ins w:id="305" w:author="Ericsson - Before RAN2#115" w:date="2021-07-05T15:29:00Z">
        <w:r w:rsidRPr="00F10457">
          <w:t>-</w:t>
        </w:r>
        <w:r w:rsidRPr="00F10457">
          <w:tab/>
          <w:t>If the relaxed measurement criterion has not been met for T</w:t>
        </w:r>
        <w:r w:rsidRPr="00F10457">
          <w:rPr>
            <w:vertAlign w:val="subscript"/>
          </w:rPr>
          <w:t>SearchDeltaP</w:t>
        </w:r>
        <w:r>
          <w:rPr>
            <w:vertAlign w:val="subscript"/>
          </w:rPr>
          <w:t>-Stationary</w:t>
        </w:r>
        <w:r w:rsidRPr="00F10457">
          <w:t>:</w:t>
        </w:r>
      </w:ins>
    </w:p>
    <w:p w14:paraId="5791914C" w14:textId="2606B783" w:rsidR="00166C7F" w:rsidRPr="00F10457" w:rsidRDefault="00E113C7" w:rsidP="00E113C7">
      <w:pPr>
        <w:pStyle w:val="B3"/>
      </w:pPr>
      <w:ins w:id="306" w:author="Ericsson - Before RAN2#115" w:date="2021-07-05T15:29:00Z">
        <w:r w:rsidRPr="00F10457">
          <w:t>-</w:t>
        </w:r>
        <w:r w:rsidRPr="00F10457">
          <w:tab/>
          <w:t>The UE shall set the value of Srxlev</w:t>
        </w:r>
        <w:r w:rsidRPr="00F10457">
          <w:rPr>
            <w:vertAlign w:val="subscript"/>
          </w:rPr>
          <w:t>Ref</w:t>
        </w:r>
        <w:r w:rsidRPr="00F10457">
          <w:t xml:space="preserve"> to the current Srxlev value of the serving cell.</w:t>
        </w:r>
      </w:ins>
    </w:p>
    <w:p w14:paraId="18B93CA6" w14:textId="560FAE91" w:rsidR="00A30FA8" w:rsidRPr="00F10457" w:rsidRDefault="00A30FA8" w:rsidP="00A30FA8">
      <w:pPr>
        <w:pStyle w:val="5"/>
        <w:rPr>
          <w:ins w:id="307" w:author="Ericsson - After RAN2 RAN2#115" w:date="2021-09-27T16:02:00Z"/>
        </w:rPr>
      </w:pPr>
      <w:bookmarkStart w:id="308" w:name="_Toc20610847"/>
      <w:bookmarkStart w:id="309" w:name="_Toc37298567"/>
      <w:bookmarkStart w:id="310" w:name="_Toc46502329"/>
      <w:bookmarkStart w:id="311" w:name="_Toc52749306"/>
      <w:bookmarkStart w:id="312" w:name="_Toc67949181"/>
      <w:bookmarkEnd w:id="300"/>
      <w:ins w:id="313" w:author="Ericsson - After RAN2 RAN2#115" w:date="2021-09-27T16:02:00Z">
        <w:r w:rsidRPr="00F10457">
          <w:t>5.2.4.9.</w:t>
        </w:r>
      </w:ins>
      <w:ins w:id="314" w:author="Ericsson - After RAN2 RAN2#115" w:date="2021-09-27T16:09:00Z">
        <w:r w:rsidR="000558BA">
          <w:t>Y</w:t>
        </w:r>
      </w:ins>
      <w:ins w:id="315" w:author="Ericsson - After RAN2 RAN2#115" w:date="2021-09-27T16:02:00Z">
        <w:r w:rsidRPr="00F10457">
          <w:tab/>
          <w:t xml:space="preserve">Relaxed measurement criterion for </w:t>
        </w:r>
      </w:ins>
      <w:ins w:id="316" w:author="Ericsson - After RAN2#116" w:date="2021-11-15T14:37:00Z">
        <w:r w:rsidR="009E70DB">
          <w:t xml:space="preserve">a </w:t>
        </w:r>
      </w:ins>
      <w:ins w:id="317" w:author="Ericsson - After RAN2 RAN2#115" w:date="2021-10-19T09:14:00Z">
        <w:r w:rsidR="004B290C">
          <w:t xml:space="preserve">stationary </w:t>
        </w:r>
      </w:ins>
      <w:ins w:id="318" w:author="Ericsson - After RAN2 RAN2#115" w:date="2021-09-27T16:02:00Z">
        <w:r>
          <w:t>UE</w:t>
        </w:r>
      </w:ins>
      <w:ins w:id="319" w:author="Ericsson - After RAN2 RAN2#115" w:date="2021-09-27T16:03:00Z">
        <w:r>
          <w:t xml:space="preserve"> not at cell edge</w:t>
        </w:r>
      </w:ins>
    </w:p>
    <w:p w14:paraId="09EFFB51" w14:textId="2876DF17" w:rsidR="007439CB" w:rsidRPr="00F10457" w:rsidRDefault="007439CB" w:rsidP="007439CB">
      <w:pPr>
        <w:rPr>
          <w:ins w:id="320" w:author="Ericsson - After RAN2 RAN2#115" w:date="2021-09-27T16:03:00Z"/>
        </w:rPr>
      </w:pPr>
      <w:ins w:id="321" w:author="Ericsson - After RAN2 RAN2#115" w:date="2021-09-27T16:03:00Z">
        <w:r w:rsidRPr="00F10457">
          <w:t xml:space="preserve">The relaxed measurement criterion for </w:t>
        </w:r>
      </w:ins>
      <w:ins w:id="322" w:author="Ericsson - After RAN2 RAN2#115" w:date="2021-10-26T00:34:00Z">
        <w:r w:rsidR="001B7860">
          <w:t xml:space="preserve">a </w:t>
        </w:r>
      </w:ins>
      <w:ins w:id="323" w:author="Ericsson - After RAN2 RAN2#115" w:date="2021-10-19T09:14:00Z">
        <w:r w:rsidR="004B290C">
          <w:t xml:space="preserve">stationary </w:t>
        </w:r>
      </w:ins>
      <w:ins w:id="324"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25" w:author="Ericsson - After RAN2 RAN2#115" w:date="2021-10-26T11:10:00Z"/>
        </w:rPr>
      </w:pPr>
      <w:ins w:id="326" w:author="Ericsson - After RAN2 RAN2#115" w:date="2021-10-19T09:15:00Z">
        <w:r w:rsidRPr="00F10457">
          <w:t>-</w:t>
        </w:r>
        <w:r w:rsidRPr="00F10457">
          <w:tab/>
        </w:r>
      </w:ins>
      <w:ins w:id="327"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T</w:t>
        </w:r>
        <w:r w:rsidR="007C1256" w:rsidRPr="00F10457">
          <w:rPr>
            <w:vertAlign w:val="subscript"/>
          </w:rPr>
          <w:t>SearchDeltaP</w:t>
        </w:r>
        <w:r w:rsidR="007C1256">
          <w:rPr>
            <w:vertAlign w:val="subscript"/>
          </w:rPr>
          <w:t>-Stationary</w:t>
        </w:r>
        <w:r w:rsidR="007C1256">
          <w:t>,</w:t>
        </w:r>
      </w:ins>
    </w:p>
    <w:p w14:paraId="44289C48" w14:textId="77777777" w:rsidR="004B290C" w:rsidRPr="00F10457" w:rsidRDefault="004B290C" w:rsidP="004B290C">
      <w:pPr>
        <w:pStyle w:val="B1"/>
        <w:rPr>
          <w:ins w:id="328" w:author="Ericsson - After RAN2 RAN2#115" w:date="2021-10-19T09:15:00Z"/>
        </w:rPr>
      </w:pPr>
      <w:ins w:id="329" w:author="Ericsson - After RAN2 RAN2#115" w:date="2021-10-19T09:15:00Z">
        <w:r w:rsidRPr="00F10457">
          <w:t>-</w:t>
        </w:r>
        <w:r w:rsidRPr="00F10457">
          <w:tab/>
          <w:t>Srxlev &gt; S</w:t>
        </w:r>
        <w:r w:rsidRPr="00F10457">
          <w:rPr>
            <w:vertAlign w:val="subscript"/>
          </w:rPr>
          <w:t>SearchThresholdP</w:t>
        </w:r>
        <w:r>
          <w:rPr>
            <w:vertAlign w:val="subscript"/>
          </w:rPr>
          <w:t>2</w:t>
        </w:r>
        <w:r w:rsidRPr="00F10457">
          <w:t>, and,</w:t>
        </w:r>
      </w:ins>
    </w:p>
    <w:p w14:paraId="650051A4" w14:textId="6E3557AB" w:rsidR="004B290C" w:rsidRPr="00F10457" w:rsidRDefault="004B290C" w:rsidP="004B290C">
      <w:pPr>
        <w:pStyle w:val="B1"/>
        <w:rPr>
          <w:ins w:id="330" w:author="Ericsson - After RAN2 RAN2#115" w:date="2021-10-19T09:15:00Z"/>
        </w:rPr>
      </w:pPr>
      <w:ins w:id="331" w:author="Ericsson - After RAN2 RAN2#115" w:date="2021-10-19T09:15:00Z">
        <w:r w:rsidRPr="00F10457">
          <w:t>-</w:t>
        </w:r>
        <w:r w:rsidRPr="00F10457">
          <w:tab/>
        </w:r>
        <w:r w:rsidRPr="00F10457">
          <w:rPr>
            <w:rFonts w:eastAsia="等线"/>
            <w:lang w:eastAsia="zh-CN"/>
          </w:rPr>
          <w:t>Squal</w:t>
        </w:r>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w:t>
        </w:r>
        <w:proofErr w:type="gramStart"/>
        <w:r w:rsidRPr="00F10457">
          <w:t>configured,</w:t>
        </w:r>
      </w:ins>
      <w:commentRangeStart w:id="332"/>
      <w:ins w:id="333" w:author="Ericsson - After RAN2#116" w:date="2021-11-10T06:53:00Z">
        <w:r w:rsidR="000C1D3D">
          <w:t>.</w:t>
        </w:r>
      </w:ins>
      <w:commentRangeEnd w:id="332"/>
      <w:proofErr w:type="gramEnd"/>
      <w:r w:rsidR="00071548">
        <w:rPr>
          <w:rStyle w:val="af2"/>
        </w:rPr>
        <w:commentReference w:id="332"/>
      </w:r>
    </w:p>
    <w:p w14:paraId="5848F876" w14:textId="77777777" w:rsidR="004B290C" w:rsidRPr="00F10457" w:rsidRDefault="004B290C" w:rsidP="004B290C">
      <w:pPr>
        <w:rPr>
          <w:ins w:id="334" w:author="Ericsson - After RAN2 RAN2#115" w:date="2021-10-19T09:15:00Z"/>
        </w:rPr>
      </w:pPr>
      <w:ins w:id="335" w:author="Ericsson - After RAN2 RAN2#115" w:date="2021-10-19T09:15:00Z">
        <w:r w:rsidRPr="00F10457">
          <w:t>Where:</w:t>
        </w:r>
      </w:ins>
    </w:p>
    <w:p w14:paraId="43F04737" w14:textId="7C07E77E" w:rsidR="004B290C" w:rsidRDefault="004B290C" w:rsidP="004A364B">
      <w:pPr>
        <w:pStyle w:val="B1"/>
        <w:rPr>
          <w:ins w:id="336" w:author="Ericsson - After RAN2 RAN2#115" w:date="2021-10-19T09:15:00Z"/>
        </w:rPr>
      </w:pPr>
      <w:ins w:id="337" w:author="Ericsson - After RAN2 RAN2#115" w:date="2021-10-19T09:15:00Z">
        <w:r w:rsidRPr="00F10457">
          <w:t>-</w:t>
        </w:r>
        <w:r w:rsidRPr="00F10457">
          <w:tab/>
          <w:t>Srxlev = current Srxlev value of the serving cell (dB).</w:t>
        </w:r>
      </w:ins>
    </w:p>
    <w:p w14:paraId="6929ADB6" w14:textId="31C537B3" w:rsidR="00A30FA8" w:rsidRPr="00F10457" w:rsidRDefault="004B290C" w:rsidP="004B290C">
      <w:pPr>
        <w:pStyle w:val="B1"/>
        <w:rPr>
          <w:ins w:id="338" w:author="Ericsson - After RAN2 RAN2#115" w:date="2021-09-27T16:02:00Z"/>
        </w:rPr>
      </w:pPr>
      <w:ins w:id="339" w:author="Ericsson - After RAN2 RAN2#115" w:date="2021-10-19T09:15:00Z">
        <w:r w:rsidRPr="00F10457">
          <w:t>-</w:t>
        </w:r>
        <w:r w:rsidRPr="00F10457">
          <w:tab/>
          <w:t>Squal = current Squal value of the serving cell (dB).</w:t>
        </w:r>
      </w:ins>
    </w:p>
    <w:p w14:paraId="4C171723" w14:textId="77777777" w:rsidR="00DC76A2" w:rsidRPr="00F10457" w:rsidRDefault="00DC76A2" w:rsidP="00DC76A2">
      <w:pPr>
        <w:pStyle w:val="4"/>
      </w:pPr>
      <w:r w:rsidRPr="00F10457">
        <w:lastRenderedPageBreak/>
        <w:t>5.2.4.10</w:t>
      </w:r>
      <w:r w:rsidRPr="00F10457">
        <w:tab/>
      </w:r>
      <w:bookmarkEnd w:id="308"/>
      <w:r w:rsidRPr="00F10457">
        <w:rPr>
          <w:lang w:eastAsia="zh-CN"/>
        </w:rPr>
        <w:t>Cell reselection with CAG cells</w:t>
      </w:r>
      <w:bookmarkEnd w:id="309"/>
      <w:bookmarkEnd w:id="310"/>
      <w:bookmarkEnd w:id="311"/>
      <w:bookmarkEnd w:id="312"/>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3"/>
      </w:pPr>
      <w:bookmarkStart w:id="340" w:name="_Toc37298568"/>
      <w:bookmarkStart w:id="341" w:name="_Toc46502330"/>
      <w:bookmarkStart w:id="342" w:name="_Toc52749307"/>
      <w:bookmarkStart w:id="343" w:name="_Toc67949182"/>
      <w:r w:rsidRPr="00F10457">
        <w:t>5.2.5</w:t>
      </w:r>
      <w:r w:rsidR="006E3ABA" w:rsidRPr="00F10457">
        <w:tab/>
        <w:t>Camped Normally state</w:t>
      </w:r>
      <w:bookmarkEnd w:id="232"/>
      <w:bookmarkEnd w:id="340"/>
      <w:bookmarkEnd w:id="341"/>
      <w:bookmarkEnd w:id="342"/>
      <w:bookmarkEnd w:id="343"/>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3"/>
      </w:pPr>
      <w:bookmarkStart w:id="344" w:name="_Toc29245218"/>
      <w:bookmarkStart w:id="345" w:name="_Toc37298569"/>
      <w:bookmarkStart w:id="346" w:name="_Toc46502331"/>
      <w:bookmarkStart w:id="347" w:name="_Toc52749308"/>
      <w:bookmarkStart w:id="348"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44"/>
      <w:bookmarkEnd w:id="345"/>
      <w:bookmarkEnd w:id="346"/>
      <w:bookmarkEnd w:id="347"/>
      <w:bookmarkEnd w:id="348"/>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r w:rsidR="00A057AE" w:rsidRPr="00F10457">
        <w:rPr>
          <w:i/>
        </w:rPr>
        <w:t>redirectedCarrierInfo</w:t>
      </w:r>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redirectedCarrierInfo</w:t>
      </w:r>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r w:rsidRPr="00F10457">
        <w:rPr>
          <w:i/>
        </w:rPr>
        <w:t>redirectedCarrierInfo</w:t>
      </w:r>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r w:rsidRPr="00F10457">
        <w:rPr>
          <w:i/>
          <w:iCs/>
        </w:rPr>
        <w:t>redirectedCarrierInfo</w:t>
      </w:r>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3"/>
      </w:pPr>
      <w:bookmarkStart w:id="349" w:name="_Toc29245219"/>
      <w:bookmarkStart w:id="350" w:name="_Toc37298570"/>
      <w:bookmarkStart w:id="351" w:name="_Toc46502332"/>
      <w:bookmarkStart w:id="352" w:name="_Toc52749309"/>
      <w:bookmarkStart w:id="353" w:name="_Toc67949184"/>
      <w:r w:rsidRPr="00F10457">
        <w:t>5.2.7</w:t>
      </w:r>
      <w:r w:rsidR="006E3ABA" w:rsidRPr="00F10457">
        <w:tab/>
      </w:r>
      <w:bookmarkStart w:id="354" w:name="_Hlk513293914"/>
      <w:r w:rsidR="006E3ABA" w:rsidRPr="00F10457">
        <w:t xml:space="preserve">Any Cell </w:t>
      </w:r>
      <w:bookmarkEnd w:id="354"/>
      <w:r w:rsidR="006E3ABA" w:rsidRPr="00F10457">
        <w:t>Selection state</w:t>
      </w:r>
      <w:bookmarkEnd w:id="349"/>
      <w:bookmarkEnd w:id="350"/>
      <w:bookmarkEnd w:id="351"/>
      <w:bookmarkEnd w:id="352"/>
      <w:bookmarkEnd w:id="353"/>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3"/>
      </w:pPr>
      <w:bookmarkStart w:id="355" w:name="_Toc29245220"/>
      <w:bookmarkStart w:id="356" w:name="_Toc37298571"/>
      <w:bookmarkStart w:id="357" w:name="_Toc46502333"/>
      <w:bookmarkStart w:id="358" w:name="_Toc52749310"/>
      <w:bookmarkStart w:id="359" w:name="_Toc67949185"/>
      <w:r w:rsidRPr="00F10457">
        <w:t>5.2.8</w:t>
      </w:r>
      <w:r w:rsidR="006E3ABA" w:rsidRPr="00F10457">
        <w:tab/>
        <w:t>Camped on Any Cell state</w:t>
      </w:r>
      <w:bookmarkEnd w:id="355"/>
      <w:bookmarkEnd w:id="356"/>
      <w:bookmarkEnd w:id="357"/>
      <w:bookmarkEnd w:id="358"/>
      <w:bookmarkEnd w:id="359"/>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lastRenderedPageBreak/>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ims-EmergencySupport</w:t>
      </w:r>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2"/>
      </w:pPr>
      <w:bookmarkStart w:id="360" w:name="_Toc29245221"/>
      <w:bookmarkStart w:id="361" w:name="_Toc37298572"/>
      <w:bookmarkStart w:id="362" w:name="_Toc46502334"/>
      <w:bookmarkStart w:id="363" w:name="_Toc52749311"/>
      <w:bookmarkStart w:id="364" w:name="_Toc67949186"/>
      <w:r w:rsidRPr="00F10457">
        <w:t>5.3</w:t>
      </w:r>
      <w:r w:rsidRPr="00F10457">
        <w:tab/>
        <w:t>Cell Reservations and Access Restrictions</w:t>
      </w:r>
      <w:bookmarkEnd w:id="360"/>
      <w:bookmarkEnd w:id="361"/>
      <w:bookmarkEnd w:id="362"/>
      <w:bookmarkEnd w:id="363"/>
      <w:bookmarkEnd w:id="364"/>
    </w:p>
    <w:p w14:paraId="40AFE0D2" w14:textId="77777777" w:rsidR="00014033" w:rsidRPr="00F10457" w:rsidRDefault="00014033" w:rsidP="00014033">
      <w:pPr>
        <w:pStyle w:val="3"/>
      </w:pPr>
      <w:bookmarkStart w:id="365" w:name="_Toc29245222"/>
      <w:bookmarkStart w:id="366" w:name="_Toc37298573"/>
      <w:bookmarkStart w:id="367" w:name="_Toc46502335"/>
      <w:bookmarkStart w:id="368" w:name="_Toc52749312"/>
      <w:bookmarkStart w:id="369" w:name="_Toc67949187"/>
      <w:r w:rsidRPr="00F10457">
        <w:t>5.3.0</w:t>
      </w:r>
      <w:r w:rsidRPr="00F10457">
        <w:tab/>
        <w:t>Introduction</w:t>
      </w:r>
      <w:bookmarkEnd w:id="365"/>
      <w:bookmarkEnd w:id="366"/>
      <w:bookmarkEnd w:id="367"/>
      <w:bookmarkEnd w:id="368"/>
      <w:bookmarkEnd w:id="369"/>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70" w:name="_Toc29245223"/>
      <w:bookmarkStart w:id="371" w:name="_Toc37298574"/>
      <w:r w:rsidRPr="00F10457">
        <w:t>Unified Access Control does not apply to IAB-MTs.</w:t>
      </w:r>
    </w:p>
    <w:p w14:paraId="2A62B20B" w14:textId="77777777" w:rsidR="006E3ABA" w:rsidRPr="00F10457" w:rsidRDefault="006E3ABA" w:rsidP="006E3ABA">
      <w:pPr>
        <w:pStyle w:val="3"/>
      </w:pPr>
      <w:bookmarkStart w:id="372" w:name="_Toc46502336"/>
      <w:bookmarkStart w:id="373" w:name="_Toc52749313"/>
      <w:bookmarkStart w:id="374" w:name="_Toc67949188"/>
      <w:r w:rsidRPr="00F10457">
        <w:t>5.3.1</w:t>
      </w:r>
      <w:r w:rsidRPr="00F10457">
        <w:tab/>
        <w:t>Cell status and cell reservations</w:t>
      </w:r>
      <w:bookmarkEnd w:id="370"/>
      <w:bookmarkEnd w:id="371"/>
      <w:bookmarkEnd w:id="372"/>
      <w:bookmarkEnd w:id="373"/>
      <w:bookmarkEnd w:id="374"/>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75" w:author="Ericsson - After RAN2 RAN2#115" w:date="2021-10-19T09:26:00Z">
        <w:r w:rsidR="0082471C">
          <w:t>.</w:t>
        </w:r>
      </w:ins>
    </w:p>
    <w:p w14:paraId="0F31F11A" w14:textId="390DBE5F" w:rsidR="008A3BB3" w:rsidRPr="00F10457" w:rsidRDefault="008A3BB3" w:rsidP="008A3BB3">
      <w:pPr>
        <w:pStyle w:val="B1"/>
        <w:rPr>
          <w:ins w:id="376" w:author="Ericsson - After RAN2 RAN2#115" w:date="2021-09-27T15:41:00Z"/>
        </w:rPr>
      </w:pPr>
      <w:ins w:id="377" w:author="Ericsson - After RAN2 RAN2#115" w:date="2021-09-27T15:41:00Z">
        <w:r w:rsidRPr="00F10457">
          <w:t>-</w:t>
        </w:r>
        <w:r w:rsidRPr="00F10457">
          <w:tab/>
        </w:r>
        <w:r w:rsidRPr="00F10457">
          <w:rPr>
            <w:bCs/>
            <w:i/>
            <w:noProof/>
          </w:rPr>
          <w:t>cellBarred</w:t>
        </w:r>
        <w:r>
          <w:rPr>
            <w:bCs/>
            <w:i/>
            <w:noProof/>
          </w:rPr>
          <w:t>RedCap</w:t>
        </w:r>
      </w:ins>
      <w:ins w:id="378" w:author="Ericsson - After RAN2 RAN2#115" w:date="2021-10-18T14:37:00Z">
        <w:r w:rsidR="00B21C1C">
          <w:rPr>
            <w:bCs/>
            <w:i/>
            <w:noProof/>
          </w:rPr>
          <w:t>1Rx</w:t>
        </w:r>
      </w:ins>
      <w:ins w:id="379" w:author="Ericsson - After RAN2 RAN2#115" w:date="2021-09-27T15:41:00Z">
        <w:r w:rsidRPr="00F10457" w:rsidDel="00515FE8">
          <w:t xml:space="preserve"> </w:t>
        </w:r>
        <w:r w:rsidRPr="00F10457">
          <w:t xml:space="preserve">(IE type: "barred" or "not barred") </w:t>
        </w:r>
        <w:r w:rsidRPr="00F10457">
          <w:br/>
          <w:t xml:space="preserve">Indicated in </w:t>
        </w:r>
      </w:ins>
      <w:ins w:id="380" w:author="Ericsson - After RAN2 RAN2#115" w:date="2021-09-27T15:44:00Z">
        <w:r w:rsidR="00EF4F97">
          <w:rPr>
            <w:i/>
          </w:rPr>
          <w:t>SIB1</w:t>
        </w:r>
      </w:ins>
      <w:ins w:id="381"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82" w:author="Ericsson - After RAN2 RAN2#115" w:date="2021-10-19T09:25:00Z">
        <w:r w:rsidR="0082471C">
          <w:t>. This field is only applicable to RedCap UEs.</w:t>
        </w:r>
      </w:ins>
    </w:p>
    <w:p w14:paraId="153416EC" w14:textId="18FB095A" w:rsidR="007C5900" w:rsidRPr="00F10457" w:rsidRDefault="007C5900" w:rsidP="007C5900">
      <w:pPr>
        <w:pStyle w:val="B1"/>
        <w:rPr>
          <w:ins w:id="383" w:author="Ericsson - After RAN2 RAN2#115" w:date="2021-09-27T15:41:00Z"/>
        </w:rPr>
      </w:pPr>
      <w:ins w:id="384" w:author="Ericsson - After RAN2 RAN2#115" w:date="2021-09-27T15:41:00Z">
        <w:r w:rsidRPr="00F10457">
          <w:t>-</w:t>
        </w:r>
        <w:r w:rsidRPr="00F10457">
          <w:tab/>
        </w:r>
        <w:r w:rsidRPr="00F10457">
          <w:rPr>
            <w:bCs/>
            <w:i/>
            <w:noProof/>
          </w:rPr>
          <w:t>cellBarred</w:t>
        </w:r>
        <w:r>
          <w:rPr>
            <w:bCs/>
            <w:i/>
            <w:noProof/>
          </w:rPr>
          <w:t>RedCap</w:t>
        </w:r>
      </w:ins>
      <w:ins w:id="385" w:author="Ericsson - After RAN2 RAN2#115" w:date="2021-10-26T00:40:00Z">
        <w:r w:rsidR="001B7860">
          <w:rPr>
            <w:bCs/>
            <w:i/>
            <w:noProof/>
          </w:rPr>
          <w:t>2Rx</w:t>
        </w:r>
      </w:ins>
      <w:ins w:id="386" w:author="Ericsson - After RAN2 RAN2#115" w:date="2021-09-27T15:41:00Z">
        <w:r w:rsidRPr="00F10457" w:rsidDel="00515FE8">
          <w:t xml:space="preserve"> </w:t>
        </w:r>
        <w:r w:rsidRPr="00F10457">
          <w:t xml:space="preserve">(IE type: "barred" or "not barred") </w:t>
        </w:r>
        <w:r w:rsidRPr="00F10457">
          <w:br/>
          <w:t xml:space="preserve">Indicated in </w:t>
        </w:r>
      </w:ins>
      <w:ins w:id="387" w:author="Ericsson - After RAN2 RAN2#115" w:date="2021-09-27T15:44:00Z">
        <w:r w:rsidR="00EF4F97">
          <w:rPr>
            <w:i/>
          </w:rPr>
          <w:t>SIB1</w:t>
        </w:r>
      </w:ins>
      <w:ins w:id="388"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89" w:author="Ericsson - After RAN2 RAN2#115" w:date="2021-10-19T09:25:00Z">
        <w:r w:rsidR="0082471C">
          <w:t>. This field is only applicable to RedCap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90" w:name="_Hlk506409868"/>
      <w:r w:rsidRPr="00F10457">
        <w:rPr>
          <w:bCs/>
          <w:i/>
          <w:noProof/>
        </w:rPr>
        <w:t>cellReservedForOtherUse</w:t>
      </w:r>
      <w:bookmarkEnd w:id="390"/>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391"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lastRenderedPageBreak/>
        <w:t>-</w:t>
      </w:r>
      <w:r w:rsidRPr="00F10457">
        <w:tab/>
      </w:r>
      <w:del w:id="392"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393" w:author="Ericsson - After RAN2 RAN2#115" w:date="2021-09-27T15:40:00Z"/>
          <w:iCs/>
        </w:rPr>
      </w:pPr>
      <w:ins w:id="394" w:author="Ericsson - After RAN2 RAN2#115" w:date="2021-09-27T15:40:00Z">
        <w:r>
          <w:t>-</w:t>
        </w:r>
        <w:r>
          <w:tab/>
          <w:t xml:space="preserve">If the UE is a RedCap UE, the UE shall in the remainder of this procedure consider </w:t>
        </w:r>
      </w:ins>
      <w:ins w:id="395" w:author="Ericsson - After RAN2 RAN2#115" w:date="2021-10-19T10:19:00Z">
        <w:r w:rsidR="004B1AC4">
          <w:t>‘</w:t>
        </w:r>
      </w:ins>
      <w:ins w:id="396" w:author="Ericsson - After RAN2 RAN2#115" w:date="2021-09-27T15:40:00Z">
        <w:r w:rsidRPr="00F10457">
          <w:rPr>
            <w:i/>
          </w:rPr>
          <w:t>intraFreqReselection</w:t>
        </w:r>
        <w:r>
          <w:rPr>
            <w:iCs/>
          </w:rPr>
          <w:t xml:space="preserve"> </w:t>
        </w:r>
      </w:ins>
      <w:ins w:id="397" w:author="Ericsson - After RAN2 RAN2#115" w:date="2021-10-19T10:19:00Z">
        <w:r w:rsidR="004B1AC4">
          <w:rPr>
            <w:iCs/>
          </w:rPr>
          <w:t xml:space="preserve">in MIB </w:t>
        </w:r>
      </w:ins>
      <w:ins w:id="398" w:author="Ericsson - After RAN2 RAN2#115" w:date="2021-09-27T15:40:00Z">
        <w:r>
          <w:rPr>
            <w:iCs/>
          </w:rPr>
          <w:t>to be</w:t>
        </w:r>
      </w:ins>
      <w:ins w:id="399" w:author="Ericsson - After RAN2 RAN2#115" w:date="2021-10-19T10:19:00Z">
        <w:r w:rsidR="004B1AC4">
          <w:rPr>
            <w:iCs/>
          </w:rPr>
          <w:t>’</w:t>
        </w:r>
      </w:ins>
      <w:ins w:id="400" w:author="Ericsson - After RAN2 RAN2#115" w:date="2021-09-27T15:40:00Z">
        <w:r>
          <w:rPr>
            <w:iCs/>
          </w:rPr>
          <w:t xml:space="preserve"> </w:t>
        </w:r>
        <w:r w:rsidRPr="00F10457">
          <w:rPr>
            <w:i/>
          </w:rPr>
          <w:t>intraFreqReselection</w:t>
        </w:r>
        <w:r>
          <w:rPr>
            <w:i/>
          </w:rPr>
          <w:t>RedCap</w:t>
        </w:r>
      </w:ins>
      <w:ins w:id="401" w:author="Ericsson - After RAN2 RAN2#115" w:date="2021-10-19T10:19:00Z">
        <w:r w:rsidR="004B1AC4">
          <w:rPr>
            <w:iCs/>
          </w:rPr>
          <w:t xml:space="preserve"> in SIB1’</w:t>
        </w:r>
      </w:ins>
      <w:ins w:id="402" w:author="Ericsson - After RAN2 RAN2#115" w:date="2021-09-27T15:40:00Z">
        <w:r>
          <w:rPr>
            <w:i/>
          </w:rPr>
          <w:t>.</w:t>
        </w:r>
      </w:ins>
    </w:p>
    <w:p w14:paraId="597838EC" w14:textId="572B3C7A"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lastRenderedPageBreak/>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3"/>
      </w:pPr>
      <w:bookmarkStart w:id="403" w:name="_Toc29245224"/>
      <w:bookmarkStart w:id="404" w:name="_Toc37298575"/>
      <w:bookmarkStart w:id="405" w:name="_Toc46502337"/>
      <w:bookmarkStart w:id="406" w:name="_Toc52749314"/>
      <w:bookmarkStart w:id="407" w:name="_Toc67949189"/>
      <w:r w:rsidRPr="00F10457">
        <w:t>5.3.2</w:t>
      </w:r>
      <w:r w:rsidRPr="00F10457">
        <w:tab/>
      </w:r>
      <w:r w:rsidR="00C4097A" w:rsidRPr="00F10457">
        <w:t>Unified a</w:t>
      </w:r>
      <w:r w:rsidRPr="00F10457">
        <w:t>ccess control</w:t>
      </w:r>
      <w:bookmarkEnd w:id="403"/>
      <w:bookmarkEnd w:id="404"/>
      <w:bookmarkEnd w:id="405"/>
      <w:bookmarkEnd w:id="406"/>
      <w:bookmarkEnd w:id="407"/>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2"/>
      </w:pPr>
      <w:bookmarkStart w:id="408" w:name="_Ref435952694"/>
      <w:bookmarkStart w:id="409" w:name="_Toc29245225"/>
      <w:bookmarkStart w:id="410" w:name="_Toc37298576"/>
      <w:bookmarkStart w:id="411" w:name="_Toc46502338"/>
      <w:bookmarkStart w:id="412" w:name="_Toc52749315"/>
      <w:bookmarkStart w:id="413" w:name="_Toc67949190"/>
      <w:r w:rsidRPr="00F10457">
        <w:t>5.4</w:t>
      </w:r>
      <w:r w:rsidRPr="00F10457">
        <w:tab/>
        <w:t>Tracking Area registration</w:t>
      </w:r>
      <w:bookmarkEnd w:id="408"/>
      <w:bookmarkEnd w:id="409"/>
      <w:bookmarkEnd w:id="410"/>
      <w:bookmarkEnd w:id="411"/>
      <w:bookmarkEnd w:id="412"/>
      <w:bookmarkEnd w:id="413"/>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2"/>
      </w:pPr>
      <w:bookmarkStart w:id="414" w:name="_Toc29245226"/>
      <w:bookmarkStart w:id="415" w:name="_Toc37298577"/>
      <w:bookmarkStart w:id="416" w:name="_Toc46502339"/>
      <w:bookmarkStart w:id="417" w:name="_Toc52749316"/>
      <w:bookmarkStart w:id="418" w:name="_Toc67949191"/>
      <w:r w:rsidRPr="00F10457">
        <w:t>5.5</w:t>
      </w:r>
      <w:r w:rsidRPr="00F10457">
        <w:tab/>
        <w:t>RAN Area registration</w:t>
      </w:r>
      <w:bookmarkEnd w:id="414"/>
      <w:bookmarkEnd w:id="415"/>
      <w:bookmarkEnd w:id="416"/>
      <w:bookmarkEnd w:id="417"/>
      <w:bookmarkEnd w:id="418"/>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1"/>
      </w:pPr>
      <w:bookmarkStart w:id="419" w:name="_Toc29245227"/>
      <w:bookmarkStart w:id="420" w:name="_Toc37298578"/>
      <w:bookmarkStart w:id="421" w:name="_Toc46502340"/>
      <w:bookmarkStart w:id="422" w:name="_Toc52749317"/>
      <w:bookmarkStart w:id="423" w:name="_Toc67949192"/>
      <w:r w:rsidRPr="00F10457">
        <w:t>6</w:t>
      </w:r>
      <w:r w:rsidRPr="00F10457">
        <w:tab/>
        <w:t>Reception of broadcast information</w:t>
      </w:r>
      <w:bookmarkEnd w:id="419"/>
      <w:bookmarkEnd w:id="420"/>
      <w:bookmarkEnd w:id="421"/>
      <w:bookmarkEnd w:id="422"/>
      <w:bookmarkEnd w:id="423"/>
    </w:p>
    <w:p w14:paraId="5E237AA4" w14:textId="77777777" w:rsidR="006E3ABA" w:rsidRPr="00F10457" w:rsidRDefault="006E3ABA" w:rsidP="006E3ABA">
      <w:pPr>
        <w:pStyle w:val="2"/>
      </w:pPr>
      <w:bookmarkStart w:id="424" w:name="_Toc29245228"/>
      <w:bookmarkStart w:id="425" w:name="_Toc37298579"/>
      <w:bookmarkStart w:id="426" w:name="_Toc46502341"/>
      <w:bookmarkStart w:id="427" w:name="_Toc52749318"/>
      <w:bookmarkStart w:id="428" w:name="_Toc67949193"/>
      <w:r w:rsidRPr="00F10457">
        <w:t>6.1</w:t>
      </w:r>
      <w:r w:rsidRPr="00F10457">
        <w:tab/>
        <w:t>Reception of system information</w:t>
      </w:r>
      <w:bookmarkEnd w:id="424"/>
      <w:bookmarkEnd w:id="425"/>
      <w:bookmarkEnd w:id="426"/>
      <w:bookmarkEnd w:id="427"/>
      <w:bookmarkEnd w:id="428"/>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1"/>
      </w:pPr>
      <w:bookmarkStart w:id="429" w:name="_Toc29245229"/>
      <w:bookmarkStart w:id="430" w:name="_Toc37298580"/>
      <w:bookmarkStart w:id="431" w:name="_Toc46502342"/>
      <w:bookmarkStart w:id="432" w:name="_Toc52749319"/>
      <w:bookmarkStart w:id="433" w:name="_Toc67949194"/>
      <w:r w:rsidRPr="00F10457">
        <w:t>7</w:t>
      </w:r>
      <w:r w:rsidRPr="00F10457">
        <w:tab/>
        <w:t>Paging</w:t>
      </w:r>
      <w:bookmarkEnd w:id="429"/>
      <w:bookmarkEnd w:id="430"/>
      <w:bookmarkEnd w:id="431"/>
      <w:bookmarkEnd w:id="432"/>
      <w:bookmarkEnd w:id="433"/>
    </w:p>
    <w:p w14:paraId="66473BA8" w14:textId="77777777" w:rsidR="006E3ABA" w:rsidRPr="00F10457" w:rsidRDefault="006E3ABA" w:rsidP="006E3ABA">
      <w:pPr>
        <w:pStyle w:val="2"/>
      </w:pPr>
      <w:bookmarkStart w:id="434" w:name="_Toc29245230"/>
      <w:bookmarkStart w:id="435" w:name="_Toc37298581"/>
      <w:bookmarkStart w:id="436" w:name="_Toc46502343"/>
      <w:bookmarkStart w:id="437" w:name="_Toc52749320"/>
      <w:bookmarkStart w:id="438" w:name="_Toc67949195"/>
      <w:r w:rsidRPr="00F10457">
        <w:t>7.1</w:t>
      </w:r>
      <w:r w:rsidRPr="00F10457">
        <w:tab/>
        <w:t>Discontinuous Reception for paging</w:t>
      </w:r>
      <w:bookmarkEnd w:id="434"/>
      <w:bookmarkEnd w:id="435"/>
      <w:bookmarkEnd w:id="436"/>
      <w:bookmarkEnd w:id="437"/>
      <w:bookmarkEnd w:id="438"/>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39" w:name="_967898916"/>
      <w:bookmarkStart w:id="440" w:name="_967899918"/>
      <w:bookmarkStart w:id="441" w:name="_967900323"/>
      <w:bookmarkStart w:id="442" w:name="_968057577"/>
      <w:bookmarkStart w:id="443" w:name="_968059040"/>
      <w:bookmarkStart w:id="444" w:name="_968059095"/>
      <w:bookmarkStart w:id="445" w:name="_968059297"/>
      <w:bookmarkStart w:id="446" w:name="_968059420"/>
      <w:bookmarkStart w:id="447" w:name="_968059442"/>
      <w:bookmarkStart w:id="448" w:name="_968060540"/>
      <w:bookmarkStart w:id="449" w:name="_968065686"/>
      <w:bookmarkStart w:id="450" w:name="_968484165"/>
      <w:bookmarkStart w:id="451" w:name="_968484813"/>
      <w:bookmarkStart w:id="452" w:name="_968484821"/>
      <w:bookmarkStart w:id="453" w:name="_968485490"/>
      <w:bookmarkStart w:id="454" w:name="_968491067"/>
      <w:bookmarkStart w:id="455" w:name="_968491141"/>
      <w:bookmarkStart w:id="456" w:name="_968493680"/>
      <w:bookmarkStart w:id="457" w:name="_969080957"/>
      <w:bookmarkStart w:id="458" w:name="_969081935"/>
      <w:bookmarkStart w:id="459" w:name="_969082143"/>
      <w:bookmarkStart w:id="460" w:name="_981793738"/>
      <w:bookmarkStart w:id="461" w:name="_981793736"/>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F10457">
        <w:lastRenderedPageBreak/>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 xml:space="preserve">Index (i_s),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r w:rsidRPr="00F10457">
        <w:t>i_s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r w:rsidRPr="00F10457">
        <w:rPr>
          <w:i/>
        </w:rPr>
        <w:t xml:space="preserve">pagingSearchSpace </w:t>
      </w:r>
      <w:r w:rsidR="00E8452D" w:rsidRPr="00F10457">
        <w:t xml:space="preserve">as specified in </w:t>
      </w:r>
      <w:r w:rsidR="00F545B6" w:rsidRPr="00F10457">
        <w:t xml:space="preserve">TS 38.213 </w:t>
      </w:r>
      <w:r w:rsidR="00A73FA5" w:rsidRPr="00F10457">
        <w:t xml:space="preserve">[4] and </w:t>
      </w:r>
      <w:r w:rsidR="00A73FA5" w:rsidRPr="00F10457">
        <w:rPr>
          <w:i/>
        </w:rPr>
        <w:t>firstPDCCH-MonitoringOccasionOfPO</w:t>
      </w:r>
      <w:r w:rsidR="00A73FA5" w:rsidRPr="00F10457">
        <w:t xml:space="preserve"> </w:t>
      </w:r>
      <w:r w:rsidR="00E7759C" w:rsidRPr="00F10457">
        <w:t xml:space="preserve">and </w:t>
      </w:r>
      <w:r w:rsidR="00E7759C" w:rsidRPr="00F10457">
        <w:rPr>
          <w:i/>
        </w:rPr>
        <w:t>nrofPDCCH-MonitoringOccasionPerSSB-InPO</w:t>
      </w:r>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r w:rsidR="00957248" w:rsidRPr="00F10457">
        <w:rPr>
          <w:i/>
        </w:rPr>
        <w:t>SearchSpaceId</w:t>
      </w:r>
      <w:r w:rsidR="00957248" w:rsidRPr="00F10457">
        <w:t xml:space="preserve"> = 0</w:t>
      </w:r>
      <w:r w:rsidR="00957248" w:rsidRPr="00F10457">
        <w:rPr>
          <w:lang w:eastAsia="zh-CN"/>
        </w:rPr>
        <w:t xml:space="preserve"> is configured for </w:t>
      </w:r>
      <w:r w:rsidR="00957248" w:rsidRPr="00F10457">
        <w:rPr>
          <w:i/>
        </w:rPr>
        <w:t>pagingSearchSpace</w:t>
      </w:r>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62" w:name="_Hlk515815985"/>
      <w:r w:rsidRPr="00F10457">
        <w:rPr>
          <w:lang w:eastAsia="zh-CN"/>
        </w:rPr>
        <w:t xml:space="preserve">When </w:t>
      </w:r>
      <w:r w:rsidRPr="00F10457">
        <w:rPr>
          <w:i/>
        </w:rPr>
        <w:t>SearchSpaceId</w:t>
      </w:r>
      <w:r w:rsidRPr="00F10457">
        <w:t xml:space="preserve"> = 0</w:t>
      </w:r>
      <w:r w:rsidRPr="00F10457">
        <w:rPr>
          <w:lang w:eastAsia="zh-CN"/>
        </w:rPr>
        <w:t xml:space="preserve"> is configured for </w:t>
      </w:r>
      <w:r w:rsidRPr="00F10457">
        <w:rPr>
          <w:i/>
        </w:rPr>
        <w:t>pagingSearchSpace</w:t>
      </w:r>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(i_s = 0) or the second half frame (i_s = 1) of the PF.</w:t>
      </w:r>
    </w:p>
    <w:p w14:paraId="6345B109" w14:textId="77777777" w:rsidR="001B259E" w:rsidRPr="00F10457" w:rsidRDefault="00957248" w:rsidP="0082712B">
      <w:pPr>
        <w:rPr>
          <w:lang w:eastAsia="ko-KR"/>
        </w:rPr>
      </w:pPr>
      <w:r w:rsidRPr="00F10457">
        <w:rPr>
          <w:lang w:eastAsia="zh-CN"/>
        </w:rPr>
        <w:t xml:space="preserve">When </w:t>
      </w:r>
      <w:r w:rsidRPr="00F10457">
        <w:rPr>
          <w:i/>
        </w:rPr>
        <w:t>SearchSpaceId</w:t>
      </w:r>
      <w:r w:rsidRPr="00F10457">
        <w:t xml:space="preserve"> </w:t>
      </w:r>
      <w:r w:rsidRPr="00F10457">
        <w:rPr>
          <w:lang w:eastAsia="zh-CN"/>
        </w:rPr>
        <w:t xml:space="preserve">other than 0 is configured for </w:t>
      </w:r>
      <w:r w:rsidRPr="00F10457">
        <w:rPr>
          <w:i/>
        </w:rPr>
        <w:t>pagingSearchSpace</w:t>
      </w:r>
      <w:r w:rsidRPr="00F10457">
        <w:rPr>
          <w:i/>
          <w:lang w:eastAsia="zh-CN"/>
        </w:rPr>
        <w:t xml:space="preserve">, </w:t>
      </w:r>
      <w:r w:rsidR="001B259E" w:rsidRPr="00F10457">
        <w:t>the UE monitors the (i_s + 1)</w:t>
      </w:r>
      <w:r w:rsidR="001B259E" w:rsidRPr="00F10457">
        <w:rPr>
          <w:vertAlign w:val="superscript"/>
        </w:rPr>
        <w:t>th</w:t>
      </w:r>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r w:rsidR="00951251" w:rsidRPr="00F10457">
        <w:rPr>
          <w:i/>
        </w:rPr>
        <w:t>ssb-PositionsInBurst</w:t>
      </w:r>
      <w:r w:rsidR="00951251" w:rsidRPr="00F10457">
        <w:t xml:space="preserve"> in</w:t>
      </w:r>
      <w:r w:rsidR="00951251" w:rsidRPr="00F10457">
        <w:rPr>
          <w:i/>
        </w:rPr>
        <w:t xml:space="preserve"> SIB1</w:t>
      </w:r>
      <w:r w:rsidR="00E7759C" w:rsidRPr="00F10457">
        <w:t xml:space="preserve"> and X is the </w:t>
      </w:r>
      <w:r w:rsidR="00E7759C" w:rsidRPr="00F10457">
        <w:rPr>
          <w:i/>
        </w:rPr>
        <w:t>nrofPDCCH-MonitoringOccasionPerSSB-InPO</w:t>
      </w:r>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r w:rsidR="00951251" w:rsidRPr="00F10457">
        <w:rPr>
          <w:vertAlign w:val="superscript"/>
        </w:rPr>
        <w:t>th</w:t>
      </w:r>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r w:rsidR="00102E72" w:rsidRPr="00F10457">
        <w:rPr>
          <w:i/>
        </w:rPr>
        <w:t>tdd-UL-DL-ConfigurationCommon</w:t>
      </w:r>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r w:rsidR="00951251" w:rsidRPr="00F10457">
        <w:rPr>
          <w:i/>
        </w:rPr>
        <w:t xml:space="preserve">firstPDCCH-MonitoringOccasionOfPO </w:t>
      </w:r>
      <w:r w:rsidR="00951251" w:rsidRPr="00F10457">
        <w:t>is present, the starting PDCCH monitoring occasion number of (i_s + 1)</w:t>
      </w:r>
      <w:r w:rsidR="00951251" w:rsidRPr="00F10457">
        <w:rPr>
          <w:vertAlign w:val="superscript"/>
        </w:rPr>
        <w:t>th</w:t>
      </w:r>
      <w:r w:rsidR="00951251" w:rsidRPr="00F10457">
        <w:t xml:space="preserve"> PO </w:t>
      </w:r>
      <w:r w:rsidR="00951251" w:rsidRPr="00F10457">
        <w:rPr>
          <w:lang w:eastAsia="ko-KR"/>
        </w:rPr>
        <w:t xml:space="preserve">is </w:t>
      </w:r>
      <w:r w:rsidR="00951251" w:rsidRPr="00F10457">
        <w:t>the (i_s + 1)</w:t>
      </w:r>
      <w:r w:rsidR="00951251" w:rsidRPr="00F10457">
        <w:rPr>
          <w:vertAlign w:val="superscript"/>
        </w:rPr>
        <w:t>th</w:t>
      </w:r>
      <w:r w:rsidR="00951251" w:rsidRPr="00F10457">
        <w:t xml:space="preserve"> value of the </w:t>
      </w:r>
      <w:r w:rsidR="00951251" w:rsidRPr="00F10457">
        <w:rPr>
          <w:i/>
        </w:rPr>
        <w:t>firstPDCCH-MonitoringOccasionOfPO</w:t>
      </w:r>
      <w:r w:rsidR="00951251" w:rsidRPr="00F10457">
        <w:t xml:space="preserve"> parameter; </w:t>
      </w:r>
      <w:r w:rsidR="00951251" w:rsidRPr="00F10457">
        <w:rPr>
          <w:lang w:eastAsia="ko-KR"/>
        </w:rPr>
        <w:t xml:space="preserve">otherwise, </w:t>
      </w:r>
      <w:r w:rsidR="00951251" w:rsidRPr="00F10457">
        <w:t xml:space="preserve">it is equal to i_s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62"/>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r w:rsidRPr="00F10457">
        <w:rPr>
          <w:i/>
        </w:rPr>
        <w:t>SearchSpaceId</w:t>
      </w:r>
      <w:r w:rsidRPr="00F10457">
        <w:t xml:space="preserve"> other than 0 is configured for </w:t>
      </w:r>
      <w:r w:rsidRPr="00F10457">
        <w:rPr>
          <w:i/>
        </w:rPr>
        <w:t>paging-SearchSpace</w:t>
      </w:r>
      <w:r w:rsidRPr="00F10457">
        <w:t xml:space="preserve"> the PDCCH monitoring occasions for a PO can span multiple periods of the paging search space.</w:t>
      </w:r>
    </w:p>
    <w:p w14:paraId="009D3C28" w14:textId="26C8E8C5" w:rsidR="0082712B" w:rsidRPr="00F10457" w:rsidRDefault="0082712B" w:rsidP="000F73B3">
      <w:r w:rsidRPr="00F10457">
        <w:t>The following parameters are used for the calculation of PF and i_s above:</w:t>
      </w:r>
    </w:p>
    <w:p w14:paraId="1C6AE497" w14:textId="2A69923F" w:rsidR="00BF2F62" w:rsidRDefault="00C731FF" w:rsidP="002D5EC3">
      <w:pPr>
        <w:pStyle w:val="B2"/>
        <w:rPr>
          <w:ins w:id="463" w:author="Ericsson - After RAN2 RAN2#115" w:date="2021-10-01T13:06:00Z"/>
        </w:rPr>
      </w:pPr>
      <w:r w:rsidRPr="00F10457">
        <w:t>T: DRX cycle of the UE</w:t>
      </w:r>
      <w:ins w:id="464" w:author="Ericsson - After RAN2 RAN2#115" w:date="2021-10-01T13:03:00Z">
        <w:r w:rsidR="00BF2F62">
          <w:t>.</w:t>
        </w:r>
      </w:ins>
    </w:p>
    <w:p w14:paraId="2F1C3C00" w14:textId="75465432" w:rsidR="00BF2F62" w:rsidRDefault="00BF2F62" w:rsidP="002D5EC3">
      <w:pPr>
        <w:pStyle w:val="B2"/>
        <w:rPr>
          <w:ins w:id="465" w:author="Ericsson - After RAN2 RAN2#115" w:date="2021-10-01T13:03:00Z"/>
        </w:rPr>
      </w:pPr>
      <w:ins w:id="466" w:author="Ericsson - After RAN2 RAN2#115" w:date="2021-10-01T13:06:00Z">
        <w:r>
          <w:t xml:space="preserve">If extended DRX is configured </w:t>
        </w:r>
      </w:ins>
      <w:ins w:id="467" w:author="Ericsson - After RAN2 RAN2#115" w:date="2021-10-18T17:00:00Z">
        <w:r w:rsidR="00BA54DD">
          <w:t xml:space="preserve">neither </w:t>
        </w:r>
      </w:ins>
      <w:ins w:id="468" w:author="Ericsson - After RAN2 RAN2#115" w:date="2021-10-01T13:06:00Z">
        <w:r>
          <w:t xml:space="preserve">by </w:t>
        </w:r>
      </w:ins>
      <w:ins w:id="469" w:author="Ericsson - After RAN2 RAN2#115" w:date="2021-10-02T23:44:00Z">
        <w:r w:rsidR="00E6686A">
          <w:t xml:space="preserve">RRC </w:t>
        </w:r>
      </w:ins>
      <w:ins w:id="470" w:author="Ericsson - After RAN2 RAN2#115" w:date="2021-10-18T17:00:00Z">
        <w:r w:rsidR="00BA54DD">
          <w:t>n</w:t>
        </w:r>
      </w:ins>
      <w:ins w:id="471" w:author="Ericsson - After RAN2 RAN2#115" w:date="2021-10-02T23:44:00Z">
        <w:r w:rsidR="00E6686A">
          <w:t xml:space="preserve">or </w:t>
        </w:r>
      </w:ins>
      <w:ins w:id="472" w:author="Ericsson - After RAN2 RAN2#115" w:date="2021-10-01T13:06:00Z">
        <w:r>
          <w:t xml:space="preserve">upper layers as defined in </w:t>
        </w:r>
      </w:ins>
      <w:ins w:id="473" w:author="Ericsson - After RAN2 RAN2#115" w:date="2021-10-02T23:53:00Z">
        <w:r w:rsidR="00E6686A">
          <w:t xml:space="preserve">clause </w:t>
        </w:r>
      </w:ins>
      <w:ins w:id="474" w:author="Ericsson - After RAN2 RAN2#115" w:date="2021-10-01T13:06:00Z">
        <w:r>
          <w:t>7.x</w:t>
        </w:r>
      </w:ins>
      <w:ins w:id="475" w:author="Ericsson - After RAN2 RAN2#115" w:date="2021-10-01T13:07:00Z">
        <w:r>
          <w:t>:</w:t>
        </w:r>
      </w:ins>
    </w:p>
    <w:p w14:paraId="04968923" w14:textId="721DAE10" w:rsidR="00C731FF" w:rsidRPr="006B352B" w:rsidDel="00C731FF" w:rsidRDefault="00C731FF" w:rsidP="006B352B">
      <w:pPr>
        <w:pStyle w:val="B2"/>
        <w:rPr>
          <w:del w:id="476" w:author="Ericsson - After RAN2 RAN2#115" w:date="2021-10-01T11:51:00Z"/>
        </w:rPr>
      </w:pPr>
      <w:del w:id="477" w:author="Ericsson - After RAN2 RAN2#115" w:date="2021-10-01T13:03:00Z">
        <w:r w:rsidRPr="006B352B" w:rsidDel="00BF2F62">
          <w:delText>(</w:delText>
        </w:r>
      </w:del>
      <w:ins w:id="478"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79"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80" w:author="Ericsson - After RAN2 RAN2#115" w:date="2021-10-01T13:07:00Z"/>
        </w:rPr>
      </w:pPr>
      <w:ins w:id="481" w:author="Ericsson - Before RAN2#115" w:date="2021-08-05T21:37:00Z">
        <w:del w:id="482"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83" w:author="Ericsson - After RAN2 RAN2#115" w:date="2021-10-03T14:23:00Z"/>
          <w:rFonts w:eastAsia="MS Mincho"/>
          <w:lang w:eastAsia="ko-KR"/>
        </w:rPr>
      </w:pPr>
      <w:ins w:id="484" w:author="Ericsson - After RAN2 RAN2#115" w:date="2021-09-24T14:32:00Z">
        <w:r w:rsidRPr="0089460F">
          <w:rPr>
            <w:rFonts w:eastAsia="MS Mincho"/>
            <w:lang w:eastAsia="ko-KR"/>
          </w:rPr>
          <w:t>In RRC_IDLE state</w:t>
        </w:r>
      </w:ins>
      <w:ins w:id="485" w:author="Ericsson - After RAN2 RAN2#115" w:date="2021-10-01T13:08:00Z">
        <w:r w:rsidR="00CB59AC">
          <w:rPr>
            <w:rFonts w:eastAsia="MS Mincho"/>
            <w:lang w:eastAsia="ko-KR"/>
          </w:rPr>
          <w:t xml:space="preserve">, if extended DRX is configured by upper layers according to </w:t>
        </w:r>
      </w:ins>
      <w:ins w:id="486" w:author="Ericsson - After RAN2 RAN2#115" w:date="2021-10-03T14:16:00Z">
        <w:r w:rsidR="00570AC0">
          <w:rPr>
            <w:rFonts w:eastAsia="MS Mincho"/>
            <w:lang w:eastAsia="ko-KR"/>
          </w:rPr>
          <w:t xml:space="preserve">clause </w:t>
        </w:r>
      </w:ins>
      <w:ins w:id="487" w:author="Ericsson - After RAN2 RAN2#115" w:date="2021-10-01T13:08:00Z">
        <w:r w:rsidR="00CB59AC">
          <w:rPr>
            <w:rFonts w:eastAsia="MS Mincho"/>
            <w:lang w:eastAsia="ko-KR"/>
          </w:rPr>
          <w:t>7.x</w:t>
        </w:r>
      </w:ins>
      <w:ins w:id="488" w:author="Ericsson - After RAN2 RAN2#115" w:date="2021-09-24T14:32:00Z">
        <w:r w:rsidRPr="0089460F">
          <w:rPr>
            <w:rFonts w:eastAsia="MS Mincho"/>
            <w:lang w:eastAsia="ko-KR"/>
          </w:rPr>
          <w:t>:</w:t>
        </w:r>
      </w:ins>
    </w:p>
    <w:p w14:paraId="272A4D7F" w14:textId="4E8EA46A" w:rsidR="0089460F" w:rsidRDefault="0089460F" w:rsidP="006B352B">
      <w:pPr>
        <w:pStyle w:val="B2"/>
        <w:rPr>
          <w:ins w:id="489" w:author="Ericsson - After RAN2 RAN2#115" w:date="2021-09-30T16:18:00Z"/>
          <w:rFonts w:eastAsia="MS Mincho"/>
          <w:lang w:eastAsia="ko-KR"/>
        </w:rPr>
      </w:pPr>
      <w:ins w:id="490" w:author="Ericsson - After RAN2 RAN2#115" w:date="2021-09-30T16:06:00Z">
        <w:r w:rsidRPr="0089460F">
          <w:rPr>
            <w:rFonts w:eastAsia="MS Mincho"/>
            <w:lang w:eastAsia="ko-KR"/>
          </w:rPr>
          <w:t>-</w:t>
        </w:r>
        <w:r w:rsidRPr="0089460F">
          <w:rPr>
            <w:rFonts w:eastAsia="MS Mincho"/>
            <w:lang w:eastAsia="ko-KR"/>
          </w:rPr>
          <w:tab/>
        </w:r>
      </w:ins>
      <w:ins w:id="491" w:author="Ericsson - After RAN2 RAN2#115" w:date="2021-09-30T16:07:00Z">
        <w:r w:rsidRPr="0089460F">
          <w:rPr>
            <w:rFonts w:eastAsia="MS Mincho"/>
            <w:lang w:eastAsia="ko-KR"/>
          </w:rPr>
          <w:t xml:space="preserve">If a UE specific extended DRX value </w:t>
        </w:r>
      </w:ins>
      <w:ins w:id="492" w:author="Ericsson - After RAN2 RAN2#115" w:date="2021-10-18T22:05:00Z">
        <w:r w:rsidR="00196019">
          <w:rPr>
            <w:rFonts w:eastAsia="MS Mincho"/>
            <w:lang w:eastAsia="ko-KR"/>
          </w:rPr>
          <w:t xml:space="preserve">is </w:t>
        </w:r>
      </w:ins>
      <w:ins w:id="493" w:author="Ericsson - After RAN2 RAN2#115" w:date="2021-10-18T22:02:00Z">
        <w:r w:rsidR="00196019">
          <w:rPr>
            <w:rFonts w:eastAsia="MS Mincho"/>
            <w:lang w:eastAsia="ko-KR"/>
          </w:rPr>
          <w:t>no longer than</w:t>
        </w:r>
      </w:ins>
      <w:ins w:id="494" w:author="Ericsson - After RAN2 RAN2#115" w:date="2021-09-30T16:07:00Z">
        <w:r w:rsidRPr="0089460F">
          <w:rPr>
            <w:rFonts w:eastAsia="MS Mincho"/>
            <w:lang w:eastAsia="ko-KR"/>
          </w:rPr>
          <w:t xml:space="preserve"> 1024 radio frames is configured by upper layers according to </w:t>
        </w:r>
      </w:ins>
      <w:ins w:id="495" w:author="Ericsson - After RAN2 RAN2#115" w:date="2021-10-02T23:56:00Z">
        <w:r w:rsidR="00EA58FE">
          <w:rPr>
            <w:rFonts w:eastAsia="MS Mincho"/>
            <w:lang w:eastAsia="ko-KR"/>
          </w:rPr>
          <w:t xml:space="preserve">clause </w:t>
        </w:r>
      </w:ins>
      <w:ins w:id="496" w:author="Ericsson - After RAN2 RAN2#115" w:date="2021-09-30T16:07:00Z">
        <w:r w:rsidRPr="0089460F">
          <w:rPr>
            <w:rFonts w:eastAsia="MS Mincho"/>
            <w:lang w:eastAsia="ko-KR"/>
          </w:rPr>
          <w:t xml:space="preserve">7.x, T = </w:t>
        </w:r>
      </w:ins>
      <w:ins w:id="497" w:author="Ericsson - After RAN2 RAN2#115" w:date="2021-10-18T22:04:00Z">
        <w:r w:rsidR="00196019">
          <w:rPr>
            <w:rFonts w:eastAsia="MS Mincho"/>
            <w:lang w:eastAsia="ko-KR"/>
          </w:rPr>
          <w:t>UE specific extended DRX</w:t>
        </w:r>
      </w:ins>
      <w:ins w:id="498" w:author="Ericsson - After RAN2 RAN2#115" w:date="2021-10-18T22:06:00Z">
        <w:r w:rsidR="00196019">
          <w:rPr>
            <w:rFonts w:eastAsia="MS Mincho"/>
            <w:lang w:eastAsia="ko-KR"/>
          </w:rPr>
          <w:t xml:space="preserve"> value</w:t>
        </w:r>
      </w:ins>
      <w:ins w:id="499" w:author="Ericsson - After RAN2#116" w:date="2021-11-12T17:21:00Z">
        <w:r w:rsidR="002F26C5">
          <w:rPr>
            <w:rFonts w:eastAsia="MS Mincho"/>
            <w:lang w:eastAsia="ko-KR"/>
          </w:rPr>
          <w:t>.</w:t>
        </w:r>
      </w:ins>
    </w:p>
    <w:p w14:paraId="079B1104" w14:textId="78BE58D0" w:rsidR="00BF6B50" w:rsidRDefault="00BF6B50" w:rsidP="006B352B">
      <w:pPr>
        <w:pStyle w:val="B2"/>
        <w:rPr>
          <w:ins w:id="500" w:author="Ericsson - After RAN2 RAN2#115" w:date="2021-09-30T16:18:00Z"/>
          <w:rFonts w:eastAsia="MS Mincho"/>
          <w:lang w:eastAsia="ko-KR"/>
        </w:rPr>
      </w:pPr>
      <w:ins w:id="501"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ins>
      <w:ins w:id="502" w:author="Ericsson - After RAN2 RAN2#115" w:date="2021-10-18T22:06:00Z">
        <w:r w:rsidR="00196019">
          <w:rPr>
            <w:rFonts w:eastAsia="MS Mincho"/>
            <w:lang w:eastAsia="ko-KR"/>
          </w:rPr>
          <w:t xml:space="preserve">longer </w:t>
        </w:r>
      </w:ins>
      <w:ins w:id="503" w:author="Ericsson - After RAN2 RAN2#115" w:date="2021-09-30T16:18:00Z">
        <w:r w:rsidRPr="0089460F">
          <w:rPr>
            <w:rFonts w:eastAsia="MS Mincho"/>
            <w:lang w:eastAsia="ko-KR"/>
          </w:rPr>
          <w:t>than 1024 radio frames is configured</w:t>
        </w:r>
      </w:ins>
      <w:ins w:id="504" w:author="Ericsson - After RAN2 RAN2#115" w:date="2021-10-01T13:42:00Z">
        <w:r w:rsidR="0079312F">
          <w:rPr>
            <w:rFonts w:eastAsia="MS Mincho"/>
            <w:lang w:eastAsia="ko-KR"/>
          </w:rPr>
          <w:t xml:space="preserve"> by upper layers</w:t>
        </w:r>
      </w:ins>
      <w:ins w:id="505"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06" w:author="Ericsson - After RAN2 RAN2#115" w:date="2021-09-30T16:18:00Z"/>
        </w:rPr>
      </w:pPr>
      <w:ins w:id="507" w:author="Ericsson - After RAN2 RAN2#115" w:date="2021-09-30T16:18:00Z">
        <w:r w:rsidRPr="008950EE">
          <w:rPr>
            <w:lang w:eastAsia="ko-KR"/>
          </w:rPr>
          <w:t>-</w:t>
        </w:r>
        <w:r w:rsidRPr="008950EE">
          <w:rPr>
            <w:lang w:eastAsia="ko-KR"/>
          </w:rPr>
          <w:tab/>
        </w:r>
      </w:ins>
      <w:ins w:id="508" w:author="Ericsson - After RAN2 RAN2#115" w:date="2021-09-30T16:19:00Z">
        <w:r w:rsidRPr="006B352B">
          <w:t xml:space="preserve">During </w:t>
        </w:r>
      </w:ins>
      <w:ins w:id="509" w:author="Ericsson - After RAN2 RAN2#115" w:date="2021-10-03T15:03:00Z">
        <w:r w:rsidR="0052240C">
          <w:t xml:space="preserve">CN configured </w:t>
        </w:r>
      </w:ins>
      <w:ins w:id="510" w:author="Ericsson - After RAN2 RAN2#115" w:date="2021-09-30T16:19:00Z">
        <w:r w:rsidRPr="006B352B">
          <w:t xml:space="preserve">PTW, T is determined by the shortest of UE specific </w:t>
        </w:r>
      </w:ins>
      <w:ins w:id="511" w:author="Ericsson - After RAN2 RAN2#115" w:date="2021-10-01T13:47:00Z">
        <w:r w:rsidR="00673B86" w:rsidRPr="006B352B">
          <w:t>DRX</w:t>
        </w:r>
      </w:ins>
      <w:ins w:id="512" w:author="Ericsson - After RAN2 RAN2#115" w:date="2021-09-30T16:19:00Z">
        <w:r w:rsidRPr="006B352B">
          <w:t xml:space="preserve"> </w:t>
        </w:r>
      </w:ins>
      <w:ins w:id="513" w:author="Ericsson - After RAN2 RAN2#115" w:date="2021-10-01T13:48:00Z">
        <w:r w:rsidR="00673B86" w:rsidRPr="006B352B">
          <w:t>value</w:t>
        </w:r>
      </w:ins>
      <w:ins w:id="514" w:author="Ericsson - After RAN2 RAN2#115" w:date="2021-09-30T16:19:00Z">
        <w:r w:rsidRPr="006B352B">
          <w:t xml:space="preserve">, if </w:t>
        </w:r>
      </w:ins>
      <w:ins w:id="515" w:author="Ericsson - After RAN2 RAN2#115" w:date="2021-09-30T16:52:00Z">
        <w:r w:rsidR="008F3603" w:rsidRPr="006B352B">
          <w:t>configured</w:t>
        </w:r>
      </w:ins>
      <w:ins w:id="516" w:author="Ericsson - After RAN2 RAN2#115" w:date="2021-09-30T16:19:00Z">
        <w:r w:rsidRPr="006B352B">
          <w:t xml:space="preserve"> by upper layers, and the default </w:t>
        </w:r>
      </w:ins>
      <w:ins w:id="517" w:author="Ericsson - After RAN2 RAN2#115" w:date="2021-10-01T13:48:00Z">
        <w:r w:rsidR="00673B86" w:rsidRPr="006F3B22">
          <w:t>DRX value broadcast in system information</w:t>
        </w:r>
      </w:ins>
      <w:ins w:id="518" w:author="Ericsson - After RAN2 RAN2#115" w:date="2021-09-30T16:18:00Z">
        <w:r w:rsidRPr="006F3B22">
          <w:t>.</w:t>
        </w:r>
      </w:ins>
      <w:ins w:id="519" w:author="Huawei-Yulong" w:date="2021-10-13T10:34:00Z">
        <w:r w:rsidR="00913FCA">
          <w:t xml:space="preserve"> </w:t>
        </w:r>
      </w:ins>
    </w:p>
    <w:p w14:paraId="1D2E42F7" w14:textId="55838FF7" w:rsidR="0089460F" w:rsidRPr="0089460F" w:rsidRDefault="0089460F" w:rsidP="00AF2B6D">
      <w:pPr>
        <w:pStyle w:val="B2"/>
        <w:rPr>
          <w:ins w:id="520" w:author="Ericsson - After RAN2 RAN2#115" w:date="2021-09-30T16:10:00Z"/>
          <w:rFonts w:eastAsia="MS Mincho"/>
          <w:lang w:eastAsia="ko-KR"/>
        </w:rPr>
      </w:pPr>
      <w:ins w:id="521" w:author="Ericsson - After RAN2 RAN2#115" w:date="2021-09-30T16:10:00Z">
        <w:r w:rsidRPr="0089460F">
          <w:rPr>
            <w:rFonts w:eastAsia="MS Mincho"/>
            <w:lang w:eastAsia="ko-KR"/>
          </w:rPr>
          <w:t xml:space="preserve">In RRC_INACTIVE state, if extended DRX is configured by </w:t>
        </w:r>
      </w:ins>
      <w:ins w:id="522" w:author="Ericsson - After RAN2 RAN2#115" w:date="2021-10-03T00:12:00Z">
        <w:r w:rsidR="00246154">
          <w:rPr>
            <w:rFonts w:eastAsia="MS Mincho"/>
            <w:lang w:eastAsia="ko-KR"/>
          </w:rPr>
          <w:t xml:space="preserve">RRC and/or </w:t>
        </w:r>
      </w:ins>
      <w:ins w:id="523" w:author="Ericsson - After RAN2 RAN2#115" w:date="2021-09-30T16:10:00Z">
        <w:r w:rsidRPr="0089460F">
          <w:rPr>
            <w:rFonts w:eastAsia="MS Mincho"/>
            <w:lang w:eastAsia="ko-KR"/>
          </w:rPr>
          <w:t xml:space="preserve">upper layers as defined in </w:t>
        </w:r>
      </w:ins>
      <w:ins w:id="524" w:author="Ericsson - After RAN2 RAN2#115" w:date="2021-10-03T00:13:00Z">
        <w:r w:rsidR="00246154">
          <w:rPr>
            <w:rFonts w:eastAsia="MS Mincho"/>
            <w:lang w:eastAsia="ko-KR"/>
          </w:rPr>
          <w:t xml:space="preserve">clause </w:t>
        </w:r>
      </w:ins>
      <w:ins w:id="525" w:author="Ericsson - After RAN2 RAN2#115" w:date="2021-09-30T16:10:00Z">
        <w:r w:rsidRPr="0089460F">
          <w:rPr>
            <w:rFonts w:eastAsia="MS Mincho"/>
            <w:lang w:eastAsia="ko-KR"/>
          </w:rPr>
          <w:t>7.</w:t>
        </w:r>
      </w:ins>
      <w:ins w:id="526" w:author="Ericsson - After RAN2 RAN2#115" w:date="2021-10-01T13:09:00Z">
        <w:r w:rsidR="00CB59AC">
          <w:rPr>
            <w:rFonts w:eastAsia="MS Mincho"/>
            <w:lang w:eastAsia="ko-KR"/>
          </w:rPr>
          <w:t>x</w:t>
        </w:r>
      </w:ins>
      <w:ins w:id="527" w:author="Ericsson - After RAN2 RAN2#115" w:date="2021-09-30T16:10:00Z">
        <w:r w:rsidRPr="0089460F">
          <w:rPr>
            <w:rFonts w:eastAsia="MS Mincho"/>
            <w:lang w:eastAsia="ko-KR"/>
          </w:rPr>
          <w:t>:</w:t>
        </w:r>
      </w:ins>
    </w:p>
    <w:p w14:paraId="4E56315C" w14:textId="31AC5641" w:rsidR="0082464A" w:rsidRDefault="0089460F" w:rsidP="0082464A">
      <w:pPr>
        <w:pStyle w:val="B2"/>
        <w:rPr>
          <w:ins w:id="528" w:author="Ericsson - After RAN2#116" w:date="2021-11-15T10:16:00Z"/>
          <w:rFonts w:eastAsia="MS Mincho"/>
          <w:lang w:eastAsia="ko-KR"/>
        </w:rPr>
      </w:pPr>
      <w:ins w:id="529" w:author="Ericsson - After RAN2 RAN2#115" w:date="2021-09-30T16:11:00Z">
        <w:r w:rsidRPr="0089460F">
          <w:rPr>
            <w:rFonts w:eastAsia="MS Mincho"/>
            <w:lang w:eastAsia="ko-KR"/>
          </w:rPr>
          <w:t>-</w:t>
        </w:r>
        <w:r w:rsidRPr="0089460F">
          <w:rPr>
            <w:rFonts w:eastAsia="MS Mincho"/>
            <w:lang w:eastAsia="ko-KR"/>
          </w:rPr>
          <w:tab/>
          <w:t xml:space="preserve">If UE specific extended DRX </w:t>
        </w:r>
      </w:ins>
      <w:ins w:id="530" w:author="Ericsson - After RAN2 RAN2#115" w:date="2021-10-18T22:17:00Z">
        <w:r w:rsidR="002C4A62">
          <w:rPr>
            <w:rFonts w:eastAsia="MS Mincho"/>
            <w:lang w:eastAsia="ko-KR"/>
          </w:rPr>
          <w:t>value</w:t>
        </w:r>
      </w:ins>
      <w:ins w:id="531" w:author="Ericsson - After RAN2 RAN2#115" w:date="2021-10-18T22:18:00Z">
        <w:r w:rsidR="002C4A62">
          <w:rPr>
            <w:rFonts w:eastAsia="MS Mincho"/>
            <w:lang w:eastAsia="ko-KR"/>
          </w:rPr>
          <w:t>s</w:t>
        </w:r>
      </w:ins>
      <w:ins w:id="532" w:author="Ericsson - After RAN2 RAN2#115" w:date="2021-10-18T22:17:00Z">
        <w:r w:rsidR="002C4A62">
          <w:rPr>
            <w:rFonts w:eastAsia="MS Mincho"/>
            <w:lang w:eastAsia="ko-KR"/>
          </w:rPr>
          <w:t xml:space="preserve"> no longer than</w:t>
        </w:r>
      </w:ins>
      <w:ins w:id="533" w:author="Ericsson - After RAN2 RAN2#115" w:date="2021-09-30T16:11:00Z">
        <w:r w:rsidRPr="0089460F">
          <w:rPr>
            <w:rFonts w:eastAsia="MS Mincho"/>
            <w:lang w:eastAsia="ko-KR"/>
          </w:rPr>
          <w:t xml:space="preserve"> 1024 radio frames </w:t>
        </w:r>
      </w:ins>
      <w:ins w:id="534" w:author="Ericsson - After RAN2 RAN2#115" w:date="2021-10-01T13:17:00Z">
        <w:r w:rsidR="002F3355">
          <w:rPr>
            <w:rFonts w:eastAsia="MS Mincho"/>
            <w:lang w:eastAsia="ko-KR"/>
          </w:rPr>
          <w:t>are</w:t>
        </w:r>
      </w:ins>
      <w:ins w:id="535" w:author="Ericsson - After RAN2 RAN2#115" w:date="2021-09-30T16:11:00Z">
        <w:r w:rsidRPr="0089460F">
          <w:rPr>
            <w:rFonts w:eastAsia="MS Mincho"/>
            <w:lang w:eastAsia="ko-KR"/>
          </w:rPr>
          <w:t xml:space="preserve"> configured </w:t>
        </w:r>
      </w:ins>
      <w:ins w:id="536" w:author="Ericsson - After RAN2 RAN2#115" w:date="2021-10-01T13:17:00Z">
        <w:r w:rsidR="002F3355">
          <w:rPr>
            <w:rFonts w:eastAsia="MS Mincho"/>
            <w:lang w:eastAsia="ko-KR"/>
          </w:rPr>
          <w:t>by both R</w:t>
        </w:r>
      </w:ins>
      <w:ins w:id="537" w:author="Ericsson - After RAN2 RAN2#115" w:date="2021-10-01T13:38:00Z">
        <w:r w:rsidR="00BA1719">
          <w:rPr>
            <w:rFonts w:eastAsia="MS Mincho"/>
            <w:lang w:eastAsia="ko-KR"/>
          </w:rPr>
          <w:t>RC</w:t>
        </w:r>
      </w:ins>
      <w:ins w:id="538" w:author="Ericsson - After RAN2 RAN2#115" w:date="2021-10-01T13:17:00Z">
        <w:r w:rsidR="002F3355">
          <w:rPr>
            <w:rFonts w:eastAsia="MS Mincho"/>
            <w:lang w:eastAsia="ko-KR"/>
          </w:rPr>
          <w:t xml:space="preserve"> and </w:t>
        </w:r>
      </w:ins>
      <w:ins w:id="539" w:author="Ericsson - After RAN2 RAN2#115" w:date="2021-10-01T13:38:00Z">
        <w:r w:rsidR="00BA1719">
          <w:rPr>
            <w:rFonts w:eastAsia="MS Mincho"/>
            <w:lang w:eastAsia="ko-KR"/>
          </w:rPr>
          <w:t>upper layers</w:t>
        </w:r>
      </w:ins>
      <w:ins w:id="540" w:author="Ericsson - After RAN2 RAN2#115" w:date="2021-10-01T13:17:00Z">
        <w:r w:rsidR="002F3355">
          <w:rPr>
            <w:rFonts w:eastAsia="MS Mincho"/>
            <w:lang w:eastAsia="ko-KR"/>
          </w:rPr>
          <w:t xml:space="preserve"> according to</w:t>
        </w:r>
      </w:ins>
      <w:ins w:id="541" w:author="Ericsson - After RAN2 RAN2#115" w:date="2021-10-01T13:16:00Z">
        <w:r w:rsidR="002F3355">
          <w:rPr>
            <w:rFonts w:eastAsia="MS Mincho"/>
            <w:lang w:eastAsia="ko-KR"/>
          </w:rPr>
          <w:t xml:space="preserve"> </w:t>
        </w:r>
      </w:ins>
      <w:ins w:id="542" w:author="Ericsson - After RAN2 RAN2#115" w:date="2021-10-03T00:16:00Z">
        <w:r w:rsidR="006F4F7B">
          <w:rPr>
            <w:rFonts w:eastAsia="MS Mincho"/>
            <w:lang w:eastAsia="ko-KR"/>
          </w:rPr>
          <w:t xml:space="preserve">clause </w:t>
        </w:r>
      </w:ins>
      <w:ins w:id="543" w:author="Ericsson - After RAN2 RAN2#115" w:date="2021-09-30T16:11:00Z">
        <w:r w:rsidRPr="0089460F">
          <w:rPr>
            <w:rFonts w:eastAsia="MS Mincho"/>
            <w:lang w:eastAsia="ko-KR"/>
          </w:rPr>
          <w:t xml:space="preserve">7.x, T = min{RAN </w:t>
        </w:r>
      </w:ins>
      <w:ins w:id="544" w:author="Ericsson - After RAN2 RAN2#115" w:date="2021-10-01T13:14:00Z">
        <w:r w:rsidR="00B94B2F">
          <w:rPr>
            <w:rFonts w:eastAsia="MS Mincho"/>
            <w:lang w:eastAsia="ko-KR"/>
          </w:rPr>
          <w:t>configured eDRX cycle</w:t>
        </w:r>
      </w:ins>
      <w:ins w:id="545" w:author="Ericsson - After RAN2 RAN2#115" w:date="2021-09-30T16:11:00Z">
        <w:r w:rsidRPr="0089460F">
          <w:rPr>
            <w:rFonts w:eastAsia="MS Mincho"/>
            <w:lang w:eastAsia="ko-KR"/>
          </w:rPr>
          <w:t xml:space="preserve">, </w:t>
        </w:r>
      </w:ins>
      <w:ins w:id="546" w:author="Ericsson - After RAN2 RAN2#115" w:date="2021-10-18T20:51:00Z">
        <w:r w:rsidR="004452F4" w:rsidRPr="006B352B">
          <w:t xml:space="preserve">UE specific </w:t>
        </w:r>
      </w:ins>
      <w:ins w:id="547" w:author="Ericsson - After RAN2 RAN2#115" w:date="2021-10-01T13:14:00Z">
        <w:r w:rsidR="00B94B2F">
          <w:rPr>
            <w:rFonts w:eastAsia="MS Mincho"/>
            <w:lang w:eastAsia="ko-KR"/>
          </w:rPr>
          <w:t>eDRX cycle</w:t>
        </w:r>
      </w:ins>
      <w:ins w:id="548" w:author="Ericsson - After RAN2 RAN2#115" w:date="2021-09-30T16:11:00Z">
        <w:r w:rsidRPr="0089460F">
          <w:rPr>
            <w:rFonts w:eastAsia="MS Mincho"/>
            <w:lang w:eastAsia="ko-KR"/>
          </w:rPr>
          <w:t>}</w:t>
        </w:r>
        <w:r>
          <w:rPr>
            <w:rFonts w:eastAsia="MS Mincho"/>
            <w:lang w:eastAsia="ko-KR"/>
          </w:rPr>
          <w:t>.</w:t>
        </w:r>
      </w:ins>
    </w:p>
    <w:p w14:paraId="3B75C591" w14:textId="780AB983" w:rsidR="0082464A" w:rsidRPr="0089460F" w:rsidRDefault="0082464A" w:rsidP="0082464A">
      <w:pPr>
        <w:pStyle w:val="B2"/>
        <w:rPr>
          <w:ins w:id="549" w:author="Ericsson - After RAN2 RAN2#115" w:date="2021-09-30T16:11:00Z"/>
          <w:rFonts w:eastAsia="MS Mincho"/>
          <w:lang w:eastAsia="ko-KR"/>
        </w:rPr>
      </w:pPr>
      <w:ins w:id="550" w:author="Ericsson - After RAN2#116" w:date="2021-11-15T10:16:00Z">
        <w:r>
          <w:rPr>
            <w:rFonts w:eastAsia="MS Mincho"/>
            <w:lang w:eastAsia="ko-KR"/>
          </w:rPr>
          <w:lastRenderedPageBreak/>
          <w:t>-</w:t>
        </w:r>
        <w:r>
          <w:rPr>
            <w:rFonts w:eastAsia="MS Mincho"/>
            <w:lang w:eastAsia="ko-KR"/>
          </w:rPr>
          <w:tab/>
          <w:t>If UE specific extended DRX value no longer than 1024 radio frames is configured by upper layers and no UE specific ex</w:t>
        </w:r>
      </w:ins>
      <w:ins w:id="551" w:author="Ericsson - After RAN2#116" w:date="2021-11-15T10:17:00Z">
        <w:r>
          <w:rPr>
            <w:rFonts w:eastAsia="MS Mincho"/>
            <w:lang w:eastAsia="ko-KR"/>
          </w:rPr>
          <w:t xml:space="preserve">tended DRX value is configured by RRC layer according to </w:t>
        </w:r>
      </w:ins>
      <w:ins w:id="552" w:author="Ericsson - After RAN2#116" w:date="2021-11-15T10:18:00Z">
        <w:r>
          <w:rPr>
            <w:rFonts w:eastAsia="MS Mincho"/>
            <w:lang w:eastAsia="ko-KR"/>
          </w:rPr>
          <w:t>clause 7.x</w:t>
        </w:r>
      </w:ins>
      <w:ins w:id="553" w:author="Ericsson - After RAN2#116" w:date="2021-11-15T10:17:00Z">
        <w:r>
          <w:rPr>
            <w:rFonts w:eastAsia="MS Mincho"/>
            <w:lang w:eastAsia="ko-KR"/>
          </w:rPr>
          <w:t xml:space="preserve">, </w:t>
        </w:r>
        <w:r w:rsidRPr="0089460F">
          <w:rPr>
            <w:rFonts w:eastAsia="MS Mincho"/>
            <w:lang w:eastAsia="ko-KR"/>
          </w:rPr>
          <w:t xml:space="preserve">T = min{RAN </w:t>
        </w:r>
        <w:r>
          <w:rPr>
            <w:rFonts w:eastAsia="MS Mincho"/>
            <w:lang w:eastAsia="ko-KR"/>
          </w:rPr>
          <w:t>configured DRX cycle</w:t>
        </w:r>
        <w:r w:rsidRPr="0089460F">
          <w:rPr>
            <w:rFonts w:eastAsia="MS Mincho"/>
            <w:lang w:eastAsia="ko-KR"/>
          </w:rPr>
          <w:t xml:space="preserve">, </w:t>
        </w:r>
        <w:r w:rsidRPr="006B352B">
          <w:t xml:space="preserve">UE specific </w:t>
        </w:r>
        <w:r>
          <w:rPr>
            <w:rFonts w:eastAsia="MS Mincho"/>
            <w:lang w:eastAsia="ko-KR"/>
          </w:rPr>
          <w:t>eDRX cycle</w:t>
        </w:r>
        <w:r w:rsidRPr="0089460F">
          <w:rPr>
            <w:rFonts w:eastAsia="MS Mincho"/>
            <w:lang w:eastAsia="ko-KR"/>
          </w:rPr>
          <w:t>}</w:t>
        </w:r>
      </w:ins>
      <w:ins w:id="554" w:author="Ericsson - After RAN2#116" w:date="2021-11-15T10:18:00Z">
        <w:r>
          <w:rPr>
            <w:rFonts w:eastAsia="MS Mincho"/>
            <w:lang w:eastAsia="ko-KR"/>
          </w:rPr>
          <w:t>.</w:t>
        </w:r>
      </w:ins>
    </w:p>
    <w:p w14:paraId="48B010B9" w14:textId="023045BB" w:rsidR="0089460F" w:rsidRDefault="0089460F" w:rsidP="003F1B42">
      <w:pPr>
        <w:pStyle w:val="B2"/>
        <w:rPr>
          <w:ins w:id="555" w:author="Ericsson - After RAN2 RAN2#115" w:date="2021-09-30T16:13:00Z"/>
          <w:rFonts w:eastAsia="MS Mincho"/>
          <w:lang w:eastAsia="ko-KR"/>
        </w:rPr>
      </w:pPr>
      <w:ins w:id="556" w:author="Ericsson - After RAN2 RAN2#115" w:date="2021-09-30T16:12:00Z">
        <w:r w:rsidRPr="0089460F">
          <w:rPr>
            <w:rFonts w:eastAsia="MS Mincho"/>
            <w:lang w:eastAsia="ko-KR"/>
          </w:rPr>
          <w:t>-</w:t>
        </w:r>
        <w:r w:rsidRPr="0089460F">
          <w:rPr>
            <w:rFonts w:eastAsia="MS Mincho"/>
            <w:lang w:eastAsia="ko-KR"/>
          </w:rPr>
          <w:tab/>
        </w:r>
      </w:ins>
      <w:ins w:id="557" w:author="Ericsson - After RAN2 RAN2#115" w:date="2021-09-30T16:13:00Z">
        <w:r w:rsidRPr="0089460F">
          <w:rPr>
            <w:rFonts w:eastAsia="MS Mincho"/>
            <w:lang w:eastAsia="ko-KR"/>
          </w:rPr>
          <w:t xml:space="preserve">If a UE specific extended DRX value </w:t>
        </w:r>
      </w:ins>
      <w:ins w:id="558" w:author="Ericsson - After RAN2 RAN2#115" w:date="2021-10-18T22:22:00Z">
        <w:r w:rsidR="002C4A62">
          <w:rPr>
            <w:rFonts w:eastAsia="MS Mincho"/>
            <w:lang w:eastAsia="ko-KR"/>
          </w:rPr>
          <w:t>longer</w:t>
        </w:r>
      </w:ins>
      <w:ins w:id="559" w:author="Ericsson - After RAN2 RAN2#115" w:date="2021-09-30T16:13:00Z">
        <w:r w:rsidRPr="0089460F">
          <w:rPr>
            <w:rFonts w:eastAsia="MS Mincho"/>
            <w:lang w:eastAsia="ko-KR"/>
          </w:rPr>
          <w:t xml:space="preserve"> than 1024 radio frames is configured</w:t>
        </w:r>
      </w:ins>
      <w:ins w:id="560" w:author="Ericsson - After RAN2 RAN2#115" w:date="2021-10-01T13:41:00Z">
        <w:r w:rsidR="00FE6D04">
          <w:rPr>
            <w:rFonts w:eastAsia="MS Mincho"/>
            <w:lang w:eastAsia="ko-KR"/>
          </w:rPr>
          <w:t xml:space="preserve"> by upper layers:</w:t>
        </w:r>
      </w:ins>
    </w:p>
    <w:p w14:paraId="74B02DC4" w14:textId="73D7BBC1" w:rsidR="0054328A" w:rsidDel="002F26C5" w:rsidRDefault="0089460F" w:rsidP="00AF2B6D">
      <w:pPr>
        <w:pStyle w:val="B3"/>
        <w:rPr>
          <w:del w:id="561" w:author="Ericsson - After RAN2 RAN2#115" w:date="2021-09-30T16:19:00Z"/>
        </w:rPr>
      </w:pPr>
      <w:ins w:id="562" w:author="Ericsson - After RAN2 RAN2#115" w:date="2021-09-30T16:13:00Z">
        <w:r w:rsidRPr="008950EE">
          <w:rPr>
            <w:lang w:eastAsia="ko-KR"/>
          </w:rPr>
          <w:t>-</w:t>
        </w:r>
        <w:r w:rsidRPr="008950EE">
          <w:rPr>
            <w:lang w:eastAsia="ko-KR"/>
          </w:rPr>
          <w:tab/>
        </w:r>
        <w:r w:rsidRPr="00AF2B6D">
          <w:t>During</w:t>
        </w:r>
      </w:ins>
      <w:ins w:id="563" w:author="Ericsson - After RAN2 RAN2#115" w:date="2021-09-24T14:32:00Z">
        <w:r w:rsidR="00012ECC" w:rsidRPr="00AF2B6D">
          <w:t xml:space="preserve"> CN </w:t>
        </w:r>
      </w:ins>
      <w:ins w:id="564" w:author="Ericsson - After RAN2 RAN2#115" w:date="2021-10-03T15:04:00Z">
        <w:r w:rsidR="0052240C">
          <w:t xml:space="preserve">configured </w:t>
        </w:r>
      </w:ins>
      <w:ins w:id="565" w:author="Ericsson - After RAN2 RAN2#115" w:date="2021-09-30T16:13:00Z">
        <w:r w:rsidRPr="00AF2B6D">
          <w:t>PTW</w:t>
        </w:r>
      </w:ins>
      <w:ins w:id="566" w:author="Ericsson - After RAN2 RAN2#115" w:date="2021-09-24T14:32:00Z">
        <w:r w:rsidR="00012ECC" w:rsidRPr="00AF2B6D">
          <w:t xml:space="preserve">, T is determined by the shortest of the </w:t>
        </w:r>
      </w:ins>
      <w:ins w:id="567" w:author="Ericsson - After RAN2 RAN2#115" w:date="2021-10-01T13:23:00Z">
        <w:r w:rsidR="00E358BD" w:rsidRPr="00AF2B6D">
          <w:t>UE specific DRX value</w:t>
        </w:r>
      </w:ins>
      <w:ins w:id="568" w:author="Ericsson - After RAN2 RAN2#115" w:date="2021-10-26T12:21:00Z">
        <w:r w:rsidR="000C2191" w:rsidRPr="00AF2B6D">
          <w:t xml:space="preserve"> </w:t>
        </w:r>
      </w:ins>
      <w:ins w:id="569" w:author="Ericsson - After RAN2 RAN2#115" w:date="2021-10-01T13:23:00Z">
        <w:r w:rsidR="00E358BD" w:rsidRPr="00AF2B6D">
          <w:t>(s),</w:t>
        </w:r>
      </w:ins>
      <w:ins w:id="570" w:author="Ericsson - After RAN2 RAN2#115" w:date="2021-09-24T14:32:00Z">
        <w:r w:rsidR="00012ECC" w:rsidRPr="00AF2B6D">
          <w:t xml:space="preserve"> if configured</w:t>
        </w:r>
      </w:ins>
      <w:ins w:id="571" w:author="Ericsson - After RAN2 RAN2#115" w:date="2021-10-01T13:23:00Z">
        <w:r w:rsidR="00E358BD" w:rsidRPr="00AF2B6D">
          <w:t xml:space="preserve"> by RRC and/or</w:t>
        </w:r>
      </w:ins>
      <w:ins w:id="572" w:author="Ericsson - After RAN2 RAN2#115" w:date="2021-09-24T14:32:00Z">
        <w:r w:rsidR="00012ECC" w:rsidRPr="00AF2B6D">
          <w:t xml:space="preserve"> upper layers</w:t>
        </w:r>
      </w:ins>
      <w:ins w:id="573" w:author="Ericsson - After RAN2 RAN2#115" w:date="2021-10-01T13:23:00Z">
        <w:r w:rsidR="00E358BD" w:rsidRPr="00AF2B6D">
          <w:t>,</w:t>
        </w:r>
      </w:ins>
      <w:ins w:id="574" w:author="Ericsson - After RAN2 RAN2#115" w:date="2021-09-24T14:32:00Z">
        <w:r w:rsidR="00012ECC" w:rsidRPr="00AF2B6D">
          <w:t xml:space="preserve"> and </w:t>
        </w:r>
      </w:ins>
      <w:ins w:id="575" w:author="Ericsson - After RAN2 RAN2#115" w:date="2021-10-01T13:23:00Z">
        <w:r w:rsidR="00E358BD" w:rsidRPr="00AF2B6D">
          <w:t>a default DRX value broadcast in system information.</w:t>
        </w:r>
      </w:ins>
      <w:ins w:id="576" w:author="Ericsson - After RAN2 RAN2#115" w:date="2021-09-30T16:13:00Z">
        <w:r w:rsidRPr="00AF2B6D">
          <w:t xml:space="preserve"> </w:t>
        </w:r>
      </w:ins>
      <w:ins w:id="577" w:author="Ericsson - After RAN2 RAN2#115" w:date="2021-09-24T14:32:00Z">
        <w:r w:rsidR="00012ECC" w:rsidRPr="00AF2B6D">
          <w:t xml:space="preserve">Outside </w:t>
        </w:r>
      </w:ins>
      <w:ins w:id="578" w:author="Ericsson - After RAN2 RAN2#115" w:date="2021-10-03T15:04:00Z">
        <w:r w:rsidR="0052240C">
          <w:t xml:space="preserve">the </w:t>
        </w:r>
      </w:ins>
      <w:ins w:id="579" w:author="Ericsson - After RAN2 RAN2#115" w:date="2021-09-24T14:32:00Z">
        <w:r w:rsidR="00012ECC" w:rsidRPr="00AF2B6D">
          <w:t xml:space="preserve">CN </w:t>
        </w:r>
      </w:ins>
      <w:ins w:id="580" w:author="Ericsson - After RAN2 RAN2#115" w:date="2021-10-03T15:04:00Z">
        <w:r w:rsidR="0052240C">
          <w:t xml:space="preserve">configured </w:t>
        </w:r>
      </w:ins>
      <w:ins w:id="581" w:author="Ericsson - After RAN2 RAN2#115" w:date="2021-09-24T14:32:00Z">
        <w:r w:rsidR="00012ECC" w:rsidRPr="00AF2B6D">
          <w:t xml:space="preserve">PTW, T is determined by the </w:t>
        </w:r>
      </w:ins>
      <w:ins w:id="582" w:author="Ericsson - After RAN2 RAN2#115" w:date="2021-10-01T13:19:00Z">
        <w:r w:rsidR="005C3FD9" w:rsidRPr="00AF2B6D">
          <w:t xml:space="preserve">RAN configured eDRX </w:t>
        </w:r>
      </w:ins>
      <w:ins w:id="583" w:author="Ericsson - After RAN2 RAN2#115" w:date="2021-09-24T14:32:00Z">
        <w:r w:rsidR="00012ECC" w:rsidRPr="00AF2B6D">
          <w:t>cycle, if configured</w:t>
        </w:r>
      </w:ins>
      <w:ins w:id="584" w:author="Ericsson - After RAN2#116" w:date="2021-11-15T10:41:00Z">
        <w:r w:rsidR="00901825">
          <w:t>.</w:t>
        </w:r>
      </w:ins>
    </w:p>
    <w:p w14:paraId="0EB7864D" w14:textId="1C38850D" w:rsidR="00092E36" w:rsidRDefault="00092E36" w:rsidP="00761118">
      <w:pPr>
        <w:pStyle w:val="B3"/>
        <w:ind w:left="852"/>
        <w:rPr>
          <w:ins w:id="585" w:author="Ericsson - After RAN2 RAN2#115" w:date="2021-10-18T22:48:00Z"/>
          <w:del w:id="586" w:author="Ericsson - After RAN2#116" w:date="2021-11-15T10:51:00Z"/>
        </w:rPr>
      </w:pPr>
      <w:ins w:id="587" w:author="Ericsson - After RAN2 RAN2#115" w:date="2021-10-18T22:43:00Z">
        <w:del w:id="588" w:author="Ericsson - After RAN2#116" w:date="2021-11-15T10:51:00Z">
          <w:r>
            <w:delText xml:space="preserve">Editor’s note: </w:delText>
          </w:r>
        </w:del>
      </w:ins>
      <w:ins w:id="589" w:author="Ericsson - After RAN2 RAN2#115" w:date="2021-10-18T22:44:00Z">
        <w:del w:id="590" w:author="Ericsson - After RAN2#116" w:date="2021-11-15T10:51:00Z">
          <w:r>
            <w:delText xml:space="preserve">FFS when </w:delText>
          </w:r>
        </w:del>
      </w:ins>
      <w:ins w:id="591" w:author="Ericsson - After RAN2 RAN2#115" w:date="2021-10-18T22:45:00Z">
        <w:del w:id="592" w:author="Ericsson - After RAN2#116" w:date="2021-11-15T10:51:00Z">
          <w:r w:rsidRPr="00092E36">
            <w:delText>UE specific extended DRX value is configured by upper layer</w:delText>
          </w:r>
        </w:del>
      </w:ins>
      <w:ins w:id="593" w:author="Ericsson - After RAN2 RAN2#115" w:date="2021-10-18T22:48:00Z">
        <w:del w:id="594" w:author="Ericsson - After RAN2#116" w:date="2021-11-15T10:51:00Z">
          <w:r>
            <w:delText>s</w:delText>
          </w:r>
        </w:del>
      </w:ins>
      <w:ins w:id="595" w:author="Ericsson - After RAN2 RAN2#115" w:date="2021-10-18T22:46:00Z">
        <w:del w:id="596" w:author="Ericsson - After RAN2#116" w:date="2021-11-15T10:51:00Z">
          <w:r>
            <w:delText xml:space="preserve"> </w:delText>
          </w:r>
        </w:del>
      </w:ins>
      <w:ins w:id="597" w:author="Ericsson - After RAN2 RAN2#115" w:date="2021-10-18T22:51:00Z">
        <w:del w:id="598" w:author="Ericsson - After RAN2#116" w:date="2021-11-15T10:51:00Z">
          <w:r>
            <w:delText xml:space="preserve">regardless </w:delText>
          </w:r>
        </w:del>
      </w:ins>
      <w:ins w:id="599" w:author="Ericsson - After RAN2 RAN2#115" w:date="2021-10-18T22:52:00Z">
        <w:del w:id="600" w:author="Ericsson - After RAN2#116" w:date="2021-11-15T10:51:00Z">
          <w:r>
            <w:delText xml:space="preserve">of </w:delText>
          </w:r>
        </w:del>
      </w:ins>
      <w:ins w:id="601" w:author="Ericsson - After RAN2 RAN2#115" w:date="2021-10-18T22:53:00Z">
        <w:del w:id="602" w:author="Ericsson - After RAN2#116" w:date="2021-11-15T10:51:00Z">
          <w:r w:rsidR="00761118">
            <w:delText xml:space="preserve">whether the value is </w:delText>
          </w:r>
        </w:del>
      </w:ins>
      <w:ins w:id="603" w:author="Ericsson - After RAN2 RAN2#115" w:date="2021-10-18T22:52:00Z">
        <w:del w:id="604" w:author="Ericsson - After RAN2#116" w:date="2021-11-15T10:51:00Z">
          <w:r>
            <w:delText>lon</w:delText>
          </w:r>
        </w:del>
      </w:ins>
      <w:ins w:id="605" w:author="Ericsson - After RAN2 RAN2#115" w:date="2021-10-18T22:53:00Z">
        <w:del w:id="606" w:author="Ericsson - After RAN2#116" w:date="2021-11-15T10:51:00Z">
          <w:r>
            <w:delText xml:space="preserve">ger than 1024 </w:delText>
          </w:r>
          <w:r w:rsidR="00761118">
            <w:delText>radio frames</w:delText>
          </w:r>
        </w:del>
      </w:ins>
      <w:ins w:id="607" w:author="Ericsson - After RAN2 RAN2#115" w:date="2021-10-18T22:54:00Z">
        <w:del w:id="608" w:author="Ericsson - After RAN2#116" w:date="2021-11-15T10:51:00Z">
          <w:r w:rsidR="00761118">
            <w:delText xml:space="preserve"> </w:delText>
          </w:r>
        </w:del>
      </w:ins>
      <w:ins w:id="609" w:author="Ericsson - After RAN2 RAN2#115" w:date="2021-10-18T22:49:00Z">
        <w:del w:id="610" w:author="Ericsson - After RAN2#116" w:date="2021-11-15T10:51:00Z">
          <w:r>
            <w:delText>and</w:delText>
          </w:r>
        </w:del>
      </w:ins>
      <w:ins w:id="611" w:author="Ericsson - After RAN2 RAN2#115" w:date="2021-10-18T22:46:00Z">
        <w:del w:id="612" w:author="Ericsson - After RAN2#116" w:date="2021-11-15T10:51:00Z">
          <w:r>
            <w:delText xml:space="preserve"> RAN eDRX</w:delText>
          </w:r>
        </w:del>
      </w:ins>
      <w:ins w:id="613" w:author="Ericsson - After RAN2 RAN2#115" w:date="2021-10-18T22:47:00Z">
        <w:del w:id="614" w:author="Ericsson - After RAN2#116" w:date="2021-11-15T10:51:00Z">
          <w:r>
            <w:delText xml:space="preserve"> cycle is not configured</w:delText>
          </w:r>
        </w:del>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r w:rsidRPr="00F10457">
        <w:rPr>
          <w:lang w:eastAsia="zh-CN"/>
        </w:rPr>
        <w:t>PF_offset: offset used for PF determination</w:t>
      </w:r>
    </w:p>
    <w:p w14:paraId="7F8E59BE" w14:textId="77777777" w:rsidR="00FD457F" w:rsidRDefault="00E564DF" w:rsidP="00FD457F">
      <w:pPr>
        <w:pStyle w:val="B2"/>
        <w:rPr>
          <w:ins w:id="615" w:author="Ericsson - After RAN2#116" w:date="2021-11-15T10:31:00Z"/>
        </w:rPr>
      </w:pPr>
      <w:r w:rsidRPr="00F10457">
        <w:t xml:space="preserve">UE_ID: </w:t>
      </w:r>
    </w:p>
    <w:p w14:paraId="44F76B71" w14:textId="512F4ED0" w:rsidR="00FD457F" w:rsidRDefault="00FD457F" w:rsidP="00FD457F">
      <w:pPr>
        <w:pStyle w:val="B2"/>
        <w:rPr>
          <w:ins w:id="616" w:author="Ericsson - After RAN2#116" w:date="2021-11-15T10:31:00Z"/>
        </w:rPr>
      </w:pPr>
      <w:ins w:id="617" w:author="Ericsson - After RAN2#116" w:date="2021-11-15T10:31:00Z">
        <w:r>
          <w:t xml:space="preserve">If UE specific extended DRX cycle is not configured by RRC </w:t>
        </w:r>
        <w:commentRangeStart w:id="618"/>
        <w:r>
          <w:t>and/</w:t>
        </w:r>
      </w:ins>
      <w:commentRangeEnd w:id="618"/>
      <w:r w:rsidR="00C267CC">
        <w:rPr>
          <w:rStyle w:val="af2"/>
        </w:rPr>
        <w:commentReference w:id="618"/>
      </w:r>
      <w:ins w:id="619" w:author="Ericsson - After RAN2#116" w:date="2021-11-15T10:31:00Z">
        <w:r>
          <w:t>or upper layers:</w:t>
        </w:r>
      </w:ins>
    </w:p>
    <w:p w14:paraId="7D611975" w14:textId="1B964766" w:rsidR="00FD457F" w:rsidRDefault="00A73FA5" w:rsidP="00FD457F">
      <w:pPr>
        <w:pStyle w:val="B3"/>
        <w:rPr>
          <w:ins w:id="620" w:author="Ericsson - After RAN2#116" w:date="2021-11-15T10:32:00Z"/>
        </w:rPr>
      </w:pPr>
      <w:r w:rsidRPr="00F10457">
        <w:t xml:space="preserve">5G-S-TMSI </w:t>
      </w:r>
      <w:r w:rsidR="00E564DF" w:rsidRPr="00F10457">
        <w:t>mod 1024</w:t>
      </w:r>
    </w:p>
    <w:p w14:paraId="2E6D1A89" w14:textId="41678172" w:rsidR="00FD457F" w:rsidRDefault="00FD457F" w:rsidP="00FD457F">
      <w:pPr>
        <w:pStyle w:val="B2"/>
        <w:rPr>
          <w:ins w:id="621" w:author="Ericsson - After RAN2#116" w:date="2021-11-15T10:32:00Z"/>
        </w:rPr>
      </w:pPr>
      <w:ins w:id="622" w:author="Ericsson - After RAN2#116" w:date="2021-11-15T10:32:00Z">
        <w:r>
          <w:t>else</w:t>
        </w:r>
      </w:ins>
    </w:p>
    <w:p w14:paraId="3ADDD339" w14:textId="5C8F17BD" w:rsidR="00FD457F" w:rsidRPr="00F10457" w:rsidRDefault="00FD457F">
      <w:pPr>
        <w:pStyle w:val="B3"/>
        <w:pPrChange w:id="623" w:author="Ericsson - After RAN2#116" w:date="2021-11-15T10:32:00Z">
          <w:pPr>
            <w:pStyle w:val="B2"/>
          </w:pPr>
        </w:pPrChange>
      </w:pPr>
      <w:ins w:id="624" w:author="Ericsson - After RAN2#116" w:date="2021-11-15T10:32:00Z">
        <w:r>
          <w:t>5G-S-TMSI mod 409</w:t>
        </w:r>
        <w:r w:rsidR="00841801">
          <w:t>6</w:t>
        </w:r>
      </w:ins>
      <w:ins w:id="625" w:author="Ericsson - After RAN2#116" w:date="2021-11-15T10:33:00Z">
        <w:r w:rsidR="001F7117">
          <w:t>.</w:t>
        </w:r>
      </w:ins>
    </w:p>
    <w:p w14:paraId="4B018D16" w14:textId="77777777" w:rsidR="00957248" w:rsidRPr="00F10457" w:rsidRDefault="00957248" w:rsidP="00957248">
      <w:r w:rsidRPr="00F10457">
        <w:t xml:space="preserve">Parameters </w:t>
      </w:r>
      <w:r w:rsidRPr="00F10457">
        <w:rPr>
          <w:i/>
          <w:lang w:eastAsia="ko-KR"/>
        </w:rPr>
        <w:t>Ns</w:t>
      </w:r>
      <w:r w:rsidRPr="00F10457">
        <w:t xml:space="preserve">, </w:t>
      </w:r>
      <w:r w:rsidRPr="00F10457">
        <w:rPr>
          <w:i/>
        </w:rPr>
        <w:t>nAndPagingFrameOffset</w:t>
      </w:r>
      <w:r w:rsidRPr="00F10457">
        <w:t xml:space="preserve">, </w:t>
      </w:r>
      <w:r w:rsidR="00E7759C" w:rsidRPr="00F10457">
        <w:rPr>
          <w:i/>
          <w:iCs/>
        </w:rPr>
        <w:t>nrofPDCCH-MonitoringOccasionPerSSB-InPO</w:t>
      </w:r>
      <w:r w:rsidR="00E7759C" w:rsidRPr="00F10457">
        <w:t xml:space="preserve">, </w:t>
      </w:r>
      <w:r w:rsidRPr="00F10457">
        <w:t xml:space="preserve">and the length of default DRX Cycle are signaled in </w:t>
      </w:r>
      <w:r w:rsidRPr="00F10457">
        <w:rPr>
          <w:i/>
        </w:rPr>
        <w:t>SIB1</w:t>
      </w:r>
      <w:r w:rsidRPr="00F10457">
        <w:t xml:space="preserve">. The values of N and PF_offset are derived from the parameter </w:t>
      </w:r>
      <w:r w:rsidRPr="00F10457">
        <w:rPr>
          <w:i/>
        </w:rPr>
        <w:t>nAndPagingFrameOffset</w:t>
      </w:r>
      <w:r w:rsidRPr="00F10457">
        <w:t xml:space="preserve"> as defined in TS 38.331 [3].</w:t>
      </w:r>
      <w:r w:rsidR="00733174" w:rsidRPr="00F10457">
        <w:t xml:space="preserve"> The parameter </w:t>
      </w:r>
      <w:r w:rsidR="00733174" w:rsidRPr="00F10457">
        <w:rPr>
          <w:i/>
        </w:rPr>
        <w:t>first-PDCCH-MonitoringOccasionOfPO</w:t>
      </w:r>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first-PDCCH-MonitoringOccasionOfPO</w:t>
      </w:r>
      <w:r w:rsidR="00733174" w:rsidRPr="00F10457">
        <w:t xml:space="preserve"> is signaled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i_s</w:t>
      </w:r>
      <w:r w:rsidRPr="00F10457">
        <w:rPr>
          <w:lang w:eastAsia="zh-CN"/>
        </w:rPr>
        <w:t xml:space="preserve"> </w:t>
      </w:r>
      <w:r w:rsidRPr="00F10457">
        <w:t>formulas above.</w:t>
      </w:r>
    </w:p>
    <w:p w14:paraId="11EA2247" w14:textId="29BA0D92" w:rsidR="0082712B"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1669CB7F" w14:textId="728811F3" w:rsidR="002E651E" w:rsidDel="00C256B6" w:rsidRDefault="002E651E" w:rsidP="002E651E">
      <w:pPr>
        <w:pStyle w:val="B2"/>
        <w:ind w:left="0" w:firstLine="0"/>
        <w:rPr>
          <w:del w:id="626" w:author="Ericsson - After RAN2#116" w:date="2021-11-15T10:04:00Z"/>
          <w:i/>
          <w:iCs/>
          <w:lang w:val="en-US" w:eastAsia="zh-CN"/>
        </w:rPr>
      </w:pPr>
      <w:ins w:id="627" w:author="CR#0224" w:date="2021-11-15T09:52:00Z">
        <w:r w:rsidRPr="002E651E">
          <w:rPr>
            <w:bCs/>
            <w:i/>
            <w:iCs/>
            <w:lang w:val="en-US" w:eastAsia="zh-CN"/>
          </w:rPr>
          <w:t>[</w:t>
        </w:r>
      </w:ins>
      <w:ins w:id="628" w:author="Ericsson - After RAN2#116" w:date="2021-11-15T14:33:00Z">
        <w:r w:rsidR="00C256B6" w:rsidRPr="002E651E">
          <w:rPr>
            <w:bCs/>
            <w:i/>
            <w:iCs/>
            <w:lang w:val="en-US" w:eastAsia="zh-CN"/>
          </w:rPr>
          <w:t>I</w:t>
        </w:r>
        <w:r w:rsidR="00C256B6" w:rsidRPr="002E651E">
          <w:rPr>
            <w:rFonts w:hint="eastAsia"/>
            <w:bCs/>
            <w:i/>
            <w:iCs/>
            <w:lang w:val="en-US" w:eastAsia="zh-CN"/>
          </w:rPr>
          <w:t xml:space="preserve">n </w:t>
        </w:r>
        <w:r w:rsidR="00C256B6" w:rsidRPr="002E651E">
          <w:rPr>
            <w:rFonts w:eastAsia="Times New Roman"/>
            <w:i/>
            <w:iCs/>
          </w:rPr>
          <w:t>RRC_INACTIVE</w:t>
        </w:r>
        <w:r w:rsidR="00C256B6" w:rsidRPr="002E651E">
          <w:rPr>
            <w:rFonts w:hint="eastAsia"/>
            <w:bCs/>
            <w:i/>
            <w:iCs/>
            <w:lang w:val="en-US" w:eastAsia="zh-CN"/>
          </w:rPr>
          <w:t xml:space="preserve"> state, if </w:t>
        </w:r>
        <w:r w:rsidR="00C256B6" w:rsidRPr="002E651E">
          <w:rPr>
            <w:bCs/>
            <w:i/>
            <w:iCs/>
            <w:lang w:val="en-US" w:eastAsia="zh-CN"/>
          </w:rPr>
          <w:t xml:space="preserve">the </w:t>
        </w:r>
        <w:r w:rsidR="00C256B6" w:rsidRPr="002E651E">
          <w:rPr>
            <w:rFonts w:eastAsia="Times New Roman" w:hint="eastAsia"/>
            <w:i/>
            <w:iCs/>
            <w:lang w:val="en-US" w:eastAsia="zh-CN"/>
          </w:rPr>
          <w:t>UE support</w:t>
        </w:r>
        <w:r w:rsidR="00C256B6" w:rsidRPr="002E651E">
          <w:rPr>
            <w:rFonts w:eastAsia="Times New Roman"/>
            <w:i/>
            <w:iCs/>
            <w:lang w:val="en-US" w:eastAsia="zh-CN"/>
          </w:rPr>
          <w:t>s</w:t>
        </w:r>
        <w:r w:rsidR="00C256B6" w:rsidRPr="002E651E">
          <w:rPr>
            <w:rFonts w:eastAsia="Times New Roman" w:hint="eastAsia"/>
            <w:i/>
            <w:iCs/>
            <w:lang w:val="en-US" w:eastAsia="zh-CN"/>
          </w:rPr>
          <w:t xml:space="preserve"> inactiveStatePO</w:t>
        </w:r>
        <w:r w:rsidR="00C256B6" w:rsidRPr="002E651E">
          <w:rPr>
            <w:rFonts w:eastAsia="Times New Roman"/>
            <w:i/>
            <w:iCs/>
            <w:lang w:val="en-US" w:eastAsia="zh-CN"/>
          </w:rPr>
          <w:t>-</w:t>
        </w:r>
        <w:r w:rsidR="00C256B6" w:rsidRPr="002E651E">
          <w:rPr>
            <w:rFonts w:eastAsia="Times New Roman" w:hint="eastAsia"/>
            <w:i/>
            <w:iCs/>
            <w:lang w:val="en-US" w:eastAsia="zh-CN"/>
          </w:rPr>
          <w:t>Determination and the network</w:t>
        </w:r>
        <w:r w:rsidR="00C256B6" w:rsidRPr="002E651E">
          <w:rPr>
            <w:rFonts w:hint="eastAsia"/>
            <w:i/>
            <w:iCs/>
            <w:lang w:val="en-US" w:eastAsia="zh-CN"/>
          </w:rPr>
          <w:t xml:space="preserve"> </w:t>
        </w:r>
        <w:r w:rsidR="00C256B6" w:rsidRPr="002E651E">
          <w:rPr>
            <w:i/>
            <w:iCs/>
            <w:lang w:val="en-US" w:eastAsia="zh-CN"/>
          </w:rPr>
          <w:t>broadcasts ranPagingInIdlePO</w:t>
        </w:r>
        <w:r w:rsidR="00C256B6" w:rsidRPr="002E651E">
          <w:rPr>
            <w:rFonts w:hint="eastAsia"/>
            <w:i/>
            <w:iCs/>
            <w:lang w:val="en-US" w:eastAsia="zh-CN"/>
          </w:rPr>
          <w:t xml:space="preserve"> with value </w:t>
        </w:r>
        <w:r w:rsidR="00C256B6" w:rsidRPr="002E651E">
          <w:rPr>
            <w:i/>
            <w:iCs/>
            <w:lang w:val="en-US" w:eastAsia="zh-CN"/>
          </w:rPr>
          <w:t>“</w:t>
        </w:r>
        <w:r w:rsidR="00C256B6" w:rsidRPr="002E651E">
          <w:rPr>
            <w:rFonts w:hint="eastAsia"/>
            <w:i/>
            <w:iCs/>
            <w:lang w:val="en-US" w:eastAsia="zh-CN"/>
          </w:rPr>
          <w:t>true</w:t>
        </w:r>
        <w:r w:rsidR="00C256B6" w:rsidRPr="002E651E">
          <w:rPr>
            <w:i/>
            <w:iCs/>
            <w:lang w:val="en-US" w:eastAsia="zh-CN"/>
          </w:rPr>
          <w:t>”</w:t>
        </w:r>
        <w:r w:rsidR="00C256B6" w:rsidRPr="002E651E">
          <w:rPr>
            <w:rFonts w:hint="eastAsia"/>
            <w:i/>
            <w:iCs/>
            <w:lang w:val="en-US" w:eastAsia="zh-CN"/>
          </w:rPr>
          <w:t xml:space="preserve">, </w:t>
        </w:r>
        <w:r w:rsidR="00C256B6" w:rsidRPr="002E651E">
          <w:rPr>
            <w:i/>
            <w:iCs/>
            <w:lang w:val="en-US" w:eastAsia="zh-CN"/>
          </w:rPr>
          <w:t xml:space="preserve">the </w:t>
        </w:r>
        <w:r w:rsidR="00C256B6" w:rsidRPr="002E651E">
          <w:rPr>
            <w:rFonts w:hint="eastAsia"/>
            <w:i/>
            <w:iCs/>
            <w:lang w:val="en-US" w:eastAsia="zh-CN"/>
          </w:rPr>
          <w:t xml:space="preserve">UE </w:t>
        </w:r>
        <w:r w:rsidR="00C256B6" w:rsidRPr="002E651E">
          <w:rPr>
            <w:i/>
            <w:iCs/>
            <w:lang w:val="en-US" w:eastAsia="zh-CN"/>
          </w:rPr>
          <w:t xml:space="preserve">shall </w:t>
        </w:r>
        <w:r w:rsidR="00C256B6" w:rsidRPr="002E651E">
          <w:rPr>
            <w:rFonts w:hint="eastAsia"/>
            <w:i/>
            <w:iCs/>
            <w:lang w:val="en-US" w:eastAsia="zh-CN"/>
          </w:rPr>
          <w:t xml:space="preserve">use the same </w:t>
        </w:r>
        <w:r w:rsidR="00C256B6" w:rsidRPr="002E651E">
          <w:rPr>
            <w:i/>
            <w:iCs/>
          </w:rPr>
          <w:t>i</w:t>
        </w:r>
        <w:r w:rsidR="00C256B6" w:rsidRPr="002E651E">
          <w:rPr>
            <w:rFonts w:hint="eastAsia"/>
            <w:i/>
            <w:iCs/>
            <w:lang w:val="en-US" w:eastAsia="zh-CN"/>
          </w:rPr>
          <w:t>_</w:t>
        </w:r>
        <w:r w:rsidR="00C256B6" w:rsidRPr="002E651E">
          <w:rPr>
            <w:i/>
            <w:iCs/>
          </w:rPr>
          <w:t>s</w:t>
        </w:r>
        <w:r w:rsidR="00C256B6" w:rsidRPr="002E651E">
          <w:rPr>
            <w:rFonts w:hint="eastAsia"/>
            <w:i/>
            <w:iCs/>
            <w:lang w:val="en-US" w:eastAsia="zh-CN"/>
          </w:rPr>
          <w:t xml:space="preserve"> as for </w:t>
        </w:r>
        <w:r w:rsidR="00C256B6" w:rsidRPr="002E651E">
          <w:rPr>
            <w:rFonts w:eastAsia="Times New Roman"/>
            <w:i/>
            <w:iCs/>
          </w:rPr>
          <w:t>RRC_IDLE</w:t>
        </w:r>
        <w:r w:rsidR="00C256B6" w:rsidRPr="002E651E">
          <w:rPr>
            <w:rFonts w:hint="eastAsia"/>
            <w:i/>
            <w:iCs/>
            <w:lang w:val="en-US" w:eastAsia="zh-CN"/>
          </w:rPr>
          <w:t xml:space="preserve"> state. Otherwise, </w:t>
        </w:r>
        <w:r w:rsidR="00C256B6" w:rsidRPr="002E651E">
          <w:rPr>
            <w:i/>
            <w:iCs/>
            <w:lang w:val="en-US" w:eastAsia="zh-CN"/>
          </w:rPr>
          <w:t xml:space="preserve">the </w:t>
        </w:r>
        <w:r w:rsidR="00C256B6" w:rsidRPr="002E651E">
          <w:rPr>
            <w:rFonts w:hint="eastAsia"/>
            <w:i/>
            <w:iCs/>
            <w:lang w:val="en-US" w:eastAsia="zh-CN"/>
          </w:rPr>
          <w:t>UE determine</w:t>
        </w:r>
        <w:r w:rsidR="00C256B6" w:rsidRPr="002E651E">
          <w:rPr>
            <w:i/>
            <w:iCs/>
            <w:lang w:val="en-US" w:eastAsia="zh-CN"/>
          </w:rPr>
          <w:t>s</w:t>
        </w:r>
        <w:r w:rsidR="00C256B6" w:rsidRPr="002E651E">
          <w:rPr>
            <w:rFonts w:hint="eastAsia"/>
            <w:i/>
            <w:iCs/>
            <w:lang w:val="en-US" w:eastAsia="zh-CN"/>
          </w:rPr>
          <w:t xml:space="preserve"> the </w:t>
        </w:r>
        <w:r w:rsidR="00C256B6" w:rsidRPr="002E651E">
          <w:rPr>
            <w:i/>
            <w:iCs/>
          </w:rPr>
          <w:t>i_s</w:t>
        </w:r>
        <w:r w:rsidR="00C256B6" w:rsidRPr="002E651E">
          <w:rPr>
            <w:rFonts w:hint="eastAsia"/>
            <w:i/>
            <w:iCs/>
            <w:lang w:val="en-US" w:eastAsia="zh-CN"/>
          </w:rPr>
          <w:t xml:space="preserve"> based on the parameters </w:t>
        </w:r>
        <w:r w:rsidR="00C256B6" w:rsidRPr="002E651E">
          <w:rPr>
            <w:i/>
            <w:iCs/>
            <w:lang w:val="en-US" w:eastAsia="zh-CN"/>
          </w:rPr>
          <w:t xml:space="preserve">and formula </w:t>
        </w:r>
        <w:r w:rsidR="00C256B6" w:rsidRPr="002E651E">
          <w:rPr>
            <w:rFonts w:hint="eastAsia"/>
            <w:i/>
            <w:iCs/>
            <w:lang w:val="en-US" w:eastAsia="zh-CN"/>
          </w:rPr>
          <w:t>above.</w:t>
        </w:r>
      </w:ins>
      <w:commentRangeStart w:id="629"/>
      <w:commentRangeEnd w:id="629"/>
      <w:r w:rsidRPr="002E651E">
        <w:rPr>
          <w:rStyle w:val="af2"/>
          <w:i/>
          <w:iCs/>
        </w:rPr>
        <w:commentReference w:id="629"/>
      </w:r>
      <w:ins w:id="630" w:author="CR#0224" w:date="2021-11-15T09:52:00Z">
        <w:r w:rsidRPr="002E651E">
          <w:rPr>
            <w:i/>
            <w:iCs/>
            <w:lang w:val="en-US" w:eastAsia="zh-CN"/>
          </w:rPr>
          <w:t>]</w:t>
        </w:r>
      </w:ins>
    </w:p>
    <w:p w14:paraId="4EFCD272" w14:textId="77777777" w:rsidR="00C256B6" w:rsidRDefault="00C256B6" w:rsidP="002E651E">
      <w:pPr>
        <w:pStyle w:val="B2"/>
        <w:ind w:left="0" w:firstLine="0"/>
        <w:rPr>
          <w:ins w:id="631" w:author="Ericsson - After RAN2#116" w:date="2021-11-15T14:33:00Z"/>
          <w:i/>
          <w:iCs/>
          <w:lang w:val="en-US" w:eastAsia="zh-CN"/>
        </w:rPr>
      </w:pPr>
    </w:p>
    <w:p w14:paraId="391AF37D" w14:textId="77777777" w:rsidR="000F229A" w:rsidRDefault="00DE5EAE" w:rsidP="002E651E">
      <w:pPr>
        <w:pStyle w:val="B2"/>
        <w:ind w:left="0" w:firstLine="0"/>
        <w:rPr>
          <w:ins w:id="632" w:author="Ericsson - After RAN2#116" w:date="2021-11-15T15:11:00Z"/>
          <w:lang w:val="en-US" w:eastAsia="zh-CN"/>
        </w:rPr>
      </w:pPr>
      <w:ins w:id="633" w:author="Ericsson - After RAN2#116" w:date="2021-11-15T10:05:00Z">
        <w:r>
          <w:rPr>
            <w:lang w:val="en-US" w:eastAsia="zh-CN"/>
          </w:rPr>
          <w:t>I</w:t>
        </w:r>
      </w:ins>
      <w:ins w:id="634" w:author="Ericsson - After RAN2#116" w:date="2021-11-15T10:06:00Z">
        <w:r>
          <w:rPr>
            <w:lang w:val="en-US" w:eastAsia="zh-CN"/>
          </w:rPr>
          <w:t>n RRC_INACTIVE state, if UE specific extended DRX value no longer than 1024 radio frames is configured by upper layers, the UE shall use the same i_s</w:t>
        </w:r>
      </w:ins>
      <w:ins w:id="635" w:author="Ericsson - After RAN2#116" w:date="2021-11-15T10:07:00Z">
        <w:r>
          <w:rPr>
            <w:lang w:val="en-US" w:eastAsia="zh-CN"/>
          </w:rPr>
          <w:t xml:space="preserve"> as for RRC_IDLE state.</w:t>
        </w:r>
      </w:ins>
      <w:ins w:id="636" w:author="Ericsson - After RAN2#116" w:date="2021-11-15T15:10:00Z">
        <w:r w:rsidR="000F229A">
          <w:rPr>
            <w:lang w:val="en-US" w:eastAsia="zh-CN"/>
          </w:rPr>
          <w:t xml:space="preserve"> </w:t>
        </w:r>
      </w:ins>
    </w:p>
    <w:p w14:paraId="069497A0" w14:textId="10234467" w:rsidR="0073617B" w:rsidRPr="0073617B" w:rsidRDefault="000F229A" w:rsidP="002E651E">
      <w:pPr>
        <w:pStyle w:val="B2"/>
        <w:ind w:left="0" w:firstLine="0"/>
        <w:rPr>
          <w:ins w:id="637" w:author="Ericsson - Before RAN2#115" w:date="2021-08-02T18:15:00Z"/>
          <w:lang w:val="en-US" w:eastAsia="zh-CN"/>
        </w:rPr>
      </w:pPr>
      <w:ins w:id="638" w:author="Ericsson - After RAN2#116" w:date="2021-11-15T15:11:00Z">
        <w:r>
          <w:rPr>
            <w:lang w:val="en-US" w:eastAsia="zh-CN"/>
          </w:rPr>
          <w:t>W</w:t>
        </w:r>
      </w:ins>
      <w:ins w:id="639" w:author="Ericsson - After RAN2#116" w:date="2021-11-15T15:10:00Z">
        <w:r>
          <w:rPr>
            <w:lang w:val="en-US" w:eastAsia="zh-CN"/>
          </w:rPr>
          <w:t>hen UE specific</w:t>
        </w:r>
      </w:ins>
      <w:ins w:id="640" w:author="Ericsson - After RAN2#116" w:date="2021-11-15T15:11:00Z">
        <w:r>
          <w:rPr>
            <w:lang w:val="en-US" w:eastAsia="zh-CN"/>
          </w:rPr>
          <w:t xml:space="preserve"> extended DRX value longer than 1024 radio frames</w:t>
        </w:r>
      </w:ins>
      <w:ins w:id="641" w:author="Ericsson - After RAN2#116" w:date="2021-11-15T15:12:00Z">
        <w:r>
          <w:rPr>
            <w:lang w:val="en-US" w:eastAsia="zh-CN"/>
          </w:rPr>
          <w:t xml:space="preserve"> is configured by upper layers, </w:t>
        </w:r>
      </w:ins>
      <w:ins w:id="642" w:author="Ericsson - After RAN2#116" w:date="2021-11-15T15:19:00Z">
        <w:r w:rsidR="00033C5D">
          <w:rPr>
            <w:lang w:val="en-US" w:eastAsia="zh-CN"/>
          </w:rPr>
          <w:t xml:space="preserve">during CN PTW, </w:t>
        </w:r>
      </w:ins>
      <w:ins w:id="643" w:author="Ericsson - After RAN2#116" w:date="2021-11-15T15:16:00Z">
        <w:r w:rsidR="00596770">
          <w:rPr>
            <w:lang w:val="en-US" w:eastAsia="zh-CN"/>
          </w:rPr>
          <w:t>the UE shall use</w:t>
        </w:r>
      </w:ins>
      <w:ins w:id="644" w:author="Ericsson - After RAN2#116" w:date="2021-11-15T15:17:00Z">
        <w:r w:rsidR="00607981">
          <w:rPr>
            <w:lang w:val="en-US" w:eastAsia="zh-CN"/>
          </w:rPr>
          <w:t xml:space="preserve"> T corresponding to</w:t>
        </w:r>
      </w:ins>
      <w:ins w:id="645" w:author="Ericsson - After RAN2#116" w:date="2021-11-15T15:16:00Z">
        <w:r w:rsidR="00596770">
          <w:rPr>
            <w:lang w:val="en-US" w:eastAsia="zh-CN"/>
          </w:rPr>
          <w:t xml:space="preserve"> </w:t>
        </w:r>
      </w:ins>
      <w:ins w:id="646" w:author="Ericsson - After RAN2#116" w:date="2021-11-15T15:17:00Z">
        <w:r w:rsidR="00596770">
          <w:rPr>
            <w:lang w:val="en-US" w:eastAsia="zh-CN"/>
          </w:rPr>
          <w:t xml:space="preserve">the shorter of default </w:t>
        </w:r>
        <w:r w:rsidR="002858A8">
          <w:rPr>
            <w:lang w:val="en-US" w:eastAsia="zh-CN"/>
          </w:rPr>
          <w:t>DRX value</w:t>
        </w:r>
        <w:r w:rsidR="00596770">
          <w:rPr>
            <w:lang w:val="en-US" w:eastAsia="zh-CN"/>
          </w:rPr>
          <w:t xml:space="preserve"> and UE specific DRX </w:t>
        </w:r>
      </w:ins>
      <w:ins w:id="647" w:author="Ericsson - After RAN2#116" w:date="2021-11-15T15:18:00Z">
        <w:r w:rsidR="002858A8">
          <w:rPr>
            <w:lang w:val="en-US" w:eastAsia="zh-CN"/>
          </w:rPr>
          <w:t>value</w:t>
        </w:r>
      </w:ins>
      <w:ins w:id="648" w:author="Ericsson - After RAN2#116" w:date="2021-11-15T15:17:00Z">
        <w:r w:rsidR="00596770">
          <w:rPr>
            <w:lang w:val="en-US" w:eastAsia="zh-CN"/>
          </w:rPr>
          <w:t xml:space="preserve">, if configured, when calculating </w:t>
        </w:r>
      </w:ins>
      <w:ins w:id="649" w:author="OPPO-Haitao" w:date="2021-11-16T16:35:00Z">
        <w:r w:rsidR="000D61CC">
          <w:rPr>
            <w:lang w:val="en-US" w:eastAsia="zh-CN"/>
          </w:rPr>
          <w:t xml:space="preserve">the </w:t>
        </w:r>
      </w:ins>
      <w:ins w:id="650" w:author="Ericsson - After RAN2#116" w:date="2021-11-15T15:18:00Z">
        <w:r w:rsidR="00FD0456">
          <w:rPr>
            <w:lang w:val="en-US" w:eastAsia="zh-CN"/>
          </w:rPr>
          <w:t xml:space="preserve">value of </w:t>
        </w:r>
      </w:ins>
      <w:proofErr w:type="spellStart"/>
      <w:ins w:id="651" w:author="Ericsson - After RAN2#116" w:date="2021-11-15T15:17:00Z">
        <w:r w:rsidR="00596770">
          <w:rPr>
            <w:lang w:val="en-US" w:eastAsia="zh-CN"/>
          </w:rPr>
          <w:t>i_s</w:t>
        </w:r>
        <w:proofErr w:type="spellEnd"/>
        <w:r w:rsidR="00596770">
          <w:rPr>
            <w:lang w:val="en-US" w:eastAsia="zh-CN"/>
          </w:rPr>
          <w:t>.</w:t>
        </w:r>
      </w:ins>
    </w:p>
    <w:p w14:paraId="61A7589A" w14:textId="420278B0" w:rsidR="00E1170D" w:rsidRDefault="00E1170D" w:rsidP="00E1170D">
      <w:pPr>
        <w:pStyle w:val="2"/>
        <w:rPr>
          <w:ins w:id="652" w:author="Ericsson - Before RAN2#115" w:date="2021-08-02T18:15:00Z"/>
        </w:rPr>
      </w:pPr>
      <w:ins w:id="653" w:author="Ericsson - Before RAN2#115" w:date="2021-08-02T18:15:00Z">
        <w:r>
          <w:t>7.x</w:t>
        </w:r>
        <w:r>
          <w:tab/>
          <w:t>Paging in extended DRX</w:t>
        </w:r>
      </w:ins>
    </w:p>
    <w:p w14:paraId="196984B6" w14:textId="77EE6A51" w:rsidR="00E1170D" w:rsidRDefault="00E1170D" w:rsidP="00E1170D">
      <w:pPr>
        <w:rPr>
          <w:ins w:id="654" w:author="Ericsson - Before RAN2#115" w:date="2021-08-02T18:27:00Z"/>
        </w:rPr>
      </w:pPr>
      <w:ins w:id="655" w:author="Ericsson - Before RAN2#115" w:date="2021-08-02T18:15:00Z">
        <w:r>
          <w:t xml:space="preserve">The </w:t>
        </w:r>
      </w:ins>
      <w:ins w:id="656" w:author="Ericsson - Before RAN2#115" w:date="2021-08-02T18:16:00Z">
        <w:r>
          <w:t>UE may be configured by upper layers and/or RRC with an extended DRX (eDRX</w:t>
        </w:r>
      </w:ins>
      <w:ins w:id="657" w:author="Ericsson - Before RAN2#115" w:date="2021-08-02T18:17:00Z">
        <w:r>
          <w:t>)</w:t>
        </w:r>
      </w:ins>
      <w:ins w:id="658" w:author="Ericsson - Before RAN2#115" w:date="2021-08-02T18:16:00Z">
        <w:r>
          <w:t xml:space="preserve"> cycle</w:t>
        </w:r>
      </w:ins>
      <w:ins w:id="659" w:author="Ericsson - Before RAN2#115" w:date="2021-08-02T18:18:00Z">
        <w:r>
          <w:t xml:space="preserve"> </w:t>
        </w:r>
        <w:r w:rsidRPr="008950EE">
          <w:t>T</w:t>
        </w:r>
        <w:r w:rsidRPr="008950EE">
          <w:rPr>
            <w:vertAlign w:val="subscript"/>
          </w:rPr>
          <w:t>eDRX</w:t>
        </w:r>
      </w:ins>
      <w:ins w:id="660" w:author="Ericsson - Before RAN2#115" w:date="2021-08-02T18:23:00Z">
        <w:r w:rsidR="00A11EB6">
          <w:rPr>
            <w:vertAlign w:val="subscript"/>
          </w:rPr>
          <w:t>, CN</w:t>
        </w:r>
        <w:r w:rsidR="00A11EB6">
          <w:t xml:space="preserve"> and/or </w:t>
        </w:r>
        <w:r w:rsidR="00A11EB6" w:rsidRPr="008950EE">
          <w:t>T</w:t>
        </w:r>
        <w:r w:rsidR="00A11EB6" w:rsidRPr="008950EE">
          <w:rPr>
            <w:vertAlign w:val="subscript"/>
          </w:rPr>
          <w:t>eDRX</w:t>
        </w:r>
        <w:r w:rsidR="00A11EB6">
          <w:rPr>
            <w:vertAlign w:val="subscript"/>
          </w:rPr>
          <w:t>, RAN</w:t>
        </w:r>
        <w:r w:rsidR="00A11EB6">
          <w:t>.</w:t>
        </w:r>
      </w:ins>
      <w:ins w:id="661" w:author="Ericsson - Before RAN2#115" w:date="2021-08-02T18:19:00Z">
        <w:r>
          <w:t xml:space="preserve"> </w:t>
        </w:r>
        <w:r w:rsidRPr="008950EE">
          <w:t>If the UE is configured with a</w:t>
        </w:r>
      </w:ins>
      <w:ins w:id="662" w:author="Ericsson - Before RAN2#115" w:date="2021-08-02T18:34:00Z">
        <w:r w:rsidR="00B57990">
          <w:t>n extended DRX</w:t>
        </w:r>
      </w:ins>
      <w:ins w:id="663" w:author="Ericsson - Before RAN2#115" w:date="2021-08-02T18:19:00Z">
        <w:r w:rsidRPr="008950EE">
          <w:t xml:space="preserve"> cycle </w:t>
        </w:r>
      </w:ins>
      <w:ins w:id="664" w:author="Ericsson - After RAN2 RAN2#115" w:date="2021-10-18T23:43:00Z">
        <w:r w:rsidR="00DD2609">
          <w:t>no longer than</w:t>
        </w:r>
      </w:ins>
      <w:ins w:id="665" w:author="Ericsson - Before RAN2#115" w:date="2021-08-02T18:19:00Z">
        <w:del w:id="666"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667" w:author="Ericsson - After RAN2 RAN2#115" w:date="2021-10-18T23:44:00Z">
        <w:r w:rsidR="00DD2609">
          <w:t xml:space="preserve">configured </w:t>
        </w:r>
      </w:ins>
      <w:ins w:id="668" w:author="Ericsson - Before RAN2#115" w:date="2021-08-05T21:44:00Z">
        <w:r w:rsidR="008C39A7">
          <w:t>eDRX cycle</w:t>
        </w:r>
        <w:del w:id="669" w:author="Ericsson - After RAN2 RAN2#115" w:date="2021-10-18T23:44:00Z">
          <w:r w:rsidR="008C39A7" w:rsidDel="00DD2609">
            <w:delText xml:space="preserve"> of</w:delText>
          </w:r>
        </w:del>
      </w:ins>
      <w:ins w:id="670" w:author="Ericsson - Before RAN2#115" w:date="2021-08-02T18:19:00Z">
        <w:del w:id="671"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672" w:author="Ericsson - Before RAN2#115" w:date="2021-08-02T18:20:00Z">
        <w:del w:id="673" w:author="Ericsson - After RAN2 RAN2#115" w:date="2021-10-18T23:44:00Z">
          <w:r w:rsidDel="00DD2609">
            <w:delText>4, respectively</w:delText>
          </w:r>
        </w:del>
        <w:r>
          <w:t>.</w:t>
        </w:r>
        <w:r w:rsidR="00903349">
          <w:t xml:space="preserve"> </w:t>
        </w:r>
        <w:r w:rsidR="00903349" w:rsidRPr="008950EE">
          <w:t>Otherwise, a UE configured with eDRX monitors POs as defined in 7.1</w:t>
        </w:r>
        <w:r w:rsidR="00903349">
          <w:t xml:space="preserve"> </w:t>
        </w:r>
      </w:ins>
      <w:ins w:id="674" w:author="Ericsson - Before RAN2#115" w:date="2021-08-02T18:21:00Z">
        <w:r w:rsidR="00F82325">
          <w:t xml:space="preserve">during a periodic Paging Time Window (PTW) </w:t>
        </w:r>
      </w:ins>
      <w:ins w:id="675" w:author="Ericsson - Before RAN2#115" w:date="2021-08-02T18:22:00Z">
        <w:r w:rsidR="00F82325">
          <w:t>configured for the UE.</w:t>
        </w:r>
      </w:ins>
      <w:ins w:id="676" w:author="Ericsson - Before RAN2#115" w:date="2021-08-02T18:26:00Z">
        <w:r w:rsidR="00614EFA">
          <w:t xml:space="preserve"> The PTW is UE-specific and is determined by a Paging Hyperframe (PH), a starting position within the P</w:t>
        </w:r>
      </w:ins>
      <w:ins w:id="677" w:author="Ericsson - Before RAN2#115" w:date="2021-08-02T18:27:00Z">
        <w:r w:rsidR="00614EFA">
          <w:t>H (PTW_start) and an ending position (PTW_end). PH, PTW_start and PTW_end are given by the following formula</w:t>
        </w:r>
        <w:del w:id="678" w:author="Ericsson - After RAN2#116" w:date="2021-11-15T14:32:00Z">
          <w:r w:rsidR="00614EFA" w:rsidDel="00553818">
            <w:delText>e</w:delText>
          </w:r>
        </w:del>
        <w:r w:rsidR="00614EFA">
          <w:t>:</w:t>
        </w:r>
      </w:ins>
    </w:p>
    <w:p w14:paraId="076A2781" w14:textId="55110E76" w:rsidR="00614EFA" w:rsidRDefault="00614EFA" w:rsidP="00614EFA">
      <w:pPr>
        <w:pStyle w:val="EditorsNote"/>
        <w:rPr>
          <w:ins w:id="679" w:author="Ericsson - Before RAN2#115" w:date="2021-08-02T18:28:00Z"/>
        </w:rPr>
      </w:pPr>
      <w:ins w:id="680" w:author="Ericsson - Before RAN2#115" w:date="2021-08-02T18:27:00Z">
        <w:r>
          <w:t xml:space="preserve">Editor’s note: FFS on </w:t>
        </w:r>
      </w:ins>
      <w:ins w:id="681" w:author="Ericsson - Before RAN2#115" w:date="2021-08-02T18:35:00Z">
        <w:r w:rsidR="00B57990">
          <w:t xml:space="preserve">further </w:t>
        </w:r>
      </w:ins>
      <w:ins w:id="682" w:author="Ericsson - Before RAN2#115" w:date="2021-08-02T18:27:00Z">
        <w:r>
          <w:t>details regarding</w:t>
        </w:r>
      </w:ins>
      <w:ins w:id="683" w:author="Ericsson - Before RAN2#115" w:date="2021-08-02T18:35:00Z">
        <w:r w:rsidR="00CA5E5F">
          <w:t xml:space="preserve"> combination of CN and RAN paging cycles,</w:t>
        </w:r>
      </w:ins>
      <w:ins w:id="684" w:author="Ericsson - Before RAN2#115" w:date="2021-08-02T18:27:00Z">
        <w:r>
          <w:t xml:space="preserve"> PTW for </w:t>
        </w:r>
      </w:ins>
      <w:ins w:id="685" w:author="Ericsson - Before RAN2#115" w:date="2021-08-02T18:28:00Z">
        <w:r>
          <w:t>RRC_IDLE and RRC_INACTIVE, e.g.</w:t>
        </w:r>
      </w:ins>
      <w:ins w:id="686" w:author="Ericsson - After RAN2 RAN2#115" w:date="2021-10-03T00:57:00Z">
        <w:r w:rsidR="00636665">
          <w:t>,</w:t>
        </w:r>
      </w:ins>
      <w:ins w:id="687"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688" w:author="Ericsson - After RAN2 RAN2#115" w:date="2021-09-24T14:34:00Z"/>
          <w:rFonts w:eastAsia="MS Mincho"/>
        </w:rPr>
      </w:pPr>
      <w:ins w:id="689" w:author="Ericsson - After RAN2 RAN2#115" w:date="2021-09-24T14:34:00Z">
        <w:r w:rsidRPr="0053599A">
          <w:rPr>
            <w:rFonts w:eastAsia="MS Mincho"/>
          </w:rPr>
          <w:lastRenderedPageBreak/>
          <w:t>The PH for CN is the H-SFN satisfying the following equations:</w:t>
        </w:r>
      </w:ins>
    </w:p>
    <w:p w14:paraId="56E20408" w14:textId="77777777" w:rsidR="00012ECC" w:rsidRPr="0053599A" w:rsidRDefault="00012ECC" w:rsidP="001465D2">
      <w:pPr>
        <w:pStyle w:val="B2"/>
        <w:rPr>
          <w:ins w:id="690" w:author="Ericsson - After RAN2 RAN2#115" w:date="2021-09-24T14:34:00Z"/>
          <w:rFonts w:eastAsia="MS Mincho"/>
        </w:rPr>
      </w:pPr>
      <w:ins w:id="691" w:author="Ericsson - After RAN2 RAN2#115" w:date="2021-09-24T14:34:00Z">
        <w:r w:rsidRPr="0053599A">
          <w:rPr>
            <w:rFonts w:eastAsia="MS Mincho"/>
          </w:rPr>
          <w:t>H-SFN mod T</w:t>
        </w:r>
        <w:r w:rsidRPr="0053599A">
          <w:rPr>
            <w:rFonts w:eastAsia="MS Mincho"/>
            <w:vertAlign w:val="subscript"/>
          </w:rPr>
          <w:t>eDRX_CN</w:t>
        </w:r>
        <w:r w:rsidRPr="0053599A">
          <w:rPr>
            <w:rFonts w:eastAsia="MS Mincho"/>
          </w:rPr>
          <w:t>= (UE_ID_H mod T</w:t>
        </w:r>
        <w:r w:rsidRPr="0053599A">
          <w:rPr>
            <w:rFonts w:eastAsia="MS Mincho"/>
            <w:vertAlign w:val="subscript"/>
          </w:rPr>
          <w:t>eDRX_CN</w:t>
        </w:r>
        <w:r w:rsidRPr="0053599A">
          <w:rPr>
            <w:rFonts w:eastAsia="MS Mincho"/>
          </w:rPr>
          <w:t>), where</w:t>
        </w:r>
      </w:ins>
    </w:p>
    <w:p w14:paraId="37C17ECC" w14:textId="3CD1A7E6" w:rsidR="00012ECC" w:rsidRPr="0053599A" w:rsidRDefault="00012ECC" w:rsidP="00E84045">
      <w:pPr>
        <w:pStyle w:val="B2"/>
        <w:rPr>
          <w:ins w:id="692" w:author="Ericsson - After RAN2 RAN2#115" w:date="2021-09-24T14:34:00Z"/>
          <w:rFonts w:eastAsia="MS Mincho"/>
        </w:rPr>
      </w:pPr>
      <w:ins w:id="693" w:author="Ericsson - After RAN2 RAN2#115" w:date="2021-09-24T14:34:00Z">
        <w:r w:rsidRPr="0053599A">
          <w:rPr>
            <w:rFonts w:eastAsia="MS Mincho"/>
          </w:rPr>
          <w:t>-</w:t>
        </w:r>
        <w:r w:rsidRPr="0053599A">
          <w:rPr>
            <w:rFonts w:eastAsia="MS Mincho"/>
          </w:rPr>
          <w:tab/>
          <w:t>UE_ID_H</w:t>
        </w:r>
      </w:ins>
    </w:p>
    <w:p w14:paraId="57CE1FC2" w14:textId="79F582D0" w:rsidR="00012ECC" w:rsidRDefault="00012ECC" w:rsidP="00F2066C">
      <w:pPr>
        <w:pStyle w:val="B3"/>
        <w:rPr>
          <w:ins w:id="694" w:author="Ericsson - After RAN2 RAN2#115" w:date="2021-09-24T14:36:00Z"/>
          <w:rFonts w:eastAsia="MS Mincho"/>
        </w:rPr>
      </w:pPr>
      <w:ins w:id="695" w:author="Ericsson - After RAN2 RAN2#115" w:date="2021-09-24T14:34:00Z">
        <w:r w:rsidRPr="0053599A">
          <w:rPr>
            <w:rFonts w:eastAsia="MS Mincho"/>
          </w:rPr>
          <w:t>-</w:t>
        </w:r>
      </w:ins>
      <w:ins w:id="696" w:author="Ericsson - After RAN2 RAN2#115" w:date="2021-10-01T12:01:00Z">
        <w:r w:rsidR="00F2066C">
          <w:rPr>
            <w:rFonts w:eastAsia="MS Mincho"/>
          </w:rPr>
          <w:tab/>
        </w:r>
      </w:ins>
      <w:ins w:id="697" w:author="Ericsson - After RAN2 RAN2#115" w:date="2021-10-19T12:31:00Z">
        <w:del w:id="698" w:author="Ericsson - After RAN2#116" w:date="2021-11-12T11:25:00Z">
          <w:r w:rsidR="000B1731">
            <w:rPr>
              <w:rFonts w:eastAsia="MS Mincho"/>
            </w:rPr>
            <w:delText>[</w:delText>
          </w:r>
        </w:del>
      </w:ins>
      <w:ins w:id="699" w:author="Ericsson - After RAN2 RAN2#115" w:date="2021-10-19T12:32:00Z">
        <w:del w:id="700" w:author="Ericsson - After RAN2#116" w:date="2021-11-12T11:25:00Z">
          <w:r w:rsidR="000B1731">
            <w:rPr>
              <w:rFonts w:eastAsia="MS Mincho"/>
            </w:rPr>
            <w:delText>TBD</w:delText>
          </w:r>
        </w:del>
      </w:ins>
      <w:ins w:id="701" w:author="Ericsson - After RAN2 RAN2#115" w:date="2021-10-19T12:31:00Z">
        <w:del w:id="702" w:author="Ericsson - After RAN2#116" w:date="2021-11-12T11:25:00Z">
          <w:r w:rsidR="000B1731">
            <w:rPr>
              <w:rFonts w:eastAsia="MS Mincho"/>
            </w:rPr>
            <w:delText>]</w:delText>
          </w:r>
        </w:del>
      </w:ins>
      <w:ins w:id="703" w:author="Ericsson - After RAN2#116" w:date="2021-11-12T11:25:00Z">
        <w:r w:rsidR="00F25654">
          <w:rPr>
            <w:rFonts w:eastAsia="MS Mincho"/>
          </w:rPr>
          <w:t>10</w:t>
        </w:r>
      </w:ins>
      <w:ins w:id="704" w:author="Ericsson - After RAN2 RAN2#115" w:date="2021-09-24T14:34:00Z">
        <w:r w:rsidRPr="0053599A">
          <w:rPr>
            <w:rFonts w:eastAsia="MS Mincho"/>
          </w:rPr>
          <w:t xml:space="preserve"> most significant bits of the Hashed ID</w:t>
        </w:r>
      </w:ins>
      <w:ins w:id="705" w:author="Ericsson - After RAN2#116" w:date="2021-11-12T11:25:00Z">
        <w:r w:rsidR="00F25654">
          <w:rPr>
            <w:rFonts w:eastAsia="MS Mincho"/>
          </w:rPr>
          <w:t>, if P-RNT</w:t>
        </w:r>
      </w:ins>
      <w:ins w:id="706" w:author="Ericsson - After RAN2#116" w:date="2021-11-12T11:26:00Z">
        <w:r w:rsidR="00F25654">
          <w:rPr>
            <w:rFonts w:eastAsia="MS Mincho"/>
          </w:rPr>
          <w:t>I is measured on PDCCH</w:t>
        </w:r>
      </w:ins>
      <w:ins w:id="707" w:author="Ericsson - After RAN2 RAN2#115" w:date="2021-10-19T00:12:00Z">
        <w:r w:rsidR="003D2EB3">
          <w:rPr>
            <w:rFonts w:eastAsia="MS Mincho"/>
          </w:rPr>
          <w:t>.</w:t>
        </w:r>
      </w:ins>
      <w:ins w:id="708" w:author="Ericsson - After RAN2 RAN2#115" w:date="2021-09-24T14:34:00Z">
        <w:r w:rsidRPr="0053599A">
          <w:rPr>
            <w:rFonts w:eastAsia="MS Mincho"/>
          </w:rPr>
          <w:t xml:space="preserve"> </w:t>
        </w:r>
      </w:ins>
    </w:p>
    <w:p w14:paraId="58632E71" w14:textId="3AEFD666" w:rsidR="001936FA" w:rsidRPr="00012ECC" w:rsidRDefault="00012ECC" w:rsidP="0066684E">
      <w:pPr>
        <w:pStyle w:val="B1"/>
        <w:ind w:left="284" w:firstLine="0"/>
      </w:pPr>
      <w:ins w:id="709" w:author="Ericsson - After RAN2 RAN2#115" w:date="2021-09-24T14:34:00Z">
        <w:r w:rsidRPr="0053599A">
          <w:t>-</w:t>
        </w:r>
      </w:ins>
      <w:ins w:id="710" w:author="Ericsson - After RAN2 RAN2#115" w:date="2021-09-30T16:31:00Z">
        <w:r w:rsidR="00E84045">
          <w:tab/>
        </w:r>
      </w:ins>
      <w:ins w:id="711" w:author="Ericsson - After RAN2 RAN2#115" w:date="2021-09-24T14:34:00Z">
        <w:r w:rsidRPr="0053599A">
          <w:t>T</w:t>
        </w:r>
        <w:r w:rsidRPr="0053599A">
          <w:rPr>
            <w:vertAlign w:val="subscript"/>
          </w:rPr>
          <w:t>eDRX_CN</w:t>
        </w:r>
        <w:r w:rsidRPr="0053599A">
          <w:t xml:space="preserve">: </w:t>
        </w:r>
      </w:ins>
      <w:ins w:id="712" w:author="Ericsson - After RAN2 RAN2#115" w:date="2021-10-19T00:14:00Z">
        <w:r w:rsidR="003D2EB3">
          <w:t>UE-specific</w:t>
        </w:r>
      </w:ins>
      <w:ins w:id="713" w:author="Ericsson - After RAN2 RAN2#115" w:date="2021-10-03T16:42:00Z">
        <w:r w:rsidR="001465D2">
          <w:t xml:space="preserve"> </w:t>
        </w:r>
      </w:ins>
      <w:ins w:id="714" w:author="Ericsson - After RAN2 RAN2#115" w:date="2021-09-24T14:34:00Z">
        <w:r w:rsidRPr="0053599A">
          <w:t>eDRX cycle in Hyper-frames, (T</w:t>
        </w:r>
        <w:r w:rsidRPr="0053599A">
          <w:rPr>
            <w:vertAlign w:val="subscript"/>
          </w:rPr>
          <w:t xml:space="preserve">eDRX_CN </w:t>
        </w:r>
        <w:r w:rsidRPr="0053599A">
          <w:t xml:space="preserve">=1, 2, …, 1024 Hyper-frames) </w:t>
        </w:r>
      </w:ins>
      <w:ins w:id="715" w:author="Ericsson - After RAN2 RAN2#115" w:date="2021-10-19T00:17:00Z">
        <w:r w:rsidR="003D2EB3">
          <w:t>configured by upper layers</w:t>
        </w:r>
      </w:ins>
      <w:ins w:id="716" w:author="Ericsson - After RAN2 RAN2#115" w:date="2021-09-24T14:34:00Z">
        <w:r w:rsidRPr="0053599A">
          <w:t>.</w:t>
        </w:r>
      </w:ins>
    </w:p>
    <w:p w14:paraId="1E00E95D" w14:textId="77777777" w:rsidR="002F485A" w:rsidRPr="00012ECC" w:rsidRDefault="002F485A">
      <w:pPr>
        <w:pStyle w:val="B3"/>
        <w:rPr>
          <w:ins w:id="717" w:author="Ericsson - After RAN2#116" w:date="2021-11-15T10:58:00Z"/>
        </w:rPr>
        <w:pPrChange w:id="718" w:author="Ericsson - After RAN2#116" w:date="2021-11-15T10:28:00Z">
          <w:pPr>
            <w:pStyle w:val="B2"/>
            <w:ind w:left="1419"/>
          </w:pPr>
        </w:pPrChange>
      </w:pPr>
    </w:p>
    <w:p w14:paraId="0EEF3969" w14:textId="53F0ADDD" w:rsidR="00614EFA" w:rsidDel="000F6134" w:rsidRDefault="00614EFA" w:rsidP="00893F11">
      <w:pPr>
        <w:pStyle w:val="B2"/>
        <w:ind w:left="1419"/>
        <w:rPr>
          <w:ins w:id="719" w:author="Ericsson - Before RAN2#115" w:date="2021-08-02T18:29:00Z"/>
          <w:del w:id="720" w:author="Ericsson - After RAN2 RAN2#115" w:date="2021-10-19T12:50:00Z"/>
        </w:rPr>
      </w:pPr>
      <w:ins w:id="721" w:author="Ericsson - Before RAN2#115" w:date="2021-08-02T18:29:00Z">
        <w:del w:id="722" w:author="Ericsson - After RAN2 RAN2#115" w:date="2021-10-19T12:50:00Z">
          <w:r w:rsidRPr="00614EFA" w:rsidDel="000F6134">
            <w:rPr>
              <w:highlight w:val="yellow"/>
            </w:rPr>
            <w:delText>TBD</w:delText>
          </w:r>
        </w:del>
      </w:ins>
    </w:p>
    <w:p w14:paraId="0C9394C2" w14:textId="77777777" w:rsidR="00B25EC1" w:rsidRDefault="00614EFA" w:rsidP="00B25EC1">
      <w:pPr>
        <w:pStyle w:val="B1"/>
        <w:ind w:left="284" w:firstLine="0"/>
        <w:rPr>
          <w:ins w:id="723" w:author="Ericsson - After RAN2#116" w:date="2021-11-15T14:30:00Z"/>
        </w:rPr>
      </w:pPr>
      <w:ins w:id="724" w:author="Ericsson - Before RAN2#115" w:date="2021-08-02T18:29:00Z">
        <w:r w:rsidRPr="008950EE">
          <w:t>PTW_start denotes the first radio frame of the PH that is part of the PTW and has SFN satisfying the following equation:</w:t>
        </w:r>
      </w:ins>
    </w:p>
    <w:p w14:paraId="55B349CB" w14:textId="14BE8F46" w:rsidR="00012ECC" w:rsidRPr="00012ECC" w:rsidRDefault="00012ECC">
      <w:pPr>
        <w:pStyle w:val="B2"/>
        <w:rPr>
          <w:ins w:id="725" w:author="Ericsson - After RAN2 RAN2#115" w:date="2021-09-24T14:35:00Z"/>
          <w:lang w:eastAsia="en-US"/>
        </w:rPr>
        <w:pPrChange w:id="726" w:author="Ericsson - After RAN2#116" w:date="2021-11-15T10:26:00Z">
          <w:pPr>
            <w:pStyle w:val="B1"/>
          </w:pPr>
        </w:pPrChange>
      </w:pPr>
      <w:ins w:id="727" w:author="Ericsson - After RAN2 RAN2#115" w:date="2021-09-24T14:35:00Z">
        <w:r w:rsidRPr="00012ECC">
          <w:rPr>
            <w:lang w:eastAsia="en-US"/>
          </w:rPr>
          <w:t xml:space="preserve">SFN = </w:t>
        </w:r>
      </w:ins>
      <w:ins w:id="728" w:author="Ericsson - After RAN2 RAN2#115" w:date="2021-09-30T16:27:00Z">
        <w:r w:rsidR="00E84045">
          <w:rPr>
            <w:lang w:eastAsia="en-US"/>
          </w:rPr>
          <w:t>1024/N</w:t>
        </w:r>
      </w:ins>
      <w:ins w:id="729" w:author="Ericsson - After RAN2 RAN2#115" w:date="2021-09-24T14:35:00Z">
        <w:r w:rsidRPr="00012ECC">
          <w:rPr>
            <w:lang w:eastAsia="en-US"/>
          </w:rPr>
          <w:t>* i</w:t>
        </w:r>
        <w:r w:rsidRPr="00012ECC">
          <w:rPr>
            <w:vertAlign w:val="subscript"/>
            <w:lang w:eastAsia="en-US"/>
          </w:rPr>
          <w:t>eDRX_CN</w:t>
        </w:r>
        <w:r w:rsidRPr="00012ECC">
          <w:rPr>
            <w:lang w:eastAsia="en-US"/>
          </w:rPr>
          <w:t>, where</w:t>
        </w:r>
        <w:r w:rsidRPr="00012ECC">
          <w:t xml:space="preserve"> </w:t>
        </w:r>
      </w:ins>
    </w:p>
    <w:p w14:paraId="211A98BF" w14:textId="3567AB4B" w:rsidR="00BD1C46" w:rsidRPr="00DB7B59" w:rsidRDefault="00012ECC" w:rsidP="00DB7B59">
      <w:pPr>
        <w:pStyle w:val="B2"/>
        <w:rPr>
          <w:rFonts w:eastAsia="MS Mincho"/>
        </w:rPr>
      </w:pPr>
      <w:ins w:id="730" w:author="Ericsson - After RAN2 RAN2#115" w:date="2021-09-24T14:35:00Z">
        <w:r w:rsidRPr="00217296">
          <w:rPr>
            <w:rFonts w:eastAsia="MS Mincho"/>
          </w:rPr>
          <w:t>-</w:t>
        </w:r>
        <w:r w:rsidRPr="00217296">
          <w:rPr>
            <w:rFonts w:eastAsia="MS Mincho"/>
          </w:rPr>
          <w:tab/>
          <w:t>i</w:t>
        </w:r>
        <w:r w:rsidRPr="00217296">
          <w:rPr>
            <w:rFonts w:eastAsia="MS Mincho"/>
            <w:vertAlign w:val="subscript"/>
          </w:rPr>
          <w:t>eDRX_CN</w:t>
        </w:r>
        <w:r w:rsidRPr="00217296">
          <w:rPr>
            <w:rFonts w:eastAsia="MS Mincho"/>
          </w:rPr>
          <w:t xml:space="preserve"> = floor(UE_ID_H /T</w:t>
        </w:r>
        <w:r w:rsidRPr="00217296">
          <w:rPr>
            <w:rFonts w:eastAsia="MS Mincho"/>
            <w:vertAlign w:val="subscript"/>
          </w:rPr>
          <w:t>eDRX_CN</w:t>
        </w:r>
        <w:r w:rsidRPr="00217296">
          <w:rPr>
            <w:rFonts w:eastAsia="MS Mincho"/>
          </w:rPr>
          <w:t xml:space="preserve">) mod </w:t>
        </w:r>
      </w:ins>
      <w:ins w:id="731" w:author="Ericsson - After RAN2 RAN2#115" w:date="2021-09-30T16:27:00Z">
        <w:del w:id="732" w:author="Ericsson - After RAN2#116" w:date="2021-11-12T17:18:00Z">
          <w:r w:rsidR="00E84045" w:rsidRPr="00217296" w:rsidDel="003927BC">
            <w:rPr>
              <w:rFonts w:eastAsia="MS Mincho"/>
            </w:rPr>
            <w:delText>N</w:delText>
          </w:r>
        </w:del>
      </w:ins>
      <w:ins w:id="733" w:author="Ericsson - After RAN2#116" w:date="2021-11-12T17:18:00Z">
        <w:r w:rsidR="003927BC">
          <w:rPr>
            <w:rFonts w:eastAsia="MS Mincho"/>
          </w:rPr>
          <w:t>8</w:t>
        </w:r>
      </w:ins>
    </w:p>
    <w:p w14:paraId="71D0A264" w14:textId="5B03CEB3" w:rsidR="00F2066C" w:rsidDel="003927BC" w:rsidRDefault="00F2066C" w:rsidP="00217296">
      <w:pPr>
        <w:pStyle w:val="EditorsNote"/>
        <w:ind w:left="1419"/>
        <w:rPr>
          <w:ins w:id="734" w:author="Ericsson - After RAN2 RAN2#115" w:date="2021-10-01T12:04:00Z"/>
          <w:del w:id="735" w:author="Ericsson - After RAN2#116" w:date="2021-11-12T17:18:00Z"/>
        </w:rPr>
      </w:pPr>
      <w:ins w:id="736" w:author="Ericsson - After RAN2 RAN2#115" w:date="2021-10-01T12:04:00Z">
        <w:del w:id="737" w:author="Ericsson - After RAN2#116" w:date="2021-11-12T17:18:00Z">
          <w:r w:rsidDel="003927BC">
            <w:delText xml:space="preserve">Editor’s note: </w:delText>
          </w:r>
          <w:r w:rsidRPr="00F2066C" w:rsidDel="003927BC">
            <w:delText>FFS N = 4 or 8</w:delText>
          </w:r>
        </w:del>
      </w:ins>
      <w:ins w:id="738" w:author="Ericsson - After RAN2 RAN2#115" w:date="2021-10-01T12:06:00Z">
        <w:del w:id="739" w:author="Ericsson - After RAN2#116" w:date="2021-11-12T17:18:00Z">
          <w:r w:rsidR="005B3F21" w:rsidDel="003927BC">
            <w:delText>, FFS if N can take other values</w:delText>
          </w:r>
        </w:del>
      </w:ins>
      <w:ins w:id="740" w:author="Ericsson - After RAN2 RAN2#115" w:date="2021-10-01T12:04:00Z">
        <w:del w:id="741" w:author="Ericsson - After RAN2#116" w:date="2021-11-12T17:18:00Z">
          <w:r w:rsidDel="003927BC">
            <w:delText xml:space="preserve">. </w:delText>
          </w:r>
        </w:del>
      </w:ins>
    </w:p>
    <w:p w14:paraId="0357F9A7" w14:textId="1465E1EA" w:rsidR="00614EFA" w:rsidRDefault="00614EFA" w:rsidP="00614EFA">
      <w:pPr>
        <w:pStyle w:val="B2"/>
        <w:rPr>
          <w:ins w:id="742" w:author="Ericsson - Before RAN2#115" w:date="2021-08-02T18:29:00Z"/>
        </w:rPr>
      </w:pPr>
      <w:ins w:id="743" w:author="Ericsson - Before RAN2#115" w:date="2021-08-02T18:29:00Z">
        <w:del w:id="744" w:author="Ericsson - After RAN2 RAN2#115" w:date="2021-10-19T12:51:00Z">
          <w:r w:rsidRPr="00614EFA" w:rsidDel="000F6134">
            <w:rPr>
              <w:highlight w:val="yellow"/>
            </w:rPr>
            <w:delText>TBD</w:delText>
          </w:r>
        </w:del>
      </w:ins>
    </w:p>
    <w:p w14:paraId="5AE6E18C" w14:textId="77777777" w:rsidR="00D87235" w:rsidRDefault="00614EFA" w:rsidP="00D87235">
      <w:pPr>
        <w:pStyle w:val="B1"/>
        <w:rPr>
          <w:ins w:id="745" w:author="Ericsson - After RAN2#116" w:date="2021-11-15T14:31:00Z"/>
        </w:rPr>
      </w:pPr>
      <w:ins w:id="746" w:author="Ericsson - Before RAN2#115" w:date="2021-08-02T18:29:00Z">
        <w:r w:rsidRPr="008950EE">
          <w:t>PTW_end is the last radio frame of the PTW and has SFN satisfying the following equation:</w:t>
        </w:r>
      </w:ins>
    </w:p>
    <w:p w14:paraId="67B7009A" w14:textId="6667AAB9" w:rsidR="00012ECC" w:rsidRPr="0053599A" w:rsidRDefault="00012ECC">
      <w:pPr>
        <w:pStyle w:val="B2"/>
        <w:rPr>
          <w:ins w:id="747" w:author="Ericsson - After RAN2 RAN2#115" w:date="2021-09-24T14:36:00Z"/>
        </w:rPr>
        <w:pPrChange w:id="748" w:author="Ericsson - After RAN2#116" w:date="2021-11-15T10:27:00Z">
          <w:pPr>
            <w:pStyle w:val="B1"/>
          </w:pPr>
        </w:pPrChange>
      </w:pPr>
      <w:ins w:id="749" w:author="Ericsson - After RAN2 RAN2#115" w:date="2021-09-24T14:36:00Z">
        <w:r w:rsidRPr="0053599A">
          <w:t>SFN = (PTW_start + L*100 - 1) mod 1024, where</w:t>
        </w:r>
      </w:ins>
    </w:p>
    <w:p w14:paraId="16363544" w14:textId="0F4A0CAB" w:rsidR="00BD1C46" w:rsidRPr="00012ECC" w:rsidDel="006272F1" w:rsidRDefault="00012ECC" w:rsidP="000F6134">
      <w:pPr>
        <w:pStyle w:val="B2"/>
        <w:rPr>
          <w:ins w:id="750" w:author="Ericsson - Before RAN2#115" w:date="2021-08-02T18:29:00Z"/>
          <w:del w:id="751" w:author="Ericsson - After RAN2#116" w:date="2021-11-15T14:31:00Z"/>
        </w:rPr>
      </w:pPr>
      <w:ins w:id="752" w:author="Ericsson - After RAN2 RAN2#115" w:date="2021-09-24T14:36:00Z">
        <w:r w:rsidRPr="0053599A">
          <w:t>-</w:t>
        </w:r>
        <w:r w:rsidRPr="0053599A">
          <w:tab/>
          <w:t xml:space="preserve">L = Paging Time Window </w:t>
        </w:r>
      </w:ins>
      <w:ins w:id="753" w:author="Ericsson - After RAN2 RAN2#115" w:date="2021-10-03T16:45:00Z">
        <w:r w:rsidR="001465D2">
          <w:t>(</w:t>
        </w:r>
      </w:ins>
      <w:ins w:id="754" w:author="Ericsson - After RAN2 RAN2#115" w:date="2021-10-03T16:46:00Z">
        <w:r w:rsidR="001465D2">
          <w:t xml:space="preserve">PTW) </w:t>
        </w:r>
      </w:ins>
      <w:ins w:id="755" w:author="Ericsson - After RAN2 RAN2#115" w:date="2021-09-24T14:36:00Z">
        <w:r w:rsidRPr="0053599A">
          <w:t xml:space="preserve">length (in seconds) configured by upper </w:t>
        </w:r>
      </w:ins>
      <w:ins w:id="756" w:author="Ericsson - After RAN2 RAN2#115" w:date="2021-10-03T16:46:00Z">
        <w:r w:rsidR="001465D2">
          <w:t>layers</w:t>
        </w:r>
      </w:ins>
      <w:ins w:id="757" w:author="Ericsson - After RAN2 RAN2#115" w:date="2021-10-03T16:47:00Z">
        <w:r w:rsidR="001465D2">
          <w:t xml:space="preserve"> </w:t>
        </w:r>
      </w:ins>
    </w:p>
    <w:p w14:paraId="3BECC58A" w14:textId="4531E4B1" w:rsidR="00614EFA" w:rsidRDefault="00614EFA" w:rsidP="00614EFA">
      <w:pPr>
        <w:pStyle w:val="B2"/>
        <w:rPr>
          <w:ins w:id="758" w:author="Ericsson - Before RAN2#115" w:date="2021-08-02T18:29:00Z"/>
        </w:rPr>
      </w:pPr>
      <w:ins w:id="759" w:author="Ericsson - Before RAN2#115" w:date="2021-08-02T18:29:00Z">
        <w:del w:id="760" w:author="Ericsson - After RAN2 RAN2#115" w:date="2021-10-19T12:52:00Z">
          <w:r w:rsidRPr="00614EFA" w:rsidDel="000F6134">
            <w:rPr>
              <w:highlight w:val="yellow"/>
            </w:rPr>
            <w:delText>TBD</w:delText>
          </w:r>
        </w:del>
      </w:ins>
    </w:p>
    <w:p w14:paraId="17B4D85C" w14:textId="77777777" w:rsidR="000F6134" w:rsidRDefault="00614EFA">
      <w:pPr>
        <w:pStyle w:val="B1"/>
        <w:rPr>
          <w:ins w:id="761" w:author="Ericsson - After RAN2 RAN2#115" w:date="2021-10-19T12:58:00Z"/>
        </w:rPr>
        <w:pPrChange w:id="762" w:author="Ericsson - After RAN2#116" w:date="2021-11-15T10:27:00Z">
          <w:pPr/>
        </w:pPrChange>
      </w:pPr>
      <w:ins w:id="763" w:author="Ericsson - Before RAN2#115" w:date="2021-08-02T18:29:00Z">
        <w:r w:rsidRPr="008950EE">
          <w:t>Hashed ID is defined as follows:</w:t>
        </w:r>
      </w:ins>
    </w:p>
    <w:p w14:paraId="7521B79F" w14:textId="2B5CE10E" w:rsidR="00F25654" w:rsidRPr="00F25654" w:rsidRDefault="00F25654" w:rsidP="00F25654">
      <w:pPr>
        <w:ind w:left="284"/>
        <w:rPr>
          <w:ins w:id="764" w:author="Ericsson - After RAN2#116" w:date="2021-11-12T11:27:00Z"/>
          <w:rFonts w:eastAsia="Times New Roman"/>
          <w:noProof/>
        </w:rPr>
      </w:pPr>
      <w:ins w:id="765" w:author="Ericsson - After RAN2#116" w:date="2021-11-12T11:27:00Z">
        <w:r w:rsidRPr="00F25654">
          <w:rPr>
            <w:rFonts w:eastAsia="Times New Roman"/>
            <w:noProof/>
          </w:rPr>
          <w:t>Hashed_ID is Frame Check Sequence (FCS) for the bits b31, b30…, b0 of 5G-S-TMSI. 5G-S-TMSI is used for Hashed-ID if the UE supports connection to 5GC and NAS indicated to use 5GC for the selected cell.</w:t>
        </w:r>
      </w:ins>
    </w:p>
    <w:p w14:paraId="519DE0E4" w14:textId="04892CCB" w:rsidR="00F25654" w:rsidRPr="00F25654" w:rsidRDefault="00F25654" w:rsidP="00F25654">
      <w:pPr>
        <w:ind w:left="284"/>
        <w:rPr>
          <w:ins w:id="766" w:author="Ericsson - After RAN2#116" w:date="2021-11-12T11:27:00Z"/>
          <w:rFonts w:eastAsia="Times New Roman"/>
          <w:noProof/>
        </w:rPr>
      </w:pPr>
      <w:ins w:id="767" w:author="Ericsson - After RAN2#116" w:date="2021-11-12T11:27:00Z">
        <w:r w:rsidRPr="00F25654">
          <w:rPr>
            <w:rFonts w:eastAsia="Times New Roman"/>
            <w:noProof/>
          </w:rPr>
          <w:t>5G-S-TMSI = &lt;b47, b46, …, b0&gt; as defined in TS 23.003 [</w:t>
        </w:r>
      </w:ins>
      <w:ins w:id="768" w:author="Ericsson - After RAN2#116" w:date="2021-11-12T11:29:00Z">
        <w:r>
          <w:rPr>
            <w:rFonts w:eastAsia="Times New Roman"/>
            <w:noProof/>
          </w:rPr>
          <w:t>19</w:t>
        </w:r>
      </w:ins>
      <w:ins w:id="769" w:author="Ericsson - After RAN2#116" w:date="2021-11-12T11:27:00Z">
        <w:r w:rsidRPr="00F25654">
          <w:rPr>
            <w:rFonts w:eastAsia="Times New Roman"/>
            <w:noProof/>
          </w:rPr>
          <w:t>].</w:t>
        </w:r>
      </w:ins>
    </w:p>
    <w:p w14:paraId="5CCC20C9" w14:textId="0880B748" w:rsidR="00BD1C46" w:rsidRPr="000F6134" w:rsidDel="00897F5E" w:rsidRDefault="000F6134" w:rsidP="000F6134">
      <w:pPr>
        <w:pStyle w:val="EditorsNote"/>
        <w:rPr>
          <w:del w:id="770" w:author="Ericsson - After RAN2 RAN2#115" w:date="2021-09-30T16:44:00Z"/>
          <w:rPrChange w:id="771" w:author="Ericsson - After RAN2 RAN2#115" w:date="2021-10-19T12:54:00Z">
            <w:rPr>
              <w:del w:id="772" w:author="Ericsson - After RAN2 RAN2#115" w:date="2021-09-30T16:44:00Z"/>
              <w:rFonts w:eastAsia="MS Mincho"/>
              <w:noProof/>
            </w:rPr>
          </w:rPrChange>
        </w:rPr>
      </w:pPr>
      <w:ins w:id="773" w:author="Ericsson - After RAN2 RAN2#115" w:date="2021-10-19T12:54:00Z">
        <w:del w:id="774" w:author="Ericsson - After RAN2#116" w:date="2021-11-12T11:29:00Z">
          <w:r w:rsidRPr="00217296">
            <w:delText>Editor’s note: FFS how Ha</w:delText>
          </w:r>
        </w:del>
      </w:ins>
      <w:ins w:id="775" w:author="Ericsson - After RAN2 RAN2#115" w:date="2021-10-19T12:55:00Z">
        <w:del w:id="776" w:author="Ericsson - After RAN2#116" w:date="2021-11-12T11:29:00Z">
          <w:r w:rsidRPr="00217296">
            <w:delText>shed ID is defined.</w:delText>
          </w:r>
        </w:del>
      </w:ins>
    </w:p>
    <w:p w14:paraId="5BBB2148" w14:textId="5A8C409A" w:rsidR="000F6134" w:rsidRPr="00614EFA" w:rsidRDefault="00614EFA" w:rsidP="00897F5E">
      <w:pPr>
        <w:pStyle w:val="B2"/>
        <w:rPr>
          <w:ins w:id="777" w:author="Ericsson - After RAN2 RAN2#115" w:date="2021-10-19T12:57:00Z"/>
        </w:rPr>
      </w:pPr>
      <w:ins w:id="778" w:author="Ericsson - Before RAN2#115" w:date="2021-08-02T18:29:00Z">
        <w:del w:id="779"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1"/>
        <w:rPr>
          <w:szCs w:val="22"/>
          <w:lang w:eastAsia="zh-CN"/>
        </w:rPr>
      </w:pPr>
      <w:bookmarkStart w:id="780" w:name="_Toc37298582"/>
      <w:bookmarkStart w:id="781" w:name="_Toc46502344"/>
      <w:bookmarkStart w:id="782" w:name="_Toc52749321"/>
      <w:bookmarkStart w:id="783" w:name="_Toc67949196"/>
      <w:r w:rsidRPr="00F10457">
        <w:rPr>
          <w:szCs w:val="22"/>
          <w:lang w:eastAsia="zh-CN"/>
        </w:rPr>
        <w:t>8</w:t>
      </w:r>
      <w:r w:rsidRPr="00F10457">
        <w:rPr>
          <w:szCs w:val="22"/>
          <w:lang w:eastAsia="zh-CN"/>
        </w:rPr>
        <w:tab/>
        <w:t>Sidelink Operation</w:t>
      </w:r>
      <w:bookmarkEnd w:id="780"/>
      <w:bookmarkEnd w:id="781"/>
      <w:bookmarkEnd w:id="782"/>
      <w:bookmarkEnd w:id="783"/>
    </w:p>
    <w:p w14:paraId="35645EFA" w14:textId="77777777" w:rsidR="003E70C7" w:rsidRPr="00F10457" w:rsidRDefault="003E70C7" w:rsidP="003E70C7">
      <w:pPr>
        <w:pStyle w:val="2"/>
        <w:rPr>
          <w:szCs w:val="22"/>
        </w:rPr>
      </w:pPr>
      <w:bookmarkStart w:id="784" w:name="_Toc37298583"/>
      <w:bookmarkStart w:id="785" w:name="_Toc46502345"/>
      <w:bookmarkStart w:id="786" w:name="_Toc52749322"/>
      <w:bookmarkStart w:id="787" w:name="_Toc67949197"/>
      <w:r w:rsidRPr="00F10457">
        <w:rPr>
          <w:szCs w:val="22"/>
        </w:rPr>
        <w:t>8.1</w:t>
      </w:r>
      <w:r w:rsidRPr="00F10457">
        <w:rPr>
          <w:szCs w:val="22"/>
        </w:rPr>
        <w:tab/>
        <w:t>NR sidelink communication and V2X sidelink communication</w:t>
      </w:r>
      <w:bookmarkEnd w:id="784"/>
      <w:bookmarkEnd w:id="785"/>
      <w:bookmarkEnd w:id="786"/>
      <w:bookmarkEnd w:id="787"/>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2"/>
        <w:rPr>
          <w:szCs w:val="22"/>
        </w:rPr>
      </w:pPr>
      <w:bookmarkStart w:id="788" w:name="_Toc37298584"/>
      <w:bookmarkStart w:id="789" w:name="_Toc46502346"/>
      <w:bookmarkStart w:id="790" w:name="_Toc52749323"/>
      <w:bookmarkStart w:id="791" w:name="_Toc67949198"/>
      <w:r w:rsidRPr="00F10457">
        <w:rPr>
          <w:szCs w:val="22"/>
        </w:rPr>
        <w:lastRenderedPageBreak/>
        <w:t>8.2</w:t>
      </w:r>
      <w:r w:rsidRPr="00F10457">
        <w:rPr>
          <w:szCs w:val="22"/>
        </w:rPr>
        <w:tab/>
        <w:t xml:space="preserve">Cell selection and reselection for </w:t>
      </w:r>
      <w:r w:rsidRPr="00F10457">
        <w:rPr>
          <w:szCs w:val="22"/>
          <w:lang w:eastAsia="zh-CN"/>
        </w:rPr>
        <w:t>Sidelink</w:t>
      </w:r>
      <w:bookmarkEnd w:id="788"/>
      <w:bookmarkEnd w:id="789"/>
      <w:bookmarkEnd w:id="790"/>
      <w:bookmarkEnd w:id="791"/>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3"/>
      </w:pPr>
      <w:bookmarkStart w:id="792" w:name="_Toc12401263"/>
      <w:bookmarkStart w:id="793" w:name="_Toc37298585"/>
      <w:bookmarkStart w:id="794" w:name="_Toc46502347"/>
      <w:bookmarkStart w:id="795" w:name="_Toc52749324"/>
      <w:bookmarkStart w:id="796" w:name="_Toc67949199"/>
      <w:r w:rsidRPr="00F10457">
        <w:rPr>
          <w:lang w:eastAsia="zh-CN"/>
        </w:rPr>
        <w:t>8.2.1</w:t>
      </w:r>
      <w:r w:rsidRPr="00F10457">
        <w:tab/>
      </w:r>
      <w:bookmarkEnd w:id="792"/>
      <w:r w:rsidRPr="00F10457">
        <w:t>Parameters used for cell selection and reselection triggered for sidelink</w:t>
      </w:r>
      <w:bookmarkEnd w:id="793"/>
      <w:bookmarkEnd w:id="794"/>
      <w:bookmarkEnd w:id="795"/>
      <w:bookmarkEnd w:id="796"/>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sidelink 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sectPr w:rsidR="003C3971" w:rsidRPr="00B4106F">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0" w:author="Yunsong Yang" w:date="2021-11-16T09:12:00Z" w:initials="YY">
    <w:p w14:paraId="7781BC41" w14:textId="544CC630" w:rsidR="006A1BE6" w:rsidRDefault="006A1BE6">
      <w:pPr>
        <w:pStyle w:val="af3"/>
      </w:pPr>
      <w:r>
        <w:rPr>
          <w:rStyle w:val="af2"/>
        </w:rPr>
        <w:annotationRef/>
      </w:r>
      <w:r>
        <w:t>We wonder why, between these two “if”, we didn’t add the following</w:t>
      </w:r>
      <w:r w:rsidR="00FB1DE5">
        <w:t xml:space="preserve"> “if”</w:t>
      </w:r>
      <w:r>
        <w:t xml:space="preserve">, </w:t>
      </w:r>
      <w:r w:rsidR="00FB1DE5">
        <w:t>as we did</w:t>
      </w:r>
      <w:r>
        <w:t xml:space="preserve"> in the legacy text </w:t>
      </w:r>
      <w:r w:rsidR="00784B5B">
        <w:t xml:space="preserve">(highlighted with </w:t>
      </w:r>
      <w:r w:rsidR="00784B5B" w:rsidRPr="00784B5B">
        <w:rPr>
          <w:highlight w:val="yellow"/>
        </w:rPr>
        <w:t xml:space="preserve">yellow </w:t>
      </w:r>
      <w:proofErr w:type="spellStart"/>
      <w:r w:rsidR="00784B5B" w:rsidRPr="00784B5B">
        <w:rPr>
          <w:highlight w:val="yellow"/>
        </w:rPr>
        <w:t>color</w:t>
      </w:r>
      <w:proofErr w:type="spellEnd"/>
      <w:r w:rsidR="00784B5B">
        <w:t xml:space="preserve">) </w:t>
      </w:r>
      <w:r>
        <w:t>whe</w:t>
      </w:r>
      <w:r w:rsidR="00784B5B">
        <w:t>n</w:t>
      </w:r>
      <w:r>
        <w:t xml:space="preserve">ever </w:t>
      </w:r>
      <w:proofErr w:type="spellStart"/>
      <w:r w:rsidRPr="00F10457">
        <w:rPr>
          <w:i/>
        </w:rPr>
        <w:t>lowMobilityEvaluation</w:t>
      </w:r>
      <w:proofErr w:type="spellEnd"/>
      <w:r>
        <w:rPr>
          <w:i/>
        </w:rPr>
        <w:t xml:space="preserve"> </w:t>
      </w:r>
      <w:r w:rsidRPr="006A1BE6">
        <w:rPr>
          <w:iCs/>
        </w:rPr>
        <w:t>is configured:</w:t>
      </w:r>
    </w:p>
    <w:p w14:paraId="311BB01C" w14:textId="77777777" w:rsidR="006A1BE6" w:rsidRDefault="006A1BE6">
      <w:pPr>
        <w:pStyle w:val="af3"/>
      </w:pPr>
    </w:p>
    <w:p w14:paraId="0E3FEBC1" w14:textId="7A97B57F" w:rsidR="006A1BE6" w:rsidRPr="00F10457" w:rsidRDefault="006A1BE6" w:rsidP="006A1BE6">
      <w:pPr>
        <w:pStyle w:val="B2"/>
        <w:ind w:left="568"/>
      </w:pPr>
      <w:r w:rsidRPr="00F10457">
        <w:t>-</w:t>
      </w:r>
      <w:r>
        <w:t xml:space="preserve"> </w:t>
      </w:r>
      <w:r w:rsidRPr="00F10457">
        <w:t>if the UE has performed normal intra-frequency, NR inter-frequency, or inter-RAT frequency measurements for a</w:t>
      </w:r>
      <w:r w:rsidR="00784B5B">
        <w:t>t</w:t>
      </w:r>
      <w:r w:rsidRPr="00F10457">
        <w:t xml:space="preserve"> least </w:t>
      </w:r>
      <w:proofErr w:type="spellStart"/>
      <w:r w:rsidRPr="00F10457">
        <w:t>T</w:t>
      </w:r>
      <w:r w:rsidRPr="00F10457">
        <w:rPr>
          <w:vertAlign w:val="subscript"/>
        </w:rPr>
        <w:t>SearchDeltaP</w:t>
      </w:r>
      <w:proofErr w:type="spellEnd"/>
      <w:r w:rsidRPr="00F10457">
        <w:t xml:space="preserve"> after (re-)selecting a new cell; and</w:t>
      </w:r>
    </w:p>
    <w:p w14:paraId="166AB7A0" w14:textId="471FFC37" w:rsidR="006A1BE6" w:rsidRDefault="006A1BE6">
      <w:pPr>
        <w:pStyle w:val="af3"/>
      </w:pPr>
    </w:p>
  </w:comment>
  <w:comment w:id="255" w:author="Yunsong Yang" w:date="2021-11-16T09:16:00Z" w:initials="YY">
    <w:p w14:paraId="51C8D3CE" w14:textId="2CEB7118" w:rsidR="006A1BE6" w:rsidRDefault="006A1BE6">
      <w:pPr>
        <w:pStyle w:val="af3"/>
      </w:pPr>
      <w:r>
        <w:rPr>
          <w:rStyle w:val="af2"/>
        </w:rPr>
        <w:annotationRef/>
      </w:r>
      <w:r>
        <w:t>Same question as above</w:t>
      </w:r>
      <w:r w:rsidR="00FB1DE5">
        <w:t>.</w:t>
      </w:r>
    </w:p>
  </w:comment>
  <w:comment w:id="332" w:author="Yunsong Yang" w:date="2021-11-16T09:36:00Z" w:initials="YY">
    <w:p w14:paraId="334579C0" w14:textId="212069E0" w:rsidR="00071548" w:rsidRDefault="00071548">
      <w:pPr>
        <w:pStyle w:val="af3"/>
      </w:pPr>
      <w:r>
        <w:rPr>
          <w:rStyle w:val="af2"/>
        </w:rPr>
        <w:annotationRef/>
      </w:r>
      <w:r>
        <w:t>Editorial: extra “.”</w:t>
      </w:r>
    </w:p>
  </w:comment>
  <w:comment w:id="618" w:author="OPPO-Haitao" w:date="2021-11-16T16:31:00Z" w:initials="OPPO">
    <w:p w14:paraId="70BC4279" w14:textId="03CEDF8C" w:rsidR="00C267CC" w:rsidRDefault="00C267CC">
      <w:pPr>
        <w:pStyle w:val="af3"/>
        <w:rPr>
          <w:rFonts w:hint="eastAsia"/>
          <w:lang w:eastAsia="zh-CN"/>
        </w:rPr>
      </w:pPr>
      <w:r>
        <w:rPr>
          <w:rStyle w:val="af2"/>
        </w:rPr>
        <w:annotationRef/>
      </w:r>
      <w:r>
        <w:rPr>
          <w:lang w:eastAsia="zh-CN"/>
        </w:rPr>
        <w:t>“and/” should be removed here</w:t>
      </w:r>
      <w:r w:rsidR="0091205E">
        <w:rPr>
          <w:lang w:eastAsia="zh-CN"/>
        </w:rPr>
        <w:t xml:space="preserve"> and c</w:t>
      </w:r>
      <w:r>
        <w:rPr>
          <w:lang w:eastAsia="zh-CN"/>
        </w:rPr>
        <w:t>hanged to “by RRC or by upper layers”</w:t>
      </w:r>
      <w:r w:rsidR="0091205E">
        <w:rPr>
          <w:lang w:eastAsia="zh-CN"/>
        </w:rPr>
        <w:t>.</w:t>
      </w:r>
    </w:p>
  </w:comment>
  <w:comment w:id="629" w:author="CR#0224" w:date="2021-11-15T15:51:00Z" w:initials="E">
    <w:p w14:paraId="617536D7" w14:textId="5D4FC189" w:rsidR="002E651E" w:rsidRDefault="002E651E">
      <w:pPr>
        <w:pStyle w:val="af3"/>
      </w:pPr>
      <w:r>
        <w:rPr>
          <w:rStyle w:val="af2"/>
        </w:rPr>
        <w:annotationRef/>
      </w:r>
      <w:r>
        <w:t xml:space="preserve">This is from CR#0224 in R2-2111584. This will be included in specification text after TS38.306 </w:t>
      </w:r>
      <w:r w:rsidR="00CA18F1">
        <w:t xml:space="preserve">(and this running CR) </w:t>
      </w:r>
      <w:r>
        <w:t xml:space="preserve">has been updated to new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6AB7A0" w15:done="0"/>
  <w15:commentEx w15:paraId="51C8D3CE" w15:done="0"/>
  <w15:commentEx w15:paraId="334579C0" w15:done="0"/>
  <w15:commentEx w15:paraId="70BC4279" w15:done="0"/>
  <w15:commentEx w15:paraId="61753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1397" w16cex:dateUtc="2021-11-16T01:12:00Z"/>
  <w16cex:commentExtensible w16cex:durableId="253D146F" w16cex:dateUtc="2021-11-16T01:16:00Z"/>
  <w16cex:commentExtensible w16cex:durableId="253D1926" w16cex:dateUtc="2021-11-16T01:36:00Z"/>
  <w16cex:commentExtensible w16cex:durableId="253E5B6D" w16cex:dateUtc="2021-11-16T08:31:00Z"/>
  <w16cex:commentExtensible w16cex:durableId="253CAC1E" w16cex:dateUtc="2021-11-1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6AB7A0" w16cid:durableId="253D1397"/>
  <w16cid:commentId w16cid:paraId="51C8D3CE" w16cid:durableId="253D146F"/>
  <w16cid:commentId w16cid:paraId="334579C0" w16cid:durableId="253D1926"/>
  <w16cid:commentId w16cid:paraId="70BC4279" w16cid:durableId="253E5B6D"/>
  <w16cid:commentId w16cid:paraId="617536D7" w16cid:durableId="253CAC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F8A7" w14:textId="77777777" w:rsidR="000F3815" w:rsidRDefault="000F3815">
      <w:r>
        <w:separator/>
      </w:r>
    </w:p>
  </w:endnote>
  <w:endnote w:type="continuationSeparator" w:id="0">
    <w:p w14:paraId="190F3320" w14:textId="77777777" w:rsidR="000F3815" w:rsidRDefault="000F3815">
      <w:r>
        <w:continuationSeparator/>
      </w:r>
    </w:p>
  </w:endnote>
  <w:endnote w:type="continuationNotice" w:id="1">
    <w:p w14:paraId="007C2FD7" w14:textId="77777777" w:rsidR="000F3815" w:rsidRDefault="000F38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573699" w:rsidRDefault="0057369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E37FB" w14:textId="77777777" w:rsidR="000F3815" w:rsidRDefault="000F3815">
      <w:r>
        <w:separator/>
      </w:r>
    </w:p>
  </w:footnote>
  <w:footnote w:type="continuationSeparator" w:id="0">
    <w:p w14:paraId="1CD2B819" w14:textId="77777777" w:rsidR="000F3815" w:rsidRDefault="000F3815">
      <w:r>
        <w:continuationSeparator/>
      </w:r>
    </w:p>
  </w:footnote>
  <w:footnote w:type="continuationNotice" w:id="1">
    <w:p w14:paraId="5EFE42D7" w14:textId="77777777" w:rsidR="000F3815" w:rsidRDefault="000F38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song Yang">
    <w15:presenceInfo w15:providerId="AD" w15:userId="S::yyang1@futurewei.com::ea07c304-1fa8-40ee-9178-ba220927b7df"/>
  </w15:person>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22A7"/>
    <w:rsid w:val="00033397"/>
    <w:rsid w:val="00033ABD"/>
    <w:rsid w:val="00033C5D"/>
    <w:rsid w:val="0003463D"/>
    <w:rsid w:val="0003466D"/>
    <w:rsid w:val="00035803"/>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757F"/>
    <w:rsid w:val="000C1262"/>
    <w:rsid w:val="000C1D3D"/>
    <w:rsid w:val="000C2191"/>
    <w:rsid w:val="000C2EB1"/>
    <w:rsid w:val="000C2F40"/>
    <w:rsid w:val="000C57AE"/>
    <w:rsid w:val="000C66B9"/>
    <w:rsid w:val="000D0FF0"/>
    <w:rsid w:val="000D4AC1"/>
    <w:rsid w:val="000D58AB"/>
    <w:rsid w:val="000D6128"/>
    <w:rsid w:val="000D61CC"/>
    <w:rsid w:val="000D6DFC"/>
    <w:rsid w:val="000E10FE"/>
    <w:rsid w:val="000E4007"/>
    <w:rsid w:val="000E45DC"/>
    <w:rsid w:val="000E483A"/>
    <w:rsid w:val="000E5A03"/>
    <w:rsid w:val="000E5B71"/>
    <w:rsid w:val="000E6888"/>
    <w:rsid w:val="000F229A"/>
    <w:rsid w:val="000F2F4F"/>
    <w:rsid w:val="000F3112"/>
    <w:rsid w:val="000F3815"/>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40ED4"/>
    <w:rsid w:val="00145AA5"/>
    <w:rsid w:val="001465D2"/>
    <w:rsid w:val="00147CFF"/>
    <w:rsid w:val="0015190D"/>
    <w:rsid w:val="00153174"/>
    <w:rsid w:val="001608C7"/>
    <w:rsid w:val="001611E3"/>
    <w:rsid w:val="00162320"/>
    <w:rsid w:val="001652E3"/>
    <w:rsid w:val="00166AD6"/>
    <w:rsid w:val="00166C7F"/>
    <w:rsid w:val="00170FDC"/>
    <w:rsid w:val="001712BC"/>
    <w:rsid w:val="0017135C"/>
    <w:rsid w:val="00173BCE"/>
    <w:rsid w:val="00174B0B"/>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58A8"/>
    <w:rsid w:val="0028777A"/>
    <w:rsid w:val="00287E6A"/>
    <w:rsid w:val="002914B0"/>
    <w:rsid w:val="0029223F"/>
    <w:rsid w:val="0029607F"/>
    <w:rsid w:val="00296821"/>
    <w:rsid w:val="002A4D61"/>
    <w:rsid w:val="002A5F67"/>
    <w:rsid w:val="002A614C"/>
    <w:rsid w:val="002A618A"/>
    <w:rsid w:val="002B0FBC"/>
    <w:rsid w:val="002B7C65"/>
    <w:rsid w:val="002C0725"/>
    <w:rsid w:val="002C0F2F"/>
    <w:rsid w:val="002C0F7C"/>
    <w:rsid w:val="002C272A"/>
    <w:rsid w:val="002C4A62"/>
    <w:rsid w:val="002C562F"/>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4FE5"/>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EC5"/>
    <w:rsid w:val="0046617E"/>
    <w:rsid w:val="00466361"/>
    <w:rsid w:val="004667B9"/>
    <w:rsid w:val="00471738"/>
    <w:rsid w:val="00473559"/>
    <w:rsid w:val="00476DB0"/>
    <w:rsid w:val="004774C9"/>
    <w:rsid w:val="00484955"/>
    <w:rsid w:val="00484D77"/>
    <w:rsid w:val="00485FD3"/>
    <w:rsid w:val="00486707"/>
    <w:rsid w:val="00486D45"/>
    <w:rsid w:val="00487DDA"/>
    <w:rsid w:val="00492511"/>
    <w:rsid w:val="00492745"/>
    <w:rsid w:val="00492C41"/>
    <w:rsid w:val="004933DB"/>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68A0"/>
    <w:rsid w:val="004C7FCA"/>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2FCB"/>
    <w:rsid w:val="005C3FD9"/>
    <w:rsid w:val="005C436F"/>
    <w:rsid w:val="005D0CFF"/>
    <w:rsid w:val="005D2E01"/>
    <w:rsid w:val="005D5EF5"/>
    <w:rsid w:val="005D677A"/>
    <w:rsid w:val="005D7F23"/>
    <w:rsid w:val="005E3D76"/>
    <w:rsid w:val="005E4B4F"/>
    <w:rsid w:val="005E4B66"/>
    <w:rsid w:val="005F0CB9"/>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344"/>
    <w:rsid w:val="006947F7"/>
    <w:rsid w:val="006A043E"/>
    <w:rsid w:val="006A18DE"/>
    <w:rsid w:val="006A1BE6"/>
    <w:rsid w:val="006A4865"/>
    <w:rsid w:val="006A721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601E0"/>
    <w:rsid w:val="00761118"/>
    <w:rsid w:val="00767CB3"/>
    <w:rsid w:val="007714AF"/>
    <w:rsid w:val="00772BC0"/>
    <w:rsid w:val="00775004"/>
    <w:rsid w:val="00775DA5"/>
    <w:rsid w:val="0078030D"/>
    <w:rsid w:val="0078099F"/>
    <w:rsid w:val="00781F0F"/>
    <w:rsid w:val="00784B5B"/>
    <w:rsid w:val="00790E1C"/>
    <w:rsid w:val="0079312F"/>
    <w:rsid w:val="007A060F"/>
    <w:rsid w:val="007A0EFA"/>
    <w:rsid w:val="007A1800"/>
    <w:rsid w:val="007A19C8"/>
    <w:rsid w:val="007A2C3B"/>
    <w:rsid w:val="007A2F59"/>
    <w:rsid w:val="007A37CA"/>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712B"/>
    <w:rsid w:val="00827E52"/>
    <w:rsid w:val="008324E3"/>
    <w:rsid w:val="008332AB"/>
    <w:rsid w:val="008345B6"/>
    <w:rsid w:val="0083493F"/>
    <w:rsid w:val="00835120"/>
    <w:rsid w:val="008351FC"/>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05E"/>
    <w:rsid w:val="00912632"/>
    <w:rsid w:val="0091348E"/>
    <w:rsid w:val="00913FCA"/>
    <w:rsid w:val="009151B4"/>
    <w:rsid w:val="00916FC1"/>
    <w:rsid w:val="00917059"/>
    <w:rsid w:val="009179A8"/>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03AB"/>
    <w:rsid w:val="009B56FD"/>
    <w:rsid w:val="009B7115"/>
    <w:rsid w:val="009C4B55"/>
    <w:rsid w:val="009C4B9D"/>
    <w:rsid w:val="009C5237"/>
    <w:rsid w:val="009D0465"/>
    <w:rsid w:val="009D0DA9"/>
    <w:rsid w:val="009D3230"/>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9612B"/>
    <w:rsid w:val="00AA1118"/>
    <w:rsid w:val="00AA1507"/>
    <w:rsid w:val="00AA2F25"/>
    <w:rsid w:val="00AA68C5"/>
    <w:rsid w:val="00AA7859"/>
    <w:rsid w:val="00AB20BB"/>
    <w:rsid w:val="00AB255C"/>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C3"/>
    <w:rsid w:val="00B031F7"/>
    <w:rsid w:val="00B04A16"/>
    <w:rsid w:val="00B06867"/>
    <w:rsid w:val="00B10CA0"/>
    <w:rsid w:val="00B13C70"/>
    <w:rsid w:val="00B13F6D"/>
    <w:rsid w:val="00B15449"/>
    <w:rsid w:val="00B17261"/>
    <w:rsid w:val="00B21C1C"/>
    <w:rsid w:val="00B2344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5159"/>
    <w:rsid w:val="00BD7B7A"/>
    <w:rsid w:val="00BD7F09"/>
    <w:rsid w:val="00BE0E4D"/>
    <w:rsid w:val="00BE1659"/>
    <w:rsid w:val="00BE2CB6"/>
    <w:rsid w:val="00BE6F2C"/>
    <w:rsid w:val="00BF2F62"/>
    <w:rsid w:val="00BF34C1"/>
    <w:rsid w:val="00BF3D90"/>
    <w:rsid w:val="00BF3EA4"/>
    <w:rsid w:val="00BF41B3"/>
    <w:rsid w:val="00BF6B50"/>
    <w:rsid w:val="00C0102A"/>
    <w:rsid w:val="00C01106"/>
    <w:rsid w:val="00C012F1"/>
    <w:rsid w:val="00C01D8A"/>
    <w:rsid w:val="00C05C11"/>
    <w:rsid w:val="00C12943"/>
    <w:rsid w:val="00C131A0"/>
    <w:rsid w:val="00C13B3C"/>
    <w:rsid w:val="00C15257"/>
    <w:rsid w:val="00C16DD8"/>
    <w:rsid w:val="00C16F4B"/>
    <w:rsid w:val="00C23CF6"/>
    <w:rsid w:val="00C2568B"/>
    <w:rsid w:val="00C256B6"/>
    <w:rsid w:val="00C260DB"/>
    <w:rsid w:val="00C26657"/>
    <w:rsid w:val="00C267CC"/>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1EE6"/>
    <w:rsid w:val="00CD5B17"/>
    <w:rsid w:val="00CD64A0"/>
    <w:rsid w:val="00CD6CAF"/>
    <w:rsid w:val="00CD71CA"/>
    <w:rsid w:val="00CD7F51"/>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8E5"/>
    <w:rsid w:val="00D17C61"/>
    <w:rsid w:val="00D234E5"/>
    <w:rsid w:val="00D23674"/>
    <w:rsid w:val="00D247BA"/>
    <w:rsid w:val="00D26F88"/>
    <w:rsid w:val="00D30384"/>
    <w:rsid w:val="00D30B1E"/>
    <w:rsid w:val="00D315C8"/>
    <w:rsid w:val="00D34214"/>
    <w:rsid w:val="00D35BB1"/>
    <w:rsid w:val="00D3629E"/>
    <w:rsid w:val="00D37A11"/>
    <w:rsid w:val="00D40E2E"/>
    <w:rsid w:val="00D40EF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2609"/>
    <w:rsid w:val="00DD3D10"/>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27E3D"/>
    <w:rsid w:val="00E30122"/>
    <w:rsid w:val="00E315C1"/>
    <w:rsid w:val="00E32B07"/>
    <w:rsid w:val="00E33EFA"/>
    <w:rsid w:val="00E353E0"/>
    <w:rsid w:val="00E358BD"/>
    <w:rsid w:val="00E452B5"/>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892"/>
    <w:rsid w:val="00EA58FE"/>
    <w:rsid w:val="00EB46D0"/>
    <w:rsid w:val="00EB4BBA"/>
    <w:rsid w:val="00EB6C81"/>
    <w:rsid w:val="00EB742F"/>
    <w:rsid w:val="00EC22EB"/>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602"/>
    <w:rsid w:val="00F937C1"/>
    <w:rsid w:val="00F950F8"/>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docId w15:val="{E5642A7F-B02D-47E4-8DC9-75AB690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0"/>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351FF4"/>
    <w:pPr>
      <w:pBdr>
        <w:top w:val="none" w:sz="0" w:space="0" w:color="auto"/>
      </w:pBdr>
      <w:spacing w:before="180"/>
      <w:outlineLvl w:val="1"/>
    </w:pPr>
    <w:rPr>
      <w:sz w:val="32"/>
    </w:rPr>
  </w:style>
  <w:style w:type="paragraph" w:styleId="3">
    <w:name w:val="heading 3"/>
    <w:basedOn w:val="2"/>
    <w:next w:val="a"/>
    <w:link w:val="30"/>
    <w:qFormat/>
    <w:rsid w:val="00351FF4"/>
    <w:pPr>
      <w:spacing w:before="120"/>
      <w:outlineLvl w:val="2"/>
    </w:pPr>
    <w:rPr>
      <w:sz w:val="28"/>
    </w:rPr>
  </w:style>
  <w:style w:type="paragraph" w:styleId="4">
    <w:name w:val="heading 4"/>
    <w:basedOn w:val="3"/>
    <w:next w:val="a"/>
    <w:link w:val="40"/>
    <w:qFormat/>
    <w:rsid w:val="00351FF4"/>
    <w:pPr>
      <w:ind w:left="1418" w:hanging="1418"/>
      <w:outlineLvl w:val="3"/>
    </w:pPr>
    <w:rPr>
      <w:sz w:val="24"/>
    </w:rPr>
  </w:style>
  <w:style w:type="paragraph" w:styleId="5">
    <w:name w:val="heading 5"/>
    <w:basedOn w:val="4"/>
    <w:next w:val="a"/>
    <w:link w:val="50"/>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TOC6">
    <w:name w:val="toc 6"/>
    <w:basedOn w:val="TOC5"/>
    <w:next w:val="a"/>
    <w:semiHidden/>
    <w:rsid w:val="00351FF4"/>
    <w:pPr>
      <w:ind w:left="1985" w:hanging="1985"/>
    </w:pPr>
  </w:style>
  <w:style w:type="paragraph" w:styleId="TOC7">
    <w:name w:val="toc 7"/>
    <w:basedOn w:val="TOC6"/>
    <w:next w:val="a"/>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rsid w:val="00351FF4"/>
  </w:style>
  <w:style w:type="paragraph" w:customStyle="1" w:styleId="B5">
    <w:name w:val="B5"/>
    <w:basedOn w:val="51"/>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a7"/>
    <w:semiHidden/>
    <w:unhideWhenUsed/>
    <w:rsid w:val="00351FF4"/>
    <w:pPr>
      <w:spacing w:after="0"/>
    </w:pPr>
    <w:rPr>
      <w:rFonts w:ascii="Segoe UI" w:hAnsi="Segoe UI" w:cs="Segoe UI"/>
      <w:sz w:val="18"/>
      <w:szCs w:val="18"/>
    </w:rPr>
  </w:style>
  <w:style w:type="character" w:customStyle="1" w:styleId="a7">
    <w:name w:val="批注框文本 字符"/>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8">
    <w:name w:val="footnote reference"/>
    <w:basedOn w:val="a0"/>
    <w:rsid w:val="00351FF4"/>
    <w:rPr>
      <w:b/>
      <w:position w:val="6"/>
      <w:sz w:val="16"/>
    </w:rPr>
  </w:style>
  <w:style w:type="paragraph" w:styleId="a9">
    <w:name w:val="footnote text"/>
    <w:basedOn w:val="a"/>
    <w:link w:val="aa"/>
    <w:rsid w:val="00351FF4"/>
    <w:pPr>
      <w:keepLines/>
      <w:spacing w:after="0"/>
      <w:ind w:left="454" w:hanging="454"/>
    </w:pPr>
    <w:rPr>
      <w:sz w:val="16"/>
    </w:rPr>
  </w:style>
  <w:style w:type="character" w:customStyle="1" w:styleId="aa">
    <w:name w:val="脚注文本 字符"/>
    <w:link w:val="a9"/>
    <w:rsid w:val="006E3ABA"/>
    <w:rPr>
      <w:sz w:val="16"/>
    </w:rPr>
  </w:style>
  <w:style w:type="paragraph" w:styleId="23">
    <w:name w:val="List Number 2"/>
    <w:basedOn w:val="ab"/>
    <w:rsid w:val="00351FF4"/>
    <w:pPr>
      <w:ind w:left="851"/>
    </w:pPr>
  </w:style>
  <w:style w:type="paragraph" w:styleId="ab">
    <w:name w:val="List Number"/>
    <w:basedOn w:val="a5"/>
    <w:rsid w:val="00351FF4"/>
  </w:style>
  <w:style w:type="paragraph" w:styleId="a5">
    <w:name w:val="List"/>
    <w:basedOn w:val="a"/>
    <w:rsid w:val="00351FF4"/>
    <w:pPr>
      <w:ind w:left="568" w:hanging="284"/>
    </w:pPr>
  </w:style>
  <w:style w:type="paragraph" w:styleId="24">
    <w:name w:val="List Bullet 2"/>
    <w:basedOn w:val="ac"/>
    <w:rsid w:val="00351FF4"/>
    <w:pPr>
      <w:ind w:left="851"/>
    </w:pPr>
  </w:style>
  <w:style w:type="paragraph" w:styleId="ac">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0">
    <w:name w:val="标题 3 字符"/>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d">
    <w:name w:val="Revision"/>
    <w:hidden/>
    <w:uiPriority w:val="99"/>
    <w:semiHidden/>
    <w:rsid w:val="006E3ABA"/>
    <w:rPr>
      <w:rFonts w:eastAsia="MS Mincho"/>
      <w:lang w:eastAsia="en-US"/>
    </w:rPr>
  </w:style>
  <w:style w:type="character" w:customStyle="1" w:styleId="20">
    <w:name w:val="标题 2 字符"/>
    <w:link w:val="2"/>
    <w:qFormat/>
    <w:rsid w:val="006E3ABA"/>
    <w:rPr>
      <w:rFonts w:ascii="Arial" w:hAnsi="Arial"/>
      <w:sz w:val="32"/>
    </w:rPr>
  </w:style>
  <w:style w:type="character" w:customStyle="1" w:styleId="40">
    <w:name w:val="标题 4 字符"/>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0">
    <w:name w:val="标题 5 字符"/>
    <w:basedOn w:val="a0"/>
    <w:link w:val="5"/>
    <w:rsid w:val="00F26CD7"/>
    <w:rPr>
      <w:rFonts w:ascii="Arial" w:hAnsi="Arial"/>
      <w:sz w:val="22"/>
    </w:rPr>
  </w:style>
  <w:style w:type="character" w:customStyle="1" w:styleId="10">
    <w:name w:val="标题 1 字符"/>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ae">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af">
    <w:name w:val="Table Grid"/>
    <w:basedOn w:val="a1"/>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A66B5D"/>
    <w:pPr>
      <w:overflowPunct/>
      <w:autoSpaceDE/>
      <w:autoSpaceDN/>
      <w:adjustRightInd/>
      <w:spacing w:after="120"/>
      <w:jc w:val="both"/>
      <w:textAlignment w:val="auto"/>
    </w:pPr>
    <w:rPr>
      <w:rFonts w:ascii="Arial" w:hAnsi="Arial"/>
      <w:szCs w:val="24"/>
      <w:lang w:val="en-US" w:eastAsia="zh-CN"/>
    </w:rPr>
  </w:style>
  <w:style w:type="character" w:customStyle="1" w:styleId="af1">
    <w:name w:val="正文文本 字符"/>
    <w:basedOn w:val="a0"/>
    <w:link w:val="af0"/>
    <w:rsid w:val="00A66B5D"/>
    <w:rPr>
      <w:rFonts w:ascii="Arial" w:hAnsi="Arial"/>
      <w:szCs w:val="24"/>
      <w:lang w:val="en-US" w:eastAsia="zh-CN"/>
    </w:rPr>
  </w:style>
  <w:style w:type="character" w:styleId="af2">
    <w:name w:val="annotation reference"/>
    <w:basedOn w:val="a0"/>
    <w:qFormat/>
    <w:rsid w:val="00A66B5D"/>
    <w:rPr>
      <w:sz w:val="16"/>
      <w:szCs w:val="16"/>
    </w:rPr>
  </w:style>
  <w:style w:type="paragraph" w:styleId="af3">
    <w:name w:val="annotation text"/>
    <w:basedOn w:val="a"/>
    <w:link w:val="af4"/>
    <w:qFormat/>
    <w:rsid w:val="00A66B5D"/>
  </w:style>
  <w:style w:type="character" w:customStyle="1" w:styleId="af4">
    <w:name w:val="批注文字 字符"/>
    <w:basedOn w:val="a0"/>
    <w:link w:val="af3"/>
    <w:qFormat/>
    <w:rsid w:val="00A66B5D"/>
  </w:style>
  <w:style w:type="paragraph" w:styleId="af5">
    <w:name w:val="annotation subject"/>
    <w:basedOn w:val="af3"/>
    <w:next w:val="af3"/>
    <w:link w:val="af6"/>
    <w:rsid w:val="00A66B5D"/>
    <w:rPr>
      <w:b/>
      <w:bCs/>
    </w:rPr>
  </w:style>
  <w:style w:type="character" w:customStyle="1" w:styleId="af6">
    <w:name w:val="批注主题 字符"/>
    <w:basedOn w:val="af4"/>
    <w:link w:val="af5"/>
    <w:rsid w:val="00A66B5D"/>
    <w:rPr>
      <w:b/>
      <w:bCs/>
    </w:rPr>
  </w:style>
  <w:style w:type="character" w:customStyle="1" w:styleId="normaltextrun">
    <w:name w:val="normaltextrun"/>
    <w:basedOn w:val="a0"/>
    <w:rsid w:val="003D17D8"/>
  </w:style>
  <w:style w:type="character" w:customStyle="1" w:styleId="eop">
    <w:name w:val="eop"/>
    <w:basedOn w:val="a0"/>
    <w:rsid w:val="003D17D8"/>
  </w:style>
  <w:style w:type="character" w:customStyle="1" w:styleId="UnresolvedMention1">
    <w:name w:val="Unresolved Mention1"/>
    <w:basedOn w:val="a0"/>
    <w:uiPriority w:val="99"/>
    <w:unhideWhenUsed/>
    <w:rsid w:val="0062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4.xml><?xml version="1.0" encoding="utf-8"?>
<ds:datastoreItem xmlns:ds="http://schemas.openxmlformats.org/officeDocument/2006/customXml" ds:itemID="{E4BF7844-1FFB-48BE-B320-E57533A7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45</Pages>
  <Words>16856</Words>
  <Characters>96082</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112713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cp:lastModifiedBy>OPPO-Haitao</cp:lastModifiedBy>
  <cp:revision>2</cp:revision>
  <dcterms:created xsi:type="dcterms:W3CDTF">2021-11-16T08:36:00Z</dcterms:created>
  <dcterms:modified xsi:type="dcterms:W3CDTF">2021-11-16T08:36:00Z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