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Footer"/>
        <w:rPr>
          <w:lang w:val="en-GB" w:eastAsia="ko-KR"/>
        </w:rPr>
      </w:pPr>
    </w:p>
    <w:p w14:paraId="393B83AA" w14:textId="77777777" w:rsidR="00DA0E4E" w:rsidRDefault="00CD4959" w:rsidP="00096C84">
      <w:pPr>
        <w:tabs>
          <w:tab w:val="left" w:pos="1985"/>
        </w:tabs>
        <w:ind w:left="2020" w:hangingChars="841" w:hanging="2020"/>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proofErr w:type="spellStart"/>
      <w:proofErr w:type="gramStart"/>
      <w:r>
        <w:rPr>
          <w:rFonts w:ascii="Arial" w:eastAsiaTheme="minorEastAsia" w:hAnsi="Arial" w:hint="eastAsia"/>
          <w:sz w:val="24"/>
          <w:highlight w:val="yellow"/>
          <w:lang w:val="en-US" w:eastAsia="zh-CN"/>
        </w:rPr>
        <w:t>x.xx</w:t>
      </w:r>
      <w:proofErr w:type="spellEnd"/>
      <w:proofErr w:type="gramEnd"/>
    </w:p>
    <w:p w14:paraId="3B36F576" w14:textId="77777777" w:rsidR="00DA0E4E" w:rsidRDefault="00CD4959" w:rsidP="00096C84">
      <w:pPr>
        <w:tabs>
          <w:tab w:val="left" w:pos="1985"/>
        </w:tabs>
        <w:ind w:left="2020" w:hangingChars="841" w:hanging="2020"/>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w:t>
      </w:r>
      <w:proofErr w:type="gramStart"/>
      <w:r>
        <w:rPr>
          <w:rFonts w:ascii="Arial" w:eastAsiaTheme="minorEastAsia" w:hAnsi="Arial"/>
          <w:sz w:val="24"/>
          <w:lang w:val="en-US" w:eastAsia="zh-CN"/>
        </w:rPr>
        <w:t>088][</w:t>
      </w:r>
      <w:proofErr w:type="gramEnd"/>
      <w:r>
        <w:rPr>
          <w:rFonts w:ascii="Arial" w:eastAsiaTheme="minorEastAsia" w:hAnsi="Arial"/>
          <w:sz w:val="24"/>
          <w:lang w:val="en-US" w:eastAsia="zh-CN"/>
        </w:rPr>
        <w:t>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w:t>
      </w:r>
      <w:proofErr w:type="gramStart"/>
      <w:r>
        <w:t>088][</w:t>
      </w:r>
      <w:proofErr w:type="gramEnd"/>
      <w:r>
        <w:t>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w:t>
      </w:r>
      <w:proofErr w:type="gramStart"/>
      <w:r>
        <w:rPr>
          <w:rFonts w:eastAsiaTheme="minorEastAsia" w:hint="eastAsia"/>
          <w:lang w:val="en-US" w:eastAsia="zh-CN"/>
        </w:rPr>
        <w:t>issues</w:t>
      </w:r>
      <w:proofErr w:type="gramEnd"/>
      <w:r>
        <w:rPr>
          <w:rFonts w:eastAsiaTheme="minorEastAsia" w:hint="eastAsia"/>
          <w:lang w:val="en-US" w:eastAsia="zh-CN"/>
        </w:rPr>
        <w:t xml:space="preserve">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p>
    <w:p w14:paraId="612F80DE"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TableGrid"/>
        <w:tblW w:w="0" w:type="auto"/>
        <w:tblInd w:w="558" w:type="dxa"/>
        <w:tblLook w:val="04A0" w:firstRow="1" w:lastRow="0" w:firstColumn="1" w:lastColumn="0" w:noHBand="0" w:noVBand="1"/>
      </w:tblPr>
      <w:tblGrid>
        <w:gridCol w:w="1934"/>
        <w:gridCol w:w="2448"/>
        <w:gridCol w:w="4691"/>
      </w:tblGrid>
      <w:tr w:rsidR="00DA0E4E" w14:paraId="723F878E" w14:textId="77777777" w:rsidTr="00045322">
        <w:tc>
          <w:tcPr>
            <w:tcW w:w="1980"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520"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799"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045322">
        <w:tc>
          <w:tcPr>
            <w:tcW w:w="1980"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520" w:type="dxa"/>
          </w:tcPr>
          <w:p w14:paraId="5EA3F8ED" w14:textId="77777777" w:rsidR="00DA0E4E" w:rsidRDefault="00CD4959">
            <w:pPr>
              <w:spacing w:after="0" w:line="240" w:lineRule="auto"/>
              <w:jc w:val="both"/>
              <w:rPr>
                <w:rFonts w:eastAsiaTheme="minorEastAsia"/>
                <w:lang w:val="en-US" w:eastAsia="zh-CN"/>
              </w:rPr>
            </w:pPr>
            <w:proofErr w:type="spellStart"/>
            <w:r>
              <w:rPr>
                <w:rFonts w:eastAsiaTheme="minorEastAsia" w:hint="eastAsia"/>
                <w:lang w:val="en-US" w:eastAsia="zh-CN"/>
              </w:rPr>
              <w:t>Erlin</w:t>
            </w:r>
            <w:proofErr w:type="spellEnd"/>
            <w:r>
              <w:rPr>
                <w:rFonts w:eastAsiaTheme="minorEastAsia" w:hint="eastAsia"/>
                <w:lang w:val="en-US" w:eastAsia="zh-CN"/>
              </w:rPr>
              <w:t xml:space="preserve"> Zeng</w:t>
            </w:r>
          </w:p>
        </w:tc>
        <w:tc>
          <w:tcPr>
            <w:tcW w:w="4799" w:type="dxa"/>
          </w:tcPr>
          <w:p w14:paraId="53917377"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erlin.zeng@catt.cn</w:t>
            </w:r>
          </w:p>
        </w:tc>
      </w:tr>
      <w:tr w:rsidR="00DA0E4E" w14:paraId="5193C447" w14:textId="77777777" w:rsidTr="00045322">
        <w:tc>
          <w:tcPr>
            <w:tcW w:w="1980"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520" w:type="dxa"/>
          </w:tcPr>
          <w:p w14:paraId="2421B299" w14:textId="77777777" w:rsidR="00DA0E4E" w:rsidRPr="005B01FA" w:rsidRDefault="005B01FA">
            <w:pPr>
              <w:spacing w:after="0" w:line="240" w:lineRule="auto"/>
              <w:jc w:val="both"/>
              <w:rPr>
                <w:rFonts w:eastAsia="Malgun Gothic"/>
                <w:lang w:val="en-US" w:eastAsia="ko-KR"/>
              </w:rPr>
            </w:pPr>
            <w:proofErr w:type="spellStart"/>
            <w:r>
              <w:rPr>
                <w:rFonts w:eastAsia="Malgun Gothic" w:hint="eastAsia"/>
                <w:lang w:val="en-US" w:eastAsia="ko-KR"/>
              </w:rPr>
              <w:t>Geumsan</w:t>
            </w:r>
            <w:proofErr w:type="spellEnd"/>
            <w:r>
              <w:rPr>
                <w:rFonts w:eastAsia="Malgun Gothic" w:hint="eastAsia"/>
                <w:lang w:val="en-US" w:eastAsia="ko-KR"/>
              </w:rPr>
              <w:t xml:space="preserve"> Jo</w:t>
            </w:r>
          </w:p>
        </w:tc>
        <w:tc>
          <w:tcPr>
            <w:tcW w:w="4799" w:type="dxa"/>
          </w:tcPr>
          <w:p w14:paraId="3BCD6476" w14:textId="77777777" w:rsidR="00DA0E4E" w:rsidRPr="005B01FA" w:rsidRDefault="005B01FA">
            <w:pPr>
              <w:spacing w:after="0" w:line="240" w:lineRule="auto"/>
              <w:jc w:val="both"/>
              <w:rPr>
                <w:rFonts w:eastAsia="Malgun Gothic"/>
                <w:lang w:val="en-US" w:eastAsia="ko-KR"/>
              </w:rPr>
            </w:pPr>
            <w:r>
              <w:rPr>
                <w:rFonts w:eastAsia="Malgun Gothic"/>
                <w:lang w:val="en-US" w:eastAsia="ko-KR"/>
              </w:rPr>
              <w:t>Geumsan</w:t>
            </w:r>
            <w:r>
              <w:rPr>
                <w:rFonts w:eastAsia="Malgun Gothic" w:hint="eastAsia"/>
                <w:lang w:val="en-US" w:eastAsia="ko-KR"/>
              </w:rPr>
              <w:t>.jo@lge.com</w:t>
            </w:r>
          </w:p>
        </w:tc>
      </w:tr>
      <w:tr w:rsidR="00DA0E4E" w14:paraId="30260F2D" w14:textId="77777777" w:rsidTr="00045322">
        <w:tc>
          <w:tcPr>
            <w:tcW w:w="1980" w:type="dxa"/>
          </w:tcPr>
          <w:p w14:paraId="2CDDC796" w14:textId="77777777" w:rsidR="00DA0E4E" w:rsidRDefault="00C32C78">
            <w:pPr>
              <w:spacing w:after="0" w:line="240" w:lineRule="auto"/>
              <w:jc w:val="both"/>
              <w:rPr>
                <w:rFonts w:eastAsiaTheme="minorEastAsia"/>
                <w:lang w:val="en-US" w:eastAsia="zh-CN"/>
              </w:rPr>
            </w:pPr>
            <w:proofErr w:type="spellStart"/>
            <w:r>
              <w:rPr>
                <w:rFonts w:eastAsiaTheme="minorEastAsia"/>
                <w:lang w:val="en-US" w:eastAsia="zh-CN"/>
              </w:rPr>
              <w:t>Mediatek</w:t>
            </w:r>
            <w:proofErr w:type="spellEnd"/>
          </w:p>
        </w:tc>
        <w:tc>
          <w:tcPr>
            <w:tcW w:w="2520"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799"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045322">
        <w:tc>
          <w:tcPr>
            <w:tcW w:w="1980"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520"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799" w:type="dxa"/>
          </w:tcPr>
          <w:p w14:paraId="6DB6EE52" w14:textId="77777777" w:rsidR="00045322" w:rsidRDefault="00045322" w:rsidP="00045322">
            <w:pPr>
              <w:spacing w:after="0" w:line="240" w:lineRule="auto"/>
              <w:jc w:val="both"/>
              <w:rPr>
                <w:rFonts w:eastAsiaTheme="minorEastAsia"/>
                <w:lang w:val="en-US" w:eastAsia="zh-CN"/>
              </w:rPr>
            </w:pPr>
            <w:r>
              <w:rPr>
                <w:rFonts w:eastAsiaTheme="minorEastAsia"/>
                <w:lang w:val="en-US" w:eastAsia="zh-CN"/>
              </w:rPr>
              <w:t>jun.chen@huawei.com</w:t>
            </w:r>
          </w:p>
        </w:tc>
      </w:tr>
      <w:tr w:rsidR="00045322" w14:paraId="7D697667" w14:textId="77777777" w:rsidTr="00045322">
        <w:tc>
          <w:tcPr>
            <w:tcW w:w="1980"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520"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799" w:type="dxa"/>
          </w:tcPr>
          <w:p w14:paraId="4C01D587" w14:textId="6924C055" w:rsidR="00045322" w:rsidRDefault="008322BC" w:rsidP="00045322">
            <w:pPr>
              <w:spacing w:after="0" w:line="240" w:lineRule="auto"/>
              <w:jc w:val="both"/>
              <w:rPr>
                <w:rFonts w:eastAsiaTheme="minorEastAsia"/>
                <w:lang w:val="en-US" w:eastAsia="zh-CN"/>
              </w:rPr>
            </w:pPr>
            <w:r>
              <w:rPr>
                <w:rFonts w:eastAsiaTheme="minorEastAsia"/>
                <w:lang w:val="en-US" w:eastAsia="zh-CN"/>
              </w:rPr>
              <w:t>rrossbach@apple.com</w:t>
            </w:r>
          </w:p>
        </w:tc>
      </w:tr>
      <w:tr w:rsidR="00045322" w14:paraId="6BC7C7AD" w14:textId="77777777" w:rsidTr="00045322">
        <w:tc>
          <w:tcPr>
            <w:tcW w:w="1980" w:type="dxa"/>
          </w:tcPr>
          <w:p w14:paraId="51F04FDE" w14:textId="77777777" w:rsidR="00045322" w:rsidRDefault="00045322" w:rsidP="00045322">
            <w:pPr>
              <w:spacing w:after="0" w:line="240" w:lineRule="auto"/>
              <w:jc w:val="both"/>
              <w:rPr>
                <w:rFonts w:eastAsiaTheme="minorEastAsia"/>
                <w:lang w:val="en-US" w:eastAsia="zh-CN"/>
              </w:rPr>
            </w:pPr>
          </w:p>
        </w:tc>
        <w:tc>
          <w:tcPr>
            <w:tcW w:w="2520" w:type="dxa"/>
          </w:tcPr>
          <w:p w14:paraId="0B34DAA2" w14:textId="77777777" w:rsidR="00045322" w:rsidRDefault="00045322" w:rsidP="00045322">
            <w:pPr>
              <w:spacing w:after="0" w:line="240" w:lineRule="auto"/>
              <w:jc w:val="both"/>
              <w:rPr>
                <w:rFonts w:eastAsiaTheme="minorEastAsia"/>
                <w:lang w:val="en-US" w:eastAsia="zh-CN"/>
              </w:rPr>
            </w:pPr>
          </w:p>
        </w:tc>
        <w:tc>
          <w:tcPr>
            <w:tcW w:w="4799" w:type="dxa"/>
          </w:tcPr>
          <w:p w14:paraId="05B42A4F" w14:textId="77777777" w:rsidR="00045322" w:rsidRDefault="00045322" w:rsidP="00045322">
            <w:pPr>
              <w:spacing w:after="0" w:line="240" w:lineRule="auto"/>
              <w:jc w:val="both"/>
              <w:rPr>
                <w:rFonts w:eastAsiaTheme="minorEastAsia"/>
                <w:lang w:val="en-US" w:eastAsia="zh-CN"/>
              </w:rPr>
            </w:pPr>
          </w:p>
        </w:tc>
      </w:tr>
      <w:tr w:rsidR="00045322" w14:paraId="24927414" w14:textId="77777777" w:rsidTr="00045322">
        <w:tc>
          <w:tcPr>
            <w:tcW w:w="1980" w:type="dxa"/>
          </w:tcPr>
          <w:p w14:paraId="6A4433C7" w14:textId="77777777" w:rsidR="00045322" w:rsidRDefault="00045322" w:rsidP="00045322">
            <w:pPr>
              <w:spacing w:after="0" w:line="240" w:lineRule="auto"/>
              <w:jc w:val="both"/>
              <w:rPr>
                <w:rFonts w:eastAsiaTheme="minorEastAsia"/>
                <w:lang w:val="en-US" w:eastAsia="zh-CN"/>
              </w:rPr>
            </w:pPr>
          </w:p>
        </w:tc>
        <w:tc>
          <w:tcPr>
            <w:tcW w:w="2520" w:type="dxa"/>
          </w:tcPr>
          <w:p w14:paraId="558343EA" w14:textId="77777777" w:rsidR="00045322" w:rsidRDefault="00045322" w:rsidP="00045322">
            <w:pPr>
              <w:spacing w:after="0" w:line="240" w:lineRule="auto"/>
              <w:jc w:val="both"/>
              <w:rPr>
                <w:rFonts w:eastAsiaTheme="minorEastAsia"/>
                <w:lang w:val="en-US" w:eastAsia="zh-CN"/>
              </w:rPr>
            </w:pPr>
          </w:p>
        </w:tc>
        <w:tc>
          <w:tcPr>
            <w:tcW w:w="4799" w:type="dxa"/>
          </w:tcPr>
          <w:p w14:paraId="27D1540E" w14:textId="77777777" w:rsidR="00045322" w:rsidRDefault="00045322" w:rsidP="00045322">
            <w:pPr>
              <w:spacing w:after="0" w:line="240" w:lineRule="auto"/>
              <w:jc w:val="both"/>
              <w:rPr>
                <w:rFonts w:eastAsiaTheme="minorEastAsia"/>
                <w:lang w:val="en-US" w:eastAsia="zh-CN"/>
              </w:rPr>
            </w:pPr>
          </w:p>
        </w:tc>
      </w:tr>
      <w:tr w:rsidR="00045322" w14:paraId="7A00C929" w14:textId="77777777" w:rsidTr="00045322">
        <w:tc>
          <w:tcPr>
            <w:tcW w:w="1980" w:type="dxa"/>
          </w:tcPr>
          <w:p w14:paraId="217BF8B0" w14:textId="77777777" w:rsidR="00045322" w:rsidRDefault="00045322" w:rsidP="00045322">
            <w:pPr>
              <w:spacing w:after="0" w:line="240" w:lineRule="auto"/>
              <w:jc w:val="both"/>
              <w:rPr>
                <w:rFonts w:eastAsiaTheme="minorEastAsia"/>
                <w:lang w:val="en-US" w:eastAsia="zh-CN"/>
              </w:rPr>
            </w:pPr>
          </w:p>
        </w:tc>
        <w:tc>
          <w:tcPr>
            <w:tcW w:w="2520" w:type="dxa"/>
          </w:tcPr>
          <w:p w14:paraId="2C002E1D" w14:textId="77777777" w:rsidR="00045322" w:rsidRDefault="00045322" w:rsidP="00045322">
            <w:pPr>
              <w:spacing w:after="0" w:line="240" w:lineRule="auto"/>
              <w:jc w:val="both"/>
              <w:rPr>
                <w:rFonts w:eastAsiaTheme="minorEastAsia"/>
                <w:lang w:val="en-US" w:eastAsia="zh-CN"/>
              </w:rPr>
            </w:pPr>
          </w:p>
        </w:tc>
        <w:tc>
          <w:tcPr>
            <w:tcW w:w="4799" w:type="dxa"/>
          </w:tcPr>
          <w:p w14:paraId="1DF5CE87" w14:textId="77777777" w:rsidR="00045322" w:rsidRDefault="00045322" w:rsidP="00045322">
            <w:pPr>
              <w:spacing w:after="0" w:line="240" w:lineRule="auto"/>
              <w:jc w:val="both"/>
              <w:rPr>
                <w:rFonts w:eastAsiaTheme="minorEastAsia"/>
                <w:lang w:val="en-US" w:eastAsia="zh-CN"/>
              </w:rPr>
            </w:pPr>
          </w:p>
        </w:tc>
      </w:tr>
      <w:tr w:rsidR="00045322" w14:paraId="701A6B28" w14:textId="77777777" w:rsidTr="00045322">
        <w:tc>
          <w:tcPr>
            <w:tcW w:w="1980" w:type="dxa"/>
          </w:tcPr>
          <w:p w14:paraId="0B322BF9" w14:textId="77777777" w:rsidR="00045322" w:rsidRDefault="00045322" w:rsidP="00045322">
            <w:pPr>
              <w:spacing w:after="0" w:line="240" w:lineRule="auto"/>
              <w:jc w:val="both"/>
              <w:rPr>
                <w:rFonts w:eastAsiaTheme="minorEastAsia"/>
                <w:lang w:val="en-US" w:eastAsia="zh-CN"/>
              </w:rPr>
            </w:pPr>
          </w:p>
        </w:tc>
        <w:tc>
          <w:tcPr>
            <w:tcW w:w="2520" w:type="dxa"/>
          </w:tcPr>
          <w:p w14:paraId="1ECDAF86" w14:textId="77777777" w:rsidR="00045322" w:rsidRDefault="00045322" w:rsidP="00045322">
            <w:pPr>
              <w:spacing w:after="0" w:line="240" w:lineRule="auto"/>
              <w:jc w:val="both"/>
              <w:rPr>
                <w:rFonts w:eastAsiaTheme="minorEastAsia"/>
                <w:lang w:val="en-US" w:eastAsia="zh-CN"/>
              </w:rPr>
            </w:pPr>
          </w:p>
        </w:tc>
        <w:tc>
          <w:tcPr>
            <w:tcW w:w="4799" w:type="dxa"/>
          </w:tcPr>
          <w:p w14:paraId="53D366C5" w14:textId="77777777" w:rsidR="00045322" w:rsidRDefault="00045322" w:rsidP="00045322">
            <w:pPr>
              <w:spacing w:after="0" w:line="240" w:lineRule="auto"/>
              <w:jc w:val="both"/>
              <w:rPr>
                <w:rFonts w:eastAsiaTheme="minorEastAsia"/>
                <w:lang w:val="en-US" w:eastAsia="zh-CN"/>
              </w:rPr>
            </w:pPr>
          </w:p>
        </w:tc>
      </w:tr>
      <w:tr w:rsidR="00045322" w14:paraId="22133B89" w14:textId="77777777" w:rsidTr="00045322">
        <w:tc>
          <w:tcPr>
            <w:tcW w:w="1980" w:type="dxa"/>
          </w:tcPr>
          <w:p w14:paraId="408DC455" w14:textId="77777777" w:rsidR="00045322" w:rsidRDefault="00045322" w:rsidP="00045322">
            <w:pPr>
              <w:spacing w:after="0" w:line="240" w:lineRule="auto"/>
              <w:jc w:val="both"/>
              <w:rPr>
                <w:rFonts w:eastAsiaTheme="minorEastAsia"/>
                <w:lang w:val="en-US" w:eastAsia="zh-CN"/>
              </w:rPr>
            </w:pPr>
          </w:p>
        </w:tc>
        <w:tc>
          <w:tcPr>
            <w:tcW w:w="2520" w:type="dxa"/>
          </w:tcPr>
          <w:p w14:paraId="19B1D2D0" w14:textId="77777777" w:rsidR="00045322" w:rsidRDefault="00045322" w:rsidP="00045322">
            <w:pPr>
              <w:spacing w:after="0" w:line="240" w:lineRule="auto"/>
              <w:jc w:val="both"/>
              <w:rPr>
                <w:rFonts w:eastAsiaTheme="minorEastAsia"/>
                <w:lang w:val="en-US" w:eastAsia="zh-CN"/>
              </w:rPr>
            </w:pPr>
          </w:p>
        </w:tc>
        <w:tc>
          <w:tcPr>
            <w:tcW w:w="4799" w:type="dxa"/>
          </w:tcPr>
          <w:p w14:paraId="55F1388C" w14:textId="77777777" w:rsidR="00045322" w:rsidRDefault="00045322" w:rsidP="00045322">
            <w:pPr>
              <w:spacing w:after="0" w:line="240" w:lineRule="auto"/>
              <w:jc w:val="both"/>
              <w:rPr>
                <w:rFonts w:eastAsiaTheme="minorEastAsia"/>
                <w:lang w:val="en-US" w:eastAsia="zh-CN"/>
              </w:rPr>
            </w:pPr>
          </w:p>
        </w:tc>
      </w:tr>
      <w:tr w:rsidR="00045322" w14:paraId="013E64E6" w14:textId="77777777" w:rsidTr="00045322">
        <w:tc>
          <w:tcPr>
            <w:tcW w:w="1980" w:type="dxa"/>
          </w:tcPr>
          <w:p w14:paraId="56DFC717" w14:textId="77777777" w:rsidR="00045322" w:rsidRDefault="00045322" w:rsidP="00045322">
            <w:pPr>
              <w:spacing w:after="0" w:line="240" w:lineRule="auto"/>
              <w:jc w:val="both"/>
              <w:rPr>
                <w:rFonts w:eastAsiaTheme="minorEastAsia"/>
                <w:lang w:val="en-US" w:eastAsia="zh-CN"/>
              </w:rPr>
            </w:pPr>
          </w:p>
        </w:tc>
        <w:tc>
          <w:tcPr>
            <w:tcW w:w="2520" w:type="dxa"/>
          </w:tcPr>
          <w:p w14:paraId="61E5B2C4" w14:textId="77777777" w:rsidR="00045322" w:rsidRDefault="00045322" w:rsidP="00045322">
            <w:pPr>
              <w:spacing w:after="0" w:line="240" w:lineRule="auto"/>
              <w:jc w:val="both"/>
              <w:rPr>
                <w:rFonts w:eastAsiaTheme="minorEastAsia"/>
                <w:lang w:val="en-US" w:eastAsia="zh-CN"/>
              </w:rPr>
            </w:pPr>
          </w:p>
        </w:tc>
        <w:tc>
          <w:tcPr>
            <w:tcW w:w="4799" w:type="dxa"/>
          </w:tcPr>
          <w:p w14:paraId="4407FB3E" w14:textId="77777777" w:rsidR="00045322" w:rsidRDefault="00045322" w:rsidP="00045322">
            <w:pPr>
              <w:spacing w:after="0" w:line="240" w:lineRule="auto"/>
              <w:jc w:val="both"/>
              <w:rPr>
                <w:rFonts w:eastAsiaTheme="minorEastAsia"/>
                <w:lang w:val="en-US" w:eastAsia="zh-CN"/>
              </w:rPr>
            </w:pPr>
          </w:p>
        </w:tc>
      </w:tr>
      <w:tr w:rsidR="00045322" w14:paraId="1A9D712F" w14:textId="77777777" w:rsidTr="00045322">
        <w:tc>
          <w:tcPr>
            <w:tcW w:w="1980" w:type="dxa"/>
          </w:tcPr>
          <w:p w14:paraId="51B18A32" w14:textId="77777777" w:rsidR="00045322" w:rsidRDefault="00045322" w:rsidP="00045322">
            <w:pPr>
              <w:spacing w:after="0" w:line="240" w:lineRule="auto"/>
              <w:jc w:val="both"/>
              <w:rPr>
                <w:rFonts w:eastAsiaTheme="minorEastAsia"/>
                <w:lang w:val="en-US" w:eastAsia="zh-CN"/>
              </w:rPr>
            </w:pPr>
          </w:p>
        </w:tc>
        <w:tc>
          <w:tcPr>
            <w:tcW w:w="2520" w:type="dxa"/>
          </w:tcPr>
          <w:p w14:paraId="230F7450" w14:textId="77777777" w:rsidR="00045322" w:rsidRDefault="00045322" w:rsidP="00045322">
            <w:pPr>
              <w:spacing w:after="0" w:line="240" w:lineRule="auto"/>
              <w:jc w:val="both"/>
              <w:rPr>
                <w:rFonts w:eastAsiaTheme="minorEastAsia"/>
                <w:lang w:val="en-US" w:eastAsia="zh-CN"/>
              </w:rPr>
            </w:pPr>
          </w:p>
        </w:tc>
        <w:tc>
          <w:tcPr>
            <w:tcW w:w="4799" w:type="dxa"/>
          </w:tcPr>
          <w:p w14:paraId="22EDDF54" w14:textId="77777777" w:rsidR="00045322" w:rsidRDefault="00045322" w:rsidP="0004532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Heading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Heading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w:t>
      </w:r>
      <w:proofErr w:type="gramStart"/>
      <w:r>
        <w:rPr>
          <w:rFonts w:eastAsiaTheme="minorEastAsia" w:hint="eastAsia"/>
          <w:lang w:val="en-US" w:eastAsia="zh-CN"/>
        </w:rPr>
        <w:t>i.e.</w:t>
      </w:r>
      <w:proofErr w:type="gramEnd"/>
      <w:r>
        <w:rPr>
          <w:rFonts w:eastAsiaTheme="minorEastAsia" w:hint="eastAsia"/>
          <w:lang w:val="en-US" w:eastAsia="zh-CN"/>
        </w:rPr>
        <w:t xml:space="preserv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TableGrid"/>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protocol</w:t>
            </w:r>
            <w:r>
              <w:rPr>
                <w:rFonts w:eastAsiaTheme="minorEastAsia" w:hint="eastAsia"/>
                <w:u w:val="single"/>
                <w:lang w:val="en-US" w:eastAsia="zh-CN"/>
              </w:rPr>
              <w:t>:</w:t>
            </w:r>
            <w:proofErr w:type="gramEnd"/>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w:t>
            </w:r>
            <w:proofErr w:type="gramStart"/>
            <w:r>
              <w:rPr>
                <w:rFonts w:eastAsiaTheme="minorEastAsia" w:hint="eastAsia"/>
                <w:lang w:val="en-US" w:eastAsia="zh-CN"/>
              </w:rPr>
              <w:t>UDC;</w:t>
            </w:r>
            <w:proofErr w:type="gramEnd"/>
          </w:p>
          <w:p w14:paraId="16524FC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header</w:t>
            </w:r>
            <w:r>
              <w:rPr>
                <w:rFonts w:eastAsiaTheme="minorEastAsia" w:hint="eastAsia"/>
                <w:lang w:val="en-US" w:eastAsia="zh-CN"/>
              </w:rPr>
              <w:t>:</w:t>
            </w:r>
            <w:proofErr w:type="gramEnd"/>
            <w:r>
              <w:rPr>
                <w:rFonts w:eastAsiaTheme="minorEastAsia" w:hint="eastAsia"/>
                <w:lang w:val="en-US" w:eastAsia="zh-CN"/>
              </w:rPr>
              <w:t xml:space="preserve"> defines the format of UDC header;</w:t>
            </w:r>
          </w:p>
          <w:p w14:paraId="6ECBE1B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w:t>
            </w:r>
            <w:proofErr w:type="gramStart"/>
            <w:r>
              <w:rPr>
                <w:rFonts w:eastAsiaTheme="minorEastAsia" w:hint="eastAsia"/>
                <w:lang w:val="en-US" w:eastAsia="zh-CN"/>
              </w:rPr>
              <w:t>efficiency;</w:t>
            </w:r>
            <w:proofErr w:type="gramEnd"/>
          </w:p>
          <w:p w14:paraId="1E9FAB9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buffer </w:t>
            </w:r>
            <w:proofErr w:type="gramStart"/>
            <w:r>
              <w:rPr>
                <w:rFonts w:eastAsiaTheme="minorEastAsia"/>
                <w:b/>
                <w:u w:val="single"/>
                <w:lang w:val="en-US" w:eastAsia="zh-CN"/>
              </w:rPr>
              <w:t>reset</w:t>
            </w:r>
            <w:r>
              <w:rPr>
                <w:rFonts w:eastAsiaTheme="minorEastAsia"/>
                <w:lang w:val="en-US" w:eastAsia="zh-CN"/>
              </w:rPr>
              <w:t>:</w:t>
            </w:r>
            <w:proofErr w:type="gramEnd"/>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 xml:space="preserve">PDU format </w:t>
            </w:r>
            <w:proofErr w:type="gramStart"/>
            <w:r>
              <w:rPr>
                <w:rFonts w:eastAsiaTheme="minorEastAsia"/>
                <w:b/>
                <w:u w:val="single"/>
                <w:lang w:val="en-US" w:eastAsia="zh-CN"/>
              </w:rPr>
              <w:t>definitions</w:t>
            </w:r>
            <w:r>
              <w:rPr>
                <w:rFonts w:eastAsiaTheme="minorEastAsia" w:hint="eastAsia"/>
                <w:lang w:val="en-US" w:eastAsia="zh-CN"/>
              </w:rPr>
              <w:t>:</w:t>
            </w:r>
            <w:proofErr w:type="gramEnd"/>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 xml:space="preserve">ed by </w:t>
            </w:r>
            <w:proofErr w:type="gramStart"/>
            <w:r>
              <w:rPr>
                <w:rFonts w:eastAsiaTheme="minorEastAsia" w:hint="eastAsia"/>
                <w:lang w:val="en-US" w:eastAsia="zh-CN"/>
              </w:rPr>
              <w:t>UDC;</w:t>
            </w:r>
            <w:proofErr w:type="gramEnd"/>
          </w:p>
          <w:p w14:paraId="1C446D82"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continuity</w:t>
            </w:r>
            <w:r>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proofErr w:type="spellStart"/>
            <w:r>
              <w:rPr>
                <w:rFonts w:eastAsiaTheme="minorEastAsia"/>
                <w:i/>
                <w:lang w:val="en-US" w:eastAsia="zh-CN"/>
              </w:rPr>
              <w:t>RRCReconfiguration</w:t>
            </w:r>
            <w:proofErr w:type="spellEnd"/>
            <w:r>
              <w:rPr>
                <w:rFonts w:eastAsiaTheme="minorEastAsia"/>
                <w:lang w:val="en-US" w:eastAsia="zh-CN"/>
              </w:rPr>
              <w:t xml:space="preserve"> message after RRC connection re-establishment.</w:t>
            </w:r>
          </w:p>
        </w:tc>
      </w:tr>
      <w:tr w:rsidR="00DA0E4E" w14:paraId="37663034" w14:textId="77777777">
        <w:tc>
          <w:tcPr>
            <w:tcW w:w="2358" w:type="dxa"/>
          </w:tcPr>
          <w:p w14:paraId="030D2DD1" w14:textId="77777777" w:rsidR="00DA0E4E" w:rsidRDefault="00CD4959">
            <w:pPr>
              <w:spacing w:after="0" w:line="240" w:lineRule="auto"/>
              <w:rPr>
                <w:rFonts w:eastAsiaTheme="minorEastAsia"/>
                <w:lang w:val="en-US" w:eastAsia="zh-CN"/>
              </w:rPr>
            </w:pPr>
            <w:r>
              <w:rPr>
                <w:rFonts w:eastAsiaTheme="minorEastAsia"/>
                <w:lang w:val="en-US" w:eastAsia="zh-CN"/>
              </w:rPr>
              <w:t>UDC operation in RRC re-establishment procedure</w:t>
            </w:r>
          </w:p>
        </w:tc>
        <w:tc>
          <w:tcPr>
            <w:tcW w:w="7290" w:type="dxa"/>
          </w:tcPr>
          <w:p w14:paraId="2BA36BAA" w14:textId="77777777" w:rsidR="00DA0E4E" w:rsidRDefault="00CD4959">
            <w:pPr>
              <w:pStyle w:val="ListParagraph"/>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r>
              <w:rPr>
                <w:rFonts w:eastAsiaTheme="minorEastAsia"/>
                <w:lang w:val="en-US" w:eastAsia="zh-CN"/>
              </w:rPr>
              <w:t>Release of UDC configuration in different cases</w:t>
            </w:r>
          </w:p>
        </w:tc>
        <w:tc>
          <w:tcPr>
            <w:tcW w:w="7290" w:type="dxa"/>
          </w:tcPr>
          <w:p w14:paraId="403977CC"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 xml:space="preserve">RRC reconfiguration with </w:t>
            </w:r>
            <w:proofErr w:type="gramStart"/>
            <w:r>
              <w:rPr>
                <w:rFonts w:eastAsiaTheme="minorEastAsia"/>
                <w:lang w:val="en-US" w:eastAsia="zh-CN"/>
              </w:rPr>
              <w:t>sync;</w:t>
            </w:r>
            <w:proofErr w:type="gramEnd"/>
          </w:p>
          <w:p w14:paraId="77B5B688"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11286F0D"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57391213"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RRC resume procedure;</w:t>
            </w:r>
          </w:p>
        </w:tc>
      </w:tr>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ListParagraph"/>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BodyText"/>
        <w:rPr>
          <w:rFonts w:eastAsiaTheme="minorEastAsia"/>
          <w:lang w:eastAsia="zh-CN"/>
        </w:rPr>
      </w:pPr>
    </w:p>
    <w:p w14:paraId="67E71C0A" w14:textId="77777777" w:rsidR="00DA0E4E" w:rsidRDefault="00CD4959">
      <w:pPr>
        <w:pStyle w:val="BodyText"/>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TableGrid"/>
        <w:tblW w:w="0" w:type="auto"/>
        <w:tblInd w:w="18" w:type="dxa"/>
        <w:tblLook w:val="04A0" w:firstRow="1" w:lastRow="0" w:firstColumn="1" w:lastColumn="0" w:noHBand="0" w:noVBand="1"/>
      </w:tblPr>
      <w:tblGrid>
        <w:gridCol w:w="1333"/>
        <w:gridCol w:w="1260"/>
        <w:gridCol w:w="7020"/>
      </w:tblGrid>
      <w:tr w:rsidR="00DA0E4E" w14:paraId="3D345CA0" w14:textId="77777777" w:rsidTr="00045322">
        <w:tc>
          <w:tcPr>
            <w:tcW w:w="1350"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170" w:type="dxa"/>
          </w:tcPr>
          <w:p w14:paraId="2CF93319" w14:textId="77777777" w:rsidR="00DA0E4E" w:rsidRDefault="00CD4959">
            <w:pPr>
              <w:pStyle w:val="TAH"/>
              <w:keepNext w:val="0"/>
              <w:keepLines w:val="0"/>
              <w:widowControl w:val="0"/>
              <w:rPr>
                <w:lang w:eastAsia="ko-KR"/>
              </w:rPr>
            </w:pPr>
            <w:r>
              <w:rPr>
                <w:rFonts w:hint="eastAsia"/>
                <w:lang w:eastAsia="ko-KR"/>
              </w:rPr>
              <w:t xml:space="preserve">Yes or </w:t>
            </w:r>
            <w:proofErr w:type="gramStart"/>
            <w:r>
              <w:rPr>
                <w:rFonts w:hint="eastAsia"/>
                <w:lang w:eastAsia="ko-KR"/>
              </w:rPr>
              <w:t>No</w:t>
            </w:r>
            <w:proofErr w:type="gramEnd"/>
          </w:p>
        </w:tc>
        <w:tc>
          <w:tcPr>
            <w:tcW w:w="7319"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045322">
        <w:tc>
          <w:tcPr>
            <w:tcW w:w="1350"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17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319"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045322">
        <w:tc>
          <w:tcPr>
            <w:tcW w:w="1350"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17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w:t>
            </w:r>
            <w:proofErr w:type="gramStart"/>
            <w:r w:rsidR="00972538">
              <w:rPr>
                <w:rFonts w:ascii="Times New Roman" w:eastAsiaTheme="minorEastAsia" w:hAnsi="Times New Roman" w:hint="eastAsia"/>
                <w:lang w:eastAsia="zh-CN"/>
              </w:rPr>
              <w:t>etc.</w:t>
            </w:r>
            <w:r w:rsidR="002C0BC4">
              <w:rPr>
                <w:rFonts w:ascii="Times New Roman" w:eastAsiaTheme="minorEastAsia" w:hAnsi="Times New Roman" w:hint="eastAsia"/>
                <w:lang w:eastAsia="zh-CN"/>
              </w:rPr>
              <w:t>.</w:t>
            </w:r>
            <w:proofErr w:type="gramEnd"/>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w:t>
            </w:r>
            <w:proofErr w:type="gramStart"/>
            <w:r w:rsidR="002C0BC4">
              <w:rPr>
                <w:rFonts w:ascii="Times New Roman" w:eastAsiaTheme="minorEastAsia" w:hAnsi="Times New Roman" w:hint="eastAsia"/>
                <w:lang w:eastAsia="zh-CN"/>
              </w:rPr>
              <w:t>stage</w:t>
            </w:r>
            <w:r w:rsidR="00681C12">
              <w:rPr>
                <w:rFonts w:ascii="Times New Roman" w:eastAsiaTheme="minorEastAsia" w:hAnsi="Times New Roman" w:hint="eastAsia"/>
                <w:lang w:eastAsia="zh-CN"/>
              </w:rPr>
              <w:t>, once</w:t>
            </w:r>
            <w:proofErr w:type="gramEnd"/>
            <w:r w:rsidR="00681C12">
              <w:rPr>
                <w:rFonts w:ascii="Times New Roman" w:eastAsiaTheme="minorEastAsia" w:hAnsi="Times New Roman" w:hint="eastAsia"/>
                <w:lang w:eastAsia="zh-CN"/>
              </w:rPr>
              <w:t xml:space="preserv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045322">
        <w:tc>
          <w:tcPr>
            <w:tcW w:w="1350" w:type="dxa"/>
          </w:tcPr>
          <w:p w14:paraId="6F37881B" w14:textId="77777777" w:rsidR="00DA0E4E" w:rsidRDefault="00C32C78">
            <w:pPr>
              <w:pStyle w:val="TAC"/>
              <w:keepNext w:val="0"/>
              <w:keepLines w:val="0"/>
              <w:widowControl w:val="0"/>
              <w:rPr>
                <w:rFonts w:ascii="Times New Roman" w:hAnsi="Times New Roman"/>
                <w:lang w:eastAsia="ko-KR"/>
              </w:rPr>
            </w:pPr>
            <w:proofErr w:type="spellStart"/>
            <w:r>
              <w:rPr>
                <w:rFonts w:ascii="Times New Roman" w:hAnsi="Times New Roman"/>
                <w:lang w:eastAsia="ko-KR"/>
              </w:rPr>
              <w:t>Mediatek</w:t>
            </w:r>
            <w:proofErr w:type="spellEnd"/>
          </w:p>
        </w:tc>
        <w:tc>
          <w:tcPr>
            <w:tcW w:w="117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045322">
        <w:tc>
          <w:tcPr>
            <w:tcW w:w="1350"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170" w:type="dxa"/>
          </w:tcPr>
          <w:p w14:paraId="6F577679" w14:textId="77777777" w:rsidR="00DA0E4E" w:rsidRDefault="00045322">
            <w:pPr>
              <w:pStyle w:val="TAC"/>
              <w:keepNext w:val="0"/>
              <w:keepLines w:val="0"/>
              <w:widowControl w:val="0"/>
              <w:rPr>
                <w:rFonts w:ascii="Times New Roman" w:hAnsi="Times New Roman"/>
                <w:lang w:eastAsia="ko-KR"/>
              </w:rPr>
            </w:pPr>
            <w:proofErr w:type="gramStart"/>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w:t>
            </w:r>
            <w:proofErr w:type="gramEnd"/>
            <w:r w:rsidRPr="004E2D28">
              <w:rPr>
                <w:rFonts w:ascii="Times New Roman" w:eastAsiaTheme="minorEastAsia" w:hAnsi="Times New Roman"/>
                <w:sz w:val="20"/>
                <w:lang w:eastAsia="zh-CN"/>
              </w:rPr>
              <w:t xml:space="preserve"> with some clarifications</w:t>
            </w:r>
          </w:p>
        </w:tc>
        <w:tc>
          <w:tcPr>
            <w:tcW w:w="7319"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 xml:space="preserve">or UDC configuration, we understand that the network can configure UDC for a new DRB and the network can configure UDC for existing DRBs only by some means. </w:t>
            </w:r>
            <w:proofErr w:type="gramStart"/>
            <w:r w:rsidRPr="00045322">
              <w:rPr>
                <w:rFonts w:ascii="Times New Roman" w:eastAsiaTheme="minorEastAsia" w:hAnsi="Times New Roman"/>
                <w:szCs w:val="18"/>
                <w:lang w:eastAsia="zh-CN"/>
              </w:rPr>
              <w:t>So</w:t>
            </w:r>
            <w:proofErr w:type="gramEnd"/>
            <w:r w:rsidRPr="00045322">
              <w:rPr>
                <w:rFonts w:ascii="Times New Roman" w:eastAsiaTheme="minorEastAsia" w:hAnsi="Times New Roman"/>
                <w:szCs w:val="18"/>
                <w:lang w:eastAsia="zh-CN"/>
              </w:rPr>
              <w:t xml:space="preserve">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proofErr w:type="spellStart"/>
            <w:r w:rsidRPr="00045322">
              <w:rPr>
                <w:rFonts w:eastAsiaTheme="minorEastAsia"/>
                <w:i/>
                <w:szCs w:val="18"/>
                <w:lang w:val="en-US" w:eastAsia="zh-CN"/>
              </w:rPr>
              <w:t>RRCReconfiguration</w:t>
            </w:r>
            <w:proofErr w:type="spellEnd"/>
            <w:r w:rsidRPr="00045322">
              <w:rPr>
                <w:rFonts w:eastAsiaTheme="minorEastAsia"/>
                <w:szCs w:val="18"/>
                <w:lang w:val="en-US" w:eastAsia="zh-CN"/>
              </w:rPr>
              <w:t xml:space="preserve"> message after RRC connection re-establishment.</w:t>
            </w:r>
          </w:p>
          <w:p w14:paraId="4B61F259"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 xml:space="preserve">or release of UDC after a successful CHO, we understand that the UE shall release UDC configuration when the UE </w:t>
            </w:r>
            <w:proofErr w:type="spellStart"/>
            <w:r w:rsidRPr="00045322">
              <w:rPr>
                <w:rFonts w:eastAsiaTheme="minorEastAsia"/>
                <w:sz w:val="18"/>
                <w:szCs w:val="18"/>
                <w:lang w:eastAsia="zh-CN"/>
              </w:rPr>
              <w:t>perfroms</w:t>
            </w:r>
            <w:proofErr w:type="spellEnd"/>
            <w:r w:rsidRPr="00045322">
              <w:rPr>
                <w:rFonts w:eastAsiaTheme="minorEastAsia"/>
                <w:sz w:val="18"/>
                <w:szCs w:val="18"/>
                <w:lang w:eastAsia="zh-CN"/>
              </w:rPr>
              <w:t xml:space="preserve"> a successful CHO (</w:t>
            </w:r>
            <w:proofErr w:type="gramStart"/>
            <w:r w:rsidRPr="00045322">
              <w:rPr>
                <w:rFonts w:eastAsiaTheme="minorEastAsia"/>
                <w:sz w:val="18"/>
                <w:szCs w:val="18"/>
                <w:lang w:eastAsia="zh-CN"/>
              </w:rPr>
              <w:t>i.e.</w:t>
            </w:r>
            <w:proofErr w:type="gramEnd"/>
            <w:r w:rsidRPr="00045322">
              <w:rPr>
                <w:rFonts w:eastAsiaTheme="minorEastAsia"/>
                <w:sz w:val="18"/>
                <w:szCs w:val="18"/>
                <w:lang w:eastAsia="zh-CN"/>
              </w:rPr>
              <w:t xml:space="preserve"> after CHO execution), so the 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0E87A240" w14:textId="77777777" w:rsidR="00DA0E4E" w:rsidRDefault="00DA0E4E" w:rsidP="00045322">
            <w:pPr>
              <w:pStyle w:val="TAC"/>
              <w:keepNext w:val="0"/>
              <w:keepLines w:val="0"/>
              <w:widowControl w:val="0"/>
              <w:jc w:val="left"/>
              <w:rPr>
                <w:rFonts w:ascii="Times New Roman" w:hAnsi="Times New Roman"/>
                <w:lang w:val="en-US" w:eastAsia="ko-KR"/>
              </w:rPr>
            </w:pPr>
          </w:p>
          <w:p w14:paraId="04681A64" w14:textId="77777777" w:rsidR="00045322" w:rsidRPr="00045322" w:rsidRDefault="00045322" w:rsidP="00045322">
            <w:pPr>
              <w:pStyle w:val="TAC"/>
              <w:keepNext w:val="0"/>
              <w:keepLines w:val="0"/>
              <w:widowControl w:val="0"/>
              <w:jc w:val="left"/>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tc>
      </w:tr>
      <w:tr w:rsidR="00DA0E4E" w14:paraId="160A7C30" w14:textId="77777777" w:rsidTr="00045322">
        <w:tc>
          <w:tcPr>
            <w:tcW w:w="1350"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17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045322">
        <w:tc>
          <w:tcPr>
            <w:tcW w:w="1350" w:type="dxa"/>
          </w:tcPr>
          <w:p w14:paraId="2B4B090B" w14:textId="77777777" w:rsidR="00DA0E4E" w:rsidRDefault="00DA0E4E">
            <w:pPr>
              <w:pStyle w:val="TAC"/>
              <w:keepNext w:val="0"/>
              <w:keepLines w:val="0"/>
              <w:widowControl w:val="0"/>
              <w:rPr>
                <w:rFonts w:ascii="Times New Roman" w:hAnsi="Times New Roman"/>
                <w:lang w:eastAsia="ko-KR"/>
              </w:rPr>
            </w:pPr>
          </w:p>
        </w:tc>
        <w:tc>
          <w:tcPr>
            <w:tcW w:w="1170" w:type="dxa"/>
          </w:tcPr>
          <w:p w14:paraId="78A6A909" w14:textId="77777777" w:rsidR="00DA0E4E" w:rsidRDefault="00DA0E4E">
            <w:pPr>
              <w:pStyle w:val="TAC"/>
              <w:keepNext w:val="0"/>
              <w:keepLines w:val="0"/>
              <w:widowControl w:val="0"/>
              <w:rPr>
                <w:rFonts w:ascii="Times New Roman" w:hAnsi="Times New Roman"/>
                <w:lang w:eastAsia="ko-KR"/>
              </w:rPr>
            </w:pPr>
          </w:p>
        </w:tc>
        <w:tc>
          <w:tcPr>
            <w:tcW w:w="7319" w:type="dxa"/>
          </w:tcPr>
          <w:p w14:paraId="2CAFA765" w14:textId="77777777" w:rsidR="00DA0E4E" w:rsidRDefault="00DA0E4E">
            <w:pPr>
              <w:pStyle w:val="TAC"/>
              <w:keepNext w:val="0"/>
              <w:keepLines w:val="0"/>
              <w:widowControl w:val="0"/>
              <w:rPr>
                <w:rFonts w:ascii="Times New Roman" w:hAnsi="Times New Roman"/>
                <w:lang w:eastAsia="ko-KR"/>
              </w:rPr>
            </w:pPr>
          </w:p>
        </w:tc>
      </w:tr>
    </w:tbl>
    <w:p w14:paraId="7802E86C" w14:textId="77777777" w:rsidR="00DA0E4E" w:rsidRDefault="00DA0E4E">
      <w:pPr>
        <w:pStyle w:val="BodyText"/>
        <w:rPr>
          <w:rFonts w:eastAsiaTheme="minorEastAsia"/>
          <w:b/>
          <w:lang w:eastAsia="zh-CN"/>
        </w:rPr>
      </w:pPr>
    </w:p>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w:t>
      </w:r>
      <w:proofErr w:type="gramStart"/>
      <w:r>
        <w:rPr>
          <w:rFonts w:eastAsiaTheme="minorEastAsia" w:hint="eastAsia"/>
          <w:lang w:eastAsia="zh-CN"/>
        </w:rPr>
        <w:t>i.e.</w:t>
      </w:r>
      <w:proofErr w:type="gramEnd"/>
      <w:r>
        <w:rPr>
          <w:rFonts w:eastAsiaTheme="minorEastAsia" w:hint="eastAsia"/>
          <w:lang w:eastAsia="zh-CN"/>
        </w:rPr>
        <w:t xml:space="preserv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w:t>
      </w:r>
      <w:proofErr w:type="gramStart"/>
      <w:r>
        <w:rPr>
          <w:rFonts w:eastAsiaTheme="minorEastAsia" w:hint="eastAsia"/>
          <w:lang w:val="en-US" w:eastAsia="zh-CN"/>
        </w:rPr>
        <w:t>i.e.</w:t>
      </w:r>
      <w:proofErr w:type="gramEnd"/>
      <w:r>
        <w:rPr>
          <w:rFonts w:eastAsiaTheme="minorEastAsia" w:hint="eastAsia"/>
          <w:lang w:val="en-US" w:eastAsia="zh-CN"/>
        </w:rPr>
        <w:t xml:space="preserv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w:t>
      </w:r>
      <w:proofErr w:type="gramStart"/>
      <w:r>
        <w:rPr>
          <w:rFonts w:eastAsiaTheme="minorEastAsia" w:hint="eastAsia"/>
          <w:lang w:val="en-US" w:eastAsia="zh-CN"/>
        </w:rPr>
        <w:t>ciphering</w:t>
      </w:r>
      <w:proofErr w:type="gramEnd"/>
      <w:r>
        <w:rPr>
          <w:rFonts w:eastAsiaTheme="minorEastAsia" w:hint="eastAsia"/>
          <w:lang w:val="en-US" w:eastAsia="zh-CN"/>
        </w:rPr>
        <w:t xml:space="preserve">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TableGrid"/>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SimSun"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23719A91" w14:textId="77777777" w:rsidR="00DA0E4E" w:rsidRDefault="00C32C7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77777777" w:rsidR="005A29EA" w:rsidRDefault="005A29EA" w:rsidP="00A90F22">
            <w:pPr>
              <w:pStyle w:val="TAC"/>
              <w:keepNext w:val="0"/>
              <w:keepLines w:val="0"/>
              <w:widowControl w:val="0"/>
              <w:rPr>
                <w:rFonts w:ascii="Times New Roman" w:eastAsia="SimSun" w:hAnsi="Times New Roman"/>
                <w:lang w:val="en-US" w:eastAsia="zh-CN"/>
              </w:rPr>
            </w:pPr>
          </w:p>
        </w:tc>
        <w:tc>
          <w:tcPr>
            <w:tcW w:w="1560" w:type="dxa"/>
          </w:tcPr>
          <w:p w14:paraId="27113E32" w14:textId="77777777" w:rsidR="005A29EA" w:rsidRDefault="005A29EA" w:rsidP="00A90F22">
            <w:pPr>
              <w:pStyle w:val="TAC"/>
              <w:keepNext w:val="0"/>
              <w:keepLines w:val="0"/>
              <w:widowControl w:val="0"/>
              <w:rPr>
                <w:rFonts w:ascii="Times New Roman" w:hAnsi="Times New Roman"/>
                <w:lang w:eastAsia="ko-KR"/>
              </w:rPr>
            </w:pPr>
          </w:p>
        </w:tc>
        <w:tc>
          <w:tcPr>
            <w:tcW w:w="6260" w:type="dxa"/>
          </w:tcPr>
          <w:p w14:paraId="5B8BCD4B" w14:textId="77777777" w:rsidR="005A29EA" w:rsidRDefault="005A29EA" w:rsidP="00A90F22">
            <w:pPr>
              <w:pStyle w:val="TAL"/>
              <w:keepNext w:val="0"/>
              <w:keepLines w:val="0"/>
              <w:widowControl w:val="0"/>
              <w:rPr>
                <w:rFonts w:ascii="Times New Roman" w:hAnsi="Times New Roman"/>
                <w:lang w:eastAsia="ko-KR"/>
              </w:rPr>
            </w:pPr>
          </w:p>
        </w:tc>
      </w:tr>
    </w:tbl>
    <w:p w14:paraId="170D198E" w14:textId="77777777" w:rsidR="00DA0E4E" w:rsidRDefault="00DA0E4E">
      <w:pPr>
        <w:rPr>
          <w:rFonts w:eastAsiaTheme="minorEastAsia"/>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 xml:space="preserve">Since SDAP is introduced in NR, its header location should be decided, </w:t>
      </w:r>
      <w:proofErr w:type="gramStart"/>
      <w:r>
        <w:rPr>
          <w:rFonts w:eastAsiaTheme="minorEastAsia" w:hint="eastAsia"/>
          <w:lang w:eastAsia="zh-CN"/>
        </w:rPr>
        <w:t>i.e.</w:t>
      </w:r>
      <w:proofErr w:type="gramEnd"/>
      <w:r>
        <w:rPr>
          <w:rFonts w:eastAsiaTheme="minorEastAsia" w:hint="eastAsia"/>
          <w:lang w:eastAsia="zh-CN"/>
        </w:rPr>
        <w:t xml:space="preserv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BE5676">
      <w:pPr>
        <w:jc w:val="center"/>
        <w:rPr>
          <w:rFonts w:eastAsiaTheme="minorEastAsia"/>
          <w:lang w:eastAsia="zh-CN"/>
        </w:rPr>
      </w:pPr>
      <w:r>
        <w:rPr>
          <w:noProof/>
        </w:rPr>
        <w:object w:dxaOrig="6150" w:dyaOrig="1756" w14:anchorId="3DC7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37.35pt;height:68pt;mso-width-percent:0;mso-height-percent:0;mso-width-percent:0;mso-height-percent:0" o:ole="">
            <v:imagedata r:id="rId9" o:title=""/>
          </v:shape>
          <o:OLEObject Type="Embed" ProgID="Visio.Drawing.11" ShapeID="_x0000_i1026" DrawAspect="Content" ObjectID="_1700172980" r:id="rId10"/>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BE5676">
      <w:pPr>
        <w:jc w:val="center"/>
        <w:rPr>
          <w:rFonts w:eastAsia="Yu Mincho"/>
          <w:b/>
        </w:rPr>
      </w:pPr>
      <w:r>
        <w:rPr>
          <w:noProof/>
        </w:rPr>
        <w:object w:dxaOrig="6150" w:dyaOrig="1756" w14:anchorId="1B0AED10">
          <v:shape id="_x0000_i1025" type="#_x0000_t75" alt="" style="width:237.35pt;height:68pt;mso-width-percent:0;mso-height-percent:0;mso-width-percent:0;mso-height-percent:0" o:ole="">
            <v:imagedata r:id="rId11" o:title=""/>
          </v:shape>
          <o:OLEObject Type="Embed" ProgID="Visio.Drawing.11" ShapeID="_x0000_i1025" DrawAspect="Content" ObjectID="_1700172981" r:id="rId12"/>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lastRenderedPageBreak/>
        <w:t>Question 1-3: Do you agree option 2 is used as the UDC PDU format?</w:t>
      </w:r>
    </w:p>
    <w:tbl>
      <w:tblPr>
        <w:tblStyle w:val="TableGrid"/>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proofErr w:type="gramStart"/>
            <w:r>
              <w:rPr>
                <w:rFonts w:ascii="Times New Roman" w:eastAsia="Malgun Gothic" w:hAnsi="Times New Roman" w:hint="eastAsia"/>
                <w:lang w:eastAsia="ko-KR"/>
              </w:rPr>
              <w:t>Similar to</w:t>
            </w:r>
            <w:proofErr w:type="gramEnd"/>
            <w:r>
              <w:rPr>
                <w:rFonts w:ascii="Times New Roman" w:eastAsia="Malgun Gothic" w:hAnsi="Times New Roman" w:hint="eastAsia"/>
                <w:lang w:eastAsia="ko-KR"/>
              </w:rPr>
              <w:t xml:space="preserve">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SimSun"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3D2F139"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105D97F2"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 and UDC data block.</w:t>
            </w:r>
          </w:p>
        </w:tc>
      </w:tr>
      <w:tr w:rsidR="005A29EA" w14:paraId="2D27C81A" w14:textId="77777777" w:rsidTr="00A90F22">
        <w:trPr>
          <w:trHeight w:val="90"/>
        </w:trPr>
        <w:tc>
          <w:tcPr>
            <w:tcW w:w="1809" w:type="dxa"/>
          </w:tcPr>
          <w:p w14:paraId="09BA4EE2" w14:textId="77777777" w:rsidR="005A29EA" w:rsidRDefault="005A29EA" w:rsidP="00A90F22">
            <w:pPr>
              <w:pStyle w:val="TAC"/>
              <w:keepNext w:val="0"/>
              <w:keepLines w:val="0"/>
              <w:widowControl w:val="0"/>
              <w:rPr>
                <w:rFonts w:ascii="Times New Roman" w:eastAsia="SimSun" w:hAnsi="Times New Roman"/>
                <w:lang w:val="en-US" w:eastAsia="zh-CN"/>
              </w:rPr>
            </w:pPr>
          </w:p>
        </w:tc>
        <w:tc>
          <w:tcPr>
            <w:tcW w:w="1560" w:type="dxa"/>
          </w:tcPr>
          <w:p w14:paraId="4B70F6A3" w14:textId="77777777" w:rsidR="005A29EA" w:rsidRDefault="005A29EA" w:rsidP="00A90F22">
            <w:pPr>
              <w:pStyle w:val="TAC"/>
              <w:keepNext w:val="0"/>
              <w:keepLines w:val="0"/>
              <w:widowControl w:val="0"/>
              <w:rPr>
                <w:rFonts w:ascii="Times New Roman" w:hAnsi="Times New Roman"/>
                <w:lang w:eastAsia="ko-KR"/>
              </w:rPr>
            </w:pPr>
          </w:p>
        </w:tc>
        <w:tc>
          <w:tcPr>
            <w:tcW w:w="6260" w:type="dxa"/>
          </w:tcPr>
          <w:p w14:paraId="47B2B071" w14:textId="77777777" w:rsidR="005A29EA" w:rsidRDefault="005A29EA" w:rsidP="00A90F22">
            <w:pPr>
              <w:pStyle w:val="TAL"/>
              <w:keepNext w:val="0"/>
              <w:keepLines w:val="0"/>
              <w:widowControl w:val="0"/>
              <w:rPr>
                <w:rFonts w:ascii="Times New Roman" w:hAnsi="Times New Roman"/>
                <w:lang w:eastAsia="ko-KR"/>
              </w:rPr>
            </w:pPr>
          </w:p>
        </w:tc>
      </w:tr>
    </w:tbl>
    <w:p w14:paraId="796C7D73" w14:textId="77777777" w:rsidR="00DA0E4E" w:rsidRDefault="00DA0E4E">
      <w:pPr>
        <w:rPr>
          <w:rFonts w:eastAsiaTheme="minorEastAsia"/>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proofErr w:type="spellStart"/>
      <w:r>
        <w:rPr>
          <w:rFonts w:eastAsiaTheme="minorEastAsia"/>
          <w:i/>
          <w:lang w:val="en-US" w:eastAsia="zh-CN"/>
        </w:rPr>
        <w:t>fullConfig</w:t>
      </w:r>
      <w:proofErr w:type="spellEnd"/>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w:t>
      </w:r>
      <w:proofErr w:type="gramStart"/>
      <w:r>
        <w:rPr>
          <w:rFonts w:eastAsiaTheme="minorEastAsia"/>
          <w:lang w:val="en-US" w:eastAsia="zh-CN"/>
        </w:rPr>
        <w:t>So</w:t>
      </w:r>
      <w:proofErr w:type="gramEnd"/>
      <w:r>
        <w:rPr>
          <w:rFonts w:eastAsiaTheme="minorEastAsia"/>
          <w:lang w:val="en-US" w:eastAsia="zh-CN"/>
        </w:rPr>
        <w:t xml:space="preserve">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TableGrid"/>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2" w:name="OLE_LINK1"/>
            <w:bookmarkStart w:id="3"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2"/>
            <w:bookmarkEnd w:id="3"/>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t>
            </w:r>
            <w:proofErr w:type="gramStart"/>
            <w:r w:rsidR="00BC05EC">
              <w:rPr>
                <w:rFonts w:ascii="Times New Roman" w:hAnsi="Times New Roman" w:hint="eastAsia"/>
                <w:lang w:eastAsia="zh-CN"/>
              </w:rPr>
              <w:t>work load</w:t>
            </w:r>
            <w:proofErr w:type="gramEnd"/>
            <w:r w:rsidR="00BC05EC">
              <w:rPr>
                <w:rFonts w:ascii="Times New Roman" w:hAnsi="Times New Roman" w:hint="eastAsia"/>
                <w:lang w:eastAsia="zh-CN"/>
              </w:rPr>
              <w:t xml:space="preserve">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4D1FACC"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also think it’s beneficial to support UDC continuity. There is </w:t>
            </w:r>
            <w:proofErr w:type="gramStart"/>
            <w:r>
              <w:rPr>
                <w:rFonts w:ascii="Times New Roman" w:eastAsia="SimSun" w:hAnsi="Times New Roman"/>
                <w:lang w:val="en-US" w:eastAsia="zh-CN"/>
              </w:rPr>
              <w:t>no</w:t>
            </w:r>
            <w:proofErr w:type="gramEnd"/>
            <w:r>
              <w:rPr>
                <w:rFonts w:ascii="Times New Roman" w:eastAsia="SimSun" w:hAnsi="Times New Roman"/>
                <w:lang w:val="en-US" w:eastAsia="zh-CN"/>
              </w:rPr>
              <w:t xml:space="preserve"> much effort to support this, just following the same principle of ROHC continuity. Since UDC continuity is configurable, i</w:t>
            </w:r>
            <w:r w:rsidR="005375BF">
              <w:rPr>
                <w:rFonts w:ascii="Times New Roman" w:eastAsia="SimSun" w:hAnsi="Times New Roman"/>
                <w:lang w:val="en-US" w:eastAsia="zh-CN"/>
              </w:rPr>
              <w:t xml:space="preserve">f the network can’t support UDC continuity, it can choose not to set the indication. </w:t>
            </w:r>
            <w:r>
              <w:rPr>
                <w:rFonts w:ascii="Times New Roman" w:eastAsia="SimSun"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6AE86C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see the benefits of following </w:t>
            </w:r>
            <w:proofErr w:type="spellStart"/>
            <w:r>
              <w:rPr>
                <w:rFonts w:ascii="Times New Roman" w:hAnsi="Times New Roman"/>
                <w:lang w:eastAsia="zh-CN"/>
              </w:rPr>
              <w:t>RoHC</w:t>
            </w:r>
            <w:proofErr w:type="spellEnd"/>
            <w:r>
              <w:rPr>
                <w:rFonts w:ascii="Times New Roman" w:hAnsi="Times New Roman"/>
                <w:lang w:eastAsia="zh-CN"/>
              </w:rPr>
              <w:t xml:space="preserve">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w:t>
            </w:r>
            <w:proofErr w:type="gramStart"/>
            <w:r w:rsidR="001E4DF4">
              <w:rPr>
                <w:rFonts w:ascii="Times New Roman" w:hAnsi="Times New Roman"/>
                <w:lang w:eastAsia="ko-KR"/>
              </w:rPr>
              <w:t>similar to</w:t>
            </w:r>
            <w:proofErr w:type="gramEnd"/>
            <w:r w:rsidR="001E4DF4">
              <w:rPr>
                <w:rFonts w:ascii="Times New Roman" w:hAnsi="Times New Roman"/>
                <w:lang w:eastAsia="ko-KR"/>
              </w:rPr>
              <w:t xml:space="preserve"> </w:t>
            </w:r>
            <w:proofErr w:type="spellStart"/>
            <w:r>
              <w:rPr>
                <w:rFonts w:ascii="Times New Roman" w:hAnsi="Times New Roman"/>
                <w:lang w:eastAsia="ko-KR"/>
              </w:rPr>
              <w:t>RoHC</w:t>
            </w:r>
            <w:proofErr w:type="spellEnd"/>
            <w:r>
              <w:rPr>
                <w:rFonts w:ascii="Times New Roman" w:hAnsi="Times New Roman"/>
                <w:lang w:eastAsia="ko-KR"/>
              </w:rPr>
              <w:t xml:space="preserve">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7777777" w:rsidR="004B3511" w:rsidRDefault="004B3511">
            <w:pPr>
              <w:pStyle w:val="TAC"/>
              <w:keepNext w:val="0"/>
              <w:keepLines w:val="0"/>
              <w:widowControl w:val="0"/>
              <w:rPr>
                <w:rFonts w:ascii="Times New Roman" w:eastAsia="SimSun" w:hAnsi="Times New Roman"/>
                <w:lang w:val="en-US" w:eastAsia="zh-CN"/>
              </w:rPr>
            </w:pPr>
          </w:p>
        </w:tc>
        <w:tc>
          <w:tcPr>
            <w:tcW w:w="1560" w:type="dxa"/>
          </w:tcPr>
          <w:p w14:paraId="23EE8106" w14:textId="77777777" w:rsidR="004B3511" w:rsidRDefault="004B3511">
            <w:pPr>
              <w:pStyle w:val="TAC"/>
              <w:keepNext w:val="0"/>
              <w:keepLines w:val="0"/>
              <w:widowControl w:val="0"/>
              <w:rPr>
                <w:rFonts w:ascii="Times New Roman" w:hAnsi="Times New Roman"/>
                <w:lang w:eastAsia="ko-KR"/>
              </w:rPr>
            </w:pPr>
          </w:p>
        </w:tc>
        <w:tc>
          <w:tcPr>
            <w:tcW w:w="6260" w:type="dxa"/>
          </w:tcPr>
          <w:p w14:paraId="0FD88FFC" w14:textId="77777777" w:rsidR="004B3511" w:rsidRDefault="004B3511">
            <w:pPr>
              <w:pStyle w:val="TAL"/>
              <w:keepNext w:val="0"/>
              <w:keepLines w:val="0"/>
              <w:widowControl w:val="0"/>
              <w:rPr>
                <w:rFonts w:ascii="Times New Roman" w:hAnsi="Times New Roman"/>
                <w:lang w:eastAsia="ko-KR"/>
              </w:rPr>
            </w:pPr>
          </w:p>
        </w:tc>
      </w:tr>
    </w:tbl>
    <w:p w14:paraId="728F2349" w14:textId="77777777" w:rsidR="00DA0E4E" w:rsidRDefault="00DA0E4E">
      <w:pPr>
        <w:rPr>
          <w:rFonts w:eastAsiaTheme="minorEastAsia"/>
          <w:lang w:eastAsia="zh-CN"/>
        </w:rPr>
      </w:pP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w:t>
      </w:r>
      <w:proofErr w:type="gramStart"/>
      <w:r>
        <w:rPr>
          <w:rFonts w:eastAsiaTheme="minorEastAsia" w:hint="eastAsia"/>
          <w:lang w:val="en-US" w:eastAsia="zh-CN"/>
        </w:rPr>
        <w:t>So</w:t>
      </w:r>
      <w:proofErr w:type="gramEnd"/>
      <w:r>
        <w:rPr>
          <w:rFonts w:eastAsiaTheme="minorEastAsia" w:hint="eastAsia"/>
          <w:lang w:val="en-US" w:eastAsia="zh-CN"/>
        </w:rPr>
        <w:t xml:space="preserve"> in LTE, UDC is not applied to DAPS. </w:t>
      </w:r>
      <w:r>
        <w:rPr>
          <w:rFonts w:eastAsiaTheme="minorEastAsia"/>
          <w:lang w:val="en-US" w:eastAsia="zh-CN"/>
        </w:rPr>
        <w:t>T</w:t>
      </w:r>
      <w:r>
        <w:rPr>
          <w:rFonts w:eastAsiaTheme="minorEastAsia" w:hint="eastAsia"/>
          <w:lang w:val="en-US" w:eastAsia="zh-CN"/>
        </w:rPr>
        <w:t xml:space="preserve">he simple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TableGrid"/>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SimSun"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4BB6DA01"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CF5FF3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LTE, if a DRB is configured with UDC, it </w:t>
            </w:r>
            <w:proofErr w:type="spellStart"/>
            <w:r>
              <w:rPr>
                <w:rFonts w:ascii="Times New Roman" w:hAnsi="Times New Roman"/>
                <w:lang w:eastAsia="zh-CN"/>
              </w:rPr>
              <w:t>can not</w:t>
            </w:r>
            <w:proofErr w:type="spellEnd"/>
            <w:r>
              <w:rPr>
                <w:rFonts w:ascii="Times New Roman" w:hAnsi="Times New Roman"/>
                <w:lang w:eastAsia="zh-CN"/>
              </w:rPr>
              <w:t xml:space="preserve">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4B3511" w14:paraId="1958C4E3" w14:textId="77777777" w:rsidTr="003B4B85">
        <w:trPr>
          <w:trHeight w:val="90"/>
        </w:trPr>
        <w:tc>
          <w:tcPr>
            <w:tcW w:w="1809" w:type="dxa"/>
          </w:tcPr>
          <w:p w14:paraId="21616B08" w14:textId="77777777" w:rsidR="004B3511" w:rsidRDefault="004B3511">
            <w:pPr>
              <w:pStyle w:val="TAC"/>
              <w:keepNext w:val="0"/>
              <w:keepLines w:val="0"/>
              <w:widowControl w:val="0"/>
              <w:rPr>
                <w:rFonts w:ascii="Times New Roman" w:eastAsia="SimSun" w:hAnsi="Times New Roman"/>
                <w:lang w:val="en-US" w:eastAsia="zh-CN"/>
              </w:rPr>
            </w:pPr>
          </w:p>
        </w:tc>
        <w:tc>
          <w:tcPr>
            <w:tcW w:w="1560" w:type="dxa"/>
          </w:tcPr>
          <w:p w14:paraId="3153C815" w14:textId="77777777" w:rsidR="004B3511" w:rsidRDefault="004B3511">
            <w:pPr>
              <w:pStyle w:val="TAC"/>
              <w:keepNext w:val="0"/>
              <w:keepLines w:val="0"/>
              <w:widowControl w:val="0"/>
              <w:rPr>
                <w:rFonts w:ascii="Times New Roman" w:hAnsi="Times New Roman"/>
                <w:lang w:eastAsia="ko-KR"/>
              </w:rPr>
            </w:pPr>
          </w:p>
        </w:tc>
        <w:tc>
          <w:tcPr>
            <w:tcW w:w="6260" w:type="dxa"/>
          </w:tcPr>
          <w:p w14:paraId="762F8D9D" w14:textId="77777777" w:rsidR="004B3511" w:rsidRDefault="004B3511">
            <w:pPr>
              <w:pStyle w:val="TAL"/>
              <w:keepNext w:val="0"/>
              <w:keepLines w:val="0"/>
              <w:widowControl w:val="0"/>
              <w:rPr>
                <w:rFonts w:ascii="Times New Roman" w:hAnsi="Times New Roman"/>
                <w:lang w:eastAsia="ko-KR"/>
              </w:rPr>
            </w:pPr>
          </w:p>
        </w:tc>
      </w:tr>
    </w:tbl>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lastRenderedPageBreak/>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w:t>
      </w:r>
      <w:proofErr w:type="gramStart"/>
      <w:r>
        <w:rPr>
          <w:rFonts w:eastAsiaTheme="minorEastAsia" w:hint="eastAsia"/>
          <w:bCs/>
          <w:color w:val="000000"/>
          <w:lang w:eastAsia="zh-CN"/>
        </w:rPr>
        <w:t>i.e.</w:t>
      </w:r>
      <w:proofErr w:type="gramEnd"/>
      <w:r>
        <w:rPr>
          <w:rFonts w:eastAsiaTheme="minorEastAsia" w:hint="eastAsia"/>
          <w:bCs/>
          <w:color w:val="000000"/>
          <w:lang w:eastAsia="zh-CN"/>
        </w:rPr>
        <w:t xml:space="preserve"> UDC is extended to apply to all bearer types. Since it follows ROHC </w:t>
      </w:r>
      <w:proofErr w:type="gramStart"/>
      <w:r>
        <w:rPr>
          <w:rFonts w:eastAsiaTheme="minorEastAsia" w:hint="eastAsia"/>
          <w:bCs/>
          <w:color w:val="000000"/>
          <w:lang w:eastAsia="zh-CN"/>
        </w:rPr>
        <w:t>mechanism</w:t>
      </w:r>
      <w:proofErr w:type="gramEnd"/>
      <w:r>
        <w:rPr>
          <w:rFonts w:eastAsiaTheme="minorEastAsia" w:hint="eastAsia"/>
          <w:bCs/>
          <w:color w:val="000000"/>
          <w:lang w:eastAsia="zh-CN"/>
        </w:rPr>
        <w:t xml:space="preserve"> which is different in NR and LTE, it can be discussed as one open issue which belongs to the part of </w:t>
      </w:r>
      <w:r>
        <w:rPr>
          <w:rFonts w:eastAsiaTheme="minorEastAsia" w:hint="eastAsia"/>
          <w:lang w:val="en-US" w:eastAsia="zh-CN"/>
        </w:rPr>
        <w:t xml:space="preserve">adaptation due to NR characteristics. </w:t>
      </w:r>
      <w:proofErr w:type="gramStart"/>
      <w:r>
        <w:rPr>
          <w:rFonts w:eastAsiaTheme="minorEastAsia" w:hint="eastAsia"/>
          <w:bCs/>
          <w:color w:val="000000"/>
          <w:lang w:eastAsia="zh-CN"/>
        </w:rPr>
        <w:t>So</w:t>
      </w:r>
      <w:proofErr w:type="gramEnd"/>
      <w:r>
        <w:rPr>
          <w:rFonts w:eastAsiaTheme="minorEastAsia" w:hint="eastAsia"/>
          <w:bCs/>
          <w:color w:val="000000"/>
          <w:lang w:eastAsia="zh-CN"/>
        </w:rPr>
        <w:t xml:space="preserve">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TableGrid"/>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 xml:space="preserve">These might impact some specs </w:t>
            </w:r>
            <w:proofErr w:type="gramStart"/>
            <w:r w:rsidR="00994D6E">
              <w:rPr>
                <w:rFonts w:ascii="Times New Roman" w:hAnsi="Times New Roman" w:hint="eastAsia"/>
                <w:lang w:eastAsia="zh-CN"/>
              </w:rPr>
              <w:t>but in our view</w:t>
            </w:r>
            <w:proofErr w:type="gramEnd"/>
            <w:r w:rsidR="00994D6E">
              <w:rPr>
                <w:rFonts w:ascii="Times New Roman" w:hAnsi="Times New Roman" w:hint="eastAsia"/>
                <w:lang w:eastAsia="zh-CN"/>
              </w:rPr>
              <w:t xml:space="preserve">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8D729D7"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For spit bearer, we have the common PDCP, where UDC/ROHC is performed. </w:t>
            </w:r>
            <w:r w:rsidR="00410813">
              <w:rPr>
                <w:rFonts w:ascii="Times New Roman" w:eastAsia="SimSun" w:hAnsi="Times New Roman"/>
                <w:lang w:val="en-US" w:eastAsia="zh-CN"/>
              </w:rPr>
              <w:t xml:space="preserve">There is no technical concern to support UDC for split bearer. </w:t>
            </w:r>
            <w:r>
              <w:rPr>
                <w:rFonts w:ascii="Times New Roman" w:eastAsia="SimSun" w:hAnsi="Times New Roman"/>
                <w:lang w:val="en-US" w:eastAsia="zh-CN"/>
              </w:rPr>
              <w:t xml:space="preserve">Considering split bearer is very common in NR, </w:t>
            </w:r>
            <w:r w:rsidR="00410813">
              <w:rPr>
                <w:rFonts w:ascii="Times New Roman" w:eastAsia="SimSun"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9B43D0A"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 xml:space="preserve">RRC configuration restriction, </w:t>
            </w:r>
            <w:proofErr w:type="gramStart"/>
            <w:r w:rsidRPr="004F2360">
              <w:rPr>
                <w:rFonts w:ascii="Times New Roman" w:hAnsi="Times New Roman"/>
                <w:lang w:eastAsia="zh-CN"/>
              </w:rPr>
              <w:t>e.g.</w:t>
            </w:r>
            <w:proofErr w:type="gramEnd"/>
            <w:r w:rsidRPr="004F2360">
              <w:rPr>
                <w:rFonts w:ascii="Times New Roman" w:hAnsi="Times New Roman"/>
                <w:lang w:eastAsia="zh-CN"/>
              </w:rPr>
              <w:t xml:space="preserve"> network does not configure UDC when </w:t>
            </w:r>
            <w:proofErr w:type="spellStart"/>
            <w:r w:rsidRPr="004F2360">
              <w:rPr>
                <w:rFonts w:ascii="Times New Roman" w:hAnsi="Times New Roman"/>
                <w:lang w:eastAsia="zh-CN"/>
              </w:rPr>
              <w:t>out</w:t>
            </w:r>
            <w:r>
              <w:rPr>
                <w:rFonts w:ascii="Times New Roman" w:hAnsi="Times New Roman"/>
                <w:lang w:eastAsia="zh-CN"/>
              </w:rPr>
              <w:t>OfOrderDelivery</w:t>
            </w:r>
            <w:proofErr w:type="spellEnd"/>
            <w:r>
              <w:rPr>
                <w:rFonts w:ascii="Times New Roman" w:hAnsi="Times New Roman"/>
                <w:lang w:eastAsia="zh-CN"/>
              </w:rPr>
              <w:t xml:space="preserve">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w:t>
            </w:r>
            <w:proofErr w:type="gramStart"/>
            <w:r>
              <w:rPr>
                <w:rFonts w:ascii="Times New Roman" w:hAnsi="Times New Roman"/>
                <w:lang w:eastAsia="zh-CN"/>
              </w:rPr>
              <w:t>e.g.</w:t>
            </w:r>
            <w:proofErr w:type="gramEnd"/>
            <w:r>
              <w:rPr>
                <w:rFonts w:ascii="Times New Roman" w:hAnsi="Times New Roman"/>
                <w:lang w:eastAsia="zh-CN"/>
              </w:rPr>
              <w:t xml:space="preserve"> </w:t>
            </w:r>
            <w:r w:rsidRPr="004F2360">
              <w:rPr>
                <w:rFonts w:ascii="Times New Roman" w:hAnsi="Times New Roman"/>
                <w:lang w:eastAsia="zh-CN"/>
              </w:rPr>
              <w:t>MN sends max UDC DRB number to SN</w:t>
            </w:r>
            <w:r w:rsidR="00DE1A7F">
              <w:rPr>
                <w:rFonts w:ascii="Times New Roman" w:hAnsi="Times New Roman"/>
                <w:lang w:eastAsia="zh-CN"/>
              </w:rPr>
              <w:t xml:space="preserve">. For </w:t>
            </w:r>
            <w:proofErr w:type="spellStart"/>
            <w:r w:rsidR="00DE1A7F">
              <w:rPr>
                <w:rFonts w:ascii="Times New Roman" w:hAnsi="Times New Roman"/>
                <w:lang w:eastAsia="zh-CN"/>
              </w:rPr>
              <w:t>RoHC</w:t>
            </w:r>
            <w:proofErr w:type="spellEnd"/>
            <w:r w:rsidR="00DE1A7F">
              <w:rPr>
                <w:rFonts w:ascii="Times New Roman" w:hAnsi="Times New Roman"/>
                <w:lang w:eastAsia="zh-CN"/>
              </w:rPr>
              <w:t xml:space="preserve"> for split DRB(s), the field </w:t>
            </w:r>
            <w:proofErr w:type="spellStart"/>
            <w:r w:rsidR="00DE1A7F" w:rsidRPr="00DE1A7F">
              <w:rPr>
                <w:rFonts w:ascii="Times New Roman" w:hAnsi="Times New Roman"/>
                <w:lang w:eastAsia="zh-CN"/>
              </w:rPr>
              <w:t>maxNumberROHC-ContextSessionsSN</w:t>
            </w:r>
            <w:proofErr w:type="spellEnd"/>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proofErr w:type="gramStart"/>
            <w:r>
              <w:rPr>
                <w:rFonts w:ascii="Times New Roman" w:hAnsi="Times New Roman"/>
                <w:lang w:eastAsia="zh-CN"/>
              </w:rPr>
              <w:t>Generally</w:t>
            </w:r>
            <w:proofErr w:type="gramEnd"/>
            <w:r>
              <w:rPr>
                <w:rFonts w:ascii="Times New Roman" w:hAnsi="Times New Roman"/>
                <w:lang w:eastAsia="zh-CN"/>
              </w:rPr>
              <w:t xml:space="preserve">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77777777" w:rsidR="004B3511" w:rsidRDefault="004B3511">
            <w:pPr>
              <w:pStyle w:val="TAC"/>
              <w:keepNext w:val="0"/>
              <w:keepLines w:val="0"/>
              <w:widowControl w:val="0"/>
              <w:rPr>
                <w:rFonts w:ascii="Times New Roman" w:eastAsia="SimSun" w:hAnsi="Times New Roman"/>
                <w:lang w:val="en-US" w:eastAsia="zh-CN"/>
              </w:rPr>
            </w:pPr>
          </w:p>
        </w:tc>
        <w:tc>
          <w:tcPr>
            <w:tcW w:w="1560" w:type="dxa"/>
          </w:tcPr>
          <w:p w14:paraId="6CAA4FF9" w14:textId="77777777" w:rsidR="004B3511" w:rsidRDefault="004B3511">
            <w:pPr>
              <w:pStyle w:val="TAC"/>
              <w:keepNext w:val="0"/>
              <w:keepLines w:val="0"/>
              <w:widowControl w:val="0"/>
              <w:rPr>
                <w:rFonts w:ascii="Times New Roman" w:hAnsi="Times New Roman"/>
                <w:lang w:eastAsia="ko-KR"/>
              </w:rPr>
            </w:pPr>
          </w:p>
        </w:tc>
        <w:tc>
          <w:tcPr>
            <w:tcW w:w="6260" w:type="dxa"/>
          </w:tcPr>
          <w:p w14:paraId="5CCAE3D0" w14:textId="77777777" w:rsidR="004B3511" w:rsidRDefault="004B3511">
            <w:pPr>
              <w:pStyle w:val="TAL"/>
              <w:keepNext w:val="0"/>
              <w:keepLines w:val="0"/>
              <w:widowControl w:val="0"/>
              <w:rPr>
                <w:rFonts w:ascii="Times New Roman" w:hAnsi="Times New Roman"/>
                <w:lang w:eastAsia="ko-KR"/>
              </w:rPr>
            </w:pPr>
          </w:p>
        </w:tc>
      </w:tr>
    </w:tbl>
    <w:p w14:paraId="6261EF54" w14:textId="77777777" w:rsidR="00DA0E4E" w:rsidRDefault="00DA0E4E">
      <w:pPr>
        <w:rPr>
          <w:rFonts w:eastAsiaTheme="minorEastAsia"/>
          <w:lang w:eastAsia="zh-CN"/>
        </w:rPr>
      </w:pP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 xml:space="preserve">Question 1-7: Do you agree NR UDC is also applied to the scenario of CU-CP and CU-UP splitting, </w:t>
      </w:r>
      <w:proofErr w:type="gramStart"/>
      <w:r>
        <w:rPr>
          <w:rFonts w:eastAsiaTheme="minorEastAsia" w:hint="eastAsia"/>
          <w:b/>
          <w:lang w:val="en-US" w:eastAsia="zh-CN"/>
        </w:rPr>
        <w:t>i.e.</w:t>
      </w:r>
      <w:proofErr w:type="gramEnd"/>
      <w:r>
        <w:rPr>
          <w:rFonts w:eastAsiaTheme="minorEastAsia" w:hint="eastAsia"/>
          <w:b/>
          <w:lang w:val="en-US" w:eastAsia="zh-CN"/>
        </w:rPr>
        <w:t xml:space="preserve"> E1 interface should be involved?</w:t>
      </w:r>
    </w:p>
    <w:tbl>
      <w:tblPr>
        <w:tblStyle w:val="TableGrid"/>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w:t>
            </w:r>
            <w:proofErr w:type="gramStart"/>
            <w:r w:rsidR="006D1184">
              <w:rPr>
                <w:rFonts w:ascii="Times New Roman" w:hAnsi="Times New Roman" w:hint="eastAsia"/>
                <w:lang w:eastAsia="zh-CN"/>
              </w:rPr>
              <w:t>to send</w:t>
            </w:r>
            <w:proofErr w:type="gramEnd"/>
            <w:r w:rsidR="006D1184">
              <w:rPr>
                <w:rFonts w:ascii="Times New Roman" w:hAnsi="Times New Roman" w:hint="eastAsia"/>
                <w:lang w:eastAsia="zh-CN"/>
              </w:rPr>
              <w:t xml:space="preserve">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66DE7477"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A7CA4D5"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77777777" w:rsidR="004B3511" w:rsidRDefault="004B3511" w:rsidP="00DE1A7F">
            <w:pPr>
              <w:pStyle w:val="TAC"/>
              <w:keepNext w:val="0"/>
              <w:keepLines w:val="0"/>
              <w:widowControl w:val="0"/>
              <w:rPr>
                <w:rFonts w:ascii="Times New Roman" w:eastAsia="SimSun" w:hAnsi="Times New Roman"/>
                <w:lang w:val="en-US" w:eastAsia="zh-CN"/>
              </w:rPr>
            </w:pPr>
          </w:p>
        </w:tc>
        <w:tc>
          <w:tcPr>
            <w:tcW w:w="1560" w:type="dxa"/>
          </w:tcPr>
          <w:p w14:paraId="4E2D560D" w14:textId="77777777" w:rsidR="004B3511" w:rsidRDefault="004B3511" w:rsidP="00DE1A7F">
            <w:pPr>
              <w:pStyle w:val="TAC"/>
              <w:keepNext w:val="0"/>
              <w:keepLines w:val="0"/>
              <w:widowControl w:val="0"/>
              <w:rPr>
                <w:rFonts w:ascii="Times New Roman" w:hAnsi="Times New Roman"/>
                <w:lang w:eastAsia="ko-KR"/>
              </w:rPr>
            </w:pP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bl>
    <w:p w14:paraId="0B2FA035" w14:textId="77777777" w:rsidR="00DA0E4E" w:rsidRDefault="00DA0E4E">
      <w:pPr>
        <w:rPr>
          <w:rFonts w:eastAsiaTheme="minorEastAsia"/>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lastRenderedPageBreak/>
        <w:t>Question 1-8: Do you see any further issues to be discussed for NR UDC? Please explain more about the identified issues.</w:t>
      </w:r>
    </w:p>
    <w:tbl>
      <w:tblPr>
        <w:tblStyle w:val="TableGrid"/>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 xml:space="preserve">In LTE, UDC is not used for </w:t>
            </w:r>
            <w:proofErr w:type="spellStart"/>
            <w:r w:rsidRPr="00DA77FA">
              <w:rPr>
                <w:rFonts w:ascii="Times New Roman" w:hAnsi="Times New Roman"/>
                <w:lang w:eastAsia="ko-KR"/>
              </w:rPr>
              <w:t>sidelink</w:t>
            </w:r>
            <w:proofErr w:type="spellEnd"/>
            <w:r w:rsidRPr="00DA77FA">
              <w:rPr>
                <w:rFonts w:ascii="Times New Roman" w:hAnsi="Times New Roman"/>
                <w:lang w:eastAsia="ko-KR"/>
              </w:rPr>
              <w:t xml:space="preserve"> communication. RAN2 should discuss whether the same restriction can be carried forward to NR.</w:t>
            </w:r>
          </w:p>
        </w:tc>
      </w:tr>
      <w:tr w:rsidR="00DA0E4E" w14:paraId="385C5D28" w14:textId="77777777">
        <w:tc>
          <w:tcPr>
            <w:tcW w:w="1809" w:type="dxa"/>
          </w:tcPr>
          <w:p w14:paraId="4D48DA37" w14:textId="77777777" w:rsidR="00DA0E4E" w:rsidRDefault="00DA0E4E">
            <w:pPr>
              <w:pStyle w:val="TAC"/>
              <w:keepNext w:val="0"/>
              <w:keepLines w:val="0"/>
              <w:widowControl w:val="0"/>
              <w:rPr>
                <w:rFonts w:ascii="Times New Roman" w:hAnsi="Times New Roman"/>
                <w:lang w:eastAsia="ko-KR"/>
              </w:rPr>
            </w:pPr>
          </w:p>
        </w:tc>
        <w:tc>
          <w:tcPr>
            <w:tcW w:w="1560" w:type="dxa"/>
          </w:tcPr>
          <w:p w14:paraId="7EE84000" w14:textId="77777777" w:rsidR="00DA0E4E" w:rsidRDefault="00DA0E4E">
            <w:pPr>
              <w:pStyle w:val="TAC"/>
              <w:keepNext w:val="0"/>
              <w:keepLines w:val="0"/>
              <w:widowControl w:val="0"/>
              <w:rPr>
                <w:rFonts w:ascii="Times New Roman" w:hAnsi="Times New Roman"/>
                <w:lang w:eastAsia="ko-KR"/>
              </w:rPr>
            </w:pPr>
          </w:p>
        </w:tc>
        <w:tc>
          <w:tcPr>
            <w:tcW w:w="6260" w:type="dxa"/>
          </w:tcPr>
          <w:p w14:paraId="2EEC3FE7" w14:textId="77777777" w:rsidR="00DA0E4E" w:rsidRDefault="00DA0E4E">
            <w:pPr>
              <w:pStyle w:val="TAL"/>
              <w:keepNext w:val="0"/>
              <w:keepLines w:val="0"/>
              <w:widowControl w:val="0"/>
              <w:rPr>
                <w:rFonts w:ascii="Times New Roman" w:eastAsia="SimSun" w:hAnsi="Times New Roman"/>
                <w:lang w:eastAsia="zh-CN"/>
              </w:rPr>
            </w:pPr>
          </w:p>
        </w:tc>
      </w:tr>
      <w:tr w:rsidR="00DA0E4E" w14:paraId="099960E4" w14:textId="77777777">
        <w:tc>
          <w:tcPr>
            <w:tcW w:w="1809" w:type="dxa"/>
          </w:tcPr>
          <w:p w14:paraId="4A6E9202"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0EE445B3"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665297E0"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29EB9EC7" w14:textId="77777777" w:rsidR="00DA0E4E" w:rsidRDefault="00DA0E4E">
      <w:pPr>
        <w:rPr>
          <w:rFonts w:eastAsiaTheme="minorEastAsia"/>
          <w:lang w:eastAsia="zh-CN"/>
        </w:rPr>
      </w:pPr>
    </w:p>
    <w:p w14:paraId="4F371295"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ED0B340" w14:textId="77777777" w:rsidR="00DA0E4E" w:rsidRDefault="00CD4959">
      <w:pPr>
        <w:pStyle w:val="BodyText"/>
        <w:rPr>
          <w:rFonts w:eastAsiaTheme="minorEastAsia"/>
          <w:b/>
          <w:lang w:eastAsia="zh-CN"/>
        </w:rPr>
      </w:pPr>
      <w:r>
        <w:rPr>
          <w:rFonts w:eastAsiaTheme="minorEastAsia" w:hint="eastAsia"/>
          <w:lang w:val="en-US" w:eastAsia="zh-CN"/>
        </w:rPr>
        <w:t>TBD</w:t>
      </w:r>
    </w:p>
    <w:p w14:paraId="77795EE9" w14:textId="77777777" w:rsidR="00DA0E4E" w:rsidRDefault="00DA0E4E">
      <w:pPr>
        <w:rPr>
          <w:rFonts w:eastAsiaTheme="minorEastAsia"/>
          <w:b/>
          <w:lang w:val="en-US" w:eastAsia="zh-CN"/>
        </w:rPr>
      </w:pPr>
    </w:p>
    <w:p w14:paraId="063B077C" w14:textId="77777777" w:rsidR="00DA0E4E" w:rsidRDefault="00CD4959">
      <w:pPr>
        <w:pStyle w:val="Heading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Heading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b w:val="0"/>
                <w:lang w:val="en-US" w:eastAsia="zh-CN"/>
              </w:rPr>
              <w:t>TS 38.300</w:t>
            </w:r>
          </w:p>
        </w:tc>
        <w:tc>
          <w:tcPr>
            <w:tcW w:w="4190" w:type="dxa"/>
            <w:shd w:val="clear" w:color="auto" w:fill="auto"/>
          </w:tcPr>
          <w:p w14:paraId="3A4FA212"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w:t>
            </w:r>
            <w:proofErr w:type="gramStart"/>
            <w:r>
              <w:rPr>
                <w:rFonts w:eastAsiaTheme="minorEastAsia"/>
                <w:lang w:val="en-US" w:eastAsia="zh-CN"/>
              </w:rPr>
              <w:t>UDC;</w:t>
            </w:r>
            <w:proofErr w:type="gramEnd"/>
          </w:p>
          <w:p w14:paraId="1C0969F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w:t>
            </w:r>
            <w:proofErr w:type="gramStart"/>
            <w:r>
              <w:rPr>
                <w:rFonts w:eastAsiaTheme="minorEastAsia"/>
                <w:lang w:val="en-US" w:eastAsia="zh-CN"/>
              </w:rPr>
              <w:t>PDCP;</w:t>
            </w:r>
            <w:proofErr w:type="gramEnd"/>
          </w:p>
          <w:p w14:paraId="303362B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TableGrid"/>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SimSun"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A871B1E"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E906710"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Yes</w:t>
            </w:r>
          </w:p>
        </w:tc>
        <w:tc>
          <w:tcPr>
            <w:tcW w:w="6260" w:type="dxa"/>
          </w:tcPr>
          <w:p w14:paraId="20039672" w14:textId="1FEBC0BD" w:rsidR="00DA0E4E" w:rsidRDefault="00A16B9B">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proofErr w:type="spellStart"/>
            <w:r w:rsidR="00B97AEC">
              <w:rPr>
                <w:rFonts w:ascii="Times New Roman" w:hAnsi="Times New Roman"/>
                <w:lang w:eastAsia="ko-KR"/>
              </w:rPr>
              <w:t>sidelink</w:t>
            </w:r>
            <w:proofErr w:type="spellEnd"/>
            <w:r w:rsidR="00B97AEC">
              <w:rPr>
                <w:rFonts w:ascii="Times New Roman" w:hAnsi="Times New Roman"/>
                <w:lang w:eastAsia="ko-KR"/>
              </w:rPr>
              <w:t xml:space="preserve">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tc>
      </w:tr>
      <w:tr w:rsidR="00DA0E4E" w14:paraId="16DE5A3F" w14:textId="77777777" w:rsidTr="00742D3B">
        <w:trPr>
          <w:trHeight w:val="90"/>
        </w:trPr>
        <w:tc>
          <w:tcPr>
            <w:tcW w:w="1809" w:type="dxa"/>
          </w:tcPr>
          <w:p w14:paraId="181932A2"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9B83AA9" w14:textId="77777777" w:rsidR="00DA0E4E" w:rsidRDefault="00DA0E4E">
            <w:pPr>
              <w:pStyle w:val="TAC"/>
              <w:keepNext w:val="0"/>
              <w:keepLines w:val="0"/>
              <w:widowControl w:val="0"/>
              <w:rPr>
                <w:rFonts w:ascii="Times New Roman" w:hAnsi="Times New Roman"/>
                <w:lang w:eastAsia="ko-KR"/>
              </w:rPr>
            </w:pPr>
          </w:p>
        </w:tc>
        <w:tc>
          <w:tcPr>
            <w:tcW w:w="6260" w:type="dxa"/>
          </w:tcPr>
          <w:p w14:paraId="4BAF15A6" w14:textId="77777777" w:rsidR="00DA0E4E" w:rsidRDefault="00DA0E4E">
            <w:pPr>
              <w:pStyle w:val="TAL"/>
              <w:keepNext w:val="0"/>
              <w:keepLines w:val="0"/>
              <w:widowControl w:val="0"/>
              <w:rPr>
                <w:rFonts w:ascii="Times New Roman" w:hAnsi="Times New Roman"/>
                <w:lang w:eastAsia="ko-KR"/>
              </w:rPr>
            </w:pPr>
          </w:p>
        </w:tc>
      </w:tr>
      <w:tr w:rsidR="00DA0E4E" w14:paraId="62216259" w14:textId="77777777" w:rsidTr="00742D3B">
        <w:trPr>
          <w:trHeight w:val="90"/>
        </w:trPr>
        <w:tc>
          <w:tcPr>
            <w:tcW w:w="1809" w:type="dxa"/>
          </w:tcPr>
          <w:p w14:paraId="6B38EDAA"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0202773E" w14:textId="77777777" w:rsidR="00DA0E4E" w:rsidRDefault="00DA0E4E">
            <w:pPr>
              <w:pStyle w:val="TAC"/>
              <w:keepNext w:val="0"/>
              <w:keepLines w:val="0"/>
              <w:widowControl w:val="0"/>
              <w:rPr>
                <w:rFonts w:ascii="Times New Roman" w:hAnsi="Times New Roman"/>
                <w:lang w:eastAsia="ko-KR"/>
              </w:rPr>
            </w:pPr>
          </w:p>
        </w:tc>
        <w:tc>
          <w:tcPr>
            <w:tcW w:w="6260" w:type="dxa"/>
          </w:tcPr>
          <w:p w14:paraId="33A528F7" w14:textId="77777777" w:rsidR="00DA0E4E" w:rsidRDefault="00DA0E4E">
            <w:pPr>
              <w:pStyle w:val="TAL"/>
              <w:keepNext w:val="0"/>
              <w:keepLines w:val="0"/>
              <w:widowControl w:val="0"/>
              <w:rPr>
                <w:rFonts w:ascii="Times New Roman" w:hAnsi="Times New Roman"/>
                <w:lang w:eastAsia="ko-KR"/>
              </w:rPr>
            </w:pPr>
          </w:p>
        </w:tc>
      </w:tr>
    </w:tbl>
    <w:p w14:paraId="35C6E047" w14:textId="77777777" w:rsidR="00DA0E4E" w:rsidRDefault="00DA0E4E">
      <w:pPr>
        <w:rPr>
          <w:rFonts w:eastAsiaTheme="minorEastAsia"/>
          <w:lang w:eastAsia="zh-CN"/>
        </w:rPr>
      </w:pPr>
    </w:p>
    <w:p w14:paraId="2996C582"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77777777" w:rsidR="00DA0E4E" w:rsidRDefault="00CD4959">
      <w:pPr>
        <w:pStyle w:val="BodyText"/>
        <w:rPr>
          <w:rFonts w:eastAsiaTheme="minorEastAsia"/>
          <w:b/>
          <w:lang w:eastAsia="zh-CN"/>
        </w:rPr>
      </w:pPr>
      <w:r>
        <w:rPr>
          <w:rFonts w:eastAsiaTheme="minorEastAsia" w:hint="eastAsia"/>
          <w:lang w:val="en-US" w:eastAsia="zh-CN"/>
        </w:rPr>
        <w:t>TBD</w:t>
      </w:r>
    </w:p>
    <w:p w14:paraId="3035FA47" w14:textId="77777777" w:rsidR="00DA0E4E" w:rsidRDefault="00DA0E4E">
      <w:pPr>
        <w:rPr>
          <w:rFonts w:eastAsiaTheme="minorEastAsia"/>
          <w:lang w:val="en-US" w:eastAsia="zh-CN"/>
        </w:rPr>
      </w:pPr>
    </w:p>
    <w:p w14:paraId="21CF3E7A"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b w:val="0"/>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r>
        <w:rPr>
          <w:rFonts w:eastAsiaTheme="minorEastAsia" w:hint="eastAsia"/>
          <w:b/>
          <w:lang w:val="en-US" w:eastAsia="zh-CN"/>
        </w:rPr>
        <w:t>Question 1-10: Do you agree with spec impact analysis in table 3? Do you see any other impacts to TS 38.306?</w:t>
      </w:r>
    </w:p>
    <w:tbl>
      <w:tblPr>
        <w:tblStyle w:val="TableGrid"/>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SimSun"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7CA0F09B"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9700BD4"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 xml:space="preserve">n NR, the UE will be more powerful, and it may happen that more than 2 DRBs can benefit from UDC. </w:t>
            </w:r>
            <w:proofErr w:type="gramStart"/>
            <w:r>
              <w:rPr>
                <w:rFonts w:ascii="Times New Roman" w:hAnsi="Times New Roman"/>
                <w:lang w:eastAsia="zh-CN"/>
              </w:rPr>
              <w:t>So</w:t>
            </w:r>
            <w:proofErr w:type="gramEnd"/>
            <w:r>
              <w:rPr>
                <w:rFonts w:ascii="Times New Roman" w:hAnsi="Times New Roman"/>
                <w:lang w:eastAsia="zh-CN"/>
              </w:rPr>
              <w:t xml:space="preserve">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77777777" w:rsidR="00DA0E4E" w:rsidRDefault="00DA0E4E">
            <w:pPr>
              <w:pStyle w:val="TAL"/>
              <w:keepNext w:val="0"/>
              <w:keepLines w:val="0"/>
              <w:widowControl w:val="0"/>
              <w:rPr>
                <w:rFonts w:ascii="Times New Roman" w:hAnsi="Times New Roman"/>
                <w:lang w:eastAsia="ko-KR"/>
              </w:rPr>
            </w:pPr>
          </w:p>
        </w:tc>
      </w:tr>
      <w:tr w:rsidR="00DA0E4E" w14:paraId="116EFCA5" w14:textId="77777777" w:rsidTr="00742D3B">
        <w:trPr>
          <w:trHeight w:val="90"/>
        </w:trPr>
        <w:tc>
          <w:tcPr>
            <w:tcW w:w="1809" w:type="dxa"/>
          </w:tcPr>
          <w:p w14:paraId="4B18CCFF"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17D3E50" w14:textId="77777777" w:rsidR="00DA0E4E" w:rsidRDefault="00DA0E4E">
            <w:pPr>
              <w:pStyle w:val="TAC"/>
              <w:keepNext w:val="0"/>
              <w:keepLines w:val="0"/>
              <w:widowControl w:val="0"/>
              <w:rPr>
                <w:rFonts w:ascii="Times New Roman" w:hAnsi="Times New Roman"/>
                <w:lang w:eastAsia="ko-KR"/>
              </w:rPr>
            </w:pP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bl>
    <w:p w14:paraId="69DEFA3D" w14:textId="77777777" w:rsidR="00DA0E4E" w:rsidRDefault="00DA0E4E">
      <w:pPr>
        <w:rPr>
          <w:rFonts w:eastAsiaTheme="minorEastAsia"/>
          <w:lang w:eastAsia="zh-CN"/>
        </w:rPr>
      </w:pPr>
    </w:p>
    <w:p w14:paraId="2A32EE1F"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EE5EDAE" w14:textId="77777777" w:rsidR="00DA0E4E" w:rsidRDefault="00CD4959">
      <w:pPr>
        <w:pStyle w:val="BodyText"/>
        <w:rPr>
          <w:rFonts w:eastAsiaTheme="minorEastAsia"/>
          <w:b/>
          <w:lang w:eastAsia="zh-CN"/>
        </w:rPr>
      </w:pPr>
      <w:r>
        <w:rPr>
          <w:rFonts w:eastAsiaTheme="minorEastAsia" w:hint="eastAsia"/>
          <w:lang w:val="en-US" w:eastAsia="zh-CN"/>
        </w:rPr>
        <w:t>TBD</w:t>
      </w:r>
    </w:p>
    <w:p w14:paraId="55DC24EB" w14:textId="77777777" w:rsidR="00DA0E4E" w:rsidRDefault="00DA0E4E">
      <w:pPr>
        <w:rPr>
          <w:rFonts w:eastAsiaTheme="minorEastAsia"/>
          <w:lang w:eastAsia="zh-CN"/>
        </w:rPr>
      </w:pPr>
    </w:p>
    <w:p w14:paraId="79813D2F"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b w:val="0"/>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lastRenderedPageBreak/>
              <w:t>UDC feedback procedure</w:t>
            </w:r>
          </w:p>
          <w:p w14:paraId="5AA25DE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 xml:space="preserve">eset compression buffer for RLC AM </w:t>
            </w:r>
            <w:proofErr w:type="gramStart"/>
            <w:r>
              <w:rPr>
                <w:rFonts w:eastAsiaTheme="minorEastAsia"/>
                <w:lang w:val="en-US" w:eastAsia="zh-CN"/>
              </w:rPr>
              <w:t>mode;</w:t>
            </w:r>
            <w:proofErr w:type="gramEnd"/>
          </w:p>
          <w:p w14:paraId="21FA8978" w14:textId="77777777" w:rsidR="00DA0E4E" w:rsidRPr="00B65826"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TableGrid"/>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Firstly, we a</w:t>
            </w:r>
            <w:r w:rsidR="006D1184">
              <w:rPr>
                <w:rFonts w:ascii="Times New Roman" w:eastAsia="SimSun" w:hAnsi="Times New Roman" w:hint="eastAsia"/>
                <w:lang w:eastAsia="zh-CN"/>
              </w:rPr>
              <w:t>gree with LG</w:t>
            </w:r>
            <w:r w:rsidR="00A83D68">
              <w:rPr>
                <w:rFonts w:ascii="Times New Roman" w:eastAsia="SimSun" w:hAnsi="Times New Roman"/>
                <w:lang w:eastAsia="zh-CN"/>
              </w:rPr>
              <w:t>’</w:t>
            </w:r>
            <w:r w:rsidR="00A83D68">
              <w:rPr>
                <w:rFonts w:ascii="Times New Roman" w:eastAsia="SimSun" w:hAnsi="Times New Roman" w:hint="eastAsia"/>
                <w:lang w:eastAsia="zh-CN"/>
              </w:rPr>
              <w:t>s comment</w:t>
            </w:r>
            <w:r w:rsidR="006D1184">
              <w:rPr>
                <w:rFonts w:ascii="Times New Roman" w:eastAsia="SimSun" w:hAnsi="Times New Roman" w:hint="eastAsia"/>
                <w:lang w:eastAsia="zh-CN"/>
              </w:rPr>
              <w:t xml:space="preserve"> about the limitation on configuration with ROHC and EHC</w:t>
            </w:r>
            <w:r w:rsidR="00A83D68">
              <w:rPr>
                <w:rFonts w:ascii="Times New Roman" w:eastAsia="SimSun" w:hAnsi="Times New Roman" w:hint="eastAsia"/>
                <w:lang w:eastAsia="zh-CN"/>
              </w:rPr>
              <w:t>. We</w:t>
            </w:r>
            <w:r w:rsidR="00A83D68">
              <w:rPr>
                <w:rFonts w:ascii="Times New Roman" w:eastAsia="SimSun" w:hAnsi="Times New Roman"/>
                <w:lang w:eastAsia="zh-CN"/>
              </w:rPr>
              <w:t>’</w:t>
            </w:r>
            <w:r w:rsidR="00A83D68">
              <w:rPr>
                <w:rFonts w:ascii="Times New Roman" w:eastAsia="SimSun" w:hAnsi="Times New Roman" w:hint="eastAsia"/>
                <w:lang w:eastAsia="zh-CN"/>
              </w:rPr>
              <w:t>ve updated this part, so that t</w:t>
            </w:r>
            <w:r w:rsidR="006D1184">
              <w:rPr>
                <w:rFonts w:ascii="Times New Roman" w:eastAsia="SimSun" w:hAnsi="Times New Roman" w:hint="eastAsia"/>
                <w:lang w:eastAsia="zh-CN"/>
              </w:rPr>
              <w:t>his bullet is</w:t>
            </w:r>
            <w:r w:rsidR="00A83D68">
              <w:rPr>
                <w:rFonts w:ascii="Times New Roman" w:eastAsia="SimSun" w:hAnsi="Times New Roman" w:hint="eastAsia"/>
                <w:lang w:eastAsia="zh-CN"/>
              </w:rPr>
              <w:t xml:space="preserve"> now </w:t>
            </w:r>
            <w:r w:rsidR="006D1184">
              <w:rPr>
                <w:rFonts w:ascii="Times New Roman" w:eastAsia="SimSun" w:hAnsi="Times New Roman" w:hint="eastAsia"/>
                <w:lang w:eastAsia="zh-CN"/>
              </w:rPr>
              <w:t>move to 38.331 section</w:t>
            </w:r>
            <w:r w:rsidR="00A83D68">
              <w:rPr>
                <w:rFonts w:ascii="Times New Roman" w:eastAsia="SimSun" w:hAnsi="Times New Roman" w:hint="eastAsia"/>
                <w:lang w:eastAsia="zh-CN"/>
              </w:rPr>
              <w:t xml:space="preserve"> (see </w:t>
            </w:r>
            <w:r w:rsidR="00A83D68">
              <w:rPr>
                <w:rFonts w:ascii="Times New Roman" w:eastAsia="SimSun" w:hAnsi="Times New Roman"/>
                <w:lang w:eastAsia="zh-CN"/>
              </w:rPr>
              <w:t>highlighted</w:t>
            </w:r>
            <w:r w:rsidR="00A83D68">
              <w:rPr>
                <w:rFonts w:ascii="Times New Roman" w:eastAsia="SimSun" w:hAnsi="Times New Roman" w:hint="eastAsia"/>
                <w:lang w:eastAsia="zh-CN"/>
              </w:rPr>
              <w:t xml:space="preserve"> modifications in the tables)</w:t>
            </w:r>
            <w:r w:rsidR="006D1184">
              <w:rPr>
                <w:rFonts w:ascii="Times New Roman" w:eastAsia="SimSun"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SimSun"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w:t>
            </w:r>
            <w:r w:rsidR="00E44DD5">
              <w:rPr>
                <w:rFonts w:ascii="Times New Roman" w:eastAsia="SimSun" w:hAnsi="Times New Roman" w:hint="eastAsia"/>
                <w:lang w:eastAsia="zh-CN"/>
              </w:rPr>
              <w:t xml:space="preserve">or </w:t>
            </w:r>
            <w:r w:rsidR="00F37226">
              <w:rPr>
                <w:rFonts w:ascii="Times New Roman" w:eastAsia="SimSun" w:hAnsi="Times New Roman" w:hint="eastAsia"/>
                <w:lang w:eastAsia="zh-CN"/>
              </w:rPr>
              <w:t>LG</w:t>
            </w:r>
            <w:r w:rsidR="00F37226">
              <w:rPr>
                <w:rFonts w:ascii="Times New Roman" w:eastAsia="SimSun" w:hAnsi="Times New Roman"/>
                <w:lang w:eastAsia="zh-CN"/>
              </w:rPr>
              <w:t>’</w:t>
            </w:r>
            <w:r w:rsidR="00F37226">
              <w:rPr>
                <w:rFonts w:ascii="Times New Roman" w:eastAsia="SimSun" w:hAnsi="Times New Roman" w:hint="eastAsia"/>
                <w:lang w:eastAsia="zh-CN"/>
              </w:rPr>
              <w:t xml:space="preserve">s comment on </w:t>
            </w:r>
            <w:r w:rsidR="00E44DD5">
              <w:rPr>
                <w:rFonts w:ascii="Times New Roman" w:eastAsia="SimSun" w:hAnsi="Times New Roman" w:hint="eastAsia"/>
                <w:lang w:eastAsia="zh-CN"/>
              </w:rPr>
              <w:t xml:space="preserve">reordering related clarification, we can discuss if it is necessary to specify in the spec and </w:t>
            </w:r>
            <w:r w:rsidR="00F37226">
              <w:rPr>
                <w:rFonts w:ascii="Times New Roman" w:eastAsia="SimSun" w:hAnsi="Times New Roman" w:hint="eastAsia"/>
                <w:lang w:eastAsia="zh-CN"/>
              </w:rPr>
              <w:t xml:space="preserve">if needed </w:t>
            </w:r>
            <w:r w:rsidR="00E44DD5">
              <w:rPr>
                <w:rFonts w:ascii="Times New Roman" w:eastAsia="SimSun"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92EBFDC"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SimSun" w:hAnsi="Times New Roman"/>
                <w:lang w:eastAsia="zh-CN"/>
              </w:rPr>
            </w:pPr>
            <w:proofErr w:type="gramStart"/>
            <w:r w:rsidRPr="001035EE">
              <w:rPr>
                <w:rFonts w:ascii="Times New Roman" w:eastAsia="SimSun" w:hAnsi="Times New Roman"/>
                <w:lang w:eastAsia="zh-CN"/>
              </w:rPr>
              <w:t>First of all</w:t>
            </w:r>
            <w:proofErr w:type="gramEnd"/>
            <w:r w:rsidRPr="001035EE">
              <w:rPr>
                <w:rFonts w:ascii="Times New Roman" w:eastAsia="SimSun" w:hAnsi="Times New Roman"/>
                <w:lang w:eastAsia="zh-CN"/>
              </w:rPr>
              <w:t xml:space="preserve">, </w:t>
            </w:r>
            <w:r w:rsidR="001035EE" w:rsidRPr="001035EE">
              <w:rPr>
                <w:rFonts w:ascii="Times New Roman" w:eastAsia="SimSun" w:hAnsi="Times New Roman"/>
                <w:lang w:eastAsia="zh-CN"/>
              </w:rPr>
              <w:t>the intention is</w:t>
            </w:r>
            <w:r w:rsidRPr="001035EE">
              <w:rPr>
                <w:rFonts w:ascii="Times New Roman" w:eastAsia="SimSun" w:hAnsi="Times New Roman"/>
                <w:lang w:eastAsia="zh-CN"/>
              </w:rPr>
              <w:t xml:space="preserve"> to clarify the difference</w:t>
            </w:r>
            <w:r w:rsidR="001035EE" w:rsidRPr="001035EE">
              <w:rPr>
                <w:rFonts w:ascii="Times New Roman" w:eastAsia="SimSun" w:hAnsi="Times New Roman"/>
                <w:lang w:eastAsia="zh-CN"/>
              </w:rPr>
              <w:t xml:space="preserve"> between LTE and NR </w:t>
            </w:r>
            <w:r w:rsidR="001035EE">
              <w:rPr>
                <w:rFonts w:ascii="Times New Roman" w:eastAsia="SimSun" w:hAnsi="Times New Roman"/>
                <w:lang w:eastAsia="zh-CN"/>
              </w:rPr>
              <w:t>when</w:t>
            </w:r>
            <w:r w:rsidR="001035EE" w:rsidRPr="001035EE">
              <w:rPr>
                <w:rFonts w:ascii="Times New Roman" w:eastAsia="SimSun" w:hAnsi="Times New Roman"/>
                <w:lang w:eastAsia="zh-CN"/>
              </w:rPr>
              <w:t xml:space="preserve"> UDC is supported. In</w:t>
            </w:r>
            <w:r w:rsidRPr="001035EE">
              <w:rPr>
                <w:rFonts w:ascii="Times New Roman" w:eastAsia="SimSun"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SimSun" w:hAnsi="Times New Roman"/>
                <w:lang w:eastAsia="zh-CN"/>
              </w:rPr>
              <w:t xml:space="preserve">to decide </w:t>
            </w:r>
            <w:r w:rsidRPr="001035EE">
              <w:rPr>
                <w:rFonts w:ascii="Times New Roman" w:eastAsia="SimSun" w:hAnsi="Times New Roman"/>
                <w:lang w:eastAsia="zh-CN"/>
              </w:rPr>
              <w:t>at which step to perform UDC decompression with/without PDCP reordering.</w:t>
            </w:r>
            <w:r w:rsidR="001035EE" w:rsidRPr="001035EE">
              <w:rPr>
                <w:rFonts w:ascii="Times New Roman" w:eastAsia="SimSun" w:hAnsi="Times New Roman"/>
                <w:lang w:eastAsia="zh-CN"/>
              </w:rPr>
              <w:t xml:space="preserve"> </w:t>
            </w:r>
            <w:r w:rsidRPr="001035EE">
              <w:rPr>
                <w:rFonts w:ascii="Times New Roman" w:eastAsia="SimSun" w:hAnsi="Times New Roman"/>
                <w:lang w:eastAsia="zh-CN"/>
              </w:rPr>
              <w:t>But for NR, the case is different</w:t>
            </w:r>
            <w:r w:rsidR="001035EE" w:rsidRPr="001035EE">
              <w:rPr>
                <w:rFonts w:ascii="Times New Roman" w:eastAsia="SimSun" w:hAnsi="Times New Roman"/>
                <w:lang w:eastAsia="zh-CN"/>
              </w:rPr>
              <w:t xml:space="preserve"> that</w:t>
            </w:r>
            <w:r w:rsidRPr="001035EE">
              <w:rPr>
                <w:rFonts w:ascii="Times New Roman" w:eastAsia="SimSun" w:hAnsi="Times New Roman"/>
                <w:lang w:eastAsia="zh-CN"/>
              </w:rPr>
              <w:t xml:space="preserve"> PDCP reordering is mandatory. </w:t>
            </w:r>
            <w:proofErr w:type="gramStart"/>
            <w:r w:rsidRPr="001035EE">
              <w:rPr>
                <w:rFonts w:ascii="Times New Roman" w:eastAsia="SimSun" w:hAnsi="Times New Roman"/>
                <w:lang w:eastAsia="zh-CN"/>
              </w:rPr>
              <w:t>So</w:t>
            </w:r>
            <w:proofErr w:type="gramEnd"/>
            <w:r w:rsidRPr="001035EE">
              <w:rPr>
                <w:rFonts w:ascii="Times New Roman" w:eastAsia="SimSun" w:hAnsi="Times New Roman"/>
                <w:lang w:eastAsia="zh-CN"/>
              </w:rPr>
              <w:t xml:space="preserve">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We agree that network implementation is not specified, but</w:t>
            </w:r>
            <w:r>
              <w:rPr>
                <w:rFonts w:ascii="Times New Roman" w:eastAsia="SimSun" w:hAnsi="Times New Roman"/>
                <w:lang w:eastAsia="zh-CN"/>
              </w:rPr>
              <w:t xml:space="preserve"> it would be good that the difference can be clarified</w:t>
            </w:r>
            <w:r w:rsidRPr="001035EE">
              <w:rPr>
                <w:rFonts w:ascii="Times New Roman" w:eastAsia="SimSun"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62F15B86"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proofErr w:type="gramStart"/>
            <w:r>
              <w:rPr>
                <w:rFonts w:ascii="Times New Roman" w:hAnsi="Times New Roman"/>
                <w:lang w:eastAsia="ko-KR"/>
              </w:rPr>
              <w:t>similar to</w:t>
            </w:r>
            <w:proofErr w:type="gramEnd"/>
            <w:r>
              <w:rPr>
                <w:rFonts w:ascii="Times New Roman" w:hAnsi="Times New Roman"/>
                <w:lang w:eastAsia="ko-KR"/>
              </w:rPr>
              <w:t xml:space="preserve">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proofErr w:type="spellStart"/>
            <w:r>
              <w:rPr>
                <w:rFonts w:ascii="Times New Roman" w:hAnsi="Times New Roman"/>
                <w:lang w:eastAsia="ko-KR"/>
              </w:rPr>
              <w:t>RoHC</w:t>
            </w:r>
            <w:proofErr w:type="spellEnd"/>
            <w:r>
              <w:rPr>
                <w:rFonts w:ascii="Times New Roman" w:hAnsi="Times New Roman"/>
                <w:lang w:eastAsia="ko-KR"/>
              </w:rPr>
              <w:t>/EHC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7777777" w:rsidR="00AB44F9" w:rsidRDefault="00AB44F9" w:rsidP="00655639">
            <w:pPr>
              <w:pStyle w:val="TAC"/>
              <w:keepNext w:val="0"/>
              <w:keepLines w:val="0"/>
              <w:widowControl w:val="0"/>
              <w:rPr>
                <w:rFonts w:ascii="Times New Roman" w:eastAsia="SimSun" w:hAnsi="Times New Roman"/>
                <w:lang w:val="en-US" w:eastAsia="zh-CN"/>
              </w:rPr>
            </w:pPr>
          </w:p>
        </w:tc>
        <w:tc>
          <w:tcPr>
            <w:tcW w:w="1560" w:type="dxa"/>
          </w:tcPr>
          <w:p w14:paraId="59A03B5A" w14:textId="77777777" w:rsidR="00AB44F9" w:rsidRDefault="00AB44F9" w:rsidP="00655639">
            <w:pPr>
              <w:pStyle w:val="TAC"/>
              <w:keepNext w:val="0"/>
              <w:keepLines w:val="0"/>
              <w:widowControl w:val="0"/>
              <w:rPr>
                <w:rFonts w:ascii="Times New Roman" w:hAnsi="Times New Roman"/>
                <w:lang w:eastAsia="ko-KR"/>
              </w:rPr>
            </w:pPr>
          </w:p>
        </w:tc>
        <w:tc>
          <w:tcPr>
            <w:tcW w:w="6260" w:type="dxa"/>
          </w:tcPr>
          <w:p w14:paraId="7311D3D8" w14:textId="77777777" w:rsidR="00AB44F9" w:rsidRDefault="00AB44F9" w:rsidP="00655639">
            <w:pPr>
              <w:pStyle w:val="TAL"/>
              <w:keepNext w:val="0"/>
              <w:keepLines w:val="0"/>
              <w:widowControl w:val="0"/>
              <w:rPr>
                <w:rFonts w:ascii="Times New Roman" w:hAnsi="Times New Roman"/>
                <w:lang w:eastAsia="ko-KR"/>
              </w:rPr>
            </w:pPr>
          </w:p>
        </w:tc>
      </w:tr>
    </w:tbl>
    <w:p w14:paraId="0A15DEB6" w14:textId="77777777" w:rsidR="00DA0E4E" w:rsidRPr="00E44DD5" w:rsidRDefault="00DA0E4E">
      <w:pPr>
        <w:rPr>
          <w:rFonts w:eastAsiaTheme="minorEastAsia"/>
          <w:lang w:eastAsia="zh-CN"/>
        </w:rPr>
      </w:pPr>
    </w:p>
    <w:p w14:paraId="040DADE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BD57A2F" w14:textId="77777777" w:rsidR="00DA0E4E" w:rsidRDefault="00CD4959">
      <w:pPr>
        <w:pStyle w:val="BodyText"/>
        <w:rPr>
          <w:rFonts w:eastAsiaTheme="minorEastAsia"/>
          <w:b/>
          <w:lang w:eastAsia="zh-CN"/>
        </w:rPr>
      </w:pPr>
      <w:r>
        <w:rPr>
          <w:rFonts w:eastAsiaTheme="minorEastAsia" w:hint="eastAsia"/>
          <w:lang w:val="en-US" w:eastAsia="zh-CN"/>
        </w:rPr>
        <w:t>TBD</w:t>
      </w:r>
    </w:p>
    <w:p w14:paraId="67BD30A5" w14:textId="77777777" w:rsidR="00DA0E4E" w:rsidRDefault="00DA0E4E">
      <w:pPr>
        <w:ind w:left="848" w:hanging="848"/>
        <w:rPr>
          <w:rFonts w:eastAsiaTheme="minorEastAsia"/>
          <w:lang w:eastAsia="zh-CN"/>
        </w:rPr>
      </w:pPr>
    </w:p>
    <w:p w14:paraId="60001F81" w14:textId="77777777" w:rsidR="00DA0E4E" w:rsidRDefault="00CD4959">
      <w:pPr>
        <w:pStyle w:val="Heading2"/>
        <w:rPr>
          <w:rFonts w:eastAsiaTheme="minorEastAsia"/>
          <w:lang w:eastAsia="zh-CN"/>
        </w:rPr>
      </w:pPr>
      <w:r>
        <w:rPr>
          <w:rFonts w:hint="eastAsia"/>
        </w:rPr>
        <w:lastRenderedPageBreak/>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b w:val="0"/>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proofErr w:type="gramStart"/>
            <w:r>
              <w:rPr>
                <w:rFonts w:eastAsiaTheme="minorEastAsia"/>
                <w:lang w:val="en-US" w:eastAsia="zh-CN"/>
              </w:rPr>
              <w:t>configuration</w:t>
            </w:r>
            <w:r>
              <w:rPr>
                <w:rFonts w:eastAsiaTheme="minorEastAsia" w:hint="eastAsia"/>
                <w:lang w:val="en-US" w:eastAsia="zh-CN"/>
              </w:rPr>
              <w:t>;</w:t>
            </w:r>
            <w:proofErr w:type="gramEnd"/>
          </w:p>
          <w:p w14:paraId="775924E6"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reconfiguration with </w:t>
            </w:r>
            <w:proofErr w:type="gramStart"/>
            <w:r>
              <w:rPr>
                <w:rFonts w:eastAsiaTheme="minorEastAsia" w:hint="eastAsia"/>
                <w:lang w:val="en-US" w:eastAsia="zh-CN"/>
              </w:rPr>
              <w:t>sync;</w:t>
            </w:r>
            <w:proofErr w:type="gramEnd"/>
          </w:p>
          <w:p w14:paraId="685B5AF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13BCDB1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4F2CFD4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w:t>
            </w:r>
            <w:proofErr w:type="gramStart"/>
            <w:r>
              <w:rPr>
                <w:rFonts w:eastAsiaTheme="minorEastAsia" w:hint="eastAsia"/>
                <w:lang w:val="en-US" w:eastAsia="zh-CN"/>
              </w:rPr>
              <w:t>resume;</w:t>
            </w:r>
            <w:proofErr w:type="gramEnd"/>
          </w:p>
          <w:p w14:paraId="0BFC9DE7" w14:textId="77777777" w:rsidR="006D1184" w:rsidRPr="00D3617C" w:rsidRDefault="006D1184" w:rsidP="006D1184">
            <w:pPr>
              <w:pStyle w:val="ListParagraph"/>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4" w:name="OLE_LINK81"/>
            <w:bookmarkStart w:id="5" w:name="OLE_LINK82"/>
            <w:r>
              <w:rPr>
                <w:rFonts w:eastAsiaTheme="minorEastAsia" w:hint="eastAsia"/>
                <w:lang w:val="en-US" w:eastAsia="zh-CN"/>
              </w:rPr>
              <w:t>Applicability of UDC in DAPS</w:t>
            </w:r>
            <w:bookmarkEnd w:id="4"/>
            <w:bookmarkEnd w:id="5"/>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TableGrid"/>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w:t>
            </w:r>
            <w:r w:rsidR="00F37226">
              <w:rPr>
                <w:rFonts w:ascii="Times New Roman" w:eastAsia="SimSun" w:hAnsi="Times New Roman" w:hint="eastAsia"/>
                <w:lang w:eastAsia="zh-CN"/>
              </w:rPr>
              <w:t>ing</w:t>
            </w:r>
            <w:r>
              <w:rPr>
                <w:rFonts w:ascii="Times New Roman" w:eastAsia="SimSun"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1EA44F2"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SimSun"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CE8D83D"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77777777" w:rsidR="0047026B" w:rsidRDefault="0047026B" w:rsidP="008E002A">
            <w:pPr>
              <w:pStyle w:val="TAC"/>
              <w:keepNext w:val="0"/>
              <w:keepLines w:val="0"/>
              <w:widowControl w:val="0"/>
              <w:rPr>
                <w:rFonts w:ascii="Times New Roman" w:eastAsia="SimSun" w:hAnsi="Times New Roman"/>
                <w:lang w:val="en-US" w:eastAsia="zh-CN"/>
              </w:rPr>
            </w:pPr>
          </w:p>
        </w:tc>
        <w:tc>
          <w:tcPr>
            <w:tcW w:w="1560" w:type="dxa"/>
          </w:tcPr>
          <w:p w14:paraId="7BA5EE6F" w14:textId="77777777" w:rsidR="0047026B" w:rsidRDefault="0047026B" w:rsidP="008E002A">
            <w:pPr>
              <w:pStyle w:val="TAC"/>
              <w:keepNext w:val="0"/>
              <w:keepLines w:val="0"/>
              <w:widowControl w:val="0"/>
              <w:rPr>
                <w:rFonts w:ascii="Times New Roman" w:hAnsi="Times New Roman"/>
                <w:lang w:eastAsia="ko-KR"/>
              </w:rPr>
            </w:pPr>
          </w:p>
        </w:tc>
        <w:tc>
          <w:tcPr>
            <w:tcW w:w="6260" w:type="dxa"/>
          </w:tcPr>
          <w:p w14:paraId="27B92019" w14:textId="77777777" w:rsidR="0047026B" w:rsidRDefault="0047026B" w:rsidP="008E002A">
            <w:pPr>
              <w:pStyle w:val="TAL"/>
              <w:keepNext w:val="0"/>
              <w:keepLines w:val="0"/>
              <w:widowControl w:val="0"/>
              <w:rPr>
                <w:rFonts w:ascii="Times New Roman" w:hAnsi="Times New Roman"/>
                <w:lang w:eastAsia="ko-KR"/>
              </w:rPr>
            </w:pPr>
          </w:p>
        </w:tc>
      </w:tr>
    </w:tbl>
    <w:p w14:paraId="7C2362AB" w14:textId="77777777" w:rsidR="00DA0E4E" w:rsidRDefault="00DA0E4E">
      <w:pPr>
        <w:rPr>
          <w:rFonts w:eastAsiaTheme="minorEastAsia"/>
          <w:lang w:eastAsia="zh-CN"/>
        </w:rPr>
      </w:pPr>
    </w:p>
    <w:p w14:paraId="748D327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7D5818D" w14:textId="77777777" w:rsidR="00DA0E4E" w:rsidRDefault="00CD4959">
      <w:pPr>
        <w:pStyle w:val="BodyText"/>
        <w:rPr>
          <w:rFonts w:eastAsiaTheme="minorEastAsia"/>
          <w:b/>
          <w:lang w:eastAsia="zh-CN"/>
        </w:rPr>
      </w:pPr>
      <w:r>
        <w:rPr>
          <w:rFonts w:eastAsiaTheme="minorEastAsia" w:hint="eastAsia"/>
          <w:lang w:val="en-US" w:eastAsia="zh-CN"/>
        </w:rPr>
        <w:t>TBD</w:t>
      </w:r>
    </w:p>
    <w:p w14:paraId="04D7F058" w14:textId="77777777" w:rsidR="00DA0E4E" w:rsidRDefault="00DA0E4E">
      <w:pPr>
        <w:rPr>
          <w:rFonts w:eastAsiaTheme="minorEastAsia"/>
          <w:lang w:eastAsia="zh-CN"/>
        </w:rPr>
      </w:pPr>
    </w:p>
    <w:p w14:paraId="6B2C0595"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b w:val="0"/>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TableGrid"/>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SimSun"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F09085B"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A065A53"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xml:space="preserve">, regardless of </w:t>
            </w:r>
            <w:proofErr w:type="gramStart"/>
            <w:r w:rsidR="00765F50">
              <w:rPr>
                <w:rFonts w:ascii="Times New Roman" w:hAnsi="Times New Roman"/>
                <w:lang w:eastAsia="ko-KR"/>
              </w:rPr>
              <w:t>whether or not</w:t>
            </w:r>
            <w:proofErr w:type="gramEnd"/>
            <w:r w:rsidR="00765F50">
              <w:rPr>
                <w:rFonts w:ascii="Times New Roman" w:hAnsi="Times New Roman"/>
                <w:lang w:eastAsia="ko-KR"/>
              </w:rPr>
              <w:t xml:space="preserve"> the split bearer is included</w:t>
            </w:r>
            <w:r w:rsidR="00A22B5E">
              <w:rPr>
                <w:rFonts w:ascii="Times New Roman" w:hAnsi="Times New Roman"/>
                <w:lang w:eastAsia="ko-KR"/>
              </w:rPr>
              <w:t>)</w:t>
            </w:r>
            <w:r w:rsidR="0047026B">
              <w:rPr>
                <w:rFonts w:ascii="Times New Roman" w:hAnsi="Times New Roman"/>
                <w:lang w:eastAsia="ko-KR"/>
              </w:rPr>
              <w:t>.</w:t>
            </w:r>
          </w:p>
        </w:tc>
      </w:tr>
      <w:tr w:rsidR="0047026B" w14:paraId="58BF8210" w14:textId="77777777" w:rsidTr="00A01359">
        <w:trPr>
          <w:trHeight w:val="90"/>
        </w:trPr>
        <w:tc>
          <w:tcPr>
            <w:tcW w:w="1809" w:type="dxa"/>
          </w:tcPr>
          <w:p w14:paraId="138BBBC3" w14:textId="77777777" w:rsidR="0047026B" w:rsidRDefault="0047026B" w:rsidP="00A01359">
            <w:pPr>
              <w:pStyle w:val="TAC"/>
              <w:keepNext w:val="0"/>
              <w:keepLines w:val="0"/>
              <w:widowControl w:val="0"/>
              <w:rPr>
                <w:rFonts w:ascii="Times New Roman" w:eastAsia="SimSun" w:hAnsi="Times New Roman"/>
                <w:lang w:val="en-US" w:eastAsia="zh-CN"/>
              </w:rPr>
            </w:pPr>
          </w:p>
        </w:tc>
        <w:tc>
          <w:tcPr>
            <w:tcW w:w="1560" w:type="dxa"/>
          </w:tcPr>
          <w:p w14:paraId="72AEDE63" w14:textId="77777777" w:rsidR="0047026B" w:rsidRDefault="0047026B" w:rsidP="00A01359">
            <w:pPr>
              <w:pStyle w:val="TAC"/>
              <w:keepNext w:val="0"/>
              <w:keepLines w:val="0"/>
              <w:widowControl w:val="0"/>
              <w:rPr>
                <w:rFonts w:ascii="Times New Roman" w:hAnsi="Times New Roman"/>
                <w:lang w:eastAsia="ko-KR"/>
              </w:rPr>
            </w:pPr>
          </w:p>
        </w:tc>
        <w:tc>
          <w:tcPr>
            <w:tcW w:w="6260" w:type="dxa"/>
          </w:tcPr>
          <w:p w14:paraId="39965ECC" w14:textId="77777777" w:rsidR="0047026B" w:rsidRDefault="0047026B" w:rsidP="00A01359">
            <w:pPr>
              <w:pStyle w:val="TAL"/>
              <w:keepNext w:val="0"/>
              <w:keepLines w:val="0"/>
              <w:widowControl w:val="0"/>
              <w:rPr>
                <w:rFonts w:ascii="Times New Roman" w:hAnsi="Times New Roman"/>
                <w:lang w:eastAsia="ko-KR"/>
              </w:rPr>
            </w:pPr>
          </w:p>
        </w:tc>
      </w:tr>
    </w:tbl>
    <w:p w14:paraId="5A43138F" w14:textId="77777777" w:rsidR="00DA0E4E" w:rsidRPr="00E44DD5" w:rsidRDefault="00DA0E4E">
      <w:pPr>
        <w:rPr>
          <w:rFonts w:eastAsiaTheme="minorEastAsia"/>
          <w:lang w:eastAsia="zh-CN"/>
        </w:rPr>
      </w:pPr>
    </w:p>
    <w:p w14:paraId="5A523588" w14:textId="77777777" w:rsidR="00DA0E4E" w:rsidRDefault="00DA0E4E">
      <w:pPr>
        <w:rPr>
          <w:rFonts w:eastAsiaTheme="minorEastAsia"/>
          <w:lang w:eastAsia="zh-CN"/>
        </w:rPr>
      </w:pPr>
    </w:p>
    <w:p w14:paraId="1EDC816B"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C5DA5A3" w14:textId="77777777" w:rsidR="00DA0E4E" w:rsidRDefault="00CD4959">
      <w:pPr>
        <w:pStyle w:val="BodyText"/>
        <w:rPr>
          <w:rFonts w:eastAsiaTheme="minorEastAsia"/>
          <w:b/>
          <w:lang w:eastAsia="zh-CN"/>
        </w:rPr>
      </w:pPr>
      <w:r>
        <w:rPr>
          <w:rFonts w:eastAsiaTheme="minorEastAsia" w:hint="eastAsia"/>
          <w:lang w:val="en-US" w:eastAsia="zh-CN"/>
        </w:rPr>
        <w:t>TBD</w:t>
      </w:r>
    </w:p>
    <w:p w14:paraId="7FA827CA" w14:textId="77777777" w:rsidR="00DA0E4E" w:rsidRDefault="00DA0E4E">
      <w:pPr>
        <w:rPr>
          <w:rFonts w:eastAsiaTheme="minorEastAsia"/>
          <w:lang w:eastAsia="zh-CN"/>
        </w:rPr>
      </w:pPr>
    </w:p>
    <w:p w14:paraId="710B7ED2"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b w:val="0"/>
                <w:lang w:val="en-US" w:eastAsia="zh-CN"/>
              </w:rPr>
              <w:t>TS 38.4</w:t>
            </w:r>
            <w:r>
              <w:rPr>
                <w:rFonts w:eastAsiaTheme="minorEastAsia"/>
                <w:b w:val="0"/>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77777777" w:rsidR="00DA0E4E" w:rsidRDefault="00CD4959">
      <w:pPr>
        <w:rPr>
          <w:rFonts w:eastAsiaTheme="minorEastAsia"/>
          <w:b/>
          <w:lang w:val="en-US" w:eastAsia="zh-CN"/>
        </w:rPr>
      </w:pPr>
      <w:r>
        <w:rPr>
          <w:rFonts w:eastAsiaTheme="minorEastAsia" w:hint="eastAsia"/>
          <w:b/>
          <w:lang w:val="en-US" w:eastAsia="zh-CN"/>
        </w:rPr>
        <w:t>Question ph1-14: Do you agree with spec impact analysis in table 7?</w:t>
      </w:r>
    </w:p>
    <w:tbl>
      <w:tblPr>
        <w:tblStyle w:val="TableGrid"/>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SimSun"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687142D"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5F4831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77777777" w:rsidR="00974811" w:rsidRDefault="00974811" w:rsidP="00A01359">
            <w:pPr>
              <w:pStyle w:val="TAC"/>
              <w:keepNext w:val="0"/>
              <w:keepLines w:val="0"/>
              <w:widowControl w:val="0"/>
              <w:rPr>
                <w:rFonts w:ascii="Times New Roman" w:eastAsia="SimSun" w:hAnsi="Times New Roman"/>
                <w:lang w:val="en-US" w:eastAsia="zh-CN"/>
              </w:rPr>
            </w:pP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77777777" w:rsidR="00974811" w:rsidRDefault="00974811" w:rsidP="00A01359">
            <w:pPr>
              <w:pStyle w:val="TAL"/>
              <w:keepNext w:val="0"/>
              <w:keepLines w:val="0"/>
              <w:widowControl w:val="0"/>
              <w:rPr>
                <w:rFonts w:ascii="Times New Roman" w:hAnsi="Times New Roman"/>
                <w:lang w:eastAsia="ko-KR"/>
              </w:rPr>
            </w:pPr>
          </w:p>
        </w:tc>
      </w:tr>
    </w:tbl>
    <w:p w14:paraId="6F009FB4" w14:textId="77777777" w:rsidR="00DA0E4E" w:rsidRDefault="00DA0E4E">
      <w:pPr>
        <w:rPr>
          <w:rFonts w:eastAsiaTheme="minorEastAsia"/>
          <w:lang w:eastAsia="zh-CN"/>
        </w:rPr>
      </w:pPr>
    </w:p>
    <w:p w14:paraId="05FBB853"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77777777" w:rsidR="00DA0E4E" w:rsidRDefault="00CD4959">
      <w:pPr>
        <w:pStyle w:val="BodyText"/>
        <w:rPr>
          <w:rFonts w:eastAsiaTheme="minorEastAsia"/>
          <w:b/>
          <w:lang w:eastAsia="zh-CN"/>
        </w:rPr>
      </w:pPr>
      <w:r>
        <w:rPr>
          <w:rFonts w:eastAsiaTheme="minorEastAsia" w:hint="eastAsia"/>
          <w:lang w:val="en-US" w:eastAsia="zh-CN"/>
        </w:rPr>
        <w:t>TBD</w:t>
      </w:r>
    </w:p>
    <w:p w14:paraId="02780432" w14:textId="77777777" w:rsidR="00DA0E4E" w:rsidRDefault="00DA0E4E">
      <w:pPr>
        <w:rPr>
          <w:rFonts w:eastAsiaTheme="minorEastAsia"/>
          <w:lang w:eastAsia="zh-CN"/>
        </w:rPr>
      </w:pPr>
    </w:p>
    <w:p w14:paraId="5145A2CB"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w:t>
      </w:r>
    </w:p>
    <w:p w14:paraId="77831B2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7BB60DCB" w14:textId="77777777" w:rsidR="00DA0E4E" w:rsidRDefault="00CD4959">
      <w:pPr>
        <w:rPr>
          <w:rFonts w:eastAsiaTheme="minorEastAsia"/>
          <w:b/>
          <w:lang w:val="en-US" w:eastAsia="zh-CN"/>
        </w:rPr>
      </w:pPr>
      <w:r>
        <w:rPr>
          <w:rFonts w:eastAsiaTheme="minorEastAsia" w:hint="eastAsia"/>
          <w:b/>
          <w:lang w:val="en-US" w:eastAsia="zh-CN"/>
        </w:rPr>
        <w:t xml:space="preserve">Question ph1-15: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TableGrid"/>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SimSun"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A253EE" w14:textId="77777777" w:rsidR="00DA0E4E" w:rsidRDefault="00CD4959">
      <w:pPr>
        <w:pStyle w:val="BodyText"/>
        <w:rPr>
          <w:rFonts w:eastAsiaTheme="minorEastAsia"/>
          <w:b/>
          <w:lang w:eastAsia="zh-CN"/>
        </w:rPr>
      </w:pPr>
      <w:r>
        <w:rPr>
          <w:rFonts w:eastAsiaTheme="minorEastAsia" w:hint="eastAsia"/>
          <w:lang w:val="en-US" w:eastAsia="zh-CN"/>
        </w:rPr>
        <w:t>TBD</w:t>
      </w:r>
    </w:p>
    <w:p w14:paraId="417ABF75" w14:textId="77777777" w:rsidR="00DA0E4E" w:rsidRDefault="00DA0E4E">
      <w:pPr>
        <w:rPr>
          <w:rFonts w:eastAsiaTheme="minorEastAsia"/>
          <w:lang w:eastAsia="zh-CN"/>
        </w:rPr>
      </w:pPr>
    </w:p>
    <w:p w14:paraId="1D0FB7DC" w14:textId="77777777" w:rsidR="00DA0E4E" w:rsidRDefault="00CD4959">
      <w:pPr>
        <w:pStyle w:val="Heading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Heading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 xml:space="preserve">CATT, CMCC, Huawei, </w:t>
      </w:r>
      <w:proofErr w:type="spellStart"/>
      <w:r>
        <w:rPr>
          <w:rFonts w:eastAsiaTheme="minorEastAsia"/>
          <w:lang w:val="en-US" w:eastAsia="zh-CN"/>
        </w:rPr>
        <w:t>HiSilicon</w:t>
      </w:r>
      <w:proofErr w:type="spellEnd"/>
      <w:r>
        <w:rPr>
          <w:rFonts w:eastAsiaTheme="minorEastAsia"/>
          <w:lang w:val="en-US" w:eastAsia="zh-CN"/>
        </w:rPr>
        <w:t>,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9910" w14:textId="77777777" w:rsidR="00BE5676" w:rsidRDefault="00BE5676">
      <w:pPr>
        <w:spacing w:after="0" w:line="240" w:lineRule="auto"/>
      </w:pPr>
      <w:r>
        <w:separator/>
      </w:r>
    </w:p>
  </w:endnote>
  <w:endnote w:type="continuationSeparator" w:id="0">
    <w:p w14:paraId="78004932" w14:textId="77777777" w:rsidR="00BE5676" w:rsidRDefault="00BE5676">
      <w:pPr>
        <w:spacing w:after="0" w:line="240" w:lineRule="auto"/>
      </w:pPr>
      <w:r>
        <w:continuationSeparator/>
      </w:r>
    </w:p>
  </w:endnote>
  <w:endnote w:type="continuationNotice" w:id="1">
    <w:p w14:paraId="61E338F2" w14:textId="77777777" w:rsidR="00BE5676" w:rsidRDefault="00BE5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FF6C" w14:textId="77777777" w:rsidR="00BE5676" w:rsidRDefault="00BE5676">
      <w:pPr>
        <w:spacing w:after="0" w:line="240" w:lineRule="auto"/>
      </w:pPr>
      <w:r>
        <w:separator/>
      </w:r>
    </w:p>
  </w:footnote>
  <w:footnote w:type="continuationSeparator" w:id="0">
    <w:p w14:paraId="10A1511C" w14:textId="77777777" w:rsidR="00BE5676" w:rsidRDefault="00BE5676">
      <w:pPr>
        <w:spacing w:after="0" w:line="240" w:lineRule="auto"/>
      </w:pPr>
      <w:r>
        <w:continuationSeparator/>
      </w:r>
    </w:p>
  </w:footnote>
  <w:footnote w:type="continuationNotice" w:id="1">
    <w:p w14:paraId="09A271A2" w14:textId="77777777" w:rsidR="00BE5676" w:rsidRDefault="00BE56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9"/>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 w:numId="9">
    <w:abstractNumId w:val="11"/>
  </w:num>
  <w:num w:numId="10">
    <w:abstractNumId w:val="19"/>
  </w:num>
  <w:num w:numId="11">
    <w:abstractNumId w:val="6"/>
  </w:num>
  <w:num w:numId="12">
    <w:abstractNumId w:val="4"/>
  </w:num>
  <w:num w:numId="13">
    <w:abstractNumId w:val="3"/>
  </w:num>
  <w:num w:numId="14">
    <w:abstractNumId w:val="10"/>
  </w:num>
  <w:num w:numId="15">
    <w:abstractNumId w:val="15"/>
  </w:num>
  <w:num w:numId="16">
    <w:abstractNumId w:val="7"/>
  </w:num>
  <w:num w:numId="17">
    <w:abstractNumId w:val="8"/>
  </w:num>
  <w:num w:numId="18">
    <w:abstractNumId w:val="13"/>
  </w:num>
  <w:num w:numId="19">
    <w:abstractNumId w:val="14"/>
  </w:num>
  <w:num w:numId="20">
    <w:abstractNumId w:val="20"/>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4E"/>
    <w:rsid w:val="00045322"/>
    <w:rsid w:val="00096C84"/>
    <w:rsid w:val="000E7C1B"/>
    <w:rsid w:val="001035EE"/>
    <w:rsid w:val="001111CD"/>
    <w:rsid w:val="00152F8D"/>
    <w:rsid w:val="001E4DF4"/>
    <w:rsid w:val="00225A21"/>
    <w:rsid w:val="002C0BC4"/>
    <w:rsid w:val="002F7FD5"/>
    <w:rsid w:val="003B4B85"/>
    <w:rsid w:val="00405A3C"/>
    <w:rsid w:val="00410813"/>
    <w:rsid w:val="00445190"/>
    <w:rsid w:val="0047026B"/>
    <w:rsid w:val="004B3511"/>
    <w:rsid w:val="004C7F7C"/>
    <w:rsid w:val="004F2360"/>
    <w:rsid w:val="005375BF"/>
    <w:rsid w:val="00595D6C"/>
    <w:rsid w:val="005A29EA"/>
    <w:rsid w:val="005B01FA"/>
    <w:rsid w:val="005C51A9"/>
    <w:rsid w:val="005C7580"/>
    <w:rsid w:val="00603D4C"/>
    <w:rsid w:val="00632C58"/>
    <w:rsid w:val="00655639"/>
    <w:rsid w:val="00681C12"/>
    <w:rsid w:val="006B7B07"/>
    <w:rsid w:val="006D1184"/>
    <w:rsid w:val="007127EC"/>
    <w:rsid w:val="00726A05"/>
    <w:rsid w:val="00742D3B"/>
    <w:rsid w:val="00752583"/>
    <w:rsid w:val="00755198"/>
    <w:rsid w:val="00765F50"/>
    <w:rsid w:val="007B5A1C"/>
    <w:rsid w:val="008322BC"/>
    <w:rsid w:val="008A3DD7"/>
    <w:rsid w:val="008C3EC2"/>
    <w:rsid w:val="008E002A"/>
    <w:rsid w:val="008F320D"/>
    <w:rsid w:val="00945B65"/>
    <w:rsid w:val="00972538"/>
    <w:rsid w:val="00974811"/>
    <w:rsid w:val="00994D6E"/>
    <w:rsid w:val="009D5F8E"/>
    <w:rsid w:val="00A01359"/>
    <w:rsid w:val="00A163B1"/>
    <w:rsid w:val="00A16B9B"/>
    <w:rsid w:val="00A22B5E"/>
    <w:rsid w:val="00A83D68"/>
    <w:rsid w:val="00A90F22"/>
    <w:rsid w:val="00AB44F9"/>
    <w:rsid w:val="00AB6E9A"/>
    <w:rsid w:val="00AE751B"/>
    <w:rsid w:val="00AF0215"/>
    <w:rsid w:val="00B11C8C"/>
    <w:rsid w:val="00B53B12"/>
    <w:rsid w:val="00B65826"/>
    <w:rsid w:val="00B97AEC"/>
    <w:rsid w:val="00BA1384"/>
    <w:rsid w:val="00BC05EC"/>
    <w:rsid w:val="00BC7131"/>
    <w:rsid w:val="00BE5676"/>
    <w:rsid w:val="00C12761"/>
    <w:rsid w:val="00C216FA"/>
    <w:rsid w:val="00C32C78"/>
    <w:rsid w:val="00C66CFB"/>
    <w:rsid w:val="00C738AD"/>
    <w:rsid w:val="00CD4959"/>
    <w:rsid w:val="00D34633"/>
    <w:rsid w:val="00D3617C"/>
    <w:rsid w:val="00DA0E4E"/>
    <w:rsid w:val="00DA604C"/>
    <w:rsid w:val="00DA77FA"/>
    <w:rsid w:val="00DD0923"/>
    <w:rsid w:val="00DE1A7F"/>
    <w:rsid w:val="00E27EA9"/>
    <w:rsid w:val="00E44DD5"/>
    <w:rsid w:val="00E95B5A"/>
    <w:rsid w:val="00EC1D03"/>
    <w:rsid w:val="00F37226"/>
    <w:rsid w:val="00FA348E"/>
    <w:rsid w:val="00FA7E20"/>
    <w:rsid w:val="00FC00F9"/>
    <w:rsid w:val="00FC60C9"/>
    <w:rsid w:val="00FD602E"/>
    <w:rsid w:val="00FD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aptionChar1">
    <w:name w:val="Caption Char1"/>
    <w:aliases w:val="cap Char1,cap Char Char,Caption Char Char,Caption Char1 Char Char,cap Char Char1 Char,Caption Char Char1 Char Char,cap Char2 Char"/>
    <w:link w:val="Caption"/>
    <w:locked/>
    <w:rPr>
      <w:lang w:eastAsia="en-US"/>
    </w:rPr>
  </w:style>
  <w:style w:type="paragraph" w:styleId="Caption">
    <w:name w:val="caption"/>
    <w:aliases w:val="cap,cap Char,Caption Char,Caption Char1 Char,cap Char Char1,Caption Char Char1 Char,cap Char2"/>
    <w:basedOn w:val="Normal"/>
    <w:next w:val="Normal"/>
    <w:link w:val="CaptionChar1"/>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Revision">
    <w:name w:val="Revision"/>
    <w:hidden/>
    <w:uiPriority w:val="99"/>
    <w:semiHidden/>
    <w:rPr>
      <w:rFonts w:ascii="Times New Roman" w:eastAsia="Batang" w:hAnsi="Times New Roman"/>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eastAsia="en-US"/>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B90D4D-CAE1-46ED-A82E-2F84889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3495</Words>
  <Characters>19928</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2021-12-04T23:45:00Z</dcterms:created>
  <dcterms:modified xsi:type="dcterms:W3CDTF">2021-12-05T00:06:00Z</dcterms:modified>
</cp:coreProperties>
</file>