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8F80" w14:textId="77777777" w:rsidR="00DC2CC0" w:rsidRDefault="00136560">
      <w:pPr>
        <w:pStyle w:val="aa"/>
        <w:tabs>
          <w:tab w:val="right" w:pos="9639"/>
        </w:tabs>
        <w:rPr>
          <w:bCs/>
          <w:i/>
          <w:sz w:val="22"/>
          <w:szCs w:val="22"/>
        </w:rPr>
      </w:pPr>
      <w:r>
        <w:rPr>
          <w:bCs/>
          <w:sz w:val="22"/>
          <w:szCs w:val="22"/>
        </w:rPr>
        <w:t>3GPP TSG-RAN WG2 Meeting #</w:t>
      </w:r>
      <w:proofErr w:type="gramStart"/>
      <w:r>
        <w:rPr>
          <w:bCs/>
          <w:sz w:val="22"/>
          <w:szCs w:val="22"/>
        </w:rPr>
        <w:t>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roofErr w:type="gramEnd"/>
    </w:p>
    <w:p w14:paraId="7CE4FCC2" w14:textId="77777777" w:rsidR="00DC2CC0" w:rsidRDefault="00136560">
      <w:pPr>
        <w:pStyle w:val="aa"/>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aa"/>
        <w:rPr>
          <w:bCs/>
          <w:sz w:val="22"/>
          <w:szCs w:val="22"/>
          <w:lang w:val="en-US"/>
        </w:rPr>
      </w:pPr>
    </w:p>
    <w:p w14:paraId="5B4FFB2E" w14:textId="77777777" w:rsidR="00DC2CC0" w:rsidRDefault="00DC2CC0">
      <w:pPr>
        <w:pStyle w:val="aa"/>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w:t>
      </w:r>
      <w:proofErr w:type="gramStart"/>
      <w:r>
        <w:rPr>
          <w:rFonts w:ascii="Arial" w:hAnsi="Arial" w:cs="Arial"/>
          <w:b/>
          <w:bCs/>
          <w:sz w:val="22"/>
          <w:szCs w:val="22"/>
        </w:rPr>
        <w:t>][</w:t>
      </w:r>
      <w:proofErr w:type="gramEnd"/>
      <w:r>
        <w:rPr>
          <w:rFonts w:ascii="Arial" w:hAnsi="Arial" w:cs="Arial"/>
          <w:b/>
          <w:bCs/>
          <w:sz w:val="22"/>
          <w:szCs w:val="22"/>
        </w:rPr>
        <w:t xml:space="preserve">604][Relay] Relay </w:t>
      </w:r>
      <w:proofErr w:type="spellStart"/>
      <w:r>
        <w:rPr>
          <w:rFonts w:ascii="Arial" w:hAnsi="Arial" w:cs="Arial"/>
          <w:b/>
          <w:bCs/>
          <w:sz w:val="22"/>
          <w:szCs w:val="22"/>
        </w:rPr>
        <w:t>QoS</w:t>
      </w:r>
      <w:proofErr w:type="spellEnd"/>
      <w:r>
        <w:rPr>
          <w:rFonts w:ascii="Arial" w:hAnsi="Arial" w:cs="Arial"/>
          <w:b/>
          <w:bCs/>
          <w:sz w:val="22"/>
          <w:szCs w:val="22"/>
        </w:rPr>
        <w:t xml:space="preserve">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 xml:space="preserve">[Post115-e][604][Relay] Relay </w:t>
      </w:r>
      <w:proofErr w:type="spellStart"/>
      <w:r>
        <w:rPr>
          <w:rFonts w:cs="Arial"/>
        </w:rPr>
        <w:t>QoS</w:t>
      </w:r>
      <w:proofErr w:type="spellEnd"/>
      <w:r>
        <w:rPr>
          <w:rFonts w:cs="Arial"/>
        </w:rPr>
        <w:t xml:space="preserve"> (Apple)</w:t>
      </w:r>
    </w:p>
    <w:p w14:paraId="184C8E40" w14:textId="77777777" w:rsidR="00DC2CC0" w:rsidRDefault="00136560">
      <w:pPr>
        <w:pStyle w:val="EmailDiscussion2"/>
        <w:rPr>
          <w:rFonts w:cs="Arial"/>
        </w:rPr>
      </w:pPr>
      <w:r>
        <w:rPr>
          <w:rFonts w:cs="Arial"/>
        </w:rPr>
        <w:t xml:space="preserve">      Scope: Address remaining proposals on </w:t>
      </w:r>
      <w:proofErr w:type="spellStart"/>
      <w:r>
        <w:rPr>
          <w:rFonts w:cs="Arial"/>
        </w:rPr>
        <w:t>QoS</w:t>
      </w:r>
      <w:proofErr w:type="spellEnd"/>
      <w:r>
        <w:rPr>
          <w:rFonts w:cs="Arial"/>
        </w:rPr>
        <w:t xml:space="preserve"> for L2 relay:</w:t>
      </w:r>
    </w:p>
    <w:p w14:paraId="4BF9F76E" w14:textId="77777777" w:rsidR="00DC2CC0" w:rsidRDefault="00136560">
      <w:pPr>
        <w:pStyle w:val="EmailDiscussion2"/>
        <w:numPr>
          <w:ilvl w:val="0"/>
          <w:numId w:val="5"/>
        </w:numPr>
        <w:tabs>
          <w:tab w:val="clear" w:pos="1622"/>
        </w:tabs>
        <w:rPr>
          <w:rFonts w:cs="Arial"/>
        </w:rPr>
      </w:pPr>
      <w:r>
        <w:rPr>
          <w:rFonts w:cs="Arial"/>
        </w:rPr>
        <w:t xml:space="preserve">PDB and PER split between </w:t>
      </w:r>
      <w:proofErr w:type="spellStart"/>
      <w:r>
        <w:rPr>
          <w:rFonts w:cs="Arial"/>
        </w:rPr>
        <w:t>Uu</w:t>
      </w:r>
      <w:proofErr w:type="spellEnd"/>
      <w:r>
        <w:rPr>
          <w:rFonts w:cs="Arial"/>
        </w:rPr>
        <w:t xml:space="preserve">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 xml:space="preserve">Configuration of remote and relay UE with PC5 </w:t>
      </w:r>
      <w:proofErr w:type="spellStart"/>
      <w:r>
        <w:rPr>
          <w:rFonts w:cs="Arial"/>
        </w:rPr>
        <w:t>QoS</w:t>
      </w:r>
      <w:proofErr w:type="spellEnd"/>
      <w:r>
        <w:rPr>
          <w:rFonts w:cs="Arial"/>
        </w:rPr>
        <w:t xml:space="preserve">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 xml:space="preserve">Granularity of </w:t>
      </w:r>
      <w:proofErr w:type="spellStart"/>
      <w:r>
        <w:rPr>
          <w:rFonts w:cs="Arial"/>
        </w:rPr>
        <w:t>QoS</w:t>
      </w:r>
      <w:proofErr w:type="spellEnd"/>
      <w:r>
        <w:rPr>
          <w:rFonts w:cs="Arial"/>
        </w:rPr>
        <w:t xml:space="preserve"> configuration for remote UE, per PC5 RLC bearer or per </w:t>
      </w:r>
      <w:proofErr w:type="spellStart"/>
      <w:r>
        <w:rPr>
          <w:rFonts w:cs="Arial"/>
        </w:rPr>
        <w:t>Uu</w:t>
      </w:r>
      <w:proofErr w:type="spellEnd"/>
      <w:r>
        <w:rPr>
          <w:rFonts w:cs="Arial"/>
        </w:rPr>
        <w:t xml:space="preserve"> </w:t>
      </w:r>
      <w:proofErr w:type="spellStart"/>
      <w:r>
        <w:rPr>
          <w:rFonts w:cs="Arial"/>
        </w:rPr>
        <w:t>QoS</w:t>
      </w:r>
      <w:proofErr w:type="spellEnd"/>
      <w:r>
        <w:rPr>
          <w:rFonts w:cs="Arial"/>
        </w:rPr>
        <w:t xml:space="preserve">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 xml:space="preserve">Multiplexing of </w:t>
      </w:r>
      <w:proofErr w:type="spellStart"/>
      <w:r>
        <w:rPr>
          <w:rFonts w:cs="Arial"/>
        </w:rPr>
        <w:t>QoS</w:t>
      </w:r>
      <w:proofErr w:type="spellEnd"/>
      <w:r>
        <w:rPr>
          <w:rFonts w:cs="Arial"/>
        </w:rPr>
        <w:t xml:space="preserve">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 xml:space="preserve">RLC channel mapping in relation to </w:t>
      </w:r>
      <w:proofErr w:type="spellStart"/>
      <w:r>
        <w:rPr>
          <w:rFonts w:cs="Arial"/>
        </w:rPr>
        <w:t>QoS</w:t>
      </w:r>
      <w:proofErr w:type="spellEnd"/>
      <w:r>
        <w:rPr>
          <w:rFonts w:cs="Arial"/>
        </w:rPr>
        <w:t xml:space="preserve">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w:t>
      </w:r>
      <w:proofErr w:type="spellStart"/>
      <w:r>
        <w:rPr>
          <w:rFonts w:cs="Arial"/>
        </w:rPr>
        <w:t>QoS</w:t>
      </w:r>
      <w:proofErr w:type="spellEnd"/>
      <w:r>
        <w:rPr>
          <w:rFonts w:cs="Arial"/>
        </w:rPr>
        <w:t xml:space="preserve">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a7"/>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a7"/>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proofErr w:type="spellStart"/>
            <w:r>
              <w:rPr>
                <w:rFonts w:cs="Arial"/>
                <w:lang w:eastAsia="zh-CN"/>
              </w:rPr>
              <w:t>Peng</w:t>
            </w:r>
            <w:proofErr w:type="spellEnd"/>
            <w:r>
              <w:rPr>
                <w:rFonts w:cs="Arial"/>
                <w:lang w:eastAsia="zh-CN"/>
              </w:rPr>
              <w:t xml:space="preserve">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proofErr w:type="spellStart"/>
            <w:r>
              <w:rPr>
                <w:rFonts w:cs="Arial"/>
                <w:lang w:val="en-US"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Sangeetha</w:t>
            </w:r>
            <w:proofErr w:type="spellEnd"/>
            <w:r>
              <w:rPr>
                <w:rFonts w:eastAsiaTheme="minorEastAsia" w:cs="Arial"/>
                <w:lang w:eastAsia="ja-JP"/>
              </w:rPr>
              <w:t xml:space="preserve"> </w:t>
            </w:r>
            <w:proofErr w:type="spellStart"/>
            <w:r>
              <w:rPr>
                <w:rFonts w:eastAsiaTheme="minorEastAsia" w:cs="Arial"/>
                <w:lang w:eastAsia="ja-JP"/>
              </w:rPr>
              <w:t>Bangolae</w:t>
            </w:r>
            <w:proofErr w:type="spellEnd"/>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proofErr w:type="spellStart"/>
            <w:r>
              <w:rPr>
                <w:rFonts w:eastAsia="Malgun Gothic" w:cs="Arial" w:hint="eastAsia"/>
                <w:lang w:eastAsia="ko-KR"/>
              </w:rPr>
              <w:t>Seoyoung</w:t>
            </w:r>
            <w:proofErr w:type="spellEnd"/>
            <w:r>
              <w:rPr>
                <w:rFonts w:eastAsia="Malgun Gothic" w:cs="Arial"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proofErr w:type="spellStart"/>
            <w:r>
              <w:rPr>
                <w:rFonts w:cs="Arial"/>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proofErr w:type="spellStart"/>
            <w:r>
              <w:rPr>
                <w:rFonts w:cs="Arial"/>
                <w:lang w:val="en-US" w:eastAsia="zh-CN"/>
              </w:rPr>
              <w:t>Boubacar</w:t>
            </w:r>
            <w:proofErr w:type="spellEnd"/>
            <w:r>
              <w:rPr>
                <w:rFonts w:cs="Arial"/>
                <w:lang w:val="en-US" w:eastAsia="zh-CN"/>
              </w:rPr>
              <w:t xml:space="preserve"> </w:t>
            </w:r>
            <w:proofErr w:type="spellStart"/>
            <w:r>
              <w:rPr>
                <w:rFonts w:cs="Arial"/>
                <w:lang w:val="en-US" w:eastAsia="zh-CN"/>
              </w:rPr>
              <w:t>Kimba</w:t>
            </w:r>
            <w:proofErr w:type="spellEnd"/>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proofErr w:type="spellStart"/>
            <w:r>
              <w:rPr>
                <w:rFonts w:cs="Arial" w:hint="eastAsia"/>
                <w:lang w:val="en-US" w:eastAsia="zh-CN"/>
              </w:rPr>
              <w:t>J</w:t>
            </w:r>
            <w:r>
              <w:rPr>
                <w:rFonts w:cs="Arial"/>
                <w:lang w:val="en-US" w:eastAsia="zh-CN"/>
              </w:rPr>
              <w:t>agdeep</w:t>
            </w:r>
            <w:proofErr w:type="spellEnd"/>
            <w:r>
              <w:rPr>
                <w:rFonts w:cs="Arial"/>
                <w:lang w:val="en-US" w:eastAsia="zh-CN"/>
              </w:rPr>
              <w:t xml:space="preserve">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proofErr w:type="spellStart"/>
            <w:r>
              <w:rPr>
                <w:rFonts w:eastAsiaTheme="minorEastAsia" w:cs="Arial"/>
                <w:lang w:eastAsia="ja-JP"/>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9118D3">
            <w:pPr>
              <w:pStyle w:val="TAC"/>
              <w:spacing w:before="20" w:after="20"/>
              <w:ind w:left="57" w:right="57"/>
              <w:jc w:val="left"/>
              <w:rPr>
                <w:rFonts w:cs="Arial"/>
                <w:lang w:val="en-US" w:eastAsia="zh-CN"/>
              </w:rPr>
            </w:pPr>
            <w:hyperlink r:id="rId15" w:history="1">
              <w:r w:rsidR="00F34C22" w:rsidRPr="00F61679">
                <w:rPr>
                  <w:rStyle w:val="ae"/>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9118D3" w:rsidP="00F34C22">
            <w:pPr>
              <w:pStyle w:val="TAC"/>
              <w:spacing w:before="20" w:after="20"/>
              <w:ind w:left="57" w:right="57"/>
              <w:jc w:val="left"/>
              <w:rPr>
                <w:rFonts w:cs="Arial"/>
                <w:lang w:val="en-US" w:eastAsia="zh-CN"/>
              </w:rPr>
            </w:pPr>
            <w:hyperlink r:id="rId16" w:history="1">
              <w:r w:rsidR="00F34C22" w:rsidRPr="00F61679">
                <w:rPr>
                  <w:rStyle w:val="ae"/>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Hyunjeong</w:t>
            </w:r>
            <w:proofErr w:type="spellEnd"/>
            <w:r>
              <w:rPr>
                <w:rFonts w:eastAsia="Malgun Gothic" w:cs="Arial" w:hint="eastAsia"/>
                <w:lang w:val="en-US"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r w:rsidR="003F64EB" w14:paraId="261F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12EF7" w14:textId="6E06B128" w:rsidR="003F64EB" w:rsidRDefault="003F64EB" w:rsidP="003F64EB">
            <w:pPr>
              <w:pStyle w:val="TAC"/>
              <w:spacing w:before="20" w:after="20"/>
              <w:ind w:left="57" w:right="57"/>
              <w:jc w:val="left"/>
              <w:rPr>
                <w:rFonts w:eastAsiaTheme="minorEastAsia" w:cs="Arial"/>
                <w:lang w:eastAsia="ja-JP"/>
              </w:rPr>
            </w:pPr>
            <w:proofErr w:type="spellStart"/>
            <w:r w:rsidRPr="00EA03F8">
              <w:rPr>
                <w:rFonts w:cs="Arial"/>
                <w:lang w:eastAsia="zh-CN"/>
              </w:rPr>
              <w:t>Fraunhofer</w:t>
            </w:r>
            <w:proofErr w:type="spellEnd"/>
            <w:r w:rsidRPr="00EA03F8">
              <w:rPr>
                <w:rFonts w:cs="Arial"/>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14:paraId="10138C3B" w14:textId="11C734BC" w:rsidR="003F64EB" w:rsidRDefault="003F64EB" w:rsidP="003F64EB">
            <w:pPr>
              <w:pStyle w:val="TAC"/>
              <w:spacing w:before="20" w:after="20"/>
              <w:ind w:left="57" w:right="57"/>
              <w:jc w:val="left"/>
              <w:rPr>
                <w:rFonts w:cs="Arial"/>
                <w:lang w:val="en-US" w:eastAsia="zh-CN"/>
              </w:rPr>
            </w:pPr>
            <w:r>
              <w:rPr>
                <w:rFonts w:cs="Arial"/>
                <w:lang w:val="en-US" w:eastAsia="zh-CN"/>
              </w:rPr>
              <w:t xml:space="preserve">Mehdi </w:t>
            </w:r>
            <w:proofErr w:type="spellStart"/>
            <w:r>
              <w:rPr>
                <w:rFonts w:cs="Arial"/>
                <w:lang w:val="en-US" w:eastAsia="zh-CN"/>
              </w:rPr>
              <w:t>Harounabadi</w:t>
            </w:r>
            <w:proofErr w:type="spellEnd"/>
          </w:p>
        </w:tc>
        <w:tc>
          <w:tcPr>
            <w:tcW w:w="4391" w:type="dxa"/>
            <w:tcBorders>
              <w:top w:val="single" w:sz="4" w:space="0" w:color="auto"/>
              <w:left w:val="single" w:sz="4" w:space="0" w:color="auto"/>
              <w:bottom w:val="single" w:sz="4" w:space="0" w:color="auto"/>
              <w:right w:val="single" w:sz="4" w:space="0" w:color="auto"/>
            </w:tcBorders>
          </w:tcPr>
          <w:p w14:paraId="58F76662" w14:textId="223EC4AD" w:rsidR="003F64EB" w:rsidRDefault="003F64EB" w:rsidP="003F64EB">
            <w:pPr>
              <w:pStyle w:val="TAC"/>
              <w:spacing w:before="20" w:after="20"/>
              <w:ind w:left="57" w:right="57"/>
              <w:jc w:val="left"/>
              <w:rPr>
                <w:rFonts w:cs="Arial"/>
                <w:lang w:val="en-US" w:eastAsia="zh-CN"/>
              </w:rPr>
            </w:pPr>
            <w:r>
              <w:t>mehdi.harounabadi@iis.fraunhofer.de</w:t>
            </w:r>
          </w:p>
        </w:tc>
      </w:tr>
      <w:tr w:rsidR="000C0E3E" w14:paraId="07D026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2ED5D" w14:textId="5752ED7E" w:rsidR="000C0E3E" w:rsidRPr="00EA03F8" w:rsidRDefault="000C0E3E" w:rsidP="003F64EB">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A91008" w14:textId="236DD524" w:rsidR="000C0E3E" w:rsidRDefault="000C0E3E" w:rsidP="003F64EB">
            <w:pPr>
              <w:pStyle w:val="TAC"/>
              <w:spacing w:before="20" w:after="20"/>
              <w:ind w:left="57" w:right="57"/>
              <w:jc w:val="left"/>
              <w:rPr>
                <w:rFonts w:cs="Arial"/>
                <w:lang w:val="en-US" w:eastAsia="zh-CN"/>
              </w:rPr>
            </w:pPr>
            <w:r>
              <w:rPr>
                <w:rFonts w:cs="Arial" w:hint="eastAsia"/>
                <w:lang w:val="en-US" w:eastAsia="zh-CN"/>
              </w:rPr>
              <w:t>Hao Xu</w:t>
            </w:r>
          </w:p>
        </w:tc>
        <w:tc>
          <w:tcPr>
            <w:tcW w:w="4391" w:type="dxa"/>
            <w:tcBorders>
              <w:top w:val="single" w:sz="4" w:space="0" w:color="auto"/>
              <w:left w:val="single" w:sz="4" w:space="0" w:color="auto"/>
              <w:bottom w:val="single" w:sz="4" w:space="0" w:color="auto"/>
              <w:right w:val="single" w:sz="4" w:space="0" w:color="auto"/>
            </w:tcBorders>
          </w:tcPr>
          <w:p w14:paraId="46D8D780" w14:textId="47967BCD" w:rsidR="000C0E3E" w:rsidRDefault="000C0E3E" w:rsidP="003F64EB">
            <w:pPr>
              <w:pStyle w:val="TAC"/>
              <w:spacing w:before="20" w:after="20"/>
              <w:ind w:left="57" w:right="57"/>
              <w:jc w:val="left"/>
              <w:rPr>
                <w:rFonts w:hint="eastAsia"/>
                <w:lang w:eastAsia="zh-CN"/>
              </w:rPr>
            </w:pPr>
            <w:r>
              <w:rPr>
                <w:rFonts w:hint="eastAsia"/>
                <w:lang w:eastAsia="zh-CN"/>
              </w:rPr>
              <w:t>xuhao@catt.cn</w:t>
            </w:r>
          </w:p>
        </w:tc>
      </w:tr>
    </w:tbl>
    <w:p w14:paraId="08B301B1" w14:textId="77777777" w:rsidR="00DC2CC0" w:rsidRDefault="00136560">
      <w:pPr>
        <w:pStyle w:val="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2"/>
      </w:pPr>
      <w:r>
        <w:t xml:space="preserve">3.1 </w:t>
      </w:r>
      <w:r>
        <w:tab/>
        <w:t xml:space="preserve">PDB and PER split between </w:t>
      </w:r>
      <w:proofErr w:type="spellStart"/>
      <w:r>
        <w:t>Uu</w:t>
      </w:r>
      <w:proofErr w:type="spellEnd"/>
      <w:r>
        <w:t xml:space="preserve">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w:t>
      </w:r>
      <w:proofErr w:type="gramStart"/>
      <w:r>
        <w:rPr>
          <w:rFonts w:ascii="Arial" w:eastAsia="Malgun Gothic" w:hAnsi="Arial" w:cs="Arial"/>
          <w:bCs/>
          <w:lang w:eastAsia="ko-KR"/>
        </w:rPr>
        <w:t>has</w:t>
      </w:r>
      <w:proofErr w:type="gramEnd"/>
      <w:r>
        <w:rPr>
          <w:rFonts w:ascii="Arial" w:eastAsia="Malgun Gothic" w:hAnsi="Arial" w:cs="Arial"/>
          <w:bCs/>
          <w:lang w:eastAsia="ko-KR"/>
        </w:rPr>
        <w:t xml:space="preserve"> discussed the issue that when E2E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corresponding to a certain standardized 5QI is split, the PER and PDB values may no longer match the values represented in standardized PQI.  For example,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determines the end-to-end PDB (100ms) should be split between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and PC5,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uses 60ms and PC5 uses 40ms. For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proofErr w:type="gramStart"/>
      <w:r>
        <w:rPr>
          <w:rFonts w:ascii="Arial" w:eastAsia="Malgun Gothic" w:hAnsi="Arial" w:cs="Arial"/>
          <w:b/>
          <w:highlight w:val="yellow"/>
          <w:lang w:eastAsia="ko-KR"/>
        </w:rPr>
        <w:t>]</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proofErr w:type="gramStart"/>
      <w:r>
        <w:rPr>
          <w:rFonts w:ascii="Arial" w:eastAsia="Malgun Gothic" w:hAnsi="Arial" w:cs="Arial"/>
          <w:b/>
          <w:highlight w:val="yellow"/>
          <w:lang w:eastAsia="ko-KR"/>
        </w:rPr>
        <w:t>]</w:t>
      </w:r>
      <w:r>
        <w:rPr>
          <w:rFonts w:ascii="Arial" w:eastAsia="Malgun Gothic" w:hAnsi="Arial" w:cs="Arial"/>
          <w:b/>
          <w:lang w:eastAsia="ko-KR"/>
        </w:rPr>
        <w:t>When</w:t>
      </w:r>
      <w:proofErr w:type="gramEnd"/>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PER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 xml:space="preserve">We agree with the intention of this proposal because standardized PDB parameters are not quite likely to be split, as analysed in [1]. However, we are not sure what </w:t>
            </w:r>
            <w:proofErr w:type="gramStart"/>
            <w:r>
              <w:rPr>
                <w:rFonts w:cs="Arial"/>
                <w:lang w:eastAsia="zh-CN"/>
              </w:rPr>
              <w:t>is the spec impact</w:t>
            </w:r>
            <w:proofErr w:type="gramEnd"/>
            <w:r>
              <w:rPr>
                <w:rFonts w:cs="Arial"/>
                <w:lang w:eastAsia="zh-CN"/>
              </w:rPr>
              <w:t xml:space="preserve">. RAN2 has agreed that it is up to </w:t>
            </w:r>
            <w:proofErr w:type="spellStart"/>
            <w:r>
              <w:rPr>
                <w:rFonts w:cs="Arial"/>
                <w:lang w:eastAsia="zh-CN"/>
              </w:rPr>
              <w:t>gNB</w:t>
            </w:r>
            <w:proofErr w:type="spellEnd"/>
            <w:r>
              <w:rPr>
                <w:rFonts w:cs="Arial"/>
                <w:lang w:eastAsia="zh-CN"/>
              </w:rPr>
              <w:t xml:space="preserve"> implementation to split the </w:t>
            </w:r>
            <w:proofErr w:type="spellStart"/>
            <w:r>
              <w:rPr>
                <w:rFonts w:cs="Arial"/>
                <w:lang w:eastAsia="zh-CN"/>
              </w:rPr>
              <w:t>QoS</w:t>
            </w:r>
            <w:proofErr w:type="spellEnd"/>
            <w:r>
              <w:rPr>
                <w:rFonts w:cs="Arial"/>
                <w:lang w:eastAsia="zh-CN"/>
              </w:rPr>
              <w:t xml:space="preserve"> between </w:t>
            </w:r>
            <w:proofErr w:type="spellStart"/>
            <w:r>
              <w:rPr>
                <w:rFonts w:cs="Arial"/>
                <w:lang w:eastAsia="zh-CN"/>
              </w:rPr>
              <w:t>Uu</w:t>
            </w:r>
            <w:proofErr w:type="spellEnd"/>
            <w:r>
              <w:rPr>
                <w:rFonts w:cs="Arial"/>
                <w:lang w:eastAsia="zh-CN"/>
              </w:rPr>
              <w:t xml:space="preserve"> link and PC5 link. Thus, it is straight forward to leave it to </w:t>
            </w:r>
            <w:proofErr w:type="spellStart"/>
            <w:r>
              <w:rPr>
                <w:rFonts w:cs="Arial"/>
                <w:lang w:eastAsia="zh-CN"/>
              </w:rPr>
              <w:t>gNB</w:t>
            </w:r>
            <w:proofErr w:type="spellEnd"/>
            <w:r>
              <w:rPr>
                <w:rFonts w:cs="Arial"/>
                <w:lang w:eastAsia="zh-CN"/>
              </w:rPr>
              <w:t xml:space="preserve"> how to configure the split PC5 </w:t>
            </w:r>
            <w:proofErr w:type="spellStart"/>
            <w:r>
              <w:rPr>
                <w:rFonts w:cs="Arial"/>
                <w:lang w:eastAsia="zh-CN"/>
              </w:rPr>
              <w:t>QoS</w:t>
            </w:r>
            <w:proofErr w:type="spellEnd"/>
            <w:r>
              <w:rPr>
                <w:rFonts w:cs="Arial"/>
                <w:lang w:eastAsia="zh-CN"/>
              </w:rPr>
              <w:t xml:space="preserve"> to remote UE. Generally, RAN2 don’t specify to restrict </w:t>
            </w:r>
            <w:proofErr w:type="spellStart"/>
            <w:r>
              <w:rPr>
                <w:rFonts w:cs="Arial"/>
                <w:lang w:eastAsia="zh-CN"/>
              </w:rPr>
              <w:t>gNB</w:t>
            </w:r>
            <w:proofErr w:type="spellEnd"/>
            <w:r>
              <w:rPr>
                <w:rFonts w:cs="Arial"/>
                <w:lang w:eastAsia="zh-CN"/>
              </w:rPr>
              <w:t xml:space="preserve">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w:t>
            </w:r>
            <w:proofErr w:type="spellStart"/>
            <w:r>
              <w:rPr>
                <w:rFonts w:cs="Arial"/>
                <w:lang w:eastAsia="zh-CN"/>
              </w:rPr>
              <w:t>gNB</w:t>
            </w:r>
            <w:proofErr w:type="spellEnd"/>
            <w:r>
              <w:rPr>
                <w:rFonts w:cs="Arial"/>
                <w:lang w:eastAsia="zh-CN"/>
              </w:rPr>
              <w:t xml:space="preserve">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w:t>
            </w:r>
            <w:proofErr w:type="spellStart"/>
            <w:r>
              <w:rPr>
                <w:rFonts w:cs="Arial"/>
                <w:lang w:eastAsia="zh-CN"/>
              </w:rPr>
              <w:t>gNB</w:t>
            </w:r>
            <w:proofErr w:type="spellEnd"/>
            <w:r>
              <w:rPr>
                <w:rFonts w:cs="Arial"/>
                <w:lang w:eastAsia="zh-CN"/>
              </w:rPr>
              <w:t xml:space="preserve"> implementation on how to split the PDB. This would not affect the spec. the PDB value is mostly probably to be used by remote UE or relay UE for Mode 2 scheduling. Therefore, the intention is ok</w:t>
            </w:r>
            <w:proofErr w:type="gramStart"/>
            <w:r>
              <w:rPr>
                <w:rFonts w:cs="Arial"/>
                <w:lang w:eastAsia="zh-CN"/>
              </w:rPr>
              <w:t>,  however</w:t>
            </w:r>
            <w:proofErr w:type="gramEnd"/>
            <w:r>
              <w:rPr>
                <w:rFonts w:cs="Arial"/>
                <w:lang w:eastAsia="zh-CN"/>
              </w:rPr>
              <w:t xml:space="preserve">,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w:t>
            </w:r>
            <w:proofErr w:type="spellStart"/>
            <w:r>
              <w:rPr>
                <w:rFonts w:eastAsiaTheme="minorEastAsia" w:cs="Arial"/>
                <w:lang w:eastAsia="ja-JP"/>
              </w:rPr>
              <w:t>gNB</w:t>
            </w:r>
            <w:proofErr w:type="spellEnd"/>
            <w:r>
              <w:rPr>
                <w:rFonts w:eastAsiaTheme="minorEastAsia" w:cs="Arial"/>
                <w:lang w:eastAsia="ja-JP"/>
              </w:rPr>
              <w:t xml:space="preserve"> implementation. But whether there </w:t>
            </w:r>
            <w:proofErr w:type="gramStart"/>
            <w:r>
              <w:rPr>
                <w:rFonts w:eastAsiaTheme="minorEastAsia" w:cs="Arial"/>
                <w:lang w:eastAsia="ja-JP"/>
              </w:rPr>
              <w:t>is  spec</w:t>
            </w:r>
            <w:proofErr w:type="gramEnd"/>
            <w:r>
              <w:rPr>
                <w:rFonts w:eastAsiaTheme="minorEastAsia" w:cs="Arial"/>
                <w:lang w:eastAsia="ja-JP"/>
              </w:rPr>
              <w:t xml:space="preserve">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 xml:space="preserve">rom our understanding, it is not an issue that </w:t>
            </w:r>
            <w:proofErr w:type="spellStart"/>
            <w:r>
              <w:rPr>
                <w:rFonts w:cs="Arial"/>
                <w:lang w:val="en-US" w:eastAsia="zh-CN"/>
              </w:rPr>
              <w:t>gNB</w:t>
            </w:r>
            <w:proofErr w:type="spellEnd"/>
            <w:r>
              <w:rPr>
                <w:rFonts w:cs="Arial"/>
                <w:lang w:val="en-US" w:eastAsia="zh-CN"/>
              </w:rPr>
              <w:t xml:space="preserve"> configures a non-standardized PDB parameter to UE, which is similar with legacy cases with non-standardized </w:t>
            </w:r>
            <w:proofErr w:type="spellStart"/>
            <w:r>
              <w:rPr>
                <w:rFonts w:cs="Arial"/>
                <w:lang w:val="en-US" w:eastAsia="zh-CN"/>
              </w:rPr>
              <w:t>QoS</w:t>
            </w:r>
            <w:proofErr w:type="spellEnd"/>
            <w:r>
              <w:rPr>
                <w:rFonts w:cs="Arial"/>
                <w:lang w:val="en-US" w:eastAsia="zh-CN"/>
              </w:rPr>
              <w:t xml:space="preserve"> parameters. It is just </w:t>
            </w:r>
            <w:proofErr w:type="spellStart"/>
            <w:r>
              <w:rPr>
                <w:rFonts w:cs="Arial"/>
                <w:lang w:val="en-US" w:eastAsia="zh-CN"/>
              </w:rPr>
              <w:t>gNB</w:t>
            </w:r>
            <w:proofErr w:type="spellEnd"/>
            <w:r>
              <w:rPr>
                <w:rFonts w:cs="Arial"/>
                <w:lang w:val="en-US" w:eastAsia="zh-CN"/>
              </w:rPr>
              <w:t xml:space="preserve">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 Hence we think that </w:t>
            </w:r>
            <w:r>
              <w:rPr>
                <w:rFonts w:cs="Arial"/>
                <w:lang w:eastAsia="zh-CN"/>
              </w:rPr>
              <w:t xml:space="preserve">it will be up to the </w:t>
            </w:r>
            <w:proofErr w:type="spellStart"/>
            <w:r>
              <w:rPr>
                <w:rFonts w:cs="Arial"/>
                <w:lang w:eastAsia="zh-CN"/>
              </w:rPr>
              <w:t>gNB</w:t>
            </w:r>
            <w:proofErr w:type="spellEnd"/>
            <w:r>
              <w:rPr>
                <w:rFonts w:cs="Arial"/>
                <w:lang w:eastAsia="zh-CN"/>
              </w:rPr>
              <w:t xml:space="preserve"> implementation on how to split the PDB and any other parameter values between </w:t>
            </w:r>
            <w:proofErr w:type="spellStart"/>
            <w:r>
              <w:rPr>
                <w:rFonts w:cs="Arial"/>
                <w:lang w:eastAsia="zh-CN"/>
              </w:rPr>
              <w:t>Uu</w:t>
            </w:r>
            <w:proofErr w:type="spellEnd"/>
            <w:r>
              <w:rPr>
                <w:rFonts w:cs="Arial"/>
                <w:lang w:eastAsia="zh-CN"/>
              </w:rPr>
              <w:t xml:space="preserve">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proofErr w:type="spellStart"/>
            <w:r>
              <w:rPr>
                <w:rFonts w:eastAsiaTheme="minorEastAsia" w:cs="Arial"/>
                <w:lang w:eastAsia="ja-JP"/>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 xml:space="preserve">We agree that the </w:t>
            </w:r>
            <w:proofErr w:type="spellStart"/>
            <w:r w:rsidRPr="00B31AF0">
              <w:rPr>
                <w:rFonts w:cs="Arial"/>
                <w:lang w:val="en-US" w:eastAsia="zh-CN"/>
              </w:rPr>
              <w:t>gNB</w:t>
            </w:r>
            <w:proofErr w:type="spellEnd"/>
            <w:r w:rsidRPr="00B31AF0">
              <w:rPr>
                <w:rFonts w:cs="Arial"/>
                <w:lang w:val="en-US" w:eastAsia="zh-CN"/>
              </w:rPr>
              <w:t xml:space="preserve"> implementation determines the PDB split between </w:t>
            </w:r>
            <w:proofErr w:type="spellStart"/>
            <w:r w:rsidRPr="00B31AF0">
              <w:rPr>
                <w:rFonts w:cs="Arial"/>
                <w:lang w:val="en-US" w:eastAsia="zh-CN"/>
              </w:rPr>
              <w:t>Uu</w:t>
            </w:r>
            <w:proofErr w:type="spellEnd"/>
            <w:r w:rsidRPr="00B31AF0">
              <w:rPr>
                <w:rFonts w:cs="Arial"/>
                <w:lang w:val="en-US" w:eastAsia="zh-CN"/>
              </w:rPr>
              <w:t xml:space="preserve">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 xml:space="preserve">up to </w:t>
            </w:r>
            <w:proofErr w:type="spellStart"/>
            <w:r>
              <w:rPr>
                <w:rFonts w:eastAsia="Malgun Gothic" w:cs="Arial"/>
                <w:lang w:val="en-US" w:eastAsia="ko-KR"/>
              </w:rPr>
              <w:t>gNB</w:t>
            </w:r>
            <w:proofErr w:type="spellEnd"/>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r w:rsidR="003F64EB" w14:paraId="253C71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A0E5C7" w14:textId="2BBA2C40" w:rsidR="003F64EB" w:rsidRDefault="003F64EB" w:rsidP="003F64EB">
            <w:pPr>
              <w:pStyle w:val="TAC"/>
              <w:spacing w:before="20" w:after="20"/>
              <w:ind w:left="57" w:right="57"/>
              <w:jc w:val="left"/>
              <w:rPr>
                <w:rFonts w:eastAsiaTheme="minorEastAsia" w:cs="Arial"/>
                <w:lang w:eastAsia="ja-JP"/>
              </w:rPr>
            </w:pPr>
            <w:proofErr w:type="spellStart"/>
            <w:r>
              <w:rPr>
                <w:rFonts w:cs="Arial"/>
                <w:lang w:eastAsia="zh-CN"/>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649BBE2F" w14:textId="204069B8" w:rsidR="003F64EB" w:rsidRDefault="003F64EB" w:rsidP="003F64EB">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DC086F" w14:textId="622482D8" w:rsidR="003F64EB" w:rsidRDefault="003F64EB" w:rsidP="003F64EB">
            <w:pPr>
              <w:pStyle w:val="TAC"/>
              <w:spacing w:before="20" w:after="20"/>
              <w:ind w:left="57" w:right="57"/>
              <w:jc w:val="left"/>
              <w:rPr>
                <w:rFonts w:eastAsiaTheme="minorEastAsia" w:cs="Arial"/>
                <w:lang w:eastAsia="ja-JP"/>
              </w:rPr>
            </w:pPr>
            <w:r>
              <w:rPr>
                <w:rFonts w:cs="Arial"/>
                <w:lang w:val="en-US" w:eastAsia="zh-CN"/>
              </w:rPr>
              <w:t xml:space="preserve">We also think that it can be up to </w:t>
            </w:r>
            <w:proofErr w:type="spellStart"/>
            <w:r>
              <w:rPr>
                <w:rFonts w:cs="Arial"/>
                <w:lang w:val="en-US" w:eastAsia="zh-CN"/>
              </w:rPr>
              <w:t>gNB</w:t>
            </w:r>
            <w:proofErr w:type="spellEnd"/>
            <w:r>
              <w:rPr>
                <w:rFonts w:cs="Arial"/>
                <w:lang w:val="en-US" w:eastAsia="zh-CN"/>
              </w:rPr>
              <w:t xml:space="preserve"> implementation and has no spec impact. </w:t>
            </w:r>
          </w:p>
        </w:tc>
      </w:tr>
      <w:tr w:rsidR="00860BFE" w14:paraId="7C8A45D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E56362" w14:textId="44B2A5FE" w:rsidR="00860BFE" w:rsidRDefault="00860BFE" w:rsidP="00860BFE">
            <w:pPr>
              <w:pStyle w:val="TAC"/>
              <w:spacing w:before="20" w:after="20"/>
              <w:ind w:left="57" w:right="57"/>
              <w:jc w:val="left"/>
              <w:rPr>
                <w:rFonts w:cs="Arial"/>
                <w:lang w:eastAsia="zh-CN"/>
              </w:rPr>
            </w:pPr>
            <w:r>
              <w:rPr>
                <w:rFonts w:cs="Arial"/>
                <w:lang w:eastAsia="zh-CN"/>
              </w:rPr>
              <w:t xml:space="preserve"> </w:t>
            </w: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72229019" w14:textId="1496CE14"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FF05B2" w14:textId="786C8FB5" w:rsidR="00860BFE" w:rsidRDefault="00860BFE" w:rsidP="00860BFE">
            <w:pPr>
              <w:pStyle w:val="TAC"/>
              <w:spacing w:before="20" w:after="20"/>
              <w:ind w:left="57" w:right="57"/>
              <w:jc w:val="left"/>
              <w:rPr>
                <w:rFonts w:cs="Arial"/>
                <w:lang w:val="en-US" w:eastAsia="zh-CN"/>
              </w:rPr>
            </w:pPr>
            <w:r>
              <w:rPr>
                <w:rFonts w:cs="Arial"/>
                <w:lang w:eastAsia="zh-CN"/>
              </w:rPr>
              <w:t xml:space="preserve"> Up to </w:t>
            </w:r>
            <w:proofErr w:type="spellStart"/>
            <w:r>
              <w:rPr>
                <w:rFonts w:cs="Arial"/>
                <w:lang w:eastAsia="zh-CN"/>
              </w:rPr>
              <w:t>gNB</w:t>
            </w:r>
            <w:proofErr w:type="spellEnd"/>
            <w:r>
              <w:rPr>
                <w:rFonts w:cs="Arial"/>
                <w:lang w:eastAsia="zh-CN"/>
              </w:rPr>
              <w:t xml:space="preserve"> implementation.</w:t>
            </w:r>
          </w:p>
        </w:tc>
      </w:tr>
      <w:tr w:rsidR="00A30782" w14:paraId="008F406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1F4AA" w14:textId="568C64E3"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F53D881" w14:textId="63074E7A"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EA58FED" w14:textId="2A5A7B62" w:rsidR="00A30782" w:rsidRDefault="00A30782" w:rsidP="00860BFE">
            <w:pPr>
              <w:pStyle w:val="TAC"/>
              <w:spacing w:before="20" w:after="20"/>
              <w:ind w:left="57" w:right="57"/>
              <w:jc w:val="left"/>
              <w:rPr>
                <w:rFonts w:cs="Arial"/>
                <w:lang w:eastAsia="zh-CN"/>
              </w:rPr>
            </w:pPr>
            <w:r>
              <w:rPr>
                <w:rFonts w:cs="Arial" w:hint="eastAsia"/>
                <w:lang w:eastAsia="zh-CN"/>
              </w:rPr>
              <w:t xml:space="preserve">The detailed split depends on </w:t>
            </w:r>
            <w:proofErr w:type="spellStart"/>
            <w:r>
              <w:rPr>
                <w:rFonts w:cs="Arial" w:hint="eastAsia"/>
                <w:lang w:eastAsia="zh-CN"/>
              </w:rPr>
              <w:t>g</w:t>
            </w:r>
            <w:r>
              <w:rPr>
                <w:rFonts w:cs="Arial"/>
                <w:lang w:eastAsia="zh-CN"/>
              </w:rPr>
              <w:t>NB</w:t>
            </w:r>
            <w:proofErr w:type="spellEnd"/>
            <w:r>
              <w:rPr>
                <w:rFonts w:cs="Arial" w:hint="eastAsia"/>
                <w:lang w:eastAsia="zh-CN"/>
              </w:rPr>
              <w:t xml:space="preserve"> implementation.</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 xml:space="preserve">Even if Q9 and Q10 can be agreed, we have similar comments to Q1. We agree with the intention, but it can be left to </w:t>
            </w:r>
            <w:proofErr w:type="spellStart"/>
            <w:r>
              <w:rPr>
                <w:rFonts w:cs="Arial"/>
                <w:lang w:eastAsia="zh-CN"/>
              </w:rPr>
              <w:t>gNB</w:t>
            </w:r>
            <w:proofErr w:type="spellEnd"/>
            <w:r>
              <w:rPr>
                <w:rFonts w:cs="Arial"/>
                <w:lang w:eastAsia="zh-CN"/>
              </w:rPr>
              <w:t xml:space="preserve"> implementation without spec change because RAN2 generally don’t specify to restrict </w:t>
            </w:r>
            <w:proofErr w:type="spellStart"/>
            <w:r>
              <w:rPr>
                <w:rFonts w:cs="Arial"/>
                <w:lang w:eastAsia="zh-CN"/>
              </w:rPr>
              <w:t>gNB</w:t>
            </w:r>
            <w:proofErr w:type="spellEnd"/>
            <w:r>
              <w:rPr>
                <w:rFonts w:cs="Arial"/>
                <w:lang w:eastAsia="zh-CN"/>
              </w:rPr>
              <w:t xml:space="preserve">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 including targeting at proper PERs at </w:t>
            </w:r>
            <w:proofErr w:type="spellStart"/>
            <w:r>
              <w:rPr>
                <w:rFonts w:cs="Arial"/>
                <w:lang w:eastAsia="zh-CN"/>
              </w:rPr>
              <w:t>Uu</w:t>
            </w:r>
            <w:proofErr w:type="spellEnd"/>
            <w:r>
              <w:rPr>
                <w:rFonts w:cs="Arial"/>
                <w:lang w:eastAsia="zh-CN"/>
              </w:rPr>
              <w:t xml:space="preserve">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w:t>
            </w:r>
            <w:proofErr w:type="spellStart"/>
            <w:r>
              <w:rPr>
                <w:rFonts w:eastAsiaTheme="minorEastAsia" w:cs="Arial"/>
                <w:lang w:eastAsia="ja-JP"/>
              </w:rPr>
              <w:t>gNB</w:t>
            </w:r>
            <w:proofErr w:type="spellEnd"/>
            <w:r>
              <w:rPr>
                <w:rFonts w:eastAsiaTheme="minorEastAsia" w:cs="Arial"/>
                <w:lang w:eastAsia="ja-JP"/>
              </w:rPr>
              <w:t xml:space="preserve">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 xml:space="preserve">it will be up to the </w:t>
            </w:r>
            <w:proofErr w:type="spellStart"/>
            <w:r>
              <w:rPr>
                <w:rFonts w:cs="Arial"/>
                <w:lang w:eastAsia="zh-CN"/>
              </w:rPr>
              <w:t>gNB</w:t>
            </w:r>
            <w:proofErr w:type="spellEnd"/>
            <w:r>
              <w:rPr>
                <w:rFonts w:cs="Arial"/>
                <w:lang w:eastAsia="zh-CN"/>
              </w:rPr>
              <w:t xml:space="preserve"> implementation on how to split the PER between </w:t>
            </w:r>
            <w:proofErr w:type="spellStart"/>
            <w:r>
              <w:rPr>
                <w:rFonts w:cs="Arial"/>
                <w:lang w:eastAsia="zh-CN"/>
              </w:rPr>
              <w:t>Uu</w:t>
            </w:r>
            <w:proofErr w:type="spellEnd"/>
            <w:r>
              <w:rPr>
                <w:rFonts w:cs="Arial"/>
                <w:lang w:eastAsia="zh-CN"/>
              </w:rPr>
              <w:t xml:space="preserve">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proofErr w:type="spellStart"/>
            <w:r>
              <w:rPr>
                <w:rFonts w:cs="Arial"/>
                <w:lang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w:t>
            </w:r>
            <w:proofErr w:type="spellStart"/>
            <w:r>
              <w:rPr>
                <w:rFonts w:cs="Arial"/>
                <w:lang w:eastAsia="zh-CN"/>
              </w:rPr>
              <w:t>gNB</w:t>
            </w:r>
            <w:proofErr w:type="spellEnd"/>
            <w:r>
              <w:rPr>
                <w:rFonts w:cs="Arial"/>
                <w:lang w:eastAsia="zh-CN"/>
              </w:rPr>
              <w:t xml:space="preserve"> can ensure that the errors on both PC5 and </w:t>
            </w:r>
            <w:proofErr w:type="spellStart"/>
            <w:r>
              <w:rPr>
                <w:rFonts w:cs="Arial"/>
                <w:lang w:eastAsia="zh-CN"/>
              </w:rPr>
              <w:t>Uu</w:t>
            </w:r>
            <w:proofErr w:type="spellEnd"/>
            <w:r>
              <w:rPr>
                <w:rFonts w:cs="Arial"/>
                <w:lang w:eastAsia="zh-CN"/>
              </w:rPr>
              <w:t xml:space="preserve"> are not exceeding the </w:t>
            </w:r>
            <w:proofErr w:type="spellStart"/>
            <w:r>
              <w:rPr>
                <w:rFonts w:cs="Arial"/>
                <w:lang w:eastAsia="zh-CN"/>
              </w:rPr>
              <w:t>QoS</w:t>
            </w:r>
            <w:proofErr w:type="spellEnd"/>
            <w:r>
              <w:rPr>
                <w:rFonts w:cs="Arial"/>
                <w:lang w:eastAsia="zh-CN"/>
              </w:rPr>
              <w:t xml:space="preserve">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r w:rsidR="003F64EB" w14:paraId="004562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61482" w14:textId="59AA059C" w:rsidR="003F64EB" w:rsidRDefault="003F64EB" w:rsidP="003F64EB">
            <w:pPr>
              <w:pStyle w:val="TAC"/>
              <w:spacing w:before="20" w:after="20"/>
              <w:ind w:left="57" w:right="57"/>
              <w:jc w:val="left"/>
              <w:rPr>
                <w:rFonts w:eastAsiaTheme="minorEastAsia" w:cs="Arial"/>
                <w:lang w:eastAsia="ja-JP"/>
              </w:rPr>
            </w:pPr>
            <w:proofErr w:type="spellStart"/>
            <w:r w:rsidRPr="00EA03F8">
              <w:rPr>
                <w:rFonts w:cs="Arial"/>
                <w:lang w:eastAsia="zh-CN"/>
              </w:rPr>
              <w:t>Fraunhofer</w:t>
            </w:r>
            <w:proofErr w:type="spellEnd"/>
            <w:r w:rsidRPr="00EA03F8">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090D988B" w14:textId="6AA61267" w:rsidR="003F64EB" w:rsidRDefault="003F64EB" w:rsidP="003F64EB">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9A1D3C0" w14:textId="001CE65E" w:rsidR="003F64EB" w:rsidRDefault="003F64EB" w:rsidP="003F64EB">
            <w:pPr>
              <w:pStyle w:val="TAC"/>
              <w:spacing w:before="20" w:after="20"/>
              <w:ind w:right="57"/>
              <w:jc w:val="left"/>
              <w:rPr>
                <w:rFonts w:cs="Arial"/>
                <w:lang w:val="en-US" w:eastAsia="zh-CN"/>
              </w:rPr>
            </w:pPr>
            <w:r>
              <w:rPr>
                <w:rFonts w:cs="Arial"/>
                <w:lang w:eastAsia="zh-CN"/>
              </w:rPr>
              <w:t xml:space="preserve">It is not necessary for </w:t>
            </w:r>
            <w:proofErr w:type="spellStart"/>
            <w:r>
              <w:rPr>
                <w:rFonts w:cs="Arial"/>
                <w:lang w:eastAsia="zh-CN"/>
              </w:rPr>
              <w:t>gNB</w:t>
            </w:r>
            <w:proofErr w:type="spellEnd"/>
            <w:r>
              <w:rPr>
                <w:rFonts w:cs="Arial"/>
                <w:lang w:eastAsia="zh-CN"/>
              </w:rPr>
              <w:t xml:space="preserve"> to split PER. </w:t>
            </w:r>
          </w:p>
        </w:tc>
      </w:tr>
      <w:tr w:rsidR="00860BFE" w14:paraId="60887D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59EBD" w14:textId="5BF0E7F8" w:rsidR="00860BFE" w:rsidRPr="00EA03F8" w:rsidRDefault="00860BFE" w:rsidP="00860BFE">
            <w:pPr>
              <w:pStyle w:val="TAC"/>
              <w:spacing w:before="20" w:after="20"/>
              <w:ind w:left="57" w:right="57"/>
              <w:jc w:val="left"/>
              <w:rPr>
                <w:rFonts w:cs="Arial"/>
                <w:lang w:eastAsia="zh-CN"/>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6AD7A30E" w14:textId="43FFEBB6" w:rsidR="00860BFE" w:rsidRDefault="00860BFE" w:rsidP="00860BFE">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974D97" w14:textId="4C027E0F" w:rsidR="00860BFE" w:rsidRDefault="00860BFE" w:rsidP="00860BFE">
            <w:pPr>
              <w:pStyle w:val="TAC"/>
              <w:spacing w:before="20" w:after="20"/>
              <w:ind w:right="57"/>
              <w:jc w:val="left"/>
              <w:rPr>
                <w:rFonts w:cs="Arial"/>
                <w:lang w:eastAsia="zh-CN"/>
              </w:rPr>
            </w:pPr>
            <w:r>
              <w:rPr>
                <w:rFonts w:cs="Arial"/>
                <w:lang w:eastAsia="zh-CN"/>
              </w:rPr>
              <w:t>Agree with Qualcomm.</w:t>
            </w:r>
          </w:p>
        </w:tc>
      </w:tr>
      <w:tr w:rsidR="00A30782" w14:paraId="7F92BB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D140A" w14:textId="453504A5" w:rsidR="00A30782" w:rsidRDefault="00A30782"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1668BF0" w14:textId="1DFFFECB" w:rsidR="00A30782" w:rsidRDefault="00A30782"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135AE5" w14:textId="00DE64DA" w:rsidR="00A30782" w:rsidRDefault="00A30782" w:rsidP="00860BFE">
            <w:pPr>
              <w:pStyle w:val="TAC"/>
              <w:spacing w:before="20" w:after="20"/>
              <w:ind w:right="57"/>
              <w:jc w:val="left"/>
              <w:rPr>
                <w:rFonts w:cs="Arial"/>
                <w:lang w:eastAsia="zh-CN"/>
              </w:rPr>
            </w:pPr>
            <w:r>
              <w:rPr>
                <w:rFonts w:cs="Arial" w:hint="eastAsia"/>
                <w:lang w:eastAsia="zh-CN"/>
              </w:rPr>
              <w:t xml:space="preserve">Since scheduling is performed in MAC, which is hop by hop. When MAC performs scheduling, PER is one factor needs to be considered, hence, we think PER split is necessary and the detailed split can be left to </w:t>
            </w:r>
            <w:proofErr w:type="spellStart"/>
            <w:r>
              <w:rPr>
                <w:rFonts w:cs="Arial" w:hint="eastAsia"/>
                <w:lang w:eastAsia="zh-CN"/>
              </w:rPr>
              <w:t>gNB</w:t>
            </w:r>
            <w:proofErr w:type="spellEnd"/>
            <w:r>
              <w:rPr>
                <w:rFonts w:cs="Arial" w:hint="eastAsia"/>
                <w:lang w:eastAsia="zh-CN"/>
              </w:rPr>
              <w:t xml:space="preserve"> implementation.</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2"/>
        <w:rPr>
          <w:rFonts w:cs="Arial"/>
        </w:rPr>
      </w:pPr>
      <w:r>
        <w:rPr>
          <w:rFonts w:cs="Arial"/>
        </w:rPr>
        <w:t xml:space="preserve">3.2 </w:t>
      </w:r>
      <w:r>
        <w:rPr>
          <w:rFonts w:cs="Arial"/>
        </w:rPr>
        <w:tab/>
        <w:t xml:space="preserve">Configuration of remote and relay UE with PC5 </w:t>
      </w:r>
      <w:proofErr w:type="spellStart"/>
      <w:r>
        <w:rPr>
          <w:rFonts w:cs="Arial"/>
        </w:rPr>
        <w:t>QoS</w:t>
      </w:r>
      <w:proofErr w:type="spellEnd"/>
      <w:r>
        <w:rPr>
          <w:rFonts w:cs="Arial"/>
        </w:rPr>
        <w:t xml:space="preserve">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 Whatever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decides regarding he E2E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breakdown, it need to inform the relay UE about the related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configurations. Details of the contents of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 configuration can be discussed later. Similarly,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also can deliver the </w:t>
      </w:r>
      <w:proofErr w:type="spellStart"/>
      <w:r>
        <w:rPr>
          <w:rFonts w:ascii="Arial" w:eastAsia="Malgun Gothic" w:hAnsi="Arial" w:cs="Arial"/>
          <w:lang w:val="en-US" w:eastAsia="ko-KR"/>
        </w:rPr>
        <w:t>QoS</w:t>
      </w:r>
      <w:proofErr w:type="spellEnd"/>
      <w:r>
        <w:rPr>
          <w:rFonts w:ascii="Arial" w:eastAsia="Malgun Gothic" w:hAnsi="Arial" w:cs="Arial"/>
          <w:lang w:val="en-US" w:eastAsia="ko-KR"/>
        </w:rPr>
        <w:t xml:space="preserve">-related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lastRenderedPageBreak/>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directly configures relay UE for PC5 </w:t>
      </w:r>
      <w:proofErr w:type="spellStart"/>
      <w:r>
        <w:rPr>
          <w:rFonts w:ascii="Arial" w:hAnsi="Arial" w:cs="Arial"/>
          <w:b/>
          <w:bCs/>
          <w:color w:val="000000"/>
          <w:sz w:val="21"/>
          <w:szCs w:val="21"/>
        </w:rPr>
        <w:t>QoS</w:t>
      </w:r>
      <w:proofErr w:type="spellEnd"/>
      <w:r>
        <w:rPr>
          <w:rFonts w:ascii="Arial" w:hAnsi="Arial" w:cs="Arial"/>
          <w:b/>
          <w:bCs/>
          <w:color w:val="000000"/>
          <w:sz w:val="21"/>
          <w:szCs w:val="21"/>
        </w:rPr>
        <w:t xml:space="preserve">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And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also directly configures remote UE for PC5 </w:t>
      </w:r>
      <w:proofErr w:type="spellStart"/>
      <w:r>
        <w:rPr>
          <w:rFonts w:ascii="Arial" w:hAnsi="Arial" w:cs="Arial"/>
          <w:b/>
          <w:bCs/>
          <w:color w:val="000000"/>
          <w:sz w:val="21"/>
          <w:szCs w:val="21"/>
        </w:rPr>
        <w:t>QoS</w:t>
      </w:r>
      <w:proofErr w:type="spellEnd"/>
      <w:r>
        <w:rPr>
          <w:rFonts w:ascii="Arial" w:hAnsi="Arial" w:cs="Arial"/>
          <w:b/>
          <w:bCs/>
          <w:color w:val="000000"/>
          <w:sz w:val="21"/>
          <w:szCs w:val="21"/>
        </w:rPr>
        <w:t xml:space="preserve"> configuration via </w:t>
      </w:r>
      <w:proofErr w:type="spellStart"/>
      <w:r>
        <w:rPr>
          <w:rFonts w:ascii="Arial" w:hAnsi="Arial" w:cs="Arial"/>
          <w:b/>
          <w:bCs/>
          <w:color w:val="000000"/>
          <w:sz w:val="21"/>
          <w:szCs w:val="21"/>
        </w:rPr>
        <w:t>Uu</w:t>
      </w:r>
      <w:proofErr w:type="spellEnd"/>
      <w:r>
        <w:rPr>
          <w:rFonts w:ascii="Arial" w:hAnsi="Arial" w:cs="Arial"/>
          <w:b/>
          <w:bCs/>
          <w:color w:val="000000"/>
          <w:sz w:val="21"/>
          <w:szCs w:val="21"/>
        </w:rPr>
        <w:t xml:space="preserve"> RRC signalling. FFS </w:t>
      </w:r>
      <w:proofErr w:type="spellStart"/>
      <w:r>
        <w:rPr>
          <w:rFonts w:ascii="Arial" w:hAnsi="Arial" w:cs="Arial"/>
          <w:b/>
          <w:bCs/>
          <w:color w:val="000000"/>
          <w:sz w:val="21"/>
          <w:szCs w:val="21"/>
        </w:rPr>
        <w:t>signaling</w:t>
      </w:r>
      <w:proofErr w:type="spellEnd"/>
      <w:r>
        <w:rPr>
          <w:rFonts w:ascii="Arial" w:hAnsi="Arial" w:cs="Arial"/>
          <w:b/>
          <w:bCs/>
          <w:color w:val="000000"/>
          <w:sz w:val="21"/>
          <w:szCs w:val="21"/>
        </w:rPr>
        <w:t xml:space="preserve"> </w:t>
      </w:r>
      <w:proofErr w:type="gramStart"/>
      <w:r>
        <w:rPr>
          <w:rFonts w:ascii="Arial" w:hAnsi="Arial" w:cs="Arial"/>
          <w:b/>
          <w:bCs/>
          <w:color w:val="000000"/>
          <w:sz w:val="21"/>
          <w:szCs w:val="21"/>
        </w:rPr>
        <w:t>details  and</w:t>
      </w:r>
      <w:proofErr w:type="gramEnd"/>
      <w:r>
        <w:rPr>
          <w:rFonts w:ascii="Arial" w:hAnsi="Arial" w:cs="Arial"/>
          <w:b/>
          <w:bCs/>
          <w:color w:val="000000"/>
          <w:sz w:val="21"/>
          <w:szCs w:val="21"/>
        </w:rPr>
        <w:t xml:space="preserve">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 xml:space="preserve">This proposal is to fill the below 2 gaps from Rel-16 legacy PC5 </w:t>
            </w:r>
            <w:proofErr w:type="spellStart"/>
            <w:r>
              <w:rPr>
                <w:rFonts w:cs="Arial"/>
                <w:lang w:eastAsia="zh-CN"/>
              </w:rPr>
              <w:t>QoS</w:t>
            </w:r>
            <w:proofErr w:type="spellEnd"/>
            <w:r>
              <w:rPr>
                <w:rFonts w:cs="Arial"/>
                <w:lang w:eastAsia="zh-CN"/>
              </w:rPr>
              <w:t xml:space="preserve">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 xml:space="preserve">In Rel-16 framework, PC5 RLC bearer ID is allocated by UE self, and thereby </w:t>
            </w:r>
            <w:proofErr w:type="spellStart"/>
            <w:r>
              <w:rPr>
                <w:rFonts w:cs="Arial"/>
                <w:lang w:eastAsia="zh-CN"/>
              </w:rPr>
              <w:t>gNB</w:t>
            </w:r>
            <w:proofErr w:type="spellEnd"/>
            <w:r>
              <w:rPr>
                <w:rFonts w:cs="Arial"/>
                <w:lang w:eastAsia="zh-CN"/>
              </w:rPr>
              <w:t xml:space="preserve">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w:t>
            </w:r>
            <w:proofErr w:type="spellStart"/>
            <w:r>
              <w:rPr>
                <w:i/>
                <w:iCs/>
              </w:rPr>
              <w:t>config</w:t>
            </w:r>
            <w:proofErr w:type="spellEnd"/>
            <w:r>
              <w:rPr>
                <w:i/>
                <w:iCs/>
              </w:rPr>
              <w:t xml:space="preserve"> (</w:t>
            </w:r>
            <w:r>
              <w:t xml:space="preserve">as part of SLRB </w:t>
            </w:r>
            <w:proofErr w:type="spellStart"/>
            <w:r>
              <w:t>config</w:t>
            </w:r>
            <w:proofErr w:type="spellEnd"/>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w:t>
            </w:r>
            <w:proofErr w:type="gramStart"/>
            <w:r>
              <w:rPr>
                <w:rFonts w:eastAsiaTheme="minorEastAsia" w:cs="Arial"/>
                <w:lang w:eastAsia="ja-JP"/>
              </w:rPr>
              <w:t>that  the</w:t>
            </w:r>
            <w:proofErr w:type="gramEnd"/>
            <w:r>
              <w:rPr>
                <w:rFonts w:eastAsiaTheme="minorEastAsia" w:cs="Arial"/>
                <w:lang w:eastAsia="ja-JP"/>
              </w:rPr>
              <w:t xml:space="preserv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proofErr w:type="spellStart"/>
            <w:r>
              <w:rPr>
                <w:rFonts w:eastAsiaTheme="minorEastAsia" w:cs="Arial"/>
                <w:lang w:eastAsia="ja-JP"/>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w:t>
            </w:r>
            <w:proofErr w:type="spellStart"/>
            <w:r>
              <w:rPr>
                <w:rFonts w:eastAsiaTheme="minorEastAsia" w:cs="Arial"/>
                <w:lang w:eastAsia="ja-JP"/>
              </w:rPr>
              <w:t>gNB</w:t>
            </w:r>
            <w:proofErr w:type="spellEnd"/>
            <w:r>
              <w:rPr>
                <w:rFonts w:eastAsiaTheme="minorEastAsia" w:cs="Arial"/>
                <w:lang w:eastAsia="ja-JP"/>
              </w:rPr>
              <w:t xml:space="preserve"> directly configures the relay UE for PC5 </w:t>
            </w:r>
            <w:proofErr w:type="spellStart"/>
            <w:r>
              <w:rPr>
                <w:rFonts w:eastAsiaTheme="minorEastAsia" w:cs="Arial"/>
                <w:lang w:eastAsia="ja-JP"/>
              </w:rPr>
              <w:t>QoS</w:t>
            </w:r>
            <w:proofErr w:type="spellEnd"/>
            <w:r>
              <w:rPr>
                <w:rFonts w:eastAsiaTheme="minorEastAsia" w:cs="Arial"/>
                <w:lang w:eastAsia="ja-JP"/>
              </w:rPr>
              <w:t xml:space="preserve"> configuration via </w:t>
            </w:r>
            <w:proofErr w:type="spellStart"/>
            <w:r>
              <w:rPr>
                <w:rFonts w:eastAsiaTheme="minorEastAsia" w:cs="Arial"/>
                <w:lang w:eastAsia="ja-JP"/>
              </w:rPr>
              <w:t>Uu</w:t>
            </w:r>
            <w:proofErr w:type="spellEnd"/>
            <w:r>
              <w:rPr>
                <w:rFonts w:eastAsiaTheme="minorEastAsia" w:cs="Arial"/>
                <w:lang w:eastAsia="ja-JP"/>
              </w:rPr>
              <w:t xml:space="preserve">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However, the Relay UE could also configure the PC5 </w:t>
            </w:r>
            <w:proofErr w:type="spellStart"/>
            <w:r>
              <w:rPr>
                <w:rFonts w:eastAsiaTheme="minorEastAsia" w:cs="Arial"/>
                <w:lang w:eastAsia="ja-JP"/>
              </w:rPr>
              <w:t>QoS</w:t>
            </w:r>
            <w:proofErr w:type="spellEnd"/>
            <w:r>
              <w:rPr>
                <w:rFonts w:eastAsiaTheme="minorEastAsia" w:cs="Arial"/>
                <w:lang w:eastAsia="ja-JP"/>
              </w:rPr>
              <w:t xml:space="preserve"> of the Remote UE via PC5 RRC since it may have more information on the PC5 link than the actual </w:t>
            </w:r>
            <w:proofErr w:type="spellStart"/>
            <w:r>
              <w:rPr>
                <w:rFonts w:eastAsiaTheme="minorEastAsia" w:cs="Arial"/>
                <w:lang w:eastAsia="ja-JP"/>
              </w:rPr>
              <w:t>gNB</w:t>
            </w:r>
            <w:proofErr w:type="spellEnd"/>
          </w:p>
        </w:tc>
      </w:tr>
      <w:tr w:rsidR="003F64EB" w14:paraId="3509F6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AC3EC" w14:textId="14D946E1" w:rsidR="003F64EB" w:rsidRDefault="003F64EB" w:rsidP="00BC3904">
            <w:pPr>
              <w:pStyle w:val="TAC"/>
              <w:spacing w:before="20" w:after="20"/>
              <w:ind w:left="57" w:right="57"/>
              <w:jc w:val="left"/>
              <w:rPr>
                <w:rFonts w:eastAsiaTheme="minorEastAsia" w:cs="Arial"/>
                <w:lang w:eastAsia="ja-JP"/>
              </w:rPr>
            </w:pPr>
            <w:proofErr w:type="spellStart"/>
            <w:r w:rsidRPr="003F64EB">
              <w:rPr>
                <w:rFonts w:eastAsiaTheme="minorEastAsia" w:cs="Arial"/>
                <w:lang w:eastAsia="ja-JP"/>
              </w:rPr>
              <w:t>Fraunhofer</w:t>
            </w:r>
            <w:proofErr w:type="spellEnd"/>
            <w:r w:rsidRPr="003F64EB">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4EBAF120" w14:textId="3CFE8A55" w:rsidR="003F64EB" w:rsidRDefault="003F64EB"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4C141E5" w14:textId="77777777" w:rsidR="003F64EB" w:rsidRDefault="003F64EB" w:rsidP="00BC3904">
            <w:pPr>
              <w:pStyle w:val="TAC"/>
              <w:spacing w:before="20" w:after="20"/>
              <w:ind w:left="57" w:right="57"/>
              <w:jc w:val="left"/>
              <w:rPr>
                <w:rFonts w:eastAsiaTheme="minorEastAsia" w:cs="Arial"/>
                <w:lang w:eastAsia="ja-JP"/>
              </w:rPr>
            </w:pPr>
          </w:p>
        </w:tc>
      </w:tr>
      <w:tr w:rsidR="00860BFE" w14:paraId="1BFFAA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13499" w14:textId="2B283185" w:rsidR="00860BFE" w:rsidRPr="003F64EB" w:rsidRDefault="00860BFE" w:rsidP="00860BFE">
            <w:pPr>
              <w:pStyle w:val="TAC"/>
              <w:spacing w:before="20" w:after="20"/>
              <w:ind w:left="57" w:right="57"/>
              <w:jc w:val="left"/>
              <w:rPr>
                <w:rFonts w:eastAsiaTheme="minorEastAsia" w:cs="Arial"/>
                <w:lang w:eastAsia="ja-JP"/>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163BC041" w14:textId="40009861" w:rsidR="00860BFE" w:rsidRDefault="00860BFE" w:rsidP="00860BFE">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D4B476C" w14:textId="77777777" w:rsidR="00860BFE" w:rsidRDefault="00860BFE" w:rsidP="00860BFE">
            <w:pPr>
              <w:pStyle w:val="TAC"/>
              <w:spacing w:before="20" w:after="20"/>
              <w:ind w:left="57" w:right="57"/>
              <w:jc w:val="left"/>
              <w:rPr>
                <w:rFonts w:eastAsiaTheme="minorEastAsia" w:cs="Arial"/>
                <w:lang w:eastAsia="ja-JP"/>
              </w:rPr>
            </w:pPr>
          </w:p>
        </w:tc>
      </w:tr>
      <w:tr w:rsidR="00AC6927" w14:paraId="793F98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319A4" w14:textId="17C1B662"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DBB84E3" w14:textId="7D7E984D"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DE5F046" w14:textId="77777777" w:rsidR="00AC6927" w:rsidRDefault="00AC6927" w:rsidP="00860BFE">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Then, we focused on individual </w:t>
      </w:r>
      <w:proofErr w:type="spellStart"/>
      <w:r>
        <w:rPr>
          <w:rFonts w:ascii="Arial" w:hAnsi="Arial" w:cs="Arial"/>
          <w:lang w:val="en-US" w:eastAsia="zh-CN"/>
        </w:rPr>
        <w:t>QoS</w:t>
      </w:r>
      <w:proofErr w:type="spellEnd"/>
      <w:r>
        <w:rPr>
          <w:rFonts w:ascii="Arial" w:hAnsi="Arial" w:cs="Arial"/>
          <w:lang w:val="en-US" w:eastAsia="zh-CN"/>
        </w:rPr>
        <w:t xml:space="preserve"> metric instead of the overall </w:t>
      </w:r>
      <w:proofErr w:type="spellStart"/>
      <w:r>
        <w:rPr>
          <w:rFonts w:ascii="Arial" w:hAnsi="Arial" w:cs="Arial"/>
          <w:lang w:val="en-US" w:eastAsia="zh-CN"/>
        </w:rPr>
        <w:t>QoS</w:t>
      </w:r>
      <w:proofErr w:type="spellEnd"/>
      <w:r>
        <w:rPr>
          <w:rFonts w:ascii="Arial" w:hAnsi="Arial" w:cs="Arial"/>
          <w:lang w:val="en-US" w:eastAsia="zh-CN"/>
        </w:rPr>
        <w:t xml:space="preserve">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In RAN2#115, it has been agreed that PDB value, as a </w:t>
      </w:r>
      <w:proofErr w:type="spellStart"/>
      <w:r>
        <w:rPr>
          <w:rFonts w:ascii="Arial" w:hAnsi="Arial" w:cs="Arial"/>
          <w:lang w:val="en-US" w:eastAsia="zh-CN"/>
        </w:rPr>
        <w:t>QoS</w:t>
      </w:r>
      <w:proofErr w:type="spellEnd"/>
      <w:r>
        <w:rPr>
          <w:rFonts w:ascii="Arial" w:hAnsi="Arial" w:cs="Arial"/>
          <w:lang w:val="en-US" w:eastAsia="zh-CN"/>
        </w:rPr>
        <w:t xml:space="preserve">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Agreements on </w:t>
      </w:r>
      <w:proofErr w:type="spellStart"/>
      <w:r>
        <w:t>QoS</w:t>
      </w:r>
      <w:proofErr w:type="spellEnd"/>
      <w:r>
        <w:t>:</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lastRenderedPageBreak/>
        <w:t xml:space="preserve">Regarding other </w:t>
      </w:r>
      <w:proofErr w:type="spellStart"/>
      <w:r>
        <w:rPr>
          <w:rFonts w:ascii="Arial" w:hAnsi="Arial" w:cs="Arial"/>
          <w:lang w:val="en-US" w:eastAsia="zh-CN"/>
        </w:rPr>
        <w:t>QoS</w:t>
      </w:r>
      <w:proofErr w:type="spellEnd"/>
      <w:r>
        <w:rPr>
          <w:rFonts w:ascii="Arial" w:hAnsi="Arial" w:cs="Arial"/>
          <w:lang w:val="en-US" w:eastAsia="zh-CN"/>
        </w:rPr>
        <w:t xml:space="preserve"> metrics</w:t>
      </w:r>
      <w:proofErr w:type="gramStart"/>
      <w:r>
        <w:rPr>
          <w:rFonts w:ascii="Arial" w:hAnsi="Arial" w:cs="Arial"/>
          <w:lang w:val="en-US" w:eastAsia="zh-CN"/>
        </w:rPr>
        <w:t>,  it</w:t>
      </w:r>
      <w:proofErr w:type="gramEnd"/>
      <w:r>
        <w:rPr>
          <w:rFonts w:ascii="Arial" w:hAnsi="Arial" w:cs="Arial"/>
          <w:lang w:val="en-US" w:eastAsia="zh-CN"/>
        </w:rPr>
        <w:t xml:space="preserve"> is suggested that PC5 priority (i.e., PQI priority) is definitely needed for PC5 </w:t>
      </w:r>
      <w:proofErr w:type="spellStart"/>
      <w:r>
        <w:rPr>
          <w:rFonts w:ascii="Arial" w:hAnsi="Arial" w:cs="Arial"/>
          <w:lang w:val="en-US" w:eastAsia="zh-CN"/>
        </w:rPr>
        <w:t>QoS</w:t>
      </w:r>
      <w:proofErr w:type="spellEnd"/>
      <w:r>
        <w:rPr>
          <w:rFonts w:ascii="Arial" w:hAnsi="Arial" w:cs="Arial"/>
          <w:lang w:val="en-US" w:eastAsia="zh-CN"/>
        </w:rPr>
        <w:t xml:space="preserve"> enforcement because this must be included in SCI for NR SL transmission. </w:t>
      </w:r>
      <w:proofErr w:type="gramStart"/>
      <w:r>
        <w:rPr>
          <w:rFonts w:ascii="Arial" w:hAnsi="Arial" w:cs="Arial"/>
          <w:lang w:val="en-US" w:eastAsia="zh-CN"/>
        </w:rPr>
        <w:t>Whether this information is explicitly conveyed or as part of SL RLC bearer configuration can be further discussed (e.g., in stage 3).</w:t>
      </w:r>
      <w:proofErr w:type="gramEnd"/>
      <w:r>
        <w:rPr>
          <w:rFonts w:ascii="Arial" w:hAnsi="Arial" w:cs="Arial"/>
          <w:lang w:val="en-US" w:eastAsia="zh-CN"/>
        </w:rPr>
        <w:t xml:space="preserve">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 xml:space="preserve">We are not convinced that a new explicit PC5 priority for relay hop needs to be introduced and conveyed to remote/relay UE (besides the legacy PQI priority). As we mentioned before, PC5 priority can be reflected via </w:t>
            </w:r>
            <w:proofErr w:type="spellStart"/>
            <w:r>
              <w:rPr>
                <w:rFonts w:cs="Arial"/>
                <w:lang w:eastAsia="zh-CN"/>
              </w:rPr>
              <w:t>gNB</w:t>
            </w:r>
            <w:proofErr w:type="spellEnd"/>
            <w:r>
              <w:rPr>
                <w:rFonts w:cs="Arial"/>
                <w:lang w:eastAsia="zh-CN"/>
              </w:rPr>
              <w:t xml:space="preserve">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 xml:space="preserve">We agree with the statement.  As for how it is </w:t>
            </w:r>
            <w:proofErr w:type="gramStart"/>
            <w:r>
              <w:rPr>
                <w:rFonts w:cs="Arial"/>
                <w:lang w:eastAsia="zh-CN"/>
              </w:rPr>
              <w:t>conveyed/configured</w:t>
            </w:r>
            <w:proofErr w:type="gramEnd"/>
            <w:r>
              <w:rPr>
                <w:rFonts w:cs="Arial"/>
                <w:lang w:eastAsia="zh-CN"/>
              </w:rPr>
              <w:t>,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proofErr w:type="gramStart"/>
            <w:r>
              <w:rPr>
                <w:rFonts w:cs="Arial"/>
                <w:lang w:eastAsia="zh-CN"/>
              </w:rPr>
              <w:t>Our understand</w:t>
            </w:r>
            <w:proofErr w:type="gramEnd"/>
            <w:r>
              <w:rPr>
                <w:rFonts w:cs="Arial"/>
                <w:lang w:eastAsia="zh-CN"/>
              </w:rPr>
              <w:t xml:space="preserve">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w:t>
            </w:r>
            <w:proofErr w:type="spellStart"/>
            <w:r>
              <w:rPr>
                <w:rFonts w:cs="Arial"/>
                <w:lang w:eastAsia="zh-CN"/>
              </w:rPr>
              <w:t>gNB</w:t>
            </w:r>
            <w:proofErr w:type="spellEnd"/>
            <w:r>
              <w:rPr>
                <w:rFonts w:cs="Arial"/>
                <w:lang w:eastAsia="zh-CN"/>
              </w:rPr>
              <w:t xml:space="preserve"> derives the priority and is left to </w:t>
            </w:r>
            <w:proofErr w:type="spellStart"/>
            <w:r>
              <w:rPr>
                <w:rFonts w:cs="Arial"/>
                <w:lang w:eastAsia="zh-CN"/>
              </w:rPr>
              <w:t>gNB</w:t>
            </w:r>
            <w:proofErr w:type="spellEnd"/>
            <w:r>
              <w:rPr>
                <w:rFonts w:cs="Arial"/>
                <w:lang w:eastAsia="zh-CN"/>
              </w:rPr>
              <w:t xml:space="preserve">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60A4AFED"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w:t>
            </w:r>
            <w:proofErr w:type="spellStart"/>
            <w:r>
              <w:rPr>
                <w:rFonts w:eastAsiaTheme="minorEastAsia" w:cs="Arial"/>
                <w:lang w:eastAsia="ja-JP"/>
              </w:rPr>
              <w:t>gNB</w:t>
            </w:r>
            <w:proofErr w:type="spellEnd"/>
            <w:r>
              <w:rPr>
                <w:rFonts w:eastAsiaTheme="minorEastAsia" w:cs="Arial"/>
                <w:lang w:eastAsia="ja-JP"/>
              </w:rPr>
              <w:t xml:space="preserve"> configuration. Whether there is any additional </w:t>
            </w:r>
            <w:r w:rsidR="00AC6927">
              <w:rPr>
                <w:rFonts w:eastAsiaTheme="minorEastAsia" w:cs="Arial"/>
                <w:lang w:eastAsia="ja-JP"/>
              </w:rPr>
              <w:pgNum/>
            </w:r>
            <w:proofErr w:type="spellStart"/>
            <w:r w:rsidR="00AC6927">
              <w:rPr>
                <w:rFonts w:eastAsiaTheme="minorEastAsia" w:cs="Arial"/>
                <w:lang w:eastAsia="ja-JP"/>
              </w:rPr>
              <w:t>ignalling</w:t>
            </w:r>
            <w:proofErr w:type="spellEnd"/>
            <w:r>
              <w:rPr>
                <w:rFonts w:eastAsiaTheme="minorEastAsia" w:cs="Arial"/>
                <w:lang w:eastAsia="ja-JP"/>
              </w:rPr>
              <w:t xml:space="preserve">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proofErr w:type="spellStart"/>
            <w:r>
              <w:rPr>
                <w:rFonts w:eastAsia="Malgun Gothic" w:cs="Arial"/>
                <w:bCs/>
                <w:lang w:eastAsia="ko-KR"/>
              </w:rPr>
              <w:t>gNB</w:t>
            </w:r>
            <w:proofErr w:type="spellEnd"/>
            <w:r>
              <w:rPr>
                <w:rFonts w:eastAsia="Malgun Gothic" w:cs="Arial"/>
                <w:bCs/>
                <w:lang w:eastAsia="ko-KR"/>
              </w:rPr>
              <w:t xml:space="preserve"> configure remote UE and relay UE </w:t>
            </w:r>
            <w:r>
              <w:rPr>
                <w:rFonts w:cs="Arial" w:hint="eastAsia"/>
                <w:bCs/>
                <w:lang w:val="en-US" w:eastAsia="zh-CN"/>
              </w:rPr>
              <w:t>with PC5 logical channel priority, it should reflect the p</w:t>
            </w:r>
            <w:proofErr w:type="spellStart"/>
            <w:r>
              <w:rPr>
                <w:rFonts w:eastAsia="Malgun Gothic" w:cs="Arial"/>
                <w:bCs/>
                <w:lang w:eastAsia="ko-KR"/>
              </w:rPr>
              <w:t>riority</w:t>
            </w:r>
            <w:proofErr w:type="spellEnd"/>
            <w:r>
              <w:rPr>
                <w:rFonts w:eastAsia="Malgun Gothic" w:cs="Arial"/>
                <w:bCs/>
                <w:lang w:eastAsia="ko-KR"/>
              </w:rPr>
              <w:t xml:space="preserve">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agree that </w:t>
            </w:r>
            <w:proofErr w:type="spellStart"/>
            <w:r>
              <w:rPr>
                <w:rFonts w:cs="Arial"/>
                <w:lang w:val="en-US" w:eastAsia="zh-CN"/>
              </w:rPr>
              <w:t>gNB</w:t>
            </w:r>
            <w:proofErr w:type="spellEnd"/>
            <w:r>
              <w:rPr>
                <w:rFonts w:cs="Arial"/>
                <w:lang w:val="en-US" w:eastAsia="zh-CN"/>
              </w:rPr>
              <w:t xml:space="preserve">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w:t>
            </w:r>
            <w:proofErr w:type="spellStart"/>
            <w:r>
              <w:rPr>
                <w:rFonts w:cs="Arial"/>
                <w:lang w:val="en-US" w:eastAsia="zh-CN"/>
              </w:rPr>
              <w:t>gNB</w:t>
            </w:r>
            <w:proofErr w:type="spellEnd"/>
            <w:r>
              <w:rPr>
                <w:rFonts w:cs="Arial"/>
                <w:lang w:val="en-US" w:eastAsia="zh-CN"/>
              </w:rPr>
              <w:t xml:space="preserve"> to decide PC5 LCH priority based on a </w:t>
            </w:r>
            <w:proofErr w:type="spellStart"/>
            <w:r>
              <w:rPr>
                <w:rFonts w:cs="Arial"/>
                <w:lang w:val="en-US" w:eastAsia="zh-CN"/>
              </w:rPr>
              <w:t>Uu</w:t>
            </w:r>
            <w:proofErr w:type="spellEnd"/>
            <w:r>
              <w:rPr>
                <w:rFonts w:cs="Arial"/>
                <w:lang w:val="en-US" w:eastAsia="zh-CN"/>
              </w:rPr>
              <w:t xml:space="preserve"> </w:t>
            </w:r>
            <w:proofErr w:type="spellStart"/>
            <w:r>
              <w:rPr>
                <w:rFonts w:cs="Arial"/>
                <w:lang w:val="en-US" w:eastAsia="zh-CN"/>
              </w:rPr>
              <w:t>QoS</w:t>
            </w:r>
            <w:proofErr w:type="spellEnd"/>
            <w:r>
              <w:rPr>
                <w:rFonts w:cs="Arial"/>
                <w:lang w:val="en-US" w:eastAsia="zh-CN"/>
              </w:rPr>
              <w:t xml:space="preserve"> parameter, i.e. priority level, where PC5 LCH priority is from 1 to 8 and priority level of </w:t>
            </w:r>
            <w:proofErr w:type="spellStart"/>
            <w:r>
              <w:rPr>
                <w:rFonts w:cs="Arial"/>
                <w:lang w:val="en-US" w:eastAsia="zh-CN"/>
              </w:rPr>
              <w:t>Uu</w:t>
            </w:r>
            <w:proofErr w:type="spellEnd"/>
            <w:r>
              <w:rPr>
                <w:rFonts w:cs="Arial"/>
                <w:lang w:val="en-US" w:eastAsia="zh-CN"/>
              </w:rPr>
              <w:t xml:space="preserve"> </w:t>
            </w:r>
            <w:proofErr w:type="spellStart"/>
            <w:r>
              <w:rPr>
                <w:rFonts w:cs="Arial"/>
                <w:lang w:val="en-US" w:eastAsia="zh-CN"/>
              </w:rPr>
              <w:t>QoS</w:t>
            </w:r>
            <w:proofErr w:type="spellEnd"/>
            <w:r>
              <w:rPr>
                <w:rFonts w:cs="Arial"/>
                <w:lang w:val="en-US" w:eastAsia="zh-CN"/>
              </w:rPr>
              <w:t xml:space="preserve"> is from 1 to 127. Furthermore, it is not clear whether a PC5 LCH priority for relaying service can be compared with a PC5 LCH priority for direct/non-relaying PC5 service since these two types of services have different value ranges for priority in </w:t>
            </w:r>
            <w:proofErr w:type="spellStart"/>
            <w:r>
              <w:rPr>
                <w:rFonts w:cs="Arial"/>
                <w:lang w:val="en-US" w:eastAsia="zh-CN"/>
              </w:rPr>
              <w:t>QoS</w:t>
            </w:r>
            <w:proofErr w:type="spellEnd"/>
            <w:r>
              <w:rPr>
                <w:rFonts w:cs="Arial"/>
                <w:lang w:val="en-US" w:eastAsia="zh-CN"/>
              </w:rPr>
              <w:t xml:space="preserve">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are not sure the above issues can be left to </w:t>
            </w:r>
            <w:proofErr w:type="spellStart"/>
            <w:r>
              <w:rPr>
                <w:rFonts w:cs="Arial"/>
                <w:lang w:val="en-US" w:eastAsia="zh-CN"/>
              </w:rPr>
              <w:t>gNB</w:t>
            </w:r>
            <w:proofErr w:type="spellEnd"/>
            <w:r>
              <w:rPr>
                <w:rFonts w:cs="Arial"/>
                <w:lang w:val="en-US" w:eastAsia="zh-CN"/>
              </w:rPr>
              <w:t xml:space="preserve"> implementation or </w:t>
            </w:r>
            <w:proofErr w:type="gramStart"/>
            <w:r>
              <w:rPr>
                <w:rFonts w:cs="Arial"/>
                <w:lang w:val="en-US" w:eastAsia="zh-CN"/>
              </w:rPr>
              <w:t>an LS</w:t>
            </w:r>
            <w:proofErr w:type="gramEnd"/>
            <w:r>
              <w:rPr>
                <w:rFonts w:cs="Arial"/>
                <w:lang w:val="en-US" w:eastAsia="zh-CN"/>
              </w:rPr>
              <w:t xml:space="preserve">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proofErr w:type="spellStart"/>
            <w:r>
              <w:rPr>
                <w:rFonts w:eastAsiaTheme="minorEastAsia" w:cs="Arial"/>
                <w:lang w:eastAsia="ja-JP"/>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We agree that </w:t>
            </w:r>
            <w:proofErr w:type="spellStart"/>
            <w:r w:rsidRPr="007F56FE">
              <w:rPr>
                <w:rFonts w:cs="Arial"/>
                <w:lang w:val="en-US" w:eastAsia="zh-CN"/>
              </w:rPr>
              <w:t>gNB</w:t>
            </w:r>
            <w:proofErr w:type="spellEnd"/>
            <w:r w:rsidRPr="007F56FE">
              <w:rPr>
                <w:rFonts w:cs="Arial"/>
                <w:lang w:val="en-US" w:eastAsia="zh-CN"/>
              </w:rPr>
              <w:t xml:space="preserve">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r w:rsidR="003861E5" w14:paraId="7145D02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60BB64" w14:textId="37783ACB" w:rsidR="003861E5" w:rsidRDefault="003861E5" w:rsidP="003861E5">
            <w:pPr>
              <w:pStyle w:val="TAC"/>
              <w:spacing w:before="20" w:after="20"/>
              <w:ind w:left="57" w:right="57"/>
              <w:jc w:val="left"/>
              <w:rPr>
                <w:rFonts w:eastAsiaTheme="minorEastAsia" w:cs="Arial"/>
                <w:lang w:eastAsia="ja-JP"/>
              </w:rPr>
            </w:pPr>
            <w:proofErr w:type="spellStart"/>
            <w:r w:rsidRPr="009B7D69">
              <w:rPr>
                <w:rFonts w:cs="Arial"/>
                <w:lang w:eastAsia="zh-CN"/>
              </w:rPr>
              <w:t>Fraunhofer</w:t>
            </w:r>
            <w:proofErr w:type="spellEnd"/>
            <w:r w:rsidRPr="009B7D69">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0701CC5D" w14:textId="1A745BA2" w:rsidR="003861E5" w:rsidRDefault="003861E5" w:rsidP="003861E5">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09C7E0" w14:textId="7CEC202D" w:rsidR="003861E5" w:rsidRDefault="003861E5" w:rsidP="003861E5">
            <w:pPr>
              <w:pStyle w:val="TAC"/>
              <w:spacing w:before="20" w:after="20"/>
              <w:ind w:left="57" w:right="57"/>
              <w:jc w:val="left"/>
              <w:rPr>
                <w:rFonts w:cs="Arial"/>
                <w:lang w:val="en-US" w:eastAsia="zh-CN"/>
              </w:rPr>
            </w:pPr>
            <w:r>
              <w:rPr>
                <w:rFonts w:cs="Arial"/>
                <w:lang w:eastAsia="zh-CN"/>
              </w:rPr>
              <w:t xml:space="preserve">We also think the legacy PC5 LCH priorities can be reused. </w:t>
            </w:r>
          </w:p>
        </w:tc>
      </w:tr>
      <w:tr w:rsidR="00860BFE" w14:paraId="11DA14E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9D2184" w14:textId="4A01F919" w:rsidR="00860BFE" w:rsidRPr="009B7D69" w:rsidRDefault="00860BFE" w:rsidP="00860BFE">
            <w:pPr>
              <w:pStyle w:val="TAC"/>
              <w:spacing w:before="20" w:after="20"/>
              <w:ind w:left="57" w:right="57"/>
              <w:jc w:val="left"/>
              <w:rPr>
                <w:rFonts w:cs="Arial"/>
                <w:lang w:eastAsia="zh-CN"/>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561BCD8C" w14:textId="48BE22C0" w:rsidR="00860BFE" w:rsidRDefault="00860BFE" w:rsidP="00860BFE">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A952CC" w14:textId="77777777" w:rsidR="00860BFE" w:rsidRDefault="00860BFE" w:rsidP="00860BFE">
            <w:pPr>
              <w:pStyle w:val="TAC"/>
              <w:spacing w:before="20" w:after="20"/>
              <w:ind w:left="57" w:right="57"/>
              <w:jc w:val="left"/>
              <w:rPr>
                <w:rFonts w:cs="Arial"/>
                <w:lang w:eastAsia="zh-CN"/>
              </w:rPr>
            </w:pPr>
          </w:p>
        </w:tc>
      </w:tr>
      <w:tr w:rsidR="00AC6927" w14:paraId="4A54E7A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D2685D" w14:textId="364881CF" w:rsidR="00AC6927" w:rsidRDefault="00AC6927"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FA735A" w14:textId="28FE0279" w:rsidR="00AC6927" w:rsidRDefault="00AC6927"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82D0C" w14:textId="77777777" w:rsidR="00AC6927" w:rsidRDefault="00AC6927" w:rsidP="00860BFE">
            <w:pPr>
              <w:pStyle w:val="TAC"/>
              <w:spacing w:before="20" w:after="20"/>
              <w:ind w:left="57" w:right="57"/>
              <w:jc w:val="left"/>
              <w:rPr>
                <w:rFonts w:cs="Arial"/>
                <w:lang w:eastAsia="zh-CN"/>
              </w:rPr>
            </w:pP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 xml:space="preserve">It is worth noting that the configuration of the split PDB has been agreed as captured in the RAN2#115 agreements. However, the split of PER requirements may need some further </w:t>
      </w:r>
      <w:proofErr w:type="gramStart"/>
      <w:r>
        <w:rPr>
          <w:rFonts w:ascii="Arial" w:hAnsi="Arial" w:cs="Arial"/>
          <w:lang w:eastAsia="zh-CN"/>
        </w:rPr>
        <w:t>discussion,</w:t>
      </w:r>
      <w:proofErr w:type="gramEnd"/>
      <w:r>
        <w:rPr>
          <w:rFonts w:ascii="Arial" w:hAnsi="Arial" w:cs="Arial"/>
          <w:lang w:eastAsia="zh-CN"/>
        </w:rPr>
        <w:t xml:space="preserve">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lastRenderedPageBreak/>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relay UE about the PC5 PER for PC5 hop of rely traffic. FFS </w:t>
      </w:r>
      <w:proofErr w:type="gramStart"/>
      <w:r>
        <w:rPr>
          <w:rFonts w:ascii="Arial" w:eastAsia="Malgun Gothic" w:hAnsi="Arial" w:cs="Arial"/>
          <w:b/>
          <w:lang w:eastAsia="ko-KR"/>
        </w:rPr>
        <w:t>mode</w:t>
      </w:r>
      <w:proofErr w:type="gramEnd"/>
      <w:r>
        <w:rPr>
          <w:rFonts w:ascii="Arial" w:eastAsia="Malgun Gothic" w:hAnsi="Arial" w:cs="Arial"/>
          <w:b/>
          <w:lang w:eastAsia="ko-KR"/>
        </w:rPr>
        <w:t xml:space="preserv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 xml:space="preserve">We are not convinced why PC5 PER needs split. </w:t>
            </w:r>
            <w:proofErr w:type="spellStart"/>
            <w:proofErr w:type="gramStart"/>
            <w:r>
              <w:rPr>
                <w:rFonts w:cs="Arial"/>
                <w:lang w:eastAsia="zh-CN"/>
              </w:rPr>
              <w:t>gNB</w:t>
            </w:r>
            <w:proofErr w:type="spellEnd"/>
            <w:proofErr w:type="gramEnd"/>
            <w:r>
              <w:rPr>
                <w:rFonts w:cs="Arial"/>
                <w:lang w:eastAsia="zh-CN"/>
              </w:rPr>
              <w:t xml:space="preserve"> can split PER via its implementation and configure PC5 RLC bearers accordingly. It is our understanding that the split PER is reflected via </w:t>
            </w:r>
            <w:proofErr w:type="spellStart"/>
            <w:r>
              <w:rPr>
                <w:rFonts w:cs="Arial"/>
                <w:lang w:eastAsia="zh-CN"/>
              </w:rPr>
              <w:t>gNB</w:t>
            </w:r>
            <w:proofErr w:type="spellEnd"/>
            <w:r>
              <w:rPr>
                <w:rFonts w:cs="Arial"/>
                <w:lang w:eastAsia="zh-CN"/>
              </w:rPr>
              <w:t xml:space="preserve">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 xml:space="preserve">We are not sure that the argument that “because PER is not used currently in SL, it is not needed for relayed” is valid, since now the split is between a </w:t>
            </w:r>
            <w:proofErr w:type="spellStart"/>
            <w:r>
              <w:rPr>
                <w:rFonts w:cs="Arial"/>
                <w:lang w:eastAsia="zh-CN"/>
              </w:rPr>
              <w:t>Uu</w:t>
            </w:r>
            <w:proofErr w:type="spellEnd"/>
            <w:r>
              <w:rPr>
                <w:rFonts w:cs="Arial"/>
                <w:lang w:eastAsia="zh-CN"/>
              </w:rPr>
              <w:t xml:space="preserve">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 xml:space="preserve">If the PER needs to be split and configured, we think that it will be up to the </w:t>
            </w:r>
            <w:proofErr w:type="spellStart"/>
            <w:r w:rsidRPr="0046317C">
              <w:rPr>
                <w:rFonts w:eastAsiaTheme="minorEastAsia" w:cs="Arial"/>
                <w:lang w:eastAsia="ja-JP"/>
              </w:rPr>
              <w:t>gNB</w:t>
            </w:r>
            <w:proofErr w:type="spellEnd"/>
            <w:r w:rsidRPr="0046317C">
              <w:rPr>
                <w:rFonts w:eastAsiaTheme="minorEastAsia" w:cs="Arial"/>
                <w:lang w:eastAsia="ja-JP"/>
              </w:rPr>
              <w:t xml:space="preserve"> implementation on how to split the PER between </w:t>
            </w:r>
            <w:proofErr w:type="spellStart"/>
            <w:r w:rsidRPr="0046317C">
              <w:rPr>
                <w:rFonts w:eastAsiaTheme="minorEastAsia" w:cs="Arial"/>
                <w:lang w:eastAsia="ja-JP"/>
              </w:rPr>
              <w:t>Uu</w:t>
            </w:r>
            <w:proofErr w:type="spellEnd"/>
            <w:r w:rsidRPr="0046317C">
              <w:rPr>
                <w:rFonts w:eastAsiaTheme="minorEastAsia" w:cs="Arial"/>
                <w:lang w:eastAsia="ja-JP"/>
              </w:rPr>
              <w:t xml:space="preserve">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PER is reflected by the </w:t>
            </w:r>
            <w:proofErr w:type="spellStart"/>
            <w:r w:rsidRPr="007F56FE">
              <w:rPr>
                <w:rFonts w:cs="Arial"/>
                <w:lang w:val="en-US" w:eastAsia="zh-CN"/>
              </w:rPr>
              <w:t>gNB</w:t>
            </w:r>
            <w:proofErr w:type="spellEnd"/>
            <w:r w:rsidRPr="007F56FE">
              <w:rPr>
                <w:rFonts w:cs="Arial"/>
                <w:lang w:val="en-US" w:eastAsia="zh-CN"/>
              </w:rPr>
              <w:t xml:space="preserve">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 xml:space="preserve">Agree with </w:t>
            </w:r>
            <w:proofErr w:type="spellStart"/>
            <w:r>
              <w:rPr>
                <w:rFonts w:cs="Arial"/>
                <w:lang w:eastAsia="zh-CN"/>
              </w:rPr>
              <w:t>Oppo</w:t>
            </w:r>
            <w:proofErr w:type="spellEnd"/>
          </w:p>
        </w:tc>
      </w:tr>
      <w:tr w:rsidR="003861E5" w14:paraId="444125C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2FB9B6" w14:textId="1B619D3A" w:rsidR="003861E5" w:rsidRDefault="003861E5" w:rsidP="00BC3904">
            <w:pPr>
              <w:pStyle w:val="TAC"/>
              <w:spacing w:before="20" w:after="20"/>
              <w:ind w:left="57" w:right="57"/>
              <w:jc w:val="left"/>
              <w:rPr>
                <w:rFonts w:eastAsiaTheme="minorEastAsia" w:cs="Arial"/>
                <w:lang w:eastAsia="ja-JP"/>
              </w:rPr>
            </w:pPr>
            <w:proofErr w:type="spellStart"/>
            <w:r w:rsidRPr="003861E5">
              <w:rPr>
                <w:rFonts w:eastAsiaTheme="minorEastAsia" w:cs="Arial"/>
                <w:lang w:eastAsia="ja-JP"/>
              </w:rPr>
              <w:t>Fraunhofer</w:t>
            </w:r>
            <w:proofErr w:type="spellEnd"/>
            <w:r w:rsidRPr="003861E5">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4AF44E70" w14:textId="56E9D061"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971F7EE" w14:textId="77777777" w:rsidR="003861E5" w:rsidRDefault="003861E5" w:rsidP="00BC3904">
            <w:pPr>
              <w:pStyle w:val="TAC"/>
              <w:spacing w:before="20" w:after="20"/>
              <w:ind w:left="57" w:right="57"/>
              <w:jc w:val="left"/>
              <w:rPr>
                <w:rFonts w:cs="Arial"/>
                <w:lang w:eastAsia="zh-CN"/>
              </w:rPr>
            </w:pPr>
          </w:p>
        </w:tc>
      </w:tr>
      <w:tr w:rsidR="00860BFE" w14:paraId="6182A68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ADCB3" w14:textId="21A62BF7" w:rsidR="00860BFE" w:rsidRPr="003861E5" w:rsidRDefault="00860BFE" w:rsidP="00860BFE">
            <w:pPr>
              <w:pStyle w:val="TAC"/>
              <w:spacing w:before="20" w:after="20"/>
              <w:ind w:left="57" w:right="57"/>
              <w:jc w:val="left"/>
              <w:rPr>
                <w:rFonts w:eastAsiaTheme="minorEastAsia" w:cs="Arial"/>
                <w:lang w:eastAsia="ja-JP"/>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6EF1B782" w14:textId="7EF16BB5"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19F96D" w14:textId="77777777" w:rsidR="00860BFE" w:rsidRDefault="00860BFE" w:rsidP="00860BFE">
            <w:pPr>
              <w:pStyle w:val="TAC"/>
              <w:spacing w:before="20" w:after="20"/>
              <w:ind w:left="57" w:right="57"/>
              <w:jc w:val="left"/>
              <w:rPr>
                <w:rFonts w:cs="Arial"/>
                <w:lang w:eastAsia="zh-CN"/>
              </w:rPr>
            </w:pPr>
          </w:p>
        </w:tc>
      </w:tr>
      <w:tr w:rsidR="00F153E5" w14:paraId="58054FD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F5A84" w14:textId="5ED55B06"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05570" w14:textId="3A11E68C"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917EA5" w14:textId="77777777" w:rsidR="00F153E5" w:rsidRDefault="00F153E5" w:rsidP="00F153E5">
            <w:pPr>
              <w:pStyle w:val="TAC"/>
              <w:spacing w:before="20" w:after="20"/>
              <w:ind w:left="57" w:right="57"/>
              <w:jc w:val="left"/>
              <w:rPr>
                <w:rFonts w:cs="Arial"/>
                <w:lang w:eastAsia="zh-CN"/>
              </w:rPr>
            </w:pPr>
            <w:r>
              <w:rPr>
                <w:rFonts w:cs="Arial" w:hint="eastAsia"/>
                <w:lang w:eastAsia="zh-CN"/>
              </w:rPr>
              <w:t xml:space="preserve">If relay/remote UE is configured with mode 2 resource allocation, when relay/remote UE create the </w:t>
            </w:r>
            <w:proofErr w:type="spellStart"/>
            <w:r>
              <w:rPr>
                <w:rFonts w:cs="Arial" w:hint="eastAsia"/>
                <w:lang w:eastAsia="zh-CN"/>
              </w:rPr>
              <w:t>sidelink</w:t>
            </w:r>
            <w:proofErr w:type="spellEnd"/>
            <w:r>
              <w:rPr>
                <w:rFonts w:cs="Arial" w:hint="eastAsia"/>
                <w:lang w:eastAsia="zh-CN"/>
              </w:rPr>
              <w:t xml:space="preserve"> grant, it should take PER requirement into account at least when selecting MCS, otherwise the end to end PER cannot be satisfied.</w:t>
            </w:r>
          </w:p>
          <w:p w14:paraId="27AAA193" w14:textId="7BB45941" w:rsidR="00F153E5" w:rsidRDefault="00F153E5" w:rsidP="00F153E5">
            <w:pPr>
              <w:pStyle w:val="TAC"/>
              <w:spacing w:before="20" w:after="20"/>
              <w:ind w:left="57" w:right="57"/>
              <w:jc w:val="left"/>
              <w:rPr>
                <w:rFonts w:cs="Arial"/>
                <w:lang w:eastAsia="zh-CN"/>
              </w:rPr>
            </w:pPr>
            <w:r>
              <w:rPr>
                <w:rFonts w:cs="Arial" w:hint="eastAsia"/>
                <w:lang w:eastAsia="zh-CN"/>
              </w:rPr>
              <w:t>If companies cannot agree with this, we should further discuss how to ensure the end-to-end PER in relay case?</w:t>
            </w: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 xml:space="preserve">Same comments as Q5. We don’t agree to convey explicit split PER value to relay UE. The split PER has been reflected in </w:t>
            </w:r>
            <w:proofErr w:type="spellStart"/>
            <w:r>
              <w:rPr>
                <w:rFonts w:cs="Arial"/>
                <w:lang w:eastAsia="zh-CN"/>
              </w:rPr>
              <w:t>gNB</w:t>
            </w:r>
            <w:proofErr w:type="spellEnd"/>
            <w:r>
              <w:rPr>
                <w:rFonts w:cs="Arial"/>
                <w:lang w:eastAsia="zh-CN"/>
              </w:rPr>
              <w:t xml:space="preserve">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proofErr w:type="gramStart"/>
            <w:r>
              <w:rPr>
                <w:rFonts w:cs="Arial"/>
                <w:lang w:eastAsia="zh-CN"/>
              </w:rPr>
              <w:t>there</w:t>
            </w:r>
            <w:proofErr w:type="gramEnd"/>
            <w:r>
              <w:rPr>
                <w:rFonts w:cs="Arial"/>
                <w:lang w:eastAsia="zh-CN"/>
              </w:rPr>
              <w:t xml:space="preserv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proofErr w:type="spellStart"/>
            <w:r>
              <w:rPr>
                <w:rFonts w:eastAsiaTheme="minorEastAsia" w:cs="Arial"/>
                <w:lang w:eastAsia="ja-JP"/>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r w:rsidR="003861E5" w14:paraId="5C07B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6E9A29" w14:textId="29FEFA40" w:rsidR="003861E5" w:rsidRDefault="003861E5" w:rsidP="00BC3904">
            <w:pPr>
              <w:pStyle w:val="TAC"/>
              <w:spacing w:before="20" w:after="20"/>
              <w:ind w:left="57" w:right="57"/>
              <w:jc w:val="left"/>
              <w:rPr>
                <w:rFonts w:eastAsiaTheme="minorEastAsia" w:cs="Arial"/>
                <w:lang w:eastAsia="ja-JP"/>
              </w:rPr>
            </w:pPr>
            <w:proofErr w:type="spellStart"/>
            <w:r w:rsidRPr="003861E5">
              <w:rPr>
                <w:rFonts w:eastAsiaTheme="minorEastAsia" w:cs="Arial"/>
                <w:lang w:eastAsia="ja-JP"/>
              </w:rPr>
              <w:t>Fraunhofer</w:t>
            </w:r>
            <w:proofErr w:type="spellEnd"/>
            <w:r w:rsidRPr="003861E5">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781CFA65" w14:textId="516CB0B8"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ABEFD4A" w14:textId="77777777" w:rsidR="003861E5" w:rsidRDefault="003861E5" w:rsidP="00BC3904">
            <w:pPr>
              <w:pStyle w:val="TAC"/>
              <w:spacing w:before="20" w:after="20"/>
              <w:ind w:right="57" w:firstLineChars="50" w:firstLine="90"/>
              <w:jc w:val="left"/>
              <w:rPr>
                <w:rFonts w:eastAsiaTheme="minorEastAsia" w:cs="Arial"/>
                <w:lang w:eastAsia="ja-JP"/>
              </w:rPr>
            </w:pPr>
          </w:p>
        </w:tc>
      </w:tr>
      <w:tr w:rsidR="00860BFE" w14:paraId="2A210D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5CDEC" w14:textId="533FBC99" w:rsidR="00860BFE" w:rsidRPr="003861E5" w:rsidRDefault="00860BFE" w:rsidP="00860BFE">
            <w:pPr>
              <w:pStyle w:val="TAC"/>
              <w:spacing w:before="20" w:after="20"/>
              <w:ind w:left="57" w:right="57"/>
              <w:jc w:val="left"/>
              <w:rPr>
                <w:rFonts w:eastAsiaTheme="minorEastAsia" w:cs="Arial"/>
                <w:lang w:eastAsia="ja-JP"/>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1FD9A423" w14:textId="4F33195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7A9E8A" w14:textId="77777777" w:rsidR="00860BFE" w:rsidRDefault="00860BFE" w:rsidP="00860BFE">
            <w:pPr>
              <w:pStyle w:val="TAC"/>
              <w:spacing w:before="20" w:after="20"/>
              <w:ind w:right="57" w:firstLineChars="50" w:firstLine="90"/>
              <w:jc w:val="left"/>
              <w:rPr>
                <w:rFonts w:eastAsiaTheme="minorEastAsia" w:cs="Arial"/>
                <w:lang w:eastAsia="ja-JP"/>
              </w:rPr>
            </w:pPr>
          </w:p>
        </w:tc>
      </w:tr>
      <w:tr w:rsidR="00F153E5" w14:paraId="6C2C00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D708DF" w14:textId="33D13F0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E7C152B" w14:textId="7D6CABF6"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0DFF31" w14:textId="77777777" w:rsidR="00F153E5" w:rsidRDefault="00F153E5" w:rsidP="0003629C">
            <w:pPr>
              <w:pStyle w:val="TAC"/>
              <w:spacing w:before="20" w:after="20"/>
              <w:ind w:right="57"/>
              <w:jc w:val="left"/>
              <w:rPr>
                <w:rFonts w:cs="Arial"/>
                <w:lang w:eastAsia="zh-CN"/>
              </w:rPr>
            </w:pPr>
            <w:r>
              <w:rPr>
                <w:rFonts w:cs="Arial" w:hint="eastAsia"/>
                <w:lang w:eastAsia="zh-CN"/>
              </w:rPr>
              <w:t xml:space="preserve">If relay/remote UE is configured with mode 2 resource allocation, when relay/remote UE create the </w:t>
            </w:r>
            <w:proofErr w:type="spellStart"/>
            <w:r>
              <w:rPr>
                <w:rFonts w:cs="Arial" w:hint="eastAsia"/>
                <w:lang w:eastAsia="zh-CN"/>
              </w:rPr>
              <w:t>sidelink</w:t>
            </w:r>
            <w:proofErr w:type="spellEnd"/>
            <w:r>
              <w:rPr>
                <w:rFonts w:cs="Arial" w:hint="eastAsia"/>
                <w:lang w:eastAsia="zh-CN"/>
              </w:rPr>
              <w:t xml:space="preserve"> grant, it should take PER requirement into account at least when selecting MCS, otherwise the end to end PER cannot be satisfied.</w:t>
            </w:r>
          </w:p>
          <w:p w14:paraId="794521BB" w14:textId="2D03DA30" w:rsidR="00F153E5" w:rsidRDefault="00F153E5" w:rsidP="00860BFE">
            <w:pPr>
              <w:pStyle w:val="TAC"/>
              <w:spacing w:before="20" w:after="20"/>
              <w:ind w:right="57" w:firstLineChars="50" w:firstLine="90"/>
              <w:jc w:val="left"/>
              <w:rPr>
                <w:rFonts w:eastAsiaTheme="minorEastAsia" w:cs="Arial"/>
                <w:lang w:eastAsia="ja-JP"/>
              </w:rPr>
            </w:pPr>
            <w:r>
              <w:rPr>
                <w:rFonts w:cs="Arial" w:hint="eastAsia"/>
                <w:lang w:eastAsia="zh-CN"/>
              </w:rPr>
              <w:t>If companies cannot agree with this, we should further discuss how to ensure the end-to-end PER in relay case?</w:t>
            </w: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ProSe</w:t>
            </w:r>
            <w:proofErr w:type="spellEnd"/>
            <w:r>
              <w:rPr>
                <w:rFonts w:cs="Arial"/>
                <w:lang w:eastAsia="zh-CN"/>
              </w:rPr>
              <w:t xml:space="preserve"> L2 Relay so </w:t>
            </w:r>
            <w:proofErr w:type="gramStart"/>
            <w:r>
              <w:rPr>
                <w:rFonts w:cs="Arial"/>
                <w:lang w:eastAsia="zh-CN"/>
              </w:rPr>
              <w:t>no</w:t>
            </w:r>
            <w:proofErr w:type="gramEnd"/>
            <w:r>
              <w:rPr>
                <w:rFonts w:cs="Arial"/>
                <w:lang w:eastAsia="zh-CN"/>
              </w:rPr>
              <w:t xml:space="preserve">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af0"/>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af0"/>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w:t>
            </w:r>
            <w:proofErr w:type="spellStart"/>
            <w:r>
              <w:rPr>
                <w:rFonts w:cs="Arial"/>
                <w:lang w:eastAsia="zh-CN"/>
              </w:rPr>
              <w:t>gNB</w:t>
            </w:r>
            <w:proofErr w:type="spellEnd"/>
            <w:r>
              <w:rPr>
                <w:rFonts w:cs="Arial"/>
                <w:lang w:eastAsia="zh-CN"/>
              </w:rPr>
              <w:t xml:space="preserve"> (as it is a Mode 1 operation parameter only). In the Relay case, it could help for Relay to avoid forwarding too much data from Remote UE, but it is not part of the </w:t>
            </w:r>
            <w:proofErr w:type="spellStart"/>
            <w:r>
              <w:rPr>
                <w:rFonts w:cs="Arial"/>
                <w:lang w:eastAsia="zh-CN"/>
              </w:rPr>
              <w:t>QoS</w:t>
            </w:r>
            <w:proofErr w:type="spellEnd"/>
            <w:r>
              <w:rPr>
                <w:rFonts w:cs="Arial"/>
                <w:lang w:eastAsia="zh-CN"/>
              </w:rPr>
              <w:t xml:space="preserve">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 xml:space="preserve">As far as we know, the </w:t>
            </w:r>
            <w:proofErr w:type="spellStart"/>
            <w:r>
              <w:rPr>
                <w:rFonts w:cs="Arial" w:hint="eastAsia"/>
                <w:lang w:val="en-US" w:eastAsia="zh-CN"/>
              </w:rPr>
              <w:t>gNB</w:t>
            </w:r>
            <w:proofErr w:type="spellEnd"/>
            <w:r>
              <w:rPr>
                <w:rFonts w:cs="Arial" w:hint="eastAsia"/>
                <w:lang w:val="en-US" w:eastAsia="zh-CN"/>
              </w:rPr>
              <w:t xml:space="preserve"> may obtain the PC5 link AMBR from AMF for mode 1 resource allocation. For the mode 2 UE, the PC5 link AMBR is not configured for UE via AS layer. It is not clear why and how the mode 2 remote UE be configured with the PC5 link AMBR by </w:t>
            </w:r>
            <w:proofErr w:type="spellStart"/>
            <w:r>
              <w:rPr>
                <w:rFonts w:cs="Arial" w:hint="eastAsia"/>
                <w:lang w:val="en-US" w:eastAsia="zh-CN"/>
              </w:rPr>
              <w:t>gNB</w:t>
            </w:r>
            <w:proofErr w:type="spellEnd"/>
            <w:r>
              <w:rPr>
                <w:rFonts w:cs="Arial" w:hint="eastAsia"/>
                <w:lang w:val="en-US" w:eastAsia="zh-CN"/>
              </w:rPr>
              <w:t>.</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r w:rsidR="003861E5" w14:paraId="1791BF8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DFA3E" w14:textId="170E67FC" w:rsidR="003861E5" w:rsidRDefault="003861E5" w:rsidP="00BC3904">
            <w:pPr>
              <w:pStyle w:val="TAC"/>
              <w:spacing w:before="20" w:after="20"/>
              <w:ind w:left="57" w:right="57"/>
              <w:jc w:val="left"/>
              <w:rPr>
                <w:rFonts w:eastAsiaTheme="minorEastAsia" w:cs="Arial"/>
                <w:lang w:eastAsia="ja-JP"/>
              </w:rPr>
            </w:pPr>
            <w:proofErr w:type="spellStart"/>
            <w:r w:rsidRPr="003861E5">
              <w:rPr>
                <w:rFonts w:eastAsiaTheme="minorEastAsia" w:cs="Arial"/>
                <w:lang w:eastAsia="ja-JP"/>
              </w:rPr>
              <w:t>Fraunhofer</w:t>
            </w:r>
            <w:proofErr w:type="spellEnd"/>
            <w:r w:rsidRPr="003861E5">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433616CE" w14:textId="13BC5FE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D15C776" w14:textId="77777777" w:rsidR="003861E5" w:rsidRDefault="003861E5" w:rsidP="00BC3904">
            <w:pPr>
              <w:pStyle w:val="TAC"/>
              <w:spacing w:before="20" w:after="20"/>
              <w:ind w:left="57" w:right="57"/>
              <w:jc w:val="left"/>
              <w:rPr>
                <w:rFonts w:cs="Arial"/>
                <w:lang w:val="en-US" w:eastAsia="zh-CN"/>
              </w:rPr>
            </w:pPr>
          </w:p>
        </w:tc>
      </w:tr>
      <w:tr w:rsidR="00860BFE" w14:paraId="4B1CCE0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0F09F8" w14:textId="2791CA7F" w:rsidR="00860BFE" w:rsidRPr="003861E5" w:rsidRDefault="00860BFE" w:rsidP="00860BFE">
            <w:pPr>
              <w:pStyle w:val="TAC"/>
              <w:spacing w:before="20" w:after="20"/>
              <w:ind w:left="57" w:right="57"/>
              <w:jc w:val="left"/>
              <w:rPr>
                <w:rFonts w:eastAsiaTheme="minorEastAsia" w:cs="Arial"/>
                <w:lang w:eastAsia="ja-JP"/>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28FE3D9F" w14:textId="1F122927" w:rsidR="00860BFE" w:rsidRDefault="00860BFE" w:rsidP="00860BFE">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8EBE06" w14:textId="77777777" w:rsidR="00860BFE" w:rsidRDefault="00860BFE" w:rsidP="00860BFE">
            <w:pPr>
              <w:pStyle w:val="TAC"/>
              <w:spacing w:before="20" w:after="20"/>
              <w:ind w:left="57" w:right="57"/>
              <w:jc w:val="left"/>
              <w:rPr>
                <w:rFonts w:cs="Arial"/>
                <w:lang w:val="en-US" w:eastAsia="zh-CN"/>
              </w:rPr>
            </w:pPr>
          </w:p>
        </w:tc>
      </w:tr>
      <w:tr w:rsidR="00F153E5" w14:paraId="0267373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25E6" w14:textId="4CBF2C8D" w:rsidR="00F153E5" w:rsidRDefault="00F153E5"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1797E8" w14:textId="5D1CEDB2" w:rsidR="00F153E5" w:rsidRDefault="00F153E5" w:rsidP="00860BFE">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AAC2A2" w14:textId="77777777" w:rsidR="00F153E5" w:rsidRDefault="00F153E5" w:rsidP="00F153E5">
            <w:pPr>
              <w:pStyle w:val="TAC"/>
              <w:spacing w:before="20" w:after="20"/>
              <w:ind w:left="57" w:right="57"/>
              <w:jc w:val="left"/>
              <w:rPr>
                <w:rFonts w:cs="Arial"/>
                <w:lang w:val="en-US" w:eastAsia="zh-CN"/>
              </w:rPr>
            </w:pPr>
            <w:r>
              <w:rPr>
                <w:rFonts w:cs="Arial" w:hint="eastAsia"/>
                <w:lang w:val="en-US" w:eastAsia="zh-CN"/>
              </w:rPr>
              <w:t xml:space="preserve">In TS23.287, the definition of </w:t>
            </w:r>
            <w:r>
              <w:t>PC5 LINK-AMBR</w:t>
            </w:r>
            <w:r>
              <w:rPr>
                <w:rFonts w:hint="eastAsia"/>
                <w:lang w:eastAsia="zh-CN"/>
              </w:rPr>
              <w:t xml:space="preserve"> is listed as below:</w:t>
            </w:r>
          </w:p>
          <w:tbl>
            <w:tblPr>
              <w:tblStyle w:val="ad"/>
              <w:tblW w:w="0" w:type="auto"/>
              <w:tblInd w:w="57" w:type="dxa"/>
              <w:tblLayout w:type="fixed"/>
              <w:tblLook w:val="04A0" w:firstRow="1" w:lastRow="0" w:firstColumn="1" w:lastColumn="0" w:noHBand="0" w:noVBand="1"/>
            </w:tblPr>
            <w:tblGrid>
              <w:gridCol w:w="6492"/>
            </w:tblGrid>
            <w:tr w:rsidR="00F153E5" w14:paraId="58F33DD4" w14:textId="77777777" w:rsidTr="0003629C">
              <w:tc>
                <w:tcPr>
                  <w:tcW w:w="6492" w:type="dxa"/>
                </w:tcPr>
                <w:p w14:paraId="3BF96E7C" w14:textId="77777777" w:rsidR="00F153E5" w:rsidRDefault="00F153E5" w:rsidP="0003629C">
                  <w:pPr>
                    <w:pStyle w:val="4"/>
                  </w:pPr>
                  <w:bookmarkStart w:id="1" w:name="_Toc83211329"/>
                  <w:r>
                    <w:t>5.4.2.3</w:t>
                  </w:r>
                  <w:r>
                    <w:tab/>
                    <w:t>PC5 Link Aggregated Bit Rates</w:t>
                  </w:r>
                  <w:bookmarkEnd w:id="1"/>
                </w:p>
                <w:p w14:paraId="6B105646" w14:textId="77777777" w:rsidR="00F153E5" w:rsidRDefault="00F153E5" w:rsidP="0003629C">
                  <w:pPr>
                    <w:rPr>
                      <w:lang w:eastAsia="x-none"/>
                    </w:rPr>
                  </w:pPr>
                  <w:r>
                    <w:rPr>
                      <w:lang w:eastAsia="x-none"/>
                    </w:rPr>
                    <w:t xml:space="preserve">A PC5 unicast link is associated with the following aggregate rate limit </w:t>
                  </w:r>
                  <w:proofErr w:type="spellStart"/>
                  <w:r>
                    <w:rPr>
                      <w:lang w:eastAsia="x-none"/>
                    </w:rPr>
                    <w:t>QoS</w:t>
                  </w:r>
                  <w:proofErr w:type="spellEnd"/>
                  <w:r>
                    <w:rPr>
                      <w:lang w:eastAsia="x-none"/>
                    </w:rPr>
                    <w:t xml:space="preserve"> parameter:</w:t>
                  </w:r>
                </w:p>
                <w:p w14:paraId="6CCAA35A" w14:textId="77777777" w:rsidR="00F153E5" w:rsidRDefault="00F153E5" w:rsidP="0003629C">
                  <w:pPr>
                    <w:pStyle w:val="B1"/>
                  </w:pPr>
                  <w:r>
                    <w:t>-</w:t>
                  </w:r>
                  <w:r>
                    <w:tab/>
                  </w:r>
                  <w:proofErr w:type="gramStart"/>
                  <w:r>
                    <w:t>per</w:t>
                  </w:r>
                  <w:proofErr w:type="gramEnd"/>
                  <w:r>
                    <w:t xml:space="preserve"> link Aggregate Maximum Bit Rate (PC5 LINK-AMBR).</w:t>
                  </w:r>
                </w:p>
                <w:p w14:paraId="34E9B180" w14:textId="77777777" w:rsidR="00F153E5" w:rsidRDefault="00F153E5" w:rsidP="0003629C">
                  <w:pPr>
                    <w:rPr>
                      <w:lang w:eastAsia="x-none"/>
                    </w:rPr>
                  </w:pPr>
                  <w:r>
                    <w:rPr>
                      <w:lang w:eastAsia="x-none"/>
                    </w:rPr>
                    <w:t xml:space="preserve">The PC5 LINK-AMBR limits the aggregate bit rate that can be expected to be provided across all Non-GBR </w:t>
                  </w:r>
                  <w:proofErr w:type="spellStart"/>
                  <w:r>
                    <w:rPr>
                      <w:lang w:eastAsia="x-none"/>
                    </w:rPr>
                    <w:t>QoS</w:t>
                  </w:r>
                  <w:proofErr w:type="spellEnd"/>
                  <w:r>
                    <w:rPr>
                      <w:lang w:eastAsia="x-none"/>
                    </w:rPr>
                    <w:t xml:space="preserve"> Flows with a peer UE over PC5 unicast link. The PC5 LINK-AMBR is measured over an AMBR averaging window which is a standardized value. The PC5 LINK-AMBR is not applicable to GBR </w:t>
                  </w:r>
                  <w:proofErr w:type="spellStart"/>
                  <w:r>
                    <w:rPr>
                      <w:lang w:eastAsia="x-none"/>
                    </w:rPr>
                    <w:t>QoS</w:t>
                  </w:r>
                  <w:proofErr w:type="spellEnd"/>
                  <w:r>
                    <w:rPr>
                      <w:lang w:eastAsia="x-none"/>
                    </w:rPr>
                    <w:t xml:space="preserve"> Flows. PC5 LINK-AMBR is applied to one PC5 unicast link, which means aggregate bit rate of one PC5 unicast link should not exceed PC5 LINK-AMBR.</w:t>
                  </w:r>
                </w:p>
                <w:p w14:paraId="044B5472" w14:textId="77777777" w:rsidR="00F153E5" w:rsidRPr="00D354E4" w:rsidRDefault="00F153E5" w:rsidP="0003629C">
                  <w:pPr>
                    <w:pStyle w:val="NO"/>
                    <w:rPr>
                      <w:rFonts w:cs="Arial"/>
                      <w:lang w:eastAsia="zh-CN"/>
                    </w:rPr>
                  </w:pPr>
                  <w:r>
                    <w:t>NOTE:</w:t>
                  </w:r>
                  <w:r>
                    <w:tab/>
                    <w:t>The AMBR averaging window is only applied to PC5 LINK-</w:t>
                  </w:r>
                  <w:r>
                    <w:lastRenderedPageBreak/>
                    <w:t>AMBR measurement.</w:t>
                  </w:r>
                </w:p>
              </w:tc>
            </w:tr>
          </w:tbl>
          <w:p w14:paraId="0697D280" w14:textId="77777777" w:rsidR="00F153E5" w:rsidRDefault="00F153E5" w:rsidP="00F153E5">
            <w:pPr>
              <w:pStyle w:val="TAC"/>
              <w:spacing w:before="20" w:after="20"/>
              <w:ind w:left="57" w:right="57"/>
              <w:jc w:val="left"/>
              <w:rPr>
                <w:rFonts w:cs="Arial"/>
                <w:lang w:eastAsia="zh-CN"/>
              </w:rPr>
            </w:pPr>
          </w:p>
          <w:p w14:paraId="09731BDF" w14:textId="77777777" w:rsidR="00F153E5" w:rsidRDefault="00F153E5" w:rsidP="00F153E5">
            <w:pPr>
              <w:pStyle w:val="TAC"/>
              <w:spacing w:before="20" w:after="20"/>
              <w:ind w:left="57" w:right="57"/>
              <w:jc w:val="left"/>
              <w:rPr>
                <w:rFonts w:cs="Arial"/>
                <w:lang w:eastAsia="zh-CN"/>
              </w:rPr>
            </w:pPr>
            <w:r>
              <w:rPr>
                <w:rFonts w:cs="Arial" w:hint="eastAsia"/>
                <w:lang w:eastAsia="zh-CN"/>
              </w:rPr>
              <w:t xml:space="preserve">In our </w:t>
            </w:r>
            <w:r>
              <w:rPr>
                <w:rFonts w:cs="Arial"/>
                <w:lang w:eastAsia="zh-CN"/>
              </w:rPr>
              <w:t>understanding</w:t>
            </w:r>
            <w:r>
              <w:rPr>
                <w:rFonts w:cs="Arial" w:hint="eastAsia"/>
                <w:lang w:eastAsia="zh-CN"/>
              </w:rPr>
              <w:t xml:space="preserve">, according to the definition, there is no restriction that it is only used for mode 1 resource allocation. We had better send LS to SA2 to check whether this </w:t>
            </w:r>
            <w:proofErr w:type="spellStart"/>
            <w:r>
              <w:rPr>
                <w:rFonts w:cs="Arial" w:hint="eastAsia"/>
                <w:lang w:eastAsia="zh-CN"/>
              </w:rPr>
              <w:t>QoS</w:t>
            </w:r>
            <w:proofErr w:type="spellEnd"/>
            <w:r>
              <w:rPr>
                <w:rFonts w:cs="Arial" w:hint="eastAsia"/>
                <w:lang w:eastAsia="zh-CN"/>
              </w:rPr>
              <w:t xml:space="preserve"> parameter only limited to mode 1 resource allocation?</w:t>
            </w:r>
          </w:p>
          <w:p w14:paraId="2000E34D" w14:textId="77777777" w:rsidR="00F153E5" w:rsidRDefault="00F153E5" w:rsidP="00F153E5">
            <w:pPr>
              <w:pStyle w:val="TAC"/>
              <w:spacing w:before="20" w:after="20"/>
              <w:ind w:left="57" w:right="57"/>
              <w:jc w:val="left"/>
              <w:rPr>
                <w:rFonts w:cs="Arial"/>
                <w:lang w:eastAsia="zh-CN"/>
              </w:rPr>
            </w:pPr>
          </w:p>
          <w:p w14:paraId="6B2B97B0" w14:textId="5D1CB7AB" w:rsidR="00F153E5" w:rsidRDefault="00F153E5" w:rsidP="00F153E5">
            <w:pPr>
              <w:pStyle w:val="TAC"/>
              <w:spacing w:before="20" w:after="20"/>
              <w:ind w:left="57" w:right="57"/>
              <w:jc w:val="left"/>
              <w:rPr>
                <w:rFonts w:cs="Arial"/>
                <w:lang w:val="en-US" w:eastAsia="zh-CN"/>
              </w:rPr>
            </w:pPr>
            <w:r>
              <w:rPr>
                <w:rFonts w:cs="Arial" w:hint="eastAsia"/>
                <w:lang w:eastAsia="zh-CN"/>
              </w:rPr>
              <w:t xml:space="preserve">In addition, this </w:t>
            </w:r>
            <w:proofErr w:type="spellStart"/>
            <w:r>
              <w:rPr>
                <w:rFonts w:cs="Arial" w:hint="eastAsia"/>
                <w:lang w:eastAsia="zh-CN"/>
              </w:rPr>
              <w:t>QoS</w:t>
            </w:r>
            <w:proofErr w:type="spellEnd"/>
            <w:r>
              <w:rPr>
                <w:rFonts w:cs="Arial" w:hint="eastAsia"/>
                <w:lang w:eastAsia="zh-CN"/>
              </w:rPr>
              <w:t xml:space="preserve"> parameter is introduced in V2X, but we think it is reasonable to reuse it in prose, we can also send LS to SA2 to check SA2</w:t>
            </w:r>
            <w:r>
              <w:rPr>
                <w:rFonts w:cs="Arial"/>
                <w:lang w:eastAsia="zh-CN"/>
              </w:rPr>
              <w:t>’</w:t>
            </w:r>
            <w:r>
              <w:rPr>
                <w:rFonts w:cs="Arial" w:hint="eastAsia"/>
                <w:lang w:eastAsia="zh-CN"/>
              </w:rPr>
              <w:t xml:space="preserve">s understanding since the </w:t>
            </w:r>
            <w:proofErr w:type="spellStart"/>
            <w:r>
              <w:rPr>
                <w:rFonts w:cs="Arial" w:hint="eastAsia"/>
                <w:lang w:eastAsia="zh-CN"/>
              </w:rPr>
              <w:t>QoS</w:t>
            </w:r>
            <w:proofErr w:type="spellEnd"/>
            <w:r>
              <w:rPr>
                <w:rFonts w:cs="Arial" w:hint="eastAsia"/>
                <w:lang w:eastAsia="zh-CN"/>
              </w:rPr>
              <w:t xml:space="preserve"> parameters are defined in SA2.</w:t>
            </w: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2"/>
        <w:ind w:left="1080" w:hanging="1080"/>
        <w:rPr>
          <w:rFonts w:cs="Arial"/>
        </w:rPr>
      </w:pPr>
      <w:r>
        <w:rPr>
          <w:rFonts w:cs="Arial"/>
        </w:rPr>
        <w:t xml:space="preserve">3.3 </w:t>
      </w:r>
      <w:r>
        <w:rPr>
          <w:rFonts w:cs="Arial"/>
        </w:rPr>
        <w:tab/>
        <w:t xml:space="preserve">Granularity of </w:t>
      </w:r>
      <w:proofErr w:type="spellStart"/>
      <w:r>
        <w:rPr>
          <w:rFonts w:cs="Arial"/>
        </w:rPr>
        <w:t>QoS</w:t>
      </w:r>
      <w:proofErr w:type="spellEnd"/>
      <w:r>
        <w:rPr>
          <w:rFonts w:cs="Arial"/>
        </w:rPr>
        <w:t xml:space="preserve"> configuration for remote UE, per PC5 RLC bearer or per </w:t>
      </w:r>
      <w:proofErr w:type="spellStart"/>
      <w:r>
        <w:rPr>
          <w:rFonts w:cs="Arial"/>
        </w:rPr>
        <w:t>Uu</w:t>
      </w:r>
      <w:proofErr w:type="spellEnd"/>
      <w:r>
        <w:rPr>
          <w:rFonts w:cs="Arial"/>
        </w:rPr>
        <w:t xml:space="preserve"> </w:t>
      </w:r>
      <w:proofErr w:type="spellStart"/>
      <w:r>
        <w:rPr>
          <w:rFonts w:cs="Arial"/>
        </w:rPr>
        <w:t>QoS</w:t>
      </w:r>
      <w:proofErr w:type="spellEnd"/>
      <w:r>
        <w:rPr>
          <w:rFonts w:cs="Arial"/>
        </w:rPr>
        <w:t xml:space="preserve"> flow</w:t>
      </w:r>
    </w:p>
    <w:p w14:paraId="56FB3084" w14:textId="77777777" w:rsidR="00DC2CC0" w:rsidRDefault="00136560">
      <w:pPr>
        <w:jc w:val="both"/>
        <w:rPr>
          <w:rFonts w:ascii="Arial" w:hAnsi="Arial" w:cs="Arial"/>
        </w:rPr>
      </w:pPr>
      <w:r>
        <w:rPr>
          <w:rFonts w:ascii="Arial" w:eastAsia="Malgun Gothic" w:hAnsi="Arial" w:cs="Arial"/>
          <w:lang w:eastAsia="ko-KR"/>
        </w:rPr>
        <w:t xml:space="preserve">It is fair to assume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split could be done per QOS profile and QOS profile can be provided on a per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flow basis, at least for DL traffic from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However, the related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configuration is not necessarily </w:t>
      </w:r>
      <w:proofErr w:type="gramStart"/>
      <w:r>
        <w:rPr>
          <w:rFonts w:ascii="Arial" w:eastAsia="Malgun Gothic" w:hAnsi="Arial" w:cs="Arial"/>
          <w:lang w:eastAsia="ko-KR"/>
        </w:rPr>
        <w:t>be</w:t>
      </w:r>
      <w:proofErr w:type="gramEnd"/>
      <w:r>
        <w:rPr>
          <w:rFonts w:ascii="Arial" w:eastAsia="Malgun Gothic" w:hAnsi="Arial" w:cs="Arial"/>
          <w:lang w:eastAsia="ko-KR"/>
        </w:rPr>
        <w:t xml:space="preserve"> conveyed at the same granularity, especially considering the fact that SDAP/PDCP layer is not available in relay UE.  Regarding how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metric is configured in which granularity, we have some proposals from [14] regarding PDB metric, which can be discussed.</w:t>
      </w:r>
      <w:r>
        <w:rPr>
          <w:rFonts w:ascii="Arial" w:hAnsi="Arial" w:cs="Arial"/>
        </w:rPr>
        <w:t xml:space="preserve"> Note that [14] has actually proposed Alt 3 </w:t>
      </w:r>
      <w:proofErr w:type="gramStart"/>
      <w:r>
        <w:rPr>
          <w:rFonts w:ascii="Arial" w:hAnsi="Arial" w:cs="Arial"/>
        </w:rPr>
        <w:t>( a</w:t>
      </w:r>
      <w:proofErr w:type="gramEnd"/>
      <w:r>
        <w:rPr>
          <w:rFonts w:ascii="Arial" w:hAnsi="Arial" w:cs="Arial"/>
        </w:rPr>
        <w:t xml:space="preserve"> ratio of E2E PDB per </w:t>
      </w:r>
      <w:proofErr w:type="spellStart"/>
      <w:r>
        <w:rPr>
          <w:rFonts w:ascii="Arial" w:hAnsi="Arial" w:cs="Arial"/>
        </w:rPr>
        <w:t>Uu</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w:t>
      </w:r>
      <w:proofErr w:type="spellStart"/>
      <w:r>
        <w:rPr>
          <w:rFonts w:ascii="Arial" w:hAnsi="Arial" w:cs="Arial"/>
        </w:rPr>
        <w:t>QoS</w:t>
      </w:r>
      <w:proofErr w:type="spellEnd"/>
      <w:r>
        <w:rPr>
          <w:rFonts w:ascii="Arial" w:hAnsi="Arial" w:cs="Arial"/>
        </w:rPr>
        <w:t xml:space="preserve">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 xml:space="preserve">Alt2: remote UE is configured per </w:t>
      </w:r>
      <w:proofErr w:type="spellStart"/>
      <w:r>
        <w:rPr>
          <w:rFonts w:ascii="Arial" w:hAnsi="Arial" w:cs="Arial"/>
        </w:rPr>
        <w:t>Uu</w:t>
      </w:r>
      <w:proofErr w:type="spellEnd"/>
      <w:r>
        <w:rPr>
          <w:rFonts w:ascii="Arial" w:hAnsi="Arial" w:cs="Arial"/>
        </w:rPr>
        <w:t xml:space="preserve"> </w:t>
      </w:r>
      <w:proofErr w:type="spellStart"/>
      <w:r>
        <w:rPr>
          <w:rFonts w:ascii="Arial" w:hAnsi="Arial" w:cs="Arial"/>
        </w:rPr>
        <w:t>QoS</w:t>
      </w:r>
      <w:proofErr w:type="spellEnd"/>
      <w:r>
        <w:rPr>
          <w:rFonts w:ascii="Arial" w:hAnsi="Arial" w:cs="Arial"/>
        </w:rPr>
        <w:t xml:space="preserve"> flow</w:t>
      </w:r>
    </w:p>
    <w:p w14:paraId="0A2B99D7" w14:textId="77777777" w:rsidR="00DC2CC0" w:rsidRDefault="00136560">
      <w:pPr>
        <w:jc w:val="both"/>
        <w:outlineLvl w:val="2"/>
        <w:rPr>
          <w:rFonts w:ascii="Arial" w:hAnsi="Arial" w:cs="Arial"/>
        </w:rPr>
      </w:pPr>
      <w:r>
        <w:rPr>
          <w:rFonts w:ascii="Arial" w:hAnsi="Arial" w:cs="Arial"/>
        </w:rPr>
        <w:t xml:space="preserve">For the purpose of resolving the issue </w:t>
      </w:r>
      <w:proofErr w:type="gramStart"/>
      <w:r>
        <w:rPr>
          <w:rFonts w:ascii="Arial" w:hAnsi="Arial" w:cs="Arial"/>
        </w:rPr>
        <w:t>raised</w:t>
      </w:r>
      <w:proofErr w:type="gramEnd"/>
      <w:r>
        <w:rPr>
          <w:rFonts w:ascii="Arial" w:hAnsi="Arial" w:cs="Arial"/>
        </w:rPr>
        <w:t xml:space="preserve">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 xml:space="preserve">Question 8: Regarding the options for </w:t>
      </w:r>
      <w:proofErr w:type="spellStart"/>
      <w:r>
        <w:rPr>
          <w:rFonts w:ascii="Arial" w:hAnsi="Arial" w:cs="Arial"/>
          <w:b/>
          <w:bCs/>
        </w:rPr>
        <w:t>QoS</w:t>
      </w:r>
      <w:proofErr w:type="spellEnd"/>
      <w:r>
        <w:rPr>
          <w:rFonts w:ascii="Arial" w:hAnsi="Arial" w:cs="Arial"/>
          <w:b/>
          <w:bCs/>
        </w:rPr>
        <w:t xml:space="preserve"> configuration for remote UE for its operation on PC5 hop (UL), which option do you prefer?</w:t>
      </w:r>
    </w:p>
    <w:p w14:paraId="79895A29" w14:textId="77777777" w:rsidR="00DC2CC0" w:rsidRDefault="00136560">
      <w:pPr>
        <w:pStyle w:val="af0"/>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af0"/>
        <w:numPr>
          <w:ilvl w:val="0"/>
          <w:numId w:val="8"/>
        </w:numPr>
        <w:jc w:val="both"/>
        <w:outlineLvl w:val="2"/>
        <w:rPr>
          <w:rFonts w:ascii="Arial" w:hAnsi="Arial" w:cs="Arial"/>
          <w:b/>
          <w:bCs/>
        </w:rPr>
      </w:pPr>
      <w:r>
        <w:rPr>
          <w:rFonts w:ascii="Arial" w:hAnsi="Arial" w:cs="Arial"/>
          <w:b/>
          <w:bCs/>
        </w:rPr>
        <w:t xml:space="preserve">Option B: remote UE is configured per </w:t>
      </w:r>
      <w:proofErr w:type="spellStart"/>
      <w:r>
        <w:rPr>
          <w:rFonts w:ascii="Arial" w:hAnsi="Arial" w:cs="Arial"/>
          <w:b/>
          <w:bCs/>
        </w:rPr>
        <w:t>Uu</w:t>
      </w:r>
      <w:proofErr w:type="spellEnd"/>
      <w:r>
        <w:rPr>
          <w:rFonts w:ascii="Arial" w:hAnsi="Arial" w:cs="Arial"/>
          <w:b/>
          <w:bCs/>
        </w:rPr>
        <w:t xml:space="preserve"> </w:t>
      </w:r>
      <w:proofErr w:type="spellStart"/>
      <w:r>
        <w:rPr>
          <w:rFonts w:ascii="Arial" w:hAnsi="Arial" w:cs="Arial"/>
          <w:b/>
          <w:bCs/>
        </w:rPr>
        <w:t>QoS</w:t>
      </w:r>
      <w:proofErr w:type="spellEnd"/>
      <w:r>
        <w:rPr>
          <w:rFonts w:ascii="Arial" w:hAnsi="Arial" w:cs="Arial"/>
          <w:b/>
          <w:bCs/>
        </w:rPr>
        <w:t xml:space="preserve"> flow</w:t>
      </w:r>
    </w:p>
    <w:p w14:paraId="3EE458D6" w14:textId="77777777" w:rsidR="00DC2CC0" w:rsidRDefault="00136560">
      <w:pPr>
        <w:pStyle w:val="af0"/>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 relay UE is blind to remote UE’s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w:t>
            </w:r>
            <w:proofErr w:type="gramStart"/>
            <w:r>
              <w:rPr>
                <w:rFonts w:cs="Arial"/>
                <w:lang w:eastAsia="zh-CN"/>
              </w:rPr>
              <w:t>flow,</w:t>
            </w:r>
            <w:proofErr w:type="gramEnd"/>
            <w:r>
              <w:rPr>
                <w:rFonts w:cs="Arial"/>
                <w:lang w:eastAsia="zh-CN"/>
              </w:rPr>
              <w:t xml:space="preserve">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w:t>
            </w:r>
            <w:proofErr w:type="spellStart"/>
            <w:r>
              <w:rPr>
                <w:rFonts w:cs="Arial"/>
                <w:lang w:eastAsia="zh-CN"/>
              </w:rPr>
              <w:t>QoS</w:t>
            </w:r>
            <w:proofErr w:type="spellEnd"/>
            <w:r>
              <w:rPr>
                <w:rFonts w:cs="Arial"/>
                <w:lang w:eastAsia="zh-CN"/>
              </w:rPr>
              <w:t xml:space="preserve">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 xml:space="preserve">For UL, in principle, both Option A and Option B can work. But Option B may need some clarification whether the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 xml:space="preserve">There is no SL SDAP, and SL PDCP at the PC5 hop for remote UE, it is straightforward to base on PC5 RLC bearer. While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 xml:space="preserve">Even in normal </w:t>
            </w:r>
            <w:proofErr w:type="spellStart"/>
            <w:r>
              <w:rPr>
                <w:rFonts w:cs="Arial"/>
                <w:lang w:eastAsia="zh-CN"/>
              </w:rPr>
              <w:t>sidelink</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configuration is per RLC bearer and the </w:t>
            </w:r>
            <w:proofErr w:type="spellStart"/>
            <w:r>
              <w:rPr>
                <w:rFonts w:cs="Arial"/>
                <w:lang w:eastAsia="zh-CN"/>
              </w:rPr>
              <w:t>QoS</w:t>
            </w:r>
            <w:proofErr w:type="spellEnd"/>
            <w:r>
              <w:rPr>
                <w:rFonts w:cs="Arial"/>
                <w:lang w:eastAsia="zh-CN"/>
              </w:rPr>
              <w:t xml:space="preserve">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proofErr w:type="spellStart"/>
            <w:r>
              <w:rPr>
                <w:rFonts w:cs="Arial"/>
                <w:lang w:eastAsia="zh-CN"/>
              </w:rPr>
              <w:t>QoS</w:t>
            </w:r>
            <w:proofErr w:type="spellEnd"/>
            <w:r>
              <w:rPr>
                <w:rFonts w:cs="Arial"/>
                <w:lang w:eastAsia="zh-CN"/>
              </w:rPr>
              <w:t xml:space="preserve"> control needs to be done through AS configuration from </w:t>
            </w:r>
            <w:proofErr w:type="spellStart"/>
            <w:r>
              <w:rPr>
                <w:rFonts w:cs="Arial"/>
                <w:lang w:eastAsia="zh-CN"/>
              </w:rPr>
              <w:t>gNB</w:t>
            </w:r>
            <w:proofErr w:type="spellEnd"/>
            <w:r>
              <w:rPr>
                <w:rFonts w:cs="Arial"/>
                <w:lang w:eastAsia="zh-CN"/>
              </w:rPr>
              <w:t xml:space="preserve">.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w:t>
            </w:r>
            <w:proofErr w:type="spellStart"/>
            <w:r>
              <w:rPr>
                <w:rFonts w:eastAsia="Malgun Gothic" w:cs="Arial"/>
                <w:lang w:val="en-US" w:eastAsia="ko-KR"/>
              </w:rPr>
              <w:t>sidelink</w:t>
            </w:r>
            <w:proofErr w:type="spellEnd"/>
            <w:r>
              <w:rPr>
                <w:rFonts w:eastAsia="Malgun Gothic" w:cs="Arial"/>
                <w:lang w:val="en-US" w:eastAsia="ko-KR"/>
              </w:rPr>
              <w:t xml:space="preserve"> </w:t>
            </w:r>
            <w:proofErr w:type="spellStart"/>
            <w:r>
              <w:rPr>
                <w:rFonts w:eastAsia="Malgun Gothic" w:cs="Arial"/>
                <w:lang w:val="en-US" w:eastAsia="ko-KR"/>
              </w:rPr>
              <w:t>QoS</w:t>
            </w:r>
            <w:proofErr w:type="spellEnd"/>
            <w:r>
              <w:rPr>
                <w:rFonts w:eastAsia="Malgun Gothic" w:cs="Arial"/>
                <w:lang w:val="en-US" w:eastAsia="ko-KR"/>
              </w:rPr>
              <w:t xml:space="preserve"> control, </w:t>
            </w:r>
            <w:proofErr w:type="spellStart"/>
            <w:r>
              <w:rPr>
                <w:rFonts w:eastAsia="Malgun Gothic" w:cs="Arial" w:hint="eastAsia"/>
                <w:lang w:val="en-US" w:eastAsia="ko-KR"/>
              </w:rPr>
              <w:t>QoS</w:t>
            </w:r>
            <w:proofErr w:type="spellEnd"/>
            <w:r>
              <w:rPr>
                <w:rFonts w:eastAsia="Malgun Gothic" w:cs="Arial" w:hint="eastAsia"/>
                <w:lang w:val="en-US" w:eastAsia="ko-KR"/>
              </w:rPr>
              <w:t xml:space="preserve"> </w:t>
            </w:r>
            <w:r>
              <w:rPr>
                <w:rFonts w:eastAsia="Malgun Gothic" w:cs="Arial"/>
                <w:lang w:val="en-US" w:eastAsia="ko-KR"/>
              </w:rPr>
              <w:t xml:space="preserve">of remote UE can be configured per RLC bearer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w:t>
            </w:r>
            <w:proofErr w:type="spellStart"/>
            <w:r>
              <w:rPr>
                <w:rFonts w:cs="Arial"/>
                <w:lang w:val="en-US" w:eastAsia="zh-CN"/>
              </w:rPr>
              <w:t>Uu</w:t>
            </w:r>
            <w:proofErr w:type="spellEnd"/>
            <w:r>
              <w:rPr>
                <w:rFonts w:cs="Arial"/>
                <w:lang w:val="en-US" w:eastAsia="zh-CN"/>
              </w:rPr>
              <w:t xml:space="preserve"> </w:t>
            </w:r>
            <w:proofErr w:type="spellStart"/>
            <w:r>
              <w:rPr>
                <w:rFonts w:cs="Arial"/>
                <w:lang w:val="en-US" w:eastAsia="zh-CN"/>
              </w:rPr>
              <w:t>QoS</w:t>
            </w:r>
            <w:proofErr w:type="spellEnd"/>
            <w:r>
              <w:rPr>
                <w:rFonts w:cs="Arial"/>
                <w:lang w:val="en-US" w:eastAsia="zh-CN"/>
              </w:rPr>
              <w:t xml:space="preserve">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proofErr w:type="spellStart"/>
            <w:r>
              <w:rPr>
                <w:rFonts w:eastAsia="Malgun Gothic" w:cs="Arial" w:hint="eastAsia"/>
                <w:lang w:val="en-US" w:eastAsia="ko-KR"/>
              </w:rPr>
              <w:t>QoS</w:t>
            </w:r>
            <w:proofErr w:type="spellEnd"/>
            <w:r>
              <w:rPr>
                <w:rFonts w:eastAsia="Malgun Gothic" w:cs="Arial" w:hint="eastAsia"/>
                <w:lang w:val="en-US" w:eastAsia="ko-KR"/>
              </w:rPr>
              <w:t xml:space="preserve"> </w:t>
            </w:r>
            <w:r>
              <w:rPr>
                <w:rFonts w:eastAsia="Malgun Gothic" w:cs="Arial"/>
                <w:lang w:val="en-US" w:eastAsia="ko-KR"/>
              </w:rPr>
              <w:t xml:space="preserve">of remote UE can be controlled by deriving appropriate parameters on per RLC bearer basis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proofErr w:type="gramStart"/>
            <w:r w:rsidRPr="00B90FB3">
              <w:rPr>
                <w:rFonts w:cs="Arial"/>
                <w:lang w:val="en-US" w:eastAsia="zh-CN"/>
              </w:rPr>
              <w:t>for</w:t>
            </w:r>
            <w:proofErr w:type="gramEnd"/>
            <w:r w:rsidRPr="00B90FB3">
              <w:rPr>
                <w:rFonts w:cs="Arial"/>
                <w:lang w:val="en-US" w:eastAsia="zh-CN"/>
              </w:rPr>
              <w:t xml:space="preserve"> the Remote UE the </w:t>
            </w:r>
            <w:proofErr w:type="spellStart"/>
            <w:r w:rsidRPr="00B90FB3">
              <w:rPr>
                <w:rFonts w:cs="Arial"/>
                <w:lang w:val="en-US" w:eastAsia="zh-CN"/>
              </w:rPr>
              <w:t>QoS</w:t>
            </w:r>
            <w:proofErr w:type="spellEnd"/>
            <w:r w:rsidRPr="00B90FB3">
              <w:rPr>
                <w:rFonts w:cs="Arial"/>
                <w:lang w:val="en-US" w:eastAsia="zh-CN"/>
              </w:rPr>
              <w:t xml:space="preserve">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r w:rsidR="003861E5" w14:paraId="73FFF07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D97E72" w14:textId="313C192D" w:rsidR="003861E5" w:rsidRDefault="003861E5" w:rsidP="00BC3904">
            <w:pPr>
              <w:pStyle w:val="TAC"/>
              <w:spacing w:before="20" w:after="20"/>
              <w:ind w:left="57" w:right="57"/>
              <w:jc w:val="left"/>
              <w:rPr>
                <w:rFonts w:eastAsiaTheme="minorEastAsia" w:cs="Arial"/>
                <w:lang w:eastAsia="ja-JP"/>
              </w:rPr>
            </w:pPr>
            <w:proofErr w:type="spellStart"/>
            <w:r>
              <w:rPr>
                <w:rFonts w:eastAsiaTheme="minorEastAsia" w:cs="Arial"/>
                <w:lang w:eastAsia="ja-JP"/>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5DD4B674" w14:textId="5B274C2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4686538" w14:textId="77777777" w:rsidR="003861E5" w:rsidRPr="00B90FB3" w:rsidRDefault="003861E5" w:rsidP="00BC3904">
            <w:pPr>
              <w:pStyle w:val="TAC"/>
              <w:spacing w:before="20" w:after="20"/>
              <w:ind w:left="57" w:right="57"/>
              <w:jc w:val="left"/>
              <w:rPr>
                <w:rFonts w:cs="Arial"/>
                <w:lang w:val="en-US" w:eastAsia="zh-CN"/>
              </w:rPr>
            </w:pPr>
          </w:p>
        </w:tc>
      </w:tr>
      <w:tr w:rsidR="00860BFE" w14:paraId="187E14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A35B2" w14:textId="0A30F4E5" w:rsidR="00860BFE" w:rsidRDefault="00860BFE" w:rsidP="00860BFE">
            <w:pPr>
              <w:pStyle w:val="TAC"/>
              <w:spacing w:before="20" w:after="20"/>
              <w:ind w:left="57" w:right="57"/>
              <w:jc w:val="left"/>
              <w:rPr>
                <w:rFonts w:eastAsiaTheme="minorEastAsia" w:cs="Arial"/>
                <w:lang w:eastAsia="ja-JP"/>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7A1AEAF1" w14:textId="64FC5D56" w:rsidR="00860BFE" w:rsidRDefault="00860BFE" w:rsidP="00860BFE">
            <w:pPr>
              <w:pStyle w:val="TAC"/>
              <w:spacing w:before="20" w:after="20"/>
              <w:ind w:right="57"/>
              <w:jc w:val="left"/>
              <w:rPr>
                <w:rFonts w:eastAsiaTheme="minorEastAsia" w:cs="Arial"/>
                <w:lang w:eastAsia="ja-JP"/>
              </w:rPr>
            </w:pPr>
            <w:r>
              <w:rPr>
                <w:rFonts w:cs="Arial"/>
                <w:lang w:eastAsia="zh-CN"/>
              </w:rPr>
              <w:t xml:space="preserve"> Option A</w:t>
            </w:r>
          </w:p>
        </w:tc>
        <w:tc>
          <w:tcPr>
            <w:tcW w:w="6517" w:type="dxa"/>
            <w:tcBorders>
              <w:top w:val="single" w:sz="4" w:space="0" w:color="auto"/>
              <w:left w:val="single" w:sz="4" w:space="0" w:color="auto"/>
              <w:bottom w:val="single" w:sz="4" w:space="0" w:color="auto"/>
              <w:right w:val="single" w:sz="4" w:space="0" w:color="auto"/>
            </w:tcBorders>
          </w:tcPr>
          <w:p w14:paraId="75B4145C" w14:textId="77777777" w:rsidR="00860BFE" w:rsidRPr="00B90FB3" w:rsidRDefault="00860BFE" w:rsidP="00860BFE">
            <w:pPr>
              <w:pStyle w:val="TAC"/>
              <w:spacing w:before="20" w:after="20"/>
              <w:ind w:left="57" w:right="57"/>
              <w:jc w:val="left"/>
              <w:rPr>
                <w:rFonts w:cs="Arial"/>
                <w:lang w:val="en-US" w:eastAsia="zh-CN"/>
              </w:rPr>
            </w:pPr>
          </w:p>
        </w:tc>
      </w:tr>
      <w:tr w:rsidR="002E2C30" w14:paraId="28E6B4C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574B3" w14:textId="35B15689" w:rsidR="002E2C30" w:rsidRDefault="002E2C30" w:rsidP="00860BFE">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7DAB5BD" w14:textId="6F519A5C" w:rsidR="002E2C30" w:rsidRDefault="002E2C30" w:rsidP="00C83090">
            <w:pPr>
              <w:pStyle w:val="TAC"/>
              <w:spacing w:before="20" w:after="20"/>
              <w:ind w:right="57"/>
              <w:jc w:val="left"/>
              <w:rPr>
                <w:rFonts w:cs="Arial"/>
                <w:lang w:eastAsia="zh-CN"/>
              </w:rPr>
            </w:pPr>
            <w:r>
              <w:rPr>
                <w:rFonts w:cs="Arial"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7B1523" w14:textId="77777777" w:rsidR="002E2C30" w:rsidRPr="00B90FB3" w:rsidRDefault="002E2C30" w:rsidP="00860BFE">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w:t>
      </w:r>
      <w:proofErr w:type="gramStart"/>
      <w:r>
        <w:rPr>
          <w:rFonts w:ascii="Arial" w:hAnsi="Arial" w:cs="Arial"/>
          <w:b/>
          <w:bCs/>
        </w:rPr>
        <w:t>Regarding</w:t>
      </w:r>
      <w:proofErr w:type="gramEnd"/>
      <w:r>
        <w:rPr>
          <w:rFonts w:ascii="Arial" w:hAnsi="Arial" w:cs="Arial"/>
          <w:b/>
          <w:bCs/>
        </w:rPr>
        <w:t xml:space="preserve">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 xml:space="preserve">In DL, this is the only feasible way because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proofErr w:type="spellStart"/>
            <w:r>
              <w:rPr>
                <w:rFonts w:eastAsiaTheme="minorEastAsia" w:cs="Arial"/>
                <w:lang w:eastAsia="ja-JP"/>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r w:rsidR="005E489A" w14:paraId="481FD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C1499" w14:textId="43F1F80D" w:rsidR="005E489A" w:rsidRDefault="005E489A" w:rsidP="00BC3904">
            <w:pPr>
              <w:pStyle w:val="TAC"/>
              <w:spacing w:before="20" w:after="20"/>
              <w:ind w:left="57" w:right="57"/>
              <w:jc w:val="left"/>
              <w:rPr>
                <w:rFonts w:eastAsiaTheme="minorEastAsia" w:cs="Arial"/>
                <w:lang w:eastAsia="ja-JP"/>
              </w:rPr>
            </w:pPr>
            <w:proofErr w:type="spellStart"/>
            <w:r w:rsidRPr="005E489A">
              <w:rPr>
                <w:rFonts w:eastAsiaTheme="minorEastAsia" w:cs="Arial"/>
                <w:lang w:eastAsia="ja-JP"/>
              </w:rPr>
              <w:t>Fraunhofer</w:t>
            </w:r>
            <w:proofErr w:type="spellEnd"/>
            <w:r w:rsidRPr="005E489A">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7CBEF457" w14:textId="32B4A6EB"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4B0A7BD" w14:textId="77777777" w:rsidR="005E489A" w:rsidRDefault="005E489A" w:rsidP="00BC3904">
            <w:pPr>
              <w:pStyle w:val="TAC"/>
              <w:spacing w:before="20" w:after="20"/>
              <w:ind w:right="57"/>
              <w:jc w:val="left"/>
              <w:rPr>
                <w:rFonts w:eastAsiaTheme="minorEastAsia" w:cs="Arial"/>
                <w:lang w:eastAsia="ja-JP"/>
              </w:rPr>
            </w:pPr>
          </w:p>
        </w:tc>
      </w:tr>
      <w:tr w:rsidR="00817F84" w14:paraId="022370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7F618" w14:textId="24A3F6BA" w:rsidR="00817F84" w:rsidRPr="005E489A" w:rsidRDefault="00817F84" w:rsidP="00BC3904">
            <w:pPr>
              <w:pStyle w:val="TAC"/>
              <w:spacing w:before="20" w:after="20"/>
              <w:ind w:left="57" w:right="57"/>
              <w:jc w:val="left"/>
              <w:rPr>
                <w:rFonts w:eastAsiaTheme="minorEastAsia" w:cs="Arial"/>
                <w:lang w:eastAsia="ja-JP"/>
              </w:rPr>
            </w:pPr>
            <w:proofErr w:type="spellStart"/>
            <w:r>
              <w:rPr>
                <w:rFonts w:eastAsiaTheme="minorEastAsia" w:cs="Arial"/>
                <w:lang w:eastAsia="ja-JP"/>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8CADC" w14:textId="413D002F"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77B5973" w14:textId="77777777" w:rsidR="00817F84" w:rsidRDefault="00817F84" w:rsidP="00BC3904">
            <w:pPr>
              <w:pStyle w:val="TAC"/>
              <w:spacing w:before="20" w:after="20"/>
              <w:ind w:right="57"/>
              <w:jc w:val="left"/>
              <w:rPr>
                <w:rFonts w:eastAsiaTheme="minorEastAsia" w:cs="Arial"/>
                <w:lang w:eastAsia="ja-JP"/>
              </w:rPr>
            </w:pPr>
          </w:p>
        </w:tc>
      </w:tr>
      <w:tr w:rsidR="00684833" w14:paraId="4F6DB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689C8D" w14:textId="40444C05" w:rsidR="00684833" w:rsidRPr="00684833" w:rsidRDefault="00684833" w:rsidP="00BC3904">
            <w:pPr>
              <w:pStyle w:val="TAC"/>
              <w:spacing w:before="20" w:after="20"/>
              <w:ind w:left="57" w:right="57"/>
              <w:jc w:val="left"/>
              <w:rPr>
                <w:rFonts w:cs="Arial" w:hint="eastAsia"/>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D4AD54B" w14:textId="1725356F" w:rsidR="00684833" w:rsidRPr="00684833" w:rsidRDefault="00684833" w:rsidP="00BC3904">
            <w:pPr>
              <w:pStyle w:val="TAC"/>
              <w:spacing w:before="20" w:after="20"/>
              <w:ind w:left="57" w:right="57"/>
              <w:jc w:val="left"/>
              <w:rPr>
                <w:rFonts w:cs="Arial" w:hint="eastAsia"/>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E572B0" w14:textId="77777777" w:rsidR="00684833" w:rsidRDefault="00684833" w:rsidP="00BC3904">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2"/>
        <w:ind w:left="1080" w:hanging="1080"/>
        <w:rPr>
          <w:rFonts w:cs="Arial"/>
        </w:rPr>
      </w:pPr>
      <w:r>
        <w:rPr>
          <w:rFonts w:cs="Arial"/>
        </w:rPr>
        <w:t xml:space="preserve">3.4 </w:t>
      </w:r>
      <w:r>
        <w:rPr>
          <w:rFonts w:cs="Arial"/>
        </w:rPr>
        <w:tab/>
        <w:t xml:space="preserve">Multiplexing of </w:t>
      </w:r>
      <w:proofErr w:type="spellStart"/>
      <w:r>
        <w:rPr>
          <w:rFonts w:cs="Arial"/>
        </w:rPr>
        <w:t>QoS</w:t>
      </w:r>
      <w:proofErr w:type="spellEnd"/>
      <w:r>
        <w:rPr>
          <w:rFonts w:cs="Arial"/>
        </w:rPr>
        <w:t xml:space="preserve">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flows of different PDU sessions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However, [5] has argued that security policy is an end-to-end PDCP layer issue and “that this is one of the key reasons that the adaptation is done below the PDCP wherein the end-to-end bearer security is still maintained between the Remote UE and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Hence, each bearer belonging to different PDU session is still able to apply the corresponding security algorithms as dictated by the policy.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can’t configure to multiplex </w:t>
      </w:r>
      <w:proofErr w:type="spellStart"/>
      <w:r>
        <w:rPr>
          <w:rFonts w:ascii="Arial" w:eastAsia="Malgun Gothic" w:hAnsi="Arial" w:cs="Arial"/>
          <w:bCs/>
          <w:lang w:eastAsia="ko-KR"/>
        </w:rPr>
        <w:t>QoS</w:t>
      </w:r>
      <w:proofErr w:type="spellEnd"/>
      <w:r>
        <w:rPr>
          <w:rFonts w:ascii="Arial" w:eastAsia="Malgun Gothic" w:hAnsi="Arial" w:cs="Arial"/>
          <w:bCs/>
          <w:lang w:eastAsia="ko-KR"/>
        </w:rPr>
        <w:t xml:space="preserve"> flows of different PDU sessions target from remote/relay UE into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in L2 U2N relay, or there is no need to enforce separation of Remote UE traffic and Relay UE’s own traffic in a single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w:t>
      </w:r>
    </w:p>
    <w:p w14:paraId="20B71642" w14:textId="77777777" w:rsidR="00DC2CC0" w:rsidRDefault="00136560">
      <w:pPr>
        <w:jc w:val="both"/>
        <w:outlineLvl w:val="2"/>
        <w:rPr>
          <w:rFonts w:ascii="Arial" w:hAnsi="Arial" w:cs="Arial"/>
          <w:bCs/>
        </w:rPr>
      </w:pPr>
      <w:r>
        <w:rPr>
          <w:rFonts w:ascii="Arial" w:hAnsi="Arial" w:cs="Arial"/>
          <w:bCs/>
        </w:rPr>
        <w:t xml:space="preserve">The rapporteur think Rel-15 principle is applicable to end-to-end </w:t>
      </w:r>
      <w:proofErr w:type="spellStart"/>
      <w:r>
        <w:rPr>
          <w:rFonts w:ascii="Arial" w:hAnsi="Arial" w:cs="Arial"/>
          <w:bCs/>
        </w:rPr>
        <w:t>Uu</w:t>
      </w:r>
      <w:proofErr w:type="spellEnd"/>
      <w:r>
        <w:rPr>
          <w:rFonts w:ascii="Arial" w:hAnsi="Arial" w:cs="Arial"/>
          <w:bCs/>
        </w:rPr>
        <w:t xml:space="preserve"> DRB and does not prevent traffic multiplexing by the relay UE into the same </w:t>
      </w:r>
      <w:proofErr w:type="spellStart"/>
      <w:r>
        <w:rPr>
          <w:rFonts w:ascii="Arial" w:hAnsi="Arial" w:cs="Arial"/>
          <w:bCs/>
        </w:rPr>
        <w:t>Uu</w:t>
      </w:r>
      <w:proofErr w:type="spellEnd"/>
      <w:r>
        <w:rPr>
          <w:rFonts w:ascii="Arial" w:hAnsi="Arial" w:cs="Arial"/>
          <w:bCs/>
        </w:rPr>
        <w:t xml:space="preserve"> RLC bearer. For the purpose of resolving the issue </w:t>
      </w:r>
      <w:proofErr w:type="gramStart"/>
      <w:r>
        <w:rPr>
          <w:rFonts w:ascii="Arial" w:hAnsi="Arial" w:cs="Arial"/>
          <w:bCs/>
        </w:rPr>
        <w:t>raised</w:t>
      </w:r>
      <w:proofErr w:type="gramEnd"/>
      <w:r>
        <w:rPr>
          <w:rFonts w:ascii="Arial" w:hAnsi="Arial" w:cs="Arial"/>
          <w:bCs/>
        </w:rPr>
        <w:t xml:space="preserve">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 xml:space="preserve">Here we can directly follow the UP discussion result in adaptation layer, so no need to discuss here in </w:t>
            </w:r>
            <w:proofErr w:type="spellStart"/>
            <w:r>
              <w:rPr>
                <w:rFonts w:cs="Arial"/>
                <w:lang w:eastAsia="zh-CN"/>
              </w:rPr>
              <w:t>QoS</w:t>
            </w:r>
            <w:proofErr w:type="spellEnd"/>
            <w:r>
              <w:rPr>
                <w:rFonts w:cs="Arial"/>
                <w:lang w:eastAsia="zh-CN"/>
              </w:rPr>
              <w:t xml:space="preserve">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 xml:space="preserve">ur preference is that for </w:t>
            </w:r>
            <w:proofErr w:type="spellStart"/>
            <w:r>
              <w:rPr>
                <w:rFonts w:cs="Arial"/>
                <w:lang w:eastAsia="zh-CN"/>
              </w:rPr>
              <w:t>Uu</w:t>
            </w:r>
            <w:proofErr w:type="spellEnd"/>
            <w:r>
              <w:rPr>
                <w:rFonts w:cs="Arial"/>
                <w:lang w:eastAsia="zh-CN"/>
              </w:rPr>
              <w:t xml:space="preserve">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 xml:space="preserve">First, the principle was agreed in NR Rel-15 because they may have different security policy, which is per PDU session coming to </w:t>
            </w:r>
            <w:proofErr w:type="spellStart"/>
            <w:r>
              <w:rPr>
                <w:rFonts w:ascii="Arial" w:hAnsi="Arial" w:cs="Arial"/>
                <w:sz w:val="18"/>
                <w:lang w:eastAsia="zh-CN"/>
              </w:rPr>
              <w:t>gNB</w:t>
            </w:r>
            <w:proofErr w:type="spellEnd"/>
            <w:r>
              <w:rPr>
                <w:rFonts w:ascii="Arial" w:hAnsi="Arial" w:cs="Arial"/>
                <w:sz w:val="18"/>
                <w:lang w:eastAsia="zh-CN"/>
              </w:rPr>
              <w:t xml:space="preserve">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Secondly, because remote UE’s traffic has PC5/</w:t>
            </w:r>
            <w:proofErr w:type="spellStart"/>
            <w:r>
              <w:rPr>
                <w:rFonts w:cs="Arial"/>
                <w:lang w:eastAsia="zh-CN"/>
              </w:rPr>
              <w:t>Uu</w:t>
            </w:r>
            <w:proofErr w:type="spellEnd"/>
            <w:r>
              <w:rPr>
                <w:rFonts w:cs="Arial"/>
                <w:lang w:eastAsia="zh-CN"/>
              </w:rPr>
              <w:t xml:space="preserve">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w:t>
            </w:r>
            <w:proofErr w:type="spellStart"/>
            <w:r>
              <w:rPr>
                <w:rFonts w:cs="Arial"/>
                <w:lang w:eastAsia="zh-CN"/>
              </w:rPr>
              <w:t>Uu</w:t>
            </w:r>
            <w:proofErr w:type="spellEnd"/>
            <w:r>
              <w:rPr>
                <w:rFonts w:cs="Arial"/>
                <w:lang w:eastAsia="zh-CN"/>
              </w:rPr>
              <w:t xml:space="preserve"> RLC channel, is infeasible since the </w:t>
            </w:r>
            <w:proofErr w:type="spellStart"/>
            <w:r>
              <w:rPr>
                <w:rFonts w:cs="Arial"/>
                <w:lang w:eastAsia="zh-CN"/>
              </w:rPr>
              <w:t>gNB</w:t>
            </w:r>
            <w:proofErr w:type="spellEnd"/>
            <w:r>
              <w:rPr>
                <w:rFonts w:cs="Arial"/>
                <w:lang w:eastAsia="zh-CN"/>
              </w:rPr>
              <w:t xml:space="preserve">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 xml:space="preserve">It is more about not multiplexing SDU with and without adaptation layer onto the same </w:t>
            </w:r>
            <w:proofErr w:type="spellStart"/>
            <w:r>
              <w:rPr>
                <w:rFonts w:cs="Arial"/>
                <w:lang w:eastAsia="zh-CN"/>
              </w:rPr>
              <w:t>Uu</w:t>
            </w:r>
            <w:proofErr w:type="spellEnd"/>
            <w:r>
              <w:rPr>
                <w:rFonts w:cs="Arial"/>
                <w:lang w:eastAsia="zh-CN"/>
              </w:rPr>
              <w:t xml:space="preserve">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 xml:space="preserve">We agree with OPPO that this issue is being discussed in Adaptation layer topic and can be covered there. It is not related to </w:t>
            </w:r>
            <w:proofErr w:type="spellStart"/>
            <w:r>
              <w:rPr>
                <w:rFonts w:cs="Arial"/>
                <w:lang w:eastAsia="zh-CN"/>
              </w:rPr>
              <w:t>QoS</w:t>
            </w:r>
            <w:proofErr w:type="spellEnd"/>
            <w:r>
              <w:rPr>
                <w:rFonts w:cs="Arial"/>
                <w:lang w:eastAsia="zh-CN"/>
              </w:rPr>
              <w:t xml:space="preserve"> discussion.</w:t>
            </w:r>
          </w:p>
          <w:p w14:paraId="37F261EC" w14:textId="77777777" w:rsidR="00DC2CC0" w:rsidRDefault="00DC2CC0">
            <w:pPr>
              <w:pStyle w:val="TAC"/>
              <w:spacing w:before="20" w:after="20"/>
              <w:ind w:left="57" w:right="57"/>
              <w:jc w:val="left"/>
              <w:rPr>
                <w:rFonts w:cs="Arial"/>
                <w:lang w:eastAsia="zh-CN"/>
              </w:rPr>
            </w:pPr>
          </w:p>
          <w:p w14:paraId="68A36895" w14:textId="2DC580F5"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w:t>
            </w:r>
            <w:proofErr w:type="spellStart"/>
            <w:r>
              <w:rPr>
                <w:rFonts w:cs="Arial"/>
                <w:lang w:eastAsia="zh-CN"/>
              </w:rPr>
              <w:t>U</w:t>
            </w:r>
            <w:r w:rsidR="00177F29">
              <w:rPr>
                <w:rFonts w:cs="Arial"/>
                <w:lang w:eastAsia="zh-CN"/>
              </w:rPr>
              <w:t>e</w:t>
            </w:r>
            <w:r>
              <w:rPr>
                <w:rFonts w:cs="Arial"/>
                <w:lang w:eastAsia="zh-CN"/>
              </w:rPr>
              <w:t>s</w:t>
            </w:r>
            <w:proofErr w:type="spellEnd"/>
            <w:r>
              <w:rPr>
                <w:rFonts w:cs="Arial"/>
                <w:lang w:eastAsia="zh-CN"/>
              </w:rPr>
              <w:t xml:space="preserve"> that have PDCP terminated at the </w:t>
            </w:r>
            <w:proofErr w:type="spellStart"/>
            <w:r>
              <w:rPr>
                <w:rFonts w:cs="Arial"/>
                <w:lang w:eastAsia="zh-CN"/>
              </w:rPr>
              <w:t>gNB</w:t>
            </w:r>
            <w:proofErr w:type="spellEnd"/>
            <w:r>
              <w:rPr>
                <w:rFonts w:cs="Arial"/>
                <w:lang w:eastAsia="zh-CN"/>
              </w:rPr>
              <w:t xml:space="preserve">.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proofErr w:type="spellStart"/>
            <w:r>
              <w:rPr>
                <w:rFonts w:eastAsiaTheme="minorEastAsia" w:cs="Arial"/>
                <w:lang w:eastAsia="ja-JP"/>
              </w:rPr>
              <w:t>QoS</w:t>
            </w:r>
            <w:proofErr w:type="spellEnd"/>
            <w:r>
              <w:rPr>
                <w:rFonts w:eastAsiaTheme="minorEastAsia" w:cs="Arial"/>
                <w:lang w:eastAsia="ja-JP"/>
              </w:rPr>
              <w:t xml:space="preserve"> flow of different PDU Session from different remote UE can be multiplexed in the same </w:t>
            </w:r>
            <w:proofErr w:type="spellStart"/>
            <w:r>
              <w:rPr>
                <w:rFonts w:eastAsiaTheme="minorEastAsia" w:cs="Arial"/>
                <w:lang w:eastAsia="ja-JP"/>
              </w:rPr>
              <w:t>Uu</w:t>
            </w:r>
            <w:proofErr w:type="spellEnd"/>
            <w:r>
              <w:rPr>
                <w:rFonts w:eastAsiaTheme="minorEastAsia" w:cs="Arial"/>
                <w:lang w:eastAsia="ja-JP"/>
              </w:rPr>
              <w:t xml:space="preserve"> bearer in </w:t>
            </w:r>
            <w:proofErr w:type="spellStart"/>
            <w:r>
              <w:rPr>
                <w:rFonts w:eastAsiaTheme="minorEastAsia" w:cs="Arial"/>
                <w:lang w:eastAsia="ja-JP"/>
              </w:rPr>
              <w:t>Uu</w:t>
            </w:r>
            <w:proofErr w:type="spellEnd"/>
            <w:r>
              <w:rPr>
                <w:rFonts w:eastAsiaTheme="minorEastAsia" w:cs="Arial"/>
                <w:lang w:eastAsia="ja-JP"/>
              </w:rPr>
              <w:t xml:space="preserve"> hop.  There is no security issue for multiplexing </w:t>
            </w:r>
            <w:proofErr w:type="spellStart"/>
            <w:r>
              <w:rPr>
                <w:rFonts w:eastAsiaTheme="minorEastAsia" w:cs="Arial"/>
                <w:lang w:eastAsia="ja-JP"/>
              </w:rPr>
              <w:t>QoS</w:t>
            </w:r>
            <w:proofErr w:type="spellEnd"/>
            <w:r>
              <w:rPr>
                <w:rFonts w:eastAsiaTheme="minorEastAsia" w:cs="Arial"/>
                <w:lang w:eastAsia="ja-JP"/>
              </w:rPr>
              <w:t xml:space="preserve"> flows of relay UE’s session and </w:t>
            </w:r>
            <w:proofErr w:type="spellStart"/>
            <w:r>
              <w:rPr>
                <w:rFonts w:eastAsiaTheme="minorEastAsia" w:cs="Arial"/>
                <w:lang w:eastAsia="ja-JP"/>
              </w:rPr>
              <w:t>QoS</w:t>
            </w:r>
            <w:proofErr w:type="spellEnd"/>
            <w:r>
              <w:rPr>
                <w:rFonts w:eastAsiaTheme="minorEastAsia" w:cs="Arial"/>
                <w:lang w:eastAsia="ja-JP"/>
              </w:rPr>
              <w:t xml:space="preserve">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 xml:space="preserve">s own traffic, the adaptation layer </w:t>
            </w:r>
            <w:proofErr w:type="spellStart"/>
            <w:r>
              <w:rPr>
                <w:rFonts w:cs="Arial" w:hint="eastAsia"/>
                <w:lang w:val="en-US" w:eastAsia="zh-CN"/>
              </w:rPr>
              <w:t>subheader</w:t>
            </w:r>
            <w:proofErr w:type="spellEnd"/>
            <w:r>
              <w:rPr>
                <w:rFonts w:cs="Arial" w:hint="eastAsia"/>
                <w:lang w:val="en-US" w:eastAsia="zh-CN"/>
              </w:rPr>
              <w:t xml:space="preserve">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Multiplexing of relayed and non-relayed traffic into single </w:t>
            </w:r>
            <w:proofErr w:type="spellStart"/>
            <w:r>
              <w:rPr>
                <w:rFonts w:eastAsiaTheme="minorEastAsia" w:cs="Arial"/>
                <w:lang w:eastAsia="ja-JP"/>
              </w:rPr>
              <w:t>Uu</w:t>
            </w:r>
            <w:proofErr w:type="spellEnd"/>
            <w:r>
              <w:rPr>
                <w:rFonts w:eastAsiaTheme="minorEastAsia" w:cs="Arial"/>
                <w:lang w:eastAsia="ja-JP"/>
              </w:rPr>
              <w:t xml:space="preserve">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16DB033F" w:rsidR="00681EFB" w:rsidRPr="009176FF" w:rsidRDefault="00177F29" w:rsidP="00681EFB">
            <w:pPr>
              <w:pStyle w:val="TAC"/>
              <w:spacing w:before="20" w:after="20"/>
              <w:ind w:left="57" w:right="57"/>
              <w:jc w:val="left"/>
              <w:rPr>
                <w:rFonts w:cs="Arial"/>
                <w:lang w:val="en-US" w:eastAsia="zh-CN"/>
              </w:rPr>
            </w:pPr>
            <w:r>
              <w:rPr>
                <w:rFonts w:cs="Arial"/>
                <w:lang w:val="en-US" w:eastAsia="zh-CN"/>
              </w:rPr>
              <w:t>V</w:t>
            </w:r>
            <w:r w:rsidR="00681EFB">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1EEBCAF4"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w:t>
            </w:r>
            <w:proofErr w:type="spellStart"/>
            <w:r w:rsidRPr="003C191A">
              <w:rPr>
                <w:rFonts w:cs="Arial"/>
                <w:lang w:val="en-US" w:eastAsia="zh-CN"/>
              </w:rPr>
              <w:t>Uu</w:t>
            </w:r>
            <w:proofErr w:type="spellEnd"/>
            <w:r w:rsidRPr="003C191A">
              <w:rPr>
                <w:rFonts w:cs="Arial"/>
                <w:lang w:val="en-US" w:eastAsia="zh-CN"/>
              </w:rPr>
              <w:t xml:space="preserve"> </w:t>
            </w:r>
            <w:r>
              <w:rPr>
                <w:rFonts w:cs="Arial"/>
                <w:lang w:val="en-US" w:eastAsia="zh-CN"/>
              </w:rPr>
              <w:t xml:space="preserve">design </w:t>
            </w:r>
            <w:r w:rsidRPr="003C191A">
              <w:rPr>
                <w:rFonts w:cs="Arial"/>
                <w:lang w:val="en-US" w:eastAsia="zh-CN"/>
              </w:rPr>
              <w:t xml:space="preserve">principle should be followed. In </w:t>
            </w:r>
            <w:proofErr w:type="spellStart"/>
            <w:r>
              <w:rPr>
                <w:rFonts w:cs="Arial"/>
                <w:lang w:val="en-US" w:eastAsia="zh-CN"/>
              </w:rPr>
              <w:t>Rel</w:t>
            </w:r>
            <w:proofErr w:type="spellEnd"/>
            <w:r>
              <w:rPr>
                <w:rFonts w:cs="Arial"/>
                <w:lang w:val="en-US" w:eastAsia="zh-CN"/>
              </w:rPr>
              <w:t xml:space="preserve">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proofErr w:type="gramStart"/>
            <w:r w:rsidRPr="003C191A">
              <w:rPr>
                <w:rFonts w:cs="Arial"/>
                <w:lang w:val="en-US" w:eastAsia="zh-CN"/>
              </w:rPr>
              <w:t>(</w:t>
            </w:r>
            <w:r>
              <w:rPr>
                <w:rFonts w:cs="Arial"/>
                <w:lang w:val="en-US" w:eastAsia="zh-CN"/>
              </w:rPr>
              <w:t xml:space="preserve"> i.e</w:t>
            </w:r>
            <w:proofErr w:type="gramEnd"/>
            <w:r>
              <w:rPr>
                <w:rFonts w:cs="Arial"/>
                <w:lang w:val="en-US" w:eastAsia="zh-CN"/>
              </w:rPr>
              <w:t xml:space="preserv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xml:space="preserve">. </w:t>
            </w:r>
            <w:r w:rsidR="00177F29">
              <w:rPr>
                <w:rFonts w:cs="Arial"/>
                <w:lang w:val="en-US" w:eastAsia="zh-CN"/>
              </w:rPr>
              <w:t>A</w:t>
            </w:r>
            <w:r>
              <w:rPr>
                <w:rFonts w:cs="Arial"/>
                <w:lang w:val="en-US" w:eastAsia="zh-CN"/>
              </w:rPr>
              <w:t>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w:t>
            </w:r>
            <w:proofErr w:type="spellStart"/>
            <w:r>
              <w:rPr>
                <w:rFonts w:cs="Arial"/>
                <w:lang w:val="en-US" w:eastAsia="zh-CN"/>
              </w:rPr>
              <w:t>Uu</w:t>
            </w:r>
            <w:proofErr w:type="spellEnd"/>
            <w:r>
              <w:rPr>
                <w:rFonts w:cs="Arial"/>
                <w:lang w:val="en-US" w:eastAsia="zh-CN"/>
              </w:rPr>
              <w:t xml:space="preserve"> principle</w:t>
            </w:r>
          </w:p>
          <w:p w14:paraId="267C26B7" w14:textId="6220E738"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w:t>
            </w:r>
            <w:r w:rsidR="00177F29">
              <w:rPr>
                <w:rFonts w:eastAsiaTheme="minorEastAsia" w:cs="Arial"/>
                <w:lang w:eastAsia="ja-JP"/>
              </w:rPr>
              <w:t>’</w:t>
            </w:r>
            <w:r>
              <w:rPr>
                <w:rFonts w:eastAsiaTheme="minorEastAsia" w:cs="Arial"/>
                <w:lang w:eastAsia="ja-JP"/>
              </w:rPr>
              <w:t xml:space="preserve">t think the </w:t>
            </w:r>
            <w:proofErr w:type="spellStart"/>
            <w:r>
              <w:rPr>
                <w:rFonts w:eastAsiaTheme="minorEastAsia" w:cs="Arial"/>
                <w:lang w:eastAsia="ja-JP"/>
              </w:rPr>
              <w:t>Uu</w:t>
            </w:r>
            <w:proofErr w:type="spellEnd"/>
            <w:r>
              <w:rPr>
                <w:rFonts w:eastAsiaTheme="minorEastAsia" w:cs="Arial"/>
                <w:lang w:eastAsia="ja-JP"/>
              </w:rPr>
              <w:t xml:space="preserve">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 xml:space="preserve">’s traffic and remote UE’s traffic, it is simple to enforce the separation in different </w:t>
            </w:r>
            <w:proofErr w:type="spellStart"/>
            <w:r>
              <w:rPr>
                <w:rFonts w:eastAsiaTheme="minorEastAsia" w:cs="Arial"/>
                <w:lang w:eastAsia="ja-JP"/>
              </w:rPr>
              <w:t>Uu</w:t>
            </w:r>
            <w:proofErr w:type="spellEnd"/>
            <w:r>
              <w:rPr>
                <w:rFonts w:eastAsiaTheme="minorEastAsia" w:cs="Arial"/>
                <w:lang w:eastAsia="ja-JP"/>
              </w:rPr>
              <w:t xml:space="preserve">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w:t>
            </w:r>
            <w:proofErr w:type="spellStart"/>
            <w:r>
              <w:rPr>
                <w:rFonts w:cs="Arial"/>
                <w:lang w:val="en-US" w:eastAsia="zh-CN"/>
              </w:rPr>
              <w:t>Uu</w:t>
            </w:r>
            <w:proofErr w:type="spellEnd"/>
            <w:r>
              <w:rPr>
                <w:rFonts w:cs="Arial"/>
                <w:lang w:val="en-US" w:eastAsia="zh-CN"/>
              </w:rPr>
              <w:t xml:space="preserve"> is a U-plane discussion. However we </w:t>
            </w:r>
            <w:r w:rsidR="006231B2">
              <w:rPr>
                <w:rFonts w:cs="Arial"/>
                <w:lang w:val="en-US" w:eastAsia="zh-CN"/>
              </w:rPr>
              <w:t>support</w:t>
            </w:r>
            <w:r>
              <w:rPr>
                <w:rFonts w:cs="Arial"/>
                <w:lang w:val="en-US" w:eastAsia="zh-CN"/>
              </w:rPr>
              <w:t xml:space="preserve"> separation.</w:t>
            </w:r>
          </w:p>
          <w:p w14:paraId="5E15B54B" w14:textId="487100F8"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w:t>
            </w:r>
            <w:r>
              <w:rPr>
                <w:rFonts w:cs="Arial"/>
                <w:lang w:val="en-US" w:eastAsia="zh-CN"/>
              </w:rPr>
              <w:lastRenderedPageBreak/>
              <w:t xml:space="preserve">Adaptation layer headers to differentiate </w:t>
            </w:r>
            <w:r w:rsidR="006231B2">
              <w:rPr>
                <w:rFonts w:cs="Arial"/>
                <w:lang w:val="en-US" w:eastAsia="zh-CN"/>
              </w:rPr>
              <w:t xml:space="preserve">between Remote </w:t>
            </w:r>
            <w:proofErr w:type="spellStart"/>
            <w:r w:rsidR="006231B2">
              <w:rPr>
                <w:rFonts w:cs="Arial"/>
                <w:lang w:val="en-US" w:eastAsia="zh-CN"/>
              </w:rPr>
              <w:t>U</w:t>
            </w:r>
            <w:r w:rsidR="00177F29">
              <w:rPr>
                <w:rFonts w:cs="Arial"/>
                <w:lang w:val="en-US" w:eastAsia="zh-CN"/>
              </w:rPr>
              <w:t>e</w:t>
            </w:r>
            <w:r w:rsidR="006231B2">
              <w:rPr>
                <w:rFonts w:cs="Arial"/>
                <w:lang w:val="en-US" w:eastAsia="zh-CN"/>
              </w:rPr>
              <w:t>s</w:t>
            </w:r>
            <w:proofErr w:type="spellEnd"/>
            <w:r w:rsidR="006231B2">
              <w:rPr>
                <w:rFonts w:cs="Arial"/>
                <w:lang w:val="en-US" w:eastAsia="zh-CN"/>
              </w:rPr>
              <w:t xml:space="preserve"> and the Relay UE all mapped to the same </w:t>
            </w:r>
            <w:proofErr w:type="spellStart"/>
            <w:r w:rsidR="006231B2">
              <w:rPr>
                <w:rFonts w:cs="Arial"/>
                <w:lang w:val="en-US" w:eastAsia="zh-CN"/>
              </w:rPr>
              <w:t>Uu</w:t>
            </w:r>
            <w:proofErr w:type="spellEnd"/>
            <w:r w:rsidR="006231B2">
              <w:rPr>
                <w:rFonts w:cs="Arial"/>
                <w:lang w:val="en-US" w:eastAsia="zh-CN"/>
              </w:rPr>
              <w:t xml:space="preserve">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lastRenderedPageBreak/>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 xml:space="preserve">multiplexing of SDUs with the adaptation layer and SDUs without adaptation layer in the same </w:t>
            </w:r>
            <w:proofErr w:type="spellStart"/>
            <w:r>
              <w:rPr>
                <w:rFonts w:cs="Arial"/>
                <w:lang w:eastAsia="zh-CN"/>
              </w:rPr>
              <w:t>Uu</w:t>
            </w:r>
            <w:proofErr w:type="spellEnd"/>
            <w:r>
              <w:rPr>
                <w:rFonts w:cs="Arial"/>
                <w:lang w:eastAsia="zh-CN"/>
              </w:rPr>
              <w:t xml:space="preserve">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r w:rsidR="005E489A" w14:paraId="1004020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08526" w14:textId="605D6C54" w:rsidR="005E489A" w:rsidRDefault="005E489A" w:rsidP="005E489A">
            <w:pPr>
              <w:pStyle w:val="TAC"/>
              <w:spacing w:before="20" w:after="20"/>
              <w:ind w:left="57" w:right="57"/>
              <w:jc w:val="left"/>
              <w:rPr>
                <w:rFonts w:eastAsiaTheme="minorEastAsia" w:cs="Arial"/>
                <w:lang w:eastAsia="ja-JP"/>
              </w:rPr>
            </w:pPr>
            <w:proofErr w:type="spellStart"/>
            <w:r>
              <w:rPr>
                <w:rFonts w:cs="Arial"/>
                <w:lang w:eastAsia="zh-CN"/>
              </w:rPr>
              <w:t>Fraunhofer</w:t>
            </w:r>
            <w:proofErr w:type="spellEnd"/>
          </w:p>
        </w:tc>
        <w:tc>
          <w:tcPr>
            <w:tcW w:w="1418" w:type="dxa"/>
            <w:tcBorders>
              <w:top w:val="single" w:sz="4" w:space="0" w:color="auto"/>
              <w:left w:val="single" w:sz="4" w:space="0" w:color="auto"/>
              <w:bottom w:val="single" w:sz="4" w:space="0" w:color="auto"/>
              <w:right w:val="single" w:sz="4" w:space="0" w:color="auto"/>
            </w:tcBorders>
          </w:tcPr>
          <w:p w14:paraId="6C50D2C0" w14:textId="7B11B498"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B208AE" w14:textId="714A2280" w:rsidR="005E489A" w:rsidRDefault="005E489A" w:rsidP="005E489A">
            <w:pPr>
              <w:pStyle w:val="TAC"/>
              <w:spacing w:before="20" w:after="20"/>
              <w:ind w:left="57" w:right="57"/>
              <w:jc w:val="left"/>
              <w:rPr>
                <w:rFonts w:cs="Arial"/>
                <w:lang w:val="en-US" w:eastAsia="zh-CN"/>
              </w:rPr>
            </w:pPr>
            <w:r>
              <w:rPr>
                <w:rFonts w:cs="Arial"/>
                <w:lang w:val="en-US" w:eastAsia="zh-CN"/>
              </w:rPr>
              <w:t>We share the same view as QC. The traffic with adaptation layer header cannot be multiplexed with relay’s own traffic without the AL header.</w:t>
            </w:r>
          </w:p>
        </w:tc>
      </w:tr>
      <w:tr w:rsidR="00817F84" w14:paraId="4893896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F0C48" w14:textId="5F0BEF44" w:rsidR="00817F84" w:rsidRDefault="00817F84" w:rsidP="005E489A">
            <w:pPr>
              <w:pStyle w:val="TAC"/>
              <w:spacing w:before="20" w:after="20"/>
              <w:ind w:left="57" w:right="57"/>
              <w:jc w:val="left"/>
              <w:rPr>
                <w:rFonts w:cs="Arial"/>
                <w:lang w:eastAsia="zh-CN"/>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7986FE7E" w14:textId="67E6E748" w:rsidR="00817F84" w:rsidRDefault="00817F84"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DE2DE5" w14:textId="1F4235C2" w:rsidR="00817F84" w:rsidRDefault="00817F84" w:rsidP="005E489A">
            <w:pPr>
              <w:pStyle w:val="TAC"/>
              <w:spacing w:before="20" w:after="20"/>
              <w:ind w:left="57" w:right="57"/>
              <w:jc w:val="left"/>
              <w:rPr>
                <w:rFonts w:cs="Arial"/>
                <w:lang w:val="en-US" w:eastAsia="zh-CN"/>
              </w:rPr>
            </w:pPr>
            <w:r>
              <w:rPr>
                <w:rFonts w:cs="Arial"/>
                <w:lang w:val="en-US" w:eastAsia="zh-CN"/>
              </w:rPr>
              <w:t xml:space="preserve">Separate relay traffic and remote traffic into different </w:t>
            </w:r>
            <w:proofErr w:type="spellStart"/>
            <w:r>
              <w:rPr>
                <w:rFonts w:cs="Arial"/>
                <w:lang w:val="en-US" w:eastAsia="zh-CN"/>
              </w:rPr>
              <w:t>Uu</w:t>
            </w:r>
            <w:proofErr w:type="spellEnd"/>
            <w:r>
              <w:rPr>
                <w:rFonts w:cs="Arial"/>
                <w:lang w:val="en-US" w:eastAsia="zh-CN"/>
              </w:rPr>
              <w:t xml:space="preserve"> RLC bearers could reduce spec complexity</w:t>
            </w:r>
            <w:r w:rsidR="00CA2D19">
              <w:rPr>
                <w:rFonts w:cs="Arial"/>
                <w:lang w:val="en-US" w:eastAsia="zh-CN"/>
              </w:rPr>
              <w:t>, i.e. handling of adaptation layer header</w:t>
            </w:r>
            <w:r>
              <w:rPr>
                <w:rFonts w:cs="Arial"/>
                <w:lang w:val="en-US" w:eastAsia="zh-CN"/>
              </w:rPr>
              <w:t xml:space="preserve">. </w:t>
            </w:r>
          </w:p>
        </w:tc>
      </w:tr>
      <w:tr w:rsidR="00177F29" w14:paraId="38C3260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E5BD" w14:textId="31968FF8" w:rsidR="00177F29" w:rsidRDefault="00177F29"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46F8F" w14:textId="323F111F" w:rsidR="00177F29" w:rsidRDefault="00177F29" w:rsidP="005E489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A88A02" w14:textId="77777777" w:rsidR="00177F29" w:rsidRDefault="00177F29" w:rsidP="005E489A">
            <w:pPr>
              <w:pStyle w:val="TAC"/>
              <w:spacing w:before="20" w:after="20"/>
              <w:ind w:left="57" w:right="57"/>
              <w:jc w:val="left"/>
              <w:rPr>
                <w:rFonts w:cs="Arial"/>
                <w:lang w:val="en-US" w:eastAsia="zh-CN"/>
              </w:rPr>
            </w:pP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2"/>
        <w:ind w:left="1080" w:hanging="1080"/>
        <w:rPr>
          <w:rFonts w:cs="Arial"/>
        </w:rPr>
      </w:pPr>
      <w:r>
        <w:rPr>
          <w:rFonts w:cs="Arial"/>
        </w:rPr>
        <w:t xml:space="preserve">3.5 </w:t>
      </w:r>
      <w:r>
        <w:rPr>
          <w:rFonts w:cs="Arial"/>
        </w:rPr>
        <w:tab/>
        <w:t xml:space="preserve">RLC channel mapping in relation to </w:t>
      </w:r>
      <w:proofErr w:type="spellStart"/>
      <w:r>
        <w:rPr>
          <w:rFonts w:cs="Arial"/>
        </w:rPr>
        <w:t>QoS</w:t>
      </w:r>
      <w:proofErr w:type="spellEnd"/>
      <w:r>
        <w:rPr>
          <w:rFonts w:cs="Arial"/>
        </w:rPr>
        <w:t xml:space="preserve">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are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can be discussed in WI phase”. In </w:t>
      </w:r>
      <w:proofErr w:type="gramStart"/>
      <w:r>
        <w:rPr>
          <w:rFonts w:ascii="Arial" w:eastAsia="Malgun Gothic" w:hAnsi="Arial" w:cs="Arial"/>
          <w:lang w:eastAsia="ko-KR"/>
        </w:rPr>
        <w:t>submission[</w:t>
      </w:r>
      <w:proofErr w:type="gramEnd"/>
      <w:r>
        <w:rPr>
          <w:rFonts w:ascii="Arial" w:eastAsia="Malgun Gothic" w:hAnsi="Arial" w:cs="Arial"/>
          <w:lang w:eastAsia="ko-KR"/>
        </w:rPr>
        <w:t xml:space="preserve">1][2][3][5][6], companies are fine to allow PC5 RLC channels with different end-to-end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to be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While several companies think this is up to proper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implementation, one company [2] think “The mapping between the ingress PC5 RLC channel and the egress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is handled by the adaptation layer of the relay UE, and the relay UE is not aware of the E2E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Therefore, no special handling is needed to differentiate whether PC5 RLC channels with the same or different E2E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are mapped to the same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w:t>
      </w:r>
      <w:proofErr w:type="spellStart"/>
      <w:r>
        <w:rPr>
          <w:rFonts w:ascii="Arial" w:eastAsia="Malgun Gothic" w:hAnsi="Arial" w:cs="Arial"/>
          <w:b/>
          <w:lang w:eastAsia="ko-KR"/>
        </w:rPr>
        <w:t>QoS</w:t>
      </w:r>
      <w:proofErr w:type="spellEnd"/>
      <w:r>
        <w:rPr>
          <w:rFonts w:ascii="Arial" w:eastAsia="Malgun Gothic" w:hAnsi="Arial" w:cs="Arial"/>
          <w:b/>
          <w:lang w:eastAsia="ko-KR"/>
        </w:rPr>
        <w:t xml:space="preserve"> can be mapped to the same </w:t>
      </w:r>
      <w:proofErr w:type="spellStart"/>
      <w:r>
        <w:rPr>
          <w:rFonts w:ascii="Arial" w:eastAsia="Malgun Gothic" w:hAnsi="Arial" w:cs="Arial"/>
          <w:b/>
          <w:lang w:eastAsia="ko-KR"/>
        </w:rPr>
        <w:t>Uu</w:t>
      </w:r>
      <w:proofErr w:type="spellEnd"/>
      <w:r>
        <w:rPr>
          <w:rFonts w:ascii="Arial" w:eastAsia="Malgun Gothic" w:hAnsi="Arial" w:cs="Arial"/>
          <w:b/>
          <w:lang w:eastAsia="ko-KR"/>
        </w:rPr>
        <w:t xml:space="preserve"> RLC channel, which is up to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w:t>
            </w:r>
            <w:proofErr w:type="spellStart"/>
            <w:proofErr w:type="gramStart"/>
            <w:r>
              <w:rPr>
                <w:rFonts w:cs="Arial"/>
                <w:lang w:eastAsia="zh-CN"/>
              </w:rPr>
              <w:t>gNB</w:t>
            </w:r>
            <w:proofErr w:type="spellEnd"/>
            <w:proofErr w:type="gramEnd"/>
            <w:r>
              <w:rPr>
                <w:rFonts w:cs="Arial"/>
                <w:lang w:eastAsia="zh-CN"/>
              </w:rPr>
              <w:t xml:space="preserve"> is expected to multiplex PC5 RLC channels with similar E2E </w:t>
            </w:r>
            <w:proofErr w:type="spellStart"/>
            <w:r>
              <w:rPr>
                <w:rFonts w:cs="Arial"/>
                <w:lang w:eastAsia="zh-CN"/>
              </w:rPr>
              <w:t>QoS</w:t>
            </w:r>
            <w:proofErr w:type="spellEnd"/>
            <w:r>
              <w:rPr>
                <w:rFonts w:cs="Arial"/>
                <w:lang w:eastAsia="zh-CN"/>
              </w:rPr>
              <w:t xml:space="preserve"> into same </w:t>
            </w:r>
            <w:proofErr w:type="spellStart"/>
            <w:r>
              <w:rPr>
                <w:rFonts w:cs="Arial"/>
                <w:lang w:eastAsia="zh-CN"/>
              </w:rPr>
              <w:t>Uu</w:t>
            </w:r>
            <w:proofErr w:type="spellEnd"/>
            <w:r>
              <w:rPr>
                <w:rFonts w:cs="Arial"/>
                <w:lang w:eastAsia="zh-CN"/>
              </w:rPr>
              <w:t xml:space="preserve"> RLC channel. Otherwise, remote UE’s </w:t>
            </w:r>
            <w:proofErr w:type="spellStart"/>
            <w:r>
              <w:rPr>
                <w:rFonts w:cs="Arial"/>
                <w:lang w:eastAsia="zh-CN"/>
              </w:rPr>
              <w:t>QoS</w:t>
            </w:r>
            <w:proofErr w:type="spellEnd"/>
            <w:r>
              <w:rPr>
                <w:rFonts w:cs="Arial"/>
                <w:lang w:eastAsia="zh-CN"/>
              </w:rPr>
              <w:t xml:space="preserve">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w:t>
            </w:r>
            <w:proofErr w:type="spellStart"/>
            <w:r>
              <w:rPr>
                <w:rFonts w:ascii="Arial" w:hAnsi="Arial" w:cs="Arial"/>
                <w:sz w:val="18"/>
                <w:szCs w:val="18"/>
              </w:rPr>
              <w:t>gNB</w:t>
            </w:r>
            <w:proofErr w:type="spellEnd"/>
            <w:r>
              <w:rPr>
                <w:rFonts w:ascii="Arial" w:hAnsi="Arial" w:cs="Arial"/>
                <w:sz w:val="18"/>
                <w:szCs w:val="18"/>
              </w:rPr>
              <w:t xml:space="preserve"> implementation, e.g. </w:t>
            </w:r>
            <w:proofErr w:type="spellStart"/>
            <w:r>
              <w:rPr>
                <w:rFonts w:ascii="Arial" w:hAnsi="Arial" w:cs="Arial"/>
                <w:sz w:val="18"/>
                <w:szCs w:val="18"/>
              </w:rPr>
              <w:t>gNB</w:t>
            </w:r>
            <w:proofErr w:type="spellEnd"/>
            <w:r>
              <w:rPr>
                <w:rFonts w:ascii="Arial" w:hAnsi="Arial" w:cs="Arial"/>
                <w:sz w:val="18"/>
                <w:szCs w:val="18"/>
              </w:rPr>
              <w:t xml:space="preserve"> may only map PC5 RLC channels with different E2E </w:t>
            </w:r>
            <w:proofErr w:type="spellStart"/>
            <w:r>
              <w:rPr>
                <w:rFonts w:ascii="Arial" w:hAnsi="Arial" w:cs="Arial"/>
                <w:sz w:val="18"/>
                <w:szCs w:val="18"/>
              </w:rPr>
              <w:t>QoS</w:t>
            </w:r>
            <w:proofErr w:type="spellEnd"/>
            <w:r>
              <w:rPr>
                <w:rFonts w:ascii="Arial" w:hAnsi="Arial" w:cs="Arial"/>
                <w:sz w:val="18"/>
                <w:szCs w:val="18"/>
              </w:rPr>
              <w:t xml:space="preserve"> to the same </w:t>
            </w:r>
            <w:proofErr w:type="spellStart"/>
            <w:r>
              <w:rPr>
                <w:rFonts w:ascii="Arial" w:hAnsi="Arial" w:cs="Arial"/>
                <w:sz w:val="18"/>
                <w:szCs w:val="18"/>
              </w:rPr>
              <w:t>Uu</w:t>
            </w:r>
            <w:proofErr w:type="spellEnd"/>
            <w:r>
              <w:rPr>
                <w:rFonts w:ascii="Arial" w:hAnsi="Arial" w:cs="Arial"/>
                <w:sz w:val="18"/>
                <w:szCs w:val="18"/>
              </w:rPr>
              <w:t xml:space="preserve"> RLC channel if the </w:t>
            </w:r>
            <w:proofErr w:type="spellStart"/>
            <w:r>
              <w:rPr>
                <w:rFonts w:ascii="Arial" w:hAnsi="Arial" w:cs="Arial"/>
                <w:sz w:val="18"/>
                <w:szCs w:val="18"/>
              </w:rPr>
              <w:t>QoS</w:t>
            </w:r>
            <w:proofErr w:type="spellEnd"/>
            <w:r>
              <w:rPr>
                <w:rFonts w:ascii="Arial" w:hAnsi="Arial" w:cs="Arial"/>
                <w:sz w:val="18"/>
                <w:szCs w:val="18"/>
              </w:rPr>
              <w:t xml:space="preserve"> breakdown over </w:t>
            </w:r>
            <w:proofErr w:type="spellStart"/>
            <w:r>
              <w:rPr>
                <w:rFonts w:ascii="Arial" w:hAnsi="Arial" w:cs="Arial"/>
                <w:sz w:val="18"/>
                <w:szCs w:val="18"/>
              </w:rPr>
              <w:t>Uu</w:t>
            </w:r>
            <w:proofErr w:type="spellEnd"/>
            <w:r>
              <w:rPr>
                <w:rFonts w:ascii="Arial" w:hAnsi="Arial" w:cs="Arial"/>
                <w:sz w:val="18"/>
                <w:szCs w:val="18"/>
              </w:rPr>
              <w:t xml:space="preserve"> is the same for these PC5 RLC channels so that they can be treated equally over </w:t>
            </w:r>
            <w:proofErr w:type="spellStart"/>
            <w:r>
              <w:rPr>
                <w:rFonts w:ascii="Arial" w:hAnsi="Arial" w:cs="Arial"/>
                <w:sz w:val="18"/>
                <w:szCs w:val="18"/>
              </w:rPr>
              <w:t>Uu</w:t>
            </w:r>
            <w:proofErr w:type="spellEnd"/>
            <w:r>
              <w:rPr>
                <w:rFonts w:ascii="Arial" w:hAnsi="Arial" w:cs="Arial"/>
                <w:sz w:val="18"/>
                <w:szCs w:val="18"/>
              </w:rPr>
              <w:t xml:space="preserve">.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proofErr w:type="spellStart"/>
            <w:r>
              <w:rPr>
                <w:rFonts w:ascii="Arial" w:hAnsi="Arial" w:cs="Arial"/>
                <w:sz w:val="18"/>
                <w:szCs w:val="18"/>
              </w:rPr>
              <w:t>QoS</w:t>
            </w:r>
            <w:proofErr w:type="spellEnd"/>
            <w:r>
              <w:rPr>
                <w:rFonts w:ascii="Arial" w:hAnsi="Arial" w:cs="Arial"/>
                <w:sz w:val="18"/>
                <w:szCs w:val="18"/>
              </w:rPr>
              <w:t xml:space="preserve"> breakdown over </w:t>
            </w:r>
            <w:proofErr w:type="spellStart"/>
            <w:r>
              <w:rPr>
                <w:rFonts w:ascii="Arial" w:hAnsi="Arial" w:cs="Arial"/>
                <w:sz w:val="18"/>
                <w:szCs w:val="18"/>
              </w:rPr>
              <w:t>Uu</w:t>
            </w:r>
            <w:proofErr w:type="spellEnd"/>
            <w:r>
              <w:rPr>
                <w:rFonts w:ascii="Arial" w:hAnsi="Arial" w:cs="Arial"/>
                <w:sz w:val="18"/>
                <w:szCs w:val="18"/>
              </w:rPr>
              <w:t xml:space="preserve"> of different remote UEs are similar, regardless if E2E </w:t>
            </w:r>
            <w:proofErr w:type="spellStart"/>
            <w:r>
              <w:rPr>
                <w:rFonts w:ascii="Arial" w:hAnsi="Arial" w:cs="Arial"/>
                <w:sz w:val="18"/>
                <w:szCs w:val="18"/>
              </w:rPr>
              <w:t>QoS</w:t>
            </w:r>
            <w:proofErr w:type="spellEnd"/>
            <w:r>
              <w:rPr>
                <w:rFonts w:ascii="Arial" w:hAnsi="Arial" w:cs="Arial"/>
                <w:sz w:val="18"/>
                <w:szCs w:val="18"/>
              </w:rPr>
              <w:t xml:space="preserve"> are same or different. Anyway, this can be just up to </w:t>
            </w:r>
            <w:proofErr w:type="spellStart"/>
            <w:r>
              <w:rPr>
                <w:rFonts w:ascii="Arial" w:hAnsi="Arial" w:cs="Arial"/>
                <w:sz w:val="18"/>
                <w:szCs w:val="18"/>
              </w:rPr>
              <w:t>gNB</w:t>
            </w:r>
            <w:proofErr w:type="spellEnd"/>
            <w:r>
              <w:rPr>
                <w:rFonts w:ascii="Arial" w:hAnsi="Arial" w:cs="Arial"/>
                <w:sz w:val="18"/>
                <w:szCs w:val="18"/>
              </w:rPr>
              <w:t xml:space="preserve"> implementation. </w:t>
            </w:r>
            <w:r>
              <w:rPr>
                <w:rFonts w:ascii="Arial" w:hAnsi="Arial" w:cs="Arial"/>
                <w:sz w:val="18"/>
                <w:szCs w:val="18"/>
                <w:u w:val="single"/>
              </w:rPr>
              <w:t xml:space="preserve">RAN2 shall not agree on or introduce any unnecessary restriction or agreement or common understanding towards the </w:t>
            </w:r>
            <w:proofErr w:type="spellStart"/>
            <w:r>
              <w:rPr>
                <w:rFonts w:ascii="Arial" w:hAnsi="Arial" w:cs="Arial"/>
                <w:sz w:val="18"/>
                <w:szCs w:val="18"/>
                <w:u w:val="single"/>
              </w:rPr>
              <w:t>gNB</w:t>
            </w:r>
            <w:proofErr w:type="spellEnd"/>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w:t>
            </w:r>
            <w:proofErr w:type="spellStart"/>
            <w:r>
              <w:rPr>
                <w:rFonts w:cs="Arial"/>
                <w:lang w:eastAsia="zh-CN"/>
              </w:rPr>
              <w:t>gNB</w:t>
            </w:r>
            <w:proofErr w:type="spellEnd"/>
            <w:r>
              <w:rPr>
                <w:rFonts w:cs="Arial"/>
                <w:lang w:eastAsia="zh-CN"/>
              </w:rPr>
              <w:t xml:space="preserve">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 xml:space="preserve">’s up to </w:t>
            </w:r>
            <w:proofErr w:type="spellStart"/>
            <w:r>
              <w:rPr>
                <w:rFonts w:eastAsia="Malgun Gothic" w:cs="Arial"/>
                <w:lang w:val="en-US" w:eastAsia="ko-KR"/>
              </w:rPr>
              <w:t>gNB</w:t>
            </w:r>
            <w:proofErr w:type="spellEnd"/>
            <w:r>
              <w:rPr>
                <w:rFonts w:eastAsia="Malgun Gothic" w:cs="Arial"/>
                <w:lang w:val="en-US" w:eastAsia="ko-KR"/>
              </w:rPr>
              <w:t xml:space="preserve">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w:t>
            </w:r>
            <w:proofErr w:type="spellStart"/>
            <w:r>
              <w:rPr>
                <w:rFonts w:eastAsiaTheme="minorEastAsia" w:cs="Arial"/>
                <w:lang w:eastAsia="ja-JP"/>
              </w:rPr>
              <w:t>gNB</w:t>
            </w:r>
            <w:proofErr w:type="spellEnd"/>
            <w:r>
              <w:rPr>
                <w:rFonts w:eastAsiaTheme="minorEastAsia" w:cs="Arial"/>
                <w:lang w:eastAsia="ja-JP"/>
              </w:rPr>
              <w:t xml:space="preserve"> implementation of how to configure PC5 RLC bearers regarding the </w:t>
            </w:r>
            <w:proofErr w:type="gramStart"/>
            <w:r>
              <w:rPr>
                <w:rFonts w:eastAsiaTheme="minorEastAsia" w:cs="Arial"/>
                <w:lang w:eastAsia="ja-JP"/>
              </w:rPr>
              <w:t>support  of</w:t>
            </w:r>
            <w:proofErr w:type="gramEnd"/>
            <w:r>
              <w:rPr>
                <w:rFonts w:eastAsiaTheme="minorEastAsia" w:cs="Arial"/>
                <w:lang w:eastAsia="ja-JP"/>
              </w:rPr>
              <w:t xml:space="preserve"> a variety of end-to-end </w:t>
            </w:r>
            <w:proofErr w:type="spellStart"/>
            <w:r>
              <w:rPr>
                <w:rFonts w:eastAsiaTheme="minorEastAsia" w:cs="Arial"/>
                <w:lang w:eastAsia="ja-JP"/>
              </w:rPr>
              <w:t>QoS</w:t>
            </w:r>
            <w:proofErr w:type="spellEnd"/>
            <w:r>
              <w:rPr>
                <w:rFonts w:eastAsiaTheme="minorEastAsia" w:cs="Arial"/>
                <w:lang w:eastAsia="ja-JP"/>
              </w:rPr>
              <w:t xml:space="preserve">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w:t>
            </w:r>
            <w:proofErr w:type="spellStart"/>
            <w:r>
              <w:rPr>
                <w:rFonts w:cs="Arial"/>
                <w:lang w:val="en-US" w:eastAsia="zh-CN"/>
              </w:rPr>
              <w:t>gNB</w:t>
            </w:r>
            <w:proofErr w:type="spellEnd"/>
            <w:r>
              <w:rPr>
                <w:rFonts w:cs="Arial"/>
                <w:lang w:val="en-US" w:eastAsia="zh-CN"/>
              </w:rPr>
              <w:t xml:space="preserve">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w:t>
            </w:r>
            <w:proofErr w:type="spellStart"/>
            <w:r w:rsidRPr="00857C79">
              <w:rPr>
                <w:rFonts w:eastAsia="Malgun Gothic" w:cs="Arial"/>
                <w:lang w:eastAsia="ko-KR"/>
              </w:rPr>
              <w:t>QoS</w:t>
            </w:r>
            <w:proofErr w:type="spellEnd"/>
            <w:r w:rsidRPr="00857C79">
              <w:rPr>
                <w:rFonts w:eastAsia="Malgun Gothic" w:cs="Arial"/>
                <w:lang w:eastAsia="ko-KR"/>
              </w:rPr>
              <w:t xml:space="preserve"> </w:t>
            </w:r>
            <w:r>
              <w:rPr>
                <w:rFonts w:eastAsia="Malgun Gothic" w:cs="Arial"/>
                <w:lang w:eastAsia="ko-KR"/>
              </w:rPr>
              <w:t>is</w:t>
            </w:r>
            <w:r w:rsidRPr="00857C79">
              <w:rPr>
                <w:rFonts w:eastAsia="Malgun Gothic" w:cs="Arial"/>
                <w:lang w:eastAsia="ko-KR"/>
              </w:rPr>
              <w:t xml:space="preserve"> mapped to the same </w:t>
            </w:r>
            <w:proofErr w:type="spellStart"/>
            <w:r w:rsidRPr="00857C79">
              <w:rPr>
                <w:rFonts w:eastAsia="Malgun Gothic" w:cs="Arial"/>
                <w:lang w:eastAsia="ko-KR"/>
              </w:rPr>
              <w:t>Uu</w:t>
            </w:r>
            <w:proofErr w:type="spellEnd"/>
            <w:r w:rsidRPr="00857C79">
              <w:rPr>
                <w:rFonts w:eastAsia="Malgun Gothic" w:cs="Arial"/>
                <w:lang w:eastAsia="ko-KR"/>
              </w:rPr>
              <w:t xml:space="preserve">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w:t>
            </w:r>
            <w:proofErr w:type="spellStart"/>
            <w:r>
              <w:rPr>
                <w:rFonts w:cs="Arial"/>
                <w:lang w:val="en-US" w:eastAsia="zh-CN"/>
              </w:rPr>
              <w:t>Uu</w:t>
            </w:r>
            <w:proofErr w:type="spellEnd"/>
            <w:r>
              <w:rPr>
                <w:rFonts w:cs="Arial"/>
                <w:lang w:val="en-US" w:eastAsia="zh-CN"/>
              </w:rPr>
              <w:t xml:space="preserve">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 xml:space="preserve">p to the </w:t>
            </w:r>
            <w:proofErr w:type="spellStart"/>
            <w:r>
              <w:rPr>
                <w:rFonts w:cs="Arial"/>
                <w:lang w:eastAsia="zh-CN"/>
              </w:rPr>
              <w:t>gNB’s</w:t>
            </w:r>
            <w:proofErr w:type="spellEnd"/>
            <w:r>
              <w:rPr>
                <w:rFonts w:cs="Arial"/>
                <w:lang w:eastAsia="zh-CN"/>
              </w:rPr>
              <w:t xml:space="preserve">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 xml:space="preserve">agree with Ericsson’s understanding, it is about the </w:t>
            </w:r>
            <w:proofErr w:type="spellStart"/>
            <w:r>
              <w:rPr>
                <w:rFonts w:eastAsiaTheme="minorEastAsia" w:cs="Arial"/>
                <w:lang w:eastAsia="ja-JP"/>
              </w:rPr>
              <w:t>QoS</w:t>
            </w:r>
            <w:proofErr w:type="spellEnd"/>
            <w:r>
              <w:rPr>
                <w:rFonts w:eastAsiaTheme="minorEastAsia" w:cs="Arial"/>
                <w:lang w:eastAsia="ja-JP"/>
              </w:rPr>
              <w:t xml:space="preserve"> breakdown over </w:t>
            </w:r>
            <w:proofErr w:type="spellStart"/>
            <w:r>
              <w:rPr>
                <w:rFonts w:eastAsiaTheme="minorEastAsia" w:cs="Arial"/>
                <w:lang w:eastAsia="ja-JP"/>
              </w:rPr>
              <w:t>Uu</w:t>
            </w:r>
            <w:proofErr w:type="spellEnd"/>
            <w:r>
              <w:rPr>
                <w:rFonts w:eastAsiaTheme="minorEastAsia" w:cs="Arial"/>
                <w:lang w:eastAsia="ja-JP"/>
              </w:rPr>
              <w:t xml:space="preserve">, instead of the E2E </w:t>
            </w:r>
            <w:proofErr w:type="spellStart"/>
            <w:r>
              <w:rPr>
                <w:rFonts w:eastAsiaTheme="minorEastAsia" w:cs="Arial"/>
                <w:lang w:eastAsia="ja-JP"/>
              </w:rPr>
              <w:t>QoS</w:t>
            </w:r>
            <w:proofErr w:type="spellEnd"/>
            <w:r>
              <w:rPr>
                <w:rFonts w:eastAsiaTheme="minorEastAsia" w:cs="Arial"/>
                <w:lang w:eastAsia="ja-JP"/>
              </w:rPr>
              <w:t xml:space="preserve">. Anyway, the breakdown is up to </w:t>
            </w:r>
            <w:proofErr w:type="spellStart"/>
            <w:r>
              <w:rPr>
                <w:rFonts w:eastAsiaTheme="minorEastAsia" w:cs="Arial"/>
                <w:lang w:eastAsia="ja-JP"/>
              </w:rPr>
              <w:t>gNB</w:t>
            </w:r>
            <w:proofErr w:type="spellEnd"/>
            <w:r>
              <w:rPr>
                <w:rFonts w:eastAsiaTheme="minorEastAsia" w:cs="Arial"/>
                <w:lang w:eastAsia="ja-JP"/>
              </w:rPr>
              <w:t xml:space="preserve"> </w:t>
            </w:r>
            <w:proofErr w:type="gramStart"/>
            <w:r>
              <w:rPr>
                <w:rFonts w:eastAsiaTheme="minorEastAsia" w:cs="Arial"/>
                <w:lang w:eastAsia="ja-JP"/>
              </w:rPr>
              <w:t>implementation,</w:t>
            </w:r>
            <w:proofErr w:type="gramEnd"/>
            <w:r>
              <w:rPr>
                <w:rFonts w:eastAsiaTheme="minorEastAsia" w:cs="Arial"/>
                <w:lang w:eastAsia="ja-JP"/>
              </w:rPr>
              <w:t xml:space="preserve"> correspondingly, the mapping is also up to </w:t>
            </w:r>
            <w:proofErr w:type="spellStart"/>
            <w:r>
              <w:rPr>
                <w:rFonts w:eastAsiaTheme="minorEastAsia" w:cs="Arial"/>
                <w:lang w:eastAsia="ja-JP"/>
              </w:rPr>
              <w:t>gNB</w:t>
            </w:r>
            <w:proofErr w:type="spellEnd"/>
            <w:r>
              <w:rPr>
                <w:rFonts w:eastAsiaTheme="minorEastAsia" w:cs="Arial"/>
                <w:lang w:eastAsia="ja-JP"/>
              </w:rPr>
              <w:t xml:space="preserve">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 xml:space="preserve">It is the </w:t>
            </w:r>
            <w:proofErr w:type="spellStart"/>
            <w:r w:rsidRPr="006231B2">
              <w:rPr>
                <w:rFonts w:cs="Arial"/>
                <w:lang w:val="en-US" w:eastAsia="zh-CN"/>
              </w:rPr>
              <w:t>gNB</w:t>
            </w:r>
            <w:proofErr w:type="spellEnd"/>
            <w:r w:rsidRPr="006231B2">
              <w:rPr>
                <w:rFonts w:cs="Arial"/>
                <w:lang w:val="en-US" w:eastAsia="zh-CN"/>
              </w:rPr>
              <w:t xml:space="preserve"> responsibility to ensure PC5 RLC channels with very different E2E </w:t>
            </w:r>
            <w:proofErr w:type="spellStart"/>
            <w:r w:rsidRPr="006231B2">
              <w:rPr>
                <w:rFonts w:cs="Arial"/>
                <w:lang w:val="en-US" w:eastAsia="zh-CN"/>
              </w:rPr>
              <w:t>QoS</w:t>
            </w:r>
            <w:proofErr w:type="spellEnd"/>
            <w:r w:rsidRPr="006231B2">
              <w:rPr>
                <w:rFonts w:cs="Arial"/>
                <w:lang w:val="en-US" w:eastAsia="zh-CN"/>
              </w:rPr>
              <w:t xml:space="preserve"> requirements are mapped to the appropriate </w:t>
            </w:r>
            <w:proofErr w:type="spellStart"/>
            <w:r w:rsidRPr="006231B2">
              <w:rPr>
                <w:rFonts w:cs="Arial"/>
                <w:lang w:val="en-US" w:eastAsia="zh-CN"/>
              </w:rPr>
              <w:t>Uu</w:t>
            </w:r>
            <w:proofErr w:type="spellEnd"/>
            <w:r w:rsidRPr="006231B2">
              <w:rPr>
                <w:rFonts w:cs="Arial"/>
                <w:lang w:val="en-US" w:eastAsia="zh-CN"/>
              </w:rPr>
              <w:t xml:space="preserve"> RLC channel. This is taken into account with the </w:t>
            </w:r>
            <w:proofErr w:type="spellStart"/>
            <w:r w:rsidRPr="006231B2">
              <w:rPr>
                <w:rFonts w:cs="Arial"/>
                <w:lang w:val="en-US" w:eastAsia="zh-CN"/>
              </w:rPr>
              <w:t>gNB</w:t>
            </w:r>
            <w:proofErr w:type="spellEnd"/>
            <w:r w:rsidRPr="006231B2">
              <w:rPr>
                <w:rFonts w:cs="Arial"/>
                <w:lang w:val="en-US" w:eastAsia="zh-CN"/>
              </w:rPr>
              <w:t xml:space="preserve"> having full knowledge of the </w:t>
            </w:r>
            <w:proofErr w:type="spellStart"/>
            <w:r w:rsidRPr="006231B2">
              <w:rPr>
                <w:rFonts w:cs="Arial"/>
                <w:lang w:val="en-US" w:eastAsia="zh-CN"/>
              </w:rPr>
              <w:t>QoS</w:t>
            </w:r>
            <w:proofErr w:type="spellEnd"/>
            <w:r w:rsidRPr="006231B2">
              <w:rPr>
                <w:rFonts w:cs="Arial"/>
                <w:lang w:val="en-US" w:eastAsia="zh-CN"/>
              </w:rPr>
              <w:t xml:space="preserve"> breakdown over the </w:t>
            </w:r>
            <w:proofErr w:type="spellStart"/>
            <w:r w:rsidRPr="006231B2">
              <w:rPr>
                <w:rFonts w:cs="Arial"/>
                <w:lang w:val="en-US" w:eastAsia="zh-CN"/>
              </w:rPr>
              <w:t>Uu</w:t>
            </w:r>
            <w:proofErr w:type="spellEnd"/>
            <w:r w:rsidRPr="006231B2">
              <w:rPr>
                <w:rFonts w:cs="Arial"/>
                <w:lang w:val="en-US" w:eastAsia="zh-CN"/>
              </w:rPr>
              <w:t xml:space="preserve"> for the corresponding </w:t>
            </w:r>
            <w:proofErr w:type="spellStart"/>
            <w:r w:rsidRPr="006231B2">
              <w:rPr>
                <w:rFonts w:cs="Arial"/>
                <w:lang w:val="en-US" w:eastAsia="zh-CN"/>
              </w:rPr>
              <w:t>Uu</w:t>
            </w:r>
            <w:proofErr w:type="spellEnd"/>
            <w:r w:rsidRPr="006231B2">
              <w:rPr>
                <w:rFonts w:cs="Arial"/>
                <w:lang w:val="en-US" w:eastAsia="zh-CN"/>
              </w:rPr>
              <w:t xml:space="preserve">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 xml:space="preserve">Up to </w:t>
            </w:r>
            <w:proofErr w:type="spellStart"/>
            <w:r>
              <w:rPr>
                <w:rFonts w:cs="Arial"/>
                <w:lang w:eastAsia="zh-CN"/>
              </w:rPr>
              <w:t>gNB</w:t>
            </w:r>
            <w:proofErr w:type="spellEnd"/>
            <w:r>
              <w:rPr>
                <w:rFonts w:cs="Arial"/>
                <w:lang w:eastAsia="zh-CN"/>
              </w:rPr>
              <w:t>,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 xml:space="preserve">This is up to </w:t>
            </w:r>
            <w:proofErr w:type="spellStart"/>
            <w:r>
              <w:rPr>
                <w:rFonts w:eastAsia="Malgun Gothic" w:cs="Arial" w:hint="eastAsia"/>
                <w:lang w:eastAsia="ko-KR"/>
              </w:rPr>
              <w:t>gNB</w:t>
            </w:r>
            <w:proofErr w:type="spellEnd"/>
            <w:r>
              <w:rPr>
                <w:rFonts w:eastAsia="Malgun Gothic" w:cs="Arial" w:hint="eastAsia"/>
                <w:lang w:eastAsia="ko-KR"/>
              </w:rPr>
              <w:t xml:space="preserve">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r w:rsidR="005E489A" w14:paraId="6E88F25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C82DA" w14:textId="19187A89" w:rsidR="005E489A" w:rsidRDefault="005E489A" w:rsidP="00BC3904">
            <w:pPr>
              <w:pStyle w:val="TAC"/>
              <w:spacing w:before="20" w:after="20"/>
              <w:ind w:left="57" w:right="57"/>
              <w:jc w:val="left"/>
              <w:rPr>
                <w:rFonts w:eastAsiaTheme="minorEastAsia" w:cs="Arial"/>
                <w:lang w:eastAsia="ja-JP"/>
              </w:rPr>
            </w:pPr>
            <w:proofErr w:type="spellStart"/>
            <w:r w:rsidRPr="005E489A">
              <w:rPr>
                <w:rFonts w:eastAsiaTheme="minorEastAsia" w:cs="Arial"/>
                <w:lang w:eastAsia="ja-JP"/>
              </w:rPr>
              <w:t>Fraunhofer</w:t>
            </w:r>
            <w:proofErr w:type="spellEnd"/>
            <w:r w:rsidRPr="005E489A">
              <w:rPr>
                <w:rFonts w:eastAsiaTheme="minorEastAsia" w:cs="Arial"/>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0214AE54" w14:textId="7C3F6C24"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708AC7" w14:textId="271AA101" w:rsidR="005E489A" w:rsidRDefault="005E489A" w:rsidP="00BC3904">
            <w:pPr>
              <w:pStyle w:val="TAC"/>
              <w:spacing w:before="20" w:after="20"/>
              <w:ind w:left="57" w:right="57" w:firstLine="82"/>
              <w:jc w:val="left"/>
              <w:rPr>
                <w:rFonts w:eastAsia="Malgun Gothic" w:cs="Arial"/>
                <w:lang w:eastAsia="ko-KR"/>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817F84" w14:paraId="4D9B44A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A9128F" w14:textId="13EEE025" w:rsidR="00817F84" w:rsidRPr="005E489A" w:rsidRDefault="00817F84" w:rsidP="00817F84">
            <w:pPr>
              <w:pStyle w:val="TAC"/>
              <w:spacing w:before="20" w:after="20"/>
              <w:ind w:left="57" w:right="57"/>
              <w:jc w:val="left"/>
              <w:rPr>
                <w:rFonts w:eastAsiaTheme="minorEastAsia" w:cs="Arial"/>
                <w:lang w:eastAsia="ja-JP"/>
              </w:rPr>
            </w:pPr>
            <w:proofErr w:type="spellStart"/>
            <w:r>
              <w:rPr>
                <w:rFonts w:eastAsiaTheme="minorEastAsia" w:cs="Arial"/>
                <w:lang w:eastAsia="ja-JP"/>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5339DF59" w14:textId="4E19A6DC" w:rsidR="00817F84" w:rsidRDefault="00817F84"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3A4CA5" w14:textId="37581FD1" w:rsidR="00817F84" w:rsidRDefault="00817F84" w:rsidP="00BC3904">
            <w:pPr>
              <w:pStyle w:val="TAC"/>
              <w:spacing w:before="20" w:after="20"/>
              <w:ind w:left="57" w:right="57" w:firstLine="82"/>
              <w:jc w:val="left"/>
              <w:rPr>
                <w:rFonts w:cs="Arial"/>
                <w:lang w:eastAsia="zh-CN"/>
              </w:rPr>
            </w:pPr>
            <w:r>
              <w:rPr>
                <w:rFonts w:cs="Arial"/>
                <w:lang w:eastAsia="zh-CN"/>
              </w:rPr>
              <w:t xml:space="preserve">Up to </w:t>
            </w:r>
            <w:proofErr w:type="spellStart"/>
            <w:r>
              <w:rPr>
                <w:rFonts w:cs="Arial"/>
                <w:lang w:eastAsia="zh-CN"/>
              </w:rPr>
              <w:t>gNB</w:t>
            </w:r>
            <w:proofErr w:type="spellEnd"/>
            <w:r>
              <w:rPr>
                <w:rFonts w:cs="Arial"/>
                <w:lang w:eastAsia="zh-CN"/>
              </w:rPr>
              <w:t xml:space="preserve"> implementation</w:t>
            </w:r>
          </w:p>
        </w:tc>
      </w:tr>
      <w:tr w:rsidR="00CC362D" w14:paraId="2A10988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40C09E" w14:textId="55208670" w:rsidR="00CC362D" w:rsidRDefault="00CC362D" w:rsidP="00817F84">
            <w:pPr>
              <w:pStyle w:val="TAC"/>
              <w:spacing w:before="20" w:after="20"/>
              <w:ind w:left="57" w:right="57"/>
              <w:jc w:val="left"/>
              <w:rPr>
                <w:rFonts w:eastAsiaTheme="minorEastAsia" w:cs="Arial"/>
                <w:lang w:eastAsia="ja-JP"/>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D2A53C1" w14:textId="5BD25BEA" w:rsidR="00CC362D" w:rsidRDefault="00CC362D" w:rsidP="00BC3904">
            <w:pPr>
              <w:pStyle w:val="TAC"/>
              <w:spacing w:before="20" w:after="20"/>
              <w:ind w:left="57" w:right="57"/>
              <w:jc w:val="left"/>
              <w:rPr>
                <w:rFonts w:eastAsiaTheme="minorEastAsia" w:cs="Arial"/>
                <w:lang w:eastAsia="ja-JP"/>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BDBCB3C" w14:textId="301D090F" w:rsidR="00CC362D" w:rsidRDefault="00CC362D" w:rsidP="00BC3904">
            <w:pPr>
              <w:pStyle w:val="TAC"/>
              <w:spacing w:before="20" w:after="20"/>
              <w:ind w:left="57" w:right="57" w:firstLine="82"/>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make proper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split decisions and adjust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configurations. It has also been argued in [8</w:t>
      </w:r>
      <w:proofErr w:type="gramStart"/>
      <w:r>
        <w:rPr>
          <w:rFonts w:ascii="Arial" w:eastAsia="Malgun Gothic" w:hAnsi="Arial" w:cs="Arial"/>
          <w:lang w:eastAsia="ko-KR"/>
        </w:rPr>
        <w:t>][</w:t>
      </w:r>
      <w:proofErr w:type="gramEnd"/>
      <w:r>
        <w:rPr>
          <w:rFonts w:ascii="Arial" w:eastAsia="Malgun Gothic" w:hAnsi="Arial" w:cs="Arial"/>
          <w:lang w:eastAsia="ko-KR"/>
        </w:rPr>
        <w:t xml:space="preserve">10] that the measurements directly related to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guarantee (e.g., latency, PER) are not included in the current UE measurement and reporting mechanisms. In current L2 measurement,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perform some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related measurements and reporting, </w:t>
      </w:r>
      <w:r>
        <w:rPr>
          <w:rFonts w:ascii="Arial" w:eastAsia="Malgun Gothic" w:hAnsi="Arial" w:cs="Arial"/>
          <w:lang w:eastAsia="ko-KR"/>
        </w:rPr>
        <w:lastRenderedPageBreak/>
        <w:t xml:space="preserve">e.g. packet delay and loss rate in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w:t>
      </w:r>
      <w:proofErr w:type="spellStart"/>
      <w:r>
        <w:rPr>
          <w:rFonts w:ascii="Arial" w:eastAsia="Malgun Gothic" w:hAnsi="Arial" w:cs="Arial"/>
          <w:b/>
          <w:bCs/>
          <w:lang w:eastAsia="ko-KR"/>
        </w:rPr>
        <w:t>gNB</w:t>
      </w:r>
      <w:proofErr w:type="spellEnd"/>
      <w:r>
        <w:rPr>
          <w:rFonts w:ascii="Arial" w:eastAsia="Malgun Gothic" w:hAnsi="Arial" w:cs="Arial"/>
          <w:b/>
          <w:bCs/>
          <w:lang w:eastAsia="ko-KR"/>
        </w:rPr>
        <w:t xml:space="preserve"> to understand PC5 link conditions and determine </w:t>
      </w:r>
      <w:proofErr w:type="spellStart"/>
      <w:r>
        <w:rPr>
          <w:rFonts w:ascii="Arial" w:eastAsia="Malgun Gothic" w:hAnsi="Arial" w:cs="Arial"/>
          <w:b/>
          <w:bCs/>
          <w:lang w:eastAsia="ko-KR"/>
        </w:rPr>
        <w:t>QoS</w:t>
      </w:r>
      <w:proofErr w:type="spellEnd"/>
      <w:r>
        <w:rPr>
          <w:rFonts w:ascii="Arial" w:eastAsia="Malgun Gothic" w:hAnsi="Arial" w:cs="Arial"/>
          <w:b/>
          <w:bCs/>
          <w:lang w:eastAsia="ko-KR"/>
        </w:rPr>
        <w:t xml:space="preserve">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w:t>
      </w:r>
      <w:proofErr w:type="gramStart"/>
      <w:r>
        <w:rPr>
          <w:rFonts w:ascii="Arial" w:eastAsia="Malgun Gothic" w:hAnsi="Arial" w:cs="Arial"/>
          <w:b/>
          <w:bCs/>
          <w:lang w:val="en-US" w:eastAsia="ko-KR"/>
        </w:rPr>
        <w:t xml:space="preserve">on </w:t>
      </w:r>
      <w:r w:rsidRPr="00136560">
        <w:rPr>
          <w:rFonts w:ascii="Arial" w:eastAsia="Malgun Gothic" w:hAnsi="Arial" w:cs="Arial"/>
          <w:b/>
          <w:bCs/>
          <w:lang w:val="en-US" w:eastAsia="ko-KR"/>
        </w:rPr>
        <w:t xml:space="preserve"> measurements</w:t>
      </w:r>
      <w:proofErr w:type="gramEnd"/>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w:t>
            </w:r>
            <w:proofErr w:type="spellStart"/>
            <w:r>
              <w:rPr>
                <w:rFonts w:cs="Arial"/>
                <w:lang w:eastAsia="zh-CN"/>
              </w:rPr>
              <w:t>QoS</w:t>
            </w:r>
            <w:proofErr w:type="spellEnd"/>
            <w:r>
              <w:rPr>
                <w:rFonts w:cs="Arial"/>
                <w:lang w:eastAsia="zh-CN"/>
              </w:rPr>
              <w:t xml:space="preserve"> split strategy based on remote UE’s end-to-end </w:t>
            </w:r>
            <w:proofErr w:type="spellStart"/>
            <w:r>
              <w:rPr>
                <w:rFonts w:cs="Arial"/>
                <w:lang w:eastAsia="zh-CN"/>
              </w:rPr>
              <w:t>QoS</w:t>
            </w:r>
            <w:proofErr w:type="spellEnd"/>
            <w:r>
              <w:rPr>
                <w:rFonts w:cs="Arial"/>
                <w:lang w:eastAsia="zh-CN"/>
              </w:rPr>
              <w:t xml:space="preserve"> and relay UE’s </w:t>
            </w:r>
            <w:proofErr w:type="spellStart"/>
            <w:r>
              <w:rPr>
                <w:rFonts w:cs="Arial"/>
                <w:lang w:eastAsia="zh-CN"/>
              </w:rPr>
              <w:t>Uu</w:t>
            </w:r>
            <w:proofErr w:type="spellEnd"/>
            <w:r>
              <w:rPr>
                <w:rFonts w:cs="Arial"/>
                <w:lang w:eastAsia="zh-CN"/>
              </w:rPr>
              <w:t xml:space="preserve"> </w:t>
            </w:r>
            <w:proofErr w:type="spellStart"/>
            <w:r>
              <w:rPr>
                <w:rFonts w:cs="Arial"/>
                <w:lang w:eastAsia="zh-CN"/>
              </w:rPr>
              <w:t>QoS</w:t>
            </w:r>
            <w:proofErr w:type="spellEnd"/>
            <w:r>
              <w:rPr>
                <w:rFonts w:cs="Arial"/>
                <w:lang w:eastAsia="zh-CN"/>
              </w:rPr>
              <w:t xml:space="preserve">, which are able to be aware by </w:t>
            </w:r>
            <w:proofErr w:type="spellStart"/>
            <w:r>
              <w:rPr>
                <w:rFonts w:cs="Arial"/>
                <w:lang w:eastAsia="zh-CN"/>
              </w:rPr>
              <w:t>gNB</w:t>
            </w:r>
            <w:proofErr w:type="spellEnd"/>
            <w:r>
              <w:rPr>
                <w:rFonts w:cs="Arial"/>
                <w:lang w:eastAsia="zh-CN"/>
              </w:rPr>
              <w:t xml:space="preserve">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w:t>
            </w:r>
            <w:proofErr w:type="spellStart"/>
            <w:r>
              <w:rPr>
                <w:rFonts w:cs="Arial"/>
                <w:lang w:eastAsia="zh-CN"/>
              </w:rPr>
              <w:t>gNB</w:t>
            </w:r>
            <w:proofErr w:type="spellEnd"/>
            <w:r>
              <w:rPr>
                <w:rFonts w:cs="Arial"/>
                <w:lang w:eastAsia="zh-CN"/>
              </w:rPr>
              <w:t xml:space="preserve"> to determine </w:t>
            </w:r>
            <w:proofErr w:type="spellStart"/>
            <w:r>
              <w:rPr>
                <w:rFonts w:cs="Arial"/>
                <w:lang w:eastAsia="zh-CN"/>
              </w:rPr>
              <w:t>QoS</w:t>
            </w:r>
            <w:proofErr w:type="spellEnd"/>
            <w:r>
              <w:rPr>
                <w:rFonts w:cs="Arial"/>
                <w:lang w:eastAsia="zh-CN"/>
              </w:rPr>
              <w:t xml:space="preserve">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 xml:space="preserve">think the legacy SL CBR measurement report is enough for </w:t>
            </w:r>
            <w:proofErr w:type="spellStart"/>
            <w:r>
              <w:rPr>
                <w:rFonts w:eastAsia="Malgun Gothic" w:cs="Arial"/>
                <w:lang w:val="en-US" w:eastAsia="ko-KR"/>
              </w:rPr>
              <w:t>gNB</w:t>
            </w:r>
            <w:proofErr w:type="spellEnd"/>
            <w:r>
              <w:rPr>
                <w:rFonts w:eastAsia="Malgun Gothic" w:cs="Arial"/>
                <w:lang w:val="en-US" w:eastAsia="ko-KR"/>
              </w:rPr>
              <w:t xml:space="preserve"> to configure </w:t>
            </w:r>
            <w:proofErr w:type="spellStart"/>
            <w:r>
              <w:rPr>
                <w:rFonts w:eastAsia="Malgun Gothic" w:cs="Arial"/>
                <w:lang w:val="en-US" w:eastAsia="ko-KR"/>
              </w:rPr>
              <w:t>QoS</w:t>
            </w:r>
            <w:proofErr w:type="spellEnd"/>
            <w:r>
              <w:rPr>
                <w:rFonts w:eastAsia="Malgun Gothic" w:cs="Arial"/>
                <w:lang w:val="en-US" w:eastAsia="ko-KR"/>
              </w:rPr>
              <w:t xml:space="preserve"> for relay and remote UE. There is no special reasoning for relay and remote UE to be different with the normal </w:t>
            </w:r>
            <w:proofErr w:type="spellStart"/>
            <w:r>
              <w:rPr>
                <w:rFonts w:eastAsia="Malgun Gothic" w:cs="Arial"/>
                <w:lang w:val="en-US" w:eastAsia="ko-KR"/>
              </w:rPr>
              <w:t>sidelilnk</w:t>
            </w:r>
            <w:proofErr w:type="spellEnd"/>
            <w:r>
              <w:rPr>
                <w:rFonts w:eastAsia="Malgun Gothic" w:cs="Arial"/>
                <w:lang w:val="en-US" w:eastAsia="ko-KR"/>
              </w:rPr>
              <w:t xml:space="preserve"> UEs for </w:t>
            </w:r>
            <w:proofErr w:type="spellStart"/>
            <w:r>
              <w:rPr>
                <w:rFonts w:eastAsia="Malgun Gothic" w:cs="Arial"/>
                <w:lang w:val="en-US" w:eastAsia="ko-KR"/>
              </w:rPr>
              <w:t>QoS</w:t>
            </w:r>
            <w:proofErr w:type="spellEnd"/>
            <w:r>
              <w:rPr>
                <w:rFonts w:eastAsia="Malgun Gothic" w:cs="Arial"/>
                <w:lang w:val="en-US" w:eastAsia="ko-KR"/>
              </w:rPr>
              <w:t xml:space="preserve">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 xml:space="preserve">Agree to use SL-RSRP/SD-RSRP and CBR for </w:t>
            </w:r>
            <w:proofErr w:type="spellStart"/>
            <w:r>
              <w:rPr>
                <w:rFonts w:cs="Arial"/>
                <w:lang w:eastAsia="zh-CN"/>
              </w:rPr>
              <w:t>g</w:t>
            </w:r>
            <w:r w:rsidR="007374FA">
              <w:rPr>
                <w:rFonts w:cs="Arial"/>
                <w:lang w:eastAsia="zh-CN"/>
              </w:rPr>
              <w:t>NB's</w:t>
            </w:r>
            <w:proofErr w:type="spellEnd"/>
            <w:r w:rsidR="007374FA">
              <w:rPr>
                <w:rFonts w:cs="Arial"/>
                <w:lang w:eastAsia="zh-CN"/>
              </w:rPr>
              <w:t xml:space="preserve"> </w:t>
            </w:r>
            <w:proofErr w:type="spellStart"/>
            <w:r w:rsidR="007374FA">
              <w:rPr>
                <w:rFonts w:cs="Arial"/>
                <w:lang w:eastAsia="zh-CN"/>
              </w:rPr>
              <w:t>QoS</w:t>
            </w:r>
            <w:proofErr w:type="spellEnd"/>
            <w:r w:rsidR="007374FA">
              <w:rPr>
                <w:rFonts w:cs="Arial"/>
                <w:lang w:eastAsia="zh-CN"/>
              </w:rPr>
              <w:t xml:space="preserve"> split decision, and</w:t>
            </w:r>
            <w:r>
              <w:rPr>
                <w:rFonts w:cs="Arial"/>
                <w:lang w:eastAsia="zh-CN"/>
              </w:rPr>
              <w:t xml:space="preserve"> we think </w:t>
            </w:r>
            <w:proofErr w:type="spellStart"/>
            <w:r>
              <w:rPr>
                <w:rFonts w:cs="Arial"/>
                <w:lang w:eastAsia="zh-CN"/>
              </w:rPr>
              <w:t>gNB</w:t>
            </w:r>
            <w:proofErr w:type="spellEnd"/>
            <w:r>
              <w:rPr>
                <w:rFonts w:cs="Arial"/>
                <w:lang w:eastAsia="zh-CN"/>
              </w:rPr>
              <w:t xml:space="preserve">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proofErr w:type="spellStart"/>
            <w:r>
              <w:rPr>
                <w:rFonts w:eastAsia="Malgun Gothic" w:cs="Arial"/>
                <w:lang w:val="en-US" w:eastAsia="ko-KR"/>
              </w:rPr>
              <w:t>Xiaomi</w:t>
            </w:r>
            <w:proofErr w:type="spellEnd"/>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 xml:space="preserve">We agree the current legacy SL measurement and CBR reporting can enable the </w:t>
            </w:r>
            <w:proofErr w:type="spellStart"/>
            <w:r w:rsidRPr="006231B2">
              <w:rPr>
                <w:rFonts w:eastAsia="Malgun Gothic" w:cs="Arial"/>
                <w:lang w:val="en-US" w:eastAsia="ko-KR"/>
              </w:rPr>
              <w:t>gNB</w:t>
            </w:r>
            <w:proofErr w:type="spellEnd"/>
            <w:r w:rsidRPr="006231B2">
              <w:rPr>
                <w:rFonts w:eastAsia="Malgun Gothic" w:cs="Arial"/>
                <w:lang w:val="en-US" w:eastAsia="ko-KR"/>
              </w:rPr>
              <w:t xml:space="preserve"> to establish and manage the </w:t>
            </w:r>
            <w:proofErr w:type="spellStart"/>
            <w:r w:rsidRPr="006231B2">
              <w:rPr>
                <w:rFonts w:eastAsia="Malgun Gothic" w:cs="Arial"/>
                <w:lang w:val="en-US" w:eastAsia="ko-KR"/>
              </w:rPr>
              <w:t>QoS</w:t>
            </w:r>
            <w:proofErr w:type="spellEnd"/>
            <w:r w:rsidRPr="006231B2">
              <w:rPr>
                <w:rFonts w:eastAsia="Malgun Gothic" w:cs="Arial"/>
                <w:lang w:val="en-US" w:eastAsia="ko-KR"/>
              </w:rPr>
              <w:t xml:space="preserve"> configurations. At this stage it is not clear that sufficient deficiencies exist to warrant further </w:t>
            </w:r>
            <w:proofErr w:type="spellStart"/>
            <w:r w:rsidRPr="006231B2">
              <w:rPr>
                <w:rFonts w:eastAsia="Malgun Gothic" w:cs="Arial"/>
                <w:lang w:val="en-US" w:eastAsia="ko-KR"/>
              </w:rPr>
              <w:t>optimisation</w:t>
            </w:r>
            <w:proofErr w:type="spellEnd"/>
            <w:r w:rsidRPr="006231B2">
              <w:rPr>
                <w:rFonts w:eastAsia="Malgun Gothic" w:cs="Arial"/>
                <w:lang w:val="en-US" w:eastAsia="ko-KR"/>
              </w:rPr>
              <w:t xml:space="preserve">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 xml:space="preserve">Lenovo, </w:t>
            </w:r>
            <w:proofErr w:type="spellStart"/>
            <w:r>
              <w:rPr>
                <w:rFonts w:cs="Arial"/>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p>
        </w:tc>
      </w:tr>
      <w:tr w:rsidR="005E489A" w14:paraId="5759141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D0BBB" w14:textId="6BF91023" w:rsidR="005E489A" w:rsidRDefault="005E489A" w:rsidP="005E489A">
            <w:pPr>
              <w:pStyle w:val="TAC"/>
              <w:spacing w:before="20" w:after="20"/>
              <w:ind w:left="57" w:right="57"/>
              <w:jc w:val="left"/>
              <w:rPr>
                <w:rFonts w:eastAsiaTheme="minorEastAsia" w:cs="Arial"/>
                <w:lang w:eastAsia="ja-JP"/>
              </w:rPr>
            </w:pPr>
            <w:proofErr w:type="spellStart"/>
            <w:r w:rsidRPr="00F47970">
              <w:rPr>
                <w:rFonts w:cs="Arial"/>
                <w:lang w:eastAsia="zh-CN"/>
              </w:rPr>
              <w:t>Fraunhofer</w:t>
            </w:r>
            <w:proofErr w:type="spellEnd"/>
            <w:r w:rsidRPr="00F47970">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01C7D3FD" w14:textId="4CED10B7"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C3639" w14:textId="3DA71C04" w:rsidR="005E489A" w:rsidRDefault="005E489A" w:rsidP="005E489A">
            <w:pPr>
              <w:pStyle w:val="TAC"/>
              <w:spacing w:before="20" w:after="20"/>
              <w:ind w:left="57" w:right="57"/>
              <w:jc w:val="left"/>
              <w:rPr>
                <w:rFonts w:cs="Arial"/>
                <w:lang w:eastAsia="zh-CN"/>
              </w:rPr>
            </w:pPr>
            <w:r>
              <w:rPr>
                <w:rFonts w:cs="Arial"/>
                <w:lang w:val="en-US" w:eastAsia="zh-CN"/>
              </w:rPr>
              <w:t xml:space="preserve">We think </w:t>
            </w:r>
            <w:r>
              <w:rPr>
                <w:rFonts w:cs="Arial"/>
                <w:lang w:eastAsia="zh-CN"/>
              </w:rPr>
              <w:t xml:space="preserve">SL-RSRP/SD-RSRP and CBR are enough for the </w:t>
            </w:r>
            <w:proofErr w:type="spellStart"/>
            <w:r>
              <w:rPr>
                <w:rFonts w:cs="Arial"/>
                <w:lang w:eastAsia="zh-CN"/>
              </w:rPr>
              <w:t>gNB</w:t>
            </w:r>
            <w:proofErr w:type="spellEnd"/>
            <w:r>
              <w:rPr>
                <w:rFonts w:cs="Arial"/>
                <w:lang w:eastAsia="zh-CN"/>
              </w:rPr>
              <w:t xml:space="preserve"> to configure the </w:t>
            </w:r>
            <w:proofErr w:type="spellStart"/>
            <w:r>
              <w:rPr>
                <w:rFonts w:cs="Arial"/>
                <w:lang w:eastAsia="zh-CN"/>
              </w:rPr>
              <w:t>QoS</w:t>
            </w:r>
            <w:proofErr w:type="spellEnd"/>
            <w:r>
              <w:rPr>
                <w:rFonts w:cs="Arial"/>
                <w:lang w:eastAsia="zh-CN"/>
              </w:rPr>
              <w:t xml:space="preserve">. Regarding FFS, we have no strong view. </w:t>
            </w:r>
          </w:p>
        </w:tc>
      </w:tr>
      <w:tr w:rsidR="00CA2D19" w14:paraId="5D3E813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12BCA" w14:textId="41F0861B" w:rsidR="00CA2D19" w:rsidRPr="00F47970" w:rsidRDefault="00CA2D19" w:rsidP="005E489A">
            <w:pPr>
              <w:pStyle w:val="TAC"/>
              <w:spacing w:before="20" w:after="20"/>
              <w:ind w:left="57" w:right="57"/>
              <w:jc w:val="left"/>
              <w:rPr>
                <w:rFonts w:cs="Arial"/>
                <w:lang w:eastAsia="zh-CN"/>
              </w:rPr>
            </w:pPr>
            <w:proofErr w:type="spellStart"/>
            <w:r>
              <w:rPr>
                <w:rFonts w:cs="Arial"/>
                <w:lang w:eastAsia="zh-CN"/>
              </w:rPr>
              <w:t>MediaTek</w:t>
            </w:r>
            <w:proofErr w:type="spellEnd"/>
          </w:p>
        </w:tc>
        <w:tc>
          <w:tcPr>
            <w:tcW w:w="1418" w:type="dxa"/>
            <w:tcBorders>
              <w:top w:val="single" w:sz="4" w:space="0" w:color="auto"/>
              <w:left w:val="single" w:sz="4" w:space="0" w:color="auto"/>
              <w:bottom w:val="single" w:sz="4" w:space="0" w:color="auto"/>
              <w:right w:val="single" w:sz="4" w:space="0" w:color="auto"/>
            </w:tcBorders>
          </w:tcPr>
          <w:p w14:paraId="1E79CE42" w14:textId="43559333" w:rsidR="00CA2D19" w:rsidRDefault="00CA2D19" w:rsidP="005E489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EA86B4" w14:textId="5A71FC3F" w:rsidR="00CA2D19" w:rsidRDefault="00CA2D19" w:rsidP="005E489A">
            <w:pPr>
              <w:pStyle w:val="TAC"/>
              <w:spacing w:before="20" w:after="20"/>
              <w:ind w:left="57" w:right="57"/>
              <w:jc w:val="left"/>
              <w:rPr>
                <w:rFonts w:cs="Arial"/>
                <w:lang w:val="en-US" w:eastAsia="zh-CN"/>
              </w:rPr>
            </w:pPr>
            <w:r>
              <w:rPr>
                <w:rFonts w:cs="Arial"/>
                <w:lang w:val="en-US" w:eastAsia="zh-CN"/>
              </w:rPr>
              <w:t>We are fine without further enhancements.</w:t>
            </w:r>
          </w:p>
        </w:tc>
      </w:tr>
      <w:tr w:rsidR="00CC362D" w14:paraId="7058C29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D5FC3" w14:textId="3913E320" w:rsidR="00CC362D" w:rsidRDefault="00CC362D" w:rsidP="005E489A">
            <w:pPr>
              <w:pStyle w:val="TAC"/>
              <w:spacing w:before="20" w:after="20"/>
              <w:ind w:left="57" w:right="57"/>
              <w:jc w:val="left"/>
              <w:rPr>
                <w:rFonts w:cs="Arial"/>
                <w:lang w:eastAsia="zh-CN"/>
              </w:rPr>
            </w:pPr>
            <w:r>
              <w:rPr>
                <w:rFonts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33FACE9" w14:textId="4AFD27A1" w:rsidR="00CC362D" w:rsidRDefault="00CC362D" w:rsidP="005E489A">
            <w:pPr>
              <w:pStyle w:val="TAC"/>
              <w:spacing w:before="20" w:after="20"/>
              <w:ind w:left="57" w:right="57"/>
              <w:jc w:val="left"/>
              <w:rPr>
                <w:rFonts w:cs="Arial"/>
                <w:lang w:eastAsia="zh-CN"/>
              </w:rPr>
            </w:pPr>
            <w:r>
              <w:rPr>
                <w:rFonts w:cs="Arial"/>
                <w:lang w:eastAsia="zh-CN"/>
              </w:rPr>
              <w:t>Y</w:t>
            </w:r>
            <w:r>
              <w:rPr>
                <w:rFonts w:cs="Arial" w:hint="eastAsia"/>
                <w:lang w:eastAsia="zh-CN"/>
              </w:rPr>
              <w:t>es for the first part</w:t>
            </w:r>
          </w:p>
        </w:tc>
        <w:tc>
          <w:tcPr>
            <w:tcW w:w="6517" w:type="dxa"/>
            <w:tcBorders>
              <w:top w:val="single" w:sz="4" w:space="0" w:color="auto"/>
              <w:left w:val="single" w:sz="4" w:space="0" w:color="auto"/>
              <w:bottom w:val="single" w:sz="4" w:space="0" w:color="auto"/>
              <w:right w:val="single" w:sz="4" w:space="0" w:color="auto"/>
            </w:tcBorders>
          </w:tcPr>
          <w:p w14:paraId="3CD91DCB" w14:textId="6CE61FA1" w:rsidR="00CC362D" w:rsidRDefault="00CC362D" w:rsidP="005E489A">
            <w:pPr>
              <w:pStyle w:val="TAC"/>
              <w:spacing w:before="20" w:after="20"/>
              <w:ind w:left="57" w:right="57"/>
              <w:jc w:val="left"/>
              <w:rPr>
                <w:rFonts w:cs="Arial"/>
                <w:lang w:val="en-US" w:eastAsia="zh-CN"/>
              </w:rPr>
            </w:pPr>
            <w:proofErr w:type="gramStart"/>
            <w:r>
              <w:rPr>
                <w:rFonts w:cs="Arial" w:hint="eastAsia"/>
                <w:lang w:val="en-US" w:eastAsia="zh-CN"/>
              </w:rPr>
              <w:t>Further enhancements is</w:t>
            </w:r>
            <w:proofErr w:type="gramEnd"/>
            <w:r>
              <w:rPr>
                <w:rFonts w:cs="Arial" w:hint="eastAsia"/>
                <w:lang w:val="en-US" w:eastAsia="zh-CN"/>
              </w:rPr>
              <w:t xml:space="preserve"> not needed.</w:t>
            </w:r>
            <w:bookmarkStart w:id="2" w:name="_GoBack"/>
            <w:bookmarkEnd w:id="2"/>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 xml:space="preserve">End-to-end </w:t>
      </w:r>
      <w:proofErr w:type="spellStart"/>
      <w:r>
        <w:rPr>
          <w:rFonts w:cs="Arial"/>
        </w:rPr>
        <w:t>QoS</w:t>
      </w:r>
      <w:proofErr w:type="spellEnd"/>
      <w:r>
        <w:rPr>
          <w:rFonts w:cs="Arial"/>
        </w:rPr>
        <w:t xml:space="preserve"> Management for L2 </w:t>
      </w:r>
      <w:proofErr w:type="spellStart"/>
      <w:r>
        <w:rPr>
          <w:rFonts w:cs="Arial"/>
        </w:rPr>
        <w:t>Sidelink</w:t>
      </w:r>
      <w:proofErr w:type="spellEnd"/>
      <w:r>
        <w:rPr>
          <w:rFonts w:cs="Arial"/>
        </w:rPr>
        <w:t xml:space="preserve"> Relay</w:t>
      </w:r>
      <w:r>
        <w:rPr>
          <w:rFonts w:cs="Arial"/>
        </w:rPr>
        <w:tab/>
        <w:t>CATT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 xml:space="preserve">Discussion on resource allocation and </w:t>
      </w:r>
      <w:proofErr w:type="spellStart"/>
      <w:r>
        <w:rPr>
          <w:rFonts w:cs="Arial"/>
        </w:rPr>
        <w:t>QoS</w:t>
      </w:r>
      <w:proofErr w:type="spellEnd"/>
      <w:r>
        <w:rPr>
          <w:rFonts w:cs="Arial"/>
        </w:rPr>
        <w:t xml:space="preserve">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 xml:space="preserve">Discussion on E2E </w:t>
      </w:r>
      <w:proofErr w:type="spellStart"/>
      <w:r>
        <w:rPr>
          <w:rFonts w:cs="Arial"/>
        </w:rPr>
        <w:t>QoS</w:t>
      </w:r>
      <w:proofErr w:type="spellEnd"/>
      <w:r>
        <w:rPr>
          <w:rFonts w:cs="Arial"/>
        </w:rPr>
        <w:t xml:space="preserve"> enforcement in L2 U2N relay</w:t>
      </w:r>
      <w:r>
        <w:rPr>
          <w:rFonts w:cs="Arial"/>
        </w:rPr>
        <w:tab/>
        <w:t>Qualcomm Incorporated</w:t>
      </w:r>
      <w:r>
        <w:rPr>
          <w:rFonts w:cs="Arial"/>
        </w:rPr>
        <w:tab/>
        <w:t>discussion</w:t>
      </w:r>
      <w:r>
        <w:rPr>
          <w:rFonts w:cs="Arial"/>
        </w:rPr>
        <w:tab/>
      </w:r>
      <w:proofErr w:type="spellStart"/>
      <w:r>
        <w:rPr>
          <w:rFonts w:cs="Arial"/>
        </w:rPr>
        <w:t>NR_SL_relay</w:t>
      </w:r>
      <w:proofErr w:type="spellEnd"/>
      <w:r>
        <w:rPr>
          <w:rFonts w:cs="Arial"/>
        </w:rPr>
        <w:t>-Core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 xml:space="preserve">Discussion on </w:t>
      </w:r>
      <w:proofErr w:type="spellStart"/>
      <w:r>
        <w:rPr>
          <w:rFonts w:cs="Arial"/>
        </w:rPr>
        <w:t>QoS</w:t>
      </w:r>
      <w:proofErr w:type="spellEnd"/>
      <w:r>
        <w:rPr>
          <w:rFonts w:cs="Arial"/>
        </w:rPr>
        <w:t xml:space="preserve"> for L2 UE to NW Relays</w:t>
      </w:r>
      <w:r>
        <w:rPr>
          <w:rFonts w:cs="Arial"/>
        </w:rPr>
        <w:tab/>
      </w:r>
      <w:proofErr w:type="spellStart"/>
      <w:r>
        <w:rPr>
          <w:rFonts w:cs="Arial"/>
        </w:rPr>
        <w:t>InterDigital</w:t>
      </w:r>
      <w:proofErr w:type="spellEnd"/>
      <w:r>
        <w:rPr>
          <w:rFonts w:cs="Arial"/>
        </w:rPr>
        <w:tab/>
        <w:t>discussion</w:t>
      </w:r>
      <w:r>
        <w:rPr>
          <w:rFonts w:cs="Arial"/>
        </w:rPr>
        <w:tab/>
        <w:t>Rel-17</w:t>
      </w:r>
      <w:r>
        <w:rPr>
          <w:rFonts w:cs="Arial"/>
        </w:rPr>
        <w:tab/>
      </w:r>
      <w:proofErr w:type="spellStart"/>
      <w:r>
        <w:rPr>
          <w:rFonts w:cs="Arial"/>
        </w:rPr>
        <w:t>FS_NR_SL_relay</w:t>
      </w:r>
      <w:proofErr w:type="spellEnd"/>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 xml:space="preserve">E2E </w:t>
      </w:r>
      <w:proofErr w:type="spellStart"/>
      <w:r>
        <w:rPr>
          <w:rFonts w:cs="Arial"/>
        </w:rPr>
        <w:t>QoS</w:t>
      </w:r>
      <w:proofErr w:type="spellEnd"/>
      <w:r>
        <w:rPr>
          <w:rFonts w:cs="Arial"/>
        </w:rPr>
        <w:t xml:space="preserve"> management considerations for L2 U2N relaying</w:t>
      </w:r>
      <w:r>
        <w:rPr>
          <w:rFonts w:cs="Arial"/>
        </w:rPr>
        <w:tab/>
        <w:t>Intel Corporation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 xml:space="preserve">Aspects for </w:t>
      </w:r>
      <w:proofErr w:type="spellStart"/>
      <w:r>
        <w:rPr>
          <w:rFonts w:cs="Arial"/>
        </w:rPr>
        <w:t>QoS</w:t>
      </w:r>
      <w:proofErr w:type="spellEnd"/>
      <w:r>
        <w:rPr>
          <w:rFonts w:cs="Arial"/>
        </w:rPr>
        <w:t xml:space="preserve"> management with SL relay</w:t>
      </w:r>
      <w:r>
        <w:rPr>
          <w:rFonts w:cs="Arial"/>
        </w:rPr>
        <w:tab/>
        <w:t>Ericsson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 xml:space="preserve">E2E </w:t>
      </w:r>
      <w:proofErr w:type="spellStart"/>
      <w:r>
        <w:rPr>
          <w:rFonts w:cs="Arial"/>
        </w:rPr>
        <w:t>QoS</w:t>
      </w:r>
      <w:proofErr w:type="spellEnd"/>
      <w:r>
        <w:rPr>
          <w:rFonts w:cs="Arial"/>
        </w:rPr>
        <w:t xml:space="preserve"> Provisioning with L2 </w:t>
      </w:r>
      <w:proofErr w:type="spellStart"/>
      <w:r>
        <w:rPr>
          <w:rFonts w:cs="Arial"/>
        </w:rPr>
        <w:t>Sidelink</w:t>
      </w:r>
      <w:proofErr w:type="spellEnd"/>
      <w:r>
        <w:rPr>
          <w:rFonts w:cs="Arial"/>
        </w:rPr>
        <w:t xml:space="preserve"> Relay</w:t>
      </w:r>
      <w:r>
        <w:rPr>
          <w:rFonts w:cs="Arial"/>
        </w:rPr>
        <w:tab/>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r>
      <w:proofErr w:type="spellStart"/>
      <w:r>
        <w:rPr>
          <w:rFonts w:cs="Arial"/>
        </w:rPr>
        <w:t>QoS</w:t>
      </w:r>
      <w:proofErr w:type="spellEnd"/>
      <w:r>
        <w:rPr>
          <w:rFonts w:cs="Arial"/>
        </w:rPr>
        <w:t xml:space="preserve"> enhancements for UE-to-NW relay</w:t>
      </w:r>
      <w:r>
        <w:rPr>
          <w:rFonts w:cs="Arial"/>
        </w:rPr>
        <w:tab/>
        <w:t>Apple</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r>
      <w:proofErr w:type="spellStart"/>
      <w:r>
        <w:rPr>
          <w:rFonts w:cs="Arial"/>
        </w:rPr>
        <w:t>QoS</w:t>
      </w:r>
      <w:proofErr w:type="spellEnd"/>
      <w:r>
        <w:rPr>
          <w:rFonts w:cs="Arial"/>
        </w:rPr>
        <w:t xml:space="preserve">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r>
      <w:proofErr w:type="spellStart"/>
      <w:r>
        <w:rPr>
          <w:rFonts w:cs="Arial"/>
        </w:rPr>
        <w:t>NR_SL_relay</w:t>
      </w:r>
      <w:proofErr w:type="spellEnd"/>
      <w:r>
        <w:rPr>
          <w:rFonts w:cs="Arial"/>
        </w:rPr>
        <w:t>-Core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 xml:space="preserve">Mechanisms for E2E </w:t>
      </w:r>
      <w:proofErr w:type="spellStart"/>
      <w:r>
        <w:rPr>
          <w:rFonts w:cs="Arial"/>
        </w:rPr>
        <w:t>QoS</w:t>
      </w:r>
      <w:proofErr w:type="spellEnd"/>
      <w:r>
        <w:rPr>
          <w:rFonts w:cs="Arial"/>
        </w:rPr>
        <w:t xml:space="preserve">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 xml:space="preserve">Philips International B.V., </w:t>
      </w:r>
      <w:proofErr w:type="spellStart"/>
      <w:r>
        <w:rPr>
          <w:rFonts w:cs="Arial"/>
        </w:rPr>
        <w:t>MediaTek</w:t>
      </w:r>
      <w:proofErr w:type="spellEnd"/>
      <w:r>
        <w:rPr>
          <w:rFonts w:cs="Arial"/>
        </w:rPr>
        <w:t xml:space="preserve">, Vivo, </w:t>
      </w:r>
      <w:proofErr w:type="spellStart"/>
      <w:r>
        <w:rPr>
          <w:rFonts w:cs="Arial"/>
        </w:rPr>
        <w:t>FirstNet</w:t>
      </w:r>
      <w:proofErr w:type="spellEnd"/>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 xml:space="preserve">Discussion on </w:t>
      </w:r>
      <w:proofErr w:type="spellStart"/>
      <w:r>
        <w:rPr>
          <w:rFonts w:cs="Arial"/>
        </w:rPr>
        <w:t>QoS</w:t>
      </w:r>
      <w:proofErr w:type="spellEnd"/>
      <w:r>
        <w:rPr>
          <w:rFonts w:cs="Arial"/>
        </w:rPr>
        <w:t xml:space="preserve"> of SL relay</w:t>
      </w:r>
      <w:r>
        <w:rPr>
          <w:rFonts w:cs="Arial"/>
        </w:rPr>
        <w:tab/>
        <w:t xml:space="preserve">ZTE, </w:t>
      </w:r>
      <w:proofErr w:type="spellStart"/>
      <w:r>
        <w:rPr>
          <w:rFonts w:cs="Arial"/>
        </w:rPr>
        <w:t>Sanechips</w:t>
      </w:r>
      <w:proofErr w:type="spellEnd"/>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 xml:space="preserve">Mechanisms for E2E </w:t>
      </w:r>
      <w:proofErr w:type="spellStart"/>
      <w:r>
        <w:rPr>
          <w:rFonts w:cs="Arial"/>
        </w:rPr>
        <w:t>QoS</w:t>
      </w:r>
      <w:proofErr w:type="spellEnd"/>
      <w:r>
        <w:rPr>
          <w:rFonts w:cs="Arial"/>
        </w:rPr>
        <w:t xml:space="preserve"> management</w:t>
      </w:r>
      <w:r>
        <w:rPr>
          <w:rFonts w:cs="Arial"/>
        </w:rPr>
        <w:tab/>
        <w:t>CMCC</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r>
      <w:proofErr w:type="spellStart"/>
      <w:r>
        <w:rPr>
          <w:rFonts w:cs="Arial"/>
        </w:rPr>
        <w:t>QoS</w:t>
      </w:r>
      <w:proofErr w:type="spellEnd"/>
      <w:r>
        <w:rPr>
          <w:rFonts w:cs="Arial"/>
        </w:rPr>
        <w:t xml:space="preserve"> management of L2 U2N relay</w:t>
      </w:r>
      <w:r>
        <w:rPr>
          <w:rFonts w:cs="Arial"/>
        </w:rPr>
        <w:tab/>
        <w:t>Huawei, HiSilicon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r>
      <w:proofErr w:type="spellStart"/>
      <w:r>
        <w:rPr>
          <w:rFonts w:cs="Arial"/>
        </w:rPr>
        <w:t>MediaTek</w:t>
      </w:r>
      <w:proofErr w:type="spellEnd"/>
      <w:r>
        <w:rPr>
          <w:rFonts w:cs="Arial"/>
        </w:rPr>
        <w:t xml:space="preserve"> Inc.</w:t>
      </w:r>
      <w:r>
        <w:rPr>
          <w:rFonts w:cs="Arial"/>
        </w:rPr>
        <w:tab/>
        <w:t>discussion</w:t>
      </w:r>
      <w:r>
        <w:rPr>
          <w:rFonts w:cs="Arial"/>
        </w:rPr>
        <w:tab/>
        <w:t>Rel-1</w:t>
      </w:r>
      <w:r>
        <w:rPr>
          <w:rFonts w:cs="Arial"/>
          <w:lang w:val="en-US"/>
        </w:rPr>
        <w:t xml:space="preserve">7 </w:t>
      </w:r>
      <w:proofErr w:type="spellStart"/>
      <w:r>
        <w:rPr>
          <w:rFonts w:cs="Arial"/>
        </w:rPr>
        <w:t>NR_SL_relay</w:t>
      </w:r>
      <w:proofErr w:type="spellEnd"/>
      <w:r>
        <w:rPr>
          <w:rFonts w:cs="Arial"/>
        </w:rPr>
        <w:t>-Core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 xml:space="preserve">Study on NR </w:t>
      </w:r>
      <w:proofErr w:type="spellStart"/>
      <w:r>
        <w:rPr>
          <w:rFonts w:ascii="Arial" w:eastAsia="Malgun Gothic" w:hAnsi="Arial" w:cs="Arial"/>
          <w:lang w:eastAsia="ko-KR"/>
        </w:rPr>
        <w:t>sidelink</w:t>
      </w:r>
      <w:proofErr w:type="spellEnd"/>
      <w:r>
        <w:rPr>
          <w:rFonts w:ascii="Arial" w:eastAsia="Malgun Gothic" w:hAnsi="Arial" w:cs="Arial"/>
          <w:lang w:eastAsia="ko-KR"/>
        </w:rPr>
        <w:t xml:space="preserve"> </w:t>
      </w:r>
      <w:proofErr w:type="gramStart"/>
      <w:r>
        <w:rPr>
          <w:rFonts w:ascii="Arial" w:eastAsia="Malgun Gothic" w:hAnsi="Arial" w:cs="Arial"/>
          <w:lang w:eastAsia="ko-KR"/>
        </w:rPr>
        <w:t>relay(</w:t>
      </w:r>
      <w:proofErr w:type="gramEnd"/>
      <w:r>
        <w:rPr>
          <w:rFonts w:ascii="Arial" w:eastAsia="Malgun Gothic" w:hAnsi="Arial" w:cs="Arial"/>
          <w:lang w:eastAsia="ko-KR"/>
        </w:rPr>
        <w:t>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 xml:space="preserve">ZTE Corporation, </w:t>
      </w:r>
      <w:proofErr w:type="spellStart"/>
      <w:r>
        <w:rPr>
          <w:rFonts w:ascii="Arial" w:hAnsi="Arial" w:cs="Arial"/>
          <w:sz w:val="22"/>
          <w:szCs w:val="22"/>
          <w:lang w:val="en-US"/>
        </w:rPr>
        <w:t>Sanechips</w:t>
      </w:r>
      <w:proofErr w:type="spellEnd"/>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w:t>
      </w:r>
      <w:proofErr w:type="gramStart"/>
      <w:r>
        <w:rPr>
          <w:rFonts w:ascii="Arial" w:eastAsia="Malgun Gothic" w:hAnsi="Arial" w:cs="Arial"/>
          <w:lang w:eastAsia="ko-KR"/>
        </w:rPr>
        <w:t>][</w:t>
      </w:r>
      <w:proofErr w:type="gramEnd"/>
      <w:r>
        <w:rPr>
          <w:rFonts w:ascii="Arial" w:eastAsia="Malgun Gothic" w:hAnsi="Arial" w:cs="Arial"/>
          <w:lang w:eastAsia="ko-KR"/>
        </w:rPr>
        <w:t xml:space="preserve">605][Relay] Summary of AI 8.7.2.4 </w:t>
      </w:r>
      <w:proofErr w:type="spellStart"/>
      <w:r>
        <w:rPr>
          <w:rFonts w:ascii="Arial" w:eastAsia="Malgun Gothic" w:hAnsi="Arial" w:cs="Arial"/>
          <w:lang w:eastAsia="ko-KR"/>
        </w:rPr>
        <w:t>QoS</w:t>
      </w:r>
      <w:proofErr w:type="spellEnd"/>
      <w:r>
        <w:rPr>
          <w:rFonts w:ascii="Arial" w:eastAsia="Malgun Gothic" w:hAnsi="Arial" w:cs="Arial"/>
          <w:lang w:eastAsia="ko-KR"/>
        </w:rPr>
        <w:t xml:space="preserve">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8C7E1" w14:textId="77777777" w:rsidR="009118D3" w:rsidRDefault="009118D3" w:rsidP="004E6CB3">
      <w:pPr>
        <w:spacing w:after="0" w:line="240" w:lineRule="auto"/>
      </w:pPr>
      <w:r>
        <w:separator/>
      </w:r>
    </w:p>
  </w:endnote>
  <w:endnote w:type="continuationSeparator" w:id="0">
    <w:p w14:paraId="59E9FF35" w14:textId="77777777" w:rsidR="009118D3" w:rsidRDefault="009118D3"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1C6A" w14:textId="77777777" w:rsidR="009118D3" w:rsidRDefault="009118D3" w:rsidP="004E6CB3">
      <w:pPr>
        <w:spacing w:after="0" w:line="240" w:lineRule="auto"/>
      </w:pPr>
      <w:r>
        <w:separator/>
      </w:r>
    </w:p>
  </w:footnote>
  <w:footnote w:type="continuationSeparator" w:id="0">
    <w:p w14:paraId="1F247205" w14:textId="77777777" w:rsidR="009118D3" w:rsidRDefault="009118D3" w:rsidP="004E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0E3E"/>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77F29"/>
    <w:rsid w:val="00180289"/>
    <w:rsid w:val="00184290"/>
    <w:rsid w:val="00186D3D"/>
    <w:rsid w:val="00191DED"/>
    <w:rsid w:val="00192393"/>
    <w:rsid w:val="001932CB"/>
    <w:rsid w:val="00193929"/>
    <w:rsid w:val="00194A6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2C30"/>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861E5"/>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538"/>
    <w:rsid w:val="003F4E28"/>
    <w:rsid w:val="003F5147"/>
    <w:rsid w:val="003F5BC3"/>
    <w:rsid w:val="003F64EB"/>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E489A"/>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4833"/>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17F84"/>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0BFE"/>
    <w:rsid w:val="00861E83"/>
    <w:rsid w:val="0086354A"/>
    <w:rsid w:val="0087049B"/>
    <w:rsid w:val="00872C77"/>
    <w:rsid w:val="008731FF"/>
    <w:rsid w:val="008736B8"/>
    <w:rsid w:val="00874F05"/>
    <w:rsid w:val="008759F4"/>
    <w:rsid w:val="008768CA"/>
    <w:rsid w:val="00876E09"/>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8D3"/>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0782"/>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927"/>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2B2F"/>
    <w:rsid w:val="00C83090"/>
    <w:rsid w:val="00C83A13"/>
    <w:rsid w:val="00C8437A"/>
    <w:rsid w:val="00C85A4E"/>
    <w:rsid w:val="00C904E6"/>
    <w:rsid w:val="00C9068C"/>
    <w:rsid w:val="00C92967"/>
    <w:rsid w:val="00C94C93"/>
    <w:rsid w:val="00C954F2"/>
    <w:rsid w:val="00CA2706"/>
    <w:rsid w:val="00CA2D19"/>
    <w:rsid w:val="00CA351F"/>
    <w:rsid w:val="00CA3D0C"/>
    <w:rsid w:val="00CA4394"/>
    <w:rsid w:val="00CA654B"/>
    <w:rsid w:val="00CA6DD5"/>
    <w:rsid w:val="00CB4146"/>
    <w:rsid w:val="00CB72B8"/>
    <w:rsid w:val="00CC2C15"/>
    <w:rsid w:val="00CC362D"/>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4E67"/>
    <w:rsid w:val="00D07D65"/>
    <w:rsid w:val="00D07E78"/>
    <w:rsid w:val="00D07EDC"/>
    <w:rsid w:val="00D10095"/>
    <w:rsid w:val="00D10CD0"/>
    <w:rsid w:val="00D178ED"/>
    <w:rsid w:val="00D20496"/>
    <w:rsid w:val="00D247A1"/>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153E5"/>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
    <w:name w:val="List Bullet"/>
    <w:basedOn w:val="a4"/>
    <w:pPr>
      <w:numPr>
        <w:numId w:val="1"/>
      </w:numPr>
      <w:tabs>
        <w:tab w:val="clear" w:pos="360"/>
        <w:tab w:val="left" w:pos="1619"/>
      </w:tabs>
      <w:ind w:left="568" w:hanging="284"/>
    </w:pPr>
    <w:rPr>
      <w:rFonts w:eastAsia="Times New Roman"/>
    </w:rPr>
  </w:style>
  <w:style w:type="paragraph" w:styleId="a4">
    <w:name w:val="List"/>
    <w:basedOn w:val="a0"/>
    <w:semiHidden/>
    <w:unhideWhenUsed/>
    <w:pPr>
      <w:ind w:left="360" w:hanging="360"/>
      <w:contextualSpacing/>
    </w:pPr>
  </w:style>
  <w:style w:type="paragraph" w:styleId="a5">
    <w:name w:val="Document Map"/>
    <w:basedOn w:val="a0"/>
    <w:link w:val="Char"/>
    <w:qFormat/>
    <w:pPr>
      <w:spacing w:after="0"/>
    </w:pPr>
    <w:rPr>
      <w:sz w:val="24"/>
      <w:szCs w:val="24"/>
    </w:rPr>
  </w:style>
  <w:style w:type="paragraph" w:styleId="a6">
    <w:name w:val="annotation text"/>
    <w:basedOn w:val="a0"/>
    <w:link w:val="Char0"/>
    <w:qFormat/>
  </w:style>
  <w:style w:type="paragraph" w:styleId="a7">
    <w:name w:val="Body Text"/>
    <w:basedOn w:val="a0"/>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8">
    <w:name w:val="Balloon Text"/>
    <w:basedOn w:val="a0"/>
    <w:link w:val="Char2"/>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7"/>
    <w:next w:val="a0"/>
    <w:uiPriority w:val="99"/>
    <w:qFormat/>
    <w:pPr>
      <w:ind w:left="1701" w:hanging="1701"/>
      <w:jc w:val="left"/>
    </w:pPr>
    <w:rPr>
      <w:b/>
    </w:rPr>
  </w:style>
  <w:style w:type="paragraph" w:styleId="90">
    <w:name w:val="toc 9"/>
    <w:basedOn w:val="80"/>
    <w:next w:val="a0"/>
    <w:semiHidden/>
    <w:qFormat/>
    <w:pPr>
      <w:ind w:left="1418" w:hanging="1418"/>
    </w:pPr>
  </w:style>
  <w:style w:type="paragraph" w:styleId="ac">
    <w:name w:val="annotation subject"/>
    <w:basedOn w:val="a6"/>
    <w:next w:val="a6"/>
    <w:link w:val="Char4"/>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1"/>
    <w:link w:val="a5"/>
    <w:qFormat/>
    <w:rPr>
      <w:sz w:val="24"/>
      <w:szCs w:val="24"/>
      <w:lang w:eastAsia="en-US"/>
    </w:rPr>
  </w:style>
  <w:style w:type="character" w:customStyle="1" w:styleId="Char2">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1"/>
    <w:link w:val="a7"/>
    <w:qFormat/>
    <w:rPr>
      <w:rFonts w:ascii="Arial" w:hAnsi="Arial"/>
      <w:lang w:eastAsia="zh-CN"/>
    </w:rPr>
  </w:style>
  <w:style w:type="paragraph" w:styleId="af0">
    <w:name w:val="List Paragraph"/>
    <w:basedOn w:val="a0"/>
    <w:link w:val="Char5"/>
    <w:uiPriority w:val="34"/>
    <w:qFormat/>
    <w:pPr>
      <w:ind w:left="720"/>
      <w:contextualSpacing/>
    </w:pPr>
  </w:style>
  <w:style w:type="paragraph" w:customStyle="1" w:styleId="Agreement">
    <w:name w:val="Agreement"/>
    <w:basedOn w:val="a0"/>
    <w:next w:val="a0"/>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a7"/>
    <w:qFormat/>
    <w:pPr>
      <w:numPr>
        <w:numId w:val="4"/>
      </w:numPr>
      <w:tabs>
        <w:tab w:val="clear" w:pos="1304"/>
        <w:tab w:val="left" w:pos="1701"/>
      </w:tabs>
      <w:ind w:left="1701" w:hanging="1701"/>
    </w:pPr>
    <w:rPr>
      <w:rFonts w:eastAsia="Times New Roman"/>
      <w:b/>
      <w:bCs/>
    </w:rPr>
  </w:style>
  <w:style w:type="character" w:customStyle="1" w:styleId="Char0">
    <w:name w:val="批注文字 Char"/>
    <w:basedOn w:val="a1"/>
    <w:link w:val="a6"/>
    <w:qFormat/>
    <w:rPr>
      <w:lang w:eastAsia="en-US"/>
    </w:rPr>
  </w:style>
  <w:style w:type="character" w:customStyle="1" w:styleId="Char4">
    <w:name w:val="批注主题 Char"/>
    <w:basedOn w:val="Char0"/>
    <w:link w:val="ac"/>
    <w:qFormat/>
    <w:rPr>
      <w:b/>
      <w:bCs/>
      <w:lang w:eastAsia="en-US"/>
    </w:rPr>
  </w:style>
  <w:style w:type="character" w:customStyle="1" w:styleId="Char5">
    <w:name w:val="列出段落 Char"/>
    <w:link w:val="af0"/>
    <w:uiPriority w:val="34"/>
    <w:qFormat/>
    <w:rPr>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customStyle="1" w:styleId="UnresolvedMention3">
    <w:name w:val="Unresolved Mention3"/>
    <w:basedOn w:val="a1"/>
    <w:uiPriority w:val="99"/>
    <w:semiHidden/>
    <w:unhideWhenUsed/>
    <w:rsid w:val="00F34C22"/>
    <w:rPr>
      <w:color w:val="605E5C"/>
      <w:shd w:val="clear" w:color="auto" w:fill="E1DFDD"/>
    </w:rPr>
  </w:style>
  <w:style w:type="character" w:customStyle="1" w:styleId="NOZchn">
    <w:name w:val="NO Zchn"/>
    <w:link w:val="NO"/>
    <w:locked/>
    <w:rsid w:val="00F153E5"/>
    <w:rPr>
      <w:lang w:val="en-GB" w:eastAsia="en-US"/>
    </w:rPr>
  </w:style>
  <w:style w:type="character" w:customStyle="1" w:styleId="B1Char">
    <w:name w:val="B1 Char"/>
    <w:link w:val="B1"/>
    <w:locked/>
    <w:rsid w:val="00F153E5"/>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
    <w:name w:val="List Bullet"/>
    <w:basedOn w:val="a4"/>
    <w:pPr>
      <w:numPr>
        <w:numId w:val="1"/>
      </w:numPr>
      <w:tabs>
        <w:tab w:val="clear" w:pos="360"/>
        <w:tab w:val="left" w:pos="1619"/>
      </w:tabs>
      <w:ind w:left="568" w:hanging="284"/>
    </w:pPr>
    <w:rPr>
      <w:rFonts w:eastAsia="Times New Roman"/>
    </w:rPr>
  </w:style>
  <w:style w:type="paragraph" w:styleId="a4">
    <w:name w:val="List"/>
    <w:basedOn w:val="a0"/>
    <w:semiHidden/>
    <w:unhideWhenUsed/>
    <w:pPr>
      <w:ind w:left="360" w:hanging="360"/>
      <w:contextualSpacing/>
    </w:pPr>
  </w:style>
  <w:style w:type="paragraph" w:styleId="a5">
    <w:name w:val="Document Map"/>
    <w:basedOn w:val="a0"/>
    <w:link w:val="Char"/>
    <w:qFormat/>
    <w:pPr>
      <w:spacing w:after="0"/>
    </w:pPr>
    <w:rPr>
      <w:sz w:val="24"/>
      <w:szCs w:val="24"/>
    </w:rPr>
  </w:style>
  <w:style w:type="paragraph" w:styleId="a6">
    <w:name w:val="annotation text"/>
    <w:basedOn w:val="a0"/>
    <w:link w:val="Char0"/>
    <w:qFormat/>
  </w:style>
  <w:style w:type="paragraph" w:styleId="a7">
    <w:name w:val="Body Text"/>
    <w:basedOn w:val="a0"/>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8">
    <w:name w:val="Balloon Text"/>
    <w:basedOn w:val="a0"/>
    <w:link w:val="Char2"/>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7"/>
    <w:next w:val="a0"/>
    <w:uiPriority w:val="99"/>
    <w:qFormat/>
    <w:pPr>
      <w:ind w:left="1701" w:hanging="1701"/>
      <w:jc w:val="left"/>
    </w:pPr>
    <w:rPr>
      <w:b/>
    </w:rPr>
  </w:style>
  <w:style w:type="paragraph" w:styleId="90">
    <w:name w:val="toc 9"/>
    <w:basedOn w:val="80"/>
    <w:next w:val="a0"/>
    <w:semiHidden/>
    <w:qFormat/>
    <w:pPr>
      <w:ind w:left="1418" w:hanging="1418"/>
    </w:pPr>
  </w:style>
  <w:style w:type="paragraph" w:styleId="ac">
    <w:name w:val="annotation subject"/>
    <w:basedOn w:val="a6"/>
    <w:next w:val="a6"/>
    <w:link w:val="Char4"/>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1"/>
    <w:link w:val="a5"/>
    <w:qFormat/>
    <w:rPr>
      <w:sz w:val="24"/>
      <w:szCs w:val="24"/>
      <w:lang w:eastAsia="en-US"/>
    </w:rPr>
  </w:style>
  <w:style w:type="character" w:customStyle="1" w:styleId="Char2">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1"/>
    <w:link w:val="a7"/>
    <w:qFormat/>
    <w:rPr>
      <w:rFonts w:ascii="Arial" w:hAnsi="Arial"/>
      <w:lang w:eastAsia="zh-CN"/>
    </w:rPr>
  </w:style>
  <w:style w:type="paragraph" w:styleId="af0">
    <w:name w:val="List Paragraph"/>
    <w:basedOn w:val="a0"/>
    <w:link w:val="Char5"/>
    <w:uiPriority w:val="34"/>
    <w:qFormat/>
    <w:pPr>
      <w:ind w:left="720"/>
      <w:contextualSpacing/>
    </w:pPr>
  </w:style>
  <w:style w:type="paragraph" w:customStyle="1" w:styleId="Agreement">
    <w:name w:val="Agreement"/>
    <w:basedOn w:val="a0"/>
    <w:next w:val="a0"/>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a7"/>
    <w:qFormat/>
    <w:pPr>
      <w:numPr>
        <w:numId w:val="4"/>
      </w:numPr>
      <w:tabs>
        <w:tab w:val="clear" w:pos="1304"/>
        <w:tab w:val="left" w:pos="1701"/>
      </w:tabs>
      <w:ind w:left="1701" w:hanging="1701"/>
    </w:pPr>
    <w:rPr>
      <w:rFonts w:eastAsia="Times New Roman"/>
      <w:b/>
      <w:bCs/>
    </w:rPr>
  </w:style>
  <w:style w:type="character" w:customStyle="1" w:styleId="Char0">
    <w:name w:val="批注文字 Char"/>
    <w:basedOn w:val="a1"/>
    <w:link w:val="a6"/>
    <w:qFormat/>
    <w:rPr>
      <w:lang w:eastAsia="en-US"/>
    </w:rPr>
  </w:style>
  <w:style w:type="character" w:customStyle="1" w:styleId="Char4">
    <w:name w:val="批注主题 Char"/>
    <w:basedOn w:val="Char0"/>
    <w:link w:val="ac"/>
    <w:qFormat/>
    <w:rPr>
      <w:b/>
      <w:bCs/>
      <w:lang w:eastAsia="en-US"/>
    </w:rPr>
  </w:style>
  <w:style w:type="character" w:customStyle="1" w:styleId="Char5">
    <w:name w:val="列出段落 Char"/>
    <w:link w:val="af0"/>
    <w:uiPriority w:val="34"/>
    <w:qFormat/>
    <w:rPr>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customStyle="1" w:styleId="UnresolvedMention3">
    <w:name w:val="Unresolved Mention3"/>
    <w:basedOn w:val="a1"/>
    <w:uiPriority w:val="99"/>
    <w:semiHidden/>
    <w:unhideWhenUsed/>
    <w:rsid w:val="00F34C22"/>
    <w:rPr>
      <w:color w:val="605E5C"/>
      <w:shd w:val="clear" w:color="auto" w:fill="E1DFDD"/>
    </w:rPr>
  </w:style>
  <w:style w:type="character" w:customStyle="1" w:styleId="NOZchn">
    <w:name w:val="NO Zchn"/>
    <w:link w:val="NO"/>
    <w:locked/>
    <w:rsid w:val="00F153E5"/>
    <w:rPr>
      <w:lang w:val="en-GB" w:eastAsia="en-US"/>
    </w:rPr>
  </w:style>
  <w:style w:type="character" w:customStyle="1" w:styleId="B1Char">
    <w:name w:val="B1 Char"/>
    <w:link w:val="B1"/>
    <w:locked/>
    <w:rsid w:val="00F153E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mallick@lenov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ordonpetery@xiaomi.com"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7CAEBE63-550A-4591-AD21-306C6783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6581</Words>
  <Characters>37514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14</cp:revision>
  <dcterms:created xsi:type="dcterms:W3CDTF">2021-10-14T07:24:00Z</dcterms:created>
  <dcterms:modified xsi:type="dcterms:W3CDTF">2021-10-14T07:51:00Z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