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proofErr w:type="spellStart"/>
      <w:proofErr w:type="gramStart"/>
      <w:r w:rsidRPr="00D4781C">
        <w:rPr>
          <w:b/>
          <w:sz w:val="24"/>
          <w:szCs w:val="24"/>
        </w:rPr>
        <w:t>eMeeting</w:t>
      </w:r>
      <w:proofErr w:type="spellEnd"/>
      <w:proofErr w:type="gram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w:t>
            </w:r>
            <w:proofErr w:type="spellStart"/>
            <w:r w:rsidRPr="000C1B5A">
              <w:t>Io</w:t>
            </w:r>
            <w:r>
              <w:t>T</w:t>
            </w:r>
            <w:proofErr w:type="spellEnd"/>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proofErr w:type="spellStart"/>
            <w:r>
              <w:t>Introductuin</w:t>
            </w:r>
            <w:proofErr w:type="spellEnd"/>
            <w:r>
              <w:t xml:space="preserve"> of </w:t>
            </w:r>
            <w:r w:rsidRPr="000C1B5A">
              <w:t>NB-</w:t>
            </w:r>
            <w:proofErr w:type="spellStart"/>
            <w:r w:rsidRPr="000C1B5A">
              <w:t>Io</w:t>
            </w:r>
            <w:r>
              <w:t>T</w:t>
            </w:r>
            <w:proofErr w:type="spellEnd"/>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w:t>
            </w:r>
            <w:proofErr w:type="spellStart"/>
            <w:r w:rsidRPr="000C1B5A">
              <w:t>Io</w:t>
            </w:r>
            <w:r>
              <w:t>T</w:t>
            </w:r>
            <w:proofErr w:type="spellEnd"/>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1"/>
      </w:pPr>
      <w:commentRangeStart w:id="5"/>
      <w:r w:rsidRPr="00FC3C25">
        <w:t>3</w:t>
      </w:r>
      <w:r w:rsidRPr="00FC3C25">
        <w:tab/>
        <w:t>Definitions, symbols and abbreviations</w:t>
      </w:r>
      <w:bookmarkEnd w:id="1"/>
      <w:bookmarkEnd w:id="2"/>
      <w:bookmarkEnd w:id="3"/>
      <w:bookmarkEnd w:id="4"/>
      <w:commentRangeEnd w:id="5"/>
      <w:r w:rsidR="005E150C">
        <w:rPr>
          <w:rStyle w:val="ab"/>
          <w:rFonts w:ascii="Times New Roman" w:hAnsi="Times New Roman"/>
        </w:rPr>
        <w:commentReference w:id="5"/>
      </w:r>
    </w:p>
    <w:p w14:paraId="0269AEC3" w14:textId="77777777" w:rsidR="00CC3525" w:rsidRPr="00FC3C25" w:rsidRDefault="00CC3525" w:rsidP="00CC3525">
      <w:pPr>
        <w:pStyle w:val="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proofErr w:type="gramStart"/>
      <w:r w:rsidRPr="00FC3C25">
        <w:rPr>
          <w:b/>
        </w:rPr>
        <w:t>en-gNB</w:t>
      </w:r>
      <w:proofErr w:type="spellEnd"/>
      <w:proofErr w:type="gram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commentRangeStart w:id="28"/>
        <w:r>
          <w:t>.</w:t>
        </w:r>
      </w:ins>
      <w:commentRangeEnd w:id="28"/>
      <w:r w:rsidR="007C7B7D">
        <w:rPr>
          <w:rStyle w:val="ab"/>
        </w:rPr>
        <w:commentReference w:id="28"/>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are located in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proofErr w:type="gramStart"/>
      <w:r w:rsidRPr="00FC3C25">
        <w:rPr>
          <w:b/>
        </w:rPr>
        <w:t>eNB</w:t>
      </w:r>
      <w:proofErr w:type="spellEnd"/>
      <w:proofErr w:type="gram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proofErr w:type="gramStart"/>
      <w:r w:rsidRPr="00FC3C25">
        <w:rPr>
          <w:b/>
          <w:lang w:eastAsia="zh-CN"/>
        </w:rPr>
        <w:t>ng-</w:t>
      </w:r>
      <w:proofErr w:type="spellStart"/>
      <w:r w:rsidRPr="00FC3C25">
        <w:rPr>
          <w:b/>
          <w:lang w:eastAsia="zh-CN"/>
        </w:rPr>
        <w:t>eNB</w:t>
      </w:r>
      <w:proofErr w:type="spellEnd"/>
      <w:proofErr w:type="gramEnd"/>
      <w:r w:rsidRPr="00FC3C25">
        <w:rPr>
          <w:b/>
          <w:lang w:eastAsia="zh-CN"/>
        </w:rPr>
        <w:t xml:space="preserve">: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9" w:author="Draft00-R2#115e-Eutelsat" w:date="2021-09-06T16:08:00Z"/>
        </w:rPr>
      </w:pPr>
      <w:ins w:id="3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1" w:author="Draft00-R2#115e-Eutelsat" w:date="2021-09-06T16:08:00Z"/>
        </w:rPr>
      </w:pPr>
      <w:ins w:id="32" w:author="Draft00-R2#115e-Eutelsat" w:date="2021-09-06T16:08:00Z">
        <w:r>
          <w:rPr>
            <w:b/>
          </w:rPr>
          <w:t xml:space="preserve">NTN-gateway: </w:t>
        </w:r>
        <w:r>
          <w:t>[to be provided by RAN3].</w:t>
        </w:r>
      </w:ins>
    </w:p>
    <w:p w14:paraId="1901F941" w14:textId="77777777" w:rsidR="00F97934" w:rsidRDefault="00F97934" w:rsidP="00F97934">
      <w:pPr>
        <w:rPr>
          <w:ins w:id="33" w:author="Draft00-R2#115e-Eutelsat" w:date="2021-09-06T16:08:00Z"/>
          <w:rFonts w:eastAsia="Malgun Gothic"/>
          <w:lang w:eastAsia="ko-KR"/>
        </w:rPr>
      </w:pPr>
      <w:ins w:id="3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xml:space="preserve">: mode configured and controlled by NAS that allows the UE to reduce its power consumption, as defined in TS 24.301 [20], TS 23.401 [17], </w:t>
      </w:r>
      <w:proofErr w:type="gramStart"/>
      <w:r w:rsidRPr="00FC3C25">
        <w:t>TS</w:t>
      </w:r>
      <w:proofErr w:type="gramEnd"/>
      <w:r w:rsidRPr="00FC3C25">
        <w:t xml:space="preserve">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w:t>
      </w:r>
      <w:proofErr w:type="gramStart"/>
      <w:r w:rsidRPr="00FC3C25">
        <w:t>14</w:t>
      </w:r>
      <w:proofErr w:type="gramEnd"/>
      <w:r w:rsidRPr="00FC3C25">
        <w:t>}.</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5" w:name="_Hlk528833423"/>
      <w:r w:rsidRPr="00FC3C25">
        <w:rPr>
          <w:b/>
        </w:rPr>
        <w:t xml:space="preserve">Receive Only Mode: </w:t>
      </w:r>
      <w:r w:rsidRPr="00FC3C25">
        <w:t>See TS 23.246 [48].</w:t>
      </w:r>
    </w:p>
    <w:bookmarkEnd w:id="35"/>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6" w:author="Draft00-R2#115e-Eutelsat" w:date="2021-09-06T16:08:00Z"/>
        </w:rPr>
      </w:pPr>
      <w:ins w:id="37" w:author="Draft00-R2#115e-Eutelsat" w:date="2021-09-06T16:08:00Z">
        <w:r>
          <w:rPr>
            <w:b/>
          </w:rPr>
          <w:t xml:space="preserve">Satellite: </w:t>
        </w:r>
        <w:r>
          <w:t xml:space="preserve">a space-borne vehicle orbiting the Earth </w:t>
        </w:r>
      </w:ins>
      <w:ins w:id="38" w:author="Draft00-R2#115e-Eutelsat" w:date="2021-09-07T11:56:00Z">
        <w:r w:rsidR="00AA5E36">
          <w:t xml:space="preserve">and </w:t>
        </w:r>
      </w:ins>
      <w:ins w:id="39" w:author="Draft00-R2#115e-Eutelsat" w:date="2021-09-07T11:53:00Z">
        <w:r w:rsidR="00AA5E36">
          <w:t>carrying</w:t>
        </w:r>
      </w:ins>
      <w:ins w:id="4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proofErr w:type="gramStart"/>
      <w:r w:rsidRPr="00FC3C25">
        <w:t>eNB</w:t>
      </w:r>
      <w:proofErr w:type="spellEnd"/>
      <w:proofErr w:type="gram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1" w:author="Draft00-R2#115e-Eutelsat" w:date="2021-09-06T16:08:00Z"/>
          <w:b/>
        </w:rPr>
      </w:pPr>
      <w:ins w:id="42" w:author="Draft00-R2#115e-Eutelsat" w:date="2021-09-06T16:08:00Z">
        <w:r>
          <w:rPr>
            <w:b/>
          </w:rPr>
          <w:t xml:space="preserve">Service link: </w:t>
        </w:r>
      </w:ins>
      <w:ins w:id="43" w:author="Draft00-R2#115e-Eutelsat" w:date="2021-09-07T11:50:00Z">
        <w:r w:rsidR="00AA5E36">
          <w:t>w</w:t>
        </w:r>
      </w:ins>
      <w:ins w:id="44" w:author="Draft00-R2#115e-Eutelsat" w:date="2021-09-06T16:08:00Z">
        <w:r>
          <w:t xml:space="preserve">ireless link between the NTN payload and </w:t>
        </w:r>
      </w:ins>
      <w:ins w:id="45" w:author="Draft00-R2#115e-Eutelsat" w:date="2021-09-07T11:56:00Z">
        <w:r w:rsidR="00AA5E36">
          <w:t xml:space="preserve">the </w:t>
        </w:r>
      </w:ins>
      <w:ins w:id="4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proofErr w:type="gramStart"/>
      <w:r w:rsidRPr="00FC3C25">
        <w:t>ms</w:t>
      </w:r>
      <w:proofErr w:type="spellEnd"/>
      <w:proofErr w:type="gram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are located in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2"/>
      </w:pPr>
      <w:bookmarkStart w:id="47" w:name="_Toc20402616"/>
      <w:bookmarkStart w:id="48" w:name="_Toc29372122"/>
      <w:bookmarkStart w:id="49" w:name="_Toc37760060"/>
      <w:bookmarkStart w:id="50" w:name="_Toc46498294"/>
      <w:bookmarkStart w:id="51" w:name="_Toc52490607"/>
      <w:bookmarkStart w:id="52" w:name="_Toc76424640"/>
      <w:r w:rsidRPr="00FC3C25">
        <w:t>3.2</w:t>
      </w:r>
      <w:r w:rsidRPr="00FC3C25">
        <w:tab/>
        <w:t>Abbreviations</w:t>
      </w:r>
      <w:bookmarkEnd w:id="47"/>
      <w:bookmarkEnd w:id="48"/>
      <w:bookmarkEnd w:id="49"/>
      <w:bookmarkEnd w:id="50"/>
      <w:bookmarkEnd w:id="51"/>
      <w:bookmarkEnd w:id="5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3AEB4A4" w:rsidR="004401F2" w:rsidRPr="00FC3C25" w:rsidDel="0001526A" w:rsidRDefault="004401F2" w:rsidP="004401F2">
      <w:pPr>
        <w:pStyle w:val="EW"/>
        <w:rPr>
          <w:ins w:id="53" w:author="Draft00-R2#115e-Eutelsat" w:date="2021-09-06T17:03:00Z"/>
          <w:del w:id="54" w:author="Draft05-R2#115e-Eutelsat" w:date="2021-09-09T00:17:00Z"/>
        </w:rPr>
      </w:pPr>
      <w:commentRangeStart w:id="55"/>
      <w:commentRangeStart w:id="56"/>
      <w:commentRangeStart w:id="57"/>
      <w:ins w:id="58" w:author="Draft00-R2#115e-Eutelsat" w:date="2021-09-06T17:03:00Z">
        <w:del w:id="59" w:author="Draft05-R2#115e-Eutelsat" w:date="2021-09-09T00:17:00Z">
          <w:r w:rsidRPr="00FC3C25" w:rsidDel="0001526A">
            <w:delText>CIoT</w:delText>
          </w:r>
          <w:r w:rsidDel="0001526A">
            <w:delText>-NTN</w:delText>
          </w:r>
          <w:r w:rsidRPr="00FC3C25" w:rsidDel="0001526A">
            <w:tab/>
          </w:r>
          <w:r w:rsidDel="0001526A">
            <w:delText>CIoT over Non</w:delText>
          </w:r>
        </w:del>
      </w:ins>
      <w:ins w:id="60" w:author="Draft00-R2#115e-Eutelsat" w:date="2021-09-06T17:04:00Z">
        <w:del w:id="61" w:author="Draft05-R2#115e-Eutelsat" w:date="2021-09-09T00:17:00Z">
          <w:r w:rsidDel="0001526A">
            <w:delText>-</w:delText>
          </w:r>
        </w:del>
      </w:ins>
      <w:ins w:id="62" w:author="Draft00-R2#115e-Eutelsat" w:date="2021-09-06T17:03:00Z">
        <w:del w:id="63" w:author="Draft05-R2#115e-Eutelsat" w:date="2021-09-09T00:17:00Z">
          <w:r w:rsidDel="0001526A">
            <w:delText>Terrestrial Network</w:delText>
          </w:r>
        </w:del>
      </w:ins>
      <w:ins w:id="64" w:author="Draft00-R2#115e-Eutelsat" w:date="2021-09-06T21:21:00Z">
        <w:del w:id="65" w:author="Draft05-R2#115e-Eutelsat" w:date="2021-09-09T00:17:00Z">
          <w:r w:rsidR="005A1547" w:rsidDel="0001526A">
            <w:delText>s</w:delText>
          </w:r>
        </w:del>
      </w:ins>
      <w:commentRangeEnd w:id="55"/>
      <w:ins w:id="66" w:author="Draft00-R2#115e-Eutelsat" w:date="2021-09-06T17:04:00Z">
        <w:del w:id="67" w:author="Draft05-R2#115e-Eutelsat" w:date="2021-09-09T00:17:00Z">
          <w:r w:rsidDel="0001526A">
            <w:rPr>
              <w:rStyle w:val="ab"/>
            </w:rPr>
            <w:commentReference w:id="55"/>
          </w:r>
        </w:del>
      </w:ins>
      <w:commentRangeEnd w:id="56"/>
      <w:del w:id="68" w:author="Draft05-R2#115e-Eutelsat" w:date="2021-09-09T00:17:00Z">
        <w:r w:rsidR="004468D6" w:rsidDel="0001526A">
          <w:rPr>
            <w:rStyle w:val="ab"/>
          </w:rPr>
          <w:commentReference w:id="56"/>
        </w:r>
        <w:commentRangeEnd w:id="57"/>
        <w:r w:rsidR="0001526A" w:rsidDel="0001526A">
          <w:rPr>
            <w:rStyle w:val="ab"/>
          </w:rPr>
          <w:commentReference w:id="57"/>
        </w:r>
      </w:del>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proofErr w:type="spellStart"/>
      <w:r w:rsidRPr="00FC3C25">
        <w:t>DeNB</w:t>
      </w:r>
      <w:proofErr w:type="spellEnd"/>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proofErr w:type="gramStart"/>
      <w:r w:rsidRPr="00FC3C25">
        <w:t>eHRPD</w:t>
      </w:r>
      <w:proofErr w:type="spellEnd"/>
      <w:proofErr w:type="gramEnd"/>
      <w:r w:rsidRPr="00FC3C25">
        <w:tab/>
        <w:t>enhanced High Rate Packet Data</w:t>
      </w:r>
    </w:p>
    <w:p w14:paraId="762C4A3F" w14:textId="77777777" w:rsidR="00CC3525" w:rsidRPr="00FC3C25" w:rsidRDefault="00CC3525" w:rsidP="00CC3525">
      <w:pPr>
        <w:pStyle w:val="EW"/>
      </w:pPr>
      <w:proofErr w:type="spellStart"/>
      <w:proofErr w:type="gramStart"/>
      <w:r w:rsidRPr="00FC3C25">
        <w:t>eIMTA</w:t>
      </w:r>
      <w:proofErr w:type="spellEnd"/>
      <w:proofErr w:type="gram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proofErr w:type="gramStart"/>
      <w:r w:rsidRPr="00FC3C25">
        <w:t>eNB</w:t>
      </w:r>
      <w:proofErr w:type="spellEnd"/>
      <w:proofErr w:type="gram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69" w:author="Draft00-R2#115e-Eutelsat" w:date="2021-09-06T16:11:00Z"/>
        </w:rPr>
      </w:pPr>
      <w:ins w:id="70"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w:t>
      </w:r>
      <w:proofErr w:type="gramStart"/>
      <w:r w:rsidRPr="00FC3C25">
        <w:t>)</w:t>
      </w:r>
      <w:proofErr w:type="spellStart"/>
      <w:r w:rsidRPr="00FC3C25">
        <w:t>eNB</w:t>
      </w:r>
      <w:proofErr w:type="spellEnd"/>
      <w:proofErr w:type="gramEnd"/>
      <w:r w:rsidRPr="00FC3C25">
        <w:tab/>
      </w:r>
      <w:proofErr w:type="spellStart"/>
      <w:r w:rsidRPr="00FC3C25">
        <w:t>eNB</w:t>
      </w:r>
      <w:proofErr w:type="spellEnd"/>
      <w:r w:rsidRPr="00FC3C25">
        <w:t xml:space="preserve"> or </w:t>
      </w:r>
      <w:proofErr w:type="spellStart"/>
      <w:r w:rsidRPr="00FC3C25">
        <w:t>HeNB</w:t>
      </w:r>
      <w:proofErr w:type="spellEnd"/>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 xml:space="preserve">Listen </w:t>
      </w:r>
      <w:proofErr w:type="gramStart"/>
      <w:r w:rsidRPr="00FC3C25">
        <w:t>Before</w:t>
      </w:r>
      <w:proofErr w:type="gramEnd"/>
      <w:r w:rsidRPr="00FC3C25">
        <w:t xml:space="preserv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71" w:author="Draft00-R2#115e-Eutelsat" w:date="2021-09-06T16:11:00Z"/>
        </w:rPr>
      </w:pPr>
      <w:ins w:id="7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proofErr w:type="gramStart"/>
      <w:r w:rsidRPr="00FC3C25">
        <w:t>eNB</w:t>
      </w:r>
      <w:proofErr w:type="spellEnd"/>
      <w:proofErr w:type="gramEnd"/>
    </w:p>
    <w:p w14:paraId="15ED876A" w14:textId="77777777" w:rsidR="00F97934" w:rsidRDefault="00F97934" w:rsidP="00F97934">
      <w:pPr>
        <w:pStyle w:val="EW"/>
        <w:rPr>
          <w:ins w:id="73" w:author="Draft00-R2#115e-Eutelsat" w:date="2021-09-06T16:11:00Z"/>
        </w:rPr>
      </w:pPr>
      <w:ins w:id="7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8332088" w:rsidR="00F97934" w:rsidRPr="00F840D0" w:rsidRDefault="00F97934" w:rsidP="00F97934">
      <w:pPr>
        <w:pStyle w:val="EW"/>
        <w:rPr>
          <w:ins w:id="75" w:author="Draft00-R2#115e-Eutelsat" w:date="2021-09-06T16:11:00Z"/>
          <w:lang w:val="en-US"/>
        </w:rPr>
      </w:pPr>
      <w:ins w:id="76" w:author="Draft00-R2#115e-Eutelsat" w:date="2021-09-06T16:11:00Z">
        <w:r w:rsidRPr="00F840D0">
          <w:rPr>
            <w:lang w:val="en-US"/>
          </w:rPr>
          <w:t>NGSO</w:t>
        </w:r>
        <w:r w:rsidRPr="00F840D0">
          <w:rPr>
            <w:lang w:val="en-US"/>
          </w:rPr>
          <w:tab/>
          <w:t>Non-</w:t>
        </w:r>
      </w:ins>
      <w:ins w:id="77" w:author="Draft05-R2#115e-Eutelsat" w:date="2021-09-09T00:47:00Z">
        <w:r w:rsidR="00E25A1F" w:rsidRPr="00F840D0">
          <w:rPr>
            <w:lang w:val="en-US"/>
          </w:rPr>
          <w:t>Geo</w:t>
        </w:r>
      </w:ins>
      <w:ins w:id="78" w:author="Draft05-R2#115e-Eutelsat" w:date="2021-09-09T00:48:00Z">
        <w:r w:rsidR="00E25A1F">
          <w:rPr>
            <w:lang w:val="en-US"/>
          </w:rPr>
          <w:t>s</w:t>
        </w:r>
      </w:ins>
      <w:ins w:id="79" w:author="Draft05-R2#115e-Eutelsat" w:date="2021-09-09T00:47:00Z">
        <w:r w:rsidR="00E25A1F" w:rsidRPr="00F840D0">
          <w:rPr>
            <w:lang w:val="en-US"/>
          </w:rPr>
          <w:t>ynchronous</w:t>
        </w:r>
        <w:r w:rsidR="00E25A1F" w:rsidRPr="00F840D0" w:rsidDel="00E25A1F">
          <w:rPr>
            <w:lang w:val="en-US"/>
          </w:rPr>
          <w:t xml:space="preserve"> </w:t>
        </w:r>
      </w:ins>
      <w:ins w:id="80" w:author="Draft00-R2#115e-Eutelsat" w:date="2021-09-06T16:11:00Z">
        <w:del w:id="81" w:author="Draft05-R2#115e-Eutelsat" w:date="2021-09-09T00:47:00Z">
          <w:r w:rsidRPr="00F840D0" w:rsidDel="00E25A1F">
            <w:rPr>
              <w:lang w:val="en-US"/>
            </w:rPr>
            <w:delText>Geo</w:delText>
          </w:r>
          <w:commentRangeStart w:id="82"/>
          <w:commentRangeStart w:id="83"/>
          <w:commentRangeStart w:id="84"/>
          <w:r w:rsidRPr="00F840D0" w:rsidDel="00E25A1F">
            <w:rPr>
              <w:lang w:val="en-US"/>
            </w:rPr>
            <w:delText xml:space="preserve"> </w:delText>
          </w:r>
        </w:del>
      </w:ins>
      <w:commentRangeEnd w:id="82"/>
      <w:del w:id="85" w:author="Draft05-R2#115e-Eutelsat" w:date="2021-09-09T00:47:00Z">
        <w:r w:rsidR="004468D6" w:rsidDel="00E25A1F">
          <w:rPr>
            <w:rStyle w:val="ab"/>
          </w:rPr>
          <w:commentReference w:id="82"/>
        </w:r>
      </w:del>
      <w:commentRangeEnd w:id="83"/>
      <w:r w:rsidR="00E25A1F">
        <w:rPr>
          <w:rStyle w:val="ab"/>
        </w:rPr>
        <w:commentReference w:id="83"/>
      </w:r>
      <w:commentRangeEnd w:id="84"/>
      <w:r w:rsidR="007C7B7D">
        <w:rPr>
          <w:rStyle w:val="ab"/>
        </w:rPr>
        <w:commentReference w:id="84"/>
      </w:r>
      <w:ins w:id="86" w:author="Draft00-R2#115e-Eutelsat" w:date="2021-09-06T16:11:00Z">
        <w:del w:id="87" w:author="Draft05-R2#115e-Eutelsat" w:date="2021-09-09T00:47:00Z">
          <w:r w:rsidRPr="00F840D0" w:rsidDel="00E25A1F">
            <w:rPr>
              <w:lang w:val="en-US"/>
            </w:rPr>
            <w:delText xml:space="preserve">Synchronous </w:delText>
          </w:r>
        </w:del>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88" w:author="Draft00-R2#115e-Eutelsat" w:date="2021-09-06T16:11:00Z"/>
        </w:rPr>
      </w:pPr>
      <w:ins w:id="89"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proofErr w:type="gramStart"/>
      <w:r w:rsidRPr="00FC3C25">
        <w:t>pTAG</w:t>
      </w:r>
      <w:proofErr w:type="spellEnd"/>
      <w:proofErr w:type="gram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0" w:name="_Hlk528833359"/>
      <w:r w:rsidRPr="00FC3C25">
        <w:t>ROM</w:t>
      </w:r>
      <w:r w:rsidRPr="00FC3C25">
        <w:tab/>
        <w:t>Receive Only Mode</w:t>
      </w:r>
    </w:p>
    <w:bookmarkEnd w:id="90"/>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1" w:author="Draft00-R2#115e-Eutelsat" w:date="2021-09-06T16:10:00Z"/>
        </w:rPr>
      </w:pPr>
      <w:ins w:id="92"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proofErr w:type="gramStart"/>
      <w:r w:rsidRPr="00FC3C25">
        <w:t>sTAG</w:t>
      </w:r>
      <w:proofErr w:type="spellEnd"/>
      <w:proofErr w:type="gram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3" w:author="Draft00-R2#115e-Eutelsat" w:date="2021-09-07T00:18:00Z"/>
        </w:rPr>
      </w:pPr>
      <w:commentRangeStart w:id="94"/>
      <w:commentRangeStart w:id="95"/>
      <w:ins w:id="96" w:author="Draft00-R2#115e-Eutelsat" w:date="2021-09-07T00:18:00Z">
        <w:r w:rsidRPr="00FC3C25">
          <w:t>TA</w:t>
        </w:r>
        <w:r>
          <w:t>C</w:t>
        </w:r>
        <w:r w:rsidRPr="00FC3C25">
          <w:tab/>
          <w:t>Tracking Area</w:t>
        </w:r>
        <w:r>
          <w:t xml:space="preserve"> Code</w:t>
        </w:r>
      </w:ins>
      <w:commentRangeEnd w:id="94"/>
      <w:r w:rsidR="00C00C9E">
        <w:rPr>
          <w:rStyle w:val="ab"/>
        </w:rPr>
        <w:commentReference w:id="94"/>
      </w:r>
      <w:commentRangeEnd w:id="95"/>
      <w:r w:rsidR="003F79F7">
        <w:rPr>
          <w:rStyle w:val="ab"/>
        </w:rPr>
        <w:commentReference w:id="95"/>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2"/>
        <w:rPr>
          <w:ins w:id="97" w:author="Draft00-R2#115e-Eutelsat" w:date="2021-09-06T16:10:00Z"/>
        </w:rPr>
      </w:pPr>
      <w:commentRangeStart w:id="98"/>
      <w:proofErr w:type="gramStart"/>
      <w:ins w:id="99" w:author="Draft00-R2#115e-Eutelsat" w:date="2021-09-06T16:10:00Z">
        <w:r>
          <w:t>4.x</w:t>
        </w:r>
        <w:proofErr w:type="gramEnd"/>
        <w:r>
          <w:tab/>
          <w:t>Non-Terrestrial Networks</w:t>
        </w:r>
      </w:ins>
      <w:commentRangeEnd w:id="98"/>
      <w:r w:rsidR="00310E6B">
        <w:rPr>
          <w:rStyle w:val="ab"/>
          <w:rFonts w:ascii="Times New Roman" w:hAnsi="Times New Roman"/>
        </w:rPr>
        <w:commentReference w:id="98"/>
      </w:r>
    </w:p>
    <w:p w14:paraId="34FDA338" w14:textId="6BC56A69" w:rsidR="00F97934" w:rsidRPr="00902C30" w:rsidRDefault="00F97934" w:rsidP="00902C30">
      <w:pPr>
        <w:pStyle w:val="EditorsNote"/>
        <w:rPr>
          <w:ins w:id="100" w:author="Draft00-R2#115e-Eutelsat" w:date="2021-09-06T16:10:00Z"/>
        </w:rPr>
      </w:pPr>
      <w:ins w:id="101" w:author="Draft00-R2#115e-Eutelsat" w:date="2021-09-06T16:10:00Z">
        <w:r w:rsidRPr="00902C30">
          <w:t>Editor’s Note: the present section needs to be updated by RAN3.</w:t>
        </w:r>
      </w:ins>
    </w:p>
    <w:p w14:paraId="016B7855" w14:textId="77777777" w:rsidR="00F97934" w:rsidRDefault="00F97934" w:rsidP="00F97934">
      <w:pPr>
        <w:rPr>
          <w:ins w:id="102" w:author="Draft00-R2#115e-Eutelsat" w:date="2021-09-06T16:10:00Z"/>
        </w:rPr>
      </w:pPr>
      <w:ins w:id="103" w:author="Draft00-R2#115e-Eutelsat" w:date="2021-09-06T16:10:00Z">
        <w:r>
          <w:t>Three types of service links are supported:</w:t>
        </w:r>
      </w:ins>
    </w:p>
    <w:p w14:paraId="12F41851" w14:textId="77777777" w:rsidR="00F97934" w:rsidRPr="00672CA9" w:rsidRDefault="00F97934" w:rsidP="00F97934">
      <w:pPr>
        <w:pStyle w:val="B1"/>
        <w:rPr>
          <w:ins w:id="104" w:author="Draft00-R2#115e-Eutelsat" w:date="2021-09-06T16:10:00Z"/>
        </w:rPr>
      </w:pPr>
      <w:ins w:id="105"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106" w:author="Draft00-R2#115e-Eutelsat" w:date="2021-09-06T16:10:00Z"/>
        </w:rPr>
      </w:pPr>
      <w:ins w:id="107"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09357721" w:rsidR="00F97934" w:rsidRPr="00F97934" w:rsidRDefault="00F97934" w:rsidP="00F97934">
      <w:pPr>
        <w:pStyle w:val="B1"/>
        <w:rPr>
          <w:ins w:id="108" w:author="Draft00-R2#115e-Eutelsat" w:date="2021-09-06T16:10:00Z"/>
        </w:rPr>
      </w:pPr>
      <w:ins w:id="109" w:author="Draft00-R2#115e-Eutelsat" w:date="2021-09-06T16:10:00Z">
        <w:r>
          <w:t>-</w:t>
        </w:r>
        <w:r>
          <w:tab/>
        </w:r>
        <w:r w:rsidRPr="00672CA9">
          <w:t xml:space="preserve">Earth-moving: provisioned by beam(s) </w:t>
        </w:r>
      </w:ins>
      <w:ins w:id="110" w:author="Draft05-R2#115e-Eutelsat" w:date="2021-09-09T00:53:00Z">
        <w:r w:rsidR="00E25A1F">
          <w:t xml:space="preserve">whose </w:t>
        </w:r>
      </w:ins>
      <w:commentRangeStart w:id="111"/>
      <w:commentRangeStart w:id="112"/>
      <w:ins w:id="113" w:author="Draft00-R2#115e-Eutelsat" w:date="2021-09-06T16:10:00Z">
        <w:del w:id="114" w:author="Draft05-R2#115e-Eutelsat" w:date="2021-09-09T00:53:00Z">
          <w:r w:rsidRPr="00672CA9" w:rsidDel="00E25A1F">
            <w:delText xml:space="preserve">which </w:delText>
          </w:r>
        </w:del>
      </w:ins>
      <w:commentRangeEnd w:id="111"/>
      <w:del w:id="115" w:author="Draft05-R2#115e-Eutelsat" w:date="2021-09-09T00:53:00Z">
        <w:r w:rsidR="00656549" w:rsidDel="00E25A1F">
          <w:rPr>
            <w:rStyle w:val="ab"/>
          </w:rPr>
          <w:commentReference w:id="111"/>
        </w:r>
        <w:commentRangeEnd w:id="112"/>
        <w:r w:rsidR="00E25A1F" w:rsidDel="00E25A1F">
          <w:rPr>
            <w:rStyle w:val="ab"/>
          </w:rPr>
          <w:commentReference w:id="112"/>
        </w:r>
      </w:del>
      <w:ins w:id="116"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117" w:author="Draft00-R2#115e-Eutelsat" w:date="2021-09-06T16:10:00Z"/>
        </w:rPr>
      </w:pPr>
      <w:ins w:id="118" w:author="Draft00-R2#115e-Eutelsat" w:date="2021-09-06T16:10:00Z">
        <w:r>
          <w:t xml:space="preserve">Non-Geo </w:t>
        </w:r>
        <w:r w:rsidRPr="00F840D0">
          <w:rPr>
            <w:lang w:val="en-US"/>
          </w:rPr>
          <w:t>Synchronous</w:t>
        </w:r>
        <w:r>
          <w:t xml:space="preserve"> </w:t>
        </w:r>
      </w:ins>
      <w:ins w:id="119" w:author="Draft00-R2#115e-Eutelsat" w:date="2021-09-06T16:55:00Z">
        <w:r w:rsidR="00B364AA">
          <w:t>O</w:t>
        </w:r>
      </w:ins>
      <w:ins w:id="120" w:author="Draft00-R2#115e-Eutelsat" w:date="2021-09-06T16:10:00Z">
        <w:r>
          <w:t>rbit (NGSO) includes Low-Earth Orbit at altitude</w:t>
        </w:r>
      </w:ins>
      <w:ins w:id="121" w:author="Draft00-R2#115e-Eutelsat" w:date="2021-09-06T16:58:00Z">
        <w:r w:rsidR="004401F2">
          <w:t>s</w:t>
        </w:r>
      </w:ins>
      <w:ins w:id="122" w:author="Draft00-R2#115e-Eutelsat" w:date="2021-09-06T16:10:00Z">
        <w:r>
          <w:t xml:space="preserve"> approximately between 300 km and 1500 km and Medium Earth Orbit at altitude</w:t>
        </w:r>
      </w:ins>
      <w:ins w:id="123" w:author="Draft00-R2#115e-Eutelsat" w:date="2021-09-06T16:58:00Z">
        <w:r w:rsidR="004401F2">
          <w:t>s</w:t>
        </w:r>
      </w:ins>
      <w:ins w:id="124" w:author="Draft00-R2#115e-Eutelsat" w:date="2021-09-06T16:10:00Z">
        <w:r>
          <w:t xml:space="preserve"> between 1500 km and below 35786 km.</w:t>
        </w:r>
      </w:ins>
    </w:p>
    <w:p w14:paraId="2CD5FDDF" w14:textId="01744C12" w:rsidR="00F97934" w:rsidRDefault="00F97934" w:rsidP="00F97934">
      <w:pPr>
        <w:rPr>
          <w:ins w:id="125" w:author="Draft00-R2#115e-Eutelsat" w:date="2021-09-06T16:10:00Z"/>
          <w:lang w:eastAsia="zh-CN"/>
        </w:rPr>
      </w:pPr>
      <w:ins w:id="126" w:author="Draft00-R2#115e-Eutelsat" w:date="2021-09-06T16:10:00Z">
        <w:r>
          <w:t>With</w:t>
        </w:r>
        <w:r>
          <w:rPr>
            <w:lang w:eastAsia="zh-CN"/>
          </w:rPr>
          <w:t xml:space="preserve"> NGSO satellites, the </w:t>
        </w:r>
        <w:commentRangeStart w:id="127"/>
        <w:commentRangeStart w:id="128"/>
        <w:del w:id="129" w:author="Draft05-R2#115e-Eutelsat" w:date="2021-09-09T00:53:00Z">
          <w:r w:rsidDel="00E25A1F">
            <w:delText xml:space="preserve">gNB </w:delText>
          </w:r>
        </w:del>
      </w:ins>
      <w:commentRangeEnd w:id="127"/>
      <w:r w:rsidR="00FC78F8">
        <w:rPr>
          <w:rStyle w:val="ab"/>
        </w:rPr>
        <w:commentReference w:id="127"/>
      </w:r>
      <w:commentRangeEnd w:id="128"/>
      <w:r w:rsidR="00E25A1F">
        <w:rPr>
          <w:rStyle w:val="ab"/>
        </w:rPr>
        <w:commentReference w:id="128"/>
      </w:r>
      <w:proofErr w:type="spellStart"/>
      <w:ins w:id="130" w:author="Draft05-R2#115e-Eutelsat" w:date="2021-09-09T00:53:00Z">
        <w:r w:rsidR="00E25A1F">
          <w:t>eNB</w:t>
        </w:r>
        <w:proofErr w:type="spellEnd"/>
        <w:r w:rsidR="00E25A1F">
          <w:t xml:space="preserve"> </w:t>
        </w:r>
      </w:ins>
      <w:ins w:id="131" w:author="Draft00-R2#115e-Eutelsat" w:date="2021-09-06T16:10:00Z">
        <w:r>
          <w:t xml:space="preserve">can provide either quasi-Earth-fixed cells or Earth-moving cells, while </w:t>
        </w:r>
      </w:ins>
      <w:proofErr w:type="spellStart"/>
      <w:ins w:id="132" w:author="Draft05-R2#115e-Eutelsat" w:date="2021-09-09T00:54:00Z">
        <w:r w:rsidR="00E25A1F">
          <w:t>eNB</w:t>
        </w:r>
        <w:proofErr w:type="spellEnd"/>
        <w:r w:rsidR="00E25A1F">
          <w:t xml:space="preserve"> </w:t>
        </w:r>
      </w:ins>
      <w:commentRangeStart w:id="133"/>
      <w:commentRangeStart w:id="134"/>
      <w:ins w:id="135" w:author="Draft00-R2#115e-Eutelsat" w:date="2021-09-06T16:10:00Z">
        <w:del w:id="136" w:author="Draft05-R2#115e-Eutelsat" w:date="2021-09-09T00:54:00Z">
          <w:r w:rsidDel="00E25A1F">
            <w:delText>gNB</w:delText>
          </w:r>
        </w:del>
      </w:ins>
      <w:commentRangeEnd w:id="133"/>
      <w:del w:id="137" w:author="Draft05-R2#115e-Eutelsat" w:date="2021-09-09T00:54:00Z">
        <w:r w:rsidR="00FC78F8" w:rsidDel="00E25A1F">
          <w:rPr>
            <w:rStyle w:val="ab"/>
          </w:rPr>
          <w:commentReference w:id="133"/>
        </w:r>
      </w:del>
      <w:commentRangeEnd w:id="134"/>
      <w:r w:rsidR="00E25A1F">
        <w:rPr>
          <w:rStyle w:val="ab"/>
        </w:rPr>
        <w:commentReference w:id="134"/>
      </w:r>
      <w:ins w:id="138" w:author="Draft00-R2#115e-Eutelsat" w:date="2021-09-06T16:10:00Z">
        <w:del w:id="139" w:author="Draft05-R2#115e-Eutelsat" w:date="2021-09-09T00:54:00Z">
          <w:r w:rsidDel="00E25A1F">
            <w:delText xml:space="preserve"> </w:delText>
          </w:r>
        </w:del>
        <w:r>
          <w:t>operating with GEO satellite</w:t>
        </w:r>
      </w:ins>
      <w:ins w:id="140" w:author="Draft00-R2#115e-Eutelsat" w:date="2021-09-06T16:57:00Z">
        <w:r w:rsidR="004401F2">
          <w:t>s</w:t>
        </w:r>
      </w:ins>
      <w:ins w:id="141"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42"/>
      <w:commentRangeStart w:id="143"/>
      <w:r>
        <w:br w:type="page"/>
      </w:r>
      <w:commentRangeEnd w:id="142"/>
      <w:r w:rsidR="004468D6">
        <w:rPr>
          <w:rStyle w:val="ab"/>
        </w:rPr>
        <w:commentReference w:id="142"/>
      </w:r>
      <w:commentRangeEnd w:id="143"/>
      <w:r w:rsidR="00F84455">
        <w:rPr>
          <w:rStyle w:val="ab"/>
        </w:rPr>
        <w:commentReference w:id="143"/>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3CA248E6" w:rsidR="005A1547" w:rsidRPr="00FC3C25" w:rsidRDefault="005A1547" w:rsidP="005A1547">
      <w:pPr>
        <w:pStyle w:val="2"/>
        <w:rPr>
          <w:ins w:id="144" w:author="Draft00-R2#115e-Eutelsat" w:date="2021-09-06T17:10:00Z"/>
        </w:rPr>
      </w:pPr>
      <w:bookmarkStart w:id="145" w:name="_Toc46499098"/>
      <w:bookmarkStart w:id="146" w:name="_Toc52491411"/>
      <w:bookmarkStart w:id="147" w:name="_Toc76425445"/>
      <w:bookmarkStart w:id="148" w:name="_Toc20403388"/>
      <w:bookmarkStart w:id="149" w:name="_Toc29372894"/>
      <w:bookmarkStart w:id="150" w:name="_Toc37760858"/>
      <w:bookmarkStart w:id="151" w:name="_Toc46499099"/>
      <w:bookmarkStart w:id="152" w:name="_Toc52491412"/>
      <w:bookmarkStart w:id="153" w:name="_Toc76425446"/>
      <w:ins w:id="154" w:author="Draft00-R2#115e-Eutelsat" w:date="2021-09-06T17:10:00Z">
        <w:r w:rsidRPr="00FC3C25">
          <w:t>23</w:t>
        </w:r>
        <w:proofErr w:type="gramStart"/>
        <w:r w:rsidRPr="00FC3C25">
          <w:t>.</w:t>
        </w:r>
        <w:commentRangeStart w:id="155"/>
        <w:commentRangeStart w:id="156"/>
        <w:r>
          <w:t>x</w:t>
        </w:r>
        <w:proofErr w:type="gramEnd"/>
        <w:del w:id="157" w:author="Draft05-R2#115e-Eutelsat" w:date="2021-09-09T01:15:00Z">
          <w:r w:rsidDel="000F5B18">
            <w:delText>x</w:delText>
          </w:r>
        </w:del>
      </w:ins>
      <w:commentRangeEnd w:id="155"/>
      <w:r w:rsidR="004468D6">
        <w:rPr>
          <w:rStyle w:val="ab"/>
          <w:rFonts w:ascii="Times New Roman" w:hAnsi="Times New Roman"/>
        </w:rPr>
        <w:commentReference w:id="155"/>
      </w:r>
      <w:commentRangeEnd w:id="156"/>
      <w:r w:rsidR="000F5B18">
        <w:rPr>
          <w:rStyle w:val="ab"/>
          <w:rFonts w:ascii="Times New Roman" w:hAnsi="Times New Roman"/>
        </w:rPr>
        <w:commentReference w:id="156"/>
      </w:r>
      <w:commentRangeStart w:id="158"/>
      <w:commentRangeStart w:id="159"/>
      <w:commentRangeStart w:id="160"/>
      <w:commentRangeStart w:id="161"/>
      <w:ins w:id="162" w:author="Draft00-R2#115e-Eutelsat" w:date="2021-09-06T17:10:00Z">
        <w:r w:rsidRPr="00FC3C25">
          <w:tab/>
        </w:r>
      </w:ins>
      <w:ins w:id="163" w:author="Draft05-R2#115e-Eutelsat" w:date="2021-09-09T02:13:00Z">
        <w:r w:rsidR="00A30B82">
          <w:t xml:space="preserve">Support </w:t>
        </w:r>
      </w:ins>
      <w:ins w:id="164" w:author="Draft05-R2#115e-Eutelsat" w:date="2021-09-09T02:14:00Z">
        <w:r w:rsidR="00A30B82">
          <w:t>for</w:t>
        </w:r>
      </w:ins>
      <w:ins w:id="165" w:author="Draft05-R2#115e-Eutelsat" w:date="2021-09-09T02:13:00Z">
        <w:r w:rsidR="00A30B82">
          <w:t xml:space="preserve"> BL UEs and NB-IoT</w:t>
        </w:r>
      </w:ins>
      <w:ins w:id="166" w:author="Draft05-R2#115e-Eutelsat" w:date="2021-09-09T02:14:00Z">
        <w:r w:rsidR="00A30B82">
          <w:t xml:space="preserve"> UEs </w:t>
        </w:r>
      </w:ins>
      <w:commentRangeStart w:id="167"/>
      <w:commentRangeStart w:id="168"/>
      <w:ins w:id="169" w:author="Draft00-R2#115e-Eutelsat" w:date="2021-09-06T17:11:00Z">
        <w:del w:id="170" w:author="Draft05-R2#115e-Eutelsat" w:date="2021-09-09T02:13:00Z">
          <w:r w:rsidDel="00A30B82">
            <w:delText>CIoT</w:delText>
          </w:r>
        </w:del>
      </w:ins>
      <w:ins w:id="171" w:author="Draft00-R2#115e-Eutelsat" w:date="2021-09-06T21:17:00Z">
        <w:del w:id="172" w:author="Draft05-R2#115e-Eutelsat" w:date="2021-09-09T02:13:00Z">
          <w:r w:rsidDel="00A30B82">
            <w:delText xml:space="preserve"> </w:delText>
          </w:r>
        </w:del>
      </w:ins>
      <w:ins w:id="173" w:author="Draft00-R2#115e-Eutelsat" w:date="2021-09-06T21:20:00Z">
        <w:r>
          <w:t xml:space="preserve">over </w:t>
        </w:r>
      </w:ins>
      <w:ins w:id="174" w:author="Draft00-R2#115e-Eutelsat" w:date="2021-09-06T21:17:00Z">
        <w:r>
          <w:t>Non-Terrestrial Networks</w:t>
        </w:r>
      </w:ins>
      <w:ins w:id="175" w:author="Draft00-R2#115e-Eutelsat" w:date="2021-09-06T21:19:00Z">
        <w:del w:id="176" w:author="Draft05-R2#115e-Eutelsat" w:date="2021-09-09T01:10:00Z">
          <w:r w:rsidDel="000F5B18">
            <w:delText xml:space="preserve"> (CIoT-NTN)</w:delText>
          </w:r>
        </w:del>
      </w:ins>
      <w:commentRangeEnd w:id="158"/>
      <w:del w:id="177" w:author="Draft05-R2#115e-Eutelsat" w:date="2021-09-09T01:10:00Z">
        <w:r w:rsidR="00F444A1" w:rsidDel="000F5B18">
          <w:rPr>
            <w:rStyle w:val="ab"/>
            <w:rFonts w:ascii="Times New Roman" w:hAnsi="Times New Roman"/>
          </w:rPr>
          <w:commentReference w:id="158"/>
        </w:r>
        <w:commentRangeEnd w:id="159"/>
        <w:r w:rsidR="004468D6" w:rsidDel="000F5B18">
          <w:rPr>
            <w:rStyle w:val="ab"/>
            <w:rFonts w:ascii="Times New Roman" w:hAnsi="Times New Roman"/>
          </w:rPr>
          <w:commentReference w:id="159"/>
        </w:r>
        <w:commentRangeEnd w:id="160"/>
        <w:commentRangeEnd w:id="167"/>
        <w:commentRangeEnd w:id="168"/>
        <w:r w:rsidR="00656549" w:rsidDel="000F5B18">
          <w:rPr>
            <w:rStyle w:val="ab"/>
            <w:rFonts w:ascii="Times New Roman" w:hAnsi="Times New Roman"/>
          </w:rPr>
          <w:commentReference w:id="160"/>
        </w:r>
      </w:del>
      <w:commentRangeEnd w:id="161"/>
      <w:r w:rsidR="000F5B18">
        <w:rPr>
          <w:rStyle w:val="ab"/>
          <w:rFonts w:ascii="Times New Roman" w:hAnsi="Times New Roman"/>
        </w:rPr>
        <w:commentReference w:id="161"/>
      </w:r>
      <w:del w:id="178" w:author="Draft05-R2#115e-Eutelsat" w:date="2021-09-09T01:10:00Z">
        <w:r w:rsidR="004468D6" w:rsidDel="000F5B18">
          <w:rPr>
            <w:rStyle w:val="ab"/>
            <w:rFonts w:ascii="Times New Roman" w:hAnsi="Times New Roman"/>
          </w:rPr>
          <w:commentReference w:id="167"/>
        </w:r>
      </w:del>
      <w:r w:rsidR="007958AE">
        <w:rPr>
          <w:rStyle w:val="ab"/>
          <w:rFonts w:ascii="Times New Roman" w:hAnsi="Times New Roman"/>
        </w:rPr>
        <w:commentReference w:id="168"/>
      </w:r>
    </w:p>
    <w:p w14:paraId="42A8C126" w14:textId="1D0260FC" w:rsidR="005A1547" w:rsidRPr="00FC3C25" w:rsidRDefault="005A1547" w:rsidP="005A1547">
      <w:pPr>
        <w:pStyle w:val="3"/>
        <w:rPr>
          <w:ins w:id="179" w:author="Draft00-R2#115e-Eutelsat" w:date="2021-09-06T21:18:00Z"/>
        </w:rPr>
      </w:pPr>
      <w:ins w:id="180" w:author="Draft00-R2#115e-Eutelsat" w:date="2021-09-06T21:18:00Z">
        <w:r w:rsidRPr="00FC3C25">
          <w:t>23</w:t>
        </w:r>
        <w:proofErr w:type="gramStart"/>
        <w:r w:rsidRPr="00FC3C25">
          <w:t>.</w:t>
        </w:r>
        <w:r>
          <w:t>x</w:t>
        </w:r>
        <w:proofErr w:type="gramEnd"/>
        <w:del w:id="181" w:author="Draft05-R2#115e-Eutelsat" w:date="2021-09-09T01:16:00Z">
          <w:r w:rsidDel="000F5B18">
            <w:delText>x</w:delText>
          </w:r>
        </w:del>
        <w:r>
          <w:t>.1</w:t>
        </w:r>
        <w:r w:rsidRPr="00FC3C25">
          <w:tab/>
        </w:r>
      </w:ins>
      <w:ins w:id="182" w:author="Draft00-R2#115e-Eutelsat" w:date="2021-09-06T23:39:00Z">
        <w:r w:rsidR="007E5FB6">
          <w:t>General</w:t>
        </w:r>
      </w:ins>
    </w:p>
    <w:p w14:paraId="387184AC" w14:textId="720CEABC" w:rsidR="00354070" w:rsidRDefault="00354070" w:rsidP="00354070">
      <w:pPr>
        <w:pStyle w:val="ac"/>
        <w:rPr>
          <w:ins w:id="183" w:author="Draft05-R2#115e-Eutelsat" w:date="2021-09-09T02:29:00Z"/>
        </w:rPr>
      </w:pPr>
      <w:ins w:id="184" w:author="Draft00-R2#115e-Eutelsat" w:date="2021-09-06T21:25:00Z">
        <w:r>
          <w:t xml:space="preserve">Support for </w:t>
        </w:r>
      </w:ins>
      <w:ins w:id="185" w:author="Draft05-R2#115e-Eutelsat" w:date="2021-09-09T02:15:00Z">
        <w:r w:rsidR="00A30B82">
          <w:t xml:space="preserve">BL UEs and NB-IoT UEs </w:t>
        </w:r>
      </w:ins>
      <w:ins w:id="186" w:author="Draft00-R2#115e-Eutelsat" w:date="2021-09-06T21:25:00Z">
        <w:del w:id="187" w:author="Draft05-R2#115e-Eutelsat" w:date="2021-09-09T02:15:00Z">
          <w:r w:rsidDel="00A30B82">
            <w:delText>of CIoT</w:delText>
          </w:r>
        </w:del>
        <w:r>
          <w:t xml:space="preserve"> over Non-Terrestrial Networks (see sub-clause </w:t>
        </w:r>
        <w:r w:rsidRPr="00354070">
          <w:rPr>
            <w:highlight w:val="yellow"/>
          </w:rPr>
          <w:t>4.X</w:t>
        </w:r>
        <w:del w:id="188" w:author="Huawei" w:date="2021-09-08T08:57:00Z">
          <w:r w:rsidRPr="00354070" w:rsidDel="004468D6">
            <w:rPr>
              <w:highlight w:val="yellow"/>
            </w:rPr>
            <w:delText>X</w:delText>
          </w:r>
        </w:del>
        <w:r>
          <w:t xml:space="preserve">) is </w:t>
        </w:r>
      </w:ins>
      <w:ins w:id="189" w:author="Draft00-R2#115e-Eutelsat" w:date="2021-09-06T21:26:00Z">
        <w:r>
          <w:t>described in more details</w:t>
        </w:r>
      </w:ins>
      <w:ins w:id="190" w:author="Draft00-R2#115e-Eutelsat" w:date="2021-09-06T21:25:00Z">
        <w:r>
          <w:t xml:space="preserve"> in the following </w:t>
        </w:r>
      </w:ins>
      <w:ins w:id="191" w:author="Draft00-R2#115e-Eutelsat" w:date="2021-09-06T21:26:00Z">
        <w:r>
          <w:t>sub-</w:t>
        </w:r>
      </w:ins>
      <w:commentRangeStart w:id="192"/>
      <w:commentRangeStart w:id="193"/>
      <w:ins w:id="194" w:author="Draft00-R2#115e-Eutelsat" w:date="2021-09-06T21:25:00Z">
        <w:r>
          <w:t>clauses</w:t>
        </w:r>
      </w:ins>
      <w:commentRangeEnd w:id="192"/>
      <w:r w:rsidR="004468D6">
        <w:rPr>
          <w:rStyle w:val="ab"/>
        </w:rPr>
        <w:commentReference w:id="192"/>
      </w:r>
      <w:commentRangeEnd w:id="193"/>
      <w:r w:rsidR="00A30B82">
        <w:rPr>
          <w:rStyle w:val="ab"/>
        </w:rPr>
        <w:commentReference w:id="193"/>
      </w:r>
      <w:ins w:id="195" w:author="Draft00-R2#115e-Eutelsat" w:date="2021-09-06T21:25:00Z">
        <w:r>
          <w:t>.</w:t>
        </w:r>
      </w:ins>
    </w:p>
    <w:p w14:paraId="7496323E" w14:textId="4E8CC962" w:rsidR="008D0FF2" w:rsidRDefault="008D0FF2" w:rsidP="00354070">
      <w:pPr>
        <w:pStyle w:val="ac"/>
        <w:rPr>
          <w:ins w:id="196" w:author="Huawei" w:date="2021-09-08T08:57:00Z"/>
        </w:rPr>
      </w:pPr>
      <w:ins w:id="197" w:author="Draft05-R2#115e-Eutelsat" w:date="2021-09-09T02:29:00Z">
        <w:r>
          <w:t xml:space="preserve">Support for BL UEs and NB-IoT UEs over Non-Terrestrial Networks </w:t>
        </w:r>
        <w:r w:rsidRPr="00384162">
          <w:t xml:space="preserve">is only applicable to </w:t>
        </w:r>
        <w:r>
          <w:t>E-UTRA connected to EPC.</w:t>
        </w:r>
      </w:ins>
    </w:p>
    <w:p w14:paraId="07BA901F" w14:textId="77777777" w:rsidR="00670B34" w:rsidRDefault="00670B34" w:rsidP="00670B34">
      <w:pPr>
        <w:pStyle w:val="EditorsNote"/>
        <w:rPr>
          <w:moveTo w:id="198" w:author="Draft05-R2#115e-Eutelsat" w:date="2021-09-09T01:51:00Z"/>
          <w:rFonts w:eastAsia="MS Mincho"/>
        </w:rPr>
      </w:pPr>
      <w:moveToRangeStart w:id="199" w:author="Draft05-R2#115e-Eutelsat" w:date="2021-09-09T01:51:00Z" w:name="move82043005"/>
      <w:commentRangeStart w:id="200"/>
      <w:commentRangeStart w:id="201"/>
      <w:commentRangeStart w:id="202"/>
      <w:commentRangeStart w:id="203"/>
      <w:moveTo w:id="204" w:author="Draft05-R2#115e-Eutelsat" w:date="2021-09-09T01:51:00Z">
        <w:r>
          <w:rPr>
            <w:rFonts w:eastAsia="MS Mincho"/>
          </w:rPr>
          <w:t xml:space="preserve">Editor’s note: </w:t>
        </w:r>
        <w:r w:rsidRPr="00667392">
          <w:t xml:space="preserve">GNSS capability in the UE is taken as a working assumption </w:t>
        </w:r>
        <w:r>
          <w:t xml:space="preserve">for </w:t>
        </w:r>
        <w:commentRangeStart w:id="205"/>
        <w:proofErr w:type="spellStart"/>
        <w:r>
          <w:t>CIoT</w:t>
        </w:r>
        <w:proofErr w:type="spellEnd"/>
        <w:r>
          <w:t>-NTN</w:t>
        </w:r>
      </w:moveTo>
      <w:commentRangeEnd w:id="205"/>
      <w:r w:rsidR="00B3700B">
        <w:rPr>
          <w:rStyle w:val="ab"/>
          <w:color w:val="auto"/>
        </w:rPr>
        <w:commentReference w:id="205"/>
      </w:r>
      <w:moveTo w:id="206" w:author="Draft05-R2#115e-Eutelsat" w:date="2021-09-09T01:51:00Z">
        <w:r>
          <w:t xml:space="preserve"> </w:t>
        </w:r>
        <w:r w:rsidRPr="00667392">
          <w:t>for both NB-</w:t>
        </w:r>
        <w:proofErr w:type="spellStart"/>
        <w:r w:rsidRPr="00667392">
          <w:t>IoT</w:t>
        </w:r>
        <w:proofErr w:type="spellEnd"/>
        <w:r w:rsidRPr="00667392">
          <w:t xml:space="preserve"> and eMTC devices.</w:t>
        </w:r>
        <w:commentRangeEnd w:id="200"/>
        <w:r>
          <w:rPr>
            <w:rStyle w:val="ab"/>
            <w:color w:val="auto"/>
          </w:rPr>
          <w:commentReference w:id="200"/>
        </w:r>
        <w:commentRangeEnd w:id="201"/>
        <w:r>
          <w:rPr>
            <w:rStyle w:val="ab"/>
            <w:color w:val="auto"/>
          </w:rPr>
          <w:commentReference w:id="201"/>
        </w:r>
        <w:commentRangeEnd w:id="202"/>
        <w:r>
          <w:rPr>
            <w:rStyle w:val="ab"/>
            <w:color w:val="auto"/>
          </w:rPr>
          <w:commentReference w:id="202"/>
        </w:r>
        <w:commentRangeEnd w:id="203"/>
        <w:r>
          <w:rPr>
            <w:rStyle w:val="ab"/>
            <w:color w:val="auto"/>
          </w:rPr>
          <w:commentReference w:id="203"/>
        </w:r>
      </w:moveTo>
    </w:p>
    <w:moveToRangeEnd w:id="199"/>
    <w:p w14:paraId="317ED5E1" w14:textId="77777777" w:rsidR="004468D6" w:rsidRDefault="004468D6" w:rsidP="00354070">
      <w:pPr>
        <w:pStyle w:val="ac"/>
        <w:rPr>
          <w:ins w:id="207" w:author="Draft00-R2#115e-Eutelsat" w:date="2021-09-06T21:25:00Z"/>
        </w:rPr>
      </w:pPr>
    </w:p>
    <w:p w14:paraId="64C09522" w14:textId="01DE8826" w:rsidR="00481879" w:rsidRPr="00FC3C25" w:rsidRDefault="00481879" w:rsidP="005A1547">
      <w:pPr>
        <w:pStyle w:val="3"/>
        <w:rPr>
          <w:ins w:id="208" w:author="Draft00-R2#115e-Eutelsat" w:date="2021-09-06T17:10:00Z"/>
        </w:rPr>
      </w:pPr>
      <w:ins w:id="209" w:author="Draft00-R2#115e-Eutelsat" w:date="2021-09-06T17:10:00Z">
        <w:r w:rsidRPr="00FC3C25">
          <w:t>23</w:t>
        </w:r>
        <w:proofErr w:type="gramStart"/>
        <w:r w:rsidRPr="00FC3C25">
          <w:t>.</w:t>
        </w:r>
        <w:r>
          <w:t>x</w:t>
        </w:r>
        <w:proofErr w:type="gramEnd"/>
        <w:del w:id="210" w:author="Draft05-R2#115e-Eutelsat" w:date="2021-09-09T01:16:00Z">
          <w:r w:rsidDel="000F5B18">
            <w:delText>x</w:delText>
          </w:r>
        </w:del>
      </w:ins>
      <w:ins w:id="211" w:author="Draft00-R2#115e-Eutelsat" w:date="2021-09-06T21:18:00Z">
        <w:r w:rsidR="005A1547">
          <w:t>.</w:t>
        </w:r>
      </w:ins>
      <w:ins w:id="212" w:author="Draft00-R2#115e-Eutelsat" w:date="2021-09-06T21:46:00Z">
        <w:r w:rsidR="00B50E21">
          <w:t>2</w:t>
        </w:r>
      </w:ins>
      <w:ins w:id="213" w:author="Draft00-R2#115e-Eutelsat" w:date="2021-09-06T17:10:00Z">
        <w:r w:rsidRPr="00FC3C25">
          <w:tab/>
        </w:r>
        <w:r>
          <w:t>Support of discontinuous coverage</w:t>
        </w:r>
        <w:del w:id="214" w:author="Draft05-R2#115e-Eutelsat" w:date="2021-09-09T01:11:00Z">
          <w:r w:rsidDel="000F5B18">
            <w:delText xml:space="preserve"> </w:delText>
          </w:r>
        </w:del>
      </w:ins>
      <w:commentRangeStart w:id="215"/>
      <w:commentRangeStart w:id="216"/>
      <w:commentRangeStart w:id="217"/>
      <w:ins w:id="218" w:author="Draft00-R2#115e-Eutelsat" w:date="2021-09-07T00:37:00Z">
        <w:del w:id="219" w:author="Draft05-R2#115e-Eutelsat" w:date="2021-09-09T01:11:00Z">
          <w:r w:rsidR="0002348C" w:rsidDel="000F5B18">
            <w:delText>in</w:delText>
          </w:r>
        </w:del>
      </w:ins>
      <w:ins w:id="220" w:author="Draft00-R2#115e-Eutelsat" w:date="2021-09-07T00:36:00Z">
        <w:del w:id="221" w:author="Draft05-R2#115e-Eutelsat" w:date="2021-09-09T01:11:00Z">
          <w:r w:rsidR="0002348C" w:rsidDel="000F5B18">
            <w:delText xml:space="preserve"> </w:delText>
          </w:r>
        </w:del>
      </w:ins>
      <w:ins w:id="222" w:author="Draft00-R2#115e-Eutelsat" w:date="2021-09-06T17:11:00Z">
        <w:del w:id="223" w:author="Draft05-R2#115e-Eutelsat" w:date="2021-09-09T01:11:00Z">
          <w:r w:rsidDel="000F5B18">
            <w:delText>CIoT-NTN</w:delText>
          </w:r>
        </w:del>
      </w:ins>
      <w:bookmarkEnd w:id="145"/>
      <w:bookmarkEnd w:id="146"/>
      <w:bookmarkEnd w:id="147"/>
      <w:commentRangeEnd w:id="215"/>
      <w:del w:id="224" w:author="Draft05-R2#115e-Eutelsat" w:date="2021-09-09T01:11:00Z">
        <w:r w:rsidR="004468D6" w:rsidDel="000F5B18">
          <w:rPr>
            <w:rStyle w:val="ab"/>
            <w:rFonts w:ascii="Times New Roman" w:hAnsi="Times New Roman"/>
          </w:rPr>
          <w:commentReference w:id="215"/>
        </w:r>
        <w:commentRangeEnd w:id="216"/>
        <w:r w:rsidR="00656549" w:rsidDel="000F5B18">
          <w:rPr>
            <w:rStyle w:val="ab"/>
            <w:rFonts w:ascii="Times New Roman" w:hAnsi="Times New Roman"/>
          </w:rPr>
          <w:commentReference w:id="216"/>
        </w:r>
      </w:del>
      <w:commentRangeEnd w:id="217"/>
      <w:r w:rsidR="00263DB2">
        <w:rPr>
          <w:rStyle w:val="ab"/>
          <w:rFonts w:ascii="Times New Roman" w:hAnsi="Times New Roman"/>
        </w:rPr>
        <w:commentReference w:id="217"/>
      </w:r>
    </w:p>
    <w:p w14:paraId="7A5A5261" w14:textId="3E1F58CF" w:rsidR="00244381" w:rsidRPr="00B923D6" w:rsidRDefault="00AC3015">
      <w:pPr>
        <w:pStyle w:val="EditorsNote"/>
        <w:rPr>
          <w:ins w:id="225" w:author="Draft00-R2#115e-Eutelsat" w:date="2021-09-06T17:28:00Z"/>
        </w:rPr>
        <w:pPrChange w:id="226" w:author="Draft05-R2#115e-Eutelsat" w:date="2021-09-09T01:46:00Z">
          <w:pPr/>
        </w:pPrChange>
      </w:pPr>
      <w:ins w:id="227" w:author="Draft05-R2#115e-Eutelsat" w:date="2021-09-09T01:46:00Z">
        <w:r w:rsidRPr="00D6582A">
          <w:t xml:space="preserve">Editor’s Note: </w:t>
        </w:r>
      </w:ins>
      <w:ins w:id="228" w:author="Draft05-R2#115e-Eutelsat" w:date="2021-09-09T01:47:00Z">
        <w:r>
          <w:t>"discontinuous coverage</w:t>
        </w:r>
      </w:ins>
      <w:ins w:id="229" w:author="Draft05-R2#115e-Eutelsat" w:date="2021-09-09T02:09:00Z">
        <w:r w:rsidR="00A30B82">
          <w:t xml:space="preserve"> could be described as follow</w:t>
        </w:r>
      </w:ins>
      <w:ins w:id="230" w:author="Draft05-R2#115e-Eutelsat" w:date="2021-09-09T01:47:00Z">
        <w:r>
          <w:t>: "</w:t>
        </w:r>
      </w:ins>
      <w:commentRangeStart w:id="231"/>
      <w:commentRangeStart w:id="232"/>
      <w:commentRangeStart w:id="233"/>
      <w:ins w:id="234" w:author="Draft00-R2#115e-Eutelsat" w:date="2021-09-06T17:28:00Z">
        <w:r w:rsidR="00244381" w:rsidRPr="00B923D6">
          <w:t xml:space="preserve">As </w:t>
        </w:r>
      </w:ins>
      <w:ins w:id="235" w:author="Draft00-R2#115e-Eutelsat" w:date="2021-09-06T17:33:00Z">
        <w:r w:rsidR="00244381">
          <w:t>a</w:t>
        </w:r>
      </w:ins>
      <w:ins w:id="236" w:author="Draft00-R2#115e-Eutelsat" w:date="2021-09-06T17:28:00Z">
        <w:r w:rsidR="00244381" w:rsidRPr="00B923D6">
          <w:t xml:space="preserve"> </w:t>
        </w:r>
      </w:ins>
      <w:ins w:id="237" w:author="Draft00-R2#115e-Eutelsat" w:date="2021-09-07T01:48:00Z">
        <w:del w:id="238" w:author="Draft05-R2#115e-Eutelsat" w:date="2021-09-09T02:10:00Z">
          <w:r w:rsidR="005E150C" w:rsidDel="00A30B82">
            <w:delText>CIoT-NTN</w:delText>
          </w:r>
          <w:r w:rsidR="005E150C" w:rsidRPr="00B923D6" w:rsidDel="00A30B82">
            <w:delText xml:space="preserve"> </w:delText>
          </w:r>
        </w:del>
      </w:ins>
      <w:ins w:id="239" w:author="Draft00-R2#115e-Eutelsat" w:date="2021-09-06T17:28:00Z">
        <w:r w:rsidR="00244381" w:rsidRPr="00B923D6">
          <w:t xml:space="preserve">satellite moves </w:t>
        </w:r>
      </w:ins>
      <w:ins w:id="240" w:author="Draft00-R2#115e-Eutelsat" w:date="2021-09-07T01:41:00Z">
        <w:r w:rsidR="00FF66F7">
          <w:t xml:space="preserve">on </w:t>
        </w:r>
      </w:ins>
      <w:ins w:id="241" w:author="Draft00-R2#115e-Eutelsat" w:date="2021-09-07T01:46:00Z">
        <w:r w:rsidR="00FF66F7">
          <w:t xml:space="preserve">a specified </w:t>
        </w:r>
      </w:ins>
      <w:ins w:id="242" w:author="Draft00-R2#115e-Eutelsat" w:date="2021-09-07T01:41:00Z">
        <w:r w:rsidR="00FF66F7">
          <w:t>orbit</w:t>
        </w:r>
      </w:ins>
      <w:ins w:id="243" w:author="Draft00-R2#115e-Eutelsat" w:date="2021-09-06T17:35:00Z">
        <w:r w:rsidR="00244381">
          <w:t xml:space="preserve">, </w:t>
        </w:r>
      </w:ins>
      <w:ins w:id="244" w:author="Draft00-R2#115e-Eutelsat" w:date="2021-09-06T18:38:00Z">
        <w:r w:rsidR="00082A6C">
          <w:t xml:space="preserve">for example </w:t>
        </w:r>
      </w:ins>
      <w:ins w:id="245" w:author="Draft00-R2#115e-Eutelsat" w:date="2021-09-06T17:35:00Z">
        <w:r w:rsidR="00244381">
          <w:t>in case of a NGSO satellite</w:t>
        </w:r>
      </w:ins>
      <w:ins w:id="246" w:author="Draft00-R2#115e-Eutelsat" w:date="2021-09-06T17:28:00Z">
        <w:r w:rsidR="00244381" w:rsidRPr="00B923D6">
          <w:t xml:space="preserve">, </w:t>
        </w:r>
      </w:ins>
      <w:ins w:id="247" w:author="Draft00-R2#115e-Eutelsat" w:date="2021-09-06T17:33:00Z">
        <w:r w:rsidR="00244381">
          <w:t>the</w:t>
        </w:r>
      </w:ins>
      <w:ins w:id="248" w:author="Draft00-R2#115e-Eutelsat" w:date="2021-09-06T17:28:00Z">
        <w:r w:rsidR="00244381" w:rsidRPr="00B923D6">
          <w:t xml:space="preserve"> satellite beam</w:t>
        </w:r>
      </w:ins>
      <w:ins w:id="249" w:author="Draft00-R2#115e-Eutelsat" w:date="2021-09-06T17:32:00Z">
        <w:r w:rsidR="00244381">
          <w:t>(</w:t>
        </w:r>
      </w:ins>
      <w:ins w:id="250" w:author="Draft00-R2#115e-Eutelsat" w:date="2021-09-06T17:28:00Z">
        <w:r w:rsidR="00244381" w:rsidRPr="00B923D6">
          <w:t>s</w:t>
        </w:r>
      </w:ins>
      <w:ins w:id="251" w:author="Draft00-R2#115e-Eutelsat" w:date="2021-09-06T17:32:00Z">
        <w:r w:rsidR="00244381">
          <w:t>)</w:t>
        </w:r>
      </w:ins>
      <w:ins w:id="252" w:author="Draft00-R2#115e-Eutelsat" w:date="2021-09-06T17:28:00Z">
        <w:r w:rsidR="00244381" w:rsidRPr="00B923D6">
          <w:t xml:space="preserve"> </w:t>
        </w:r>
      </w:ins>
      <w:ins w:id="253" w:author="Draft00-R2#115e-Eutelsat" w:date="2021-09-06T17:33:00Z">
        <w:r w:rsidR="00244381">
          <w:t>footprin</w:t>
        </w:r>
      </w:ins>
      <w:ins w:id="254" w:author="Draft00-R2#115e-Eutelsat" w:date="2021-09-06T17:35:00Z">
        <w:r w:rsidR="00244381">
          <w:t>t</w:t>
        </w:r>
      </w:ins>
      <w:ins w:id="255" w:author="Draft00-R2#115e-Eutelsat" w:date="2021-09-06T17:33:00Z">
        <w:r w:rsidR="00244381">
          <w:t xml:space="preserve"> may move and </w:t>
        </w:r>
      </w:ins>
      <w:ins w:id="256" w:author="Draft00-R2#115e-Eutelsat" w:date="2021-09-06T17:28:00Z">
        <w:r w:rsidR="00244381" w:rsidRPr="00B923D6">
          <w:t xml:space="preserve">cover different portions of </w:t>
        </w:r>
      </w:ins>
      <w:ins w:id="257" w:author="Draft00-R2#115e-Eutelsat" w:date="2021-09-07T01:42:00Z">
        <w:r w:rsidR="00FF66F7">
          <w:t xml:space="preserve">a </w:t>
        </w:r>
      </w:ins>
      <w:ins w:id="258" w:author="Draft00-R2#115e-Eutelsat" w:date="2021-09-06T17:28:00Z">
        <w:r w:rsidR="00FF66F7" w:rsidRPr="00B923D6">
          <w:t>geographical area</w:t>
        </w:r>
      </w:ins>
      <w:ins w:id="259" w:author="Draft00-R2#115e-Eutelsat" w:date="2021-09-07T01:41:00Z">
        <w:r w:rsidR="00FF66F7">
          <w:t xml:space="preserve"> </w:t>
        </w:r>
      </w:ins>
      <w:ins w:id="260" w:author="Draft00-R2#115e-Eutelsat" w:date="2021-09-06T17:34:00Z">
        <w:r w:rsidR="00244381" w:rsidRPr="00B923D6">
          <w:t xml:space="preserve">due to </w:t>
        </w:r>
        <w:r w:rsidR="00244381">
          <w:t>th</w:t>
        </w:r>
      </w:ins>
      <w:ins w:id="261" w:author="Draft00-R2#115e-Eutelsat" w:date="2021-09-06T17:35:00Z">
        <w:r w:rsidR="00244381">
          <w:t>e</w:t>
        </w:r>
      </w:ins>
      <w:ins w:id="262" w:author="Draft00-R2#115e-Eutelsat" w:date="2021-09-06T17:34:00Z">
        <w:r w:rsidR="00244381">
          <w:t xml:space="preserve"> </w:t>
        </w:r>
        <w:r w:rsidR="00244381" w:rsidRPr="00B923D6">
          <w:t>orbital movement</w:t>
        </w:r>
      </w:ins>
      <w:ins w:id="263" w:author="Draft00-R2#115e-Eutelsat" w:date="2021-09-06T17:28:00Z">
        <w:r w:rsidR="00244381" w:rsidRPr="00B923D6">
          <w:t xml:space="preserve">. </w:t>
        </w:r>
      </w:ins>
      <w:ins w:id="264" w:author="Draft00-R2#115e-Eutelsat" w:date="2021-09-06T17:31:00Z">
        <w:r w:rsidR="00244381">
          <w:t xml:space="preserve">As a consequence, a UE located in the concerned geographical may experience a situation </w:t>
        </w:r>
      </w:ins>
      <w:ins w:id="265" w:author="Draft00-R2#115e-Eutelsat" w:date="2021-09-06T17:32:00Z">
        <w:r w:rsidR="00244381">
          <w:t xml:space="preserve">of </w:t>
        </w:r>
        <w:commentRangeStart w:id="266"/>
        <w:r w:rsidR="00244381">
          <w:t>discontinuous coverage</w:t>
        </w:r>
      </w:ins>
      <w:commentRangeEnd w:id="266"/>
      <w:r w:rsidR="004B224C">
        <w:rPr>
          <w:rStyle w:val="ab"/>
          <w:color w:val="auto"/>
        </w:rPr>
        <w:commentReference w:id="266"/>
      </w:r>
      <w:ins w:id="268" w:author="Draft00-R2#115e-Eutelsat" w:date="2021-09-06T18:37:00Z">
        <w:r w:rsidR="00082A6C">
          <w:t xml:space="preserve">, due to </w:t>
        </w:r>
      </w:ins>
      <w:ins w:id="269" w:author="Draft00-R2#115e-Eutelsat" w:date="2021-09-06T18:38:00Z">
        <w:r w:rsidR="00082A6C">
          <w:t xml:space="preserve">e.g. </w:t>
        </w:r>
      </w:ins>
      <w:ins w:id="270" w:author="Draft00-R2#115e-Eutelsat" w:date="2021-09-06T18:37:00Z">
        <w:r w:rsidR="00082A6C">
          <w:t xml:space="preserve">a sparse </w:t>
        </w:r>
      </w:ins>
      <w:ins w:id="271" w:author="Draft00-R2#115e-Eutelsat" w:date="2021-09-07T01:48:00Z">
        <w:del w:id="272" w:author="Draft05-R2#115e-Eutelsat" w:date="2021-09-09T01:48:00Z">
          <w:r w:rsidR="005E150C" w:rsidDel="00AC3015">
            <w:delText xml:space="preserve">CIoT-NTN </w:delText>
          </w:r>
        </w:del>
      </w:ins>
      <w:ins w:id="273" w:author="Draft00-R2#115e-Eutelsat" w:date="2021-09-06T18:37:00Z">
        <w:r w:rsidR="00082A6C">
          <w:t>satellite</w:t>
        </w:r>
      </w:ins>
      <w:ins w:id="274" w:author="Draft00-R2#115e-Eutelsat" w:date="2021-09-06T18:38:00Z">
        <w:r w:rsidR="00082A6C">
          <w:t>s</w:t>
        </w:r>
      </w:ins>
      <w:ins w:id="275" w:author="Draft00-R2#115e-Eutelsat" w:date="2021-09-06T18:37:00Z">
        <w:r w:rsidR="00082A6C">
          <w:t xml:space="preserve"> constellation deployment</w:t>
        </w:r>
      </w:ins>
      <w:ins w:id="276" w:author="Draft00-R2#115e-Eutelsat" w:date="2021-09-06T17:32:00Z">
        <w:r w:rsidR="00244381">
          <w:t>.</w:t>
        </w:r>
      </w:ins>
      <w:commentRangeEnd w:id="231"/>
      <w:r w:rsidR="002420DE">
        <w:rPr>
          <w:rStyle w:val="ab"/>
        </w:rPr>
        <w:commentReference w:id="231"/>
      </w:r>
      <w:commentRangeEnd w:id="232"/>
      <w:r w:rsidR="004468D6">
        <w:rPr>
          <w:rStyle w:val="ab"/>
        </w:rPr>
        <w:commentReference w:id="232"/>
      </w:r>
      <w:commentRangeEnd w:id="233"/>
      <w:r>
        <w:rPr>
          <w:rStyle w:val="ab"/>
        </w:rPr>
        <w:commentReference w:id="233"/>
      </w:r>
      <w:ins w:id="277" w:author="Draft05-R2#115e-Eutelsat" w:date="2021-09-09T01:47:00Z">
        <w:r>
          <w:t>"</w:t>
        </w:r>
      </w:ins>
      <w:ins w:id="278" w:author="Draft05-R2#115e-Eutelsat" w:date="2021-09-09T01:48:00Z">
        <w:r w:rsidR="00670B34">
          <w:t xml:space="preserve">. </w:t>
        </w:r>
      </w:ins>
    </w:p>
    <w:p w14:paraId="13DED978" w14:textId="4CBCFE61" w:rsidR="00244381" w:rsidRPr="00D6582A" w:rsidRDefault="00244381" w:rsidP="00902C30">
      <w:pPr>
        <w:pStyle w:val="EditorsNote"/>
        <w:rPr>
          <w:ins w:id="279" w:author="Draft00-R2#115e-Eutelsat" w:date="2021-09-06T17:34:00Z"/>
        </w:rPr>
      </w:pPr>
      <w:ins w:id="280" w:author="Draft00-R2#115e-Eutelsat" w:date="2021-09-06T17:34:00Z">
        <w:r w:rsidRPr="00D6582A">
          <w:t xml:space="preserve">Editor’s Note: the above </w:t>
        </w:r>
      </w:ins>
      <w:ins w:id="281" w:author="Draft05-R2#115e-Eutelsat" w:date="2021-09-09T01:50:00Z">
        <w:r w:rsidR="00670B34">
          <w:t xml:space="preserve">"discontinuous coverage" </w:t>
        </w:r>
      </w:ins>
      <w:ins w:id="282" w:author="Draft00-R2#115e-Eutelsat" w:date="2021-09-06T17:34:00Z">
        <w:del w:id="283" w:author="Draft05-R2#115e-Eutelsat" w:date="2021-09-09T01:49:00Z">
          <w:r w:rsidRPr="00D6582A" w:rsidDel="00670B34">
            <w:delText>introduct</w:delText>
          </w:r>
        </w:del>
      </w:ins>
      <w:ins w:id="284" w:author="Draft00-R2#115e-Eutelsat" w:date="2021-09-06T17:35:00Z">
        <w:del w:id="285" w:author="Draft05-R2#115e-Eutelsat" w:date="2021-09-09T01:49:00Z">
          <w:r w:rsidRPr="00D6582A" w:rsidDel="00670B34">
            <w:delText>ion</w:delText>
          </w:r>
        </w:del>
      </w:ins>
      <w:ins w:id="286" w:author="Draft05-R2#115e-Eutelsat" w:date="2021-09-09T01:49:00Z">
        <w:r w:rsidR="00670B34">
          <w:t>descri</w:t>
        </w:r>
      </w:ins>
      <w:ins w:id="287" w:author="Draft05-R2#115e-Eutelsat" w:date="2021-09-09T01:50:00Z">
        <w:r w:rsidR="00670B34">
          <w:t>ption</w:t>
        </w:r>
      </w:ins>
      <w:ins w:id="288" w:author="Draft00-R2#115e-Eutelsat" w:date="2021-09-06T17:35:00Z">
        <w:r w:rsidRPr="00D6582A">
          <w:t xml:space="preserve"> may </w:t>
        </w:r>
      </w:ins>
      <w:ins w:id="289" w:author="Draft00-R2#115e-Eutelsat" w:date="2021-09-06T17:38:00Z">
        <w:r w:rsidRPr="00D6582A">
          <w:t xml:space="preserve">be </w:t>
        </w:r>
      </w:ins>
      <w:ins w:id="290" w:author="Draft00-R2#115e-Eutelsat" w:date="2021-09-07T01:48:00Z">
        <w:r w:rsidR="005E150C">
          <w:t xml:space="preserve">further </w:t>
        </w:r>
      </w:ins>
      <w:ins w:id="291" w:author="Draft00-R2#115e-Eutelsat" w:date="2021-09-06T17:39:00Z">
        <w:r w:rsidR="0039448F" w:rsidRPr="00D6582A">
          <w:t>completed</w:t>
        </w:r>
      </w:ins>
      <w:ins w:id="292" w:author="Draft00-R2#115e-Eutelsat" w:date="2021-09-06T17:37:00Z">
        <w:r w:rsidRPr="00D6582A">
          <w:t xml:space="preserve"> </w:t>
        </w:r>
      </w:ins>
      <w:ins w:id="293" w:author="Draft00-R2#115e-Eutelsat" w:date="2021-09-06T17:38:00Z">
        <w:r w:rsidRPr="00D6582A">
          <w:t xml:space="preserve">for </w:t>
        </w:r>
      </w:ins>
      <w:ins w:id="294" w:author="Draft00-R2#115e-Eutelsat" w:date="2021-09-06T17:37:00Z">
        <w:r w:rsidRPr="00D6582A">
          <w:t>describ</w:t>
        </w:r>
      </w:ins>
      <w:ins w:id="295" w:author="Draft00-R2#115e-Eutelsat" w:date="2021-09-06T17:38:00Z">
        <w:r w:rsidRPr="00D6582A">
          <w:t>ing</w:t>
        </w:r>
      </w:ins>
      <w:ins w:id="296" w:author="Draft00-R2#115e-Eutelsat" w:date="2021-09-06T17:37:00Z">
        <w:r w:rsidRPr="00D6582A">
          <w:t xml:space="preserve"> difference</w:t>
        </w:r>
      </w:ins>
      <w:ins w:id="297" w:author="Draft00-R2#115e-Eutelsat" w:date="2021-09-06T17:38:00Z">
        <w:r w:rsidR="0039448F" w:rsidRPr="00D6582A">
          <w:t xml:space="preserve">s </w:t>
        </w:r>
        <w:r w:rsidRPr="00D6582A">
          <w:t xml:space="preserve">between </w:t>
        </w:r>
      </w:ins>
      <w:ins w:id="298" w:author="Draft00-R2#115e-Eutelsat" w:date="2021-09-06T17:39:00Z">
        <w:r w:rsidR="0039448F" w:rsidRPr="00D6582A">
          <w:t xml:space="preserve">Quasi-Earth-fixed and </w:t>
        </w:r>
      </w:ins>
      <w:ins w:id="299" w:author="Draft00-R2#115e-Eutelsat" w:date="2021-09-06T17:38:00Z">
        <w:r w:rsidR="0039448F" w:rsidRPr="00D6582A">
          <w:t xml:space="preserve">moving </w:t>
        </w:r>
      </w:ins>
      <w:ins w:id="300" w:author="Draft00-R2#115e-Eutelsat" w:date="2021-09-06T17:39:00Z">
        <w:r w:rsidR="0039448F" w:rsidRPr="00D6582A">
          <w:t>beams/cells</w:t>
        </w:r>
      </w:ins>
      <w:ins w:id="301" w:author="Draft00-R2#115e-Eutelsat" w:date="2021-09-06T17:34:00Z">
        <w:r w:rsidRPr="00D6582A">
          <w:t>.</w:t>
        </w:r>
      </w:ins>
      <w:ins w:id="302" w:author="Draft05-R2#115e-Eutelsat" w:date="2021-09-09T01:50:00Z">
        <w:r w:rsidR="00670B34" w:rsidRPr="00670B34">
          <w:t xml:space="preserve"> </w:t>
        </w:r>
      </w:ins>
      <w:ins w:id="303" w:author="Draft05-R2#115e-Eutelsat" w:date="2021-09-09T03:03:00Z">
        <w:r w:rsidR="00A76168">
          <w:t xml:space="preserve">Part or all of it </w:t>
        </w:r>
      </w:ins>
      <w:ins w:id="304" w:author="Draft05-R2#115e-Eutelsat" w:date="2021-09-09T01:50:00Z">
        <w:r w:rsidR="00670B34">
          <w:t>could be further moved to section 3.1 if felt more relevant.</w:t>
        </w:r>
      </w:ins>
    </w:p>
    <w:p w14:paraId="0E9C89FC" w14:textId="3768E5D6" w:rsidR="0039448F" w:rsidRPr="00D6582A" w:rsidRDefault="00D6582A" w:rsidP="00902C30">
      <w:pPr>
        <w:pStyle w:val="EditorsNote"/>
        <w:rPr>
          <w:ins w:id="305" w:author="Draft00-R2#115e-Eutelsat" w:date="2021-09-06T17:40:00Z"/>
          <w:bCs/>
          <w:iCs/>
          <w:lang w:val="en-US"/>
        </w:rPr>
      </w:pPr>
      <w:ins w:id="306" w:author="Draft00-R2#115e-Eutelsat" w:date="2021-09-06T17:34:00Z">
        <w:r w:rsidRPr="00D6582A">
          <w:t xml:space="preserve">Editor’s Note: </w:t>
        </w:r>
      </w:ins>
      <w:ins w:id="307" w:author="Draft00-R2#115e-Eutelsat" w:date="2021-09-06T17:40:00Z">
        <w:r w:rsidR="0039448F" w:rsidRPr="00D6582A">
          <w:rPr>
            <w:bCs/>
            <w:iCs/>
            <w:lang w:val="en-US"/>
          </w:rPr>
          <w:t xml:space="preserve">discontinuous coverage without excessive UE power consumption and without excessive failures / recovery actions </w:t>
        </w:r>
      </w:ins>
      <w:ins w:id="308" w:author="Draft00-R2#115e-Eutelsat" w:date="2021-09-06T18:24:00Z">
        <w:r w:rsidR="001175E2">
          <w:rPr>
            <w:bCs/>
            <w:iCs/>
            <w:lang w:val="en-US"/>
          </w:rPr>
          <w:t xml:space="preserve">is supported, </w:t>
        </w:r>
      </w:ins>
      <w:ins w:id="309" w:author="Draft00-R2#115e-Eutelsat" w:date="2021-09-06T17:40:00Z">
        <w:r w:rsidR="0039448F" w:rsidRPr="00D6582A">
          <w:rPr>
            <w:bCs/>
            <w:iCs/>
            <w:lang w:val="en-US"/>
          </w:rPr>
          <w:t xml:space="preserve">at least for </w:t>
        </w:r>
        <w:proofErr w:type="gramStart"/>
        <w:r w:rsidR="0039448F" w:rsidRPr="00D6582A">
          <w:rPr>
            <w:bCs/>
            <w:iCs/>
            <w:lang w:val="en-US"/>
          </w:rPr>
          <w:t>Idle</w:t>
        </w:r>
        <w:proofErr w:type="gramEnd"/>
        <w:r w:rsidR="0039448F" w:rsidRPr="00D6582A">
          <w:rPr>
            <w:bCs/>
            <w:iCs/>
            <w:lang w:val="en-US"/>
          </w:rPr>
          <w:t xml:space="preserve"> mode. The requirement is applicable for all reference scenarios (GEO, MEO and LEO).</w:t>
        </w:r>
      </w:ins>
    </w:p>
    <w:p w14:paraId="26663F3F" w14:textId="0A162CCC" w:rsidR="0039448F" w:rsidRPr="00D6582A" w:rsidRDefault="00D6582A" w:rsidP="00902C30">
      <w:pPr>
        <w:pStyle w:val="EditorsNote"/>
        <w:rPr>
          <w:ins w:id="310" w:author="Draft00-R2#115e-Eutelsat" w:date="2021-09-06T17:40:00Z"/>
          <w:bCs/>
          <w:iCs/>
          <w:lang w:val="en-US"/>
        </w:rPr>
      </w:pPr>
      <w:commentRangeStart w:id="311"/>
      <w:commentRangeStart w:id="312"/>
      <w:ins w:id="313" w:author="Draft00-R2#115e-Eutelsat" w:date="2021-09-06T17:34:00Z">
        <w:r w:rsidRPr="00D6582A">
          <w:t xml:space="preserve">Editor’s Note: </w:t>
        </w:r>
      </w:ins>
      <w:ins w:id="314" w:author="Draft00-R2#115e-Eutelsat" w:date="2021-09-06T17:40:00Z">
        <w:r w:rsidR="0039448F" w:rsidRPr="00D6582A">
          <w:rPr>
            <w:bCs/>
            <w:iCs/>
            <w:lang w:val="en-US"/>
          </w:rPr>
          <w:t>Satel</w:t>
        </w:r>
      </w:ins>
      <w:ins w:id="315" w:author="Draft00-R2#115e-Eutelsat" w:date="2021-09-07T01:49:00Z">
        <w:r w:rsidR="005E150C">
          <w:rPr>
            <w:bCs/>
            <w:iCs/>
            <w:lang w:val="en-US"/>
          </w:rPr>
          <w:t>l</w:t>
        </w:r>
      </w:ins>
      <w:ins w:id="316"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17" w:author="Draft00-R2#115e-Eutelsat" w:date="2021-09-06T18:22:00Z">
        <w:r w:rsidR="001175E2">
          <w:rPr>
            <w:bCs/>
            <w:iCs/>
            <w:lang w:val="en-US"/>
          </w:rPr>
          <w:t xml:space="preserve">are </w:t>
        </w:r>
      </w:ins>
      <w:ins w:id="318" w:author="Draft00-R2#115e-Eutelsat" w:date="2021-09-06T17:40:00Z">
        <w:r w:rsidR="0039448F" w:rsidRPr="00D6582A">
          <w:rPr>
            <w:bCs/>
            <w:iCs/>
            <w:lang w:val="en-US"/>
          </w:rPr>
          <w:t xml:space="preserve">FFS. </w:t>
        </w:r>
      </w:ins>
      <w:ins w:id="319" w:author="Draft05-R2#115e-Eutelsat" w:date="2021-09-09T02:42:00Z">
        <w:r w:rsidR="00990E61" w:rsidRPr="00990E61">
          <w:t>FFS</w:t>
        </w:r>
        <w:r w:rsidR="00990E61" w:rsidRPr="00FE09AF">
          <w:rPr>
            <w:b/>
            <w:i/>
            <w:lang w:val="en-US"/>
          </w:rPr>
          <w:t xml:space="preserve"> </w:t>
        </w:r>
      </w:ins>
      <w:ins w:id="320" w:author="Draft00-R2#115e-Eutelsat" w:date="2021-09-06T18:23:00Z">
        <w:del w:id="321" w:author="Draft05-R2#115e-Eutelsat" w:date="2021-09-09T02:42:00Z">
          <w:r w:rsidR="001175E2" w:rsidDel="00990E61">
            <w:rPr>
              <w:bCs/>
              <w:iCs/>
              <w:lang w:val="en-US"/>
            </w:rPr>
            <w:delText>W</w:delText>
          </w:r>
        </w:del>
      </w:ins>
      <w:ins w:id="322" w:author="Draft05-R2#115e-Eutelsat" w:date="2021-09-09T02:42:00Z">
        <w:r w:rsidR="00990E61">
          <w:rPr>
            <w:bCs/>
            <w:iCs/>
            <w:lang w:val="en-US"/>
          </w:rPr>
          <w:t>w</w:t>
        </w:r>
      </w:ins>
      <w:ins w:id="323" w:author="Draft00-R2#115e-Eutelsat" w:date="2021-09-06T17:40:00Z">
        <w:r w:rsidR="0039448F" w:rsidRPr="00D6582A">
          <w:rPr>
            <w:bCs/>
            <w:iCs/>
            <w:lang w:val="en-US"/>
          </w:rPr>
          <w:t>hether any applicable agreements made in NR-NTN can be reused</w:t>
        </w:r>
      </w:ins>
      <w:ins w:id="324" w:author="Draft00-R2#115e-Eutelsat" w:date="2021-09-06T18:23:00Z">
        <w:del w:id="325" w:author="Draft05-R2#115e-Eutelsat" w:date="2021-09-09T02:42:00Z">
          <w:r w:rsidR="001175E2" w:rsidDel="00990E61">
            <w:rPr>
              <w:bCs/>
              <w:iCs/>
              <w:lang w:val="en-US"/>
            </w:rPr>
            <w:delText xml:space="preserve"> is FFS</w:delText>
          </w:r>
        </w:del>
      </w:ins>
      <w:ins w:id="326" w:author="Draft00-R2#115e-Eutelsat" w:date="2021-09-06T17:40:00Z">
        <w:r w:rsidR="0039448F" w:rsidRPr="00D6582A">
          <w:rPr>
            <w:bCs/>
            <w:iCs/>
            <w:lang w:val="en-US"/>
          </w:rPr>
          <w:t>.</w:t>
        </w:r>
      </w:ins>
    </w:p>
    <w:p w14:paraId="3B952CA9" w14:textId="42B35707" w:rsidR="0039448F" w:rsidRPr="00D6582A" w:rsidRDefault="00D6582A" w:rsidP="00902C30">
      <w:pPr>
        <w:pStyle w:val="EditorsNote"/>
        <w:rPr>
          <w:ins w:id="327" w:author="Draft00-R2#115e-Eutelsat" w:date="2021-09-06T17:40:00Z"/>
          <w:bCs/>
          <w:iCs/>
          <w:lang w:val="en-US"/>
        </w:rPr>
      </w:pPr>
      <w:ins w:id="328" w:author="Draft00-R2#115e-Eutelsat" w:date="2021-09-06T17:34:00Z">
        <w:r w:rsidRPr="00D6582A">
          <w:t xml:space="preserve">Editor’s Note: </w:t>
        </w:r>
      </w:ins>
      <w:ins w:id="329" w:author="Draft00-R2#115e-Eutelsat" w:date="2021-09-06T17:40:00Z">
        <w:r w:rsidR="0039448F" w:rsidRPr="00D6582A">
          <w:rPr>
            <w:bCs/>
            <w:iCs/>
            <w:lang w:val="en-US"/>
          </w:rPr>
          <w:t>The details of UEs actions when predicted to be out of coverage</w:t>
        </w:r>
      </w:ins>
      <w:ins w:id="330" w:author="Draft05-R2#115e-Eutelsat" w:date="2021-09-09T02:43:00Z">
        <w:r w:rsidR="00990E61" w:rsidRPr="00990E61">
          <w:rPr>
            <w:bCs/>
            <w:iCs/>
            <w:lang w:val="en-US"/>
          </w:rPr>
          <w:t xml:space="preserve"> </w:t>
        </w:r>
        <w:r w:rsidR="00990E61" w:rsidRPr="00D6582A">
          <w:rPr>
            <w:bCs/>
            <w:iCs/>
            <w:lang w:val="en-US"/>
          </w:rPr>
          <w:t>is FFS</w:t>
        </w:r>
      </w:ins>
      <w:ins w:id="331" w:author="Draft00-R2#115e-Eutelsat" w:date="2021-09-06T18:21:00Z">
        <w:r w:rsidR="001175E2">
          <w:rPr>
            <w:bCs/>
            <w:iCs/>
            <w:lang w:val="en-US"/>
          </w:rPr>
          <w:t>,</w:t>
        </w:r>
      </w:ins>
      <w:ins w:id="332" w:author="Draft00-R2#115e-Eutelsat" w:date="2021-09-06T17:40:00Z">
        <w:r w:rsidR="0039448F" w:rsidRPr="00D6582A">
          <w:rPr>
            <w:bCs/>
            <w:iCs/>
            <w:lang w:val="en-US"/>
          </w:rPr>
          <w:t xml:space="preserve"> e.g. stopping unnecessary cell search in the Idle mode</w:t>
        </w:r>
      </w:ins>
      <w:ins w:id="333" w:author="Draft00-R2#115e-Eutelsat" w:date="2021-09-06T18:23:00Z">
        <w:r w:rsidR="001175E2">
          <w:rPr>
            <w:bCs/>
            <w:iCs/>
            <w:lang w:val="en-US"/>
          </w:rPr>
          <w:t>,</w:t>
        </w:r>
      </w:ins>
      <w:ins w:id="334" w:author="Draft00-R2#115e-Eutelsat" w:date="2021-09-06T18:21:00Z">
        <w:r w:rsidR="001175E2">
          <w:rPr>
            <w:bCs/>
            <w:iCs/>
            <w:lang w:val="en-US"/>
          </w:rPr>
          <w:t xml:space="preserve"> </w:t>
        </w:r>
        <w:del w:id="335" w:author="Draft05-R2#115e-Eutelsat" w:date="2021-09-09T02:43:00Z">
          <w:r w:rsidR="001175E2" w:rsidRPr="00D6582A" w:rsidDel="00990E61">
            <w:rPr>
              <w:bCs/>
              <w:iCs/>
              <w:lang w:val="en-US"/>
            </w:rPr>
            <w:delText>is</w:delText>
          </w:r>
        </w:del>
      </w:ins>
      <w:ins w:id="336" w:author="Draft05-R2#115e-Eutelsat" w:date="2021-09-09T02:43:00Z">
        <w:r w:rsidR="00990E61">
          <w:rPr>
            <w:bCs/>
            <w:iCs/>
            <w:lang w:val="en-US"/>
          </w:rPr>
          <w:t>and</w:t>
        </w:r>
      </w:ins>
      <w:ins w:id="337" w:author="Draft00-R2#115e-Eutelsat" w:date="2021-09-06T18:21:00Z">
        <w:r w:rsidR="001175E2" w:rsidRPr="00D6582A">
          <w:rPr>
            <w:bCs/>
            <w:iCs/>
            <w:lang w:val="en-US"/>
          </w:rPr>
          <w:t xml:space="preserve"> FFS</w:t>
        </w:r>
      </w:ins>
      <w:ins w:id="338" w:author="Draft00-R2#115e-Eutelsat" w:date="2021-09-06T18:22:00Z">
        <w:del w:id="339" w:author="Draft05-R2#115e-Eutelsat" w:date="2021-09-09T02:44:00Z">
          <w:r w:rsidR="001175E2" w:rsidDel="00990E61">
            <w:rPr>
              <w:bCs/>
              <w:iCs/>
              <w:lang w:val="en-US"/>
            </w:rPr>
            <w:delText>,</w:delText>
          </w:r>
        </w:del>
        <w:r w:rsidR="001175E2">
          <w:rPr>
            <w:bCs/>
            <w:iCs/>
            <w:lang w:val="en-US"/>
          </w:rPr>
          <w:t xml:space="preserve"> </w:t>
        </w:r>
        <w:del w:id="340" w:author="Draft05-R2#115e-Eutelsat" w:date="2021-09-09T02:44:00Z">
          <w:r w:rsidR="001175E2" w:rsidDel="00990E61">
            <w:rPr>
              <w:bCs/>
              <w:iCs/>
              <w:lang w:val="en-US"/>
            </w:rPr>
            <w:delText xml:space="preserve">as well as </w:delText>
          </w:r>
        </w:del>
      </w:ins>
      <w:ins w:id="341" w:author="Draft00-R2#115e-Eutelsat" w:date="2021-09-06T17:40:00Z">
        <w:r w:rsidR="0039448F" w:rsidRPr="00D6582A">
          <w:rPr>
            <w:bCs/>
            <w:iCs/>
            <w:lang w:val="en-US"/>
          </w:rPr>
          <w:t>to what extent this need</w:t>
        </w:r>
      </w:ins>
      <w:ins w:id="342" w:author="Draft00-R2#115e-Eutelsat" w:date="2021-09-06T18:23:00Z">
        <w:r w:rsidR="001175E2">
          <w:rPr>
            <w:bCs/>
            <w:iCs/>
            <w:lang w:val="en-US"/>
          </w:rPr>
          <w:t>s</w:t>
        </w:r>
      </w:ins>
      <w:ins w:id="343" w:author="Draft00-R2#115e-Eutelsat" w:date="2021-09-06T17:40:00Z">
        <w:r w:rsidR="0039448F" w:rsidRPr="00D6582A">
          <w:rPr>
            <w:bCs/>
            <w:iCs/>
            <w:lang w:val="en-US"/>
          </w:rPr>
          <w:t xml:space="preserve"> to be specified. </w:t>
        </w:r>
      </w:ins>
    </w:p>
    <w:p w14:paraId="64DF141A" w14:textId="550A1D98" w:rsidR="0039448F" w:rsidRPr="00D6582A" w:rsidRDefault="00D6582A" w:rsidP="00902C30">
      <w:pPr>
        <w:pStyle w:val="EditorsNote"/>
        <w:rPr>
          <w:ins w:id="344" w:author="Draft00-R2#115e-Eutelsat" w:date="2021-09-06T17:40:00Z"/>
          <w:bCs/>
          <w:iCs/>
          <w:lang w:val="en-US"/>
        </w:rPr>
      </w:pPr>
      <w:ins w:id="345" w:author="Draft00-R2#115e-Eutelsat" w:date="2021-09-06T17:34:00Z">
        <w:r w:rsidRPr="00D6582A">
          <w:t xml:space="preserve">Editor’s Note: </w:t>
        </w:r>
      </w:ins>
      <w:ins w:id="346" w:author="Draft05-R2#115e-Eutelsat" w:date="2021-09-09T02:45:00Z">
        <w:r w:rsidR="00990E61" w:rsidRPr="00990E61">
          <w:t xml:space="preserve">It is FFS </w:t>
        </w:r>
      </w:ins>
      <w:ins w:id="347" w:author="Draft00-R2#115e-Eutelsat" w:date="2021-09-06T17:40:00Z">
        <w:r w:rsidR="0039448F" w:rsidRPr="00D6582A">
          <w:rPr>
            <w:bCs/>
            <w:iCs/>
            <w:lang w:val="en-US"/>
          </w:rPr>
          <w:t xml:space="preserve">to what extent </w:t>
        </w:r>
      </w:ins>
      <w:ins w:id="348"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49" w:author="Draft00-R2#115e-Eutelsat" w:date="2021-09-06T17:40:00Z">
        <w:r w:rsidR="0039448F" w:rsidRPr="00D6582A">
          <w:rPr>
            <w:bCs/>
            <w:iCs/>
            <w:lang w:val="en-US"/>
          </w:rPr>
          <w:t>the details of UE’s prediction of discontinuous coverage and its ability to detect when it is back in coverage</w:t>
        </w:r>
      </w:ins>
      <w:del w:id="350" w:author="Draft05-R2#115e-Eutelsat" w:date="2021-09-09T02:46:00Z">
        <w:r w:rsidDel="00990E61">
          <w:rPr>
            <w:bCs/>
            <w:iCs/>
            <w:lang w:val="en-US"/>
          </w:rPr>
          <w:delText xml:space="preserve"> </w:delText>
        </w:r>
      </w:del>
      <w:ins w:id="351" w:author="Draft00-R2#115e-Eutelsat" w:date="2021-09-06T17:40:00Z">
        <w:del w:id="352" w:author="Draft05-R2#115e-Eutelsat" w:date="2021-09-09T02:46:00Z">
          <w:r w:rsidRPr="00D6582A" w:rsidDel="00990E61">
            <w:rPr>
              <w:bCs/>
              <w:iCs/>
              <w:lang w:val="en-US"/>
            </w:rPr>
            <w:delText>need</w:delText>
          </w:r>
        </w:del>
      </w:ins>
      <w:del w:id="353" w:author="Draft05-R2#115e-Eutelsat" w:date="2021-09-09T02:46:00Z">
        <w:r w:rsidDel="00990E61">
          <w:rPr>
            <w:bCs/>
            <w:iCs/>
            <w:lang w:val="en-US"/>
          </w:rPr>
          <w:delText>s</w:delText>
        </w:r>
      </w:del>
      <w:ins w:id="354" w:author="Draft00-R2#115e-Eutelsat" w:date="2021-09-06T17:40:00Z">
        <w:del w:id="355" w:author="Draft05-R2#115e-Eutelsat" w:date="2021-09-09T02:46:00Z">
          <w:r w:rsidRPr="00D6582A" w:rsidDel="00990E61">
            <w:rPr>
              <w:bCs/>
              <w:iCs/>
              <w:lang w:val="en-US"/>
            </w:rPr>
            <w:delText xml:space="preserve"> to be specified</w:delText>
          </w:r>
        </w:del>
      </w:ins>
      <w:ins w:id="356" w:author="Draft00-R2#115e-Eutelsat" w:date="2021-09-06T18:21:00Z">
        <w:del w:id="357" w:author="Draft05-R2#115e-Eutelsat" w:date="2021-09-09T02:46:00Z">
          <w:r w:rsidR="001175E2" w:rsidDel="00990E61">
            <w:rPr>
              <w:bCs/>
              <w:iCs/>
              <w:lang w:val="en-US"/>
            </w:rPr>
            <w:delText xml:space="preserve"> are FFS</w:delText>
          </w:r>
        </w:del>
        <w:r w:rsidR="001175E2">
          <w:rPr>
            <w:bCs/>
            <w:iCs/>
            <w:lang w:val="en-US"/>
          </w:rPr>
          <w:t>.</w:t>
        </w:r>
      </w:ins>
      <w:commentRangeEnd w:id="311"/>
      <w:r w:rsidR="004468D6">
        <w:rPr>
          <w:rStyle w:val="ab"/>
          <w:color w:val="auto"/>
        </w:rPr>
        <w:commentReference w:id="311"/>
      </w:r>
      <w:commentRangeEnd w:id="312"/>
      <w:r w:rsidR="008D0FF2">
        <w:rPr>
          <w:rStyle w:val="ab"/>
          <w:color w:val="auto"/>
        </w:rPr>
        <w:commentReference w:id="312"/>
      </w:r>
    </w:p>
    <w:p w14:paraId="2926A16D" w14:textId="424698E2" w:rsidR="00B50E21" w:rsidRDefault="00B50E21" w:rsidP="00B50E21">
      <w:pPr>
        <w:pStyle w:val="3"/>
        <w:rPr>
          <w:ins w:id="358" w:author="Draft00-R2#115e-Eutelsat" w:date="2021-09-06T21:27:00Z"/>
        </w:rPr>
      </w:pPr>
      <w:ins w:id="359" w:author="Draft00-R2#115e-Eutelsat" w:date="2021-09-06T21:44:00Z">
        <w:r>
          <w:t>23</w:t>
        </w:r>
      </w:ins>
      <w:proofErr w:type="gramStart"/>
      <w:ins w:id="360" w:author="Draft00-R2#115e-Eutelsat" w:date="2021-09-06T21:27:00Z">
        <w:r>
          <w:rPr>
            <w:rFonts w:hint="eastAsia"/>
          </w:rPr>
          <w:t>.</w:t>
        </w:r>
        <w:r>
          <w:t>x</w:t>
        </w:r>
      </w:ins>
      <w:proofErr w:type="gramEnd"/>
      <w:ins w:id="361" w:author="Draft00-R2#115e-Eutelsat" w:date="2021-09-06T21:55:00Z">
        <w:del w:id="362" w:author="Draft05-R2#115e-Eutelsat" w:date="2021-09-09T01:16:00Z">
          <w:r w:rsidR="00776078" w:rsidDel="000F5B18">
            <w:delText>x</w:delText>
          </w:r>
        </w:del>
      </w:ins>
      <w:ins w:id="363" w:author="Draft00-R2#115e-Eutelsat" w:date="2021-09-06T21:27:00Z">
        <w:r>
          <w:t>.</w:t>
        </w:r>
      </w:ins>
      <w:ins w:id="364" w:author="Draft00-R2#115e-Eutelsat" w:date="2021-09-06T21:46:00Z">
        <w:r>
          <w:t>3</w:t>
        </w:r>
      </w:ins>
      <w:ins w:id="365" w:author="Draft00-R2#115e-Eutelsat" w:date="2021-09-06T21:47:00Z">
        <w:r>
          <w:tab/>
        </w:r>
      </w:ins>
      <w:ins w:id="366" w:author="Draft00-R2#115e-Eutelsat" w:date="2021-09-06T21:27:00Z">
        <w:r>
          <w:rPr>
            <w:rFonts w:hint="eastAsia"/>
          </w:rPr>
          <w:t>User Plane</w:t>
        </w:r>
      </w:ins>
      <w:ins w:id="367" w:author="Draft00-R2#115e-Eutelsat" w:date="2021-09-07T00:36:00Z">
        <w:r w:rsidR="0002348C">
          <w:t xml:space="preserve"> </w:t>
        </w:r>
      </w:ins>
      <w:ins w:id="368" w:author="Draft00-R2#115e-Eutelsat" w:date="2021-09-07T01:56:00Z">
        <w:r w:rsidR="005E150C">
          <w:t>aspects</w:t>
        </w:r>
        <w:del w:id="369" w:author="Draft05-R2#115e-Eutelsat" w:date="2021-09-09T01:11:00Z">
          <w:r w:rsidR="005E150C" w:rsidDel="000F5B18">
            <w:delText xml:space="preserve"> </w:delText>
          </w:r>
        </w:del>
      </w:ins>
      <w:ins w:id="370" w:author="Draft00-R2#115e-Eutelsat" w:date="2021-09-07T00:37:00Z">
        <w:del w:id="371" w:author="Draft05-R2#115e-Eutelsat" w:date="2021-09-09T01:11:00Z">
          <w:r w:rsidR="0002348C" w:rsidDel="000F5B18">
            <w:delText>in</w:delText>
          </w:r>
        </w:del>
      </w:ins>
      <w:ins w:id="372" w:author="Draft00-R2#115e-Eutelsat" w:date="2021-09-07T00:36:00Z">
        <w:del w:id="373" w:author="Draft05-R2#115e-Eutelsat" w:date="2021-09-09T01:11:00Z">
          <w:r w:rsidR="0002348C" w:rsidDel="000F5B18">
            <w:delText xml:space="preserve"> CIoT-NTN</w:delText>
          </w:r>
        </w:del>
      </w:ins>
    </w:p>
    <w:p w14:paraId="4A0B9FD9" w14:textId="53FD5E74" w:rsidR="00B50E21" w:rsidRDefault="00B50E21" w:rsidP="00B50E21">
      <w:pPr>
        <w:rPr>
          <w:ins w:id="374" w:author="Draft00-R2#115e-Eutelsat" w:date="2021-09-06T21:27:00Z"/>
          <w:lang w:val="en-US" w:eastAsia="zh-CN"/>
        </w:rPr>
      </w:pPr>
      <w:ins w:id="375" w:author="Draft00-R2#115e-Eutelsat" w:date="2021-09-06T21:27:00Z">
        <w:r>
          <w:rPr>
            <w:lang w:val="en-US" w:eastAsia="zh-CN"/>
          </w:rPr>
          <w:t>To accommodate long propagation delays</w:t>
        </w:r>
      </w:ins>
      <w:ins w:id="376" w:author="Draft00-R2#115e-Eutelsat" w:date="2021-09-06T22:03:00Z">
        <w:r w:rsidR="00776078">
          <w:rPr>
            <w:lang w:val="en-US" w:eastAsia="zh-CN"/>
          </w:rPr>
          <w:t xml:space="preserve"> in NTN</w:t>
        </w:r>
      </w:ins>
      <w:ins w:id="377" w:author="Draft00-R2#115e-Eutelsat" w:date="2021-09-06T21:27:00Z">
        <w:r>
          <w:rPr>
            <w:lang w:val="en-US" w:eastAsia="zh-CN"/>
          </w:rPr>
          <w:t xml:space="preserve">, some adaptions are </w:t>
        </w:r>
      </w:ins>
      <w:ins w:id="378" w:author="Draft00-R2#115e-Eutelsat" w:date="2021-09-06T21:42:00Z">
        <w:r>
          <w:rPr>
            <w:lang w:val="en-US" w:eastAsia="zh-CN"/>
          </w:rPr>
          <w:t xml:space="preserve">specified </w:t>
        </w:r>
      </w:ins>
      <w:ins w:id="379" w:author="Draft00-R2#115e-Eutelsat" w:date="2021-09-06T21:27:00Z">
        <w:r>
          <w:rPr>
            <w:lang w:val="en-US" w:eastAsia="zh-CN"/>
          </w:rPr>
          <w:t xml:space="preserve">for </w:t>
        </w:r>
      </w:ins>
      <w:ins w:id="380" w:author="Draft00-R2#115e-Eutelsat" w:date="2021-09-06T21:41:00Z">
        <w:r>
          <w:rPr>
            <w:lang w:val="en-US" w:eastAsia="zh-CN"/>
          </w:rPr>
          <w:t xml:space="preserve">the </w:t>
        </w:r>
      </w:ins>
      <w:ins w:id="381" w:author="Draft00-R2#115e-Eutelsat" w:date="2021-09-06T21:27:00Z">
        <w:r>
          <w:rPr>
            <w:lang w:val="en-US" w:eastAsia="zh-CN"/>
          </w:rPr>
          <w:t xml:space="preserve">physical layer and </w:t>
        </w:r>
      </w:ins>
      <w:ins w:id="382" w:author="Draft00-R2#115e-Eutelsat" w:date="2021-09-06T21:42:00Z">
        <w:r>
          <w:rPr>
            <w:lang w:val="en-US" w:eastAsia="zh-CN"/>
          </w:rPr>
          <w:t xml:space="preserve">for </w:t>
        </w:r>
      </w:ins>
      <w:ins w:id="383" w:author="Draft00-R2#115e-Eutelsat" w:date="2021-09-06T21:27:00Z">
        <w:r>
          <w:rPr>
            <w:lang w:val="en-US" w:eastAsia="zh-CN"/>
          </w:rPr>
          <w:t>higher layers</w:t>
        </w:r>
      </w:ins>
      <w:ins w:id="384" w:author="Draft00-R2#115e-Eutelsat" w:date="2021-09-06T22:10:00Z">
        <w:r w:rsidR="00846958">
          <w:rPr>
            <w:lang w:val="en-US" w:eastAsia="zh-CN"/>
          </w:rPr>
          <w:t>,</w:t>
        </w:r>
      </w:ins>
      <w:ins w:id="385" w:author="Draft00-R2#115e-Eutelsat" w:date="2021-09-06T21:27:00Z">
        <w:r>
          <w:rPr>
            <w:lang w:val="en-US" w:eastAsia="zh-CN"/>
          </w:rPr>
          <w:t xml:space="preserve"> e.g. </w:t>
        </w:r>
      </w:ins>
      <w:ins w:id="386" w:author="Draft00-R2#115e-Eutelsat" w:date="2021-09-06T22:03:00Z">
        <w:r w:rsidR="00846958">
          <w:rPr>
            <w:lang w:val="en-US" w:eastAsia="zh-CN"/>
          </w:rPr>
          <w:t xml:space="preserve">increased </w:t>
        </w:r>
      </w:ins>
      <w:ins w:id="387" w:author="Draft00-R2#115e-Eutelsat" w:date="2021-09-06T21:27:00Z">
        <w:r>
          <w:rPr>
            <w:lang w:val="en-US" w:eastAsia="zh-CN"/>
          </w:rPr>
          <w:t>timer</w:t>
        </w:r>
      </w:ins>
      <w:ins w:id="388" w:author="Draft00-R2#115e-Eutelsat" w:date="2021-09-06T22:04:00Z">
        <w:r w:rsidR="00846958">
          <w:rPr>
            <w:lang w:val="en-US" w:eastAsia="zh-CN"/>
          </w:rPr>
          <w:t xml:space="preserve"> value</w:t>
        </w:r>
      </w:ins>
      <w:ins w:id="389" w:author="Draft00-R2#115e-Eutelsat" w:date="2021-09-06T21:27:00Z">
        <w:r>
          <w:rPr>
            <w:lang w:val="en-US" w:eastAsia="zh-CN"/>
          </w:rPr>
          <w:t>s</w:t>
        </w:r>
      </w:ins>
      <w:ins w:id="390" w:author="Draft00-R2#115e-Eutelsat" w:date="2021-09-06T22:03:00Z">
        <w:r w:rsidR="00846958">
          <w:rPr>
            <w:lang w:val="en-US" w:eastAsia="zh-CN"/>
          </w:rPr>
          <w:t xml:space="preserve"> </w:t>
        </w:r>
      </w:ins>
      <w:ins w:id="391" w:author="Draft00-R2#115e-Eutelsat" w:date="2021-09-06T22:04:00Z">
        <w:r w:rsidR="00846958">
          <w:rPr>
            <w:lang w:val="en-US" w:eastAsia="zh-CN"/>
          </w:rPr>
          <w:t xml:space="preserve">and </w:t>
        </w:r>
      </w:ins>
      <w:ins w:id="392" w:author="Draft00-R2#115e-Eutelsat" w:date="2021-09-06T21:43:00Z">
        <w:r>
          <w:rPr>
            <w:lang w:val="en-US" w:eastAsia="zh-CN"/>
          </w:rPr>
          <w:t>window sizes</w:t>
        </w:r>
      </w:ins>
      <w:ins w:id="393" w:author="Draft00-R2#115e-Eutelsat" w:date="2021-09-06T22:03:00Z">
        <w:r w:rsidR="00846958">
          <w:rPr>
            <w:lang w:val="en-US" w:eastAsia="zh-CN"/>
          </w:rPr>
          <w:t xml:space="preserve">, </w:t>
        </w:r>
      </w:ins>
      <w:ins w:id="394" w:author="Draft00-R2#115e-Eutelsat" w:date="2021-09-06T22:04:00Z">
        <w:r w:rsidR="00846958">
          <w:rPr>
            <w:lang w:val="en-US" w:eastAsia="zh-CN"/>
          </w:rPr>
          <w:t xml:space="preserve">or </w:t>
        </w:r>
      </w:ins>
      <w:ins w:id="395" w:author="Draft00-R2#115e-Eutelsat" w:date="2021-09-06T22:03:00Z">
        <w:r w:rsidR="00846958">
          <w:rPr>
            <w:lang w:val="en-US" w:eastAsia="zh-CN"/>
          </w:rPr>
          <w:t xml:space="preserve">delayed </w:t>
        </w:r>
      </w:ins>
      <w:ins w:id="396" w:author="Draft00-R2#115e-Eutelsat" w:date="2021-09-06T21:43:00Z">
        <w:r>
          <w:rPr>
            <w:lang w:val="en-US" w:eastAsia="zh-CN"/>
          </w:rPr>
          <w:t>starting times</w:t>
        </w:r>
      </w:ins>
      <w:ins w:id="397" w:author="Draft00-R2#115e-Eutelsat" w:date="2021-09-06T21:27:00Z">
        <w:r>
          <w:rPr>
            <w:lang w:val="en-US" w:eastAsia="zh-CN"/>
          </w:rPr>
          <w:t>.</w:t>
        </w:r>
      </w:ins>
    </w:p>
    <w:p w14:paraId="5655995A" w14:textId="209E3B6C" w:rsidR="00846958" w:rsidRDefault="00B50E21" w:rsidP="00846958">
      <w:pPr>
        <w:pStyle w:val="EditorsNote"/>
      </w:pPr>
      <w:ins w:id="398" w:author="Draft00-R2#115e-Eutelsat" w:date="2021-09-06T21:27:00Z">
        <w:r>
          <w:t xml:space="preserve">Editor’s note: </w:t>
        </w:r>
      </w:ins>
      <w:ins w:id="399" w:author="Draft05-R2#115e-Eutelsat" w:date="2021-09-09T02:48:00Z">
        <w:r w:rsidR="00990E61" w:rsidRPr="00990E61">
          <w:t xml:space="preserve">RAN2 assumes that </w:t>
        </w:r>
      </w:ins>
      <w:commentRangeStart w:id="400"/>
      <w:commentRangeStart w:id="401"/>
      <w:ins w:id="402" w:author="Draft00-R2#115e-Eutelsat" w:date="2021-09-06T22:05:00Z">
        <w:r w:rsidR="00846958" w:rsidRPr="00846958">
          <w:t>T</w:t>
        </w:r>
      </w:ins>
      <w:ins w:id="403" w:author="Draft00-R2#115e-Eutelsat" w:date="2021-09-06T22:06:00Z">
        <w:r w:rsidR="00846958">
          <w:t xml:space="preserve">iming </w:t>
        </w:r>
      </w:ins>
      <w:ins w:id="404" w:author="Draft00-R2#115e-Eutelsat" w:date="2021-09-06T22:05:00Z">
        <w:r w:rsidR="00846958" w:rsidRPr="00846958">
          <w:t>A</w:t>
        </w:r>
      </w:ins>
      <w:ins w:id="405" w:author="Draft00-R2#115e-Eutelsat" w:date="2021-09-06T22:06:00Z">
        <w:r w:rsidR="00846958">
          <w:t>dvance</w:t>
        </w:r>
      </w:ins>
      <w:ins w:id="406" w:author="Draft00-R2#115e-Eutelsat" w:date="2021-09-06T22:05:00Z">
        <w:r w:rsidR="00846958" w:rsidRPr="00846958">
          <w:t xml:space="preserve"> information (FFS what) reporting by the UE on network enabling will be needed in IoT NTN. </w:t>
        </w:r>
      </w:ins>
      <w:ins w:id="407" w:author="Draft05-R2#115e-Eutelsat" w:date="2021-09-09T02:50:00Z">
        <w:r w:rsidR="00990E61" w:rsidRPr="00990E61">
          <w:t>Expect RAN1 need to progress on this, and can maybe reuse NR NTN progress.</w:t>
        </w:r>
        <w:r w:rsidR="00990E61">
          <w:t xml:space="preserve"> </w:t>
        </w:r>
      </w:ins>
      <w:ins w:id="408" w:author="Draft00-R2#115e-Eutelsat" w:date="2021-09-06T22:05:00Z">
        <w:r w:rsidR="00846958" w:rsidRPr="00846958">
          <w:t>FFS in which message this is provided.</w:t>
        </w:r>
      </w:ins>
      <w:ins w:id="409" w:author="Draft00-R2#115e-Eutelsat" w:date="2021-09-06T22:06:00Z">
        <w:r w:rsidR="00846958">
          <w:t xml:space="preserve"> </w:t>
        </w:r>
      </w:ins>
      <w:ins w:id="410" w:author="Draft00-R2#115e-Eutelsat" w:date="2021-09-06T22:11:00Z">
        <w:del w:id="411" w:author="Draft05-R2#115e-Eutelsat" w:date="2021-09-09T02:50:00Z">
          <w:r w:rsidR="00846958" w:rsidDel="003F79F7">
            <w:delText xml:space="preserve">Further updates for IoT NTN are needed based on </w:delText>
          </w:r>
        </w:del>
      </w:ins>
      <w:ins w:id="412" w:author="Draft00-R2#115e-Eutelsat" w:date="2021-09-06T22:09:00Z">
        <w:del w:id="413" w:author="Draft05-R2#115e-Eutelsat" w:date="2021-09-09T02:50:00Z">
          <w:r w:rsidR="00846958" w:rsidRPr="00846958" w:rsidDel="003F79F7">
            <w:delText xml:space="preserve">RAN1 progress and </w:delText>
          </w:r>
        </w:del>
      </w:ins>
      <w:ins w:id="414" w:author="Draft00-R2#115e-Eutelsat" w:date="2021-09-06T22:12:00Z">
        <w:del w:id="415" w:author="Draft05-R2#115e-Eutelsat" w:date="2021-09-09T02:50:00Z">
          <w:r w:rsidR="00846958" w:rsidDel="003F79F7">
            <w:delText xml:space="preserve">possibly on </w:delText>
          </w:r>
        </w:del>
      </w:ins>
      <w:ins w:id="416" w:author="Draft00-R2#115e-Eutelsat" w:date="2021-09-06T22:09:00Z">
        <w:del w:id="417" w:author="Draft05-R2#115e-Eutelsat" w:date="2021-09-09T02:50:00Z">
          <w:r w:rsidR="00846958" w:rsidRPr="00846958" w:rsidDel="003F79F7">
            <w:delText>NR NTN progress.</w:delText>
          </w:r>
        </w:del>
      </w:ins>
      <w:commentRangeEnd w:id="400"/>
      <w:del w:id="418" w:author="Draft05-R2#115e-Eutelsat" w:date="2021-09-09T02:50:00Z">
        <w:r w:rsidR="00645AFF" w:rsidDel="003F79F7">
          <w:rPr>
            <w:rStyle w:val="ab"/>
            <w:color w:val="auto"/>
          </w:rPr>
          <w:commentReference w:id="400"/>
        </w:r>
      </w:del>
      <w:commentRangeEnd w:id="401"/>
      <w:r w:rsidR="003F79F7">
        <w:rPr>
          <w:rStyle w:val="ab"/>
          <w:color w:val="auto"/>
        </w:rPr>
        <w:commentReference w:id="401"/>
      </w:r>
    </w:p>
    <w:p w14:paraId="4849FE2C" w14:textId="436129B6" w:rsidR="00B50E21" w:rsidRDefault="00B50E21" w:rsidP="00DE3DD7">
      <w:pPr>
        <w:pStyle w:val="3"/>
        <w:rPr>
          <w:ins w:id="419" w:author="Draft00-R2#115e-Eutelsat" w:date="2021-09-06T21:47:00Z"/>
        </w:rPr>
      </w:pPr>
      <w:ins w:id="420" w:author="Draft00-R2#115e-Eutelsat" w:date="2021-09-06T21:47:00Z">
        <w:r>
          <w:t>23</w:t>
        </w:r>
        <w:proofErr w:type="gramStart"/>
        <w:r>
          <w:t>.x</w:t>
        </w:r>
      </w:ins>
      <w:proofErr w:type="gramEnd"/>
      <w:ins w:id="421" w:author="Draft00-R2#115e-Eutelsat" w:date="2021-09-06T21:55:00Z">
        <w:del w:id="422" w:author="Draft05-R2#115e-Eutelsat" w:date="2021-09-09T01:16:00Z">
          <w:r w:rsidR="00776078" w:rsidDel="000F5B18">
            <w:delText>x</w:delText>
          </w:r>
        </w:del>
      </w:ins>
      <w:ins w:id="423" w:author="Draft00-R2#115e-Eutelsat" w:date="2021-09-06T21:47:00Z">
        <w:r>
          <w:rPr>
            <w:rFonts w:hint="eastAsia"/>
          </w:rPr>
          <w:t>.</w:t>
        </w:r>
      </w:ins>
      <w:ins w:id="424" w:author="Draft00-R2#115e-Eutelsat" w:date="2021-09-06T21:48:00Z">
        <w:r>
          <w:t>4</w:t>
        </w:r>
      </w:ins>
      <w:ins w:id="425" w:author="Draft00-R2#115e-Eutelsat" w:date="2021-09-06T21:47:00Z">
        <w:r>
          <w:tab/>
        </w:r>
        <w:r>
          <w:rPr>
            <w:rFonts w:hint="eastAsia"/>
          </w:rPr>
          <w:t xml:space="preserve">System </w:t>
        </w:r>
      </w:ins>
      <w:ins w:id="426" w:author="Draft00-R2#115e-Eutelsat" w:date="2021-09-07T01:56:00Z">
        <w:r w:rsidR="005E150C">
          <w:t>I</w:t>
        </w:r>
      </w:ins>
      <w:ins w:id="427" w:author="Draft00-R2#115e-Eutelsat" w:date="2021-09-06T21:47:00Z">
        <w:r>
          <w:rPr>
            <w:rFonts w:hint="eastAsia"/>
          </w:rPr>
          <w:t>nformation</w:t>
        </w:r>
      </w:ins>
      <w:ins w:id="428" w:author="Draft00-R2#115e-Eutelsat" w:date="2021-09-07T00:36:00Z">
        <w:del w:id="429" w:author="Draft05-R2#115e-Eutelsat" w:date="2021-09-09T01:11:00Z">
          <w:r w:rsidR="0002348C" w:rsidDel="000F5B18">
            <w:delText xml:space="preserve"> </w:delText>
          </w:r>
        </w:del>
      </w:ins>
      <w:ins w:id="430" w:author="Draft00-R2#115e-Eutelsat" w:date="2021-09-07T00:37:00Z">
        <w:del w:id="431" w:author="Draft05-R2#115e-Eutelsat" w:date="2021-09-09T01:11:00Z">
          <w:r w:rsidR="0002348C" w:rsidDel="000F5B18">
            <w:delText>in</w:delText>
          </w:r>
        </w:del>
      </w:ins>
      <w:ins w:id="432" w:author="Draft00-R2#115e-Eutelsat" w:date="2021-09-07T00:36:00Z">
        <w:del w:id="433" w:author="Draft05-R2#115e-Eutelsat" w:date="2021-09-09T01:11:00Z">
          <w:r w:rsidR="0002348C" w:rsidDel="000F5B18">
            <w:delText xml:space="preserve"> CIoT-NTN</w:delText>
          </w:r>
        </w:del>
      </w:ins>
    </w:p>
    <w:p w14:paraId="626D2467" w14:textId="3645A124" w:rsidR="00EC59EB" w:rsidRDefault="00EC59EB" w:rsidP="005C4CFA">
      <w:pPr>
        <w:pStyle w:val="EditorsNote"/>
        <w:rPr>
          <w:ins w:id="434" w:author="Draft00-R2#115e-Eutelsat" w:date="2021-09-07T00:57:00Z"/>
          <w:rFonts w:eastAsia="MS Mincho"/>
        </w:rPr>
      </w:pPr>
      <w:ins w:id="435"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436" w:author="Draft00-R2#115e-Eutelsat" w:date="2021-09-07T00:58:00Z"/>
          <w:rFonts w:eastAsia="MS Mincho"/>
        </w:rPr>
      </w:pPr>
      <w:ins w:id="437" w:author="Draft00-R2#115e-Eutelsat" w:date="2021-09-07T00:52:00Z">
        <w:r w:rsidRPr="0002348C">
          <w:rPr>
            <w:rFonts w:eastAsia="MS Mincho"/>
          </w:rPr>
          <w:lastRenderedPageBreak/>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438" w:author="Draft00-R2#115e-Eutelsat" w:date="2021-09-07T00:52:00Z"/>
          <w:rFonts w:eastAsia="MS Mincho"/>
        </w:rPr>
      </w:pPr>
      <w:ins w:id="439" w:author="Draft00-R2#115e-Eutelsat" w:date="2021-09-07T00:58:00Z">
        <w:r w:rsidRPr="0002348C">
          <w:rPr>
            <w:rFonts w:eastAsia="MS Mincho"/>
          </w:rPr>
          <w:t>Editor’s note:</w:t>
        </w:r>
      </w:ins>
      <w:ins w:id="440"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441" w:author="Draft00-R2#115e-Eutelsat" w:date="2021-09-06T19:33:00Z"/>
        </w:rPr>
      </w:pPr>
      <w:ins w:id="442" w:author="Draft00-R2#115e-Eutelsat" w:date="2021-09-06T16:10:00Z">
        <w:r w:rsidRPr="0000688F">
          <w:t xml:space="preserve">Editor’s Note: </w:t>
        </w:r>
      </w:ins>
      <w:ins w:id="443" w:author="Draft00-R2#115e-Eutelsat" w:date="2021-09-06T19:17:00Z">
        <w:r w:rsidRPr="0000688F">
          <w:rPr>
            <w:lang w:val="en-US" w:eastAsia="zh-CN"/>
          </w:rPr>
          <w:t>System information update notification procedure is not used to inform TAC updates, at least for TAC additions (FFS removals)</w:t>
        </w:r>
      </w:ins>
      <w:ins w:id="444" w:author="Draft00-R2#115e-Eutelsat" w:date="2021-09-06T19:33:00Z">
        <w:r w:rsidRPr="0000688F">
          <w:rPr>
            <w:lang w:val="en-US" w:eastAsia="zh-CN"/>
          </w:rPr>
          <w:t>.</w:t>
        </w:r>
        <w:r w:rsidRPr="0000688F">
          <w:t xml:space="preserve"> </w:t>
        </w:r>
      </w:ins>
    </w:p>
    <w:p w14:paraId="047830D7" w14:textId="0189F693" w:rsidR="00B50E21" w:rsidRDefault="00B50E21" w:rsidP="00DE3DD7">
      <w:pPr>
        <w:pStyle w:val="3"/>
        <w:rPr>
          <w:ins w:id="445" w:author="Draft00-R2#115e-Eutelsat" w:date="2021-09-06T21:27:00Z"/>
        </w:rPr>
      </w:pPr>
      <w:ins w:id="446" w:author="Draft00-R2#115e-Eutelsat" w:date="2021-09-06T21:44:00Z">
        <w:r>
          <w:t>23</w:t>
        </w:r>
      </w:ins>
      <w:proofErr w:type="gramStart"/>
      <w:ins w:id="447" w:author="Draft00-R2#115e-Eutelsat" w:date="2021-09-06T21:27:00Z">
        <w:r>
          <w:t>.</w:t>
        </w:r>
      </w:ins>
      <w:ins w:id="448" w:author="Draft00-R2#115e-Eutelsat" w:date="2021-09-06T21:55:00Z">
        <w:r w:rsidR="00776078">
          <w:t>x</w:t>
        </w:r>
      </w:ins>
      <w:proofErr w:type="gramEnd"/>
      <w:ins w:id="449" w:author="Draft00-R2#115e-Eutelsat" w:date="2021-09-06T21:27:00Z">
        <w:del w:id="450" w:author="Draft05-R2#115e-Eutelsat" w:date="2021-09-09T01:16:00Z">
          <w:r w:rsidDel="000F5B18">
            <w:delText>x</w:delText>
          </w:r>
        </w:del>
        <w:r>
          <w:rPr>
            <w:rFonts w:hint="eastAsia"/>
          </w:rPr>
          <w:t>.</w:t>
        </w:r>
      </w:ins>
      <w:ins w:id="451" w:author="Draft00-R2#115e-Eutelsat" w:date="2021-09-06T23:54:00Z">
        <w:r w:rsidR="00333692">
          <w:t>5</w:t>
        </w:r>
      </w:ins>
      <w:ins w:id="452" w:author="Draft00-R2#115e-Eutelsat" w:date="2021-09-06T21:51:00Z">
        <w:r>
          <w:tab/>
        </w:r>
      </w:ins>
      <w:ins w:id="453" w:author="Draft00-R2#115e-Eutelsat" w:date="2021-09-06T21:27:00Z">
        <w:r>
          <w:rPr>
            <w:rFonts w:hint="eastAsia"/>
          </w:rPr>
          <w:t>Mobility</w:t>
        </w:r>
      </w:ins>
      <w:ins w:id="454" w:author="Draft00-R2#115e-Eutelsat" w:date="2021-09-06T23:56:00Z">
        <w:r w:rsidR="00DE3DD7">
          <w:t xml:space="preserve"> and </w:t>
        </w:r>
      </w:ins>
      <w:commentRangeStart w:id="455"/>
      <w:commentRangeStart w:id="456"/>
      <w:ins w:id="457" w:author="Draft00-R2#115e-Eutelsat" w:date="2021-09-07T00:50:00Z">
        <w:r w:rsidR="005C4CFA">
          <w:t>TAC</w:t>
        </w:r>
      </w:ins>
      <w:commentRangeEnd w:id="455"/>
      <w:r w:rsidR="00645AFF">
        <w:rPr>
          <w:rStyle w:val="ab"/>
          <w:rFonts w:ascii="Times New Roman" w:hAnsi="Times New Roman"/>
        </w:rPr>
        <w:commentReference w:id="455"/>
      </w:r>
      <w:commentRangeEnd w:id="456"/>
      <w:r w:rsidR="003F79F7">
        <w:rPr>
          <w:rStyle w:val="ab"/>
          <w:rFonts w:ascii="Times New Roman" w:hAnsi="Times New Roman"/>
        </w:rPr>
        <w:commentReference w:id="456"/>
      </w:r>
      <w:ins w:id="458" w:author="Draft00-R2#115e-Eutelsat" w:date="2021-09-07T00:50:00Z">
        <w:r w:rsidR="005C4CFA">
          <w:t xml:space="preserve"> </w:t>
        </w:r>
      </w:ins>
      <w:ins w:id="459" w:author="Draft00-R2#115e-Eutelsat" w:date="2021-09-07T00:01:00Z">
        <w:r w:rsidR="00DE3DD7">
          <w:t>handling</w:t>
        </w:r>
      </w:ins>
      <w:ins w:id="460" w:author="Draft00-R2#115e-Eutelsat" w:date="2021-09-07T00:36:00Z">
        <w:del w:id="461" w:author="Draft05-R2#115e-Eutelsat" w:date="2021-09-09T01:11:00Z">
          <w:r w:rsidR="0002348C" w:rsidDel="000F5B18">
            <w:delText xml:space="preserve"> for CIoT-NTN</w:delText>
          </w:r>
        </w:del>
      </w:ins>
    </w:p>
    <w:p w14:paraId="3AB5DB21" w14:textId="1A03D50A" w:rsidR="00DE3DD7" w:rsidRDefault="00DE3DD7" w:rsidP="00DE3DD7">
      <w:pPr>
        <w:pStyle w:val="4"/>
        <w:rPr>
          <w:ins w:id="462" w:author="Draft00-R2#115e-Eutelsat" w:date="2021-09-07T00:01:00Z"/>
        </w:rPr>
      </w:pPr>
      <w:commentRangeStart w:id="463"/>
      <w:commentRangeStart w:id="464"/>
      <w:ins w:id="465" w:author="Draft00-R2#115e-Eutelsat" w:date="2021-09-06T23:57:00Z">
        <w:r w:rsidRPr="00FC3C25">
          <w:t>23</w:t>
        </w:r>
        <w:proofErr w:type="gramStart"/>
        <w:r w:rsidRPr="00FC3C25">
          <w:t>.</w:t>
        </w:r>
        <w:r>
          <w:t>x</w:t>
        </w:r>
        <w:proofErr w:type="gramEnd"/>
        <w:del w:id="466" w:author="Draft05-R2#115e-Eutelsat" w:date="2021-09-09T01:16:00Z">
          <w:r w:rsidDel="000F5B18">
            <w:delText>x</w:delText>
          </w:r>
        </w:del>
        <w:r>
          <w:t>.</w:t>
        </w:r>
      </w:ins>
      <w:ins w:id="467" w:author="Draft00-R2#115e-Eutelsat" w:date="2021-09-06T23:58:00Z">
        <w:r>
          <w:t>5.</w:t>
        </w:r>
      </w:ins>
      <w:ins w:id="468" w:author="Draft00-R2#115e-Eutelsat" w:date="2021-09-06T23:57:00Z">
        <w:r>
          <w:t>1</w:t>
        </w:r>
        <w:r w:rsidRPr="00FC3C25">
          <w:tab/>
        </w:r>
        <w:r>
          <w:t>General</w:t>
        </w:r>
      </w:ins>
    </w:p>
    <w:p w14:paraId="2010B29B" w14:textId="0AF956C0" w:rsidR="00DE3DD7" w:rsidRPr="00DE3DD7" w:rsidRDefault="00DE3DD7" w:rsidP="00DE3DD7">
      <w:pPr>
        <w:rPr>
          <w:ins w:id="469" w:author="Draft00-R2#115e-Eutelsat" w:date="2021-09-06T23:57:00Z"/>
        </w:rPr>
      </w:pPr>
      <w:ins w:id="470" w:author="Draft00-R2#115e-Eutelsat" w:date="2021-09-07T00:01:00Z">
        <w:r>
          <w:t xml:space="preserve">Aspects on mobility and </w:t>
        </w:r>
      </w:ins>
      <w:ins w:id="471" w:author="Draft00-R2#115e-Eutelsat" w:date="2021-09-07T00:15:00Z">
        <w:r w:rsidR="000B4B1F">
          <w:t>T</w:t>
        </w:r>
      </w:ins>
      <w:ins w:id="472" w:author="Draft00-R2#115e-Eutelsat" w:date="2021-09-07T00:01:00Z">
        <w:r>
          <w:t xml:space="preserve">racking </w:t>
        </w:r>
      </w:ins>
      <w:ins w:id="473" w:author="Draft00-R2#115e-Eutelsat" w:date="2021-09-07T00:15:00Z">
        <w:r w:rsidR="000B4B1F">
          <w:t>A</w:t>
        </w:r>
      </w:ins>
      <w:ins w:id="474" w:author="Draft00-R2#115e-Eutelsat" w:date="2021-09-07T00:01:00Z">
        <w:r>
          <w:t>rea</w:t>
        </w:r>
      </w:ins>
      <w:ins w:id="475" w:author="Draft00-R2#115e-Eutelsat" w:date="2021-09-07T01:18:00Z">
        <w:r w:rsidR="00D572E6">
          <w:t xml:space="preserve"> Code</w:t>
        </w:r>
      </w:ins>
      <w:ins w:id="476" w:author="Draft00-R2#115e-Eutelsat" w:date="2021-09-07T00:01:00Z">
        <w:r>
          <w:t xml:space="preserve">s handling for </w:t>
        </w:r>
        <w:del w:id="477" w:author="Draft05-R2#115e-Eutelsat" w:date="2021-09-09T02:31:00Z">
          <w:r w:rsidDel="008D0FF2">
            <w:delText>CIoT-</w:delText>
          </w:r>
        </w:del>
        <w:r>
          <w:t xml:space="preserve">NTN are described </w:t>
        </w:r>
      </w:ins>
      <w:ins w:id="478" w:author="Draft00-R2#115e-Eutelsat" w:date="2021-09-07T00:02:00Z">
        <w:r>
          <w:t>in the following subclauses.</w:t>
        </w:r>
      </w:ins>
      <w:commentRangeEnd w:id="463"/>
      <w:r w:rsidR="0070753A">
        <w:rPr>
          <w:rStyle w:val="ab"/>
        </w:rPr>
        <w:commentReference w:id="463"/>
      </w:r>
      <w:commentRangeEnd w:id="464"/>
      <w:r w:rsidR="00C840B4">
        <w:rPr>
          <w:rStyle w:val="ab"/>
        </w:rPr>
        <w:commentReference w:id="464"/>
      </w:r>
    </w:p>
    <w:p w14:paraId="346BE60F" w14:textId="64E317AE" w:rsidR="00B50E21" w:rsidRPr="00B50E21" w:rsidRDefault="00B50E21" w:rsidP="00DE3DD7">
      <w:pPr>
        <w:pStyle w:val="4"/>
        <w:rPr>
          <w:ins w:id="479" w:author="Draft00-R2#115e-Eutelsat" w:date="2021-09-06T21:27:00Z"/>
        </w:rPr>
      </w:pPr>
      <w:ins w:id="480" w:author="Draft00-R2#115e-Eutelsat" w:date="2021-09-06T21:52:00Z">
        <w:r>
          <w:t>23</w:t>
        </w:r>
      </w:ins>
      <w:proofErr w:type="gramStart"/>
      <w:ins w:id="481" w:author="Draft00-R2#115e-Eutelsat" w:date="2021-09-06T21:27:00Z">
        <w:r w:rsidRPr="00B50E21">
          <w:t>.</w:t>
        </w:r>
      </w:ins>
      <w:ins w:id="482" w:author="Draft00-R2#115e-Eutelsat" w:date="2021-09-06T21:55:00Z">
        <w:r w:rsidR="00776078">
          <w:t>x</w:t>
        </w:r>
      </w:ins>
      <w:proofErr w:type="gramEnd"/>
      <w:ins w:id="483" w:author="Draft00-R2#115e-Eutelsat" w:date="2021-09-06T21:27:00Z">
        <w:del w:id="484" w:author="Draft05-R2#115e-Eutelsat" w:date="2021-09-09T01:16:00Z">
          <w:r w:rsidRPr="00B50E21" w:rsidDel="000F5B18">
            <w:delText>x</w:delText>
          </w:r>
        </w:del>
        <w:r w:rsidRPr="00B50E21">
          <w:rPr>
            <w:rFonts w:hint="eastAsia"/>
          </w:rPr>
          <w:t>.</w:t>
        </w:r>
      </w:ins>
      <w:ins w:id="485" w:author="Draft00-R2#115e-Eutelsat" w:date="2021-09-06T23:54:00Z">
        <w:r w:rsidR="00DE3DD7">
          <w:t>5</w:t>
        </w:r>
      </w:ins>
      <w:ins w:id="486" w:author="Draft00-R2#115e-Eutelsat" w:date="2021-09-06T21:27:00Z">
        <w:r w:rsidRPr="00B50E21">
          <w:rPr>
            <w:rFonts w:hint="eastAsia"/>
          </w:rPr>
          <w:t>.</w:t>
        </w:r>
      </w:ins>
      <w:ins w:id="487" w:author="Draft00-R2#115e-Eutelsat" w:date="2021-09-07T00:02:00Z">
        <w:r w:rsidR="00DE3DD7">
          <w:t>2</w:t>
        </w:r>
      </w:ins>
      <w:ins w:id="488" w:author="Draft00-R2#115e-Eutelsat" w:date="2021-09-06T21:52:00Z">
        <w:r>
          <w:tab/>
        </w:r>
      </w:ins>
      <w:ins w:id="489" w:author="Draft00-R2#115e-Eutelsat" w:date="2021-09-06T23:58:00Z">
        <w:r w:rsidR="00DE3DD7">
          <w:t>Tracking Area</w:t>
        </w:r>
      </w:ins>
      <w:ins w:id="490" w:author="Draft00-R2#115e-Eutelsat" w:date="2021-09-07T00:50:00Z">
        <w:r w:rsidR="005C4CFA">
          <w:t xml:space="preserve"> Codes</w:t>
        </w:r>
      </w:ins>
      <w:ins w:id="491" w:author="Draft00-R2#115e-Eutelsat" w:date="2021-09-07T00:00:00Z">
        <w:r w:rsidR="00DE3DD7" w:rsidRPr="00DE3DD7">
          <w:t xml:space="preserve"> </w:t>
        </w:r>
      </w:ins>
      <w:ins w:id="492" w:author="Draft00-R2#115e-Eutelsat" w:date="2021-09-07T00:01:00Z">
        <w:r w:rsidR="00DE3DD7">
          <w:t>handling</w:t>
        </w:r>
      </w:ins>
    </w:p>
    <w:p w14:paraId="2F2D0DE0" w14:textId="468D0A55" w:rsidR="00EC59EB" w:rsidRDefault="00EC59EB" w:rsidP="00EC59EB">
      <w:pPr>
        <w:pStyle w:val="EditorsNote"/>
        <w:rPr>
          <w:ins w:id="493" w:author="Draft00-R2#115e-Eutelsat" w:date="2021-09-07T01:05:00Z"/>
        </w:rPr>
      </w:pPr>
      <w:ins w:id="494" w:author="Draft00-R2#115e-Eutelsat" w:date="2021-09-07T01:03:00Z">
        <w:r w:rsidRPr="0002348C">
          <w:rPr>
            <w:rFonts w:eastAsia="MS Mincho"/>
          </w:rPr>
          <w:t xml:space="preserve">Editor’s note: </w:t>
        </w:r>
      </w:ins>
      <w:ins w:id="495"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496" w:author="Draft00-R2#115e-Eutelsat" w:date="2021-09-07T01:06:00Z"/>
          <w:rFonts w:eastAsia="MS Mincho"/>
        </w:rPr>
      </w:pPr>
      <w:ins w:id="497" w:author="Draft00-R2#115e-Eutelsat" w:date="2021-09-07T01:05:00Z">
        <w:r w:rsidRPr="0002348C">
          <w:rPr>
            <w:rFonts w:eastAsia="MS Mincho"/>
          </w:rPr>
          <w:t xml:space="preserve">Editor’s note: </w:t>
        </w:r>
      </w:ins>
      <w:ins w:id="498"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499" w:author="Draft00-R2#115e-Eutelsat" w:date="2021-09-07T01:06:00Z"/>
          <w:rFonts w:eastAsia="MS Mincho"/>
        </w:rPr>
      </w:pPr>
      <w:ins w:id="500"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4E18E7C" w:rsidR="00647563" w:rsidDel="00670B34" w:rsidRDefault="00647563" w:rsidP="00EC59EB">
      <w:pPr>
        <w:pStyle w:val="EditorsNote"/>
        <w:rPr>
          <w:ins w:id="501" w:author="Draft00-R2#115e-Eutelsat" w:date="2021-09-07T01:07:00Z"/>
          <w:del w:id="502" w:author="Draft05-R2#115e-Eutelsat" w:date="2021-09-09T01:55:00Z"/>
          <w:rFonts w:eastAsia="MS Mincho"/>
        </w:rPr>
      </w:pPr>
      <w:commentRangeStart w:id="503"/>
      <w:commentRangeStart w:id="504"/>
      <w:ins w:id="505" w:author="Draft00-R2#115e-Eutelsat" w:date="2021-09-07T01:06:00Z">
        <w:del w:id="506" w:author="Draft05-R2#115e-Eutelsat" w:date="2021-09-09T01:55:00Z">
          <w:r w:rsidRPr="0002348C" w:rsidDel="00670B34">
            <w:rPr>
              <w:rFonts w:eastAsia="MS Mincho"/>
            </w:rPr>
            <w:delText>Editor’s note:</w:delText>
          </w:r>
          <w:r w:rsidDel="00670B34">
            <w:rPr>
              <w:rFonts w:eastAsia="MS Mincho"/>
            </w:rPr>
            <w:delText xml:space="preserve"> </w:delText>
          </w:r>
        </w:del>
      </w:ins>
      <w:ins w:id="507" w:author="Draft00-R2#115e-Eutelsat" w:date="2021-09-07T01:07:00Z">
        <w:del w:id="508" w:author="Draft05-R2#115e-Eutelsat" w:date="2021-09-09T01:55:00Z">
          <w:r w:rsidRPr="00647563" w:rsidDel="00670B34">
            <w:rPr>
              <w:rFonts w:eastAsia="MS Mincho"/>
            </w:rPr>
            <w:delText>UE does not do TAU if one of the currently broadcasted TAC belongs to UE’s registration area.</w:delText>
          </w:r>
        </w:del>
      </w:ins>
      <w:commentRangeEnd w:id="503"/>
      <w:del w:id="509" w:author="Draft05-R2#115e-Eutelsat" w:date="2021-09-09T01:55:00Z">
        <w:r w:rsidR="00C00C9E" w:rsidDel="00670B34">
          <w:rPr>
            <w:rStyle w:val="ab"/>
            <w:color w:val="auto"/>
          </w:rPr>
          <w:commentReference w:id="503"/>
        </w:r>
        <w:commentRangeEnd w:id="504"/>
        <w:r w:rsidR="00670B34" w:rsidDel="00670B34">
          <w:rPr>
            <w:rStyle w:val="ab"/>
            <w:color w:val="auto"/>
          </w:rPr>
          <w:commentReference w:id="504"/>
        </w:r>
      </w:del>
    </w:p>
    <w:p w14:paraId="1B5C0F30" w14:textId="29A266E5" w:rsidR="00DE3DD7" w:rsidRPr="00B50E21" w:rsidRDefault="00DE3DD7" w:rsidP="00DE3DD7">
      <w:pPr>
        <w:pStyle w:val="4"/>
        <w:rPr>
          <w:ins w:id="510" w:author="Draft00-R2#115e-Eutelsat" w:date="2021-09-06T23:58:00Z"/>
        </w:rPr>
      </w:pPr>
      <w:ins w:id="511" w:author="Draft00-R2#115e-Eutelsat" w:date="2021-09-06T23:58:00Z">
        <w:r>
          <w:t>23</w:t>
        </w:r>
        <w:proofErr w:type="gramStart"/>
        <w:r w:rsidRPr="00B50E21">
          <w:t>.</w:t>
        </w:r>
        <w:r>
          <w:t>x</w:t>
        </w:r>
        <w:proofErr w:type="gramEnd"/>
        <w:del w:id="512" w:author="Draft05-R2#115e-Eutelsat" w:date="2021-09-09T01:16:00Z">
          <w:r w:rsidRPr="00B50E21" w:rsidDel="000F5B18">
            <w:delText>x</w:delText>
          </w:r>
        </w:del>
        <w:r w:rsidRPr="00B50E21">
          <w:rPr>
            <w:rFonts w:hint="eastAsia"/>
          </w:rPr>
          <w:t>.</w:t>
        </w:r>
        <w:r>
          <w:t>5</w:t>
        </w:r>
        <w:r w:rsidRPr="00B50E21">
          <w:rPr>
            <w:rFonts w:hint="eastAsia"/>
          </w:rPr>
          <w:t>.</w:t>
        </w:r>
      </w:ins>
      <w:ins w:id="513" w:author="Draft00-R2#115e-Eutelsat" w:date="2021-09-07T00:02:00Z">
        <w:r>
          <w:t>3</w:t>
        </w:r>
      </w:ins>
      <w:ins w:id="514" w:author="Draft00-R2#115e-Eutelsat" w:date="2021-09-06T23:58:00Z">
        <w:r>
          <w:tab/>
        </w:r>
        <w:r w:rsidRPr="00B50E21">
          <w:rPr>
            <w:rFonts w:hint="eastAsia"/>
          </w:rPr>
          <w:t xml:space="preserve">Mobility </w:t>
        </w:r>
        <w:r>
          <w:t>Management in ECM-IDLE</w:t>
        </w:r>
      </w:ins>
    </w:p>
    <w:p w14:paraId="261307DE" w14:textId="74E9894F" w:rsidR="002832E4" w:rsidRDefault="002832E4" w:rsidP="0002348C">
      <w:pPr>
        <w:pStyle w:val="EditorsNote"/>
        <w:rPr>
          <w:ins w:id="515" w:author="Draft00-R2#115e-Eutelsat" w:date="2021-09-07T01:00:00Z"/>
          <w:rFonts w:eastAsia="MS Mincho"/>
        </w:rPr>
      </w:pPr>
      <w:ins w:id="516" w:author="Draft00-R2#115e-Eutelsat" w:date="2021-09-07T00:33:00Z">
        <w:r w:rsidRPr="0002348C">
          <w:rPr>
            <w:rFonts w:eastAsia="MS Mincho"/>
          </w:rPr>
          <w:t xml:space="preserve">Editor’s note: </w:t>
        </w:r>
      </w:ins>
      <w:ins w:id="517" w:author="Draft00-R2#115e-Eutelsat" w:date="2021-09-07T00:34:00Z">
        <w:r w:rsidRPr="0002348C">
          <w:t xml:space="preserve">Cell selection / reselection procedures for NB-IoT and </w:t>
        </w:r>
      </w:ins>
      <w:ins w:id="518" w:author="Draft00-R2#115e-Eutelsat" w:date="2021-09-07T01:09:00Z">
        <w:r w:rsidR="00647563">
          <w:t>LTE-</w:t>
        </w:r>
      </w:ins>
      <w:ins w:id="519" w:author="Draft00-R2#115e-Eutelsat" w:date="2021-09-07T01:10:00Z">
        <w:r w:rsidR="00647563">
          <w:t>M (</w:t>
        </w:r>
      </w:ins>
      <w:ins w:id="520" w:author="Draft00-R2#115e-Eutelsat" w:date="2021-09-07T00:39:00Z">
        <w:r w:rsidR="0002348C">
          <w:t>eMTC</w:t>
        </w:r>
      </w:ins>
      <w:ins w:id="521" w:author="Draft00-R2#115e-Eutelsat" w:date="2021-09-07T01:10:00Z">
        <w:r w:rsidR="00647563">
          <w:t>)</w:t>
        </w:r>
      </w:ins>
      <w:ins w:id="522" w:author="Draft00-R2#115e-Eutelsat" w:date="2021-09-07T00:34:00Z">
        <w:r w:rsidRPr="0002348C">
          <w:t xml:space="preserve"> in T</w:t>
        </w:r>
      </w:ins>
      <w:ins w:id="523" w:author="Draft00-R2#115e-Eutelsat" w:date="2021-09-07T00:39:00Z">
        <w:r w:rsidR="0002348C">
          <w:t xml:space="preserve">errestrial </w:t>
        </w:r>
      </w:ins>
      <w:ins w:id="524" w:author="Draft00-R2#115e-Eutelsat" w:date="2021-09-07T00:34:00Z">
        <w:r w:rsidRPr="0002348C">
          <w:t>N</w:t>
        </w:r>
      </w:ins>
      <w:ins w:id="525" w:author="Draft00-R2#115e-Eutelsat" w:date="2021-09-07T00:39:00Z">
        <w:r w:rsidR="0002348C">
          <w:t>etwork (</w:t>
        </w:r>
        <w:proofErr w:type="spellStart"/>
        <w:r w:rsidR="0002348C">
          <w:t>CIoT</w:t>
        </w:r>
        <w:proofErr w:type="spellEnd"/>
        <w:r w:rsidR="0002348C">
          <w:t>)</w:t>
        </w:r>
      </w:ins>
      <w:ins w:id="526" w:author="Draft00-R2#115e-Eutelsat" w:date="2021-09-07T00:34:00Z">
        <w:r w:rsidRPr="0002348C">
          <w:t xml:space="preserve"> is the baseline in NB-</w:t>
        </w:r>
        <w:proofErr w:type="spellStart"/>
        <w:r w:rsidRPr="0002348C">
          <w:t>IoT</w:t>
        </w:r>
        <w:proofErr w:type="spellEnd"/>
        <w:r w:rsidRPr="0002348C">
          <w:t>/</w:t>
        </w:r>
      </w:ins>
      <w:ins w:id="527" w:author="Draft00-R2#115e-Eutelsat" w:date="2021-09-07T01:10:00Z">
        <w:r w:rsidR="00647563" w:rsidRPr="00647563">
          <w:t xml:space="preserve"> </w:t>
        </w:r>
        <w:r w:rsidR="00647563">
          <w:t>LTE-M (eMTC)</w:t>
        </w:r>
      </w:ins>
      <w:ins w:id="528" w:author="Draft00-R2#115e-Eutelsat" w:date="2021-09-07T00:34:00Z">
        <w:r w:rsidRPr="0002348C">
          <w:t xml:space="preserve"> NTN</w:t>
        </w:r>
      </w:ins>
      <w:ins w:id="529" w:author="Draft00-R2#115e-Eutelsat" w:date="2021-09-07T00:39:00Z">
        <w:del w:id="530" w:author="Draft05-R2#115e-Eutelsat" w:date="2021-09-09T02:31:00Z">
          <w:r w:rsidR="0002348C" w:rsidDel="008D0FF2">
            <w:delText xml:space="preserve"> (CIoT-NTN)</w:delText>
          </w:r>
        </w:del>
      </w:ins>
      <w:ins w:id="531" w:author="Draft00-R2#115e-Eutelsat" w:date="2021-09-07T00:33:00Z">
        <w:r w:rsidRPr="0002348C">
          <w:rPr>
            <w:rFonts w:eastAsia="MS Mincho"/>
          </w:rPr>
          <w:t>.</w:t>
        </w:r>
      </w:ins>
    </w:p>
    <w:p w14:paraId="2A3B22F8" w14:textId="7F7CACB6" w:rsidR="00EC59EB" w:rsidRDefault="00EC59EB" w:rsidP="0002348C">
      <w:pPr>
        <w:pStyle w:val="EditorsNote"/>
        <w:rPr>
          <w:ins w:id="532" w:author="Huawei" w:date="2021-09-08T09:34:00Z"/>
          <w:rFonts w:eastAsia="MS Mincho"/>
        </w:rPr>
      </w:pPr>
      <w:ins w:id="533" w:author="Draft00-R2#115e-Eutelsat" w:date="2021-09-07T01:00:00Z">
        <w:r w:rsidRPr="0002348C">
          <w:rPr>
            <w:rFonts w:eastAsia="MS Mincho"/>
          </w:rPr>
          <w:t>Editor’s note:</w:t>
        </w:r>
        <w:r>
          <w:rPr>
            <w:rFonts w:eastAsia="MS Mincho"/>
          </w:rPr>
          <w:t xml:space="preserve"> </w:t>
        </w:r>
      </w:ins>
      <w:ins w:id="534" w:author="Draft00-R2#115e-Eutelsat" w:date="2021-09-07T01:01:00Z">
        <w:r w:rsidRPr="00EC59EB">
          <w:rPr>
            <w:rFonts w:eastAsia="MS Mincho"/>
          </w:rPr>
          <w:t>FFS if Satellite assistance information for neighbour cell(s) is provided to UE for cell selection/reselection (justification would be needed).</w:t>
        </w:r>
      </w:ins>
    </w:p>
    <w:p w14:paraId="33DFA76E" w14:textId="19D5DC40" w:rsidR="003F79F7" w:rsidRDefault="004D4108" w:rsidP="003F79F7">
      <w:pPr>
        <w:pStyle w:val="EditorsNote"/>
        <w:rPr>
          <w:ins w:id="535" w:author="Draft05-R2#115e-Eutelsat" w:date="2021-09-09T02:53:00Z"/>
          <w:rFonts w:eastAsia="MS Mincho"/>
        </w:rPr>
      </w:pPr>
      <w:commentRangeStart w:id="536"/>
      <w:commentRangeStart w:id="537"/>
      <w:commentRangeEnd w:id="536"/>
      <w:ins w:id="538" w:author="Huawei" w:date="2021-09-08T09:36:00Z">
        <w:r>
          <w:rPr>
            <w:rStyle w:val="ab"/>
            <w:color w:val="auto"/>
          </w:rPr>
          <w:commentReference w:id="536"/>
        </w:r>
      </w:ins>
      <w:commentRangeEnd w:id="537"/>
      <w:r w:rsidR="003F79F7">
        <w:rPr>
          <w:rStyle w:val="ab"/>
          <w:color w:val="auto"/>
        </w:rPr>
        <w:commentReference w:id="537"/>
      </w:r>
      <w:ins w:id="539" w:author="Draft05-R2#115e-Eutelsat" w:date="2021-09-09T02:53:00Z">
        <w:r w:rsidR="003F79F7" w:rsidRPr="003F79F7">
          <w:rPr>
            <w:rFonts w:eastAsia="MS Mincho"/>
          </w:rPr>
          <w:t xml:space="preserve"> </w:t>
        </w:r>
        <w:r w:rsidR="003F79F7" w:rsidRPr="0002348C">
          <w:rPr>
            <w:rFonts w:eastAsia="MS Mincho"/>
          </w:rPr>
          <w:t>Editor’s note:</w:t>
        </w:r>
        <w:r w:rsidR="003F79F7">
          <w:rPr>
            <w:rFonts w:eastAsia="MS Mincho"/>
          </w:rPr>
          <w:t xml:space="preserve"> </w:t>
        </w:r>
        <w:r w:rsidR="003F79F7" w:rsidRPr="00EC59EB">
          <w:rPr>
            <w:rFonts w:eastAsia="MS Mincho"/>
          </w:rPr>
          <w:t>RAN2 assumes that Satellite assistance information, e.g. for cell selection reselection, for serving cell is provided to UE.</w:t>
        </w:r>
      </w:ins>
    </w:p>
    <w:p w14:paraId="40B59163" w14:textId="77777777" w:rsidR="003F79F7" w:rsidRPr="0002348C" w:rsidRDefault="003F79F7" w:rsidP="003F79F7">
      <w:pPr>
        <w:pStyle w:val="EditorsNote"/>
        <w:rPr>
          <w:ins w:id="540" w:author="Draft05-R2#115e-Eutelsat" w:date="2021-09-09T02:53:00Z"/>
          <w:rFonts w:eastAsia="MS Mincho"/>
        </w:rPr>
      </w:pPr>
      <w:ins w:id="541" w:author="Draft05-R2#115e-Eutelsat" w:date="2021-09-09T02:53:00Z">
        <w:r w:rsidRPr="0002348C">
          <w:rPr>
            <w:rFonts w:eastAsia="MS Mincho"/>
          </w:rPr>
          <w:t>Editor’s note:</w:t>
        </w:r>
        <w:r w:rsidRPr="00EC59EB">
          <w:t xml:space="preserve"> </w:t>
        </w:r>
        <w:r w:rsidRPr="00EC59EB">
          <w:rPr>
            <w:rFonts w:eastAsia="MS Mincho"/>
          </w:rPr>
          <w:t>The timing information on when a cell is going to stop serving the area is broadcast at least for the quasi-earth fixed case. FFS details.</w:t>
        </w:r>
      </w:ins>
    </w:p>
    <w:p w14:paraId="7FE0AD11" w14:textId="60CF02B4" w:rsidR="00DE3DD7" w:rsidRPr="00B50E21" w:rsidRDefault="00DE3DD7" w:rsidP="00DE3DD7">
      <w:pPr>
        <w:pStyle w:val="4"/>
        <w:rPr>
          <w:ins w:id="542" w:author="Draft00-R2#115e-Eutelsat" w:date="2021-09-07T00:02:00Z"/>
        </w:rPr>
      </w:pPr>
      <w:ins w:id="543" w:author="Draft00-R2#115e-Eutelsat" w:date="2021-09-07T00:02:00Z">
        <w:r>
          <w:t>23</w:t>
        </w:r>
        <w:proofErr w:type="gramStart"/>
        <w:r w:rsidRPr="00B50E21">
          <w:t>.</w:t>
        </w:r>
        <w:r>
          <w:t>x</w:t>
        </w:r>
        <w:proofErr w:type="gramEnd"/>
        <w:del w:id="544" w:author="Draft05-R2#115e-Eutelsat" w:date="2021-09-09T01:16:00Z">
          <w:r w:rsidRPr="00B50E21" w:rsidDel="000F5B18">
            <w:delText>x</w:delText>
          </w:r>
        </w:del>
        <w:r w:rsidRPr="00B50E21">
          <w:rPr>
            <w:rFonts w:hint="eastAsia"/>
          </w:rPr>
          <w:t>.</w:t>
        </w:r>
        <w:r>
          <w:t>5</w:t>
        </w:r>
        <w:r w:rsidRPr="00B50E21">
          <w:rPr>
            <w:rFonts w:hint="eastAsia"/>
          </w:rPr>
          <w:t>.</w:t>
        </w:r>
      </w:ins>
      <w:ins w:id="545" w:author="Draft00-R2#115e-Eutelsat" w:date="2021-09-07T01:11:00Z">
        <w:r w:rsidR="00647563">
          <w:t>4</w:t>
        </w:r>
      </w:ins>
      <w:ins w:id="546" w:author="Draft00-R2#115e-Eutelsat" w:date="2021-09-07T00:02:00Z">
        <w:r>
          <w:tab/>
        </w:r>
        <w:r w:rsidRPr="00B50E21">
          <w:rPr>
            <w:rFonts w:hint="eastAsia"/>
          </w:rPr>
          <w:t xml:space="preserve">Mobility </w:t>
        </w:r>
        <w:r>
          <w:t xml:space="preserve">Management in </w:t>
        </w:r>
      </w:ins>
      <w:ins w:id="547" w:author="Draft00-R2#115e-Eutelsat" w:date="2021-09-07T00:05:00Z">
        <w:r w:rsidR="00994BC9" w:rsidRPr="00FC3C25">
          <w:t>ECM-CONNECTED</w:t>
        </w:r>
      </w:ins>
    </w:p>
    <w:p w14:paraId="17483BF1" w14:textId="77777777" w:rsidR="00D572E6" w:rsidRDefault="00D572E6" w:rsidP="00D572E6">
      <w:pPr>
        <w:pStyle w:val="EditorsNote"/>
        <w:rPr>
          <w:ins w:id="548" w:author="Draft00-R2#115e-Eutelsat" w:date="2021-09-07T01:19:00Z"/>
          <w:rFonts w:eastAsia="MS Mincho"/>
        </w:rPr>
      </w:pPr>
      <w:ins w:id="549"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550" w:author="Draft00-R2#115e-Eutelsat" w:date="2021-09-07T01:11:00Z"/>
          <w:rFonts w:eastAsia="MS Mincho"/>
        </w:rPr>
      </w:pPr>
      <w:ins w:id="551"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2D5FC3B6" w:rsidR="00B50E21" w:rsidDel="00670B34" w:rsidRDefault="00B50E21" w:rsidP="00B50E21">
      <w:pPr>
        <w:pStyle w:val="3"/>
        <w:rPr>
          <w:ins w:id="552" w:author="Draft00-R2#115e-Eutelsat" w:date="2021-09-06T21:27:00Z"/>
          <w:del w:id="553" w:author="Draft05-R2#115e-Eutelsat" w:date="2021-09-09T01:55:00Z"/>
        </w:rPr>
      </w:pPr>
      <w:ins w:id="554" w:author="Draft00-R2#115e-Eutelsat" w:date="2021-09-06T21:28:00Z">
        <w:del w:id="555" w:author="Draft05-R2#115e-Eutelsat" w:date="2021-09-09T01:55:00Z">
          <w:r w:rsidRPr="00FC3C25" w:rsidDel="00670B34">
            <w:delText>23.</w:delText>
          </w:r>
          <w:r w:rsidDel="00670B34">
            <w:delText>x</w:delText>
          </w:r>
        </w:del>
        <w:del w:id="556" w:author="Draft05-R2#115e-Eutelsat" w:date="2021-09-09T01:16:00Z">
          <w:r w:rsidDel="000F5B18">
            <w:delText>x</w:delText>
          </w:r>
        </w:del>
      </w:ins>
      <w:ins w:id="557" w:author="Draft00-R2#115e-Eutelsat" w:date="2021-09-06T21:27:00Z">
        <w:del w:id="558" w:author="Draft05-R2#115e-Eutelsat" w:date="2021-09-09T01:55:00Z">
          <w:r w:rsidDel="00670B34">
            <w:delText>.</w:delText>
          </w:r>
        </w:del>
      </w:ins>
      <w:ins w:id="559" w:author="Draft00-R2#115e-Eutelsat" w:date="2021-09-07T00:03:00Z">
        <w:del w:id="560" w:author="Draft05-R2#115e-Eutelsat" w:date="2021-09-09T01:55:00Z">
          <w:r w:rsidR="00DE3DD7" w:rsidDel="00670B34">
            <w:delText>6</w:delText>
          </w:r>
        </w:del>
      </w:ins>
      <w:ins w:id="561" w:author="Draft00-R2#115e-Eutelsat" w:date="2021-09-06T21:27:00Z">
        <w:del w:id="562" w:author="Draft05-R2#115e-Eutelsat" w:date="2021-09-09T01:55:00Z">
          <w:r w:rsidDel="00670B34">
            <w:tab/>
            <w:delText>UE location aspects</w:delText>
          </w:r>
        </w:del>
      </w:ins>
      <w:ins w:id="563" w:author="Draft00-R2#115e-Eutelsat" w:date="2021-09-07T00:36:00Z">
        <w:del w:id="564" w:author="Draft05-R2#115e-Eutelsat" w:date="2021-09-09T01:55:00Z">
          <w:r w:rsidR="0002348C" w:rsidDel="00670B34">
            <w:delText xml:space="preserve"> in CIoT-NTN</w:delText>
          </w:r>
        </w:del>
      </w:ins>
    </w:p>
    <w:p w14:paraId="28C65EBB" w14:textId="2BC7DA92" w:rsidR="00B50E21" w:rsidDel="00C840B4" w:rsidRDefault="00B50E21" w:rsidP="00B50E21">
      <w:pPr>
        <w:pStyle w:val="EditorsNote"/>
        <w:rPr>
          <w:ins w:id="565" w:author="Draft00-R2#115e-Eutelsat" w:date="2021-09-06T21:27:00Z"/>
          <w:moveFrom w:id="566" w:author="Draft05-R2#115e-Eutelsat" w:date="2021-09-09T01:51:00Z"/>
          <w:rFonts w:eastAsia="MS Mincho"/>
        </w:rPr>
      </w:pPr>
      <w:moveFromRangeStart w:id="567" w:author="Draft05-R2#115e-Eutelsat" w:date="2021-09-09T01:51:00Z" w:name="move82043005"/>
      <w:commentRangeStart w:id="568"/>
      <w:commentRangeStart w:id="569"/>
      <w:commentRangeStart w:id="570"/>
      <w:commentRangeStart w:id="571"/>
      <w:moveFrom w:id="572" w:author="Draft05-R2#115e-Eutelsat" w:date="2021-09-09T01:51:00Z">
        <w:ins w:id="573" w:author="Draft00-R2#115e-Eutelsat" w:date="2021-09-06T21:27:00Z">
          <w:r w:rsidDel="00C840B4">
            <w:rPr>
              <w:rFonts w:eastAsia="MS Mincho"/>
            </w:rPr>
            <w:t xml:space="preserve">Editor’s note: </w:t>
          </w:r>
        </w:ins>
        <w:ins w:id="574" w:author="Draft00-R2#115e-Eutelsat" w:date="2021-09-07T00:31:00Z">
          <w:r w:rsidR="002832E4" w:rsidRPr="00667392" w:rsidDel="00C840B4">
            <w:t xml:space="preserve">GNSS capability in the UE is taken as a working assumption </w:t>
          </w:r>
          <w:r w:rsidR="002832E4" w:rsidDel="00C840B4">
            <w:t xml:space="preserve">for </w:t>
          </w:r>
        </w:ins>
        <w:ins w:id="575" w:author="Draft00-R2#115e-Eutelsat" w:date="2021-09-07T00:32:00Z">
          <w:r w:rsidR="002832E4" w:rsidDel="00C840B4">
            <w:t xml:space="preserve">CIoT-NTN </w:t>
          </w:r>
        </w:ins>
        <w:ins w:id="576" w:author="Draft00-R2#115e-Eutelsat" w:date="2021-09-07T00:31:00Z">
          <w:r w:rsidR="002832E4" w:rsidRPr="00667392" w:rsidDel="00C840B4">
            <w:t>for both NB-IoT and eMTC devices.</w:t>
          </w:r>
        </w:ins>
        <w:commentRangeEnd w:id="568"/>
        <w:r w:rsidR="00D572E6" w:rsidDel="00C840B4">
          <w:rPr>
            <w:rStyle w:val="ab"/>
            <w:color w:val="auto"/>
          </w:rPr>
          <w:commentReference w:id="568"/>
        </w:r>
        <w:commentRangeEnd w:id="569"/>
        <w:r w:rsidR="004D4108" w:rsidDel="00C840B4">
          <w:rPr>
            <w:rStyle w:val="ab"/>
            <w:color w:val="auto"/>
          </w:rPr>
          <w:commentReference w:id="569"/>
        </w:r>
        <w:commentRangeEnd w:id="570"/>
        <w:r w:rsidR="0070753A" w:rsidDel="00C840B4">
          <w:rPr>
            <w:rStyle w:val="ab"/>
            <w:color w:val="auto"/>
          </w:rPr>
          <w:commentReference w:id="570"/>
        </w:r>
        <w:commentRangeEnd w:id="571"/>
        <w:r w:rsidR="00C840B4" w:rsidDel="00C840B4">
          <w:rPr>
            <w:rStyle w:val="ab"/>
            <w:color w:val="auto"/>
          </w:rPr>
          <w:commentReference w:id="571"/>
        </w:r>
      </w:moveFrom>
    </w:p>
    <w:moveFromRangeEnd w:id="567"/>
    <w:p w14:paraId="380FCEA7" w14:textId="77777777" w:rsidR="00FF66F7" w:rsidRDefault="00FF66F7">
      <w:pPr>
        <w:spacing w:after="0"/>
        <w:rPr>
          <w:noProof/>
          <w:sz w:val="32"/>
          <w:lang w:eastAsia="zh-CN"/>
        </w:rPr>
      </w:pPr>
      <w:r>
        <w:rPr>
          <w:noProof/>
          <w:sz w:val="32"/>
          <w:lang w:eastAsia="zh-CN"/>
        </w:rPr>
        <w:br w:type="page"/>
      </w:r>
    </w:p>
    <w:p w14:paraId="466E285F" w14:textId="19576F43" w:rsidR="00481879" w:rsidRPr="002047C3" w:rsidDel="00632745"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del w:id="577" w:author="Draft05-R2#115e-Eutelsat" w:date="2021-09-09T02:23:00Z"/>
          <w:noProof/>
          <w:sz w:val="32"/>
          <w:lang w:eastAsia="zh-CN"/>
        </w:rPr>
      </w:pPr>
      <w:del w:id="578" w:author="Draft05-R2#115e-Eutelsat" w:date="2021-09-09T02:23:00Z">
        <w:r w:rsidDel="00632745">
          <w:rPr>
            <w:noProof/>
            <w:sz w:val="32"/>
            <w:lang w:eastAsia="zh-CN"/>
          </w:rPr>
          <w:lastRenderedPageBreak/>
          <w:delText>Next change</w:delText>
        </w:r>
      </w:del>
    </w:p>
    <w:p w14:paraId="5E033B3E" w14:textId="152B9083" w:rsidR="00481879" w:rsidRPr="00FC3C25" w:rsidDel="00632745" w:rsidRDefault="00481879" w:rsidP="00481879">
      <w:pPr>
        <w:pStyle w:val="1"/>
        <w:rPr>
          <w:del w:id="579" w:author="Draft05-R2#115e-Eutelsat" w:date="2021-09-09T02:23:00Z"/>
          <w:lang w:eastAsia="zh-CN"/>
        </w:rPr>
      </w:pPr>
      <w:del w:id="580" w:author="Draft05-R2#115e-Eutelsat" w:date="2021-09-09T02:23:00Z">
        <w:r w:rsidRPr="00FC3C25" w:rsidDel="00632745">
          <w:delText>24</w:delText>
        </w:r>
        <w:r w:rsidRPr="00FC3C25" w:rsidDel="00632745">
          <w:tab/>
          <w:delText xml:space="preserve">Support for </w:delText>
        </w:r>
        <w:r w:rsidRPr="00FC3C25" w:rsidDel="00632745">
          <w:rPr>
            <w:lang w:eastAsia="zh-CN"/>
          </w:rPr>
          <w:delText>5GC</w:delText>
        </w:r>
        <w:bookmarkEnd w:id="148"/>
        <w:bookmarkEnd w:id="149"/>
        <w:bookmarkEnd w:id="150"/>
        <w:bookmarkEnd w:id="151"/>
        <w:bookmarkEnd w:id="152"/>
        <w:bookmarkEnd w:id="153"/>
      </w:del>
    </w:p>
    <w:p w14:paraId="3D04B229" w14:textId="7206B3A5" w:rsidR="00481879" w:rsidRPr="00FC3C25" w:rsidDel="00632745" w:rsidRDefault="00481879" w:rsidP="00481879">
      <w:pPr>
        <w:pStyle w:val="2"/>
        <w:rPr>
          <w:del w:id="581" w:author="Draft05-R2#115e-Eutelsat" w:date="2021-09-09T02:23:00Z"/>
        </w:rPr>
      </w:pPr>
      <w:bookmarkStart w:id="582" w:name="_Toc20403389"/>
      <w:bookmarkStart w:id="583" w:name="_Toc29372895"/>
      <w:bookmarkStart w:id="584" w:name="_Toc37760859"/>
      <w:bookmarkStart w:id="585" w:name="_Toc46499100"/>
      <w:bookmarkStart w:id="586" w:name="_Toc52491413"/>
      <w:bookmarkStart w:id="587" w:name="_Toc76425447"/>
      <w:del w:id="588" w:author="Draft05-R2#115e-Eutelsat" w:date="2021-09-09T02:23:00Z">
        <w:r w:rsidRPr="00FC3C25" w:rsidDel="00632745">
          <w:delText>24.1</w:delText>
        </w:r>
        <w:r w:rsidRPr="00FC3C25" w:rsidDel="00632745">
          <w:tab/>
          <w:delText>General</w:delText>
        </w:r>
        <w:bookmarkEnd w:id="582"/>
        <w:bookmarkEnd w:id="583"/>
        <w:bookmarkEnd w:id="584"/>
        <w:bookmarkEnd w:id="585"/>
        <w:bookmarkEnd w:id="586"/>
        <w:bookmarkEnd w:id="587"/>
      </w:del>
    </w:p>
    <w:p w14:paraId="7833934D" w14:textId="76C969D9" w:rsidR="00481879" w:rsidRPr="00FC3C25" w:rsidDel="00632745" w:rsidRDefault="00481879" w:rsidP="00481879">
      <w:pPr>
        <w:rPr>
          <w:del w:id="589" w:author="Draft05-R2#115e-Eutelsat" w:date="2021-09-09T02:23:00Z"/>
          <w:lang w:eastAsia="zh-CN"/>
        </w:rPr>
      </w:pPr>
      <w:del w:id="590" w:author="Draft05-R2#115e-Eutelsat" w:date="2021-09-09T02:23:00Z">
        <w:r w:rsidRPr="00FC3C25" w:rsidDel="00632745">
          <w:rPr>
            <w:lang w:eastAsia="zh-CN"/>
          </w:rPr>
          <w:delText xml:space="preserve">The </w:delText>
        </w:r>
        <w:r w:rsidRPr="00FC3C25" w:rsidDel="00632745">
          <w:delText>E-UTRA</w:delText>
        </w:r>
        <w:r w:rsidRPr="00FC3C25" w:rsidDel="00632745">
          <w:rPr>
            <w:lang w:eastAsia="zh-CN"/>
          </w:rPr>
          <w:delText xml:space="preserve"> connected to 5GC is supported as part of NG-RAN. The E-UTRA can be connected to both EPC and 5GC.</w:delText>
        </w:r>
      </w:del>
    </w:p>
    <w:p w14:paraId="6DA6EAF4" w14:textId="014702DD" w:rsidR="00481879" w:rsidRPr="00FC3C25" w:rsidDel="00632745" w:rsidRDefault="00481879" w:rsidP="00481879">
      <w:pPr>
        <w:rPr>
          <w:del w:id="591" w:author="Draft05-R2#115e-Eutelsat" w:date="2021-09-09T02:23:00Z"/>
          <w:lang w:eastAsia="zh-CN"/>
        </w:rPr>
      </w:pPr>
      <w:del w:id="592" w:author="Draft05-R2#115e-Eutelsat" w:date="2021-09-09T02:23:00Z">
        <w:r w:rsidRPr="00FC3C25" w:rsidDel="00632745">
          <w:rPr>
            <w:lang w:eastAsia="zh-CN"/>
          </w:rPr>
          <w:delText>The overall architecture of E-UTRA connected to 5GC as part of NG-RAN is</w:delText>
        </w:r>
        <w:r w:rsidRPr="00FC3C25" w:rsidDel="00632745">
          <w:delText xml:space="preserve"> </w:delText>
        </w:r>
        <w:r w:rsidRPr="00FC3C25" w:rsidDel="00632745">
          <w:rPr>
            <w:lang w:eastAsia="zh-CN"/>
          </w:rPr>
          <w:delText>described in TS 38.300 [79], where the term "ng-eNB" is used for E-UTRA connected to 5GC. However, in this specification the term "eNB" is used for both cases unless there is a specific need to disambiguate between eNB and ng-eNB.</w:delText>
        </w:r>
      </w:del>
    </w:p>
    <w:p w14:paraId="379087C1" w14:textId="33C7813D" w:rsidR="00481879" w:rsidRPr="00FC3C25" w:rsidDel="00632745" w:rsidRDefault="00481879" w:rsidP="00481879">
      <w:pPr>
        <w:rPr>
          <w:del w:id="593" w:author="Draft05-R2#115e-Eutelsat" w:date="2021-09-09T02:23:00Z"/>
          <w:lang w:eastAsia="zh-CN"/>
        </w:rPr>
      </w:pPr>
      <w:del w:id="594" w:author="Draft05-R2#115e-Eutelsat" w:date="2021-09-09T02:23:00Z">
        <w:r w:rsidRPr="00FC3C25" w:rsidDel="00632745">
          <w:rPr>
            <w:lang w:eastAsia="zh-CN"/>
          </w:rPr>
          <w:delText>E-UTRA connected to 5GC supports the following functions:</w:delText>
        </w:r>
      </w:del>
    </w:p>
    <w:p w14:paraId="3EB4CD5B" w14:textId="633F9788" w:rsidR="00481879" w:rsidRPr="00FC3C25" w:rsidDel="00632745" w:rsidRDefault="00481879" w:rsidP="00481879">
      <w:pPr>
        <w:pStyle w:val="B1"/>
        <w:rPr>
          <w:del w:id="595" w:author="Draft05-R2#115e-Eutelsat" w:date="2021-09-09T02:23:00Z"/>
          <w:lang w:eastAsia="zh-CN"/>
        </w:rPr>
      </w:pPr>
      <w:del w:id="596" w:author="Draft05-R2#115e-Eutelsat" w:date="2021-09-09T02:23:00Z">
        <w:r w:rsidRPr="00FC3C25" w:rsidDel="00632745">
          <w:delText>-</w:delText>
        </w:r>
        <w:r w:rsidRPr="00FC3C25" w:rsidDel="00632745">
          <w:tab/>
          <w:delText>5G NAS message transport (see clause 7.3);</w:delText>
        </w:r>
      </w:del>
    </w:p>
    <w:p w14:paraId="3936F885" w14:textId="3D52E4CE" w:rsidR="00481879" w:rsidRPr="00FC3C25" w:rsidDel="00632745" w:rsidRDefault="00481879" w:rsidP="00481879">
      <w:pPr>
        <w:pStyle w:val="B1"/>
        <w:rPr>
          <w:del w:id="597" w:author="Draft05-R2#115e-Eutelsat" w:date="2021-09-09T02:23:00Z"/>
          <w:lang w:eastAsia="zh-CN"/>
        </w:rPr>
      </w:pPr>
      <w:del w:id="598" w:author="Draft05-R2#115e-Eutelsat" w:date="2021-09-09T02:23:00Z">
        <w:r w:rsidRPr="00FC3C25" w:rsidDel="00632745">
          <w:rPr>
            <w:lang w:eastAsia="zh-CN"/>
          </w:rPr>
          <w:delText>-</w:delText>
        </w:r>
        <w:r w:rsidRPr="00FC3C25" w:rsidDel="00632745">
          <w:rPr>
            <w:lang w:eastAsia="zh-CN"/>
          </w:rPr>
          <w:tab/>
        </w:r>
        <w:r w:rsidRPr="00FC3C25" w:rsidDel="00632745">
          <w:delText>5G security framework (see TS 38.300 [79]), except that data integrity protection is not supported</w:delText>
        </w:r>
        <w:r w:rsidRPr="00FC3C25" w:rsidDel="00632745">
          <w:rPr>
            <w:lang w:eastAsia="zh-CN"/>
          </w:rPr>
          <w:delText>;</w:delText>
        </w:r>
      </w:del>
    </w:p>
    <w:p w14:paraId="0CE8E5B4" w14:textId="019BF644" w:rsidR="00481879" w:rsidRPr="00FC3C25" w:rsidDel="00632745" w:rsidRDefault="00481879" w:rsidP="00481879">
      <w:pPr>
        <w:pStyle w:val="B1"/>
        <w:rPr>
          <w:del w:id="599" w:author="Draft05-R2#115e-Eutelsat" w:date="2021-09-09T02:23:00Z"/>
          <w:lang w:eastAsia="zh-CN"/>
        </w:rPr>
      </w:pPr>
      <w:del w:id="600" w:author="Draft05-R2#115e-Eutelsat" w:date="2021-09-09T02:23:00Z">
        <w:r w:rsidRPr="00FC3C25" w:rsidDel="00632745">
          <w:rPr>
            <w:lang w:eastAsia="zh-CN"/>
          </w:rPr>
          <w:delText>-</w:delText>
        </w:r>
        <w:r w:rsidRPr="00FC3C25" w:rsidDel="00632745">
          <w:rPr>
            <w:lang w:eastAsia="zh-CN"/>
          </w:rPr>
          <w:tab/>
        </w:r>
        <w:r w:rsidRPr="00FC3C25" w:rsidDel="00632745">
          <w:delText>Access Control (see TS 38.300 [79]);</w:delText>
        </w:r>
      </w:del>
    </w:p>
    <w:p w14:paraId="5DC0E6A2" w14:textId="324A2638" w:rsidR="00481879" w:rsidRPr="00FC3C25" w:rsidDel="00632745" w:rsidRDefault="00481879" w:rsidP="00481879">
      <w:pPr>
        <w:pStyle w:val="B1"/>
        <w:rPr>
          <w:del w:id="601" w:author="Draft05-R2#115e-Eutelsat" w:date="2021-09-09T02:23:00Z"/>
          <w:lang w:eastAsia="zh-CN"/>
        </w:rPr>
      </w:pPr>
      <w:del w:id="602" w:author="Draft05-R2#115e-Eutelsat" w:date="2021-09-09T02:23:00Z">
        <w:r w:rsidRPr="00FC3C25" w:rsidDel="00632745">
          <w:rPr>
            <w:lang w:eastAsia="zh-CN"/>
          </w:rPr>
          <w:delText>-</w:delText>
        </w:r>
        <w:r w:rsidRPr="00FC3C25" w:rsidDel="00632745">
          <w:rPr>
            <w:lang w:eastAsia="zh-CN"/>
          </w:rPr>
          <w:tab/>
        </w:r>
        <w:r w:rsidRPr="00FC3C25" w:rsidDel="00632745">
          <w:delText>Flow-based QoS (see TS 38.300 [79]);</w:delText>
        </w:r>
      </w:del>
    </w:p>
    <w:p w14:paraId="4C5CB030" w14:textId="18BD6242" w:rsidR="00481879" w:rsidRPr="00FC3C25" w:rsidDel="00632745" w:rsidRDefault="00481879" w:rsidP="00481879">
      <w:pPr>
        <w:pStyle w:val="B1"/>
        <w:rPr>
          <w:del w:id="603" w:author="Draft05-R2#115e-Eutelsat" w:date="2021-09-09T02:23:00Z"/>
          <w:lang w:eastAsia="zh-CN"/>
        </w:rPr>
      </w:pPr>
      <w:del w:id="604" w:author="Draft05-R2#115e-Eutelsat" w:date="2021-09-09T02:23:00Z">
        <w:r w:rsidRPr="00FC3C25" w:rsidDel="00632745">
          <w:rPr>
            <w:lang w:eastAsia="zh-CN"/>
          </w:rPr>
          <w:delText>-</w:delText>
        </w:r>
        <w:r w:rsidRPr="00FC3C25" w:rsidDel="00632745">
          <w:rPr>
            <w:lang w:eastAsia="zh-CN"/>
          </w:rPr>
          <w:tab/>
        </w:r>
        <w:r w:rsidRPr="00FC3C25" w:rsidDel="00632745">
          <w:delText>Network slicing (see TS 38.300 [79]);</w:delText>
        </w:r>
      </w:del>
    </w:p>
    <w:p w14:paraId="1AE00B64" w14:textId="5C23989E" w:rsidR="00481879" w:rsidRPr="00FC3C25" w:rsidDel="00632745" w:rsidRDefault="00481879" w:rsidP="00481879">
      <w:pPr>
        <w:pStyle w:val="B1"/>
        <w:rPr>
          <w:del w:id="605" w:author="Draft05-R2#115e-Eutelsat" w:date="2021-09-09T02:23:00Z"/>
          <w:lang w:eastAsia="zh-CN"/>
        </w:rPr>
      </w:pPr>
      <w:del w:id="606" w:author="Draft05-R2#115e-Eutelsat" w:date="2021-09-09T02:23:00Z">
        <w:r w:rsidRPr="00FC3C25" w:rsidDel="00632745">
          <w:rPr>
            <w:lang w:eastAsia="zh-CN"/>
          </w:rPr>
          <w:delText>-</w:delText>
        </w:r>
        <w:r w:rsidRPr="00FC3C25" w:rsidDel="00632745">
          <w:rPr>
            <w:lang w:eastAsia="zh-CN"/>
          </w:rPr>
          <w:tab/>
        </w:r>
        <w:r w:rsidRPr="00FC3C25" w:rsidDel="00632745">
          <w:delText>SDAP (see TS 37.324 [80]) , except for NB-IoT;</w:delText>
        </w:r>
      </w:del>
    </w:p>
    <w:p w14:paraId="2021A8A9" w14:textId="2262658C" w:rsidR="00481879" w:rsidRPr="00FC3C25" w:rsidDel="00632745" w:rsidRDefault="00481879" w:rsidP="00481879">
      <w:pPr>
        <w:pStyle w:val="B1"/>
        <w:rPr>
          <w:del w:id="607" w:author="Draft05-R2#115e-Eutelsat" w:date="2021-09-09T02:23:00Z"/>
          <w:lang w:eastAsia="zh-CN"/>
        </w:rPr>
      </w:pPr>
      <w:del w:id="608" w:author="Draft05-R2#115e-Eutelsat" w:date="2021-09-09T02:23:00Z">
        <w:r w:rsidRPr="00FC3C25" w:rsidDel="00632745">
          <w:rPr>
            <w:lang w:eastAsia="zh-CN"/>
          </w:rPr>
          <w:delText>-</w:delText>
        </w:r>
        <w:r w:rsidRPr="00FC3C25" w:rsidDel="00632745">
          <w:rPr>
            <w:lang w:eastAsia="zh-CN"/>
          </w:rPr>
          <w:tab/>
        </w:r>
        <w:r w:rsidRPr="00FC3C25" w:rsidDel="00632745">
          <w:delText>NR PDCP (see TS 38.323 [81]) , except for NB-IoT</w:delText>
        </w:r>
        <w:r w:rsidRPr="00FC3C25" w:rsidDel="00632745">
          <w:rPr>
            <w:lang w:eastAsia="zh-CN"/>
          </w:rPr>
          <w:delText>;</w:delText>
        </w:r>
      </w:del>
    </w:p>
    <w:p w14:paraId="4650311D" w14:textId="4C2571C6" w:rsidR="00481879" w:rsidRPr="00FC3C25" w:rsidDel="00632745" w:rsidRDefault="00481879" w:rsidP="00481879">
      <w:pPr>
        <w:pStyle w:val="B1"/>
        <w:rPr>
          <w:del w:id="609" w:author="Draft05-R2#115e-Eutelsat" w:date="2021-09-09T02:23:00Z"/>
          <w:lang w:eastAsia="zh-CN"/>
        </w:rPr>
      </w:pPr>
      <w:del w:id="610" w:author="Draft05-R2#115e-Eutelsat" w:date="2021-09-09T02:23:00Z">
        <w:r w:rsidRPr="00FC3C25" w:rsidDel="00632745">
          <w:rPr>
            <w:lang w:eastAsia="zh-CN"/>
          </w:rPr>
          <w:delText>-</w:delText>
        </w:r>
        <w:r w:rsidRPr="00FC3C25" w:rsidDel="00632745">
          <w:rPr>
            <w:lang w:eastAsia="zh-CN"/>
          </w:rPr>
          <w:tab/>
          <w:delText>Support of UEs in RRC_INACTIVE state</w:delText>
        </w:r>
        <w:r w:rsidRPr="00FC3C25" w:rsidDel="00632745">
          <w:delText>, except for NB-IoT</w:delText>
        </w:r>
        <w:r w:rsidRPr="00FC3C25" w:rsidDel="00632745">
          <w:rPr>
            <w:lang w:eastAsia="zh-CN"/>
          </w:rPr>
          <w:delText>.</w:delText>
        </w:r>
      </w:del>
    </w:p>
    <w:p w14:paraId="0D78F796" w14:textId="092CDEB6" w:rsidR="00481879" w:rsidRPr="00FC3C25" w:rsidDel="00632745" w:rsidRDefault="00481879" w:rsidP="00481879">
      <w:pPr>
        <w:pStyle w:val="B1"/>
        <w:rPr>
          <w:del w:id="611" w:author="Draft05-R2#115e-Eutelsat" w:date="2021-09-09T02:23:00Z"/>
          <w:lang w:eastAsia="zh-CN"/>
        </w:rPr>
      </w:pPr>
      <w:del w:id="612" w:author="Draft05-R2#115e-Eutelsat" w:date="2021-09-09T02:23:00Z">
        <w:r w:rsidRPr="00FC3C25" w:rsidDel="00632745">
          <w:delText>-</w:delText>
        </w:r>
        <w:r w:rsidRPr="00FC3C25" w:rsidDel="00632745">
          <w:tab/>
          <w:delText>CIoT 5GS Optimisations for BL UEs, UEs in enhanced coverage and NB-IoT UEs (see clause 7.3a);</w:delText>
        </w:r>
      </w:del>
    </w:p>
    <w:p w14:paraId="74BEE4FE" w14:textId="3264040E" w:rsidR="00481879" w:rsidRPr="00FC3C25" w:rsidDel="00632745" w:rsidRDefault="00481879" w:rsidP="00481879">
      <w:pPr>
        <w:pStyle w:val="B1"/>
        <w:rPr>
          <w:del w:id="613" w:author="Draft05-R2#115e-Eutelsat" w:date="2021-09-09T02:23:00Z"/>
        </w:rPr>
      </w:pPr>
      <w:del w:id="614" w:author="Draft05-R2#115e-Eutelsat" w:date="2021-09-09T02:23:00Z">
        <w:r w:rsidRPr="00FC3C25" w:rsidDel="00632745">
          <w:delText>-</w:delText>
        </w:r>
        <w:r w:rsidRPr="00FC3C25" w:rsidDel="00632745">
          <w:tab/>
          <w:delText>MO-EDT for BL UEs, UEs in enhanced coverage and NB-IoT UEs (see clause 7.3b);</w:delText>
        </w:r>
      </w:del>
    </w:p>
    <w:p w14:paraId="5A63EA9E" w14:textId="30725D09" w:rsidR="00481879" w:rsidRPr="00FC3C25" w:rsidDel="00632745" w:rsidRDefault="00481879" w:rsidP="00481879">
      <w:pPr>
        <w:pStyle w:val="B1"/>
        <w:rPr>
          <w:del w:id="615" w:author="Draft05-R2#115e-Eutelsat" w:date="2021-09-09T02:23:00Z"/>
          <w:lang w:eastAsia="zh-CN"/>
        </w:rPr>
      </w:pPr>
      <w:del w:id="616" w:author="Draft05-R2#115e-Eutelsat" w:date="2021-09-09T02:23:00Z">
        <w:r w:rsidRPr="00FC3C25" w:rsidDel="00632745">
          <w:delText>-</w:delText>
        </w:r>
        <w:r w:rsidRPr="00FC3C25" w:rsidDel="00632745">
          <w:tab/>
          <w:delText>Transmission using PUR for BL UEs, UEs in enhanced coverage and NB-IoT UEs (see clause 7.3d)</w:delText>
        </w:r>
        <w:r w:rsidRPr="00FC3C25" w:rsidDel="00632745">
          <w:rPr>
            <w:lang w:eastAsia="zh-CN"/>
          </w:rPr>
          <w:delText>.</w:delText>
        </w:r>
      </w:del>
    </w:p>
    <w:p w14:paraId="24CE3CE6" w14:textId="7E73050F" w:rsidR="00481879" w:rsidDel="00632745" w:rsidRDefault="00481879" w:rsidP="00481879">
      <w:pPr>
        <w:rPr>
          <w:ins w:id="617" w:author="Draft00-R2#115e-Eutelsat" w:date="2021-09-06T17:15:00Z"/>
          <w:del w:id="618" w:author="Draft05-R2#115e-Eutelsat" w:date="2021-09-09T02:22:00Z"/>
          <w:lang w:eastAsia="zh-CN"/>
        </w:rPr>
      </w:pPr>
      <w:commentRangeStart w:id="619"/>
      <w:commentRangeStart w:id="620"/>
      <w:ins w:id="621" w:author="Draft00-R2#115e-Eutelsat" w:date="2021-09-06T17:15:00Z">
        <w:del w:id="622" w:author="Draft05-R2#115e-Eutelsat" w:date="2021-09-09T02:22:00Z">
          <w:r w:rsidRPr="00FC3C25" w:rsidDel="00632745">
            <w:rPr>
              <w:lang w:eastAsia="zh-CN"/>
            </w:rPr>
            <w:delText xml:space="preserve">E-UTRA connected to 5GC </w:delText>
          </w:r>
          <w:r w:rsidDel="00632745">
            <w:rPr>
              <w:lang w:eastAsia="zh-CN"/>
            </w:rPr>
            <w:delText xml:space="preserve">does not </w:delText>
          </w:r>
          <w:r w:rsidRPr="00FC3C25" w:rsidDel="00632745">
            <w:rPr>
              <w:lang w:eastAsia="zh-CN"/>
            </w:rPr>
            <w:delText xml:space="preserve">support </w:delText>
          </w:r>
          <w:r w:rsidDel="00632745">
            <w:rPr>
              <w:lang w:eastAsia="zh-CN"/>
            </w:rPr>
            <w:delText>CIoT-NTN.</w:delText>
          </w:r>
        </w:del>
      </w:ins>
      <w:commentRangeEnd w:id="619"/>
      <w:del w:id="623" w:author="Draft05-R2#115e-Eutelsat" w:date="2021-09-09T02:22:00Z">
        <w:r w:rsidR="004D4108" w:rsidDel="00632745">
          <w:rPr>
            <w:rStyle w:val="ab"/>
          </w:rPr>
          <w:commentReference w:id="619"/>
        </w:r>
      </w:del>
      <w:commentRangeEnd w:id="620"/>
      <w:r w:rsidR="00632745">
        <w:rPr>
          <w:rStyle w:val="ab"/>
        </w:rPr>
        <w:commentReference w:id="620"/>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af3"/>
        <w:numPr>
          <w:ilvl w:val="0"/>
          <w:numId w:val="5"/>
        </w:numPr>
        <w:ind w:firstLineChars="0"/>
        <w:rPr>
          <w:b/>
          <w:i/>
          <w:lang w:val="en-US"/>
        </w:rPr>
      </w:pPr>
      <w:commentRangeStart w:id="624"/>
      <w:r w:rsidRPr="00FE09AF">
        <w:rPr>
          <w:b/>
          <w:i/>
          <w:lang w:val="en-US"/>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FE09AF">
        <w:rPr>
          <w:b/>
          <w:i/>
          <w:lang w:val="en-US"/>
        </w:rPr>
        <w:t>Idle</w:t>
      </w:r>
      <w:proofErr w:type="gramEnd"/>
      <w:r w:rsidRPr="00FE09AF">
        <w:rPr>
          <w:b/>
          <w:i/>
          <w:lang w:val="en-US"/>
        </w:rPr>
        <w:t xml:space="preserve"> mode. The requirement is applicable for all reference scenarios (GEO, MEO and LEO).</w:t>
      </w:r>
    </w:p>
    <w:p w14:paraId="498885CC" w14:textId="77777777" w:rsidR="00FE09AF" w:rsidRPr="00FE09AF" w:rsidRDefault="00FE09AF" w:rsidP="00FE09AF">
      <w:pPr>
        <w:pStyle w:val="af3"/>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af3"/>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af3"/>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24"/>
      <w:r w:rsidR="00C11284">
        <w:rPr>
          <w:rStyle w:val="ab"/>
        </w:rPr>
        <w:commentReference w:id="624"/>
      </w:r>
    </w:p>
    <w:p w14:paraId="6654D219" w14:textId="77777777" w:rsidR="00FE09AF" w:rsidRPr="00FE09AF" w:rsidRDefault="00FE09AF" w:rsidP="00FE09AF">
      <w:pPr>
        <w:pStyle w:val="af3"/>
        <w:numPr>
          <w:ilvl w:val="0"/>
          <w:numId w:val="5"/>
        </w:numPr>
        <w:ind w:firstLineChars="0"/>
        <w:rPr>
          <w:b/>
          <w:i/>
          <w:lang w:val="en-US"/>
        </w:rPr>
      </w:pPr>
      <w:commentRangeStart w:id="625"/>
      <w:r w:rsidRPr="00FE09AF">
        <w:rPr>
          <w:b/>
          <w:i/>
          <w:lang w:val="en-US"/>
        </w:rPr>
        <w:t>RAN2 sends an LS to SA2 and CT1 (cc: RAN3) for the possible alignment work in their specification due to the support of discontinuous coverage.</w:t>
      </w:r>
      <w:commentRangeEnd w:id="625"/>
      <w:r w:rsidR="00C11284">
        <w:rPr>
          <w:rStyle w:val="ab"/>
        </w:rPr>
        <w:commentReference w:id="625"/>
      </w:r>
    </w:p>
    <w:p w14:paraId="36721B77" w14:textId="77777777" w:rsidR="00FE09AF" w:rsidRDefault="00FE09AF" w:rsidP="00BF1B89">
      <w:pPr>
        <w:rPr>
          <w:b/>
          <w:i/>
          <w:lang w:val="en-US"/>
        </w:rPr>
      </w:pPr>
    </w:p>
    <w:p w14:paraId="1FC568CE" w14:textId="3FF083F6" w:rsidR="00BF1B89" w:rsidRDefault="00FE09AF" w:rsidP="00BF1B89">
      <w:pPr>
        <w:pStyle w:val="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af3"/>
        <w:numPr>
          <w:ilvl w:val="0"/>
          <w:numId w:val="3"/>
        </w:numPr>
        <w:ind w:firstLineChars="0"/>
        <w:rPr>
          <w:b/>
          <w:bCs/>
          <w:i/>
          <w:iCs/>
        </w:rPr>
      </w:pPr>
      <w:commentRangeStart w:id="626"/>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af3"/>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w:t>
      </w:r>
      <w:proofErr w:type="spellStart"/>
      <w:r w:rsidRPr="00FE09AF">
        <w:rPr>
          <w:b/>
          <w:bCs/>
          <w:i/>
          <w:iCs/>
        </w:rPr>
        <w:t>IoT</w:t>
      </w:r>
      <w:proofErr w:type="spellEnd"/>
      <w:r w:rsidRPr="00FE09AF">
        <w:rPr>
          <w:b/>
          <w:bCs/>
          <w:i/>
          <w:iCs/>
        </w:rPr>
        <w:t xml:space="preserve"> NTN.</w:t>
      </w:r>
    </w:p>
    <w:p w14:paraId="1FF95821" w14:textId="77777777" w:rsidR="00FE09AF" w:rsidRPr="00FE09AF" w:rsidRDefault="00FE09AF" w:rsidP="00FE09AF">
      <w:pPr>
        <w:pStyle w:val="af3"/>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af3"/>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w:t>
      </w:r>
      <w:proofErr w:type="spellStart"/>
      <w:r w:rsidRPr="00FE09AF">
        <w:rPr>
          <w:b/>
          <w:bCs/>
          <w:i/>
          <w:iCs/>
        </w:rPr>
        <w:t>IoT</w:t>
      </w:r>
      <w:proofErr w:type="spellEnd"/>
      <w:r w:rsidRPr="00FE09AF">
        <w:rPr>
          <w:b/>
          <w:bCs/>
          <w:i/>
          <w:iCs/>
        </w:rPr>
        <w:t xml:space="preserve"> NTN.</w:t>
      </w:r>
    </w:p>
    <w:p w14:paraId="6787529E" w14:textId="77777777" w:rsidR="00FE09AF" w:rsidRPr="00FE09AF" w:rsidRDefault="00FE09AF" w:rsidP="00FE09AF">
      <w:pPr>
        <w:pStyle w:val="af3"/>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626"/>
      <w:r w:rsidR="00D572E6">
        <w:rPr>
          <w:rStyle w:val="ab"/>
        </w:rPr>
        <w:commentReference w:id="626"/>
      </w:r>
    </w:p>
    <w:p w14:paraId="4D795A9A" w14:textId="77777777" w:rsidR="00FE09AF" w:rsidRPr="00FE09AF" w:rsidRDefault="00FE09AF" w:rsidP="00FE09AF">
      <w:pPr>
        <w:pStyle w:val="af3"/>
        <w:numPr>
          <w:ilvl w:val="0"/>
          <w:numId w:val="3"/>
        </w:numPr>
        <w:ind w:firstLineChars="0"/>
        <w:rPr>
          <w:b/>
          <w:bCs/>
          <w:i/>
          <w:iCs/>
        </w:rPr>
      </w:pPr>
      <w:commentRangeStart w:id="627"/>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27"/>
      <w:r w:rsidR="003B3679">
        <w:rPr>
          <w:rStyle w:val="ab"/>
        </w:rPr>
        <w:commentReference w:id="627"/>
      </w:r>
    </w:p>
    <w:p w14:paraId="4395B2AB" w14:textId="77777777" w:rsidR="00FE09AF" w:rsidRPr="00FE09AF" w:rsidRDefault="00FE09AF" w:rsidP="00FE09AF">
      <w:pPr>
        <w:pStyle w:val="af3"/>
        <w:numPr>
          <w:ilvl w:val="0"/>
          <w:numId w:val="3"/>
        </w:numPr>
        <w:ind w:firstLineChars="0"/>
        <w:rPr>
          <w:b/>
          <w:bCs/>
          <w:i/>
          <w:iCs/>
        </w:rPr>
      </w:pPr>
      <w:commentRangeStart w:id="628"/>
      <w:r w:rsidRPr="00FE09AF">
        <w:rPr>
          <w:b/>
          <w:bCs/>
          <w:i/>
          <w:iCs/>
        </w:rPr>
        <w:t>UE-</w:t>
      </w:r>
      <w:proofErr w:type="spellStart"/>
      <w:r w:rsidRPr="00FE09AF">
        <w:rPr>
          <w:b/>
          <w:bCs/>
          <w:i/>
          <w:iCs/>
        </w:rPr>
        <w:t>eNB</w:t>
      </w:r>
      <w:proofErr w:type="spellEnd"/>
      <w:r w:rsidRPr="00FE09AF">
        <w:rPr>
          <w:b/>
          <w:bCs/>
          <w:i/>
          <w:iCs/>
        </w:rPr>
        <w:t xml:space="preserve"> RTT is taken into account when calculating the (UL) HARQ RTT timer. </w:t>
      </w:r>
    </w:p>
    <w:p w14:paraId="60F41319" w14:textId="77777777" w:rsidR="00FE09AF" w:rsidRPr="00FE09AF" w:rsidRDefault="00FE09AF" w:rsidP="00FE09AF">
      <w:pPr>
        <w:pStyle w:val="af3"/>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af3"/>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af3"/>
        <w:numPr>
          <w:ilvl w:val="0"/>
          <w:numId w:val="3"/>
        </w:numPr>
        <w:ind w:firstLineChars="0"/>
        <w:rPr>
          <w:b/>
          <w:bCs/>
          <w:i/>
          <w:iCs/>
        </w:rPr>
      </w:pPr>
      <w:proofErr w:type="spellStart"/>
      <w:proofErr w:type="gramStart"/>
      <w:r w:rsidRPr="00FE09AF">
        <w:rPr>
          <w:b/>
          <w:bCs/>
          <w:i/>
          <w:iCs/>
        </w:rPr>
        <w:t>pur-ResponseWindowSize</w:t>
      </w:r>
      <w:proofErr w:type="spellEnd"/>
      <w:proofErr w:type="gramEnd"/>
      <w:r w:rsidRPr="00FE09AF">
        <w:rPr>
          <w:b/>
          <w:bCs/>
          <w:i/>
          <w:iCs/>
        </w:rPr>
        <w:t xml:space="preserve"> is not extended for IoT NTN.</w:t>
      </w:r>
    </w:p>
    <w:p w14:paraId="3CB9A1C8" w14:textId="77777777" w:rsidR="00FE09AF" w:rsidRPr="00FE09AF" w:rsidRDefault="00FE09AF" w:rsidP="00FE09AF">
      <w:pPr>
        <w:pStyle w:val="af3"/>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af3"/>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af3"/>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w:t>
      </w:r>
      <w:proofErr w:type="spellStart"/>
      <w:r w:rsidRPr="00FE09AF">
        <w:rPr>
          <w:b/>
          <w:bCs/>
          <w:i/>
          <w:iCs/>
        </w:rPr>
        <w:t>IoT</w:t>
      </w:r>
      <w:proofErr w:type="spellEnd"/>
      <w:r w:rsidRPr="00FE09AF">
        <w:rPr>
          <w:b/>
          <w:bCs/>
          <w:i/>
          <w:iCs/>
        </w:rPr>
        <w:t xml:space="preserve"> over NTN. </w:t>
      </w:r>
    </w:p>
    <w:p w14:paraId="0A738885" w14:textId="77777777" w:rsidR="00FE09AF" w:rsidRPr="00FE09AF" w:rsidRDefault="00FE09AF" w:rsidP="00FE09AF">
      <w:pPr>
        <w:pStyle w:val="af3"/>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eMTC over NTN. </w:t>
      </w:r>
    </w:p>
    <w:p w14:paraId="0D490EE4" w14:textId="77777777" w:rsidR="00FE09AF" w:rsidRPr="00FE09AF" w:rsidRDefault="00FE09AF" w:rsidP="00FE09AF">
      <w:pPr>
        <w:pStyle w:val="af3"/>
        <w:numPr>
          <w:ilvl w:val="0"/>
          <w:numId w:val="3"/>
        </w:numPr>
        <w:ind w:firstLineChars="0"/>
        <w:rPr>
          <w:b/>
          <w:bCs/>
          <w:i/>
          <w:iCs/>
        </w:rPr>
      </w:pPr>
      <w:r w:rsidRPr="00FE09AF">
        <w:rPr>
          <w:b/>
          <w:bCs/>
          <w:i/>
          <w:iCs/>
        </w:rPr>
        <w:t>Do not extend PDCP t-Reordering for IoT NTN.</w:t>
      </w:r>
      <w:commentRangeEnd w:id="628"/>
      <w:r w:rsidR="00310E6B">
        <w:rPr>
          <w:rStyle w:val="ab"/>
        </w:rPr>
        <w:commentReference w:id="628"/>
      </w:r>
    </w:p>
    <w:p w14:paraId="40809F81" w14:textId="77777777" w:rsidR="00BF1B89" w:rsidRDefault="00BF1B89" w:rsidP="00BF1B89"/>
    <w:p w14:paraId="231D0E66" w14:textId="2201E4A7" w:rsidR="00BF1B89" w:rsidRDefault="00FE09AF" w:rsidP="00BF1B89">
      <w:pPr>
        <w:pStyle w:val="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af3"/>
        <w:numPr>
          <w:ilvl w:val="0"/>
          <w:numId w:val="2"/>
        </w:numPr>
        <w:ind w:firstLineChars="0"/>
        <w:rPr>
          <w:b/>
          <w:bCs/>
          <w:i/>
          <w:iCs/>
          <w:lang w:val="en-US" w:eastAsia="zh-CN"/>
        </w:rPr>
      </w:pPr>
      <w:commentRangeStart w:id="629"/>
      <w:r w:rsidRPr="00FE09AF">
        <w:rPr>
          <w:b/>
          <w:bCs/>
          <w:i/>
          <w:iCs/>
          <w:lang w:val="en-US" w:eastAsia="zh-CN"/>
        </w:rPr>
        <w:t>Cell selection / reselection procedures for NB-IoT and LTE-M in TN is the baseline in NB-IoT/LTE-M NTN.</w:t>
      </w:r>
      <w:commentRangeEnd w:id="629"/>
      <w:r w:rsidR="0002348C">
        <w:rPr>
          <w:rStyle w:val="ab"/>
        </w:rPr>
        <w:commentReference w:id="629"/>
      </w:r>
    </w:p>
    <w:p w14:paraId="39BB60B0" w14:textId="77777777" w:rsidR="00FE09AF" w:rsidRPr="00FE09AF" w:rsidRDefault="00FE09AF" w:rsidP="00FE09AF">
      <w:pPr>
        <w:pStyle w:val="af3"/>
        <w:numPr>
          <w:ilvl w:val="0"/>
          <w:numId w:val="2"/>
        </w:numPr>
        <w:ind w:firstLineChars="0"/>
        <w:rPr>
          <w:b/>
          <w:bCs/>
          <w:i/>
          <w:iCs/>
          <w:lang w:val="en-US" w:eastAsia="zh-CN"/>
        </w:rPr>
      </w:pPr>
      <w:commentRangeStart w:id="630"/>
      <w:r w:rsidRPr="00FE09AF">
        <w:rPr>
          <w:b/>
          <w:bCs/>
          <w:i/>
          <w:iCs/>
          <w:lang w:val="en-US" w:eastAsia="zh-CN"/>
        </w:rPr>
        <w:t>RAN2 assumes that Satellite assistance information, e.g. for cell selection reselection, for serving cell is provided to UE.</w:t>
      </w:r>
      <w:commentRangeEnd w:id="630"/>
      <w:r w:rsidR="0000688F">
        <w:rPr>
          <w:rStyle w:val="ab"/>
        </w:rPr>
        <w:commentReference w:id="630"/>
      </w:r>
    </w:p>
    <w:p w14:paraId="6479114F" w14:textId="77777777" w:rsidR="00FE09AF" w:rsidRPr="00FE09AF" w:rsidRDefault="00FE09AF" w:rsidP="00FE09AF">
      <w:pPr>
        <w:pStyle w:val="af3"/>
        <w:numPr>
          <w:ilvl w:val="0"/>
          <w:numId w:val="2"/>
        </w:numPr>
        <w:ind w:firstLineChars="0"/>
        <w:rPr>
          <w:b/>
          <w:bCs/>
          <w:i/>
          <w:iCs/>
          <w:lang w:val="en-US" w:eastAsia="zh-CN"/>
        </w:rPr>
      </w:pPr>
      <w:commentRangeStart w:id="631"/>
      <w:r w:rsidRPr="00FE09AF">
        <w:rPr>
          <w:b/>
          <w:bCs/>
          <w:i/>
          <w:iCs/>
          <w:lang w:val="en-US" w:eastAsia="zh-CN"/>
        </w:rPr>
        <w:t>Wait for the progress in RAN1 before discussion on whether satellite assistance information is broadcast in a separate information block.</w:t>
      </w:r>
      <w:commentRangeEnd w:id="631"/>
      <w:r w:rsidR="00EC59EB">
        <w:rPr>
          <w:rStyle w:val="ab"/>
        </w:rPr>
        <w:commentReference w:id="631"/>
      </w:r>
    </w:p>
    <w:p w14:paraId="1399E795" w14:textId="77777777" w:rsidR="00FE09AF" w:rsidRPr="00FE09AF" w:rsidRDefault="00FE09AF" w:rsidP="00FE09AF">
      <w:pPr>
        <w:pStyle w:val="af3"/>
        <w:numPr>
          <w:ilvl w:val="0"/>
          <w:numId w:val="2"/>
        </w:numPr>
        <w:ind w:firstLineChars="0"/>
        <w:rPr>
          <w:b/>
          <w:bCs/>
          <w:i/>
          <w:iCs/>
          <w:lang w:val="en-US" w:eastAsia="zh-CN"/>
        </w:rPr>
      </w:pPr>
      <w:commentRangeStart w:id="632"/>
      <w:r w:rsidRPr="00FE09AF">
        <w:rPr>
          <w:b/>
          <w:bCs/>
          <w:i/>
          <w:iCs/>
          <w:lang w:val="en-US" w:eastAsia="zh-CN"/>
        </w:rPr>
        <w:t xml:space="preserve">The timing information on when a cell is going to stop serving the area is broadcast at least for the quasi-earth fixed case. FFS details. </w:t>
      </w:r>
      <w:commentRangeEnd w:id="632"/>
      <w:r w:rsidR="00EC59EB">
        <w:rPr>
          <w:rStyle w:val="ab"/>
        </w:rPr>
        <w:commentReference w:id="632"/>
      </w:r>
    </w:p>
    <w:p w14:paraId="1255F77A" w14:textId="77777777" w:rsidR="00FE09AF" w:rsidRPr="00FE09AF" w:rsidRDefault="00FE09AF" w:rsidP="00FE09AF">
      <w:pPr>
        <w:pStyle w:val="af3"/>
        <w:numPr>
          <w:ilvl w:val="0"/>
          <w:numId w:val="2"/>
        </w:numPr>
        <w:ind w:firstLineChars="0"/>
        <w:rPr>
          <w:b/>
          <w:bCs/>
          <w:i/>
          <w:iCs/>
          <w:lang w:val="en-US" w:eastAsia="zh-CN"/>
        </w:rPr>
      </w:pPr>
      <w:commentRangeStart w:id="633"/>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af3"/>
        <w:numPr>
          <w:ilvl w:val="0"/>
          <w:numId w:val="2"/>
        </w:numPr>
        <w:ind w:firstLineChars="0"/>
        <w:rPr>
          <w:b/>
          <w:bCs/>
          <w:i/>
          <w:iCs/>
          <w:lang w:val="en-US" w:eastAsia="zh-CN"/>
        </w:rPr>
      </w:pPr>
      <w:bookmarkStart w:id="634" w:name="_Hlk81869177"/>
      <w:r w:rsidRPr="00FE09AF">
        <w:rPr>
          <w:b/>
          <w:bCs/>
          <w:i/>
          <w:iCs/>
          <w:lang w:val="en-US" w:eastAsia="zh-CN"/>
        </w:rPr>
        <w:t>The UE determines the Tracking Area based on the broadcast information (the use of other information is not excluded).</w:t>
      </w:r>
      <w:bookmarkEnd w:id="634"/>
    </w:p>
    <w:p w14:paraId="37F25A78" w14:textId="77777777" w:rsidR="00FE09AF" w:rsidRPr="00FE09AF" w:rsidRDefault="00FE09AF" w:rsidP="00FE09AF">
      <w:pPr>
        <w:pStyle w:val="af3"/>
        <w:numPr>
          <w:ilvl w:val="0"/>
          <w:numId w:val="2"/>
        </w:numPr>
        <w:ind w:firstLineChars="0"/>
        <w:rPr>
          <w:b/>
          <w:bCs/>
          <w:i/>
          <w:iCs/>
          <w:lang w:val="en-US" w:eastAsia="zh-CN"/>
        </w:rPr>
      </w:pPr>
      <w:bookmarkStart w:id="635" w:name="_Hlk81869211"/>
      <w:r w:rsidRPr="00FE09AF">
        <w:rPr>
          <w:b/>
          <w:bCs/>
          <w:i/>
          <w:iCs/>
          <w:lang w:val="en-US" w:eastAsia="zh-CN"/>
        </w:rPr>
        <w:t>When the network stops broadcasting a TAC, the UE needs to know it. FFS how this is done.</w:t>
      </w:r>
      <w:bookmarkEnd w:id="635"/>
      <w:r w:rsidRPr="00FE09AF">
        <w:rPr>
          <w:b/>
          <w:bCs/>
          <w:i/>
          <w:iCs/>
          <w:lang w:val="en-US" w:eastAsia="zh-CN"/>
        </w:rPr>
        <w:t xml:space="preserve"> </w:t>
      </w:r>
      <w:commentRangeEnd w:id="633"/>
      <w:r w:rsidR="00670B34">
        <w:rPr>
          <w:rStyle w:val="ab"/>
        </w:rPr>
        <w:commentReference w:id="633"/>
      </w:r>
    </w:p>
    <w:p w14:paraId="67856DCE" w14:textId="77777777" w:rsidR="00FE09AF" w:rsidRPr="00FE09AF" w:rsidRDefault="00FE09AF" w:rsidP="00FE09AF">
      <w:pPr>
        <w:pStyle w:val="af3"/>
        <w:numPr>
          <w:ilvl w:val="0"/>
          <w:numId w:val="2"/>
        </w:numPr>
        <w:ind w:firstLineChars="0"/>
        <w:rPr>
          <w:b/>
          <w:bCs/>
          <w:i/>
          <w:iCs/>
          <w:lang w:val="en-US" w:eastAsia="zh-CN"/>
        </w:rPr>
      </w:pPr>
      <w:bookmarkStart w:id="636" w:name="_Hlk81869238"/>
      <w:commentRangeStart w:id="637"/>
      <w:r w:rsidRPr="00FE09AF">
        <w:rPr>
          <w:b/>
          <w:bCs/>
          <w:i/>
          <w:iCs/>
          <w:lang w:val="en-US" w:eastAsia="zh-CN"/>
        </w:rPr>
        <w:t>UE does not do TAU if one of the currently broadcasted TAC belongs to UE’s registration area.</w:t>
      </w:r>
      <w:bookmarkEnd w:id="636"/>
      <w:commentRangeEnd w:id="637"/>
      <w:r w:rsidR="00670B34">
        <w:rPr>
          <w:rStyle w:val="ab"/>
        </w:rPr>
        <w:commentReference w:id="637"/>
      </w:r>
    </w:p>
    <w:p w14:paraId="04D26B3B" w14:textId="77777777" w:rsidR="00FE09AF" w:rsidRPr="00FE09AF" w:rsidRDefault="00FE09AF" w:rsidP="00FE09AF">
      <w:pPr>
        <w:pStyle w:val="af3"/>
        <w:numPr>
          <w:ilvl w:val="0"/>
          <w:numId w:val="2"/>
        </w:numPr>
        <w:ind w:firstLineChars="0"/>
        <w:rPr>
          <w:b/>
          <w:bCs/>
          <w:i/>
          <w:iCs/>
          <w:lang w:val="en-US" w:eastAsia="zh-CN"/>
        </w:rPr>
      </w:pPr>
      <w:commentRangeStart w:id="638"/>
      <w:r w:rsidRPr="00FE09AF">
        <w:rPr>
          <w:b/>
          <w:bCs/>
          <w:i/>
          <w:iCs/>
          <w:lang w:val="en-US" w:eastAsia="zh-CN"/>
        </w:rPr>
        <w:t>Rel-16 LTE CHO mechanism is supported for LTE-M devices in IoT NTN. FFS which CE Mode(s) to apply</w:t>
      </w:r>
      <w:commentRangeEnd w:id="638"/>
      <w:r w:rsidR="00647563">
        <w:rPr>
          <w:rStyle w:val="ab"/>
        </w:rPr>
        <w:commentReference w:id="638"/>
      </w:r>
    </w:p>
    <w:p w14:paraId="17685F6C" w14:textId="77777777" w:rsidR="00FE09AF" w:rsidRPr="00FE09AF" w:rsidRDefault="00FE09AF" w:rsidP="00FE09AF">
      <w:pPr>
        <w:pStyle w:val="af3"/>
        <w:numPr>
          <w:ilvl w:val="0"/>
          <w:numId w:val="2"/>
        </w:numPr>
        <w:ind w:firstLineChars="0"/>
        <w:rPr>
          <w:b/>
          <w:bCs/>
          <w:i/>
          <w:iCs/>
          <w:lang w:val="en-US" w:eastAsia="zh-CN"/>
        </w:rPr>
      </w:pPr>
      <w:commentRangeStart w:id="639"/>
      <w:r w:rsidRPr="00FE09AF">
        <w:rPr>
          <w:b/>
          <w:bCs/>
          <w:i/>
          <w:iCs/>
          <w:lang w:val="en-US" w:eastAsia="zh-CN"/>
        </w:rPr>
        <w:t>No procedural update is required to support connected mode mobility for LTE-M.</w:t>
      </w:r>
      <w:commentRangeEnd w:id="639"/>
      <w:r w:rsidR="00E85894">
        <w:rPr>
          <w:rStyle w:val="ab"/>
        </w:rPr>
        <w:commentReference w:id="639"/>
      </w:r>
    </w:p>
    <w:p w14:paraId="1A21736D" w14:textId="77777777" w:rsidR="00FE09AF" w:rsidRPr="00FE09AF" w:rsidRDefault="00FE09AF" w:rsidP="00FE09AF">
      <w:pPr>
        <w:pStyle w:val="af3"/>
        <w:numPr>
          <w:ilvl w:val="0"/>
          <w:numId w:val="2"/>
        </w:numPr>
        <w:ind w:firstLineChars="0"/>
        <w:rPr>
          <w:b/>
          <w:bCs/>
          <w:i/>
          <w:iCs/>
          <w:lang w:val="en-US" w:eastAsia="zh-CN"/>
        </w:rPr>
      </w:pPr>
      <w:commentRangeStart w:id="640"/>
      <w:r w:rsidRPr="00FE09AF">
        <w:rPr>
          <w:b/>
          <w:bCs/>
          <w:i/>
          <w:iCs/>
          <w:lang w:val="en-US" w:eastAsia="zh-CN"/>
        </w:rPr>
        <w:t>Rel-16 RLF / connection re-establishment mechanisms are supported in IoT NTN assuming that minor adjustments to UE specific timers and constants would be sufficient.</w:t>
      </w:r>
      <w:commentRangeEnd w:id="640"/>
      <w:r w:rsidR="00647563">
        <w:rPr>
          <w:rStyle w:val="ab"/>
        </w:rPr>
        <w:commentReference w:id="640"/>
      </w:r>
    </w:p>
    <w:p w14:paraId="43FE7099" w14:textId="77777777" w:rsidR="00FE09AF" w:rsidRPr="00FE09AF" w:rsidRDefault="00FE09AF" w:rsidP="00FE09AF">
      <w:pPr>
        <w:pStyle w:val="af3"/>
        <w:numPr>
          <w:ilvl w:val="0"/>
          <w:numId w:val="2"/>
        </w:numPr>
        <w:ind w:firstLineChars="0"/>
        <w:rPr>
          <w:b/>
          <w:bCs/>
          <w:i/>
          <w:iCs/>
          <w:lang w:val="en-US" w:eastAsia="zh-CN"/>
        </w:rPr>
      </w:pPr>
      <w:commentRangeStart w:id="641"/>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641"/>
      <w:r w:rsidR="00EC59EB">
        <w:rPr>
          <w:rStyle w:val="ab"/>
        </w:rPr>
        <w:commentReference w:id="641"/>
      </w:r>
    </w:p>
    <w:p w14:paraId="13327600" w14:textId="77777777" w:rsidR="00FE09AF" w:rsidRPr="00FE09AF" w:rsidRDefault="00FE09AF" w:rsidP="00FE09AF">
      <w:pPr>
        <w:pStyle w:val="af3"/>
        <w:numPr>
          <w:ilvl w:val="0"/>
          <w:numId w:val="2"/>
        </w:numPr>
        <w:ind w:firstLineChars="0"/>
        <w:rPr>
          <w:b/>
          <w:bCs/>
          <w:i/>
          <w:iCs/>
          <w:lang w:val="en-US" w:eastAsia="zh-CN"/>
        </w:rPr>
      </w:pPr>
      <w:commentRangeStart w:id="642"/>
      <w:r w:rsidRPr="00FE09AF">
        <w:rPr>
          <w:b/>
          <w:bCs/>
          <w:i/>
          <w:iCs/>
          <w:lang w:val="en-US" w:eastAsia="zh-CN"/>
        </w:rPr>
        <w:t>The value range for parameter t304 is not extended with larger values.</w:t>
      </w:r>
      <w:commentRangeEnd w:id="642"/>
      <w:r w:rsidR="00E85894">
        <w:rPr>
          <w:rStyle w:val="ab"/>
        </w:rPr>
        <w:commentReference w:id="642"/>
      </w:r>
    </w:p>
    <w:p w14:paraId="11E5A9D5" w14:textId="77777777" w:rsidR="00FE09AF" w:rsidRPr="00FE09AF" w:rsidRDefault="00FE09AF" w:rsidP="00FE09AF">
      <w:pPr>
        <w:pStyle w:val="af3"/>
        <w:numPr>
          <w:ilvl w:val="0"/>
          <w:numId w:val="2"/>
        </w:numPr>
        <w:ind w:firstLineChars="0"/>
        <w:rPr>
          <w:b/>
          <w:bCs/>
          <w:i/>
          <w:iCs/>
          <w:lang w:val="en-US" w:eastAsia="zh-CN"/>
        </w:rPr>
      </w:pPr>
      <w:commentRangeStart w:id="643"/>
      <w:r w:rsidRPr="00FE09AF">
        <w:rPr>
          <w:b/>
          <w:bCs/>
          <w:i/>
          <w:iCs/>
          <w:lang w:val="en-US" w:eastAsia="zh-CN"/>
        </w:rPr>
        <w:t>Send an LS to RAN4 to inform that RRM impacts for supporting CHO should be taken into consideration.</w:t>
      </w:r>
      <w:commentRangeEnd w:id="643"/>
      <w:r w:rsidR="00C11284">
        <w:rPr>
          <w:rStyle w:val="ab"/>
        </w:rPr>
        <w:commentReference w:id="643"/>
      </w:r>
    </w:p>
    <w:p w14:paraId="32B0FCF6" w14:textId="77777777" w:rsidR="00FE09AF" w:rsidRPr="00FE09AF" w:rsidRDefault="00FE09AF" w:rsidP="00FE09AF">
      <w:pPr>
        <w:pStyle w:val="af3"/>
        <w:numPr>
          <w:ilvl w:val="0"/>
          <w:numId w:val="2"/>
        </w:numPr>
        <w:ind w:firstLineChars="0"/>
        <w:rPr>
          <w:b/>
          <w:bCs/>
          <w:i/>
          <w:iCs/>
          <w:lang w:val="en-US" w:eastAsia="zh-CN"/>
        </w:rPr>
      </w:pPr>
      <w:commentRangeStart w:id="644"/>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44"/>
      <w:r w:rsidR="001E5A79">
        <w:rPr>
          <w:rStyle w:val="ab"/>
        </w:rPr>
        <w:commentReference w:id="644"/>
      </w:r>
    </w:p>
    <w:p w14:paraId="4AE54621" w14:textId="77777777" w:rsidR="00FE09AF" w:rsidRPr="00FE09AF" w:rsidRDefault="00FE09AF" w:rsidP="00FE09AF">
      <w:pPr>
        <w:pStyle w:val="af3"/>
        <w:numPr>
          <w:ilvl w:val="0"/>
          <w:numId w:val="2"/>
        </w:numPr>
        <w:ind w:firstLineChars="0"/>
        <w:rPr>
          <w:b/>
          <w:bCs/>
          <w:i/>
          <w:iCs/>
          <w:lang w:val="en-US" w:eastAsia="zh-CN"/>
        </w:rPr>
      </w:pPr>
      <w:commentRangeStart w:id="645"/>
      <w:r w:rsidRPr="00FE09AF">
        <w:rPr>
          <w:b/>
          <w:bCs/>
          <w:i/>
          <w:iCs/>
          <w:lang w:val="en-US" w:eastAsia="zh-CN"/>
        </w:rPr>
        <w:lastRenderedPageBreak/>
        <w:t>System information update notification procedure is not used to inform TAC updates, at least for TAC additions (FFS removals)</w:t>
      </w:r>
      <w:commentRangeEnd w:id="645"/>
      <w:r w:rsidR="001E5A79">
        <w:rPr>
          <w:rStyle w:val="ab"/>
        </w:rPr>
        <w:commentReference w:id="645"/>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2"/>
      </w:pPr>
    </w:p>
    <w:p w14:paraId="6B7965FE" w14:textId="07026E97" w:rsidR="00D44792" w:rsidRDefault="00D44792" w:rsidP="00D44792">
      <w:pPr>
        <w:pStyle w:val="2"/>
      </w:pPr>
      <w:r>
        <w:t>Cont</w:t>
      </w:r>
      <w:r w:rsidR="00C11284">
        <w:t>act Information</w:t>
      </w:r>
    </w:p>
    <w:tbl>
      <w:tblPr>
        <w:tblStyle w:val="af2"/>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raft00-R2#115e-Eutelsat" w:date="2021-09-07T01:53:00Z" w:initials="RF">
    <w:p w14:paraId="70B2E44A" w14:textId="495D98E3" w:rsidR="007C7B7D" w:rsidRDefault="007C7B7D">
      <w:pPr>
        <w:pStyle w:val="ac"/>
      </w:pPr>
      <w:r>
        <w:rPr>
          <w:rStyle w:val="ab"/>
        </w:rPr>
        <w:annotationRef/>
      </w:r>
      <w:r>
        <w:t xml:space="preserve">Note: changes to this sub-clause are </w:t>
      </w:r>
      <w:proofErr w:type="spellStart"/>
      <w:r>
        <w:t>inherithed</w:t>
      </w:r>
      <w:proofErr w:type="spellEnd"/>
      <w:r>
        <w:t xml:space="preserve"> from the Stage 2 NR NTN running CR to a large extent.</w:t>
      </w:r>
    </w:p>
  </w:comment>
  <w:comment w:id="28" w:author="ZTE" w:date="2021-09-09T13:18:00Z" w:initials="ZTE">
    <w:p w14:paraId="17AB6FFD" w14:textId="39B132D6" w:rsidR="007C7B7D" w:rsidRDefault="007C7B7D">
      <w:pPr>
        <w:pStyle w:val="ac"/>
        <w:rPr>
          <w:lang w:eastAsia="zh-CN"/>
        </w:rPr>
      </w:pPr>
      <w:r>
        <w:rPr>
          <w:rStyle w:val="ab"/>
        </w:rPr>
        <w:annotationRef/>
      </w:r>
      <w:r w:rsidRPr="007C7B7D">
        <w:rPr>
          <w:lang w:eastAsia="zh-CN"/>
        </w:rPr>
        <w:t>[ZTE01]</w:t>
      </w:r>
      <w:r w:rsidR="009D61FA">
        <w:rPr>
          <w:lang w:eastAsia="zh-CN"/>
        </w:rPr>
        <w:t xml:space="preserve">Now we are a bit confused with GEO and GSO. </w:t>
      </w:r>
      <w:r w:rsidRPr="007C7B7D">
        <w:rPr>
          <w:lang w:eastAsia="zh-CN"/>
        </w:rPr>
        <w:t>Per our understanding, a geo stationary orbit is a special case of</w:t>
      </w:r>
      <w:r>
        <w:rPr>
          <w:lang w:eastAsia="zh-CN"/>
        </w:rPr>
        <w:t xml:space="preserve"> geo synchronous orbits, e.g., a </w:t>
      </w:r>
      <w:r w:rsidRPr="007C7B7D">
        <w:rPr>
          <w:lang w:eastAsia="zh-CN"/>
        </w:rPr>
        <w:t>geo stationary orbit</w:t>
      </w:r>
      <w:r>
        <w:rPr>
          <w:lang w:eastAsia="zh-CN"/>
        </w:rPr>
        <w:t xml:space="preserve"> is</w:t>
      </w:r>
      <w:r w:rsidRPr="007C7B7D">
        <w:rPr>
          <w:lang w:eastAsia="zh-CN"/>
        </w:rPr>
        <w:t xml:space="preserve"> directly above the Earth's equator and with inclination</w:t>
      </w:r>
      <w:r>
        <w:rPr>
          <w:lang w:eastAsia="zh-CN"/>
        </w:rPr>
        <w:t xml:space="preserve"> of 0.</w:t>
      </w:r>
    </w:p>
    <w:p w14:paraId="457E9A23" w14:textId="77777777" w:rsidR="0045630C" w:rsidRDefault="0045630C">
      <w:pPr>
        <w:pStyle w:val="ac"/>
        <w:rPr>
          <w:lang w:eastAsia="zh-CN"/>
        </w:rPr>
      </w:pPr>
    </w:p>
    <w:p w14:paraId="353E0390" w14:textId="7E8C1C38" w:rsidR="007C7B7D" w:rsidRDefault="007C7B7D">
      <w:pPr>
        <w:pStyle w:val="ac"/>
        <w:rPr>
          <w:lang w:eastAsia="zh-CN"/>
        </w:rPr>
      </w:pPr>
      <w:r>
        <w:rPr>
          <w:lang w:eastAsia="zh-CN"/>
        </w:rPr>
        <w:t>Considering the below another definition of NGSO (non-</w:t>
      </w:r>
      <w:r w:rsidRPr="007C7B7D">
        <w:rPr>
          <w:lang w:eastAsia="zh-CN"/>
        </w:rPr>
        <w:t>geo synchronous orbits</w:t>
      </w:r>
      <w:r>
        <w:rPr>
          <w:lang w:eastAsia="zh-CN"/>
        </w:rPr>
        <w:t xml:space="preserve">), here we suggest to add a new definition </w:t>
      </w:r>
      <w:r w:rsidR="00B3700B">
        <w:rPr>
          <w:lang w:eastAsia="zh-CN"/>
        </w:rPr>
        <w:t xml:space="preserve">and related abbreviation </w:t>
      </w:r>
      <w:r>
        <w:rPr>
          <w:lang w:eastAsia="zh-CN"/>
        </w:rPr>
        <w:t>of GSO to avoid any ambiguity:</w:t>
      </w:r>
    </w:p>
    <w:p w14:paraId="77FAA10F" w14:textId="77777777" w:rsidR="007C7B7D" w:rsidRDefault="007C7B7D">
      <w:pPr>
        <w:pStyle w:val="ac"/>
        <w:rPr>
          <w:lang w:eastAsia="zh-CN"/>
        </w:rPr>
      </w:pPr>
    </w:p>
    <w:p w14:paraId="4BF9ACAA" w14:textId="4276C6A6" w:rsidR="007C7B7D" w:rsidRDefault="007C7B7D">
      <w:pPr>
        <w:pStyle w:val="ac"/>
        <w:rPr>
          <w:rFonts w:ascii="Arial" w:hAnsi="Arial" w:cs="Arial"/>
          <w:color w:val="000000"/>
          <w:sz w:val="21"/>
          <w:szCs w:val="21"/>
          <w:shd w:val="clear" w:color="auto" w:fill="FFFFFF"/>
        </w:rPr>
      </w:pPr>
      <w:r>
        <w:rPr>
          <w:rStyle w:val="af5"/>
          <w:rFonts w:ascii="Arial" w:hAnsi="Arial" w:cs="Arial"/>
          <w:color w:val="000000"/>
          <w:sz w:val="21"/>
          <w:szCs w:val="21"/>
          <w:shd w:val="clear" w:color="auto" w:fill="FFFFFF"/>
        </w:rPr>
        <w:t>Geo</w:t>
      </w:r>
      <w:r w:rsidR="00B3700B">
        <w:rPr>
          <w:rStyle w:val="af5"/>
          <w:rFonts w:ascii="Arial" w:hAnsi="Arial" w:cs="Arial"/>
          <w:color w:val="000000"/>
          <w:sz w:val="21"/>
          <w:szCs w:val="21"/>
          <w:shd w:val="clear" w:color="auto" w:fill="FFFFFF"/>
        </w:rPr>
        <w:t>s</w:t>
      </w:r>
      <w:r>
        <w:rPr>
          <w:rStyle w:val="af5"/>
          <w:rFonts w:ascii="Arial" w:hAnsi="Arial" w:cs="Arial"/>
          <w:color w:val="000000"/>
          <w:sz w:val="21"/>
          <w:szCs w:val="21"/>
          <w:shd w:val="clear" w:color="auto" w:fill="FFFFFF"/>
        </w:rPr>
        <w:t>ynchronous Orbit</w:t>
      </w:r>
      <w:r>
        <w:rPr>
          <w:rFonts w:ascii="Arial" w:hAnsi="Arial" w:cs="Arial"/>
          <w:color w:val="000000"/>
          <w:sz w:val="21"/>
          <w:szCs w:val="21"/>
          <w:shd w:val="clear" w:color="auto" w:fill="FFFFFF"/>
        </w:rPr>
        <w:t>: a geosynchronous orbit is a high Earth orbit that synchronizes with the rotation of the Earth. It can be at any inclination.</w:t>
      </w:r>
    </w:p>
    <w:p w14:paraId="263C31D3" w14:textId="77777777" w:rsidR="00B3700B" w:rsidRDefault="00B3700B">
      <w:pPr>
        <w:pStyle w:val="ac"/>
        <w:rPr>
          <w:rFonts w:ascii="Arial" w:hAnsi="Arial" w:cs="Arial"/>
          <w:color w:val="000000"/>
          <w:sz w:val="21"/>
          <w:szCs w:val="21"/>
          <w:shd w:val="clear" w:color="auto" w:fill="FFFFFF"/>
        </w:rPr>
      </w:pPr>
    </w:p>
    <w:p w14:paraId="6E9A4719" w14:textId="6A5A4614" w:rsidR="009D61FA" w:rsidRPr="0045630C" w:rsidRDefault="00B3700B">
      <w:pPr>
        <w:pStyle w:val="ac"/>
        <w:rPr>
          <w:rFonts w:ascii="Arial" w:hAnsi="Arial" w:cs="Arial" w:hint="eastAsia"/>
          <w:color w:val="000000"/>
          <w:sz w:val="21"/>
          <w:szCs w:val="21"/>
          <w:shd w:val="clear" w:color="auto" w:fill="FFFFFF"/>
        </w:rPr>
      </w:pPr>
      <w:r w:rsidRPr="00B3700B">
        <w:rPr>
          <w:rFonts w:ascii="Arial" w:hAnsi="Arial" w:cs="Arial"/>
          <w:color w:val="000000"/>
          <w:sz w:val="21"/>
          <w:szCs w:val="21"/>
          <w:shd w:val="clear" w:color="auto" w:fill="FFFFFF"/>
        </w:rPr>
        <w:t xml:space="preserve">GSO     </w:t>
      </w:r>
      <w:r w:rsidRPr="00B3700B">
        <w:rPr>
          <w:rStyle w:val="af5"/>
          <w:rFonts w:ascii="Arial" w:hAnsi="Arial" w:cs="Arial"/>
          <w:b w:val="0"/>
          <w:color w:val="000000"/>
          <w:sz w:val="21"/>
          <w:szCs w:val="21"/>
          <w:shd w:val="clear" w:color="auto" w:fill="FFFFFF"/>
        </w:rPr>
        <w:t>Geosynchronous Orbit</w:t>
      </w:r>
    </w:p>
  </w:comment>
  <w:comment w:id="55" w:author="Draft00-R2#115e-Eutelsat" w:date="2021-09-06T17:04:00Z" w:initials="RF">
    <w:p w14:paraId="4FC223ED" w14:textId="77777777" w:rsidR="007C7B7D" w:rsidRDefault="007C7B7D">
      <w:pPr>
        <w:pStyle w:val="ac"/>
      </w:pPr>
      <w:r>
        <w:rPr>
          <w:rStyle w:val="ab"/>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7C7B7D" w:rsidRDefault="007C7B7D">
      <w:pPr>
        <w:pStyle w:val="ac"/>
      </w:pPr>
      <w:r>
        <w:t>A companion definition in section 3.2 could clarify this further.</w:t>
      </w:r>
    </w:p>
  </w:comment>
  <w:comment w:id="56" w:author="Huawei" w:date="2021-09-08T08:45:00Z" w:initials="HW">
    <w:p w14:paraId="0198BEE9" w14:textId="0045D8E1" w:rsidR="007C7B7D" w:rsidRDefault="007C7B7D" w:rsidP="004468D6">
      <w:pPr>
        <w:pStyle w:val="ac"/>
      </w:pPr>
      <w:r>
        <w:rPr>
          <w:rStyle w:val="ab"/>
        </w:rPr>
        <w:annotationRef/>
      </w:r>
      <w:r>
        <w:t xml:space="preserve">Not sure this helps. Today, </w:t>
      </w:r>
      <w:proofErr w:type="spellStart"/>
      <w:r>
        <w:t>CIoT</w:t>
      </w:r>
      <w:proofErr w:type="spellEnd"/>
      <w:r>
        <w:t xml:space="preserve"> is SA2/NAS concept and also applies to LTE. </w:t>
      </w:r>
    </w:p>
    <w:p w14:paraId="2A52ECBB" w14:textId="4EE31DFD" w:rsidR="007C7B7D" w:rsidRDefault="007C7B7D">
      <w:pPr>
        <w:pStyle w:val="ac"/>
      </w:pPr>
      <w:proofErr w:type="gramStart"/>
      <w:r>
        <w:t>we</w:t>
      </w:r>
      <w:proofErr w:type="gramEnd"/>
      <w:r>
        <w:t xml:space="preserve"> would prefer not to add new definition unless absolutely necessary</w:t>
      </w:r>
    </w:p>
  </w:comment>
  <w:comment w:id="57" w:author="Draft05-R2#115e-Eutelsat" w:date="2021-09-09T00:17:00Z" w:initials="RF">
    <w:p w14:paraId="6A38B653" w14:textId="71504D8A" w:rsidR="007C7B7D" w:rsidRDefault="007C7B7D">
      <w:pPr>
        <w:pStyle w:val="ac"/>
      </w:pPr>
      <w:r>
        <w:rPr>
          <w:rStyle w:val="ab"/>
        </w:rPr>
        <w:annotationRef/>
      </w:r>
      <w:r>
        <w:t>OK, let's defer unless/until we need</w:t>
      </w:r>
    </w:p>
  </w:comment>
  <w:comment w:id="82" w:author="Huawei" w:date="2021-09-08T08:47:00Z" w:initials="HW">
    <w:p w14:paraId="7A025319" w14:textId="595CD5D3" w:rsidR="007C7B7D" w:rsidRDefault="007C7B7D">
      <w:pPr>
        <w:pStyle w:val="ac"/>
      </w:pPr>
      <w:r>
        <w:rPr>
          <w:rStyle w:val="ab"/>
        </w:rPr>
        <w:annotationRef/>
      </w:r>
      <w:proofErr w:type="gramStart"/>
      <w:r>
        <w:t>space</w:t>
      </w:r>
      <w:proofErr w:type="gramEnd"/>
      <w:r>
        <w:t xml:space="preserve"> needed</w:t>
      </w:r>
    </w:p>
  </w:comment>
  <w:comment w:id="83" w:author="Draft05-R2#115e-Eutelsat" w:date="2021-09-09T00:48:00Z" w:initials="RF">
    <w:p w14:paraId="5C73F398" w14:textId="4D2A16EE" w:rsidR="007C7B7D" w:rsidRDefault="007C7B7D">
      <w:pPr>
        <w:pStyle w:val="ac"/>
      </w:pPr>
      <w:r>
        <w:rPr>
          <w:rStyle w:val="ab"/>
        </w:rPr>
        <w:annotationRef/>
      </w:r>
      <w:r>
        <w:t xml:space="preserve">I believe that almost all </w:t>
      </w:r>
      <w:proofErr w:type="spellStart"/>
      <w:r>
        <w:t>referennces</w:t>
      </w:r>
      <w:proofErr w:type="spellEnd"/>
      <w:r>
        <w:t xml:space="preserve"> in </w:t>
      </w:r>
      <w:proofErr w:type="spellStart"/>
      <w:r>
        <w:t>litterature</w:t>
      </w:r>
      <w:proofErr w:type="spellEnd"/>
      <w:r>
        <w:t xml:space="preserve"> use "geosynchronous" without dash or space (same for Cambridge, Collins, Larousse </w:t>
      </w:r>
      <w:proofErr w:type="spellStart"/>
      <w:r>
        <w:t>dictionnaries</w:t>
      </w:r>
      <w:proofErr w:type="spellEnd"/>
      <w:r>
        <w:t xml:space="preserve"> :) </w:t>
      </w:r>
    </w:p>
  </w:comment>
  <w:comment w:id="84" w:author="ZTE" w:date="2021-09-09T13:34:00Z" w:initials="ZTE">
    <w:p w14:paraId="0586BC20" w14:textId="5CE435C5" w:rsidR="007C7B7D" w:rsidRDefault="007C7B7D">
      <w:pPr>
        <w:pStyle w:val="ac"/>
      </w:pPr>
      <w:r>
        <w:rPr>
          <w:rStyle w:val="ab"/>
        </w:rPr>
        <w:annotationRef/>
      </w:r>
      <w:r w:rsidR="00B3700B">
        <w:rPr>
          <w:lang w:eastAsia="zh-CN"/>
        </w:rPr>
        <w:t>[ZTE02]</w:t>
      </w:r>
      <w:r>
        <w:rPr>
          <w:rFonts w:hint="eastAsia"/>
          <w:lang w:eastAsia="zh-CN"/>
        </w:rPr>
        <w:t>W</w:t>
      </w:r>
      <w:r w:rsidRPr="007C7B7D">
        <w:t>e agree with</w:t>
      </w:r>
      <w:r>
        <w:t xml:space="preserve"> </w:t>
      </w:r>
      <w:r>
        <w:rPr>
          <w:rFonts w:hint="eastAsia"/>
          <w:lang w:eastAsia="zh-CN"/>
        </w:rPr>
        <w:t>r</w:t>
      </w:r>
      <w:r w:rsidRPr="00A77398">
        <w:t>apporteur</w:t>
      </w:r>
      <w:r w:rsidRPr="007C7B7D">
        <w:t xml:space="preserve"> that Geosynchronous Orbit is more common to be seen in the literature</w:t>
      </w:r>
      <w:r>
        <w:rPr>
          <w:rFonts w:hint="eastAsia"/>
          <w:lang w:eastAsia="zh-CN"/>
        </w:rPr>
        <w:t>.</w:t>
      </w:r>
      <w:r>
        <w:rPr>
          <w:lang w:eastAsia="zh-CN"/>
        </w:rPr>
        <w:t xml:space="preserve"> But if we use </w:t>
      </w:r>
      <w:r w:rsidRPr="007C7B7D">
        <w:t>Geosynchronous Orbit</w:t>
      </w:r>
      <w:r>
        <w:t>, it may be not so directly to get the a</w:t>
      </w:r>
      <w:r w:rsidRPr="00FC3C25">
        <w:t>bbreviation</w:t>
      </w:r>
      <w:r>
        <w:t xml:space="preserve"> of NG</w:t>
      </w:r>
      <w:r w:rsidRPr="007C7B7D">
        <w:rPr>
          <w:color w:val="FF0000"/>
        </w:rPr>
        <w:t>S</w:t>
      </w:r>
      <w:r>
        <w:t>O</w:t>
      </w:r>
      <w:r w:rsidR="00A17114">
        <w:t xml:space="preserve">? </w:t>
      </w:r>
      <w:r w:rsidR="00B3700B">
        <w:t xml:space="preserve">But anyway, we also prefer to go with </w:t>
      </w:r>
      <w:r w:rsidR="00A17114">
        <w:t>“</w:t>
      </w:r>
      <w:r w:rsidR="00B3700B" w:rsidRPr="007C7B7D">
        <w:t>Geosynchronous</w:t>
      </w:r>
      <w:r w:rsidR="00A17114">
        <w:t>”</w:t>
      </w:r>
      <w:r w:rsidR="00B3700B">
        <w:t>.</w:t>
      </w:r>
    </w:p>
    <w:p w14:paraId="3F213697" w14:textId="77777777" w:rsidR="00B3700B" w:rsidRDefault="00B3700B" w:rsidP="00B3700B">
      <w:pPr>
        <w:pStyle w:val="ac"/>
      </w:pPr>
    </w:p>
    <w:p w14:paraId="0510BBB2" w14:textId="4B53E1BD" w:rsidR="00B3700B" w:rsidRDefault="00B3700B" w:rsidP="00B3700B">
      <w:pPr>
        <w:pStyle w:val="ac"/>
      </w:pPr>
      <w:r>
        <w:t>Moreover,</w:t>
      </w:r>
      <w:r w:rsidRPr="00B3700B">
        <w:t xml:space="preserve"> </w:t>
      </w:r>
      <w:r>
        <w:t>w</w:t>
      </w:r>
      <w:r>
        <w:t>e know this</w:t>
      </w:r>
      <w:r>
        <w:t xml:space="preserve"> abbreviation</w:t>
      </w:r>
      <w:r>
        <w:t xml:space="preserve"> is aligned with that in NR NTN. </w:t>
      </w:r>
      <w:r>
        <w:t>B</w:t>
      </w:r>
      <w:r>
        <w:t>ut we still feel it may cause some confusion as there is no prerequisite definition about Geo Synchronous Orbit</w:t>
      </w:r>
      <w:r>
        <w:t xml:space="preserve"> and GSO (we only have GEO). So a</w:t>
      </w:r>
      <w:r>
        <w:t xml:space="preserve">s mentioned in </w:t>
      </w:r>
      <w:r>
        <w:rPr>
          <w:lang w:eastAsia="zh-CN"/>
        </w:rPr>
        <w:t>[ZTE01]</w:t>
      </w:r>
      <w:r>
        <w:rPr>
          <w:rFonts w:hint="eastAsia"/>
          <w:lang w:eastAsia="zh-CN"/>
        </w:rPr>
        <w:t>,</w:t>
      </w:r>
      <w:r>
        <w:rPr>
          <w:lang w:eastAsia="zh-CN"/>
        </w:rPr>
        <w:t xml:space="preserve"> </w:t>
      </w:r>
      <w:r>
        <w:t xml:space="preserve">we suggest to add new definition and </w:t>
      </w:r>
      <w:r>
        <w:t>abbreviation of GSO.</w:t>
      </w:r>
    </w:p>
    <w:p w14:paraId="22A32C22" w14:textId="77777777" w:rsidR="00B3700B" w:rsidRDefault="00B3700B" w:rsidP="00B3700B">
      <w:pPr>
        <w:pStyle w:val="ac"/>
      </w:pPr>
    </w:p>
    <w:p w14:paraId="1EA677F4" w14:textId="1285BC4F" w:rsidR="00B3700B" w:rsidRDefault="00B3700B" w:rsidP="00B3700B">
      <w:pPr>
        <w:pStyle w:val="ac"/>
        <w:rPr>
          <w:rFonts w:hint="eastAsia"/>
          <w:lang w:eastAsia="zh-CN"/>
        </w:rPr>
      </w:pPr>
      <w:r>
        <w:t>Furthermore, in section 4.x, there is still the description that “</w:t>
      </w:r>
      <w:r>
        <w:t xml:space="preserve">Non-Geo </w:t>
      </w:r>
      <w:r w:rsidRPr="00F840D0">
        <w:rPr>
          <w:lang w:val="en-US"/>
        </w:rPr>
        <w:t>Synchronous</w:t>
      </w:r>
      <w:r>
        <w:t xml:space="preserve"> Orbit (NGSO)</w:t>
      </w:r>
      <w:r w:rsidRPr="00B3700B">
        <w:t xml:space="preserve"> </w:t>
      </w:r>
      <w:r>
        <w:t>includes Low-Earth Orbit….</w:t>
      </w:r>
      <w:r>
        <w:t xml:space="preserve">”, e.g., no change to </w:t>
      </w:r>
      <w:r w:rsidRPr="007C7B7D">
        <w:t>Geosynchronous</w:t>
      </w:r>
      <w:r>
        <w:t xml:space="preserve">. I </w:t>
      </w:r>
      <w:proofErr w:type="spellStart"/>
      <w:r>
        <w:t>guest</w:t>
      </w:r>
      <w:proofErr w:type="spellEnd"/>
      <w:r>
        <w:t xml:space="preserve"> it’s </w:t>
      </w:r>
      <w:r>
        <w:rPr>
          <w:rFonts w:hint="eastAsia"/>
          <w:lang w:eastAsia="zh-CN"/>
        </w:rPr>
        <w:t>intentional</w:t>
      </w:r>
      <w:r>
        <w:rPr>
          <w:lang w:eastAsia="zh-CN"/>
        </w:rPr>
        <w:t xml:space="preserve"> </w:t>
      </w:r>
      <w:r>
        <w:rPr>
          <w:rFonts w:hint="eastAsia"/>
          <w:lang w:eastAsia="zh-CN"/>
        </w:rPr>
        <w:t>left</w:t>
      </w:r>
      <w:r>
        <w:rPr>
          <w:lang w:eastAsia="zh-CN"/>
        </w:rPr>
        <w:t xml:space="preserve"> as it is</w:t>
      </w:r>
      <w:r>
        <w:rPr>
          <w:rFonts w:hint="eastAsia"/>
          <w:lang w:eastAsia="zh-CN"/>
        </w:rPr>
        <w:t>?</w:t>
      </w:r>
      <w:r>
        <w:rPr>
          <w:lang w:eastAsia="zh-CN"/>
        </w:rPr>
        <w:t xml:space="preserve"> We are fine as it’s just for description, not for definition </w:t>
      </w:r>
      <w:r w:rsidR="00A17114">
        <w:rPr>
          <w:lang w:eastAsia="zh-CN"/>
        </w:rPr>
        <w:t>t</w:t>
      </w:r>
      <w:r>
        <w:rPr>
          <w:lang w:eastAsia="zh-CN"/>
        </w:rPr>
        <w:t>here.</w:t>
      </w:r>
    </w:p>
  </w:comment>
  <w:comment w:id="94" w:author="Huawei" w:date="2021-09-08T10:38:00Z" w:initials="HW">
    <w:p w14:paraId="4035145A" w14:textId="637C9934" w:rsidR="007C7B7D" w:rsidRDefault="007C7B7D">
      <w:pPr>
        <w:pStyle w:val="ac"/>
      </w:pPr>
      <w:r>
        <w:rPr>
          <w:rStyle w:val="ab"/>
        </w:rPr>
        <w:annotationRef/>
      </w:r>
      <w:r>
        <w:t>Not needed (see comment also in 23.xx.5)</w:t>
      </w:r>
    </w:p>
  </w:comment>
  <w:comment w:id="95" w:author="Draft05-R2#115e-Eutelsat" w:date="2021-09-09T02:59:00Z" w:initials="RF">
    <w:p w14:paraId="1FF23F0F" w14:textId="3489B610" w:rsidR="007C7B7D" w:rsidRDefault="007C7B7D">
      <w:pPr>
        <w:pStyle w:val="ac"/>
      </w:pPr>
      <w:r>
        <w:rPr>
          <w:rStyle w:val="ab"/>
        </w:rPr>
        <w:annotationRef/>
      </w:r>
      <w:r>
        <w:t>See comments in 23.xx</w:t>
      </w:r>
    </w:p>
  </w:comment>
  <w:comment w:id="98" w:author="Draft00-R2#115e-Eutelsat" w:date="2021-09-07T01:33:00Z" w:initials="RF">
    <w:p w14:paraId="2F5AF3AA" w14:textId="3595FED2" w:rsidR="007C7B7D" w:rsidRDefault="007C7B7D">
      <w:pPr>
        <w:pStyle w:val="ac"/>
      </w:pPr>
      <w:r>
        <w:rPr>
          <w:rStyle w:val="ab"/>
        </w:rPr>
        <w:annotationRef/>
      </w:r>
      <w:r>
        <w:t>Note: the contents of this sub-clause is mostly copied from the Stage 2 NR NTN running CR.</w:t>
      </w:r>
    </w:p>
  </w:comment>
  <w:comment w:id="111" w:author="Nokia" w:date="2021-09-08T21:02:00Z" w:initials="Nokia">
    <w:p w14:paraId="1C280F45" w14:textId="642BDC67" w:rsidR="007C7B7D" w:rsidRDefault="007C7B7D">
      <w:pPr>
        <w:pStyle w:val="ac"/>
      </w:pPr>
      <w:r>
        <w:rPr>
          <w:rStyle w:val="ab"/>
        </w:rPr>
        <w:annotationRef/>
      </w:r>
      <w:proofErr w:type="gramStart"/>
      <w:r>
        <w:t>which</w:t>
      </w:r>
      <w:proofErr w:type="gramEnd"/>
      <w:r>
        <w:t xml:space="preserve">” </w:t>
      </w:r>
      <w:r>
        <w:sym w:font="Wingdings" w:char="F0E8"/>
      </w:r>
      <w:r>
        <w:t xml:space="preserve"> “whose” ?</w:t>
      </w:r>
    </w:p>
  </w:comment>
  <w:comment w:id="112" w:author="Draft05-R2#115e-Eutelsat" w:date="2021-09-09T00:53:00Z" w:initials="RF">
    <w:p w14:paraId="62BE999A" w14:textId="468ABC2A" w:rsidR="007C7B7D" w:rsidRDefault="007C7B7D">
      <w:pPr>
        <w:pStyle w:val="ac"/>
      </w:pPr>
      <w:r>
        <w:rPr>
          <w:rStyle w:val="ab"/>
        </w:rPr>
        <w:annotationRef/>
      </w:r>
      <w:r>
        <w:t>"</w:t>
      </w:r>
      <w:proofErr w:type="gramStart"/>
      <w:r>
        <w:t>whose</w:t>
      </w:r>
      <w:proofErr w:type="gramEnd"/>
      <w:r>
        <w:t>"! (</w:t>
      </w:r>
      <w:proofErr w:type="gramStart"/>
      <w:r>
        <w:t>or</w:t>
      </w:r>
      <w:proofErr w:type="gramEnd"/>
      <w:r>
        <w:t xml:space="preserve"> possibly "of which"?). I found this of interest: </w:t>
      </w:r>
      <w:hyperlink r:id="rId1" w:history="1">
        <w:r w:rsidRPr="00396279">
          <w:rPr>
            <w:rStyle w:val="aa"/>
          </w:rPr>
          <w:t>https://www.merriam-webster.com/words-at-play/whose-used-for-inanimate-objects</w:t>
        </w:r>
      </w:hyperlink>
    </w:p>
  </w:comment>
  <w:comment w:id="127" w:author="OPPO" w:date="2021-09-08T09:14:00Z" w:initials="XY">
    <w:p w14:paraId="7B2B6F10" w14:textId="0B0EE0FD" w:rsidR="007C7B7D" w:rsidRDefault="007C7B7D">
      <w:pPr>
        <w:pStyle w:val="ac"/>
      </w:pPr>
      <w:r>
        <w:rPr>
          <w:rStyle w:val="ab"/>
        </w:rPr>
        <w:annotationRef/>
      </w:r>
      <w:r>
        <w:t xml:space="preserve">For LTE, the term </w:t>
      </w:r>
      <w:proofErr w:type="spellStart"/>
      <w:r>
        <w:t>eNB</w:t>
      </w:r>
      <w:proofErr w:type="spellEnd"/>
      <w:r>
        <w:t xml:space="preserve"> should be used.</w:t>
      </w:r>
    </w:p>
  </w:comment>
  <w:comment w:id="128" w:author="Draft05-R2#115e-Eutelsat" w:date="2021-09-09T00:55:00Z" w:initials="RF">
    <w:p w14:paraId="59BFD04B" w14:textId="369E7524" w:rsidR="007C7B7D" w:rsidRDefault="007C7B7D">
      <w:pPr>
        <w:pStyle w:val="ac"/>
      </w:pPr>
      <w:r>
        <w:rPr>
          <w:rStyle w:val="ab"/>
        </w:rPr>
        <w:annotationRef/>
      </w:r>
      <w:r>
        <w:t>Yes good catch!</w:t>
      </w:r>
    </w:p>
  </w:comment>
  <w:comment w:id="133" w:author="OPPO" w:date="2021-09-08T09:14:00Z" w:initials="XY">
    <w:p w14:paraId="0D03EB25" w14:textId="4645B487" w:rsidR="007C7B7D" w:rsidRDefault="007C7B7D">
      <w:pPr>
        <w:pStyle w:val="ac"/>
      </w:pPr>
      <w:r>
        <w:rPr>
          <w:rStyle w:val="ab"/>
        </w:rPr>
        <w:annotationRef/>
      </w:r>
      <w:proofErr w:type="spellStart"/>
      <w:proofErr w:type="gramStart"/>
      <w:r>
        <w:t>eNB</w:t>
      </w:r>
      <w:proofErr w:type="spellEnd"/>
      <w:proofErr w:type="gramEnd"/>
    </w:p>
  </w:comment>
  <w:comment w:id="134" w:author="Draft05-R2#115e-Eutelsat" w:date="2021-09-09T00:55:00Z" w:initials="RF">
    <w:p w14:paraId="3CC57108" w14:textId="356674E0" w:rsidR="007C7B7D" w:rsidRDefault="007C7B7D">
      <w:pPr>
        <w:pStyle w:val="ac"/>
      </w:pPr>
      <w:r>
        <w:rPr>
          <w:rStyle w:val="ab"/>
        </w:rPr>
        <w:annotationRef/>
      </w:r>
      <w:r>
        <w:t>Yes</w:t>
      </w:r>
    </w:p>
  </w:comment>
  <w:comment w:id="142" w:author="Huawei" w:date="2021-09-08T08:48:00Z" w:initials="HW">
    <w:p w14:paraId="28CB9E7C" w14:textId="194C9F9B" w:rsidR="007C7B7D" w:rsidRDefault="007C7B7D" w:rsidP="004468D6">
      <w:r>
        <w:rPr>
          <w:rStyle w:val="ab"/>
        </w:rPr>
        <w:annotationRef/>
      </w:r>
      <w:r>
        <w:t xml:space="preserve">In the NR stage 2 </w:t>
      </w:r>
      <w:proofErr w:type="spellStart"/>
      <w:r>
        <w:t>CRthere</w:t>
      </w:r>
      <w:proofErr w:type="spellEnd"/>
      <w:r>
        <w:t xml:space="preserve"> is an additional paragraph ‘In this release, the UE supporting NTN is GNSS-capable.’ </w:t>
      </w:r>
    </w:p>
    <w:p w14:paraId="6BA9DFCA" w14:textId="77777777" w:rsidR="007C7B7D" w:rsidRDefault="007C7B7D" w:rsidP="004468D6"/>
    <w:p w14:paraId="6EFB2883" w14:textId="1A79529A" w:rsidR="007C7B7D" w:rsidRDefault="007C7B7D" w:rsidP="004468D6">
      <w:r>
        <w:t>We could have the same here although we think it might be better captured in 23.xx.1</w:t>
      </w:r>
    </w:p>
    <w:p w14:paraId="0BA5AFFB" w14:textId="7D11A3F3" w:rsidR="007C7B7D" w:rsidRDefault="007C7B7D">
      <w:pPr>
        <w:pStyle w:val="ac"/>
      </w:pPr>
    </w:p>
  </w:comment>
  <w:comment w:id="143" w:author="Draft05-R2#115e-Eutelsat" w:date="2021-09-09T01:06:00Z" w:initials="RF">
    <w:p w14:paraId="53617CEF" w14:textId="26C0D3DF" w:rsidR="007C7B7D" w:rsidRDefault="007C7B7D">
      <w:pPr>
        <w:pStyle w:val="ac"/>
      </w:pPr>
      <w:r>
        <w:rPr>
          <w:rStyle w:val="ab"/>
        </w:rPr>
        <w:annotationRef/>
      </w:r>
      <w:r>
        <w:t>The aim of this sub-clause is to provide a general description of what is NTN, possibly including architectural aspects.</w:t>
      </w:r>
      <w:r>
        <w:br/>
        <w:t>I would avoid adding here capability details specific to a feature.</w:t>
      </w:r>
    </w:p>
  </w:comment>
  <w:comment w:id="155" w:author="Huawei" w:date="2021-09-08T08:54:00Z" w:initials="HW">
    <w:p w14:paraId="32B7EA71" w14:textId="47A074DE" w:rsidR="007C7B7D" w:rsidRDefault="007C7B7D">
      <w:pPr>
        <w:pStyle w:val="ac"/>
      </w:pPr>
      <w:r>
        <w:rPr>
          <w:rStyle w:val="ab"/>
        </w:rPr>
        <w:annotationRef/>
      </w:r>
      <w:proofErr w:type="gramStart"/>
      <w:r>
        <w:t>surely</w:t>
      </w:r>
      <w:proofErr w:type="gramEnd"/>
      <w:r>
        <w:t xml:space="preserve"> one ‘x’ is enough. (</w:t>
      </w:r>
      <w:proofErr w:type="gramStart"/>
      <w:r>
        <w:t>everywhere</w:t>
      </w:r>
      <w:proofErr w:type="gramEnd"/>
      <w:r>
        <w:t xml:space="preserve"> in this section)</w:t>
      </w:r>
    </w:p>
  </w:comment>
  <w:comment w:id="156" w:author="Draft05-R2#115e-Eutelsat" w:date="2021-09-09T01:13:00Z" w:initials="RF">
    <w:p w14:paraId="576DFE00" w14:textId="1E6E7373" w:rsidR="007C7B7D" w:rsidRDefault="007C7B7D">
      <w:pPr>
        <w:pStyle w:val="ac"/>
      </w:pPr>
      <w:r>
        <w:rPr>
          <w:rStyle w:val="ab"/>
        </w:rPr>
        <w:annotationRef/>
      </w:r>
      <w:r>
        <w:t>Two would not harm either… :) But okay</w:t>
      </w:r>
    </w:p>
  </w:comment>
  <w:comment w:id="158" w:author="Qualcomm-Bharat" w:date="2021-09-07T11:33:00Z" w:initials="BS">
    <w:p w14:paraId="4DBBA370" w14:textId="2C871B36" w:rsidR="007C7B7D" w:rsidRDefault="007C7B7D">
      <w:pPr>
        <w:pStyle w:val="ac"/>
      </w:pPr>
      <w:r>
        <w:rPr>
          <w:rStyle w:val="ab"/>
        </w:rPr>
        <w:annotationRef/>
      </w:r>
      <w:r>
        <w:t>No strong view, but it seems a new vertical and may be a new section 25.xx is better?</w:t>
      </w:r>
    </w:p>
  </w:comment>
  <w:comment w:id="159" w:author="Huawei" w:date="2021-09-08T08:55:00Z" w:initials="HW">
    <w:p w14:paraId="0B0F060E" w14:textId="3E141933" w:rsidR="007C7B7D" w:rsidRDefault="007C7B7D">
      <w:pPr>
        <w:pStyle w:val="ac"/>
      </w:pPr>
      <w:r>
        <w:rPr>
          <w:rStyle w:val="ab"/>
        </w:rPr>
        <w:annotationRef/>
      </w:r>
      <w:proofErr w:type="gramStart"/>
      <w:r>
        <w:t>not</w:t>
      </w:r>
      <w:proofErr w:type="gramEnd"/>
      <w:r>
        <w:t xml:space="preserve"> quite sure about this  suggestion. Section 23 in 36.300 seems quite equivalent to section 16 in 38.000</w:t>
      </w:r>
    </w:p>
  </w:comment>
  <w:comment w:id="160" w:author="Nokia" w:date="2021-09-08T21:03:00Z" w:initials="Nokia">
    <w:p w14:paraId="6ECCB5D0" w14:textId="653878DF" w:rsidR="007C7B7D" w:rsidRDefault="007C7B7D">
      <w:pPr>
        <w:pStyle w:val="ac"/>
      </w:pPr>
      <w:r>
        <w:rPr>
          <w:rStyle w:val="ab"/>
        </w:rPr>
        <w:annotationRef/>
      </w:r>
      <w:r>
        <w:t xml:space="preserve">No strong view. </w:t>
      </w:r>
      <w:r>
        <w:rPr>
          <w:lang w:eastAsia="ja-JP"/>
        </w:rPr>
        <w:t>23</w:t>
      </w:r>
      <w:proofErr w:type="gramStart"/>
      <w:r>
        <w:rPr>
          <w:lang w:eastAsia="ja-JP"/>
        </w:rPr>
        <w:t>.XX</w:t>
      </w:r>
      <w:proofErr w:type="gramEnd"/>
      <w:r>
        <w:rPr>
          <w:lang w:eastAsia="ja-JP"/>
        </w:rPr>
        <w:t xml:space="preserve"> would be fine. A new section is also OK (if we want to align with NTN CR to 38.300)</w:t>
      </w:r>
    </w:p>
  </w:comment>
  <w:comment w:id="161" w:author="Draft05-R2#115e-Eutelsat" w:date="2021-09-09T01:11:00Z" w:initials="RF">
    <w:p w14:paraId="76DEC81B" w14:textId="77777777" w:rsidR="007C7B7D" w:rsidRDefault="007C7B7D">
      <w:pPr>
        <w:pStyle w:val="ac"/>
      </w:pPr>
      <w:r>
        <w:rPr>
          <w:rStyle w:val="ab"/>
        </w:rPr>
        <w:annotationRef/>
      </w:r>
      <w:r>
        <w:t xml:space="preserve">I would not assimilate IoT NTN to a new vertical. This is a new 3GPP capability / bearer that could enable new verticals, but </w:t>
      </w:r>
      <w:proofErr w:type="spellStart"/>
      <w:r>
        <w:t>aslo</w:t>
      </w:r>
      <w:proofErr w:type="spellEnd"/>
      <w:r>
        <w:t xml:space="preserve"> be used for </w:t>
      </w:r>
      <w:proofErr w:type="spellStart"/>
      <w:r>
        <w:t>exsting</w:t>
      </w:r>
      <w:proofErr w:type="spellEnd"/>
      <w:r>
        <w:t xml:space="preserve"> businesses. </w:t>
      </w:r>
    </w:p>
    <w:p w14:paraId="0C43081F" w14:textId="09334291" w:rsidR="007C7B7D" w:rsidRDefault="007C7B7D">
      <w:pPr>
        <w:pStyle w:val="ac"/>
      </w:pPr>
      <w:r>
        <w:t xml:space="preserve">And yes sec 16. </w:t>
      </w:r>
      <w:proofErr w:type="gramStart"/>
      <w:r>
        <w:t>of</w:t>
      </w:r>
      <w:proofErr w:type="gramEnd"/>
      <w:r>
        <w:t xml:space="preserve"> 38.300 is equivalent to sec 23 of 36.300 (with a smarter name…)</w:t>
      </w:r>
    </w:p>
    <w:p w14:paraId="24C51582" w14:textId="0EE17E14" w:rsidR="007C7B7D" w:rsidRDefault="007C7B7D">
      <w:pPr>
        <w:pStyle w:val="ac"/>
      </w:pPr>
      <w:r>
        <w:t>I suggest keeping "ours" in section 23</w:t>
      </w:r>
    </w:p>
  </w:comment>
  <w:comment w:id="167" w:author="Huawei" w:date="2021-09-08T08:56:00Z" w:initials="HW">
    <w:p w14:paraId="0B0C1B75" w14:textId="53C98D31" w:rsidR="007C7B7D" w:rsidRDefault="007C7B7D" w:rsidP="004468D6">
      <w:pPr>
        <w:pStyle w:val="ac"/>
      </w:pPr>
      <w:r>
        <w:rPr>
          <w:rStyle w:val="ab"/>
        </w:rPr>
        <w:annotationRef/>
      </w:r>
      <w:r>
        <w:t xml:space="preserve">As indicated in section3.2, </w:t>
      </w:r>
      <w:r>
        <w:rPr>
          <w:rStyle w:val="ab"/>
        </w:rPr>
        <w:annotationRef/>
      </w:r>
      <w:r>
        <w:t xml:space="preserve">we are not sure about the terminology. </w:t>
      </w:r>
    </w:p>
    <w:p w14:paraId="21C1035B" w14:textId="763A6B89" w:rsidR="007C7B7D" w:rsidRDefault="007C7B7D">
      <w:pPr>
        <w:pStyle w:val="ac"/>
      </w:pPr>
      <w:r>
        <w:t xml:space="preserve">In TN, </w:t>
      </w:r>
      <w:proofErr w:type="spellStart"/>
      <w:r>
        <w:t>CIoT</w:t>
      </w:r>
      <w:proofErr w:type="spellEnd"/>
      <w:r>
        <w:t xml:space="preserve"> also applies to LTE not only to NB-</w:t>
      </w:r>
      <w:proofErr w:type="spellStart"/>
      <w:r>
        <w:t>IoT</w:t>
      </w:r>
      <w:proofErr w:type="spellEnd"/>
      <w:r>
        <w:t xml:space="preserve"> and eMTC. Probably it would be simpler to only use NTN and clarify in section 23.xx.1 that it is only applicable to NB-</w:t>
      </w:r>
      <w:proofErr w:type="spellStart"/>
      <w:r>
        <w:t>IoT</w:t>
      </w:r>
      <w:proofErr w:type="spellEnd"/>
      <w:r>
        <w:t xml:space="preserve"> /eMTC, similar to what we did for other features (e.g. MO-EDT…)</w:t>
      </w:r>
    </w:p>
  </w:comment>
  <w:comment w:id="168" w:author="Draft05-R2#115e-Eutelsat" w:date="2021-09-09T01:37:00Z" w:initials="RF">
    <w:p w14:paraId="4F4E7371" w14:textId="4C71CD06" w:rsidR="007C7B7D" w:rsidRDefault="007C7B7D">
      <w:pPr>
        <w:pStyle w:val="ac"/>
      </w:pPr>
      <w:r>
        <w:rPr>
          <w:rStyle w:val="ab"/>
        </w:rPr>
        <w:annotationRef/>
      </w:r>
      <w:r>
        <w:t>See comment below</w:t>
      </w:r>
    </w:p>
  </w:comment>
  <w:comment w:id="192" w:author="Huawei" w:date="2021-09-08T08:57:00Z" w:initials="HW">
    <w:p w14:paraId="69DFD56E" w14:textId="1C4A7B73" w:rsidR="007C7B7D" w:rsidRDefault="007C7B7D">
      <w:pPr>
        <w:pStyle w:val="ac"/>
      </w:pPr>
      <w:r>
        <w:rPr>
          <w:rStyle w:val="ab"/>
        </w:rPr>
        <w:annotationRef/>
      </w:r>
      <w:proofErr w:type="gramStart"/>
      <w:r>
        <w:t>we</w:t>
      </w:r>
      <w:proofErr w:type="gramEnd"/>
      <w:r>
        <w:t xml:space="preserve"> propose to clarify here that it is  only applicable to NB-</w:t>
      </w:r>
      <w:proofErr w:type="spellStart"/>
      <w:r>
        <w:t>IoT</w:t>
      </w:r>
      <w:proofErr w:type="spellEnd"/>
      <w:r>
        <w:t>/eMTC, to E-UTRA connected to EPC and to UE supporting GNSS. e.g.:</w:t>
      </w:r>
    </w:p>
    <w:p w14:paraId="1C2E5F9D" w14:textId="77777777" w:rsidR="007C7B7D" w:rsidRDefault="007C7B7D">
      <w:pPr>
        <w:pStyle w:val="ac"/>
      </w:pPr>
    </w:p>
    <w:p w14:paraId="0D3CAC72" w14:textId="77777777" w:rsidR="007C7B7D" w:rsidRDefault="007C7B7D" w:rsidP="004468D6">
      <w:pPr>
        <w:pStyle w:val="ac"/>
      </w:pPr>
      <w:r>
        <w:t xml:space="preserve">Non-Terrestrial Networks (NTNs) </w:t>
      </w:r>
      <w:r w:rsidRPr="00384162">
        <w:t xml:space="preserve">is only applicable to </w:t>
      </w:r>
      <w:r>
        <w:t>E-UTRA connected to EPC.</w:t>
      </w:r>
    </w:p>
    <w:p w14:paraId="4316FB87" w14:textId="77777777" w:rsidR="007C7B7D" w:rsidRDefault="007C7B7D" w:rsidP="004468D6">
      <w:pPr>
        <w:pStyle w:val="ac"/>
      </w:pPr>
    </w:p>
    <w:p w14:paraId="34FA1CEC" w14:textId="77777777" w:rsidR="007C7B7D" w:rsidRDefault="007C7B7D" w:rsidP="004468D6">
      <w:pPr>
        <w:pStyle w:val="ac"/>
      </w:pPr>
      <w:r>
        <w:t xml:space="preserve">Non-Terrestrial Networks (NTNs) </w:t>
      </w:r>
      <w:r w:rsidRPr="00384162">
        <w:t>is only applicable to BL UEs, UEs in enhanced coverage and NB-IoT UEs</w:t>
      </w:r>
      <w:r>
        <w:t>.</w:t>
      </w:r>
    </w:p>
    <w:p w14:paraId="14DBA2FD" w14:textId="77777777" w:rsidR="007C7B7D" w:rsidRDefault="007C7B7D">
      <w:pPr>
        <w:pStyle w:val="ac"/>
      </w:pPr>
    </w:p>
    <w:p w14:paraId="3B629AF0" w14:textId="58C816E2" w:rsidR="007C7B7D" w:rsidRDefault="007C7B7D">
      <w:pPr>
        <w:pStyle w:val="ac"/>
      </w:pPr>
      <w:r>
        <w:t>UEs supporting NTN are GNSS-capable.</w:t>
      </w:r>
    </w:p>
  </w:comment>
  <w:comment w:id="193" w:author="Draft05-R2#115e-Eutelsat" w:date="2021-09-09T02:15:00Z" w:initials="RF">
    <w:p w14:paraId="3DDE5026" w14:textId="77777777" w:rsidR="007C7B7D" w:rsidRDefault="007C7B7D">
      <w:pPr>
        <w:pStyle w:val="ac"/>
      </w:pPr>
      <w:r>
        <w:rPr>
          <w:rStyle w:val="ab"/>
        </w:rPr>
        <w:annotationRef/>
      </w:r>
      <w:r>
        <w:t>Ok See proposal</w:t>
      </w:r>
    </w:p>
    <w:p w14:paraId="3E54E646" w14:textId="15438493" w:rsidR="007C7B7D" w:rsidRDefault="007C7B7D">
      <w:pPr>
        <w:pStyle w:val="ac"/>
      </w:pPr>
      <w:r>
        <w:t xml:space="preserve">- keeping editor's note for GNSS </w:t>
      </w:r>
      <w:proofErr w:type="spellStart"/>
      <w:r>
        <w:t>capabilit</w:t>
      </w:r>
      <w:proofErr w:type="spellEnd"/>
      <w:r>
        <w:t xml:space="preserve"> (until WA is formally confirmed)</w:t>
      </w:r>
    </w:p>
    <w:p w14:paraId="10AD2163" w14:textId="30159562" w:rsidR="007C7B7D" w:rsidRDefault="007C7B7D">
      <w:pPr>
        <w:pStyle w:val="ac"/>
      </w:pPr>
      <w:r>
        <w:t>- "enhanced coverage" covers LTE devices (cat 0, 1…), so "BL UE" should be ok for eMTC (BL UE could be in CE mode A or B)</w:t>
      </w:r>
    </w:p>
  </w:comment>
  <w:comment w:id="205" w:author="ZTE" w:date="2021-09-09T13:56:00Z" w:initials="ZTE">
    <w:p w14:paraId="664953B5" w14:textId="7751853B" w:rsidR="009D61FA" w:rsidRDefault="00B3700B">
      <w:pPr>
        <w:pStyle w:val="ac"/>
        <w:rPr>
          <w:rFonts w:hint="eastAsia"/>
          <w:lang w:eastAsia="zh-CN"/>
        </w:rPr>
      </w:pPr>
      <w:r>
        <w:rPr>
          <w:rStyle w:val="ab"/>
        </w:rPr>
        <w:annotationRef/>
      </w:r>
      <w:r>
        <w:rPr>
          <w:lang w:eastAsia="zh-CN"/>
        </w:rPr>
        <w:t>[ZTE03]</w:t>
      </w:r>
      <w:r w:rsidR="009D61FA">
        <w:rPr>
          <w:lang w:eastAsia="zh-CN"/>
        </w:rPr>
        <w:t>Also c</w:t>
      </w:r>
      <w:r>
        <w:rPr>
          <w:lang w:eastAsia="zh-CN"/>
        </w:rPr>
        <w:t>hange to “NTN”</w:t>
      </w:r>
      <w:r w:rsidR="009D61FA">
        <w:rPr>
          <w:lang w:eastAsia="zh-CN"/>
        </w:rPr>
        <w:t>?</w:t>
      </w:r>
    </w:p>
  </w:comment>
  <w:comment w:id="200" w:author="Draft00-R2#115e-Eutelsat" w:date="2021-09-07T01:15:00Z" w:initials="RF">
    <w:p w14:paraId="1B379FD3" w14:textId="77777777" w:rsidR="007C7B7D" w:rsidRDefault="007C7B7D" w:rsidP="00670B34">
      <w:pPr>
        <w:pStyle w:val="ac"/>
      </w:pPr>
      <w:r>
        <w:rPr>
          <w:rStyle w:val="ab"/>
        </w:rPr>
        <w:annotationRef/>
      </w:r>
      <w:r>
        <w:t>Could be indicated in a "UE capability" sub-clause instead</w:t>
      </w:r>
    </w:p>
  </w:comment>
  <w:comment w:id="201" w:author="Huawei" w:date="2021-09-08T09:37:00Z" w:initials="HW">
    <w:p w14:paraId="3FFB1BB9" w14:textId="77777777" w:rsidR="007C7B7D" w:rsidRDefault="007C7B7D" w:rsidP="00670B34">
      <w:pPr>
        <w:pStyle w:val="ac"/>
      </w:pPr>
      <w:r>
        <w:rPr>
          <w:rStyle w:val="ab"/>
        </w:rPr>
        <w:annotationRef/>
      </w:r>
      <w:proofErr w:type="gramStart"/>
      <w:r>
        <w:t>can</w:t>
      </w:r>
      <w:proofErr w:type="gramEnd"/>
      <w:r>
        <w:t xml:space="preserve"> also be captured in 23.xx.1 general</w:t>
      </w:r>
    </w:p>
  </w:comment>
  <w:comment w:id="202" w:author="Nokia" w:date="2021-09-08T21:27:00Z" w:initials="Nokia">
    <w:p w14:paraId="1F635948" w14:textId="77777777" w:rsidR="007C7B7D" w:rsidRDefault="007C7B7D" w:rsidP="00670B34">
      <w:pPr>
        <w:pStyle w:val="ac"/>
      </w:pPr>
      <w:r>
        <w:rPr>
          <w:rStyle w:val="ab"/>
        </w:rPr>
        <w:annotationRef/>
      </w:r>
      <w:r>
        <w:t xml:space="preserve">It seems this is a working assumption which should be moved to section 4.x. </w:t>
      </w:r>
    </w:p>
    <w:p w14:paraId="4164E72A" w14:textId="77777777" w:rsidR="007C7B7D" w:rsidRDefault="007C7B7D" w:rsidP="00670B34">
      <w:pPr>
        <w:pStyle w:val="ac"/>
      </w:pPr>
      <w:r>
        <w:t>For example,</w:t>
      </w:r>
    </w:p>
    <w:p w14:paraId="5704FF16" w14:textId="77777777" w:rsidR="007C7B7D" w:rsidRDefault="007C7B7D" w:rsidP="00670B34">
      <w:pPr>
        <w:pStyle w:val="ac"/>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w:t>
      </w:r>
      <w:proofErr w:type="spellStart"/>
      <w:r w:rsidRPr="00667392">
        <w:t>IoT</w:t>
      </w:r>
      <w:proofErr w:type="spellEnd"/>
      <w:r w:rsidRPr="00667392">
        <w:t xml:space="preserve"> and eMTC devices.</w:t>
      </w:r>
      <w:r>
        <w:rPr>
          <w:rStyle w:val="ab"/>
        </w:rPr>
        <w:annotationRef/>
      </w:r>
      <w:r>
        <w:rPr>
          <w:rStyle w:val="ab"/>
        </w:rPr>
        <w:annotationRef/>
      </w:r>
      <w:r>
        <w:t>”</w:t>
      </w:r>
    </w:p>
  </w:comment>
  <w:comment w:id="203" w:author="Draft05-R2#115e-Eutelsat" w:date="2021-09-09T01:22:00Z" w:initials="RF">
    <w:p w14:paraId="75BADE1C" w14:textId="77777777" w:rsidR="007C7B7D" w:rsidRDefault="007C7B7D" w:rsidP="00670B34">
      <w:pPr>
        <w:pStyle w:val="ac"/>
      </w:pPr>
      <w:r>
        <w:rPr>
          <w:rStyle w:val="ab"/>
        </w:rPr>
        <w:annotationRef/>
      </w:r>
      <w:r>
        <w:t>As mentioned above, I suggest not having it in 4.x</w:t>
      </w:r>
      <w:r>
        <w:br/>
        <w:t>For now let's have it in "General"</w:t>
      </w:r>
    </w:p>
  </w:comment>
  <w:comment w:id="215" w:author="Huawei" w:date="2021-09-08T09:10:00Z" w:initials="HW">
    <w:p w14:paraId="5DB8F514" w14:textId="3B77C912" w:rsidR="007C7B7D" w:rsidRDefault="007C7B7D">
      <w:pPr>
        <w:pStyle w:val="ac"/>
      </w:pPr>
      <w:r>
        <w:rPr>
          <w:rStyle w:val="ab"/>
        </w:rPr>
        <w:annotationRef/>
      </w:r>
      <w:proofErr w:type="gramStart"/>
      <w:r>
        <w:t>not</w:t>
      </w:r>
      <w:proofErr w:type="gramEnd"/>
      <w:r>
        <w:t xml:space="preserve"> needed in every sub-section </w:t>
      </w:r>
    </w:p>
  </w:comment>
  <w:comment w:id="216" w:author="Nokia" w:date="2021-09-08T21:06:00Z" w:initials="Nokia">
    <w:p w14:paraId="44DA639B" w14:textId="6A3C5CCB" w:rsidR="007C7B7D" w:rsidRDefault="007C7B7D">
      <w:pPr>
        <w:pStyle w:val="ac"/>
      </w:pPr>
      <w:r>
        <w:rPr>
          <w:rStyle w:val="ab"/>
        </w:rPr>
        <w:annotationRef/>
      </w:r>
      <w:r>
        <w:t>Agree with Huawei.</w:t>
      </w:r>
    </w:p>
  </w:comment>
  <w:comment w:id="217" w:author="Draft05-R2#115e-Eutelsat" w:date="2021-09-09T02:07:00Z" w:initials="RF">
    <w:p w14:paraId="0CEC5CD1" w14:textId="4B303B44" w:rsidR="007C7B7D" w:rsidRDefault="007C7B7D">
      <w:pPr>
        <w:pStyle w:val="ac"/>
      </w:pPr>
      <w:r>
        <w:rPr>
          <w:rStyle w:val="ab"/>
        </w:rPr>
        <w:annotationRef/>
      </w:r>
      <w:r>
        <w:t>Ok removed in sub-titles</w:t>
      </w:r>
    </w:p>
  </w:comment>
  <w:comment w:id="266" w:author="ZTE" w:date="2021-09-09T13:59:00Z" w:initials="ZTE">
    <w:p w14:paraId="6E4B1F51" w14:textId="4C8F853F" w:rsidR="004B224C" w:rsidRDefault="004B224C">
      <w:pPr>
        <w:pStyle w:val="ac"/>
        <w:rPr>
          <w:rFonts w:hint="eastAsia"/>
          <w:lang w:eastAsia="zh-CN"/>
        </w:rPr>
      </w:pPr>
      <w:r>
        <w:rPr>
          <w:rStyle w:val="ab"/>
        </w:rPr>
        <w:annotationRef/>
      </w:r>
      <w:r>
        <w:rPr>
          <w:lang w:eastAsia="zh-CN"/>
        </w:rPr>
        <w:t>[</w:t>
      </w:r>
      <w:bookmarkStart w:id="267" w:name="_GoBack"/>
      <w:r>
        <w:rPr>
          <w:lang w:eastAsia="zh-CN"/>
        </w:rPr>
        <w:t>ZTE</w:t>
      </w:r>
      <w:bookmarkEnd w:id="267"/>
      <w:r>
        <w:rPr>
          <w:lang w:eastAsia="zh-CN"/>
        </w:rPr>
        <w:t>04]Is it clearer to say “…a situation of no coverage during a certain time period…”?</w:t>
      </w:r>
    </w:p>
  </w:comment>
  <w:comment w:id="231" w:author="Qualcomm-Bharat" w:date="2021-09-07T10:58:00Z" w:initials="BS">
    <w:p w14:paraId="743EFFCA" w14:textId="7F9A2EC9" w:rsidR="007C7B7D" w:rsidRDefault="007C7B7D">
      <w:pPr>
        <w:pStyle w:val="ac"/>
      </w:pPr>
      <w:r>
        <w:rPr>
          <w:rStyle w:val="ab"/>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w:t>
      </w:r>
      <w:proofErr w:type="spellStart"/>
      <w:r w:rsidRPr="00FC3C25">
        <w:rPr>
          <w:b/>
        </w:rPr>
        <w:t>CIoT</w:t>
      </w:r>
      <w:proofErr w:type="spellEnd"/>
      <w:r w:rsidRPr="00FC3C25">
        <w:rPr>
          <w:b/>
        </w:rPr>
        <w:t xml:space="preserve"> </w:t>
      </w:r>
      <w:r>
        <w:rPr>
          <w:b/>
        </w:rPr>
        <w:t>EP</w:t>
      </w:r>
      <w:r w:rsidRPr="00FC3C25">
        <w:rPr>
          <w:b/>
        </w:rPr>
        <w:t>S Optimisation</w:t>
      </w:r>
      <w:r>
        <w:rPr>
          <w:b/>
        </w:rPr>
        <w:t>.</w:t>
      </w:r>
    </w:p>
  </w:comment>
  <w:comment w:id="232" w:author="Huawei" w:date="2021-09-08T09:06:00Z" w:initials="HW">
    <w:p w14:paraId="02EDA32C" w14:textId="77D57813" w:rsidR="007C7B7D" w:rsidRDefault="007C7B7D">
      <w:pPr>
        <w:pStyle w:val="ac"/>
      </w:pPr>
      <w:r>
        <w:rPr>
          <w:rStyle w:val="ab"/>
        </w:rPr>
        <w:annotationRef/>
      </w:r>
      <w:r>
        <w:t xml:space="preserve">Agree with QC. </w:t>
      </w:r>
      <w:proofErr w:type="gramStart"/>
      <w:r>
        <w:t>this</w:t>
      </w:r>
      <w:proofErr w:type="gramEnd"/>
      <w:r>
        <w:t xml:space="preserve"> is better captured as a definition in section 3.1</w:t>
      </w:r>
    </w:p>
  </w:comment>
  <w:comment w:id="233" w:author="Draft05-R2#115e-Eutelsat" w:date="2021-09-09T01:44:00Z" w:initials="RF">
    <w:p w14:paraId="55865F66" w14:textId="59D32C98" w:rsidR="007C7B7D" w:rsidRDefault="007C7B7D">
      <w:pPr>
        <w:pStyle w:val="ac"/>
      </w:pPr>
      <w:r>
        <w:rPr>
          <w:rStyle w:val="ab"/>
        </w:rPr>
        <w:annotationRef/>
      </w:r>
      <w:r>
        <w:t>This is more a description than a definition. I am suggesting to keep this text for further reference in an EN, with the indication that it could be further completed / moved to definition section.</w:t>
      </w:r>
    </w:p>
  </w:comment>
  <w:comment w:id="311" w:author="Huawei" w:date="2021-09-08T09:09:00Z" w:initials="HW">
    <w:p w14:paraId="09033B9F" w14:textId="4D4D16DD" w:rsidR="007C7B7D" w:rsidRDefault="007C7B7D">
      <w:pPr>
        <w:pStyle w:val="ac"/>
      </w:pPr>
      <w:r>
        <w:rPr>
          <w:rStyle w:val="ab"/>
        </w:rPr>
        <w:annotationRef/>
      </w:r>
      <w:r>
        <w:t xml:space="preserve">We would prefer not to reword/ reformulate the agreements but use the same wording </w:t>
      </w:r>
    </w:p>
    <w:p w14:paraId="1580A918" w14:textId="71255719" w:rsidR="007C7B7D" w:rsidRDefault="007C7B7D">
      <w:pPr>
        <w:pStyle w:val="ac"/>
      </w:pPr>
      <w:r>
        <w:t>Also it will be nice to differentiate RAN2 agreements from editor’s comments, e.g. by adding ‘</w:t>
      </w:r>
      <w:proofErr w:type="spellStart"/>
      <w:r>
        <w:t>agreeement</w:t>
      </w:r>
      <w:proofErr w:type="spellEnd"/>
      <w:r>
        <w:t>’ in the Editor’s note when applicable.</w:t>
      </w:r>
    </w:p>
  </w:comment>
  <w:comment w:id="312" w:author="Draft05-R2#115e-Eutelsat" w:date="2021-09-09T02:37:00Z" w:initials="RF">
    <w:p w14:paraId="07C200A8" w14:textId="77777777" w:rsidR="007C7B7D" w:rsidRDefault="007C7B7D">
      <w:pPr>
        <w:pStyle w:val="ac"/>
      </w:pPr>
      <w:r>
        <w:rPr>
          <w:rStyle w:val="ab"/>
        </w:rPr>
        <w:annotationRef/>
      </w:r>
      <w:r>
        <w:t xml:space="preserve">Ok reinstated </w:t>
      </w:r>
    </w:p>
    <w:p w14:paraId="3E45A3D9" w14:textId="058613E6" w:rsidR="007C7B7D" w:rsidRDefault="007C7B7D">
      <w:pPr>
        <w:pStyle w:val="ac"/>
      </w:pPr>
      <w:r>
        <w:t>NB: as an editor, it should be at least okay to incorporate spelling / wording fixes as long as they do not alter the intended meaning. I think it was the case.</w:t>
      </w:r>
    </w:p>
  </w:comment>
  <w:comment w:id="400" w:author="Huawei" w:date="2021-09-08T09:16:00Z" w:initials="HW">
    <w:p w14:paraId="2BAFA7AC" w14:textId="1FEA22FC" w:rsidR="007C7B7D" w:rsidRDefault="007C7B7D">
      <w:pPr>
        <w:pStyle w:val="ac"/>
      </w:pPr>
      <w:r>
        <w:rPr>
          <w:rStyle w:val="ab"/>
        </w:rPr>
        <w:annotationRef/>
      </w:r>
      <w:r>
        <w:t>Again we would prefer having the exact agreement wording.</w:t>
      </w:r>
    </w:p>
    <w:p w14:paraId="44173A5E" w14:textId="77777777" w:rsidR="007C7B7D" w:rsidRDefault="007C7B7D">
      <w:pPr>
        <w:pStyle w:val="ac"/>
      </w:pPr>
    </w:p>
    <w:p w14:paraId="4AA15F56" w14:textId="4A26F31D" w:rsidR="007C7B7D" w:rsidRDefault="007C7B7D">
      <w:pPr>
        <w:pStyle w:val="ac"/>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401" w:author="Draft05-R2#115e-Eutelsat" w:date="2021-09-09T02:51:00Z" w:initials="RF">
    <w:p w14:paraId="715A571A" w14:textId="450AB43E" w:rsidR="007C7B7D" w:rsidRDefault="007C7B7D">
      <w:pPr>
        <w:pStyle w:val="ac"/>
      </w:pPr>
      <w:r>
        <w:rPr>
          <w:rStyle w:val="ab"/>
        </w:rPr>
        <w:annotationRef/>
      </w:r>
      <w:r>
        <w:t>Same</w:t>
      </w:r>
    </w:p>
  </w:comment>
  <w:comment w:id="455" w:author="Huawei" w:date="2021-09-08T09:29:00Z" w:initials="HW">
    <w:p w14:paraId="5E28A1B1" w14:textId="7A4E43F1" w:rsidR="007C7B7D" w:rsidRDefault="007C7B7D">
      <w:pPr>
        <w:pStyle w:val="ac"/>
      </w:pPr>
      <w:r>
        <w:rPr>
          <w:rStyle w:val="ab"/>
        </w:rPr>
        <w:annotationRef/>
      </w:r>
      <w:proofErr w:type="gramStart"/>
      <w:r>
        <w:t>suggest</w:t>
      </w:r>
      <w:proofErr w:type="gramEnd"/>
      <w:r>
        <w:t xml:space="preserve"> using TA, TAC is only an aspect of it.</w:t>
      </w:r>
    </w:p>
    <w:p w14:paraId="644D088F" w14:textId="27916745" w:rsidR="007C7B7D" w:rsidRDefault="007C7B7D">
      <w:pPr>
        <w:pStyle w:val="ac"/>
      </w:pPr>
      <w:proofErr w:type="gramStart"/>
      <w:r>
        <w:t>the</w:t>
      </w:r>
      <w:proofErr w:type="gramEnd"/>
      <w:r>
        <w:t xml:space="preserve"> comment applies to </w:t>
      </w:r>
      <w:proofErr w:type="spellStart"/>
      <w:r>
        <w:t>he</w:t>
      </w:r>
      <w:proofErr w:type="spellEnd"/>
      <w:r>
        <w:t xml:space="preserve"> whole section</w:t>
      </w:r>
    </w:p>
  </w:comment>
  <w:comment w:id="456" w:author="Draft05-R2#115e-Eutelsat" w:date="2021-09-09T02:56:00Z" w:initials="RF">
    <w:p w14:paraId="0252E9E1" w14:textId="4C59F26A" w:rsidR="007C7B7D" w:rsidRDefault="007C7B7D">
      <w:pPr>
        <w:pStyle w:val="ac"/>
      </w:pPr>
      <w:r>
        <w:rPr>
          <w:rStyle w:val="ab"/>
        </w:rPr>
        <w:annotationRef/>
      </w:r>
      <w:r>
        <w:t>Yes and no… Whether details on "tracking areas" will be needed on the radio interface is not sure tbc. Main info the UE will require / see / manipulate is TAC and e.g. associated timing info?</w:t>
      </w:r>
    </w:p>
  </w:comment>
  <w:comment w:id="463" w:author="Nokia" w:date="2021-09-08T21:28:00Z" w:initials="Nokia">
    <w:p w14:paraId="51CFC135" w14:textId="77777777" w:rsidR="007C7B7D" w:rsidRDefault="007C7B7D" w:rsidP="0070753A">
      <w:pPr>
        <w:pStyle w:val="ac"/>
        <w:rPr>
          <w:rFonts w:eastAsia="Times New Roman"/>
          <w:lang w:eastAsia="ja-JP"/>
        </w:rPr>
      </w:pPr>
      <w:r>
        <w:rPr>
          <w:rStyle w:val="ab"/>
        </w:rPr>
        <w:annotationRef/>
      </w:r>
      <w:r>
        <w:rPr>
          <w:rFonts w:eastAsia="Times New Roman"/>
          <w:lang w:eastAsia="ja-JP"/>
        </w:rPr>
        <w:t xml:space="preserve">Is this subclause </w:t>
      </w:r>
      <w:proofErr w:type="gramStart"/>
      <w:r>
        <w:rPr>
          <w:rFonts w:eastAsia="Times New Roman"/>
          <w:lang w:eastAsia="ja-JP"/>
        </w:rPr>
        <w:t>needed ?</w:t>
      </w:r>
      <w:proofErr w:type="gramEnd"/>
      <w:r>
        <w:rPr>
          <w:rFonts w:eastAsia="Times New Roman"/>
          <w:lang w:eastAsia="ja-JP"/>
        </w:rPr>
        <w:t xml:space="preserve"> </w:t>
      </w:r>
    </w:p>
    <w:p w14:paraId="17FF8A44" w14:textId="0C131B6A" w:rsidR="007C7B7D" w:rsidRPr="0070753A" w:rsidRDefault="007C7B7D">
      <w:pPr>
        <w:pStyle w:val="ac"/>
        <w:rPr>
          <w:rFonts w:eastAsia="Times New Roman"/>
          <w:lang w:eastAsia="ja-JP"/>
        </w:rPr>
      </w:pPr>
      <w:r>
        <w:rPr>
          <w:rFonts w:eastAsia="Times New Roman"/>
          <w:lang w:eastAsia="ja-JP"/>
        </w:rPr>
        <w:t xml:space="preserve">Right now it’s more or devoid of content and just repeating the title. But if more could appear here, fine to keep it. </w:t>
      </w:r>
    </w:p>
  </w:comment>
  <w:comment w:id="464" w:author="Draft05-R2#115e-Eutelsat" w:date="2021-09-09T01:23:00Z" w:initials="RF">
    <w:p w14:paraId="07756553" w14:textId="04505148" w:rsidR="007C7B7D" w:rsidRDefault="007C7B7D">
      <w:pPr>
        <w:pStyle w:val="ac"/>
      </w:pPr>
      <w:r>
        <w:rPr>
          <w:rStyle w:val="ab"/>
        </w:rPr>
        <w:annotationRef/>
      </w:r>
      <w:r>
        <w:t xml:space="preserve">Ok little contents for now, but it is a provision for avoiding having to </w:t>
      </w:r>
      <w:proofErr w:type="spellStart"/>
      <w:r>
        <w:t>interst</w:t>
      </w:r>
      <w:proofErr w:type="spellEnd"/>
      <w:r>
        <w:t xml:space="preserve"> a "23.x.5.0" </w:t>
      </w:r>
      <w:proofErr w:type="spellStart"/>
      <w:r>
        <w:t>non hanging</w:t>
      </w:r>
      <w:proofErr w:type="spellEnd"/>
      <w:r>
        <w:t xml:space="preserve"> clause later on… So I suggest to keep it</w:t>
      </w:r>
    </w:p>
  </w:comment>
  <w:comment w:id="503" w:author="Huawei" w:date="2021-09-08T10:42:00Z" w:initials="HW">
    <w:p w14:paraId="10337924" w14:textId="2ADF231E" w:rsidR="007C7B7D" w:rsidRDefault="007C7B7D">
      <w:pPr>
        <w:pStyle w:val="ac"/>
      </w:pPr>
      <w:r>
        <w:rPr>
          <w:rStyle w:val="ab"/>
        </w:rPr>
        <w:annotationRef/>
      </w:r>
      <w:proofErr w:type="gramStart"/>
      <w:r>
        <w:t>probably</w:t>
      </w:r>
      <w:proofErr w:type="gramEnd"/>
      <w:r>
        <w:t xml:space="preserve"> no need to capture. </w:t>
      </w:r>
      <w:proofErr w:type="gramStart"/>
      <w:r>
        <w:t>this</w:t>
      </w:r>
      <w:proofErr w:type="gramEnd"/>
      <w:r>
        <w:t xml:space="preserve"> is NAS aspect</w:t>
      </w:r>
    </w:p>
  </w:comment>
  <w:comment w:id="504" w:author="Draft05-R2#115e-Eutelsat" w:date="2021-09-09T01:55:00Z" w:initials="RF">
    <w:p w14:paraId="4DE3F263" w14:textId="0B196463" w:rsidR="007C7B7D" w:rsidRDefault="007C7B7D">
      <w:pPr>
        <w:pStyle w:val="ac"/>
      </w:pPr>
      <w:r>
        <w:rPr>
          <w:rStyle w:val="ab"/>
        </w:rPr>
        <w:annotationRef/>
      </w:r>
      <w:r>
        <w:t>Yes I agree</w:t>
      </w:r>
    </w:p>
  </w:comment>
  <w:comment w:id="536" w:author="Huawei" w:date="2021-09-08T09:36:00Z" w:initials="HW">
    <w:p w14:paraId="3E171962" w14:textId="77777777" w:rsidR="007C7B7D" w:rsidRDefault="007C7B7D" w:rsidP="004D4108">
      <w:pPr>
        <w:pStyle w:val="ac"/>
      </w:pPr>
      <w:r>
        <w:rPr>
          <w:rStyle w:val="ab"/>
        </w:rPr>
        <w:annotationRef/>
      </w:r>
      <w:proofErr w:type="gramStart"/>
      <w:r>
        <w:t>the</w:t>
      </w:r>
      <w:proofErr w:type="gramEnd"/>
      <w:r>
        <w:t xml:space="preserve"> agreements below are missing:</w:t>
      </w:r>
    </w:p>
    <w:p w14:paraId="1735A38A" w14:textId="77777777" w:rsidR="007C7B7D" w:rsidRDefault="007C7B7D" w:rsidP="004D4108">
      <w:pPr>
        <w:pStyle w:val="ac"/>
        <w:numPr>
          <w:ilvl w:val="0"/>
          <w:numId w:val="9"/>
        </w:numPr>
      </w:pPr>
      <w:r>
        <w:t>RAN2 assumes that Satellite assistance information, e.g. for cell selection reselection, for serving cell is provided to UE.</w:t>
      </w:r>
    </w:p>
    <w:p w14:paraId="615093BB" w14:textId="7FCF9DED" w:rsidR="007C7B7D" w:rsidRDefault="007C7B7D" w:rsidP="00C00C9E">
      <w:pPr>
        <w:pStyle w:val="ac"/>
        <w:numPr>
          <w:ilvl w:val="0"/>
          <w:numId w:val="9"/>
        </w:numPr>
      </w:pPr>
      <w:r w:rsidRPr="004D4108">
        <w:rPr>
          <w:rFonts w:hint="eastAsia"/>
        </w:rPr>
        <w:t>The timing information on when a cell is going to stop serving the area is broadcast at least for the quasi-earth fixed case. FFS details.</w:t>
      </w:r>
    </w:p>
  </w:comment>
  <w:comment w:id="537" w:author="Draft05-R2#115e-Eutelsat" w:date="2021-09-09T02:53:00Z" w:initials="RF">
    <w:p w14:paraId="492BA1A1" w14:textId="77777777" w:rsidR="007C7B7D" w:rsidRDefault="007C7B7D">
      <w:pPr>
        <w:pStyle w:val="ac"/>
      </w:pPr>
      <w:r>
        <w:rPr>
          <w:rStyle w:val="ab"/>
        </w:rPr>
        <w:annotationRef/>
      </w:r>
      <w:r>
        <w:t>Was trying to avoid duplication of statements, as they are more related to broadcast aspects at this stage (I assume details on what processing is specified will be specified later.</w:t>
      </w:r>
    </w:p>
    <w:p w14:paraId="79E1BD92" w14:textId="722EA3E8" w:rsidR="007C7B7D" w:rsidRDefault="007C7B7D">
      <w:pPr>
        <w:pStyle w:val="ac"/>
      </w:pPr>
      <w:r>
        <w:t>Added however so that this will not be missed.</w:t>
      </w:r>
    </w:p>
  </w:comment>
  <w:comment w:id="568" w:author="Draft00-R2#115e-Eutelsat" w:date="2021-09-07T01:15:00Z" w:initials="RF">
    <w:p w14:paraId="5A510B1A" w14:textId="53F42848" w:rsidR="007C7B7D" w:rsidRDefault="007C7B7D">
      <w:pPr>
        <w:pStyle w:val="ac"/>
      </w:pPr>
      <w:r>
        <w:rPr>
          <w:rStyle w:val="ab"/>
        </w:rPr>
        <w:annotationRef/>
      </w:r>
      <w:r>
        <w:t>Could be indicated in a "UE capability" sub-clause instead</w:t>
      </w:r>
    </w:p>
  </w:comment>
  <w:comment w:id="569" w:author="Huawei" w:date="2021-09-08T09:37:00Z" w:initials="HW">
    <w:p w14:paraId="5AEA8129" w14:textId="073634EB" w:rsidR="007C7B7D" w:rsidRDefault="007C7B7D">
      <w:pPr>
        <w:pStyle w:val="ac"/>
      </w:pPr>
      <w:r>
        <w:rPr>
          <w:rStyle w:val="ab"/>
        </w:rPr>
        <w:annotationRef/>
      </w:r>
      <w:proofErr w:type="gramStart"/>
      <w:r>
        <w:t>can</w:t>
      </w:r>
      <w:proofErr w:type="gramEnd"/>
      <w:r>
        <w:t xml:space="preserve"> also be captured in 23.xx.1 general</w:t>
      </w:r>
    </w:p>
  </w:comment>
  <w:comment w:id="570" w:author="Nokia" w:date="2021-09-08T21:27:00Z" w:initials="Nokia">
    <w:p w14:paraId="5B69F99D" w14:textId="77777777" w:rsidR="007C7B7D" w:rsidRDefault="007C7B7D" w:rsidP="0070753A">
      <w:pPr>
        <w:pStyle w:val="ac"/>
      </w:pPr>
      <w:r>
        <w:rPr>
          <w:rStyle w:val="ab"/>
        </w:rPr>
        <w:annotationRef/>
      </w:r>
      <w:r>
        <w:t xml:space="preserve">It seems this is a working assumption which should be moved to section 4.x. </w:t>
      </w:r>
    </w:p>
    <w:p w14:paraId="0B99DE32" w14:textId="77777777" w:rsidR="007C7B7D" w:rsidRDefault="007C7B7D" w:rsidP="0070753A">
      <w:pPr>
        <w:pStyle w:val="ac"/>
      </w:pPr>
      <w:r>
        <w:t>For example,</w:t>
      </w:r>
    </w:p>
    <w:p w14:paraId="4281EEC2" w14:textId="28EDD5B2" w:rsidR="007C7B7D" w:rsidRDefault="007C7B7D" w:rsidP="0070753A">
      <w:pPr>
        <w:pStyle w:val="ac"/>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w:t>
      </w:r>
      <w:proofErr w:type="spellStart"/>
      <w:r w:rsidRPr="00667392">
        <w:t>IoT</w:t>
      </w:r>
      <w:proofErr w:type="spellEnd"/>
      <w:r w:rsidRPr="00667392">
        <w:t xml:space="preserve"> and eMTC devices.</w:t>
      </w:r>
      <w:r>
        <w:rPr>
          <w:rStyle w:val="ab"/>
        </w:rPr>
        <w:annotationRef/>
      </w:r>
      <w:r>
        <w:rPr>
          <w:rStyle w:val="ab"/>
        </w:rPr>
        <w:annotationRef/>
      </w:r>
      <w:r>
        <w:t>”</w:t>
      </w:r>
    </w:p>
  </w:comment>
  <w:comment w:id="571" w:author="Draft05-R2#115e-Eutelsat" w:date="2021-09-09T01:22:00Z" w:initials="RF">
    <w:p w14:paraId="68B3026B" w14:textId="087299AE" w:rsidR="007C7B7D" w:rsidRDefault="007C7B7D">
      <w:pPr>
        <w:pStyle w:val="ac"/>
      </w:pPr>
      <w:r>
        <w:rPr>
          <w:rStyle w:val="ab"/>
        </w:rPr>
        <w:annotationRef/>
      </w:r>
      <w:r>
        <w:t>As mentioned above, I suggest not having it in 4.x</w:t>
      </w:r>
      <w:r>
        <w:br/>
        <w:t>For now let's have it in 23.x.1 "General"</w:t>
      </w:r>
    </w:p>
  </w:comment>
  <w:comment w:id="619" w:author="Huawei" w:date="2021-09-08T09:38:00Z" w:initials="HW">
    <w:p w14:paraId="4598CF26" w14:textId="4B0E5E89" w:rsidR="007C7B7D" w:rsidRDefault="007C7B7D">
      <w:pPr>
        <w:pStyle w:val="ac"/>
      </w:pPr>
      <w:r>
        <w:rPr>
          <w:rStyle w:val="ab"/>
        </w:rPr>
        <w:annotationRef/>
      </w:r>
      <w:r>
        <w:t>We do not think this is the right place to capture this. We suggest to capture in 23.xx.1</w:t>
      </w:r>
    </w:p>
  </w:comment>
  <w:comment w:id="620" w:author="Draft05-R2#115e-Eutelsat" w:date="2021-09-09T02:22:00Z" w:initials="RF">
    <w:p w14:paraId="19F350DC" w14:textId="77777777" w:rsidR="007C7B7D" w:rsidRDefault="007C7B7D">
      <w:pPr>
        <w:pStyle w:val="ac"/>
      </w:pPr>
      <w:r>
        <w:rPr>
          <w:rStyle w:val="ab"/>
        </w:rPr>
        <w:annotationRef/>
      </w:r>
      <w:r>
        <w:t>Ok moved to section 23.x.1</w:t>
      </w:r>
    </w:p>
    <w:p w14:paraId="1D95FA7A" w14:textId="7F996AC1" w:rsidR="007C7B7D" w:rsidRDefault="007C7B7D">
      <w:pPr>
        <w:pStyle w:val="ac"/>
      </w:pPr>
      <w:r>
        <w:t>We can see later on if we need a mention here.</w:t>
      </w:r>
    </w:p>
  </w:comment>
  <w:comment w:id="624" w:author="Draft00-R2#115e-Eutelsat" w:date="2021-09-06T19:00:00Z" w:initials="RF">
    <w:p w14:paraId="37B0F888" w14:textId="5D85D2CE" w:rsidR="007C7B7D" w:rsidRDefault="007C7B7D">
      <w:pPr>
        <w:pStyle w:val="ac"/>
      </w:pPr>
      <w:r>
        <w:rPr>
          <w:rStyle w:val="ab"/>
        </w:rPr>
        <w:annotationRef/>
      </w:r>
      <w:r>
        <w:t xml:space="preserve">Added as ENs in a new sub-clause </w:t>
      </w:r>
      <w:r w:rsidRPr="00FC3C25">
        <w:t>23.</w:t>
      </w:r>
      <w:r>
        <w:t xml:space="preserve">xx.2 Support of discontinuous coverage in </w:t>
      </w:r>
      <w:proofErr w:type="spellStart"/>
      <w:r>
        <w:t>CIoT</w:t>
      </w:r>
      <w:proofErr w:type="spellEnd"/>
      <w:r>
        <w:t>-NTN</w:t>
      </w:r>
    </w:p>
  </w:comment>
  <w:comment w:id="625" w:author="Draft00-R2#115e-Eutelsat" w:date="2021-09-06T19:01:00Z" w:initials="RF">
    <w:p w14:paraId="13897E19" w14:textId="78173D98" w:rsidR="007C7B7D" w:rsidRDefault="007C7B7D">
      <w:pPr>
        <w:pStyle w:val="ac"/>
      </w:pPr>
      <w:r>
        <w:rPr>
          <w:rStyle w:val="ab"/>
        </w:rPr>
        <w:annotationRef/>
      </w:r>
      <w:r w:rsidRPr="001E5A79">
        <w:rPr>
          <w:highlight w:val="lightGray"/>
        </w:rPr>
        <w:t>N/A to this specification</w:t>
      </w:r>
    </w:p>
  </w:comment>
  <w:comment w:id="626" w:author="Draft00-R2#115e-Eutelsat" w:date="2021-09-07T01:25:00Z" w:initials="RF">
    <w:p w14:paraId="63AB57F2" w14:textId="0EA82400" w:rsidR="007C7B7D" w:rsidRDefault="007C7B7D">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27" w:author="Draft00-R2#115e-Eutelsat" w:date="2021-09-06T22:13:00Z" w:initials="RF">
    <w:p w14:paraId="794F2466" w14:textId="5CE7650C" w:rsidR="007C7B7D" w:rsidRDefault="007C7B7D">
      <w:pPr>
        <w:pStyle w:val="ac"/>
      </w:pPr>
      <w:r>
        <w:rPr>
          <w:rStyle w:val="ab"/>
        </w:rPr>
        <w:annotationRef/>
      </w:r>
      <w:r>
        <w:t>Added as EN placeholder in 23</w:t>
      </w:r>
      <w:r>
        <w:rPr>
          <w:rFonts w:hint="eastAsia"/>
        </w:rPr>
        <w:t>.</w:t>
      </w:r>
      <w:r>
        <w:t xml:space="preserve">xx.3 </w:t>
      </w:r>
      <w:r>
        <w:rPr>
          <w:rFonts w:hint="eastAsia"/>
        </w:rPr>
        <w:t>User Plane</w:t>
      </w:r>
    </w:p>
  </w:comment>
  <w:comment w:id="628" w:author="Draft00-R2#115e-Eutelsat" w:date="2021-09-07T01:29:00Z" w:initials="RF">
    <w:p w14:paraId="02480635" w14:textId="66B287BB" w:rsidR="007C7B7D" w:rsidRDefault="007C7B7D">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29" w:author="Draft00-R2#115e-Eutelsat" w:date="2021-09-07T00:40:00Z" w:initials="RF">
    <w:p w14:paraId="5EEBB8A6" w14:textId="0D18C67C" w:rsidR="007C7B7D" w:rsidRDefault="007C7B7D">
      <w:pPr>
        <w:pStyle w:val="ac"/>
      </w:pPr>
      <w:r>
        <w:rPr>
          <w:rStyle w:val="ab"/>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30" w:author="Draft00-R2#115e-Eutelsat" w:date="2021-09-06T19:35:00Z" w:initials="RF">
    <w:p w14:paraId="798CDB8B" w14:textId="3E301F07" w:rsidR="007C7B7D" w:rsidRDefault="007C7B7D">
      <w:pPr>
        <w:pStyle w:val="ac"/>
      </w:pPr>
      <w:r>
        <w:rPr>
          <w:rStyle w:val="ab"/>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31" w:author="Draft00-R2#115e-Eutelsat" w:date="2021-09-07T00:58:00Z" w:initials="RF">
    <w:p w14:paraId="413E45C2" w14:textId="09A8FA04" w:rsidR="007C7B7D" w:rsidRDefault="007C7B7D">
      <w:pPr>
        <w:pStyle w:val="ac"/>
      </w:pPr>
      <w:r>
        <w:rPr>
          <w:rStyle w:val="ab"/>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32" w:author="Draft00-R2#115e-Eutelsat" w:date="2021-09-07T00:59:00Z" w:initials="RF">
    <w:p w14:paraId="145EB557" w14:textId="6DBE4860" w:rsidR="007C7B7D" w:rsidRDefault="007C7B7D">
      <w:pPr>
        <w:pStyle w:val="ac"/>
      </w:pPr>
      <w:r>
        <w:rPr>
          <w:rStyle w:val="ab"/>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33" w:author="Draft05-R2#115e-Eutelsat" w:date="2021-09-09T01:57:00Z" w:initials="RF">
    <w:p w14:paraId="52B603A4" w14:textId="61193240" w:rsidR="007C7B7D" w:rsidRDefault="007C7B7D">
      <w:pPr>
        <w:pStyle w:val="ac"/>
      </w:pPr>
      <w:r>
        <w:rPr>
          <w:rStyle w:val="ab"/>
        </w:rPr>
        <w:annotationRef/>
      </w:r>
      <w:r>
        <w:t>Added as placeholder ENs in 23</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637" w:author="Draft05-R2#115e-Eutelsat" w:date="2021-09-09T01:57:00Z" w:initials="RF">
    <w:p w14:paraId="6C9F04B9" w14:textId="2AAE1AA0" w:rsidR="007C7B7D" w:rsidRDefault="007C7B7D">
      <w:pPr>
        <w:pStyle w:val="ac"/>
      </w:pPr>
      <w:r>
        <w:rPr>
          <w:rStyle w:val="ab"/>
        </w:rPr>
        <w:annotationRef/>
      </w:r>
      <w:r w:rsidRPr="001E5A79">
        <w:rPr>
          <w:highlight w:val="lightGray"/>
        </w:rPr>
        <w:t>N/A to this specification</w:t>
      </w:r>
    </w:p>
  </w:comment>
  <w:comment w:id="638" w:author="Draft00-R2#115e-Eutelsat" w:date="2021-09-07T01:10:00Z" w:initials="RF">
    <w:p w14:paraId="1F4A21AE" w14:textId="35A9EFA6" w:rsidR="007C7B7D" w:rsidRDefault="007C7B7D">
      <w:pPr>
        <w:pStyle w:val="ac"/>
      </w:pPr>
      <w:r>
        <w:rPr>
          <w:rStyle w:val="ab"/>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39" w:author="Draft00-R2#115e-Eutelsat" w:date="2021-09-06T19:22:00Z" w:initials="RF">
    <w:p w14:paraId="08D7E581" w14:textId="46AB98BA" w:rsidR="007C7B7D" w:rsidRDefault="007C7B7D">
      <w:pPr>
        <w:pStyle w:val="ac"/>
      </w:pPr>
      <w:r>
        <w:rPr>
          <w:rStyle w:val="ab"/>
        </w:rPr>
        <w:annotationRef/>
      </w:r>
      <w:r w:rsidRPr="001E5A79">
        <w:rPr>
          <w:highlight w:val="lightGray"/>
        </w:rPr>
        <w:t>N/A to this specification</w:t>
      </w:r>
    </w:p>
  </w:comment>
  <w:comment w:id="640" w:author="Draft00-R2#115e-Eutelsat" w:date="2021-09-07T01:12:00Z" w:initials="RF">
    <w:p w14:paraId="2ECCE488" w14:textId="10110CB7" w:rsidR="007C7B7D" w:rsidRDefault="007C7B7D">
      <w:pPr>
        <w:pStyle w:val="ac"/>
      </w:pPr>
      <w:r>
        <w:rPr>
          <w:rStyle w:val="ab"/>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41" w:author="Draft00-R2#115e-Eutelsat" w:date="2021-09-07T01:01:00Z" w:initials="RF">
    <w:p w14:paraId="76B144F1" w14:textId="37608E1B" w:rsidR="007C7B7D" w:rsidRDefault="007C7B7D">
      <w:pPr>
        <w:pStyle w:val="ac"/>
      </w:pPr>
      <w:r>
        <w:rPr>
          <w:rStyle w:val="ab"/>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42" w:author="Draft00-R2#115e-Eutelsat" w:date="2021-09-06T19:21:00Z" w:initials="RF">
    <w:p w14:paraId="6E36C440" w14:textId="6DE1C1E2" w:rsidR="007C7B7D" w:rsidRDefault="007C7B7D">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p>
  </w:comment>
  <w:comment w:id="643" w:author="Draft00-R2#115e-Eutelsat" w:date="2021-09-06T19:02:00Z" w:initials="RF">
    <w:p w14:paraId="614A9DD6" w14:textId="63701056" w:rsidR="007C7B7D" w:rsidRDefault="007C7B7D">
      <w:pPr>
        <w:pStyle w:val="ac"/>
      </w:pPr>
      <w:r>
        <w:rPr>
          <w:rStyle w:val="ab"/>
        </w:rPr>
        <w:annotationRef/>
      </w:r>
      <w:r w:rsidRPr="001E5A79">
        <w:rPr>
          <w:highlight w:val="lightGray"/>
        </w:rPr>
        <w:t>N/A to this specification</w:t>
      </w:r>
    </w:p>
  </w:comment>
  <w:comment w:id="644" w:author="Draft00-R2#115e-Eutelsat" w:date="2021-09-06T19:19:00Z" w:initials="RF">
    <w:p w14:paraId="5F4A6BCF" w14:textId="18A5B7F6" w:rsidR="007C7B7D" w:rsidRDefault="007C7B7D">
      <w:pPr>
        <w:pStyle w:val="ac"/>
      </w:pPr>
      <w:r>
        <w:rPr>
          <w:rStyle w:val="ab"/>
        </w:rPr>
        <w:annotationRef/>
      </w:r>
      <w:r w:rsidRPr="001E5A79">
        <w:rPr>
          <w:highlight w:val="lightGray"/>
        </w:rPr>
        <w:t>N/A to this specification</w:t>
      </w:r>
    </w:p>
  </w:comment>
  <w:comment w:id="645" w:author="Draft00-R2#115e-Eutelsat" w:date="2021-09-06T19:15:00Z" w:initials="RF">
    <w:p w14:paraId="501F3C74" w14:textId="0BE2F887" w:rsidR="007C7B7D" w:rsidRDefault="007C7B7D">
      <w:pPr>
        <w:pStyle w:val="ac"/>
      </w:pPr>
      <w:r>
        <w:rPr>
          <w:rStyle w:val="ab"/>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2E44A" w15:done="0"/>
  <w15:commentEx w15:paraId="6E9A4719" w15:done="0"/>
  <w15:commentEx w15:paraId="55D35540" w15:done="0"/>
  <w15:commentEx w15:paraId="2A52ECBB" w15:paraIdParent="55D35540" w15:done="0"/>
  <w15:commentEx w15:paraId="6A38B653" w15:paraIdParent="55D35540" w15:done="0"/>
  <w15:commentEx w15:paraId="7A025319" w15:done="0"/>
  <w15:commentEx w15:paraId="5C73F398" w15:paraIdParent="7A025319" w15:done="0"/>
  <w15:commentEx w15:paraId="1EA677F4" w15:paraIdParent="7A025319" w15:done="0"/>
  <w15:commentEx w15:paraId="4035145A" w15:done="0"/>
  <w15:commentEx w15:paraId="1FF23F0F" w15:paraIdParent="4035145A" w15:done="0"/>
  <w15:commentEx w15:paraId="2F5AF3AA" w15:done="0"/>
  <w15:commentEx w15:paraId="1C280F45" w15:done="0"/>
  <w15:commentEx w15:paraId="62BE999A" w15:paraIdParent="1C280F45" w15:done="0"/>
  <w15:commentEx w15:paraId="7B2B6F10" w15:done="0"/>
  <w15:commentEx w15:paraId="59BFD04B" w15:paraIdParent="7B2B6F10" w15:done="0"/>
  <w15:commentEx w15:paraId="0D03EB25" w15:done="0"/>
  <w15:commentEx w15:paraId="3CC57108" w15:paraIdParent="0D03EB25" w15:done="0"/>
  <w15:commentEx w15:paraId="0BA5AFFB" w15:done="0"/>
  <w15:commentEx w15:paraId="53617CEF" w15:paraIdParent="0BA5AFFB" w15:done="0"/>
  <w15:commentEx w15:paraId="32B7EA71" w15:done="0"/>
  <w15:commentEx w15:paraId="576DFE00" w15:paraIdParent="32B7EA71" w15:done="0"/>
  <w15:commentEx w15:paraId="4DBBA370" w15:done="0"/>
  <w15:commentEx w15:paraId="0B0F060E" w15:paraIdParent="4DBBA370" w15:done="0"/>
  <w15:commentEx w15:paraId="6ECCB5D0" w15:paraIdParent="4DBBA370" w15:done="0"/>
  <w15:commentEx w15:paraId="24C51582" w15:paraIdParent="4DBBA370" w15:done="0"/>
  <w15:commentEx w15:paraId="21C1035B" w15:done="0"/>
  <w15:commentEx w15:paraId="4F4E7371" w15:paraIdParent="21C1035B" w15:done="0"/>
  <w15:commentEx w15:paraId="3B629AF0" w15:done="0"/>
  <w15:commentEx w15:paraId="10AD2163" w15:paraIdParent="3B629AF0" w15:done="0"/>
  <w15:commentEx w15:paraId="664953B5" w15:done="0"/>
  <w15:commentEx w15:paraId="1B379FD3" w15:done="0"/>
  <w15:commentEx w15:paraId="3FFB1BB9" w15:paraIdParent="1B379FD3" w15:done="0"/>
  <w15:commentEx w15:paraId="5704FF16" w15:paraIdParent="1B379FD3" w15:done="0"/>
  <w15:commentEx w15:paraId="75BADE1C" w15:paraIdParent="1B379FD3" w15:done="0"/>
  <w15:commentEx w15:paraId="5DB8F514" w15:done="0"/>
  <w15:commentEx w15:paraId="44DA639B" w15:paraIdParent="5DB8F514" w15:done="0"/>
  <w15:commentEx w15:paraId="0CEC5CD1" w15:paraIdParent="5DB8F514" w15:done="0"/>
  <w15:commentEx w15:paraId="6E4B1F51" w15:done="0"/>
  <w15:commentEx w15:paraId="743EFFCA" w15:done="0"/>
  <w15:commentEx w15:paraId="02EDA32C" w15:paraIdParent="743EFFCA" w15:done="0"/>
  <w15:commentEx w15:paraId="55865F66" w15:paraIdParent="743EFFCA" w15:done="0"/>
  <w15:commentEx w15:paraId="1580A918" w15:done="0"/>
  <w15:commentEx w15:paraId="3E45A3D9" w15:paraIdParent="1580A918" w15:done="0"/>
  <w15:commentEx w15:paraId="4AA15F56" w15:done="0"/>
  <w15:commentEx w15:paraId="715A571A" w15:paraIdParent="4AA15F56" w15:done="0"/>
  <w15:commentEx w15:paraId="644D088F" w15:done="0"/>
  <w15:commentEx w15:paraId="0252E9E1" w15:paraIdParent="644D088F" w15:done="0"/>
  <w15:commentEx w15:paraId="17FF8A44" w15:done="0"/>
  <w15:commentEx w15:paraId="07756553" w15:paraIdParent="17FF8A44" w15:done="0"/>
  <w15:commentEx w15:paraId="10337924" w15:done="0"/>
  <w15:commentEx w15:paraId="4DE3F263" w15:paraIdParent="10337924" w15:done="0"/>
  <w15:commentEx w15:paraId="615093BB" w15:done="0"/>
  <w15:commentEx w15:paraId="79E1BD92" w15:paraIdParent="615093BB" w15:done="0"/>
  <w15:commentEx w15:paraId="5A510B1A" w15:done="0"/>
  <w15:commentEx w15:paraId="5AEA8129" w15:paraIdParent="5A510B1A" w15:done="0"/>
  <w15:commentEx w15:paraId="4281EEC2" w15:paraIdParent="5A510B1A" w15:done="0"/>
  <w15:commentEx w15:paraId="68B3026B" w15:paraIdParent="5A510B1A" w15:done="0"/>
  <w15:commentEx w15:paraId="4598CF26" w15:done="0"/>
  <w15:commentEx w15:paraId="1D95FA7A" w15:paraIdParent="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52B603A4" w15:done="0"/>
  <w15:commentEx w15:paraId="6C9F04B9"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3D114" w16cex:dateUtc="2021-09-08T22:17:00Z"/>
  <w16cex:commentExtensible w16cex:durableId="24E3D85C" w16cex:dateUtc="2021-09-08T22:48:00Z"/>
  <w16cex:commentExtensible w16cex:durableId="24E3F716" w16cex:dateUtc="2021-09-09T00:59:00Z"/>
  <w16cex:commentExtensible w16cex:durableId="24E13FF9" w16cex:dateUtc="2021-09-06T23:33:00Z"/>
  <w16cex:commentExtensible w16cex:durableId="24E3A382" w16cex:dateUtc="2021-09-08T13:02:00Z"/>
  <w16cex:commentExtensible w16cex:durableId="24E3D978" w16cex:dateUtc="2021-09-08T22:53:00Z"/>
  <w16cex:commentExtensible w16cex:durableId="24E3DA0D" w16cex:dateUtc="2021-09-08T22:55:00Z"/>
  <w16cex:commentExtensible w16cex:durableId="24E3DA1C" w16cex:dateUtc="2021-09-08T22:55:00Z"/>
  <w16cex:commentExtensible w16cex:durableId="24E3DCB1" w16cex:dateUtc="2021-09-08T23:06:00Z"/>
  <w16cex:commentExtensible w16cex:durableId="24E3DE54" w16cex:dateUtc="2021-09-08T23:13:00Z"/>
  <w16cex:commentExtensible w16cex:durableId="24E1CC72" w16cex:dateUtc="2021-09-07T18:33:00Z"/>
  <w16cex:commentExtensible w16cex:durableId="24E3A3BB" w16cex:dateUtc="2021-09-08T13:03:00Z"/>
  <w16cex:commentExtensible w16cex:durableId="24E3DDDE" w16cex:dateUtc="2021-09-08T23:11:00Z"/>
  <w16cex:commentExtensible w16cex:durableId="24E3E3E9" w16cex:dateUtc="2021-09-08T23:37:00Z"/>
  <w16cex:commentExtensible w16cex:durableId="24E3ECD1" w16cex:dateUtc="2021-09-09T00:15:00Z"/>
  <w16cex:commentExtensible w16cex:durableId="24E3E726" w16cex:dateUtc="2021-09-06T23:15:00Z"/>
  <w16cex:commentExtensible w16cex:durableId="24E3E724" w16cex:dateUtc="2021-09-08T13:27:00Z"/>
  <w16cex:commentExtensible w16cex:durableId="24E3E723" w16cex:dateUtc="2021-09-08T23:22:00Z"/>
  <w16cex:commentExtensible w16cex:durableId="24E3A43A" w16cex:dateUtc="2021-09-08T13:06:00Z"/>
  <w16cex:commentExtensible w16cex:durableId="24E3EAFF" w16cex:dateUtc="2021-09-09T00:07:00Z"/>
  <w16cex:commentExtensible w16cex:durableId="24E1C444" w16cex:dateUtc="2021-09-07T17:58:00Z"/>
  <w16cex:commentExtensible w16cex:durableId="24E3E56C" w16cex:dateUtc="2021-09-08T23:44:00Z"/>
  <w16cex:commentExtensible w16cex:durableId="24E3F201" w16cex:dateUtc="2021-09-09T00:37:00Z"/>
  <w16cex:commentExtensible w16cex:durableId="24E3F528" w16cex:dateUtc="2021-09-09T00:51:00Z"/>
  <w16cex:commentExtensible w16cex:durableId="24E3F646" w16cex:dateUtc="2021-09-09T00:56:00Z"/>
  <w16cex:commentExtensible w16cex:durableId="24E3A977" w16cex:dateUtc="2021-09-08T13:28:00Z"/>
  <w16cex:commentExtensible w16cex:durableId="24E3E082" w16cex:dateUtc="2021-09-08T23:23:00Z"/>
  <w16cex:commentExtensible w16cex:durableId="24E3E818" w16cex:dateUtc="2021-09-08T23:55:00Z"/>
  <w16cex:commentExtensible w16cex:durableId="24E3F5C5" w16cex:dateUtc="2021-09-09T00:53:00Z"/>
  <w16cex:commentExtensible w16cex:durableId="24E13BCC" w16cex:dateUtc="2021-09-06T23:15:00Z"/>
  <w16cex:commentExtensible w16cex:durableId="24E3A92D" w16cex:dateUtc="2021-09-08T13:27:00Z"/>
  <w16cex:commentExtensible w16cex:durableId="24E3E041" w16cex:dateUtc="2021-09-08T23:22:00Z"/>
  <w16cex:commentExtensible w16cex:durableId="24E3EE6D" w16cex:dateUtc="2021-09-09T00:22: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3E883" w16cex:dateUtc="2021-09-08T23:57:00Z"/>
  <w16cex:commentExtensible w16cex:durableId="24E3E8A3" w16cex:dateUtc="2021-09-08T23:5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2E44A" w16cid:durableId="24E144AA"/>
  <w16cid:commentId w16cid:paraId="55D35540" w16cid:durableId="24E0C898"/>
  <w16cid:commentId w16cid:paraId="2A52ECBB" w16cid:durableId="24E3A2FC"/>
  <w16cid:commentId w16cid:paraId="6A38B653" w16cid:durableId="24E3D114"/>
  <w16cid:commentId w16cid:paraId="7A025319" w16cid:durableId="24E3A2FD"/>
  <w16cid:commentId w16cid:paraId="5C73F398" w16cid:durableId="24E3D85C"/>
  <w16cid:commentId w16cid:paraId="4035145A" w16cid:durableId="24E3A2FE"/>
  <w16cid:commentId w16cid:paraId="1FF23F0F" w16cid:durableId="24E3F716"/>
  <w16cid:commentId w16cid:paraId="2F5AF3AA" w16cid:durableId="24E13FF9"/>
  <w16cid:commentId w16cid:paraId="1C280F45" w16cid:durableId="24E3A382"/>
  <w16cid:commentId w16cid:paraId="62BE999A" w16cid:durableId="24E3D978"/>
  <w16cid:commentId w16cid:paraId="7B2B6F10" w16cid:durableId="24E2FD6B"/>
  <w16cid:commentId w16cid:paraId="59BFD04B" w16cid:durableId="24E3DA0D"/>
  <w16cid:commentId w16cid:paraId="0D03EB25" w16cid:durableId="24E2FD5D"/>
  <w16cid:commentId w16cid:paraId="3CC57108" w16cid:durableId="24E3DA1C"/>
  <w16cid:commentId w16cid:paraId="0BA5AFFB" w16cid:durableId="24E3A302"/>
  <w16cid:commentId w16cid:paraId="53617CEF" w16cid:durableId="24E3DCB1"/>
  <w16cid:commentId w16cid:paraId="32B7EA71" w16cid:durableId="24E3A303"/>
  <w16cid:commentId w16cid:paraId="576DFE00" w16cid:durableId="24E3DE54"/>
  <w16cid:commentId w16cid:paraId="4DBBA370" w16cid:durableId="24E1CC72"/>
  <w16cid:commentId w16cid:paraId="0B0F060E" w16cid:durableId="24E3A305"/>
  <w16cid:commentId w16cid:paraId="6ECCB5D0" w16cid:durableId="24E3A3BB"/>
  <w16cid:commentId w16cid:paraId="24C51582" w16cid:durableId="24E3DDDE"/>
  <w16cid:commentId w16cid:paraId="21C1035B" w16cid:durableId="24E3A306"/>
  <w16cid:commentId w16cid:paraId="4F4E7371" w16cid:durableId="24E3E3E9"/>
  <w16cid:commentId w16cid:paraId="3B629AF0" w16cid:durableId="24E3A307"/>
  <w16cid:commentId w16cid:paraId="10AD2163" w16cid:durableId="24E3ECD1"/>
  <w16cid:commentId w16cid:paraId="1B379FD3" w16cid:durableId="24E3E726"/>
  <w16cid:commentId w16cid:paraId="3FFB1BB9" w16cid:durableId="24E3E725"/>
  <w16cid:commentId w16cid:paraId="5704FF16" w16cid:durableId="24E3E724"/>
  <w16cid:commentId w16cid:paraId="75BADE1C" w16cid:durableId="24E3E723"/>
  <w16cid:commentId w16cid:paraId="5DB8F514" w16cid:durableId="24E3A308"/>
  <w16cid:commentId w16cid:paraId="44DA639B" w16cid:durableId="24E3A43A"/>
  <w16cid:commentId w16cid:paraId="0CEC5CD1" w16cid:durableId="24E3EAFF"/>
  <w16cid:commentId w16cid:paraId="743EFFCA" w16cid:durableId="24E1C444"/>
  <w16cid:commentId w16cid:paraId="02EDA32C" w16cid:durableId="24E3A30A"/>
  <w16cid:commentId w16cid:paraId="55865F66" w16cid:durableId="24E3E56C"/>
  <w16cid:commentId w16cid:paraId="1580A918" w16cid:durableId="24E3A30B"/>
  <w16cid:commentId w16cid:paraId="3E45A3D9" w16cid:durableId="24E3F201"/>
  <w16cid:commentId w16cid:paraId="4AA15F56" w16cid:durableId="24E3A30C"/>
  <w16cid:commentId w16cid:paraId="715A571A" w16cid:durableId="24E3F528"/>
  <w16cid:commentId w16cid:paraId="644D088F" w16cid:durableId="24E3A30D"/>
  <w16cid:commentId w16cid:paraId="0252E9E1" w16cid:durableId="24E3F646"/>
  <w16cid:commentId w16cid:paraId="17FF8A44" w16cid:durableId="24E3A977"/>
  <w16cid:commentId w16cid:paraId="07756553" w16cid:durableId="24E3E082"/>
  <w16cid:commentId w16cid:paraId="10337924" w16cid:durableId="24E3A30E"/>
  <w16cid:commentId w16cid:paraId="4DE3F263" w16cid:durableId="24E3E818"/>
  <w16cid:commentId w16cid:paraId="615093BB" w16cid:durableId="24E3A30F"/>
  <w16cid:commentId w16cid:paraId="79E1BD92" w16cid:durableId="24E3F5C5"/>
  <w16cid:commentId w16cid:paraId="5A510B1A" w16cid:durableId="24E13BCC"/>
  <w16cid:commentId w16cid:paraId="5AEA8129" w16cid:durableId="24E3A311"/>
  <w16cid:commentId w16cid:paraId="4281EEC2" w16cid:durableId="24E3A92D"/>
  <w16cid:commentId w16cid:paraId="68B3026B" w16cid:durableId="24E3E041"/>
  <w16cid:commentId w16cid:paraId="4598CF26" w16cid:durableId="24E3A312"/>
  <w16cid:commentId w16cid:paraId="1D95FA7A" w16cid:durableId="24E3EE6D"/>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52B603A4" w16cid:durableId="24E3E883"/>
  <w16cid:commentId w16cid:paraId="6C9F04B9" w16cid:durableId="24E3E8A3"/>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85F8" w14:textId="77777777" w:rsidR="00E20078" w:rsidRDefault="00E20078">
      <w:r>
        <w:separator/>
      </w:r>
    </w:p>
  </w:endnote>
  <w:endnote w:type="continuationSeparator" w:id="0">
    <w:p w14:paraId="397CFC14" w14:textId="77777777" w:rsidR="00E20078" w:rsidRDefault="00E2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70C2" w14:textId="77777777" w:rsidR="007C7B7D" w:rsidRDefault="007C7B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3115" w14:textId="77777777" w:rsidR="007C7B7D" w:rsidRDefault="007C7B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31B5" w14:textId="77777777" w:rsidR="007C7B7D" w:rsidRDefault="007C7B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F093" w14:textId="77777777" w:rsidR="00E20078" w:rsidRDefault="00E20078">
      <w:r>
        <w:separator/>
      </w:r>
    </w:p>
  </w:footnote>
  <w:footnote w:type="continuationSeparator" w:id="0">
    <w:p w14:paraId="1A65C26D" w14:textId="77777777" w:rsidR="00E20078" w:rsidRDefault="00E2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C7B7D" w:rsidRDefault="007C7B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B20E" w14:textId="77777777" w:rsidR="007C7B7D" w:rsidRDefault="007C7B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55F4" w14:textId="77777777" w:rsidR="007C7B7D" w:rsidRDefault="007C7B7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C7B7D" w:rsidRDefault="007C7B7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C7B7D" w:rsidRDefault="007C7B7D">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C7B7D" w:rsidRDefault="007C7B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aft00-R2#115e-Eutelsat">
    <w15:presenceInfo w15:providerId="None" w15:userId="Draft00-R2#115e-Eutelsat"/>
  </w15:person>
  <w15:person w15:author="ZTE">
    <w15:presenceInfo w15:providerId="None" w15:userId="ZTE"/>
  </w15:person>
  <w15:person w15:author="Draft05-R2#115e-Eutelsat">
    <w15:presenceInfo w15:providerId="None" w15:userId="Draft05-R2#115e-Eutelsat"/>
  </w15:person>
  <w15:person w15:author="Huawei">
    <w15:presenceInfo w15:providerId="None" w15:userId="Huawei"/>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88F"/>
    <w:rsid w:val="0001526A"/>
    <w:rsid w:val="00022E4A"/>
    <w:rsid w:val="0002348C"/>
    <w:rsid w:val="00043CE3"/>
    <w:rsid w:val="00082A6C"/>
    <w:rsid w:val="000902B6"/>
    <w:rsid w:val="000A6394"/>
    <w:rsid w:val="000B4B1F"/>
    <w:rsid w:val="000B7FED"/>
    <w:rsid w:val="000C038A"/>
    <w:rsid w:val="000C6598"/>
    <w:rsid w:val="000D44B3"/>
    <w:rsid w:val="000F5B18"/>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3DB2"/>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A1F74"/>
    <w:rsid w:val="003B3679"/>
    <w:rsid w:val="003E1A36"/>
    <w:rsid w:val="003F79F7"/>
    <w:rsid w:val="00410371"/>
    <w:rsid w:val="004242F1"/>
    <w:rsid w:val="004401F2"/>
    <w:rsid w:val="004468D6"/>
    <w:rsid w:val="0045630C"/>
    <w:rsid w:val="00460CE4"/>
    <w:rsid w:val="00481879"/>
    <w:rsid w:val="004B224C"/>
    <w:rsid w:val="004B75B7"/>
    <w:rsid w:val="004D4108"/>
    <w:rsid w:val="004E3678"/>
    <w:rsid w:val="0051580D"/>
    <w:rsid w:val="00547111"/>
    <w:rsid w:val="00592D74"/>
    <w:rsid w:val="005A1547"/>
    <w:rsid w:val="005B06CA"/>
    <w:rsid w:val="005B071A"/>
    <w:rsid w:val="005C3455"/>
    <w:rsid w:val="005C4CFA"/>
    <w:rsid w:val="005E150C"/>
    <w:rsid w:val="005E2C44"/>
    <w:rsid w:val="00621188"/>
    <w:rsid w:val="006257ED"/>
    <w:rsid w:val="00632745"/>
    <w:rsid w:val="00645AFF"/>
    <w:rsid w:val="00647563"/>
    <w:rsid w:val="00656549"/>
    <w:rsid w:val="00665C47"/>
    <w:rsid w:val="00670B34"/>
    <w:rsid w:val="00672CA9"/>
    <w:rsid w:val="00695808"/>
    <w:rsid w:val="006B46FB"/>
    <w:rsid w:val="006E21FB"/>
    <w:rsid w:val="006E5B2A"/>
    <w:rsid w:val="006F470A"/>
    <w:rsid w:val="0070753A"/>
    <w:rsid w:val="00741DDE"/>
    <w:rsid w:val="00753D61"/>
    <w:rsid w:val="0075549D"/>
    <w:rsid w:val="00776078"/>
    <w:rsid w:val="0077678F"/>
    <w:rsid w:val="00792342"/>
    <w:rsid w:val="007958AE"/>
    <w:rsid w:val="00797437"/>
    <w:rsid w:val="007977A8"/>
    <w:rsid w:val="007B512A"/>
    <w:rsid w:val="007C2097"/>
    <w:rsid w:val="007C7B7D"/>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D0FF2"/>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0E61"/>
    <w:rsid w:val="00991B88"/>
    <w:rsid w:val="00994BC9"/>
    <w:rsid w:val="009A5753"/>
    <w:rsid w:val="009A579D"/>
    <w:rsid w:val="009D61FA"/>
    <w:rsid w:val="009E3297"/>
    <w:rsid w:val="009F734F"/>
    <w:rsid w:val="00A12E00"/>
    <w:rsid w:val="00A17114"/>
    <w:rsid w:val="00A246B6"/>
    <w:rsid w:val="00A25DCA"/>
    <w:rsid w:val="00A30B82"/>
    <w:rsid w:val="00A47E70"/>
    <w:rsid w:val="00A50CF0"/>
    <w:rsid w:val="00A76168"/>
    <w:rsid w:val="00A7671C"/>
    <w:rsid w:val="00AA2CBC"/>
    <w:rsid w:val="00AA5E36"/>
    <w:rsid w:val="00AB1D09"/>
    <w:rsid w:val="00AC3015"/>
    <w:rsid w:val="00AC5820"/>
    <w:rsid w:val="00AD1CD8"/>
    <w:rsid w:val="00B16FF5"/>
    <w:rsid w:val="00B258BB"/>
    <w:rsid w:val="00B364AA"/>
    <w:rsid w:val="00B3700B"/>
    <w:rsid w:val="00B371D6"/>
    <w:rsid w:val="00B50E21"/>
    <w:rsid w:val="00B67B97"/>
    <w:rsid w:val="00B732EE"/>
    <w:rsid w:val="00B968C8"/>
    <w:rsid w:val="00BA3EC5"/>
    <w:rsid w:val="00BA51D9"/>
    <w:rsid w:val="00BB5DFC"/>
    <w:rsid w:val="00BD279D"/>
    <w:rsid w:val="00BD6BB8"/>
    <w:rsid w:val="00BF1B89"/>
    <w:rsid w:val="00C00C9E"/>
    <w:rsid w:val="00C11284"/>
    <w:rsid w:val="00C45DA5"/>
    <w:rsid w:val="00C50EED"/>
    <w:rsid w:val="00C561ED"/>
    <w:rsid w:val="00C66BA2"/>
    <w:rsid w:val="00C840B4"/>
    <w:rsid w:val="00C95985"/>
    <w:rsid w:val="00CB0E6F"/>
    <w:rsid w:val="00CC0296"/>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C7505"/>
    <w:rsid w:val="00DE34CF"/>
    <w:rsid w:val="00DE3DD7"/>
    <w:rsid w:val="00DF4B4F"/>
    <w:rsid w:val="00E13F3D"/>
    <w:rsid w:val="00E153DB"/>
    <w:rsid w:val="00E20078"/>
    <w:rsid w:val="00E25A1F"/>
    <w:rsid w:val="00E33431"/>
    <w:rsid w:val="00E34898"/>
    <w:rsid w:val="00E85894"/>
    <w:rsid w:val="00EB09B7"/>
    <w:rsid w:val="00EC59EB"/>
    <w:rsid w:val="00EE7D7C"/>
    <w:rsid w:val="00F25D98"/>
    <w:rsid w:val="00F300FB"/>
    <w:rsid w:val="00F444A1"/>
    <w:rsid w:val="00F84455"/>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81"/>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styleId="af1">
    <w:name w:val="Placeholder Text"/>
    <w:basedOn w:val="a0"/>
    <w:uiPriority w:val="99"/>
    <w:semiHidden/>
    <w:rsid w:val="006F470A"/>
    <w:rPr>
      <w:color w:val="808080"/>
    </w:rPr>
  </w:style>
  <w:style w:type="table" w:styleId="af2">
    <w:name w:val="Table Grid"/>
    <w:basedOn w:val="a1"/>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Char0"/>
    <w:uiPriority w:val="34"/>
    <w:qFormat/>
    <w:rsid w:val="00BF1B89"/>
    <w:pPr>
      <w:spacing w:line="276" w:lineRule="auto"/>
      <w:ind w:firstLineChars="200" w:firstLine="420"/>
    </w:pPr>
  </w:style>
  <w:style w:type="character" w:customStyle="1" w:styleId="Char0">
    <w:name w:val="列出段落 Char"/>
    <w:link w:val="af3"/>
    <w:uiPriority w:val="34"/>
    <w:qFormat/>
    <w:locked/>
    <w:rsid w:val="00BF1B89"/>
    <w:rPr>
      <w:rFonts w:ascii="Times New Roman" w:hAnsi="Times New Roman"/>
      <w:lang w:val="en-GB" w:eastAsia="en-US"/>
    </w:rPr>
  </w:style>
  <w:style w:type="character" w:customStyle="1" w:styleId="1Char">
    <w:name w:val="标题 1 Char"/>
    <w:basedOn w:val="a0"/>
    <w:link w:val="1"/>
    <w:rsid w:val="00CC3525"/>
    <w:rPr>
      <w:rFonts w:ascii="Arial" w:hAnsi="Arial"/>
      <w:sz w:val="36"/>
      <w:lang w:val="en-GB" w:eastAsia="en-US"/>
    </w:rPr>
  </w:style>
  <w:style w:type="character" w:customStyle="1" w:styleId="2Char">
    <w:name w:val="标题 2 Char"/>
    <w:basedOn w:val="a0"/>
    <w:link w:val="2"/>
    <w:rsid w:val="00CC3525"/>
    <w:rPr>
      <w:rFonts w:ascii="Arial" w:hAnsi="Arial"/>
      <w:sz w:val="32"/>
      <w:lang w:val="en-GB" w:eastAsia="en-US"/>
    </w:rPr>
  </w:style>
  <w:style w:type="paragraph" w:customStyle="1" w:styleId="FirstChange">
    <w:name w:val="First Change"/>
    <w:basedOn w:val="a"/>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har">
    <w:name w:val="批注文字 Char"/>
    <w:basedOn w:val="a0"/>
    <w:link w:val="ac"/>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3Char">
    <w:name w:val="标题 3 Char"/>
    <w:basedOn w:val="a0"/>
    <w:link w:val="3"/>
    <w:rsid w:val="00354070"/>
    <w:rPr>
      <w:rFonts w:ascii="Arial" w:hAnsi="Arial"/>
      <w:sz w:val="28"/>
      <w:lang w:val="en-GB" w:eastAsia="en-US"/>
    </w:rPr>
  </w:style>
  <w:style w:type="character" w:customStyle="1" w:styleId="4Char">
    <w:name w:val="标题 4 Char"/>
    <w:basedOn w:val="a0"/>
    <w:link w:val="4"/>
    <w:rsid w:val="00354070"/>
    <w:rPr>
      <w:rFonts w:ascii="Arial" w:hAnsi="Arial"/>
      <w:sz w:val="24"/>
      <w:lang w:val="en-GB" w:eastAsia="en-US"/>
    </w:rPr>
  </w:style>
  <w:style w:type="character" w:customStyle="1" w:styleId="5Char">
    <w:name w:val="标题 5 Char"/>
    <w:basedOn w:val="a0"/>
    <w:link w:val="5"/>
    <w:rsid w:val="00354070"/>
    <w:rPr>
      <w:rFonts w:ascii="Arial" w:hAnsi="Arial"/>
      <w:sz w:val="22"/>
      <w:lang w:val="en-GB" w:eastAsia="en-US"/>
    </w:rPr>
  </w:style>
  <w:style w:type="character" w:customStyle="1" w:styleId="6Char">
    <w:name w:val="标题 6 Char"/>
    <w:basedOn w:val="a0"/>
    <w:link w:val="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a"/>
    <w:next w:val="a"/>
    <w:qFormat/>
    <w:rsid w:val="00645AFF"/>
    <w:pPr>
      <w:numPr>
        <w:numId w:val="7"/>
      </w:numPr>
      <w:spacing w:after="120"/>
      <w:ind w:left="714" w:hanging="357"/>
    </w:pPr>
    <w:rPr>
      <w:rFonts w:ascii="Arial" w:eastAsia="MS Mincho" w:hAnsi="Arial"/>
      <w:szCs w:val="24"/>
      <w:lang w:eastAsia="en-GB"/>
    </w:rPr>
  </w:style>
  <w:style w:type="character" w:customStyle="1" w:styleId="UnresolvedMention">
    <w:name w:val="Unresolved Mention"/>
    <w:basedOn w:val="a0"/>
    <w:uiPriority w:val="99"/>
    <w:semiHidden/>
    <w:unhideWhenUsed/>
    <w:rsid w:val="00F84455"/>
    <w:rPr>
      <w:color w:val="605E5C"/>
      <w:shd w:val="clear" w:color="auto" w:fill="E1DFDD"/>
    </w:rPr>
  </w:style>
  <w:style w:type="paragraph" w:styleId="af4">
    <w:name w:val="Revision"/>
    <w:hidden/>
    <w:uiPriority w:val="99"/>
    <w:semiHidden/>
    <w:rsid w:val="007C7B7D"/>
    <w:rPr>
      <w:rFonts w:ascii="Times New Roman" w:hAnsi="Times New Roman"/>
      <w:lang w:val="en-GB" w:eastAsia="en-US"/>
    </w:rPr>
  </w:style>
  <w:style w:type="character" w:styleId="af5">
    <w:name w:val="Strong"/>
    <w:basedOn w:val="a0"/>
    <w:uiPriority w:val="22"/>
    <w:qFormat/>
    <w:rsid w:val="007C7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words-at-play/whose-used-for-inanimate-objects"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45E-AC44-42FB-8C8B-5558BC5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18</Pages>
  <Words>5514</Words>
  <Characters>31433</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12</cp:revision>
  <cp:lastPrinted>1900-01-01T08:00:00Z</cp:lastPrinted>
  <dcterms:created xsi:type="dcterms:W3CDTF">2021-09-08T07:43:00Z</dcterms:created>
  <dcterms:modified xsi:type="dcterms:W3CDTF">2021-09-09T06:44:00Z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