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D79B0" w14:textId="79552485" w:rsidR="00EE5E39" w:rsidRDefault="006A78C5">
      <w:pPr>
        <w:pStyle w:val="3GPPHeader"/>
        <w:spacing w:after="60"/>
        <w:rPr>
          <w:sz w:val="32"/>
          <w:szCs w:val="32"/>
          <w:highlight w:val="yellow"/>
        </w:rPr>
      </w:pPr>
      <w:r>
        <w:t>3GPP TSG-RAN WG2 Meeting #11</w:t>
      </w:r>
      <w:r w:rsidR="00F9630C">
        <w:t>5</w:t>
      </w:r>
      <w:r>
        <w:t>-e</w:t>
      </w:r>
      <w:r>
        <w:tab/>
      </w:r>
      <w:r>
        <w:rPr>
          <w:sz w:val="32"/>
          <w:szCs w:val="32"/>
        </w:rPr>
        <w:t>R2-</w:t>
      </w:r>
      <w:r w:rsidR="0094251D">
        <w:rPr>
          <w:sz w:val="32"/>
          <w:szCs w:val="32"/>
        </w:rPr>
        <w:t>210</w:t>
      </w:r>
      <w:r w:rsidR="00F9630C">
        <w:rPr>
          <w:sz w:val="32"/>
          <w:szCs w:val="32"/>
        </w:rPr>
        <w:t>xxxx</w:t>
      </w:r>
    </w:p>
    <w:p w14:paraId="2812147A" w14:textId="5F929C74" w:rsidR="00EE5E39" w:rsidRDefault="006A78C5">
      <w:pPr>
        <w:pStyle w:val="3GPPHeader"/>
      </w:pPr>
      <w:r>
        <w:t xml:space="preserve">Electronic Meeting, </w:t>
      </w:r>
      <w:r w:rsidR="00F9630C">
        <w:t xml:space="preserve">August </w:t>
      </w:r>
      <w:r w:rsidR="00CD79D8">
        <w:t>9</w:t>
      </w:r>
      <w:r>
        <w:t xml:space="preserve"> – </w:t>
      </w:r>
      <w:r w:rsidR="00CD79D8">
        <w:t>27</w:t>
      </w:r>
      <w:r>
        <w:t>, 2021</w:t>
      </w:r>
    </w:p>
    <w:p w14:paraId="58A8675B" w14:textId="77777777" w:rsidR="00EE5E39" w:rsidRDefault="00EE5E39">
      <w:pPr>
        <w:pStyle w:val="3GPPHeader"/>
      </w:pPr>
    </w:p>
    <w:p w14:paraId="4F92027F" w14:textId="77777777" w:rsidR="00EE5E39" w:rsidRPr="00F73B79" w:rsidRDefault="006A78C5">
      <w:pPr>
        <w:pStyle w:val="3GPPHeader"/>
        <w:rPr>
          <w:sz w:val="22"/>
          <w:szCs w:val="22"/>
          <w:lang w:val="en-US"/>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71513BAB" w:rsidR="00EE5E39" w:rsidRDefault="006A78C5">
      <w:pPr>
        <w:pStyle w:val="3GPPHeader"/>
        <w:ind w:left="1134" w:hanging="1134"/>
        <w:rPr>
          <w:sz w:val="22"/>
          <w:szCs w:val="22"/>
        </w:rPr>
      </w:pPr>
      <w:r>
        <w:t>Title:</w:t>
      </w:r>
      <w:r>
        <w:tab/>
      </w:r>
      <w:r w:rsidR="003051DB">
        <w:t>S</w:t>
      </w:r>
      <w:r>
        <w:t>ummary of [</w:t>
      </w:r>
      <w:r w:rsidR="003051DB">
        <w:t>POST</w:t>
      </w:r>
      <w:r w:rsidR="003051DB" w:rsidRPr="00770DB4">
        <w:t>1</w:t>
      </w:r>
      <w:r w:rsidR="003051DB">
        <w:t>14-e</w:t>
      </w:r>
      <w:r>
        <w:t>][70</w:t>
      </w:r>
      <w:r w:rsidR="003051DB">
        <w:t>6</w:t>
      </w:r>
      <w:r>
        <w:t xml:space="preserve">][V2X/SL] </w:t>
      </w:r>
      <w:r w:rsidR="003051DB">
        <w:t>Discussion on remaining FFSs/open issues in SL DRX timer maintenance (InterDigital)</w:t>
      </w:r>
      <w:r>
        <w:t xml:space="preserve">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Heading1"/>
      </w:pPr>
      <w:r>
        <w:t>1</w:t>
      </w:r>
      <w:r>
        <w:tab/>
        <w:t>Introduction</w:t>
      </w:r>
    </w:p>
    <w:p w14:paraId="17E23498" w14:textId="28C8C628" w:rsidR="00EE5E39" w:rsidRDefault="006A78C5">
      <w:pPr>
        <w:pStyle w:val="BodyText"/>
      </w:pPr>
      <w:r>
        <w:t>The following email discussion was triggered at RAN2#11</w:t>
      </w:r>
      <w:r w:rsidR="003051DB">
        <w:t>4</w:t>
      </w:r>
      <w:r w:rsidR="00CD79D8">
        <w:t>-e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A4305" w:rsidRDefault="00EE5E39">
      <w:pPr>
        <w:pStyle w:val="Doc-text2"/>
        <w:ind w:left="0" w:firstLine="0"/>
        <w:rPr>
          <w:lang w:val="en-US"/>
        </w:rPr>
      </w:pPr>
    </w:p>
    <w:p w14:paraId="105E74F8" w14:textId="77777777" w:rsidR="003051DB" w:rsidRPr="00770DB4" w:rsidRDefault="003051DB" w:rsidP="003051DB">
      <w:pPr>
        <w:pStyle w:val="EmailDiscussion"/>
        <w:tabs>
          <w:tab w:val="num" w:pos="1619"/>
        </w:tabs>
        <w:overflowPunct/>
        <w:autoSpaceDE/>
        <w:autoSpaceDN/>
        <w:adjustRightInd/>
        <w:textAlignment w:val="auto"/>
      </w:pPr>
      <w:r w:rsidRPr="00770DB4">
        <w:t>[</w:t>
      </w:r>
      <w:r>
        <w:t>POST</w:t>
      </w:r>
      <w:r w:rsidRPr="00770DB4">
        <w:t>1</w:t>
      </w:r>
      <w:r>
        <w:t>14-e][7</w:t>
      </w:r>
      <w:r w:rsidRPr="00770DB4">
        <w:t>0</w:t>
      </w:r>
      <w:r>
        <w:t>6</w:t>
      </w:r>
      <w:r w:rsidRPr="00770DB4">
        <w:t>][</w:t>
      </w:r>
      <w:r>
        <w:t>V2X/SL</w:t>
      </w:r>
      <w:r w:rsidRPr="00770DB4">
        <w:t xml:space="preserve">] </w:t>
      </w:r>
      <w:r>
        <w:t>Discussion on remaining FFSs/open issues in SL DRX timer maintenance (InterDigital)</w:t>
      </w:r>
    </w:p>
    <w:p w14:paraId="12B9FE47" w14:textId="77777777" w:rsidR="003051DB" w:rsidRDefault="003051DB" w:rsidP="003051DB">
      <w:pPr>
        <w:pStyle w:val="EmailDiscussion2"/>
      </w:pPr>
      <w:r w:rsidRPr="00770DB4">
        <w:tab/>
      </w:r>
      <w:r w:rsidRPr="00AA559F">
        <w:rPr>
          <w:b/>
        </w:rPr>
        <w:t>Scope:</w:t>
      </w:r>
      <w:r w:rsidRPr="00770DB4">
        <w:t xml:space="preserve"> </w:t>
      </w:r>
      <w:r>
        <w:t>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045C9568" w14:textId="77777777" w:rsidR="003051DB" w:rsidRDefault="003051DB" w:rsidP="003051DB">
      <w:pPr>
        <w:pStyle w:val="EmailDiscussion2"/>
      </w:pPr>
      <w:r w:rsidRPr="00770DB4">
        <w:tab/>
      </w:r>
      <w:r w:rsidRPr="00AA559F">
        <w:rPr>
          <w:b/>
        </w:rPr>
        <w:t>Intended outcome:</w:t>
      </w:r>
      <w:r w:rsidRPr="00770DB4">
        <w:t xml:space="preserve"> </w:t>
      </w:r>
      <w:r>
        <w:t>Discussion summary</w:t>
      </w:r>
    </w:p>
    <w:p w14:paraId="6EDC5F51" w14:textId="77777777" w:rsidR="003051DB" w:rsidRDefault="003051DB" w:rsidP="003051DB">
      <w:pPr>
        <w:ind w:left="1608"/>
      </w:pPr>
      <w:r w:rsidRPr="00AA559F">
        <w:rPr>
          <w:b/>
        </w:rPr>
        <w:t xml:space="preserve">Deadline: </w:t>
      </w:r>
      <w:r>
        <w:t xml:space="preserve">Long email discussion </w:t>
      </w:r>
    </w:p>
    <w:p w14:paraId="3A51BFF6" w14:textId="77777777" w:rsidR="00EE5E39" w:rsidRDefault="00EE5E39">
      <w:pPr>
        <w:pStyle w:val="BodyText"/>
      </w:pPr>
    </w:p>
    <w:p w14:paraId="7FD9D371" w14:textId="5E7B8401" w:rsidR="00EE5E39" w:rsidRDefault="006A78C5">
      <w:pPr>
        <w:pStyle w:val="Heading1"/>
      </w:pPr>
      <w:bookmarkStart w:id="0" w:name="_Ref178064866"/>
      <w:r>
        <w:t>2</w:t>
      </w:r>
      <w:r>
        <w:tab/>
      </w:r>
      <w:bookmarkEnd w:id="0"/>
      <w:r w:rsidR="003051DB">
        <w:t>Open Issues in SL DRX Timer Maintenance</w:t>
      </w:r>
    </w:p>
    <w:p w14:paraId="7CB4DD82" w14:textId="227C4614" w:rsidR="00184F76" w:rsidRDefault="00184F76" w:rsidP="00184F76">
      <w:pPr>
        <w:pStyle w:val="Heading2"/>
      </w:pPr>
      <w:bookmarkStart w:id="1" w:name="_Hlk65525046"/>
      <w:r>
        <w:t>2.</w:t>
      </w:r>
      <w:r w:rsidR="003051DB">
        <w:t>1</w:t>
      </w:r>
      <w:r>
        <w:t xml:space="preserve"> </w:t>
      </w:r>
      <w:r w:rsidR="0052764E">
        <w:t xml:space="preserve">Remaining Issues on </w:t>
      </w:r>
      <w:r>
        <w:t>SL Inactivity Timer</w:t>
      </w:r>
    </w:p>
    <w:bookmarkEnd w:id="1"/>
    <w:p w14:paraId="2483CE76" w14:textId="3490564F" w:rsidR="0042201C" w:rsidRDefault="0042201C">
      <w:pPr>
        <w:rPr>
          <w:rFonts w:ascii="Arial" w:hAnsi="Arial" w:cs="Arial"/>
        </w:rPr>
      </w:pPr>
      <w:r>
        <w:rPr>
          <w:rFonts w:ascii="Arial" w:hAnsi="Arial" w:cs="Arial"/>
        </w:rPr>
        <w:t>In RAN2#113bis</w:t>
      </w:r>
      <w:r w:rsidR="00CD79D8">
        <w:rPr>
          <w:rFonts w:ascii="Arial" w:hAnsi="Arial" w:cs="Arial"/>
        </w:rPr>
        <w:t>-e</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_Ref75938149 \r \h </w:instrText>
      </w:r>
      <w:r w:rsidR="00A41E76">
        <w:rPr>
          <w:rFonts w:ascii="Arial" w:hAnsi="Arial" w:cs="Arial"/>
        </w:rPr>
      </w:r>
      <w:r w:rsidR="00A41E76">
        <w:rPr>
          <w:rFonts w:ascii="Arial" w:hAnsi="Arial" w:cs="Arial"/>
        </w:rPr>
        <w:fldChar w:fldCharType="separate"/>
      </w:r>
      <w:r w:rsidR="00A41E76">
        <w:rPr>
          <w:rFonts w:ascii="Arial" w:hAnsi="Arial" w:cs="Arial"/>
        </w:rPr>
        <w:t>[1]</w:t>
      </w:r>
      <w:r w:rsidR="00A41E76">
        <w:rPr>
          <w:rFonts w:ascii="Arial" w:hAnsi="Arial" w:cs="Arial"/>
        </w:rPr>
        <w:fldChar w:fldCharType="end"/>
      </w:r>
      <w:r>
        <w:rPr>
          <w:rFonts w:ascii="Arial" w:hAnsi="Arial" w:cs="Arial"/>
        </w:rPr>
        <w:t>, the following agreements were made on SL Inactivity timer for unicast:</w:t>
      </w:r>
    </w:p>
    <w:p w14:paraId="4991D6EE"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7AEF3BDA"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46D820C4" w14:textId="77777777" w:rsidR="0042201C" w:rsidRDefault="0042201C" w:rsidP="0042201C">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644E27E" w14:textId="63BFA26D" w:rsidR="0042201C" w:rsidRDefault="0042201C">
      <w:pPr>
        <w:rPr>
          <w:rFonts w:ascii="Arial" w:hAnsi="Arial" w:cs="Arial"/>
        </w:rPr>
      </w:pPr>
      <w:r>
        <w:rPr>
          <w:rFonts w:ascii="Arial" w:hAnsi="Arial" w:cs="Arial"/>
        </w:rPr>
        <w:t xml:space="preserve">Specifically, a value of the SL inactivity timer </w:t>
      </w:r>
      <w:r w:rsidR="00800426">
        <w:rPr>
          <w:rFonts w:ascii="Arial" w:hAnsi="Arial" w:cs="Arial"/>
        </w:rPr>
        <w:t xml:space="preserve">is </w:t>
      </w:r>
      <w:r>
        <w:rPr>
          <w:rFonts w:ascii="Arial" w:hAnsi="Arial" w:cs="Arial"/>
        </w:rPr>
        <w:t xml:space="preserve">configured for a pair of src/dest L2 ID in unicast.  This value </w:t>
      </w:r>
      <w:r w:rsidR="003A57EA">
        <w:rPr>
          <w:rFonts w:ascii="Arial" w:hAnsi="Arial" w:cs="Arial"/>
        </w:rPr>
        <w:t xml:space="preserve">is </w:t>
      </w:r>
      <w:r>
        <w:rPr>
          <w:rFonts w:ascii="Arial" w:hAnsi="Arial" w:cs="Arial"/>
        </w:rPr>
        <w:t xml:space="preserve">determined </w:t>
      </w:r>
      <w:r w:rsidR="003A57EA">
        <w:rPr>
          <w:rFonts w:ascii="Arial" w:hAnsi="Arial" w:cs="Arial"/>
        </w:rPr>
        <w:t>at</w:t>
      </w:r>
      <w:r>
        <w:rPr>
          <w:rFonts w:ascii="Arial" w:hAnsi="Arial" w:cs="Arial"/>
        </w:rPr>
        <w:t xml:space="preserve"> the TX UE </w:t>
      </w:r>
      <w:r w:rsidR="003A57EA">
        <w:rPr>
          <w:rFonts w:ascii="Arial" w:hAnsi="Arial" w:cs="Arial"/>
        </w:rPr>
        <w:t>and sent to the RX UE as part of the DRX configuration</w:t>
      </w:r>
      <w:r>
        <w:rPr>
          <w:rFonts w:ascii="Arial" w:hAnsi="Arial" w:cs="Arial"/>
        </w:rPr>
        <w:t xml:space="preserve">.  </w:t>
      </w:r>
      <w:r w:rsidR="003A57EA">
        <w:rPr>
          <w:rFonts w:ascii="Arial" w:hAnsi="Arial" w:cs="Arial"/>
        </w:rPr>
        <w:t xml:space="preserve">The specification impacts to take QoS into consideration (if any) remain </w:t>
      </w:r>
      <w:r>
        <w:rPr>
          <w:rFonts w:ascii="Arial" w:hAnsi="Arial" w:cs="Arial"/>
        </w:rPr>
        <w:t>to be discussed</w:t>
      </w:r>
      <w:r w:rsidR="003A57EA">
        <w:rPr>
          <w:rFonts w:ascii="Arial" w:hAnsi="Arial" w:cs="Arial"/>
        </w:rPr>
        <w:t>.</w:t>
      </w:r>
      <w:r>
        <w:rPr>
          <w:rFonts w:ascii="Arial" w:hAnsi="Arial" w:cs="Arial"/>
        </w:rPr>
        <w:t xml:space="preserve"> </w:t>
      </w:r>
    </w:p>
    <w:p w14:paraId="42DD22E6" w14:textId="1D29CBE5" w:rsidR="0095639E" w:rsidRDefault="0042201C">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w:t>
      </w:r>
      <w:r w:rsidR="0095639E">
        <w:rPr>
          <w:rFonts w:ascii="Arial" w:hAnsi="Arial" w:cs="Arial"/>
        </w:rPr>
        <w:t xml:space="preserve">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w:t>
      </w:r>
      <w:r w:rsidR="00B5722F">
        <w:rPr>
          <w:rFonts w:ascii="Arial" w:hAnsi="Arial" w:cs="Arial"/>
        </w:rPr>
        <w:t xml:space="preserve">QoS </w:t>
      </w:r>
      <w:r w:rsidR="0095639E">
        <w:rPr>
          <w:rFonts w:ascii="Arial" w:hAnsi="Arial" w:cs="Arial"/>
        </w:rPr>
        <w:t>into consideration</w:t>
      </w:r>
      <w:r w:rsidR="003A57EA">
        <w:rPr>
          <w:rFonts w:ascii="Arial" w:hAnsi="Arial" w:cs="Arial"/>
        </w:rPr>
        <w:t xml:space="preserve">.  </w:t>
      </w:r>
      <w:r w:rsidR="0095639E">
        <w:rPr>
          <w:rFonts w:ascii="Arial" w:hAnsi="Arial" w:cs="Arial"/>
        </w:rPr>
        <w:t xml:space="preserve">  </w:t>
      </w:r>
    </w:p>
    <w:p w14:paraId="0A9D7EA6" w14:textId="61A18A64" w:rsidR="0095639E" w:rsidRDefault="0095639E" w:rsidP="00B5722F">
      <w:pPr>
        <w:rPr>
          <w:rFonts w:ascii="Arial" w:hAnsi="Arial" w:cs="Arial"/>
          <w:b/>
          <w:bCs/>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 xml:space="preserve">.1) </w:t>
      </w:r>
      <w:r w:rsidR="00733D63">
        <w:rPr>
          <w:rFonts w:ascii="Arial" w:hAnsi="Arial" w:cs="Arial"/>
          <w:b/>
          <w:bCs/>
          <w:sz w:val="22"/>
          <w:szCs w:val="22"/>
        </w:rPr>
        <w:t>Does</w:t>
      </w:r>
      <w:r w:rsidR="003A57EA">
        <w:rPr>
          <w:rFonts w:ascii="Arial" w:hAnsi="Arial" w:cs="Arial"/>
          <w:b/>
          <w:bCs/>
          <w:sz w:val="22"/>
          <w:szCs w:val="22"/>
        </w:rPr>
        <w:t xml:space="preserve"> the TX UE </w:t>
      </w:r>
      <w:r w:rsidR="00733D63">
        <w:rPr>
          <w:rFonts w:ascii="Arial" w:hAnsi="Arial" w:cs="Arial"/>
          <w:b/>
          <w:bCs/>
          <w:sz w:val="22"/>
          <w:szCs w:val="22"/>
        </w:rPr>
        <w:t xml:space="preserve">obtain the SL inactivity timer for unicast from </w:t>
      </w:r>
      <w:r w:rsidR="003A57EA">
        <w:rPr>
          <w:rFonts w:ascii="Arial" w:hAnsi="Arial" w:cs="Arial"/>
          <w:b/>
          <w:bCs/>
          <w:sz w:val="22"/>
          <w:szCs w:val="22"/>
        </w:rPr>
        <w:t>(pre)configuration</w:t>
      </w:r>
      <w:r w:rsidR="00733D63">
        <w:rPr>
          <w:rFonts w:ascii="Arial" w:hAnsi="Arial" w:cs="Arial"/>
          <w:b/>
          <w:bCs/>
          <w:sz w:val="22"/>
          <w:szCs w:val="22"/>
        </w:rPr>
        <w:t>?</w:t>
      </w:r>
      <w:r w:rsidR="003A57EA">
        <w:rPr>
          <w:rFonts w:ascii="Arial" w:hAnsi="Arial" w:cs="Arial"/>
          <w:b/>
          <w:bCs/>
          <w:sz w:val="22"/>
          <w:szCs w:val="22"/>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95639E" w14:paraId="26D6BBB7" w14:textId="77777777" w:rsidTr="00156B84">
        <w:tc>
          <w:tcPr>
            <w:tcW w:w="1358" w:type="dxa"/>
            <w:shd w:val="clear" w:color="auto" w:fill="D9E2F3" w:themeFill="accent1" w:themeFillTint="33"/>
          </w:tcPr>
          <w:p w14:paraId="57105F66" w14:textId="77777777" w:rsidR="0095639E" w:rsidRDefault="0095639E" w:rsidP="00156B84">
            <w:pPr>
              <w:rPr>
                <w:lang w:val="de-DE"/>
              </w:rPr>
            </w:pPr>
            <w:r>
              <w:rPr>
                <w:lang w:val="en-US"/>
              </w:rPr>
              <w:lastRenderedPageBreak/>
              <w:t>Company</w:t>
            </w:r>
          </w:p>
        </w:tc>
        <w:tc>
          <w:tcPr>
            <w:tcW w:w="1337" w:type="dxa"/>
            <w:shd w:val="clear" w:color="auto" w:fill="D9E2F3" w:themeFill="accent1" w:themeFillTint="33"/>
          </w:tcPr>
          <w:p w14:paraId="2A28B5A1" w14:textId="285EF63F" w:rsidR="0095639E" w:rsidRDefault="0095639E" w:rsidP="00156B84">
            <w:pPr>
              <w:rPr>
                <w:lang w:val="de-DE"/>
              </w:rPr>
            </w:pPr>
            <w:r>
              <w:rPr>
                <w:lang w:val="en-US"/>
              </w:rPr>
              <w:t>Response (Y/N)</w:t>
            </w:r>
          </w:p>
        </w:tc>
        <w:tc>
          <w:tcPr>
            <w:tcW w:w="6934" w:type="dxa"/>
            <w:shd w:val="clear" w:color="auto" w:fill="D9E2F3" w:themeFill="accent1" w:themeFillTint="33"/>
          </w:tcPr>
          <w:p w14:paraId="76CCB8B4" w14:textId="77777777" w:rsidR="0095639E" w:rsidRDefault="0095639E" w:rsidP="00156B84">
            <w:pPr>
              <w:rPr>
                <w:lang w:val="de-DE"/>
              </w:rPr>
            </w:pPr>
            <w:r>
              <w:rPr>
                <w:lang w:val="en-US"/>
              </w:rPr>
              <w:t>Comments</w:t>
            </w:r>
          </w:p>
        </w:tc>
      </w:tr>
      <w:tr w:rsidR="0095639E" w14:paraId="5B21F670" w14:textId="77777777" w:rsidTr="00156B84">
        <w:tc>
          <w:tcPr>
            <w:tcW w:w="1358" w:type="dxa"/>
          </w:tcPr>
          <w:p w14:paraId="16EC2BBB" w14:textId="4F0ECF46" w:rsidR="0095639E" w:rsidRDefault="00F73B79" w:rsidP="00156B84">
            <w:pPr>
              <w:rPr>
                <w:lang w:val="de-DE"/>
              </w:rPr>
            </w:pPr>
            <w:ins w:id="2" w:author="Ericsson" w:date="2021-07-02T17:42:00Z">
              <w:r>
                <w:rPr>
                  <w:lang w:val="de-DE"/>
                </w:rPr>
                <w:t>Ericsson</w:t>
              </w:r>
            </w:ins>
          </w:p>
        </w:tc>
        <w:tc>
          <w:tcPr>
            <w:tcW w:w="1337" w:type="dxa"/>
          </w:tcPr>
          <w:p w14:paraId="7D566D03" w14:textId="06328600" w:rsidR="0095639E" w:rsidRDefault="00F73B79" w:rsidP="00156B84">
            <w:pPr>
              <w:ind w:leftChars="-1" w:left="-2" w:firstLine="2"/>
              <w:rPr>
                <w:lang w:val="en-US"/>
              </w:rPr>
            </w:pPr>
            <w:ins w:id="3" w:author="Ericsson" w:date="2021-07-02T17:42:00Z">
              <w:r>
                <w:rPr>
                  <w:lang w:val="en-US"/>
                </w:rPr>
                <w:t>N</w:t>
              </w:r>
            </w:ins>
          </w:p>
        </w:tc>
        <w:tc>
          <w:tcPr>
            <w:tcW w:w="6934" w:type="dxa"/>
          </w:tcPr>
          <w:p w14:paraId="33A57958" w14:textId="35FC6D32" w:rsidR="00B43CB7" w:rsidRDefault="00B43CB7" w:rsidP="0095639E">
            <w:pPr>
              <w:pStyle w:val="ListParagraph"/>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5E122D42" w14:textId="0EB0E748" w:rsidR="00B42EBB" w:rsidRDefault="0030157D" w:rsidP="0095639E">
            <w:pPr>
              <w:pStyle w:val="ListParagraph"/>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sidR="00B42EBB">
                <w:rPr>
                  <w:rFonts w:eastAsiaTheme="minorEastAsia"/>
                  <w:lang w:val="en-US" w:eastAsia="zh-CN"/>
                </w:rPr>
                <w:t xml:space="preserve"> to sort out at least two issues</w:t>
              </w:r>
            </w:ins>
          </w:p>
          <w:p w14:paraId="1760DC5C" w14:textId="769DA336" w:rsidR="00B42EBB" w:rsidRDefault="00B42EBB" w:rsidP="00B42EBB">
            <w:pPr>
              <w:pStyle w:val="ListParagraph"/>
              <w:numPr>
                <w:ilvl w:val="0"/>
                <w:numId w:val="28"/>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88B3D5D" w14:textId="1E2F182E" w:rsidR="00B42EBB" w:rsidRDefault="00B42EBB">
            <w:pPr>
              <w:pStyle w:val="ListParagraph"/>
              <w:numPr>
                <w:ilvl w:val="0"/>
                <w:numId w:val="28"/>
              </w:numPr>
              <w:rPr>
                <w:ins w:id="12" w:author="Ericsson" w:date="2021-07-02T19:49:00Z"/>
                <w:rFonts w:eastAsiaTheme="minorEastAsia"/>
                <w:lang w:val="en-US" w:eastAsia="zh-CN"/>
              </w:rPr>
              <w:pPrChange w:id="13" w:author="Ericsson" w:date="2021-07-02T19:49:00Z">
                <w:pPr>
                  <w:pStyle w:val="ListParagraph"/>
                  <w:ind w:left="360"/>
                </w:pPr>
              </w:pPrChange>
            </w:pPr>
            <w:ins w:id="14" w:author="Ericsson" w:date="2021-07-02T19:49:00Z">
              <w:r>
                <w:rPr>
                  <w:rFonts w:eastAsiaTheme="minorEastAsia"/>
                  <w:lang w:val="en-US" w:eastAsia="zh-CN"/>
                </w:rPr>
                <w:t>In addition to QoS parameters, is the</w:t>
              </w:r>
            </w:ins>
            <w:ins w:id="15" w:author="Ericsson" w:date="2021-07-02T22:53:00Z">
              <w:r w:rsidR="00586EA3">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4A90DED9" w14:textId="56145425" w:rsidR="0030157D" w:rsidRDefault="0030157D" w:rsidP="0095639E">
            <w:pPr>
              <w:pStyle w:val="ListParagraph"/>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sidR="00B42EBB">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6A95C507" w14:textId="122054BB" w:rsidR="0030157D" w:rsidRDefault="0030157D" w:rsidP="0095639E">
            <w:pPr>
              <w:pStyle w:val="ListParagraph"/>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sidR="00F73B79">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sidR="00F73B79">
                <w:rPr>
                  <w:rFonts w:eastAsiaTheme="minorEastAsia"/>
                  <w:lang w:val="en-US" w:eastAsia="zh-CN"/>
                </w:rPr>
                <w:t xml:space="preserve"> determined by TX UE or TX UE’s gNB </w:t>
              </w:r>
            </w:ins>
            <w:ins w:id="28" w:author="Ericsson" w:date="2021-07-02T17:44:00Z">
              <w:r w:rsidR="00F73B79">
                <w:rPr>
                  <w:rFonts w:eastAsiaTheme="minorEastAsia"/>
                  <w:lang w:val="en-US" w:eastAsia="zh-CN"/>
                </w:rPr>
                <w:t xml:space="preserve">based on implementation may </w:t>
              </w:r>
              <w:proofErr w:type="gramStart"/>
              <w:r w:rsidR="00F73B79">
                <w:rPr>
                  <w:rFonts w:eastAsiaTheme="minorEastAsia"/>
                  <w:lang w:val="en-US" w:eastAsia="zh-CN"/>
                </w:rPr>
                <w:t>tak</w:t>
              </w:r>
            </w:ins>
            <w:ins w:id="29" w:author="Ericsson" w:date="2021-07-02T17:49:00Z">
              <w:r w:rsidR="00F73B79">
                <w:rPr>
                  <w:rFonts w:eastAsiaTheme="minorEastAsia"/>
                  <w:lang w:val="en-US" w:eastAsia="zh-CN"/>
                </w:rPr>
                <w:t>ing</w:t>
              </w:r>
            </w:ins>
            <w:ins w:id="30" w:author="Ericsson" w:date="2021-07-02T17:44:00Z">
              <w:r w:rsidR="00F73B79">
                <w:rPr>
                  <w:rFonts w:eastAsiaTheme="minorEastAsia"/>
                  <w:lang w:val="en-US" w:eastAsia="zh-CN"/>
                </w:rPr>
                <w:t xml:space="preserve"> into account</w:t>
              </w:r>
              <w:proofErr w:type="gramEnd"/>
              <w:r w:rsidR="00F73B79">
                <w:rPr>
                  <w:rFonts w:eastAsiaTheme="minorEastAsia"/>
                  <w:lang w:val="en-US" w:eastAsia="zh-CN"/>
                </w:rPr>
                <w:t xml:space="preserve"> the </w:t>
              </w:r>
            </w:ins>
            <w:ins w:id="31" w:author="Ericsson" w:date="2021-07-02T17:45:00Z">
              <w:r w:rsidR="00F73B79">
                <w:rPr>
                  <w:rFonts w:eastAsiaTheme="minorEastAsia"/>
                  <w:lang w:val="en-US" w:eastAsia="zh-CN"/>
                </w:rPr>
                <w:t xml:space="preserve">QoS </w:t>
              </w:r>
            </w:ins>
            <w:ins w:id="32" w:author="Ericsson" w:date="2021-07-02T17:48:00Z">
              <w:r w:rsidR="00F73B79">
                <w:rPr>
                  <w:rFonts w:eastAsiaTheme="minorEastAsia"/>
                  <w:lang w:val="en-US" w:eastAsia="zh-CN"/>
                </w:rPr>
                <w:t xml:space="preserve">parameters which are configured or preconfigured. </w:t>
              </w:r>
            </w:ins>
            <w:ins w:id="33" w:author="Ericsson" w:date="2021-07-02T19:51:00Z">
              <w:r w:rsidR="00B43CB7">
                <w:rPr>
                  <w:rFonts w:eastAsiaTheme="minorEastAsia"/>
                  <w:lang w:val="en-US" w:eastAsia="zh-CN"/>
                </w:rPr>
                <w:t>This would be sufficient.</w:t>
              </w:r>
            </w:ins>
          </w:p>
          <w:p w14:paraId="7D5F535C" w14:textId="11E7DECC" w:rsidR="00B43CB7" w:rsidRDefault="00B43CB7" w:rsidP="0095639E">
            <w:pPr>
              <w:pStyle w:val="ListParagraph"/>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Uu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sidR="006F7DC6">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47066372" w14:textId="124C4032" w:rsidR="0095639E" w:rsidRPr="00184F76" w:rsidRDefault="00F73B79" w:rsidP="0095639E">
            <w:pPr>
              <w:pStyle w:val="ListParagraph"/>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sidR="00706870">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FE166E" w14:paraId="42FB2878" w14:textId="77777777" w:rsidTr="00156B84">
        <w:tc>
          <w:tcPr>
            <w:tcW w:w="1358" w:type="dxa"/>
          </w:tcPr>
          <w:p w14:paraId="40F8015A" w14:textId="022731B0" w:rsidR="00FE166E" w:rsidRDefault="00FE166E" w:rsidP="00FE166E">
            <w:pPr>
              <w:rPr>
                <w:lang w:val="de-DE"/>
              </w:rPr>
            </w:pPr>
            <w:ins w:id="43" w:author="冷冰雪(Bingxue Leng)" w:date="2021-07-03T11:26:00Z">
              <w:r>
                <w:rPr>
                  <w:lang w:val="de-DE"/>
                </w:rPr>
                <w:t>OPPO</w:t>
              </w:r>
            </w:ins>
          </w:p>
        </w:tc>
        <w:tc>
          <w:tcPr>
            <w:tcW w:w="1337" w:type="dxa"/>
          </w:tcPr>
          <w:p w14:paraId="0558AB4C" w14:textId="7374FB4B" w:rsidR="00FE166E" w:rsidRDefault="00FE166E" w:rsidP="00FE166E">
            <w:pPr>
              <w:rPr>
                <w:lang w:val="de-DE"/>
              </w:rPr>
            </w:pPr>
            <w:ins w:id="44" w:author="冷冰雪(Bingxue Leng)" w:date="2021-07-03T11:26:00Z">
              <w:r>
                <w:rPr>
                  <w:lang w:val="en-US"/>
                </w:rPr>
                <w:t>See comments</w:t>
              </w:r>
            </w:ins>
          </w:p>
        </w:tc>
        <w:tc>
          <w:tcPr>
            <w:tcW w:w="6934" w:type="dxa"/>
          </w:tcPr>
          <w:p w14:paraId="69D9591D" w14:textId="77777777" w:rsidR="00FE166E" w:rsidRDefault="00FE166E" w:rsidP="00FE166E">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523CAAE4" w14:textId="77777777" w:rsidR="00FE166E" w:rsidRDefault="00FE166E" w:rsidP="00FE166E">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7C74C23E" w14:textId="77777777" w:rsidR="00FE166E" w:rsidRPr="00CF6412" w:rsidRDefault="00FE166E" w:rsidP="00FE166E">
            <w:pPr>
              <w:pStyle w:val="Doc-text2"/>
              <w:ind w:leftChars="6" w:left="12" w:firstLine="0"/>
              <w:rPr>
                <w:ins w:id="49" w:author="冷冰雪(Bingxue Leng)" w:date="2021-07-03T11:26:00Z"/>
                <w:noProof/>
                <w:sz w:val="20"/>
                <w:lang w:val="en-US"/>
              </w:rPr>
            </w:pPr>
            <w:ins w:id="50" w:author="冷冰雪(Bingxue Leng)" w:date="2021-07-03T11:26:00Z">
              <w:r w:rsidRPr="00CF6412">
                <w:rPr>
                  <w:noProof/>
                  <w:lang w:val="en-US"/>
                </w:rPr>
                <w:t>Proposal 4</w:t>
              </w:r>
              <w:r w:rsidRPr="00CF6412">
                <w:rPr>
                  <w:noProof/>
                  <w:lang w:val="en-US"/>
                </w:rPr>
                <w:tab/>
                <w:t xml:space="preserve">[11/21] In SL unicast, for DRX configuration of each direction where one UE as Tx-UE and the other UE as Rx-UE, when Tx-UE is OOC, RAN2 discuss whether Tx-UE decides the DRX configuration in signalling-2 (Tx-&gt;Rx) </w:t>
              </w:r>
              <w:r w:rsidRPr="00CF6412">
                <w:rPr>
                  <w:noProof/>
                  <w:highlight w:val="yellow"/>
                  <w:lang w:val="en-US"/>
                </w:rPr>
                <w:t>with or without relying on pre-configuration</w:t>
              </w:r>
              <w:r w:rsidRPr="00CF6412">
                <w:rPr>
                  <w:noProof/>
                  <w:lang w:val="en-US"/>
                </w:rPr>
                <w:t>.</w:t>
              </w:r>
            </w:ins>
          </w:p>
          <w:p w14:paraId="264CC76D" w14:textId="77777777" w:rsidR="00FE166E" w:rsidRPr="00CF6412" w:rsidRDefault="00FE166E" w:rsidP="00FE166E">
            <w:pPr>
              <w:rPr>
                <w:ins w:id="51" w:author="冷冰雪(Bingxue Leng)" w:date="2021-07-03T11:26:00Z"/>
                <w:rFonts w:eastAsiaTheme="minorEastAsia"/>
                <w:sz w:val="20"/>
                <w:lang w:val="en-US" w:eastAsia="zh-CN"/>
              </w:rPr>
            </w:pPr>
          </w:p>
          <w:p w14:paraId="6A8B60A9" w14:textId="77777777" w:rsidR="00FE166E" w:rsidRPr="00CF6412" w:rsidRDefault="00FE166E" w:rsidP="00FE166E">
            <w:pPr>
              <w:pStyle w:val="Doc-text2"/>
              <w:ind w:leftChars="6" w:left="12" w:firstLine="0"/>
              <w:rPr>
                <w:ins w:id="52" w:author="冷冰雪(Bingxue Leng)" w:date="2021-07-03T11:26:00Z"/>
                <w:noProof/>
                <w:sz w:val="20"/>
                <w:lang w:val="en-US"/>
              </w:rPr>
            </w:pPr>
            <w:ins w:id="53" w:author="冷冰雪(Bingxue Leng)" w:date="2021-07-03T11:26:00Z">
              <w:r w:rsidRPr="00CF6412">
                <w:rPr>
                  <w:noProof/>
                  <w:lang w:val="en-US"/>
                </w:rPr>
                <w:t>Proposal 6</w:t>
              </w:r>
              <w:r w:rsidRPr="00CF6412">
                <w:rPr>
                  <w:noProof/>
                  <w:lang w:val="en-US"/>
                </w:rPr>
                <w:tab/>
                <w:t>[16/21] In SL unicast, for DRX configuration of the direction where one UE as Tx-UE and the other as Rx-UE, when Tx-UE is in-coverage and in RRC_IDLE/RRC_INACTIVE state, Tx-UE obtain DRX configuration f</w:t>
              </w:r>
              <w:r w:rsidRPr="00CF6412">
                <w:rPr>
                  <w:noProof/>
                  <w:highlight w:val="yellow"/>
                  <w:lang w:val="en-US"/>
                </w:rPr>
                <w:t>rom SIB to generate signalling-2 (Tx-&gt;Rx)</w:t>
              </w:r>
              <w:r w:rsidRPr="00CF6412">
                <w:rPr>
                  <w:noProof/>
                  <w:lang w:val="en-US"/>
                </w:rPr>
                <w:t>.</w:t>
              </w:r>
            </w:ins>
          </w:p>
          <w:p w14:paraId="000818DA" w14:textId="77777777" w:rsidR="00FE166E" w:rsidRPr="00334DEB" w:rsidRDefault="00FE166E" w:rsidP="00FE166E">
            <w:pPr>
              <w:rPr>
                <w:ins w:id="54" w:author="冷冰雪(Bingxue Leng)" w:date="2021-07-03T11:26:00Z"/>
                <w:rFonts w:eastAsiaTheme="minorEastAsia"/>
                <w:lang w:val="en-US" w:eastAsia="zh-CN"/>
              </w:rPr>
            </w:pPr>
          </w:p>
          <w:p w14:paraId="35B02EAB" w14:textId="51AE146C" w:rsidR="00FE166E" w:rsidRDefault="00FE166E" w:rsidP="00FE166E">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w:t>
              </w:r>
              <w:proofErr w:type="gramStart"/>
              <w:r>
                <w:rPr>
                  <w:rFonts w:eastAsiaTheme="minorEastAsia"/>
                  <w:lang w:val="en-US" w:eastAsia="zh-CN"/>
                </w:rPr>
                <w:t>other?,</w:t>
              </w:r>
              <w:proofErr w:type="gramEnd"/>
              <w:r>
                <w:rPr>
                  <w:rFonts w:eastAsiaTheme="minorEastAsia"/>
                  <w:lang w:val="en-US" w:eastAsia="zh-CN"/>
                </w:rPr>
                <w:t xml:space="preserve"> In short, SIB/pre-configuration is not needed since there will be some negotiation between Tx and Rx UE to determine the DRX configuration. </w:t>
              </w:r>
            </w:ins>
          </w:p>
        </w:tc>
      </w:tr>
      <w:tr w:rsidR="00766594" w14:paraId="529E4FA2" w14:textId="77777777" w:rsidTr="00156B84">
        <w:tc>
          <w:tcPr>
            <w:tcW w:w="1358" w:type="dxa"/>
          </w:tcPr>
          <w:p w14:paraId="384C4EF9" w14:textId="4AE7A644" w:rsidR="00766594" w:rsidRDefault="00766594" w:rsidP="00766594">
            <w:pPr>
              <w:rPr>
                <w:lang w:val="de-DE"/>
              </w:rPr>
            </w:pPr>
            <w:ins w:id="56" w:author="Apple - Zhibin Wu" w:date="2021-07-03T14:18:00Z">
              <w:r>
                <w:rPr>
                  <w:lang w:val="de-DE"/>
                </w:rPr>
                <w:t>Apple</w:t>
              </w:r>
            </w:ins>
          </w:p>
        </w:tc>
        <w:tc>
          <w:tcPr>
            <w:tcW w:w="1337" w:type="dxa"/>
          </w:tcPr>
          <w:p w14:paraId="627E75F4" w14:textId="33E24AFB" w:rsidR="00766594" w:rsidRDefault="00766594" w:rsidP="00766594">
            <w:pPr>
              <w:rPr>
                <w:lang w:val="de-DE"/>
              </w:rPr>
            </w:pPr>
            <w:ins w:id="57" w:author="Apple - Zhibin Wu" w:date="2021-07-03T14:18:00Z">
              <w:r>
                <w:rPr>
                  <w:lang w:val="en-US"/>
                </w:rPr>
                <w:t>No with comment</w:t>
              </w:r>
            </w:ins>
          </w:p>
        </w:tc>
        <w:tc>
          <w:tcPr>
            <w:tcW w:w="6934" w:type="dxa"/>
          </w:tcPr>
          <w:p w14:paraId="0B635594" w14:textId="77777777" w:rsidR="00766594" w:rsidRDefault="00766594" w:rsidP="00766594">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28800721" w14:textId="6E8B62ED" w:rsidR="00766594" w:rsidRDefault="00766594" w:rsidP="00766594">
            <w:pPr>
              <w:rPr>
                <w:lang w:val="en-US"/>
              </w:rPr>
            </w:pPr>
            <w:ins w:id="60" w:author="Apple - Zhibin Wu" w:date="2021-07-03T14:18:00Z">
              <w:r>
                <w:rPr>
                  <w:rFonts w:eastAsiaTheme="minorEastAsia"/>
                  <w:lang w:val="en-US" w:eastAsia="zh-CN"/>
                </w:rPr>
                <w:lastRenderedPageBreak/>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w:t>
              </w:r>
              <w:proofErr w:type="spellStart"/>
              <w:r>
                <w:rPr>
                  <w:rFonts w:eastAsiaTheme="minorEastAsia"/>
                  <w:lang w:val="en-US" w:eastAsia="zh-CN"/>
                </w:rPr>
                <w:t>other</w:t>
              </w:r>
              <w:proofErr w:type="spellEnd"/>
              <w:r>
                <w:rPr>
                  <w:rFonts w:eastAsiaTheme="minorEastAsia"/>
                  <w:lang w:val="en-US" w:eastAsia="zh-CN"/>
                </w:rPr>
                <w:t xml:space="preserve"> hand, the TX UE can always override the (pre)configured value. So, even if configured, it is questionable that how significant it really is factored in TX UE decision process. </w:t>
              </w:r>
            </w:ins>
          </w:p>
        </w:tc>
      </w:tr>
    </w:tbl>
    <w:p w14:paraId="34876E8D" w14:textId="77777777" w:rsidR="0095639E" w:rsidRDefault="0095639E">
      <w:pPr>
        <w:rPr>
          <w:rFonts w:ascii="Arial" w:hAnsi="Arial" w:cs="Arial"/>
        </w:rPr>
      </w:pPr>
    </w:p>
    <w:p w14:paraId="68F5B5A4" w14:textId="00800237" w:rsidR="000B313D" w:rsidRDefault="00800426">
      <w:pPr>
        <w:rPr>
          <w:rFonts w:ascii="Arial" w:hAnsi="Arial" w:cs="Arial"/>
        </w:rPr>
      </w:pPr>
      <w:r>
        <w:rPr>
          <w:rFonts w:ascii="Arial" w:hAnsi="Arial" w:cs="Arial"/>
        </w:rPr>
        <w:t xml:space="preserve">For RRC_CONNECTED UE, the network </w:t>
      </w:r>
      <w:r w:rsidR="00A77C5E">
        <w:rPr>
          <w:rFonts w:ascii="Arial" w:hAnsi="Arial" w:cs="Arial"/>
        </w:rPr>
        <w:t xml:space="preserve">can provide </w:t>
      </w:r>
      <w:r>
        <w:rPr>
          <w:rFonts w:ascii="Arial" w:hAnsi="Arial" w:cs="Arial"/>
        </w:rPr>
        <w:t xml:space="preserve">the inactivity timer for the pair if src/dest L2 ID via dedicated </w:t>
      </w:r>
      <w:r w:rsidR="00A77C5E">
        <w:rPr>
          <w:rFonts w:ascii="Arial" w:hAnsi="Arial" w:cs="Arial"/>
        </w:rPr>
        <w:t>signalling</w:t>
      </w:r>
      <w:r>
        <w:rPr>
          <w:rFonts w:ascii="Arial" w:hAnsi="Arial" w:cs="Arial"/>
        </w:rPr>
        <w:t xml:space="preserve">.  For IDLE/INACTIVE and OOC cases, how the </w:t>
      </w:r>
      <w:r w:rsidR="00D10401">
        <w:rPr>
          <w:rFonts w:ascii="Arial" w:hAnsi="Arial" w:cs="Arial"/>
        </w:rPr>
        <w:t>inactivity timer is configured should be discussed.  Specifically, the UE may be (pre)configured with one or multiple values, and whether these values are configured per QoS profile or per SLRB should be discussed.</w:t>
      </w:r>
      <w:r w:rsidR="0042201C">
        <w:rPr>
          <w:rFonts w:ascii="Arial" w:hAnsi="Arial" w:cs="Arial"/>
        </w:rPr>
        <w:t xml:space="preserve"> </w:t>
      </w:r>
    </w:p>
    <w:p w14:paraId="195C0E22" w14:textId="102B8115" w:rsidR="00110DD4" w:rsidRDefault="00110DD4" w:rsidP="00110DD4">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.2) If the answer to Q</w:t>
      </w:r>
      <w:r w:rsidR="00461A74">
        <w:rPr>
          <w:rFonts w:ascii="Arial" w:hAnsi="Arial" w:cs="Arial"/>
          <w:b/>
          <w:bCs/>
          <w:sz w:val="22"/>
          <w:szCs w:val="22"/>
        </w:rPr>
        <w:t>1</w:t>
      </w:r>
      <w:r>
        <w:rPr>
          <w:rFonts w:ascii="Arial" w:hAnsi="Arial" w:cs="Arial"/>
          <w:b/>
          <w:bCs/>
          <w:sz w:val="22"/>
          <w:szCs w:val="22"/>
        </w:rPr>
        <w:t xml:space="preserve">.1 is yes, </w:t>
      </w:r>
      <w:commentRangeStart w:id="63"/>
      <w:ins w:id="64" w:author="冷冰雪(Bingxue Leng)" w:date="2021-07-03T11:27:00Z">
        <w:r w:rsidR="00FE166E">
          <w:rPr>
            <w:rFonts w:ascii="Arial" w:hAnsi="Arial" w:cs="Arial"/>
            <w:b/>
            <w:bCs/>
            <w:sz w:val="22"/>
            <w:szCs w:val="22"/>
          </w:rPr>
          <w:t xml:space="preserve">for unicast, </w:t>
        </w:r>
        <w:commentRangeEnd w:id="63"/>
        <w:r w:rsidR="00FE166E">
          <w:rPr>
            <w:rStyle w:val="CommentReference"/>
          </w:rPr>
          <w:commentReference w:id="63"/>
        </w:r>
      </w:ins>
      <w:r>
        <w:rPr>
          <w:rFonts w:ascii="Arial" w:hAnsi="Arial" w:cs="Arial"/>
          <w:b/>
          <w:bCs/>
          <w:sz w:val="22"/>
          <w:szCs w:val="22"/>
        </w:rPr>
        <w:t>how is SL inactivity timer (pre)configured</w:t>
      </w:r>
      <w:r w:rsidR="00963124">
        <w:rPr>
          <w:rFonts w:ascii="Arial" w:hAnsi="Arial" w:cs="Arial"/>
          <w:b/>
          <w:bCs/>
          <w:sz w:val="22"/>
          <w:szCs w:val="22"/>
        </w:rPr>
        <w:t xml:space="preserve"> for IDLE/INACTIVE and OOC cases</w:t>
      </w:r>
      <w:r>
        <w:rPr>
          <w:rFonts w:ascii="Arial" w:hAnsi="Arial" w:cs="Arial"/>
          <w:b/>
          <w:bCs/>
          <w:sz w:val="22"/>
          <w:szCs w:val="22"/>
        </w:rPr>
        <w:t>?</w:t>
      </w:r>
    </w:p>
    <w:p w14:paraId="35DAABE1" w14:textId="23AA034D" w:rsidR="00110DD4" w:rsidRPr="00F73B79" w:rsidRDefault="00110DD4" w:rsidP="00E367CA">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1DD8C00B" w14:textId="35741D70" w:rsidR="00110DD4" w:rsidRPr="00F73B79" w:rsidRDefault="00110DD4" w:rsidP="00E367CA">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429A14D3" w14:textId="077BEEDE" w:rsidR="003268F9" w:rsidRPr="00F73B79" w:rsidRDefault="003268F9" w:rsidP="00E367CA">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8877372" w14:textId="4DA5B23B" w:rsidR="003268F9" w:rsidRPr="00F73B79" w:rsidRDefault="003268F9" w:rsidP="00E367CA">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7F6DC97A" w14:textId="77777777" w:rsidR="00766594" w:rsidRDefault="00FE166E" w:rsidP="00E367CA">
      <w:pPr>
        <w:pStyle w:val="ListParagraph"/>
        <w:numPr>
          <w:ilvl w:val="0"/>
          <w:numId w:val="14"/>
        </w:numPr>
        <w:rPr>
          <w:ins w:id="65" w:author="Apple - Zhibin Wu" w:date="2021-07-03T14:19:00Z"/>
          <w:rFonts w:ascii="Arial" w:hAnsi="Arial" w:cs="Arial"/>
          <w:b/>
          <w:bCs/>
          <w:lang w:val="en-US"/>
        </w:rPr>
      </w:pPr>
      <w:ins w:id="66" w:author="冷冰雪(Bingxue Leng)" w:date="2021-07-03T11:27:00Z">
        <w:r>
          <w:rPr>
            <w:rFonts w:ascii="Arial" w:hAnsi="Arial" w:cs="Arial"/>
            <w:b/>
            <w:bCs/>
            <w:lang w:val="en-US"/>
          </w:rPr>
          <w:t>Based on assistance information only</w:t>
        </w:r>
      </w:ins>
    </w:p>
    <w:p w14:paraId="6E099FA2" w14:textId="77777777" w:rsidR="00766594" w:rsidRDefault="00766594" w:rsidP="00E367CA">
      <w:pPr>
        <w:pStyle w:val="ListParagraph"/>
        <w:numPr>
          <w:ilvl w:val="0"/>
          <w:numId w:val="14"/>
        </w:numPr>
        <w:rPr>
          <w:ins w:id="67" w:author="Apple - Zhibin Wu" w:date="2021-07-03T14:19:00Z"/>
          <w:rFonts w:ascii="Arial" w:hAnsi="Arial" w:cs="Arial"/>
          <w:b/>
          <w:bCs/>
          <w:lang w:val="en-US"/>
        </w:rPr>
      </w:pPr>
      <w:ins w:id="68" w:author="Apple - Zhibin Wu" w:date="2021-07-03T14:19:00Z">
        <w:r>
          <w:rPr>
            <w:rFonts w:ascii="Arial" w:hAnsi="Arial" w:cs="Arial"/>
            <w:b/>
            <w:bCs/>
            <w:lang w:val="en-US"/>
          </w:rPr>
          <w:t xml:space="preserve">Min and Max value of inactivity timer can be optionally </w:t>
        </w:r>
        <w:proofErr w:type="gramStart"/>
        <w:r>
          <w:rPr>
            <w:rFonts w:ascii="Arial" w:hAnsi="Arial" w:cs="Arial"/>
            <w:b/>
            <w:bCs/>
            <w:lang w:val="en-US"/>
          </w:rPr>
          <w:t>configure</w:t>
        </w:r>
        <w:proofErr w:type="gramEnd"/>
      </w:ins>
    </w:p>
    <w:p w14:paraId="657D2741" w14:textId="6532EF0D" w:rsidR="00110DD4" w:rsidRPr="00FE166E" w:rsidRDefault="00110DD4" w:rsidP="00E367CA">
      <w:pPr>
        <w:pStyle w:val="ListParagraph"/>
        <w:numPr>
          <w:ilvl w:val="0"/>
          <w:numId w:val="14"/>
        </w:numPr>
        <w:rPr>
          <w:rFonts w:ascii="Arial" w:hAnsi="Arial" w:cs="Arial"/>
          <w:b/>
          <w:bCs/>
          <w:lang w:val="en-US"/>
          <w:rPrChange w:id="69" w:author="冷冰雪(Bingxue Leng)" w:date="2021-07-03T11:28:00Z">
            <w:rPr>
              <w:rFonts w:ascii="Arial" w:hAnsi="Arial" w:cs="Arial"/>
              <w:b/>
              <w:bCs/>
            </w:rPr>
          </w:rPrChange>
        </w:rPr>
      </w:pPr>
      <w:del w:id="70" w:author="冷冰雪(Bingxue Leng)" w:date="2021-07-03T11:27:00Z">
        <w:r w:rsidDel="00FE166E">
          <w:rPr>
            <w:rFonts w:ascii="Arial" w:hAnsi="Arial" w:cs="Arial"/>
            <w:b/>
            <w:bCs/>
            <w:lang w:val="en-US"/>
          </w:rPr>
          <w:delText>Other</w:delText>
        </w:r>
      </w:del>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110DD4" w14:paraId="73EED748" w14:textId="77777777" w:rsidTr="00156B84">
        <w:tc>
          <w:tcPr>
            <w:tcW w:w="1358" w:type="dxa"/>
            <w:shd w:val="clear" w:color="auto" w:fill="D9E2F3" w:themeFill="accent1" w:themeFillTint="33"/>
          </w:tcPr>
          <w:p w14:paraId="7B970065" w14:textId="77777777" w:rsidR="00110DD4" w:rsidRDefault="00110DD4" w:rsidP="00156B84">
            <w:pPr>
              <w:rPr>
                <w:lang w:val="de-DE"/>
              </w:rPr>
            </w:pPr>
            <w:r>
              <w:rPr>
                <w:lang w:val="en-US"/>
              </w:rPr>
              <w:t>Company</w:t>
            </w:r>
          </w:p>
        </w:tc>
        <w:tc>
          <w:tcPr>
            <w:tcW w:w="1337" w:type="dxa"/>
            <w:shd w:val="clear" w:color="auto" w:fill="D9E2F3" w:themeFill="accent1" w:themeFillTint="33"/>
          </w:tcPr>
          <w:p w14:paraId="6AF71EEC" w14:textId="1B615C82" w:rsidR="00110DD4" w:rsidRDefault="00110DD4" w:rsidP="00156B84">
            <w:pPr>
              <w:rPr>
                <w:lang w:val="de-DE"/>
              </w:rPr>
            </w:pPr>
            <w:r>
              <w:rPr>
                <w:lang w:val="en-US"/>
              </w:rPr>
              <w:t xml:space="preserve">Response </w:t>
            </w:r>
          </w:p>
        </w:tc>
        <w:tc>
          <w:tcPr>
            <w:tcW w:w="6934" w:type="dxa"/>
            <w:shd w:val="clear" w:color="auto" w:fill="D9E2F3" w:themeFill="accent1" w:themeFillTint="33"/>
          </w:tcPr>
          <w:p w14:paraId="256A23DF" w14:textId="77777777" w:rsidR="00110DD4" w:rsidRDefault="00110DD4" w:rsidP="00156B84">
            <w:pPr>
              <w:rPr>
                <w:lang w:val="de-DE"/>
              </w:rPr>
            </w:pPr>
            <w:r>
              <w:rPr>
                <w:lang w:val="en-US"/>
              </w:rPr>
              <w:t>Comments</w:t>
            </w:r>
          </w:p>
        </w:tc>
      </w:tr>
      <w:tr w:rsidR="00110DD4" w14:paraId="7FF6E962" w14:textId="77777777" w:rsidTr="00156B84">
        <w:tc>
          <w:tcPr>
            <w:tcW w:w="1358" w:type="dxa"/>
          </w:tcPr>
          <w:p w14:paraId="2CC5EAFB" w14:textId="5229A16F" w:rsidR="00110DD4" w:rsidRDefault="00AE622A" w:rsidP="00156B84">
            <w:pPr>
              <w:rPr>
                <w:lang w:val="de-DE"/>
              </w:rPr>
            </w:pPr>
            <w:ins w:id="71" w:author="Ericsson" w:date="2021-07-02T19:56:00Z">
              <w:r>
                <w:rPr>
                  <w:lang w:val="de-DE"/>
                </w:rPr>
                <w:t>Ericsson</w:t>
              </w:r>
            </w:ins>
          </w:p>
        </w:tc>
        <w:tc>
          <w:tcPr>
            <w:tcW w:w="1337" w:type="dxa"/>
          </w:tcPr>
          <w:p w14:paraId="3FD4628B" w14:textId="2A2FAED6" w:rsidR="00110DD4" w:rsidRDefault="00E80D27" w:rsidP="00156B84">
            <w:pPr>
              <w:ind w:leftChars="-1" w:left="-2" w:firstLine="2"/>
              <w:rPr>
                <w:lang w:val="en-US"/>
              </w:rPr>
            </w:pPr>
            <w:ins w:id="72" w:author="Ericsson" w:date="2021-07-02T20:23:00Z">
              <w:r>
                <w:rPr>
                  <w:lang w:val="en-US"/>
                </w:rPr>
                <w:t>none</w:t>
              </w:r>
            </w:ins>
          </w:p>
        </w:tc>
        <w:tc>
          <w:tcPr>
            <w:tcW w:w="6934" w:type="dxa"/>
          </w:tcPr>
          <w:p w14:paraId="035AD897" w14:textId="77777777" w:rsidR="00110DD4" w:rsidRDefault="00AE622A" w:rsidP="00AE622A">
            <w:pPr>
              <w:rPr>
                <w:ins w:id="73" w:author="Ericsson" w:date="2021-07-02T19:56:00Z"/>
                <w:rFonts w:eastAsiaTheme="minorEastAsia"/>
                <w:lang w:val="en-US" w:eastAsia="zh-CN"/>
              </w:rPr>
            </w:pPr>
            <w:ins w:id="74" w:author="Ericsson" w:date="2021-07-02T19:56:00Z">
              <w:r>
                <w:rPr>
                  <w:rFonts w:eastAsiaTheme="minorEastAsia"/>
                  <w:lang w:val="en-US" w:eastAsia="zh-CN"/>
                </w:rPr>
                <w:t>We are not certain on the purpose of this question either.</w:t>
              </w:r>
            </w:ins>
          </w:p>
          <w:p w14:paraId="51D553A6" w14:textId="1FDC01A9" w:rsidR="00AE622A" w:rsidRPr="00AE622A" w:rsidRDefault="00AE622A">
            <w:pPr>
              <w:rPr>
                <w:rFonts w:eastAsiaTheme="minorEastAsia"/>
                <w:lang w:val="en-US" w:eastAsia="zh-CN"/>
                <w:rPrChange w:id="75" w:author="Ericsson" w:date="2021-07-02T19:56:00Z">
                  <w:rPr>
                    <w:lang w:val="en-US" w:eastAsia="zh-CN"/>
                  </w:rPr>
                </w:rPrChange>
              </w:rPr>
              <w:pPrChange w:id="76" w:author="Ericsson" w:date="2021-07-02T19:56:00Z">
                <w:pPr>
                  <w:pStyle w:val="ListParagraph"/>
                  <w:ind w:left="360"/>
                </w:pPr>
              </w:pPrChange>
            </w:pPr>
            <w:ins w:id="77" w:author="Ericsson" w:date="2021-07-02T19:56:00Z">
              <w:r>
                <w:rPr>
                  <w:rFonts w:eastAsiaTheme="minorEastAsia"/>
                  <w:lang w:val="en-US" w:eastAsia="zh-CN"/>
                </w:rPr>
                <w:t xml:space="preserve">In this case, we think it is </w:t>
              </w:r>
            </w:ins>
            <w:ins w:id="78" w:author="Ericsson" w:date="2021-07-02T19:59:00Z">
              <w:r w:rsidR="00C01B8D">
                <w:rPr>
                  <w:rFonts w:eastAsiaTheme="minorEastAsia"/>
                  <w:lang w:val="en-US" w:eastAsia="zh-CN"/>
                </w:rPr>
                <w:t>suffi</w:t>
              </w:r>
            </w:ins>
            <w:ins w:id="79" w:author="Ericsson" w:date="2021-07-02T20:00:00Z">
              <w:r w:rsidR="00C01B8D">
                <w:rPr>
                  <w:rFonts w:eastAsiaTheme="minorEastAsia"/>
                  <w:lang w:val="en-US" w:eastAsia="zh-CN"/>
                </w:rPr>
                <w:t xml:space="preserve">cient up to TX UE’s implementation, i.e., may consider QoS profile, and/or other information </w:t>
              </w:r>
            </w:ins>
            <w:ins w:id="80" w:author="Ericsson" w:date="2021-07-02T20:01:00Z">
              <w:r w:rsidR="00C01B8D">
                <w:rPr>
                  <w:rFonts w:eastAsiaTheme="minorEastAsia"/>
                  <w:lang w:val="en-US" w:eastAsia="zh-CN"/>
                </w:rPr>
                <w:t xml:space="preserve">(e.g., resource pool configuration) configured or preconfigured. </w:t>
              </w:r>
            </w:ins>
          </w:p>
        </w:tc>
      </w:tr>
      <w:tr w:rsidR="00FE166E" w14:paraId="75B48B7E" w14:textId="77777777" w:rsidTr="00156B84">
        <w:tc>
          <w:tcPr>
            <w:tcW w:w="1358" w:type="dxa"/>
          </w:tcPr>
          <w:p w14:paraId="3E644BE3" w14:textId="664724F4" w:rsidR="00FE166E" w:rsidRDefault="00FE166E" w:rsidP="00FE166E">
            <w:pPr>
              <w:rPr>
                <w:lang w:val="de-DE"/>
              </w:rPr>
            </w:pPr>
            <w:ins w:id="81" w:author="冷冰雪(Bingxue Leng)" w:date="2021-07-03T11:28:00Z">
              <w:r>
                <w:rPr>
                  <w:lang w:val="de-DE"/>
                </w:rPr>
                <w:t>OPPO</w:t>
              </w:r>
            </w:ins>
          </w:p>
        </w:tc>
        <w:tc>
          <w:tcPr>
            <w:tcW w:w="1337" w:type="dxa"/>
          </w:tcPr>
          <w:p w14:paraId="28C023E6" w14:textId="5261A0A5" w:rsidR="00FE166E" w:rsidRDefault="00FE166E" w:rsidP="00FE166E">
            <w:pPr>
              <w:rPr>
                <w:lang w:val="de-DE"/>
              </w:rPr>
            </w:pPr>
            <w:ins w:id="82" w:author="冷冰雪(Bingxue Leng)" w:date="2021-07-03T11:28:00Z">
              <w:r>
                <w:rPr>
                  <w:lang w:val="en-US"/>
                </w:rPr>
                <w:t>E</w:t>
              </w:r>
            </w:ins>
          </w:p>
        </w:tc>
        <w:tc>
          <w:tcPr>
            <w:tcW w:w="6934" w:type="dxa"/>
          </w:tcPr>
          <w:p w14:paraId="6E2DFFA0" w14:textId="065CCB63" w:rsidR="00FE166E" w:rsidRDefault="00FE166E" w:rsidP="00FE166E">
            <w:pPr>
              <w:rPr>
                <w:lang w:val="en-US"/>
              </w:rPr>
            </w:pPr>
            <w:ins w:id="83" w:author="冷冰雪(Bingxue Leng)" w:date="2021-07-03T11:28:00Z">
              <w:r>
                <w:rPr>
                  <w:rFonts w:eastAsiaTheme="minorEastAsia"/>
                  <w:lang w:val="en-US" w:eastAsia="zh-CN"/>
                </w:rPr>
                <w:t>As replied in Q1.1, it should be up to TX-UE implementation by taking assistance information from Rx-UE into account.</w:t>
              </w:r>
            </w:ins>
          </w:p>
        </w:tc>
      </w:tr>
      <w:tr w:rsidR="00766594" w14:paraId="60A00C8C" w14:textId="77777777" w:rsidTr="00156B84">
        <w:tc>
          <w:tcPr>
            <w:tcW w:w="1358" w:type="dxa"/>
          </w:tcPr>
          <w:p w14:paraId="2A58500B" w14:textId="5A63507F" w:rsidR="00766594" w:rsidRDefault="00766594" w:rsidP="00766594">
            <w:pPr>
              <w:rPr>
                <w:lang w:val="de-DE"/>
              </w:rPr>
            </w:pPr>
            <w:ins w:id="84" w:author="Apple - Zhibin Wu" w:date="2021-07-03T14:19:00Z">
              <w:r>
                <w:rPr>
                  <w:lang w:val="de-DE"/>
                </w:rPr>
                <w:t>Apple</w:t>
              </w:r>
            </w:ins>
          </w:p>
        </w:tc>
        <w:tc>
          <w:tcPr>
            <w:tcW w:w="1337" w:type="dxa"/>
          </w:tcPr>
          <w:p w14:paraId="190385CC" w14:textId="742E73BB" w:rsidR="00766594" w:rsidRDefault="00766594" w:rsidP="00766594">
            <w:pPr>
              <w:rPr>
                <w:lang w:val="de-DE"/>
              </w:rPr>
            </w:pPr>
            <w:ins w:id="85" w:author="Apple - Zhibin Wu" w:date="2021-07-03T14:19:00Z">
              <w:r>
                <w:rPr>
                  <w:lang w:val="en-US"/>
                </w:rPr>
                <w:t>F</w:t>
              </w:r>
            </w:ins>
          </w:p>
        </w:tc>
        <w:tc>
          <w:tcPr>
            <w:tcW w:w="6934" w:type="dxa"/>
          </w:tcPr>
          <w:p w14:paraId="3730A7BF" w14:textId="2EA94DCA" w:rsidR="00766594" w:rsidRDefault="00766594" w:rsidP="00766594">
            <w:pPr>
              <w:rPr>
                <w:lang w:val="en-US"/>
              </w:rPr>
            </w:pPr>
            <w:ins w:id="86"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QoS between a pair of L2 addresses. For simplicity, there is neither real need to limit the choice to some discrete values here nor specify them per QoS. I think min/max value can be specified as optional bounds for SL inactivity timer. </w:t>
              </w:r>
            </w:ins>
          </w:p>
        </w:tc>
      </w:tr>
    </w:tbl>
    <w:p w14:paraId="4EF09F1B" w14:textId="77777777" w:rsidR="00D10401" w:rsidRDefault="00D10401">
      <w:pPr>
        <w:rPr>
          <w:rFonts w:ascii="Arial" w:hAnsi="Arial" w:cs="Arial"/>
        </w:rPr>
      </w:pPr>
    </w:p>
    <w:p w14:paraId="2D50C6D6" w14:textId="1BDFB4D9" w:rsidR="003051DB" w:rsidRDefault="00963124">
      <w:pPr>
        <w:rPr>
          <w:rFonts w:ascii="Arial" w:hAnsi="Arial" w:cs="Arial"/>
        </w:rPr>
      </w:pPr>
      <w:r>
        <w:rPr>
          <w:rFonts w:ascii="Arial" w:hAnsi="Arial" w:cs="Arial"/>
        </w:rPr>
        <w:t xml:space="preserve">A </w:t>
      </w:r>
      <w:r w:rsidR="007B6795">
        <w:rPr>
          <w:rFonts w:ascii="Arial" w:hAnsi="Arial" w:cs="Arial"/>
        </w:rPr>
        <w:t xml:space="preserve">single value of the inactivity timer </w:t>
      </w:r>
      <w:r w:rsidR="00D10401">
        <w:rPr>
          <w:rFonts w:ascii="Arial" w:hAnsi="Arial" w:cs="Arial"/>
        </w:rPr>
        <w:t xml:space="preserve">is applied to each </w:t>
      </w:r>
      <w:r w:rsidR="007B6795">
        <w:rPr>
          <w:rFonts w:ascii="Arial" w:hAnsi="Arial" w:cs="Arial"/>
        </w:rPr>
        <w:t xml:space="preserve">SRC/DEST L2 ID.  If the </w:t>
      </w:r>
      <w:r w:rsidR="00D10401">
        <w:rPr>
          <w:rFonts w:ascii="Arial" w:hAnsi="Arial" w:cs="Arial"/>
        </w:rPr>
        <w:t xml:space="preserve">UE can be (pre)configured multiple such values (possibly per QoS) </w:t>
      </w:r>
      <w:r w:rsidR="007B6795">
        <w:rPr>
          <w:rFonts w:ascii="Arial" w:hAnsi="Arial" w:cs="Arial"/>
        </w:rPr>
        <w:t xml:space="preserve">how the </w:t>
      </w:r>
      <w:r w:rsidR="00D10401">
        <w:rPr>
          <w:rFonts w:ascii="Arial" w:hAnsi="Arial" w:cs="Arial"/>
        </w:rPr>
        <w:t xml:space="preserve">inactivity timer </w:t>
      </w:r>
      <w:r w:rsidR="00733D63">
        <w:rPr>
          <w:rFonts w:ascii="Arial" w:hAnsi="Arial" w:cs="Arial"/>
        </w:rPr>
        <w:t xml:space="preserve">is determined by the UE </w:t>
      </w:r>
      <w:r w:rsidR="007B6795">
        <w:rPr>
          <w:rFonts w:ascii="Arial" w:hAnsi="Arial" w:cs="Arial"/>
        </w:rPr>
        <w:t>should be discussed.</w:t>
      </w:r>
    </w:p>
    <w:p w14:paraId="0C149B1D" w14:textId="781ED698" w:rsidR="003268F9" w:rsidRDefault="003268F9" w:rsidP="003268F9">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.3) If the answer to Q</w:t>
      </w:r>
      <w:r w:rsidR="00461A74">
        <w:rPr>
          <w:rFonts w:ascii="Arial" w:hAnsi="Arial" w:cs="Arial"/>
          <w:b/>
          <w:bCs/>
          <w:sz w:val="22"/>
          <w:szCs w:val="22"/>
        </w:rPr>
        <w:t>1</w:t>
      </w:r>
      <w:r>
        <w:rPr>
          <w:rFonts w:ascii="Arial" w:hAnsi="Arial" w:cs="Arial"/>
          <w:b/>
          <w:bCs/>
          <w:sz w:val="22"/>
          <w:szCs w:val="22"/>
        </w:rPr>
        <w:t xml:space="preserve">.1 is yes, </w:t>
      </w:r>
      <w:r w:rsidR="00D10401">
        <w:rPr>
          <w:rFonts w:ascii="Arial" w:hAnsi="Arial" w:cs="Arial"/>
          <w:b/>
          <w:bCs/>
          <w:sz w:val="22"/>
          <w:szCs w:val="22"/>
        </w:rPr>
        <w:t>and the UE can be provided different inactivity timer</w:t>
      </w:r>
      <w:r w:rsidR="00733D63">
        <w:rPr>
          <w:rFonts w:ascii="Arial" w:hAnsi="Arial" w:cs="Arial"/>
          <w:b/>
          <w:bCs/>
          <w:sz w:val="22"/>
          <w:szCs w:val="22"/>
        </w:rPr>
        <w:t>(</w:t>
      </w:r>
      <w:r w:rsidR="00D10401">
        <w:rPr>
          <w:rFonts w:ascii="Arial" w:hAnsi="Arial" w:cs="Arial"/>
          <w:b/>
          <w:bCs/>
          <w:sz w:val="22"/>
          <w:szCs w:val="22"/>
        </w:rPr>
        <w:t>s</w:t>
      </w:r>
      <w:r w:rsidR="00733D63">
        <w:rPr>
          <w:rFonts w:ascii="Arial" w:hAnsi="Arial" w:cs="Arial"/>
          <w:b/>
          <w:bCs/>
          <w:sz w:val="22"/>
          <w:szCs w:val="22"/>
        </w:rPr>
        <w:t>)</w:t>
      </w:r>
      <w:r w:rsidR="00D10401">
        <w:rPr>
          <w:rFonts w:ascii="Arial" w:hAnsi="Arial" w:cs="Arial"/>
          <w:b/>
          <w:bCs/>
          <w:sz w:val="22"/>
          <w:szCs w:val="22"/>
        </w:rPr>
        <w:t xml:space="preserve"> associated with each QoS profile/SLRB,</w:t>
      </w:r>
      <w:ins w:id="87" w:author="冷冰雪(Bingxue Leng)" w:date="2021-07-03T11:28:00Z">
        <w:r w:rsidR="00FE166E">
          <w:rPr>
            <w:rFonts w:ascii="Arial" w:hAnsi="Arial" w:cs="Arial"/>
            <w:b/>
            <w:bCs/>
            <w:sz w:val="22"/>
            <w:szCs w:val="22"/>
          </w:rPr>
          <w:t xml:space="preserve"> </w:t>
        </w:r>
        <w:commentRangeStart w:id="88"/>
        <w:r w:rsidR="00FE166E">
          <w:rPr>
            <w:rFonts w:ascii="Arial" w:hAnsi="Arial" w:cs="Arial"/>
            <w:b/>
            <w:bCs/>
            <w:sz w:val="22"/>
            <w:szCs w:val="22"/>
          </w:rPr>
          <w:t>for unicast,</w:t>
        </w:r>
        <w:commentRangeEnd w:id="88"/>
        <w:r w:rsidR="00FE166E">
          <w:rPr>
            <w:rStyle w:val="CommentReference"/>
          </w:rPr>
          <w:commentReference w:id="88"/>
        </w:r>
        <w:r w:rsidR="00FE166E">
          <w:rPr>
            <w:rFonts w:ascii="Arial" w:hAnsi="Arial" w:cs="Arial"/>
            <w:b/>
            <w:bCs/>
            <w:sz w:val="22"/>
            <w:szCs w:val="22"/>
          </w:rPr>
          <w:t xml:space="preserve"> </w:t>
        </w:r>
      </w:ins>
      <w:del w:id="89" w:author="冷冰雪(Bingxue Leng)" w:date="2021-07-03T11:28:00Z">
        <w:r w:rsidR="00D10401" w:rsidDel="00FE166E">
          <w:rPr>
            <w:rFonts w:ascii="Arial" w:hAnsi="Arial" w:cs="Arial"/>
            <w:b/>
            <w:bCs/>
            <w:sz w:val="22"/>
            <w:szCs w:val="22"/>
          </w:rPr>
          <w:delText xml:space="preserve"> </w:delText>
        </w:r>
      </w:del>
      <w:r>
        <w:rPr>
          <w:rFonts w:ascii="Arial" w:hAnsi="Arial" w:cs="Arial"/>
          <w:b/>
          <w:bCs/>
          <w:sz w:val="22"/>
          <w:szCs w:val="22"/>
        </w:rPr>
        <w:t xml:space="preserve">how does the UE </w:t>
      </w:r>
      <w:r w:rsidR="007B6795">
        <w:rPr>
          <w:rFonts w:ascii="Arial" w:hAnsi="Arial" w:cs="Arial"/>
          <w:b/>
          <w:bCs/>
          <w:sz w:val="22"/>
          <w:szCs w:val="22"/>
        </w:rPr>
        <w:t xml:space="preserve">select from </w:t>
      </w:r>
      <w:r>
        <w:rPr>
          <w:rFonts w:ascii="Arial" w:hAnsi="Arial" w:cs="Arial"/>
          <w:b/>
          <w:bCs/>
          <w:sz w:val="22"/>
          <w:szCs w:val="22"/>
        </w:rPr>
        <w:t>different inactivity timer value(s) configured</w:t>
      </w:r>
      <w:r w:rsidR="00D10401">
        <w:rPr>
          <w:rFonts w:ascii="Arial" w:hAnsi="Arial" w:cs="Arial"/>
          <w:b/>
          <w:bCs/>
          <w:sz w:val="22"/>
          <w:szCs w:val="22"/>
        </w:rPr>
        <w:t>?</w:t>
      </w:r>
      <w:r>
        <w:rPr>
          <w:rFonts w:ascii="Arial" w:hAnsi="Arial" w:cs="Arial"/>
          <w:b/>
          <w:bCs/>
          <w:sz w:val="22"/>
          <w:szCs w:val="22"/>
        </w:rPr>
        <w:t xml:space="preserve"> </w:t>
      </w:r>
    </w:p>
    <w:p w14:paraId="0D8F5266" w14:textId="4D7F5AE9" w:rsidR="003268F9" w:rsidRPr="00F73B79" w:rsidRDefault="003268F9" w:rsidP="00E367CA">
      <w:pPr>
        <w:pStyle w:val="ListParagraph"/>
        <w:numPr>
          <w:ilvl w:val="0"/>
          <w:numId w:val="15"/>
        </w:numPr>
        <w:rPr>
          <w:rFonts w:ascii="Arial" w:hAnsi="Arial" w:cs="Arial"/>
          <w:b/>
          <w:bCs/>
          <w:lang w:val="en-US"/>
        </w:rPr>
      </w:pPr>
      <w:r>
        <w:rPr>
          <w:rFonts w:ascii="Arial" w:hAnsi="Arial" w:cs="Arial"/>
          <w:b/>
          <w:bCs/>
          <w:lang w:val="en-US"/>
        </w:rPr>
        <w:t xml:space="preserve">Use the maximum </w:t>
      </w:r>
      <w:r w:rsidR="004B1337">
        <w:rPr>
          <w:rFonts w:ascii="Arial" w:hAnsi="Arial" w:cs="Arial"/>
          <w:b/>
          <w:bCs/>
          <w:lang w:val="en-US"/>
        </w:rPr>
        <w:t xml:space="preserve">of the </w:t>
      </w:r>
      <w:r w:rsidR="00D10401">
        <w:rPr>
          <w:rFonts w:ascii="Arial" w:hAnsi="Arial" w:cs="Arial"/>
          <w:b/>
          <w:bCs/>
          <w:lang w:val="en-US"/>
        </w:rPr>
        <w:t>inactivity timer</w:t>
      </w:r>
      <w:r w:rsidR="004B1337">
        <w:rPr>
          <w:rFonts w:ascii="Arial" w:hAnsi="Arial" w:cs="Arial"/>
          <w:b/>
          <w:bCs/>
          <w:lang w:val="en-US"/>
        </w:rPr>
        <w:t>(s)</w:t>
      </w:r>
      <w:r w:rsidR="00D10401">
        <w:rPr>
          <w:rFonts w:ascii="Arial" w:hAnsi="Arial" w:cs="Arial"/>
          <w:b/>
          <w:bCs/>
          <w:lang w:val="en-US"/>
        </w:rPr>
        <w:t xml:space="preserve"> configured for </w:t>
      </w:r>
      <w:r w:rsidR="004B1337">
        <w:rPr>
          <w:rFonts w:ascii="Arial" w:hAnsi="Arial" w:cs="Arial"/>
          <w:b/>
          <w:bCs/>
          <w:lang w:val="en-US"/>
        </w:rPr>
        <w:t xml:space="preserve">each </w:t>
      </w:r>
      <w:r w:rsidR="00D10401">
        <w:rPr>
          <w:rFonts w:ascii="Arial" w:hAnsi="Arial" w:cs="Arial"/>
          <w:b/>
          <w:bCs/>
          <w:lang w:val="en-US"/>
        </w:rPr>
        <w:t>QoS profile/SLRBs</w:t>
      </w:r>
    </w:p>
    <w:p w14:paraId="4E58C2A2" w14:textId="57F1A44C" w:rsidR="003268F9" w:rsidRPr="00F73B79" w:rsidRDefault="003268F9" w:rsidP="00E367CA">
      <w:pPr>
        <w:pStyle w:val="ListParagraph"/>
        <w:numPr>
          <w:ilvl w:val="0"/>
          <w:numId w:val="15"/>
        </w:numPr>
        <w:rPr>
          <w:rFonts w:ascii="Arial" w:hAnsi="Arial" w:cs="Arial"/>
          <w:b/>
          <w:bCs/>
          <w:lang w:val="en-US"/>
        </w:rPr>
      </w:pPr>
      <w:r>
        <w:rPr>
          <w:rFonts w:ascii="Arial" w:hAnsi="Arial" w:cs="Arial"/>
          <w:b/>
          <w:bCs/>
          <w:lang w:val="en-US"/>
        </w:rPr>
        <w:t>Use the value configured for the</w:t>
      </w:r>
      <w:r w:rsidR="00F5512C">
        <w:rPr>
          <w:rFonts w:ascii="Arial" w:hAnsi="Arial" w:cs="Arial"/>
          <w:b/>
          <w:bCs/>
          <w:lang w:val="en-US"/>
        </w:rPr>
        <w:t xml:space="preserve"> QoS profile/SLRB with </w:t>
      </w:r>
      <w:r w:rsidR="004B1337">
        <w:rPr>
          <w:rFonts w:ascii="Arial" w:hAnsi="Arial" w:cs="Arial"/>
          <w:b/>
          <w:bCs/>
          <w:lang w:val="en-US"/>
        </w:rPr>
        <w:t xml:space="preserve">the </w:t>
      </w:r>
      <w:r w:rsidR="00F5512C">
        <w:rPr>
          <w:rFonts w:ascii="Arial" w:hAnsi="Arial" w:cs="Arial"/>
          <w:b/>
          <w:bCs/>
          <w:lang w:val="en-US"/>
        </w:rPr>
        <w:t>highest priority</w:t>
      </w:r>
      <w:r>
        <w:rPr>
          <w:rFonts w:ascii="Arial" w:hAnsi="Arial" w:cs="Arial"/>
          <w:b/>
          <w:bCs/>
          <w:lang w:val="en-US"/>
        </w:rPr>
        <w:t xml:space="preserve"> </w:t>
      </w:r>
    </w:p>
    <w:p w14:paraId="3E2FA7CE" w14:textId="77777777" w:rsidR="003268F9" w:rsidRPr="00110DD4" w:rsidRDefault="003268F9" w:rsidP="00E367CA">
      <w:pPr>
        <w:pStyle w:val="ListParagraph"/>
        <w:numPr>
          <w:ilvl w:val="0"/>
          <w:numId w:val="15"/>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3268F9" w14:paraId="5B0209C6" w14:textId="77777777" w:rsidTr="00156B84">
        <w:tc>
          <w:tcPr>
            <w:tcW w:w="1358" w:type="dxa"/>
            <w:shd w:val="clear" w:color="auto" w:fill="D9E2F3" w:themeFill="accent1" w:themeFillTint="33"/>
          </w:tcPr>
          <w:p w14:paraId="45455357" w14:textId="77777777" w:rsidR="003268F9" w:rsidRDefault="003268F9" w:rsidP="00156B84">
            <w:pPr>
              <w:rPr>
                <w:lang w:val="de-DE"/>
              </w:rPr>
            </w:pPr>
            <w:r>
              <w:rPr>
                <w:lang w:val="en-US"/>
              </w:rPr>
              <w:t>Company</w:t>
            </w:r>
          </w:p>
        </w:tc>
        <w:tc>
          <w:tcPr>
            <w:tcW w:w="1337" w:type="dxa"/>
            <w:shd w:val="clear" w:color="auto" w:fill="D9E2F3" w:themeFill="accent1" w:themeFillTint="33"/>
          </w:tcPr>
          <w:p w14:paraId="0F9B11B7" w14:textId="77777777" w:rsidR="003268F9" w:rsidRDefault="003268F9" w:rsidP="00156B84">
            <w:pPr>
              <w:rPr>
                <w:lang w:val="de-DE"/>
              </w:rPr>
            </w:pPr>
            <w:r>
              <w:rPr>
                <w:lang w:val="en-US"/>
              </w:rPr>
              <w:t xml:space="preserve">Response </w:t>
            </w:r>
          </w:p>
        </w:tc>
        <w:tc>
          <w:tcPr>
            <w:tcW w:w="6934" w:type="dxa"/>
            <w:shd w:val="clear" w:color="auto" w:fill="D9E2F3" w:themeFill="accent1" w:themeFillTint="33"/>
          </w:tcPr>
          <w:p w14:paraId="4B035C8A" w14:textId="77777777" w:rsidR="003268F9" w:rsidRDefault="003268F9" w:rsidP="00156B84">
            <w:pPr>
              <w:rPr>
                <w:lang w:val="de-DE"/>
              </w:rPr>
            </w:pPr>
            <w:r>
              <w:rPr>
                <w:lang w:val="en-US"/>
              </w:rPr>
              <w:t>Comments</w:t>
            </w:r>
          </w:p>
        </w:tc>
      </w:tr>
      <w:tr w:rsidR="003268F9" w14:paraId="128A7C70" w14:textId="77777777" w:rsidTr="00156B84">
        <w:tc>
          <w:tcPr>
            <w:tcW w:w="1358" w:type="dxa"/>
          </w:tcPr>
          <w:p w14:paraId="783DE37E" w14:textId="1F33AC7E" w:rsidR="003268F9" w:rsidRDefault="004F03B5" w:rsidP="00156B84">
            <w:pPr>
              <w:rPr>
                <w:lang w:val="de-DE"/>
              </w:rPr>
            </w:pPr>
            <w:ins w:id="90" w:author="Ericsson" w:date="2021-07-02T20:16:00Z">
              <w:r>
                <w:rPr>
                  <w:lang w:val="de-DE"/>
                </w:rPr>
                <w:t>Ericsson</w:t>
              </w:r>
            </w:ins>
          </w:p>
        </w:tc>
        <w:tc>
          <w:tcPr>
            <w:tcW w:w="1337" w:type="dxa"/>
          </w:tcPr>
          <w:p w14:paraId="794D4E8F" w14:textId="00FDD243" w:rsidR="003268F9" w:rsidRDefault="00E80D27" w:rsidP="00156B84">
            <w:pPr>
              <w:ind w:leftChars="-1" w:left="-2" w:firstLine="2"/>
              <w:rPr>
                <w:lang w:val="en-US"/>
              </w:rPr>
            </w:pPr>
            <w:ins w:id="91" w:author="Ericsson" w:date="2021-07-02T20:23:00Z">
              <w:r>
                <w:rPr>
                  <w:lang w:val="en-US"/>
                </w:rPr>
                <w:t>none</w:t>
              </w:r>
            </w:ins>
          </w:p>
        </w:tc>
        <w:tc>
          <w:tcPr>
            <w:tcW w:w="6934" w:type="dxa"/>
          </w:tcPr>
          <w:p w14:paraId="750AE21C" w14:textId="77777777" w:rsidR="003268F9" w:rsidRPr="003673C7" w:rsidRDefault="004F03B5">
            <w:pPr>
              <w:rPr>
                <w:ins w:id="92" w:author="Ericsson" w:date="2021-07-02T20:17:00Z"/>
                <w:rFonts w:eastAsiaTheme="minorEastAsia"/>
                <w:lang w:val="en-US" w:eastAsia="zh-CN"/>
                <w:rPrChange w:id="93" w:author="Ericsson" w:date="2021-07-02T21:19:00Z">
                  <w:rPr>
                    <w:ins w:id="94" w:author="Ericsson" w:date="2021-07-02T20:17:00Z"/>
                    <w:lang w:val="en-US" w:eastAsia="zh-CN"/>
                  </w:rPr>
                </w:rPrChange>
              </w:rPr>
              <w:pPrChange w:id="95" w:author="Ericsson" w:date="2021-07-02T21:19:00Z">
                <w:pPr>
                  <w:pStyle w:val="ListParagraph"/>
                  <w:ind w:left="360"/>
                </w:pPr>
              </w:pPrChange>
            </w:pPr>
            <w:ins w:id="96" w:author="Ericsson" w:date="2021-07-02T20:16:00Z">
              <w:r w:rsidRPr="003673C7">
                <w:rPr>
                  <w:rFonts w:eastAsiaTheme="minorEastAsia"/>
                  <w:sz w:val="20"/>
                  <w:szCs w:val="20"/>
                  <w:lang w:val="en-US" w:eastAsia="zh-CN"/>
                  <w:rPrChange w:id="97" w:author="Ericsson" w:date="2021-07-02T21:19:00Z">
                    <w:rPr>
                      <w:lang w:val="en-US" w:eastAsia="zh-CN"/>
                    </w:rPr>
                  </w:rPrChange>
                </w:rPr>
                <w:t xml:space="preserve">Similar comments as </w:t>
              </w:r>
            </w:ins>
            <w:ins w:id="98" w:author="Ericsson" w:date="2021-07-02T20:17:00Z">
              <w:r w:rsidRPr="003673C7">
                <w:rPr>
                  <w:rFonts w:eastAsiaTheme="minorEastAsia"/>
                  <w:sz w:val="20"/>
                  <w:szCs w:val="20"/>
                  <w:lang w:val="en-US" w:eastAsia="zh-CN"/>
                  <w:rPrChange w:id="99"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25CBB278" w14:textId="2521BB4F" w:rsidR="004F03B5" w:rsidRPr="003673C7" w:rsidRDefault="004F03B5">
            <w:pPr>
              <w:rPr>
                <w:rFonts w:eastAsiaTheme="minorEastAsia"/>
                <w:lang w:val="en-US" w:eastAsia="zh-CN"/>
                <w:rPrChange w:id="100" w:author="Ericsson" w:date="2021-07-02T21:20:00Z">
                  <w:rPr>
                    <w:lang w:val="en-US" w:eastAsia="zh-CN"/>
                  </w:rPr>
                </w:rPrChange>
              </w:rPr>
              <w:pPrChange w:id="101" w:author="Ericsson" w:date="2021-07-02T21:20:00Z">
                <w:pPr>
                  <w:pStyle w:val="ListParagraph"/>
                  <w:ind w:left="360"/>
                </w:pPr>
              </w:pPrChange>
            </w:pPr>
            <w:ins w:id="102" w:author="Ericsson" w:date="2021-07-02T20:17:00Z">
              <w:r w:rsidRPr="003673C7">
                <w:rPr>
                  <w:rFonts w:eastAsiaTheme="minorEastAsia"/>
                  <w:sz w:val="20"/>
                  <w:szCs w:val="20"/>
                  <w:lang w:val="en-US" w:eastAsia="zh-CN"/>
                  <w:rPrChange w:id="103" w:author="Ericsson" w:date="2021-07-02T21:20:00Z">
                    <w:rPr>
                      <w:lang w:val="en-US" w:eastAsia="zh-CN"/>
                    </w:rPr>
                  </w:rPrChange>
                </w:rPr>
                <w:t>In addition, this question Q1.3 has confirmed our understanding that,</w:t>
              </w:r>
            </w:ins>
            <w:ins w:id="104" w:author="Ericsson" w:date="2021-07-02T20:18:00Z">
              <w:r w:rsidRPr="003673C7">
                <w:rPr>
                  <w:rFonts w:eastAsiaTheme="minorEastAsia"/>
                  <w:sz w:val="20"/>
                  <w:szCs w:val="20"/>
                  <w:lang w:val="en-US" w:eastAsia="zh-CN"/>
                  <w:rPrChange w:id="105" w:author="Ericsson" w:date="2021-07-02T21:20:00Z">
                    <w:rPr>
                      <w:lang w:val="en-US" w:eastAsia="zh-CN"/>
                    </w:rPr>
                  </w:rPrChange>
                </w:rPr>
                <w:t xml:space="preserve"> this would incur extra design efforts for RAN2, which is unnecessary.</w:t>
              </w:r>
            </w:ins>
          </w:p>
        </w:tc>
      </w:tr>
      <w:tr w:rsidR="00FE166E" w14:paraId="00EA5A90" w14:textId="77777777" w:rsidTr="00156B84">
        <w:tc>
          <w:tcPr>
            <w:tcW w:w="1358" w:type="dxa"/>
          </w:tcPr>
          <w:p w14:paraId="65D49C2B" w14:textId="7EEAFFC5" w:rsidR="00FE166E" w:rsidRDefault="00FE166E" w:rsidP="00FE166E">
            <w:pPr>
              <w:rPr>
                <w:lang w:val="de-DE"/>
              </w:rPr>
            </w:pPr>
            <w:ins w:id="106" w:author="冷冰雪(Bingxue Leng)" w:date="2021-07-03T11:29:00Z">
              <w:r>
                <w:rPr>
                  <w:lang w:val="de-DE"/>
                </w:rPr>
                <w:lastRenderedPageBreak/>
                <w:t>OPPO</w:t>
              </w:r>
            </w:ins>
          </w:p>
        </w:tc>
        <w:tc>
          <w:tcPr>
            <w:tcW w:w="1337" w:type="dxa"/>
          </w:tcPr>
          <w:p w14:paraId="28780267" w14:textId="18632B78" w:rsidR="00FE166E" w:rsidRDefault="00FE166E" w:rsidP="00FE166E">
            <w:pPr>
              <w:rPr>
                <w:lang w:val="de-DE"/>
              </w:rPr>
            </w:pPr>
            <w:ins w:id="107" w:author="冷冰雪(Bingxue Leng)" w:date="2021-07-03T11:29:00Z">
              <w:r>
                <w:rPr>
                  <w:lang w:val="en-US"/>
                </w:rPr>
                <w:t>See comments</w:t>
              </w:r>
            </w:ins>
          </w:p>
        </w:tc>
        <w:tc>
          <w:tcPr>
            <w:tcW w:w="6934" w:type="dxa"/>
          </w:tcPr>
          <w:p w14:paraId="1F00E8A9" w14:textId="2F875AA9" w:rsidR="00FE166E" w:rsidRDefault="00FE166E" w:rsidP="00FE166E">
            <w:pPr>
              <w:rPr>
                <w:lang w:val="en-US"/>
              </w:rPr>
            </w:pPr>
            <w:ins w:id="108" w:author="冷冰雪(Bingxue Leng)" w:date="2021-07-03T11:29:00Z">
              <w:r>
                <w:rPr>
                  <w:rFonts w:eastAsiaTheme="minorEastAsia"/>
                  <w:lang w:val="en-US" w:eastAsia="zh-CN"/>
                </w:rPr>
                <w:t>As replied above, there will be no such issue if based on assistance information from Rx-UE only.</w:t>
              </w:r>
            </w:ins>
          </w:p>
        </w:tc>
      </w:tr>
      <w:tr w:rsidR="00FE166E" w14:paraId="6475759B" w14:textId="77777777" w:rsidTr="00156B84">
        <w:tc>
          <w:tcPr>
            <w:tcW w:w="1358" w:type="dxa"/>
          </w:tcPr>
          <w:p w14:paraId="39A0FE82" w14:textId="77777777" w:rsidR="00FE166E" w:rsidRDefault="00FE166E" w:rsidP="00FE166E">
            <w:pPr>
              <w:rPr>
                <w:lang w:val="de-DE"/>
              </w:rPr>
            </w:pPr>
          </w:p>
        </w:tc>
        <w:tc>
          <w:tcPr>
            <w:tcW w:w="1337" w:type="dxa"/>
          </w:tcPr>
          <w:p w14:paraId="7050A3E8" w14:textId="77777777" w:rsidR="00FE166E" w:rsidRDefault="00FE166E" w:rsidP="00FE166E">
            <w:pPr>
              <w:rPr>
                <w:lang w:val="de-DE"/>
              </w:rPr>
            </w:pPr>
          </w:p>
        </w:tc>
        <w:tc>
          <w:tcPr>
            <w:tcW w:w="6934" w:type="dxa"/>
          </w:tcPr>
          <w:p w14:paraId="60ACE90D" w14:textId="77777777" w:rsidR="00FE166E" w:rsidRDefault="00FE166E" w:rsidP="00FE166E">
            <w:pPr>
              <w:rPr>
                <w:lang w:val="en-US"/>
              </w:rPr>
            </w:pPr>
          </w:p>
        </w:tc>
      </w:tr>
    </w:tbl>
    <w:p w14:paraId="092DAC01" w14:textId="526C2CCC" w:rsidR="003268F9" w:rsidRDefault="003268F9" w:rsidP="003268F9">
      <w:pPr>
        <w:rPr>
          <w:rFonts w:ascii="Arial" w:hAnsi="Arial" w:cs="Arial"/>
        </w:rPr>
      </w:pPr>
    </w:p>
    <w:p w14:paraId="1AFF64F4" w14:textId="2FFA9B32" w:rsidR="00F5512C" w:rsidRDefault="00963124" w:rsidP="003268F9">
      <w:pPr>
        <w:rPr>
          <w:rFonts w:ascii="Arial" w:hAnsi="Arial" w:cs="Arial"/>
        </w:rPr>
      </w:pPr>
      <w:r>
        <w:rPr>
          <w:rFonts w:ascii="Arial" w:hAnsi="Arial" w:cs="Arial"/>
        </w:rPr>
        <w:t xml:space="preserve">For groupcast, </w:t>
      </w:r>
      <w:r w:rsidR="00F5512C">
        <w:rPr>
          <w:rFonts w:ascii="Arial" w:hAnsi="Arial" w:cs="Arial"/>
        </w:rPr>
        <w:t xml:space="preserve">a similar approach to unicast </w:t>
      </w:r>
      <w:r>
        <w:rPr>
          <w:rFonts w:ascii="Arial" w:hAnsi="Arial" w:cs="Arial"/>
        </w:rPr>
        <w:t>can be assumed where a single inactivity timer can be maintained for each groupcast L2 ID.  This was supported by a majority of companies in the previous email discussion on timers</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sidR="00F5512C">
        <w:rPr>
          <w:rFonts w:ascii="Arial" w:hAnsi="Arial" w:cs="Arial"/>
        </w:rPr>
        <w:t xml:space="preserve">.  </w:t>
      </w:r>
      <w:r w:rsidR="00450228">
        <w:rPr>
          <w:rFonts w:ascii="Arial" w:hAnsi="Arial" w:cs="Arial"/>
        </w:rPr>
        <w:t>Another alternative would be to use the granularity of QoS.  However, since the inactivity timer is started by the PHY layer, this approach would require that the inactivity timer is maintained per L1 priority.</w:t>
      </w:r>
      <w:r w:rsidR="00F5512C">
        <w:rPr>
          <w:rFonts w:ascii="Arial" w:hAnsi="Arial" w:cs="Arial"/>
        </w:rPr>
        <w:t xml:space="preserve">   </w:t>
      </w:r>
    </w:p>
    <w:p w14:paraId="48279544" w14:textId="36802952" w:rsidR="00F5512C" w:rsidRDefault="00F5512C" w:rsidP="00F5512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4</w:t>
      </w:r>
      <w:r>
        <w:rPr>
          <w:rFonts w:ascii="Arial" w:hAnsi="Arial" w:cs="Arial"/>
          <w:b/>
          <w:bCs/>
          <w:sz w:val="22"/>
          <w:szCs w:val="22"/>
        </w:rPr>
        <w:t>) For groupcast, the RX UE maintains a separate inactivity timer for each</w:t>
      </w:r>
    </w:p>
    <w:p w14:paraId="31963A9B" w14:textId="1C4786B8" w:rsidR="00F5512C" w:rsidRPr="00110DD4" w:rsidRDefault="00F5512C" w:rsidP="00E367CA">
      <w:pPr>
        <w:pStyle w:val="ListParagraph"/>
        <w:numPr>
          <w:ilvl w:val="0"/>
          <w:numId w:val="19"/>
        </w:numPr>
        <w:rPr>
          <w:rFonts w:ascii="Arial" w:hAnsi="Arial" w:cs="Arial"/>
          <w:b/>
          <w:bCs/>
        </w:rPr>
      </w:pPr>
      <w:r>
        <w:rPr>
          <w:rFonts w:ascii="Arial" w:hAnsi="Arial" w:cs="Arial"/>
          <w:b/>
          <w:bCs/>
          <w:lang w:val="en-US"/>
        </w:rPr>
        <w:t>L2 destination ID</w:t>
      </w:r>
    </w:p>
    <w:p w14:paraId="637F91E6" w14:textId="1B7AD5E3" w:rsidR="00F5512C" w:rsidRPr="00F5512C" w:rsidRDefault="00F5512C" w:rsidP="00E367CA">
      <w:pPr>
        <w:pStyle w:val="ListParagraph"/>
        <w:numPr>
          <w:ilvl w:val="0"/>
          <w:numId w:val="19"/>
        </w:numPr>
        <w:rPr>
          <w:rFonts w:ascii="Arial" w:hAnsi="Arial" w:cs="Arial"/>
          <w:b/>
          <w:bCs/>
        </w:rPr>
      </w:pPr>
      <w:r>
        <w:rPr>
          <w:rFonts w:ascii="Arial" w:hAnsi="Arial" w:cs="Arial"/>
          <w:b/>
          <w:bCs/>
          <w:lang w:val="en-US"/>
        </w:rPr>
        <w:t>L1 Priority</w:t>
      </w:r>
    </w:p>
    <w:p w14:paraId="6BE08008" w14:textId="77777777" w:rsidR="00F5512C" w:rsidRPr="00110DD4" w:rsidRDefault="00F5512C" w:rsidP="00E367CA">
      <w:pPr>
        <w:pStyle w:val="ListParagraph"/>
        <w:numPr>
          <w:ilvl w:val="0"/>
          <w:numId w:val="19"/>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F5512C" w14:paraId="023F2251" w14:textId="77777777" w:rsidTr="00156B84">
        <w:tc>
          <w:tcPr>
            <w:tcW w:w="1358" w:type="dxa"/>
            <w:shd w:val="clear" w:color="auto" w:fill="D9E2F3" w:themeFill="accent1" w:themeFillTint="33"/>
          </w:tcPr>
          <w:p w14:paraId="1E9CA639" w14:textId="77777777" w:rsidR="00F5512C" w:rsidRDefault="00F5512C" w:rsidP="00156B84">
            <w:pPr>
              <w:rPr>
                <w:lang w:val="de-DE"/>
              </w:rPr>
            </w:pPr>
            <w:r>
              <w:rPr>
                <w:lang w:val="en-US"/>
              </w:rPr>
              <w:t>Company</w:t>
            </w:r>
          </w:p>
        </w:tc>
        <w:tc>
          <w:tcPr>
            <w:tcW w:w="1337" w:type="dxa"/>
            <w:shd w:val="clear" w:color="auto" w:fill="D9E2F3" w:themeFill="accent1" w:themeFillTint="33"/>
          </w:tcPr>
          <w:p w14:paraId="7AA1A129" w14:textId="77777777" w:rsidR="00F5512C" w:rsidRDefault="00F5512C" w:rsidP="00156B84">
            <w:pPr>
              <w:rPr>
                <w:lang w:val="de-DE"/>
              </w:rPr>
            </w:pPr>
            <w:r>
              <w:rPr>
                <w:lang w:val="en-US"/>
              </w:rPr>
              <w:t xml:space="preserve">Response </w:t>
            </w:r>
          </w:p>
        </w:tc>
        <w:tc>
          <w:tcPr>
            <w:tcW w:w="6934" w:type="dxa"/>
            <w:shd w:val="clear" w:color="auto" w:fill="D9E2F3" w:themeFill="accent1" w:themeFillTint="33"/>
          </w:tcPr>
          <w:p w14:paraId="25B09489" w14:textId="77777777" w:rsidR="00F5512C" w:rsidRDefault="00F5512C" w:rsidP="00156B84">
            <w:pPr>
              <w:rPr>
                <w:lang w:val="de-DE"/>
              </w:rPr>
            </w:pPr>
            <w:r>
              <w:rPr>
                <w:lang w:val="en-US"/>
              </w:rPr>
              <w:t>Comments</w:t>
            </w:r>
          </w:p>
        </w:tc>
      </w:tr>
      <w:tr w:rsidR="00F5512C" w14:paraId="5F513B1E" w14:textId="77777777" w:rsidTr="00156B84">
        <w:tc>
          <w:tcPr>
            <w:tcW w:w="1358" w:type="dxa"/>
          </w:tcPr>
          <w:p w14:paraId="4B142909" w14:textId="5A707B31" w:rsidR="00F5512C" w:rsidRDefault="00E80D27" w:rsidP="00156B84">
            <w:pPr>
              <w:rPr>
                <w:lang w:val="de-DE"/>
              </w:rPr>
            </w:pPr>
            <w:ins w:id="109" w:author="Ericsson" w:date="2021-07-02T20:23:00Z">
              <w:r>
                <w:rPr>
                  <w:lang w:val="de-DE"/>
                </w:rPr>
                <w:t>Ericsson</w:t>
              </w:r>
            </w:ins>
          </w:p>
        </w:tc>
        <w:tc>
          <w:tcPr>
            <w:tcW w:w="1337" w:type="dxa"/>
          </w:tcPr>
          <w:p w14:paraId="5F770D2B" w14:textId="57D7261A" w:rsidR="00F5512C" w:rsidRDefault="0051330D" w:rsidP="00156B84">
            <w:pPr>
              <w:ind w:leftChars="-1" w:left="-2" w:firstLine="2"/>
              <w:rPr>
                <w:lang w:val="en-US"/>
              </w:rPr>
            </w:pPr>
            <w:ins w:id="110" w:author="Ericsson" w:date="2021-07-02T20:58:00Z">
              <w:r>
                <w:rPr>
                  <w:lang w:val="en-US"/>
                </w:rPr>
                <w:t>A</w:t>
              </w:r>
            </w:ins>
          </w:p>
        </w:tc>
        <w:tc>
          <w:tcPr>
            <w:tcW w:w="6934" w:type="dxa"/>
          </w:tcPr>
          <w:p w14:paraId="754125BA" w14:textId="3EA96C9C" w:rsidR="00F5512C" w:rsidRPr="0051330D" w:rsidRDefault="0051330D" w:rsidP="0051330D">
            <w:pPr>
              <w:rPr>
                <w:rFonts w:eastAsiaTheme="minorEastAsia"/>
                <w:lang w:val="en-US" w:eastAsia="zh-CN"/>
              </w:rPr>
            </w:pPr>
            <w:ins w:id="111" w:author="Ericsson" w:date="2021-07-02T21:00:00Z">
              <w:r>
                <w:rPr>
                  <w:rFonts w:eastAsiaTheme="minorEastAsia"/>
                  <w:lang w:val="en-US" w:eastAsia="zh-CN"/>
                </w:rPr>
                <w:t>We think it is sufficient to assume most DRX pa</w:t>
              </w:r>
            </w:ins>
            <w:ins w:id="112" w:author="Ericsson" w:date="2021-07-02T21:01:00Z">
              <w:r>
                <w:rPr>
                  <w:rFonts w:eastAsiaTheme="minorEastAsia"/>
                  <w:lang w:val="en-US" w:eastAsia="zh-CN"/>
                </w:rPr>
                <w:t>rameters shall be configured per L2 ID for GC and BC. To</w:t>
              </w:r>
            </w:ins>
            <w:ins w:id="113" w:author="Ericsson" w:date="2021-07-02T21:02:00Z">
              <w:r>
                <w:rPr>
                  <w:rFonts w:eastAsiaTheme="minorEastAsia"/>
                  <w:lang w:val="en-US" w:eastAsia="zh-CN"/>
                </w:rPr>
                <w:t xml:space="preserve"> save design efforts, we</w:t>
              </w:r>
            </w:ins>
            <w:ins w:id="114" w:author="Ericsson" w:date="2021-07-02T21:01:00Z">
              <w:r>
                <w:rPr>
                  <w:rFonts w:eastAsiaTheme="minorEastAsia"/>
                  <w:lang w:val="en-US" w:eastAsia="zh-CN"/>
                </w:rPr>
                <w:t xml:space="preserve"> shall not discuss DRX parameter one by one</w:t>
              </w:r>
            </w:ins>
            <w:ins w:id="115" w:author="Ericsson" w:date="2021-07-02T21:02:00Z">
              <w:r>
                <w:rPr>
                  <w:rFonts w:eastAsiaTheme="minorEastAsia"/>
                  <w:lang w:val="en-US" w:eastAsia="zh-CN"/>
                </w:rPr>
                <w:t xml:space="preserve">. </w:t>
              </w:r>
            </w:ins>
          </w:p>
        </w:tc>
      </w:tr>
      <w:tr w:rsidR="00F5512C" w14:paraId="3FFC691D" w14:textId="77777777" w:rsidTr="00156B84">
        <w:tc>
          <w:tcPr>
            <w:tcW w:w="1358" w:type="dxa"/>
          </w:tcPr>
          <w:p w14:paraId="4A55D320" w14:textId="33047F42" w:rsidR="00F5512C" w:rsidRDefault="00FE166E" w:rsidP="00156B84">
            <w:pPr>
              <w:rPr>
                <w:lang w:val="de-DE"/>
              </w:rPr>
            </w:pPr>
            <w:ins w:id="116" w:author="冷冰雪(Bingxue Leng)" w:date="2021-07-03T11:29:00Z">
              <w:r>
                <w:rPr>
                  <w:lang w:val="de-DE"/>
                </w:rPr>
                <w:t>OPPO</w:t>
              </w:r>
            </w:ins>
          </w:p>
        </w:tc>
        <w:tc>
          <w:tcPr>
            <w:tcW w:w="1337" w:type="dxa"/>
          </w:tcPr>
          <w:p w14:paraId="59915BAC" w14:textId="4E92C5D7" w:rsidR="00F5512C" w:rsidRDefault="00FE166E" w:rsidP="00156B84">
            <w:pPr>
              <w:rPr>
                <w:lang w:val="de-DE"/>
              </w:rPr>
            </w:pPr>
            <w:ins w:id="117" w:author="冷冰雪(Bingxue Leng)" w:date="2021-07-03T11:29:00Z">
              <w:r>
                <w:rPr>
                  <w:lang w:val="de-DE"/>
                </w:rPr>
                <w:t>A</w:t>
              </w:r>
            </w:ins>
          </w:p>
        </w:tc>
        <w:tc>
          <w:tcPr>
            <w:tcW w:w="6934" w:type="dxa"/>
          </w:tcPr>
          <w:p w14:paraId="3876C8A6" w14:textId="77777777" w:rsidR="00F5512C" w:rsidRDefault="00F5512C" w:rsidP="00156B84">
            <w:pPr>
              <w:rPr>
                <w:lang w:val="en-US"/>
              </w:rPr>
            </w:pPr>
          </w:p>
        </w:tc>
      </w:tr>
      <w:tr w:rsidR="00766594" w14:paraId="206B8F39" w14:textId="77777777" w:rsidTr="00156B84">
        <w:tc>
          <w:tcPr>
            <w:tcW w:w="1358" w:type="dxa"/>
          </w:tcPr>
          <w:p w14:paraId="51594B16" w14:textId="0689B4D2" w:rsidR="00766594" w:rsidRDefault="00766594" w:rsidP="00766594">
            <w:pPr>
              <w:jc w:val="center"/>
              <w:rPr>
                <w:lang w:val="de-DE"/>
              </w:rPr>
              <w:pPrChange w:id="118" w:author="Apple - Zhibin Wu" w:date="2021-07-03T14:20:00Z">
                <w:pPr/>
              </w:pPrChange>
            </w:pPr>
            <w:ins w:id="119" w:author="Apple - Zhibin Wu" w:date="2021-07-03T14:20:00Z">
              <w:r>
                <w:rPr>
                  <w:lang w:val="de-DE"/>
                </w:rPr>
                <w:t>Apple</w:t>
              </w:r>
            </w:ins>
          </w:p>
        </w:tc>
        <w:tc>
          <w:tcPr>
            <w:tcW w:w="1337" w:type="dxa"/>
          </w:tcPr>
          <w:p w14:paraId="69A264C1" w14:textId="6BEA8858" w:rsidR="00766594" w:rsidRDefault="00766594" w:rsidP="00766594">
            <w:pPr>
              <w:rPr>
                <w:lang w:val="de-DE"/>
              </w:rPr>
            </w:pPr>
            <w:ins w:id="120" w:author="Apple - Zhibin Wu" w:date="2021-07-03T14:20:00Z">
              <w:r>
                <w:rPr>
                  <w:lang w:val="en-US"/>
                </w:rPr>
                <w:t>A</w:t>
              </w:r>
            </w:ins>
          </w:p>
        </w:tc>
        <w:tc>
          <w:tcPr>
            <w:tcW w:w="6934" w:type="dxa"/>
          </w:tcPr>
          <w:p w14:paraId="1600312F" w14:textId="1F7D90AE" w:rsidR="00766594" w:rsidRDefault="00766594" w:rsidP="00766594">
            <w:pPr>
              <w:rPr>
                <w:lang w:val="en-US"/>
              </w:rPr>
            </w:pPr>
            <w:ins w:id="121" w:author="Apple - Zhibin Wu" w:date="2021-07-03T14:20:00Z">
              <w:r>
                <w:rPr>
                  <w:rFonts w:eastAsiaTheme="minorEastAsia"/>
                  <w:lang w:val="en-US" w:eastAsia="zh-CN"/>
                </w:rPr>
                <w:t>Group address is the L2 destination address</w:t>
              </w:r>
            </w:ins>
          </w:p>
        </w:tc>
      </w:tr>
    </w:tbl>
    <w:p w14:paraId="59624B8E" w14:textId="77777777" w:rsidR="00F5512C" w:rsidRDefault="00F5512C" w:rsidP="00F5512C">
      <w:pPr>
        <w:rPr>
          <w:rFonts w:ascii="Arial" w:hAnsi="Arial" w:cs="Arial"/>
        </w:rPr>
      </w:pPr>
    </w:p>
    <w:p w14:paraId="3CB84B52" w14:textId="6CEC619E" w:rsidR="00C84C87" w:rsidRDefault="00FB63A4">
      <w:pPr>
        <w:rPr>
          <w:rFonts w:ascii="Arial" w:hAnsi="Arial" w:cs="Arial"/>
        </w:rPr>
      </w:pPr>
      <w:r>
        <w:rPr>
          <w:rFonts w:ascii="Arial" w:hAnsi="Arial" w:cs="Arial"/>
        </w:rPr>
        <w:t xml:space="preserve">In the </w:t>
      </w:r>
      <w:r w:rsidR="00A41E76">
        <w:rPr>
          <w:rFonts w:ascii="Arial" w:hAnsi="Arial" w:cs="Arial"/>
        </w:rPr>
        <w:t xml:space="preserve">previous email </w:t>
      </w:r>
      <w:r>
        <w:rPr>
          <w:rFonts w:ascii="Arial" w:hAnsi="Arial" w:cs="Arial"/>
        </w:rPr>
        <w:t>discussion</w:t>
      </w:r>
      <w:r w:rsidR="00A41E76">
        <w:rPr>
          <w:rFonts w:ascii="Arial" w:hAnsi="Arial" w:cs="Arial"/>
        </w:rPr>
        <w:t xml:space="preserve"> </w:t>
      </w:r>
      <w:r w:rsidR="00A41E76">
        <w:rPr>
          <w:rFonts w:ascii="Arial" w:hAnsi="Arial" w:cs="Arial"/>
        </w:rPr>
        <w:fldChar w:fldCharType="begin"/>
      </w:r>
      <w:r w:rsidR="00A41E76">
        <w:rPr>
          <w:rFonts w:ascii="Arial" w:hAnsi="Arial" w:cs="Arial"/>
        </w:rPr>
        <w:instrText xml:space="preserve"> REF _Ref75938177 \r \h </w:instrText>
      </w:r>
      <w:r w:rsidR="00A41E76">
        <w:rPr>
          <w:rFonts w:ascii="Arial" w:hAnsi="Arial" w:cs="Arial"/>
        </w:rPr>
      </w:r>
      <w:r w:rsidR="00A41E76">
        <w:rPr>
          <w:rFonts w:ascii="Arial" w:hAnsi="Arial" w:cs="Arial"/>
        </w:rPr>
        <w:fldChar w:fldCharType="separate"/>
      </w:r>
      <w:r w:rsidR="00A41E76">
        <w:rPr>
          <w:rFonts w:ascii="Arial" w:hAnsi="Arial" w:cs="Arial"/>
        </w:rPr>
        <w:t>[2]</w:t>
      </w:r>
      <w:r w:rsidR="00A41E76">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w:t>
      </w:r>
      <w:r w:rsidR="00C84C87">
        <w:rPr>
          <w:rFonts w:ascii="Arial" w:hAnsi="Arial" w:cs="Arial"/>
        </w:rPr>
        <w:t>usage is to avoid or minimize the problem of un</w:t>
      </w:r>
      <w:r>
        <w:rPr>
          <w:rFonts w:ascii="Arial" w:hAnsi="Arial" w:cs="Arial"/>
        </w:rPr>
        <w:t>synchroniz</w:t>
      </w:r>
      <w:r w:rsidR="00C84C87">
        <w:rPr>
          <w:rFonts w:ascii="Arial" w:hAnsi="Arial" w:cs="Arial"/>
        </w:rPr>
        <w:t>ed</w:t>
      </w:r>
      <w:r>
        <w:rPr>
          <w:rFonts w:ascii="Arial" w:hAnsi="Arial" w:cs="Arial"/>
        </w:rPr>
        <w:t xml:space="preserve"> inactivity timer between RX UE</w:t>
      </w:r>
      <w:r w:rsidR="00C84C87">
        <w:rPr>
          <w:rFonts w:ascii="Arial" w:hAnsi="Arial" w:cs="Arial"/>
        </w:rPr>
        <w:t>s</w:t>
      </w:r>
      <w:r w:rsidR="004B1337">
        <w:rPr>
          <w:rFonts w:ascii="Arial" w:hAnsi="Arial" w:cs="Arial"/>
        </w:rPr>
        <w:t xml:space="preserve"> of a group</w:t>
      </w:r>
      <w:r>
        <w:rPr>
          <w:rFonts w:ascii="Arial" w:hAnsi="Arial" w:cs="Arial"/>
        </w:rPr>
        <w:t xml:space="preserve">.  </w:t>
      </w:r>
      <w:r w:rsidR="00C84C87">
        <w:rPr>
          <w:rFonts w:ascii="Arial" w:hAnsi="Arial" w:cs="Arial"/>
        </w:rPr>
        <w:t>As noted in the first email discussion, while this is a problem also for unicast, it can be an even larger problem for groupcast because groupcast may not have a stable topology</w:t>
      </w:r>
      <w:r w:rsidR="004B1337">
        <w:rPr>
          <w:rFonts w:ascii="Arial" w:hAnsi="Arial" w:cs="Arial"/>
        </w:rPr>
        <w:t xml:space="preserve"> that is controlled by a link monitoring scheme (like SL RLF)</w:t>
      </w:r>
      <w:r w:rsidR="00C84C87">
        <w:rPr>
          <w:rFonts w:ascii="Arial" w:hAnsi="Arial" w:cs="Arial"/>
        </w:rPr>
        <w:t xml:space="preserve">.  Specifically, a UE may join a group (or be in range to receive groupcast transmissions) at a time when the on duration is not running but one or more TX UEs are transmitting.  </w:t>
      </w:r>
    </w:p>
    <w:p w14:paraId="340E33F9" w14:textId="58645FE9" w:rsidR="00C84C87" w:rsidRDefault="00C84C87">
      <w:pPr>
        <w:rPr>
          <w:rFonts w:ascii="Arial" w:hAnsi="Arial" w:cs="Arial"/>
        </w:rPr>
      </w:pPr>
      <w:r>
        <w:rPr>
          <w:rFonts w:ascii="Arial" w:hAnsi="Arial" w:cs="Arial"/>
        </w:rPr>
        <w:t>In the email discussion, restricting the use of inactivity timer for groupcast was discussed based on the following options:</w:t>
      </w:r>
    </w:p>
    <w:p w14:paraId="1DC05B91" w14:textId="30A2F2FD"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 xml:space="preserve">HARQ-enabled </w:t>
      </w:r>
      <w:r>
        <w:rPr>
          <w:rFonts w:ascii="Arial" w:hAnsi="Arial" w:cs="Arial"/>
          <w:lang w:val="en-US"/>
        </w:rPr>
        <w:t xml:space="preserve">groupcast </w:t>
      </w:r>
      <w:r w:rsidR="00C84C87">
        <w:rPr>
          <w:rFonts w:ascii="Arial" w:hAnsi="Arial" w:cs="Arial"/>
          <w:lang w:val="en-US"/>
        </w:rPr>
        <w:t>transmissions only</w:t>
      </w:r>
    </w:p>
    <w:p w14:paraId="76188468" w14:textId="11745C23"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 xml:space="preserve">Inactivity timer is applied to </w:t>
      </w:r>
      <w:r w:rsidR="00C84C87">
        <w:rPr>
          <w:rFonts w:ascii="Arial" w:hAnsi="Arial" w:cs="Arial"/>
          <w:lang w:val="en-US"/>
        </w:rPr>
        <w:t>group</w:t>
      </w:r>
      <w:r>
        <w:rPr>
          <w:rFonts w:ascii="Arial" w:hAnsi="Arial" w:cs="Arial"/>
          <w:lang w:val="en-US"/>
        </w:rPr>
        <w:t>s</w:t>
      </w:r>
      <w:r w:rsidR="00C84C87">
        <w:rPr>
          <w:rFonts w:ascii="Arial" w:hAnsi="Arial" w:cs="Arial"/>
          <w:lang w:val="en-US"/>
        </w:rPr>
        <w:t xml:space="preserve"> configured with group size/member ID</w:t>
      </w:r>
    </w:p>
    <w:p w14:paraId="75EEAC46" w14:textId="1BD642F3" w:rsidR="00C84C87" w:rsidRPr="00F73B79" w:rsidRDefault="004B1337" w:rsidP="00E367CA">
      <w:pPr>
        <w:pStyle w:val="ListParagraph"/>
        <w:numPr>
          <w:ilvl w:val="0"/>
          <w:numId w:val="17"/>
        </w:numPr>
        <w:rPr>
          <w:rFonts w:ascii="Arial" w:hAnsi="Arial" w:cs="Arial"/>
          <w:lang w:val="en-US"/>
        </w:rPr>
      </w:pPr>
      <w:r>
        <w:rPr>
          <w:rFonts w:ascii="Arial" w:hAnsi="Arial" w:cs="Arial"/>
          <w:lang w:val="en-US"/>
        </w:rPr>
        <w:t>Inactivity timer is applied to c</w:t>
      </w:r>
      <w:r w:rsidR="00C84C87">
        <w:rPr>
          <w:rFonts w:ascii="Arial" w:hAnsi="Arial" w:cs="Arial"/>
          <w:lang w:val="en-US"/>
        </w:rPr>
        <w:t>ertain types of group transmissions (e.g. QoS/priority)</w:t>
      </w:r>
    </w:p>
    <w:p w14:paraId="1087A246" w14:textId="77777777" w:rsidR="00C84C87" w:rsidRDefault="00C84C87" w:rsidP="00C84C87">
      <w:pPr>
        <w:rPr>
          <w:rFonts w:ascii="Arial" w:hAnsi="Arial" w:cs="Arial"/>
          <w:lang w:val="en-US"/>
        </w:rPr>
      </w:pPr>
    </w:p>
    <w:p w14:paraId="363B75A6" w14:textId="5DF03715" w:rsidR="00C84C87" w:rsidRDefault="00C84C87" w:rsidP="00C84C87">
      <w:pPr>
        <w:rPr>
          <w:rFonts w:ascii="Arial" w:hAnsi="Arial" w:cs="Arial"/>
          <w:lang w:val="en-US"/>
        </w:rPr>
      </w:pPr>
      <w:r>
        <w:rPr>
          <w:rFonts w:ascii="Arial" w:hAnsi="Arial" w:cs="Arial"/>
          <w:lang w:val="en-US"/>
        </w:rPr>
        <w:t>Of the options above, the first two received the most support in the first email discussion (11 and 8 companies respectively).  I</w:t>
      </w:r>
      <w:r w:rsidR="00CF41FA">
        <w:rPr>
          <w:rFonts w:ascii="Arial" w:hAnsi="Arial" w:cs="Arial"/>
          <w:lang w:val="en-US"/>
        </w:rPr>
        <w:t>t</w:t>
      </w:r>
      <w:r>
        <w:rPr>
          <w:rFonts w:ascii="Arial" w:hAnsi="Arial" w:cs="Arial"/>
          <w:lang w:val="en-US"/>
        </w:rPr>
        <w:t xml:space="preserve"> can therefore be considered whether either/both of these options should be supported.</w:t>
      </w:r>
      <w:r w:rsidRPr="00C84C87">
        <w:rPr>
          <w:rFonts w:ascii="Arial" w:hAnsi="Arial" w:cs="Arial"/>
          <w:lang w:val="en-US"/>
        </w:rPr>
        <w:t xml:space="preserve"> </w:t>
      </w:r>
    </w:p>
    <w:p w14:paraId="61DADA3F" w14:textId="2B921A5D" w:rsidR="00A4036C" w:rsidRDefault="00A4036C" w:rsidP="00A4036C">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5</w:t>
      </w:r>
      <w:r>
        <w:rPr>
          <w:rFonts w:ascii="Arial" w:hAnsi="Arial" w:cs="Arial"/>
          <w:b/>
          <w:bCs/>
          <w:sz w:val="22"/>
          <w:szCs w:val="22"/>
        </w:rPr>
        <w:t>) In which scenario(s) should SL inactivity timer be supported for groupcast?</w:t>
      </w:r>
    </w:p>
    <w:p w14:paraId="23F37C21" w14:textId="05D32EE9" w:rsidR="00A4036C" w:rsidRPr="00110DD4" w:rsidRDefault="00A4036C" w:rsidP="00E367CA">
      <w:pPr>
        <w:pStyle w:val="ListParagraph"/>
        <w:numPr>
          <w:ilvl w:val="0"/>
          <w:numId w:val="16"/>
        </w:numPr>
        <w:rPr>
          <w:rFonts w:ascii="Arial" w:hAnsi="Arial" w:cs="Arial"/>
          <w:b/>
          <w:bCs/>
        </w:rPr>
      </w:pPr>
      <w:r>
        <w:rPr>
          <w:rFonts w:ascii="Arial" w:hAnsi="Arial" w:cs="Arial"/>
          <w:b/>
          <w:bCs/>
          <w:lang w:val="en-US"/>
        </w:rPr>
        <w:t xml:space="preserve">HARQ feedback enabled </w:t>
      </w:r>
    </w:p>
    <w:p w14:paraId="4EEDBE47" w14:textId="11BB50D4" w:rsidR="00A4036C" w:rsidRPr="00F73B79" w:rsidRDefault="00C84C87" w:rsidP="00E367CA">
      <w:pPr>
        <w:pStyle w:val="ListParagraph"/>
        <w:numPr>
          <w:ilvl w:val="0"/>
          <w:numId w:val="16"/>
        </w:numPr>
        <w:rPr>
          <w:rFonts w:ascii="Arial" w:hAnsi="Arial" w:cs="Arial"/>
          <w:b/>
          <w:bCs/>
          <w:lang w:val="en-US"/>
        </w:rPr>
      </w:pPr>
      <w:r>
        <w:rPr>
          <w:rFonts w:ascii="Arial" w:hAnsi="Arial" w:cs="Arial"/>
          <w:b/>
          <w:bCs/>
          <w:lang w:val="en-US"/>
        </w:rPr>
        <w:t>G</w:t>
      </w:r>
      <w:r w:rsidR="00A4036C">
        <w:rPr>
          <w:rFonts w:ascii="Arial" w:hAnsi="Arial" w:cs="Arial"/>
          <w:b/>
          <w:bCs/>
          <w:lang w:val="en-US"/>
        </w:rPr>
        <w:t xml:space="preserve">roups configured with group size/member ID </w:t>
      </w:r>
    </w:p>
    <w:p w14:paraId="76ADF2E5" w14:textId="75F5E610" w:rsidR="00A4036C" w:rsidRPr="00FE166E" w:rsidRDefault="00C84C87" w:rsidP="00E367CA">
      <w:pPr>
        <w:pStyle w:val="ListParagraph"/>
        <w:numPr>
          <w:ilvl w:val="0"/>
          <w:numId w:val="16"/>
        </w:numPr>
        <w:rPr>
          <w:ins w:id="122" w:author="冷冰雪(Bingxue Leng)" w:date="2021-07-03T11:29:00Z"/>
          <w:rFonts w:ascii="Arial" w:hAnsi="Arial" w:cs="Arial"/>
          <w:b/>
          <w:bCs/>
          <w:rPrChange w:id="123" w:author="冷冰雪(Bingxue Leng)" w:date="2021-07-03T11:29:00Z">
            <w:rPr>
              <w:ins w:id="124" w:author="冷冰雪(Bingxue Leng)" w:date="2021-07-03T11:29:00Z"/>
              <w:rFonts w:ascii="Arial" w:hAnsi="Arial" w:cs="Arial"/>
              <w:b/>
              <w:bCs/>
              <w:lang w:val="en-US"/>
            </w:rPr>
          </w:rPrChange>
        </w:rPr>
      </w:pPr>
      <w:r>
        <w:rPr>
          <w:rFonts w:ascii="Arial" w:hAnsi="Arial" w:cs="Arial"/>
          <w:b/>
          <w:bCs/>
          <w:lang w:val="en-US"/>
        </w:rPr>
        <w:t>A</w:t>
      </w:r>
      <w:r w:rsidR="00A4036C">
        <w:rPr>
          <w:rFonts w:ascii="Arial" w:hAnsi="Arial" w:cs="Arial"/>
          <w:b/>
          <w:bCs/>
          <w:lang w:val="en-US"/>
        </w:rPr>
        <w:t>ll groupcast transmissions</w:t>
      </w:r>
    </w:p>
    <w:p w14:paraId="7587E540" w14:textId="5E5E5078" w:rsidR="00FE166E" w:rsidRPr="00FE166E" w:rsidRDefault="00FE166E" w:rsidP="00FE166E">
      <w:pPr>
        <w:pStyle w:val="ListParagraph"/>
        <w:numPr>
          <w:ilvl w:val="0"/>
          <w:numId w:val="16"/>
        </w:numPr>
        <w:rPr>
          <w:rFonts w:ascii="Arial" w:hAnsi="Arial" w:cs="Arial"/>
          <w:b/>
          <w:bCs/>
          <w:lang w:val="en-US"/>
          <w:rPrChange w:id="125" w:author="冷冰雪(Bingxue Leng)" w:date="2021-07-03T11:29:00Z">
            <w:rPr>
              <w:rFonts w:ascii="Arial" w:hAnsi="Arial" w:cs="Arial"/>
              <w:b/>
              <w:bCs/>
            </w:rPr>
          </w:rPrChange>
        </w:rPr>
      </w:pPr>
      <w:ins w:id="126" w:author="冷冰雪(Bingxue Leng)" w:date="2021-07-03T11:29:00Z">
        <w:r w:rsidRPr="00967DCF">
          <w:rPr>
            <w:rFonts w:ascii="Arial" w:eastAsiaTheme="minorEastAsia" w:hAnsi="Arial" w:cs="Arial"/>
            <w:b/>
            <w:bCs/>
            <w:lang w:val="en-US" w:eastAsia="zh-CN"/>
          </w:rPr>
          <w:t>HARQ feedback is enabled and ACK-NACK based feedback option is adopted</w:t>
        </w:r>
      </w:ins>
    </w:p>
    <w:tbl>
      <w:tblPr>
        <w:tblStyle w:val="TableGrid"/>
        <w:tblW w:w="9629" w:type="dxa"/>
        <w:tblLayout w:type="fixed"/>
        <w:tblLook w:val="04A0" w:firstRow="1" w:lastRow="0" w:firstColumn="1" w:lastColumn="0" w:noHBand="0" w:noVBand="1"/>
      </w:tblPr>
      <w:tblGrid>
        <w:gridCol w:w="1358"/>
        <w:gridCol w:w="1337"/>
        <w:gridCol w:w="6934"/>
      </w:tblGrid>
      <w:tr w:rsidR="00A4036C" w14:paraId="2FED552D" w14:textId="77777777" w:rsidTr="00156B84">
        <w:tc>
          <w:tcPr>
            <w:tcW w:w="1358" w:type="dxa"/>
            <w:shd w:val="clear" w:color="auto" w:fill="D9E2F3" w:themeFill="accent1" w:themeFillTint="33"/>
          </w:tcPr>
          <w:p w14:paraId="2E4B799D" w14:textId="77777777" w:rsidR="00A4036C" w:rsidRDefault="00A4036C" w:rsidP="00156B84">
            <w:pPr>
              <w:rPr>
                <w:lang w:val="de-DE"/>
              </w:rPr>
            </w:pPr>
            <w:r>
              <w:rPr>
                <w:lang w:val="en-US"/>
              </w:rPr>
              <w:t>Company</w:t>
            </w:r>
          </w:p>
        </w:tc>
        <w:tc>
          <w:tcPr>
            <w:tcW w:w="1337" w:type="dxa"/>
            <w:shd w:val="clear" w:color="auto" w:fill="D9E2F3" w:themeFill="accent1" w:themeFillTint="33"/>
          </w:tcPr>
          <w:p w14:paraId="20853D9A" w14:textId="77777777" w:rsidR="00A4036C" w:rsidRDefault="00A4036C" w:rsidP="00156B84">
            <w:pPr>
              <w:rPr>
                <w:lang w:val="de-DE"/>
              </w:rPr>
            </w:pPr>
            <w:r>
              <w:rPr>
                <w:lang w:val="en-US"/>
              </w:rPr>
              <w:t xml:space="preserve">Response </w:t>
            </w:r>
          </w:p>
        </w:tc>
        <w:tc>
          <w:tcPr>
            <w:tcW w:w="6934" w:type="dxa"/>
            <w:shd w:val="clear" w:color="auto" w:fill="D9E2F3" w:themeFill="accent1" w:themeFillTint="33"/>
          </w:tcPr>
          <w:p w14:paraId="3298EDF3" w14:textId="77777777" w:rsidR="00A4036C" w:rsidRDefault="00A4036C" w:rsidP="00156B84">
            <w:pPr>
              <w:rPr>
                <w:lang w:val="de-DE"/>
              </w:rPr>
            </w:pPr>
            <w:r>
              <w:rPr>
                <w:lang w:val="en-US"/>
              </w:rPr>
              <w:t>Comments</w:t>
            </w:r>
          </w:p>
        </w:tc>
      </w:tr>
      <w:tr w:rsidR="00A4036C" w14:paraId="05BB3915" w14:textId="77777777" w:rsidTr="00156B84">
        <w:tc>
          <w:tcPr>
            <w:tcW w:w="1358" w:type="dxa"/>
          </w:tcPr>
          <w:p w14:paraId="3EE96747" w14:textId="49E97720" w:rsidR="00A4036C" w:rsidRDefault="00564263" w:rsidP="00156B84">
            <w:pPr>
              <w:rPr>
                <w:lang w:val="de-DE"/>
              </w:rPr>
            </w:pPr>
            <w:ins w:id="127" w:author="Ericsson" w:date="2021-07-02T21:06:00Z">
              <w:r>
                <w:rPr>
                  <w:lang w:val="de-DE"/>
                </w:rPr>
                <w:t>Ericsson</w:t>
              </w:r>
            </w:ins>
          </w:p>
        </w:tc>
        <w:tc>
          <w:tcPr>
            <w:tcW w:w="1337" w:type="dxa"/>
          </w:tcPr>
          <w:p w14:paraId="1B2BF705" w14:textId="1C8BD5FA" w:rsidR="00A4036C" w:rsidRDefault="00564263" w:rsidP="00156B84">
            <w:pPr>
              <w:ind w:leftChars="-1" w:left="-2" w:firstLine="2"/>
              <w:rPr>
                <w:lang w:val="en-US"/>
              </w:rPr>
            </w:pPr>
            <w:ins w:id="128" w:author="Ericsson" w:date="2021-07-02T21:06:00Z">
              <w:r>
                <w:rPr>
                  <w:lang w:val="en-US"/>
                </w:rPr>
                <w:t>C</w:t>
              </w:r>
            </w:ins>
          </w:p>
        </w:tc>
        <w:tc>
          <w:tcPr>
            <w:tcW w:w="6934" w:type="dxa"/>
          </w:tcPr>
          <w:p w14:paraId="4984FD25" w14:textId="77777777" w:rsidR="00A4036C" w:rsidRDefault="00564263" w:rsidP="00564263">
            <w:pPr>
              <w:rPr>
                <w:ins w:id="129" w:author="Ericsson" w:date="2021-07-02T21:07:00Z"/>
                <w:rFonts w:eastAsiaTheme="minorEastAsia"/>
                <w:lang w:val="en-US" w:eastAsia="zh-CN"/>
              </w:rPr>
            </w:pPr>
            <w:ins w:id="130" w:author="Ericsson" w:date="2021-07-02T21:07:00Z">
              <w:r>
                <w:rPr>
                  <w:rFonts w:eastAsiaTheme="minorEastAsia"/>
                  <w:lang w:val="en-US" w:eastAsia="zh-CN"/>
                </w:rPr>
                <w:t xml:space="preserve">It is simpler to always support the timer to avoid introducing additional configurational/operational complexity. </w:t>
              </w:r>
            </w:ins>
          </w:p>
          <w:p w14:paraId="00B047B2" w14:textId="587AC1CA" w:rsidR="00564263" w:rsidRPr="00564263" w:rsidRDefault="00564263" w:rsidP="00564263">
            <w:pPr>
              <w:rPr>
                <w:rFonts w:eastAsiaTheme="minorEastAsia"/>
                <w:lang w:val="en-US" w:eastAsia="zh-CN"/>
              </w:rPr>
            </w:pPr>
            <w:ins w:id="131" w:author="Ericsson" w:date="2021-07-02T21:07:00Z">
              <w:r>
                <w:rPr>
                  <w:rFonts w:eastAsiaTheme="minorEastAsia"/>
                  <w:lang w:val="en-US" w:eastAsia="zh-CN"/>
                </w:rPr>
                <w:lastRenderedPageBreak/>
                <w:t>In addition, in o</w:t>
              </w:r>
            </w:ins>
            <w:ins w:id="132"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ins w:id="133" w:author="Ericsson" w:date="2021-07-02T21:09:00Z">
              <w:r w:rsidR="00DF17EE">
                <w:rPr>
                  <w:rFonts w:eastAsiaTheme="minorEastAsia"/>
                  <w:lang w:val="en-US" w:eastAsia="zh-CN"/>
                </w:rPr>
                <w:t>this just introduces small additional spec design efforts.</w:t>
              </w:r>
            </w:ins>
          </w:p>
        </w:tc>
      </w:tr>
      <w:tr w:rsidR="00FE166E" w14:paraId="5C325B26" w14:textId="77777777" w:rsidTr="00156B84">
        <w:tc>
          <w:tcPr>
            <w:tcW w:w="1358" w:type="dxa"/>
          </w:tcPr>
          <w:p w14:paraId="7A897DB1" w14:textId="0EB904F3" w:rsidR="00FE166E" w:rsidRDefault="00FE166E" w:rsidP="00FE166E">
            <w:pPr>
              <w:rPr>
                <w:lang w:val="de-DE"/>
              </w:rPr>
            </w:pPr>
            <w:ins w:id="134" w:author="冷冰雪(Bingxue Leng)" w:date="2021-07-03T11:30:00Z">
              <w:r>
                <w:rPr>
                  <w:lang w:val="de-DE"/>
                </w:rPr>
                <w:lastRenderedPageBreak/>
                <w:t>OPPO</w:t>
              </w:r>
            </w:ins>
          </w:p>
        </w:tc>
        <w:tc>
          <w:tcPr>
            <w:tcW w:w="1337" w:type="dxa"/>
          </w:tcPr>
          <w:p w14:paraId="07A7FB4E" w14:textId="6AFF8CE1" w:rsidR="00FE166E" w:rsidRDefault="00FE166E" w:rsidP="00FE166E">
            <w:pPr>
              <w:rPr>
                <w:lang w:val="de-DE"/>
              </w:rPr>
            </w:pPr>
            <w:ins w:id="135" w:author="冷冰雪(Bingxue Leng)" w:date="2021-07-03T11:30:00Z">
              <w:r>
                <w:rPr>
                  <w:lang w:val="en-US"/>
                </w:rPr>
                <w:t xml:space="preserve">D </w:t>
              </w:r>
              <w:r w:rsidRPr="00CF6412">
                <w:rPr>
                  <w:rFonts w:eastAsia="SimSun"/>
                  <w:lang w:val="en-US"/>
                </w:rPr>
                <w:t>with</w:t>
              </w:r>
              <w:r>
                <w:rPr>
                  <w:lang w:val="en-US"/>
                </w:rPr>
                <w:t xml:space="preserve"> comments</w:t>
              </w:r>
            </w:ins>
          </w:p>
        </w:tc>
        <w:tc>
          <w:tcPr>
            <w:tcW w:w="6934" w:type="dxa"/>
          </w:tcPr>
          <w:p w14:paraId="68CC9330" w14:textId="77777777" w:rsidR="00FE166E" w:rsidRDefault="00FE166E" w:rsidP="00FE166E">
            <w:pPr>
              <w:ind w:leftChars="-1" w:left="-2" w:firstLine="2"/>
              <w:rPr>
                <w:ins w:id="136" w:author="冷冰雪(Bingxue Leng)" w:date="2021-07-03T11:30:00Z"/>
                <w:lang w:val="en-US"/>
              </w:rPr>
            </w:pPr>
            <w:ins w:id="137" w:author="冷冰雪(Bingxue Leng)" w:date="2021-07-03T11:30:00Z">
              <w:r>
                <w:rPr>
                  <w:lang w:val="en-US"/>
                </w:rPr>
                <w:t>T</w:t>
              </w:r>
              <w:r w:rsidRPr="00CF6412">
                <w:rPr>
                  <w:rFonts w:eastAsia="SimSun"/>
                  <w:lang w:val="en-US"/>
                </w:rPr>
                <w:t xml:space="preserve">o avoid the unsynchronized inactivity timer issue addressed by rapp above, </w:t>
              </w:r>
              <w:r>
                <w:rPr>
                  <w:lang w:val="en-US"/>
                </w:rPr>
                <w:t>NACK-only feedback is not sufficient, i.e., a Rx-specific Ack-</w:t>
              </w:r>
              <w:proofErr w:type="spellStart"/>
              <w:r>
                <w:rPr>
                  <w:lang w:val="en-US"/>
                </w:rPr>
                <w:t>Nack</w:t>
              </w:r>
              <w:proofErr w:type="spellEnd"/>
              <w:r>
                <w:rPr>
                  <w:lang w:val="en-US"/>
                </w:rPr>
                <w:t xml:space="preserve"> HARQ feedback (as specified in MAC spec below) is needed for Tx-UE to differentiate / detect the topology status for each Rx-UE. </w:t>
              </w:r>
            </w:ins>
          </w:p>
          <w:p w14:paraId="52608746" w14:textId="6EBF5F0F" w:rsidR="00FE166E" w:rsidRPr="00FE166E" w:rsidRDefault="00FE166E">
            <w:pPr>
              <w:pStyle w:val="NO"/>
              <w:rPr>
                <w:lang w:eastAsia="ko-KR"/>
                <w:rPrChange w:id="138" w:author="冷冰雪(Bingxue Leng)" w:date="2021-07-03T11:30:00Z">
                  <w:rPr>
                    <w:lang w:val="en-US"/>
                  </w:rPr>
                </w:rPrChange>
              </w:rPr>
              <w:pPrChange w:id="139" w:author="冷冰雪(Bingxue Leng)" w:date="2021-07-03T11:30:00Z">
                <w:pPr/>
              </w:pPrChange>
            </w:pPr>
            <w:ins w:id="140" w:author="冷冰雪(Bingxue Leng)" w:date="2021-07-03T11:30:00Z">
              <w:r w:rsidRPr="004E548E">
                <w:rPr>
                  <w:lang w:eastAsia="ko-KR"/>
                </w:rPr>
                <w:t>NOTE 4:</w:t>
              </w:r>
              <w:r w:rsidRPr="004E548E">
                <w:rPr>
                  <w:lang w:eastAsia="ko-KR"/>
                </w:rPr>
                <w:tab/>
                <w:t xml:space="preserve">Selection of </w:t>
              </w:r>
              <w:r w:rsidRPr="00CF6412">
                <w:rPr>
                  <w:highlight w:val="yellow"/>
                  <w:lang w:eastAsia="ko-KR"/>
                </w:rPr>
                <w:t>positive-negative acknowledgement</w:t>
              </w:r>
              <w:r w:rsidRPr="004E548E">
                <w:rPr>
                  <w:lang w:eastAsia="ko-KR"/>
                </w:rPr>
                <w:t xml:space="preserve"> or negative-only acknowledgement is up to UE implementation.</w:t>
              </w:r>
            </w:ins>
          </w:p>
        </w:tc>
      </w:tr>
      <w:tr w:rsidR="00766594" w14:paraId="18705FFA" w14:textId="77777777" w:rsidTr="00156B84">
        <w:tc>
          <w:tcPr>
            <w:tcW w:w="1358" w:type="dxa"/>
          </w:tcPr>
          <w:p w14:paraId="12DFAF07" w14:textId="208580BF" w:rsidR="00766594" w:rsidRDefault="00766594" w:rsidP="00766594">
            <w:pPr>
              <w:jc w:val="center"/>
              <w:rPr>
                <w:lang w:val="de-DE"/>
              </w:rPr>
              <w:pPrChange w:id="141" w:author="Apple - Zhibin Wu" w:date="2021-07-03T14:20:00Z">
                <w:pPr/>
              </w:pPrChange>
            </w:pPr>
            <w:ins w:id="142" w:author="Apple - Zhibin Wu" w:date="2021-07-03T14:20:00Z">
              <w:r>
                <w:rPr>
                  <w:lang w:val="de-DE"/>
                </w:rPr>
                <w:t>Apple</w:t>
              </w:r>
            </w:ins>
          </w:p>
        </w:tc>
        <w:tc>
          <w:tcPr>
            <w:tcW w:w="1337" w:type="dxa"/>
          </w:tcPr>
          <w:p w14:paraId="2A4A5A70" w14:textId="3CA8EAFD" w:rsidR="00766594" w:rsidRDefault="00766594" w:rsidP="00766594">
            <w:pPr>
              <w:rPr>
                <w:lang w:val="de-DE"/>
              </w:rPr>
            </w:pPr>
            <w:ins w:id="143" w:author="Apple - Zhibin Wu" w:date="2021-07-03T14:20:00Z">
              <w:r>
                <w:rPr>
                  <w:lang w:val="en-US"/>
                </w:rPr>
                <w:t>A</w:t>
              </w:r>
            </w:ins>
          </w:p>
        </w:tc>
        <w:tc>
          <w:tcPr>
            <w:tcW w:w="6934" w:type="dxa"/>
          </w:tcPr>
          <w:p w14:paraId="017C4BB0" w14:textId="54F4AE4E" w:rsidR="00766594" w:rsidRDefault="00766594" w:rsidP="00766594">
            <w:pPr>
              <w:rPr>
                <w:lang w:val="en-US"/>
              </w:rPr>
            </w:pPr>
            <w:ins w:id="144" w:author="Apple - Zhibin Wu" w:date="2021-07-03T14:20:00Z">
              <w:r>
                <w:rPr>
                  <w:lang w:val="en-US"/>
                </w:rPr>
                <w:t xml:space="preserve">Wet think only HARQ FB enabled case has an impact to SL inactivity timer. </w:t>
              </w:r>
            </w:ins>
          </w:p>
        </w:tc>
      </w:tr>
    </w:tbl>
    <w:p w14:paraId="2A1EC6C6" w14:textId="77777777" w:rsidR="00A4036C" w:rsidRDefault="00A4036C" w:rsidP="00A4036C">
      <w:pPr>
        <w:rPr>
          <w:rFonts w:ascii="Arial" w:hAnsi="Arial" w:cs="Arial"/>
        </w:rPr>
      </w:pPr>
    </w:p>
    <w:p w14:paraId="2C03C0C7" w14:textId="1A3F0A80" w:rsidR="009544FF" w:rsidRDefault="009544FF">
      <w:pPr>
        <w:rPr>
          <w:rFonts w:ascii="Arial" w:hAnsi="Arial" w:cs="Arial"/>
        </w:rPr>
      </w:pPr>
      <w:r>
        <w:rPr>
          <w:rFonts w:ascii="Arial" w:hAnsi="Arial" w:cs="Arial"/>
        </w:rPr>
        <w:t>In RAN2#113bis</w:t>
      </w:r>
      <w:r w:rsidR="00CD79D8">
        <w:rPr>
          <w:rFonts w:ascii="Arial" w:hAnsi="Arial" w:cs="Arial"/>
        </w:rPr>
        <w:t>-e</w:t>
      </w:r>
      <w:r w:rsidR="004B1337">
        <w:rPr>
          <w:rFonts w:ascii="Arial" w:hAnsi="Arial" w:cs="Arial"/>
        </w:rPr>
        <w:t xml:space="preserve"> </w:t>
      </w:r>
      <w:r w:rsidR="004B1337">
        <w:rPr>
          <w:rFonts w:ascii="Arial" w:hAnsi="Arial" w:cs="Arial"/>
        </w:rPr>
        <w:fldChar w:fldCharType="begin"/>
      </w:r>
      <w:r w:rsidR="004B1337">
        <w:rPr>
          <w:rFonts w:ascii="Arial" w:hAnsi="Arial" w:cs="Arial"/>
        </w:rPr>
        <w:instrText xml:space="preserve"> REF _Ref75945087 \r \h </w:instrText>
      </w:r>
      <w:r w:rsidR="004B1337">
        <w:rPr>
          <w:rFonts w:ascii="Arial" w:hAnsi="Arial" w:cs="Arial"/>
        </w:rPr>
      </w:r>
      <w:r w:rsidR="004B1337">
        <w:rPr>
          <w:rFonts w:ascii="Arial" w:hAnsi="Arial" w:cs="Arial"/>
        </w:rPr>
        <w:fldChar w:fldCharType="separate"/>
      </w:r>
      <w:r w:rsidR="004B1337">
        <w:rPr>
          <w:rFonts w:ascii="Arial" w:hAnsi="Arial" w:cs="Arial"/>
        </w:rPr>
        <w:t>[1]</w:t>
      </w:r>
      <w:r w:rsidR="004B1337">
        <w:rPr>
          <w:rFonts w:ascii="Arial" w:hAnsi="Arial" w:cs="Arial"/>
        </w:rPr>
        <w:fldChar w:fldCharType="end"/>
      </w:r>
      <w:r>
        <w:rPr>
          <w:rFonts w:ascii="Arial" w:hAnsi="Arial" w:cs="Arial"/>
        </w:rPr>
        <w:t xml:space="preserve">, the following agreements were made on </w:t>
      </w:r>
      <w:r w:rsidR="004B1337">
        <w:rPr>
          <w:rFonts w:ascii="Arial" w:hAnsi="Arial" w:cs="Arial"/>
        </w:rPr>
        <w:t xml:space="preserve">when </w:t>
      </w:r>
      <w:r>
        <w:rPr>
          <w:rFonts w:ascii="Arial" w:hAnsi="Arial" w:cs="Arial"/>
        </w:rPr>
        <w:t xml:space="preserve">the </w:t>
      </w:r>
      <w:r w:rsidR="004B1337">
        <w:rPr>
          <w:rFonts w:ascii="Arial" w:hAnsi="Arial" w:cs="Arial"/>
        </w:rPr>
        <w:t xml:space="preserve">RX </w:t>
      </w:r>
      <w:r>
        <w:rPr>
          <w:rFonts w:ascii="Arial" w:hAnsi="Arial" w:cs="Arial"/>
        </w:rPr>
        <w:t xml:space="preserve">UE restarts the inactivity timer. </w:t>
      </w:r>
    </w:p>
    <w:p w14:paraId="7F8A0608"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6D16562B" w14:textId="77777777" w:rsidR="009544FF" w:rsidRDefault="009544FF" w:rsidP="009544FF">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2AEE43C" w14:textId="3F27F940" w:rsidR="00A3073D" w:rsidRDefault="009544FF">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w:t>
      </w:r>
      <w:r w:rsidR="00017C0C">
        <w:rPr>
          <w:rFonts w:ascii="Arial" w:hAnsi="Arial" w:cs="Arial"/>
        </w:rPr>
        <w:t>This can result in a mismatch case: the</w:t>
      </w:r>
      <w:r>
        <w:rPr>
          <w:rFonts w:ascii="Arial" w:hAnsi="Arial" w:cs="Arial"/>
        </w:rPr>
        <w:t xml:space="preserve"> UE unnecessarily monitoring PSCCH due to (re)starting the inactivity timer</w:t>
      </w:r>
      <w:r w:rsidR="00017C0C">
        <w:rPr>
          <w:rFonts w:ascii="Arial" w:hAnsi="Arial" w:cs="Arial"/>
        </w:rPr>
        <w:t xml:space="preserve"> when the </w:t>
      </w:r>
      <w:r>
        <w:rPr>
          <w:rFonts w:ascii="Arial" w:hAnsi="Arial" w:cs="Arial"/>
        </w:rPr>
        <w:t xml:space="preserve">L1 ID </w:t>
      </w:r>
      <w:r w:rsidR="00017C0C">
        <w:rPr>
          <w:rFonts w:ascii="Arial" w:hAnsi="Arial" w:cs="Arial"/>
        </w:rPr>
        <w:t xml:space="preserve">matches the src/dest ID but the </w:t>
      </w:r>
      <w:r>
        <w:rPr>
          <w:rFonts w:ascii="Arial" w:hAnsi="Arial" w:cs="Arial"/>
        </w:rPr>
        <w:t>L2 ID</w:t>
      </w:r>
      <w:r w:rsidR="00017C0C">
        <w:rPr>
          <w:rFonts w:ascii="Arial" w:hAnsi="Arial" w:cs="Arial"/>
        </w:rPr>
        <w:t xml:space="preserve"> does not match</w:t>
      </w:r>
      <w:r>
        <w:rPr>
          <w:rFonts w:ascii="Arial" w:hAnsi="Arial" w:cs="Arial"/>
        </w:rPr>
        <w:t xml:space="preserve">.  </w:t>
      </w:r>
    </w:p>
    <w:p w14:paraId="64CFCD57" w14:textId="787C9E52" w:rsidR="009544FF" w:rsidRDefault="00A3073D">
      <w:pPr>
        <w:rPr>
          <w:rFonts w:ascii="Arial" w:hAnsi="Arial" w:cs="Arial"/>
        </w:rPr>
      </w:pPr>
      <w:r>
        <w:rPr>
          <w:rFonts w:ascii="Arial" w:hAnsi="Arial" w:cs="Arial"/>
        </w:rPr>
        <w:t>Several contributions</w:t>
      </w:r>
      <w:r w:rsidR="004B1337">
        <w:rPr>
          <w:rFonts w:ascii="Arial" w:hAnsi="Arial" w:cs="Arial"/>
        </w:rPr>
        <w:t xml:space="preserve"> to RAN2#114-e</w:t>
      </w:r>
      <w:r>
        <w:rPr>
          <w:rFonts w:ascii="Arial" w:hAnsi="Arial" w:cs="Arial"/>
        </w:rPr>
        <w:t xml:space="preserve"> have discussed </w:t>
      </w:r>
      <w:r w:rsidR="00017C0C">
        <w:rPr>
          <w:rFonts w:ascii="Arial" w:hAnsi="Arial" w:cs="Arial"/>
        </w:rPr>
        <w:t>stopping the inactivity timer at the MAC layer when the mismatch is detected</w:t>
      </w:r>
      <w:r w:rsidR="00931845">
        <w:rPr>
          <w:rFonts w:ascii="Arial" w:hAnsi="Arial" w:cs="Arial"/>
        </w:rPr>
        <w:t xml:space="preserve"> </w:t>
      </w:r>
      <w:r w:rsidR="00931845">
        <w:rPr>
          <w:rFonts w:ascii="Arial" w:hAnsi="Arial" w:cs="Arial"/>
        </w:rPr>
        <w:fldChar w:fldCharType="begin"/>
      </w:r>
      <w:r w:rsidR="00931845">
        <w:rPr>
          <w:rFonts w:ascii="Arial" w:hAnsi="Arial" w:cs="Arial"/>
        </w:rPr>
        <w:instrText xml:space="preserve"> REF _Ref75945782 \r \h </w:instrText>
      </w:r>
      <w:r w:rsidR="00931845">
        <w:rPr>
          <w:rFonts w:ascii="Arial" w:hAnsi="Arial" w:cs="Arial"/>
        </w:rPr>
      </w:r>
      <w:r w:rsidR="00931845">
        <w:rPr>
          <w:rFonts w:ascii="Arial" w:hAnsi="Arial" w:cs="Arial"/>
        </w:rPr>
        <w:fldChar w:fldCharType="separate"/>
      </w:r>
      <w:r w:rsidR="00931845">
        <w:rPr>
          <w:rFonts w:ascii="Arial" w:hAnsi="Arial" w:cs="Arial"/>
        </w:rPr>
        <w:t>[3]</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_Ref75945783 \r \h </w:instrText>
      </w:r>
      <w:r w:rsidR="00931845">
        <w:rPr>
          <w:rFonts w:ascii="Arial" w:hAnsi="Arial" w:cs="Arial"/>
        </w:rPr>
      </w:r>
      <w:r w:rsidR="00931845">
        <w:rPr>
          <w:rFonts w:ascii="Arial" w:hAnsi="Arial" w:cs="Arial"/>
        </w:rPr>
        <w:fldChar w:fldCharType="separate"/>
      </w:r>
      <w:r w:rsidR="00931845">
        <w:rPr>
          <w:rFonts w:ascii="Arial" w:hAnsi="Arial" w:cs="Arial"/>
        </w:rPr>
        <w:t>[4]</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_Ref75945785 \r \h </w:instrText>
      </w:r>
      <w:r w:rsidR="00931845">
        <w:rPr>
          <w:rFonts w:ascii="Arial" w:hAnsi="Arial" w:cs="Arial"/>
        </w:rPr>
      </w:r>
      <w:r w:rsidR="00931845">
        <w:rPr>
          <w:rFonts w:ascii="Arial" w:hAnsi="Arial" w:cs="Arial"/>
        </w:rPr>
        <w:fldChar w:fldCharType="separate"/>
      </w:r>
      <w:r w:rsidR="00931845">
        <w:rPr>
          <w:rFonts w:ascii="Arial" w:hAnsi="Arial" w:cs="Arial"/>
        </w:rPr>
        <w:t>[5]</w:t>
      </w:r>
      <w:r w:rsidR="00931845">
        <w:rPr>
          <w:rFonts w:ascii="Arial" w:hAnsi="Arial" w:cs="Arial"/>
        </w:rPr>
        <w:fldChar w:fldCharType="end"/>
      </w:r>
      <w:r w:rsidR="00931845">
        <w:rPr>
          <w:rFonts w:ascii="Arial" w:hAnsi="Arial" w:cs="Arial"/>
        </w:rPr>
        <w:fldChar w:fldCharType="begin"/>
      </w:r>
      <w:r w:rsidR="00931845">
        <w:rPr>
          <w:rFonts w:ascii="Arial" w:hAnsi="Arial" w:cs="Arial"/>
        </w:rPr>
        <w:instrText xml:space="preserve"> REF _Ref75945786 \r \h </w:instrText>
      </w:r>
      <w:r w:rsidR="00931845">
        <w:rPr>
          <w:rFonts w:ascii="Arial" w:hAnsi="Arial" w:cs="Arial"/>
        </w:rPr>
      </w:r>
      <w:r w:rsidR="00931845">
        <w:rPr>
          <w:rFonts w:ascii="Arial" w:hAnsi="Arial" w:cs="Arial"/>
        </w:rPr>
        <w:fldChar w:fldCharType="separate"/>
      </w:r>
      <w:r w:rsidR="00931845">
        <w:rPr>
          <w:rFonts w:ascii="Arial" w:hAnsi="Arial" w:cs="Arial"/>
        </w:rPr>
        <w:t>[6]</w:t>
      </w:r>
      <w:r w:rsidR="00931845">
        <w:rPr>
          <w:rFonts w:ascii="Arial" w:hAnsi="Arial" w:cs="Arial"/>
        </w:rPr>
        <w:fldChar w:fldCharType="end"/>
      </w:r>
      <w:r w:rsidR="00017C0C">
        <w:rPr>
          <w:rFonts w:ascii="Arial" w:hAnsi="Arial" w:cs="Arial"/>
        </w:rPr>
        <w:t xml:space="preserve">.  In the proposals, the companies have clarified that we should avoid stopping the inactivity timer if it is running </w:t>
      </w:r>
      <w:r w:rsidR="006E0440">
        <w:rPr>
          <w:rFonts w:ascii="Arial" w:hAnsi="Arial" w:cs="Arial"/>
        </w:rPr>
        <w:t xml:space="preserve">due to a </w:t>
      </w:r>
      <w:r w:rsidR="00017C0C">
        <w:rPr>
          <w:rFonts w:ascii="Arial" w:hAnsi="Arial" w:cs="Arial"/>
        </w:rPr>
        <w:t>non-mismatch</w:t>
      </w:r>
      <w:r w:rsidR="006E0440">
        <w:rPr>
          <w:rFonts w:ascii="Arial" w:hAnsi="Arial" w:cs="Arial"/>
        </w:rPr>
        <w:t xml:space="preserve"> reception.  </w:t>
      </w:r>
      <w:r w:rsidR="00BA7138">
        <w:rPr>
          <w:rFonts w:ascii="Arial" w:hAnsi="Arial" w:cs="Arial"/>
        </w:rPr>
        <w:t>Effectively, this corresponds to ensuring that the following conditions are met:</w:t>
      </w:r>
    </w:p>
    <w:p w14:paraId="54E4D545" w14:textId="5449D1C6" w:rsidR="006E0440" w:rsidRPr="00F73B79" w:rsidRDefault="00BA7138" w:rsidP="00E367CA">
      <w:pPr>
        <w:pStyle w:val="ListParagraph"/>
        <w:numPr>
          <w:ilvl w:val="0"/>
          <w:numId w:val="17"/>
        </w:numPr>
        <w:rPr>
          <w:rFonts w:ascii="Arial" w:hAnsi="Arial" w:cs="Arial"/>
          <w:lang w:val="en-US"/>
        </w:rPr>
      </w:pPr>
      <w:r>
        <w:rPr>
          <w:rFonts w:ascii="Arial" w:hAnsi="Arial" w:cs="Arial"/>
          <w:lang w:val="en-US"/>
        </w:rPr>
        <w:t xml:space="preserve">1) </w:t>
      </w:r>
      <w:r w:rsidR="00AC3F87">
        <w:rPr>
          <w:rFonts w:ascii="Arial" w:hAnsi="Arial" w:cs="Arial"/>
          <w:lang w:val="en-US"/>
        </w:rPr>
        <w:t xml:space="preserve">The inactivity timer was not </w:t>
      </w:r>
      <w:r>
        <w:rPr>
          <w:rFonts w:ascii="Arial" w:hAnsi="Arial" w:cs="Arial"/>
          <w:lang w:val="en-US"/>
        </w:rPr>
        <w:t xml:space="preserve">already </w:t>
      </w:r>
      <w:r w:rsidR="00AC3F87">
        <w:rPr>
          <w:rFonts w:ascii="Arial" w:hAnsi="Arial" w:cs="Arial"/>
          <w:lang w:val="en-US"/>
        </w:rPr>
        <w:t xml:space="preserve">running when it was started by reception of the SCI </w:t>
      </w:r>
      <w:r w:rsidR="00931845">
        <w:rPr>
          <w:rFonts w:ascii="Arial" w:hAnsi="Arial" w:cs="Arial"/>
          <w:lang w:val="en-US"/>
        </w:rPr>
        <w:t>associated with</w:t>
      </w:r>
      <w:r w:rsidR="00AC3F87">
        <w:rPr>
          <w:rFonts w:ascii="Arial" w:hAnsi="Arial" w:cs="Arial"/>
          <w:lang w:val="en-US"/>
        </w:rPr>
        <w:t xml:space="preserve"> a </w:t>
      </w:r>
      <w:r>
        <w:rPr>
          <w:rFonts w:ascii="Arial" w:hAnsi="Arial" w:cs="Arial"/>
          <w:lang w:val="en-US"/>
        </w:rPr>
        <w:t>mismatch in L2 ID</w:t>
      </w:r>
      <w:r w:rsidR="00AC3F87">
        <w:rPr>
          <w:rFonts w:ascii="Arial" w:hAnsi="Arial" w:cs="Arial"/>
          <w:lang w:val="en-US"/>
        </w:rPr>
        <w:t xml:space="preserve"> </w:t>
      </w:r>
    </w:p>
    <w:p w14:paraId="43AF229F" w14:textId="7BF24100" w:rsidR="00110DD4" w:rsidRPr="00F73B79" w:rsidRDefault="00BA7138" w:rsidP="00E367CA">
      <w:pPr>
        <w:pStyle w:val="ListParagraph"/>
        <w:numPr>
          <w:ilvl w:val="0"/>
          <w:numId w:val="17"/>
        </w:numPr>
        <w:rPr>
          <w:rFonts w:ascii="Arial" w:hAnsi="Arial" w:cs="Arial"/>
          <w:lang w:val="en-US"/>
        </w:rPr>
      </w:pPr>
      <w:r>
        <w:rPr>
          <w:rFonts w:ascii="Arial" w:hAnsi="Arial" w:cs="Arial"/>
          <w:lang w:val="en-US"/>
        </w:rPr>
        <w:t xml:space="preserve">2) The inactivity timer was not restarted by another SCI reception while the PDU </w:t>
      </w:r>
      <w:r w:rsidR="00612C73">
        <w:rPr>
          <w:rFonts w:ascii="Arial" w:hAnsi="Arial" w:cs="Arial"/>
          <w:lang w:val="en-US"/>
        </w:rPr>
        <w:t xml:space="preserve">associated with </w:t>
      </w:r>
      <w:r>
        <w:rPr>
          <w:rFonts w:ascii="Arial" w:hAnsi="Arial" w:cs="Arial"/>
          <w:lang w:val="en-US"/>
        </w:rPr>
        <w:t>the mismatch was being decoded</w:t>
      </w:r>
    </w:p>
    <w:p w14:paraId="392AA053" w14:textId="33555503" w:rsidR="00110DD4" w:rsidRDefault="00110DD4">
      <w:pPr>
        <w:rPr>
          <w:rFonts w:ascii="Arial" w:hAnsi="Arial" w:cs="Arial"/>
        </w:rPr>
      </w:pPr>
    </w:p>
    <w:p w14:paraId="34CA3FAD" w14:textId="651D0C20" w:rsidR="00BA7138" w:rsidRDefault="00BA7138" w:rsidP="00BA7138">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50228">
        <w:rPr>
          <w:rFonts w:ascii="Arial" w:hAnsi="Arial" w:cs="Arial"/>
          <w:b/>
          <w:bCs/>
          <w:sz w:val="22"/>
          <w:szCs w:val="22"/>
        </w:rPr>
        <w:t>6</w:t>
      </w:r>
      <w:r>
        <w:rPr>
          <w:rFonts w:ascii="Arial" w:hAnsi="Arial" w:cs="Arial"/>
          <w:b/>
          <w:bCs/>
          <w:sz w:val="22"/>
          <w:szCs w:val="22"/>
        </w:rPr>
        <w:t>) Do you agree that the MAC layer can stop the inactivity timer when the L2 destination (or source, for unicast) are not correct, and both conditions 1) and 2) above are met?</w:t>
      </w:r>
    </w:p>
    <w:p w14:paraId="2BCDCF3A" w14:textId="0974EF35" w:rsidR="00BA7138" w:rsidRPr="00F73B79" w:rsidRDefault="00BA7138" w:rsidP="00BA7138">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A7138" w14:paraId="064020D7" w14:textId="77777777" w:rsidTr="00156B84">
        <w:tc>
          <w:tcPr>
            <w:tcW w:w="1358" w:type="dxa"/>
            <w:shd w:val="clear" w:color="auto" w:fill="D9E2F3" w:themeFill="accent1" w:themeFillTint="33"/>
          </w:tcPr>
          <w:p w14:paraId="1193BAD7" w14:textId="77777777" w:rsidR="00BA7138" w:rsidRDefault="00BA7138" w:rsidP="00156B84">
            <w:pPr>
              <w:rPr>
                <w:lang w:val="de-DE"/>
              </w:rPr>
            </w:pPr>
            <w:r>
              <w:rPr>
                <w:lang w:val="en-US"/>
              </w:rPr>
              <w:t>Company</w:t>
            </w:r>
          </w:p>
        </w:tc>
        <w:tc>
          <w:tcPr>
            <w:tcW w:w="1337" w:type="dxa"/>
            <w:shd w:val="clear" w:color="auto" w:fill="D9E2F3" w:themeFill="accent1" w:themeFillTint="33"/>
          </w:tcPr>
          <w:p w14:paraId="6B738A9E" w14:textId="63304D36" w:rsidR="00BA7138" w:rsidRDefault="00BA7138" w:rsidP="00156B84">
            <w:pPr>
              <w:rPr>
                <w:lang w:val="de-DE"/>
              </w:rPr>
            </w:pPr>
            <w:r>
              <w:rPr>
                <w:lang w:val="en-US"/>
              </w:rPr>
              <w:t>Response</w:t>
            </w:r>
            <w:r w:rsidR="00616E85">
              <w:rPr>
                <w:lang w:val="en-US"/>
              </w:rPr>
              <w:t xml:space="preserve"> (Y/N)</w:t>
            </w:r>
            <w:r>
              <w:rPr>
                <w:lang w:val="en-US"/>
              </w:rPr>
              <w:t xml:space="preserve"> </w:t>
            </w:r>
          </w:p>
        </w:tc>
        <w:tc>
          <w:tcPr>
            <w:tcW w:w="6934" w:type="dxa"/>
            <w:shd w:val="clear" w:color="auto" w:fill="D9E2F3" w:themeFill="accent1" w:themeFillTint="33"/>
          </w:tcPr>
          <w:p w14:paraId="4A99B84C" w14:textId="77777777" w:rsidR="00BA7138" w:rsidRDefault="00BA7138" w:rsidP="00156B84">
            <w:pPr>
              <w:rPr>
                <w:lang w:val="de-DE"/>
              </w:rPr>
            </w:pPr>
            <w:r>
              <w:rPr>
                <w:lang w:val="en-US"/>
              </w:rPr>
              <w:t>Comments</w:t>
            </w:r>
          </w:p>
        </w:tc>
      </w:tr>
      <w:tr w:rsidR="00BA7138" w14:paraId="22A6F6AD" w14:textId="77777777" w:rsidTr="00156B84">
        <w:tc>
          <w:tcPr>
            <w:tcW w:w="1358" w:type="dxa"/>
          </w:tcPr>
          <w:p w14:paraId="65389ACA" w14:textId="1DF00022" w:rsidR="00BA7138" w:rsidRDefault="003673C7" w:rsidP="00156B84">
            <w:pPr>
              <w:rPr>
                <w:lang w:val="de-DE"/>
              </w:rPr>
            </w:pPr>
            <w:ins w:id="145" w:author="Ericsson" w:date="2021-07-02T21:22:00Z">
              <w:r>
                <w:rPr>
                  <w:lang w:val="de-DE"/>
                </w:rPr>
                <w:t>Ericsson</w:t>
              </w:r>
            </w:ins>
          </w:p>
        </w:tc>
        <w:tc>
          <w:tcPr>
            <w:tcW w:w="1337" w:type="dxa"/>
          </w:tcPr>
          <w:p w14:paraId="47972A8C" w14:textId="5365E639" w:rsidR="00BA7138" w:rsidRDefault="003673C7" w:rsidP="00156B84">
            <w:pPr>
              <w:ind w:leftChars="-1" w:left="-2" w:firstLine="2"/>
              <w:rPr>
                <w:lang w:val="en-US"/>
              </w:rPr>
            </w:pPr>
            <w:ins w:id="146" w:author="Ericsson" w:date="2021-07-02T21:22:00Z">
              <w:r>
                <w:rPr>
                  <w:lang w:val="en-US"/>
                </w:rPr>
                <w:t>Y</w:t>
              </w:r>
            </w:ins>
            <w:ins w:id="147" w:author="Ericsson" w:date="2021-07-02T21:31:00Z">
              <w:r w:rsidR="00C51BF9">
                <w:rPr>
                  <w:lang w:val="en-US"/>
                </w:rPr>
                <w:t xml:space="preserve"> with comments</w:t>
              </w:r>
            </w:ins>
          </w:p>
        </w:tc>
        <w:tc>
          <w:tcPr>
            <w:tcW w:w="6934" w:type="dxa"/>
          </w:tcPr>
          <w:p w14:paraId="0D481DAC" w14:textId="779DA498" w:rsidR="00BA7138" w:rsidRPr="003673C7" w:rsidRDefault="00C51BF9">
            <w:pPr>
              <w:rPr>
                <w:rFonts w:eastAsiaTheme="minorEastAsia"/>
                <w:lang w:val="en-US" w:eastAsia="zh-CN"/>
                <w:rPrChange w:id="148" w:author="Ericsson" w:date="2021-07-02T21:24:00Z">
                  <w:rPr>
                    <w:lang w:val="en-US" w:eastAsia="zh-CN"/>
                  </w:rPr>
                </w:rPrChange>
              </w:rPr>
              <w:pPrChange w:id="149" w:author="Ericsson" w:date="2021-07-02T21:24:00Z">
                <w:pPr>
                  <w:pStyle w:val="ListParagraph"/>
                  <w:ind w:left="360"/>
                </w:pPr>
              </w:pPrChange>
            </w:pPr>
            <w:ins w:id="150" w:author="Ericsson" w:date="2021-07-02T21:31:00Z">
              <w:r>
                <w:rPr>
                  <w:rFonts w:eastAsiaTheme="minorEastAsia"/>
                  <w:lang w:val="en-US" w:eastAsia="zh-CN"/>
                </w:rPr>
                <w:t>We understand the intention of this question generally. However, for the conditio</w:t>
              </w:r>
            </w:ins>
            <w:ins w:id="151" w:author="Ericsson" w:date="2021-07-02T21:32:00Z">
              <w:r>
                <w:rPr>
                  <w:rFonts w:eastAsiaTheme="minorEastAsia"/>
                  <w:lang w:val="en-US" w:eastAsia="zh-CN"/>
                </w:rPr>
                <w:t>n</w:t>
              </w:r>
            </w:ins>
            <w:ins w:id="152" w:author="Ericsson" w:date="2021-07-02T22:56:00Z">
              <w:r w:rsidR="006F3013">
                <w:rPr>
                  <w:rFonts w:eastAsiaTheme="minorEastAsia"/>
                  <w:lang w:val="en-US" w:eastAsia="zh-CN"/>
                </w:rPr>
                <w:t xml:space="preserve"> 2)</w:t>
              </w:r>
            </w:ins>
            <w:ins w:id="153" w:author="Ericsson" w:date="2021-07-02T21:32:00Z">
              <w:r>
                <w:rPr>
                  <w:rFonts w:eastAsiaTheme="minorEastAsia"/>
                  <w:lang w:val="en-US" w:eastAsia="zh-CN"/>
                </w:rPr>
                <w:t>, due to wording issue, we are uncertain if we understand it. Suggest Rapporteur to further clarify the condition 2).</w:t>
              </w:r>
            </w:ins>
          </w:p>
        </w:tc>
      </w:tr>
      <w:tr w:rsidR="00FE166E" w14:paraId="47979AE4" w14:textId="77777777" w:rsidTr="00156B84">
        <w:tc>
          <w:tcPr>
            <w:tcW w:w="1358" w:type="dxa"/>
          </w:tcPr>
          <w:p w14:paraId="7A51FE3F" w14:textId="5ACA1165" w:rsidR="00FE166E" w:rsidRDefault="00FE166E" w:rsidP="00FE166E">
            <w:pPr>
              <w:rPr>
                <w:lang w:val="de-DE"/>
              </w:rPr>
            </w:pPr>
            <w:ins w:id="154" w:author="冷冰雪(Bingxue Leng)" w:date="2021-07-03T11:30:00Z">
              <w:r>
                <w:rPr>
                  <w:lang w:val="de-DE"/>
                </w:rPr>
                <w:t>OPPO</w:t>
              </w:r>
            </w:ins>
          </w:p>
        </w:tc>
        <w:tc>
          <w:tcPr>
            <w:tcW w:w="1337" w:type="dxa"/>
          </w:tcPr>
          <w:p w14:paraId="3693A7F4" w14:textId="150A244A" w:rsidR="00FE166E" w:rsidRDefault="00FE166E" w:rsidP="00FE166E">
            <w:pPr>
              <w:rPr>
                <w:lang w:val="de-DE"/>
              </w:rPr>
            </w:pPr>
            <w:ins w:id="155" w:author="冷冰雪(Bingxue Leng)" w:date="2021-07-03T11:30:00Z">
              <w:r>
                <w:rPr>
                  <w:lang w:val="en-US"/>
                </w:rPr>
                <w:t xml:space="preserve">We are OK to support the timer stopping, but the condition </w:t>
              </w:r>
              <w:r>
                <w:rPr>
                  <w:lang w:val="en-US"/>
                </w:rPr>
                <w:lastRenderedPageBreak/>
                <w:t>needs to be discussed</w:t>
              </w:r>
            </w:ins>
          </w:p>
        </w:tc>
        <w:tc>
          <w:tcPr>
            <w:tcW w:w="6934" w:type="dxa"/>
          </w:tcPr>
          <w:p w14:paraId="411EE122" w14:textId="77777777" w:rsidR="00FE166E" w:rsidRDefault="00FE166E" w:rsidP="00FE166E">
            <w:pPr>
              <w:ind w:leftChars="-1" w:left="-2" w:firstLine="2"/>
              <w:rPr>
                <w:ins w:id="156" w:author="冷冰雪(Bingxue Leng)" w:date="2021-07-03T11:30:00Z"/>
                <w:lang w:val="en-US"/>
              </w:rPr>
            </w:pPr>
            <w:ins w:id="157" w:author="冷冰雪(Bingxue Leng)" w:date="2021-07-03T11:30:00Z">
              <w:r w:rsidRPr="00CF6412">
                <w:rPr>
                  <w:rFonts w:eastAsia="SimSun"/>
                  <w:lang w:val="en-US"/>
                </w:rPr>
                <w:lastRenderedPageBreak/>
                <w:t xml:space="preserve">Agree with that the stopping of </w:t>
              </w:r>
              <w:r>
                <w:rPr>
                  <w:lang w:val="en-US"/>
                </w:rPr>
                <w:t>in</w:t>
              </w:r>
              <w:r w:rsidRPr="00CF6412">
                <w:rPr>
                  <w:rFonts w:eastAsia="SimSun"/>
                  <w:lang w:val="en-US"/>
                </w:rPr>
                <w:t>correct</w:t>
              </w:r>
              <w:r>
                <w:rPr>
                  <w:lang w:val="en-US"/>
                </w:rPr>
                <w:t>ly</w:t>
              </w:r>
              <w:r w:rsidRPr="00CF6412">
                <w:rPr>
                  <w:rFonts w:eastAsia="SimSun"/>
                  <w:lang w:val="en-US"/>
                </w:rPr>
                <w:t xml:space="preserve"> </w:t>
              </w:r>
              <w:r>
                <w:rPr>
                  <w:lang w:val="en-US"/>
                </w:rPr>
                <w:t>started</w:t>
              </w:r>
              <w:r w:rsidRPr="00CF6412">
                <w:rPr>
                  <w:rFonts w:eastAsia="SimSun"/>
                  <w:lang w:val="en-US"/>
                </w:rPr>
                <w:t xml:space="preserve"> inactivity timer </w:t>
              </w:r>
              <w:r>
                <w:rPr>
                  <w:lang w:val="en-US"/>
                </w:rPr>
                <w:t>is needed.</w:t>
              </w:r>
            </w:ins>
          </w:p>
          <w:p w14:paraId="58AF9C4F" w14:textId="77777777" w:rsidR="00FE166E" w:rsidRDefault="00FE166E" w:rsidP="00FE166E">
            <w:pPr>
              <w:ind w:leftChars="-1" w:left="-2" w:firstLine="2"/>
              <w:rPr>
                <w:ins w:id="158" w:author="冷冰雪(Bingxue Leng)" w:date="2021-07-03T11:30:00Z"/>
                <w:lang w:val="en-US"/>
              </w:rPr>
            </w:pPr>
            <w:ins w:id="159" w:author="冷冰雪(Bingxue Leng)" w:date="2021-07-03T11:30:00Z">
              <w:r>
                <w:rPr>
                  <w:lang w:val="en-US"/>
                </w:rPr>
                <w:t>But we understand condition-1 + condition-2 does not cover all the case, as clarified in our paper R2-2104835</w:t>
              </w:r>
              <w:r w:rsidRPr="00CF6412">
                <w:rPr>
                  <w:rFonts w:eastAsia="SimSun"/>
                  <w:lang w:val="en-US"/>
                </w:rPr>
                <w:t>,</w:t>
              </w:r>
              <w:r>
                <w:rPr>
                  <w:lang w:val="en-US"/>
                </w:rPr>
                <w:t xml:space="preserve"> we believe the following </w:t>
              </w:r>
              <w:r w:rsidRPr="00CF6412">
                <w:rPr>
                  <w:highlight w:val="yellow"/>
                  <w:lang w:val="en-US"/>
                </w:rPr>
                <w:t>condition</w:t>
              </w:r>
              <w:r>
                <w:rPr>
                  <w:lang w:val="en-US"/>
                </w:rPr>
                <w:t xml:space="preserve"> covers all cases.</w:t>
              </w:r>
            </w:ins>
          </w:p>
          <w:p w14:paraId="640C5D10" w14:textId="77777777" w:rsidR="00FE166E" w:rsidRDefault="00FE166E" w:rsidP="00FE166E">
            <w:pPr>
              <w:ind w:leftChars="-1" w:left="-2" w:firstLine="2"/>
              <w:rPr>
                <w:ins w:id="160" w:author="冷冰雪(Bingxue Leng)" w:date="2021-07-03T11:30:00Z"/>
                <w:lang w:val="en-US"/>
              </w:rPr>
            </w:pPr>
            <w:ins w:id="161" w:author="冷冰雪(Bingxue Leng)" w:date="2021-07-03T11:30:00Z">
              <w:r w:rsidRPr="00AB306D">
                <w:rPr>
                  <w:lang w:val="en-US"/>
                </w:rPr>
                <w:lastRenderedPageBreak/>
                <w:t>Proposal 22</w:t>
              </w:r>
              <w:r w:rsidRPr="00AB306D">
                <w:rPr>
                  <w:lang w:val="en-US"/>
                </w:rPr>
                <w:tab/>
                <w:t xml:space="preserve">For SL unicast and groupcast, inactivity timer is stopped </w:t>
              </w:r>
              <w:r w:rsidRPr="00CF6412">
                <w:rPr>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sidRPr="00AB306D">
                <w:rPr>
                  <w:lang w:val="en-US"/>
                </w:rPr>
                <w:t>.</w:t>
              </w:r>
            </w:ins>
          </w:p>
          <w:p w14:paraId="599F193A" w14:textId="495B0AE6" w:rsidR="00FE166E" w:rsidRDefault="00FE166E" w:rsidP="00FE166E">
            <w:pPr>
              <w:rPr>
                <w:lang w:val="en-US"/>
              </w:rPr>
            </w:pPr>
            <w:ins w:id="162" w:author="冷冰雪(Bingxue Leng)" w:date="2021-07-03T11:30:00Z">
              <w:r w:rsidRPr="00CF6412">
                <w:rPr>
                  <w:rFonts w:eastAsia="SimSun"/>
                  <w:sz w:val="20"/>
                  <w:szCs w:val="20"/>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766594" w14:paraId="21FC3D46" w14:textId="77777777" w:rsidTr="00156B84">
        <w:tc>
          <w:tcPr>
            <w:tcW w:w="1358" w:type="dxa"/>
          </w:tcPr>
          <w:p w14:paraId="1E1DE7FC" w14:textId="47F4B17E" w:rsidR="00766594" w:rsidRDefault="00766594" w:rsidP="00766594">
            <w:pPr>
              <w:rPr>
                <w:lang w:val="de-DE"/>
              </w:rPr>
            </w:pPr>
            <w:ins w:id="163" w:author="Apple - Zhibin Wu" w:date="2021-07-03T14:22:00Z">
              <w:r>
                <w:rPr>
                  <w:lang w:val="de-DE"/>
                </w:rPr>
                <w:lastRenderedPageBreak/>
                <w:t>Apple</w:t>
              </w:r>
            </w:ins>
          </w:p>
        </w:tc>
        <w:tc>
          <w:tcPr>
            <w:tcW w:w="1337" w:type="dxa"/>
          </w:tcPr>
          <w:p w14:paraId="7C596923" w14:textId="114A1068" w:rsidR="00766594" w:rsidRDefault="00766594" w:rsidP="00766594">
            <w:pPr>
              <w:rPr>
                <w:lang w:val="de-DE"/>
              </w:rPr>
            </w:pPr>
            <w:ins w:id="164" w:author="Apple - Zhibin Wu" w:date="2021-07-03T14:22:00Z">
              <w:r>
                <w:rPr>
                  <w:lang w:val="en-US"/>
                </w:rPr>
                <w:t>No with comment</w:t>
              </w:r>
            </w:ins>
          </w:p>
        </w:tc>
        <w:tc>
          <w:tcPr>
            <w:tcW w:w="6934" w:type="dxa"/>
          </w:tcPr>
          <w:p w14:paraId="0D236592" w14:textId="61643341" w:rsidR="00766594" w:rsidRDefault="00766594" w:rsidP="00766594">
            <w:pPr>
              <w:rPr>
                <w:lang w:val="en-US"/>
              </w:rPr>
            </w:pPr>
            <w:ins w:id="165"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bl>
    <w:p w14:paraId="6BAB2B27" w14:textId="20A379EC" w:rsidR="00110DD4" w:rsidRDefault="00110DD4">
      <w:pPr>
        <w:rPr>
          <w:rFonts w:ascii="Arial" w:hAnsi="Arial" w:cs="Arial"/>
        </w:rPr>
      </w:pPr>
    </w:p>
    <w:p w14:paraId="0D611F90" w14:textId="6D04F852" w:rsidR="004224B3" w:rsidRDefault="004224B3">
      <w:pPr>
        <w:rPr>
          <w:rFonts w:ascii="Arial" w:hAnsi="Arial" w:cs="Arial"/>
        </w:rPr>
      </w:pPr>
      <w:r>
        <w:rPr>
          <w:rFonts w:ascii="Arial" w:hAnsi="Arial" w:cs="Arial"/>
        </w:rPr>
        <w:t>In RAN2#113bis</w:t>
      </w:r>
      <w:r w:rsidR="00CD79D8">
        <w:rPr>
          <w:rFonts w:ascii="Arial" w:hAnsi="Arial" w:cs="Arial"/>
        </w:rPr>
        <w:t>-e</w:t>
      </w:r>
      <w:r w:rsidR="00612C73">
        <w:rPr>
          <w:rFonts w:ascii="Arial" w:hAnsi="Arial" w:cs="Arial"/>
        </w:rPr>
        <w:fldChar w:fldCharType="begin"/>
      </w:r>
      <w:r w:rsidR="00612C73">
        <w:rPr>
          <w:rFonts w:ascii="Arial" w:hAnsi="Arial" w:cs="Arial"/>
        </w:rPr>
        <w:instrText xml:space="preserve"> REF _Ref75945087 \r \h </w:instrText>
      </w:r>
      <w:r w:rsidR="00612C73">
        <w:rPr>
          <w:rFonts w:ascii="Arial" w:hAnsi="Arial" w:cs="Arial"/>
        </w:rPr>
      </w:r>
      <w:r w:rsidR="00612C73">
        <w:rPr>
          <w:rFonts w:ascii="Arial" w:hAnsi="Arial" w:cs="Arial"/>
        </w:rPr>
        <w:fldChar w:fldCharType="separate"/>
      </w:r>
      <w:r w:rsidR="00612C73">
        <w:rPr>
          <w:rFonts w:ascii="Arial" w:hAnsi="Arial" w:cs="Arial"/>
        </w:rPr>
        <w:t>[1]</w:t>
      </w:r>
      <w:r w:rsidR="00612C73">
        <w:rPr>
          <w:rFonts w:ascii="Arial" w:hAnsi="Arial" w:cs="Arial"/>
        </w:rPr>
        <w:fldChar w:fldCharType="end"/>
      </w:r>
      <w:r>
        <w:rPr>
          <w:rFonts w:ascii="Arial" w:hAnsi="Arial" w:cs="Arial"/>
        </w:rPr>
        <w:t>, the following were agreed for the TX UE behaviour associated with the inactivity timer:</w:t>
      </w:r>
    </w:p>
    <w:p w14:paraId="62F9DCCE"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5D3335B9"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7A2CE92D" w14:textId="77777777" w:rsidR="004224B3" w:rsidRDefault="004224B3" w:rsidP="004224B3">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2664D25B" w14:textId="04E6B299" w:rsidR="00612C73" w:rsidRDefault="00612C73">
      <w:pPr>
        <w:rPr>
          <w:rFonts w:ascii="Arial" w:hAnsi="Arial" w:cs="Arial"/>
        </w:rPr>
      </w:pPr>
    </w:p>
    <w:p w14:paraId="215E3A47" w14:textId="77777777" w:rsidR="00612C73" w:rsidRDefault="00612C73">
      <w:pPr>
        <w:rPr>
          <w:rFonts w:ascii="Arial" w:hAnsi="Arial" w:cs="Arial"/>
        </w:rPr>
      </w:pPr>
    </w:p>
    <w:p w14:paraId="477B4BC7" w14:textId="21D10D40" w:rsidR="004224B3" w:rsidRDefault="00496DAC" w:rsidP="004224B3">
      <w:pPr>
        <w:rPr>
          <w:rFonts w:ascii="Arial" w:hAnsi="Arial" w:cs="Arial"/>
        </w:rPr>
      </w:pPr>
      <w:r>
        <w:rPr>
          <w:rFonts w:ascii="Arial" w:hAnsi="Arial" w:cs="Arial"/>
        </w:rPr>
        <w:t xml:space="preserve">An FFS in the above agreements related to synchronization of the inactivity timers was </w:t>
      </w:r>
      <w:r w:rsidR="00C24344">
        <w:rPr>
          <w:rFonts w:ascii="Arial" w:hAnsi="Arial" w:cs="Arial"/>
        </w:rPr>
        <w:t xml:space="preserve">included for groupcast.  Based on current agreements, the timer at the TX UE is (re)started following a new data transmission.  One way to synchronize the inactivity timers due to RX UE misdetection is to use HARQ feedback.  </w:t>
      </w:r>
      <w:r w:rsidR="004224B3">
        <w:rPr>
          <w:rFonts w:ascii="Arial" w:hAnsi="Arial" w:cs="Arial"/>
        </w:rPr>
        <w:t xml:space="preserve">HARQ feedback (or lack thereof) can be used to either stop or restart the TX UE equivalent of the inactivity timer at the RX UE. However, </w:t>
      </w:r>
      <w:r w:rsidR="00C24344">
        <w:rPr>
          <w:rFonts w:ascii="Arial" w:hAnsi="Arial" w:cs="Arial"/>
        </w:rPr>
        <w:t xml:space="preserve">it may be difficult for the TX UE to </w:t>
      </w:r>
      <w:r w:rsidR="004224B3">
        <w:rPr>
          <w:rFonts w:ascii="Arial" w:hAnsi="Arial" w:cs="Arial"/>
        </w:rPr>
        <w:t xml:space="preserve">differentiate misdetection of SCI by the RX UE, and PSFCH not transmitted (due to UL/SL prioritization). </w:t>
      </w:r>
    </w:p>
    <w:p w14:paraId="6016EA15" w14:textId="4300FFB6" w:rsidR="004224B3" w:rsidRDefault="004224B3" w:rsidP="004224B3">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w:t>
      </w:r>
      <w:r w:rsidR="00C24344">
        <w:rPr>
          <w:rFonts w:ascii="Arial" w:hAnsi="Arial" w:cs="Arial"/>
        </w:rPr>
        <w:t xml:space="preserve">to </w:t>
      </w:r>
      <w:r>
        <w:rPr>
          <w:rFonts w:ascii="Arial" w:hAnsi="Arial" w:cs="Arial"/>
        </w:rPr>
        <w:t>avoid new transmissions</w:t>
      </w:r>
      <w:r w:rsidR="00C24344">
        <w:rPr>
          <w:rFonts w:ascii="Arial" w:hAnsi="Arial" w:cs="Arial"/>
        </w:rPr>
        <w:t xml:space="preserve"> when the TX UE is unsure that the inactivity timer at the RX UE is running</w:t>
      </w:r>
      <w:r>
        <w:rPr>
          <w:rFonts w:ascii="Arial" w:hAnsi="Arial" w:cs="Arial"/>
        </w:rPr>
        <w:t xml:space="preserve">). </w:t>
      </w:r>
    </w:p>
    <w:p w14:paraId="6A1F0AD5" w14:textId="0BD046EC" w:rsidR="004224B3" w:rsidRDefault="004224B3" w:rsidP="004224B3">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C24344">
        <w:rPr>
          <w:rFonts w:ascii="Arial" w:hAnsi="Arial" w:cs="Arial"/>
          <w:b/>
          <w:bCs/>
          <w:sz w:val="22"/>
          <w:szCs w:val="22"/>
        </w:rPr>
        <w:t>7</w:t>
      </w:r>
      <w:r>
        <w:rPr>
          <w:rFonts w:ascii="Arial" w:hAnsi="Arial" w:cs="Arial"/>
          <w:b/>
          <w:bCs/>
          <w:sz w:val="22"/>
          <w:szCs w:val="22"/>
        </w:rPr>
        <w:t>) Which use of HARQ feedback can be agreed to address the inactivity timer mismatch between TX and RX UE (for both unicast and groupcast)?</w:t>
      </w:r>
    </w:p>
    <w:p w14:paraId="43EF7A1A" w14:textId="77777777" w:rsidR="004224B3" w:rsidRPr="00F73B79" w:rsidRDefault="004224B3" w:rsidP="00E367CA">
      <w:pPr>
        <w:pStyle w:val="ListParagraph"/>
        <w:numPr>
          <w:ilvl w:val="0"/>
          <w:numId w:val="18"/>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552C006D" w14:textId="3E4ECC23" w:rsidR="004224B3" w:rsidRPr="00F73B79" w:rsidRDefault="004224B3" w:rsidP="00E367CA">
      <w:pPr>
        <w:pStyle w:val="ListParagraph"/>
        <w:numPr>
          <w:ilvl w:val="0"/>
          <w:numId w:val="18"/>
        </w:numPr>
        <w:rPr>
          <w:rFonts w:ascii="Arial" w:hAnsi="Arial" w:cs="Arial"/>
          <w:b/>
          <w:bCs/>
          <w:lang w:val="en-US"/>
        </w:rPr>
      </w:pPr>
      <w:r>
        <w:rPr>
          <w:rFonts w:ascii="Arial" w:hAnsi="Arial" w:cs="Arial"/>
          <w:b/>
          <w:bCs/>
          <w:lang w:val="en-US"/>
        </w:rPr>
        <w:t>Adapt TX UE transmissions based on HARQ feedback (or lack thereof)</w:t>
      </w:r>
    </w:p>
    <w:p w14:paraId="14192C4B" w14:textId="59E88845" w:rsidR="004224B3" w:rsidRPr="00C24344" w:rsidRDefault="004224B3" w:rsidP="00E367CA">
      <w:pPr>
        <w:pStyle w:val="ListParagraph"/>
        <w:numPr>
          <w:ilvl w:val="0"/>
          <w:numId w:val="18"/>
        </w:numPr>
        <w:rPr>
          <w:rFonts w:ascii="Arial" w:hAnsi="Arial" w:cs="Arial"/>
          <w:b/>
          <w:bCs/>
        </w:rPr>
      </w:pPr>
      <w:r>
        <w:rPr>
          <w:rFonts w:ascii="Arial" w:hAnsi="Arial" w:cs="Arial"/>
          <w:b/>
          <w:bCs/>
          <w:lang w:val="en-US"/>
        </w:rPr>
        <w:t xml:space="preserve">Others </w:t>
      </w:r>
    </w:p>
    <w:p w14:paraId="5BCDFC24" w14:textId="478B0BB7" w:rsidR="00C24344" w:rsidRPr="00FE166E" w:rsidRDefault="00C24344" w:rsidP="00E367CA">
      <w:pPr>
        <w:pStyle w:val="ListParagraph"/>
        <w:numPr>
          <w:ilvl w:val="0"/>
          <w:numId w:val="18"/>
        </w:numPr>
        <w:rPr>
          <w:ins w:id="166" w:author="冷冰雪(Bingxue Leng)" w:date="2021-07-03T11:31:00Z"/>
          <w:rFonts w:ascii="Arial" w:hAnsi="Arial" w:cs="Arial"/>
          <w:b/>
          <w:bCs/>
          <w:rPrChange w:id="167" w:author="冷冰雪(Bingxue Leng)" w:date="2021-07-03T11:31:00Z">
            <w:rPr>
              <w:ins w:id="168" w:author="冷冰雪(Bingxue Leng)" w:date="2021-07-03T11:31:00Z"/>
              <w:rFonts w:ascii="Arial" w:hAnsi="Arial" w:cs="Arial"/>
              <w:b/>
              <w:bCs/>
              <w:lang w:val="en-US"/>
            </w:rPr>
          </w:rPrChange>
        </w:rPr>
      </w:pPr>
      <w:r>
        <w:rPr>
          <w:rFonts w:ascii="Arial" w:hAnsi="Arial" w:cs="Arial"/>
          <w:b/>
          <w:bCs/>
          <w:lang w:val="en-US"/>
        </w:rPr>
        <w:t>None</w:t>
      </w:r>
    </w:p>
    <w:p w14:paraId="3C4D44F2" w14:textId="2B31D60E" w:rsidR="00FE166E" w:rsidRPr="00FE166E" w:rsidRDefault="00FE166E" w:rsidP="00FE166E">
      <w:pPr>
        <w:pStyle w:val="ListParagraph"/>
        <w:numPr>
          <w:ilvl w:val="0"/>
          <w:numId w:val="18"/>
        </w:numPr>
        <w:rPr>
          <w:rFonts w:ascii="Arial" w:hAnsi="Arial" w:cs="Arial"/>
          <w:b/>
          <w:bCs/>
          <w:lang w:val="en-US"/>
          <w:rPrChange w:id="169" w:author="冷冰雪(Bingxue Leng)" w:date="2021-07-03T11:31:00Z">
            <w:rPr/>
          </w:rPrChange>
        </w:rPr>
      </w:pPr>
      <w:ins w:id="170" w:author="冷冰雪(Bingxue Leng)" w:date="2021-07-03T11:31:00Z">
        <w:r w:rsidRPr="00CF6412">
          <w:rPr>
            <w:rFonts w:ascii="Arial" w:eastAsiaTheme="minorEastAsia" w:hAnsi="Arial" w:cs="Arial"/>
            <w:b/>
            <w:bCs/>
            <w:lang w:val="en-US" w:eastAsia="zh-CN"/>
          </w:rPr>
          <w:t>Up to Tx UE imp</w:t>
        </w:r>
        <w:r>
          <w:rPr>
            <w:rFonts w:ascii="Arial" w:eastAsiaTheme="minorEastAsia" w:hAnsi="Arial" w:cs="Arial"/>
            <w:b/>
            <w:bCs/>
            <w:lang w:val="en-US" w:eastAsia="zh-CN"/>
          </w:rPr>
          <w:t>lementation</w:t>
        </w:r>
      </w:ins>
    </w:p>
    <w:tbl>
      <w:tblPr>
        <w:tblStyle w:val="TableGrid"/>
        <w:tblW w:w="9629" w:type="dxa"/>
        <w:tblLayout w:type="fixed"/>
        <w:tblLook w:val="04A0" w:firstRow="1" w:lastRow="0" w:firstColumn="1" w:lastColumn="0" w:noHBand="0" w:noVBand="1"/>
      </w:tblPr>
      <w:tblGrid>
        <w:gridCol w:w="1358"/>
        <w:gridCol w:w="1337"/>
        <w:gridCol w:w="6934"/>
      </w:tblGrid>
      <w:tr w:rsidR="004224B3" w14:paraId="3A96C3A3" w14:textId="77777777" w:rsidTr="00156B84">
        <w:tc>
          <w:tcPr>
            <w:tcW w:w="1358" w:type="dxa"/>
            <w:shd w:val="clear" w:color="auto" w:fill="D9E2F3" w:themeFill="accent1" w:themeFillTint="33"/>
          </w:tcPr>
          <w:p w14:paraId="24C4F2CB" w14:textId="77777777" w:rsidR="004224B3" w:rsidRDefault="004224B3" w:rsidP="00156B84">
            <w:pPr>
              <w:rPr>
                <w:lang w:val="de-DE"/>
              </w:rPr>
            </w:pPr>
            <w:r>
              <w:rPr>
                <w:lang w:val="en-US"/>
              </w:rPr>
              <w:t>Company</w:t>
            </w:r>
          </w:p>
        </w:tc>
        <w:tc>
          <w:tcPr>
            <w:tcW w:w="1337" w:type="dxa"/>
            <w:shd w:val="clear" w:color="auto" w:fill="D9E2F3" w:themeFill="accent1" w:themeFillTint="33"/>
          </w:tcPr>
          <w:p w14:paraId="32A31C68" w14:textId="77777777" w:rsidR="004224B3" w:rsidRDefault="004224B3" w:rsidP="00156B84">
            <w:pPr>
              <w:rPr>
                <w:lang w:val="de-DE"/>
              </w:rPr>
            </w:pPr>
            <w:r>
              <w:rPr>
                <w:lang w:val="en-US"/>
              </w:rPr>
              <w:t>Response (Y/N)</w:t>
            </w:r>
          </w:p>
        </w:tc>
        <w:tc>
          <w:tcPr>
            <w:tcW w:w="6934" w:type="dxa"/>
            <w:shd w:val="clear" w:color="auto" w:fill="D9E2F3" w:themeFill="accent1" w:themeFillTint="33"/>
          </w:tcPr>
          <w:p w14:paraId="36858046" w14:textId="77777777" w:rsidR="004224B3" w:rsidRDefault="004224B3" w:rsidP="00156B84">
            <w:pPr>
              <w:rPr>
                <w:lang w:val="de-DE"/>
              </w:rPr>
            </w:pPr>
            <w:r>
              <w:rPr>
                <w:lang w:val="en-US"/>
              </w:rPr>
              <w:t>Comments</w:t>
            </w:r>
          </w:p>
        </w:tc>
      </w:tr>
      <w:tr w:rsidR="004224B3" w14:paraId="609A665A" w14:textId="77777777" w:rsidTr="00156B84">
        <w:tc>
          <w:tcPr>
            <w:tcW w:w="1358" w:type="dxa"/>
          </w:tcPr>
          <w:p w14:paraId="44DC259F" w14:textId="0A40BCE7" w:rsidR="004224B3" w:rsidRDefault="0049350B" w:rsidP="00156B84">
            <w:pPr>
              <w:rPr>
                <w:lang w:val="de-DE"/>
              </w:rPr>
            </w:pPr>
            <w:ins w:id="171" w:author="Ericsson" w:date="2021-07-02T21:40:00Z">
              <w:r>
                <w:rPr>
                  <w:lang w:val="de-DE"/>
                </w:rPr>
                <w:lastRenderedPageBreak/>
                <w:t>Ericsson</w:t>
              </w:r>
            </w:ins>
          </w:p>
        </w:tc>
        <w:tc>
          <w:tcPr>
            <w:tcW w:w="1337" w:type="dxa"/>
          </w:tcPr>
          <w:p w14:paraId="4C9C23B2" w14:textId="709B9C91" w:rsidR="004224B3" w:rsidRDefault="0049350B" w:rsidP="00156B84">
            <w:pPr>
              <w:ind w:leftChars="-1" w:left="-2" w:firstLine="2"/>
              <w:rPr>
                <w:lang w:val="en-US"/>
              </w:rPr>
            </w:pPr>
            <w:ins w:id="172" w:author="Ericsson" w:date="2021-07-02T21:40:00Z">
              <w:r>
                <w:rPr>
                  <w:lang w:val="en-US"/>
                </w:rPr>
                <w:t>D</w:t>
              </w:r>
            </w:ins>
          </w:p>
        </w:tc>
        <w:tc>
          <w:tcPr>
            <w:tcW w:w="6934" w:type="dxa"/>
          </w:tcPr>
          <w:p w14:paraId="1CB0418F" w14:textId="4B825AE7" w:rsidR="0049350B" w:rsidRPr="0049350B" w:rsidRDefault="0049350B">
            <w:pPr>
              <w:overflowPunct/>
              <w:autoSpaceDE/>
              <w:autoSpaceDN/>
              <w:adjustRightInd/>
              <w:spacing w:before="40"/>
              <w:textAlignment w:val="auto"/>
              <w:rPr>
                <w:ins w:id="173" w:author="Ericsson" w:date="2021-07-02T21:41:00Z"/>
                <w:rFonts w:ascii="Arial" w:hAnsi="Arial" w:cs="Arial"/>
                <w:sz w:val="20"/>
                <w:szCs w:val="20"/>
                <w:lang w:val="en-US"/>
                <w:rPrChange w:id="174" w:author="Ericsson" w:date="2021-07-02T21:41:00Z">
                  <w:rPr>
                    <w:ins w:id="175" w:author="Ericsson" w:date="2021-07-02T21:41:00Z"/>
                    <w:lang w:val="en-US"/>
                  </w:rPr>
                </w:rPrChange>
              </w:rPr>
              <w:pPrChange w:id="176" w:author="Ericsson" w:date="2021-07-02T21:41:00Z">
                <w:pPr>
                  <w:pStyle w:val="ListParagraph"/>
                  <w:numPr>
                    <w:numId w:val="29"/>
                  </w:numPr>
                  <w:overflowPunct/>
                  <w:autoSpaceDE/>
                  <w:autoSpaceDN/>
                  <w:adjustRightInd/>
                  <w:spacing w:before="40"/>
                  <w:ind w:hanging="360"/>
                  <w:textAlignment w:val="auto"/>
                </w:pPr>
              </w:pPrChange>
            </w:pPr>
            <w:ins w:id="177" w:author="Ericsson" w:date="2021-07-02T21:41:00Z">
              <w:r>
                <w:rPr>
                  <w:rFonts w:cs="Arial"/>
                </w:rPr>
                <w:t>We do not think such improvement is necessary due to the following reasons:</w:t>
              </w:r>
            </w:ins>
          </w:p>
          <w:p w14:paraId="1CD25ECA" w14:textId="742DD0CD" w:rsidR="0049350B" w:rsidRPr="0049350B" w:rsidRDefault="0049350B" w:rsidP="0049350B">
            <w:pPr>
              <w:pStyle w:val="ListParagraph"/>
              <w:numPr>
                <w:ilvl w:val="0"/>
                <w:numId w:val="29"/>
              </w:numPr>
              <w:overflowPunct/>
              <w:autoSpaceDE/>
              <w:autoSpaceDN/>
              <w:adjustRightInd/>
              <w:spacing w:before="40"/>
              <w:textAlignment w:val="auto"/>
              <w:rPr>
                <w:ins w:id="178" w:author="Ericsson" w:date="2021-07-02T21:41:00Z"/>
                <w:rFonts w:ascii="Arial" w:hAnsi="Arial" w:cs="Arial"/>
                <w:sz w:val="20"/>
                <w:szCs w:val="20"/>
                <w:lang w:val="en-US"/>
                <w:rPrChange w:id="179" w:author="Ericsson" w:date="2021-07-02T21:41:00Z">
                  <w:rPr>
                    <w:ins w:id="180" w:author="Ericsson" w:date="2021-07-02T21:41:00Z"/>
                    <w:rFonts w:ascii="Arial" w:hAnsi="Arial" w:cs="Arial"/>
                    <w:sz w:val="20"/>
                    <w:szCs w:val="20"/>
                  </w:rPr>
                </w:rPrChange>
              </w:rPr>
            </w:pPr>
            <w:ins w:id="181" w:author="Ericsson" w:date="2021-07-02T21:41:00Z">
              <w:r w:rsidRPr="0049350B">
                <w:rPr>
                  <w:rFonts w:ascii="Arial" w:hAnsi="Arial" w:cs="Arial"/>
                  <w:sz w:val="20"/>
                  <w:szCs w:val="20"/>
                  <w:lang w:val="en-US"/>
                  <w:rPrChange w:id="182" w:author="Ericsson" w:date="2021-07-02T21:41:00Z">
                    <w:rPr>
                      <w:rFonts w:ascii="Arial" w:hAnsi="Arial" w:cs="Arial"/>
                      <w:sz w:val="20"/>
                      <w:szCs w:val="20"/>
                    </w:rPr>
                  </w:rPrChange>
                </w:rPr>
                <w:t>The same issue is already existing in Uu, however there is no special treatment in Uu DRX.</w:t>
              </w:r>
            </w:ins>
          </w:p>
          <w:p w14:paraId="4D8B2574" w14:textId="77777777" w:rsidR="0049350B" w:rsidRPr="0049350B" w:rsidRDefault="0049350B" w:rsidP="0049350B">
            <w:pPr>
              <w:pStyle w:val="ListParagraph"/>
              <w:numPr>
                <w:ilvl w:val="0"/>
                <w:numId w:val="29"/>
              </w:numPr>
              <w:overflowPunct/>
              <w:autoSpaceDE/>
              <w:autoSpaceDN/>
              <w:adjustRightInd/>
              <w:spacing w:before="40"/>
              <w:textAlignment w:val="auto"/>
              <w:rPr>
                <w:ins w:id="183" w:author="Ericsson" w:date="2021-07-02T21:41:00Z"/>
                <w:rFonts w:ascii="Arial" w:hAnsi="Arial" w:cs="Arial"/>
                <w:sz w:val="20"/>
                <w:szCs w:val="20"/>
                <w:lang w:val="en-US"/>
                <w:rPrChange w:id="184" w:author="Ericsson" w:date="2021-07-02T21:41:00Z">
                  <w:rPr>
                    <w:ins w:id="185" w:author="Ericsson" w:date="2021-07-02T21:41:00Z"/>
                    <w:rFonts w:ascii="Arial" w:hAnsi="Arial" w:cs="Arial"/>
                    <w:sz w:val="20"/>
                    <w:szCs w:val="20"/>
                  </w:rPr>
                </w:rPrChange>
              </w:rPr>
            </w:pPr>
            <w:ins w:id="186" w:author="Ericsson" w:date="2021-07-02T21:41:00Z">
              <w:r w:rsidRPr="0049350B">
                <w:rPr>
                  <w:rFonts w:ascii="Arial" w:hAnsi="Arial" w:cs="Arial"/>
                  <w:sz w:val="20"/>
                  <w:szCs w:val="20"/>
                  <w:lang w:val="en-US"/>
                  <w:rPrChange w:id="187"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E28A436" w14:textId="77777777" w:rsidR="0049350B" w:rsidRPr="0049350B" w:rsidRDefault="0049350B" w:rsidP="0049350B">
            <w:pPr>
              <w:pStyle w:val="ListParagraph"/>
              <w:numPr>
                <w:ilvl w:val="0"/>
                <w:numId w:val="29"/>
              </w:numPr>
              <w:overflowPunct/>
              <w:autoSpaceDE/>
              <w:autoSpaceDN/>
              <w:adjustRightInd/>
              <w:spacing w:before="40"/>
              <w:textAlignment w:val="auto"/>
              <w:rPr>
                <w:ins w:id="188" w:author="Ericsson" w:date="2021-07-02T21:41:00Z"/>
                <w:rFonts w:ascii="Arial" w:hAnsi="Arial" w:cs="Arial"/>
                <w:sz w:val="20"/>
                <w:szCs w:val="20"/>
                <w:lang w:val="en-US"/>
                <w:rPrChange w:id="189" w:author="Ericsson" w:date="2021-07-02T21:41:00Z">
                  <w:rPr>
                    <w:ins w:id="190" w:author="Ericsson" w:date="2021-07-02T21:41:00Z"/>
                    <w:rFonts w:ascii="Arial" w:hAnsi="Arial" w:cs="Arial"/>
                    <w:sz w:val="20"/>
                    <w:szCs w:val="20"/>
                  </w:rPr>
                </w:rPrChange>
              </w:rPr>
            </w:pPr>
            <w:ins w:id="191" w:author="Ericsson" w:date="2021-07-02T21:41:00Z">
              <w:r w:rsidRPr="0049350B">
                <w:rPr>
                  <w:rFonts w:ascii="Arial" w:hAnsi="Arial" w:cs="Arial"/>
                  <w:sz w:val="20"/>
                  <w:szCs w:val="20"/>
                  <w:lang w:val="en-US"/>
                  <w:rPrChange w:id="192" w:author="Ericsson" w:date="2021-07-02T21:41:00Z">
                    <w:rPr>
                      <w:rFonts w:ascii="Arial" w:hAnsi="Arial" w:cs="Arial"/>
                      <w:sz w:val="20"/>
                      <w:szCs w:val="20"/>
                    </w:rPr>
                  </w:rPrChange>
                </w:rPr>
                <w:t>RAN2 shall focus on the basic DRX functionalities in Rel-17. Any enhancement shall be left for future release.</w:t>
              </w:r>
            </w:ins>
          </w:p>
          <w:p w14:paraId="1D1242D3" w14:textId="77777777" w:rsidR="004224B3" w:rsidRPr="00184F76" w:rsidRDefault="004224B3" w:rsidP="00156B84">
            <w:pPr>
              <w:pStyle w:val="ListParagraph"/>
              <w:ind w:left="360"/>
              <w:rPr>
                <w:rFonts w:eastAsiaTheme="minorEastAsia"/>
                <w:lang w:val="en-US" w:eastAsia="zh-CN"/>
              </w:rPr>
            </w:pPr>
          </w:p>
        </w:tc>
      </w:tr>
      <w:tr w:rsidR="00FE166E" w14:paraId="4F742FC9" w14:textId="77777777" w:rsidTr="00156B84">
        <w:tc>
          <w:tcPr>
            <w:tcW w:w="1358" w:type="dxa"/>
          </w:tcPr>
          <w:p w14:paraId="1E557266" w14:textId="1F02DBAA" w:rsidR="00FE166E" w:rsidRDefault="00FE166E" w:rsidP="00FE166E">
            <w:pPr>
              <w:rPr>
                <w:lang w:val="de-DE"/>
              </w:rPr>
            </w:pPr>
            <w:ins w:id="193" w:author="冷冰雪(Bingxue Leng)" w:date="2021-07-03T11:31:00Z">
              <w:r>
                <w:rPr>
                  <w:lang w:val="de-DE"/>
                </w:rPr>
                <w:t>OPPO</w:t>
              </w:r>
            </w:ins>
          </w:p>
        </w:tc>
        <w:tc>
          <w:tcPr>
            <w:tcW w:w="1337" w:type="dxa"/>
          </w:tcPr>
          <w:p w14:paraId="4F127584" w14:textId="4BB1C706" w:rsidR="00FE166E" w:rsidRDefault="00FE166E" w:rsidP="00FE166E">
            <w:pPr>
              <w:rPr>
                <w:lang w:val="de-DE"/>
              </w:rPr>
            </w:pPr>
            <w:ins w:id="194" w:author="冷冰雪(Bingxue Leng)" w:date="2021-07-03T11:31:00Z">
              <w:r>
                <w:rPr>
                  <w:lang w:val="en-US"/>
                </w:rPr>
                <w:t>E</w:t>
              </w:r>
            </w:ins>
          </w:p>
        </w:tc>
        <w:tc>
          <w:tcPr>
            <w:tcW w:w="6934" w:type="dxa"/>
          </w:tcPr>
          <w:p w14:paraId="7E2D08D8" w14:textId="77777777" w:rsidR="00FE166E" w:rsidRPr="00CF6412" w:rsidRDefault="00FE166E" w:rsidP="00FE166E">
            <w:pPr>
              <w:pStyle w:val="ListParagraph"/>
              <w:ind w:left="0"/>
              <w:rPr>
                <w:ins w:id="195" w:author="冷冰雪(Bingxue Leng)" w:date="2021-07-03T11:31:00Z"/>
                <w:rFonts w:ascii="Times New Roman" w:eastAsiaTheme="minorEastAsia" w:hAnsi="Times New Roman"/>
                <w:lang w:val="en-US" w:eastAsia="zh-CN"/>
              </w:rPr>
            </w:pPr>
            <w:ins w:id="196" w:author="冷冰雪(Bingxue Leng)" w:date="2021-07-03T11:31:00Z">
              <w:r w:rsidRPr="00CF6412">
                <w:rPr>
                  <w:rFonts w:ascii="Times New Roman" w:eastAsiaTheme="minorEastAsia" w:hAnsi="Times New Roman"/>
                  <w:lang w:val="en-US" w:eastAsia="zh-CN"/>
                </w:rPr>
                <w:t>The unsynchronized issue exists due to a lot of reasons for both GC and UC, for example:</w:t>
              </w:r>
            </w:ins>
          </w:p>
          <w:p w14:paraId="20B9343E" w14:textId="77777777" w:rsidR="00FE166E" w:rsidRPr="00CF6412" w:rsidRDefault="00FE166E" w:rsidP="00FE166E">
            <w:pPr>
              <w:pStyle w:val="ListParagraph"/>
              <w:numPr>
                <w:ilvl w:val="0"/>
                <w:numId w:val="35"/>
              </w:numPr>
              <w:rPr>
                <w:ins w:id="197" w:author="冷冰雪(Bingxue Leng)" w:date="2021-07-03T11:31:00Z"/>
                <w:rFonts w:ascii="Times New Roman" w:eastAsiaTheme="minorEastAsia" w:hAnsi="Times New Roman"/>
                <w:lang w:val="en-US" w:eastAsia="zh-CN"/>
              </w:rPr>
            </w:pPr>
            <w:ins w:id="198" w:author="冷冰雪(Bingxue Leng)" w:date="2021-07-03T11:31:00Z">
              <w:r w:rsidRPr="00CF6412">
                <w:rPr>
                  <w:rFonts w:ascii="Times New Roman" w:eastAsiaTheme="minorEastAsia" w:hAnsi="Times New Roman"/>
                  <w:lang w:val="en-US" w:eastAsia="zh-CN"/>
                </w:rPr>
                <w:t>For GC, the DRX state of different Rx UE maybe not sync-ed with each other;</w:t>
              </w:r>
            </w:ins>
          </w:p>
          <w:p w14:paraId="7C15E60B" w14:textId="77777777" w:rsidR="00FE166E" w:rsidRPr="00CF6412" w:rsidRDefault="00FE166E" w:rsidP="00FE166E">
            <w:pPr>
              <w:pStyle w:val="ListParagraph"/>
              <w:numPr>
                <w:ilvl w:val="0"/>
                <w:numId w:val="35"/>
              </w:numPr>
              <w:rPr>
                <w:ins w:id="199" w:author="冷冰雪(Bingxue Leng)" w:date="2021-07-03T11:31:00Z"/>
                <w:rFonts w:ascii="Times New Roman" w:eastAsiaTheme="minorEastAsia" w:hAnsi="Times New Roman"/>
                <w:lang w:val="en-US" w:eastAsia="zh-CN"/>
              </w:rPr>
            </w:pPr>
            <w:ins w:id="200" w:author="冷冰雪(Bingxue Leng)" w:date="2021-07-03T11:31:00Z">
              <w:r w:rsidRPr="00CF6412">
                <w:rPr>
                  <w:rFonts w:ascii="Times New Roman" w:eastAsiaTheme="minorEastAsia" w:hAnsi="Times New Roman"/>
                  <w:lang w:val="en-US" w:eastAsia="zh-CN"/>
                </w:rPr>
                <w:t xml:space="preserve">For both UC and GC, </w:t>
              </w:r>
            </w:ins>
          </w:p>
          <w:p w14:paraId="6F2724B0" w14:textId="77777777" w:rsidR="00FE166E" w:rsidRPr="00CF6412" w:rsidRDefault="00FE166E" w:rsidP="00FE166E">
            <w:pPr>
              <w:pStyle w:val="ListParagraph"/>
              <w:numPr>
                <w:ilvl w:val="1"/>
                <w:numId w:val="35"/>
              </w:numPr>
              <w:rPr>
                <w:ins w:id="201" w:author="冷冰雪(Bingxue Leng)" w:date="2021-07-03T11:31:00Z"/>
                <w:rFonts w:ascii="Times New Roman" w:eastAsiaTheme="minorEastAsia" w:hAnsi="Times New Roman"/>
                <w:lang w:val="en-US" w:eastAsia="zh-CN"/>
              </w:rPr>
            </w:pPr>
            <w:ins w:id="202" w:author="冷冰雪(Bingxue Leng)" w:date="2021-07-03T11:31:00Z">
              <w:r w:rsidRPr="00CF6412">
                <w:rPr>
                  <w:rFonts w:ascii="Times New Roman" w:eastAsiaTheme="minorEastAsia" w:hAnsi="Times New Roman"/>
                  <w:lang w:val="en-US" w:eastAsia="zh-CN"/>
                </w:rPr>
                <w:t xml:space="preserve">the Rx UE may miss SCI information; </w:t>
              </w:r>
            </w:ins>
          </w:p>
          <w:p w14:paraId="4BB754F8" w14:textId="77777777" w:rsidR="00FE166E" w:rsidRPr="00CF6412" w:rsidRDefault="00FE166E" w:rsidP="00FE166E">
            <w:pPr>
              <w:pStyle w:val="ListParagraph"/>
              <w:numPr>
                <w:ilvl w:val="1"/>
                <w:numId w:val="35"/>
              </w:numPr>
              <w:rPr>
                <w:ins w:id="203" w:author="冷冰雪(Bingxue Leng)" w:date="2021-07-03T11:31:00Z"/>
                <w:rFonts w:ascii="Times New Roman" w:eastAsiaTheme="minorEastAsia" w:hAnsi="Times New Roman"/>
                <w:lang w:val="en-US" w:eastAsia="zh-CN"/>
              </w:rPr>
            </w:pPr>
            <w:ins w:id="204" w:author="冷冰雪(Bingxue Leng)" w:date="2021-07-03T11:31:00Z">
              <w:r w:rsidRPr="00CF6412">
                <w:rPr>
                  <w:rFonts w:ascii="Times New Roman" w:eastAsiaTheme="minorEastAsia" w:hAnsi="Times New Roman"/>
                  <w:lang w:val="en-US" w:eastAsia="zh-CN"/>
                </w:rPr>
                <w:t>the FB is not transmitted due to prioritization;</w:t>
              </w:r>
            </w:ins>
          </w:p>
          <w:p w14:paraId="534390A0" w14:textId="77777777" w:rsidR="00FE166E" w:rsidRPr="00CF6412" w:rsidRDefault="00FE166E" w:rsidP="00FE166E">
            <w:pPr>
              <w:pStyle w:val="ListParagraph"/>
              <w:numPr>
                <w:ilvl w:val="1"/>
                <w:numId w:val="35"/>
              </w:numPr>
              <w:rPr>
                <w:ins w:id="205" w:author="冷冰雪(Bingxue Leng)" w:date="2021-07-03T11:31:00Z"/>
                <w:rFonts w:ascii="Times New Roman" w:eastAsiaTheme="minorEastAsia" w:hAnsi="Times New Roman"/>
                <w:lang w:val="en-US" w:eastAsia="zh-CN"/>
              </w:rPr>
            </w:pPr>
            <w:ins w:id="206" w:author="冷冰雪(Bingxue Leng)" w:date="2021-07-03T11:31:00Z">
              <w:r w:rsidRPr="00CF6412">
                <w:rPr>
                  <w:rFonts w:ascii="Times New Roman" w:eastAsiaTheme="minorEastAsia" w:hAnsi="Times New Roman"/>
                  <w:lang w:val="en-US" w:eastAsia="zh-CN"/>
                </w:rPr>
                <w:t>the FB is wrongly-decoded by the Tx UE;</w:t>
              </w:r>
            </w:ins>
          </w:p>
          <w:p w14:paraId="62101E7E" w14:textId="77777777" w:rsidR="00FE166E" w:rsidRPr="00CF6412" w:rsidRDefault="00FE166E" w:rsidP="00FE166E">
            <w:pPr>
              <w:pStyle w:val="ListParagraph"/>
              <w:numPr>
                <w:ilvl w:val="1"/>
                <w:numId w:val="35"/>
              </w:numPr>
              <w:rPr>
                <w:ins w:id="207" w:author="冷冰雪(Bingxue Leng)" w:date="2021-07-03T11:31:00Z"/>
                <w:rFonts w:ascii="Times New Roman" w:eastAsiaTheme="minorEastAsia" w:hAnsi="Times New Roman"/>
                <w:lang w:val="en-US" w:eastAsia="zh-CN"/>
              </w:rPr>
            </w:pPr>
            <w:ins w:id="208" w:author="冷冰雪(Bingxue Leng)" w:date="2021-07-03T11:31:00Z">
              <w:r w:rsidRPr="00CF6412">
                <w:rPr>
                  <w:rFonts w:ascii="Times New Roman" w:eastAsiaTheme="minorEastAsia" w:hAnsi="Times New Roman"/>
                  <w:lang w:val="en-US" w:eastAsia="zh-CN"/>
                </w:rPr>
                <w:t>FB disabled</w:t>
              </w:r>
            </w:ins>
          </w:p>
          <w:p w14:paraId="1F6EB5D8" w14:textId="77777777" w:rsidR="00FE166E" w:rsidRPr="004E3435" w:rsidRDefault="00FE166E" w:rsidP="00FE166E">
            <w:pPr>
              <w:rPr>
                <w:ins w:id="209" w:author="冷冰雪(Bingxue Leng)" w:date="2021-07-03T11:31:00Z"/>
                <w:rFonts w:eastAsiaTheme="minorEastAsia"/>
                <w:lang w:val="en-US" w:eastAsia="zh-CN"/>
              </w:rPr>
            </w:pPr>
            <w:ins w:id="210" w:author="冷冰雪(Bingxue Leng)" w:date="2021-07-03T11:31:00Z">
              <w:r w:rsidRPr="004E3435">
                <w:rPr>
                  <w:rFonts w:eastAsiaTheme="minorEastAsia"/>
                  <w:lang w:val="en-US" w:eastAsia="zh-CN"/>
                </w:rPr>
                <w:t xml:space="preserve">      …</w:t>
              </w:r>
            </w:ins>
          </w:p>
          <w:p w14:paraId="12332737" w14:textId="7542F2C9" w:rsidR="00FE166E" w:rsidRDefault="00FE166E" w:rsidP="00FE166E">
            <w:pPr>
              <w:rPr>
                <w:lang w:val="en-US"/>
              </w:rPr>
            </w:pPr>
            <w:ins w:id="211" w:author="冷冰雪(Bingxue Leng)" w:date="2021-07-03T11:31:00Z">
              <w:r w:rsidRPr="00CF6412">
                <w:rPr>
                  <w:rFonts w:eastAsiaTheme="minorEastAsia"/>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766594" w14:paraId="24CBAA6C" w14:textId="77777777" w:rsidTr="00156B84">
        <w:tc>
          <w:tcPr>
            <w:tcW w:w="1358" w:type="dxa"/>
          </w:tcPr>
          <w:p w14:paraId="375A24CF" w14:textId="7B7918ED" w:rsidR="00766594" w:rsidRDefault="00766594" w:rsidP="00766594">
            <w:pPr>
              <w:rPr>
                <w:lang w:val="de-DE"/>
              </w:rPr>
            </w:pPr>
            <w:ins w:id="212" w:author="Apple - Zhibin Wu" w:date="2021-07-03T14:22:00Z">
              <w:r>
                <w:rPr>
                  <w:lang w:val="de-DE"/>
                </w:rPr>
                <w:t>Apple</w:t>
              </w:r>
            </w:ins>
          </w:p>
        </w:tc>
        <w:tc>
          <w:tcPr>
            <w:tcW w:w="1337" w:type="dxa"/>
          </w:tcPr>
          <w:p w14:paraId="1842FD88" w14:textId="1F2154AE" w:rsidR="00766594" w:rsidRDefault="00766594" w:rsidP="00766594">
            <w:pPr>
              <w:rPr>
                <w:lang w:val="de-DE"/>
              </w:rPr>
            </w:pPr>
            <w:ins w:id="213" w:author="Apple - Zhibin Wu" w:date="2021-07-03T14:23:00Z">
              <w:r>
                <w:rPr>
                  <w:lang w:val="en-US"/>
                </w:rPr>
                <w:t>E</w:t>
              </w:r>
            </w:ins>
            <w:ins w:id="214" w:author="Apple - Zhibin Wu" w:date="2021-07-03T14:22:00Z">
              <w:r>
                <w:rPr>
                  <w:lang w:val="en-US"/>
                </w:rPr>
                <w:t>(no spec impact)</w:t>
              </w:r>
            </w:ins>
          </w:p>
        </w:tc>
        <w:tc>
          <w:tcPr>
            <w:tcW w:w="6934" w:type="dxa"/>
          </w:tcPr>
          <w:p w14:paraId="6CD7AD47" w14:textId="77777777" w:rsidR="00766594" w:rsidRDefault="00766594" w:rsidP="00766594">
            <w:pPr>
              <w:rPr>
                <w:ins w:id="215" w:author="Apple - Zhibin Wu" w:date="2021-07-03T14:22:00Z"/>
                <w:rFonts w:eastAsiaTheme="minorEastAsia"/>
                <w:lang w:val="en-US" w:eastAsia="zh-CN"/>
              </w:rPr>
            </w:pPr>
            <w:ins w:id="216" w:author="Apple - Zhibin Wu" w:date="2021-07-03T14:22:00Z">
              <w:r>
                <w:rPr>
                  <w:rFonts w:eastAsiaTheme="minorEastAsia"/>
                  <w:lang w:val="en-US" w:eastAsia="zh-CN"/>
                </w:rPr>
                <w:t>Option A or B allow TX UE to stop new transmission when it is aware of that peer RX UE’s inactivity timer expires. On the other hand, lack of HARQ feedback can be interpretated as the other UE is moving out of communication range. In this case, the TX UE of SL groupcast can also choose to continue to transmit new TB for the remaining RX UEs. There is no best solution for this case.</w:t>
              </w:r>
            </w:ins>
          </w:p>
          <w:p w14:paraId="5D050633" w14:textId="291F6039" w:rsidR="00766594" w:rsidRDefault="00766594" w:rsidP="00766594">
            <w:pPr>
              <w:rPr>
                <w:lang w:val="en-US"/>
              </w:rPr>
            </w:pPr>
            <w:ins w:id="217"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bl>
    <w:p w14:paraId="3455A72F" w14:textId="77777777" w:rsidR="004224B3" w:rsidRDefault="004224B3" w:rsidP="004224B3">
      <w:pPr>
        <w:rPr>
          <w:rFonts w:ascii="Arial" w:hAnsi="Arial" w:cs="Arial"/>
        </w:rPr>
      </w:pPr>
    </w:p>
    <w:p w14:paraId="069B1696" w14:textId="77777777" w:rsidR="00C24344" w:rsidRDefault="00C24344" w:rsidP="00C24344">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6BE3018" w14:textId="77777777" w:rsidR="00C24344" w:rsidRPr="00F73B79" w:rsidRDefault="00C24344" w:rsidP="00E367CA">
      <w:pPr>
        <w:pStyle w:val="ListParagraph"/>
        <w:numPr>
          <w:ilvl w:val="0"/>
          <w:numId w:val="22"/>
        </w:numPr>
        <w:rPr>
          <w:rFonts w:ascii="Arial" w:eastAsia="Yu Mincho" w:hAnsi="Arial" w:cs="Arial"/>
          <w:i/>
          <w:iCs/>
          <w:lang w:val="en-US"/>
        </w:rPr>
      </w:pPr>
      <w:r w:rsidRPr="00F73B79">
        <w:rPr>
          <w:rFonts w:ascii="Arial" w:eastAsia="Yu Mincho" w:hAnsi="Arial" w:cs="Arial"/>
          <w:i/>
          <w:iCs/>
          <w:lang w:val="en-US"/>
        </w:rPr>
        <w:t>Proposal 14b – For unicast, RAN2 discusses whether the TX UE (re)starts the timer following an SCI transmission to the RX UE indicating a retransmission.</w:t>
      </w:r>
    </w:p>
    <w:p w14:paraId="4947B3A7" w14:textId="77777777" w:rsidR="00C24344" w:rsidRPr="00F73B79" w:rsidRDefault="00C24344" w:rsidP="00C24344">
      <w:pPr>
        <w:pStyle w:val="ListParagraph"/>
        <w:rPr>
          <w:rFonts w:ascii="Arial" w:eastAsia="Yu Mincho" w:hAnsi="Arial" w:cs="Arial"/>
          <w:b/>
          <w:bCs/>
          <w:lang w:val="en-US"/>
        </w:rPr>
      </w:pPr>
    </w:p>
    <w:p w14:paraId="5EC3EA94" w14:textId="77777777" w:rsidR="00C24344" w:rsidRDefault="00C24344" w:rsidP="00C24344">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02AD6BFC" w14:textId="7F821BAC" w:rsidR="004224B3" w:rsidRDefault="004224B3">
      <w:pPr>
        <w:rPr>
          <w:rFonts w:ascii="Arial" w:hAnsi="Arial" w:cs="Arial"/>
        </w:rPr>
      </w:pPr>
      <w:r>
        <w:rPr>
          <w:rFonts w:ascii="Arial" w:hAnsi="Arial" w:cs="Arial"/>
        </w:rPr>
        <w:t>If option A) in the above question is not supported, it would seem unnecessary for the TX UE to</w:t>
      </w:r>
      <w:r w:rsidR="00EE07B0">
        <w:rPr>
          <w:rFonts w:ascii="Arial" w:hAnsi="Arial" w:cs="Arial"/>
        </w:rPr>
        <w:t xml:space="preserve"> (re)start the timer following SCI transmission indicating a retransmission.</w:t>
      </w:r>
      <w:r>
        <w:rPr>
          <w:rFonts w:ascii="Arial" w:hAnsi="Arial" w:cs="Arial"/>
        </w:rPr>
        <w:t xml:space="preserve"> </w:t>
      </w:r>
    </w:p>
    <w:p w14:paraId="547E9F92" w14:textId="1CAC0CB7" w:rsidR="00C24344" w:rsidRDefault="00C24344" w:rsidP="00C24344">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TableGrid"/>
        <w:tblW w:w="9629" w:type="dxa"/>
        <w:tblLayout w:type="fixed"/>
        <w:tblLook w:val="04A0" w:firstRow="1" w:lastRow="0" w:firstColumn="1" w:lastColumn="0" w:noHBand="0" w:noVBand="1"/>
      </w:tblPr>
      <w:tblGrid>
        <w:gridCol w:w="1358"/>
        <w:gridCol w:w="1337"/>
        <w:gridCol w:w="6934"/>
      </w:tblGrid>
      <w:tr w:rsidR="00C24344" w14:paraId="19FE4097" w14:textId="77777777" w:rsidTr="000902B3">
        <w:tc>
          <w:tcPr>
            <w:tcW w:w="1358" w:type="dxa"/>
            <w:shd w:val="clear" w:color="auto" w:fill="D9E2F3" w:themeFill="accent1" w:themeFillTint="33"/>
          </w:tcPr>
          <w:p w14:paraId="18BC8179" w14:textId="77777777" w:rsidR="00C24344" w:rsidRDefault="00C24344" w:rsidP="000902B3">
            <w:pPr>
              <w:rPr>
                <w:lang w:val="de-DE"/>
              </w:rPr>
            </w:pPr>
            <w:r>
              <w:rPr>
                <w:lang w:val="en-US"/>
              </w:rPr>
              <w:lastRenderedPageBreak/>
              <w:t>Company</w:t>
            </w:r>
          </w:p>
        </w:tc>
        <w:tc>
          <w:tcPr>
            <w:tcW w:w="1337" w:type="dxa"/>
            <w:shd w:val="clear" w:color="auto" w:fill="D9E2F3" w:themeFill="accent1" w:themeFillTint="33"/>
          </w:tcPr>
          <w:p w14:paraId="12BFB2BC" w14:textId="77777777" w:rsidR="00C24344" w:rsidRDefault="00C24344" w:rsidP="000902B3">
            <w:pPr>
              <w:rPr>
                <w:lang w:val="de-DE"/>
              </w:rPr>
            </w:pPr>
            <w:r>
              <w:rPr>
                <w:lang w:val="en-US"/>
              </w:rPr>
              <w:t>Response (Y/N)</w:t>
            </w:r>
          </w:p>
        </w:tc>
        <w:tc>
          <w:tcPr>
            <w:tcW w:w="6934" w:type="dxa"/>
            <w:shd w:val="clear" w:color="auto" w:fill="D9E2F3" w:themeFill="accent1" w:themeFillTint="33"/>
          </w:tcPr>
          <w:p w14:paraId="5F389D7A" w14:textId="77777777" w:rsidR="00C24344" w:rsidRDefault="00C24344" w:rsidP="000902B3">
            <w:pPr>
              <w:rPr>
                <w:lang w:val="de-DE"/>
              </w:rPr>
            </w:pPr>
            <w:r>
              <w:rPr>
                <w:lang w:val="en-US"/>
              </w:rPr>
              <w:t>Comments</w:t>
            </w:r>
          </w:p>
        </w:tc>
      </w:tr>
      <w:tr w:rsidR="00C24344" w14:paraId="5583A5B4" w14:textId="77777777" w:rsidTr="000902B3">
        <w:tc>
          <w:tcPr>
            <w:tcW w:w="1358" w:type="dxa"/>
          </w:tcPr>
          <w:p w14:paraId="4A00B094" w14:textId="1C7777F0" w:rsidR="00C24344" w:rsidRDefault="007009D9" w:rsidP="000902B3">
            <w:pPr>
              <w:rPr>
                <w:lang w:val="de-DE"/>
              </w:rPr>
            </w:pPr>
            <w:ins w:id="218" w:author="Ericsson" w:date="2021-07-02T21:43:00Z">
              <w:r>
                <w:rPr>
                  <w:lang w:val="de-DE"/>
                </w:rPr>
                <w:t xml:space="preserve">Ericsson </w:t>
              </w:r>
            </w:ins>
          </w:p>
        </w:tc>
        <w:tc>
          <w:tcPr>
            <w:tcW w:w="1337" w:type="dxa"/>
          </w:tcPr>
          <w:p w14:paraId="178301CC" w14:textId="23520A5F" w:rsidR="00C24344" w:rsidRDefault="007009D9" w:rsidP="000902B3">
            <w:pPr>
              <w:ind w:leftChars="-1" w:left="-2" w:firstLine="2"/>
              <w:rPr>
                <w:lang w:val="en-US"/>
              </w:rPr>
            </w:pPr>
            <w:proofErr w:type="gramStart"/>
            <w:ins w:id="219" w:author="Ericsson" w:date="2021-07-02T21:43:00Z">
              <w:r>
                <w:rPr>
                  <w:lang w:val="en-US"/>
                </w:rPr>
                <w:t>Yes</w:t>
              </w:r>
              <w:proofErr w:type="gramEnd"/>
              <w:r>
                <w:rPr>
                  <w:lang w:val="en-US"/>
                </w:rPr>
                <w:t xml:space="preserve"> with comments</w:t>
              </w:r>
            </w:ins>
          </w:p>
        </w:tc>
        <w:tc>
          <w:tcPr>
            <w:tcW w:w="6934" w:type="dxa"/>
          </w:tcPr>
          <w:p w14:paraId="17E8B565" w14:textId="7F631157" w:rsidR="00C24344" w:rsidRPr="007009D9" w:rsidRDefault="007009D9">
            <w:pPr>
              <w:rPr>
                <w:rFonts w:eastAsiaTheme="minorEastAsia"/>
                <w:lang w:val="en-US" w:eastAsia="zh-CN"/>
                <w:rPrChange w:id="220" w:author="Ericsson" w:date="2021-07-02T21:43:00Z">
                  <w:rPr>
                    <w:lang w:val="en-US" w:eastAsia="zh-CN"/>
                  </w:rPr>
                </w:rPrChange>
              </w:rPr>
              <w:pPrChange w:id="221" w:author="Ericsson" w:date="2021-07-02T21:43:00Z">
                <w:pPr>
                  <w:pStyle w:val="ListParagraph"/>
                  <w:ind w:left="360"/>
                </w:pPr>
              </w:pPrChange>
            </w:pPr>
            <w:ins w:id="222" w:author="Ericsson" w:date="2021-07-02T21:43:00Z">
              <w:r>
                <w:rPr>
                  <w:rFonts w:eastAsiaTheme="minorEastAsia"/>
                  <w:lang w:val="en-US" w:eastAsia="zh-CN"/>
                </w:rPr>
                <w:t xml:space="preserve">Same comments as Q1.7, we don’t think it is necessary for RAN2 to spend efforts to study any enhancement regarding TX </w:t>
              </w:r>
            </w:ins>
            <w:ins w:id="223" w:author="Ericsson" w:date="2021-07-02T21:44:00Z">
              <w:r>
                <w:rPr>
                  <w:rFonts w:eastAsiaTheme="minorEastAsia"/>
                  <w:lang w:val="en-US" w:eastAsia="zh-CN"/>
                </w:rPr>
                <w:t xml:space="preserve">and RX misalignment of inactivity timer. </w:t>
              </w:r>
            </w:ins>
          </w:p>
        </w:tc>
      </w:tr>
      <w:tr w:rsidR="00FE166E" w14:paraId="6B583B63" w14:textId="77777777" w:rsidTr="000902B3">
        <w:tc>
          <w:tcPr>
            <w:tcW w:w="1358" w:type="dxa"/>
          </w:tcPr>
          <w:p w14:paraId="3678C534" w14:textId="38B18C7D" w:rsidR="00FE166E" w:rsidRDefault="00FE166E" w:rsidP="00FE166E">
            <w:pPr>
              <w:rPr>
                <w:lang w:val="de-DE"/>
              </w:rPr>
            </w:pPr>
            <w:ins w:id="224" w:author="冷冰雪(Bingxue Leng)" w:date="2021-07-03T11:31:00Z">
              <w:r>
                <w:rPr>
                  <w:lang w:val="de-DE"/>
                </w:rPr>
                <w:t>OPPO</w:t>
              </w:r>
            </w:ins>
          </w:p>
        </w:tc>
        <w:tc>
          <w:tcPr>
            <w:tcW w:w="1337" w:type="dxa"/>
          </w:tcPr>
          <w:p w14:paraId="52323B6C" w14:textId="0E676DA8" w:rsidR="00FE166E" w:rsidRDefault="00FE166E" w:rsidP="00FE166E">
            <w:pPr>
              <w:rPr>
                <w:lang w:val="de-DE"/>
              </w:rPr>
            </w:pPr>
            <w:ins w:id="225" w:author="冷冰雪(Bingxue Leng)" w:date="2021-07-03T11:31:00Z">
              <w:r>
                <w:rPr>
                  <w:lang w:val="en-US"/>
                </w:rPr>
                <w:t>See comments</w:t>
              </w:r>
            </w:ins>
          </w:p>
        </w:tc>
        <w:tc>
          <w:tcPr>
            <w:tcW w:w="6934" w:type="dxa"/>
          </w:tcPr>
          <w:p w14:paraId="6C1E8EC6" w14:textId="30E67C21" w:rsidR="00FE166E" w:rsidRDefault="00FE166E" w:rsidP="00FE166E">
            <w:pPr>
              <w:rPr>
                <w:lang w:val="en-US"/>
              </w:rPr>
            </w:pPr>
            <w:ins w:id="226" w:author="冷冰雪(Bingxue Leng)" w:date="2021-07-03T11:31:00Z">
              <w:r w:rsidRPr="00CF6412">
                <w:rPr>
                  <w:rFonts w:eastAsia="SimSun"/>
                  <w:sz w:val="20"/>
                  <w:szCs w:val="20"/>
                  <w:lang w:val="en-US"/>
                </w:rPr>
                <w:t xml:space="preserve">As replied in Q1.7, the unsynchronized cases are varied, it is unrealistic to specify the detailed mechanism for every case. Therefore, it can be </w:t>
              </w:r>
              <w:r>
                <w:rPr>
                  <w:lang w:val="en-US"/>
                </w:rPr>
                <w:t>left</w:t>
              </w:r>
              <w:r w:rsidRPr="00CF6412">
                <w:rPr>
                  <w:rFonts w:eastAsia="SimSun"/>
                  <w:sz w:val="20"/>
                  <w:szCs w:val="20"/>
                  <w:lang w:val="en-US"/>
                </w:rPr>
                <w:t xml:space="preserve"> to Tx UE implementation to achieve the synchronization and make sure the transmissions will not be missed by the Rx UE. </w:t>
              </w:r>
            </w:ins>
          </w:p>
        </w:tc>
      </w:tr>
      <w:tr w:rsidR="00766594" w14:paraId="6844FD56" w14:textId="77777777" w:rsidTr="000902B3">
        <w:tc>
          <w:tcPr>
            <w:tcW w:w="1358" w:type="dxa"/>
          </w:tcPr>
          <w:p w14:paraId="32EB2FBD" w14:textId="6CE52371" w:rsidR="00766594" w:rsidRDefault="00766594" w:rsidP="00766594">
            <w:pPr>
              <w:rPr>
                <w:lang w:val="de-DE"/>
              </w:rPr>
            </w:pPr>
            <w:ins w:id="227" w:author="Apple - Zhibin Wu" w:date="2021-07-03T14:23:00Z">
              <w:r>
                <w:rPr>
                  <w:lang w:val="de-DE"/>
                </w:rPr>
                <w:t>Apple</w:t>
              </w:r>
            </w:ins>
          </w:p>
        </w:tc>
        <w:tc>
          <w:tcPr>
            <w:tcW w:w="1337" w:type="dxa"/>
          </w:tcPr>
          <w:p w14:paraId="0393395C" w14:textId="2D8DA20F" w:rsidR="00766594" w:rsidRDefault="00766594" w:rsidP="00766594">
            <w:pPr>
              <w:rPr>
                <w:lang w:val="de-DE"/>
              </w:rPr>
            </w:pPr>
            <w:ins w:id="228" w:author="Apple - Zhibin Wu" w:date="2021-07-03T14:23:00Z">
              <w:r>
                <w:rPr>
                  <w:lang w:val="en-US"/>
                </w:rPr>
                <w:t>No</w:t>
              </w:r>
            </w:ins>
          </w:p>
        </w:tc>
        <w:tc>
          <w:tcPr>
            <w:tcW w:w="6934" w:type="dxa"/>
          </w:tcPr>
          <w:p w14:paraId="420C2DC7" w14:textId="2D8EE49B" w:rsidR="00766594" w:rsidRDefault="00766594" w:rsidP="00766594">
            <w:pPr>
              <w:rPr>
                <w:lang w:val="en-US"/>
              </w:rPr>
            </w:pPr>
            <w:ins w:id="229" w:author="Apple - Zhibin Wu" w:date="2021-07-03T14:23:00Z">
              <w:r w:rsidRPr="000453E7">
                <w:rPr>
                  <w:rFonts w:eastAsiaTheme="minorEastAsia"/>
                  <w:lang w:val="en-US" w:eastAsia="zh-CN"/>
                </w:rPr>
                <w:t>We do not think the timer handling in TX UE side needs to be specified in both options.</w:t>
              </w:r>
            </w:ins>
          </w:p>
        </w:tc>
      </w:tr>
    </w:tbl>
    <w:p w14:paraId="39B7C879" w14:textId="77777777" w:rsidR="00C24344" w:rsidRDefault="00C24344" w:rsidP="00C24344">
      <w:pPr>
        <w:rPr>
          <w:rFonts w:ascii="Arial" w:hAnsi="Arial" w:cs="Arial"/>
        </w:rPr>
      </w:pPr>
    </w:p>
    <w:p w14:paraId="466C50ED" w14:textId="65D24924" w:rsidR="00461A74" w:rsidRDefault="00461A74" w:rsidP="00CA61EA">
      <w:pPr>
        <w:rPr>
          <w:rFonts w:ascii="Arial" w:hAnsi="Arial" w:cs="Arial"/>
        </w:rPr>
      </w:pPr>
      <w:r>
        <w:rPr>
          <w:rFonts w:ascii="Arial" w:hAnsi="Arial" w:cs="Arial"/>
        </w:rPr>
        <w:t xml:space="preserve">If mismatch can be resolved/addressed by HARQ feedback, how to handle HARQ disabled transmissions should further be discussed.  One proposal </w:t>
      </w:r>
      <w:r w:rsidR="00C24344">
        <w:rPr>
          <w:rFonts w:ascii="Arial" w:hAnsi="Arial" w:cs="Arial"/>
        </w:rPr>
        <w:t xml:space="preserve">in </w:t>
      </w:r>
      <w:r w:rsidR="00C24344">
        <w:rPr>
          <w:rFonts w:ascii="Arial" w:hAnsi="Arial" w:cs="Arial"/>
        </w:rPr>
        <w:fldChar w:fldCharType="begin"/>
      </w:r>
      <w:r w:rsidR="00C24344">
        <w:rPr>
          <w:rFonts w:ascii="Arial" w:hAnsi="Arial" w:cs="Arial"/>
        </w:rPr>
        <w:instrText xml:space="preserve"> REF _Ref75945783 \r \h </w:instrText>
      </w:r>
      <w:r w:rsidR="00C24344">
        <w:rPr>
          <w:rFonts w:ascii="Arial" w:hAnsi="Arial" w:cs="Arial"/>
        </w:rPr>
      </w:r>
      <w:r w:rsidR="00C24344">
        <w:rPr>
          <w:rFonts w:ascii="Arial" w:hAnsi="Arial" w:cs="Arial"/>
        </w:rPr>
        <w:fldChar w:fldCharType="separate"/>
      </w:r>
      <w:r w:rsidR="00C24344">
        <w:rPr>
          <w:rFonts w:ascii="Arial" w:hAnsi="Arial" w:cs="Arial"/>
        </w:rPr>
        <w:t>[4]</w:t>
      </w:r>
      <w:r w:rsidR="00C24344">
        <w:rPr>
          <w:rFonts w:ascii="Arial" w:hAnsi="Arial" w:cs="Arial"/>
        </w:rPr>
        <w:fldChar w:fldCharType="end"/>
      </w:r>
      <w:r>
        <w:rPr>
          <w:rFonts w:ascii="Arial" w:hAnsi="Arial" w:cs="Arial"/>
        </w:rPr>
        <w:t xml:space="preserve"> </w:t>
      </w:r>
      <w:r w:rsidR="00C24344">
        <w:rPr>
          <w:rFonts w:ascii="Arial" w:hAnsi="Arial" w:cs="Arial"/>
        </w:rPr>
        <w:t xml:space="preserve">is </w:t>
      </w:r>
      <w:r>
        <w:rPr>
          <w:rFonts w:ascii="Arial" w:hAnsi="Arial" w:cs="Arial"/>
        </w:rPr>
        <w:t>to start inactivity timer only when HARQ feedback is enabled</w:t>
      </w:r>
      <w:r w:rsidR="00CA06E9">
        <w:rPr>
          <w:rFonts w:ascii="Arial" w:hAnsi="Arial" w:cs="Arial"/>
        </w:rPr>
        <w:t>, even for the case of unicast</w:t>
      </w:r>
      <w:r>
        <w:rPr>
          <w:rFonts w:ascii="Arial" w:hAnsi="Arial" w:cs="Arial"/>
        </w:rPr>
        <w:t>.</w:t>
      </w:r>
    </w:p>
    <w:p w14:paraId="1F7F4D99" w14:textId="1C229EE4" w:rsidR="00461A74" w:rsidRDefault="00461A74" w:rsidP="00461A74">
      <w:pPr>
        <w:rPr>
          <w:rFonts w:ascii="Arial" w:hAnsi="Arial" w:cs="Arial"/>
          <w:b/>
          <w:bCs/>
          <w:sz w:val="22"/>
          <w:szCs w:val="22"/>
        </w:rPr>
      </w:pPr>
      <w:r>
        <w:rPr>
          <w:rFonts w:ascii="Arial" w:hAnsi="Arial" w:cs="Arial"/>
          <w:b/>
          <w:bCs/>
          <w:sz w:val="22"/>
          <w:szCs w:val="22"/>
        </w:rPr>
        <w:t>Q1.</w:t>
      </w:r>
      <w:r w:rsidR="00C24344">
        <w:rPr>
          <w:rFonts w:ascii="Arial" w:hAnsi="Arial" w:cs="Arial"/>
          <w:b/>
          <w:bCs/>
          <w:sz w:val="22"/>
          <w:szCs w:val="22"/>
        </w:rPr>
        <w:t>9</w:t>
      </w:r>
      <w:r>
        <w:rPr>
          <w:rFonts w:ascii="Arial" w:hAnsi="Arial" w:cs="Arial"/>
          <w:b/>
          <w:bCs/>
          <w:sz w:val="22"/>
          <w:szCs w:val="22"/>
        </w:rPr>
        <w:t>) Should inactivity timer be started/used when HARQ feedback is disabled</w:t>
      </w:r>
      <w:r w:rsidR="00CA06E9">
        <w:rPr>
          <w:rFonts w:ascii="Arial" w:hAnsi="Arial" w:cs="Arial"/>
          <w:b/>
          <w:bCs/>
          <w:sz w:val="22"/>
          <w:szCs w:val="22"/>
        </w:rPr>
        <w:t xml:space="preserve"> for unicast</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461A74" w14:paraId="372D2B74" w14:textId="77777777" w:rsidTr="00156B84">
        <w:tc>
          <w:tcPr>
            <w:tcW w:w="1358" w:type="dxa"/>
            <w:shd w:val="clear" w:color="auto" w:fill="D9E2F3" w:themeFill="accent1" w:themeFillTint="33"/>
          </w:tcPr>
          <w:p w14:paraId="6C7C0E8E" w14:textId="77777777" w:rsidR="00461A74" w:rsidRDefault="00461A74" w:rsidP="00156B84">
            <w:pPr>
              <w:rPr>
                <w:lang w:val="de-DE"/>
              </w:rPr>
            </w:pPr>
            <w:r>
              <w:rPr>
                <w:lang w:val="en-US"/>
              </w:rPr>
              <w:t>Company</w:t>
            </w:r>
          </w:p>
        </w:tc>
        <w:tc>
          <w:tcPr>
            <w:tcW w:w="1337" w:type="dxa"/>
            <w:shd w:val="clear" w:color="auto" w:fill="D9E2F3" w:themeFill="accent1" w:themeFillTint="33"/>
          </w:tcPr>
          <w:p w14:paraId="6E475A57" w14:textId="77777777" w:rsidR="00461A74" w:rsidRDefault="00461A74" w:rsidP="00156B84">
            <w:pPr>
              <w:rPr>
                <w:lang w:val="de-DE"/>
              </w:rPr>
            </w:pPr>
            <w:r>
              <w:rPr>
                <w:lang w:val="en-US"/>
              </w:rPr>
              <w:t>Response (Y/N)</w:t>
            </w:r>
          </w:p>
        </w:tc>
        <w:tc>
          <w:tcPr>
            <w:tcW w:w="6934" w:type="dxa"/>
            <w:shd w:val="clear" w:color="auto" w:fill="D9E2F3" w:themeFill="accent1" w:themeFillTint="33"/>
          </w:tcPr>
          <w:p w14:paraId="4261A614" w14:textId="77777777" w:rsidR="00461A74" w:rsidRDefault="00461A74" w:rsidP="00156B84">
            <w:pPr>
              <w:rPr>
                <w:lang w:val="de-DE"/>
              </w:rPr>
            </w:pPr>
            <w:r>
              <w:rPr>
                <w:lang w:val="en-US"/>
              </w:rPr>
              <w:t>Comments</w:t>
            </w:r>
          </w:p>
        </w:tc>
      </w:tr>
      <w:tr w:rsidR="00461A74" w14:paraId="503DE424" w14:textId="77777777" w:rsidTr="00156B84">
        <w:tc>
          <w:tcPr>
            <w:tcW w:w="1358" w:type="dxa"/>
          </w:tcPr>
          <w:p w14:paraId="5AE8C0FA" w14:textId="615F4D2F" w:rsidR="00461A74" w:rsidRDefault="007009D9" w:rsidP="00156B84">
            <w:pPr>
              <w:rPr>
                <w:lang w:val="de-DE"/>
              </w:rPr>
            </w:pPr>
            <w:ins w:id="230" w:author="Ericsson" w:date="2021-07-02T21:49:00Z">
              <w:r>
                <w:rPr>
                  <w:lang w:val="de-DE"/>
                </w:rPr>
                <w:t>Ericsson</w:t>
              </w:r>
            </w:ins>
          </w:p>
        </w:tc>
        <w:tc>
          <w:tcPr>
            <w:tcW w:w="1337" w:type="dxa"/>
          </w:tcPr>
          <w:p w14:paraId="2E402DBC" w14:textId="515457BD" w:rsidR="00461A74" w:rsidRDefault="007009D9" w:rsidP="00156B84">
            <w:pPr>
              <w:ind w:leftChars="-1" w:left="-2" w:firstLine="2"/>
              <w:rPr>
                <w:lang w:val="en-US"/>
              </w:rPr>
            </w:pPr>
            <w:ins w:id="231" w:author="Ericsson" w:date="2021-07-02T21:49:00Z">
              <w:r>
                <w:rPr>
                  <w:lang w:val="en-US"/>
                </w:rPr>
                <w:t>Y</w:t>
              </w:r>
            </w:ins>
            <w:ins w:id="232" w:author="Ericsson" w:date="2021-07-02T21:53:00Z">
              <w:r w:rsidR="00AC4463">
                <w:rPr>
                  <w:lang w:val="en-US"/>
                </w:rPr>
                <w:t xml:space="preserve"> with comments</w:t>
              </w:r>
            </w:ins>
          </w:p>
        </w:tc>
        <w:tc>
          <w:tcPr>
            <w:tcW w:w="6934" w:type="dxa"/>
          </w:tcPr>
          <w:p w14:paraId="1651415F" w14:textId="53B47C31" w:rsidR="00461A74" w:rsidRDefault="00AC4463" w:rsidP="00AC4463">
            <w:pPr>
              <w:rPr>
                <w:ins w:id="233" w:author="Ericsson" w:date="2021-07-02T21:54:00Z"/>
                <w:rFonts w:eastAsiaTheme="minorEastAsia"/>
                <w:lang w:val="en-US" w:eastAsia="zh-CN"/>
              </w:rPr>
            </w:pPr>
            <w:ins w:id="234" w:author="Ericsson" w:date="2021-07-02T21:54:00Z">
              <w:r>
                <w:rPr>
                  <w:rFonts w:eastAsiaTheme="minorEastAsia"/>
                  <w:lang w:val="en-US" w:eastAsia="zh-CN"/>
                </w:rPr>
                <w:t xml:space="preserve">In RAN2#113, </w:t>
              </w:r>
            </w:ins>
            <w:ins w:id="235" w:author="Ericsson" w:date="2021-07-02T21:53:00Z">
              <w:r>
                <w:rPr>
                  <w:rFonts w:eastAsiaTheme="minorEastAsia"/>
                  <w:lang w:val="en-US" w:eastAsia="zh-CN"/>
                </w:rPr>
                <w:t>RAN2 has already agreed to support inactivity timer for unicas</w:t>
              </w:r>
            </w:ins>
            <w:ins w:id="236" w:author="Ericsson" w:date="2021-07-02T21:54:00Z">
              <w:r>
                <w:rPr>
                  <w:rFonts w:eastAsiaTheme="minorEastAsia"/>
                  <w:lang w:val="en-US" w:eastAsia="zh-CN"/>
                </w:rPr>
                <w:t xml:space="preserve">t regardless of whether HARQ feedback is enabled or disabled. </w:t>
              </w:r>
            </w:ins>
          </w:p>
          <w:p w14:paraId="6D27EC91" w14:textId="77777777" w:rsidR="00AC4463" w:rsidRDefault="00AC4463" w:rsidP="00AC4463">
            <w:pPr>
              <w:rPr>
                <w:ins w:id="237" w:author="Ericsson" w:date="2021-07-02T21:54:00Z"/>
              </w:rPr>
            </w:pPr>
            <w:ins w:id="238" w:author="Ericsson" w:date="2021-07-02T21:54:00Z">
              <w:r w:rsidRPr="00FA6F79">
                <w:rPr>
                  <w:highlight w:val="yellow"/>
                </w:rPr>
                <w:t>At least, On-duration timer and Inactivity timer are supported in SL unicast.</w:t>
              </w:r>
            </w:ins>
          </w:p>
          <w:p w14:paraId="6F2742E3" w14:textId="1B08EE91" w:rsidR="00AC4463" w:rsidRPr="00AC4463" w:rsidRDefault="00AC4463">
            <w:pPr>
              <w:rPr>
                <w:rFonts w:eastAsiaTheme="minorEastAsia"/>
                <w:lang w:val="en-US" w:eastAsia="zh-CN"/>
                <w:rPrChange w:id="239" w:author="Ericsson" w:date="2021-07-02T21:53:00Z">
                  <w:rPr>
                    <w:lang w:val="en-US" w:eastAsia="zh-CN"/>
                  </w:rPr>
                </w:rPrChange>
              </w:rPr>
              <w:pPrChange w:id="240" w:author="Ericsson" w:date="2021-07-02T21:53:00Z">
                <w:pPr>
                  <w:pStyle w:val="ListParagraph"/>
                  <w:ind w:left="360"/>
                </w:pPr>
              </w:pPrChange>
            </w:pPr>
            <w:ins w:id="241" w:author="Ericsson" w:date="2021-07-02T21:55:00Z">
              <w:r>
                <w:t>There is no need to reopen the discussion.</w:t>
              </w:r>
            </w:ins>
          </w:p>
        </w:tc>
      </w:tr>
      <w:tr w:rsidR="00FE166E" w14:paraId="202A84F5" w14:textId="77777777" w:rsidTr="00156B84">
        <w:tc>
          <w:tcPr>
            <w:tcW w:w="1358" w:type="dxa"/>
          </w:tcPr>
          <w:p w14:paraId="716625A6" w14:textId="1FB6B273" w:rsidR="00FE166E" w:rsidRDefault="00FE166E" w:rsidP="00FE166E">
            <w:pPr>
              <w:rPr>
                <w:lang w:val="de-DE"/>
              </w:rPr>
            </w:pPr>
            <w:ins w:id="242" w:author="冷冰雪(Bingxue Leng)" w:date="2021-07-03T11:31:00Z">
              <w:r>
                <w:rPr>
                  <w:lang w:val="de-DE"/>
                </w:rPr>
                <w:t>OPPO</w:t>
              </w:r>
            </w:ins>
          </w:p>
        </w:tc>
        <w:tc>
          <w:tcPr>
            <w:tcW w:w="1337" w:type="dxa"/>
          </w:tcPr>
          <w:p w14:paraId="76BF32B5" w14:textId="3EE8A71D" w:rsidR="00FE166E" w:rsidRDefault="00FE166E" w:rsidP="00FE166E">
            <w:pPr>
              <w:rPr>
                <w:lang w:val="de-DE"/>
              </w:rPr>
            </w:pPr>
            <w:ins w:id="243" w:author="冷冰雪(Bingxue Leng)" w:date="2021-07-03T11:31:00Z">
              <w:r>
                <w:rPr>
                  <w:lang w:val="en-US"/>
                </w:rPr>
                <w:t>Y</w:t>
              </w:r>
            </w:ins>
          </w:p>
        </w:tc>
        <w:tc>
          <w:tcPr>
            <w:tcW w:w="6934" w:type="dxa"/>
          </w:tcPr>
          <w:p w14:paraId="20094F0E" w14:textId="7E5FEC5B" w:rsidR="00FE166E" w:rsidRDefault="00FE166E" w:rsidP="00FE166E">
            <w:pPr>
              <w:rPr>
                <w:lang w:val="en-US"/>
              </w:rPr>
            </w:pPr>
            <w:ins w:id="244" w:author="冷冰雪(Bingxue Leng)" w:date="2021-07-03T11:31:00Z">
              <w:r w:rsidRPr="00CF6412">
                <w:rPr>
                  <w:rFonts w:eastAsia="SimSun"/>
                  <w:sz w:val="20"/>
                  <w:szCs w:val="20"/>
                  <w:lang w:val="en-US"/>
                </w:rPr>
                <w:t>As replied in the above Qs, it should be up to Tx UE implementation to achieve the synchronization, therefore there is no need to differentiate the scenario with/without HARQ FB for unicast.</w:t>
              </w:r>
            </w:ins>
          </w:p>
        </w:tc>
      </w:tr>
      <w:tr w:rsidR="00766594" w14:paraId="1395F5D5" w14:textId="77777777" w:rsidTr="00156B84">
        <w:tc>
          <w:tcPr>
            <w:tcW w:w="1358" w:type="dxa"/>
          </w:tcPr>
          <w:p w14:paraId="1A3B7FAD" w14:textId="13D42CFD" w:rsidR="00766594" w:rsidRDefault="00766594" w:rsidP="00766594">
            <w:pPr>
              <w:rPr>
                <w:lang w:val="de-DE"/>
              </w:rPr>
            </w:pPr>
            <w:ins w:id="245" w:author="Apple - Zhibin Wu" w:date="2021-07-03T14:23:00Z">
              <w:r>
                <w:rPr>
                  <w:lang w:val="de-DE"/>
                </w:rPr>
                <w:t>Apple</w:t>
              </w:r>
            </w:ins>
          </w:p>
        </w:tc>
        <w:tc>
          <w:tcPr>
            <w:tcW w:w="1337" w:type="dxa"/>
          </w:tcPr>
          <w:p w14:paraId="779DCD10" w14:textId="4DCE98DC" w:rsidR="00766594" w:rsidRDefault="00766594" w:rsidP="00766594">
            <w:pPr>
              <w:rPr>
                <w:lang w:val="de-DE"/>
              </w:rPr>
            </w:pPr>
            <w:ins w:id="246" w:author="Apple - Zhibin Wu" w:date="2021-07-03T14:23:00Z">
              <w:r>
                <w:rPr>
                  <w:lang w:val="en-US"/>
                </w:rPr>
                <w:t>No</w:t>
              </w:r>
            </w:ins>
          </w:p>
        </w:tc>
        <w:tc>
          <w:tcPr>
            <w:tcW w:w="6934" w:type="dxa"/>
          </w:tcPr>
          <w:p w14:paraId="7BD0C802" w14:textId="09CB1D8C" w:rsidR="00766594" w:rsidRDefault="00766594" w:rsidP="00766594">
            <w:pPr>
              <w:rPr>
                <w:lang w:val="en-US"/>
              </w:rPr>
            </w:pPr>
            <w:ins w:id="247"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bl>
    <w:p w14:paraId="7B049EA7" w14:textId="7B801517" w:rsidR="00461A74" w:rsidRDefault="00461A74" w:rsidP="00461A74">
      <w:pPr>
        <w:rPr>
          <w:rFonts w:ascii="Arial" w:hAnsi="Arial" w:cs="Arial"/>
        </w:rPr>
      </w:pPr>
    </w:p>
    <w:p w14:paraId="7BB61C79" w14:textId="7045D644" w:rsidR="00C24344" w:rsidRDefault="00CA06E9" w:rsidP="00461A74">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4DA479F3" w14:textId="5104156F" w:rsidR="00CA06E9" w:rsidRDefault="00CA06E9" w:rsidP="00CA06E9">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w:t>
      </w:r>
      <w:r w:rsidR="00FE631C">
        <w:rPr>
          <w:rFonts w:ascii="Arial" w:hAnsi="Arial" w:cs="Arial"/>
          <w:b/>
          <w:bCs/>
          <w:sz w:val="22"/>
          <w:szCs w:val="22"/>
        </w:rPr>
        <w:t xml:space="preserve">  Please elaborate.</w:t>
      </w:r>
    </w:p>
    <w:tbl>
      <w:tblPr>
        <w:tblStyle w:val="TableGrid"/>
        <w:tblW w:w="9629" w:type="dxa"/>
        <w:tblLayout w:type="fixed"/>
        <w:tblLook w:val="04A0" w:firstRow="1" w:lastRow="0" w:firstColumn="1" w:lastColumn="0" w:noHBand="0" w:noVBand="1"/>
      </w:tblPr>
      <w:tblGrid>
        <w:gridCol w:w="1358"/>
        <w:gridCol w:w="1337"/>
        <w:gridCol w:w="6934"/>
      </w:tblGrid>
      <w:tr w:rsidR="00CA06E9" w14:paraId="4F50AC23" w14:textId="77777777" w:rsidTr="000902B3">
        <w:tc>
          <w:tcPr>
            <w:tcW w:w="1358" w:type="dxa"/>
            <w:shd w:val="clear" w:color="auto" w:fill="D9E2F3" w:themeFill="accent1" w:themeFillTint="33"/>
          </w:tcPr>
          <w:p w14:paraId="39E74601" w14:textId="77777777" w:rsidR="00CA06E9" w:rsidRDefault="00CA06E9" w:rsidP="000902B3">
            <w:pPr>
              <w:rPr>
                <w:lang w:val="de-DE"/>
              </w:rPr>
            </w:pPr>
            <w:r>
              <w:rPr>
                <w:lang w:val="en-US"/>
              </w:rPr>
              <w:t>Company</w:t>
            </w:r>
          </w:p>
        </w:tc>
        <w:tc>
          <w:tcPr>
            <w:tcW w:w="1337" w:type="dxa"/>
            <w:shd w:val="clear" w:color="auto" w:fill="D9E2F3" w:themeFill="accent1" w:themeFillTint="33"/>
          </w:tcPr>
          <w:p w14:paraId="78756F53" w14:textId="77777777" w:rsidR="00CA06E9" w:rsidRDefault="00CA06E9" w:rsidP="000902B3">
            <w:pPr>
              <w:rPr>
                <w:lang w:val="de-DE"/>
              </w:rPr>
            </w:pPr>
            <w:r>
              <w:rPr>
                <w:lang w:val="en-US"/>
              </w:rPr>
              <w:t>Response (Y/N)</w:t>
            </w:r>
          </w:p>
        </w:tc>
        <w:tc>
          <w:tcPr>
            <w:tcW w:w="6934" w:type="dxa"/>
            <w:shd w:val="clear" w:color="auto" w:fill="D9E2F3" w:themeFill="accent1" w:themeFillTint="33"/>
          </w:tcPr>
          <w:p w14:paraId="4C3CB09F" w14:textId="77777777" w:rsidR="00CA06E9" w:rsidRDefault="00CA06E9" w:rsidP="000902B3">
            <w:pPr>
              <w:rPr>
                <w:lang w:val="de-DE"/>
              </w:rPr>
            </w:pPr>
            <w:r>
              <w:rPr>
                <w:lang w:val="en-US"/>
              </w:rPr>
              <w:t>Comments</w:t>
            </w:r>
          </w:p>
        </w:tc>
      </w:tr>
      <w:tr w:rsidR="00CA06E9" w14:paraId="46B12502" w14:textId="77777777" w:rsidTr="000902B3">
        <w:tc>
          <w:tcPr>
            <w:tcW w:w="1358" w:type="dxa"/>
          </w:tcPr>
          <w:p w14:paraId="64E89587" w14:textId="5925315C" w:rsidR="00CA06E9" w:rsidRDefault="00572887" w:rsidP="000902B3">
            <w:pPr>
              <w:rPr>
                <w:lang w:val="de-DE"/>
              </w:rPr>
            </w:pPr>
            <w:ins w:id="248" w:author="Ericsson" w:date="2021-07-02T21:55:00Z">
              <w:r>
                <w:rPr>
                  <w:lang w:val="de-DE"/>
                </w:rPr>
                <w:t>Ericsson</w:t>
              </w:r>
            </w:ins>
          </w:p>
        </w:tc>
        <w:tc>
          <w:tcPr>
            <w:tcW w:w="1337" w:type="dxa"/>
          </w:tcPr>
          <w:p w14:paraId="49BD3B94" w14:textId="02E38D56" w:rsidR="00CA06E9" w:rsidRDefault="00572887" w:rsidP="000902B3">
            <w:pPr>
              <w:ind w:leftChars="-1" w:left="-2" w:firstLine="2"/>
              <w:rPr>
                <w:lang w:val="en-US"/>
              </w:rPr>
            </w:pPr>
            <w:ins w:id="249" w:author="Ericsson" w:date="2021-07-02T21:55:00Z">
              <w:r>
                <w:rPr>
                  <w:lang w:val="en-US"/>
                </w:rPr>
                <w:t>N</w:t>
              </w:r>
            </w:ins>
          </w:p>
        </w:tc>
        <w:tc>
          <w:tcPr>
            <w:tcW w:w="6934" w:type="dxa"/>
          </w:tcPr>
          <w:p w14:paraId="7605D90A" w14:textId="77777777" w:rsidR="00572887" w:rsidRPr="00AC5DB2" w:rsidRDefault="00572887" w:rsidP="00572887">
            <w:pPr>
              <w:overflowPunct/>
              <w:autoSpaceDE/>
              <w:autoSpaceDN/>
              <w:adjustRightInd/>
              <w:spacing w:before="40"/>
              <w:textAlignment w:val="auto"/>
              <w:rPr>
                <w:ins w:id="250" w:author="Ericsson" w:date="2021-07-02T21:55:00Z"/>
                <w:rFonts w:ascii="Arial" w:hAnsi="Arial" w:cs="Arial"/>
                <w:sz w:val="20"/>
                <w:szCs w:val="20"/>
                <w:lang w:val="en-US"/>
              </w:rPr>
            </w:pPr>
            <w:ins w:id="251" w:author="Ericsson" w:date="2021-07-02T21:55:00Z">
              <w:r>
                <w:rPr>
                  <w:rFonts w:cs="Arial"/>
                </w:rPr>
                <w:t>We do not think such improvement is necessary due to the following reasons:</w:t>
              </w:r>
            </w:ins>
          </w:p>
          <w:p w14:paraId="59644C38" w14:textId="77777777" w:rsidR="00572887" w:rsidRPr="00AC5DB2" w:rsidRDefault="00572887" w:rsidP="00572887">
            <w:pPr>
              <w:pStyle w:val="ListParagraph"/>
              <w:numPr>
                <w:ilvl w:val="0"/>
                <w:numId w:val="29"/>
              </w:numPr>
              <w:overflowPunct/>
              <w:autoSpaceDE/>
              <w:autoSpaceDN/>
              <w:adjustRightInd/>
              <w:spacing w:before="40"/>
              <w:textAlignment w:val="auto"/>
              <w:rPr>
                <w:ins w:id="252" w:author="Ericsson" w:date="2021-07-02T21:55:00Z"/>
                <w:rFonts w:ascii="Arial" w:hAnsi="Arial" w:cs="Arial"/>
                <w:sz w:val="20"/>
                <w:szCs w:val="20"/>
                <w:lang w:val="en-US"/>
              </w:rPr>
            </w:pPr>
            <w:ins w:id="253" w:author="Ericsson" w:date="2021-07-02T21:55:00Z">
              <w:r w:rsidRPr="00AC5DB2">
                <w:rPr>
                  <w:rFonts w:ascii="Arial" w:hAnsi="Arial" w:cs="Arial"/>
                  <w:sz w:val="20"/>
                  <w:szCs w:val="20"/>
                  <w:lang w:val="en-US"/>
                </w:rPr>
                <w:t>The same issue is already existing in Uu, however there is no special treatment in Uu DRX.</w:t>
              </w:r>
            </w:ins>
          </w:p>
          <w:p w14:paraId="77CCD649" w14:textId="77777777" w:rsidR="00572887" w:rsidRPr="00AC5DB2" w:rsidRDefault="00572887" w:rsidP="00572887">
            <w:pPr>
              <w:pStyle w:val="ListParagraph"/>
              <w:numPr>
                <w:ilvl w:val="0"/>
                <w:numId w:val="29"/>
              </w:numPr>
              <w:overflowPunct/>
              <w:autoSpaceDE/>
              <w:autoSpaceDN/>
              <w:adjustRightInd/>
              <w:spacing w:before="40"/>
              <w:textAlignment w:val="auto"/>
              <w:rPr>
                <w:ins w:id="254" w:author="Ericsson" w:date="2021-07-02T21:55:00Z"/>
                <w:rFonts w:ascii="Arial" w:hAnsi="Arial" w:cs="Arial"/>
                <w:sz w:val="20"/>
                <w:szCs w:val="20"/>
                <w:lang w:val="en-US"/>
              </w:rPr>
            </w:pPr>
            <w:ins w:id="255" w:author="Ericsson" w:date="2021-07-02T21:55:00Z">
              <w:r w:rsidRPr="00AC5DB2">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0845957A" w14:textId="77777777" w:rsidR="00572887" w:rsidRPr="00AC5DB2" w:rsidRDefault="00572887" w:rsidP="00572887">
            <w:pPr>
              <w:pStyle w:val="ListParagraph"/>
              <w:numPr>
                <w:ilvl w:val="0"/>
                <w:numId w:val="29"/>
              </w:numPr>
              <w:overflowPunct/>
              <w:autoSpaceDE/>
              <w:autoSpaceDN/>
              <w:adjustRightInd/>
              <w:spacing w:before="40"/>
              <w:textAlignment w:val="auto"/>
              <w:rPr>
                <w:ins w:id="256" w:author="Ericsson" w:date="2021-07-02T21:55:00Z"/>
                <w:rFonts w:ascii="Arial" w:hAnsi="Arial" w:cs="Arial"/>
                <w:sz w:val="20"/>
                <w:szCs w:val="20"/>
                <w:lang w:val="en-US"/>
              </w:rPr>
            </w:pPr>
            <w:ins w:id="257" w:author="Ericsson" w:date="2021-07-02T21:55:00Z">
              <w:r w:rsidRPr="00AC5DB2">
                <w:rPr>
                  <w:rFonts w:ascii="Arial" w:hAnsi="Arial" w:cs="Arial"/>
                  <w:sz w:val="20"/>
                  <w:szCs w:val="20"/>
                  <w:lang w:val="en-US"/>
                </w:rPr>
                <w:lastRenderedPageBreak/>
                <w:t>RAN2 shall focus on the basic DRX functionalities in Rel-17. Any enhancement shall be left for future release.</w:t>
              </w:r>
            </w:ins>
          </w:p>
          <w:p w14:paraId="7BA366F1" w14:textId="77777777" w:rsidR="00CA06E9" w:rsidRPr="00184F76" w:rsidRDefault="00CA06E9" w:rsidP="000902B3">
            <w:pPr>
              <w:pStyle w:val="ListParagraph"/>
              <w:ind w:left="360"/>
              <w:rPr>
                <w:rFonts w:eastAsiaTheme="minorEastAsia"/>
                <w:lang w:val="en-US" w:eastAsia="zh-CN"/>
              </w:rPr>
            </w:pPr>
          </w:p>
        </w:tc>
      </w:tr>
      <w:tr w:rsidR="00FE166E" w14:paraId="3EF44742" w14:textId="77777777" w:rsidTr="000902B3">
        <w:tc>
          <w:tcPr>
            <w:tcW w:w="1358" w:type="dxa"/>
          </w:tcPr>
          <w:p w14:paraId="14E5A881" w14:textId="12EE8C0A" w:rsidR="00FE166E" w:rsidRDefault="00FE166E" w:rsidP="00FE166E">
            <w:pPr>
              <w:rPr>
                <w:lang w:val="de-DE"/>
              </w:rPr>
            </w:pPr>
            <w:ins w:id="258" w:author="冷冰雪(Bingxue Leng)" w:date="2021-07-03T11:32:00Z">
              <w:r>
                <w:rPr>
                  <w:lang w:val="de-DE"/>
                </w:rPr>
                <w:lastRenderedPageBreak/>
                <w:t>OPPO</w:t>
              </w:r>
            </w:ins>
          </w:p>
        </w:tc>
        <w:tc>
          <w:tcPr>
            <w:tcW w:w="1337" w:type="dxa"/>
          </w:tcPr>
          <w:p w14:paraId="497E0A1F" w14:textId="647F12A1" w:rsidR="00FE166E" w:rsidRDefault="00FE166E" w:rsidP="00FE166E">
            <w:pPr>
              <w:rPr>
                <w:lang w:val="de-DE"/>
              </w:rPr>
            </w:pPr>
            <w:ins w:id="259" w:author="冷冰雪(Bingxue Leng)" w:date="2021-07-03T11:32:00Z">
              <w:r>
                <w:rPr>
                  <w:lang w:val="en-US"/>
                </w:rPr>
                <w:t>N</w:t>
              </w:r>
            </w:ins>
          </w:p>
        </w:tc>
        <w:tc>
          <w:tcPr>
            <w:tcW w:w="6934" w:type="dxa"/>
          </w:tcPr>
          <w:p w14:paraId="03571604" w14:textId="79FA90C3" w:rsidR="00FE166E" w:rsidRDefault="00FE166E" w:rsidP="00FE166E">
            <w:pPr>
              <w:rPr>
                <w:lang w:val="en-US"/>
              </w:rPr>
            </w:pPr>
            <w:ins w:id="260" w:author="冷冰雪(Bingxue Leng)" w:date="2021-07-03T11:32:00Z">
              <w:r w:rsidRPr="00CF6412">
                <w:rPr>
                  <w:rFonts w:eastAsia="SimSun"/>
                  <w:sz w:val="20"/>
                  <w:szCs w:val="20"/>
                  <w:lang w:val="en-US"/>
                </w:rPr>
                <w:t>As replied above, it should be up to Tx UE implementation.</w:t>
              </w:r>
            </w:ins>
          </w:p>
        </w:tc>
      </w:tr>
      <w:tr w:rsidR="00766594" w14:paraId="2FE203EC" w14:textId="77777777" w:rsidTr="000902B3">
        <w:tc>
          <w:tcPr>
            <w:tcW w:w="1358" w:type="dxa"/>
          </w:tcPr>
          <w:p w14:paraId="3C5E8478" w14:textId="38EA2E70" w:rsidR="00766594" w:rsidRDefault="00766594" w:rsidP="00766594">
            <w:pPr>
              <w:rPr>
                <w:lang w:val="de-DE"/>
              </w:rPr>
            </w:pPr>
            <w:ins w:id="261" w:author="Apple - Zhibin Wu" w:date="2021-07-03T14:23:00Z">
              <w:r>
                <w:rPr>
                  <w:lang w:val="de-DE"/>
                </w:rPr>
                <w:t>Apple</w:t>
              </w:r>
            </w:ins>
          </w:p>
        </w:tc>
        <w:tc>
          <w:tcPr>
            <w:tcW w:w="1337" w:type="dxa"/>
          </w:tcPr>
          <w:p w14:paraId="110CD31A" w14:textId="0B04614C" w:rsidR="00766594" w:rsidRDefault="00766594" w:rsidP="00766594">
            <w:pPr>
              <w:rPr>
                <w:lang w:val="de-DE"/>
              </w:rPr>
            </w:pPr>
            <w:ins w:id="262" w:author="Apple - Zhibin Wu" w:date="2021-07-03T14:23:00Z">
              <w:r>
                <w:rPr>
                  <w:lang w:val="en-US"/>
                </w:rPr>
                <w:t>No</w:t>
              </w:r>
            </w:ins>
          </w:p>
        </w:tc>
        <w:tc>
          <w:tcPr>
            <w:tcW w:w="6934" w:type="dxa"/>
          </w:tcPr>
          <w:p w14:paraId="340B4850" w14:textId="42155595" w:rsidR="00766594" w:rsidRDefault="00766594" w:rsidP="00766594">
            <w:pPr>
              <w:rPr>
                <w:lang w:val="en-US"/>
              </w:rPr>
            </w:pPr>
            <w:ins w:id="263" w:author="Apple - Zhibin Wu" w:date="2021-07-03T14:23:00Z">
              <w:r>
                <w:rPr>
                  <w:rFonts w:eastAsiaTheme="minorEastAsia"/>
                  <w:lang w:val="en-US" w:eastAsia="zh-CN"/>
                </w:rPr>
                <w:t>As indicated in our answer to Q1.6, the RX UE behavior for L2 ID mismatch is to ignore the mismatch and not stop inactivity timer. If the TX UE stop its inactivity timer earlier compared to RX UE, there is no problem.</w:t>
              </w:r>
            </w:ins>
          </w:p>
        </w:tc>
      </w:tr>
    </w:tbl>
    <w:p w14:paraId="35F9DD1D" w14:textId="77777777" w:rsidR="00CA06E9" w:rsidRDefault="00CA06E9" w:rsidP="00461A74">
      <w:pPr>
        <w:rPr>
          <w:rFonts w:ascii="Arial" w:hAnsi="Arial" w:cs="Arial"/>
        </w:rPr>
      </w:pPr>
    </w:p>
    <w:p w14:paraId="26B59E1F" w14:textId="168C7C4E" w:rsidR="00CA61EA" w:rsidRDefault="00FE631C" w:rsidP="00CA61EA">
      <w:pPr>
        <w:rPr>
          <w:rFonts w:ascii="Arial" w:hAnsi="Arial" w:cs="Arial"/>
        </w:rPr>
      </w:pPr>
      <w:r>
        <w:rPr>
          <w:rFonts w:ascii="Arial" w:hAnsi="Arial" w:cs="Arial"/>
        </w:rPr>
        <w:t xml:space="preserve">Another aspect of inactivity timer synchronization specific to groupcast is whether </w:t>
      </w:r>
      <w:r w:rsidR="00DA1223">
        <w:rPr>
          <w:rFonts w:ascii="Arial" w:hAnsi="Arial" w:cs="Arial"/>
        </w:rPr>
        <w:t xml:space="preserve">to align the timer corresponding to the SL inactivity timer at all TX UEs.  For unicast, the TX UE resets its timer corresponding to the SL inactivity timer upon transmission.  </w:t>
      </w:r>
      <w:r w:rsidR="00CA61EA">
        <w:rPr>
          <w:rFonts w:ascii="Arial" w:hAnsi="Arial" w:cs="Arial"/>
        </w:rPr>
        <w:t>For groupcast, any UE in the group can be a TX UE</w:t>
      </w:r>
      <w:r w:rsidR="00DA1223">
        <w:rPr>
          <w:rFonts w:ascii="Arial" w:hAnsi="Arial" w:cs="Arial"/>
        </w:rPr>
        <w:t xml:space="preserve">.  </w:t>
      </w:r>
      <w:r w:rsidR="00CA61EA">
        <w:rPr>
          <w:rFonts w:ascii="Arial" w:hAnsi="Arial" w:cs="Arial"/>
        </w:rPr>
        <w:t xml:space="preserve">If a TX UE with pending transmissions to a groupcast L2 ID receives data for that same L2 ID, it </w:t>
      </w:r>
      <w:r w:rsidR="00DA1223">
        <w:rPr>
          <w:rFonts w:ascii="Arial" w:hAnsi="Arial" w:cs="Arial"/>
        </w:rPr>
        <w:t xml:space="preserve">can </w:t>
      </w:r>
      <w:r w:rsidR="00CA61EA">
        <w:rPr>
          <w:rFonts w:ascii="Arial" w:hAnsi="Arial" w:cs="Arial"/>
        </w:rPr>
        <w:t>assume that the inactivity timer at each RX UE is running</w:t>
      </w:r>
      <w:r w:rsidR="00DA1223">
        <w:rPr>
          <w:rFonts w:ascii="Arial" w:hAnsi="Arial" w:cs="Arial"/>
        </w:rPr>
        <w:t xml:space="preserve"> and reset its own timer corresponding to the SL inactivity timer for that L2 ID.  This allows the TX UE to </w:t>
      </w:r>
      <w:r w:rsidR="00CA61EA">
        <w:rPr>
          <w:rFonts w:ascii="Arial" w:hAnsi="Arial" w:cs="Arial"/>
        </w:rPr>
        <w:t xml:space="preserve">benefit from </w:t>
      </w:r>
      <w:r w:rsidR="00DA1223">
        <w:rPr>
          <w:rFonts w:ascii="Arial" w:hAnsi="Arial" w:cs="Arial"/>
        </w:rPr>
        <w:t xml:space="preserve">additional time </w:t>
      </w:r>
      <w:r w:rsidR="00CA61EA">
        <w:rPr>
          <w:rFonts w:ascii="Arial" w:hAnsi="Arial" w:cs="Arial"/>
        </w:rPr>
        <w:t>for transmission</w:t>
      </w:r>
      <w:r w:rsidR="00DA1223">
        <w:rPr>
          <w:rFonts w:ascii="Arial" w:hAnsi="Arial" w:cs="Arial"/>
        </w:rPr>
        <w:t xml:space="preserve"> and avoid having to wait unnecessarily for the next DRX cycle</w:t>
      </w:r>
      <w:r w:rsidR="00CA61EA">
        <w:rPr>
          <w:rFonts w:ascii="Arial" w:hAnsi="Arial" w:cs="Arial"/>
        </w:rPr>
        <w:t>.</w:t>
      </w:r>
      <w:r>
        <w:rPr>
          <w:rFonts w:ascii="Arial" w:hAnsi="Arial" w:cs="Arial"/>
        </w:rPr>
        <w:t xml:space="preserve"> </w:t>
      </w:r>
    </w:p>
    <w:p w14:paraId="207FDCF0" w14:textId="33CDB918" w:rsidR="00CA61EA" w:rsidRDefault="00CA61EA" w:rsidP="00CA61EA">
      <w:pPr>
        <w:rPr>
          <w:rFonts w:ascii="Arial" w:hAnsi="Arial" w:cs="Arial"/>
          <w:b/>
          <w:bCs/>
          <w:sz w:val="22"/>
          <w:szCs w:val="22"/>
        </w:rPr>
      </w:pPr>
      <w:r>
        <w:rPr>
          <w:rFonts w:ascii="Arial" w:hAnsi="Arial" w:cs="Arial"/>
          <w:b/>
          <w:bCs/>
          <w:sz w:val="22"/>
          <w:szCs w:val="22"/>
        </w:rPr>
        <w:t>Q</w:t>
      </w:r>
      <w:r w:rsidR="00461A74">
        <w:rPr>
          <w:rFonts w:ascii="Arial" w:hAnsi="Arial" w:cs="Arial"/>
          <w:b/>
          <w:bCs/>
          <w:sz w:val="22"/>
          <w:szCs w:val="22"/>
        </w:rPr>
        <w:t>1</w:t>
      </w:r>
      <w:r>
        <w:rPr>
          <w:rFonts w:ascii="Arial" w:hAnsi="Arial" w:cs="Arial"/>
          <w:b/>
          <w:bCs/>
          <w:sz w:val="22"/>
          <w:szCs w:val="22"/>
        </w:rPr>
        <w:t>.</w:t>
      </w:r>
      <w:r w:rsidR="00461A74">
        <w:rPr>
          <w:rFonts w:ascii="Arial" w:hAnsi="Arial" w:cs="Arial"/>
          <w:b/>
          <w:bCs/>
          <w:sz w:val="22"/>
          <w:szCs w:val="22"/>
        </w:rPr>
        <w:t>1</w:t>
      </w:r>
      <w:r w:rsidR="00FE631C">
        <w:rPr>
          <w:rFonts w:ascii="Arial" w:hAnsi="Arial" w:cs="Arial"/>
          <w:b/>
          <w:bCs/>
          <w:sz w:val="22"/>
          <w:szCs w:val="22"/>
        </w:rPr>
        <w:t>1</w:t>
      </w:r>
      <w:r>
        <w:rPr>
          <w:rFonts w:ascii="Arial" w:hAnsi="Arial" w:cs="Arial"/>
          <w:b/>
          <w:bCs/>
          <w:sz w:val="22"/>
          <w:szCs w:val="22"/>
        </w:rPr>
        <w:t>) Can the TX UE (re)start its timer corresponding to the SL inactivity timer for a groupcast L2 ID upon reception for the same groupcast L2 ID?</w:t>
      </w:r>
    </w:p>
    <w:tbl>
      <w:tblPr>
        <w:tblStyle w:val="TableGrid"/>
        <w:tblW w:w="9629" w:type="dxa"/>
        <w:tblLayout w:type="fixed"/>
        <w:tblLook w:val="04A0" w:firstRow="1" w:lastRow="0" w:firstColumn="1" w:lastColumn="0" w:noHBand="0" w:noVBand="1"/>
      </w:tblPr>
      <w:tblGrid>
        <w:gridCol w:w="1358"/>
        <w:gridCol w:w="1337"/>
        <w:gridCol w:w="6934"/>
      </w:tblGrid>
      <w:tr w:rsidR="00CA61EA" w14:paraId="6BB01BB4" w14:textId="77777777" w:rsidTr="00156B84">
        <w:tc>
          <w:tcPr>
            <w:tcW w:w="1358" w:type="dxa"/>
            <w:shd w:val="clear" w:color="auto" w:fill="D9E2F3" w:themeFill="accent1" w:themeFillTint="33"/>
          </w:tcPr>
          <w:p w14:paraId="644B9636" w14:textId="77777777" w:rsidR="00CA61EA" w:rsidRDefault="00CA61EA" w:rsidP="00156B84">
            <w:pPr>
              <w:rPr>
                <w:lang w:val="de-DE"/>
              </w:rPr>
            </w:pPr>
            <w:r>
              <w:rPr>
                <w:lang w:val="en-US"/>
              </w:rPr>
              <w:t>Company</w:t>
            </w:r>
          </w:p>
        </w:tc>
        <w:tc>
          <w:tcPr>
            <w:tcW w:w="1337" w:type="dxa"/>
            <w:shd w:val="clear" w:color="auto" w:fill="D9E2F3" w:themeFill="accent1" w:themeFillTint="33"/>
          </w:tcPr>
          <w:p w14:paraId="42CE8A35" w14:textId="77777777" w:rsidR="00CA61EA" w:rsidRDefault="00CA61EA" w:rsidP="00156B84">
            <w:pPr>
              <w:rPr>
                <w:lang w:val="de-DE"/>
              </w:rPr>
            </w:pPr>
            <w:r>
              <w:rPr>
                <w:lang w:val="en-US"/>
              </w:rPr>
              <w:t>Response (Y/N)</w:t>
            </w:r>
          </w:p>
        </w:tc>
        <w:tc>
          <w:tcPr>
            <w:tcW w:w="6934" w:type="dxa"/>
            <w:shd w:val="clear" w:color="auto" w:fill="D9E2F3" w:themeFill="accent1" w:themeFillTint="33"/>
          </w:tcPr>
          <w:p w14:paraId="0898DF03" w14:textId="77777777" w:rsidR="00CA61EA" w:rsidRDefault="00CA61EA" w:rsidP="00156B84">
            <w:pPr>
              <w:rPr>
                <w:lang w:val="de-DE"/>
              </w:rPr>
            </w:pPr>
            <w:r>
              <w:rPr>
                <w:lang w:val="en-US"/>
              </w:rPr>
              <w:t>Comments</w:t>
            </w:r>
          </w:p>
        </w:tc>
      </w:tr>
      <w:tr w:rsidR="00CA61EA" w14:paraId="228A5BB5" w14:textId="77777777" w:rsidTr="00156B84">
        <w:tc>
          <w:tcPr>
            <w:tcW w:w="1358" w:type="dxa"/>
          </w:tcPr>
          <w:p w14:paraId="5E23A945" w14:textId="40138952" w:rsidR="00CA61EA" w:rsidRDefault="00DB13D2" w:rsidP="00156B84">
            <w:pPr>
              <w:rPr>
                <w:lang w:val="de-DE"/>
              </w:rPr>
            </w:pPr>
            <w:ins w:id="264" w:author="Ericsson" w:date="2021-07-02T22:01:00Z">
              <w:r>
                <w:rPr>
                  <w:lang w:val="de-DE"/>
                </w:rPr>
                <w:t>Ericsson</w:t>
              </w:r>
            </w:ins>
          </w:p>
        </w:tc>
        <w:tc>
          <w:tcPr>
            <w:tcW w:w="1337" w:type="dxa"/>
          </w:tcPr>
          <w:p w14:paraId="1921B707" w14:textId="4887E016" w:rsidR="00CA61EA" w:rsidRDefault="00DB13D2" w:rsidP="00156B84">
            <w:pPr>
              <w:ind w:leftChars="-1" w:left="-2" w:firstLine="2"/>
              <w:rPr>
                <w:lang w:val="en-US"/>
              </w:rPr>
            </w:pPr>
            <w:ins w:id="265" w:author="Ericsson" w:date="2021-07-02T22:01:00Z">
              <w:r>
                <w:rPr>
                  <w:lang w:val="en-US"/>
                </w:rPr>
                <w:t>Y</w:t>
              </w:r>
            </w:ins>
          </w:p>
        </w:tc>
        <w:tc>
          <w:tcPr>
            <w:tcW w:w="6934" w:type="dxa"/>
          </w:tcPr>
          <w:p w14:paraId="3D773DCB" w14:textId="1A9172E7" w:rsidR="00CA61EA" w:rsidRPr="00DB13D2" w:rsidRDefault="00DB13D2">
            <w:pPr>
              <w:rPr>
                <w:rFonts w:eastAsiaTheme="minorEastAsia"/>
                <w:lang w:val="en-US" w:eastAsia="zh-CN"/>
                <w:rPrChange w:id="266" w:author="Ericsson" w:date="2021-07-02T22:01:00Z">
                  <w:rPr>
                    <w:lang w:val="en-US" w:eastAsia="zh-CN"/>
                  </w:rPr>
                </w:rPrChange>
              </w:rPr>
              <w:pPrChange w:id="267" w:author="Ericsson" w:date="2021-07-02T22:01:00Z">
                <w:pPr>
                  <w:pStyle w:val="ListParagraph"/>
                  <w:ind w:left="360"/>
                </w:pPr>
              </w:pPrChange>
            </w:pPr>
            <w:ins w:id="268" w:author="Ericsson" w:date="2021-07-02T22:01:00Z">
              <w:r>
                <w:rPr>
                  <w:rFonts w:eastAsiaTheme="minorEastAsia"/>
                  <w:lang w:val="en-US" w:eastAsia="zh-CN"/>
                </w:rPr>
                <w:t xml:space="preserve">For GC, the inactivity </w:t>
              </w:r>
            </w:ins>
            <w:ins w:id="269"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270" w:author="Ericsson" w:date="2021-07-02T22:03:00Z">
              <w:r>
                <w:rPr>
                  <w:rFonts w:eastAsiaTheme="minorEastAsia"/>
                  <w:lang w:val="en-US" w:eastAsia="zh-CN"/>
                </w:rPr>
                <w:t xml:space="preserve"> since for GC, there is no directional </w:t>
              </w:r>
            </w:ins>
            <w:ins w:id="271" w:author="Ericsson" w:date="2021-07-02T22:04:00Z">
              <w:r w:rsidR="00DD342B">
                <w:rPr>
                  <w:rFonts w:eastAsiaTheme="minorEastAsia"/>
                  <w:lang w:val="en-US" w:eastAsia="zh-CN"/>
                </w:rPr>
                <w:t xml:space="preserve">RB </w:t>
              </w:r>
            </w:ins>
            <w:ins w:id="272" w:author="Ericsson" w:date="2021-07-02T22:03:00Z">
              <w:r>
                <w:rPr>
                  <w:rFonts w:eastAsiaTheme="minorEastAsia"/>
                  <w:lang w:val="en-US" w:eastAsia="zh-CN"/>
                </w:rPr>
                <w:t>configuration as in unicast.</w:t>
              </w:r>
            </w:ins>
          </w:p>
        </w:tc>
      </w:tr>
      <w:tr w:rsidR="00FE166E" w14:paraId="2D42F02C" w14:textId="77777777" w:rsidTr="00156B84">
        <w:tc>
          <w:tcPr>
            <w:tcW w:w="1358" w:type="dxa"/>
          </w:tcPr>
          <w:p w14:paraId="30ECE2C1" w14:textId="24EE9868" w:rsidR="00FE166E" w:rsidRDefault="00FE166E" w:rsidP="00FE166E">
            <w:pPr>
              <w:rPr>
                <w:lang w:val="de-DE"/>
              </w:rPr>
            </w:pPr>
            <w:ins w:id="273" w:author="冷冰雪(Bingxue Leng)" w:date="2021-07-03T11:32:00Z">
              <w:r>
                <w:rPr>
                  <w:lang w:val="de-DE"/>
                </w:rPr>
                <w:t>OPPO</w:t>
              </w:r>
            </w:ins>
          </w:p>
        </w:tc>
        <w:tc>
          <w:tcPr>
            <w:tcW w:w="1337" w:type="dxa"/>
          </w:tcPr>
          <w:p w14:paraId="0AC3E234" w14:textId="7059A37F" w:rsidR="00FE166E" w:rsidRDefault="00FE166E" w:rsidP="00FE166E">
            <w:pPr>
              <w:rPr>
                <w:lang w:val="de-DE"/>
              </w:rPr>
            </w:pPr>
            <w:ins w:id="274" w:author="冷冰雪(Bingxue Leng)" w:date="2021-07-03T11:32:00Z">
              <w:r>
                <w:rPr>
                  <w:rFonts w:eastAsiaTheme="minorEastAsia" w:hint="eastAsia"/>
                  <w:lang w:val="en-US" w:eastAsia="zh-CN"/>
                </w:rPr>
                <w:t>N</w:t>
              </w:r>
            </w:ins>
          </w:p>
        </w:tc>
        <w:tc>
          <w:tcPr>
            <w:tcW w:w="6934" w:type="dxa"/>
          </w:tcPr>
          <w:p w14:paraId="3679CBCE" w14:textId="77777777" w:rsidR="00FE166E" w:rsidRDefault="00FE166E" w:rsidP="00FE166E">
            <w:pPr>
              <w:rPr>
                <w:ins w:id="275" w:author="冷冰雪(Bingxue Leng)" w:date="2021-07-03T11:32:00Z"/>
                <w:rFonts w:eastAsiaTheme="minorEastAsia"/>
                <w:lang w:val="en-US" w:eastAsia="zh-CN"/>
              </w:rPr>
            </w:pPr>
            <w:ins w:id="276"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UE1 to send subsequent packets)</w:t>
              </w:r>
              <w:r>
                <w:rPr>
                  <w:rFonts w:eastAsiaTheme="minorEastAsia"/>
                  <w:lang w:val="en-US" w:eastAsia="zh-CN"/>
                </w:rPr>
                <w:t xml:space="preserve">, and @ UE2/3 </w:t>
              </w:r>
              <w:r>
                <w:rPr>
                  <w:rFonts w:eastAsiaTheme="minorEastAsia"/>
                  <w:b/>
                  <w:lang w:val="en-US" w:eastAsia="zh-CN"/>
                </w:rPr>
                <w:t>(</w:t>
              </w:r>
              <w:proofErr w:type="spellStart"/>
              <w:r>
                <w:rPr>
                  <w:rFonts w:eastAsiaTheme="minorEastAsia"/>
                  <w:b/>
                  <w:lang w:val="en-US" w:eastAsia="zh-CN"/>
                </w:rPr>
                <w:t>I,e</w:t>
              </w:r>
              <w:proofErr w:type="spellEnd"/>
              <w:r>
                <w:rPr>
                  <w:rFonts w:eastAsiaTheme="minorEastAsia"/>
                  <w:b/>
                  <w:lang w:val="en-US" w:eastAsia="zh-CN"/>
                </w:rPr>
                <w:t>., allowing UE2/3 to receive subsequent packets)</w:t>
              </w:r>
              <w:r>
                <w:rPr>
                  <w:rFonts w:eastAsiaTheme="minorEastAsia"/>
                  <w:lang w:val="en-US" w:eastAsia="zh-CN"/>
                </w:rPr>
                <w:t>, then:</w:t>
              </w:r>
            </w:ins>
          </w:p>
          <w:p w14:paraId="17C9A16F" w14:textId="798C5E6C" w:rsidR="00FE166E" w:rsidRDefault="00FE166E" w:rsidP="00FE166E">
            <w:pPr>
              <w:rPr>
                <w:lang w:val="en-US"/>
              </w:rPr>
            </w:pPr>
            <w:ins w:id="277" w:author="冷冰雪(Bingxue Leng)" w:date="2021-07-03T11:32:00Z">
              <w:r>
                <w:rPr>
                  <w:lang w:val="x-none"/>
                </w:rPr>
                <w:t xml:space="preserve">If UE1 receives one new transmission from UE2 and thus (re)start the inactivity timer, whether UE1 can perform subsequent </w:t>
              </w:r>
              <w:r w:rsidRPr="00CF6412">
                <w:rPr>
                  <w:rFonts w:eastAsia="SimSun"/>
                  <w:b/>
                  <w:sz w:val="20"/>
                  <w:szCs w:val="20"/>
                  <w:lang w:val="x-none"/>
                </w:rPr>
                <w:t>transmission</w:t>
              </w:r>
              <w:r>
                <w:rPr>
                  <w:lang w:val="x-none"/>
                </w:rPr>
                <w:t xml:space="preserve"> when the said timer is running, by assuming all the other UEs in the group are in active state. The answer is NO, since as analyzed above, there is no guarantee that UE2 transmission can always </w:t>
              </w:r>
              <w:r w:rsidRPr="00CF6412">
                <w:rPr>
                  <w:rFonts w:eastAsia="SimSun"/>
                  <w:b/>
                  <w:sz w:val="20"/>
                  <w:szCs w:val="20"/>
                  <w:lang w:val="x-none"/>
                </w:rPr>
                <w:t>reach UE3 as well</w:t>
              </w:r>
              <w:r>
                <w:rPr>
                  <w:lang w:val="x-none"/>
                </w:rPr>
                <w:t>. Hence, UE1 can</w:t>
              </w:r>
              <w:r w:rsidRPr="00CF6412">
                <w:rPr>
                  <w:rFonts w:eastAsia="SimSun"/>
                  <w:b/>
                  <w:sz w:val="20"/>
                  <w:szCs w:val="20"/>
                  <w:lang w:val="x-none"/>
                </w:rPr>
                <w:t>not</w:t>
              </w:r>
              <w:r>
                <w:rPr>
                  <w:lang w:val="x-none"/>
                </w:rPr>
                <w:t xml:space="preserve"> always assume all the other Rx-UEs in the group are in active time and perform subsequent transmission freely. So </w:t>
              </w:r>
              <w:r w:rsidRPr="00CF6412">
                <w:rPr>
                  <w:rFonts w:eastAsia="SimSun"/>
                  <w:b/>
                  <w:sz w:val="20"/>
                  <w:szCs w:val="20"/>
                  <w:lang w:val="x-none"/>
                </w:rPr>
                <w:t>separate timer for transmission</w:t>
              </w:r>
              <w:r>
                <w:rPr>
                  <w:b/>
                  <w:lang w:val="x-none"/>
                </w:rPr>
                <w:t>/reception</w:t>
              </w:r>
              <w:r>
                <w:rPr>
                  <w:lang w:val="x-none"/>
                </w:rPr>
                <w:t xml:space="preserve"> is needed.</w:t>
              </w:r>
            </w:ins>
          </w:p>
        </w:tc>
      </w:tr>
      <w:tr w:rsidR="00766594" w14:paraId="151F8B95" w14:textId="77777777" w:rsidTr="00156B84">
        <w:tc>
          <w:tcPr>
            <w:tcW w:w="1358" w:type="dxa"/>
          </w:tcPr>
          <w:p w14:paraId="7C04A172" w14:textId="6D469DFB" w:rsidR="00766594" w:rsidRDefault="00766594" w:rsidP="00766594">
            <w:pPr>
              <w:rPr>
                <w:lang w:val="de-DE"/>
              </w:rPr>
            </w:pPr>
            <w:ins w:id="278" w:author="Apple - Zhibin Wu" w:date="2021-07-03T14:24:00Z">
              <w:r>
                <w:rPr>
                  <w:lang w:val="de-DE"/>
                </w:rPr>
                <w:t>Apple</w:t>
              </w:r>
            </w:ins>
          </w:p>
        </w:tc>
        <w:tc>
          <w:tcPr>
            <w:tcW w:w="1337" w:type="dxa"/>
          </w:tcPr>
          <w:p w14:paraId="58B28DF8" w14:textId="492796F3" w:rsidR="00766594" w:rsidRDefault="00766594" w:rsidP="00766594">
            <w:pPr>
              <w:rPr>
                <w:lang w:val="de-DE"/>
              </w:rPr>
            </w:pPr>
            <w:proofErr w:type="gramStart"/>
            <w:ins w:id="279" w:author="Apple - Zhibin Wu" w:date="2021-07-03T14:24:00Z">
              <w:r>
                <w:rPr>
                  <w:lang w:val="en-US"/>
                </w:rPr>
                <w:t>Yes</w:t>
              </w:r>
              <w:proofErr w:type="gramEnd"/>
              <w:r>
                <w:rPr>
                  <w:lang w:val="en-US"/>
                </w:rPr>
                <w:t xml:space="preserve"> with comment</w:t>
              </w:r>
            </w:ins>
          </w:p>
        </w:tc>
        <w:tc>
          <w:tcPr>
            <w:tcW w:w="6934" w:type="dxa"/>
          </w:tcPr>
          <w:p w14:paraId="54FD512A" w14:textId="0ED6D05B" w:rsidR="00766594" w:rsidRDefault="00766594" w:rsidP="00766594">
            <w:pPr>
              <w:rPr>
                <w:lang w:val="en-US"/>
              </w:rPr>
            </w:pPr>
            <w:ins w:id="280"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bl>
    <w:p w14:paraId="3AE98AA4" w14:textId="2C787B6A" w:rsidR="00616E85" w:rsidRDefault="00616E85">
      <w:pPr>
        <w:rPr>
          <w:rFonts w:ascii="Arial" w:hAnsi="Arial" w:cs="Arial"/>
        </w:rPr>
      </w:pPr>
    </w:p>
    <w:p w14:paraId="0A829B42" w14:textId="77777777" w:rsidR="00616E85" w:rsidRDefault="00616E85">
      <w:pPr>
        <w:rPr>
          <w:rFonts w:ascii="Arial" w:hAnsi="Arial" w:cs="Arial"/>
        </w:rPr>
      </w:pPr>
    </w:p>
    <w:p w14:paraId="40AF8177" w14:textId="42ED8158" w:rsidR="00450228" w:rsidRDefault="00450228" w:rsidP="00450228">
      <w:pPr>
        <w:pStyle w:val="Heading2"/>
      </w:pPr>
      <w:r>
        <w:t>2.2 Remaining Issues on HARQ RTT and Retransmission Timers</w:t>
      </w:r>
    </w:p>
    <w:p w14:paraId="33EE8370" w14:textId="5E1DCCF8" w:rsidR="00836245" w:rsidRDefault="00836245" w:rsidP="00836245">
      <w:pPr>
        <w:rPr>
          <w:rFonts w:ascii="Arial" w:hAnsi="Arial" w:cs="Arial"/>
        </w:rPr>
      </w:pPr>
      <w:r>
        <w:rPr>
          <w:rFonts w:ascii="Arial" w:hAnsi="Arial" w:cs="Arial"/>
        </w:rPr>
        <w:t>HARQ RTT timer and retransmission timers are supported for cases where SL HARQ feedback is enabled.  For transmissions without HARQ feedback, support of the HARQ RTT timer is still open.</w:t>
      </w:r>
      <w:r w:rsidR="00DA1223">
        <w:rPr>
          <w:rFonts w:ascii="Arial" w:hAnsi="Arial" w:cs="Arial"/>
        </w:rPr>
        <w:t xml:space="preserve">  The relevant agreements taken at RAN2#113bis-e are as follows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p>
    <w:p w14:paraId="7F5E070A"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21:</w:t>
      </w:r>
      <w:r>
        <w:tab/>
        <w:t>For unicast, sidelink retransmission timer can be supported for at least some cases of HARQ disabled transmissions. FFS whether HARQ RTT is supported or not.</w:t>
      </w:r>
    </w:p>
    <w:p w14:paraId="4635F426"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1EE4424E"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595C1249" w14:textId="77777777" w:rsidR="00836245" w:rsidRDefault="00836245" w:rsidP="00836245">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3847E7">
        <w:t>Retransmission</w:t>
      </w:r>
      <w:r>
        <w:t xml:space="preserve"> timer can be started upon expiry of the HARQ RTT timer.</w:t>
      </w:r>
    </w:p>
    <w:p w14:paraId="0E887F4D" w14:textId="77777777" w:rsidR="005F442C" w:rsidRDefault="00286BEB" w:rsidP="00836245">
      <w:pPr>
        <w:rPr>
          <w:rFonts w:ascii="Arial" w:hAnsi="Arial" w:cs="Arial"/>
        </w:rPr>
      </w:pPr>
      <w:r>
        <w:rPr>
          <w:rFonts w:ascii="Arial" w:hAnsi="Arial" w:cs="Arial"/>
        </w:rPr>
        <w:t>In the previous email discussion</w:t>
      </w:r>
      <w:r w:rsidR="00DA1223">
        <w:rPr>
          <w:rFonts w:ascii="Arial" w:hAnsi="Arial" w:cs="Arial"/>
        </w:rPr>
        <w:t xml:space="preserve"> </w:t>
      </w:r>
      <w:r w:rsidR="00DA1223">
        <w:rPr>
          <w:rFonts w:ascii="Arial" w:hAnsi="Arial" w:cs="Arial"/>
        </w:rPr>
        <w:fldChar w:fldCharType="begin"/>
      </w:r>
      <w:r w:rsidR="00DA1223">
        <w:rPr>
          <w:rFonts w:ascii="Arial" w:hAnsi="Arial" w:cs="Arial"/>
        </w:rPr>
        <w:instrText xml:space="preserve"> REF _Ref75946010 \r \h </w:instrText>
      </w:r>
      <w:r w:rsidR="00DA1223">
        <w:rPr>
          <w:rFonts w:ascii="Arial" w:hAnsi="Arial" w:cs="Arial"/>
        </w:rPr>
      </w:r>
      <w:r w:rsidR="00DA1223">
        <w:rPr>
          <w:rFonts w:ascii="Arial" w:hAnsi="Arial" w:cs="Arial"/>
        </w:rPr>
        <w:fldChar w:fldCharType="separate"/>
      </w:r>
      <w:r w:rsidR="00DA1223">
        <w:rPr>
          <w:rFonts w:ascii="Arial" w:hAnsi="Arial" w:cs="Arial"/>
        </w:rPr>
        <w:t>[2]</w:t>
      </w:r>
      <w:r w:rsidR="00DA1223">
        <w:rPr>
          <w:rFonts w:ascii="Arial" w:hAnsi="Arial" w:cs="Arial"/>
        </w:rPr>
        <w:fldChar w:fldCharType="end"/>
      </w:r>
      <w:r>
        <w:rPr>
          <w:rFonts w:ascii="Arial" w:hAnsi="Arial" w:cs="Arial"/>
        </w:rPr>
        <w:t xml:space="preserve">, a majority of companies believed there is some </w:t>
      </w:r>
      <w:r w:rsidR="00DA1223">
        <w:rPr>
          <w:rFonts w:ascii="Arial" w:hAnsi="Arial" w:cs="Arial"/>
        </w:rPr>
        <w:t xml:space="preserve">benefit </w:t>
      </w:r>
      <w:r>
        <w:rPr>
          <w:rFonts w:ascii="Arial" w:hAnsi="Arial" w:cs="Arial"/>
        </w:rPr>
        <w:t>in supporting a HARQ RTT timer</w:t>
      </w:r>
      <w:r w:rsidR="00E52676">
        <w:rPr>
          <w:rFonts w:ascii="Arial" w:hAnsi="Arial" w:cs="Arial"/>
        </w:rPr>
        <w:t xml:space="preserve"> when HARQ feedback is disabled.  </w:t>
      </w:r>
    </w:p>
    <w:p w14:paraId="4567C2C5" w14:textId="55A186BB" w:rsidR="005F442C" w:rsidRPr="00F73B79" w:rsidRDefault="005F442C" w:rsidP="00E367CA">
      <w:pPr>
        <w:pStyle w:val="ListParagraph"/>
        <w:numPr>
          <w:ilvl w:val="0"/>
          <w:numId w:val="22"/>
        </w:numPr>
        <w:rPr>
          <w:rFonts w:ascii="Arial" w:eastAsia="Yu Mincho" w:hAnsi="Arial" w:cs="Arial"/>
          <w:i/>
          <w:iCs/>
          <w:lang w:val="en-US"/>
        </w:rPr>
      </w:pPr>
      <w:r w:rsidRPr="00F73B79">
        <w:rPr>
          <w:rFonts w:ascii="Arial" w:eastAsia="Yu Mincho" w:hAnsi="Arial" w:cs="Arial"/>
          <w:i/>
          <w:iCs/>
          <w:lang w:val="en-US"/>
        </w:rPr>
        <w:t>Proposal 22 [14/21]Sidelink HARQ RTT and sidelink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79F7A3D2" w14:textId="77777777" w:rsidR="005F442C" w:rsidRDefault="005F442C" w:rsidP="00836245">
      <w:pPr>
        <w:rPr>
          <w:rFonts w:ascii="Arial" w:hAnsi="Arial" w:cs="Arial"/>
        </w:rPr>
      </w:pPr>
    </w:p>
    <w:p w14:paraId="447EE92C" w14:textId="2BA2A6CB" w:rsidR="00836245" w:rsidRDefault="00ED7E6C" w:rsidP="00836245">
      <w:pPr>
        <w:rPr>
          <w:rFonts w:ascii="Arial" w:hAnsi="Arial" w:cs="Arial"/>
        </w:rPr>
      </w:pPr>
      <w:r>
        <w:rPr>
          <w:rFonts w:ascii="Arial" w:hAnsi="Arial" w:cs="Arial"/>
        </w:rPr>
        <w:t>Specifically,</w:t>
      </w:r>
      <w:r w:rsidR="00286BEB">
        <w:rPr>
          <w:rFonts w:ascii="Arial" w:hAnsi="Arial" w:cs="Arial"/>
        </w:rPr>
        <w:t xml:space="preserve"> </w:t>
      </w:r>
      <w:r w:rsidR="005F442C">
        <w:rPr>
          <w:rFonts w:ascii="Arial" w:hAnsi="Arial" w:cs="Arial"/>
        </w:rPr>
        <w:t xml:space="preserve">the view was that </w:t>
      </w:r>
      <w:r w:rsidR="00286BEB">
        <w:rPr>
          <w:rFonts w:ascii="Arial" w:hAnsi="Arial" w:cs="Arial"/>
        </w:rPr>
        <w:t xml:space="preserve">there may be </w:t>
      </w:r>
      <w:r w:rsidR="003C0077">
        <w:rPr>
          <w:rFonts w:ascii="Arial" w:hAnsi="Arial" w:cs="Arial"/>
        </w:rPr>
        <w:t xml:space="preserve">at least some scenarios </w:t>
      </w:r>
      <w:r w:rsidR="00286BEB">
        <w:rPr>
          <w:rFonts w:ascii="Arial" w:hAnsi="Arial" w:cs="Arial"/>
        </w:rPr>
        <w:t>where the UE can microsleep</w:t>
      </w:r>
      <w:r w:rsidR="003C0077">
        <w:rPr>
          <w:rFonts w:ascii="Arial" w:hAnsi="Arial" w:cs="Arial"/>
        </w:rPr>
        <w:t xml:space="preserve"> following (re)transmission of a HARQ process</w:t>
      </w:r>
      <w:r w:rsidR="00286BEB">
        <w:rPr>
          <w:rFonts w:ascii="Arial" w:hAnsi="Arial" w:cs="Arial"/>
        </w:rPr>
        <w:t xml:space="preserve">.  </w:t>
      </w:r>
      <w:r>
        <w:rPr>
          <w:rFonts w:ascii="Arial" w:hAnsi="Arial" w:cs="Arial"/>
        </w:rPr>
        <w:t>In rapporteur’s understanding, a</w:t>
      </w:r>
      <w:r w:rsidR="00836245">
        <w:rPr>
          <w:rFonts w:ascii="Arial" w:hAnsi="Arial" w:cs="Arial"/>
        </w:rPr>
        <w:t xml:space="preserve">t least </w:t>
      </w:r>
      <w:r w:rsidR="003C0077">
        <w:rPr>
          <w:rFonts w:ascii="Arial" w:hAnsi="Arial" w:cs="Arial"/>
        </w:rPr>
        <w:t xml:space="preserve">following </w:t>
      </w:r>
      <w:r w:rsidR="00836245">
        <w:rPr>
          <w:rFonts w:ascii="Arial" w:hAnsi="Arial" w:cs="Arial"/>
        </w:rPr>
        <w:t xml:space="preserve">scenarios </w:t>
      </w:r>
      <w:r>
        <w:rPr>
          <w:rFonts w:ascii="Arial" w:hAnsi="Arial" w:cs="Arial"/>
        </w:rPr>
        <w:t>were discussed by those companies</w:t>
      </w:r>
      <w:r w:rsidR="00836245">
        <w:rPr>
          <w:rFonts w:ascii="Arial" w:hAnsi="Arial" w:cs="Arial"/>
        </w:rPr>
        <w:t>:</w:t>
      </w:r>
    </w:p>
    <w:p w14:paraId="25E49AA0" w14:textId="7149DB21" w:rsidR="00286BEB" w:rsidRPr="00F73B79" w:rsidRDefault="00286BEB" w:rsidP="00E367CA">
      <w:pPr>
        <w:pStyle w:val="ListParagraph"/>
        <w:numPr>
          <w:ilvl w:val="0"/>
          <w:numId w:val="17"/>
        </w:numPr>
        <w:rPr>
          <w:rFonts w:ascii="Arial" w:hAnsi="Arial" w:cs="Arial"/>
          <w:lang w:val="en-US"/>
        </w:rPr>
      </w:pPr>
      <w:r>
        <w:rPr>
          <w:rFonts w:ascii="Arial" w:hAnsi="Arial" w:cs="Arial"/>
          <w:lang w:val="en-US"/>
        </w:rPr>
        <w:t xml:space="preserve">The NW can provide a mode 1 UE with transmission and retransmission resources which are </w:t>
      </w:r>
      <w:r w:rsidR="00ED7E6C">
        <w:rPr>
          <w:rFonts w:ascii="Arial" w:hAnsi="Arial" w:cs="Arial"/>
          <w:lang w:val="en-US"/>
        </w:rPr>
        <w:t xml:space="preserve">always </w:t>
      </w:r>
      <w:r>
        <w:rPr>
          <w:rFonts w:ascii="Arial" w:hAnsi="Arial" w:cs="Arial"/>
          <w:lang w:val="en-US"/>
        </w:rPr>
        <w:t xml:space="preserve">separated </w:t>
      </w:r>
      <w:r w:rsidR="00ED7E6C">
        <w:rPr>
          <w:rFonts w:ascii="Arial" w:hAnsi="Arial" w:cs="Arial"/>
          <w:lang w:val="en-US"/>
        </w:rPr>
        <w:t xml:space="preserve">by some minimum </w:t>
      </w:r>
      <w:r>
        <w:rPr>
          <w:rFonts w:ascii="Arial" w:hAnsi="Arial" w:cs="Arial"/>
          <w:lang w:val="en-US"/>
        </w:rPr>
        <w:t>time and configure a HARQ RTT as the minimum such time.</w:t>
      </w:r>
    </w:p>
    <w:p w14:paraId="13ED2472" w14:textId="39687308" w:rsidR="00286BEB" w:rsidRPr="00F73B79" w:rsidRDefault="00286BEB" w:rsidP="00E367CA">
      <w:pPr>
        <w:pStyle w:val="ListParagraph"/>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w:t>
      </w:r>
      <w:r w:rsidR="00860121">
        <w:rPr>
          <w:rFonts w:ascii="Arial" w:hAnsi="Arial" w:cs="Arial"/>
          <w:lang w:val="en-US"/>
        </w:rPr>
        <w:t>, this can be applicable also for HARQ disabled case</w:t>
      </w:r>
      <w:r w:rsidR="00ED7E6C">
        <w:rPr>
          <w:rFonts w:ascii="Arial" w:hAnsi="Arial" w:cs="Arial"/>
          <w:lang w:val="en-US"/>
        </w:rPr>
        <w:t>.</w:t>
      </w:r>
    </w:p>
    <w:p w14:paraId="3FBDB006" w14:textId="3C10CAFD" w:rsidR="00836245" w:rsidRPr="00F73B79" w:rsidRDefault="00286BEB" w:rsidP="00E367CA">
      <w:pPr>
        <w:pStyle w:val="ListParagraph"/>
        <w:numPr>
          <w:ilvl w:val="0"/>
          <w:numId w:val="17"/>
        </w:numPr>
        <w:rPr>
          <w:rFonts w:ascii="Arial" w:hAnsi="Arial" w:cs="Arial"/>
          <w:lang w:val="en-US"/>
        </w:rPr>
      </w:pPr>
      <w:r>
        <w:rPr>
          <w:rFonts w:ascii="Arial" w:hAnsi="Arial" w:cs="Arial"/>
          <w:lang w:val="en-US"/>
        </w:rPr>
        <w:t xml:space="preserve">A </w:t>
      </w:r>
      <w:r w:rsidR="003C0077">
        <w:rPr>
          <w:rFonts w:ascii="Arial" w:hAnsi="Arial" w:cs="Arial"/>
          <w:lang w:val="en-US"/>
        </w:rPr>
        <w:t xml:space="preserve">TX </w:t>
      </w:r>
      <w:r>
        <w:rPr>
          <w:rFonts w:ascii="Arial" w:hAnsi="Arial" w:cs="Arial"/>
          <w:lang w:val="en-US"/>
        </w:rPr>
        <w:t xml:space="preserve">UE in unicast </w:t>
      </w:r>
      <w:r w:rsidR="003C0077">
        <w:rPr>
          <w:rFonts w:ascii="Arial" w:hAnsi="Arial" w:cs="Arial"/>
          <w:lang w:val="en-US"/>
        </w:rPr>
        <w:t xml:space="preserve">mode 2 </w:t>
      </w:r>
      <w:r>
        <w:rPr>
          <w:rFonts w:ascii="Arial" w:hAnsi="Arial" w:cs="Arial"/>
          <w:lang w:val="en-US"/>
        </w:rPr>
        <w:t>can, by implementation</w:t>
      </w:r>
      <w:r w:rsidR="00ED7E6C">
        <w:rPr>
          <w:rFonts w:ascii="Arial" w:hAnsi="Arial" w:cs="Arial"/>
          <w:lang w:val="en-US"/>
        </w:rPr>
        <w:t xml:space="preserve"> or limitations</w:t>
      </w:r>
      <w:r>
        <w:rPr>
          <w:rFonts w:ascii="Arial" w:hAnsi="Arial" w:cs="Arial"/>
          <w:lang w:val="en-US"/>
        </w:rPr>
        <w:t xml:space="preserve">, </w:t>
      </w:r>
      <w:r w:rsidR="00ED7E6C">
        <w:rPr>
          <w:rFonts w:ascii="Arial" w:hAnsi="Arial" w:cs="Arial"/>
          <w:lang w:val="en-US"/>
        </w:rPr>
        <w:t xml:space="preserve">require a </w:t>
      </w:r>
      <w:r>
        <w:rPr>
          <w:rFonts w:ascii="Arial" w:hAnsi="Arial" w:cs="Arial"/>
          <w:lang w:val="en-US"/>
        </w:rPr>
        <w:t xml:space="preserve">minimum time between blind retransmissions, and </w:t>
      </w:r>
      <w:r w:rsidR="00ED7E6C">
        <w:rPr>
          <w:rFonts w:ascii="Arial" w:hAnsi="Arial" w:cs="Arial"/>
          <w:lang w:val="en-US"/>
        </w:rPr>
        <w:t xml:space="preserve">may </w:t>
      </w:r>
      <w:r>
        <w:rPr>
          <w:rFonts w:ascii="Arial" w:hAnsi="Arial" w:cs="Arial"/>
          <w:lang w:val="en-US"/>
        </w:rPr>
        <w:t>communicate this minimum</w:t>
      </w:r>
      <w:r w:rsidR="003C0077">
        <w:rPr>
          <w:rFonts w:ascii="Arial" w:hAnsi="Arial" w:cs="Arial"/>
          <w:lang w:val="en-US"/>
        </w:rPr>
        <w:t xml:space="preserve"> in the DRX configuration to the RX UE</w:t>
      </w:r>
      <w:r>
        <w:rPr>
          <w:rFonts w:ascii="Arial" w:hAnsi="Arial" w:cs="Arial"/>
          <w:lang w:val="en-US"/>
        </w:rPr>
        <w:t xml:space="preserve">  </w:t>
      </w:r>
    </w:p>
    <w:p w14:paraId="60ED24E9" w14:textId="21BB2DFC" w:rsidR="003C0077" w:rsidRDefault="003C0077" w:rsidP="003C0077">
      <w:pPr>
        <w:rPr>
          <w:rFonts w:ascii="Arial" w:hAnsi="Arial" w:cs="Arial"/>
        </w:rPr>
      </w:pPr>
    </w:p>
    <w:p w14:paraId="27BA4803" w14:textId="0128D015" w:rsidR="003039B0" w:rsidRDefault="003C0077" w:rsidP="003C0077">
      <w:pPr>
        <w:rPr>
          <w:rFonts w:ascii="Arial" w:hAnsi="Arial" w:cs="Arial"/>
        </w:rPr>
      </w:pPr>
      <w:r>
        <w:rPr>
          <w:rFonts w:ascii="Arial" w:hAnsi="Arial" w:cs="Arial"/>
        </w:rPr>
        <w:t xml:space="preserve">On the other hand, some companies mentioned that in </w:t>
      </w:r>
      <w:r w:rsidR="00ED7E6C">
        <w:rPr>
          <w:rFonts w:ascii="Arial" w:hAnsi="Arial" w:cs="Arial"/>
        </w:rPr>
        <w:t xml:space="preserve">most </w:t>
      </w:r>
      <w:r>
        <w:rPr>
          <w:rFonts w:ascii="Arial" w:hAnsi="Arial" w:cs="Arial"/>
        </w:rPr>
        <w:t xml:space="preserve">cases, </w:t>
      </w:r>
      <w:r w:rsidR="00860121">
        <w:rPr>
          <w:rFonts w:ascii="Arial" w:hAnsi="Arial" w:cs="Arial"/>
        </w:rPr>
        <w:t xml:space="preserve">the transmission and retransmission may be in subsequent slots and HARQ RTT timer is </w:t>
      </w:r>
      <w:r w:rsidR="00ED7E6C">
        <w:rPr>
          <w:rFonts w:ascii="Arial" w:hAnsi="Arial" w:cs="Arial"/>
        </w:rPr>
        <w:t xml:space="preserve">therefore </w:t>
      </w:r>
      <w:r w:rsidR="00860121">
        <w:rPr>
          <w:rFonts w:ascii="Arial" w:hAnsi="Arial" w:cs="Arial"/>
        </w:rPr>
        <w:t>not needed. For this reason, they preferred that the HARQ RTT timer is not supported for HARQ disabled transmissions, and the UE immediately starts the retransmission timer upon SCI reception.</w:t>
      </w:r>
      <w:r w:rsidR="0084742C">
        <w:rPr>
          <w:rFonts w:ascii="Arial" w:hAnsi="Arial" w:cs="Arial"/>
        </w:rPr>
        <w:t xml:space="preserve">  </w:t>
      </w:r>
    </w:p>
    <w:p w14:paraId="24DFF065" w14:textId="35779368" w:rsidR="003C0077" w:rsidRDefault="005F442C" w:rsidP="003C0077">
      <w:pPr>
        <w:rPr>
          <w:rFonts w:ascii="Arial" w:hAnsi="Arial" w:cs="Arial"/>
        </w:rPr>
      </w:pPr>
      <w:r>
        <w:rPr>
          <w:rFonts w:ascii="Arial" w:hAnsi="Arial" w:cs="Arial"/>
        </w:rPr>
        <w:t>R</w:t>
      </w:r>
      <w:r w:rsidR="0084742C">
        <w:rPr>
          <w:rFonts w:ascii="Arial" w:hAnsi="Arial" w:cs="Arial"/>
        </w:rPr>
        <w:t xml:space="preserve">apporteur sees this second option </w:t>
      </w:r>
      <w:r w:rsidR="00C554CB">
        <w:rPr>
          <w:rFonts w:ascii="Arial" w:hAnsi="Arial" w:cs="Arial"/>
        </w:rPr>
        <w:t xml:space="preserve">can be realized by </w:t>
      </w:r>
      <w:r w:rsidR="0084742C">
        <w:rPr>
          <w:rFonts w:ascii="Arial" w:hAnsi="Arial" w:cs="Arial"/>
        </w:rPr>
        <w:t xml:space="preserve">setting </w:t>
      </w:r>
      <w:r>
        <w:rPr>
          <w:rFonts w:ascii="Arial" w:hAnsi="Arial" w:cs="Arial"/>
        </w:rPr>
        <w:t xml:space="preserve">with a </w:t>
      </w:r>
      <w:r w:rsidR="0084742C">
        <w:rPr>
          <w:rFonts w:ascii="Arial" w:hAnsi="Arial" w:cs="Arial"/>
        </w:rPr>
        <w:t>HARQ RTT timer to zero</w:t>
      </w:r>
      <w:r w:rsidR="003039B0">
        <w:rPr>
          <w:rFonts w:ascii="Arial" w:hAnsi="Arial" w:cs="Arial"/>
        </w:rPr>
        <w:t xml:space="preserve"> (i.e. a timer that expires as soon as it is started)</w:t>
      </w:r>
      <w:r>
        <w:rPr>
          <w:rFonts w:ascii="Arial" w:hAnsi="Arial" w:cs="Arial"/>
        </w:rPr>
        <w:t>, without any difference in functionality</w:t>
      </w:r>
      <w:r w:rsidR="0084742C">
        <w:rPr>
          <w:rFonts w:ascii="Arial" w:hAnsi="Arial" w:cs="Arial"/>
        </w:rPr>
        <w:t>.  The advantage</w:t>
      </w:r>
      <w:r>
        <w:rPr>
          <w:rFonts w:ascii="Arial" w:hAnsi="Arial" w:cs="Arial"/>
        </w:rPr>
        <w:t>s</w:t>
      </w:r>
      <w:r w:rsidR="0084742C">
        <w:rPr>
          <w:rFonts w:ascii="Arial" w:hAnsi="Arial" w:cs="Arial"/>
        </w:rPr>
        <w:t xml:space="preserve"> </w:t>
      </w:r>
      <w:r w:rsidR="003039B0">
        <w:rPr>
          <w:rFonts w:ascii="Arial" w:hAnsi="Arial" w:cs="Arial"/>
        </w:rPr>
        <w:t xml:space="preserve">of </w:t>
      </w:r>
      <w:r w:rsidR="00C554CB">
        <w:rPr>
          <w:rFonts w:ascii="Arial" w:hAnsi="Arial" w:cs="Arial"/>
        </w:rPr>
        <w:t xml:space="preserve">this </w:t>
      </w:r>
      <w:r w:rsidR="003039B0">
        <w:rPr>
          <w:rFonts w:ascii="Arial" w:hAnsi="Arial" w:cs="Arial"/>
        </w:rPr>
        <w:t xml:space="preserve">modelling </w:t>
      </w:r>
      <w:r>
        <w:rPr>
          <w:rFonts w:ascii="Arial" w:hAnsi="Arial" w:cs="Arial"/>
        </w:rPr>
        <w:t>are</w:t>
      </w:r>
      <w:r w:rsidR="003039B0">
        <w:rPr>
          <w:rFonts w:ascii="Arial" w:hAnsi="Arial" w:cs="Arial"/>
        </w:rPr>
        <w:t xml:space="preserve"> that </w:t>
      </w:r>
      <w:r>
        <w:rPr>
          <w:rFonts w:ascii="Arial" w:hAnsi="Arial" w:cs="Arial"/>
        </w:rPr>
        <w:t xml:space="preserve">1) it is closely aligned with Uu behaviour of supporting both these timers, and 2) that </w:t>
      </w:r>
      <w:r w:rsidR="003039B0">
        <w:rPr>
          <w:rFonts w:ascii="Arial" w:hAnsi="Arial" w:cs="Arial"/>
        </w:rPr>
        <w:t xml:space="preserve">the retransmission timer has a single starting point (expiry of the HARQ RTT timer).  </w:t>
      </w:r>
      <w:r w:rsidR="00ED7E6C">
        <w:rPr>
          <w:rFonts w:ascii="Arial" w:hAnsi="Arial" w:cs="Arial"/>
        </w:rPr>
        <w:t xml:space="preserve">In addition, it seems to provide a compromise solution </w:t>
      </w:r>
      <w:r w:rsidR="008F3CDA">
        <w:rPr>
          <w:rFonts w:ascii="Arial" w:hAnsi="Arial" w:cs="Arial"/>
        </w:rPr>
        <w:t xml:space="preserve">which realizes </w:t>
      </w:r>
      <w:r w:rsidR="00ED7E6C">
        <w:rPr>
          <w:rFonts w:ascii="Arial" w:hAnsi="Arial" w:cs="Arial"/>
        </w:rPr>
        <w:t>both views</w:t>
      </w:r>
      <w:r>
        <w:rPr>
          <w:rFonts w:ascii="Arial" w:hAnsi="Arial" w:cs="Arial"/>
        </w:rPr>
        <w:t xml:space="preserve">.  </w:t>
      </w:r>
      <w:r w:rsidR="003039B0">
        <w:rPr>
          <w:rFonts w:ascii="Arial" w:hAnsi="Arial" w:cs="Arial"/>
        </w:rPr>
        <w:t>Rapporteur therefore suggests</w:t>
      </w:r>
      <w:r w:rsidR="00C554CB">
        <w:rPr>
          <w:rFonts w:ascii="Arial" w:hAnsi="Arial" w:cs="Arial"/>
        </w:rPr>
        <w:t xml:space="preserve"> </w:t>
      </w:r>
      <w:r>
        <w:rPr>
          <w:rFonts w:ascii="Arial" w:hAnsi="Arial" w:cs="Arial"/>
        </w:rPr>
        <w:t>using this modelling unless there is a major technical issue.</w:t>
      </w:r>
      <w:r w:rsidR="003039B0">
        <w:rPr>
          <w:rFonts w:ascii="Arial" w:hAnsi="Arial" w:cs="Arial"/>
        </w:rPr>
        <w:t xml:space="preserve"> </w:t>
      </w:r>
    </w:p>
    <w:p w14:paraId="0DD077E2" w14:textId="7C1F950B" w:rsidR="003039B0" w:rsidRDefault="003039B0" w:rsidP="003039B0">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TableGrid"/>
        <w:tblW w:w="9629" w:type="dxa"/>
        <w:tblLayout w:type="fixed"/>
        <w:tblLook w:val="04A0" w:firstRow="1" w:lastRow="0" w:firstColumn="1" w:lastColumn="0" w:noHBand="0" w:noVBand="1"/>
      </w:tblPr>
      <w:tblGrid>
        <w:gridCol w:w="1358"/>
        <w:gridCol w:w="1337"/>
        <w:gridCol w:w="6934"/>
      </w:tblGrid>
      <w:tr w:rsidR="003039B0" w14:paraId="616C056B" w14:textId="77777777" w:rsidTr="00156B84">
        <w:tc>
          <w:tcPr>
            <w:tcW w:w="1358" w:type="dxa"/>
            <w:shd w:val="clear" w:color="auto" w:fill="D9E2F3" w:themeFill="accent1" w:themeFillTint="33"/>
          </w:tcPr>
          <w:p w14:paraId="1193CAB5" w14:textId="77777777" w:rsidR="003039B0" w:rsidRDefault="003039B0" w:rsidP="00156B84">
            <w:pPr>
              <w:rPr>
                <w:lang w:val="de-DE"/>
              </w:rPr>
            </w:pPr>
            <w:r>
              <w:rPr>
                <w:lang w:val="en-US"/>
              </w:rPr>
              <w:t>Company</w:t>
            </w:r>
          </w:p>
        </w:tc>
        <w:tc>
          <w:tcPr>
            <w:tcW w:w="1337" w:type="dxa"/>
            <w:shd w:val="clear" w:color="auto" w:fill="D9E2F3" w:themeFill="accent1" w:themeFillTint="33"/>
          </w:tcPr>
          <w:p w14:paraId="6DD43EAB" w14:textId="77777777" w:rsidR="003039B0" w:rsidRDefault="003039B0" w:rsidP="00156B84">
            <w:pPr>
              <w:rPr>
                <w:lang w:val="de-DE"/>
              </w:rPr>
            </w:pPr>
            <w:r>
              <w:rPr>
                <w:lang w:val="en-US"/>
              </w:rPr>
              <w:t>Response (Y/N)</w:t>
            </w:r>
          </w:p>
        </w:tc>
        <w:tc>
          <w:tcPr>
            <w:tcW w:w="6934" w:type="dxa"/>
            <w:shd w:val="clear" w:color="auto" w:fill="D9E2F3" w:themeFill="accent1" w:themeFillTint="33"/>
          </w:tcPr>
          <w:p w14:paraId="027519D1" w14:textId="77777777" w:rsidR="003039B0" w:rsidRDefault="003039B0" w:rsidP="00156B84">
            <w:pPr>
              <w:rPr>
                <w:lang w:val="de-DE"/>
              </w:rPr>
            </w:pPr>
            <w:r>
              <w:rPr>
                <w:lang w:val="en-US"/>
              </w:rPr>
              <w:t>Comments</w:t>
            </w:r>
          </w:p>
        </w:tc>
      </w:tr>
      <w:tr w:rsidR="003039B0" w14:paraId="4F1ABAE7" w14:textId="77777777" w:rsidTr="00156B84">
        <w:tc>
          <w:tcPr>
            <w:tcW w:w="1358" w:type="dxa"/>
          </w:tcPr>
          <w:p w14:paraId="0818D74F" w14:textId="2BBF590B" w:rsidR="003039B0" w:rsidRDefault="00E367A9" w:rsidP="00156B84">
            <w:pPr>
              <w:rPr>
                <w:lang w:val="de-DE"/>
              </w:rPr>
            </w:pPr>
            <w:ins w:id="281" w:author="Ericsson" w:date="2021-07-02T22:11:00Z">
              <w:r>
                <w:rPr>
                  <w:lang w:val="de-DE"/>
                </w:rPr>
                <w:t xml:space="preserve">Ericsson </w:t>
              </w:r>
            </w:ins>
          </w:p>
        </w:tc>
        <w:tc>
          <w:tcPr>
            <w:tcW w:w="1337" w:type="dxa"/>
          </w:tcPr>
          <w:p w14:paraId="3C08985D" w14:textId="25A818BC" w:rsidR="003039B0" w:rsidRDefault="00E367A9" w:rsidP="00156B84">
            <w:pPr>
              <w:ind w:leftChars="-1" w:left="-2" w:firstLine="2"/>
              <w:rPr>
                <w:lang w:val="en-US"/>
              </w:rPr>
            </w:pPr>
            <w:ins w:id="282" w:author="Ericsson" w:date="2021-07-02T22:11:00Z">
              <w:r>
                <w:rPr>
                  <w:lang w:val="en-US"/>
                </w:rPr>
                <w:t>N with comments</w:t>
              </w:r>
            </w:ins>
          </w:p>
        </w:tc>
        <w:tc>
          <w:tcPr>
            <w:tcW w:w="6934" w:type="dxa"/>
          </w:tcPr>
          <w:p w14:paraId="4069DB8E" w14:textId="23B6F3FB" w:rsidR="00C878EC" w:rsidRPr="00C878EC" w:rsidRDefault="00C878EC">
            <w:pPr>
              <w:jc w:val="both"/>
              <w:rPr>
                <w:ins w:id="283" w:author="Ericsson" w:date="2021-07-02T22:14:00Z"/>
                <w:rFonts w:cs="Arial"/>
                <w:rPrChange w:id="284" w:author="Ericsson" w:date="2021-07-02T22:14:00Z">
                  <w:rPr>
                    <w:ins w:id="285" w:author="Ericsson" w:date="2021-07-02T22:14:00Z"/>
                    <w:rFonts w:eastAsiaTheme="minorEastAsia"/>
                    <w:lang w:val="en-US" w:eastAsia="zh-CN"/>
                  </w:rPr>
                </w:rPrChange>
              </w:rPr>
              <w:pPrChange w:id="286" w:author="Ericsson" w:date="2021-07-02T22:14:00Z">
                <w:pPr/>
              </w:pPrChange>
            </w:pPr>
            <w:ins w:id="287" w:author="Ericsson" w:date="2021-07-02T22:14:00Z">
              <w:r w:rsidRPr="00513BDF">
                <w:rPr>
                  <w:rFonts w:cs="Arial"/>
                </w:rPr>
                <w:t>I</w:t>
              </w:r>
              <w:r w:rsidRPr="003E20DA">
                <w:rPr>
                  <w:rFonts w:cs="Arial"/>
                </w:rPr>
                <w:t xml:space="preserve">n case </w:t>
              </w:r>
              <w:r w:rsidRPr="001C42EE">
                <w:rPr>
                  <w:rFonts w:cs="Arial"/>
                </w:rPr>
                <w:t xml:space="preserve">the </w:t>
              </w:r>
              <w:r>
                <w:rPr>
                  <w:rFonts w:cs="Arial"/>
                </w:rPr>
                <w:t xml:space="preserve">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w:t>
              </w:r>
              <w:proofErr w:type="gramStart"/>
              <w:r>
                <w:rPr>
                  <w:rFonts w:cs="Arial"/>
                </w:rPr>
                <w:t xml:space="preserve">take </w:t>
              </w:r>
              <w:r>
                <w:rPr>
                  <w:rFonts w:cs="Arial"/>
                </w:rPr>
                <w:lastRenderedPageBreak/>
                <w:t>into account</w:t>
              </w:r>
              <w:proofErr w:type="gramEnd"/>
              <w:r>
                <w:rPr>
                  <w:rFonts w:cs="Arial"/>
                </w:rPr>
                <w:t xml:space="preserve"> the processing delay), to ensure that the retransmissions are not missed.  </w:t>
              </w:r>
            </w:ins>
          </w:p>
          <w:p w14:paraId="2D32EAEB" w14:textId="5DD145A6" w:rsidR="003039B0" w:rsidRDefault="00E367A9" w:rsidP="00E367A9">
            <w:pPr>
              <w:rPr>
                <w:ins w:id="288" w:author="Ericsson" w:date="2021-07-02T22:12:00Z"/>
                <w:rFonts w:eastAsiaTheme="minorEastAsia"/>
                <w:lang w:val="en-US" w:eastAsia="zh-CN"/>
              </w:rPr>
            </w:pPr>
            <w:ins w:id="289" w:author="Ericsson" w:date="2021-07-02T22:11:00Z">
              <w:r>
                <w:rPr>
                  <w:rFonts w:eastAsiaTheme="minorEastAsia"/>
                  <w:lang w:val="en-US" w:eastAsia="zh-CN"/>
                </w:rPr>
                <w:t xml:space="preserve">If we see that it is unnecessary to support HARQ RTT for HARQ disabled case, </w:t>
              </w:r>
            </w:ins>
            <w:ins w:id="290" w:author="Ericsson" w:date="2021-07-02T22:12:00Z">
              <w:r>
                <w:rPr>
                  <w:rFonts w:eastAsiaTheme="minorEastAsia"/>
                  <w:lang w:val="en-US" w:eastAsia="zh-CN"/>
                </w:rPr>
                <w:t>we can capture this explicitly in the spec. we don’t see the real merits to model the timer value as zero.</w:t>
              </w:r>
            </w:ins>
          </w:p>
          <w:p w14:paraId="30C9F723" w14:textId="66585780" w:rsidR="00E367A9" w:rsidRPr="00E367A9" w:rsidRDefault="00E367A9">
            <w:pPr>
              <w:rPr>
                <w:rFonts w:eastAsiaTheme="minorEastAsia"/>
                <w:lang w:val="en-US" w:eastAsia="zh-CN"/>
                <w:rPrChange w:id="291" w:author="Ericsson" w:date="2021-07-02T22:11:00Z">
                  <w:rPr>
                    <w:lang w:val="en-US" w:eastAsia="zh-CN"/>
                  </w:rPr>
                </w:rPrChange>
              </w:rPr>
              <w:pPrChange w:id="292" w:author="Ericsson" w:date="2021-07-02T22:11:00Z">
                <w:pPr>
                  <w:pStyle w:val="ListParagraph"/>
                  <w:ind w:left="360"/>
                </w:pPr>
              </w:pPrChange>
            </w:pPr>
            <w:ins w:id="293" w:author="Ericsson" w:date="2021-07-02T22:12:00Z">
              <w:r>
                <w:rPr>
                  <w:rFonts w:eastAsiaTheme="minorEastAsia"/>
                  <w:lang w:val="en-US" w:eastAsia="zh-CN"/>
                </w:rPr>
                <w:t>However, we are also open if majority companies support this.</w:t>
              </w:r>
            </w:ins>
          </w:p>
        </w:tc>
      </w:tr>
      <w:tr w:rsidR="00FE166E" w14:paraId="04645F3B" w14:textId="77777777" w:rsidTr="00156B84">
        <w:tc>
          <w:tcPr>
            <w:tcW w:w="1358" w:type="dxa"/>
          </w:tcPr>
          <w:p w14:paraId="4F810ACE" w14:textId="6EB14364" w:rsidR="00FE166E" w:rsidRDefault="00FE166E" w:rsidP="00FE166E">
            <w:pPr>
              <w:rPr>
                <w:lang w:val="de-DE"/>
              </w:rPr>
            </w:pPr>
            <w:ins w:id="294" w:author="冷冰雪(Bingxue Leng)" w:date="2021-07-03T11:33:00Z">
              <w:r>
                <w:rPr>
                  <w:lang w:val="de-DE"/>
                </w:rPr>
                <w:lastRenderedPageBreak/>
                <w:t>OPPO</w:t>
              </w:r>
            </w:ins>
          </w:p>
        </w:tc>
        <w:tc>
          <w:tcPr>
            <w:tcW w:w="1337" w:type="dxa"/>
          </w:tcPr>
          <w:p w14:paraId="24886757" w14:textId="21733556" w:rsidR="00FE166E" w:rsidRDefault="00FE166E" w:rsidP="00FE166E">
            <w:pPr>
              <w:rPr>
                <w:lang w:val="de-DE"/>
              </w:rPr>
            </w:pPr>
            <w:ins w:id="295" w:author="冷冰雪(Bingxue Leng)" w:date="2021-07-03T11:33:00Z">
              <w:r>
                <w:rPr>
                  <w:lang w:val="en-US"/>
                </w:rPr>
                <w:t>see comment</w:t>
              </w:r>
            </w:ins>
          </w:p>
        </w:tc>
        <w:tc>
          <w:tcPr>
            <w:tcW w:w="6934" w:type="dxa"/>
          </w:tcPr>
          <w:p w14:paraId="5BD1EE32" w14:textId="77777777" w:rsidR="00FE166E" w:rsidRDefault="00FE166E" w:rsidP="00FE166E">
            <w:pPr>
              <w:rPr>
                <w:ins w:id="296" w:author="冷冰雪(Bingxue Leng)" w:date="2021-07-03T11:33:00Z"/>
                <w:rFonts w:eastAsiaTheme="minorEastAsia"/>
                <w:lang w:val="en-US" w:eastAsia="zh-CN"/>
              </w:rPr>
            </w:pPr>
            <w:proofErr w:type="gramStart"/>
            <w:ins w:id="297" w:author="冷冰雪(Bingxue Leng)" w:date="2021-07-03T11:33:00Z">
              <w:r>
                <w:rPr>
                  <w:rFonts w:eastAsiaTheme="minorEastAsia"/>
                  <w:lang w:val="en-US" w:eastAsia="zh-CN"/>
                </w:rPr>
                <w:t>“..</w:t>
              </w:r>
              <w:proofErr w:type="gramEnd"/>
              <w:r>
                <w:rPr>
                  <w:rFonts w:eastAsiaTheme="minorEastAsia"/>
                  <w:lang w:val="en-US" w:eastAsia="zh-CN"/>
                </w:rPr>
                <w:t>model… as RTT timer with value of 0” is not a clear proposal to us..</w:t>
              </w:r>
            </w:ins>
          </w:p>
          <w:p w14:paraId="1FABD8B8" w14:textId="77777777" w:rsidR="00FE166E" w:rsidRDefault="00FE166E" w:rsidP="00FE166E">
            <w:pPr>
              <w:rPr>
                <w:ins w:id="298" w:author="冷冰雪(Bingxue Leng)" w:date="2021-07-03T11:33:00Z"/>
                <w:rFonts w:eastAsiaTheme="minorEastAsia"/>
                <w:lang w:val="en-US" w:eastAsia="zh-CN"/>
              </w:rPr>
            </w:pPr>
            <w:ins w:id="299" w:author="冷冰雪(Bingxue Leng)" w:date="2021-07-03T11:33:00Z">
              <w:r>
                <w:rPr>
                  <w:rFonts w:eastAsiaTheme="minorEastAsia" w:hint="eastAsia"/>
                  <w:lang w:val="en-US" w:eastAsia="zh-CN"/>
                </w:rPr>
                <w:t>A</w:t>
              </w:r>
              <w:r>
                <w:rPr>
                  <w:rFonts w:eastAsiaTheme="minorEastAsia"/>
                  <w:lang w:val="en-US" w:eastAsia="zh-CN"/>
                </w:rPr>
                <w:t>s clarified in R2-2104835, we are open to both cases</w:t>
              </w:r>
            </w:ins>
          </w:p>
          <w:p w14:paraId="1EA5DB8B" w14:textId="77777777" w:rsidR="00FE166E" w:rsidRDefault="00FE166E" w:rsidP="00FE166E">
            <w:pPr>
              <w:rPr>
                <w:ins w:id="300" w:author="冷冰雪(Bingxue Leng)" w:date="2021-07-03T11:33:00Z"/>
                <w:rFonts w:eastAsiaTheme="minorEastAsia"/>
                <w:lang w:eastAsia="zh-CN"/>
              </w:rPr>
            </w:pPr>
            <w:ins w:id="301" w:author="冷冰雪(Bingxue Leng)" w:date="2021-07-03T11:33:00Z">
              <w:r w:rsidRPr="00A37003">
                <w:rPr>
                  <w:rFonts w:eastAsiaTheme="minorEastAsia"/>
                  <w:lang w:eastAsia="zh-CN"/>
                </w:rPr>
                <w:t>Proposal 26</w:t>
              </w:r>
              <w:r w:rsidRPr="00A37003">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1FF13AAA" w14:textId="117FC78E" w:rsidR="00FE166E" w:rsidRPr="00FE166E" w:rsidRDefault="00FE166E" w:rsidP="00FE166E">
            <w:pPr>
              <w:rPr>
                <w:rFonts w:eastAsiaTheme="minorEastAsia"/>
                <w:lang w:eastAsia="zh-CN"/>
                <w:rPrChange w:id="302" w:author="冷冰雪(Bingxue Leng)" w:date="2021-07-03T11:33:00Z">
                  <w:rPr>
                    <w:lang w:val="en-US"/>
                  </w:rPr>
                </w:rPrChange>
              </w:rPr>
            </w:pPr>
            <w:ins w:id="303"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766594" w14:paraId="3F644D3E" w14:textId="77777777" w:rsidTr="00156B84">
        <w:tc>
          <w:tcPr>
            <w:tcW w:w="1358" w:type="dxa"/>
          </w:tcPr>
          <w:p w14:paraId="19A61B40" w14:textId="18E77250" w:rsidR="00766594" w:rsidRDefault="00766594" w:rsidP="00766594">
            <w:pPr>
              <w:rPr>
                <w:lang w:val="de-DE"/>
              </w:rPr>
            </w:pPr>
            <w:ins w:id="304" w:author="Apple - Zhibin Wu" w:date="2021-07-03T14:24:00Z">
              <w:r>
                <w:rPr>
                  <w:lang w:val="de-DE"/>
                </w:rPr>
                <w:t>Apple</w:t>
              </w:r>
            </w:ins>
          </w:p>
        </w:tc>
        <w:tc>
          <w:tcPr>
            <w:tcW w:w="1337" w:type="dxa"/>
          </w:tcPr>
          <w:p w14:paraId="14701E4D" w14:textId="021915F9" w:rsidR="00766594" w:rsidRDefault="00766594" w:rsidP="00766594">
            <w:pPr>
              <w:rPr>
                <w:lang w:val="de-DE"/>
              </w:rPr>
            </w:pPr>
            <w:ins w:id="305" w:author="Apple - Zhibin Wu" w:date="2021-07-03T14:24:00Z">
              <w:r>
                <w:rPr>
                  <w:lang w:val="en-US"/>
                </w:rPr>
                <w:t>Yes</w:t>
              </w:r>
            </w:ins>
          </w:p>
        </w:tc>
        <w:tc>
          <w:tcPr>
            <w:tcW w:w="6934" w:type="dxa"/>
          </w:tcPr>
          <w:p w14:paraId="2C471E5B" w14:textId="39E0DBE8" w:rsidR="00766594" w:rsidRDefault="00766594" w:rsidP="00766594">
            <w:pPr>
              <w:rPr>
                <w:lang w:val="en-US"/>
              </w:rPr>
            </w:pPr>
            <w:ins w:id="306" w:author="Apple - Zhibin Wu" w:date="2021-07-03T14:25:00Z">
              <w:r>
                <w:rPr>
                  <w:lang w:val="en-US"/>
                </w:rPr>
                <w:t>I think those two are equivalent. We are fine to model the case as HARQ RTT timer = 0 so that th</w:t>
              </w:r>
            </w:ins>
            <w:ins w:id="307" w:author="Apple - Zhibin Wu" w:date="2021-07-03T14:26:00Z">
              <w:r>
                <w:rPr>
                  <w:lang w:val="en-US"/>
                </w:rPr>
                <w:t>e R</w:t>
              </w:r>
            </w:ins>
            <w:ins w:id="308" w:author="Apple - Zhibin Wu" w:date="2021-07-03T14:25:00Z">
              <w:r>
                <w:rPr>
                  <w:lang w:val="en-US"/>
                </w:rPr>
                <w:t>etransmission timer is imm</w:t>
              </w:r>
            </w:ins>
            <w:ins w:id="309" w:author="Apple - Zhibin Wu" w:date="2021-07-03T14:26:00Z">
              <w:r>
                <w:rPr>
                  <w:lang w:val="en-US"/>
                </w:rPr>
                <w:t>ediately triggered</w:t>
              </w:r>
            </w:ins>
          </w:p>
        </w:tc>
      </w:tr>
    </w:tbl>
    <w:p w14:paraId="0ADDD80A" w14:textId="77777777" w:rsidR="003039B0" w:rsidRDefault="003039B0" w:rsidP="003039B0">
      <w:pPr>
        <w:rPr>
          <w:rFonts w:ascii="Arial" w:hAnsi="Arial" w:cs="Arial"/>
        </w:rPr>
      </w:pPr>
    </w:p>
    <w:p w14:paraId="5470BD3E" w14:textId="1399EDE2" w:rsidR="003039B0" w:rsidRDefault="003039B0" w:rsidP="003039B0">
      <w:pPr>
        <w:rPr>
          <w:rFonts w:ascii="Arial" w:hAnsi="Arial" w:cs="Arial"/>
        </w:rPr>
      </w:pPr>
      <w:r>
        <w:rPr>
          <w:rFonts w:ascii="Arial" w:hAnsi="Arial" w:cs="Arial"/>
        </w:rPr>
        <w:t xml:space="preserve">The remaining question is then which scenarios (if any) </w:t>
      </w:r>
      <w:r w:rsidR="00C554CB">
        <w:rPr>
          <w:rFonts w:ascii="Arial" w:hAnsi="Arial" w:cs="Arial"/>
        </w:rPr>
        <w:t>can the RX UE use a non-zero HARQ RTT timer when HARQ feedback is disabled.</w:t>
      </w:r>
      <w:r>
        <w:rPr>
          <w:rFonts w:ascii="Arial" w:hAnsi="Arial" w:cs="Arial"/>
        </w:rPr>
        <w:t xml:space="preserve"> </w:t>
      </w:r>
    </w:p>
    <w:p w14:paraId="634CBB0C" w14:textId="445EA987" w:rsidR="003039B0" w:rsidRDefault="003039B0" w:rsidP="003039B0">
      <w:pPr>
        <w:rPr>
          <w:rFonts w:ascii="Arial" w:hAnsi="Arial" w:cs="Arial"/>
          <w:b/>
          <w:bCs/>
          <w:sz w:val="22"/>
          <w:szCs w:val="22"/>
        </w:rPr>
      </w:pPr>
      <w:r>
        <w:rPr>
          <w:rFonts w:ascii="Arial" w:hAnsi="Arial" w:cs="Arial"/>
          <w:b/>
          <w:bCs/>
          <w:sz w:val="22"/>
          <w:szCs w:val="22"/>
        </w:rPr>
        <w:t>Q2.</w:t>
      </w:r>
      <w:r w:rsidR="00C554CB">
        <w:rPr>
          <w:rFonts w:ascii="Arial" w:hAnsi="Arial" w:cs="Arial"/>
          <w:b/>
          <w:bCs/>
          <w:sz w:val="22"/>
          <w:szCs w:val="22"/>
        </w:rPr>
        <w:t>2</w:t>
      </w:r>
      <w:r>
        <w:rPr>
          <w:rFonts w:ascii="Arial" w:hAnsi="Arial" w:cs="Arial"/>
          <w:b/>
          <w:bCs/>
          <w:sz w:val="22"/>
          <w:szCs w:val="22"/>
        </w:rPr>
        <w:t>)</w:t>
      </w:r>
      <w:r w:rsidR="00C554CB">
        <w:rPr>
          <w:rFonts w:ascii="Arial" w:hAnsi="Arial" w:cs="Arial"/>
          <w:b/>
          <w:bCs/>
          <w:sz w:val="22"/>
          <w:szCs w:val="22"/>
        </w:rPr>
        <w:t xml:space="preserve"> If the answer to Q2.1 is yes, to what value(s) can the HARQ RTT timer be </w:t>
      </w:r>
      <w:r w:rsidR="00E52676">
        <w:rPr>
          <w:rFonts w:ascii="Arial" w:hAnsi="Arial" w:cs="Arial"/>
          <w:b/>
          <w:bCs/>
          <w:sz w:val="22"/>
          <w:szCs w:val="22"/>
        </w:rPr>
        <w:t xml:space="preserve">allowed to be </w:t>
      </w:r>
      <w:r w:rsidR="00C554CB">
        <w:rPr>
          <w:rFonts w:ascii="Arial" w:hAnsi="Arial" w:cs="Arial"/>
          <w:b/>
          <w:bCs/>
          <w:sz w:val="22"/>
          <w:szCs w:val="22"/>
        </w:rPr>
        <w:t>set when HARQ feedback is disabled</w:t>
      </w:r>
      <w:r w:rsidR="005F442C">
        <w:rPr>
          <w:rFonts w:ascii="Arial" w:hAnsi="Arial" w:cs="Arial"/>
          <w:b/>
          <w:bCs/>
          <w:sz w:val="22"/>
          <w:szCs w:val="22"/>
        </w:rPr>
        <w:t>, and under what condition(s)</w:t>
      </w:r>
      <w:r>
        <w:rPr>
          <w:rFonts w:ascii="Arial" w:hAnsi="Arial" w:cs="Arial"/>
          <w:b/>
          <w:bCs/>
          <w:sz w:val="22"/>
          <w:szCs w:val="22"/>
        </w:rPr>
        <w:t>?</w:t>
      </w:r>
    </w:p>
    <w:p w14:paraId="7AE03EC8" w14:textId="7437B8B2" w:rsidR="00C554CB" w:rsidRPr="00C554CB" w:rsidRDefault="00C554CB" w:rsidP="00E367CA">
      <w:pPr>
        <w:pStyle w:val="ListParagraph"/>
        <w:numPr>
          <w:ilvl w:val="0"/>
          <w:numId w:val="20"/>
        </w:numPr>
        <w:rPr>
          <w:rFonts w:ascii="Arial" w:hAnsi="Arial" w:cs="Arial"/>
          <w:b/>
          <w:bCs/>
        </w:rPr>
      </w:pPr>
      <w:commentRangeStart w:id="310"/>
      <w:r>
        <w:rPr>
          <w:rFonts w:ascii="Arial" w:hAnsi="Arial" w:cs="Arial"/>
          <w:b/>
          <w:bCs/>
          <w:lang w:val="en-US"/>
        </w:rPr>
        <w:t>A NW configured value</w:t>
      </w:r>
    </w:p>
    <w:p w14:paraId="18B577AF" w14:textId="31B39C87"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 xml:space="preserve">A </w:t>
      </w:r>
      <w:r w:rsidR="00E52676">
        <w:rPr>
          <w:rFonts w:ascii="Arial" w:hAnsi="Arial" w:cs="Arial"/>
          <w:b/>
          <w:bCs/>
          <w:lang w:val="en-US"/>
        </w:rPr>
        <w:t xml:space="preserve">TX </w:t>
      </w:r>
      <w:r>
        <w:rPr>
          <w:rFonts w:ascii="Arial" w:hAnsi="Arial" w:cs="Arial"/>
          <w:b/>
          <w:bCs/>
          <w:lang w:val="en-US"/>
        </w:rPr>
        <w:t>UE configured value</w:t>
      </w:r>
    </w:p>
    <w:p w14:paraId="09E7E8F2" w14:textId="3E59F643" w:rsidR="00C554CB" w:rsidRPr="00F73B79" w:rsidRDefault="00E52676" w:rsidP="00E367CA">
      <w:pPr>
        <w:pStyle w:val="ListParagraph"/>
        <w:numPr>
          <w:ilvl w:val="0"/>
          <w:numId w:val="20"/>
        </w:numPr>
        <w:rPr>
          <w:rFonts w:ascii="Arial" w:hAnsi="Arial" w:cs="Arial"/>
          <w:b/>
          <w:bCs/>
          <w:lang w:val="en-US"/>
        </w:rPr>
      </w:pPr>
      <w:r>
        <w:rPr>
          <w:rFonts w:ascii="Arial" w:hAnsi="Arial" w:cs="Arial"/>
          <w:b/>
          <w:bCs/>
          <w:lang w:val="en-US"/>
        </w:rPr>
        <w:t>A value based on</w:t>
      </w:r>
      <w:r w:rsidR="00C554CB">
        <w:rPr>
          <w:rFonts w:ascii="Arial" w:hAnsi="Arial" w:cs="Arial"/>
          <w:b/>
          <w:bCs/>
          <w:lang w:val="en-US"/>
        </w:rPr>
        <w:t xml:space="preserve"> information in the SCI (if RAN2 confirms the WA)</w:t>
      </w:r>
    </w:p>
    <w:p w14:paraId="0AF7EA7E" w14:textId="5623AFCF" w:rsidR="00C554CB" w:rsidRPr="00C554CB" w:rsidRDefault="00C554CB" w:rsidP="00E367CA">
      <w:pPr>
        <w:pStyle w:val="ListParagraph"/>
        <w:numPr>
          <w:ilvl w:val="0"/>
          <w:numId w:val="20"/>
        </w:numPr>
        <w:rPr>
          <w:rFonts w:ascii="Arial" w:hAnsi="Arial" w:cs="Arial"/>
          <w:b/>
          <w:bCs/>
        </w:rPr>
      </w:pPr>
      <w:r>
        <w:rPr>
          <w:rFonts w:ascii="Arial" w:hAnsi="Arial" w:cs="Arial"/>
          <w:b/>
          <w:bCs/>
          <w:lang w:val="en-US"/>
        </w:rPr>
        <w:t>The value of zero</w:t>
      </w:r>
      <w:commentRangeEnd w:id="310"/>
      <w:r w:rsidR="002542E7">
        <w:rPr>
          <w:rStyle w:val="CommentReference"/>
          <w:rFonts w:ascii="Times New Roman" w:eastAsia="SimSun" w:hAnsi="Times New Roman"/>
          <w:lang w:val="en-GB" w:eastAsia="ja-JP"/>
        </w:rPr>
        <w:commentReference w:id="310"/>
      </w:r>
    </w:p>
    <w:tbl>
      <w:tblPr>
        <w:tblStyle w:val="TableGrid"/>
        <w:tblW w:w="9629" w:type="dxa"/>
        <w:tblLayout w:type="fixed"/>
        <w:tblLook w:val="04A0" w:firstRow="1" w:lastRow="0" w:firstColumn="1" w:lastColumn="0" w:noHBand="0" w:noVBand="1"/>
      </w:tblPr>
      <w:tblGrid>
        <w:gridCol w:w="1358"/>
        <w:gridCol w:w="1337"/>
        <w:gridCol w:w="6934"/>
      </w:tblGrid>
      <w:tr w:rsidR="003039B0" w14:paraId="48C7E20F" w14:textId="77777777" w:rsidTr="00156B84">
        <w:tc>
          <w:tcPr>
            <w:tcW w:w="1358" w:type="dxa"/>
            <w:shd w:val="clear" w:color="auto" w:fill="D9E2F3" w:themeFill="accent1" w:themeFillTint="33"/>
          </w:tcPr>
          <w:p w14:paraId="11B096DA" w14:textId="77777777" w:rsidR="003039B0" w:rsidRDefault="003039B0" w:rsidP="00156B84">
            <w:pPr>
              <w:rPr>
                <w:lang w:val="de-DE"/>
              </w:rPr>
            </w:pPr>
            <w:r>
              <w:rPr>
                <w:lang w:val="en-US"/>
              </w:rPr>
              <w:t>Company</w:t>
            </w:r>
          </w:p>
        </w:tc>
        <w:tc>
          <w:tcPr>
            <w:tcW w:w="1337" w:type="dxa"/>
            <w:shd w:val="clear" w:color="auto" w:fill="D9E2F3" w:themeFill="accent1" w:themeFillTint="33"/>
          </w:tcPr>
          <w:p w14:paraId="3E97D45B" w14:textId="63676A51" w:rsidR="003039B0" w:rsidRDefault="003039B0" w:rsidP="00156B84">
            <w:pPr>
              <w:rPr>
                <w:lang w:val="de-DE"/>
              </w:rPr>
            </w:pPr>
            <w:r>
              <w:rPr>
                <w:lang w:val="en-US"/>
              </w:rPr>
              <w:t xml:space="preserve">Response </w:t>
            </w:r>
            <w:r w:rsidR="005F442C">
              <w:rPr>
                <w:lang w:val="en-US"/>
              </w:rPr>
              <w:t>(A, B, C, and/or D)</w:t>
            </w:r>
          </w:p>
        </w:tc>
        <w:tc>
          <w:tcPr>
            <w:tcW w:w="6934" w:type="dxa"/>
            <w:shd w:val="clear" w:color="auto" w:fill="D9E2F3" w:themeFill="accent1" w:themeFillTint="33"/>
          </w:tcPr>
          <w:p w14:paraId="61BA7282" w14:textId="746A434A" w:rsidR="003039B0" w:rsidRDefault="003039B0" w:rsidP="00156B84">
            <w:pPr>
              <w:rPr>
                <w:lang w:val="de-DE"/>
              </w:rPr>
            </w:pPr>
            <w:r>
              <w:rPr>
                <w:lang w:val="en-US"/>
              </w:rPr>
              <w:t>Comments</w:t>
            </w:r>
            <w:r w:rsidR="005F442C">
              <w:rPr>
                <w:lang w:val="en-US"/>
              </w:rPr>
              <w:t xml:space="preserve"> (conditions where each can be used)</w:t>
            </w:r>
          </w:p>
        </w:tc>
      </w:tr>
      <w:tr w:rsidR="00766594" w14:paraId="035003FA" w14:textId="77777777" w:rsidTr="00156B84">
        <w:tc>
          <w:tcPr>
            <w:tcW w:w="1358" w:type="dxa"/>
          </w:tcPr>
          <w:p w14:paraId="37382474" w14:textId="45D79618" w:rsidR="00766594" w:rsidRDefault="00766594" w:rsidP="00766594">
            <w:pPr>
              <w:rPr>
                <w:lang w:val="de-DE"/>
              </w:rPr>
            </w:pPr>
            <w:ins w:id="311" w:author="Apple - Zhibin Wu" w:date="2021-07-03T14:26:00Z">
              <w:r>
                <w:rPr>
                  <w:lang w:val="de-DE"/>
                </w:rPr>
                <w:t>Apple</w:t>
              </w:r>
            </w:ins>
          </w:p>
        </w:tc>
        <w:tc>
          <w:tcPr>
            <w:tcW w:w="1337" w:type="dxa"/>
          </w:tcPr>
          <w:p w14:paraId="7FDB4928" w14:textId="7AA5EC0F" w:rsidR="00766594" w:rsidRDefault="00766594" w:rsidP="00766594">
            <w:pPr>
              <w:ind w:leftChars="-1" w:left="-2" w:firstLine="2"/>
              <w:rPr>
                <w:lang w:val="en-US"/>
              </w:rPr>
            </w:pPr>
            <w:ins w:id="312" w:author="Apple - Zhibin Wu" w:date="2021-07-03T14:26:00Z">
              <w:r>
                <w:rPr>
                  <w:lang w:val="en-US"/>
                </w:rPr>
                <w:t>C or A or D (See comments)</w:t>
              </w:r>
            </w:ins>
          </w:p>
        </w:tc>
        <w:tc>
          <w:tcPr>
            <w:tcW w:w="6934" w:type="dxa"/>
          </w:tcPr>
          <w:p w14:paraId="4A5DF761" w14:textId="77777777" w:rsidR="00766594" w:rsidRDefault="00766594" w:rsidP="00766594">
            <w:pPr>
              <w:rPr>
                <w:ins w:id="313" w:author="Apple - Zhibin Wu" w:date="2021-07-03T14:26:00Z"/>
                <w:rFonts w:eastAsiaTheme="minorEastAsia"/>
                <w:lang w:val="en-US" w:eastAsia="zh-CN"/>
              </w:rPr>
            </w:pPr>
            <w:ins w:id="314" w:author="Apple - Zhibin Wu" w:date="2021-07-03T14:26:00Z">
              <w:r w:rsidRPr="00D767B4">
                <w:rPr>
                  <w:rFonts w:eastAsiaTheme="minorEastAsia"/>
                  <w:lang w:val="en-US" w:eastAsia="zh-CN"/>
                </w:rPr>
                <w:t xml:space="preserve">When SCI indicates the </w:t>
              </w:r>
              <w:proofErr w:type="spellStart"/>
              <w:r w:rsidRPr="00D767B4">
                <w:rPr>
                  <w:rFonts w:eastAsiaTheme="minorEastAsia"/>
                  <w:lang w:val="en-US" w:eastAsia="zh-CN"/>
                </w:rPr>
                <w:t>ReTx</w:t>
              </w:r>
              <w:proofErr w:type="spellEnd"/>
              <w:r w:rsidRPr="00D767B4">
                <w:rPr>
                  <w:rFonts w:eastAsiaTheme="minorEastAsia"/>
                  <w:lang w:val="en-US" w:eastAsia="zh-CN"/>
                </w:rPr>
                <w:t xml:space="preserve"> timeslot, the HARQ RTT value</w:t>
              </w:r>
              <w:r>
                <w:rPr>
                  <w:rFonts w:eastAsiaTheme="minorEastAsia"/>
                  <w:lang w:val="en-US" w:eastAsia="zh-CN"/>
                </w:rPr>
                <w:t xml:space="preserve"> is based on information from SCI.</w:t>
              </w:r>
            </w:ins>
          </w:p>
          <w:p w14:paraId="11E82EDD" w14:textId="77777777" w:rsidR="00766594" w:rsidRDefault="00766594" w:rsidP="00766594">
            <w:pPr>
              <w:rPr>
                <w:ins w:id="315" w:author="Apple - Zhibin Wu" w:date="2021-07-03T14:26:00Z"/>
                <w:rFonts w:eastAsiaTheme="minorEastAsia"/>
                <w:lang w:val="en-US" w:eastAsia="zh-CN"/>
              </w:rPr>
            </w:pPr>
            <w:ins w:id="316" w:author="Apple - Zhibin Wu" w:date="2021-07-03T14:26:00Z">
              <w:r>
                <w:rPr>
                  <w:rFonts w:eastAsiaTheme="minorEastAsia"/>
                  <w:lang w:val="en-US" w:eastAsia="zh-CN"/>
                </w:rPr>
                <w:t xml:space="preserve">When SCI does not indicate the </w:t>
              </w:r>
              <w:proofErr w:type="spellStart"/>
              <w:r>
                <w:rPr>
                  <w:rFonts w:eastAsiaTheme="minorEastAsia"/>
                  <w:lang w:val="en-US" w:eastAsia="zh-CN"/>
                </w:rPr>
                <w:t>ReTx</w:t>
              </w:r>
              <w:proofErr w:type="spellEnd"/>
              <w:r>
                <w:rPr>
                  <w:rFonts w:eastAsiaTheme="minorEastAsia"/>
                  <w:lang w:val="en-US" w:eastAsia="zh-CN"/>
                </w:rPr>
                <w:t xml:space="preserve"> time slot, the HARQ RTT value is set as follows</w:t>
              </w:r>
            </w:ins>
          </w:p>
          <w:p w14:paraId="135A99F9" w14:textId="77777777" w:rsidR="00766594" w:rsidRDefault="00766594" w:rsidP="00766594">
            <w:pPr>
              <w:pStyle w:val="ListParagraph"/>
              <w:numPr>
                <w:ilvl w:val="0"/>
                <w:numId w:val="38"/>
              </w:numPr>
              <w:rPr>
                <w:ins w:id="317" w:author="Apple - Zhibin Wu" w:date="2021-07-03T14:26:00Z"/>
                <w:rFonts w:eastAsiaTheme="minorEastAsia"/>
                <w:lang w:val="en-US" w:eastAsia="zh-CN"/>
              </w:rPr>
            </w:pPr>
            <w:ins w:id="318" w:author="Apple - Zhibin Wu" w:date="2021-07-03T14:26:00Z">
              <w:r>
                <w:rPr>
                  <w:rFonts w:eastAsiaTheme="minorEastAsia"/>
                  <w:lang w:val="en-US" w:eastAsia="zh-CN"/>
                </w:rPr>
                <w:t xml:space="preserve">For mode 1, NW configured value consider that there some time gap between transmission and retransmission due to the need of get a new SL DG from </w:t>
              </w:r>
              <w:proofErr w:type="spellStart"/>
              <w:r>
                <w:rPr>
                  <w:rFonts w:eastAsiaTheme="minorEastAsia"/>
                  <w:lang w:val="en-US" w:eastAsia="zh-CN"/>
                </w:rPr>
                <w:t>gNB</w:t>
              </w:r>
              <w:proofErr w:type="spellEnd"/>
              <w:r>
                <w:rPr>
                  <w:rFonts w:eastAsiaTheme="minorEastAsia"/>
                  <w:lang w:val="en-US" w:eastAsia="zh-CN"/>
                </w:rPr>
                <w:t>.</w:t>
              </w:r>
            </w:ins>
          </w:p>
          <w:p w14:paraId="1A928DA0" w14:textId="15D19617" w:rsidR="00766594" w:rsidRPr="00C878EC" w:rsidRDefault="00766594" w:rsidP="00766594">
            <w:pPr>
              <w:jc w:val="both"/>
              <w:rPr>
                <w:rFonts w:eastAsiaTheme="minorEastAsia"/>
                <w:lang w:eastAsia="zh-CN"/>
                <w:rPrChange w:id="319" w:author="Ericsson" w:date="2021-07-02T22:13:00Z">
                  <w:rPr>
                    <w:rFonts w:eastAsiaTheme="minorEastAsia"/>
                    <w:lang w:val="en-US" w:eastAsia="zh-CN"/>
                  </w:rPr>
                </w:rPrChange>
              </w:rPr>
              <w:pPrChange w:id="320" w:author="Ericsson" w:date="2021-07-02T22:15:00Z">
                <w:pPr>
                  <w:pStyle w:val="ListParagraph"/>
                  <w:ind w:left="360"/>
                </w:pPr>
              </w:pPrChange>
            </w:pPr>
            <w:ins w:id="321" w:author="Apple - Zhibin Wu" w:date="2021-07-03T14:26:00Z">
              <w:r>
                <w:rPr>
                  <w:rFonts w:eastAsiaTheme="minorEastAsia"/>
                  <w:lang w:val="en-US" w:eastAsia="zh-CN"/>
                </w:rPr>
                <w:t xml:space="preserve">For mode 2, the </w:t>
              </w:r>
              <w:proofErr w:type="spellStart"/>
              <w:r>
                <w:rPr>
                  <w:rFonts w:eastAsiaTheme="minorEastAsia"/>
                  <w:lang w:val="en-US" w:eastAsia="zh-CN"/>
                </w:rPr>
                <w:t>retransmisisno</w:t>
              </w:r>
              <w:proofErr w:type="spellEnd"/>
              <w:r>
                <w:rPr>
                  <w:rFonts w:eastAsiaTheme="minorEastAsia"/>
                  <w:lang w:val="en-US" w:eastAsia="zh-CN"/>
                </w:rPr>
                <w:t xml:space="preserve"> can occur any time after initial retransmission, so that the value can be set to zero.</w:t>
              </w:r>
              <w:r w:rsidRPr="00D767B4">
                <w:rPr>
                  <w:rFonts w:eastAsiaTheme="minorEastAsia"/>
                  <w:lang w:val="en-US" w:eastAsia="zh-CN"/>
                </w:rPr>
                <w:t xml:space="preserve">  </w:t>
              </w:r>
            </w:ins>
          </w:p>
        </w:tc>
      </w:tr>
      <w:tr w:rsidR="00766594" w14:paraId="3453C95E" w14:textId="77777777" w:rsidTr="00156B84">
        <w:tc>
          <w:tcPr>
            <w:tcW w:w="1358" w:type="dxa"/>
          </w:tcPr>
          <w:p w14:paraId="2FB540EC" w14:textId="77777777" w:rsidR="00766594" w:rsidRDefault="00766594" w:rsidP="00766594">
            <w:pPr>
              <w:rPr>
                <w:lang w:val="de-DE"/>
              </w:rPr>
            </w:pPr>
          </w:p>
        </w:tc>
        <w:tc>
          <w:tcPr>
            <w:tcW w:w="1337" w:type="dxa"/>
          </w:tcPr>
          <w:p w14:paraId="578872EE" w14:textId="77777777" w:rsidR="00766594" w:rsidRDefault="00766594" w:rsidP="00766594">
            <w:pPr>
              <w:rPr>
                <w:lang w:val="de-DE"/>
              </w:rPr>
            </w:pPr>
          </w:p>
        </w:tc>
        <w:tc>
          <w:tcPr>
            <w:tcW w:w="6934" w:type="dxa"/>
          </w:tcPr>
          <w:p w14:paraId="28ADF319" w14:textId="77777777" w:rsidR="00766594" w:rsidRDefault="00766594" w:rsidP="00766594">
            <w:pPr>
              <w:rPr>
                <w:lang w:val="en-US"/>
              </w:rPr>
            </w:pPr>
          </w:p>
        </w:tc>
      </w:tr>
      <w:tr w:rsidR="00766594" w14:paraId="6048D84D" w14:textId="77777777" w:rsidTr="00156B84">
        <w:tc>
          <w:tcPr>
            <w:tcW w:w="1358" w:type="dxa"/>
          </w:tcPr>
          <w:p w14:paraId="0D60F956" w14:textId="77777777" w:rsidR="00766594" w:rsidRDefault="00766594" w:rsidP="00766594">
            <w:pPr>
              <w:rPr>
                <w:lang w:val="de-DE"/>
              </w:rPr>
            </w:pPr>
          </w:p>
        </w:tc>
        <w:tc>
          <w:tcPr>
            <w:tcW w:w="1337" w:type="dxa"/>
          </w:tcPr>
          <w:p w14:paraId="5C4A1814" w14:textId="77777777" w:rsidR="00766594" w:rsidRDefault="00766594" w:rsidP="00766594">
            <w:pPr>
              <w:rPr>
                <w:lang w:val="de-DE"/>
              </w:rPr>
            </w:pPr>
          </w:p>
        </w:tc>
        <w:tc>
          <w:tcPr>
            <w:tcW w:w="6934" w:type="dxa"/>
          </w:tcPr>
          <w:p w14:paraId="218AAE2E" w14:textId="77777777" w:rsidR="00766594" w:rsidRDefault="00766594" w:rsidP="00766594">
            <w:pPr>
              <w:rPr>
                <w:lang w:val="en-US"/>
              </w:rPr>
            </w:pPr>
          </w:p>
        </w:tc>
      </w:tr>
    </w:tbl>
    <w:p w14:paraId="67989303" w14:textId="68D9CCD1" w:rsidR="003039B0" w:rsidRDefault="003039B0" w:rsidP="00836245"/>
    <w:p w14:paraId="1E495F11" w14:textId="62832BBC" w:rsidR="00156B84" w:rsidRDefault="008F3CDA" w:rsidP="00C554CB">
      <w:pPr>
        <w:rPr>
          <w:rFonts w:ascii="Arial" w:hAnsi="Arial" w:cs="Arial"/>
        </w:rPr>
      </w:pPr>
      <w:r>
        <w:rPr>
          <w:rFonts w:ascii="Arial" w:hAnsi="Arial" w:cs="Arial"/>
        </w:rPr>
        <w:lastRenderedPageBreak/>
        <w:t>T</w:t>
      </w:r>
      <w:r w:rsidR="004F13CB">
        <w:rPr>
          <w:rFonts w:ascii="Arial" w:hAnsi="Arial" w:cs="Arial"/>
        </w:rPr>
        <w:t xml:space="preserve">he discussion on retransmission timer </w:t>
      </w:r>
      <w:r>
        <w:rPr>
          <w:rFonts w:ascii="Arial" w:hAnsi="Arial" w:cs="Arial"/>
        </w:rPr>
        <w:t xml:space="preserve">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r w:rsidR="004F13CB">
        <w:rPr>
          <w:rFonts w:ascii="Arial" w:hAnsi="Arial" w:cs="Arial"/>
        </w:rPr>
        <w:t xml:space="preserve">was divided into the cases </w:t>
      </w:r>
      <w:r w:rsidR="00156B84">
        <w:rPr>
          <w:rFonts w:ascii="Arial" w:hAnsi="Arial" w:cs="Arial"/>
        </w:rPr>
        <w:t>where there is uncertainty or not in the timing of the retransmission resource.  For the case where there is uncertainty in the timing of the retransmission resource, the following agreement was taken:</w:t>
      </w:r>
    </w:p>
    <w:p w14:paraId="0B1260F1" w14:textId="77777777" w:rsidR="00156B84" w:rsidRDefault="00156B84" w:rsidP="00156B84">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404675AA" w14:textId="158A4D4A" w:rsidR="00156B84" w:rsidRDefault="00156B84" w:rsidP="00C554CB">
      <w:pPr>
        <w:rPr>
          <w:rFonts w:ascii="Arial" w:hAnsi="Arial" w:cs="Arial"/>
        </w:rPr>
      </w:pPr>
      <w:r>
        <w:rPr>
          <w:rFonts w:ascii="Arial" w:hAnsi="Arial" w:cs="Arial"/>
        </w:rPr>
        <w:t>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w:t>
      </w:r>
      <w:r w:rsidR="008F3CDA">
        <w:rPr>
          <w:rFonts w:ascii="Arial" w:hAnsi="Arial" w:cs="Arial"/>
        </w:rPr>
        <w:t xml:space="preserve"> associated with the retransmission</w:t>
      </w:r>
      <w:r>
        <w:rPr>
          <w:rFonts w:ascii="Arial" w:hAnsi="Arial" w:cs="Arial"/>
        </w:rPr>
        <w:t>.  Specifically, the following proposal had majority support</w:t>
      </w:r>
      <w:r w:rsidR="0071619D">
        <w:rPr>
          <w:rFonts w:ascii="Arial" w:hAnsi="Arial" w:cs="Arial"/>
        </w:rPr>
        <w:t xml:space="preserve"> but was not agreed in RAN2#113bis</w:t>
      </w:r>
      <w:r w:rsidR="00CD79D8">
        <w:rPr>
          <w:rFonts w:ascii="Arial" w:hAnsi="Arial" w:cs="Arial"/>
        </w:rPr>
        <w:t>-e</w:t>
      </w:r>
      <w:r w:rsidR="0071619D">
        <w:rPr>
          <w:rFonts w:ascii="Arial" w:hAnsi="Arial" w:cs="Arial"/>
        </w:rPr>
        <w:t xml:space="preserve"> due to lack of time and was </w:t>
      </w:r>
      <w:r w:rsidR="008F3CDA">
        <w:rPr>
          <w:rFonts w:ascii="Arial" w:hAnsi="Arial" w:cs="Arial"/>
        </w:rPr>
        <w:t>re-</w:t>
      </w:r>
      <w:r w:rsidR="0071619D">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1415E253" w14:textId="7A6C7158" w:rsidR="00156B84" w:rsidRPr="00F73B79" w:rsidRDefault="00156B84"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Proposal 27 [15/21] For cases where there is no uncertainty in the timing of a retransmission for a HARQ process the RX UE uses a retransmission timer.  FFS on how to set the retransmission timer (e.g. predefined or configured) and when it is started</w:t>
      </w:r>
    </w:p>
    <w:p w14:paraId="711A2BF9" w14:textId="03990A76" w:rsidR="00156B84" w:rsidRDefault="00156B84" w:rsidP="00C554CB">
      <w:pPr>
        <w:rPr>
          <w:rFonts w:ascii="Arial" w:hAnsi="Arial" w:cs="Arial"/>
        </w:rPr>
      </w:pPr>
    </w:p>
    <w:p w14:paraId="1252837D" w14:textId="0D63963D" w:rsidR="00C554CB" w:rsidRDefault="00C554CB" w:rsidP="00C554CB">
      <w:pPr>
        <w:rPr>
          <w:rFonts w:ascii="Arial" w:hAnsi="Arial" w:cs="Arial"/>
          <w:b/>
          <w:bCs/>
          <w:sz w:val="22"/>
          <w:szCs w:val="22"/>
        </w:rPr>
      </w:pPr>
      <w:r>
        <w:rPr>
          <w:rFonts w:ascii="Arial" w:hAnsi="Arial" w:cs="Arial"/>
          <w:b/>
          <w:bCs/>
          <w:sz w:val="22"/>
          <w:szCs w:val="22"/>
        </w:rPr>
        <w:t xml:space="preserve">Q2.3) </w:t>
      </w:r>
      <w:r w:rsidR="0071619D">
        <w:rPr>
          <w:rFonts w:ascii="Arial" w:hAnsi="Arial" w:cs="Arial"/>
          <w:b/>
          <w:bCs/>
          <w:sz w:val="22"/>
          <w:szCs w:val="22"/>
        </w:rPr>
        <w:t xml:space="preserve">Do companies agree </w:t>
      </w:r>
      <w:r w:rsidR="008F3CDA">
        <w:rPr>
          <w:rFonts w:ascii="Arial" w:hAnsi="Arial" w:cs="Arial"/>
          <w:b/>
          <w:bCs/>
          <w:sz w:val="22"/>
          <w:szCs w:val="22"/>
        </w:rPr>
        <w:t xml:space="preserve">with the majority view </w:t>
      </w:r>
      <w:r w:rsidR="0071619D">
        <w:rPr>
          <w:rFonts w:ascii="Arial" w:hAnsi="Arial" w:cs="Arial"/>
          <w:b/>
          <w:bCs/>
          <w:sz w:val="22"/>
          <w:szCs w:val="22"/>
        </w:rPr>
        <w:t xml:space="preserve">that for cases where there is no uncertainty in the timing of a retransmission for a HARQ process, the RX UE </w:t>
      </w:r>
      <w:r w:rsidR="000933A0">
        <w:rPr>
          <w:rFonts w:ascii="Arial" w:hAnsi="Arial" w:cs="Arial"/>
          <w:b/>
          <w:bCs/>
          <w:sz w:val="22"/>
          <w:szCs w:val="22"/>
        </w:rPr>
        <w:t>starts/</w:t>
      </w:r>
      <w:r w:rsidR="0071619D">
        <w:rPr>
          <w:rFonts w:ascii="Arial" w:hAnsi="Arial" w:cs="Arial"/>
          <w:b/>
          <w:bCs/>
          <w:sz w:val="22"/>
          <w:szCs w:val="22"/>
        </w:rPr>
        <w:t>uses a retransmission timer</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C554CB" w14:paraId="1217D018" w14:textId="77777777" w:rsidTr="00156B84">
        <w:tc>
          <w:tcPr>
            <w:tcW w:w="1358" w:type="dxa"/>
            <w:shd w:val="clear" w:color="auto" w:fill="D9E2F3" w:themeFill="accent1" w:themeFillTint="33"/>
          </w:tcPr>
          <w:p w14:paraId="1C84EA52" w14:textId="77777777" w:rsidR="00C554CB" w:rsidRDefault="00C554CB" w:rsidP="00156B84">
            <w:pPr>
              <w:rPr>
                <w:lang w:val="de-DE"/>
              </w:rPr>
            </w:pPr>
            <w:r>
              <w:rPr>
                <w:lang w:val="en-US"/>
              </w:rPr>
              <w:t>Company</w:t>
            </w:r>
          </w:p>
        </w:tc>
        <w:tc>
          <w:tcPr>
            <w:tcW w:w="1337" w:type="dxa"/>
            <w:shd w:val="clear" w:color="auto" w:fill="D9E2F3" w:themeFill="accent1" w:themeFillTint="33"/>
          </w:tcPr>
          <w:p w14:paraId="321E18BE" w14:textId="77777777" w:rsidR="00C554CB" w:rsidRDefault="00C554CB" w:rsidP="00156B84">
            <w:pPr>
              <w:rPr>
                <w:lang w:val="de-DE"/>
              </w:rPr>
            </w:pPr>
            <w:r>
              <w:rPr>
                <w:lang w:val="en-US"/>
              </w:rPr>
              <w:t>Response (Y/N)</w:t>
            </w:r>
          </w:p>
        </w:tc>
        <w:tc>
          <w:tcPr>
            <w:tcW w:w="6934" w:type="dxa"/>
            <w:shd w:val="clear" w:color="auto" w:fill="D9E2F3" w:themeFill="accent1" w:themeFillTint="33"/>
          </w:tcPr>
          <w:p w14:paraId="47A7F967" w14:textId="77777777" w:rsidR="00C554CB" w:rsidRDefault="00C554CB" w:rsidP="00156B84">
            <w:pPr>
              <w:rPr>
                <w:lang w:val="de-DE"/>
              </w:rPr>
            </w:pPr>
            <w:r>
              <w:rPr>
                <w:lang w:val="en-US"/>
              </w:rPr>
              <w:t>Comments</w:t>
            </w:r>
          </w:p>
        </w:tc>
      </w:tr>
      <w:tr w:rsidR="00C554CB" w14:paraId="360B6A67" w14:textId="77777777" w:rsidTr="00156B84">
        <w:tc>
          <w:tcPr>
            <w:tcW w:w="1358" w:type="dxa"/>
          </w:tcPr>
          <w:p w14:paraId="3696DCDF" w14:textId="2C0AE585" w:rsidR="00C554CB" w:rsidRDefault="000A5011" w:rsidP="00156B84">
            <w:pPr>
              <w:rPr>
                <w:lang w:val="de-DE"/>
              </w:rPr>
            </w:pPr>
            <w:ins w:id="322" w:author="Ericsson" w:date="2021-07-02T22:19:00Z">
              <w:r>
                <w:rPr>
                  <w:lang w:val="de-DE"/>
                </w:rPr>
                <w:t>Ericsson</w:t>
              </w:r>
            </w:ins>
          </w:p>
        </w:tc>
        <w:tc>
          <w:tcPr>
            <w:tcW w:w="1337" w:type="dxa"/>
          </w:tcPr>
          <w:p w14:paraId="54A41AAC" w14:textId="3913D989" w:rsidR="00C554CB" w:rsidRDefault="000A5011" w:rsidP="00156B84">
            <w:pPr>
              <w:ind w:leftChars="-1" w:left="-2" w:firstLine="2"/>
              <w:rPr>
                <w:lang w:val="en-US"/>
              </w:rPr>
            </w:pPr>
            <w:ins w:id="323" w:author="Ericsson" w:date="2021-07-02T22:19:00Z">
              <w:r>
                <w:rPr>
                  <w:lang w:val="en-US"/>
                </w:rPr>
                <w:t>Y</w:t>
              </w:r>
            </w:ins>
          </w:p>
        </w:tc>
        <w:tc>
          <w:tcPr>
            <w:tcW w:w="6934" w:type="dxa"/>
          </w:tcPr>
          <w:p w14:paraId="36A01326" w14:textId="77777777" w:rsidR="00C554CB" w:rsidRPr="00184F76" w:rsidRDefault="00C554CB" w:rsidP="00156B84">
            <w:pPr>
              <w:pStyle w:val="ListParagraph"/>
              <w:ind w:left="360"/>
              <w:rPr>
                <w:rFonts w:eastAsiaTheme="minorEastAsia"/>
                <w:lang w:val="en-US" w:eastAsia="zh-CN"/>
              </w:rPr>
            </w:pPr>
          </w:p>
        </w:tc>
      </w:tr>
      <w:tr w:rsidR="002542E7" w14:paraId="20D39FB0" w14:textId="77777777" w:rsidTr="00156B84">
        <w:tc>
          <w:tcPr>
            <w:tcW w:w="1358" w:type="dxa"/>
          </w:tcPr>
          <w:p w14:paraId="6EFDC3D6" w14:textId="5D1369B7" w:rsidR="002542E7" w:rsidRDefault="002542E7" w:rsidP="002542E7">
            <w:pPr>
              <w:rPr>
                <w:lang w:val="de-DE"/>
              </w:rPr>
            </w:pPr>
            <w:ins w:id="324" w:author="冷冰雪(Bingxue Leng)" w:date="2021-07-03T11:35:00Z">
              <w:r>
                <w:rPr>
                  <w:lang w:val="de-DE"/>
                </w:rPr>
                <w:t>OPPO</w:t>
              </w:r>
            </w:ins>
          </w:p>
        </w:tc>
        <w:tc>
          <w:tcPr>
            <w:tcW w:w="1337" w:type="dxa"/>
          </w:tcPr>
          <w:p w14:paraId="184EE174" w14:textId="77777777" w:rsidR="002542E7" w:rsidRDefault="002542E7" w:rsidP="002542E7">
            <w:pPr>
              <w:rPr>
                <w:lang w:val="de-DE"/>
              </w:rPr>
            </w:pPr>
          </w:p>
        </w:tc>
        <w:tc>
          <w:tcPr>
            <w:tcW w:w="6934" w:type="dxa"/>
          </w:tcPr>
          <w:p w14:paraId="4CCB712A" w14:textId="77777777" w:rsidR="002542E7" w:rsidRDefault="002542E7" w:rsidP="002542E7">
            <w:pPr>
              <w:rPr>
                <w:ins w:id="325" w:author="冷冰雪(Bingxue Leng)" w:date="2021-07-03T11:35:00Z"/>
                <w:rFonts w:eastAsiaTheme="minorEastAsia"/>
                <w:lang w:val="en-US" w:eastAsia="zh-CN"/>
              </w:rPr>
            </w:pPr>
            <w:ins w:id="326" w:author="冷冰雪(Bingxue Leng)" w:date="2021-07-03T11:35:00Z">
              <w:r>
                <w:rPr>
                  <w:rFonts w:eastAsiaTheme="minorEastAsia"/>
                  <w:lang w:val="en-US" w:eastAsia="zh-CN"/>
                </w:rPr>
                <w:t>“No uncertainty” is lack of a definition: in the description above, it seems point to the case of</w:t>
              </w:r>
            </w:ins>
          </w:p>
          <w:p w14:paraId="33C13060" w14:textId="77777777" w:rsidR="002542E7" w:rsidRDefault="002542E7" w:rsidP="002542E7">
            <w:pPr>
              <w:rPr>
                <w:ins w:id="327" w:author="冷冰雪(Bingxue Leng)" w:date="2021-07-03T11:35:00Z"/>
                <w:rFonts w:eastAsiaTheme="minorEastAsia"/>
                <w:lang w:val="en-US" w:eastAsia="zh-CN"/>
              </w:rPr>
            </w:pPr>
            <w:ins w:id="328" w:author="冷冰雪(Bingxue Leng)" w:date="2021-07-03T11:35:00Z">
              <w:r>
                <w:rPr>
                  <w:rFonts w:ascii="Arial" w:hAnsi="Arial" w:cs="Arial"/>
                </w:rPr>
                <w:t>(e.g. mode 1 transmission with indicated retransmission resource, mode 2 transmission with pre-emption disabled)</w:t>
              </w:r>
            </w:ins>
          </w:p>
          <w:p w14:paraId="252BEA98" w14:textId="15699DBB" w:rsidR="002542E7" w:rsidRDefault="002542E7" w:rsidP="002542E7">
            <w:pPr>
              <w:rPr>
                <w:lang w:val="en-US"/>
              </w:rPr>
            </w:pPr>
            <w:ins w:id="329"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w:t>
              </w:r>
              <w:proofErr w:type="spellStart"/>
              <w:r>
                <w:rPr>
                  <w:rFonts w:eastAsiaTheme="minorEastAsia"/>
                  <w:lang w:val="en-US" w:eastAsia="zh-CN"/>
                </w:rPr>
                <w:t>tx</w:t>
              </w:r>
              <w:proofErr w:type="spellEnd"/>
              <w:r>
                <w:rPr>
                  <w:rFonts w:eastAsiaTheme="minorEastAsia"/>
                  <w:lang w:val="en-US" w:eastAsia="zh-CN"/>
                </w:rPr>
                <w:t xml:space="preserve"> SL grant, and for mode-2, pre-emption-disabled does not mean there is no resource </w:t>
              </w:r>
              <w:proofErr w:type="gramStart"/>
              <w:r>
                <w:rPr>
                  <w:rFonts w:eastAsiaTheme="minorEastAsia"/>
                  <w:lang w:val="en-US" w:eastAsia="zh-CN"/>
                </w:rPr>
                <w:t>reselection..</w:t>
              </w:r>
            </w:ins>
            <w:proofErr w:type="gramEnd"/>
          </w:p>
        </w:tc>
      </w:tr>
      <w:tr w:rsidR="00766594" w14:paraId="3AD19B6A" w14:textId="77777777" w:rsidTr="00156B84">
        <w:tc>
          <w:tcPr>
            <w:tcW w:w="1358" w:type="dxa"/>
          </w:tcPr>
          <w:p w14:paraId="71A1EDF0" w14:textId="7E501C61" w:rsidR="00766594" w:rsidRDefault="00766594" w:rsidP="00766594">
            <w:pPr>
              <w:rPr>
                <w:lang w:val="de-DE"/>
              </w:rPr>
            </w:pPr>
            <w:ins w:id="330" w:author="Apple - Zhibin Wu" w:date="2021-07-03T14:26:00Z">
              <w:r>
                <w:rPr>
                  <w:lang w:val="de-DE"/>
                </w:rPr>
                <w:t>Apple</w:t>
              </w:r>
            </w:ins>
          </w:p>
        </w:tc>
        <w:tc>
          <w:tcPr>
            <w:tcW w:w="1337" w:type="dxa"/>
          </w:tcPr>
          <w:p w14:paraId="6C320992" w14:textId="625DA4A8" w:rsidR="00766594" w:rsidRDefault="00766594" w:rsidP="00766594">
            <w:pPr>
              <w:rPr>
                <w:lang w:val="de-DE"/>
              </w:rPr>
            </w:pPr>
            <w:ins w:id="331" w:author="Apple - Zhibin Wu" w:date="2021-07-03T14:26:00Z">
              <w:r>
                <w:rPr>
                  <w:lang w:val="en-US"/>
                </w:rPr>
                <w:t>Yes</w:t>
              </w:r>
            </w:ins>
          </w:p>
        </w:tc>
        <w:tc>
          <w:tcPr>
            <w:tcW w:w="6934" w:type="dxa"/>
          </w:tcPr>
          <w:p w14:paraId="56A609C4" w14:textId="3D829EC4" w:rsidR="00766594" w:rsidRDefault="00766594" w:rsidP="00766594">
            <w:pPr>
              <w:rPr>
                <w:lang w:val="en-US"/>
              </w:rPr>
            </w:pPr>
            <w:ins w:id="332" w:author="Apple - Zhibin Wu" w:date="2021-07-03T14:26:00Z">
              <w:r>
                <w:rPr>
                  <w:rFonts w:eastAsiaTheme="minorEastAsia"/>
                  <w:lang w:val="en-US" w:eastAsia="zh-CN"/>
                </w:rPr>
                <w:t xml:space="preserve">We are fine to follow the majority view to have a </w:t>
              </w:r>
              <w:proofErr w:type="spellStart"/>
              <w:r>
                <w:rPr>
                  <w:rFonts w:eastAsiaTheme="minorEastAsia"/>
                  <w:lang w:val="en-US" w:eastAsia="zh-CN"/>
                </w:rPr>
                <w:t>ReTx</w:t>
              </w:r>
              <w:proofErr w:type="spellEnd"/>
              <w:r>
                <w:rPr>
                  <w:rFonts w:eastAsiaTheme="minorEastAsia"/>
                  <w:lang w:val="en-US" w:eastAsia="zh-CN"/>
                </w:rPr>
                <w:t xml:space="preserve"> timer running in this case even it may just expire in a single slot.</w:t>
              </w:r>
            </w:ins>
          </w:p>
        </w:tc>
      </w:tr>
    </w:tbl>
    <w:p w14:paraId="16440AFA" w14:textId="77777777" w:rsidR="00C554CB" w:rsidRDefault="00C554CB" w:rsidP="00C554CB"/>
    <w:p w14:paraId="7B8AAE6D" w14:textId="227F1C5C" w:rsidR="00C554CB" w:rsidRDefault="0071619D" w:rsidP="00836245">
      <w:r>
        <w:rPr>
          <w:rFonts w:ascii="Arial" w:hAnsi="Arial" w:cs="Arial"/>
        </w:rPr>
        <w:t xml:space="preserve">For the cases where there is no uncertainty, there seems to be no need for the RX UE to monitor PSCCH for a period of time defined by a NW/UE configured inactivity timer applicable </w:t>
      </w:r>
      <w:r w:rsidR="000933A0">
        <w:rPr>
          <w:rFonts w:ascii="Arial" w:hAnsi="Arial" w:cs="Arial"/>
        </w:rPr>
        <w:t xml:space="preserve">to the </w:t>
      </w:r>
      <w:r>
        <w:rPr>
          <w:rFonts w:ascii="Arial" w:hAnsi="Arial" w:cs="Arial"/>
        </w:rPr>
        <w:t>uncertainty case</w:t>
      </w:r>
      <w:r w:rsidR="000933A0">
        <w:rPr>
          <w:rFonts w:ascii="Arial" w:hAnsi="Arial" w:cs="Arial"/>
        </w:rPr>
        <w:t>, since</w:t>
      </w:r>
      <w:r>
        <w:rPr>
          <w:rFonts w:ascii="Arial" w:hAnsi="Arial" w:cs="Arial"/>
        </w:rPr>
        <w:t xml:space="preserve"> this would consume unnecessary power at the RX UE.</w:t>
      </w:r>
      <w:r w:rsidR="00CF0EAF">
        <w:rPr>
          <w:rFonts w:ascii="Arial" w:hAnsi="Arial" w:cs="Arial"/>
        </w:rPr>
        <w:t xml:space="preserve">  In this case a predefined value can be used </w:t>
      </w:r>
      <w:r w:rsidR="00A94C87">
        <w:rPr>
          <w:rFonts w:ascii="Arial" w:hAnsi="Arial" w:cs="Arial"/>
        </w:rPr>
        <w:t xml:space="preserve">to ensure that the retransmission timer is running for a single slot only (corresponding to the planned retransmission resource).  </w:t>
      </w:r>
      <w:r w:rsidR="00263859">
        <w:rPr>
          <w:rFonts w:ascii="Arial" w:hAnsi="Arial" w:cs="Arial"/>
        </w:rPr>
        <w:t>For unicast, w</w:t>
      </w:r>
      <w:r w:rsidR="00A94C87">
        <w:rPr>
          <w:rFonts w:ascii="Arial" w:hAnsi="Arial" w:cs="Arial"/>
        </w:rPr>
        <w:t>hether there is uncertainty or not can be communicated by the TX UE to the RX UE during the configuration of the unicast link</w:t>
      </w:r>
      <w:r w:rsidR="00263859">
        <w:rPr>
          <w:rFonts w:ascii="Arial" w:hAnsi="Arial" w:cs="Arial"/>
        </w:rPr>
        <w:t>, or the TX UE can configure the RX UE with a retransmission timer having the predefined value.  For groupcast, however, this may require additional specification effort due to the lack of RRC signalling between the UEs in the group.</w:t>
      </w:r>
    </w:p>
    <w:p w14:paraId="641B27B4" w14:textId="36C2EDCB" w:rsidR="00A94C87" w:rsidRDefault="00A94C87" w:rsidP="00A94C87">
      <w:pPr>
        <w:rPr>
          <w:rFonts w:ascii="Arial" w:hAnsi="Arial" w:cs="Arial"/>
          <w:b/>
          <w:bCs/>
          <w:sz w:val="22"/>
          <w:szCs w:val="22"/>
        </w:rPr>
      </w:pPr>
      <w:r>
        <w:rPr>
          <w:rFonts w:ascii="Arial" w:hAnsi="Arial" w:cs="Arial"/>
          <w:b/>
          <w:bCs/>
          <w:sz w:val="22"/>
          <w:szCs w:val="22"/>
        </w:rPr>
        <w:t xml:space="preserve">Q2.4) </w:t>
      </w:r>
      <w:r w:rsidR="00263859">
        <w:rPr>
          <w:rFonts w:ascii="Arial" w:hAnsi="Arial" w:cs="Arial"/>
          <w:b/>
          <w:bCs/>
          <w:sz w:val="22"/>
          <w:szCs w:val="22"/>
        </w:rPr>
        <w:t>For unicast, d</w:t>
      </w:r>
      <w:r>
        <w:rPr>
          <w:rFonts w:ascii="Arial" w:hAnsi="Arial" w:cs="Arial"/>
          <w:b/>
          <w:bCs/>
          <w:sz w:val="22"/>
          <w:szCs w:val="22"/>
        </w:rPr>
        <w:t xml:space="preserve">o companies agree with the setting of the retransmission timer </w:t>
      </w:r>
      <w:r w:rsidR="00263859">
        <w:rPr>
          <w:rFonts w:ascii="Arial" w:hAnsi="Arial" w:cs="Arial"/>
          <w:b/>
          <w:bCs/>
          <w:sz w:val="22"/>
          <w:szCs w:val="22"/>
        </w:rPr>
        <w:t xml:space="preserve">(by the TX or RX UE) </w:t>
      </w:r>
      <w:r>
        <w:rPr>
          <w:rFonts w:ascii="Arial" w:hAnsi="Arial" w:cs="Arial"/>
          <w:b/>
          <w:bCs/>
          <w:sz w:val="22"/>
          <w:szCs w:val="22"/>
        </w:rPr>
        <w:t>to a predefined value (i.e.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A94C87" w14:paraId="266F5993" w14:textId="77777777" w:rsidTr="000902B3">
        <w:tc>
          <w:tcPr>
            <w:tcW w:w="1358" w:type="dxa"/>
            <w:shd w:val="clear" w:color="auto" w:fill="D9E2F3" w:themeFill="accent1" w:themeFillTint="33"/>
          </w:tcPr>
          <w:p w14:paraId="00CF171C" w14:textId="77777777" w:rsidR="00A94C87" w:rsidRDefault="00A94C87" w:rsidP="000902B3">
            <w:pPr>
              <w:rPr>
                <w:lang w:val="de-DE"/>
              </w:rPr>
            </w:pPr>
            <w:r>
              <w:rPr>
                <w:lang w:val="en-US"/>
              </w:rPr>
              <w:t>Company</w:t>
            </w:r>
          </w:p>
        </w:tc>
        <w:tc>
          <w:tcPr>
            <w:tcW w:w="1337" w:type="dxa"/>
            <w:shd w:val="clear" w:color="auto" w:fill="D9E2F3" w:themeFill="accent1" w:themeFillTint="33"/>
          </w:tcPr>
          <w:p w14:paraId="23B6442C"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2620BE7" w14:textId="77777777" w:rsidR="00A94C87" w:rsidRDefault="00A94C87" w:rsidP="000902B3">
            <w:pPr>
              <w:rPr>
                <w:lang w:val="de-DE"/>
              </w:rPr>
            </w:pPr>
            <w:r>
              <w:rPr>
                <w:lang w:val="en-US"/>
              </w:rPr>
              <w:t>Comments</w:t>
            </w:r>
          </w:p>
        </w:tc>
      </w:tr>
      <w:tr w:rsidR="00A94C87" w14:paraId="2DA4A2E5" w14:textId="77777777" w:rsidTr="000902B3">
        <w:tc>
          <w:tcPr>
            <w:tcW w:w="1358" w:type="dxa"/>
          </w:tcPr>
          <w:p w14:paraId="18CC2486" w14:textId="1AFF9688" w:rsidR="00A94C87" w:rsidRDefault="000A5011" w:rsidP="000902B3">
            <w:pPr>
              <w:rPr>
                <w:lang w:val="de-DE"/>
              </w:rPr>
            </w:pPr>
            <w:ins w:id="333" w:author="Ericsson" w:date="2021-07-02T22:20:00Z">
              <w:r>
                <w:rPr>
                  <w:lang w:val="de-DE"/>
                </w:rPr>
                <w:t>Ericsson</w:t>
              </w:r>
            </w:ins>
          </w:p>
        </w:tc>
        <w:tc>
          <w:tcPr>
            <w:tcW w:w="1337" w:type="dxa"/>
          </w:tcPr>
          <w:p w14:paraId="6AA1E8C7" w14:textId="5A3E98E0" w:rsidR="00A94C87" w:rsidRDefault="000A5011" w:rsidP="000902B3">
            <w:pPr>
              <w:ind w:leftChars="-1" w:left="-2" w:firstLine="2"/>
              <w:rPr>
                <w:lang w:val="en-US"/>
              </w:rPr>
            </w:pPr>
            <w:ins w:id="334" w:author="Ericsson" w:date="2021-07-02T22:20:00Z">
              <w:r>
                <w:rPr>
                  <w:lang w:val="en-US"/>
                </w:rPr>
                <w:t>N</w:t>
              </w:r>
            </w:ins>
          </w:p>
        </w:tc>
        <w:tc>
          <w:tcPr>
            <w:tcW w:w="6934" w:type="dxa"/>
          </w:tcPr>
          <w:p w14:paraId="606C1669" w14:textId="2DA4B594" w:rsidR="00A94C87" w:rsidRPr="00DF1D0B" w:rsidRDefault="000A5011" w:rsidP="00DF1D0B">
            <w:pPr>
              <w:rPr>
                <w:rFonts w:ascii="Arial" w:eastAsiaTheme="minorEastAsia" w:hAnsi="Arial" w:cs="Arial"/>
                <w:sz w:val="20"/>
                <w:szCs w:val="20"/>
                <w:lang w:val="en-US" w:eastAsia="zh-CN"/>
              </w:rPr>
            </w:pPr>
            <w:ins w:id="335" w:author="Ericsson" w:date="2021-07-02T22:21:00Z">
              <w:r w:rsidRPr="00DF1D0B">
                <w:rPr>
                  <w:rFonts w:ascii="Arial" w:eastAsiaTheme="minorEastAsia" w:hAnsi="Arial" w:cs="Arial"/>
                  <w:sz w:val="20"/>
                  <w:szCs w:val="20"/>
                  <w:lang w:val="en-US" w:eastAsia="zh-CN"/>
                </w:rPr>
                <w:t xml:space="preserve">We prefer to have a unified solution, i.e., up to DRX configuration. Although we agree with the Rapporteur, setting the retransmission to only 1 slot, may </w:t>
              </w:r>
              <w:r w:rsidRPr="00DF1D0B">
                <w:rPr>
                  <w:rFonts w:ascii="Arial" w:eastAsiaTheme="minorEastAsia" w:hAnsi="Arial" w:cs="Arial"/>
                  <w:sz w:val="20"/>
                  <w:szCs w:val="20"/>
                  <w:lang w:val="en-US" w:eastAsia="zh-CN"/>
                </w:rPr>
                <w:lastRenderedPageBreak/>
                <w:t xml:space="preserve">give some power saving, however, this also introduces </w:t>
              </w:r>
            </w:ins>
            <w:ins w:id="336" w:author="Ericsson" w:date="2021-07-02T22:22:00Z">
              <w:r w:rsidRPr="00DF1D0B">
                <w:rPr>
                  <w:rFonts w:ascii="Arial" w:eastAsiaTheme="minorEastAsia" w:hAnsi="Arial" w:cs="Arial"/>
                  <w:sz w:val="20"/>
                  <w:szCs w:val="20"/>
                  <w:lang w:val="en-US" w:eastAsia="zh-CN"/>
                </w:rPr>
                <w:t>more spec impact</w:t>
              </w:r>
            </w:ins>
            <w:ins w:id="337" w:author="Ericsson" w:date="2021-07-02T22:58:00Z">
              <w:r w:rsidR="00632B15">
                <w:rPr>
                  <w:rFonts w:ascii="Arial" w:eastAsiaTheme="minorEastAsia" w:hAnsi="Arial" w:cs="Arial"/>
                  <w:sz w:val="20"/>
                  <w:szCs w:val="20"/>
                  <w:lang w:val="en-US" w:eastAsia="zh-CN"/>
                </w:rPr>
                <w:t>s</w:t>
              </w:r>
            </w:ins>
            <w:ins w:id="338" w:author="Ericsson" w:date="2021-07-02T22:22:00Z">
              <w:r w:rsidRPr="00DF1D0B">
                <w:rPr>
                  <w:rFonts w:ascii="Arial" w:eastAsiaTheme="minorEastAsia" w:hAnsi="Arial" w:cs="Arial"/>
                  <w:sz w:val="20"/>
                  <w:szCs w:val="20"/>
                  <w:lang w:val="en-US" w:eastAsia="zh-CN"/>
                </w:rPr>
                <w:t>.</w:t>
              </w:r>
              <w:r w:rsidR="00DF1D0B" w:rsidRPr="00DF1D0B">
                <w:rPr>
                  <w:rFonts w:ascii="Arial" w:eastAsiaTheme="minorEastAsia" w:hAnsi="Arial" w:cs="Arial"/>
                  <w:sz w:val="20"/>
                  <w:szCs w:val="20"/>
                  <w:lang w:val="en-US" w:eastAsia="zh-CN"/>
                </w:rPr>
                <w:t xml:space="preserve"> We don’t see </w:t>
              </w:r>
            </w:ins>
            <w:ins w:id="339" w:author="Ericsson" w:date="2021-07-02T22:58:00Z">
              <w:r w:rsidR="00632B15">
                <w:rPr>
                  <w:rFonts w:ascii="Arial" w:eastAsiaTheme="minorEastAsia" w:hAnsi="Arial" w:cs="Arial"/>
                  <w:sz w:val="20"/>
                  <w:szCs w:val="20"/>
                  <w:lang w:val="en-US" w:eastAsia="zh-CN"/>
                </w:rPr>
                <w:t xml:space="preserve">why </w:t>
              </w:r>
            </w:ins>
            <w:ins w:id="340" w:author="Ericsson" w:date="2021-07-02T22:22:00Z">
              <w:r w:rsidR="00DF1D0B" w:rsidRPr="00DF1D0B">
                <w:rPr>
                  <w:rFonts w:ascii="Arial" w:eastAsiaTheme="minorEastAsia" w:hAnsi="Arial" w:cs="Arial"/>
                  <w:sz w:val="20"/>
                  <w:szCs w:val="20"/>
                  <w:lang w:val="en-US" w:eastAsia="zh-CN"/>
                </w:rPr>
                <w:t xml:space="preserve">it is needed, </w:t>
              </w:r>
              <w:r w:rsidR="00DF1D0B" w:rsidRPr="00DF1D0B">
                <w:rPr>
                  <w:rFonts w:ascii="Arial" w:hAnsi="Arial" w:cs="Arial"/>
                  <w:sz w:val="20"/>
                  <w:szCs w:val="20"/>
                  <w:lang w:val="en-US"/>
                </w:rPr>
                <w:t>RAN2 shall focus on the basic DRX functionalities in Rel-17. Any enhancement shall be left for future release</w:t>
              </w:r>
            </w:ins>
          </w:p>
        </w:tc>
      </w:tr>
      <w:tr w:rsidR="002542E7" w14:paraId="5FC2EDDC" w14:textId="77777777" w:rsidTr="000902B3">
        <w:tc>
          <w:tcPr>
            <w:tcW w:w="1358" w:type="dxa"/>
          </w:tcPr>
          <w:p w14:paraId="200A027C" w14:textId="763E8AD5" w:rsidR="002542E7" w:rsidRDefault="002542E7" w:rsidP="002542E7">
            <w:pPr>
              <w:rPr>
                <w:lang w:val="de-DE"/>
              </w:rPr>
            </w:pPr>
            <w:ins w:id="341" w:author="冷冰雪(Bingxue Leng)" w:date="2021-07-03T11:35:00Z">
              <w:r>
                <w:rPr>
                  <w:lang w:val="de-DE"/>
                </w:rPr>
                <w:lastRenderedPageBreak/>
                <w:t>OPPO</w:t>
              </w:r>
            </w:ins>
          </w:p>
        </w:tc>
        <w:tc>
          <w:tcPr>
            <w:tcW w:w="1337" w:type="dxa"/>
          </w:tcPr>
          <w:p w14:paraId="3B0E19FA" w14:textId="58610869" w:rsidR="002542E7" w:rsidRDefault="002542E7" w:rsidP="002542E7">
            <w:pPr>
              <w:rPr>
                <w:lang w:val="de-DE"/>
              </w:rPr>
            </w:pPr>
            <w:ins w:id="342" w:author="冷冰雪(Bingxue Leng)" w:date="2021-07-03T11:35:00Z">
              <w:r>
                <w:rPr>
                  <w:lang w:val="en-US"/>
                </w:rPr>
                <w:t>N</w:t>
              </w:r>
            </w:ins>
          </w:p>
        </w:tc>
        <w:tc>
          <w:tcPr>
            <w:tcW w:w="6934" w:type="dxa"/>
          </w:tcPr>
          <w:p w14:paraId="1D8C87E0" w14:textId="77777777" w:rsidR="002542E7" w:rsidRPr="00B225F7" w:rsidRDefault="002542E7" w:rsidP="002542E7">
            <w:pPr>
              <w:rPr>
                <w:ins w:id="343" w:author="冷冰雪(Bingxue Leng)" w:date="2021-07-03T11:35:00Z"/>
                <w:rFonts w:eastAsiaTheme="minorEastAsia"/>
                <w:lang w:val="en-US" w:eastAsia="zh-CN"/>
              </w:rPr>
            </w:pPr>
            <w:ins w:id="344" w:author="冷冰雪(Bingxue Leng)" w:date="2021-07-03T11:35:00Z">
              <w:r>
                <w:rPr>
                  <w:rFonts w:eastAsiaTheme="minorEastAsia"/>
                  <w:lang w:val="en-US" w:eastAsia="zh-CN"/>
                </w:rPr>
                <w:t>The value of retx timer should be configurable, the pre-defined one-slot value retx timer cannot work as replied to Q2.3:</w:t>
              </w:r>
            </w:ins>
          </w:p>
          <w:p w14:paraId="33456D26" w14:textId="77777777" w:rsidR="002542E7" w:rsidRPr="00CF6412" w:rsidRDefault="002542E7" w:rsidP="002542E7">
            <w:pPr>
              <w:pStyle w:val="ListParagraph"/>
              <w:numPr>
                <w:ilvl w:val="0"/>
                <w:numId w:val="36"/>
              </w:numPr>
              <w:rPr>
                <w:ins w:id="345" w:author="冷冰雪(Bingxue Leng)" w:date="2021-07-03T11:35:00Z"/>
                <w:rFonts w:ascii="Times New Roman" w:eastAsiaTheme="minorEastAsia" w:hAnsi="Times New Roman"/>
                <w:lang w:val="en-US" w:eastAsia="zh-CN"/>
              </w:rPr>
            </w:pPr>
            <w:ins w:id="346" w:author="冷冰雪(Bingxue Leng)" w:date="2021-07-03T11:35:00Z">
              <w:r w:rsidRPr="00CF6412">
                <w:rPr>
                  <w:rFonts w:ascii="Times New Roman" w:eastAsiaTheme="minorEastAsia" w:hAnsi="Times New Roman"/>
                  <w:lang w:val="en-US" w:eastAsia="zh-CN"/>
                </w:rPr>
                <w:t>Firstly, we don’t think the no</w:t>
              </w:r>
              <w:r>
                <w:rPr>
                  <w:rFonts w:ascii="Times New Roman" w:eastAsiaTheme="minorEastAsia" w:hAnsi="Times New Roman"/>
                  <w:lang w:val="en-US" w:eastAsia="zh-CN"/>
                </w:rPr>
                <w:t>-</w:t>
              </w:r>
              <w:r w:rsidRPr="00CF6412">
                <w:rPr>
                  <w:rFonts w:ascii="Times New Roman" w:eastAsiaTheme="minorEastAsia" w:hAnsi="Times New Roman"/>
                  <w:lang w:val="en-US" w:eastAsia="zh-CN"/>
                </w:rPr>
                <w:t>uncertainty scenario for mode</w:t>
              </w:r>
              <w:r>
                <w:rPr>
                  <w:rFonts w:ascii="Times New Roman" w:eastAsiaTheme="minorEastAsia" w:hAnsi="Times New Roman"/>
                  <w:lang w:val="en-US" w:eastAsia="zh-CN"/>
                </w:rPr>
                <w:t>-</w:t>
              </w:r>
              <w:r w:rsidRPr="00CF6412">
                <w:rPr>
                  <w:rFonts w:ascii="Times New Roman" w:eastAsiaTheme="minorEastAsia" w:hAnsi="Times New Roman"/>
                  <w:lang w:val="en-US" w:eastAsia="zh-CN"/>
                </w:rPr>
                <w:t xml:space="preserve">2 is valid considering Rx UE doesn’t know whether pre-emption is configured or not </w:t>
              </w:r>
              <w:r>
                <w:rPr>
                  <w:rFonts w:ascii="Times New Roman" w:eastAsiaTheme="minorEastAsia" w:hAnsi="Times New Roman"/>
                  <w:lang w:val="en-US" w:eastAsia="zh-CN"/>
                </w:rPr>
                <w:t xml:space="preserve">(no restriction on the same configuration for Tx pool and Rx pool) </w:t>
              </w:r>
              <w:r w:rsidRPr="00CF6412">
                <w:rPr>
                  <w:rFonts w:ascii="Times New Roman" w:eastAsiaTheme="minorEastAsia" w:hAnsi="Times New Roman"/>
                  <w:lang w:val="en-US" w:eastAsia="zh-CN"/>
                </w:rPr>
                <w:t>and there are other reasons for resource reselection</w:t>
              </w:r>
              <w:r>
                <w:rPr>
                  <w:rFonts w:ascii="Times New Roman" w:eastAsiaTheme="minorEastAsia" w:hAnsi="Times New Roman"/>
                  <w:lang w:val="en-US" w:eastAsia="zh-CN"/>
                </w:rPr>
                <w:t xml:space="preserve"> like prioritization</w:t>
              </w:r>
              <w:r w:rsidRPr="00CF6412">
                <w:rPr>
                  <w:rFonts w:ascii="Times New Roman" w:eastAsiaTheme="minorEastAsia" w:hAnsi="Times New Roman"/>
                  <w:lang w:val="en-US" w:eastAsia="zh-CN"/>
                </w:rPr>
                <w:t>.</w:t>
              </w:r>
            </w:ins>
          </w:p>
          <w:p w14:paraId="270757E0" w14:textId="6301CBF4" w:rsidR="002542E7" w:rsidRDefault="002542E7" w:rsidP="002542E7">
            <w:pPr>
              <w:rPr>
                <w:lang w:val="en-US"/>
              </w:rPr>
            </w:pPr>
            <w:ins w:id="347" w:author="冷冰雪(Bingxue Leng)" w:date="2021-07-03T11:35:00Z">
              <w:r w:rsidRPr="00CF6412">
                <w:rPr>
                  <w:rFonts w:eastAsiaTheme="minorEastAsia"/>
                  <w:lang w:val="en-US" w:eastAsia="zh-CN"/>
                </w:rPr>
                <w:t xml:space="preserve">Secondly, </w:t>
              </w:r>
              <w:r>
                <w:rPr>
                  <w:rFonts w:eastAsiaTheme="minorEastAsia"/>
                  <w:lang w:val="en-US" w:eastAsia="zh-CN"/>
                </w:rPr>
                <w:t xml:space="preserve">for mode-1, </w:t>
              </w:r>
              <w:r w:rsidRPr="00CF6412">
                <w:rPr>
                  <w:rFonts w:eastAsiaTheme="minorEastAsia"/>
                  <w:lang w:val="en-US" w:eastAsia="zh-CN"/>
                </w:rPr>
                <w:t xml:space="preserve">if NW </w:t>
              </w:r>
              <w:r>
                <w:rPr>
                  <w:rFonts w:eastAsiaTheme="minorEastAsia"/>
                  <w:lang w:val="en-US" w:eastAsia="zh-CN"/>
                </w:rPr>
                <w:t xml:space="preserve">did not </w:t>
              </w:r>
              <w:r w:rsidRPr="00CF6412">
                <w:rPr>
                  <w:rFonts w:eastAsiaTheme="minorEastAsia"/>
                  <w:lang w:val="en-US" w:eastAsia="zh-CN"/>
                </w:rPr>
                <w:t xml:space="preserve">schedule </w:t>
              </w:r>
              <w:r>
                <w:rPr>
                  <w:rFonts w:eastAsiaTheme="minorEastAsia"/>
                  <w:lang w:val="en-US" w:eastAsia="zh-CN"/>
                </w:rPr>
                <w:t>the next re-</w:t>
              </w:r>
              <w:proofErr w:type="spellStart"/>
              <w:r>
                <w:rPr>
                  <w:rFonts w:eastAsiaTheme="minorEastAsia"/>
                  <w:lang w:val="en-US" w:eastAsia="zh-CN"/>
                </w:rPr>
                <w:t>tx</w:t>
              </w:r>
              <w:proofErr w:type="spellEnd"/>
              <w:r>
                <w:rPr>
                  <w:rFonts w:eastAsiaTheme="minorEastAsia"/>
                  <w:lang w:val="en-US" w:eastAsia="zh-CN"/>
                </w:rPr>
                <w:t xml:space="preserve"> SL grant,</w:t>
              </w:r>
              <w:r w:rsidRPr="00CF6412">
                <w:rPr>
                  <w:rFonts w:eastAsiaTheme="minorEastAsia"/>
                  <w:lang w:val="en-US" w:eastAsia="zh-CN"/>
                </w:rPr>
                <w:t xml:space="preserve"> the retransmission resource is uncertain. But whether the NW schedules single or multiple resource at a time can’t be predict</w:t>
              </w:r>
              <w:r>
                <w:rPr>
                  <w:rFonts w:eastAsiaTheme="minorEastAsia"/>
                  <w:lang w:val="en-US" w:eastAsia="zh-CN"/>
                </w:rPr>
                <w:t>ed</w:t>
              </w:r>
              <w:r w:rsidRPr="00CF6412">
                <w:rPr>
                  <w:rFonts w:eastAsiaTheme="minorEastAsia"/>
                  <w:lang w:val="en-US" w:eastAsia="zh-CN"/>
                </w:rPr>
                <w:t xml:space="preserve">.  </w:t>
              </w:r>
            </w:ins>
          </w:p>
        </w:tc>
      </w:tr>
      <w:tr w:rsidR="00766594" w14:paraId="663B17AD" w14:textId="77777777" w:rsidTr="000902B3">
        <w:tc>
          <w:tcPr>
            <w:tcW w:w="1358" w:type="dxa"/>
          </w:tcPr>
          <w:p w14:paraId="542C07AF" w14:textId="4DDB144A" w:rsidR="00766594" w:rsidRDefault="00766594" w:rsidP="00766594">
            <w:pPr>
              <w:rPr>
                <w:lang w:val="de-DE"/>
              </w:rPr>
            </w:pPr>
            <w:ins w:id="348" w:author="Apple - Zhibin Wu" w:date="2021-07-03T14:26:00Z">
              <w:r>
                <w:rPr>
                  <w:lang w:val="de-DE"/>
                </w:rPr>
                <w:t>Apple</w:t>
              </w:r>
            </w:ins>
          </w:p>
        </w:tc>
        <w:tc>
          <w:tcPr>
            <w:tcW w:w="1337" w:type="dxa"/>
          </w:tcPr>
          <w:p w14:paraId="382F9A98" w14:textId="68A63D09" w:rsidR="00766594" w:rsidRDefault="00766594" w:rsidP="00766594">
            <w:pPr>
              <w:rPr>
                <w:lang w:val="de-DE"/>
              </w:rPr>
            </w:pPr>
            <w:ins w:id="349" w:author="Apple - Zhibin Wu" w:date="2021-07-03T14:26:00Z">
              <w:r>
                <w:rPr>
                  <w:lang w:val="en-US"/>
                </w:rPr>
                <w:t>Yes</w:t>
              </w:r>
            </w:ins>
          </w:p>
        </w:tc>
        <w:tc>
          <w:tcPr>
            <w:tcW w:w="6934" w:type="dxa"/>
          </w:tcPr>
          <w:p w14:paraId="154A80C7" w14:textId="4C808086" w:rsidR="00766594" w:rsidRDefault="00766594" w:rsidP="00766594">
            <w:pPr>
              <w:rPr>
                <w:lang w:val="en-US"/>
              </w:rPr>
            </w:pPr>
            <w:ins w:id="350"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bl>
    <w:p w14:paraId="3E1D9F67" w14:textId="0F41B3AE" w:rsidR="00836245" w:rsidRDefault="00836245" w:rsidP="00836245"/>
    <w:p w14:paraId="16788EB9" w14:textId="1F6B44A2" w:rsidR="00A94C87" w:rsidRDefault="00A94C87" w:rsidP="00A94C87">
      <w:pPr>
        <w:rPr>
          <w:rFonts w:ascii="Arial" w:hAnsi="Arial" w:cs="Arial"/>
          <w:b/>
          <w:bCs/>
          <w:sz w:val="22"/>
          <w:szCs w:val="22"/>
        </w:rPr>
      </w:pPr>
      <w:r>
        <w:rPr>
          <w:rFonts w:ascii="Arial" w:hAnsi="Arial" w:cs="Arial"/>
          <w:b/>
          <w:bCs/>
          <w:sz w:val="22"/>
          <w:szCs w:val="22"/>
        </w:rPr>
        <w:t xml:space="preserve">Q2.5) </w:t>
      </w:r>
      <w:r w:rsidR="00263859">
        <w:rPr>
          <w:rFonts w:ascii="Arial" w:hAnsi="Arial" w:cs="Arial"/>
          <w:b/>
          <w:bCs/>
          <w:sz w:val="22"/>
          <w:szCs w:val="22"/>
        </w:rPr>
        <w:t>For groupcast, do companies agree with the setting of the retransmission timer (by the TX or RX UE) to a predefined value (i.e. one slot) for the cases where there is no uncertainty in the timing of the retransmission for a HARQ process</w:t>
      </w:r>
      <w:r>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A94C87" w14:paraId="0DD18B9F" w14:textId="77777777" w:rsidTr="000902B3">
        <w:tc>
          <w:tcPr>
            <w:tcW w:w="1358" w:type="dxa"/>
            <w:shd w:val="clear" w:color="auto" w:fill="D9E2F3" w:themeFill="accent1" w:themeFillTint="33"/>
          </w:tcPr>
          <w:p w14:paraId="2A081857" w14:textId="77777777" w:rsidR="00A94C87" w:rsidRDefault="00A94C87" w:rsidP="000902B3">
            <w:pPr>
              <w:rPr>
                <w:lang w:val="de-DE"/>
              </w:rPr>
            </w:pPr>
            <w:r>
              <w:rPr>
                <w:lang w:val="en-US"/>
              </w:rPr>
              <w:t>Company</w:t>
            </w:r>
          </w:p>
        </w:tc>
        <w:tc>
          <w:tcPr>
            <w:tcW w:w="1337" w:type="dxa"/>
            <w:shd w:val="clear" w:color="auto" w:fill="D9E2F3" w:themeFill="accent1" w:themeFillTint="33"/>
          </w:tcPr>
          <w:p w14:paraId="139A7FE0" w14:textId="77777777" w:rsidR="00A94C87" w:rsidRDefault="00A94C87" w:rsidP="000902B3">
            <w:pPr>
              <w:rPr>
                <w:lang w:val="de-DE"/>
              </w:rPr>
            </w:pPr>
            <w:r>
              <w:rPr>
                <w:lang w:val="en-US"/>
              </w:rPr>
              <w:t>Response (Y/N)</w:t>
            </w:r>
          </w:p>
        </w:tc>
        <w:tc>
          <w:tcPr>
            <w:tcW w:w="6934" w:type="dxa"/>
            <w:shd w:val="clear" w:color="auto" w:fill="D9E2F3" w:themeFill="accent1" w:themeFillTint="33"/>
          </w:tcPr>
          <w:p w14:paraId="292865AE" w14:textId="77777777" w:rsidR="00A94C87" w:rsidRDefault="00A94C87" w:rsidP="000902B3">
            <w:pPr>
              <w:rPr>
                <w:lang w:val="de-DE"/>
              </w:rPr>
            </w:pPr>
            <w:r>
              <w:rPr>
                <w:lang w:val="en-US"/>
              </w:rPr>
              <w:t>Comments</w:t>
            </w:r>
          </w:p>
        </w:tc>
      </w:tr>
      <w:tr w:rsidR="00A94C87" w14:paraId="609E9D89" w14:textId="77777777" w:rsidTr="000902B3">
        <w:tc>
          <w:tcPr>
            <w:tcW w:w="1358" w:type="dxa"/>
          </w:tcPr>
          <w:p w14:paraId="3AE60A36" w14:textId="49F95B36" w:rsidR="00A94C87" w:rsidRDefault="00DF1D0B" w:rsidP="000902B3">
            <w:pPr>
              <w:rPr>
                <w:lang w:val="de-DE"/>
              </w:rPr>
            </w:pPr>
            <w:ins w:id="351" w:author="Ericsson" w:date="2021-07-02T22:24:00Z">
              <w:r>
                <w:rPr>
                  <w:lang w:val="de-DE"/>
                </w:rPr>
                <w:t>Ericsson</w:t>
              </w:r>
            </w:ins>
          </w:p>
        </w:tc>
        <w:tc>
          <w:tcPr>
            <w:tcW w:w="1337" w:type="dxa"/>
          </w:tcPr>
          <w:p w14:paraId="26227CFB" w14:textId="7E2CFBE2" w:rsidR="00A94C87" w:rsidRDefault="00DF1D0B" w:rsidP="000902B3">
            <w:pPr>
              <w:ind w:leftChars="-1" w:left="-2" w:firstLine="2"/>
              <w:rPr>
                <w:lang w:val="en-US"/>
              </w:rPr>
            </w:pPr>
            <w:ins w:id="352" w:author="Ericsson" w:date="2021-07-02T22:24:00Z">
              <w:r>
                <w:rPr>
                  <w:lang w:val="en-US"/>
                </w:rPr>
                <w:t>N</w:t>
              </w:r>
            </w:ins>
          </w:p>
        </w:tc>
        <w:tc>
          <w:tcPr>
            <w:tcW w:w="6934" w:type="dxa"/>
          </w:tcPr>
          <w:p w14:paraId="142167FA" w14:textId="2A692445" w:rsidR="00A94C87" w:rsidRPr="00DF1D0B" w:rsidRDefault="00DF1D0B">
            <w:pPr>
              <w:rPr>
                <w:rFonts w:eastAsiaTheme="minorEastAsia"/>
                <w:lang w:val="en-US" w:eastAsia="zh-CN"/>
                <w:rPrChange w:id="353" w:author="Ericsson" w:date="2021-07-02T22:24:00Z">
                  <w:rPr>
                    <w:lang w:val="en-US" w:eastAsia="zh-CN"/>
                  </w:rPr>
                </w:rPrChange>
              </w:rPr>
              <w:pPrChange w:id="354" w:author="Ericsson" w:date="2021-07-02T22:24:00Z">
                <w:pPr>
                  <w:pStyle w:val="ListParagraph"/>
                  <w:ind w:left="360"/>
                </w:pPr>
              </w:pPrChange>
            </w:pPr>
            <w:ins w:id="355" w:author="Ericsson" w:date="2021-07-02T22:24:00Z">
              <w:r>
                <w:rPr>
                  <w:rFonts w:eastAsiaTheme="minorEastAsia"/>
                  <w:lang w:val="en-US" w:eastAsia="zh-CN"/>
                </w:rPr>
                <w:t>Same comments as for Q2.4</w:t>
              </w:r>
            </w:ins>
          </w:p>
        </w:tc>
      </w:tr>
      <w:tr w:rsidR="002542E7" w14:paraId="187A5056" w14:textId="77777777" w:rsidTr="000902B3">
        <w:tc>
          <w:tcPr>
            <w:tcW w:w="1358" w:type="dxa"/>
          </w:tcPr>
          <w:p w14:paraId="400E880E" w14:textId="3E473185" w:rsidR="002542E7" w:rsidRDefault="002542E7" w:rsidP="002542E7">
            <w:pPr>
              <w:rPr>
                <w:lang w:val="de-DE"/>
              </w:rPr>
            </w:pPr>
            <w:ins w:id="356" w:author="冷冰雪(Bingxue Leng)" w:date="2021-07-03T11:36:00Z">
              <w:r>
                <w:rPr>
                  <w:lang w:val="de-DE"/>
                </w:rPr>
                <w:t>OPPO</w:t>
              </w:r>
            </w:ins>
          </w:p>
        </w:tc>
        <w:tc>
          <w:tcPr>
            <w:tcW w:w="1337" w:type="dxa"/>
          </w:tcPr>
          <w:p w14:paraId="08866186" w14:textId="4C43875E" w:rsidR="002542E7" w:rsidRDefault="002542E7" w:rsidP="002542E7">
            <w:pPr>
              <w:rPr>
                <w:lang w:val="de-DE"/>
              </w:rPr>
            </w:pPr>
            <w:ins w:id="357" w:author="冷冰雪(Bingxue Leng)" w:date="2021-07-03T11:36:00Z">
              <w:r>
                <w:rPr>
                  <w:lang w:val="en-US"/>
                </w:rPr>
                <w:t>N</w:t>
              </w:r>
            </w:ins>
          </w:p>
        </w:tc>
        <w:tc>
          <w:tcPr>
            <w:tcW w:w="6934" w:type="dxa"/>
          </w:tcPr>
          <w:p w14:paraId="55AD0900" w14:textId="77777777" w:rsidR="002542E7" w:rsidRDefault="002542E7" w:rsidP="002542E7">
            <w:pPr>
              <w:pStyle w:val="ListParagraph"/>
              <w:ind w:left="0"/>
              <w:rPr>
                <w:ins w:id="358" w:author="冷冰雪(Bingxue Leng)" w:date="2021-07-03T11:36:00Z"/>
                <w:rFonts w:ascii="Times New Roman" w:eastAsiaTheme="minorEastAsia" w:hAnsi="Times New Roman"/>
                <w:lang w:val="en-US" w:eastAsia="zh-CN"/>
              </w:rPr>
            </w:pPr>
            <w:ins w:id="359" w:author="冷冰雪(Bingxue Leng)" w:date="2021-07-03T11:36:00Z">
              <w:r w:rsidRPr="00CF6412">
                <w:rPr>
                  <w:rFonts w:ascii="Times New Roman" w:eastAsiaTheme="minorEastAsia" w:hAnsi="Times New Roman"/>
                  <w:lang w:val="en-US" w:eastAsia="zh-CN"/>
                </w:rPr>
                <w:t>Besides our reply to Q2.4</w:t>
              </w:r>
              <w:r>
                <w:rPr>
                  <w:rFonts w:ascii="Times New Roman" w:eastAsiaTheme="minorEastAsia" w:hAnsi="Times New Roman"/>
                  <w:lang w:val="en-US" w:eastAsia="zh-CN"/>
                </w:rPr>
                <w:t xml:space="preserve"> which also holds for G-cast</w:t>
              </w:r>
              <w:r w:rsidRPr="00CF6412">
                <w:rPr>
                  <w:rFonts w:ascii="Times New Roman" w:eastAsiaTheme="minorEastAsia" w:hAnsi="Times New Roman"/>
                  <w:lang w:val="en-US" w:eastAsia="zh-CN"/>
                </w:rPr>
                <w:t>, there are more issues for setting of the retransmission timer (by the TX or RX UE) to a predefined value (i.e. one slot) for GC</w:t>
              </w:r>
              <w:r>
                <w:rPr>
                  <w:rFonts w:ascii="Times New Roman" w:eastAsiaTheme="minorEastAsia" w:hAnsi="Times New Roman"/>
                  <w:lang w:val="en-US" w:eastAsia="zh-CN"/>
                </w:rPr>
                <w:t xml:space="preserve"> – as clarified in R2-2104835</w:t>
              </w:r>
            </w:ins>
          </w:p>
          <w:p w14:paraId="6A3F1565" w14:textId="77777777" w:rsidR="002542E7" w:rsidRPr="00CF6412" w:rsidRDefault="002542E7" w:rsidP="002542E7">
            <w:pPr>
              <w:pStyle w:val="ListParagraph"/>
              <w:numPr>
                <w:ilvl w:val="0"/>
                <w:numId w:val="37"/>
              </w:numPr>
              <w:spacing w:beforeLines="50" w:before="120" w:after="120"/>
              <w:ind w:left="357" w:hanging="357"/>
              <w:jc w:val="both"/>
              <w:rPr>
                <w:ins w:id="360" w:author="冷冰雪(Bingxue Leng)" w:date="2021-07-03T11:36:00Z"/>
                <w:rFonts w:ascii="Times New Roman" w:hAnsi="Times New Roman"/>
                <w:lang w:val="en-US"/>
              </w:rPr>
            </w:pPr>
            <w:ins w:id="361" w:author="冷冰雪(Bingxue Leng)" w:date="2021-07-03T11:36:00Z">
              <w:r w:rsidRPr="00CF6412">
                <w:rPr>
                  <w:rFonts w:ascii="Times New Roman" w:hAnsi="Times New Roman"/>
                  <w:lang w:val="en-US"/>
                </w:rPr>
                <w:t>It is not feasible for Tx-UE in mode-1, since network has no information on RTT/Re-</w:t>
              </w:r>
              <w:proofErr w:type="spellStart"/>
              <w:r w:rsidRPr="00CF6412">
                <w:rPr>
                  <w:rFonts w:ascii="Times New Roman" w:hAnsi="Times New Roman"/>
                  <w:lang w:val="en-US"/>
                </w:rPr>
                <w:t>tx</w:t>
              </w:r>
              <w:proofErr w:type="spellEnd"/>
              <w:r w:rsidRPr="00CF6412">
                <w:rPr>
                  <w:rFonts w:ascii="Times New Roman" w:hAnsi="Times New Roman"/>
                  <w:lang w:val="en-US"/>
                </w:rPr>
                <w:t xml:space="preserve"> timer, and how for network to differentiate the usage of different RTT/Re-</w:t>
              </w:r>
              <w:proofErr w:type="spellStart"/>
              <w:r w:rsidRPr="00CF6412">
                <w:rPr>
                  <w:rFonts w:ascii="Times New Roman" w:hAnsi="Times New Roman"/>
                  <w:lang w:val="en-US"/>
                </w:rPr>
                <w:t>tx</w:t>
              </w:r>
              <w:proofErr w:type="spellEnd"/>
              <w:r w:rsidRPr="00CF6412">
                <w:rPr>
                  <w:rFonts w:ascii="Times New Roman" w:hAnsi="Times New Roman"/>
                  <w:lang w:val="en-US"/>
                </w:rPr>
                <w:t xml:space="preserve"> timer length.</w:t>
              </w:r>
            </w:ins>
          </w:p>
          <w:p w14:paraId="1124C013" w14:textId="77777777" w:rsidR="002542E7" w:rsidRDefault="002542E7" w:rsidP="002542E7">
            <w:pPr>
              <w:rPr>
                <w:ins w:id="362" w:author="冷冰雪(Bingxue Leng)" w:date="2021-07-03T11:36:00Z"/>
              </w:rPr>
            </w:pPr>
            <w:ins w:id="363" w:author="冷冰雪(Bingxue Leng)" w:date="2021-07-03T11:36:00Z">
              <w: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49E96075" w14:textId="77777777" w:rsidR="002542E7" w:rsidRPr="00CF6412" w:rsidRDefault="002542E7" w:rsidP="002542E7">
            <w:pPr>
              <w:rPr>
                <w:ins w:id="364" w:author="冷冰雪(Bingxue Leng)" w:date="2021-07-03T11:36:00Z"/>
                <w:rFonts w:eastAsia="Yu Mincho"/>
              </w:rPr>
            </w:pPr>
            <w:ins w:id="365" w:author="冷冰雪(Bingxue Leng)" w:date="2021-07-03T11:36:00Z">
              <w:r w:rsidRPr="00192522">
                <w:rPr>
                  <w:rFonts w:eastAsia="Yu Mincho"/>
                </w:rPr>
                <w:t>Proposal 11</w:t>
              </w:r>
              <w:r w:rsidRPr="00192522">
                <w:rPr>
                  <w:rFonts w:eastAsia="Yu Mincho"/>
                </w:rPr>
                <w:tab/>
                <w:t>For SL groupcast, the length of inactivity timer and RTT/Re-transmission are configured commonly (i.e., neither per-PQI/QoS nor per L2 destination ID).</w:t>
              </w:r>
            </w:ins>
          </w:p>
          <w:p w14:paraId="19265441" w14:textId="77777777" w:rsidR="002542E7" w:rsidRPr="00CF6412" w:rsidRDefault="002542E7" w:rsidP="002542E7">
            <w:pPr>
              <w:pStyle w:val="ListParagraph"/>
              <w:ind w:left="0"/>
              <w:rPr>
                <w:ins w:id="366" w:author="冷冰雪(Bingxue Leng)" w:date="2021-07-03T11:36:00Z"/>
                <w:rFonts w:ascii="Times New Roman" w:eastAsiaTheme="minorEastAsia" w:hAnsi="Times New Roman"/>
                <w:lang w:val="en-US" w:eastAsia="zh-CN"/>
              </w:rPr>
            </w:pPr>
            <w:ins w:id="367"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2657FC64" w14:textId="77777777" w:rsidR="002542E7" w:rsidRDefault="002542E7" w:rsidP="002542E7">
            <w:pPr>
              <w:rPr>
                <w:lang w:val="en-US"/>
              </w:rPr>
            </w:pPr>
          </w:p>
        </w:tc>
      </w:tr>
      <w:tr w:rsidR="00766594" w14:paraId="13158723" w14:textId="77777777" w:rsidTr="000902B3">
        <w:tc>
          <w:tcPr>
            <w:tcW w:w="1358" w:type="dxa"/>
          </w:tcPr>
          <w:p w14:paraId="2768BC13" w14:textId="1706844B" w:rsidR="00766594" w:rsidRDefault="00766594" w:rsidP="00766594">
            <w:pPr>
              <w:rPr>
                <w:lang w:val="de-DE"/>
              </w:rPr>
            </w:pPr>
            <w:ins w:id="368" w:author="Apple - Zhibin Wu" w:date="2021-07-03T14:27:00Z">
              <w:r>
                <w:rPr>
                  <w:lang w:val="de-DE"/>
                </w:rPr>
                <w:t>Apple</w:t>
              </w:r>
            </w:ins>
          </w:p>
        </w:tc>
        <w:tc>
          <w:tcPr>
            <w:tcW w:w="1337" w:type="dxa"/>
          </w:tcPr>
          <w:p w14:paraId="7803EDA8" w14:textId="700DED1C" w:rsidR="00766594" w:rsidRDefault="00766594" w:rsidP="00766594">
            <w:pPr>
              <w:rPr>
                <w:lang w:val="de-DE"/>
              </w:rPr>
            </w:pPr>
            <w:ins w:id="369" w:author="Apple - Zhibin Wu" w:date="2021-07-03T14:27:00Z">
              <w:r>
                <w:rPr>
                  <w:lang w:val="en-US"/>
                </w:rPr>
                <w:t>Yes</w:t>
              </w:r>
            </w:ins>
          </w:p>
        </w:tc>
        <w:tc>
          <w:tcPr>
            <w:tcW w:w="6934" w:type="dxa"/>
          </w:tcPr>
          <w:p w14:paraId="49C12E2E" w14:textId="77777777" w:rsidR="00766594" w:rsidRDefault="00766594" w:rsidP="00766594">
            <w:pPr>
              <w:rPr>
                <w:lang w:val="en-US"/>
              </w:rPr>
            </w:pPr>
          </w:p>
        </w:tc>
      </w:tr>
    </w:tbl>
    <w:p w14:paraId="3BEDF6D2" w14:textId="77777777" w:rsidR="00A94C87" w:rsidRDefault="00A94C87" w:rsidP="00A94C87"/>
    <w:p w14:paraId="0D1C1DAC" w14:textId="2C227F76" w:rsidR="00263859" w:rsidRDefault="00263859" w:rsidP="00263859">
      <w:pPr>
        <w:rPr>
          <w:rFonts w:ascii="Arial" w:hAnsi="Arial" w:cs="Arial"/>
        </w:rPr>
      </w:pPr>
      <w:r>
        <w:rPr>
          <w:rFonts w:ascii="Arial" w:hAnsi="Arial" w:cs="Arial"/>
        </w:rPr>
        <w:t>In addition, the following proposal had majority support but was not agreed in RAN2#113bis</w:t>
      </w:r>
      <w:r w:rsidR="00CD79D8">
        <w:rPr>
          <w:rFonts w:ascii="Arial" w:hAnsi="Arial" w:cs="Arial"/>
        </w:rPr>
        <w:t>-e</w:t>
      </w:r>
      <w:r>
        <w:rPr>
          <w:rFonts w:ascii="Arial" w:hAnsi="Arial" w:cs="Arial"/>
        </w:rPr>
        <w:t xml:space="preserve"> due to lack of time and was </w:t>
      </w:r>
      <w:r w:rsidR="000933A0">
        <w:rPr>
          <w:rFonts w:ascii="Arial" w:hAnsi="Arial" w:cs="Arial"/>
        </w:rPr>
        <w:t xml:space="preserve">also </w:t>
      </w:r>
      <w:r>
        <w:rPr>
          <w:rFonts w:ascii="Arial" w:hAnsi="Arial" w:cs="Arial"/>
        </w:rPr>
        <w:t>proposed in the revised summary for RAN2#114</w:t>
      </w:r>
      <w:r w:rsidR="00CD79D8">
        <w:rPr>
          <w:rFonts w:ascii="Arial" w:hAnsi="Arial" w:cs="Arial"/>
        </w:rPr>
        <w:t>-e</w:t>
      </w:r>
      <w:r w:rsidR="000933A0">
        <w:rPr>
          <w:rFonts w:ascii="Arial" w:hAnsi="Arial" w:cs="Arial"/>
        </w:rPr>
        <w:t xml:space="preserve"> </w:t>
      </w:r>
      <w:r w:rsidR="000933A0">
        <w:rPr>
          <w:rFonts w:ascii="Arial" w:hAnsi="Arial" w:cs="Arial"/>
        </w:rPr>
        <w:fldChar w:fldCharType="begin"/>
      </w:r>
      <w:r w:rsidR="000933A0">
        <w:rPr>
          <w:rFonts w:ascii="Arial" w:hAnsi="Arial" w:cs="Arial"/>
        </w:rPr>
        <w:instrText xml:space="preserve"> REF _Ref75957420 \r \h </w:instrText>
      </w:r>
      <w:r w:rsidR="000933A0">
        <w:rPr>
          <w:rFonts w:ascii="Arial" w:hAnsi="Arial" w:cs="Arial"/>
        </w:rPr>
      </w:r>
      <w:r w:rsidR="000933A0">
        <w:rPr>
          <w:rFonts w:ascii="Arial" w:hAnsi="Arial" w:cs="Arial"/>
        </w:rPr>
        <w:fldChar w:fldCharType="separate"/>
      </w:r>
      <w:r w:rsidR="000933A0">
        <w:rPr>
          <w:rFonts w:ascii="Arial" w:hAnsi="Arial" w:cs="Arial"/>
        </w:rPr>
        <w:t>[7]</w:t>
      </w:r>
      <w:r w:rsidR="000933A0">
        <w:rPr>
          <w:rFonts w:ascii="Arial" w:hAnsi="Arial" w:cs="Arial"/>
        </w:rPr>
        <w:fldChar w:fldCharType="end"/>
      </w:r>
      <w:r>
        <w:rPr>
          <w:rFonts w:ascii="Arial" w:hAnsi="Arial" w:cs="Arial"/>
        </w:rPr>
        <w:t>.</w:t>
      </w:r>
    </w:p>
    <w:p w14:paraId="3F8868B3" w14:textId="2BF570BA" w:rsidR="00263859" w:rsidRPr="00F73B79" w:rsidRDefault="00263859"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45CCDF" w14:textId="16273B81" w:rsidR="00A94C87" w:rsidRDefault="00A94C87" w:rsidP="00836245">
      <w:pPr>
        <w:rPr>
          <w:i/>
          <w:iCs/>
        </w:rPr>
      </w:pPr>
    </w:p>
    <w:p w14:paraId="1B6AE6B0" w14:textId="429F808F" w:rsidR="00263859" w:rsidRDefault="00263859" w:rsidP="00263859">
      <w:pPr>
        <w:rPr>
          <w:rFonts w:ascii="Arial" w:hAnsi="Arial" w:cs="Arial"/>
        </w:rPr>
      </w:pPr>
      <w:r>
        <w:rPr>
          <w:rFonts w:ascii="Arial" w:hAnsi="Arial" w:cs="Arial"/>
        </w:rPr>
        <w:lastRenderedPageBreak/>
        <w:t xml:space="preserve">Rapporteur again suggests that we can go with majority view for this </w:t>
      </w:r>
      <w:r w:rsidR="000933A0">
        <w:rPr>
          <w:rFonts w:ascii="Arial" w:hAnsi="Arial" w:cs="Arial"/>
        </w:rPr>
        <w:t>aspect unless</w:t>
      </w:r>
      <w:r w:rsidR="00EC1223">
        <w:rPr>
          <w:rFonts w:ascii="Arial" w:hAnsi="Arial" w:cs="Arial"/>
        </w:rPr>
        <w:t xml:space="preserve"> there are specific technical concerns.</w:t>
      </w:r>
      <w:bookmarkStart w:id="370" w:name="_Hlk75891230"/>
    </w:p>
    <w:p w14:paraId="3634609F" w14:textId="5ED8CCFD" w:rsidR="00EC1223" w:rsidRDefault="00EC1223" w:rsidP="00EC1223">
      <w:pPr>
        <w:rPr>
          <w:rFonts w:ascii="Arial" w:hAnsi="Arial" w:cs="Arial"/>
          <w:b/>
          <w:bCs/>
          <w:sz w:val="22"/>
          <w:szCs w:val="22"/>
        </w:rPr>
      </w:pPr>
      <w:r>
        <w:rPr>
          <w:rFonts w:ascii="Arial" w:hAnsi="Arial" w:cs="Arial"/>
          <w:b/>
          <w:bCs/>
          <w:sz w:val="22"/>
          <w:szCs w:val="22"/>
        </w:rPr>
        <w:t xml:space="preserve">Q2.6) </w:t>
      </w:r>
      <w:r w:rsidR="000933A0">
        <w:rPr>
          <w:rFonts w:ascii="Arial" w:hAnsi="Arial" w:cs="Arial"/>
          <w:b/>
          <w:bCs/>
          <w:sz w:val="22"/>
          <w:szCs w:val="22"/>
        </w:rPr>
        <w:t xml:space="preserve">Do companies agree </w:t>
      </w:r>
      <w:r w:rsidR="00221340">
        <w:rPr>
          <w:rFonts w:ascii="Arial" w:hAnsi="Arial" w:cs="Arial"/>
          <w:b/>
          <w:bCs/>
          <w:sz w:val="22"/>
          <w:szCs w:val="22"/>
        </w:rPr>
        <w:t xml:space="preserve">with majority view that </w:t>
      </w:r>
      <w:r>
        <w:rPr>
          <w:rFonts w:ascii="Arial" w:hAnsi="Arial" w:cs="Arial"/>
          <w:b/>
          <w:bCs/>
          <w:sz w:val="22"/>
          <w:szCs w:val="22"/>
        </w:rPr>
        <w:t>SL HARQ RTT timer and SL Retransmission timers are not used for broadcast?</w:t>
      </w:r>
    </w:p>
    <w:tbl>
      <w:tblPr>
        <w:tblStyle w:val="TableGrid"/>
        <w:tblW w:w="9629" w:type="dxa"/>
        <w:tblLayout w:type="fixed"/>
        <w:tblLook w:val="04A0" w:firstRow="1" w:lastRow="0" w:firstColumn="1" w:lastColumn="0" w:noHBand="0" w:noVBand="1"/>
      </w:tblPr>
      <w:tblGrid>
        <w:gridCol w:w="1358"/>
        <w:gridCol w:w="1337"/>
        <w:gridCol w:w="6934"/>
      </w:tblGrid>
      <w:tr w:rsidR="00EC1223" w14:paraId="1FF7EC17" w14:textId="77777777" w:rsidTr="000902B3">
        <w:tc>
          <w:tcPr>
            <w:tcW w:w="1358" w:type="dxa"/>
            <w:shd w:val="clear" w:color="auto" w:fill="D9E2F3" w:themeFill="accent1" w:themeFillTint="33"/>
          </w:tcPr>
          <w:p w14:paraId="52775455" w14:textId="77777777" w:rsidR="00EC1223" w:rsidRDefault="00EC1223" w:rsidP="000902B3">
            <w:pPr>
              <w:rPr>
                <w:lang w:val="de-DE"/>
              </w:rPr>
            </w:pPr>
            <w:r>
              <w:rPr>
                <w:lang w:val="en-US"/>
              </w:rPr>
              <w:t>Company</w:t>
            </w:r>
          </w:p>
        </w:tc>
        <w:tc>
          <w:tcPr>
            <w:tcW w:w="1337" w:type="dxa"/>
            <w:shd w:val="clear" w:color="auto" w:fill="D9E2F3" w:themeFill="accent1" w:themeFillTint="33"/>
          </w:tcPr>
          <w:p w14:paraId="46EB2C07" w14:textId="77777777" w:rsidR="00EC1223" w:rsidRDefault="00EC1223" w:rsidP="000902B3">
            <w:pPr>
              <w:rPr>
                <w:lang w:val="de-DE"/>
              </w:rPr>
            </w:pPr>
            <w:r>
              <w:rPr>
                <w:lang w:val="en-US"/>
              </w:rPr>
              <w:t>Response (Y/N)</w:t>
            </w:r>
          </w:p>
        </w:tc>
        <w:tc>
          <w:tcPr>
            <w:tcW w:w="6934" w:type="dxa"/>
            <w:shd w:val="clear" w:color="auto" w:fill="D9E2F3" w:themeFill="accent1" w:themeFillTint="33"/>
          </w:tcPr>
          <w:p w14:paraId="4704D8A4" w14:textId="77777777" w:rsidR="00EC1223" w:rsidRDefault="00EC1223" w:rsidP="000902B3">
            <w:pPr>
              <w:rPr>
                <w:lang w:val="de-DE"/>
              </w:rPr>
            </w:pPr>
            <w:r>
              <w:rPr>
                <w:lang w:val="en-US"/>
              </w:rPr>
              <w:t>Comments</w:t>
            </w:r>
          </w:p>
        </w:tc>
      </w:tr>
      <w:tr w:rsidR="00EC1223" w14:paraId="2FCF87E5" w14:textId="77777777" w:rsidTr="000902B3">
        <w:tc>
          <w:tcPr>
            <w:tcW w:w="1358" w:type="dxa"/>
          </w:tcPr>
          <w:p w14:paraId="0528E009" w14:textId="2C31C206" w:rsidR="00EC1223" w:rsidRDefault="00DF1D0B" w:rsidP="000902B3">
            <w:pPr>
              <w:rPr>
                <w:lang w:val="de-DE"/>
              </w:rPr>
            </w:pPr>
            <w:ins w:id="371" w:author="Ericsson" w:date="2021-07-02T22:25:00Z">
              <w:r>
                <w:rPr>
                  <w:lang w:val="de-DE"/>
                </w:rPr>
                <w:t>Ericsson</w:t>
              </w:r>
            </w:ins>
          </w:p>
        </w:tc>
        <w:tc>
          <w:tcPr>
            <w:tcW w:w="1337" w:type="dxa"/>
          </w:tcPr>
          <w:p w14:paraId="0C277D28" w14:textId="2417632D" w:rsidR="00EC1223" w:rsidRDefault="00DF1D0B" w:rsidP="000902B3">
            <w:pPr>
              <w:ind w:leftChars="-1" w:left="-2" w:firstLine="2"/>
              <w:rPr>
                <w:lang w:val="en-US"/>
              </w:rPr>
            </w:pPr>
            <w:ins w:id="372" w:author="Ericsson" w:date="2021-07-02T22:25:00Z">
              <w:r>
                <w:rPr>
                  <w:lang w:val="en-US"/>
                </w:rPr>
                <w:t xml:space="preserve">N </w:t>
              </w:r>
            </w:ins>
          </w:p>
        </w:tc>
        <w:tc>
          <w:tcPr>
            <w:tcW w:w="6934" w:type="dxa"/>
          </w:tcPr>
          <w:p w14:paraId="3831709D" w14:textId="04BEE0E6" w:rsidR="00DF1D0B" w:rsidRPr="00DF1D0B" w:rsidRDefault="00DF1D0B" w:rsidP="00DF1D0B">
            <w:pPr>
              <w:pStyle w:val="BodyText"/>
              <w:rPr>
                <w:ins w:id="373" w:author="Ericsson" w:date="2021-07-02T22:27:00Z"/>
                <w:sz w:val="20"/>
                <w:szCs w:val="20"/>
              </w:rPr>
            </w:pPr>
            <w:ins w:id="374" w:author="Ericsson" w:date="2021-07-02T22:26:00Z">
              <w:r w:rsidRPr="00DF1D0B">
                <w:rPr>
                  <w:sz w:val="20"/>
                  <w:szCs w:val="20"/>
                </w:rPr>
                <w:t xml:space="preserve">Since the broadcast in SL has no HARQ feedback, we believe that the same principle for unicast/groupcast with HARQ disabled can be applied to broadcast. In our mind, </w:t>
              </w:r>
            </w:ins>
          </w:p>
          <w:p w14:paraId="5BBA0961" w14:textId="77777777" w:rsidR="00DF1D0B" w:rsidRPr="00DF1D0B" w:rsidRDefault="00DF1D0B" w:rsidP="00DF1D0B">
            <w:pPr>
              <w:pStyle w:val="Proposal"/>
              <w:numPr>
                <w:ilvl w:val="0"/>
                <w:numId w:val="31"/>
              </w:numPr>
              <w:overflowPunct/>
              <w:autoSpaceDE/>
              <w:autoSpaceDN/>
              <w:adjustRightInd/>
              <w:spacing w:before="40"/>
              <w:textAlignment w:val="auto"/>
              <w:rPr>
                <w:ins w:id="375" w:author="Ericsson" w:date="2021-07-02T22:27:00Z"/>
                <w:b w:val="0"/>
                <w:bCs w:val="0"/>
                <w:sz w:val="20"/>
                <w:szCs w:val="20"/>
              </w:rPr>
            </w:pPr>
            <w:bookmarkStart w:id="376" w:name="_Toc71554570"/>
            <w:ins w:id="377" w:author="Ericsson" w:date="2021-07-02T22:27:00Z">
              <w:r w:rsidRPr="00DF1D0B">
                <w:rPr>
                  <w:b w:val="0"/>
                  <w:bCs w:val="0"/>
                  <w:sz w:val="20"/>
                  <w:szCs w:val="20"/>
                </w:rPr>
                <w:t>For SL broadcast, the HARQ RTT timer is not supported</w:t>
              </w:r>
              <w:r w:rsidRPr="00DF1D0B">
                <w:rPr>
                  <w:rFonts w:cs="Arial"/>
                  <w:b w:val="0"/>
                  <w:bCs w:val="0"/>
                  <w:i/>
                  <w:iCs/>
                  <w:sz w:val="20"/>
                  <w:szCs w:val="20"/>
                  <w:lang w:val="en-US" w:eastAsia="ko-KR"/>
                </w:rPr>
                <w:t>.</w:t>
              </w:r>
              <w:bookmarkEnd w:id="376"/>
              <w:r w:rsidRPr="00DF1D0B">
                <w:rPr>
                  <w:rFonts w:cs="Arial"/>
                  <w:b w:val="0"/>
                  <w:bCs w:val="0"/>
                  <w:i/>
                  <w:iCs/>
                  <w:sz w:val="20"/>
                  <w:szCs w:val="20"/>
                  <w:lang w:val="en-US" w:eastAsia="ko-KR"/>
                </w:rPr>
                <w:t xml:space="preserve"> </w:t>
              </w:r>
            </w:ins>
          </w:p>
          <w:p w14:paraId="0B06BFFC" w14:textId="77777777" w:rsidR="00DF1D0B" w:rsidRPr="00DF1D0B" w:rsidRDefault="00DF1D0B" w:rsidP="00DF1D0B">
            <w:pPr>
              <w:pStyle w:val="Proposal"/>
              <w:numPr>
                <w:ilvl w:val="0"/>
                <w:numId w:val="31"/>
              </w:numPr>
              <w:overflowPunct/>
              <w:autoSpaceDE/>
              <w:autoSpaceDN/>
              <w:adjustRightInd/>
              <w:spacing w:before="40"/>
              <w:textAlignment w:val="auto"/>
              <w:rPr>
                <w:ins w:id="378" w:author="Ericsson" w:date="2021-07-02T22:27:00Z"/>
                <w:b w:val="0"/>
                <w:bCs w:val="0"/>
                <w:sz w:val="20"/>
                <w:szCs w:val="20"/>
              </w:rPr>
            </w:pPr>
            <w:bookmarkStart w:id="379" w:name="_Toc71554571"/>
            <w:ins w:id="380" w:author="Ericsson" w:date="2021-07-02T22:27:00Z">
              <w:r w:rsidRPr="00DF1D0B">
                <w:rPr>
                  <w:b w:val="0"/>
                  <w:bCs w:val="0"/>
                  <w:sz w:val="20"/>
                  <w:szCs w:val="20"/>
                </w:rPr>
                <w:t xml:space="preserve">For SL broadcast, </w:t>
              </w:r>
              <w:r w:rsidRPr="00DF1D0B">
                <w:rPr>
                  <w:rFonts w:cs="Arial"/>
                  <w:b w:val="0"/>
                  <w:bCs w:val="0"/>
                  <w:sz w:val="20"/>
                  <w:szCs w:val="20"/>
                  <w:lang w:val="en-US" w:eastAsia="ko-KR"/>
                </w:rPr>
                <w:t>the retransmission timer is always supported.</w:t>
              </w:r>
              <w:bookmarkEnd w:id="379"/>
            </w:ins>
          </w:p>
          <w:p w14:paraId="1CFFCFAF" w14:textId="77777777" w:rsidR="00DF1D0B" w:rsidRPr="00DF1D0B" w:rsidRDefault="00DF1D0B" w:rsidP="00DF1D0B">
            <w:pPr>
              <w:pStyle w:val="Proposal"/>
              <w:numPr>
                <w:ilvl w:val="0"/>
                <w:numId w:val="31"/>
              </w:numPr>
              <w:overflowPunct/>
              <w:autoSpaceDE/>
              <w:autoSpaceDN/>
              <w:adjustRightInd/>
              <w:spacing w:before="40"/>
              <w:textAlignment w:val="auto"/>
              <w:rPr>
                <w:ins w:id="381" w:author="Ericsson" w:date="2021-07-02T22:27:00Z"/>
                <w:b w:val="0"/>
                <w:bCs w:val="0"/>
                <w:sz w:val="20"/>
                <w:szCs w:val="20"/>
              </w:rPr>
            </w:pPr>
            <w:bookmarkStart w:id="382" w:name="_Toc71554572"/>
            <w:ins w:id="383" w:author="Ericsson" w:date="2021-07-02T22:27:00Z">
              <w:r w:rsidRPr="00DF1D0B">
                <w:rPr>
                  <w:b w:val="0"/>
                  <w:bCs w:val="0"/>
                  <w:sz w:val="20"/>
                  <w:szCs w:val="20"/>
                </w:rPr>
                <w:t>For broadcast, the UE starts the retransmission timer directly after reception of the PSSCH.</w:t>
              </w:r>
              <w:bookmarkEnd w:id="382"/>
            </w:ins>
          </w:p>
          <w:p w14:paraId="61F930BC" w14:textId="2EAEF5A1" w:rsidR="00EC1223" w:rsidRPr="00DF1D0B" w:rsidRDefault="00DF1D0B" w:rsidP="00DF1D0B">
            <w:pPr>
              <w:pStyle w:val="BodyText"/>
              <w:rPr>
                <w:rFonts w:cs="Arial"/>
              </w:rPr>
            </w:pPr>
            <w:ins w:id="384" w:author="Ericsson" w:date="2021-07-02T22:27:00Z">
              <w:r w:rsidRPr="00DF1D0B">
                <w:rPr>
                  <w:sz w:val="20"/>
                  <w:szCs w:val="20"/>
                </w:rPr>
                <w:t>We would like to recomm</w:t>
              </w:r>
            </w:ins>
            <w:ins w:id="385" w:author="Ericsson" w:date="2021-07-02T22:28:00Z">
              <w:r w:rsidRPr="00DF1D0B">
                <w:rPr>
                  <w:sz w:val="20"/>
                  <w:szCs w:val="20"/>
                </w:rPr>
                <w:t>end Rapp to have separate questions to discuss RTT timer and retransmission timer respectively.</w:t>
              </w:r>
            </w:ins>
            <w:ins w:id="386" w:author="Ericsson" w:date="2021-07-02T22:26:00Z">
              <w:r w:rsidRPr="00DF1D0B">
                <w:rPr>
                  <w:sz w:val="20"/>
                  <w:szCs w:val="20"/>
                </w:rPr>
                <w:t xml:space="preserve"> </w:t>
              </w:r>
            </w:ins>
          </w:p>
        </w:tc>
      </w:tr>
      <w:tr w:rsidR="002542E7" w14:paraId="620338CC" w14:textId="77777777" w:rsidTr="000902B3">
        <w:tc>
          <w:tcPr>
            <w:tcW w:w="1358" w:type="dxa"/>
          </w:tcPr>
          <w:p w14:paraId="479D2FBC" w14:textId="50BC55CE" w:rsidR="002542E7" w:rsidRDefault="002542E7" w:rsidP="002542E7">
            <w:pPr>
              <w:rPr>
                <w:lang w:val="de-DE"/>
              </w:rPr>
            </w:pPr>
            <w:ins w:id="387" w:author="冷冰雪(Bingxue Leng)" w:date="2021-07-03T11:36:00Z">
              <w:r>
                <w:rPr>
                  <w:lang w:val="de-DE"/>
                </w:rPr>
                <w:t>OPPO</w:t>
              </w:r>
            </w:ins>
          </w:p>
        </w:tc>
        <w:tc>
          <w:tcPr>
            <w:tcW w:w="1337" w:type="dxa"/>
          </w:tcPr>
          <w:p w14:paraId="743D2D70" w14:textId="64349208" w:rsidR="002542E7" w:rsidRDefault="002542E7" w:rsidP="002542E7">
            <w:pPr>
              <w:rPr>
                <w:lang w:val="de-DE"/>
              </w:rPr>
            </w:pPr>
            <w:ins w:id="388" w:author="冷冰雪(Bingxue Leng)" w:date="2021-07-03T11:36:00Z">
              <w:r>
                <w:rPr>
                  <w:lang w:val="en-US"/>
                </w:rPr>
                <w:t>Y</w:t>
              </w:r>
            </w:ins>
          </w:p>
        </w:tc>
        <w:tc>
          <w:tcPr>
            <w:tcW w:w="6934" w:type="dxa"/>
          </w:tcPr>
          <w:p w14:paraId="6A052256" w14:textId="77777777" w:rsidR="002542E7" w:rsidRDefault="002542E7" w:rsidP="002542E7">
            <w:pPr>
              <w:rPr>
                <w:lang w:val="en-US"/>
              </w:rPr>
            </w:pPr>
          </w:p>
        </w:tc>
      </w:tr>
      <w:tr w:rsidR="00766594" w14:paraId="6EFE2DE3" w14:textId="77777777" w:rsidTr="000902B3">
        <w:tc>
          <w:tcPr>
            <w:tcW w:w="1358" w:type="dxa"/>
          </w:tcPr>
          <w:p w14:paraId="30A6D81B" w14:textId="5FF558AF" w:rsidR="00766594" w:rsidRDefault="00766594" w:rsidP="00766594">
            <w:pPr>
              <w:rPr>
                <w:lang w:val="de-DE"/>
              </w:rPr>
            </w:pPr>
            <w:ins w:id="389" w:author="Apple - Zhibin Wu" w:date="2021-07-03T14:27:00Z">
              <w:r>
                <w:rPr>
                  <w:lang w:val="de-DE"/>
                </w:rPr>
                <w:t>Apple</w:t>
              </w:r>
            </w:ins>
          </w:p>
        </w:tc>
        <w:tc>
          <w:tcPr>
            <w:tcW w:w="1337" w:type="dxa"/>
          </w:tcPr>
          <w:p w14:paraId="0BBD502A" w14:textId="62582496" w:rsidR="00766594" w:rsidRDefault="00766594" w:rsidP="00766594">
            <w:pPr>
              <w:rPr>
                <w:lang w:val="de-DE"/>
              </w:rPr>
            </w:pPr>
            <w:ins w:id="390" w:author="Apple - Zhibin Wu" w:date="2021-07-03T14:27:00Z">
              <w:r>
                <w:rPr>
                  <w:lang w:val="en-US"/>
                </w:rPr>
                <w:t>Yes</w:t>
              </w:r>
            </w:ins>
          </w:p>
        </w:tc>
        <w:tc>
          <w:tcPr>
            <w:tcW w:w="6934" w:type="dxa"/>
          </w:tcPr>
          <w:p w14:paraId="78B91241" w14:textId="77777777" w:rsidR="00766594" w:rsidRDefault="00766594" w:rsidP="00766594">
            <w:pPr>
              <w:rPr>
                <w:lang w:val="en-US"/>
              </w:rPr>
            </w:pPr>
          </w:p>
        </w:tc>
      </w:tr>
      <w:bookmarkEnd w:id="370"/>
    </w:tbl>
    <w:p w14:paraId="2A672649" w14:textId="77777777" w:rsidR="00EC1223" w:rsidRDefault="00EC1223" w:rsidP="00EC1223">
      <w:pPr>
        <w:rPr>
          <w:i/>
          <w:iCs/>
        </w:rPr>
      </w:pPr>
    </w:p>
    <w:p w14:paraId="02F8EF5F" w14:textId="0F49485B" w:rsidR="00450228" w:rsidRDefault="00450228" w:rsidP="00450228">
      <w:pPr>
        <w:pStyle w:val="Heading2"/>
      </w:pPr>
      <w:r>
        <w:t>2.3 Remaining Other Issues on Active Time</w:t>
      </w:r>
    </w:p>
    <w:p w14:paraId="2A47132D" w14:textId="6323BDB5" w:rsidR="00221340" w:rsidRDefault="00221340" w:rsidP="00770E9F">
      <w:pPr>
        <w:rPr>
          <w:rFonts w:ascii="Arial" w:hAnsi="Arial" w:cs="Arial"/>
        </w:rPr>
      </w:pPr>
      <w:r>
        <w:rPr>
          <w:rFonts w:ascii="Arial" w:hAnsi="Arial" w:cs="Arial"/>
        </w:rPr>
        <w:t>In the previous email discussion</w:t>
      </w:r>
      <w:r w:rsidR="00F07243">
        <w:rPr>
          <w:rFonts w:ascii="Arial" w:hAnsi="Arial" w:cs="Arial"/>
        </w:rPr>
        <w:t xml:space="preserve"> on timers </w:t>
      </w:r>
      <w:r w:rsidR="00F07243">
        <w:rPr>
          <w:rFonts w:ascii="Arial" w:hAnsi="Arial" w:cs="Arial"/>
        </w:rPr>
        <w:fldChar w:fldCharType="begin"/>
      </w:r>
      <w:r w:rsidR="00F07243">
        <w:rPr>
          <w:rFonts w:ascii="Arial" w:hAnsi="Arial" w:cs="Arial"/>
        </w:rPr>
        <w:instrText xml:space="preserve"> REF _Ref75946010 \r \h </w:instrText>
      </w:r>
      <w:r w:rsidR="00F07243">
        <w:rPr>
          <w:rFonts w:ascii="Arial" w:hAnsi="Arial" w:cs="Arial"/>
        </w:rPr>
      </w:r>
      <w:r w:rsidR="00F07243">
        <w:rPr>
          <w:rFonts w:ascii="Arial" w:hAnsi="Arial" w:cs="Arial"/>
        </w:rPr>
        <w:fldChar w:fldCharType="separate"/>
      </w:r>
      <w:r w:rsidR="00F07243">
        <w:rPr>
          <w:rFonts w:ascii="Arial" w:hAnsi="Arial" w:cs="Arial"/>
        </w:rPr>
        <w:t>[2]</w:t>
      </w:r>
      <w:r w:rsidR="00F07243">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5A10BDA1" w14:textId="7D60CEE8" w:rsidR="00221340" w:rsidRPr="00F73B79" w:rsidRDefault="00221340" w:rsidP="00E367CA">
      <w:pPr>
        <w:pStyle w:val="ListParagraph"/>
        <w:numPr>
          <w:ilvl w:val="0"/>
          <w:numId w:val="21"/>
        </w:numPr>
        <w:rPr>
          <w:rFonts w:ascii="Arial" w:eastAsia="Yu Mincho" w:hAnsi="Arial" w:cs="Arial"/>
          <w:i/>
          <w:iCs/>
          <w:lang w:val="en-US"/>
        </w:rPr>
      </w:pPr>
      <w:r w:rsidRPr="00F73B79">
        <w:rPr>
          <w:rFonts w:ascii="Arial" w:eastAsia="Yu Mincho" w:hAnsi="Arial" w:cs="Arial"/>
          <w:i/>
          <w:iCs/>
          <w:lang w:val="en-US"/>
        </w:rPr>
        <w:t>Proposal 32 – The SL active time of the RX UE includes:</w:t>
      </w:r>
    </w:p>
    <w:p w14:paraId="4F47ACC5" w14:textId="77777777" w:rsidR="00221340" w:rsidRPr="00F73B79" w:rsidRDefault="00221340" w:rsidP="00E367CA">
      <w:pPr>
        <w:pStyle w:val="ListParagraph"/>
        <w:numPr>
          <w:ilvl w:val="0"/>
          <w:numId w:val="13"/>
        </w:numPr>
        <w:rPr>
          <w:rFonts w:ascii="Arial" w:hAnsi="Arial" w:cs="Arial"/>
          <w:i/>
          <w:iCs/>
          <w:lang w:val="en-US"/>
        </w:rPr>
      </w:pPr>
      <w:r w:rsidRPr="00F73B79">
        <w:rPr>
          <w:rFonts w:ascii="Arial" w:eastAsia="Yu Mincho" w:hAnsi="Arial" w:cs="Arial"/>
          <w:i/>
          <w:iCs/>
          <w:lang w:val="en-US"/>
        </w:rPr>
        <w:t xml:space="preserve"> </w:t>
      </w:r>
      <w:r w:rsidRPr="00221340">
        <w:rPr>
          <w:rFonts w:ascii="Arial" w:eastAsia="Yu Mincho" w:hAnsi="Arial" w:cs="Arial"/>
          <w:i/>
          <w:iCs/>
          <w:lang w:val="en-US"/>
        </w:rPr>
        <w:t>[14/21] – The slots associated with announced periodic transmissions by the TX UE (as per SCI)</w:t>
      </w:r>
    </w:p>
    <w:p w14:paraId="2C786115" w14:textId="77777777" w:rsidR="00221340" w:rsidRPr="00221340" w:rsidRDefault="00221340" w:rsidP="00770E9F">
      <w:pPr>
        <w:rPr>
          <w:rFonts w:ascii="Arial" w:hAnsi="Arial" w:cs="Arial"/>
          <w:i/>
          <w:iCs/>
        </w:rPr>
      </w:pPr>
    </w:p>
    <w:p w14:paraId="762AD2E1" w14:textId="12FC2182" w:rsidR="00221340" w:rsidRDefault="00221340" w:rsidP="00770E9F">
      <w:r>
        <w:rPr>
          <w:rFonts w:ascii="Arial" w:hAnsi="Arial" w:cs="Arial"/>
        </w:rPr>
        <w:t xml:space="preserve">One issue which was </w:t>
      </w:r>
      <w:r w:rsidR="00F07243">
        <w:rPr>
          <w:rFonts w:ascii="Arial" w:hAnsi="Arial" w:cs="Arial"/>
        </w:rPr>
        <w:t xml:space="preserve">discussed </w:t>
      </w:r>
      <w:r>
        <w:rPr>
          <w:rFonts w:ascii="Arial" w:hAnsi="Arial" w:cs="Arial"/>
        </w:rPr>
        <w:t xml:space="preserve">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w:t>
      </w:r>
      <w:r w:rsidR="00F07243">
        <w:rPr>
          <w:rFonts w:ascii="Arial" w:hAnsi="Arial" w:cs="Arial"/>
        </w:rPr>
        <w:t xml:space="preserve">perform </w:t>
      </w:r>
      <w:r>
        <w:rPr>
          <w:rFonts w:ascii="Arial" w:hAnsi="Arial" w:cs="Arial"/>
        </w:rPr>
        <w:t xml:space="preserve">transmissions with a period that is independent of the DRX cycle </w:t>
      </w:r>
      <w:r w:rsidR="00F07243">
        <w:rPr>
          <w:rFonts w:ascii="Arial" w:hAnsi="Arial" w:cs="Arial"/>
        </w:rPr>
        <w:t xml:space="preserve">may effectively </w:t>
      </w:r>
      <w:r>
        <w:rPr>
          <w:rFonts w:ascii="Arial" w:hAnsi="Arial" w:cs="Arial"/>
        </w:rPr>
        <w:t xml:space="preserve">outweigh this limitation. </w:t>
      </w:r>
      <w:r w:rsidR="001B0EC7">
        <w:rPr>
          <w:rFonts w:ascii="Arial" w:hAnsi="Arial" w:cs="Arial"/>
        </w:rPr>
        <w:t>Here also, r</w:t>
      </w:r>
      <w:r>
        <w:rPr>
          <w:rFonts w:ascii="Arial" w:hAnsi="Arial" w:cs="Arial"/>
        </w:rPr>
        <w:t xml:space="preserve">apporteur suggests to go with majority view. </w:t>
      </w:r>
    </w:p>
    <w:p w14:paraId="5BD0C13A" w14:textId="7DFF7C46" w:rsidR="00770E9F" w:rsidRDefault="00770E9F" w:rsidP="00770E9F">
      <w:pPr>
        <w:rPr>
          <w:rFonts w:ascii="Arial" w:hAnsi="Arial" w:cs="Arial"/>
          <w:b/>
          <w:bCs/>
          <w:sz w:val="22"/>
          <w:szCs w:val="22"/>
        </w:rPr>
      </w:pPr>
      <w:r>
        <w:rPr>
          <w:rFonts w:ascii="Arial" w:hAnsi="Arial" w:cs="Arial"/>
          <w:b/>
          <w:bCs/>
          <w:sz w:val="22"/>
          <w:szCs w:val="22"/>
        </w:rPr>
        <w:t xml:space="preserve">Q3.1) </w:t>
      </w:r>
      <w:r w:rsidR="00F07243">
        <w:rPr>
          <w:rFonts w:ascii="Arial" w:hAnsi="Arial" w:cs="Arial"/>
          <w:b/>
          <w:bCs/>
          <w:sz w:val="22"/>
          <w:szCs w:val="22"/>
        </w:rPr>
        <w:t xml:space="preserve">Do companies agree </w:t>
      </w:r>
      <w:r w:rsidR="00221340">
        <w:rPr>
          <w:rFonts w:ascii="Arial" w:hAnsi="Arial" w:cs="Arial"/>
          <w:b/>
          <w:bCs/>
          <w:sz w:val="22"/>
          <w:szCs w:val="22"/>
        </w:rPr>
        <w:t xml:space="preserve">with majority view </w:t>
      </w:r>
      <w:r>
        <w:rPr>
          <w:rFonts w:ascii="Arial" w:hAnsi="Arial" w:cs="Arial"/>
          <w:b/>
          <w:bCs/>
          <w:sz w:val="22"/>
          <w:szCs w:val="22"/>
        </w:rPr>
        <w:t>that the SL active time of the RX UE includes the slots associated with the announced periodic transmissions by the TX UE?</w:t>
      </w:r>
    </w:p>
    <w:tbl>
      <w:tblPr>
        <w:tblStyle w:val="TableGrid"/>
        <w:tblW w:w="9629" w:type="dxa"/>
        <w:tblLayout w:type="fixed"/>
        <w:tblLook w:val="04A0" w:firstRow="1" w:lastRow="0" w:firstColumn="1" w:lastColumn="0" w:noHBand="0" w:noVBand="1"/>
      </w:tblPr>
      <w:tblGrid>
        <w:gridCol w:w="1358"/>
        <w:gridCol w:w="1337"/>
        <w:gridCol w:w="6934"/>
      </w:tblGrid>
      <w:tr w:rsidR="00770E9F" w14:paraId="2462F14F" w14:textId="77777777" w:rsidTr="000902B3">
        <w:tc>
          <w:tcPr>
            <w:tcW w:w="1358" w:type="dxa"/>
            <w:shd w:val="clear" w:color="auto" w:fill="D9E2F3" w:themeFill="accent1" w:themeFillTint="33"/>
          </w:tcPr>
          <w:p w14:paraId="7291C1D5" w14:textId="77777777" w:rsidR="00770E9F" w:rsidRDefault="00770E9F" w:rsidP="000902B3">
            <w:pPr>
              <w:rPr>
                <w:lang w:val="de-DE"/>
              </w:rPr>
            </w:pPr>
            <w:r>
              <w:rPr>
                <w:lang w:val="en-US"/>
              </w:rPr>
              <w:t>Company</w:t>
            </w:r>
          </w:p>
        </w:tc>
        <w:tc>
          <w:tcPr>
            <w:tcW w:w="1337" w:type="dxa"/>
            <w:shd w:val="clear" w:color="auto" w:fill="D9E2F3" w:themeFill="accent1" w:themeFillTint="33"/>
          </w:tcPr>
          <w:p w14:paraId="5CC5FA91" w14:textId="77777777" w:rsidR="00770E9F" w:rsidRDefault="00770E9F" w:rsidP="000902B3">
            <w:pPr>
              <w:rPr>
                <w:lang w:val="de-DE"/>
              </w:rPr>
            </w:pPr>
            <w:r>
              <w:rPr>
                <w:lang w:val="en-US"/>
              </w:rPr>
              <w:t>Response (Y/N)</w:t>
            </w:r>
          </w:p>
        </w:tc>
        <w:tc>
          <w:tcPr>
            <w:tcW w:w="6934" w:type="dxa"/>
            <w:shd w:val="clear" w:color="auto" w:fill="D9E2F3" w:themeFill="accent1" w:themeFillTint="33"/>
          </w:tcPr>
          <w:p w14:paraId="322A85FC" w14:textId="77777777" w:rsidR="00770E9F" w:rsidRDefault="00770E9F" w:rsidP="000902B3">
            <w:pPr>
              <w:rPr>
                <w:lang w:val="de-DE"/>
              </w:rPr>
            </w:pPr>
            <w:r>
              <w:rPr>
                <w:lang w:val="en-US"/>
              </w:rPr>
              <w:t>Comments</w:t>
            </w:r>
          </w:p>
        </w:tc>
      </w:tr>
      <w:tr w:rsidR="00770E9F" w14:paraId="6B63A8E7" w14:textId="77777777" w:rsidTr="000902B3">
        <w:tc>
          <w:tcPr>
            <w:tcW w:w="1358" w:type="dxa"/>
          </w:tcPr>
          <w:p w14:paraId="02D03899" w14:textId="128AB5BC" w:rsidR="00770E9F" w:rsidRDefault="004544CC" w:rsidP="000902B3">
            <w:pPr>
              <w:rPr>
                <w:lang w:val="de-DE"/>
              </w:rPr>
            </w:pPr>
            <w:ins w:id="391" w:author="Ericsson" w:date="2021-07-02T22:32:00Z">
              <w:r>
                <w:rPr>
                  <w:lang w:val="de-DE"/>
                </w:rPr>
                <w:t>Ericsson</w:t>
              </w:r>
            </w:ins>
          </w:p>
        </w:tc>
        <w:tc>
          <w:tcPr>
            <w:tcW w:w="1337" w:type="dxa"/>
          </w:tcPr>
          <w:p w14:paraId="0917F158" w14:textId="6E6AB3A7" w:rsidR="00770E9F" w:rsidRDefault="004544CC" w:rsidP="000902B3">
            <w:pPr>
              <w:ind w:leftChars="-1" w:left="-2" w:firstLine="2"/>
              <w:rPr>
                <w:lang w:val="en-US"/>
              </w:rPr>
            </w:pPr>
            <w:ins w:id="392" w:author="Ericsson" w:date="2021-07-02T22:32:00Z">
              <w:r>
                <w:rPr>
                  <w:lang w:val="en-US"/>
                </w:rPr>
                <w:t>Y</w:t>
              </w:r>
            </w:ins>
          </w:p>
        </w:tc>
        <w:tc>
          <w:tcPr>
            <w:tcW w:w="6934" w:type="dxa"/>
          </w:tcPr>
          <w:p w14:paraId="76927371" w14:textId="102A8831" w:rsidR="00770E9F" w:rsidRPr="004544CC" w:rsidRDefault="004544CC">
            <w:pPr>
              <w:rPr>
                <w:rFonts w:eastAsiaTheme="minorEastAsia"/>
                <w:lang w:val="en-US" w:eastAsia="zh-CN"/>
                <w:rPrChange w:id="393" w:author="Ericsson" w:date="2021-07-02T22:33:00Z">
                  <w:rPr>
                    <w:lang w:val="en-US" w:eastAsia="zh-CN"/>
                  </w:rPr>
                </w:rPrChange>
              </w:rPr>
              <w:pPrChange w:id="394" w:author="Ericsson" w:date="2021-07-02T22:33:00Z">
                <w:pPr>
                  <w:pStyle w:val="ListParagraph"/>
                  <w:ind w:left="360"/>
                </w:pPr>
              </w:pPrChange>
            </w:pPr>
            <w:ins w:id="395" w:author="Ericsson" w:date="2021-07-02T22:33:00Z">
              <w:r w:rsidRPr="004544CC">
                <w:rPr>
                  <w:rFonts w:eastAsiaTheme="minorEastAsia"/>
                  <w:sz w:val="20"/>
                  <w:szCs w:val="20"/>
                  <w:lang w:val="en-US" w:eastAsia="zh-CN"/>
                  <w:rPrChange w:id="396" w:author="Ericsson" w:date="2021-07-02T22:33:00Z">
                    <w:rPr>
                      <w:lang w:val="en-US" w:eastAsia="zh-CN"/>
                    </w:rPr>
                  </w:rPrChange>
                </w:rPr>
                <w:t>Agree with the Rapp</w:t>
              </w:r>
            </w:ins>
          </w:p>
        </w:tc>
      </w:tr>
      <w:tr w:rsidR="002542E7" w14:paraId="6F5C822D" w14:textId="77777777" w:rsidTr="000902B3">
        <w:tc>
          <w:tcPr>
            <w:tcW w:w="1358" w:type="dxa"/>
          </w:tcPr>
          <w:p w14:paraId="6953A85E" w14:textId="01217B33" w:rsidR="002542E7" w:rsidRDefault="002542E7" w:rsidP="002542E7">
            <w:pPr>
              <w:rPr>
                <w:lang w:val="de-DE"/>
              </w:rPr>
            </w:pPr>
            <w:ins w:id="397" w:author="冷冰雪(Bingxue Leng)" w:date="2021-07-03T11:37:00Z">
              <w:r>
                <w:rPr>
                  <w:lang w:val="de-DE"/>
                </w:rPr>
                <w:t>OPPO</w:t>
              </w:r>
            </w:ins>
          </w:p>
        </w:tc>
        <w:tc>
          <w:tcPr>
            <w:tcW w:w="1337" w:type="dxa"/>
          </w:tcPr>
          <w:p w14:paraId="496F0121" w14:textId="7C800547" w:rsidR="002542E7" w:rsidRDefault="002542E7" w:rsidP="002542E7">
            <w:pPr>
              <w:rPr>
                <w:lang w:val="de-DE"/>
              </w:rPr>
            </w:pPr>
            <w:ins w:id="398" w:author="冷冰雪(Bingxue Leng)" w:date="2021-07-03T11:37:00Z">
              <w:r>
                <w:rPr>
                  <w:lang w:val="en-US"/>
                </w:rPr>
                <w:t>N</w:t>
              </w:r>
            </w:ins>
          </w:p>
        </w:tc>
        <w:tc>
          <w:tcPr>
            <w:tcW w:w="6934" w:type="dxa"/>
          </w:tcPr>
          <w:p w14:paraId="428B26CE" w14:textId="56576602" w:rsidR="002542E7" w:rsidRDefault="002542E7" w:rsidP="002542E7">
            <w:pPr>
              <w:rPr>
                <w:lang w:val="en-US"/>
              </w:rPr>
            </w:pPr>
            <w:ins w:id="399"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766594" w14:paraId="78083693" w14:textId="77777777" w:rsidTr="000902B3">
        <w:tc>
          <w:tcPr>
            <w:tcW w:w="1358" w:type="dxa"/>
          </w:tcPr>
          <w:p w14:paraId="4AFAF447" w14:textId="4757A2A6" w:rsidR="00766594" w:rsidRDefault="00766594" w:rsidP="00766594">
            <w:pPr>
              <w:rPr>
                <w:lang w:val="de-DE"/>
              </w:rPr>
            </w:pPr>
            <w:ins w:id="400" w:author="Apple - Zhibin Wu" w:date="2021-07-03T14:27:00Z">
              <w:r>
                <w:rPr>
                  <w:lang w:val="de-DE"/>
                </w:rPr>
                <w:t>Apple</w:t>
              </w:r>
            </w:ins>
          </w:p>
        </w:tc>
        <w:tc>
          <w:tcPr>
            <w:tcW w:w="1337" w:type="dxa"/>
          </w:tcPr>
          <w:p w14:paraId="187A326B" w14:textId="080791C0" w:rsidR="00766594" w:rsidRDefault="00766594" w:rsidP="00766594">
            <w:pPr>
              <w:rPr>
                <w:lang w:val="de-DE"/>
              </w:rPr>
            </w:pPr>
            <w:ins w:id="401" w:author="Apple - Zhibin Wu" w:date="2021-07-03T14:27:00Z">
              <w:r>
                <w:rPr>
                  <w:lang w:val="en-US"/>
                </w:rPr>
                <w:t>No</w:t>
              </w:r>
            </w:ins>
          </w:p>
        </w:tc>
        <w:tc>
          <w:tcPr>
            <w:tcW w:w="6934" w:type="dxa"/>
          </w:tcPr>
          <w:p w14:paraId="256F2541" w14:textId="77777777" w:rsidR="00766594" w:rsidRDefault="00766594" w:rsidP="00766594">
            <w:pPr>
              <w:rPr>
                <w:ins w:id="402" w:author="Apple - Zhibin Wu" w:date="2021-07-03T14:27:00Z"/>
                <w:rFonts w:eastAsiaTheme="minorEastAsia"/>
                <w:lang w:val="en-US" w:eastAsia="zh-CN"/>
              </w:rPr>
            </w:pPr>
            <w:ins w:id="403"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22ECF88E" w14:textId="33F4F26D" w:rsidR="00766594" w:rsidRDefault="00766594" w:rsidP="00766594">
            <w:pPr>
              <w:rPr>
                <w:lang w:val="en-US"/>
              </w:rPr>
            </w:pPr>
            <w:ins w:id="404" w:author="Apple - Zhibin Wu" w:date="2021-07-03T14:27:00Z">
              <w:r>
                <w:rPr>
                  <w:rFonts w:eastAsiaTheme="minorEastAsia"/>
                  <w:lang w:val="en-US" w:eastAsia="zh-CN"/>
                </w:rPr>
                <w:lastRenderedPageBreak/>
                <w:t xml:space="preserve">The TX UE shall ensure its schedule transmission resource falls into the </w:t>
              </w:r>
              <w:proofErr w:type="spellStart"/>
              <w:r w:rsidRPr="00D767B4">
                <w:rPr>
                  <w:rFonts w:eastAsiaTheme="minorEastAsia"/>
                  <w:i/>
                  <w:iCs/>
                  <w:lang w:val="en-US" w:eastAsia="zh-CN"/>
                </w:rPr>
                <w:t>onDuration</w:t>
              </w:r>
              <w:proofErr w:type="spellEnd"/>
              <w:r>
                <w:rPr>
                  <w:rFonts w:eastAsiaTheme="minorEastAsia"/>
                  <w:lang w:val="en-US" w:eastAsia="zh-CN"/>
                </w:rPr>
                <w:t xml:space="preserve"> cycles of RX UE. There is no need to do the inverse way by forcing RX UE to stay ACTIVE by follow any of the TX UE’s resource reservations. </w:t>
              </w:r>
            </w:ins>
          </w:p>
        </w:tc>
      </w:tr>
    </w:tbl>
    <w:p w14:paraId="6E22A12E" w14:textId="77777777" w:rsidR="00770E9F" w:rsidRDefault="00770E9F" w:rsidP="00770E9F">
      <w:pPr>
        <w:rPr>
          <w:i/>
          <w:iCs/>
        </w:rPr>
      </w:pPr>
    </w:p>
    <w:p w14:paraId="0916D425" w14:textId="59657D2C" w:rsidR="001B0EC7" w:rsidRPr="001B0EC7" w:rsidRDefault="001B0EC7" w:rsidP="00492DCF">
      <w:pPr>
        <w:rPr>
          <w:rFonts w:ascii="Arial" w:hAnsi="Arial" w:cs="Arial"/>
        </w:rPr>
      </w:pPr>
      <w:r w:rsidRPr="001B0EC7">
        <w:rPr>
          <w:rFonts w:ascii="Arial" w:hAnsi="Arial" w:cs="Arial"/>
        </w:rPr>
        <w:t>At RAN2#113bis</w:t>
      </w:r>
      <w:r w:rsidR="00CD79D8">
        <w:rPr>
          <w:rFonts w:ascii="Arial" w:hAnsi="Arial" w:cs="Arial"/>
        </w:rPr>
        <w:t>-e</w:t>
      </w:r>
      <w:r w:rsidRPr="001B0EC7">
        <w:rPr>
          <w:rFonts w:ascii="Arial" w:hAnsi="Arial" w:cs="Arial"/>
        </w:rPr>
        <w:t>, the following working assumption was made:</w:t>
      </w:r>
    </w:p>
    <w:p w14:paraId="6E24B71A" w14:textId="77777777" w:rsidR="001B0EC7" w:rsidRDefault="001B0EC7" w:rsidP="001B0EC7">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9EFC2A4" w14:textId="16108A22" w:rsidR="001B0EC7" w:rsidRPr="001B0EC7" w:rsidRDefault="001B0EC7" w:rsidP="001B0EC7">
      <w:pPr>
        <w:rPr>
          <w:rFonts w:ascii="Arial" w:hAnsi="Arial" w:cs="Arial"/>
        </w:rPr>
      </w:pPr>
      <w:r>
        <w:rPr>
          <w:rFonts w:ascii="Arial" w:hAnsi="Arial" w:cs="Arial"/>
        </w:rPr>
        <w:t xml:space="preserve">While CSI request is associated with TX UE behaviour, </w:t>
      </w:r>
      <w:r w:rsidR="00F07243">
        <w:rPr>
          <w:rFonts w:ascii="Arial" w:hAnsi="Arial" w:cs="Arial"/>
        </w:rPr>
        <w:t xml:space="preserve">and may require inputs from RAN1.  On the other hand, </w:t>
      </w:r>
      <w:r>
        <w:rPr>
          <w:rFonts w:ascii="Arial" w:hAnsi="Arial" w:cs="Arial"/>
        </w:rPr>
        <w:t>reception of the CSI report is specific to the RX UE</w:t>
      </w:r>
      <w:r w:rsidR="00F07243">
        <w:rPr>
          <w:rFonts w:ascii="Arial" w:hAnsi="Arial" w:cs="Arial"/>
        </w:rPr>
        <w:t xml:space="preserve">, and from that perspective, it may be possible to confirm the </w:t>
      </w:r>
      <w:r>
        <w:rPr>
          <w:rFonts w:ascii="Arial" w:hAnsi="Arial" w:cs="Arial"/>
        </w:rPr>
        <w:t xml:space="preserve">WA without RAN1 inputs.   </w:t>
      </w:r>
    </w:p>
    <w:p w14:paraId="0EC11A2C" w14:textId="2CFF49FA" w:rsidR="00492DCF" w:rsidRDefault="00492DCF" w:rsidP="00492DCF">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TableGrid"/>
        <w:tblW w:w="9629" w:type="dxa"/>
        <w:tblLayout w:type="fixed"/>
        <w:tblLook w:val="04A0" w:firstRow="1" w:lastRow="0" w:firstColumn="1" w:lastColumn="0" w:noHBand="0" w:noVBand="1"/>
      </w:tblPr>
      <w:tblGrid>
        <w:gridCol w:w="1358"/>
        <w:gridCol w:w="1337"/>
        <w:gridCol w:w="6934"/>
      </w:tblGrid>
      <w:tr w:rsidR="00492DCF" w14:paraId="1DCFF5A3" w14:textId="77777777" w:rsidTr="000902B3">
        <w:tc>
          <w:tcPr>
            <w:tcW w:w="1358" w:type="dxa"/>
            <w:shd w:val="clear" w:color="auto" w:fill="D9E2F3" w:themeFill="accent1" w:themeFillTint="33"/>
          </w:tcPr>
          <w:p w14:paraId="2115CBC6" w14:textId="77777777" w:rsidR="00492DCF" w:rsidRDefault="00492DCF" w:rsidP="000902B3">
            <w:pPr>
              <w:rPr>
                <w:lang w:val="de-DE"/>
              </w:rPr>
            </w:pPr>
            <w:r>
              <w:rPr>
                <w:lang w:val="en-US"/>
              </w:rPr>
              <w:t>Company</w:t>
            </w:r>
          </w:p>
        </w:tc>
        <w:tc>
          <w:tcPr>
            <w:tcW w:w="1337" w:type="dxa"/>
            <w:shd w:val="clear" w:color="auto" w:fill="D9E2F3" w:themeFill="accent1" w:themeFillTint="33"/>
          </w:tcPr>
          <w:p w14:paraId="5C3730D6" w14:textId="77777777" w:rsidR="00492DCF" w:rsidRDefault="00492DCF" w:rsidP="000902B3">
            <w:pPr>
              <w:rPr>
                <w:lang w:val="de-DE"/>
              </w:rPr>
            </w:pPr>
            <w:r>
              <w:rPr>
                <w:lang w:val="en-US"/>
              </w:rPr>
              <w:t>Response (Y/N)</w:t>
            </w:r>
          </w:p>
        </w:tc>
        <w:tc>
          <w:tcPr>
            <w:tcW w:w="6934" w:type="dxa"/>
            <w:shd w:val="clear" w:color="auto" w:fill="D9E2F3" w:themeFill="accent1" w:themeFillTint="33"/>
          </w:tcPr>
          <w:p w14:paraId="4C596DA3" w14:textId="77777777" w:rsidR="00492DCF" w:rsidRDefault="00492DCF" w:rsidP="000902B3">
            <w:pPr>
              <w:rPr>
                <w:lang w:val="de-DE"/>
              </w:rPr>
            </w:pPr>
            <w:r>
              <w:rPr>
                <w:lang w:val="en-US"/>
              </w:rPr>
              <w:t>Comments</w:t>
            </w:r>
          </w:p>
        </w:tc>
      </w:tr>
      <w:tr w:rsidR="00492DCF" w14:paraId="67E22665" w14:textId="77777777" w:rsidTr="000902B3">
        <w:tc>
          <w:tcPr>
            <w:tcW w:w="1358" w:type="dxa"/>
          </w:tcPr>
          <w:p w14:paraId="4E0F2583" w14:textId="0B7B1259" w:rsidR="00492DCF" w:rsidRDefault="00FF588E" w:rsidP="000902B3">
            <w:pPr>
              <w:rPr>
                <w:lang w:val="de-DE"/>
              </w:rPr>
            </w:pPr>
            <w:ins w:id="405" w:author="Ericsson" w:date="2021-07-02T22:33:00Z">
              <w:r>
                <w:rPr>
                  <w:lang w:val="de-DE"/>
                </w:rPr>
                <w:t>Ericsson</w:t>
              </w:r>
            </w:ins>
          </w:p>
        </w:tc>
        <w:tc>
          <w:tcPr>
            <w:tcW w:w="1337" w:type="dxa"/>
          </w:tcPr>
          <w:p w14:paraId="361EEE61" w14:textId="0B7B9D1A" w:rsidR="00492DCF" w:rsidRDefault="00FF588E" w:rsidP="000902B3">
            <w:pPr>
              <w:ind w:leftChars="-1" w:left="-2" w:firstLine="2"/>
              <w:rPr>
                <w:lang w:val="en-US"/>
              </w:rPr>
            </w:pPr>
            <w:ins w:id="406" w:author="Ericsson" w:date="2021-07-02T22:34:00Z">
              <w:r>
                <w:rPr>
                  <w:lang w:val="en-US"/>
                </w:rPr>
                <w:t>Y</w:t>
              </w:r>
            </w:ins>
          </w:p>
        </w:tc>
        <w:tc>
          <w:tcPr>
            <w:tcW w:w="6934" w:type="dxa"/>
          </w:tcPr>
          <w:p w14:paraId="5BABC645" w14:textId="3EC813F9" w:rsidR="00492DCF" w:rsidRPr="00A255CA" w:rsidRDefault="00A255CA" w:rsidP="00A255CA">
            <w:pPr>
              <w:rPr>
                <w:rFonts w:eastAsiaTheme="minorEastAsia"/>
                <w:lang w:val="en-US" w:eastAsia="zh-CN"/>
              </w:rPr>
            </w:pPr>
            <w:ins w:id="407" w:author="Ericsson" w:date="2021-07-02T22:36:00Z">
              <w:r>
                <w:rPr>
                  <w:rFonts w:eastAsiaTheme="minorEastAsia"/>
                  <w:lang w:val="en-US" w:eastAsia="zh-CN"/>
                </w:rPr>
                <w:t>The UE that sends CSI request</w:t>
              </w:r>
            </w:ins>
            <w:ins w:id="408" w:author="Ericsson" w:date="2021-07-02T22:37:00Z">
              <w:r>
                <w:rPr>
                  <w:rFonts w:eastAsiaTheme="minorEastAsia"/>
                  <w:lang w:val="en-US" w:eastAsia="zh-CN"/>
                </w:rPr>
                <w:t xml:space="preserve"> (i.e., the triggering UE)</w:t>
              </w:r>
            </w:ins>
            <w:ins w:id="409" w:author="Ericsson" w:date="2021-07-02T22:36:00Z">
              <w:r>
                <w:rPr>
                  <w:rFonts w:eastAsiaTheme="minorEastAsia"/>
                  <w:lang w:val="en-US" w:eastAsia="zh-CN"/>
                </w:rPr>
                <w:t>, will receive the correspo</w:t>
              </w:r>
            </w:ins>
            <w:ins w:id="410" w:author="Ericsson" w:date="2021-07-02T22:37:00Z">
              <w:r>
                <w:rPr>
                  <w:rFonts w:eastAsiaTheme="minorEastAsia"/>
                  <w:lang w:val="en-US" w:eastAsia="zh-CN"/>
                </w:rPr>
                <w:t xml:space="preserve">nding CSI report from the reporting UE. The triggering UE will be in active during the window </w:t>
              </w:r>
            </w:ins>
            <w:ins w:id="411" w:author="Ericsson" w:date="2021-07-02T22:59:00Z">
              <w:r w:rsidR="00BE5A03">
                <w:rPr>
                  <w:rFonts w:eastAsiaTheme="minorEastAsia"/>
                  <w:lang w:val="en-US" w:eastAsia="zh-CN"/>
                </w:rPr>
                <w:t xml:space="preserve">when </w:t>
              </w:r>
            </w:ins>
            <w:ins w:id="412" w:author="Ericsson" w:date="2021-07-02T22:37:00Z">
              <w:r>
                <w:rPr>
                  <w:rFonts w:eastAsiaTheme="minorEastAsia"/>
                  <w:lang w:val="en-US" w:eastAsia="zh-CN"/>
                </w:rPr>
                <w:t xml:space="preserve">the CSI report </w:t>
              </w:r>
            </w:ins>
            <w:ins w:id="413" w:author="Ericsson" w:date="2021-07-02T22:38:00Z">
              <w:r>
                <w:rPr>
                  <w:rFonts w:eastAsiaTheme="minorEastAsia"/>
                  <w:lang w:val="en-US" w:eastAsia="zh-CN"/>
                </w:rPr>
                <w:t>is expected. It is reasonable to count this time period as active time</w:t>
              </w:r>
            </w:ins>
            <w:ins w:id="414" w:author="Ericsson" w:date="2021-07-02T22:40:00Z">
              <w:r>
                <w:rPr>
                  <w:rFonts w:eastAsiaTheme="minorEastAsia"/>
                  <w:lang w:val="en-US" w:eastAsia="zh-CN"/>
                </w:rPr>
                <w:t>, i.e., this is from reception preparative for the triggering UE.</w:t>
              </w:r>
            </w:ins>
            <w:ins w:id="415" w:author="Ericsson" w:date="2021-07-02T22:39:00Z">
              <w:r>
                <w:rPr>
                  <w:rFonts w:eastAsiaTheme="minorEastAsia"/>
                  <w:lang w:val="en-US" w:eastAsia="zh-CN"/>
                </w:rPr>
                <w:t xml:space="preserve"> </w:t>
              </w:r>
            </w:ins>
          </w:p>
        </w:tc>
      </w:tr>
      <w:tr w:rsidR="00766594" w14:paraId="12330302" w14:textId="77777777" w:rsidTr="000902B3">
        <w:tc>
          <w:tcPr>
            <w:tcW w:w="1358" w:type="dxa"/>
          </w:tcPr>
          <w:p w14:paraId="69E7EF05" w14:textId="489F4329" w:rsidR="00766594" w:rsidRDefault="00766594" w:rsidP="00766594">
            <w:pPr>
              <w:rPr>
                <w:lang w:val="de-DE"/>
              </w:rPr>
            </w:pPr>
            <w:ins w:id="416" w:author="Apple - Zhibin Wu" w:date="2021-07-03T14:27:00Z">
              <w:r>
                <w:rPr>
                  <w:lang w:val="de-DE"/>
                </w:rPr>
                <w:t>Apple</w:t>
              </w:r>
            </w:ins>
          </w:p>
        </w:tc>
        <w:tc>
          <w:tcPr>
            <w:tcW w:w="1337" w:type="dxa"/>
          </w:tcPr>
          <w:p w14:paraId="01C9761A" w14:textId="20E04600" w:rsidR="00766594" w:rsidRDefault="00766594" w:rsidP="00766594">
            <w:pPr>
              <w:rPr>
                <w:lang w:val="de-DE"/>
              </w:rPr>
            </w:pPr>
            <w:ins w:id="417" w:author="Apple - Zhibin Wu" w:date="2021-07-03T14:27:00Z">
              <w:r>
                <w:rPr>
                  <w:lang w:val="en-US"/>
                </w:rPr>
                <w:t>Yes</w:t>
              </w:r>
            </w:ins>
          </w:p>
        </w:tc>
        <w:tc>
          <w:tcPr>
            <w:tcW w:w="6934" w:type="dxa"/>
          </w:tcPr>
          <w:p w14:paraId="28C46A69" w14:textId="56EA3A20" w:rsidR="00766594" w:rsidRDefault="00766594" w:rsidP="00766594">
            <w:pPr>
              <w:rPr>
                <w:lang w:val="en-US"/>
              </w:rPr>
            </w:pPr>
            <w:ins w:id="418" w:author="Apple - Zhibin Wu" w:date="2021-07-03T14:27:00Z">
              <w:r>
                <w:rPr>
                  <w:rFonts w:eastAsiaTheme="minorEastAsia"/>
                  <w:lang w:val="en-US" w:eastAsia="zh-CN"/>
                </w:rPr>
                <w:t>We support to confirm the WA.</w:t>
              </w:r>
            </w:ins>
          </w:p>
        </w:tc>
      </w:tr>
      <w:tr w:rsidR="00766594" w14:paraId="5CC9E65C" w14:textId="77777777" w:rsidTr="000902B3">
        <w:tc>
          <w:tcPr>
            <w:tcW w:w="1358" w:type="dxa"/>
          </w:tcPr>
          <w:p w14:paraId="4A072B6F" w14:textId="77777777" w:rsidR="00766594" w:rsidRDefault="00766594" w:rsidP="00766594">
            <w:pPr>
              <w:rPr>
                <w:lang w:val="de-DE"/>
              </w:rPr>
            </w:pPr>
          </w:p>
        </w:tc>
        <w:tc>
          <w:tcPr>
            <w:tcW w:w="1337" w:type="dxa"/>
          </w:tcPr>
          <w:p w14:paraId="101A14A6" w14:textId="77777777" w:rsidR="00766594" w:rsidRDefault="00766594" w:rsidP="00766594">
            <w:pPr>
              <w:rPr>
                <w:lang w:val="de-DE"/>
              </w:rPr>
            </w:pPr>
          </w:p>
        </w:tc>
        <w:tc>
          <w:tcPr>
            <w:tcW w:w="6934" w:type="dxa"/>
          </w:tcPr>
          <w:p w14:paraId="5396D72E" w14:textId="77777777" w:rsidR="00766594" w:rsidRDefault="00766594" w:rsidP="00766594">
            <w:pPr>
              <w:rPr>
                <w:lang w:val="en-US"/>
              </w:rPr>
            </w:pPr>
          </w:p>
        </w:tc>
      </w:tr>
    </w:tbl>
    <w:p w14:paraId="489751C8" w14:textId="38F2F1DC" w:rsidR="00492DCF" w:rsidRDefault="00492DCF" w:rsidP="00492DCF">
      <w:pPr>
        <w:rPr>
          <w:i/>
          <w:iCs/>
        </w:rPr>
      </w:pPr>
    </w:p>
    <w:p w14:paraId="11D2D8B8" w14:textId="53063A25" w:rsidR="00495DF9" w:rsidRDefault="00495DF9" w:rsidP="00495DF9">
      <w:pPr>
        <w:rPr>
          <w:rFonts w:ascii="Arial" w:hAnsi="Arial" w:cs="Arial"/>
        </w:rPr>
      </w:pPr>
      <w:r>
        <w:rPr>
          <w:rFonts w:ascii="Arial" w:hAnsi="Arial" w:cs="Arial"/>
        </w:rPr>
        <w:t xml:space="preserve">Most companies that addressed this issue in contributions suggested that the UE starts a timer upon transmission of a CSI request, and includes the time in which this </w:t>
      </w:r>
      <w:proofErr w:type="spellStart"/>
      <w:r>
        <w:rPr>
          <w:rFonts w:ascii="Arial" w:hAnsi="Arial" w:cs="Arial"/>
        </w:rPr>
        <w:t>timer</w:t>
      </w:r>
      <w:proofErr w:type="spellEnd"/>
      <w:r>
        <w:rPr>
          <w:rFonts w:ascii="Arial" w:hAnsi="Arial" w:cs="Arial"/>
        </w:rPr>
        <w:t xml:space="preserve"> is running in the active time of the RX UE</w:t>
      </w:r>
      <w:r w:rsidR="000902B3">
        <w:rPr>
          <w:rFonts w:ascii="Arial" w:hAnsi="Arial" w:cs="Arial"/>
        </w:rPr>
        <w:t xml:space="preserve"> </w:t>
      </w:r>
      <w:r w:rsidR="000902B3">
        <w:rPr>
          <w:rFonts w:ascii="Arial" w:hAnsi="Arial" w:cs="Arial"/>
        </w:rPr>
        <w:fldChar w:fldCharType="begin"/>
      </w:r>
      <w:r w:rsidR="000902B3">
        <w:rPr>
          <w:rFonts w:ascii="Arial" w:hAnsi="Arial" w:cs="Arial"/>
        </w:rPr>
        <w:instrText xml:space="preserve"> REF _Ref75960703 \r \h </w:instrText>
      </w:r>
      <w:r w:rsidR="000902B3">
        <w:rPr>
          <w:rFonts w:ascii="Arial" w:hAnsi="Arial" w:cs="Arial"/>
        </w:rPr>
      </w:r>
      <w:r w:rsidR="000902B3">
        <w:rPr>
          <w:rFonts w:ascii="Arial" w:hAnsi="Arial" w:cs="Arial"/>
        </w:rPr>
        <w:fldChar w:fldCharType="separate"/>
      </w:r>
      <w:r w:rsidR="000902B3">
        <w:rPr>
          <w:rFonts w:ascii="Arial" w:hAnsi="Arial" w:cs="Arial"/>
        </w:rPr>
        <w:t>[8]</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_Ref75960704 \r \h </w:instrText>
      </w:r>
      <w:r w:rsidR="000902B3">
        <w:rPr>
          <w:rFonts w:ascii="Arial" w:hAnsi="Arial" w:cs="Arial"/>
        </w:rPr>
      </w:r>
      <w:r w:rsidR="000902B3">
        <w:rPr>
          <w:rFonts w:ascii="Arial" w:hAnsi="Arial" w:cs="Arial"/>
        </w:rPr>
        <w:fldChar w:fldCharType="separate"/>
      </w:r>
      <w:r w:rsidR="000902B3">
        <w:rPr>
          <w:rFonts w:ascii="Arial" w:hAnsi="Arial" w:cs="Arial"/>
        </w:rPr>
        <w:t>[9]</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_Ref75960705 \r \h </w:instrText>
      </w:r>
      <w:r w:rsidR="000902B3">
        <w:rPr>
          <w:rFonts w:ascii="Arial" w:hAnsi="Arial" w:cs="Arial"/>
        </w:rPr>
      </w:r>
      <w:r w:rsidR="000902B3">
        <w:rPr>
          <w:rFonts w:ascii="Arial" w:hAnsi="Arial" w:cs="Arial"/>
        </w:rPr>
        <w:fldChar w:fldCharType="separate"/>
      </w:r>
      <w:r w:rsidR="000902B3">
        <w:rPr>
          <w:rFonts w:ascii="Arial" w:hAnsi="Arial" w:cs="Arial"/>
        </w:rPr>
        <w:t>[10]</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_Ref75945782 \r \h </w:instrText>
      </w:r>
      <w:r w:rsidR="000902B3">
        <w:rPr>
          <w:rFonts w:ascii="Arial" w:hAnsi="Arial" w:cs="Arial"/>
        </w:rPr>
      </w:r>
      <w:r w:rsidR="000902B3">
        <w:rPr>
          <w:rFonts w:ascii="Arial" w:hAnsi="Arial" w:cs="Arial"/>
        </w:rPr>
        <w:fldChar w:fldCharType="separate"/>
      </w:r>
      <w:r w:rsidR="000902B3">
        <w:rPr>
          <w:rFonts w:ascii="Arial" w:hAnsi="Arial" w:cs="Arial"/>
        </w:rPr>
        <w:t>[3]</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_Ref75945785 \r \h </w:instrText>
      </w:r>
      <w:r w:rsidR="000902B3">
        <w:rPr>
          <w:rFonts w:ascii="Arial" w:hAnsi="Arial" w:cs="Arial"/>
        </w:rPr>
      </w:r>
      <w:r w:rsidR="000902B3">
        <w:rPr>
          <w:rFonts w:ascii="Arial" w:hAnsi="Arial" w:cs="Arial"/>
        </w:rPr>
        <w:fldChar w:fldCharType="separate"/>
      </w:r>
      <w:r w:rsidR="000902B3">
        <w:rPr>
          <w:rFonts w:ascii="Arial" w:hAnsi="Arial" w:cs="Arial"/>
        </w:rPr>
        <w:t>[5]</w:t>
      </w:r>
      <w:r w:rsidR="000902B3">
        <w:rPr>
          <w:rFonts w:ascii="Arial" w:hAnsi="Arial" w:cs="Arial"/>
        </w:rPr>
        <w:fldChar w:fldCharType="end"/>
      </w:r>
      <w:r w:rsidR="000902B3">
        <w:rPr>
          <w:rFonts w:ascii="Arial" w:hAnsi="Arial" w:cs="Arial"/>
        </w:rPr>
        <w:fldChar w:fldCharType="begin"/>
      </w:r>
      <w:r w:rsidR="000902B3">
        <w:rPr>
          <w:rFonts w:ascii="Arial" w:hAnsi="Arial" w:cs="Arial"/>
        </w:rPr>
        <w:instrText xml:space="preserve"> REF _Ref75945786 \r \h </w:instrText>
      </w:r>
      <w:r w:rsidR="000902B3">
        <w:rPr>
          <w:rFonts w:ascii="Arial" w:hAnsi="Arial" w:cs="Arial"/>
        </w:rPr>
      </w:r>
      <w:r w:rsidR="000902B3">
        <w:rPr>
          <w:rFonts w:ascii="Arial" w:hAnsi="Arial" w:cs="Arial"/>
        </w:rPr>
        <w:fldChar w:fldCharType="separate"/>
      </w:r>
      <w:r w:rsidR="000902B3">
        <w:rPr>
          <w:rFonts w:ascii="Arial" w:hAnsi="Arial" w:cs="Arial"/>
        </w:rPr>
        <w:t>[6]</w:t>
      </w:r>
      <w:r w:rsidR="000902B3">
        <w:rPr>
          <w:rFonts w:ascii="Arial" w:hAnsi="Arial" w:cs="Arial"/>
        </w:rPr>
        <w:fldChar w:fldCharType="end"/>
      </w:r>
      <w:r>
        <w:rPr>
          <w:rFonts w:ascii="Arial" w:hAnsi="Arial" w:cs="Arial"/>
        </w:rPr>
        <w:t xml:space="preserve">.  </w:t>
      </w:r>
    </w:p>
    <w:p w14:paraId="331FC099" w14:textId="74F7E70B" w:rsidR="00495DF9" w:rsidRDefault="00495DF9" w:rsidP="00495DF9">
      <w:pPr>
        <w:rPr>
          <w:rFonts w:ascii="Arial" w:hAnsi="Arial" w:cs="Arial"/>
          <w:b/>
          <w:bCs/>
          <w:sz w:val="22"/>
          <w:szCs w:val="22"/>
        </w:rPr>
      </w:pPr>
      <w:r>
        <w:rPr>
          <w:rFonts w:ascii="Arial" w:hAnsi="Arial" w:cs="Arial"/>
          <w:b/>
          <w:bCs/>
          <w:sz w:val="22"/>
          <w:szCs w:val="22"/>
        </w:rPr>
        <w:t>Q3.</w:t>
      </w:r>
      <w:r w:rsidR="00A177CD">
        <w:rPr>
          <w:rFonts w:ascii="Arial" w:hAnsi="Arial" w:cs="Arial"/>
          <w:b/>
          <w:bCs/>
          <w:sz w:val="22"/>
          <w:szCs w:val="22"/>
        </w:rPr>
        <w:t>3</w:t>
      </w:r>
      <w:r>
        <w:rPr>
          <w:rFonts w:ascii="Arial" w:hAnsi="Arial" w:cs="Arial"/>
          <w:b/>
          <w:bCs/>
          <w:sz w:val="22"/>
          <w:szCs w:val="22"/>
        </w:rPr>
        <w:t xml:space="preserve">) If the answer to 3.2 is yes, do companies agree with defining a new timer related to the expected time for receiving CSI report, and include the time when this </w:t>
      </w:r>
      <w:proofErr w:type="spellStart"/>
      <w:r>
        <w:rPr>
          <w:rFonts w:ascii="Arial" w:hAnsi="Arial" w:cs="Arial"/>
          <w:b/>
          <w:bCs/>
          <w:sz w:val="22"/>
          <w:szCs w:val="22"/>
        </w:rPr>
        <w:t>timer</w:t>
      </w:r>
      <w:proofErr w:type="spellEnd"/>
      <w:r>
        <w:rPr>
          <w:rFonts w:ascii="Arial" w:hAnsi="Arial" w:cs="Arial"/>
          <w:b/>
          <w:bCs/>
          <w:sz w:val="22"/>
          <w:szCs w:val="22"/>
        </w:rPr>
        <w:t xml:space="preserve"> is running in the active time associated with the RX UE?</w:t>
      </w:r>
    </w:p>
    <w:tbl>
      <w:tblPr>
        <w:tblStyle w:val="TableGrid"/>
        <w:tblW w:w="9629" w:type="dxa"/>
        <w:tblLayout w:type="fixed"/>
        <w:tblLook w:val="04A0" w:firstRow="1" w:lastRow="0" w:firstColumn="1" w:lastColumn="0" w:noHBand="0" w:noVBand="1"/>
      </w:tblPr>
      <w:tblGrid>
        <w:gridCol w:w="1358"/>
        <w:gridCol w:w="1337"/>
        <w:gridCol w:w="6934"/>
      </w:tblGrid>
      <w:tr w:rsidR="00495DF9" w14:paraId="0E173D78" w14:textId="77777777" w:rsidTr="000902B3">
        <w:tc>
          <w:tcPr>
            <w:tcW w:w="1358" w:type="dxa"/>
            <w:shd w:val="clear" w:color="auto" w:fill="D9E2F3" w:themeFill="accent1" w:themeFillTint="33"/>
          </w:tcPr>
          <w:p w14:paraId="642C8638" w14:textId="77777777" w:rsidR="00495DF9" w:rsidRDefault="00495DF9" w:rsidP="000902B3">
            <w:pPr>
              <w:rPr>
                <w:lang w:val="de-DE"/>
              </w:rPr>
            </w:pPr>
            <w:r>
              <w:rPr>
                <w:lang w:val="en-US"/>
              </w:rPr>
              <w:t>Company</w:t>
            </w:r>
          </w:p>
        </w:tc>
        <w:tc>
          <w:tcPr>
            <w:tcW w:w="1337" w:type="dxa"/>
            <w:shd w:val="clear" w:color="auto" w:fill="D9E2F3" w:themeFill="accent1" w:themeFillTint="33"/>
          </w:tcPr>
          <w:p w14:paraId="1B260DFA" w14:textId="77777777" w:rsidR="00495DF9" w:rsidRDefault="00495DF9" w:rsidP="000902B3">
            <w:pPr>
              <w:rPr>
                <w:lang w:val="de-DE"/>
              </w:rPr>
            </w:pPr>
            <w:r>
              <w:rPr>
                <w:lang w:val="en-US"/>
              </w:rPr>
              <w:t>Response (Y/N)</w:t>
            </w:r>
          </w:p>
        </w:tc>
        <w:tc>
          <w:tcPr>
            <w:tcW w:w="6934" w:type="dxa"/>
            <w:shd w:val="clear" w:color="auto" w:fill="D9E2F3" w:themeFill="accent1" w:themeFillTint="33"/>
          </w:tcPr>
          <w:p w14:paraId="1DF2FE6C" w14:textId="77777777" w:rsidR="00495DF9" w:rsidRDefault="00495DF9" w:rsidP="000902B3">
            <w:pPr>
              <w:rPr>
                <w:lang w:val="de-DE"/>
              </w:rPr>
            </w:pPr>
            <w:r>
              <w:rPr>
                <w:lang w:val="en-US"/>
              </w:rPr>
              <w:t>Comments</w:t>
            </w:r>
          </w:p>
        </w:tc>
      </w:tr>
      <w:tr w:rsidR="00495DF9" w14:paraId="2066CE7F" w14:textId="77777777" w:rsidTr="000902B3">
        <w:tc>
          <w:tcPr>
            <w:tcW w:w="1358" w:type="dxa"/>
          </w:tcPr>
          <w:p w14:paraId="2C9DDBF8" w14:textId="795E2C85" w:rsidR="00495DF9" w:rsidRDefault="00961E7E" w:rsidP="000902B3">
            <w:pPr>
              <w:rPr>
                <w:lang w:val="de-DE"/>
              </w:rPr>
            </w:pPr>
            <w:ins w:id="419" w:author="Ericsson" w:date="2021-07-02T22:42:00Z">
              <w:r>
                <w:rPr>
                  <w:lang w:val="de-DE"/>
                </w:rPr>
                <w:t>Ericsson</w:t>
              </w:r>
            </w:ins>
          </w:p>
        </w:tc>
        <w:tc>
          <w:tcPr>
            <w:tcW w:w="1337" w:type="dxa"/>
          </w:tcPr>
          <w:p w14:paraId="3F0C757D" w14:textId="2E0DAA65" w:rsidR="00495DF9" w:rsidRDefault="00961E7E" w:rsidP="000902B3">
            <w:pPr>
              <w:ind w:leftChars="-1" w:left="-2" w:firstLine="2"/>
              <w:rPr>
                <w:lang w:val="en-US"/>
              </w:rPr>
            </w:pPr>
            <w:proofErr w:type="gramStart"/>
            <w:ins w:id="420" w:author="Ericsson" w:date="2021-07-02T22:42:00Z">
              <w:r>
                <w:rPr>
                  <w:lang w:val="en-US"/>
                </w:rPr>
                <w:t>Yes</w:t>
              </w:r>
              <w:proofErr w:type="gramEnd"/>
              <w:r>
                <w:rPr>
                  <w:lang w:val="en-US"/>
                </w:rPr>
                <w:t xml:space="preserve"> but with comments</w:t>
              </w:r>
            </w:ins>
          </w:p>
        </w:tc>
        <w:tc>
          <w:tcPr>
            <w:tcW w:w="6934" w:type="dxa"/>
          </w:tcPr>
          <w:p w14:paraId="5D4EBBD5" w14:textId="636DBF30" w:rsidR="00961E7E" w:rsidRPr="00531AC1" w:rsidRDefault="00961E7E" w:rsidP="00961E7E">
            <w:pPr>
              <w:rPr>
                <w:ins w:id="421" w:author="Ericsson" w:date="2021-07-02T22:42:00Z"/>
                <w:rFonts w:cs="Arial"/>
              </w:rPr>
            </w:pPr>
            <w:ins w:id="422" w:author="Ericsson" w:date="2021-07-02T22:42:00Z">
              <w:r>
                <w:rPr>
                  <w:rFonts w:cs="Arial"/>
                </w:rPr>
                <w:t>W</w:t>
              </w:r>
              <w:r w:rsidRPr="00531AC1">
                <w:rPr>
                  <w:rFonts w:cs="Arial"/>
                </w:rPr>
                <w:t>e suggest adding the below parameters in SL DRX configuration.</w:t>
              </w:r>
            </w:ins>
          </w:p>
          <w:p w14:paraId="3088BDBC" w14:textId="77777777" w:rsidR="00961E7E" w:rsidRPr="00961E7E" w:rsidRDefault="00961E7E" w:rsidP="00961E7E">
            <w:pPr>
              <w:pStyle w:val="ListParagraph"/>
              <w:numPr>
                <w:ilvl w:val="0"/>
                <w:numId w:val="32"/>
              </w:numPr>
              <w:rPr>
                <w:ins w:id="423" w:author="Ericsson" w:date="2021-07-02T22:42:00Z"/>
                <w:rFonts w:ascii="Arial" w:hAnsi="Arial" w:cs="Arial"/>
                <w:sz w:val="20"/>
                <w:szCs w:val="20"/>
                <w:lang w:val="en-US"/>
                <w:rPrChange w:id="424" w:author="Ericsson" w:date="2021-07-02T22:42:00Z">
                  <w:rPr>
                    <w:ins w:id="425" w:author="Ericsson" w:date="2021-07-02T22:42:00Z"/>
                    <w:rFonts w:ascii="Arial" w:hAnsi="Arial" w:cs="Arial"/>
                    <w:sz w:val="20"/>
                    <w:szCs w:val="20"/>
                  </w:rPr>
                </w:rPrChange>
              </w:rPr>
            </w:pPr>
            <w:proofErr w:type="spellStart"/>
            <w:ins w:id="426" w:author="Ericsson" w:date="2021-07-02T22:42:00Z">
              <w:r w:rsidRPr="00961E7E">
                <w:rPr>
                  <w:rFonts w:ascii="Arial" w:hAnsi="Arial" w:cs="Arial"/>
                  <w:i/>
                  <w:iCs/>
                  <w:sz w:val="20"/>
                  <w:szCs w:val="20"/>
                  <w:lang w:val="en-US"/>
                  <w:rPrChange w:id="427" w:author="Ericsson" w:date="2021-07-02T22:42:00Z">
                    <w:rPr>
                      <w:rFonts w:ascii="Arial" w:hAnsi="Arial" w:cs="Arial"/>
                      <w:i/>
                      <w:iCs/>
                      <w:sz w:val="20"/>
                      <w:szCs w:val="20"/>
                    </w:rPr>
                  </w:rPrChange>
                </w:rPr>
                <w:t>drx-CSIReportTimerSL</w:t>
              </w:r>
              <w:proofErr w:type="spellEnd"/>
              <w:r w:rsidRPr="00961E7E">
                <w:rPr>
                  <w:rFonts w:ascii="Arial" w:hAnsi="Arial" w:cs="Arial"/>
                  <w:i/>
                  <w:iCs/>
                  <w:sz w:val="20"/>
                  <w:szCs w:val="20"/>
                  <w:lang w:val="en-US"/>
                  <w:rPrChange w:id="428"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429" w:author="Ericsson" w:date="2021-07-02T22:42:00Z">
                    <w:rPr>
                      <w:rFonts w:ascii="Arial" w:hAnsi="Arial" w:cs="Arial"/>
                      <w:sz w:val="20"/>
                      <w:szCs w:val="20"/>
                    </w:rPr>
                  </w:rPrChange>
                </w:rPr>
                <w:t>the maximum duration until a SL CSI report is received.</w:t>
              </w:r>
            </w:ins>
          </w:p>
          <w:p w14:paraId="08E3A998" w14:textId="77777777" w:rsidR="00961E7E" w:rsidRPr="00961E7E" w:rsidRDefault="00961E7E" w:rsidP="00961E7E">
            <w:pPr>
              <w:pStyle w:val="ListParagraph"/>
              <w:numPr>
                <w:ilvl w:val="0"/>
                <w:numId w:val="32"/>
              </w:numPr>
              <w:rPr>
                <w:ins w:id="430" w:author="Ericsson" w:date="2021-07-02T22:42:00Z"/>
                <w:rFonts w:ascii="Arial" w:hAnsi="Arial" w:cs="Arial"/>
                <w:i/>
                <w:iCs/>
                <w:sz w:val="20"/>
                <w:szCs w:val="20"/>
                <w:lang w:val="en-US"/>
                <w:rPrChange w:id="431" w:author="Ericsson" w:date="2021-07-02T22:42:00Z">
                  <w:rPr>
                    <w:ins w:id="432" w:author="Ericsson" w:date="2021-07-02T22:42:00Z"/>
                    <w:rFonts w:ascii="Arial" w:hAnsi="Arial" w:cs="Arial"/>
                    <w:i/>
                    <w:iCs/>
                    <w:sz w:val="20"/>
                    <w:szCs w:val="20"/>
                  </w:rPr>
                </w:rPrChange>
              </w:rPr>
            </w:pPr>
            <w:proofErr w:type="spellStart"/>
            <w:ins w:id="433" w:author="Ericsson" w:date="2021-07-02T22:42:00Z">
              <w:r w:rsidRPr="00961E7E">
                <w:rPr>
                  <w:rFonts w:ascii="Arial" w:hAnsi="Arial" w:cs="Arial"/>
                  <w:i/>
                  <w:iCs/>
                  <w:sz w:val="20"/>
                  <w:szCs w:val="20"/>
                  <w:lang w:val="en-US"/>
                  <w:rPrChange w:id="434" w:author="Ericsson" w:date="2021-07-02T22:42:00Z">
                    <w:rPr>
                      <w:rFonts w:ascii="Arial" w:hAnsi="Arial" w:cs="Arial"/>
                      <w:i/>
                      <w:iCs/>
                      <w:sz w:val="20"/>
                      <w:szCs w:val="20"/>
                    </w:rPr>
                  </w:rPrChange>
                </w:rPr>
                <w:t>drx-CSIReportRTTTimerSL</w:t>
              </w:r>
              <w:proofErr w:type="spellEnd"/>
              <w:r w:rsidRPr="00961E7E">
                <w:rPr>
                  <w:rFonts w:ascii="Arial" w:hAnsi="Arial" w:cs="Arial"/>
                  <w:i/>
                  <w:iCs/>
                  <w:sz w:val="20"/>
                  <w:szCs w:val="20"/>
                  <w:lang w:val="en-US"/>
                  <w:rPrChange w:id="435" w:author="Ericsson" w:date="2021-07-02T22:42:00Z">
                    <w:rPr>
                      <w:rFonts w:ascii="Arial" w:hAnsi="Arial" w:cs="Arial"/>
                      <w:i/>
                      <w:iCs/>
                      <w:sz w:val="20"/>
                      <w:szCs w:val="20"/>
                    </w:rPr>
                  </w:rPrChange>
                </w:rPr>
                <w:t xml:space="preserve">: </w:t>
              </w:r>
              <w:r w:rsidRPr="00961E7E">
                <w:rPr>
                  <w:rFonts w:ascii="Arial" w:hAnsi="Arial" w:cs="Arial"/>
                  <w:sz w:val="20"/>
                  <w:szCs w:val="20"/>
                  <w:lang w:val="en-US"/>
                  <w:rPrChange w:id="436" w:author="Ericsson" w:date="2021-07-02T22:42:00Z">
                    <w:rPr>
                      <w:rFonts w:ascii="Arial" w:hAnsi="Arial" w:cs="Arial"/>
                      <w:sz w:val="20"/>
                      <w:szCs w:val="20"/>
                    </w:rPr>
                  </w:rPrChange>
                </w:rPr>
                <w:t>the minimum duration before a SL transmission grant on PSCCH for CSI report is expected by the MAC entity</w:t>
              </w:r>
              <w:r w:rsidRPr="00961E7E">
                <w:rPr>
                  <w:rFonts w:ascii="Arial" w:hAnsi="Arial" w:cs="Arial"/>
                  <w:i/>
                  <w:iCs/>
                  <w:sz w:val="20"/>
                  <w:szCs w:val="20"/>
                  <w:lang w:val="en-US"/>
                  <w:rPrChange w:id="437" w:author="Ericsson" w:date="2021-07-02T22:42:00Z">
                    <w:rPr>
                      <w:rFonts w:ascii="Arial" w:hAnsi="Arial" w:cs="Arial"/>
                      <w:i/>
                      <w:iCs/>
                      <w:sz w:val="20"/>
                      <w:szCs w:val="20"/>
                    </w:rPr>
                  </w:rPrChange>
                </w:rPr>
                <w:t>.  </w:t>
              </w:r>
            </w:ins>
          </w:p>
          <w:p w14:paraId="20EDECF6" w14:textId="77777777" w:rsidR="00961E7E" w:rsidRDefault="00961E7E" w:rsidP="00961E7E">
            <w:pPr>
              <w:rPr>
                <w:ins w:id="438" w:author="Ericsson" w:date="2021-07-02T22:42:00Z"/>
                <w:rFonts w:cs="Arial"/>
              </w:rPr>
            </w:pPr>
            <w:ins w:id="439" w:author="Ericsson" w:date="2021-07-02T22:42:00Z">
              <w:r>
                <w:rPr>
                  <w:rFonts w:cs="Arial"/>
                </w:rPr>
                <w:t>Correspondingly</w:t>
              </w:r>
              <w:r w:rsidRPr="00531AC1">
                <w:rPr>
                  <w:rFonts w:cs="Arial"/>
                </w:rPr>
                <w:t>, the related procedure may be defined as below</w:t>
              </w:r>
              <w:r>
                <w:rPr>
                  <w:rFonts w:cs="Arial"/>
                </w:rPr>
                <w:t xml:space="preserve">: </w:t>
              </w:r>
            </w:ins>
          </w:p>
          <w:p w14:paraId="62A84A72" w14:textId="77777777" w:rsidR="00961E7E" w:rsidRPr="00961E7E" w:rsidRDefault="00961E7E" w:rsidP="00961E7E">
            <w:pPr>
              <w:pStyle w:val="ListParagraph"/>
              <w:numPr>
                <w:ilvl w:val="0"/>
                <w:numId w:val="34"/>
              </w:numPr>
              <w:overflowPunct/>
              <w:autoSpaceDE/>
              <w:autoSpaceDN/>
              <w:adjustRightInd/>
              <w:spacing w:before="40"/>
              <w:textAlignment w:val="auto"/>
              <w:rPr>
                <w:ins w:id="440" w:author="Ericsson" w:date="2021-07-02T22:42:00Z"/>
                <w:rFonts w:ascii="Arial" w:hAnsi="Arial" w:cs="Arial"/>
                <w:sz w:val="20"/>
                <w:szCs w:val="20"/>
                <w:lang w:val="en-US"/>
                <w:rPrChange w:id="441" w:author="Ericsson" w:date="2021-07-02T22:42:00Z">
                  <w:rPr>
                    <w:ins w:id="442" w:author="Ericsson" w:date="2021-07-02T22:42:00Z"/>
                    <w:rFonts w:ascii="Arial" w:hAnsi="Arial" w:cs="Arial"/>
                    <w:sz w:val="20"/>
                    <w:szCs w:val="20"/>
                  </w:rPr>
                </w:rPrChange>
              </w:rPr>
            </w:pPr>
            <w:ins w:id="443" w:author="Ericsson" w:date="2021-07-02T22:42:00Z">
              <w:r w:rsidRPr="00961E7E">
                <w:rPr>
                  <w:rFonts w:ascii="Arial" w:hAnsi="Arial" w:cs="Arial"/>
                  <w:sz w:val="20"/>
                  <w:szCs w:val="20"/>
                  <w:lang w:val="en-US"/>
                  <w:rPrChange w:id="444" w:author="Ericsson" w:date="2021-07-02T22:42:00Z">
                    <w:rPr>
                      <w:rFonts w:ascii="Arial" w:hAnsi="Arial" w:cs="Arial"/>
                      <w:sz w:val="20"/>
                      <w:szCs w:val="20"/>
                    </w:rPr>
                  </w:rPrChange>
                </w:rPr>
                <w:t xml:space="preserve">if a MAC PDU including a SL CSI report request is transmitted to a certain DST L2 ID: </w:t>
              </w:r>
            </w:ins>
          </w:p>
          <w:p w14:paraId="6D3CD047" w14:textId="77777777" w:rsidR="00961E7E" w:rsidRPr="00961E7E" w:rsidRDefault="00961E7E" w:rsidP="00961E7E">
            <w:pPr>
              <w:pStyle w:val="ListParagraph"/>
              <w:numPr>
                <w:ilvl w:val="1"/>
                <w:numId w:val="33"/>
              </w:numPr>
              <w:rPr>
                <w:ins w:id="445" w:author="Ericsson" w:date="2021-07-02T22:42:00Z"/>
                <w:rFonts w:cs="Arial"/>
                <w:szCs w:val="20"/>
                <w:lang w:val="en-US"/>
                <w:rPrChange w:id="446" w:author="Ericsson" w:date="2021-07-02T22:42:00Z">
                  <w:rPr>
                    <w:ins w:id="447" w:author="Ericsson" w:date="2021-07-02T22:42:00Z"/>
                    <w:rFonts w:cs="Arial"/>
                    <w:szCs w:val="20"/>
                  </w:rPr>
                </w:rPrChange>
              </w:rPr>
            </w:pPr>
            <w:ins w:id="448" w:author="Ericsson" w:date="2021-07-02T22:42:00Z">
              <w:r w:rsidRPr="00961E7E">
                <w:rPr>
                  <w:rFonts w:ascii="Arial" w:hAnsi="Arial" w:cs="Arial"/>
                  <w:sz w:val="20"/>
                  <w:szCs w:val="20"/>
                  <w:lang w:val="en-US"/>
                  <w:rPrChange w:id="449" w:author="Ericsson" w:date="2021-07-02T22:42:00Z">
                    <w:rPr>
                      <w:rFonts w:ascii="Arial" w:hAnsi="Arial" w:cs="Arial"/>
                      <w:sz w:val="20"/>
                      <w:szCs w:val="20"/>
                    </w:rPr>
                  </w:rPrChange>
                </w:rPr>
                <w:t xml:space="preserve">the UE sending the MAC PDU starts the </w:t>
              </w:r>
              <w:proofErr w:type="spellStart"/>
              <w:r w:rsidRPr="00961E7E">
                <w:rPr>
                  <w:rFonts w:ascii="Arial" w:hAnsi="Arial" w:cs="Arial"/>
                  <w:sz w:val="20"/>
                  <w:szCs w:val="20"/>
                  <w:lang w:val="en-US"/>
                  <w:rPrChange w:id="450" w:author="Ericsson" w:date="2021-07-02T22:42:00Z">
                    <w:rPr>
                      <w:rFonts w:ascii="Arial" w:hAnsi="Arial" w:cs="Arial"/>
                      <w:sz w:val="20"/>
                      <w:szCs w:val="20"/>
                    </w:rPr>
                  </w:rPrChange>
                </w:rPr>
                <w:t>drx-CSIReportRTTTimerSL</w:t>
              </w:r>
              <w:proofErr w:type="spellEnd"/>
              <w:r w:rsidRPr="00961E7E">
                <w:rPr>
                  <w:rFonts w:ascii="Arial" w:hAnsi="Arial" w:cs="Arial"/>
                  <w:sz w:val="20"/>
                  <w:szCs w:val="20"/>
                  <w:lang w:val="en-US"/>
                  <w:rPrChange w:id="451" w:author="Ericsson" w:date="2021-07-02T22:42:00Z">
                    <w:rPr>
                      <w:rFonts w:ascii="Arial" w:hAnsi="Arial" w:cs="Arial"/>
                      <w:sz w:val="20"/>
                      <w:szCs w:val="20"/>
                    </w:rPr>
                  </w:rPrChange>
                </w:rPr>
                <w:t xml:space="preserve"> associated to that DST L2 ID in the first symbol/slot after the end of the corresponding PSSCH transmission; </w:t>
              </w:r>
            </w:ins>
          </w:p>
          <w:p w14:paraId="510F1DF7" w14:textId="77777777" w:rsidR="00961E7E" w:rsidRPr="001C42EE" w:rsidRDefault="00961E7E" w:rsidP="00961E7E">
            <w:pPr>
              <w:pStyle w:val="ListParagraph"/>
              <w:numPr>
                <w:ilvl w:val="0"/>
                <w:numId w:val="34"/>
              </w:numPr>
              <w:overflowPunct/>
              <w:autoSpaceDE/>
              <w:autoSpaceDN/>
              <w:adjustRightInd/>
              <w:spacing w:before="40"/>
              <w:textAlignment w:val="auto"/>
              <w:rPr>
                <w:ins w:id="452" w:author="Ericsson" w:date="2021-07-02T22:42:00Z"/>
                <w:rFonts w:ascii="Arial" w:hAnsi="Arial" w:cs="Arial"/>
                <w:sz w:val="20"/>
                <w:szCs w:val="20"/>
              </w:rPr>
            </w:pPr>
            <w:ins w:id="453" w:author="Ericsson" w:date="2021-07-02T22:42:00Z">
              <w:r w:rsidRPr="001C42EE">
                <w:rPr>
                  <w:rFonts w:ascii="Arial" w:hAnsi="Arial" w:cs="Arial"/>
                  <w:sz w:val="20"/>
                  <w:szCs w:val="20"/>
                </w:rPr>
                <w:t xml:space="preserve">if drx-CSIReportRTTTimerSL expires: </w:t>
              </w:r>
            </w:ins>
          </w:p>
          <w:p w14:paraId="4BFD7568" w14:textId="77777777" w:rsidR="00961E7E" w:rsidRPr="00961E7E" w:rsidRDefault="00961E7E" w:rsidP="00961E7E">
            <w:pPr>
              <w:pStyle w:val="ListParagraph"/>
              <w:numPr>
                <w:ilvl w:val="1"/>
                <w:numId w:val="33"/>
              </w:numPr>
              <w:rPr>
                <w:ins w:id="454" w:author="Ericsson" w:date="2021-07-02T22:42:00Z"/>
                <w:rFonts w:cs="Arial"/>
                <w:szCs w:val="20"/>
                <w:lang w:val="en-US"/>
                <w:rPrChange w:id="455" w:author="Ericsson" w:date="2021-07-02T22:42:00Z">
                  <w:rPr>
                    <w:ins w:id="456" w:author="Ericsson" w:date="2021-07-02T22:42:00Z"/>
                    <w:rFonts w:cs="Arial"/>
                    <w:szCs w:val="20"/>
                  </w:rPr>
                </w:rPrChange>
              </w:rPr>
            </w:pPr>
            <w:ins w:id="457" w:author="Ericsson" w:date="2021-07-02T22:42:00Z">
              <w:r w:rsidRPr="00961E7E">
                <w:rPr>
                  <w:rFonts w:ascii="Arial" w:hAnsi="Arial" w:cs="Arial"/>
                  <w:sz w:val="20"/>
                  <w:szCs w:val="20"/>
                  <w:lang w:val="en-US"/>
                  <w:rPrChange w:id="458" w:author="Ericsson" w:date="2021-07-02T22:42:00Z">
                    <w:rPr>
                      <w:rFonts w:ascii="Arial" w:hAnsi="Arial" w:cs="Arial"/>
                      <w:sz w:val="20"/>
                      <w:szCs w:val="20"/>
                    </w:rPr>
                  </w:rPrChange>
                </w:rPr>
                <w:lastRenderedPageBreak/>
                <w:t xml:space="preserve">start the </w:t>
              </w:r>
              <w:proofErr w:type="spellStart"/>
              <w:r w:rsidRPr="00961E7E">
                <w:rPr>
                  <w:rFonts w:ascii="Arial" w:hAnsi="Arial" w:cs="Arial"/>
                  <w:sz w:val="20"/>
                  <w:szCs w:val="20"/>
                  <w:lang w:val="en-US"/>
                  <w:rPrChange w:id="459" w:author="Ericsson" w:date="2021-07-02T22:42:00Z">
                    <w:rPr>
                      <w:rFonts w:ascii="Arial" w:hAnsi="Arial" w:cs="Arial"/>
                      <w:sz w:val="20"/>
                      <w:szCs w:val="20"/>
                    </w:rPr>
                  </w:rPrChange>
                </w:rPr>
                <w:t>drx-CSIReportTimerSL</w:t>
              </w:r>
              <w:proofErr w:type="spellEnd"/>
              <w:r w:rsidRPr="00961E7E">
                <w:rPr>
                  <w:rFonts w:ascii="Arial" w:hAnsi="Arial" w:cs="Arial"/>
                  <w:sz w:val="20"/>
                  <w:szCs w:val="20"/>
                  <w:lang w:val="en-US"/>
                  <w:rPrChange w:id="460" w:author="Ericsson" w:date="2021-07-02T22:42:00Z">
                    <w:rPr>
                      <w:rFonts w:ascii="Arial" w:hAnsi="Arial" w:cs="Arial"/>
                      <w:sz w:val="20"/>
                      <w:szCs w:val="20"/>
                    </w:rPr>
                  </w:rPrChange>
                </w:rPr>
                <w:t xml:space="preserve"> associated to the DST L2 ID in the first symbol/slot after the expiry of </w:t>
              </w:r>
              <w:proofErr w:type="spellStart"/>
              <w:r w:rsidRPr="00961E7E">
                <w:rPr>
                  <w:rFonts w:ascii="Arial" w:hAnsi="Arial" w:cs="Arial"/>
                  <w:sz w:val="20"/>
                  <w:szCs w:val="20"/>
                  <w:lang w:val="en-US"/>
                  <w:rPrChange w:id="461" w:author="Ericsson" w:date="2021-07-02T22:42:00Z">
                    <w:rPr>
                      <w:rFonts w:ascii="Arial" w:hAnsi="Arial" w:cs="Arial"/>
                      <w:sz w:val="20"/>
                      <w:szCs w:val="20"/>
                    </w:rPr>
                  </w:rPrChange>
                </w:rPr>
                <w:t>drx-CSIReportRTTTimerSL</w:t>
              </w:r>
              <w:proofErr w:type="spellEnd"/>
              <w:r w:rsidRPr="00961E7E">
                <w:rPr>
                  <w:rFonts w:ascii="Arial" w:hAnsi="Arial" w:cs="Arial"/>
                  <w:sz w:val="20"/>
                  <w:szCs w:val="20"/>
                  <w:lang w:val="en-US"/>
                  <w:rPrChange w:id="462" w:author="Ericsson" w:date="2021-07-02T22:42:00Z">
                    <w:rPr>
                      <w:rFonts w:ascii="Arial" w:hAnsi="Arial" w:cs="Arial"/>
                      <w:sz w:val="20"/>
                      <w:szCs w:val="20"/>
                    </w:rPr>
                  </w:rPrChange>
                </w:rPr>
                <w:t xml:space="preserve">. </w:t>
              </w:r>
            </w:ins>
          </w:p>
          <w:p w14:paraId="558DE71A" w14:textId="77777777" w:rsidR="00961E7E" w:rsidRPr="00961E7E" w:rsidRDefault="00961E7E" w:rsidP="00961E7E">
            <w:pPr>
              <w:pStyle w:val="ListParagraph"/>
              <w:numPr>
                <w:ilvl w:val="0"/>
                <w:numId w:val="34"/>
              </w:numPr>
              <w:overflowPunct/>
              <w:autoSpaceDE/>
              <w:autoSpaceDN/>
              <w:adjustRightInd/>
              <w:spacing w:before="40"/>
              <w:textAlignment w:val="auto"/>
              <w:rPr>
                <w:ins w:id="463" w:author="Ericsson" w:date="2021-07-02T22:42:00Z"/>
                <w:rFonts w:ascii="Arial" w:hAnsi="Arial" w:cs="Arial"/>
                <w:sz w:val="20"/>
                <w:szCs w:val="20"/>
                <w:lang w:val="en-US"/>
                <w:rPrChange w:id="464" w:author="Ericsson" w:date="2021-07-02T22:42:00Z">
                  <w:rPr>
                    <w:ins w:id="465" w:author="Ericsson" w:date="2021-07-02T22:42:00Z"/>
                    <w:rFonts w:ascii="Arial" w:hAnsi="Arial" w:cs="Arial"/>
                    <w:sz w:val="20"/>
                    <w:szCs w:val="20"/>
                  </w:rPr>
                </w:rPrChange>
              </w:rPr>
            </w:pPr>
            <w:ins w:id="466" w:author="Ericsson" w:date="2021-07-02T22:42:00Z">
              <w:r w:rsidRPr="00961E7E">
                <w:rPr>
                  <w:rFonts w:ascii="Arial" w:hAnsi="Arial" w:cs="Arial"/>
                  <w:sz w:val="20"/>
                  <w:szCs w:val="20"/>
                  <w:lang w:val="en-US"/>
                  <w:rPrChange w:id="467" w:author="Ericsson" w:date="2021-07-02T22:42:00Z">
                    <w:rPr>
                      <w:rFonts w:ascii="Arial" w:hAnsi="Arial" w:cs="Arial"/>
                      <w:sz w:val="20"/>
                      <w:szCs w:val="20"/>
                    </w:rPr>
                  </w:rPrChange>
                </w:rPr>
                <w:t xml:space="preserve">If a SL CSI report is received from the DST L2 ID:  </w:t>
              </w:r>
            </w:ins>
          </w:p>
          <w:p w14:paraId="3FE7C5DC" w14:textId="77777777" w:rsidR="00961E7E" w:rsidRPr="00961E7E" w:rsidRDefault="00961E7E" w:rsidP="00961E7E">
            <w:pPr>
              <w:pStyle w:val="ListParagraph"/>
              <w:numPr>
                <w:ilvl w:val="1"/>
                <w:numId w:val="33"/>
              </w:numPr>
              <w:rPr>
                <w:ins w:id="468" w:author="Ericsson" w:date="2021-07-02T22:42:00Z"/>
                <w:rFonts w:ascii="Arial" w:hAnsi="Arial" w:cs="Arial"/>
                <w:i/>
                <w:iCs/>
                <w:szCs w:val="20"/>
                <w:lang w:val="en-US"/>
                <w:rPrChange w:id="469" w:author="Ericsson" w:date="2021-07-02T22:42:00Z">
                  <w:rPr>
                    <w:ins w:id="470" w:author="Ericsson" w:date="2021-07-02T22:42:00Z"/>
                    <w:rFonts w:ascii="Arial" w:hAnsi="Arial" w:cs="Arial"/>
                    <w:i/>
                    <w:iCs/>
                    <w:szCs w:val="20"/>
                  </w:rPr>
                </w:rPrChange>
              </w:rPr>
            </w:pPr>
            <w:ins w:id="471" w:author="Ericsson" w:date="2021-07-02T22:42:00Z">
              <w:r w:rsidRPr="00961E7E">
                <w:rPr>
                  <w:rFonts w:ascii="Arial" w:hAnsi="Arial" w:cs="Arial"/>
                  <w:sz w:val="20"/>
                  <w:szCs w:val="20"/>
                  <w:lang w:val="en-US"/>
                  <w:rPrChange w:id="472" w:author="Ericsson" w:date="2021-07-02T22:42:00Z">
                    <w:rPr>
                      <w:rFonts w:ascii="Arial" w:hAnsi="Arial" w:cs="Arial"/>
                      <w:sz w:val="20"/>
                      <w:szCs w:val="20"/>
                    </w:rPr>
                  </w:rPrChange>
                </w:rPr>
                <w:t xml:space="preserve">stop </w:t>
              </w:r>
              <w:proofErr w:type="spellStart"/>
              <w:r w:rsidRPr="00961E7E">
                <w:rPr>
                  <w:rFonts w:ascii="Arial" w:hAnsi="Arial" w:cs="Arial"/>
                  <w:sz w:val="20"/>
                  <w:szCs w:val="20"/>
                  <w:lang w:val="en-US"/>
                  <w:rPrChange w:id="473" w:author="Ericsson" w:date="2021-07-02T22:42:00Z">
                    <w:rPr>
                      <w:rFonts w:ascii="Arial" w:hAnsi="Arial" w:cs="Arial"/>
                      <w:sz w:val="20"/>
                      <w:szCs w:val="20"/>
                    </w:rPr>
                  </w:rPrChange>
                </w:rPr>
                <w:t>drx-CSIReportTimerSL</w:t>
              </w:r>
              <w:proofErr w:type="spellEnd"/>
              <w:r w:rsidRPr="00961E7E">
                <w:rPr>
                  <w:rFonts w:ascii="Arial" w:hAnsi="Arial" w:cs="Arial"/>
                  <w:sz w:val="20"/>
                  <w:szCs w:val="20"/>
                  <w:lang w:val="en-US"/>
                  <w:rPrChange w:id="474" w:author="Ericsson" w:date="2021-07-02T22:42:00Z">
                    <w:rPr>
                      <w:rFonts w:ascii="Arial" w:hAnsi="Arial" w:cs="Arial"/>
                      <w:sz w:val="20"/>
                      <w:szCs w:val="20"/>
                    </w:rPr>
                  </w:rPrChange>
                </w:rPr>
                <w:t xml:space="preserve"> associated to the DST L2 ID. </w:t>
              </w:r>
              <w:r w:rsidRPr="00961E7E">
                <w:rPr>
                  <w:rFonts w:ascii="Arial" w:hAnsi="Arial" w:cs="Arial"/>
                  <w:i/>
                  <w:iCs/>
                  <w:sz w:val="20"/>
                  <w:szCs w:val="20"/>
                  <w:lang w:val="en-US"/>
                  <w:rPrChange w:id="475" w:author="Ericsson" w:date="2021-07-02T22:42:00Z">
                    <w:rPr>
                      <w:rFonts w:ascii="Arial" w:hAnsi="Arial" w:cs="Arial"/>
                      <w:i/>
                      <w:iCs/>
                      <w:sz w:val="20"/>
                      <w:szCs w:val="20"/>
                    </w:rPr>
                  </w:rPrChange>
                </w:rPr>
                <w:t xml:space="preserve"> </w:t>
              </w:r>
            </w:ins>
          </w:p>
          <w:p w14:paraId="5C03FF52" w14:textId="77777777" w:rsidR="00495DF9" w:rsidRPr="00184F76" w:rsidRDefault="00495DF9" w:rsidP="000902B3">
            <w:pPr>
              <w:pStyle w:val="ListParagraph"/>
              <w:ind w:left="360"/>
              <w:rPr>
                <w:rFonts w:eastAsiaTheme="minorEastAsia"/>
                <w:lang w:val="en-US" w:eastAsia="zh-CN"/>
              </w:rPr>
            </w:pPr>
          </w:p>
        </w:tc>
      </w:tr>
      <w:tr w:rsidR="00766594" w14:paraId="62BF94E2" w14:textId="77777777" w:rsidTr="000902B3">
        <w:tc>
          <w:tcPr>
            <w:tcW w:w="1358" w:type="dxa"/>
          </w:tcPr>
          <w:p w14:paraId="230CB295" w14:textId="69070FED" w:rsidR="00766594" w:rsidRDefault="00766594" w:rsidP="00766594">
            <w:pPr>
              <w:rPr>
                <w:lang w:val="de-DE"/>
              </w:rPr>
            </w:pPr>
            <w:ins w:id="476" w:author="Apple - Zhibin Wu" w:date="2021-07-03T14:28:00Z">
              <w:r>
                <w:rPr>
                  <w:lang w:val="de-DE"/>
                </w:rPr>
                <w:lastRenderedPageBreak/>
                <w:t>Apple</w:t>
              </w:r>
            </w:ins>
          </w:p>
        </w:tc>
        <w:tc>
          <w:tcPr>
            <w:tcW w:w="1337" w:type="dxa"/>
          </w:tcPr>
          <w:p w14:paraId="392BCCCE" w14:textId="4EFAD488" w:rsidR="00766594" w:rsidRDefault="00766594" w:rsidP="00766594">
            <w:pPr>
              <w:rPr>
                <w:lang w:val="de-DE"/>
              </w:rPr>
            </w:pPr>
            <w:ins w:id="477" w:author="Apple - Zhibin Wu" w:date="2021-07-03T14:28:00Z">
              <w:r>
                <w:rPr>
                  <w:lang w:val="en-US"/>
                </w:rPr>
                <w:t>Yes</w:t>
              </w:r>
            </w:ins>
          </w:p>
        </w:tc>
        <w:tc>
          <w:tcPr>
            <w:tcW w:w="6934" w:type="dxa"/>
          </w:tcPr>
          <w:p w14:paraId="605CCA09" w14:textId="77777777" w:rsidR="00766594" w:rsidRDefault="00766594" w:rsidP="00766594">
            <w:pPr>
              <w:rPr>
                <w:lang w:val="en-US"/>
              </w:rPr>
            </w:pPr>
          </w:p>
        </w:tc>
      </w:tr>
      <w:tr w:rsidR="00766594" w14:paraId="1158C874" w14:textId="77777777" w:rsidTr="000902B3">
        <w:tc>
          <w:tcPr>
            <w:tcW w:w="1358" w:type="dxa"/>
          </w:tcPr>
          <w:p w14:paraId="6ABF853B" w14:textId="77777777" w:rsidR="00766594" w:rsidRDefault="00766594" w:rsidP="00766594">
            <w:pPr>
              <w:rPr>
                <w:lang w:val="de-DE"/>
              </w:rPr>
            </w:pPr>
          </w:p>
        </w:tc>
        <w:tc>
          <w:tcPr>
            <w:tcW w:w="1337" w:type="dxa"/>
          </w:tcPr>
          <w:p w14:paraId="50670E2F" w14:textId="77777777" w:rsidR="00766594" w:rsidRDefault="00766594" w:rsidP="00766594">
            <w:pPr>
              <w:rPr>
                <w:lang w:val="de-DE"/>
              </w:rPr>
            </w:pPr>
          </w:p>
        </w:tc>
        <w:tc>
          <w:tcPr>
            <w:tcW w:w="6934" w:type="dxa"/>
          </w:tcPr>
          <w:p w14:paraId="1C98148B" w14:textId="77777777" w:rsidR="00766594" w:rsidRDefault="00766594" w:rsidP="00766594">
            <w:pPr>
              <w:rPr>
                <w:lang w:val="en-US"/>
              </w:rPr>
            </w:pPr>
          </w:p>
        </w:tc>
      </w:tr>
    </w:tbl>
    <w:p w14:paraId="160EC736" w14:textId="77777777" w:rsidR="00495DF9" w:rsidRDefault="00495DF9" w:rsidP="00495DF9">
      <w:pPr>
        <w:rPr>
          <w:i/>
          <w:iCs/>
        </w:rPr>
      </w:pPr>
    </w:p>
    <w:p w14:paraId="5B48F99B" w14:textId="77777777" w:rsidR="00A177CD" w:rsidRDefault="00A177CD" w:rsidP="00A177CD">
      <w:pPr>
        <w:rPr>
          <w:i/>
          <w:iCs/>
        </w:rPr>
      </w:pPr>
    </w:p>
    <w:p w14:paraId="199C93F1" w14:textId="6A4FCDFB" w:rsidR="00A177CD" w:rsidRDefault="00A177CD" w:rsidP="00A177CD">
      <w:pPr>
        <w:pStyle w:val="Heading2"/>
      </w:pPr>
      <w:r>
        <w:t>2.4 Resource Selection Enhancements</w:t>
      </w:r>
    </w:p>
    <w:p w14:paraId="6DF257EF" w14:textId="34247405" w:rsidR="00935DCD" w:rsidRDefault="00935DCD" w:rsidP="00495DF9">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2E21FB0C" w14:textId="77777777" w:rsidR="00935DCD" w:rsidRDefault="00935DCD" w:rsidP="00935DCD">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3B59864C" w14:textId="395E5B03" w:rsidR="00495DF9" w:rsidRDefault="00935DCD" w:rsidP="00495DF9">
      <w:pPr>
        <w:rPr>
          <w:rFonts w:ascii="Arial" w:hAnsi="Arial" w:cs="Arial"/>
        </w:rPr>
      </w:pPr>
      <w:r>
        <w:rPr>
          <w:rFonts w:ascii="Arial" w:hAnsi="Arial" w:cs="Arial"/>
        </w:rPr>
        <w:t xml:space="preserve">For a mode 1 TX UE communicating with one or more RX UEs in SL DRX, the gNB of the mode 1 UE should be aware of the DRX active time of the peer UEs and will allocate resources based on this knowledge.  </w:t>
      </w:r>
    </w:p>
    <w:p w14:paraId="1B71E6A1" w14:textId="59399077" w:rsidR="0015270B" w:rsidRDefault="00935DCD" w:rsidP="00495DF9">
      <w:pPr>
        <w:rPr>
          <w:rFonts w:ascii="Arial" w:hAnsi="Arial" w:cs="Arial"/>
        </w:rPr>
      </w:pPr>
      <w:r>
        <w:rPr>
          <w:rFonts w:ascii="Arial" w:hAnsi="Arial" w:cs="Arial"/>
        </w:rPr>
        <w:t xml:space="preserve">In mode 2, the TX UE MAC receives a set of available resources from the PHY layer </w:t>
      </w:r>
      <w:r w:rsidR="0015270B">
        <w:rPr>
          <w:rFonts w:ascii="Arial" w:hAnsi="Arial" w:cs="Arial"/>
        </w:rPr>
        <w:t>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10681CE5" w14:textId="6E32B8A2" w:rsidR="0015270B" w:rsidRDefault="0015270B" w:rsidP="00495DF9">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07E1B1EA" w14:textId="2385D149" w:rsidR="0015270B" w:rsidRDefault="0015270B" w:rsidP="0015270B">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1</w:t>
      </w:r>
      <w:r>
        <w:rPr>
          <w:rFonts w:ascii="Arial" w:hAnsi="Arial" w:cs="Arial"/>
          <w:b/>
          <w:bCs/>
          <w:sz w:val="22"/>
          <w:szCs w:val="22"/>
        </w:rPr>
        <w:t xml:space="preserve">) </w:t>
      </w:r>
      <w:r w:rsidR="00F40552">
        <w:rPr>
          <w:rFonts w:ascii="Arial" w:hAnsi="Arial" w:cs="Arial"/>
          <w:b/>
          <w:bCs/>
          <w:sz w:val="22"/>
          <w:szCs w:val="22"/>
        </w:rPr>
        <w:t xml:space="preserve">Considering </w:t>
      </w:r>
      <w:r>
        <w:rPr>
          <w:rFonts w:ascii="Arial" w:hAnsi="Arial" w:cs="Arial"/>
          <w:b/>
          <w:bCs/>
          <w:sz w:val="22"/>
          <w:szCs w:val="22"/>
        </w:rPr>
        <w:t>mode 2 resource selection</w:t>
      </w:r>
      <w:r w:rsidR="00F40552">
        <w:rPr>
          <w:rFonts w:ascii="Arial" w:hAnsi="Arial" w:cs="Arial"/>
          <w:b/>
          <w:bCs/>
          <w:sz w:val="22"/>
          <w:szCs w:val="22"/>
        </w:rPr>
        <w:t xml:space="preserve"> at the MAC layer</w:t>
      </w:r>
      <w:r>
        <w:rPr>
          <w:rFonts w:ascii="Arial" w:hAnsi="Arial" w:cs="Arial"/>
          <w:b/>
          <w:bCs/>
          <w:sz w:val="22"/>
          <w:szCs w:val="22"/>
        </w:rPr>
        <w:t>, should the TX UE ensure</w:t>
      </w:r>
      <w:r w:rsidR="00F40552">
        <w:rPr>
          <w:rFonts w:ascii="Arial" w:hAnsi="Arial" w:cs="Arial"/>
          <w:b/>
          <w:bCs/>
          <w:sz w:val="22"/>
          <w:szCs w:val="22"/>
        </w:rPr>
        <w:t xml:space="preserve"> that</w:t>
      </w:r>
      <w:r w:rsidR="002C5B8E">
        <w:rPr>
          <w:rFonts w:ascii="Arial" w:hAnsi="Arial" w:cs="Arial"/>
          <w:b/>
          <w:bCs/>
          <w:sz w:val="22"/>
          <w:szCs w:val="22"/>
        </w:rPr>
        <w:t>:</w:t>
      </w:r>
    </w:p>
    <w:p w14:paraId="78731D8B" w14:textId="782C6473" w:rsidR="0015270B" w:rsidRPr="00F73B79" w:rsidRDefault="002C5B8E" w:rsidP="00E367CA">
      <w:pPr>
        <w:pStyle w:val="ListParagraph"/>
        <w:numPr>
          <w:ilvl w:val="0"/>
          <w:numId w:val="23"/>
        </w:numPr>
        <w:rPr>
          <w:rFonts w:ascii="Arial" w:hAnsi="Arial" w:cs="Arial"/>
          <w:b/>
          <w:bCs/>
          <w:lang w:val="en-US"/>
        </w:rPr>
      </w:pPr>
      <w:r w:rsidRPr="00F40552">
        <w:rPr>
          <w:rFonts w:ascii="Arial" w:hAnsi="Arial" w:cs="Arial"/>
          <w:b/>
          <w:bCs/>
          <w:lang w:val="en-US"/>
        </w:rPr>
        <w:t>MAC layer is provided resources in the active time of the RX UE</w:t>
      </w:r>
    </w:p>
    <w:p w14:paraId="2D442F31" w14:textId="60BC1D7D" w:rsidR="002C5B8E" w:rsidRPr="00CA4305" w:rsidRDefault="002C5B8E" w:rsidP="00E367CA">
      <w:pPr>
        <w:pStyle w:val="ListParagraph"/>
        <w:numPr>
          <w:ilvl w:val="0"/>
          <w:numId w:val="23"/>
        </w:numPr>
        <w:rPr>
          <w:rFonts w:ascii="Arial" w:hAnsi="Arial" w:cs="Arial"/>
          <w:b/>
          <w:bCs/>
          <w:lang w:val="en-US"/>
        </w:rPr>
      </w:pPr>
      <w:r>
        <w:rPr>
          <w:rFonts w:ascii="Arial" w:hAnsi="Arial" w:cs="Arial"/>
          <w:b/>
          <w:bCs/>
          <w:lang w:val="en-US"/>
        </w:rPr>
        <w:t>MAC layer selects resource</w:t>
      </w:r>
      <w:r w:rsidR="00F40552">
        <w:rPr>
          <w:rFonts w:ascii="Arial" w:hAnsi="Arial" w:cs="Arial"/>
          <w:b/>
          <w:bCs/>
          <w:lang w:val="en-US"/>
        </w:rPr>
        <w:t>s</w:t>
      </w:r>
      <w:r>
        <w:rPr>
          <w:rFonts w:ascii="Arial" w:hAnsi="Arial" w:cs="Arial"/>
          <w:b/>
          <w:bCs/>
          <w:lang w:val="en-US"/>
        </w:rPr>
        <w:t xml:space="preserve"> </w:t>
      </w:r>
      <w:proofErr w:type="gramStart"/>
      <w:r w:rsidR="00BB7566">
        <w:rPr>
          <w:rFonts w:ascii="Arial" w:hAnsi="Arial" w:cs="Arial"/>
          <w:b/>
          <w:bCs/>
          <w:lang w:val="en-US"/>
        </w:rPr>
        <w:t>taking into account</w:t>
      </w:r>
      <w:proofErr w:type="gramEnd"/>
      <w:r w:rsidR="00BB7566">
        <w:rPr>
          <w:rFonts w:ascii="Arial" w:hAnsi="Arial" w:cs="Arial"/>
          <w:b/>
          <w:bCs/>
          <w:lang w:val="en-US"/>
        </w:rPr>
        <w:t xml:space="preserve"> </w:t>
      </w:r>
      <w:r>
        <w:rPr>
          <w:rFonts w:ascii="Arial" w:hAnsi="Arial" w:cs="Arial"/>
          <w:b/>
          <w:bCs/>
          <w:lang w:val="en-US"/>
        </w:rPr>
        <w:t>the active time of the RX UE</w:t>
      </w:r>
    </w:p>
    <w:p w14:paraId="693F351A" w14:textId="752D853B" w:rsidR="0015270B" w:rsidRPr="00CA4305" w:rsidRDefault="0015270B" w:rsidP="002C5B8E">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5270B" w14:paraId="1D6383D8" w14:textId="77777777" w:rsidTr="0030157D">
        <w:tc>
          <w:tcPr>
            <w:tcW w:w="1358" w:type="dxa"/>
            <w:shd w:val="clear" w:color="auto" w:fill="D9E2F3" w:themeFill="accent1" w:themeFillTint="33"/>
          </w:tcPr>
          <w:p w14:paraId="44AA7DCB" w14:textId="6E5D22A4" w:rsidR="0015270B" w:rsidRDefault="0015270B"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5BA8BB79" w14:textId="77777777" w:rsidR="0015270B" w:rsidRDefault="0015270B" w:rsidP="0030157D">
            <w:pPr>
              <w:rPr>
                <w:lang w:val="de-DE"/>
              </w:rPr>
            </w:pPr>
            <w:r>
              <w:rPr>
                <w:lang w:val="en-US"/>
              </w:rPr>
              <w:t>Response (Y/N)</w:t>
            </w:r>
          </w:p>
        </w:tc>
        <w:tc>
          <w:tcPr>
            <w:tcW w:w="6934" w:type="dxa"/>
            <w:shd w:val="clear" w:color="auto" w:fill="D9E2F3" w:themeFill="accent1" w:themeFillTint="33"/>
          </w:tcPr>
          <w:p w14:paraId="732CEBEB" w14:textId="77777777" w:rsidR="0015270B" w:rsidRDefault="0015270B" w:rsidP="0030157D">
            <w:pPr>
              <w:rPr>
                <w:lang w:val="de-DE"/>
              </w:rPr>
            </w:pPr>
            <w:r>
              <w:rPr>
                <w:lang w:val="en-US"/>
              </w:rPr>
              <w:t>Comments</w:t>
            </w:r>
          </w:p>
        </w:tc>
      </w:tr>
      <w:tr w:rsidR="0015270B" w14:paraId="1E515FBE" w14:textId="77777777" w:rsidTr="0030157D">
        <w:tc>
          <w:tcPr>
            <w:tcW w:w="1358" w:type="dxa"/>
          </w:tcPr>
          <w:p w14:paraId="0DC5B77C" w14:textId="4F903EE4" w:rsidR="0015270B" w:rsidRDefault="00AB4A17" w:rsidP="0030157D">
            <w:pPr>
              <w:rPr>
                <w:lang w:val="de-DE"/>
              </w:rPr>
            </w:pPr>
            <w:ins w:id="478" w:author="Ericsson" w:date="2021-07-02T22:44:00Z">
              <w:r>
                <w:rPr>
                  <w:lang w:val="de-DE"/>
                </w:rPr>
                <w:t>Ericsson</w:t>
              </w:r>
            </w:ins>
          </w:p>
        </w:tc>
        <w:tc>
          <w:tcPr>
            <w:tcW w:w="1337" w:type="dxa"/>
          </w:tcPr>
          <w:p w14:paraId="751CC47E" w14:textId="4A0837E9" w:rsidR="0015270B" w:rsidRDefault="00AB4A17" w:rsidP="0030157D">
            <w:pPr>
              <w:ind w:leftChars="-1" w:left="-2" w:firstLine="2"/>
              <w:rPr>
                <w:lang w:val="en-US"/>
              </w:rPr>
            </w:pPr>
            <w:ins w:id="479" w:author="Ericsson" w:date="2021-07-02T22:44:00Z">
              <w:r>
                <w:rPr>
                  <w:lang w:val="en-US"/>
                </w:rPr>
                <w:t>Yes</w:t>
              </w:r>
            </w:ins>
          </w:p>
        </w:tc>
        <w:tc>
          <w:tcPr>
            <w:tcW w:w="6934" w:type="dxa"/>
          </w:tcPr>
          <w:p w14:paraId="6BAB1BAB" w14:textId="77777777" w:rsidR="0015270B" w:rsidRPr="00184F76" w:rsidRDefault="0015270B" w:rsidP="0030157D">
            <w:pPr>
              <w:pStyle w:val="ListParagraph"/>
              <w:ind w:left="360"/>
              <w:rPr>
                <w:rFonts w:eastAsiaTheme="minorEastAsia"/>
                <w:lang w:val="en-US" w:eastAsia="zh-CN"/>
              </w:rPr>
            </w:pPr>
          </w:p>
        </w:tc>
      </w:tr>
      <w:tr w:rsidR="002542E7" w14:paraId="2117E9EA" w14:textId="77777777" w:rsidTr="0030157D">
        <w:tc>
          <w:tcPr>
            <w:tcW w:w="1358" w:type="dxa"/>
          </w:tcPr>
          <w:p w14:paraId="32D2AFCD" w14:textId="5E044D4C" w:rsidR="002542E7" w:rsidRDefault="002542E7" w:rsidP="002542E7">
            <w:pPr>
              <w:rPr>
                <w:lang w:val="de-DE"/>
              </w:rPr>
            </w:pPr>
            <w:ins w:id="480" w:author="冷冰雪(Bingxue Leng)" w:date="2021-07-03T11:37:00Z">
              <w:r>
                <w:rPr>
                  <w:lang w:val="de-DE"/>
                </w:rPr>
                <w:t>OPPO</w:t>
              </w:r>
            </w:ins>
          </w:p>
        </w:tc>
        <w:tc>
          <w:tcPr>
            <w:tcW w:w="1337" w:type="dxa"/>
          </w:tcPr>
          <w:p w14:paraId="57AF12A7" w14:textId="66163ACB" w:rsidR="002542E7" w:rsidRDefault="002542E7" w:rsidP="002542E7">
            <w:pPr>
              <w:rPr>
                <w:lang w:val="de-DE"/>
              </w:rPr>
            </w:pPr>
            <w:ins w:id="481" w:author="冷冰雪(Bingxue Leng)" w:date="2021-07-03T11:37:00Z">
              <w:r>
                <w:rPr>
                  <w:lang w:val="en-US"/>
                </w:rPr>
                <w:t>See comments</w:t>
              </w:r>
            </w:ins>
          </w:p>
        </w:tc>
        <w:tc>
          <w:tcPr>
            <w:tcW w:w="6934" w:type="dxa"/>
          </w:tcPr>
          <w:p w14:paraId="726B7FEF" w14:textId="7DDA63F2" w:rsidR="002542E7" w:rsidRDefault="002542E7" w:rsidP="002542E7">
            <w:pPr>
              <w:rPr>
                <w:lang w:val="en-US"/>
              </w:rPr>
            </w:pPr>
            <w:ins w:id="482" w:author="冷冰雪(Bingxue Leng)" w:date="2021-07-03T11:37:00Z">
              <w:r w:rsidRPr="002542E7">
                <w:rPr>
                  <w:rFonts w:eastAsia="SimSun"/>
                  <w:lang w:val="en-US"/>
                  <w:rPrChange w:id="483"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2542E7" w14:paraId="759FC698" w14:textId="77777777" w:rsidTr="0030157D">
        <w:tc>
          <w:tcPr>
            <w:tcW w:w="1358" w:type="dxa"/>
          </w:tcPr>
          <w:p w14:paraId="2D7573AD" w14:textId="2641A5A3" w:rsidR="002542E7" w:rsidRDefault="00F62A9E" w:rsidP="002542E7">
            <w:pPr>
              <w:rPr>
                <w:lang w:val="de-DE"/>
              </w:rPr>
            </w:pPr>
            <w:ins w:id="484" w:author="Apple - Zhibin Wu" w:date="2021-07-03T14:28:00Z">
              <w:r>
                <w:rPr>
                  <w:lang w:val="de-DE"/>
                </w:rPr>
                <w:t>Apple</w:t>
              </w:r>
            </w:ins>
          </w:p>
        </w:tc>
        <w:tc>
          <w:tcPr>
            <w:tcW w:w="1337" w:type="dxa"/>
          </w:tcPr>
          <w:p w14:paraId="0DE37A22" w14:textId="0CED60DA" w:rsidR="002542E7" w:rsidRDefault="00F62A9E" w:rsidP="002542E7">
            <w:pPr>
              <w:rPr>
                <w:lang w:val="de-DE"/>
              </w:rPr>
            </w:pPr>
            <w:ins w:id="485" w:author="Apple - Zhibin Wu" w:date="2021-07-03T14:28:00Z">
              <w:r>
                <w:rPr>
                  <w:lang w:val="de-DE"/>
                </w:rPr>
                <w:t xml:space="preserve">2, not </w:t>
              </w:r>
              <w:proofErr w:type="spellStart"/>
              <w:r>
                <w:rPr>
                  <w:lang w:val="de-DE"/>
                </w:rPr>
                <w:t>sure</w:t>
              </w:r>
              <w:proofErr w:type="spellEnd"/>
              <w:r>
                <w:rPr>
                  <w:lang w:val="de-DE"/>
                </w:rPr>
                <w:t xml:space="preserve"> </w:t>
              </w:r>
              <w:proofErr w:type="spellStart"/>
              <w:r>
                <w:rPr>
                  <w:lang w:val="de-DE"/>
                </w:rPr>
                <w:t>about</w:t>
              </w:r>
              <w:proofErr w:type="spellEnd"/>
              <w:r>
                <w:rPr>
                  <w:lang w:val="de-DE"/>
                </w:rPr>
                <w:t xml:space="preserve"> 1</w:t>
              </w:r>
            </w:ins>
          </w:p>
        </w:tc>
        <w:tc>
          <w:tcPr>
            <w:tcW w:w="6934" w:type="dxa"/>
          </w:tcPr>
          <w:p w14:paraId="6AD12C5C" w14:textId="040C8587" w:rsidR="002542E7" w:rsidRDefault="00F62A9E" w:rsidP="002542E7">
            <w:pPr>
              <w:rPr>
                <w:lang w:val="en-US"/>
              </w:rPr>
            </w:pPr>
            <w:ins w:id="486" w:author="Apple - Zhibin Wu" w:date="2021-07-03T14:28:00Z">
              <w:r>
                <w:rPr>
                  <w:rFonts w:eastAsiaTheme="minorEastAsia"/>
                  <w:lang w:val="en-US" w:eastAsia="zh-CN"/>
                </w:rPr>
                <w:t xml:space="preserve">Not sure how L1 can ensure the resource candidates matching the active time, when the intended </w:t>
              </w:r>
              <w:proofErr w:type="spellStart"/>
              <w:r>
                <w:rPr>
                  <w:rFonts w:eastAsiaTheme="minorEastAsia"/>
                  <w:lang w:val="en-US" w:eastAsia="zh-CN"/>
                </w:rPr>
                <w:t>ProSe</w:t>
              </w:r>
              <w:proofErr w:type="spellEnd"/>
              <w:r>
                <w:rPr>
                  <w:rFonts w:eastAsiaTheme="minorEastAsia"/>
                  <w:lang w:val="en-US" w:eastAsia="zh-CN"/>
                </w:rPr>
                <w:t xml:space="preserve"> destination is not even known by PHY layer. Only the MAC layer can this issue into resource selection procedure to avoid transmitting in a resource out of RX UE’s active time window.</w:t>
              </w:r>
            </w:ins>
          </w:p>
        </w:tc>
      </w:tr>
    </w:tbl>
    <w:p w14:paraId="0D92BB1E" w14:textId="77777777" w:rsidR="0015270B" w:rsidRDefault="0015270B" w:rsidP="0015270B">
      <w:pPr>
        <w:rPr>
          <w:i/>
          <w:iCs/>
        </w:rPr>
      </w:pPr>
    </w:p>
    <w:p w14:paraId="34D94708" w14:textId="6651A915" w:rsidR="00117727" w:rsidRDefault="002C5B8E" w:rsidP="00117727">
      <w:pPr>
        <w:rPr>
          <w:rFonts w:ascii="Arial" w:hAnsi="Arial" w:cs="Arial"/>
        </w:rPr>
      </w:pPr>
      <w:r>
        <w:rPr>
          <w:rFonts w:ascii="Arial" w:hAnsi="Arial" w:cs="Arial"/>
        </w:rPr>
        <w:t>What constitutes the active time from the point of view of resource selection should further be discussed.</w:t>
      </w:r>
      <w:r w:rsidR="00F40552">
        <w:rPr>
          <w:rFonts w:ascii="Arial" w:hAnsi="Arial" w:cs="Arial"/>
        </w:rPr>
        <w:t xml:space="preserve">  In RAN2#113bis-e, we agreed that the SL active time of the RX UE </w:t>
      </w:r>
      <w:r w:rsidR="006E2D5B">
        <w:rPr>
          <w:rFonts w:ascii="Arial" w:hAnsi="Arial" w:cs="Arial"/>
        </w:rPr>
        <w:t xml:space="preserve">(for unicast) </w:t>
      </w:r>
      <w:r w:rsidR="00F40552">
        <w:rPr>
          <w:rFonts w:ascii="Arial" w:hAnsi="Arial" w:cs="Arial"/>
        </w:rPr>
        <w:t xml:space="preserve">includes the time in which any of the </w:t>
      </w:r>
      <w:proofErr w:type="spellStart"/>
      <w:r w:rsidR="00F40552">
        <w:rPr>
          <w:rFonts w:ascii="Arial" w:hAnsi="Arial" w:cs="Arial"/>
        </w:rPr>
        <w:t>sl-drx-OnDuration</w:t>
      </w:r>
      <w:proofErr w:type="spellEnd"/>
      <w:r w:rsidR="00F40552">
        <w:rPr>
          <w:rFonts w:ascii="Arial" w:hAnsi="Arial" w:cs="Arial"/>
        </w:rPr>
        <w:t xml:space="preserve">, </w:t>
      </w:r>
      <w:proofErr w:type="spellStart"/>
      <w:r w:rsidR="00F40552">
        <w:rPr>
          <w:rFonts w:ascii="Arial" w:hAnsi="Arial" w:cs="Arial"/>
        </w:rPr>
        <w:t>sl-drx-InactivityTimer</w:t>
      </w:r>
      <w:proofErr w:type="spellEnd"/>
      <w:r w:rsidR="00F40552">
        <w:rPr>
          <w:rFonts w:ascii="Arial" w:hAnsi="Arial" w:cs="Arial"/>
        </w:rPr>
        <w:t xml:space="preserve">, or </w:t>
      </w:r>
      <w:proofErr w:type="spellStart"/>
      <w:r w:rsidR="00F40552">
        <w:rPr>
          <w:rFonts w:ascii="Arial" w:hAnsi="Arial" w:cs="Arial"/>
        </w:rPr>
        <w:t>sl-drx-RetransmissionTimer</w:t>
      </w:r>
      <w:proofErr w:type="spellEnd"/>
      <w:r w:rsidR="00F40552">
        <w:rPr>
          <w:rFonts w:ascii="Arial" w:hAnsi="Arial" w:cs="Arial"/>
        </w:rPr>
        <w:t xml:space="preserve"> are running.</w:t>
      </w:r>
      <w:r w:rsidR="006E2D5B">
        <w:rPr>
          <w:rFonts w:ascii="Arial" w:hAnsi="Arial" w:cs="Arial"/>
        </w:rPr>
        <w:t xml:space="preserve">  It was further agreed for that the TX UE maintains a timer corresponding to the SL inactivity timer in the RX UE and uses </w:t>
      </w:r>
      <w:r w:rsidR="006E2D5B">
        <w:rPr>
          <w:rFonts w:ascii="Arial" w:hAnsi="Arial" w:cs="Arial"/>
        </w:rPr>
        <w:lastRenderedPageBreak/>
        <w:t xml:space="preserve">that timer as part of determining the allowable transmission time.  </w:t>
      </w:r>
      <w:r w:rsidR="009029E5">
        <w:rPr>
          <w:rFonts w:ascii="Arial" w:hAnsi="Arial" w:cs="Arial"/>
        </w:rPr>
        <w:t xml:space="preserve">The retransmission timer is </w:t>
      </w:r>
      <w:r w:rsidR="00BB7566">
        <w:rPr>
          <w:rFonts w:ascii="Arial" w:hAnsi="Arial" w:cs="Arial"/>
        </w:rPr>
        <w:t xml:space="preserve">only </w:t>
      </w:r>
      <w:r w:rsidR="009029E5">
        <w:rPr>
          <w:rFonts w:ascii="Arial" w:hAnsi="Arial" w:cs="Arial"/>
        </w:rPr>
        <w:t>started</w:t>
      </w:r>
      <w:r w:rsidR="00BB7566">
        <w:rPr>
          <w:rFonts w:ascii="Arial" w:hAnsi="Arial" w:cs="Arial"/>
        </w:rPr>
        <w:t xml:space="preserve"> by the RX UE</w:t>
      </w:r>
      <w:r w:rsidR="009029E5">
        <w:rPr>
          <w:rFonts w:ascii="Arial" w:hAnsi="Arial" w:cs="Arial"/>
        </w:rPr>
        <w:t xml:space="preserve"> following reception of an SCI for the initial transmission.  However, at the TX UE, resource selection </w:t>
      </w:r>
      <w:r w:rsidR="00BB7566">
        <w:rPr>
          <w:rFonts w:ascii="Arial" w:hAnsi="Arial" w:cs="Arial"/>
        </w:rPr>
        <w:t xml:space="preserve">can be </w:t>
      </w:r>
      <w:r w:rsidR="009029E5">
        <w:rPr>
          <w:rFonts w:ascii="Arial" w:hAnsi="Arial" w:cs="Arial"/>
        </w:rPr>
        <w:t>performed for both the initial transmission and retransmission resource</w:t>
      </w:r>
      <w:r w:rsidR="00BB7566">
        <w:rPr>
          <w:rFonts w:ascii="Arial" w:hAnsi="Arial" w:cs="Arial"/>
        </w:rPr>
        <w:t xml:space="preserve"> at the same time</w:t>
      </w:r>
      <w:r w:rsidR="009029E5">
        <w:rPr>
          <w:rFonts w:ascii="Arial" w:hAnsi="Arial" w:cs="Arial"/>
        </w:rPr>
        <w:t xml:space="preserve">. </w:t>
      </w:r>
      <w:r w:rsidR="00BB7566">
        <w:rPr>
          <w:rFonts w:ascii="Arial" w:hAnsi="Arial" w:cs="Arial"/>
        </w:rPr>
        <w:t>The allowable resources for selection may therefore depend on whether the resource is for the initial transmission or the retransmission</w:t>
      </w:r>
      <w:r w:rsidR="00117727">
        <w:rPr>
          <w:rFonts w:ascii="Arial" w:hAnsi="Arial" w:cs="Arial"/>
        </w:rPr>
        <w:t xml:space="preserve">.  In addition, it may also depend on the </w:t>
      </w:r>
      <w:r w:rsidR="00BB7566">
        <w:rPr>
          <w:rFonts w:ascii="Arial" w:hAnsi="Arial" w:cs="Arial"/>
        </w:rPr>
        <w:t>cast type of the transmission</w:t>
      </w:r>
      <w:r w:rsidR="00117727">
        <w:rPr>
          <w:rFonts w:ascii="Arial" w:hAnsi="Arial" w:cs="Arial"/>
        </w:rPr>
        <w:t>, since the inactivity timer and the retransmission timer (assuming majority view in Q2.6) are not applicable for broadcast.</w:t>
      </w:r>
    </w:p>
    <w:p w14:paraId="78D3A183" w14:textId="52CDC572"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2</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initial transmission? </w:t>
      </w:r>
    </w:p>
    <w:p w14:paraId="69E82A2E" w14:textId="5F45D33E" w:rsidR="00BB7566" w:rsidRPr="00CA4305" w:rsidRDefault="00BB7566" w:rsidP="00E367CA">
      <w:pPr>
        <w:pStyle w:val="ListParagraph"/>
        <w:numPr>
          <w:ilvl w:val="0"/>
          <w:numId w:val="24"/>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0AA70FD7" w14:textId="2D705321" w:rsidR="00BB7566" w:rsidRPr="00F73B79" w:rsidRDefault="00BB7566" w:rsidP="00E367CA">
      <w:pPr>
        <w:pStyle w:val="ListParagraph"/>
        <w:numPr>
          <w:ilvl w:val="0"/>
          <w:numId w:val="24"/>
        </w:numPr>
        <w:rPr>
          <w:rFonts w:ascii="Arial" w:hAnsi="Arial" w:cs="Arial"/>
          <w:b/>
          <w:bCs/>
          <w:lang w:val="en-US"/>
        </w:rPr>
      </w:pPr>
      <w:r>
        <w:rPr>
          <w:rFonts w:ascii="Arial" w:hAnsi="Arial" w:cs="Arial"/>
          <w:b/>
          <w:bCs/>
          <w:lang w:val="en-US"/>
        </w:rPr>
        <w:t>Resources associated with the time in which the inactivity timer at the RX UE is running</w:t>
      </w:r>
    </w:p>
    <w:p w14:paraId="4931D707" w14:textId="6C29ECE0" w:rsidR="00BB7566" w:rsidRPr="00F73B79" w:rsidRDefault="00BB7566" w:rsidP="00E367CA">
      <w:pPr>
        <w:pStyle w:val="ListParagraph"/>
        <w:numPr>
          <w:ilvl w:val="0"/>
          <w:numId w:val="24"/>
        </w:numPr>
        <w:rPr>
          <w:rFonts w:ascii="Arial" w:hAnsi="Arial" w:cs="Arial"/>
          <w:b/>
          <w:bCs/>
          <w:lang w:val="en-US"/>
        </w:rPr>
      </w:pPr>
      <w:r>
        <w:rPr>
          <w:rFonts w:ascii="Arial" w:hAnsi="Arial" w:cs="Arial"/>
          <w:b/>
          <w:bCs/>
          <w:lang w:val="en-US"/>
        </w:rPr>
        <w:t>Resources associated with the time in which the retransmission timer is running</w:t>
      </w:r>
    </w:p>
    <w:p w14:paraId="1F714915" w14:textId="520CCACC" w:rsidR="00BB7566" w:rsidRPr="00F73B79" w:rsidRDefault="00BB7566" w:rsidP="00E367CA">
      <w:pPr>
        <w:pStyle w:val="ListParagraph"/>
        <w:numPr>
          <w:ilvl w:val="0"/>
          <w:numId w:val="24"/>
        </w:numPr>
        <w:rPr>
          <w:rFonts w:ascii="Arial" w:hAnsi="Arial" w:cs="Arial"/>
          <w:b/>
          <w:bCs/>
          <w:lang w:val="en-US"/>
        </w:rPr>
      </w:pPr>
      <w:r>
        <w:rPr>
          <w:rFonts w:ascii="Arial" w:hAnsi="Arial" w:cs="Arial"/>
          <w:b/>
          <w:bCs/>
          <w:lang w:val="en-US"/>
        </w:rPr>
        <w:t>Resources not in the active time</w:t>
      </w:r>
    </w:p>
    <w:p w14:paraId="46175883" w14:textId="77777777" w:rsidR="00BB7566" w:rsidRPr="00F73B79" w:rsidRDefault="00BB7566" w:rsidP="00BB7566">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B7566" w14:paraId="3CB25474" w14:textId="77777777" w:rsidTr="0030157D">
        <w:tc>
          <w:tcPr>
            <w:tcW w:w="1358" w:type="dxa"/>
            <w:shd w:val="clear" w:color="auto" w:fill="D9E2F3" w:themeFill="accent1" w:themeFillTint="33"/>
          </w:tcPr>
          <w:p w14:paraId="08AB7648"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4E54FB8"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5C301C16" w14:textId="77777777" w:rsidR="00BB7566" w:rsidRDefault="00BB7566" w:rsidP="0030157D">
            <w:pPr>
              <w:rPr>
                <w:lang w:val="de-DE"/>
              </w:rPr>
            </w:pPr>
            <w:r>
              <w:rPr>
                <w:lang w:val="en-US"/>
              </w:rPr>
              <w:t>Comments</w:t>
            </w:r>
          </w:p>
        </w:tc>
      </w:tr>
      <w:tr w:rsidR="00BB7566" w14:paraId="71F34294" w14:textId="77777777" w:rsidTr="0030157D">
        <w:tc>
          <w:tcPr>
            <w:tcW w:w="1358" w:type="dxa"/>
          </w:tcPr>
          <w:p w14:paraId="205EC587" w14:textId="44352FD1" w:rsidR="00BB7566" w:rsidRDefault="00AB4A17" w:rsidP="0030157D">
            <w:pPr>
              <w:rPr>
                <w:lang w:val="de-DE"/>
              </w:rPr>
            </w:pPr>
            <w:ins w:id="487" w:author="Ericsson" w:date="2021-07-02T22:46:00Z">
              <w:r>
                <w:rPr>
                  <w:lang w:val="de-DE"/>
                </w:rPr>
                <w:t>Ericsson</w:t>
              </w:r>
            </w:ins>
          </w:p>
        </w:tc>
        <w:tc>
          <w:tcPr>
            <w:tcW w:w="1337" w:type="dxa"/>
          </w:tcPr>
          <w:p w14:paraId="6ECC8848" w14:textId="77777777" w:rsidR="00BB7566" w:rsidRDefault="00BB7566" w:rsidP="0030157D">
            <w:pPr>
              <w:ind w:leftChars="-1" w:left="-2" w:firstLine="2"/>
              <w:rPr>
                <w:lang w:val="en-US"/>
              </w:rPr>
            </w:pPr>
          </w:p>
        </w:tc>
        <w:tc>
          <w:tcPr>
            <w:tcW w:w="6934" w:type="dxa"/>
          </w:tcPr>
          <w:p w14:paraId="2B5D6A74" w14:textId="0124252B" w:rsidR="00BB7566" w:rsidRDefault="00AB4A17" w:rsidP="00AB4A17">
            <w:pPr>
              <w:rPr>
                <w:ins w:id="488" w:author="Ericsson" w:date="2021-07-02T22:48:00Z"/>
                <w:rFonts w:eastAsiaTheme="minorEastAsia"/>
                <w:lang w:val="en-US" w:eastAsia="zh-CN"/>
              </w:rPr>
            </w:pPr>
            <w:ins w:id="489" w:author="Ericsson" w:date="2021-07-02T22:47:00Z">
              <w:r>
                <w:rPr>
                  <w:rFonts w:eastAsiaTheme="minorEastAsia"/>
                  <w:lang w:val="en-US" w:eastAsia="zh-CN"/>
                </w:rPr>
                <w:t xml:space="preserve">for unicast, </w:t>
              </w:r>
              <w:r w:rsidR="00BA388D">
                <w:rPr>
                  <w:rFonts w:eastAsiaTheme="minorEastAsia"/>
                  <w:lang w:val="en-US" w:eastAsia="zh-CN"/>
                </w:rPr>
                <w:t xml:space="preserve">it is reasonable to </w:t>
              </w:r>
              <w:proofErr w:type="spellStart"/>
              <w:r w:rsidR="00BA388D">
                <w:rPr>
                  <w:rFonts w:eastAsiaTheme="minorEastAsia"/>
                  <w:lang w:val="en-US" w:eastAsia="zh-CN"/>
                </w:rPr>
                <w:t>based</w:t>
              </w:r>
              <w:proofErr w:type="spellEnd"/>
              <w:r w:rsidR="00BA388D">
                <w:rPr>
                  <w:rFonts w:eastAsiaTheme="minorEastAsia"/>
                  <w:lang w:val="en-US" w:eastAsia="zh-CN"/>
                </w:rPr>
                <w:t xml:space="preserve"> on A) and B</w:t>
              </w:r>
            </w:ins>
            <w:ins w:id="490" w:author="Ericsson" w:date="2021-07-02T22:49:00Z">
              <w:r w:rsidR="003A3F3C">
                <w:rPr>
                  <w:rFonts w:eastAsiaTheme="minorEastAsia"/>
                  <w:lang w:val="en-US" w:eastAsia="zh-CN"/>
                </w:rPr>
                <w:t>) for the initial transmission</w:t>
              </w:r>
            </w:ins>
            <w:ins w:id="491" w:author="Ericsson" w:date="2021-07-02T22:47:00Z">
              <w:r w:rsidR="00BA388D">
                <w:rPr>
                  <w:rFonts w:eastAsiaTheme="minorEastAsia"/>
                  <w:lang w:val="en-US" w:eastAsia="zh-CN"/>
                </w:rPr>
                <w:t xml:space="preserve">, since </w:t>
              </w:r>
            </w:ins>
            <w:ins w:id="492" w:author="Ericsson" w:date="2021-07-02T22:48:00Z">
              <w:r w:rsidR="00BA388D">
                <w:rPr>
                  <w:rFonts w:eastAsiaTheme="minorEastAsia"/>
                  <w:lang w:val="en-US" w:eastAsia="zh-CN"/>
                </w:rPr>
                <w:t>inactivity timer mis alignment is less critical.</w:t>
              </w:r>
            </w:ins>
          </w:p>
          <w:p w14:paraId="379533DC" w14:textId="3E544710" w:rsidR="00BA388D" w:rsidRPr="00AB4A17" w:rsidRDefault="00BA388D">
            <w:pPr>
              <w:rPr>
                <w:rFonts w:eastAsiaTheme="minorEastAsia"/>
                <w:lang w:val="en-US" w:eastAsia="zh-CN"/>
                <w:rPrChange w:id="493" w:author="Ericsson" w:date="2021-07-02T22:47:00Z">
                  <w:rPr>
                    <w:lang w:val="en-US" w:eastAsia="zh-CN"/>
                  </w:rPr>
                </w:rPrChange>
              </w:rPr>
              <w:pPrChange w:id="494" w:author="Ericsson" w:date="2021-07-02T22:47:00Z">
                <w:pPr>
                  <w:pStyle w:val="ListParagraph"/>
                  <w:ind w:left="360"/>
                </w:pPr>
              </w:pPrChange>
            </w:pPr>
            <w:ins w:id="495" w:author="Ericsson" w:date="2021-07-02T22:48:00Z">
              <w:r>
                <w:rPr>
                  <w:rFonts w:eastAsiaTheme="minorEastAsia"/>
                  <w:lang w:val="en-US" w:eastAsia="zh-CN"/>
                </w:rPr>
                <w:t xml:space="preserve">For groupcast, TX UE only considers A) for initial transmission. Since </w:t>
              </w:r>
            </w:ins>
            <w:ins w:id="496" w:author="Ericsson" w:date="2021-07-02T22:49:00Z">
              <w:r>
                <w:rPr>
                  <w:rFonts w:eastAsiaTheme="minorEastAsia"/>
                  <w:lang w:val="en-US" w:eastAsia="zh-CN"/>
                </w:rPr>
                <w:t>inactivity timer mis alignment is more problematic.</w:t>
              </w:r>
            </w:ins>
          </w:p>
        </w:tc>
      </w:tr>
      <w:tr w:rsidR="002542E7" w14:paraId="052A099C" w14:textId="77777777" w:rsidTr="0030157D">
        <w:tc>
          <w:tcPr>
            <w:tcW w:w="1358" w:type="dxa"/>
          </w:tcPr>
          <w:p w14:paraId="1C4E28CB" w14:textId="275E741B" w:rsidR="002542E7" w:rsidRDefault="002542E7" w:rsidP="002542E7">
            <w:pPr>
              <w:rPr>
                <w:lang w:val="de-DE"/>
              </w:rPr>
            </w:pPr>
            <w:ins w:id="497" w:author="冷冰雪(Bingxue Leng)" w:date="2021-07-03T11:38:00Z">
              <w:r w:rsidRPr="00CF6412">
                <w:rPr>
                  <w:lang w:val="en-US"/>
                </w:rPr>
                <w:t xml:space="preserve">OPPO </w:t>
              </w:r>
            </w:ins>
          </w:p>
        </w:tc>
        <w:tc>
          <w:tcPr>
            <w:tcW w:w="1337" w:type="dxa"/>
          </w:tcPr>
          <w:p w14:paraId="7D7FC57D" w14:textId="6D98FC28" w:rsidR="002542E7" w:rsidRDefault="002542E7" w:rsidP="002542E7">
            <w:pPr>
              <w:rPr>
                <w:lang w:val="de-DE"/>
              </w:rPr>
            </w:pPr>
            <w:ins w:id="498" w:author="冷冰雪(Bingxue Leng)" w:date="2021-07-03T11:38:00Z">
              <w:r>
                <w:rPr>
                  <w:lang w:val="en-US"/>
                </w:rPr>
                <w:t>See comments</w:t>
              </w:r>
            </w:ins>
          </w:p>
        </w:tc>
        <w:tc>
          <w:tcPr>
            <w:tcW w:w="6934" w:type="dxa"/>
          </w:tcPr>
          <w:p w14:paraId="29C85322" w14:textId="210E8E42" w:rsidR="002542E7" w:rsidRDefault="002542E7" w:rsidP="002542E7">
            <w:pPr>
              <w:rPr>
                <w:lang w:val="en-US"/>
              </w:rPr>
            </w:pPr>
            <w:ins w:id="499" w:author="冷冰雪(Bingxue Leng)" w:date="2021-07-03T11:38:00Z">
              <w:r w:rsidRPr="00CF6412">
                <w:rPr>
                  <w:lang w:val="en-US"/>
                </w:rPr>
                <w:t>RAN1 is working on the relationship between resource selection and DRX, no need to double work in RAN2 which may cause some collision between WGs.</w:t>
              </w:r>
            </w:ins>
          </w:p>
        </w:tc>
      </w:tr>
      <w:tr w:rsidR="00F62A9E" w14:paraId="3BC699F4" w14:textId="77777777" w:rsidTr="0030157D">
        <w:tc>
          <w:tcPr>
            <w:tcW w:w="1358" w:type="dxa"/>
          </w:tcPr>
          <w:p w14:paraId="38BF5960" w14:textId="0F8A8BC5" w:rsidR="00F62A9E" w:rsidRDefault="00F62A9E" w:rsidP="00F62A9E">
            <w:pPr>
              <w:rPr>
                <w:lang w:val="de-DE"/>
              </w:rPr>
            </w:pPr>
            <w:ins w:id="500" w:author="Apple - Zhibin Wu" w:date="2021-07-03T14:29:00Z">
              <w:r>
                <w:rPr>
                  <w:lang w:val="de-DE"/>
                </w:rPr>
                <w:t>Apple</w:t>
              </w:r>
            </w:ins>
          </w:p>
        </w:tc>
        <w:tc>
          <w:tcPr>
            <w:tcW w:w="1337" w:type="dxa"/>
          </w:tcPr>
          <w:p w14:paraId="1FD47817" w14:textId="5120B08C" w:rsidR="00F62A9E" w:rsidRDefault="00F62A9E" w:rsidP="00F62A9E">
            <w:pPr>
              <w:rPr>
                <w:lang w:val="de-DE"/>
              </w:rPr>
            </w:pPr>
            <w:ins w:id="501" w:author="Apple - Zhibin Wu" w:date="2021-07-03T14:29:00Z">
              <w:r>
                <w:rPr>
                  <w:lang w:val="en-US"/>
                </w:rPr>
                <w:t>A, B, C</w:t>
              </w:r>
            </w:ins>
          </w:p>
        </w:tc>
        <w:tc>
          <w:tcPr>
            <w:tcW w:w="6934" w:type="dxa"/>
          </w:tcPr>
          <w:p w14:paraId="350FD762" w14:textId="77777777" w:rsidR="00F62A9E" w:rsidRDefault="00F62A9E" w:rsidP="00F62A9E">
            <w:pPr>
              <w:rPr>
                <w:lang w:val="en-US"/>
              </w:rPr>
            </w:pPr>
          </w:p>
        </w:tc>
      </w:tr>
    </w:tbl>
    <w:p w14:paraId="4D0CE6D4" w14:textId="77777777" w:rsidR="00BB7566" w:rsidRDefault="00BB7566" w:rsidP="00BB7566">
      <w:pPr>
        <w:rPr>
          <w:i/>
          <w:iCs/>
        </w:rPr>
      </w:pPr>
    </w:p>
    <w:p w14:paraId="000DACF4" w14:textId="77777777" w:rsidR="009029E5" w:rsidRDefault="009029E5" w:rsidP="00495DF9">
      <w:pPr>
        <w:rPr>
          <w:rFonts w:ascii="Arial" w:hAnsi="Arial" w:cs="Arial"/>
        </w:rPr>
      </w:pPr>
    </w:p>
    <w:p w14:paraId="12FB0A4E" w14:textId="6788221A" w:rsidR="00BB7566" w:rsidRDefault="00BB7566" w:rsidP="00BB7566">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3</w:t>
      </w:r>
      <w:r>
        <w:rPr>
          <w:rFonts w:ascii="Arial" w:hAnsi="Arial" w:cs="Arial"/>
          <w:b/>
          <w:bCs/>
          <w:sz w:val="22"/>
          <w:szCs w:val="22"/>
        </w:rPr>
        <w:t xml:space="preserve">) </w:t>
      </w:r>
      <w:r w:rsidR="00117727">
        <w:rPr>
          <w:rFonts w:ascii="Arial" w:hAnsi="Arial" w:cs="Arial"/>
          <w:b/>
          <w:bCs/>
          <w:sz w:val="22"/>
          <w:szCs w:val="22"/>
        </w:rPr>
        <w:t>For unicast and groupcast, w</w:t>
      </w:r>
      <w:r>
        <w:rPr>
          <w:rFonts w:ascii="Arial" w:hAnsi="Arial" w:cs="Arial"/>
          <w:b/>
          <w:bCs/>
          <w:sz w:val="22"/>
          <w:szCs w:val="22"/>
        </w:rPr>
        <w:t xml:space="preserve">hich resources should be considered/allowed for selection of resources </w:t>
      </w:r>
      <w:r w:rsidR="00117727">
        <w:rPr>
          <w:rFonts w:ascii="Arial" w:hAnsi="Arial" w:cs="Arial"/>
          <w:b/>
          <w:bCs/>
          <w:sz w:val="22"/>
          <w:szCs w:val="22"/>
        </w:rPr>
        <w:t xml:space="preserve">by the MAC layer </w:t>
      </w:r>
      <w:r>
        <w:rPr>
          <w:rFonts w:ascii="Arial" w:hAnsi="Arial" w:cs="Arial"/>
          <w:b/>
          <w:bCs/>
          <w:sz w:val="22"/>
          <w:szCs w:val="22"/>
        </w:rPr>
        <w:t xml:space="preserve">for the retransmission resource? </w:t>
      </w:r>
    </w:p>
    <w:p w14:paraId="43C71732" w14:textId="77777777" w:rsidR="00BB7566" w:rsidRPr="00CA4305" w:rsidRDefault="00BB7566" w:rsidP="00E367CA">
      <w:pPr>
        <w:pStyle w:val="ListParagraph"/>
        <w:numPr>
          <w:ilvl w:val="0"/>
          <w:numId w:val="25"/>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47D1B03B"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associated with the time in which the inactivity timer at the RX UE is running</w:t>
      </w:r>
    </w:p>
    <w:p w14:paraId="5262A3D2"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associated with the time in which the retransmission timer is running</w:t>
      </w:r>
    </w:p>
    <w:p w14:paraId="2D3387B5" w14:textId="77777777" w:rsidR="00BB7566" w:rsidRPr="00F73B79" w:rsidRDefault="00BB7566" w:rsidP="00E367CA">
      <w:pPr>
        <w:pStyle w:val="ListParagraph"/>
        <w:numPr>
          <w:ilvl w:val="0"/>
          <w:numId w:val="25"/>
        </w:numPr>
        <w:rPr>
          <w:rFonts w:ascii="Arial" w:hAnsi="Arial" w:cs="Arial"/>
          <w:b/>
          <w:bCs/>
          <w:lang w:val="en-US"/>
        </w:rPr>
      </w:pPr>
      <w:r>
        <w:rPr>
          <w:rFonts w:ascii="Arial" w:hAnsi="Arial" w:cs="Arial"/>
          <w:b/>
          <w:bCs/>
          <w:lang w:val="en-US"/>
        </w:rPr>
        <w:t>Resources not in the active time</w:t>
      </w:r>
    </w:p>
    <w:p w14:paraId="2CE9EB1E" w14:textId="77777777" w:rsidR="00BB7566" w:rsidRPr="00F73B79" w:rsidRDefault="00BB7566" w:rsidP="00BB7566">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B7566" w14:paraId="449D2D55" w14:textId="77777777" w:rsidTr="0030157D">
        <w:tc>
          <w:tcPr>
            <w:tcW w:w="1358" w:type="dxa"/>
            <w:shd w:val="clear" w:color="auto" w:fill="D9E2F3" w:themeFill="accent1" w:themeFillTint="33"/>
          </w:tcPr>
          <w:p w14:paraId="24EDB8DD" w14:textId="77777777" w:rsidR="00BB7566" w:rsidRDefault="00BB7566"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ED9BD64" w14:textId="77777777" w:rsidR="00BB7566" w:rsidRDefault="00BB7566" w:rsidP="0030157D">
            <w:pPr>
              <w:rPr>
                <w:lang w:val="de-DE"/>
              </w:rPr>
            </w:pPr>
            <w:r>
              <w:rPr>
                <w:lang w:val="en-US"/>
              </w:rPr>
              <w:t>Response (Y/N)</w:t>
            </w:r>
          </w:p>
        </w:tc>
        <w:tc>
          <w:tcPr>
            <w:tcW w:w="6934" w:type="dxa"/>
            <w:shd w:val="clear" w:color="auto" w:fill="D9E2F3" w:themeFill="accent1" w:themeFillTint="33"/>
          </w:tcPr>
          <w:p w14:paraId="12438DA2" w14:textId="77777777" w:rsidR="00BB7566" w:rsidRDefault="00BB7566" w:rsidP="0030157D">
            <w:pPr>
              <w:rPr>
                <w:lang w:val="de-DE"/>
              </w:rPr>
            </w:pPr>
            <w:r>
              <w:rPr>
                <w:lang w:val="en-US"/>
              </w:rPr>
              <w:t>Comments</w:t>
            </w:r>
          </w:p>
        </w:tc>
      </w:tr>
      <w:tr w:rsidR="00BB7566" w14:paraId="468EB4C2" w14:textId="77777777" w:rsidTr="0030157D">
        <w:tc>
          <w:tcPr>
            <w:tcW w:w="1358" w:type="dxa"/>
          </w:tcPr>
          <w:p w14:paraId="5CE0F988" w14:textId="77E4244E" w:rsidR="00BB7566" w:rsidRDefault="00BE044C" w:rsidP="0030157D">
            <w:pPr>
              <w:rPr>
                <w:lang w:val="de-DE"/>
              </w:rPr>
            </w:pPr>
            <w:ins w:id="502" w:author="Ericsson" w:date="2021-07-02T22:50:00Z">
              <w:r>
                <w:rPr>
                  <w:lang w:val="de-DE"/>
                </w:rPr>
                <w:t>Ericsson</w:t>
              </w:r>
            </w:ins>
          </w:p>
        </w:tc>
        <w:tc>
          <w:tcPr>
            <w:tcW w:w="1337" w:type="dxa"/>
          </w:tcPr>
          <w:p w14:paraId="3DD1C693" w14:textId="3FB9AEF7" w:rsidR="00BB7566" w:rsidRDefault="00BE044C" w:rsidP="0030157D">
            <w:pPr>
              <w:ind w:leftChars="-1" w:left="-2" w:firstLine="2"/>
              <w:rPr>
                <w:lang w:val="en-US"/>
              </w:rPr>
            </w:pPr>
            <w:ins w:id="503" w:author="Ericsson" w:date="2021-07-02T22:50:00Z">
              <w:r>
                <w:rPr>
                  <w:lang w:val="en-US"/>
                </w:rPr>
                <w:t>A), B) and C)</w:t>
              </w:r>
            </w:ins>
          </w:p>
        </w:tc>
        <w:tc>
          <w:tcPr>
            <w:tcW w:w="6934" w:type="dxa"/>
          </w:tcPr>
          <w:p w14:paraId="33BBCC05" w14:textId="77777777" w:rsidR="00BB7566" w:rsidRPr="00184F76" w:rsidRDefault="00BB7566" w:rsidP="0030157D">
            <w:pPr>
              <w:pStyle w:val="ListParagraph"/>
              <w:ind w:left="360"/>
              <w:rPr>
                <w:rFonts w:eastAsiaTheme="minorEastAsia"/>
                <w:lang w:val="en-US" w:eastAsia="zh-CN"/>
              </w:rPr>
            </w:pPr>
          </w:p>
        </w:tc>
      </w:tr>
      <w:tr w:rsidR="002542E7" w14:paraId="1F65FC4D" w14:textId="77777777" w:rsidTr="0030157D">
        <w:tc>
          <w:tcPr>
            <w:tcW w:w="1358" w:type="dxa"/>
          </w:tcPr>
          <w:p w14:paraId="6BB94141" w14:textId="3CC1AB09" w:rsidR="002542E7" w:rsidRDefault="002542E7" w:rsidP="002542E7">
            <w:pPr>
              <w:rPr>
                <w:lang w:val="de-DE"/>
              </w:rPr>
            </w:pPr>
            <w:ins w:id="504" w:author="冷冰雪(Bingxue Leng)" w:date="2021-07-03T11:38:00Z">
              <w:r>
                <w:rPr>
                  <w:lang w:val="de-DE"/>
                </w:rPr>
                <w:t>OPPO</w:t>
              </w:r>
            </w:ins>
          </w:p>
        </w:tc>
        <w:tc>
          <w:tcPr>
            <w:tcW w:w="1337" w:type="dxa"/>
          </w:tcPr>
          <w:p w14:paraId="3D093F18" w14:textId="6CCB4418" w:rsidR="002542E7" w:rsidRDefault="002542E7" w:rsidP="002542E7">
            <w:pPr>
              <w:rPr>
                <w:lang w:val="de-DE"/>
              </w:rPr>
            </w:pPr>
            <w:ins w:id="505" w:author="冷冰雪(Bingxue Leng)" w:date="2021-07-03T11:38:00Z">
              <w:r>
                <w:rPr>
                  <w:lang w:val="en-US"/>
                </w:rPr>
                <w:t>See comments</w:t>
              </w:r>
            </w:ins>
          </w:p>
        </w:tc>
        <w:tc>
          <w:tcPr>
            <w:tcW w:w="6934" w:type="dxa"/>
          </w:tcPr>
          <w:p w14:paraId="26C64586" w14:textId="4D004607" w:rsidR="002542E7" w:rsidRDefault="002542E7" w:rsidP="002542E7">
            <w:pPr>
              <w:rPr>
                <w:lang w:val="en-US"/>
              </w:rPr>
            </w:pPr>
            <w:ins w:id="506"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A84406A" w14:textId="77777777" w:rsidTr="0030157D">
        <w:tc>
          <w:tcPr>
            <w:tcW w:w="1358" w:type="dxa"/>
          </w:tcPr>
          <w:p w14:paraId="268CC88D" w14:textId="3377CBCF" w:rsidR="00F62A9E" w:rsidRDefault="00F62A9E" w:rsidP="00F62A9E">
            <w:pPr>
              <w:jc w:val="center"/>
              <w:rPr>
                <w:lang w:val="de-DE"/>
              </w:rPr>
              <w:pPrChange w:id="507" w:author="Apple - Zhibin Wu" w:date="2021-07-03T14:29:00Z">
                <w:pPr/>
              </w:pPrChange>
            </w:pPr>
            <w:ins w:id="508" w:author="Apple - Zhibin Wu" w:date="2021-07-03T14:29:00Z">
              <w:r>
                <w:rPr>
                  <w:lang w:val="de-DE"/>
                </w:rPr>
                <w:t>Apple</w:t>
              </w:r>
            </w:ins>
          </w:p>
        </w:tc>
        <w:tc>
          <w:tcPr>
            <w:tcW w:w="1337" w:type="dxa"/>
          </w:tcPr>
          <w:p w14:paraId="01F69401" w14:textId="15D29354" w:rsidR="00F62A9E" w:rsidRDefault="00F62A9E" w:rsidP="00F62A9E">
            <w:pPr>
              <w:rPr>
                <w:lang w:val="de-DE"/>
              </w:rPr>
            </w:pPr>
            <w:ins w:id="509" w:author="Apple - Zhibin Wu" w:date="2021-07-03T14:29:00Z">
              <w:r>
                <w:rPr>
                  <w:lang w:val="en-US"/>
                </w:rPr>
                <w:t>A,B,C,D</w:t>
              </w:r>
            </w:ins>
          </w:p>
        </w:tc>
        <w:tc>
          <w:tcPr>
            <w:tcW w:w="6934" w:type="dxa"/>
          </w:tcPr>
          <w:p w14:paraId="6B98A87A" w14:textId="4A6AA9CC" w:rsidR="00F62A9E" w:rsidRDefault="00F62A9E" w:rsidP="00F62A9E">
            <w:pPr>
              <w:rPr>
                <w:lang w:val="en-US"/>
              </w:rPr>
            </w:pPr>
            <w:ins w:id="510"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t>
              </w:r>
              <w:proofErr w:type="gramStart"/>
              <w:r>
                <w:rPr>
                  <w:rFonts w:eastAsiaTheme="minorEastAsia"/>
                  <w:lang w:val="en-US" w:eastAsia="zh-CN"/>
                </w:rPr>
                <w:t>wake up</w:t>
              </w:r>
              <w:proofErr w:type="gramEnd"/>
              <w:r>
                <w:rPr>
                  <w:rFonts w:eastAsiaTheme="minorEastAsia"/>
                  <w:lang w:val="en-US" w:eastAsia="zh-CN"/>
                </w:rPr>
                <w:t xml:space="preserve"> time in case a retransmission is needed. </w:t>
              </w:r>
            </w:ins>
          </w:p>
        </w:tc>
      </w:tr>
    </w:tbl>
    <w:p w14:paraId="1EA8093D" w14:textId="77777777" w:rsidR="00BB7566" w:rsidRDefault="00BB7566" w:rsidP="00BB7566">
      <w:pPr>
        <w:rPr>
          <w:i/>
          <w:iCs/>
        </w:rPr>
      </w:pPr>
    </w:p>
    <w:p w14:paraId="1FED2AB3" w14:textId="14D8C085" w:rsidR="00117727" w:rsidRDefault="00117727" w:rsidP="00117727">
      <w:pPr>
        <w:rPr>
          <w:rFonts w:ascii="Arial" w:hAnsi="Arial" w:cs="Arial"/>
          <w:b/>
          <w:bCs/>
          <w:sz w:val="22"/>
          <w:szCs w:val="22"/>
        </w:rPr>
      </w:pPr>
      <w:r>
        <w:rPr>
          <w:rFonts w:ascii="Arial" w:hAnsi="Arial" w:cs="Arial"/>
          <w:b/>
          <w:bCs/>
          <w:sz w:val="22"/>
          <w:szCs w:val="22"/>
        </w:rPr>
        <w:lastRenderedPageBreak/>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4</w:t>
      </w:r>
      <w:r>
        <w:rPr>
          <w:rFonts w:ascii="Arial" w:hAnsi="Arial" w:cs="Arial"/>
          <w:b/>
          <w:bCs/>
          <w:sz w:val="22"/>
          <w:szCs w:val="22"/>
        </w:rPr>
        <w:t xml:space="preserve">) For broadcast, which resources should be considered/allowed for selection of resources by the MAC layer for the initial transmission? </w:t>
      </w:r>
    </w:p>
    <w:p w14:paraId="688BCA99" w14:textId="77777777" w:rsidR="00117727" w:rsidRPr="00CA4305" w:rsidRDefault="00117727" w:rsidP="00E367CA">
      <w:pPr>
        <w:pStyle w:val="ListParagraph"/>
        <w:numPr>
          <w:ilvl w:val="0"/>
          <w:numId w:val="26"/>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55E84AEA" w14:textId="77777777" w:rsidR="00117727" w:rsidRPr="00F73B79" w:rsidRDefault="00117727" w:rsidP="00E367CA">
      <w:pPr>
        <w:pStyle w:val="ListParagraph"/>
        <w:numPr>
          <w:ilvl w:val="0"/>
          <w:numId w:val="26"/>
        </w:numPr>
        <w:rPr>
          <w:rFonts w:ascii="Arial" w:hAnsi="Arial" w:cs="Arial"/>
          <w:b/>
          <w:bCs/>
          <w:lang w:val="en-US"/>
        </w:rPr>
      </w:pPr>
      <w:commentRangeStart w:id="511"/>
      <w:r>
        <w:rPr>
          <w:rFonts w:ascii="Arial" w:hAnsi="Arial" w:cs="Arial"/>
          <w:b/>
          <w:bCs/>
          <w:lang w:val="en-US"/>
        </w:rPr>
        <w:t>Resources associated with the time in which the inactivity timer at the RX UE is running</w:t>
      </w:r>
      <w:commentRangeEnd w:id="511"/>
      <w:r w:rsidR="00EC7C74">
        <w:rPr>
          <w:rStyle w:val="CommentReference"/>
          <w:rFonts w:ascii="Times New Roman" w:eastAsia="SimSun" w:hAnsi="Times New Roman"/>
          <w:lang w:val="en-GB" w:eastAsia="ja-JP"/>
        </w:rPr>
        <w:commentReference w:id="511"/>
      </w:r>
    </w:p>
    <w:p w14:paraId="4B8ECC19" w14:textId="77777777" w:rsidR="00117727" w:rsidRPr="00F73B79" w:rsidRDefault="00117727" w:rsidP="00E367CA">
      <w:pPr>
        <w:pStyle w:val="ListParagraph"/>
        <w:numPr>
          <w:ilvl w:val="0"/>
          <w:numId w:val="26"/>
        </w:numPr>
        <w:rPr>
          <w:rFonts w:ascii="Arial" w:hAnsi="Arial" w:cs="Arial"/>
          <w:b/>
          <w:bCs/>
          <w:lang w:val="en-US"/>
        </w:rPr>
      </w:pPr>
      <w:r>
        <w:rPr>
          <w:rFonts w:ascii="Arial" w:hAnsi="Arial" w:cs="Arial"/>
          <w:b/>
          <w:bCs/>
          <w:lang w:val="en-US"/>
        </w:rPr>
        <w:t>Resources associated with the time in which the retransmission timer is running</w:t>
      </w:r>
    </w:p>
    <w:p w14:paraId="4038B3CC" w14:textId="77777777" w:rsidR="00117727" w:rsidRPr="00F73B79" w:rsidRDefault="00117727" w:rsidP="00E367CA">
      <w:pPr>
        <w:pStyle w:val="ListParagraph"/>
        <w:numPr>
          <w:ilvl w:val="0"/>
          <w:numId w:val="26"/>
        </w:numPr>
        <w:rPr>
          <w:rFonts w:ascii="Arial" w:hAnsi="Arial" w:cs="Arial"/>
          <w:b/>
          <w:bCs/>
          <w:lang w:val="en-US"/>
        </w:rPr>
      </w:pPr>
      <w:r>
        <w:rPr>
          <w:rFonts w:ascii="Arial" w:hAnsi="Arial" w:cs="Arial"/>
          <w:b/>
          <w:bCs/>
          <w:lang w:val="en-US"/>
        </w:rPr>
        <w:t>Resources not in the active time</w:t>
      </w:r>
    </w:p>
    <w:p w14:paraId="5A567558" w14:textId="77777777" w:rsidR="00117727" w:rsidRPr="00F73B79" w:rsidRDefault="00117727" w:rsidP="00117727">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17727" w14:paraId="1D22D7E5" w14:textId="77777777" w:rsidTr="0030157D">
        <w:tc>
          <w:tcPr>
            <w:tcW w:w="1358" w:type="dxa"/>
            <w:shd w:val="clear" w:color="auto" w:fill="D9E2F3" w:themeFill="accent1" w:themeFillTint="33"/>
          </w:tcPr>
          <w:p w14:paraId="41E0A1D0"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C712B"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2F7E58D6" w14:textId="77777777" w:rsidR="00117727" w:rsidRDefault="00117727" w:rsidP="0030157D">
            <w:pPr>
              <w:rPr>
                <w:lang w:val="de-DE"/>
              </w:rPr>
            </w:pPr>
            <w:r>
              <w:rPr>
                <w:lang w:val="en-US"/>
              </w:rPr>
              <w:t>Comments</w:t>
            </w:r>
          </w:p>
        </w:tc>
      </w:tr>
      <w:tr w:rsidR="00117727" w14:paraId="1E7DD0C8" w14:textId="77777777" w:rsidTr="0030157D">
        <w:tc>
          <w:tcPr>
            <w:tcW w:w="1358" w:type="dxa"/>
          </w:tcPr>
          <w:p w14:paraId="5CC130F9" w14:textId="2069BB08" w:rsidR="00117727" w:rsidRDefault="00EC7C74" w:rsidP="0030157D">
            <w:pPr>
              <w:rPr>
                <w:lang w:val="de-DE"/>
              </w:rPr>
            </w:pPr>
            <w:ins w:id="512" w:author="Ericsson" w:date="2021-07-02T22:50:00Z">
              <w:r>
                <w:rPr>
                  <w:lang w:val="de-DE"/>
                </w:rPr>
                <w:t xml:space="preserve">Ericsson </w:t>
              </w:r>
            </w:ins>
          </w:p>
        </w:tc>
        <w:tc>
          <w:tcPr>
            <w:tcW w:w="1337" w:type="dxa"/>
          </w:tcPr>
          <w:p w14:paraId="7A80B6EA" w14:textId="1338DBAE" w:rsidR="00117727" w:rsidRDefault="00EC7C74" w:rsidP="0030157D">
            <w:pPr>
              <w:ind w:leftChars="-1" w:left="-2" w:firstLine="2"/>
              <w:rPr>
                <w:lang w:val="en-US"/>
              </w:rPr>
            </w:pPr>
            <w:ins w:id="513" w:author="Ericsson" w:date="2021-07-02T22:50:00Z">
              <w:r>
                <w:rPr>
                  <w:lang w:val="en-US"/>
                </w:rPr>
                <w:t>A</w:t>
              </w:r>
            </w:ins>
          </w:p>
        </w:tc>
        <w:tc>
          <w:tcPr>
            <w:tcW w:w="6934" w:type="dxa"/>
          </w:tcPr>
          <w:p w14:paraId="36F635E1" w14:textId="77777777" w:rsidR="00117727" w:rsidRPr="00EC7C74" w:rsidRDefault="00117727">
            <w:pPr>
              <w:rPr>
                <w:rFonts w:eastAsiaTheme="minorEastAsia"/>
                <w:lang w:val="en-US" w:eastAsia="zh-CN"/>
                <w:rPrChange w:id="514" w:author="Ericsson" w:date="2021-07-02T22:51:00Z">
                  <w:rPr>
                    <w:lang w:val="en-US" w:eastAsia="zh-CN"/>
                  </w:rPr>
                </w:rPrChange>
              </w:rPr>
              <w:pPrChange w:id="515" w:author="Ericsson" w:date="2021-07-02T22:51:00Z">
                <w:pPr>
                  <w:pStyle w:val="ListParagraph"/>
                  <w:ind w:left="360"/>
                </w:pPr>
              </w:pPrChange>
            </w:pPr>
          </w:p>
        </w:tc>
      </w:tr>
      <w:tr w:rsidR="002542E7" w14:paraId="023294AD" w14:textId="77777777" w:rsidTr="0030157D">
        <w:tc>
          <w:tcPr>
            <w:tcW w:w="1358" w:type="dxa"/>
          </w:tcPr>
          <w:p w14:paraId="5BBF4C8A" w14:textId="7A4DE9A2" w:rsidR="002542E7" w:rsidRDefault="002542E7" w:rsidP="002542E7">
            <w:pPr>
              <w:rPr>
                <w:lang w:val="de-DE"/>
              </w:rPr>
            </w:pPr>
            <w:ins w:id="516" w:author="冷冰雪(Bingxue Leng)" w:date="2021-07-03T11:39:00Z">
              <w:r>
                <w:rPr>
                  <w:lang w:val="de-DE"/>
                </w:rPr>
                <w:t>OPPO</w:t>
              </w:r>
            </w:ins>
          </w:p>
        </w:tc>
        <w:tc>
          <w:tcPr>
            <w:tcW w:w="1337" w:type="dxa"/>
          </w:tcPr>
          <w:p w14:paraId="54E839B3" w14:textId="1A08DCEC" w:rsidR="002542E7" w:rsidRDefault="002542E7" w:rsidP="002542E7">
            <w:pPr>
              <w:rPr>
                <w:lang w:val="de-DE"/>
              </w:rPr>
            </w:pPr>
            <w:ins w:id="517" w:author="冷冰雪(Bingxue Leng)" w:date="2021-07-03T11:39:00Z">
              <w:r>
                <w:rPr>
                  <w:lang w:val="en-US"/>
                </w:rPr>
                <w:t>See comments</w:t>
              </w:r>
            </w:ins>
          </w:p>
        </w:tc>
        <w:tc>
          <w:tcPr>
            <w:tcW w:w="6934" w:type="dxa"/>
          </w:tcPr>
          <w:p w14:paraId="6BFA739F" w14:textId="611000F4" w:rsidR="002542E7" w:rsidRDefault="002542E7" w:rsidP="002542E7">
            <w:pPr>
              <w:rPr>
                <w:lang w:val="en-US"/>
              </w:rPr>
            </w:pPr>
            <w:ins w:id="518"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F62A9E" w14:paraId="245650DB" w14:textId="77777777" w:rsidTr="0030157D">
        <w:tc>
          <w:tcPr>
            <w:tcW w:w="1358" w:type="dxa"/>
          </w:tcPr>
          <w:p w14:paraId="697E5257" w14:textId="3E3A233F" w:rsidR="00F62A9E" w:rsidRDefault="00F62A9E" w:rsidP="00F62A9E">
            <w:pPr>
              <w:rPr>
                <w:lang w:val="de-DE"/>
              </w:rPr>
            </w:pPr>
            <w:ins w:id="519" w:author="Apple - Zhibin Wu" w:date="2021-07-03T14:29:00Z">
              <w:r>
                <w:rPr>
                  <w:lang w:val="de-DE"/>
                </w:rPr>
                <w:t>Apple</w:t>
              </w:r>
            </w:ins>
          </w:p>
        </w:tc>
        <w:tc>
          <w:tcPr>
            <w:tcW w:w="1337" w:type="dxa"/>
          </w:tcPr>
          <w:p w14:paraId="2E29B4DE" w14:textId="0A051716" w:rsidR="00F62A9E" w:rsidRDefault="00F62A9E" w:rsidP="00F62A9E">
            <w:pPr>
              <w:rPr>
                <w:lang w:val="de-DE"/>
              </w:rPr>
            </w:pPr>
            <w:proofErr w:type="gramStart"/>
            <w:ins w:id="520" w:author="Apple - Zhibin Wu" w:date="2021-07-03T14:29:00Z">
              <w:r>
                <w:rPr>
                  <w:lang w:val="en-US"/>
                </w:rPr>
                <w:t>A</w:t>
              </w:r>
            </w:ins>
            <w:proofErr w:type="gramEnd"/>
            <w:ins w:id="521" w:author="Apple - Zhibin Wu" w:date="2021-07-03T14:30:00Z">
              <w:r>
                <w:rPr>
                  <w:lang w:val="en-US"/>
                </w:rPr>
                <w:t xml:space="preserve"> only</w:t>
              </w:r>
            </w:ins>
          </w:p>
        </w:tc>
        <w:tc>
          <w:tcPr>
            <w:tcW w:w="6934" w:type="dxa"/>
          </w:tcPr>
          <w:p w14:paraId="110C6A4A" w14:textId="77777777" w:rsidR="00F62A9E" w:rsidRDefault="00F62A9E" w:rsidP="00F62A9E">
            <w:pPr>
              <w:rPr>
                <w:lang w:val="en-US"/>
              </w:rPr>
            </w:pPr>
          </w:p>
        </w:tc>
      </w:tr>
    </w:tbl>
    <w:p w14:paraId="1E68AF56" w14:textId="77777777" w:rsidR="00117727" w:rsidRDefault="00117727" w:rsidP="00117727">
      <w:pPr>
        <w:rPr>
          <w:i/>
          <w:iCs/>
        </w:rPr>
      </w:pPr>
    </w:p>
    <w:p w14:paraId="311B3E8D" w14:textId="77777777" w:rsidR="00117727" w:rsidRDefault="00117727" w:rsidP="00117727">
      <w:pPr>
        <w:rPr>
          <w:rFonts w:ascii="Arial" w:hAnsi="Arial" w:cs="Arial"/>
        </w:rPr>
      </w:pPr>
    </w:p>
    <w:p w14:paraId="7D3B658F" w14:textId="00AD8DA4" w:rsidR="00117727" w:rsidRDefault="00117727" w:rsidP="00117727">
      <w:pPr>
        <w:rPr>
          <w:rFonts w:ascii="Arial" w:hAnsi="Arial" w:cs="Arial"/>
          <w:b/>
          <w:bCs/>
          <w:sz w:val="22"/>
          <w:szCs w:val="22"/>
        </w:rPr>
      </w:pPr>
      <w:r>
        <w:rPr>
          <w:rFonts w:ascii="Arial" w:hAnsi="Arial" w:cs="Arial"/>
          <w:b/>
          <w:bCs/>
          <w:sz w:val="22"/>
          <w:szCs w:val="22"/>
        </w:rPr>
        <w:t>Q</w:t>
      </w:r>
      <w:r w:rsidR="00A177CD">
        <w:rPr>
          <w:rFonts w:ascii="Arial" w:hAnsi="Arial" w:cs="Arial"/>
          <w:b/>
          <w:bCs/>
          <w:sz w:val="22"/>
          <w:szCs w:val="22"/>
        </w:rPr>
        <w:t>4</w:t>
      </w:r>
      <w:r>
        <w:rPr>
          <w:rFonts w:ascii="Arial" w:hAnsi="Arial" w:cs="Arial"/>
          <w:b/>
          <w:bCs/>
          <w:sz w:val="22"/>
          <w:szCs w:val="22"/>
        </w:rPr>
        <w:t>.</w:t>
      </w:r>
      <w:r w:rsidR="00A177CD">
        <w:rPr>
          <w:rFonts w:ascii="Arial" w:hAnsi="Arial" w:cs="Arial"/>
          <w:b/>
          <w:bCs/>
          <w:sz w:val="22"/>
          <w:szCs w:val="22"/>
        </w:rPr>
        <w:t>5</w:t>
      </w:r>
      <w:r>
        <w:rPr>
          <w:rFonts w:ascii="Arial" w:hAnsi="Arial" w:cs="Arial"/>
          <w:b/>
          <w:bCs/>
          <w:sz w:val="22"/>
          <w:szCs w:val="22"/>
        </w:rPr>
        <w:t xml:space="preserve">) For broadcast, which resources should be considered/allowed for selection of resources by the MAC layer for the retransmission resource? </w:t>
      </w:r>
    </w:p>
    <w:p w14:paraId="6AB423F2" w14:textId="77777777" w:rsidR="00117727" w:rsidRPr="00CA4305" w:rsidRDefault="00117727" w:rsidP="00E367CA">
      <w:pPr>
        <w:pStyle w:val="ListParagraph"/>
        <w:numPr>
          <w:ilvl w:val="0"/>
          <w:numId w:val="27"/>
        </w:numPr>
        <w:rPr>
          <w:rFonts w:ascii="Arial" w:hAnsi="Arial" w:cs="Arial"/>
          <w:b/>
          <w:bCs/>
          <w:lang w:val="en-US"/>
        </w:rPr>
      </w:pPr>
      <w:r w:rsidRPr="00BB7566">
        <w:rPr>
          <w:rFonts w:ascii="Arial" w:hAnsi="Arial" w:cs="Arial"/>
          <w:b/>
          <w:bCs/>
          <w:lang w:val="en-US"/>
        </w:rPr>
        <w:t>Resources associated with time in which the on-duration at the RX UE is running</w:t>
      </w:r>
    </w:p>
    <w:p w14:paraId="1BD3E4A4"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associated with the time in which the inactivity timer at the RX UE is running</w:t>
      </w:r>
    </w:p>
    <w:p w14:paraId="2AF7265F"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associated with the time in which the retransmission timer is running</w:t>
      </w:r>
    </w:p>
    <w:p w14:paraId="6687C63A" w14:textId="77777777" w:rsidR="00117727" w:rsidRPr="00F73B79" w:rsidRDefault="00117727" w:rsidP="00E367CA">
      <w:pPr>
        <w:pStyle w:val="ListParagraph"/>
        <w:numPr>
          <w:ilvl w:val="0"/>
          <w:numId w:val="27"/>
        </w:numPr>
        <w:rPr>
          <w:rFonts w:ascii="Arial" w:hAnsi="Arial" w:cs="Arial"/>
          <w:b/>
          <w:bCs/>
          <w:lang w:val="en-US"/>
        </w:rPr>
      </w:pPr>
      <w:r>
        <w:rPr>
          <w:rFonts w:ascii="Arial" w:hAnsi="Arial" w:cs="Arial"/>
          <w:b/>
          <w:bCs/>
          <w:lang w:val="en-US"/>
        </w:rPr>
        <w:t>Resources not in the active time</w:t>
      </w:r>
    </w:p>
    <w:p w14:paraId="01CC965C" w14:textId="77777777" w:rsidR="00117727" w:rsidRPr="00F73B79" w:rsidRDefault="00117727" w:rsidP="00117727">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117727" w14:paraId="76E5DC3B" w14:textId="77777777" w:rsidTr="0030157D">
        <w:tc>
          <w:tcPr>
            <w:tcW w:w="1358" w:type="dxa"/>
            <w:shd w:val="clear" w:color="auto" w:fill="D9E2F3" w:themeFill="accent1" w:themeFillTint="33"/>
          </w:tcPr>
          <w:p w14:paraId="20B1017E" w14:textId="77777777" w:rsidR="00117727" w:rsidRDefault="00117727" w:rsidP="0030157D">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1930FD9" w14:textId="77777777" w:rsidR="00117727" w:rsidRDefault="00117727" w:rsidP="0030157D">
            <w:pPr>
              <w:rPr>
                <w:lang w:val="de-DE"/>
              </w:rPr>
            </w:pPr>
            <w:r>
              <w:rPr>
                <w:lang w:val="en-US"/>
              </w:rPr>
              <w:t>Response (Y/N)</w:t>
            </w:r>
          </w:p>
        </w:tc>
        <w:tc>
          <w:tcPr>
            <w:tcW w:w="6934" w:type="dxa"/>
            <w:shd w:val="clear" w:color="auto" w:fill="D9E2F3" w:themeFill="accent1" w:themeFillTint="33"/>
          </w:tcPr>
          <w:p w14:paraId="41D3D6D7" w14:textId="77777777" w:rsidR="00117727" w:rsidRDefault="00117727" w:rsidP="0030157D">
            <w:pPr>
              <w:rPr>
                <w:lang w:val="de-DE"/>
              </w:rPr>
            </w:pPr>
            <w:r>
              <w:rPr>
                <w:lang w:val="en-US"/>
              </w:rPr>
              <w:t>Comments</w:t>
            </w:r>
          </w:p>
        </w:tc>
      </w:tr>
      <w:tr w:rsidR="00117727" w14:paraId="6B771D6F" w14:textId="77777777" w:rsidTr="0030157D">
        <w:tc>
          <w:tcPr>
            <w:tcW w:w="1358" w:type="dxa"/>
          </w:tcPr>
          <w:p w14:paraId="6B3EB360" w14:textId="472978FC" w:rsidR="00117727" w:rsidRDefault="00D418D9" w:rsidP="0030157D">
            <w:pPr>
              <w:rPr>
                <w:lang w:val="de-DE"/>
              </w:rPr>
            </w:pPr>
            <w:ins w:id="522" w:author="Ericsson" w:date="2021-07-02T22:52:00Z">
              <w:r>
                <w:rPr>
                  <w:lang w:val="de-DE"/>
                </w:rPr>
                <w:t>Ericsson</w:t>
              </w:r>
            </w:ins>
          </w:p>
        </w:tc>
        <w:tc>
          <w:tcPr>
            <w:tcW w:w="1337" w:type="dxa"/>
          </w:tcPr>
          <w:p w14:paraId="5F745219" w14:textId="79DC391B" w:rsidR="00117727" w:rsidRDefault="00D418D9" w:rsidP="0030157D">
            <w:pPr>
              <w:ind w:leftChars="-1" w:left="-2" w:firstLine="2"/>
              <w:rPr>
                <w:lang w:val="en-US"/>
              </w:rPr>
            </w:pPr>
            <w:ins w:id="523" w:author="Ericsson" w:date="2021-07-02T22:52:00Z">
              <w:r>
                <w:rPr>
                  <w:lang w:val="en-US"/>
                </w:rPr>
                <w:t>A and C</w:t>
              </w:r>
            </w:ins>
          </w:p>
        </w:tc>
        <w:tc>
          <w:tcPr>
            <w:tcW w:w="6934" w:type="dxa"/>
          </w:tcPr>
          <w:p w14:paraId="0C7E7C66" w14:textId="77777777" w:rsidR="00117727" w:rsidRPr="00184F76" w:rsidRDefault="00117727" w:rsidP="0030157D">
            <w:pPr>
              <w:pStyle w:val="ListParagraph"/>
              <w:ind w:left="360"/>
              <w:rPr>
                <w:rFonts w:eastAsiaTheme="minorEastAsia"/>
                <w:lang w:val="en-US" w:eastAsia="zh-CN"/>
              </w:rPr>
            </w:pPr>
          </w:p>
        </w:tc>
      </w:tr>
      <w:tr w:rsidR="002542E7" w14:paraId="7D821F91" w14:textId="77777777" w:rsidTr="0030157D">
        <w:tc>
          <w:tcPr>
            <w:tcW w:w="1358" w:type="dxa"/>
          </w:tcPr>
          <w:p w14:paraId="53B116FF" w14:textId="37720687" w:rsidR="002542E7" w:rsidRDefault="002542E7" w:rsidP="002542E7">
            <w:pPr>
              <w:rPr>
                <w:lang w:val="de-DE"/>
              </w:rPr>
            </w:pPr>
            <w:ins w:id="524" w:author="冷冰雪(Bingxue Leng)" w:date="2021-07-03T11:38:00Z">
              <w:r>
                <w:rPr>
                  <w:lang w:val="de-DE"/>
                </w:rPr>
                <w:t>OPPO</w:t>
              </w:r>
            </w:ins>
          </w:p>
        </w:tc>
        <w:tc>
          <w:tcPr>
            <w:tcW w:w="1337" w:type="dxa"/>
          </w:tcPr>
          <w:p w14:paraId="4BCC0F3A" w14:textId="2C7131F3" w:rsidR="002542E7" w:rsidRDefault="002542E7" w:rsidP="002542E7">
            <w:pPr>
              <w:rPr>
                <w:lang w:val="de-DE"/>
              </w:rPr>
            </w:pPr>
            <w:ins w:id="525" w:author="冷冰雪(Bingxue Leng)" w:date="2021-07-03T11:38:00Z">
              <w:r>
                <w:rPr>
                  <w:lang w:val="en-US"/>
                </w:rPr>
                <w:t>See comments</w:t>
              </w:r>
            </w:ins>
          </w:p>
        </w:tc>
        <w:tc>
          <w:tcPr>
            <w:tcW w:w="6934" w:type="dxa"/>
          </w:tcPr>
          <w:p w14:paraId="6E70EEB2" w14:textId="0D960701" w:rsidR="002542E7" w:rsidRDefault="002542E7" w:rsidP="002542E7">
            <w:pPr>
              <w:rPr>
                <w:lang w:val="en-US"/>
              </w:rPr>
            </w:pPr>
            <w:ins w:id="526"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F62A9E" w14:paraId="5C47CDCC" w14:textId="77777777" w:rsidTr="0030157D">
        <w:tc>
          <w:tcPr>
            <w:tcW w:w="1358" w:type="dxa"/>
          </w:tcPr>
          <w:p w14:paraId="0401F617" w14:textId="46A0C932" w:rsidR="00F62A9E" w:rsidRDefault="00F62A9E" w:rsidP="00F62A9E">
            <w:pPr>
              <w:rPr>
                <w:lang w:val="de-DE"/>
              </w:rPr>
            </w:pPr>
            <w:ins w:id="527" w:author="Apple - Zhibin Wu" w:date="2021-07-03T14:30:00Z">
              <w:r>
                <w:rPr>
                  <w:lang w:val="de-DE"/>
                </w:rPr>
                <w:t>Apple</w:t>
              </w:r>
            </w:ins>
          </w:p>
        </w:tc>
        <w:tc>
          <w:tcPr>
            <w:tcW w:w="1337" w:type="dxa"/>
          </w:tcPr>
          <w:p w14:paraId="5A4A7FEF" w14:textId="65F21F46" w:rsidR="00F62A9E" w:rsidRDefault="00F62A9E" w:rsidP="00F62A9E">
            <w:pPr>
              <w:rPr>
                <w:lang w:val="de-DE"/>
              </w:rPr>
            </w:pPr>
            <w:proofErr w:type="gramStart"/>
            <w:ins w:id="528" w:author="Apple - Zhibin Wu" w:date="2021-07-03T14:30:00Z">
              <w:r>
                <w:rPr>
                  <w:lang w:val="en-US"/>
                </w:rPr>
                <w:t>A</w:t>
              </w:r>
              <w:proofErr w:type="gramEnd"/>
              <w:r>
                <w:rPr>
                  <w:lang w:val="en-US"/>
                </w:rPr>
                <w:t xml:space="preserve"> only</w:t>
              </w:r>
            </w:ins>
          </w:p>
        </w:tc>
        <w:tc>
          <w:tcPr>
            <w:tcW w:w="6934" w:type="dxa"/>
          </w:tcPr>
          <w:p w14:paraId="771ADAC6" w14:textId="71DBE491" w:rsidR="00F62A9E" w:rsidRDefault="00F62A9E" w:rsidP="00F62A9E">
            <w:pPr>
              <w:rPr>
                <w:lang w:val="en-US"/>
              </w:rPr>
            </w:pPr>
            <w:ins w:id="529" w:author="Apple - Zhibin Wu" w:date="2021-07-03T14:30:00Z">
              <w:r>
                <w:rPr>
                  <w:lang w:val="en-US"/>
                </w:rPr>
                <w:t xml:space="preserve">We do not think there is a </w:t>
              </w:r>
              <w:proofErr w:type="spellStart"/>
              <w:r>
                <w:rPr>
                  <w:lang w:val="en-US"/>
                </w:rPr>
                <w:t>reTx</w:t>
              </w:r>
              <w:proofErr w:type="spellEnd"/>
              <w:r>
                <w:rPr>
                  <w:lang w:val="en-US"/>
                </w:rPr>
                <w:t xml:space="preserve"> timer </w:t>
              </w:r>
            </w:ins>
            <w:ins w:id="530" w:author="Apple - Zhibin Wu" w:date="2021-07-03T14:31:00Z">
              <w:r>
                <w:rPr>
                  <w:lang w:val="en-US"/>
                </w:rPr>
                <w:t>agreed</w:t>
              </w:r>
            </w:ins>
            <w:ins w:id="531" w:author="Apple - Zhibin Wu" w:date="2021-07-03T14:30:00Z">
              <w:r>
                <w:rPr>
                  <w:lang w:val="en-US"/>
                </w:rPr>
                <w:t xml:space="preserve"> for SL broadcast HARQ process.</w:t>
              </w:r>
            </w:ins>
          </w:p>
        </w:tc>
      </w:tr>
    </w:tbl>
    <w:p w14:paraId="49AEEC4B" w14:textId="77777777" w:rsidR="00117727" w:rsidRDefault="00117727" w:rsidP="00117727">
      <w:pPr>
        <w:rPr>
          <w:i/>
          <w:iCs/>
        </w:rPr>
      </w:pPr>
    </w:p>
    <w:p w14:paraId="54D683B0" w14:textId="55D9099F" w:rsidR="00EE5E39" w:rsidRDefault="006A78C5">
      <w:pPr>
        <w:pStyle w:val="Heading1"/>
      </w:pPr>
      <w:r>
        <w:t>4</w:t>
      </w:r>
      <w:r>
        <w:tab/>
        <w:t>Agreements from RAN2#1</w:t>
      </w:r>
      <w:r w:rsidR="001B0EC7">
        <w:t>1</w:t>
      </w:r>
      <w:r>
        <w:t>3</w:t>
      </w:r>
      <w:r w:rsidR="00A375CA">
        <w:t>bis</w:t>
      </w:r>
      <w:r w:rsidR="001B0EC7">
        <w:t>-e</w:t>
      </w:r>
      <w:r>
        <w:t xml:space="preserve"> </w:t>
      </w:r>
    </w:p>
    <w:p w14:paraId="6D72C2CC" w14:textId="77777777" w:rsidR="00A375CA" w:rsidRPr="00766594" w:rsidRDefault="00A375CA" w:rsidP="00A375CA">
      <w:pPr>
        <w:pStyle w:val="Doc-text2"/>
        <w:rPr>
          <w:lang w:val="en-US"/>
          <w:rPrChange w:id="532" w:author="Apple - Zhibin Wu" w:date="2021-07-03T14:18:00Z">
            <w:rPr/>
          </w:rPrChange>
        </w:rPr>
      </w:pPr>
    </w:p>
    <w:p w14:paraId="66A7F2D6" w14:textId="77777777" w:rsidR="00A375CA" w:rsidRPr="005F1AFD"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details of timer</w:t>
      </w:r>
    </w:p>
    <w:p w14:paraId="541BD6C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The following parameters are supported as part of the SL DRX configuration for all cast types: </w:t>
      </w:r>
      <w:proofErr w:type="spellStart"/>
      <w:r>
        <w:t>sl-drx-StartOffset</w:t>
      </w:r>
      <w:proofErr w:type="spellEnd"/>
      <w:r>
        <w:t xml:space="preserve">, </w:t>
      </w:r>
      <w:proofErr w:type="spellStart"/>
      <w:r>
        <w:t>sl</w:t>
      </w:r>
      <w:proofErr w:type="spellEnd"/>
      <w:r>
        <w:t>-</w:t>
      </w:r>
      <w:proofErr w:type="spellStart"/>
      <w:r>
        <w:t>drx</w:t>
      </w:r>
      <w:proofErr w:type="spellEnd"/>
      <w:r>
        <w:t xml:space="preserve">-Cycle, </w:t>
      </w:r>
      <w:proofErr w:type="spellStart"/>
      <w:r>
        <w:t>sl-drx-onDurationTimer</w:t>
      </w:r>
      <w:proofErr w:type="spellEnd"/>
      <w:r>
        <w:t xml:space="preserve">, and </w:t>
      </w:r>
      <w:proofErr w:type="spellStart"/>
      <w:r>
        <w:t>sl-drx-SlotOffset</w:t>
      </w:r>
      <w:proofErr w:type="spellEnd"/>
      <w:r>
        <w:t>.</w:t>
      </w:r>
    </w:p>
    <w:p w14:paraId="4B0B84B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symbol/slot/subframe associated with the start of the DRX cycle using the configured sl-drx-Cycle, sl-drx-StartOffset.  FFS on details.</w:t>
      </w:r>
    </w:p>
    <w:p w14:paraId="13EFDE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The RX UE starts the </w:t>
      </w:r>
      <w:proofErr w:type="spellStart"/>
      <w:r>
        <w:t>sl-drx-onDurationTimer</w:t>
      </w:r>
      <w:proofErr w:type="spellEnd"/>
      <w:r>
        <w:t xml:space="preserve"> after </w:t>
      </w:r>
      <w:proofErr w:type="spellStart"/>
      <w:r>
        <w:t>sl-drx-slotOffset</w:t>
      </w:r>
      <w:proofErr w:type="spellEnd"/>
      <w:r>
        <w:t xml:space="preserve"> from the beginning of the subframe.</w:t>
      </w:r>
    </w:p>
    <w:p w14:paraId="7428D2C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4:</w:t>
      </w:r>
      <w:r>
        <w:tab/>
        <w:t xml:space="preserve">The RX UE’s active time includes the time in which </w:t>
      </w:r>
      <w:proofErr w:type="spellStart"/>
      <w:r>
        <w:t>sl</w:t>
      </w:r>
      <w:proofErr w:type="spellEnd"/>
      <w:r>
        <w:t>-</w:t>
      </w:r>
      <w:proofErr w:type="spellStart"/>
      <w:r>
        <w:t>drx</w:t>
      </w:r>
      <w:proofErr w:type="spellEnd"/>
      <w:r>
        <w:t>-on-</w:t>
      </w:r>
      <w:proofErr w:type="spellStart"/>
      <w:r>
        <w:t>DurationTimer</w:t>
      </w:r>
      <w:proofErr w:type="spellEnd"/>
      <w:r>
        <w:t xml:space="preserve"> is running.</w:t>
      </w:r>
    </w:p>
    <w:p w14:paraId="5D2A163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unicast, the TX UE </w:t>
      </w:r>
      <w:proofErr w:type="spellStart"/>
      <w:r>
        <w:t>behaviors</w:t>
      </w:r>
      <w:proofErr w:type="spellEnd"/>
      <w:r>
        <w:t xml:space="preserve"> should be specified to keep aligned with the RX UE regarding the DRX Active time. FFS the specific Spec impacts needed at the TX side.</w:t>
      </w:r>
    </w:p>
    <w:p w14:paraId="32A44A8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63CBD62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1DE2E64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4A97C1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150AB569"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56DE26F4"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2389461E"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6453C0D1"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7C18FC8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659D72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44E056C"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16:</w:t>
      </w:r>
      <w:r>
        <w:tab/>
        <w:t>The RX UE is active on sidelink (monitors SCI1+SCI2) as long as at least one of the SL inactivity timers associated with unicast or groupcast (if supported) is running.</w:t>
      </w:r>
    </w:p>
    <w:p w14:paraId="2032E39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5B51EC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70DD54E7"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60F1FB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20:</w:t>
      </w:r>
      <w:r>
        <w:tab/>
      </w:r>
      <w:r w:rsidRPr="00C21A3F">
        <w:t>The value(s) of the SL HARQ RTT Timer, when explicitly configured and not determined via SCI (if agreed to do so), is determined by UE or NW implementation.</w:t>
      </w:r>
    </w:p>
    <w:p w14:paraId="3D40D526"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7B3DDDA8"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F6D617B"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72417170"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53A9DA03"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25:</w:t>
      </w:r>
      <w:r>
        <w:tab/>
      </w:r>
      <w:r w:rsidRPr="003847E7">
        <w:t>Retransmission</w:t>
      </w:r>
      <w:r>
        <w:t xml:space="preserve"> timer can be started upon expiry of the HARQ RTT timer.</w:t>
      </w:r>
    </w:p>
    <w:p w14:paraId="361D76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2359509F"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27:</w:t>
      </w:r>
      <w:r>
        <w:tab/>
        <w:t xml:space="preserve">The SL active time of the RX UE includes the time in which any of its applicable </w:t>
      </w:r>
      <w:proofErr w:type="spellStart"/>
      <w:r>
        <w:t>sl-drx-OnDuration</w:t>
      </w:r>
      <w:proofErr w:type="spellEnd"/>
      <w:r>
        <w:t xml:space="preserve">(s), </w:t>
      </w:r>
      <w:proofErr w:type="spellStart"/>
      <w:r>
        <w:t>sl-DRXInactivityTimer</w:t>
      </w:r>
      <w:proofErr w:type="spellEnd"/>
      <w:r>
        <w:t xml:space="preserve">(s), or </w:t>
      </w:r>
      <w:proofErr w:type="spellStart"/>
      <w:r>
        <w:t>sl-drx-RetransmissionTimer</w:t>
      </w:r>
      <w:proofErr w:type="spellEnd"/>
      <w:r>
        <w:t>(s) are running.</w:t>
      </w:r>
    </w:p>
    <w:p w14:paraId="347697FD"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44B18F8A" w14:textId="77777777" w:rsidR="00A375CA" w:rsidRDefault="00A375CA" w:rsidP="00A375CA">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1D01E9CB" w14:textId="77777777" w:rsidR="00A375CA" w:rsidRDefault="00A375CA"/>
    <w:p w14:paraId="6FBF5B95" w14:textId="77777777" w:rsidR="00EE5E39" w:rsidRDefault="006A78C5">
      <w:pPr>
        <w:pStyle w:val="Heading1"/>
      </w:pPr>
      <w:r>
        <w:t>5</w:t>
      </w:r>
      <w:r>
        <w:tab/>
        <w:t>References</w:t>
      </w:r>
    </w:p>
    <w:p w14:paraId="1B295E50" w14:textId="77E4F89F" w:rsidR="00EE5E39" w:rsidRDefault="00800426">
      <w:pPr>
        <w:pStyle w:val="Reference"/>
      </w:pPr>
      <w:bookmarkStart w:id="533" w:name="_Ref75945087"/>
      <w:r>
        <w:t>RAN2#113bis-e chairman notes – RAN2 chairman</w:t>
      </w:r>
      <w:bookmarkEnd w:id="533"/>
    </w:p>
    <w:p w14:paraId="1D13EE38" w14:textId="6EAB330F" w:rsidR="00EE5E39" w:rsidRDefault="00800426">
      <w:pPr>
        <w:pStyle w:val="Reference"/>
      </w:pPr>
      <w:bookmarkStart w:id="534" w:name="_Ref75946010"/>
      <w:r>
        <w:t xml:space="preserve">R2-2102801 - Summary of [POST113-e][703][V2X/SL] Details of Timer (InterDigital) </w:t>
      </w:r>
      <w:r w:rsidR="00931845">
        <w:t>–</w:t>
      </w:r>
      <w:r>
        <w:t xml:space="preserve"> InterDigital</w:t>
      </w:r>
      <w:bookmarkEnd w:id="534"/>
    </w:p>
    <w:p w14:paraId="0D41667E" w14:textId="2F38F71A" w:rsidR="00931845" w:rsidRDefault="00931845">
      <w:pPr>
        <w:pStyle w:val="Reference"/>
      </w:pPr>
      <w:bookmarkStart w:id="535" w:name="_Ref75945782"/>
      <w:r>
        <w:t>R2-2105352 – Left Issues on SL DRX – Vivo</w:t>
      </w:r>
      <w:bookmarkEnd w:id="535"/>
    </w:p>
    <w:p w14:paraId="699CD51F" w14:textId="598D869D" w:rsidR="00931845" w:rsidRDefault="00931845">
      <w:pPr>
        <w:pStyle w:val="Reference"/>
      </w:pPr>
      <w:bookmarkStart w:id="536" w:name="_Ref75945783"/>
      <w:r>
        <w:t>R2-2104835 – Discussion on DRX configuration and DRX Timers – OPPO</w:t>
      </w:r>
      <w:bookmarkEnd w:id="536"/>
    </w:p>
    <w:p w14:paraId="0592D273" w14:textId="2515310C" w:rsidR="00931845" w:rsidRDefault="00931845">
      <w:pPr>
        <w:pStyle w:val="Reference"/>
      </w:pPr>
      <w:bookmarkStart w:id="537" w:name="_Ref75945785"/>
      <w:r>
        <w:t>R2-2105493 – Remaining Aspects of SL DRX – Ericsson</w:t>
      </w:r>
      <w:bookmarkEnd w:id="537"/>
    </w:p>
    <w:p w14:paraId="2A172267" w14:textId="0F3B9783" w:rsidR="00931845" w:rsidRDefault="00931845">
      <w:pPr>
        <w:pStyle w:val="Reference"/>
      </w:pPr>
      <w:bookmarkStart w:id="538" w:name="_Ref75945786"/>
      <w:r>
        <w:t xml:space="preserve">R2-2104866 – Open Issues on SL DRX </w:t>
      </w:r>
      <w:r w:rsidR="008F3CDA">
        <w:t>–</w:t>
      </w:r>
      <w:r>
        <w:t xml:space="preserve"> InterDigital</w:t>
      </w:r>
      <w:bookmarkEnd w:id="538"/>
    </w:p>
    <w:p w14:paraId="563B2A2C" w14:textId="02968A45" w:rsidR="008F3CDA" w:rsidRDefault="008F3CDA">
      <w:pPr>
        <w:pStyle w:val="Reference"/>
      </w:pPr>
      <w:bookmarkStart w:id="539" w:name="_Ref75957420"/>
      <w:r>
        <w:t>R2</w:t>
      </w:r>
      <w:r w:rsidR="000933A0">
        <w:t>-2104865 – Updated Summary of [POST113-e][703][V2X/SL] Details of Timer (InterDigital)</w:t>
      </w:r>
      <w:bookmarkEnd w:id="539"/>
    </w:p>
    <w:p w14:paraId="64433382" w14:textId="2B96A894" w:rsidR="004C44FF" w:rsidRDefault="004C44FF">
      <w:pPr>
        <w:pStyle w:val="Reference"/>
      </w:pPr>
      <w:bookmarkStart w:id="540" w:name="_Ref75960703"/>
      <w:r>
        <w:t>R2-2105023 – Further discussion on SL DRX operation - Intel Corporation</w:t>
      </w:r>
      <w:bookmarkEnd w:id="540"/>
    </w:p>
    <w:p w14:paraId="4DCE0DCE" w14:textId="1E9223DA" w:rsidR="00C33CA6" w:rsidRDefault="00C33CA6">
      <w:pPr>
        <w:pStyle w:val="Reference"/>
      </w:pPr>
      <w:bookmarkStart w:id="541" w:name="_Ref75960704"/>
      <w:r>
        <w:t>R2-2105073 – DRX Configuration for UC BC GC and its interaction with sensing – Lenovo, Motorola Mobility</w:t>
      </w:r>
      <w:bookmarkEnd w:id="541"/>
    </w:p>
    <w:p w14:paraId="67761345" w14:textId="68EC509F" w:rsidR="00C33CA6" w:rsidRDefault="000902B3">
      <w:pPr>
        <w:pStyle w:val="Reference"/>
      </w:pPr>
      <w:bookmarkStart w:id="542" w:name="_Ref75960705"/>
      <w:r>
        <w:t>R2-2105132 – Discussion in remaining issues of SL DRX – Apple</w:t>
      </w:r>
      <w:bookmarkEnd w:id="542"/>
    </w:p>
    <w:p w14:paraId="764D87FE" w14:textId="77777777" w:rsidR="000902B3" w:rsidRDefault="000902B3" w:rsidP="000902B3">
      <w:pPr>
        <w:pStyle w:val="Reference"/>
        <w:numPr>
          <w:ilvl w:val="0"/>
          <w:numId w:val="0"/>
        </w:numPr>
        <w:ind w:left="567"/>
      </w:pP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3" w:author="冷冰雪(Bingxue Leng)" w:date="2021-07-03T11:27:00Z" w:initials="冷冰雪(Bingx">
    <w:p w14:paraId="7003B940" w14:textId="02E2D67C" w:rsidR="00FE166E" w:rsidRDefault="00FE166E">
      <w:pPr>
        <w:pStyle w:val="CommentText"/>
      </w:pPr>
      <w:r>
        <w:rPr>
          <w:rStyle w:val="CommentReference"/>
        </w:rPr>
        <w:annotationRef/>
      </w:r>
      <w:r>
        <w:rPr>
          <w:rFonts w:hint="eastAsia"/>
          <w:lang w:eastAsia="zh-CN"/>
        </w:rPr>
        <w:t>S</w:t>
      </w:r>
      <w:r>
        <w:rPr>
          <w:lang w:eastAsia="zh-CN"/>
        </w:rPr>
        <w:t>ince Q1.1 is for unicast only, we assume this Q is also for unicast only.</w:t>
      </w:r>
    </w:p>
  </w:comment>
  <w:comment w:id="88" w:author="冷冰雪(Bingxue Leng)" w:date="2021-07-03T11:28:00Z" w:initials="冷冰雪(Bingx">
    <w:p w14:paraId="22CAE7A3" w14:textId="4849873E" w:rsidR="00FE166E" w:rsidRDefault="00FE166E">
      <w:pPr>
        <w:pStyle w:val="CommentText"/>
        <w:rPr>
          <w:lang w:eastAsia="zh-CN"/>
        </w:rPr>
      </w:pPr>
      <w:r>
        <w:rPr>
          <w:rStyle w:val="CommentReference"/>
        </w:rPr>
        <w:annotationRef/>
      </w:r>
      <w:r>
        <w:rPr>
          <w:lang w:eastAsia="zh-CN"/>
        </w:rPr>
        <w:t>Same comment as above.</w:t>
      </w:r>
    </w:p>
  </w:comment>
  <w:comment w:id="310" w:author="冷冰雪(Bingxue Leng)" w:date="2021-07-03T11:34:00Z" w:initials="冷冰雪(Bingx">
    <w:p w14:paraId="4A32DE04" w14:textId="76CE3496" w:rsidR="002542E7" w:rsidRDefault="002542E7">
      <w:pPr>
        <w:pStyle w:val="CommentText"/>
      </w:pPr>
      <w:r>
        <w:rPr>
          <w:rStyle w:val="CommentReference"/>
        </w:rPr>
        <w:annotationRef/>
      </w: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511" w:author="Ericsson" w:date="2021-07-02T22:51:00Z" w:initials="Ericsson">
    <w:p w14:paraId="0A2D1FED" w14:textId="77777777" w:rsidR="00FE166E" w:rsidRDefault="00FE166E">
      <w:pPr>
        <w:pStyle w:val="CommentText"/>
      </w:pPr>
      <w:r>
        <w:rPr>
          <w:rStyle w:val="CommentReference"/>
        </w:rPr>
        <w:annotationRef/>
      </w:r>
      <w:r>
        <w:t>Wang Min-&gt; this is irrelevant.</w:t>
      </w:r>
    </w:p>
    <w:p w14:paraId="71FEA27E" w14:textId="77777777" w:rsidR="00FE166E" w:rsidRDefault="00FE166E">
      <w:pPr>
        <w:pStyle w:val="CommentText"/>
      </w:pPr>
      <w:r>
        <w:t>RAN2 has already made the following agreement</w:t>
      </w:r>
    </w:p>
    <w:p w14:paraId="2BD3515D" w14:textId="77777777" w:rsidR="00FE166E" w:rsidRDefault="00FE166E" w:rsidP="00EC7C74">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7B97A9FB" w14:textId="2E4D994B" w:rsidR="00FE166E" w:rsidRDefault="00FE166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03B940" w15:done="0"/>
  <w15:commentEx w15:paraId="22CAE7A3" w15:done="0"/>
  <w15:commentEx w15:paraId="4A32DE04" w15:done="0"/>
  <w15:commentEx w15:paraId="7B97A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A16ED" w16cex:dateUtc="2021-07-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03B940" w16cid:durableId="248AC826"/>
  <w16cid:commentId w16cid:paraId="22CAE7A3" w16cid:durableId="248AC872"/>
  <w16cid:commentId w16cid:paraId="4A32DE04" w16cid:durableId="248AC9C3"/>
  <w16cid:commentId w16cid:paraId="7B97A9FB" w16cid:durableId="248A1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09D8E" w14:textId="77777777" w:rsidR="00B73F44" w:rsidRDefault="00B73F44">
      <w:pPr>
        <w:spacing w:after="0"/>
      </w:pPr>
      <w:r>
        <w:separator/>
      </w:r>
    </w:p>
  </w:endnote>
  <w:endnote w:type="continuationSeparator" w:id="0">
    <w:p w14:paraId="4E3F05AA" w14:textId="77777777" w:rsidR="00B73F44" w:rsidRDefault="00B73F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altName w:val="맑은 고딕"/>
    <w:panose1 w:val="020B0503020000020004"/>
    <w:charset w:val="81"/>
    <w:family w:val="swiss"/>
    <w:pitch w:val="variable"/>
    <w:sig w:usb0="900002A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5C96F" w14:textId="77777777" w:rsidR="00FE166E" w:rsidRDefault="00FE166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08F33" w14:textId="77777777" w:rsidR="00B73F44" w:rsidRDefault="00B73F44">
      <w:pPr>
        <w:spacing w:after="0"/>
      </w:pPr>
      <w:r>
        <w:separator/>
      </w:r>
    </w:p>
  </w:footnote>
  <w:footnote w:type="continuationSeparator" w:id="0">
    <w:p w14:paraId="0E3BE225" w14:textId="77777777" w:rsidR="00B73F44" w:rsidRDefault="00B73F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31E8" w14:textId="77777777" w:rsidR="00FE166E" w:rsidRDefault="00FE166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0740265"/>
    <w:multiLevelType w:val="hybridMultilevel"/>
    <w:tmpl w:val="40CC27F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1C22B94"/>
    <w:multiLevelType w:val="hybridMultilevel"/>
    <w:tmpl w:val="CA00F09E"/>
    <w:lvl w:ilvl="0" w:tplc="87B0D3CC">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56878"/>
    <w:multiLevelType w:val="hybridMultilevel"/>
    <w:tmpl w:val="FD96F346"/>
    <w:lvl w:ilvl="0" w:tplc="10165FE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B0474"/>
    <w:multiLevelType w:val="multilevel"/>
    <w:tmpl w:val="FED6EFBA"/>
    <w:styleLink w:val="LFO3"/>
    <w:lvl w:ilvl="0">
      <w:start w:val="1"/>
      <w:numFmt w:val="decimal"/>
      <w:lvlText w:val="Proposal %1"/>
      <w:lvlJc w:val="left"/>
      <w:pPr>
        <w:ind w:left="3914" w:hanging="1304"/>
      </w:p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6" w15:restartNumberingAfterBreak="0">
    <w:nsid w:val="0DAD5AFC"/>
    <w:multiLevelType w:val="hybridMultilevel"/>
    <w:tmpl w:val="78FCD9DA"/>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51E474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04944"/>
    <w:multiLevelType w:val="hybridMultilevel"/>
    <w:tmpl w:val="A9E6666E"/>
    <w:lvl w:ilvl="0" w:tplc="9E383B98">
      <w:start w:val="5"/>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7E7782E"/>
    <w:multiLevelType w:val="hybridMultilevel"/>
    <w:tmpl w:val="EDF455A8"/>
    <w:lvl w:ilvl="0" w:tplc="04090001">
      <w:start w:val="1"/>
      <w:numFmt w:val="bullet"/>
      <w:lvlText w:val=""/>
      <w:lvlJc w:val="left"/>
      <w:pPr>
        <w:ind w:left="927" w:hanging="360"/>
      </w:pPr>
      <w:rPr>
        <w:rFonts w:ascii="Symbol" w:hAnsi="Symbol" w:hint="default"/>
      </w:rPr>
    </w:lvl>
    <w:lvl w:ilvl="1" w:tplc="0409000F">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9321122"/>
    <w:multiLevelType w:val="hybridMultilevel"/>
    <w:tmpl w:val="CC6E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9401E"/>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454CC"/>
    <w:multiLevelType w:val="hybridMultilevel"/>
    <w:tmpl w:val="2E8C10C8"/>
    <w:lvl w:ilvl="0" w:tplc="0254D092">
      <w:start w:val="1"/>
      <w:numFmt w:val="bullet"/>
      <w:lvlText w:val=""/>
      <w:lvlJc w:val="left"/>
      <w:pPr>
        <w:ind w:left="720" w:hanging="360"/>
      </w:pPr>
      <w:rPr>
        <w:rFonts w:ascii="Wingdings" w:eastAsia="Yu Mincho"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6567E"/>
    <w:multiLevelType w:val="hybridMultilevel"/>
    <w:tmpl w:val="9AE0142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F5F1B6D"/>
    <w:multiLevelType w:val="hybridMultilevel"/>
    <w:tmpl w:val="C9FEB466"/>
    <w:lvl w:ilvl="0" w:tplc="CD2475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607BD"/>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82B18F9"/>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403830"/>
    <w:multiLevelType w:val="hybridMultilevel"/>
    <w:tmpl w:val="2FB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67ACB"/>
    <w:multiLevelType w:val="hybridMultilevel"/>
    <w:tmpl w:val="01B6F5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5B314EB"/>
    <w:multiLevelType w:val="hybridMultilevel"/>
    <w:tmpl w:val="7CBEF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6A5340"/>
    <w:multiLevelType w:val="hybridMultilevel"/>
    <w:tmpl w:val="0226D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C6D03"/>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7851AC3"/>
    <w:multiLevelType w:val="hybridMultilevel"/>
    <w:tmpl w:val="9D986352"/>
    <w:lvl w:ilvl="0" w:tplc="CA6C394C">
      <w:start w:val="1"/>
      <w:numFmt w:val="decimal"/>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949B1"/>
    <w:multiLevelType w:val="hybridMultilevel"/>
    <w:tmpl w:val="298A0E0A"/>
    <w:lvl w:ilvl="0" w:tplc="F7D681CE">
      <w:start w:val="1"/>
      <w:numFmt w:val="upperLetter"/>
      <w:lvlText w:val="%1)"/>
      <w:lvlJc w:val="left"/>
      <w:pPr>
        <w:ind w:left="720" w:hanging="360"/>
      </w:pPr>
      <w:rPr>
        <w:rFonts w:ascii="Arial" w:eastAsia="SimSu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B4CCC"/>
    <w:multiLevelType w:val="hybridMultilevel"/>
    <w:tmpl w:val="000E701E"/>
    <w:lvl w:ilvl="0" w:tplc="603AE74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F2268C"/>
    <w:multiLevelType w:val="hybridMultilevel"/>
    <w:tmpl w:val="5A42EAB0"/>
    <w:lvl w:ilvl="0" w:tplc="7CEE3A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0"/>
  </w:num>
  <w:num w:numId="3">
    <w:abstractNumId w:val="7"/>
  </w:num>
  <w:num w:numId="4">
    <w:abstractNumId w:val="12"/>
  </w:num>
  <w:num w:numId="5">
    <w:abstractNumId w:val="10"/>
  </w:num>
  <w:num w:numId="6">
    <w:abstractNumId w:val="31"/>
  </w:num>
  <w:num w:numId="7">
    <w:abstractNumId w:val="0"/>
  </w:num>
  <w:num w:numId="8">
    <w:abstractNumId w:val="34"/>
  </w:num>
  <w:num w:numId="9">
    <w:abstractNumId w:val="27"/>
  </w:num>
  <w:num w:numId="10">
    <w:abstractNumId w:val="24"/>
  </w:num>
  <w:num w:numId="11">
    <w:abstractNumId w:val="28"/>
  </w:num>
  <w:num w:numId="12">
    <w:abstractNumId w:val="30"/>
  </w:num>
  <w:num w:numId="13">
    <w:abstractNumId w:val="11"/>
  </w:num>
  <w:num w:numId="14">
    <w:abstractNumId w:val="8"/>
  </w:num>
  <w:num w:numId="15">
    <w:abstractNumId w:val="21"/>
  </w:num>
  <w:num w:numId="16">
    <w:abstractNumId w:val="36"/>
  </w:num>
  <w:num w:numId="17">
    <w:abstractNumId w:val="4"/>
  </w:num>
  <w:num w:numId="18">
    <w:abstractNumId w:val="37"/>
  </w:num>
  <w:num w:numId="19">
    <w:abstractNumId w:val="15"/>
  </w:num>
  <w:num w:numId="20">
    <w:abstractNumId w:val="18"/>
  </w:num>
  <w:num w:numId="21">
    <w:abstractNumId w:val="16"/>
  </w:num>
  <w:num w:numId="22">
    <w:abstractNumId w:val="9"/>
  </w:num>
  <w:num w:numId="23">
    <w:abstractNumId w:val="32"/>
  </w:num>
  <w:num w:numId="24">
    <w:abstractNumId w:val="3"/>
  </w:num>
  <w:num w:numId="25">
    <w:abstractNumId w:val="19"/>
  </w:num>
  <w:num w:numId="26">
    <w:abstractNumId w:val="35"/>
  </w:num>
  <w:num w:numId="27">
    <w:abstractNumId w:val="29"/>
  </w:num>
  <w:num w:numId="28">
    <w:abstractNumId w:val="1"/>
  </w:num>
  <w:num w:numId="29">
    <w:abstractNumId w:val="6"/>
  </w:num>
  <w:num w:numId="30">
    <w:abstractNumId w:val="5"/>
  </w:num>
  <w:num w:numId="31">
    <w:abstractNumId w:val="26"/>
  </w:num>
  <w:num w:numId="32">
    <w:abstractNumId w:val="23"/>
  </w:num>
  <w:num w:numId="33">
    <w:abstractNumId w:val="17"/>
  </w:num>
  <w:num w:numId="34">
    <w:abstractNumId w:val="14"/>
  </w:num>
  <w:num w:numId="35">
    <w:abstractNumId w:val="13"/>
  </w:num>
  <w:num w:numId="36">
    <w:abstractNumId w:val="25"/>
  </w:num>
  <w:num w:numId="37">
    <w:abstractNumId w:val="2"/>
  </w:num>
  <w:num w:numId="38">
    <w:abstractNumId w:val="22"/>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6"/>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4495"/>
    <w:rsid w:val="0005458A"/>
    <w:rsid w:val="000551D4"/>
    <w:rsid w:val="00055743"/>
    <w:rsid w:val="0005606A"/>
    <w:rsid w:val="00057117"/>
    <w:rsid w:val="000577C7"/>
    <w:rsid w:val="000616E7"/>
    <w:rsid w:val="000618C5"/>
    <w:rsid w:val="00061BE3"/>
    <w:rsid w:val="00061F92"/>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1B7B"/>
    <w:rsid w:val="000A3C30"/>
    <w:rsid w:val="000A3DAB"/>
    <w:rsid w:val="000A4C79"/>
    <w:rsid w:val="000A4CA7"/>
    <w:rsid w:val="000A5011"/>
    <w:rsid w:val="000A51B8"/>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472E"/>
    <w:rsid w:val="0020635A"/>
    <w:rsid w:val="002069B2"/>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079C"/>
    <w:rsid w:val="002B24D6"/>
    <w:rsid w:val="002B41C4"/>
    <w:rsid w:val="002B48DB"/>
    <w:rsid w:val="002B709C"/>
    <w:rsid w:val="002C08DA"/>
    <w:rsid w:val="002C117A"/>
    <w:rsid w:val="002C32D1"/>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65D6"/>
    <w:rsid w:val="003C7028"/>
    <w:rsid w:val="003C7806"/>
    <w:rsid w:val="003D05AD"/>
    <w:rsid w:val="003D109F"/>
    <w:rsid w:val="003D13FB"/>
    <w:rsid w:val="003D1A9D"/>
    <w:rsid w:val="003D2478"/>
    <w:rsid w:val="003D3C45"/>
    <w:rsid w:val="003D3F15"/>
    <w:rsid w:val="003D5B1F"/>
    <w:rsid w:val="003D5FED"/>
    <w:rsid w:val="003D602E"/>
    <w:rsid w:val="003D6BF4"/>
    <w:rsid w:val="003E15FA"/>
    <w:rsid w:val="003E1A8A"/>
    <w:rsid w:val="003E1D9D"/>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1105"/>
    <w:rsid w:val="00421AF0"/>
    <w:rsid w:val="0042201C"/>
    <w:rsid w:val="004224B3"/>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2B94"/>
    <w:rsid w:val="004A5B6A"/>
    <w:rsid w:val="004A63C7"/>
    <w:rsid w:val="004B1337"/>
    <w:rsid w:val="004B6F6A"/>
    <w:rsid w:val="004B7C0C"/>
    <w:rsid w:val="004C1F81"/>
    <w:rsid w:val="004C3898"/>
    <w:rsid w:val="004C44FF"/>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108D8"/>
    <w:rsid w:val="00510A0C"/>
    <w:rsid w:val="005116F9"/>
    <w:rsid w:val="0051330D"/>
    <w:rsid w:val="005153A7"/>
    <w:rsid w:val="00515778"/>
    <w:rsid w:val="005157E0"/>
    <w:rsid w:val="005201E3"/>
    <w:rsid w:val="00520C96"/>
    <w:rsid w:val="005219CF"/>
    <w:rsid w:val="00522688"/>
    <w:rsid w:val="00522A02"/>
    <w:rsid w:val="00522EF9"/>
    <w:rsid w:val="00523C2C"/>
    <w:rsid w:val="005253CB"/>
    <w:rsid w:val="00526279"/>
    <w:rsid w:val="0052764E"/>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3292"/>
    <w:rsid w:val="005A4402"/>
    <w:rsid w:val="005A662D"/>
    <w:rsid w:val="005A6755"/>
    <w:rsid w:val="005A7637"/>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1119"/>
    <w:rsid w:val="006A46FB"/>
    <w:rsid w:val="006A5E28"/>
    <w:rsid w:val="006A697B"/>
    <w:rsid w:val="006A6BB5"/>
    <w:rsid w:val="006A78C5"/>
    <w:rsid w:val="006A7AFF"/>
    <w:rsid w:val="006B1816"/>
    <w:rsid w:val="006B2099"/>
    <w:rsid w:val="006B448D"/>
    <w:rsid w:val="006B50CF"/>
    <w:rsid w:val="006B610B"/>
    <w:rsid w:val="006B7904"/>
    <w:rsid w:val="006C03B8"/>
    <w:rsid w:val="006C05C7"/>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71E1"/>
    <w:rsid w:val="0076040F"/>
    <w:rsid w:val="007604B2"/>
    <w:rsid w:val="007637DF"/>
    <w:rsid w:val="00765281"/>
    <w:rsid w:val="007652FB"/>
    <w:rsid w:val="00766594"/>
    <w:rsid w:val="00766809"/>
    <w:rsid w:val="00766BAD"/>
    <w:rsid w:val="00770E9F"/>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786"/>
    <w:rsid w:val="008101B2"/>
    <w:rsid w:val="00810991"/>
    <w:rsid w:val="00810B3F"/>
    <w:rsid w:val="00811DBC"/>
    <w:rsid w:val="00811FCB"/>
    <w:rsid w:val="008131D8"/>
    <w:rsid w:val="008151FD"/>
    <w:rsid w:val="008158D6"/>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48F"/>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639E"/>
    <w:rsid w:val="0095681E"/>
    <w:rsid w:val="009572D4"/>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867F4"/>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31EB"/>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5C73"/>
    <w:rsid w:val="00A07964"/>
    <w:rsid w:val="00A07B5E"/>
    <w:rsid w:val="00A13515"/>
    <w:rsid w:val="00A138A6"/>
    <w:rsid w:val="00A13E54"/>
    <w:rsid w:val="00A1523A"/>
    <w:rsid w:val="00A177CD"/>
    <w:rsid w:val="00A17F63"/>
    <w:rsid w:val="00A212C6"/>
    <w:rsid w:val="00A217E2"/>
    <w:rsid w:val="00A2193B"/>
    <w:rsid w:val="00A21F18"/>
    <w:rsid w:val="00A2351A"/>
    <w:rsid w:val="00A255CA"/>
    <w:rsid w:val="00A2632B"/>
    <w:rsid w:val="00A264A9"/>
    <w:rsid w:val="00A26DCF"/>
    <w:rsid w:val="00A27785"/>
    <w:rsid w:val="00A30187"/>
    <w:rsid w:val="00A3073D"/>
    <w:rsid w:val="00A30CA0"/>
    <w:rsid w:val="00A30EBE"/>
    <w:rsid w:val="00A314FE"/>
    <w:rsid w:val="00A31E94"/>
    <w:rsid w:val="00A32F34"/>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11CA"/>
    <w:rsid w:val="00AB14D9"/>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1374"/>
    <w:rsid w:val="00AE27AC"/>
    <w:rsid w:val="00AE40E0"/>
    <w:rsid w:val="00AE4BDE"/>
    <w:rsid w:val="00AE4DBA"/>
    <w:rsid w:val="00AE4F07"/>
    <w:rsid w:val="00AE55D7"/>
    <w:rsid w:val="00AE622A"/>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3E70"/>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37E00"/>
    <w:rsid w:val="00B40445"/>
    <w:rsid w:val="00B406BA"/>
    <w:rsid w:val="00B409E0"/>
    <w:rsid w:val="00B40B2B"/>
    <w:rsid w:val="00B41563"/>
    <w:rsid w:val="00B41888"/>
    <w:rsid w:val="00B42EBB"/>
    <w:rsid w:val="00B43CB7"/>
    <w:rsid w:val="00B45A52"/>
    <w:rsid w:val="00B46175"/>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2150"/>
    <w:rsid w:val="00B739AF"/>
    <w:rsid w:val="00B739F6"/>
    <w:rsid w:val="00B73F44"/>
    <w:rsid w:val="00B74A65"/>
    <w:rsid w:val="00B76FD8"/>
    <w:rsid w:val="00B81A6C"/>
    <w:rsid w:val="00B832BD"/>
    <w:rsid w:val="00B84901"/>
    <w:rsid w:val="00B85867"/>
    <w:rsid w:val="00B85DE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A3F"/>
    <w:rsid w:val="00C33CA6"/>
    <w:rsid w:val="00C34668"/>
    <w:rsid w:val="00C34EAE"/>
    <w:rsid w:val="00C36A16"/>
    <w:rsid w:val="00C3719D"/>
    <w:rsid w:val="00C3761F"/>
    <w:rsid w:val="00C37CB2"/>
    <w:rsid w:val="00C409F5"/>
    <w:rsid w:val="00C42CDE"/>
    <w:rsid w:val="00C462F5"/>
    <w:rsid w:val="00C473A5"/>
    <w:rsid w:val="00C50949"/>
    <w:rsid w:val="00C51BF9"/>
    <w:rsid w:val="00C51C5F"/>
    <w:rsid w:val="00C51DDF"/>
    <w:rsid w:val="00C54995"/>
    <w:rsid w:val="00C54D41"/>
    <w:rsid w:val="00C554CB"/>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D5D7A"/>
    <w:rsid w:val="00CD79D8"/>
    <w:rsid w:val="00CE0424"/>
    <w:rsid w:val="00CE11FA"/>
    <w:rsid w:val="00CE155C"/>
    <w:rsid w:val="00CE530E"/>
    <w:rsid w:val="00CE7194"/>
    <w:rsid w:val="00CE7561"/>
    <w:rsid w:val="00CE77A3"/>
    <w:rsid w:val="00CE7D15"/>
    <w:rsid w:val="00CF0EAF"/>
    <w:rsid w:val="00CF1354"/>
    <w:rsid w:val="00CF21A4"/>
    <w:rsid w:val="00CF2812"/>
    <w:rsid w:val="00CF3779"/>
    <w:rsid w:val="00CF3B1F"/>
    <w:rsid w:val="00CF3BF6"/>
    <w:rsid w:val="00CF41FA"/>
    <w:rsid w:val="00CF625B"/>
    <w:rsid w:val="00CF64CF"/>
    <w:rsid w:val="00CF67FA"/>
    <w:rsid w:val="00CF687E"/>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6FF"/>
    <w:rsid w:val="00D55243"/>
    <w:rsid w:val="00D55AD5"/>
    <w:rsid w:val="00D576CA"/>
    <w:rsid w:val="00D61AF5"/>
    <w:rsid w:val="00D63494"/>
    <w:rsid w:val="00D652B5"/>
    <w:rsid w:val="00D66155"/>
    <w:rsid w:val="00D708B0"/>
    <w:rsid w:val="00D7106A"/>
    <w:rsid w:val="00D71497"/>
    <w:rsid w:val="00D728E5"/>
    <w:rsid w:val="00D77B1D"/>
    <w:rsid w:val="00D8021F"/>
    <w:rsid w:val="00D80383"/>
    <w:rsid w:val="00D823C6"/>
    <w:rsid w:val="00D82812"/>
    <w:rsid w:val="00D8327F"/>
    <w:rsid w:val="00D849B4"/>
    <w:rsid w:val="00D84D9E"/>
    <w:rsid w:val="00D86CA3"/>
    <w:rsid w:val="00D86E39"/>
    <w:rsid w:val="00D871CE"/>
    <w:rsid w:val="00D87A75"/>
    <w:rsid w:val="00D90708"/>
    <w:rsid w:val="00D9196D"/>
    <w:rsid w:val="00D91CE0"/>
    <w:rsid w:val="00D92982"/>
    <w:rsid w:val="00D92F91"/>
    <w:rsid w:val="00D932B6"/>
    <w:rsid w:val="00D93798"/>
    <w:rsid w:val="00D9545A"/>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C0D4F"/>
    <w:rsid w:val="00DC2147"/>
    <w:rsid w:val="00DC2315"/>
    <w:rsid w:val="00DC2503"/>
    <w:rsid w:val="00DC2B61"/>
    <w:rsid w:val="00DC2D36"/>
    <w:rsid w:val="00DC53EF"/>
    <w:rsid w:val="00DD18CD"/>
    <w:rsid w:val="00DD1CEA"/>
    <w:rsid w:val="00DD26DE"/>
    <w:rsid w:val="00DD342B"/>
    <w:rsid w:val="00DD437E"/>
    <w:rsid w:val="00DE2A86"/>
    <w:rsid w:val="00DE3313"/>
    <w:rsid w:val="00DE5608"/>
    <w:rsid w:val="00DE58D0"/>
    <w:rsid w:val="00DE654F"/>
    <w:rsid w:val="00DE6F7B"/>
    <w:rsid w:val="00DF0AAD"/>
    <w:rsid w:val="00DF0B6E"/>
    <w:rsid w:val="00DF15E0"/>
    <w:rsid w:val="00DF17EE"/>
    <w:rsid w:val="00DF1D0B"/>
    <w:rsid w:val="00DF37A0"/>
    <w:rsid w:val="00E012B4"/>
    <w:rsid w:val="00E014D8"/>
    <w:rsid w:val="00E03D33"/>
    <w:rsid w:val="00E063AB"/>
    <w:rsid w:val="00E07CFA"/>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7A9"/>
    <w:rsid w:val="00E367CA"/>
    <w:rsid w:val="00E3723A"/>
    <w:rsid w:val="00E37860"/>
    <w:rsid w:val="00E41DA8"/>
    <w:rsid w:val="00E4437B"/>
    <w:rsid w:val="00E446F1"/>
    <w:rsid w:val="00E44B00"/>
    <w:rsid w:val="00E46886"/>
    <w:rsid w:val="00E47AEF"/>
    <w:rsid w:val="00E50068"/>
    <w:rsid w:val="00E51BC2"/>
    <w:rsid w:val="00E52676"/>
    <w:rsid w:val="00E53B75"/>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708D1"/>
    <w:rsid w:val="00E72EFC"/>
    <w:rsid w:val="00E758EC"/>
    <w:rsid w:val="00E768ED"/>
    <w:rsid w:val="00E76D91"/>
    <w:rsid w:val="00E80839"/>
    <w:rsid w:val="00E80D27"/>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1223"/>
    <w:rsid w:val="00EC24D5"/>
    <w:rsid w:val="00EC27C6"/>
    <w:rsid w:val="00EC4207"/>
    <w:rsid w:val="00EC5653"/>
    <w:rsid w:val="00EC71CE"/>
    <w:rsid w:val="00EC7C74"/>
    <w:rsid w:val="00ED089B"/>
    <w:rsid w:val="00ED0F87"/>
    <w:rsid w:val="00ED1006"/>
    <w:rsid w:val="00ED117B"/>
    <w:rsid w:val="00ED300E"/>
    <w:rsid w:val="00ED6EB1"/>
    <w:rsid w:val="00ED7E6C"/>
    <w:rsid w:val="00EE0049"/>
    <w:rsid w:val="00EE07B0"/>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30C"/>
    <w:rsid w:val="00F96985"/>
    <w:rsid w:val="00F97838"/>
    <w:rsid w:val="00FA1F53"/>
    <w:rsid w:val="00FA2BB3"/>
    <w:rsid w:val="00FA5504"/>
    <w:rsid w:val="00FA6DAD"/>
    <w:rsid w:val="00FA6F79"/>
    <w:rsid w:val="00FA7E4C"/>
    <w:rsid w:val="00FB45D1"/>
    <w:rsid w:val="00FB4C80"/>
    <w:rsid w:val="00FB63A4"/>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37D7"/>
    <w:rsid w:val="00FE4C7B"/>
    <w:rsid w:val="00FE631C"/>
    <w:rsid w:val="00FE67A7"/>
    <w:rsid w:val="00FE7336"/>
    <w:rsid w:val="00FE787C"/>
    <w:rsid w:val="00FF45A5"/>
    <w:rsid w:val="00FF588E"/>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numbering" w:customStyle="1" w:styleId="LFO3">
    <w:name w:val="LFO3"/>
    <w:basedOn w:val="NoList"/>
    <w:rsid w:val="00DF1D0B"/>
    <w:pPr>
      <w:numPr>
        <w:numId w:val="30"/>
      </w:numPr>
    </w:pPr>
  </w:style>
  <w:style w:type="paragraph" w:styleId="Revision">
    <w:name w:val="Revision"/>
    <w:hidden/>
    <w:uiPriority w:val="99"/>
    <w:semiHidden/>
    <w:rsid w:val="002542E7"/>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990869">
      <w:bodyDiv w:val="1"/>
      <w:marLeft w:val="0"/>
      <w:marRight w:val="0"/>
      <w:marTop w:val="0"/>
      <w:marBottom w:val="0"/>
      <w:divBdr>
        <w:top w:val="none" w:sz="0" w:space="0" w:color="auto"/>
        <w:left w:val="none" w:sz="0" w:space="0" w:color="auto"/>
        <w:bottom w:val="none" w:sz="0" w:space="0" w:color="auto"/>
        <w:right w:val="none" w:sz="0" w:space="0" w:color="auto"/>
      </w:divBdr>
    </w:div>
    <w:div w:id="1050038877">
      <w:bodyDiv w:val="1"/>
      <w:marLeft w:val="0"/>
      <w:marRight w:val="0"/>
      <w:marTop w:val="0"/>
      <w:marBottom w:val="0"/>
      <w:divBdr>
        <w:top w:val="none" w:sz="0" w:space="0" w:color="auto"/>
        <w:left w:val="none" w:sz="0" w:space="0" w:color="auto"/>
        <w:bottom w:val="none" w:sz="0" w:space="0" w:color="auto"/>
        <w:right w:val="none" w:sz="0" w:space="0" w:color="auto"/>
      </w:divBdr>
    </w:div>
    <w:div w:id="1225287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9A48C801-D73E-4DF5-BA58-BAAD873D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12</TotalTime>
  <Pages>20</Pages>
  <Words>8130</Words>
  <Characters>46344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Apple - Zhibin Wu</cp:lastModifiedBy>
  <cp:revision>3</cp:revision>
  <cp:lastPrinted>2008-01-31T07:09:00Z</cp:lastPrinted>
  <dcterms:created xsi:type="dcterms:W3CDTF">2021-07-03T03:40:00Z</dcterms:created>
  <dcterms:modified xsi:type="dcterms:W3CDTF">2021-07-03T21:31:00Z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