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14C76" w14:textId="3DABF472" w:rsidR="009F3AA4" w:rsidRDefault="003B468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2B1361">
        <w:rPr>
          <w:rFonts w:eastAsia="宋体" w:cs="Arial"/>
          <w:b/>
          <w:sz w:val="28"/>
          <w:szCs w:val="28"/>
          <w:lang w:eastAsia="en-US"/>
        </w:rPr>
        <w:t>5</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2B1361" w:rsidRPr="002B1361">
        <w:rPr>
          <w:rFonts w:eastAsia="宋体"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[Post114-e][505][SData]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[Post114-e][505][SData]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r w:rsidRPr="00D36204">
        <w:t>i.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C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inidicate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宋体"/>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8pt;height:266.4pt" o:ole="">
                  <v:imagedata r:id="rId15" o:title=""/>
                </v:shape>
                <o:OLEObject Type="Embed" ProgID="Visio.Drawing.11" ShapeID="_x0000_i1025" DrawAspect="Content" ObjectID="_1688885268" r:id="rId16"/>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22E37C0E"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ListParagraph"/>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sligh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lang w:eastAsia="zh-CN"/>
              </w:rPr>
            </w:pPr>
            <w:r>
              <w:rPr>
                <w:rFonts w:hint="eastAsia"/>
              </w:rPr>
              <w:t>LG</w:t>
            </w:r>
          </w:p>
        </w:tc>
        <w:tc>
          <w:tcPr>
            <w:tcW w:w="14596"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77777777" w:rsidR="00D86976" w:rsidRDefault="00D86976" w:rsidP="00D86976">
            <w:pPr>
              <w:pStyle w:val="ListParagraph"/>
              <w:numPr>
                <w:ilvl w:val="0"/>
                <w:numId w:val="5"/>
              </w:numPr>
            </w:pPr>
            <w:r>
              <w:t xml:space="preserve">When RRC determines to perform SDT procedure, RRC instructs to MAC to initiate SDT procedure </w:t>
            </w:r>
          </w:p>
          <w:p w14:paraId="0A6F82E5" w14:textId="77777777" w:rsidR="00D86976" w:rsidRDefault="00D86976" w:rsidP="00D86976">
            <w:pPr>
              <w:pStyle w:val="ListParagraph"/>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6" type="#_x0000_t75" style="width:544.35pt;height:263.45pt" o:ole="">
                  <v:imagedata r:id="rId17" o:title=""/>
                </v:shape>
                <o:OLEObject Type="Embed" ProgID="Visio.Drawing.11" ShapeID="_x0000_i1026" DrawAspect="Content" ObjectID="_1688885269" r:id="rId18"/>
              </w:object>
            </w:r>
          </w:p>
          <w:p w14:paraId="5DDF6A84" w14:textId="77777777" w:rsidR="00D86976" w:rsidRDefault="00D86976" w:rsidP="00D86976">
            <w:pPr>
              <w:rPr>
                <w:rFonts w:eastAsiaTheme="minorEastAsia"/>
                <w:lang w:eastAsia="zh-CN"/>
              </w:rPr>
            </w:pPr>
          </w:p>
        </w:tc>
      </w:tr>
      <w:tr w:rsidR="000B46DD" w14:paraId="47FB8E57" w14:textId="77777777" w:rsidTr="008324FD">
        <w:tc>
          <w:tcPr>
            <w:tcW w:w="1271" w:type="dxa"/>
          </w:tcPr>
          <w:p w14:paraId="2F7BCA19" w14:textId="2D05FC79" w:rsidR="000B46DD" w:rsidRDefault="000B46DD" w:rsidP="00D86976">
            <w:r>
              <w:lastRenderedPageBreak/>
              <w:t>ZTE</w:t>
            </w:r>
          </w:p>
        </w:tc>
        <w:tc>
          <w:tcPr>
            <w:tcW w:w="14596"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3B04F36E" w14:textId="54EA3765" w:rsidR="000B46DD" w:rsidRDefault="000B46DD" w:rsidP="000B46DD">
            <w:pPr>
              <w:pStyle w:val="ListParagraph"/>
              <w:numPr>
                <w:ilvl w:val="0"/>
                <w:numId w:val="5"/>
              </w:numPr>
            </w:pPr>
            <w:r>
              <w:t xml:space="preserve">We have some sympathy for comments that all the checks can be performed in one layer (i.e. kept in one spec). However, we don’t have strong view on this and we think the current modelling is a good compromise split without extensive interlayer interactions. We don’t think </w:t>
            </w:r>
            <w:r>
              <w:lastRenderedPageBreak/>
              <w:t xml:space="preserve">there is really much difference in capturing this in RRC/MAC or in SDAP. However, typically we capture such procedures when executing the RRCResume mainly in RRC. So, we don’t really think SDAP is suitable for this purpose and we prefer to keep SDAP unchanged. </w:t>
            </w:r>
          </w:p>
        </w:tc>
      </w:tr>
      <w:tr w:rsidR="00BA39F8" w14:paraId="1469E6B9" w14:textId="77777777" w:rsidTr="008324FD">
        <w:tc>
          <w:tcPr>
            <w:tcW w:w="1271" w:type="dxa"/>
          </w:tcPr>
          <w:p w14:paraId="4C84D1FC" w14:textId="26B95766" w:rsidR="00BA39F8" w:rsidRPr="00BA39F8" w:rsidRDefault="00BA39F8" w:rsidP="00D86976">
            <w:r>
              <w:lastRenderedPageBreak/>
              <w:t>vivo</w:t>
            </w:r>
          </w:p>
        </w:tc>
        <w:tc>
          <w:tcPr>
            <w:tcW w:w="14596"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all these modeling</w:t>
            </w:r>
            <w:r w:rsidR="00D94EA9">
              <w:rPr>
                <w:rFonts w:eastAsiaTheme="minorEastAsia" w:hint="eastAsia"/>
                <w:lang w:eastAsia="zh-CN"/>
              </w:rPr>
              <w:t>s</w:t>
            </w:r>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1E789E9E" w14:textId="617A72C5" w:rsidR="00093BEF" w:rsidRPr="00093BEF" w:rsidRDefault="00093BEF" w:rsidP="000B46DD">
            <w:pPr>
              <w:rPr>
                <w:rFonts w:eastAsiaTheme="minorEastAsia"/>
                <w:lang w:eastAsia="zh-CN"/>
              </w:rPr>
            </w:pPr>
            <w:r>
              <w:object w:dxaOrig="13395" w:dyaOrig="9075" w14:anchorId="51C08350">
                <v:shape id="_x0000_i1027" type="#_x0000_t75" style="width:415.1pt;height:281.45pt" o:ole="">
                  <v:imagedata r:id="rId19" o:title=""/>
                </v:shape>
                <o:OLEObject Type="Embed" ProgID="Visio.Drawing.15" ShapeID="_x0000_i1027" DrawAspect="Content" ObjectID="_1688885270" r:id="rId20"/>
              </w:object>
            </w:r>
          </w:p>
        </w:tc>
      </w:tr>
      <w:tr w:rsidR="00562E94" w14:paraId="6C706924" w14:textId="77777777" w:rsidTr="008324FD">
        <w:tc>
          <w:tcPr>
            <w:tcW w:w="1271" w:type="dxa"/>
          </w:tcPr>
          <w:p w14:paraId="4659EAC3" w14:textId="61731B2D" w:rsidR="00562E94" w:rsidRDefault="00562E94" w:rsidP="00D86976">
            <w:r>
              <w:t>Nokia</w:t>
            </w:r>
          </w:p>
        </w:tc>
        <w:tc>
          <w:tcPr>
            <w:tcW w:w="14596" w:type="dxa"/>
          </w:tcPr>
          <w:p w14:paraId="13F58569" w14:textId="26F931EB" w:rsidR="00905C9C"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r w:rsidR="009D7C9F">
              <w:rPr>
                <w:rStyle w:val="normaltextrun"/>
              </w:rPr>
              <w:t>e.g.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t xml:space="preserve">CG/RA specific criteria </w:t>
            </w:r>
            <w:r w:rsidR="00A77E64">
              <w:rPr>
                <w:rStyle w:val="normaltextrun"/>
              </w:rPr>
              <w:lastRenderedPageBreak/>
              <w:t>could be</w:t>
            </w:r>
            <w:r w:rsidR="00747615">
              <w:rPr>
                <w:rStyle w:val="normaltextrun"/>
              </w:rPr>
              <w:t xml:space="preserve"> checked in MAC.</w:t>
            </w:r>
            <w:r w:rsidR="00905C9C">
              <w:rPr>
                <w:rStyle w:val="normaltextrun"/>
              </w:rPr>
              <w:t xml:space="preserve"> </w:t>
            </w:r>
            <w:r w:rsidR="00FD321D">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02901488" w14:textId="32D7E96D" w:rsidR="007368CA" w:rsidRPr="004E480C" w:rsidRDefault="004E480C" w:rsidP="00864BF5">
            <w:pPr>
              <w:pStyle w:val="paragraph"/>
              <w:spacing w:before="0" w:beforeAutospacing="0" w:after="0" w:afterAutospacing="0"/>
              <w:textAlignment w:val="baseline"/>
            </w:pPr>
            <w:r>
              <w:rPr>
                <w:rStyle w:val="normaltextrun"/>
              </w:rPr>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tc>
      </w:tr>
      <w:tr w:rsidR="00963843" w14:paraId="1D6402AF" w14:textId="77777777" w:rsidTr="008324FD">
        <w:tc>
          <w:tcPr>
            <w:tcW w:w="1271" w:type="dxa"/>
          </w:tcPr>
          <w:p w14:paraId="4CF03B9B" w14:textId="6A44B31D" w:rsidR="00963843" w:rsidRDefault="00963843" w:rsidP="00D86976">
            <w:r>
              <w:lastRenderedPageBreak/>
              <w:t>Huawei, HiSilicon</w:t>
            </w:r>
          </w:p>
        </w:tc>
        <w:tc>
          <w:tcPr>
            <w:tcW w:w="14596" w:type="dxa"/>
          </w:tcPr>
          <w:p w14:paraId="677E36E4" w14:textId="77777777" w:rsidR="00963843" w:rsidRDefault="00963843" w:rsidP="00963843">
            <w:r>
              <w:t>We think the proposed modelling is OK in general, with the following comments:</w:t>
            </w:r>
          </w:p>
          <w:p w14:paraId="700CC728" w14:textId="77777777"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35412CD0" w14:textId="77777777" w:rsidR="00963843" w:rsidRDefault="00963843" w:rsidP="00963843">
            <w:pPr>
              <w:pStyle w:val="ListParagraph"/>
              <w:numPr>
                <w:ilvl w:val="0"/>
                <w:numId w:val="17"/>
              </w:numPr>
            </w:pPr>
            <w:r>
              <w:t>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e.g. do we need to rely on both of them or only a single one (i.e. CG-TAT would be only for initial CG-SDT transmission).</w:t>
            </w:r>
          </w:p>
          <w:p w14:paraId="0DDDF4E9" w14:textId="4F214770" w:rsidR="00963843" w:rsidRDefault="00963843" w:rsidP="00963843">
            <w:pPr>
              <w:pStyle w:val="ListParagraph"/>
              <w:numPr>
                <w:ilvl w:val="0"/>
                <w:numId w:val="17"/>
              </w:numPr>
            </w:pPr>
            <w:r>
              <w:t xml:space="preserve">We agree with some other companies that </w:t>
            </w:r>
            <w:r>
              <w:t xml:space="preserve">updates to the modelling figure </w:t>
            </w:r>
            <w:r>
              <w:t xml:space="preserve">are needed </w:t>
            </w:r>
            <w:r>
              <w:t xml:space="preserve">to capture that </w:t>
            </w:r>
            <w:r>
              <w:t xml:space="preserve">it should be </w:t>
            </w:r>
            <w:r>
              <w:t xml:space="preserve">RRC </w:t>
            </w:r>
            <w:r>
              <w:t xml:space="preserve">layer which </w:t>
            </w:r>
            <w:r>
              <w:t xml:space="preserve">initates </w:t>
            </w:r>
            <w:r>
              <w:t>l</w:t>
            </w:r>
            <w:r>
              <w:t xml:space="preserve">egacy </w:t>
            </w:r>
            <w:r>
              <w:t>r</w:t>
            </w:r>
            <w:r>
              <w:t xml:space="preserve">esume procedure when the SDT conditions are not </w:t>
            </w:r>
            <w:r>
              <w:t>satisfied.</w:t>
            </w:r>
            <w:r>
              <w:t xml:space="preserve"> </w:t>
            </w:r>
          </w:p>
          <w:p w14:paraId="372B90EF" w14:textId="471B3A94" w:rsidR="00963843" w:rsidRDefault="00963843" w:rsidP="00963843">
            <w:pPr>
              <w:pStyle w:val="ListParagraph"/>
              <w:numPr>
                <w:ilvl w:val="0"/>
                <w:numId w:val="17"/>
              </w:numPr>
              <w:rPr>
                <w:rStyle w:val="normaltextrun"/>
              </w:rPr>
            </w:pPr>
            <w:r>
              <w:t xml:space="preserve">When it comes to </w:t>
            </w:r>
            <w:r>
              <w:t>the data volume calculation</w:t>
            </w:r>
            <w:r>
              <w:t xml:space="preserve">, we think it could be simply clarified that MAC receives this information from </w:t>
            </w:r>
            <w:r>
              <w:t xml:space="preserve">PDCP layer </w:t>
            </w:r>
            <w:r>
              <w:t>(or upper layers in general). We would lik</w:t>
            </w:r>
            <w:r w:rsidR="00A64625">
              <w:t>e</w:t>
            </w:r>
            <w:r>
              <w:t xml:space="preserve"> to avoid overspecifying this aspect (e.g. specifying that SDT RBs are resumed up front just for the sake of data volume calculation, without knowing whether SDT is possible or not</w:t>
            </w:r>
            <w:r w:rsidR="00A64625">
              <w:t>, and potentially re-suspended afterwards</w:t>
            </w:r>
            <w:r>
              <w:t>).</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71"/>
        <w:gridCol w:w="14596"/>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lastRenderedPageBreak/>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tc>
      </w:tr>
      <w:tr w:rsidR="00D053B9" w14:paraId="35E2E6BB" w14:textId="77777777" w:rsidTr="00414F3C">
        <w:tc>
          <w:tcPr>
            <w:tcW w:w="1271" w:type="dxa"/>
          </w:tcPr>
          <w:p w14:paraId="2815CA74" w14:textId="73D94AC4" w:rsidR="00D053B9" w:rsidRDefault="002B7122" w:rsidP="00D053B9">
            <w:r>
              <w:rPr>
                <w:rFonts w:hint="eastAsia"/>
              </w:rPr>
              <w:t>Samsung</w:t>
            </w:r>
          </w:p>
        </w:tc>
        <w:tc>
          <w:tcPr>
            <w:tcW w:w="14596" w:type="dxa"/>
          </w:tcPr>
          <w:p w14:paraId="6704955C" w14:textId="375C91A2" w:rsidR="00D053B9" w:rsidRDefault="002B7122" w:rsidP="00D053B9">
            <w:r>
              <w:rPr>
                <w:rFonts w:hint="eastAsia"/>
              </w:rPr>
              <w:t xml:space="preserve">Resumption should be performed after making the decision to initiate SDT procedure (i.e. </w:t>
            </w:r>
            <w:r>
              <w:t>all conditions are met)</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39FF73C0" w14:textId="3FF38E45" w:rsidR="00D86976" w:rsidRDefault="00D86976" w:rsidP="00D86976">
            <w:r>
              <w:t xml:space="preserve">In [AT113bis-e][501][SDT]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data volume used for SDT can be calculated similar to legacy BS. We thnk Option 2 is more aligned with legacy BS calculation and is acceptable from RAN2 point of view.</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general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0A7901A" w14:textId="2331226D" w:rsidR="000B46DD" w:rsidRDefault="000B46DD" w:rsidP="00D86976">
            <w:r>
              <w:lastRenderedPageBreak/>
              <w:t xml:space="preserve">On the otherhand if the SDT RBs are resumed and if </w:t>
            </w:r>
            <w:r w:rsidR="0095076F">
              <w:t xml:space="preserve">SDT is not eventually chosen then the data from these resumed RBs shall removed from the MAC PDU which would have been submitted to lower layers (along with the CCCH message). This in our view will create unnecessary complexity and hence the current modelling is simple and sufficient. </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96" w:type="dxa"/>
          </w:tcPr>
          <w:p w14:paraId="67125017" w14:textId="0A7CAF41" w:rsidR="002B79D8" w:rsidRPr="00F83FE1"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96" w:type="dxa"/>
          </w:tcPr>
          <w:p w14:paraId="11845DDD" w14:textId="3F8F2315" w:rsidR="001047DC" w:rsidRDefault="001047DC" w:rsidP="00D86976">
            <w:pPr>
              <w:rPr>
                <w:rFonts w:eastAsiaTheme="minorEastAsia"/>
                <w:lang w:eastAsia="zh-CN"/>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tc>
      </w:tr>
      <w:tr w:rsidR="00EF1D7C" w14:paraId="2448BD68" w14:textId="77777777" w:rsidTr="00414F3C">
        <w:tc>
          <w:tcPr>
            <w:tcW w:w="1271" w:type="dxa"/>
          </w:tcPr>
          <w:p w14:paraId="6E07380D" w14:textId="723F35D7" w:rsidR="00EF1D7C" w:rsidRDefault="00EF1D7C" w:rsidP="00EF1D7C">
            <w:pPr>
              <w:rPr>
                <w:rFonts w:eastAsiaTheme="minorEastAsia"/>
                <w:lang w:eastAsia="zh-CN"/>
              </w:rPr>
            </w:pPr>
            <w:r>
              <w:t>Huawei, HiSilicon</w:t>
            </w:r>
          </w:p>
        </w:tc>
        <w:tc>
          <w:tcPr>
            <w:tcW w:w="14596" w:type="dxa"/>
          </w:tcPr>
          <w:p w14:paraId="25FE351F" w14:textId="74E40085" w:rsidR="00EF1D7C" w:rsidRDefault="00EF1D7C" w:rsidP="00EF1D7C">
            <w:pPr>
              <w:rPr>
                <w:rStyle w:val="normaltextrun"/>
                <w:color w:val="000000"/>
              </w:rPr>
            </w:pPr>
            <w:r>
              <w:t>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to decide whether it is MAC which calculates data volume or the data volume is rather calculated at PDPC/RLC layer (as done currently for BSR) and just indicated to MAC layer.</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lastRenderedPageBreak/>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t>Runnning MAC CR for small data</w:t>
      </w:r>
      <w:r>
        <w:tab/>
        <w:t>Huawei, HiSilicon</w:t>
      </w:r>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C13B51">
      <w:pPr>
        <w:pStyle w:val="ListParagraph"/>
        <w:numPr>
          <w:ilvl w:val="0"/>
          <w:numId w:val="13"/>
        </w:numPr>
        <w:rPr>
          <w:lang w:val="en-GB" w:eastAsia="en-GB"/>
        </w:rPr>
      </w:pPr>
      <w:hyperlink r:id="rId21"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lastRenderedPageBreak/>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bookmarkStart w:id="5" w:name="_GoBack"/>
            <w:bookmarkEnd w:id="5"/>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7777777" w:rsidR="00D86976" w:rsidRDefault="00D86976" w:rsidP="00D86976">
            <w:pPr>
              <w:rPr>
                <w:rFonts w:eastAsiaTheme="minorEastAsia"/>
                <w:lang w:val="en-GB" w:eastAsia="zh-CN"/>
              </w:rPr>
            </w:pPr>
          </w:p>
        </w:tc>
        <w:tc>
          <w:tcPr>
            <w:tcW w:w="7889" w:type="dxa"/>
          </w:tcPr>
          <w:p w14:paraId="329756DE" w14:textId="77777777" w:rsidR="00D86976" w:rsidRDefault="00D86976" w:rsidP="00D86976">
            <w:pPr>
              <w:rPr>
                <w:rFonts w:eastAsia="PMingLiU"/>
                <w:lang w:val="en-GB" w:eastAsia="zh-TW"/>
              </w:rPr>
            </w:pPr>
          </w:p>
        </w:tc>
        <w:tc>
          <w:tcPr>
            <w:tcW w:w="5289" w:type="dxa"/>
          </w:tcPr>
          <w:p w14:paraId="72EC48DA" w14:textId="77777777" w:rsidR="00D86976" w:rsidRDefault="00D86976" w:rsidP="00D86976">
            <w:pPr>
              <w:rPr>
                <w:rFonts w:eastAsia="PMingLiU"/>
                <w:lang w:val="en-GB" w:eastAsia="zh-TW"/>
              </w:rPr>
            </w:pP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E5D0F" w14:textId="77777777" w:rsidR="00C13B51" w:rsidRDefault="00C13B51">
      <w:pPr>
        <w:spacing w:after="0" w:line="240" w:lineRule="auto"/>
      </w:pPr>
      <w:r>
        <w:separator/>
      </w:r>
    </w:p>
  </w:endnote>
  <w:endnote w:type="continuationSeparator" w:id="0">
    <w:p w14:paraId="007E21A7" w14:textId="77777777" w:rsidR="00C13B51" w:rsidRDefault="00C13B51">
      <w:pPr>
        <w:spacing w:after="0" w:line="240" w:lineRule="auto"/>
      </w:pPr>
      <w:r>
        <w:continuationSeparator/>
      </w:r>
    </w:p>
  </w:endnote>
  <w:endnote w:type="continuationNotice" w:id="1">
    <w:p w14:paraId="3323A878" w14:textId="77777777" w:rsidR="00C13B51" w:rsidRDefault="00C13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libri"/>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7DC9F" w14:textId="77777777" w:rsidR="00C13B51" w:rsidRDefault="00C13B51">
      <w:pPr>
        <w:spacing w:after="0" w:line="240" w:lineRule="auto"/>
      </w:pPr>
      <w:r>
        <w:separator/>
      </w:r>
    </w:p>
  </w:footnote>
  <w:footnote w:type="continuationSeparator" w:id="0">
    <w:p w14:paraId="1C319CE0" w14:textId="77777777" w:rsidR="00C13B51" w:rsidRDefault="00C13B51">
      <w:pPr>
        <w:spacing w:after="0" w:line="240" w:lineRule="auto"/>
      </w:pPr>
      <w:r>
        <w:continuationSeparator/>
      </w:r>
    </w:p>
  </w:footnote>
  <w:footnote w:type="continuationNotice" w:id="1">
    <w:p w14:paraId="01D19A40" w14:textId="77777777" w:rsidR="00C13B51" w:rsidRDefault="00C13B5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9"/>
  </w:num>
  <w:num w:numId="4">
    <w:abstractNumId w:val="15"/>
  </w:num>
  <w:num w:numId="5">
    <w:abstractNumId w:val="6"/>
  </w:num>
  <w:num w:numId="6">
    <w:abstractNumId w:val="7"/>
  </w:num>
  <w:num w:numId="7">
    <w:abstractNumId w:val="3"/>
  </w:num>
  <w:num w:numId="8">
    <w:abstractNumId w:val="16"/>
  </w:num>
  <w:num w:numId="9">
    <w:abstractNumId w:val="14"/>
  </w:num>
  <w:num w:numId="10">
    <w:abstractNumId w:val="1"/>
  </w:num>
  <w:num w:numId="11">
    <w:abstractNumId w:val="8"/>
  </w:num>
  <w:num w:numId="12">
    <w:abstractNumId w:val="12"/>
  </w:num>
  <w:num w:numId="13">
    <w:abstractNumId w:val="4"/>
  </w:num>
  <w:num w:numId="14">
    <w:abstractNumId w:val="10"/>
  </w:num>
  <w:num w:numId="15">
    <w:abstractNumId w:val="5"/>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43E7"/>
    <w:rsid w:val="001A1D52"/>
    <w:rsid w:val="001A21F5"/>
    <w:rsid w:val="001B47B8"/>
    <w:rsid w:val="001B4800"/>
    <w:rsid w:val="001B5053"/>
    <w:rsid w:val="001B6757"/>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84D"/>
    <w:rsid w:val="00521913"/>
    <w:rsid w:val="00523999"/>
    <w:rsid w:val="00523EBC"/>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DF4"/>
    <w:rsid w:val="005E39C0"/>
    <w:rsid w:val="005E7471"/>
    <w:rsid w:val="005F3FF9"/>
    <w:rsid w:val="005F43C9"/>
    <w:rsid w:val="005F5BCE"/>
    <w:rsid w:val="00600228"/>
    <w:rsid w:val="00602378"/>
    <w:rsid w:val="00606512"/>
    <w:rsid w:val="00607AB0"/>
    <w:rsid w:val="00611025"/>
    <w:rsid w:val="0061263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1DEF"/>
    <w:rsid w:val="006B3BBA"/>
    <w:rsid w:val="006D35FF"/>
    <w:rsid w:val="006D58E5"/>
    <w:rsid w:val="006D70FA"/>
    <w:rsid w:val="006E1588"/>
    <w:rsid w:val="006E2236"/>
    <w:rsid w:val="006E65CF"/>
    <w:rsid w:val="006F0E70"/>
    <w:rsid w:val="006F7819"/>
    <w:rsid w:val="00706021"/>
    <w:rsid w:val="00706A9C"/>
    <w:rsid w:val="00706CCB"/>
    <w:rsid w:val="00710548"/>
    <w:rsid w:val="00710F49"/>
    <w:rsid w:val="00715408"/>
    <w:rsid w:val="0071633F"/>
    <w:rsid w:val="00722F76"/>
    <w:rsid w:val="00723BAA"/>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404E"/>
    <w:rsid w:val="007A5066"/>
    <w:rsid w:val="007B30CE"/>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CE0"/>
    <w:rsid w:val="008B3497"/>
    <w:rsid w:val="008B72F8"/>
    <w:rsid w:val="008C2F90"/>
    <w:rsid w:val="008C3FF0"/>
    <w:rsid w:val="008C6591"/>
    <w:rsid w:val="008D56A3"/>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66FB"/>
    <w:rsid w:val="009369DC"/>
    <w:rsid w:val="0094155C"/>
    <w:rsid w:val="00942246"/>
    <w:rsid w:val="00944919"/>
    <w:rsid w:val="0095076F"/>
    <w:rsid w:val="00951686"/>
    <w:rsid w:val="00953B87"/>
    <w:rsid w:val="00954016"/>
    <w:rsid w:val="00955C55"/>
    <w:rsid w:val="009628FE"/>
    <w:rsid w:val="009630C8"/>
    <w:rsid w:val="00963843"/>
    <w:rsid w:val="00963DDD"/>
    <w:rsid w:val="009658CA"/>
    <w:rsid w:val="00970298"/>
    <w:rsid w:val="0097280D"/>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938A9"/>
    <w:rsid w:val="00A942C3"/>
    <w:rsid w:val="00A95E4B"/>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646B"/>
    <w:rsid w:val="00B97F36"/>
    <w:rsid w:val="00BA3790"/>
    <w:rsid w:val="00BA39F8"/>
    <w:rsid w:val="00BB2A6C"/>
    <w:rsid w:val="00BB3A73"/>
    <w:rsid w:val="00BB4653"/>
    <w:rsid w:val="00BB4B8A"/>
    <w:rsid w:val="00BB58AB"/>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38A5"/>
    <w:rsid w:val="00CA6766"/>
    <w:rsid w:val="00CA67B2"/>
    <w:rsid w:val="00CB48F8"/>
    <w:rsid w:val="00CB5057"/>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DB6"/>
    <w:rsid w:val="00E05C53"/>
    <w:rsid w:val="00E138DC"/>
    <w:rsid w:val="00E14BDC"/>
    <w:rsid w:val="00E2171D"/>
    <w:rsid w:val="00E245B7"/>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4399"/>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EF1D7C"/>
    <w:rsid w:val="00F00A33"/>
    <w:rsid w:val="00F020E3"/>
    <w:rsid w:val="00F070C5"/>
    <w:rsid w:val="00F129B2"/>
    <w:rsid w:val="00F17F21"/>
    <w:rsid w:val="00F2030F"/>
    <w:rsid w:val="00F22197"/>
    <w:rsid w:val="00F244B9"/>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2.vsd"/><Relationship Id="rId3" Type="http://schemas.openxmlformats.org/officeDocument/2006/relationships/customXml" Target="../customXml/item3.xml"/><Relationship Id="rId21" Type="http://schemas.openxmlformats.org/officeDocument/2006/relationships/hyperlink" Target="file:///C:\evutukuri\work\5G\RAN2\docs\R2-21058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5AIRPNAIUNRU-859666464-9288</_dlc_DocId>
    <_dlc_DocIdUrl xmlns="71c5aaf6-e6ce-465b-b873-5148d2a4c105">
      <Url>https://nokia.sharepoint.com/sites/c5g/e2earch/_layouts/15/DocIdRedir.aspx?ID=5AIRPNAIUNRU-859666464-9288</Url>
      <Description>5AIRPNAIUNRU-859666464-9288</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A820B-CEAA-4FE1-853B-FB1C792AA3D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745098-E74D-4FFA-BB34-732843127414}">
  <ds:schemaRefs>
    <ds:schemaRef ds:uri="http://schemas.microsoft.com/sharepoint/events"/>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C9EC9358-842C-4307-A989-04365879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3A5F553-4C66-4CE6-943F-A7368AA2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Huawei (Dawid)</cp:lastModifiedBy>
  <cp:revision>70</cp:revision>
  <dcterms:created xsi:type="dcterms:W3CDTF">2021-07-26T12:16:00Z</dcterms:created>
  <dcterms:modified xsi:type="dcterms:W3CDTF">2021-07-27T08:01:00Z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