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547" w14:textId="4F5EBB3D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 w:rsidR="00A647E6">
        <w:rPr>
          <w:rFonts w:ascii="Times New Roman" w:hAnsi="Times New Roman" w:cs="Times New Roman"/>
          <w:b/>
          <w:bCs/>
          <w:sz w:val="24"/>
          <w:lang w:eastAsia="zh-CN"/>
        </w:rPr>
        <w:t>Intel – Seau S</w:t>
      </w:r>
      <w:r w:rsidR="00912986">
        <w:rPr>
          <w:rFonts w:ascii="Times New Roman" w:hAnsi="Times New Roman" w:cs="Times New Roman"/>
          <w:b/>
          <w:bCs/>
          <w:sz w:val="24"/>
          <w:lang w:eastAsia="zh-CN"/>
        </w:rPr>
        <w:t>i</w:t>
      </w:r>
      <w:r w:rsidR="00A647E6">
        <w:rPr>
          <w:rFonts w:ascii="Times New Roman" w:hAnsi="Times New Roman" w:cs="Times New Roman"/>
          <w:b/>
          <w:bCs/>
          <w:sz w:val="24"/>
          <w:lang w:eastAsia="zh-CN"/>
        </w:rPr>
        <w:t>an</w:t>
      </w:r>
      <w:r w:rsidR="00912986">
        <w:rPr>
          <w:rFonts w:ascii="Times New Roman" w:hAnsi="Times New Roman" w:cs="Times New Roman"/>
          <w:b/>
          <w:bCs/>
          <w:sz w:val="24"/>
          <w:lang w:eastAsia="zh-CN"/>
        </w:rPr>
        <w:t xml:space="preserve"> (</w:t>
      </w:r>
      <w:r w:rsidR="00912986" w:rsidRPr="00912986">
        <w:rPr>
          <w:rFonts w:ascii="Times New Roman" w:hAnsi="Times New Roman" w:cs="Times New Roman"/>
          <w:b/>
          <w:bCs/>
          <w:sz w:val="24"/>
          <w:lang w:eastAsia="zh-CN"/>
        </w:rPr>
        <w:t>seau.s.lim@intel.com</w:t>
      </w:r>
      <w:r w:rsidR="00912986">
        <w:rPr>
          <w:rFonts w:ascii="Times New Roman" w:hAnsi="Times New Roman" w:cs="Times New Roman"/>
          <w:b/>
          <w:bCs/>
          <w:sz w:val="24"/>
          <w:lang w:eastAsia="zh-CN"/>
        </w:rPr>
        <w:t>)</w:t>
      </w:r>
    </w:p>
    <w:p w14:paraId="7F32D076" w14:textId="6CD2F7B4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D53F01">
        <w:rPr>
          <w:rFonts w:ascii="Times New Roman" w:hAnsi="Times New Roman" w:cs="Times New Roman"/>
          <w:b/>
          <w:bCs/>
          <w:sz w:val="24"/>
        </w:rPr>
        <w:t>7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SimSun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[Post114-e][251][Slicing]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frequency(ies)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Note: Signaling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frequency(ies) -&gt; absolute priority of each of the frequency) is part of the “slice info” agreed to be provided to the UE using both broadcast and dedicated signaling.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>Option 6): Frequency priority of highest priority slice with adjustment based on actually supported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How UE in each of the solutions from proposal 2 uses slice info for cell reselection if both slice info and existing cell reselection priority is signaled (in the SIB and/ or dedicated signaling)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68665F8F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SimSun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4A7383FB" w:rsidR="00A97CFF" w:rsidRDefault="00A97CFF" w:rsidP="0022043E">
      <w:pPr>
        <w:pStyle w:val="Heading2"/>
        <w:numPr>
          <w:ilvl w:val="1"/>
          <w:numId w:val="3"/>
        </w:numPr>
      </w:pPr>
      <w:r>
        <w:t xml:space="preserve">How does Solution Direction (Option </w:t>
      </w:r>
      <w:r w:rsidR="00185C3A">
        <w:t>7</w:t>
      </w:r>
      <w:r>
        <w:t>) work?</w:t>
      </w:r>
    </w:p>
    <w:p w14:paraId="47AA8798" w14:textId="04FAE4AF" w:rsidR="00080259" w:rsidRDefault="000805E3" w:rsidP="000805E3">
      <w:r>
        <w:t>Please describe your solution. From referencing purposes</w:t>
      </w:r>
      <w:r w:rsidR="00E4054B">
        <w:t>, some example scenarios provided in Annex</w:t>
      </w:r>
      <w:r>
        <w:t xml:space="preserve"> may be used</w:t>
      </w:r>
      <w:r w:rsidR="00E4054B">
        <w:t xml:space="preserve">. A </w:t>
      </w:r>
      <w:r w:rsidR="00E4054B" w:rsidRPr="00E4054B">
        <w:rPr>
          <w:u w:val="single"/>
        </w:rPr>
        <w:t>general</w:t>
      </w:r>
      <w:r w:rsidR="00E4054B"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="00E4054B" w:rsidRPr="00E4054B">
        <w:t xml:space="preserve">absolute priority </w:t>
      </w:r>
      <w:r w:rsidR="00E4054B">
        <w:t xml:space="preserve">for a supporting </w:t>
      </w:r>
      <w:r w:rsidR="00E4054B" w:rsidRPr="00E4054B">
        <w:t>frequency</w:t>
      </w:r>
      <w:r w:rsidR="00E4054B">
        <w:t>.</w:t>
      </w:r>
    </w:p>
    <w:p w14:paraId="21B0169F" w14:textId="77777777" w:rsidR="00E4054B" w:rsidRPr="00080259" w:rsidRDefault="00E4054B" w:rsidP="00080259"/>
    <w:p w14:paraId="57FA234B" w14:textId="077A3DD3" w:rsidR="001D71A8" w:rsidRDefault="001D71A8" w:rsidP="0022043E">
      <w:pPr>
        <w:pStyle w:val="Heading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2427F09D" w14:textId="77777777" w:rsidR="00080259" w:rsidRPr="00080259" w:rsidRDefault="00080259" w:rsidP="00080259"/>
    <w:p w14:paraId="3228D8E0" w14:textId="2B468CAE" w:rsidR="001D71A8" w:rsidRDefault="001D71A8" w:rsidP="0022043E">
      <w:pPr>
        <w:pStyle w:val="Heading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7777777" w:rsidR="00080259" w:rsidRPr="00080259" w:rsidRDefault="00080259" w:rsidP="00080259"/>
    <w:p w14:paraId="6414E10A" w14:textId="77777777" w:rsidR="001D71A8" w:rsidRDefault="001D71A8" w:rsidP="0022043E">
      <w:pPr>
        <w:pStyle w:val="Heading2"/>
        <w:numPr>
          <w:ilvl w:val="1"/>
          <w:numId w:val="3"/>
        </w:numPr>
      </w:pPr>
      <w:r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12E78C32" w14:textId="77777777" w:rsidR="001D71A8" w:rsidRDefault="001D71A8"/>
    <w:p w14:paraId="692FBB73" w14:textId="77777777" w:rsidR="000805E3" w:rsidRDefault="000805E3" w:rsidP="00564E4B">
      <w:pPr>
        <w:jc w:val="center"/>
      </w:pPr>
    </w:p>
    <w:p w14:paraId="4A25549B" w14:textId="77777777" w:rsidR="000805E3" w:rsidRDefault="000805E3" w:rsidP="00564E4B">
      <w:pPr>
        <w:jc w:val="center"/>
      </w:pPr>
    </w:p>
    <w:p w14:paraId="4511149F" w14:textId="77777777" w:rsidR="000805E3" w:rsidRDefault="000805E3" w:rsidP="00564E4B">
      <w:pPr>
        <w:jc w:val="center"/>
      </w:pPr>
    </w:p>
    <w:p w14:paraId="5448F64F" w14:textId="77777777" w:rsidR="00367BDC" w:rsidRDefault="00367BDC">
      <w:pPr>
        <w:rPr>
          <w:rFonts w:asciiTheme="majorHAnsi" w:eastAsia="SimSun" w:hAnsiTheme="majorHAnsi" w:cs="Times New Roman"/>
          <w:b/>
          <w:bCs/>
          <w:color w:val="2F5496" w:themeColor="accent1" w:themeShade="BF"/>
          <w:sz w:val="36"/>
          <w:szCs w:val="20"/>
          <w:lang w:val="en-GB" w:eastAsia="en-GB"/>
        </w:rPr>
      </w:pPr>
      <w:r>
        <w:rPr>
          <w:rFonts w:eastAsia="SimSun" w:cs="Times New Roman"/>
          <w:b/>
          <w:bCs/>
          <w:sz w:val="36"/>
          <w:szCs w:val="20"/>
          <w:lang w:val="en-GB" w:eastAsia="en-GB"/>
        </w:rPr>
        <w:br w:type="page"/>
      </w:r>
    </w:p>
    <w:p w14:paraId="1B7309AB" w14:textId="77777777" w:rsidR="00367BDC" w:rsidRDefault="00367BDC" w:rsidP="00367BDC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27469C32" w14:textId="77777777" w:rsidR="00367BDC" w:rsidRPr="001429B4" w:rsidRDefault="00367BDC" w:rsidP="00367BDC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 – only as a checkpoint to see how your solution works here. Only “slice” is mentioned but it can also mean “slice group”. </w:t>
      </w:r>
      <w:r>
        <w:t xml:space="preserve">A </w:t>
      </w:r>
      <w:r w:rsidRPr="00E4054B">
        <w:rPr>
          <w:u w:val="single"/>
        </w:rPr>
        <w:t>general</w:t>
      </w:r>
      <w:r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Pr="00E4054B">
        <w:t xml:space="preserve">absolute priority </w:t>
      </w:r>
      <w:r>
        <w:t xml:space="preserve">for a supporting </w:t>
      </w:r>
      <w:r w:rsidRPr="00E4054B">
        <w:t>frequency</w:t>
      </w:r>
      <w:r>
        <w:t>.</w:t>
      </w:r>
    </w:p>
    <w:p w14:paraId="5AE2F10B" w14:textId="77777777" w:rsidR="00367BDC" w:rsidRDefault="00367BDC" w:rsidP="00367BDC">
      <w:pPr>
        <w:jc w:val="center"/>
      </w:pPr>
      <w:r>
        <w:object w:dxaOrig="5251" w:dyaOrig="1981" w14:anchorId="3400B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62.5pt;height:99pt" o:ole="">
            <v:imagedata r:id="rId5" o:title=""/>
          </v:shape>
          <o:OLEObject Type="Embed" ProgID="Visio.Drawing.15" ShapeID="_x0000_i1032" DrawAspect="Content" ObjectID="_1684747162" r:id="rId6"/>
        </w:object>
      </w:r>
    </w:p>
    <w:p w14:paraId="4F462CC1" w14:textId="77777777" w:rsidR="00367BDC" w:rsidRDefault="00367BDC" w:rsidP="00367BDC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1)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the-most-desired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2). </w:t>
      </w:r>
      <w:r>
        <w:t>Where should the UE camp (or reselect)? Only one of TA1 or TA2 is part of UE’s RA.</w:t>
      </w:r>
    </w:p>
    <w:p w14:paraId="522FC852" w14:textId="77777777" w:rsidR="00367BDC" w:rsidRPr="00A80B3D" w:rsidRDefault="00367BDC" w:rsidP="00367BD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E24D453" w14:textId="77777777" w:rsidR="00367BDC" w:rsidRDefault="00367BDC" w:rsidP="00367BDC"/>
    <w:p w14:paraId="35F22229" w14:textId="77777777" w:rsidR="00367BDC" w:rsidRDefault="00367BDC" w:rsidP="00367BDC">
      <w:pPr>
        <w:jc w:val="center"/>
      </w:pPr>
      <w:r>
        <w:object w:dxaOrig="5251" w:dyaOrig="3572" w14:anchorId="1A816544">
          <v:shape id="_x0000_i1031" type="#_x0000_t75" style="width:262.5pt;height:178.5pt" o:ole="">
            <v:imagedata r:id="rId7" o:title=""/>
          </v:shape>
          <o:OLEObject Type="Embed" ProgID="Visio.Drawing.15" ShapeID="_x0000_i1031" DrawAspect="Content" ObjectID="_1684747163" r:id="rId8"/>
        </w:object>
      </w:r>
    </w:p>
    <w:p w14:paraId="2515469A" w14:textId="77777777" w:rsidR="00367BDC" w:rsidRDefault="00367BDC" w:rsidP="00367BDC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4)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UE’s only 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1). </w:t>
      </w:r>
      <w:r>
        <w:t>Where should the UE camp (or reselect)?</w:t>
      </w:r>
      <w:r w:rsidRPr="000D0047">
        <w:t xml:space="preserve"> </w:t>
      </w:r>
      <w:r>
        <w:t>Only TA1 is part of UE’s RA.</w:t>
      </w:r>
    </w:p>
    <w:p w14:paraId="3C425544" w14:textId="77777777" w:rsidR="00367BDC" w:rsidRDefault="00367BDC" w:rsidP="00367BDC">
      <w:pPr>
        <w:spacing w:after="0" w:line="240" w:lineRule="auto"/>
      </w:pPr>
    </w:p>
    <w:p w14:paraId="57CDEAF1" w14:textId="77777777" w:rsidR="00367BDC" w:rsidRDefault="00367BDC" w:rsidP="00367BD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1BB0635" w14:textId="77777777" w:rsidR="00367BDC" w:rsidRDefault="00367BDC" w:rsidP="00367BD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EE9CCE2" w14:textId="77777777" w:rsidR="00367BDC" w:rsidRDefault="00367BDC" w:rsidP="00367BD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A65EBB1" w14:textId="77777777" w:rsidR="00367BDC" w:rsidRDefault="00367BDC" w:rsidP="00367BDC">
      <w:pPr>
        <w:spacing w:after="0" w:line="240" w:lineRule="auto"/>
        <w:jc w:val="center"/>
      </w:pPr>
      <w:r>
        <w:object w:dxaOrig="5250" w:dyaOrig="2025" w14:anchorId="7116A297">
          <v:shape id="_x0000_i1033" type="#_x0000_t75" style="width:262.5pt;height:101.25pt" o:ole="">
            <v:imagedata r:id="rId9" o:title=""/>
          </v:shape>
          <o:OLEObject Type="Embed" ProgID="Visio.Drawing.15" ShapeID="_x0000_i1033" DrawAspect="Content" ObjectID="_1684747164" r:id="rId10"/>
        </w:object>
      </w:r>
    </w:p>
    <w:p w14:paraId="330FCD3A" w14:textId="77777777" w:rsidR="00367BDC" w:rsidRDefault="00367BDC" w:rsidP="00367BDC">
      <w:pPr>
        <w:spacing w:after="0" w:line="240" w:lineRule="auto"/>
      </w:pPr>
    </w:p>
    <w:p w14:paraId="00410184" w14:textId="77777777" w:rsidR="00367BDC" w:rsidRDefault="00367BDC" w:rsidP="00367BDC">
      <w:pPr>
        <w:spacing w:after="0" w:line="240" w:lineRule="auto"/>
      </w:pPr>
      <w:r>
        <w:t>Q3: Only TA1 is part of UEs Registration area. All Slices (1, 2, 3 and 4) are part of UEs Slice list. From radio quality Cell 6 is the best cell on F1. Where should the UE camp (or reselect) if</w:t>
      </w:r>
    </w:p>
    <w:p w14:paraId="58E3D774" w14:textId="77777777" w:rsidR="00367BDC" w:rsidRDefault="00367BDC" w:rsidP="00367BDC">
      <w:pPr>
        <w:pStyle w:val="ListParagraph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37CD6751" w14:textId="77777777" w:rsidR="00367BDC" w:rsidRDefault="00367BDC" w:rsidP="00367BDC">
      <w:pPr>
        <w:pStyle w:val="ListParagraph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5E015F0C" w14:textId="77777777" w:rsidR="00367BDC" w:rsidRDefault="00367BDC" w:rsidP="00367BDC">
      <w:pPr>
        <w:spacing w:after="0" w:line="240" w:lineRule="auto"/>
      </w:pPr>
    </w:p>
    <w:p w14:paraId="75A83A47" w14:textId="77777777" w:rsidR="00367BDC" w:rsidRDefault="00367BDC" w:rsidP="00367BDC">
      <w:pPr>
        <w:spacing w:after="0" w:line="240" w:lineRule="auto"/>
      </w:pPr>
    </w:p>
    <w:p w14:paraId="51D0BDB6" w14:textId="77777777" w:rsidR="00367BDC" w:rsidRDefault="00367BDC" w:rsidP="00367BDC">
      <w:pPr>
        <w:spacing w:after="0" w:line="240" w:lineRule="auto"/>
        <w:jc w:val="center"/>
      </w:pPr>
      <w:r>
        <w:object w:dxaOrig="3030" w:dyaOrig="4156" w14:anchorId="0C68603D">
          <v:shape id="_x0000_i1034" type="#_x0000_t75" style="width:151.5pt;height:207.75pt" o:ole="">
            <v:imagedata r:id="rId11" o:title=""/>
          </v:shape>
          <o:OLEObject Type="Embed" ProgID="Visio.Drawing.15" ShapeID="_x0000_i1034" DrawAspect="Content" ObjectID="_1684747165" r:id="rId12"/>
        </w:object>
      </w:r>
    </w:p>
    <w:p w14:paraId="500ADC23" w14:textId="77777777" w:rsidR="00367BDC" w:rsidRDefault="00367BDC" w:rsidP="00367BDC">
      <w:pPr>
        <w:spacing w:after="0" w:line="240" w:lineRule="auto"/>
      </w:pPr>
    </w:p>
    <w:p w14:paraId="4BAC0F91" w14:textId="77777777" w:rsidR="00367BDC" w:rsidRDefault="00367BDC" w:rsidP="00367BDC">
      <w:pPr>
        <w:spacing w:after="0" w:line="240" w:lineRule="auto"/>
      </w:pPr>
      <w:r>
        <w:t xml:space="preserve">Q4: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 and cell 8 does not broadcast any Slice support indication. Slice 1 is the only desired slice for the UE and UE’s RA consist of:</w:t>
      </w:r>
    </w:p>
    <w:p w14:paraId="22DE1A40" w14:textId="77777777" w:rsidR="00367BDC" w:rsidRDefault="00367BDC" w:rsidP="00367BDC">
      <w:pPr>
        <w:pStyle w:val="ListParagraph"/>
        <w:numPr>
          <w:ilvl w:val="0"/>
          <w:numId w:val="5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3DA1C44B" w14:textId="77777777" w:rsidR="00367BDC" w:rsidRDefault="00367BDC" w:rsidP="00367BDC">
      <w:pPr>
        <w:pStyle w:val="ListParagraph"/>
        <w:numPr>
          <w:ilvl w:val="0"/>
          <w:numId w:val="5"/>
        </w:numPr>
        <w:spacing w:after="0" w:line="240" w:lineRule="auto"/>
      </w:pPr>
      <w:r>
        <w:t>Only TA1</w:t>
      </w:r>
    </w:p>
    <w:p w14:paraId="01F4502F" w14:textId="77777777" w:rsidR="00367BDC" w:rsidRDefault="00367BDC" w:rsidP="00367BDC">
      <w:pPr>
        <w:pStyle w:val="ListParagraph"/>
        <w:numPr>
          <w:ilvl w:val="0"/>
          <w:numId w:val="5"/>
        </w:numPr>
        <w:spacing w:after="0" w:line="240" w:lineRule="auto"/>
      </w:pPr>
      <w:r>
        <w:t>Only TA2</w:t>
      </w:r>
    </w:p>
    <w:p w14:paraId="14B4D3DF" w14:textId="77777777" w:rsidR="00367BDC" w:rsidRDefault="00367BDC" w:rsidP="00367BDC">
      <w:pPr>
        <w:spacing w:after="0" w:line="240" w:lineRule="auto"/>
      </w:pPr>
    </w:p>
    <w:p w14:paraId="7830DFB6" w14:textId="77777777" w:rsidR="00367BDC" w:rsidRDefault="00367BDC" w:rsidP="00367BDC">
      <w:pPr>
        <w:spacing w:after="0" w:line="240" w:lineRule="auto"/>
      </w:pPr>
    </w:p>
    <w:p w14:paraId="060347D3" w14:textId="77777777" w:rsidR="00367BDC" w:rsidRDefault="00367BDC" w:rsidP="00367BDC">
      <w:pPr>
        <w:spacing w:after="0" w:line="240" w:lineRule="auto"/>
      </w:pPr>
    </w:p>
    <w:p w14:paraId="46E7231F" w14:textId="77777777" w:rsidR="00367BDC" w:rsidRDefault="00367BDC" w:rsidP="00367BDC">
      <w:pPr>
        <w:spacing w:after="0" w:line="240" w:lineRule="auto"/>
        <w:jc w:val="center"/>
      </w:pPr>
      <w:r>
        <w:object w:dxaOrig="3030" w:dyaOrig="4156" w14:anchorId="1B40AE7F">
          <v:shape id="_x0000_i1035" type="#_x0000_t75" style="width:151.5pt;height:207.75pt" o:ole="">
            <v:imagedata r:id="rId13" o:title=""/>
          </v:shape>
          <o:OLEObject Type="Embed" ProgID="Visio.Drawing.15" ShapeID="_x0000_i1035" DrawAspect="Content" ObjectID="_1684747166" r:id="rId14"/>
        </w:object>
      </w:r>
    </w:p>
    <w:p w14:paraId="2C3B4251" w14:textId="77777777" w:rsidR="00367BDC" w:rsidRDefault="00367BDC" w:rsidP="00367BDC">
      <w:pPr>
        <w:spacing w:after="0" w:line="240" w:lineRule="auto"/>
      </w:pPr>
      <w:r>
        <w:t xml:space="preserve">Q5: F1 has the highest absolute frequency priority according to the </w:t>
      </w:r>
      <w:r w:rsidRPr="001E331C">
        <w:rPr>
          <w:i/>
          <w:iCs/>
        </w:rPr>
        <w:t>cellReselectionPriorities</w:t>
      </w:r>
      <w:r>
        <w:t xml:space="preserve"> provided to the UE but none of the UE desired slices prefer F1 (as configured in the Slice-Info). Cell 10 supports only Slice 2 </w:t>
      </w:r>
      <w:r w:rsidRPr="00A66BB8">
        <w:rPr>
          <w:u w:val="single"/>
        </w:rPr>
        <w:t>but</w:t>
      </w:r>
      <w:r>
        <w:t xml:space="preserve"> Slice 1 is the only desired slice for the UE. UE’s RA consist of:</w:t>
      </w:r>
    </w:p>
    <w:p w14:paraId="6068D580" w14:textId="77777777" w:rsidR="00367BDC" w:rsidRDefault="00367BDC" w:rsidP="00367BDC">
      <w:pPr>
        <w:pStyle w:val="ListParagraph"/>
        <w:numPr>
          <w:ilvl w:val="0"/>
          <w:numId w:val="6"/>
        </w:numPr>
        <w:spacing w:after="0" w:line="240" w:lineRule="auto"/>
      </w:pPr>
      <w:r>
        <w:t>Only TA1</w:t>
      </w:r>
    </w:p>
    <w:p w14:paraId="77DCE809" w14:textId="74B860DC" w:rsidR="00A97CFF" w:rsidRDefault="00367BDC" w:rsidP="00367BDC">
      <w:pPr>
        <w:pStyle w:val="ListParagraph"/>
        <w:numPr>
          <w:ilvl w:val="0"/>
          <w:numId w:val="6"/>
        </w:numPr>
        <w:spacing w:after="0" w:line="240" w:lineRule="auto"/>
      </w:pPr>
      <w:r>
        <w:t>Only TA2</w:t>
      </w:r>
      <w:r w:rsidR="00564E4B">
        <w:t>.</w:t>
      </w:r>
    </w:p>
    <w:p w14:paraId="5D7C6EFF" w14:textId="09BB03C8" w:rsidR="008349E4" w:rsidRDefault="008349E4" w:rsidP="000805E3">
      <w:pPr>
        <w:spacing w:after="0" w:line="240" w:lineRule="auto"/>
      </w:pPr>
    </w:p>
    <w:p w14:paraId="4293D099" w14:textId="77777777" w:rsidR="008349E4" w:rsidRDefault="008349E4" w:rsidP="008349E4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SimSun" w:cs="Times New Roman"/>
          <w:b/>
          <w:bCs/>
          <w:sz w:val="36"/>
          <w:szCs w:val="20"/>
          <w:lang w:val="en-GB" w:eastAsia="en-GB"/>
        </w:rPr>
        <w:t>-2</w:t>
      </w:r>
    </w:p>
    <w:p w14:paraId="3BB664AF" w14:textId="77777777" w:rsidR="008349E4" w:rsidRDefault="008349E4" w:rsidP="008349E4">
      <w:pPr>
        <w:spacing w:after="0" w:line="240" w:lineRule="auto"/>
      </w:pPr>
      <w:r>
        <w:t>List of companies contributing to this option</w:t>
      </w:r>
    </w:p>
    <w:p w14:paraId="5F416504" w14:textId="77777777" w:rsidR="008349E4" w:rsidRDefault="008349E4" w:rsidP="008349E4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49E4" w14:paraId="737D564C" w14:textId="77777777" w:rsidTr="00EB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ACD2351" w14:textId="77777777" w:rsidR="008349E4" w:rsidRDefault="008349E4" w:rsidP="00EB65B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5AD0C499" w14:textId="77777777" w:rsidR="008349E4" w:rsidRDefault="008349E4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16130A42" w14:textId="77777777" w:rsidR="008349E4" w:rsidRDefault="008349E4" w:rsidP="00EB6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8349E4" w14:paraId="7A583180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A649706" w14:textId="77777777" w:rsidR="008349E4" w:rsidRDefault="008349E4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0028CEE" w14:textId="77777777" w:rsidR="008349E4" w:rsidRDefault="008349E4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2CE578CE" w14:textId="77777777" w:rsidR="008349E4" w:rsidRDefault="008349E4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49E4" w14:paraId="4632A15D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4700452" w14:textId="77777777" w:rsidR="008349E4" w:rsidRDefault="008349E4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8628B56" w14:textId="77777777" w:rsidR="008349E4" w:rsidRDefault="008349E4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788625E" w14:textId="77777777" w:rsidR="008349E4" w:rsidRDefault="008349E4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349E4" w14:paraId="528E8C94" w14:textId="77777777" w:rsidTr="00EB6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65584F" w14:textId="77777777" w:rsidR="008349E4" w:rsidRDefault="008349E4" w:rsidP="00EB65BA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0DF99B48" w14:textId="77777777" w:rsidR="008349E4" w:rsidRDefault="008349E4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BC6BEB2" w14:textId="77777777" w:rsidR="008349E4" w:rsidRDefault="008349E4" w:rsidP="00EB65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68CCCA5" w14:textId="77777777" w:rsidR="008349E4" w:rsidRPr="000805E3" w:rsidRDefault="008349E4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8349E4" w:rsidRP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F"/>
    <w:rsid w:val="000268AD"/>
    <w:rsid w:val="00080259"/>
    <w:rsid w:val="000805E3"/>
    <w:rsid w:val="000A41F5"/>
    <w:rsid w:val="000D0047"/>
    <w:rsid w:val="00104201"/>
    <w:rsid w:val="00141BA0"/>
    <w:rsid w:val="001429B4"/>
    <w:rsid w:val="00185C3A"/>
    <w:rsid w:val="001D71A8"/>
    <w:rsid w:val="0022043E"/>
    <w:rsid w:val="002209A0"/>
    <w:rsid w:val="00260759"/>
    <w:rsid w:val="0026461E"/>
    <w:rsid w:val="002F07DC"/>
    <w:rsid w:val="00367BDC"/>
    <w:rsid w:val="003D6F30"/>
    <w:rsid w:val="00416B50"/>
    <w:rsid w:val="004B2424"/>
    <w:rsid w:val="004D0720"/>
    <w:rsid w:val="00564E4B"/>
    <w:rsid w:val="006D46F7"/>
    <w:rsid w:val="00702AB7"/>
    <w:rsid w:val="007C6381"/>
    <w:rsid w:val="00801A24"/>
    <w:rsid w:val="00815358"/>
    <w:rsid w:val="008349E4"/>
    <w:rsid w:val="0084674F"/>
    <w:rsid w:val="008B558A"/>
    <w:rsid w:val="008F0D1E"/>
    <w:rsid w:val="00912986"/>
    <w:rsid w:val="00967F28"/>
    <w:rsid w:val="009D58B0"/>
    <w:rsid w:val="00A647E6"/>
    <w:rsid w:val="00A80B3D"/>
    <w:rsid w:val="00A97CFF"/>
    <w:rsid w:val="00B71A83"/>
    <w:rsid w:val="00C46578"/>
    <w:rsid w:val="00D53F01"/>
    <w:rsid w:val="00E4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Heading1Char">
    <w:name w:val="Heading 1 Char"/>
    <w:basedOn w:val="DefaultParagraphFont"/>
    <w:link w:val="Heading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8349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6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Prateek Basu Mallick</cp:lastModifiedBy>
  <cp:revision>8</cp:revision>
  <dcterms:created xsi:type="dcterms:W3CDTF">2021-06-08T11:58:00Z</dcterms:created>
  <dcterms:modified xsi:type="dcterms:W3CDTF">2021-06-09T10:28:00Z</dcterms:modified>
</cp:coreProperties>
</file>