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0DD2E389" w:rsidR="001707AE" w:rsidRPr="00F2297A" w:rsidRDefault="001707AE" w:rsidP="001707AE">
            <w:pPr>
              <w:pStyle w:val="TAC"/>
              <w:spacing w:before="20" w:after="20"/>
              <w:ind w:left="57" w:right="57"/>
              <w:jc w:val="left"/>
              <w:rPr>
                <w:lang w:eastAsia="zh-CN"/>
              </w:rPr>
            </w:pPr>
            <w:r>
              <w:rPr>
                <w:lang w:eastAsia="zh-CN"/>
              </w:rPr>
              <w:t>Chun-fan.tsai@mediatek.com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lastRenderedPageBreak/>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3"/>
      <w:r>
        <w:rPr>
          <w:rFonts w:hint="eastAsia"/>
        </w:rPr>
        <w:t>without</w:t>
      </w:r>
      <w:r>
        <w:t xml:space="preserve"> </w:t>
      </w:r>
      <w:r>
        <w:rPr>
          <w:rFonts w:hint="eastAsia"/>
        </w:rPr>
        <w:t xml:space="preserve">leaving </w:t>
      </w:r>
      <w:r>
        <w:t xml:space="preserve">RRC </w:t>
      </w:r>
      <w:r>
        <w:rPr>
          <w:rFonts w:hint="eastAsia"/>
        </w:rPr>
        <w:t>connected</w:t>
      </w:r>
      <w:commentRangeEnd w:id="3"/>
      <w:r>
        <w:rPr>
          <w:rStyle w:val="CommentReference"/>
          <w:rFonts w:ascii="Arial" w:eastAsia="Arial Unicode MS" w:hAnsi="Arial"/>
          <w:kern w:val="0"/>
          <w:lang w:val="en-GB" w:eastAsia="en-US"/>
        </w:rPr>
        <w:commentReference w:id="3"/>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4"/>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TW"/>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TW"/>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lastRenderedPageBreak/>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ListParagraph"/>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lastRenderedPageBreak/>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5" w:author="Ozcan Ozturk" w:date="2021-06-30T19:59:00Z"/>
        </w:trPr>
        <w:tc>
          <w:tcPr>
            <w:tcW w:w="1962" w:type="dxa"/>
          </w:tcPr>
          <w:p w14:paraId="55FF9FB4" w14:textId="5ADB12C2" w:rsidR="00DA03DA" w:rsidRDefault="00DA03DA" w:rsidP="00D552CC">
            <w:pPr>
              <w:rPr>
                <w:ins w:id="6" w:author="Ozcan Ozturk" w:date="2021-06-30T19:59:00Z"/>
                <w:b/>
              </w:rPr>
            </w:pPr>
            <w:ins w:id="7" w:author="Ozcan Ozturk" w:date="2021-06-30T20:00:00Z">
              <w:r>
                <w:rPr>
                  <w:b/>
                </w:rPr>
                <w:lastRenderedPageBreak/>
                <w:t>Qualcomm</w:t>
              </w:r>
            </w:ins>
          </w:p>
        </w:tc>
        <w:tc>
          <w:tcPr>
            <w:tcW w:w="1380" w:type="dxa"/>
          </w:tcPr>
          <w:p w14:paraId="4A9E8D9D" w14:textId="60B5BE53" w:rsidR="00DA03DA" w:rsidRDefault="00DA03DA" w:rsidP="00D552CC">
            <w:pPr>
              <w:rPr>
                <w:ins w:id="8" w:author="Ozcan Ozturk" w:date="2021-06-30T19:59:00Z"/>
                <w:b/>
              </w:rPr>
            </w:pPr>
            <w:ins w:id="9" w:author="Ozcan Ozturk" w:date="2021-06-30T20:00:00Z">
              <w:r>
                <w:rPr>
                  <w:b/>
                </w:rPr>
                <w:t>Yes</w:t>
              </w:r>
            </w:ins>
          </w:p>
        </w:tc>
        <w:tc>
          <w:tcPr>
            <w:tcW w:w="1290" w:type="dxa"/>
          </w:tcPr>
          <w:p w14:paraId="3FAB95FA" w14:textId="3E9CE55C" w:rsidR="00DA03DA" w:rsidRDefault="00DA03DA" w:rsidP="00D552CC">
            <w:pPr>
              <w:rPr>
                <w:ins w:id="10" w:author="Ozcan Ozturk" w:date="2021-06-30T19:59:00Z"/>
                <w:b/>
              </w:rPr>
            </w:pPr>
            <w:ins w:id="11" w:author="Ozcan Ozturk" w:date="2021-06-30T20:00:00Z">
              <w:r>
                <w:rPr>
                  <w:b/>
                </w:rPr>
                <w:t>Yes</w:t>
              </w:r>
            </w:ins>
          </w:p>
        </w:tc>
        <w:tc>
          <w:tcPr>
            <w:tcW w:w="1485" w:type="dxa"/>
          </w:tcPr>
          <w:p w14:paraId="34A57EC6" w14:textId="1CA8C047" w:rsidR="00DA03DA" w:rsidRDefault="00DA03DA" w:rsidP="00D552CC">
            <w:pPr>
              <w:rPr>
                <w:ins w:id="12" w:author="Ozcan Ozturk" w:date="2021-06-30T19:59:00Z"/>
                <w:b/>
              </w:rPr>
            </w:pPr>
            <w:ins w:id="13" w:author="Ozcan Ozturk" w:date="2021-06-30T20:00:00Z">
              <w:r>
                <w:rPr>
                  <w:b/>
                </w:rPr>
                <w:t>Yes</w:t>
              </w:r>
            </w:ins>
          </w:p>
        </w:tc>
        <w:tc>
          <w:tcPr>
            <w:tcW w:w="1350" w:type="dxa"/>
          </w:tcPr>
          <w:p w14:paraId="4BFD3B6F" w14:textId="6E5D3D53" w:rsidR="00DA03DA" w:rsidRDefault="00DA03DA" w:rsidP="00D552CC">
            <w:pPr>
              <w:rPr>
                <w:ins w:id="14" w:author="Ozcan Ozturk" w:date="2021-06-30T19:59:00Z"/>
                <w:b/>
              </w:rPr>
            </w:pPr>
            <w:ins w:id="15" w:author="Ozcan Ozturk" w:date="2021-06-30T20:04:00Z">
              <w:r>
                <w:rPr>
                  <w:b/>
                </w:rPr>
                <w:t>Probably No</w:t>
              </w:r>
            </w:ins>
          </w:p>
        </w:tc>
        <w:tc>
          <w:tcPr>
            <w:tcW w:w="2734" w:type="dxa"/>
          </w:tcPr>
          <w:p w14:paraId="4CDDF26E" w14:textId="214A2716" w:rsidR="00DA03DA" w:rsidRPr="00487CBE" w:rsidRDefault="00DA03DA" w:rsidP="00D552CC">
            <w:pPr>
              <w:rPr>
                <w:ins w:id="16" w:author="Ozcan Ozturk" w:date="2021-06-30T19:59:00Z"/>
                <w:bCs/>
              </w:rPr>
            </w:pPr>
            <w:ins w:id="17" w:author="Ozcan Ozturk" w:date="2021-06-30T20:00:00Z">
              <w:r>
                <w:rPr>
                  <w:bCs/>
                </w:rPr>
                <w:t xml:space="preserve">Whether the UE stays in Connected in NW A should depend on </w:t>
              </w:r>
            </w:ins>
            <w:ins w:id="18" w:author="Ozcan Ozturk" w:date="2021-06-30T20:01:00Z">
              <w:r>
                <w:rPr>
                  <w:bCs/>
                </w:rPr>
                <w:t>how much it impacts the tx/rx in NW A connection. If the gap is small enough (less than</w:t>
              </w:r>
            </w:ins>
            <w:ins w:id="19" w:author="Ozcan Ozturk" w:date="2021-06-30T20:02:00Z">
              <w:r>
                <w:rPr>
                  <w:bCs/>
                </w:rPr>
                <w:t>, say to cause RLF in normal operation), then what the UE does on the other side should not matter. With this in mind, Scenarios 1/2/3 should be feasible in most cases while Scenario 4 is un</w:t>
              </w:r>
            </w:ins>
            <w:ins w:id="20"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1"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rFonts w:hint="eastAsia"/>
                <w:b/>
                <w:lang w:val="en-US" w:eastAsia="zh-CN"/>
              </w:rPr>
            </w:pPr>
            <w:r>
              <w:rPr>
                <w:b/>
              </w:rPr>
              <w:t>MediaTek</w:t>
            </w:r>
          </w:p>
        </w:tc>
        <w:tc>
          <w:tcPr>
            <w:tcW w:w="1380" w:type="dxa"/>
          </w:tcPr>
          <w:p w14:paraId="47D0BB42" w14:textId="73090231" w:rsidR="001707AE" w:rsidRDefault="001707AE" w:rsidP="001707AE">
            <w:pPr>
              <w:rPr>
                <w:rFonts w:hint="eastAsia"/>
                <w:b/>
                <w:lang w:val="en-US" w:eastAsia="zh-CN"/>
              </w:rPr>
            </w:pPr>
            <w:r>
              <w:rPr>
                <w:b/>
              </w:rPr>
              <w:t>Yes</w:t>
            </w:r>
          </w:p>
        </w:tc>
        <w:tc>
          <w:tcPr>
            <w:tcW w:w="1290" w:type="dxa"/>
          </w:tcPr>
          <w:p w14:paraId="2DACAE3E" w14:textId="3BA60C3C" w:rsidR="001707AE" w:rsidRDefault="001707AE" w:rsidP="001707AE">
            <w:pPr>
              <w:rPr>
                <w:rFonts w:hint="eastAsia"/>
                <w:b/>
                <w:lang w:val="en-US" w:eastAsia="zh-CN"/>
              </w:rPr>
            </w:pPr>
            <w:r>
              <w:rPr>
                <w:b/>
              </w:rPr>
              <w:t>No</w:t>
            </w:r>
          </w:p>
        </w:tc>
        <w:tc>
          <w:tcPr>
            <w:tcW w:w="1485" w:type="dxa"/>
          </w:tcPr>
          <w:p w14:paraId="54A53D24" w14:textId="6C302C24" w:rsidR="001707AE" w:rsidRDefault="001707AE" w:rsidP="001707AE">
            <w:pPr>
              <w:rPr>
                <w:rFonts w:hint="eastAsia"/>
                <w:b/>
                <w:lang w:val="en-US" w:eastAsia="zh-CN"/>
              </w:rPr>
            </w:pPr>
            <w:r>
              <w:rPr>
                <w:b/>
              </w:rPr>
              <w:t>No</w:t>
            </w:r>
          </w:p>
        </w:tc>
        <w:tc>
          <w:tcPr>
            <w:tcW w:w="1350" w:type="dxa"/>
          </w:tcPr>
          <w:p w14:paraId="622765E4" w14:textId="0F1A52D3" w:rsidR="001707AE" w:rsidRDefault="001707AE" w:rsidP="001707AE">
            <w:pPr>
              <w:rPr>
                <w:rFonts w:hint="eastAsia"/>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rFonts w:hint="eastAsia"/>
                <w:b/>
                <w:sz w:val="21"/>
                <w:szCs w:val="22"/>
                <w:lang w:val="en-US" w:eastAsia="zh-CN"/>
              </w:rPr>
            </w:pPr>
            <w:r>
              <w:rPr>
                <w:bCs/>
              </w:rPr>
              <w:t>For scenario 4, The time that network B request be in connected mode is also unpredictable. Better not to have two RRC Connection.</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2" w:author="Nokia" w:date="2021-06-30T22:19:00Z">
              <w:r>
                <w:t>Nokia</w:t>
              </w:r>
            </w:ins>
          </w:p>
        </w:tc>
        <w:tc>
          <w:tcPr>
            <w:tcW w:w="1387" w:type="dxa"/>
          </w:tcPr>
          <w:p w14:paraId="36C6027D" w14:textId="54A57921" w:rsidR="002239B9" w:rsidRDefault="00D552CC">
            <w:ins w:id="23" w:author="Nokia" w:date="2021-06-30T22:19:00Z">
              <w:r>
                <w:t>Yes</w:t>
              </w:r>
            </w:ins>
          </w:p>
        </w:tc>
        <w:tc>
          <w:tcPr>
            <w:tcW w:w="7337" w:type="dxa"/>
          </w:tcPr>
          <w:p w14:paraId="655A5577" w14:textId="643E5726" w:rsidR="002239B9" w:rsidRDefault="003C7016">
            <w:ins w:id="24" w:author="Nokia" w:date="2021-06-30T22:25:00Z">
              <w:r>
                <w:t xml:space="preserve">Applicability of above scenarios for UE in EN-DC/MR-DC at NTWK-A also should be considered. </w:t>
              </w:r>
            </w:ins>
            <w:ins w:id="25" w:author="Nokia" w:date="2021-06-30T22:30:00Z">
              <w:r>
                <w:t>Because NSA or MR-DC are important deployment archi</w:t>
              </w:r>
            </w:ins>
            <w:ins w:id="26" w:author="Nokia" w:date="2021-06-30T22:31:00Z">
              <w:r>
                <w:t>tecture for NR.</w:t>
              </w:r>
            </w:ins>
          </w:p>
        </w:tc>
      </w:tr>
      <w:tr w:rsidR="002239B9" w14:paraId="1AD2047E" w14:textId="77777777" w:rsidTr="00A50EB9">
        <w:tc>
          <w:tcPr>
            <w:tcW w:w="1295" w:type="dxa"/>
          </w:tcPr>
          <w:p w14:paraId="37D35B0D" w14:textId="3BABAD54" w:rsidR="002239B9" w:rsidRDefault="00DA03DA">
            <w:ins w:id="27"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8" w:author="Ozcan Ozturk" w:date="2021-06-30T20:06:00Z">
              <w:r>
                <w:t xml:space="preserve">We are open to considering MR-DC, </w:t>
              </w:r>
            </w:ins>
            <w:ins w:id="29" w:author="Ozcan Ozturk" w:date="2021-06-30T20:08:00Z">
              <w:r w:rsidR="00B56F15">
                <w:t>especially given</w:t>
              </w:r>
            </w:ins>
            <w:ins w:id="30" w:author="Ozcan Ozturk" w:date="2021-06-30T20:07:00Z">
              <w:r>
                <w:t xml:space="preserve"> the co-existence</w:t>
              </w:r>
            </w:ins>
            <w:ins w:id="31" w:author="Ozcan Ozturk" w:date="2021-06-30T20:06:00Z">
              <w:r>
                <w:t xml:space="preserve"> of EN</w:t>
              </w:r>
            </w:ins>
            <w:ins w:id="32" w:author="Ozcan Ozturk" w:date="2021-06-30T20:07:00Z">
              <w:r>
                <w:t xml:space="preserve">-DC and NR SA in the near future. </w:t>
              </w:r>
              <w:r w:rsidR="00B56F15">
                <w:t>For this case</w:t>
              </w:r>
              <w:r>
                <w:t xml:space="preserve">, the gap </w:t>
              </w:r>
              <w:r w:rsidR="00B56F15">
                <w:t xml:space="preserve">may be needed only at the SCG if the </w:t>
              </w:r>
            </w:ins>
            <w:ins w:id="33"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A50EB9" w14:paraId="25E5E3BA" w14:textId="77777777" w:rsidTr="00A50EB9">
        <w:tc>
          <w:tcPr>
            <w:tcW w:w="1295" w:type="dxa"/>
          </w:tcPr>
          <w:p w14:paraId="2B8D6799" w14:textId="77777777" w:rsidR="00A50EB9" w:rsidRDefault="00A50EB9" w:rsidP="00A50EB9"/>
        </w:tc>
        <w:tc>
          <w:tcPr>
            <w:tcW w:w="1387" w:type="dxa"/>
          </w:tcPr>
          <w:p w14:paraId="6ACC24EF" w14:textId="77777777" w:rsidR="00A50EB9" w:rsidRDefault="00A50EB9" w:rsidP="00A50EB9"/>
        </w:tc>
        <w:tc>
          <w:tcPr>
            <w:tcW w:w="7337" w:type="dxa"/>
          </w:tcPr>
          <w:p w14:paraId="34B1D930" w14:textId="77777777" w:rsidR="00A50EB9" w:rsidRDefault="00A50EB9" w:rsidP="00A50EB9"/>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4"/>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4"/>
      <w:r w:rsidR="00D552CC">
        <w:rPr>
          <w:rStyle w:val="CommentReference"/>
          <w:lang w:val="en-GB" w:eastAsia="en-US"/>
        </w:rPr>
        <w:commentReference w:id="34"/>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lastRenderedPageBreak/>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5"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 xml:space="preserve">2 events are triggered, UE needs to perform DL activities in NW B </w:t>
            </w:r>
            <w:r>
              <w:rPr>
                <w:b/>
                <w:lang w:val="en-US" w:eastAsia="zh-CN"/>
              </w:rPr>
              <w:lastRenderedPageBreak/>
              <w:t>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lastRenderedPageBreak/>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successfully decoding. </w:t>
            </w:r>
            <w:r>
              <w:rPr>
                <w:rFonts w:hint="eastAsia"/>
                <w:b/>
                <w:lang w:val="en-US" w:eastAsia="zh-CN"/>
              </w:rPr>
              <w:lastRenderedPageBreak/>
              <w:t>Thus, similar to the CGI reporting, the autonomous Gap can be adopted, or adopt a periodic Gap with limited repetition times.</w:t>
            </w:r>
          </w:p>
        </w:tc>
      </w:tr>
      <w:tr w:rsidR="00D552CC" w14:paraId="33ECFB23" w14:textId="77777777">
        <w:trPr>
          <w:ins w:id="36" w:author="Nokia" w:date="2021-06-30T22:16:00Z"/>
        </w:trPr>
        <w:tc>
          <w:tcPr>
            <w:tcW w:w="1962" w:type="dxa"/>
          </w:tcPr>
          <w:p w14:paraId="1671EC33" w14:textId="695D314D" w:rsidR="00D552CC" w:rsidRDefault="00D552CC" w:rsidP="00D552CC">
            <w:pPr>
              <w:rPr>
                <w:ins w:id="37" w:author="Nokia" w:date="2021-06-30T22:16:00Z"/>
                <w:b/>
                <w:lang w:val="en-US" w:eastAsia="zh-CN"/>
              </w:rPr>
            </w:pPr>
            <w:ins w:id="38" w:author="Nokia" w:date="2021-06-30T22:17:00Z">
              <w:r w:rsidRPr="00FE3ED7">
                <w:rPr>
                  <w:bCs/>
                </w:rPr>
                <w:lastRenderedPageBreak/>
                <w:t>Nokia</w:t>
              </w:r>
            </w:ins>
          </w:p>
        </w:tc>
        <w:tc>
          <w:tcPr>
            <w:tcW w:w="1380" w:type="dxa"/>
          </w:tcPr>
          <w:p w14:paraId="3739498A" w14:textId="77777777" w:rsidR="00D552CC" w:rsidRPr="00FE3ED7" w:rsidRDefault="00D552CC" w:rsidP="00D552CC">
            <w:pPr>
              <w:rPr>
                <w:ins w:id="39" w:author="Nokia" w:date="2021-06-30T22:17:00Z"/>
                <w:bCs/>
              </w:rPr>
            </w:pPr>
            <w:ins w:id="40" w:author="Nokia" w:date="2021-06-30T22:17:00Z">
              <w:r w:rsidRPr="00FE3ED7">
                <w:rPr>
                  <w:bCs/>
                </w:rPr>
                <w:t>2A with possible adaptation and flexibility for actual switching within the gap.</w:t>
              </w:r>
            </w:ins>
          </w:p>
          <w:p w14:paraId="2B7F1E0C" w14:textId="2BC7028F" w:rsidR="00D552CC" w:rsidRDefault="00D552CC" w:rsidP="00D552CC">
            <w:pPr>
              <w:rPr>
                <w:ins w:id="41" w:author="Nokia" w:date="2021-06-30T22:16:00Z"/>
                <w:b/>
              </w:rPr>
            </w:pPr>
            <w:ins w:id="42" w:author="Nokia" w:date="2021-06-30T22:17:00Z">
              <w:r w:rsidRPr="00FE3ED7">
                <w:rPr>
                  <w:bCs/>
                </w:rPr>
                <w:t>3A for Dual RX</w:t>
              </w:r>
            </w:ins>
          </w:p>
        </w:tc>
        <w:tc>
          <w:tcPr>
            <w:tcW w:w="1290" w:type="dxa"/>
          </w:tcPr>
          <w:p w14:paraId="0CB9F01C" w14:textId="77777777" w:rsidR="00D552CC" w:rsidRPr="00FE3ED7" w:rsidRDefault="00D552CC" w:rsidP="00D552CC">
            <w:pPr>
              <w:rPr>
                <w:ins w:id="43" w:author="Nokia" w:date="2021-06-30T22:17:00Z"/>
                <w:bCs/>
              </w:rPr>
            </w:pPr>
            <w:ins w:id="44" w:author="Nokia" w:date="2021-06-30T22:17:00Z">
              <w:r w:rsidRPr="00FE3ED7">
                <w:rPr>
                  <w:bCs/>
                </w:rPr>
                <w:t>2B with changes for adaptation</w:t>
              </w:r>
            </w:ins>
          </w:p>
          <w:p w14:paraId="543D1293" w14:textId="77777777" w:rsidR="00D552CC" w:rsidRPr="00FE3ED7" w:rsidRDefault="00D552CC" w:rsidP="00D552CC">
            <w:pPr>
              <w:rPr>
                <w:ins w:id="45" w:author="Nokia" w:date="2021-06-30T22:17:00Z"/>
                <w:bCs/>
              </w:rPr>
            </w:pPr>
          </w:p>
          <w:p w14:paraId="45FE7847" w14:textId="77777777" w:rsidR="00D552CC" w:rsidRPr="00FE3ED7" w:rsidRDefault="00D552CC" w:rsidP="00D552CC">
            <w:pPr>
              <w:rPr>
                <w:ins w:id="46" w:author="Nokia" w:date="2021-06-30T22:17:00Z"/>
                <w:bCs/>
              </w:rPr>
            </w:pPr>
          </w:p>
          <w:p w14:paraId="46B06AB5" w14:textId="4E5924B1" w:rsidR="00D552CC" w:rsidRDefault="00D552CC" w:rsidP="00D552CC">
            <w:pPr>
              <w:rPr>
                <w:ins w:id="47" w:author="Nokia" w:date="2021-06-30T22:16:00Z"/>
                <w:b/>
              </w:rPr>
            </w:pPr>
            <w:ins w:id="48" w:author="Nokia" w:date="2021-06-30T22:17:00Z">
              <w:r w:rsidRPr="00FE3ED7">
                <w:rPr>
                  <w:bCs/>
                </w:rPr>
                <w:t>3B For Dual RX/TX</w:t>
              </w:r>
            </w:ins>
          </w:p>
        </w:tc>
        <w:tc>
          <w:tcPr>
            <w:tcW w:w="1485" w:type="dxa"/>
          </w:tcPr>
          <w:p w14:paraId="4CE17F87" w14:textId="77777777" w:rsidR="00D552CC" w:rsidRPr="00FE3ED7" w:rsidRDefault="00D552CC" w:rsidP="00D552CC">
            <w:pPr>
              <w:rPr>
                <w:ins w:id="49" w:author="Nokia" w:date="2021-06-30T22:17:00Z"/>
                <w:bCs/>
              </w:rPr>
            </w:pPr>
            <w:ins w:id="50"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1" w:author="Nokia" w:date="2021-06-30T22:17:00Z"/>
                <w:bCs/>
              </w:rPr>
            </w:pPr>
          </w:p>
          <w:p w14:paraId="78FA6C01" w14:textId="7A423084" w:rsidR="00D552CC" w:rsidRDefault="00D552CC" w:rsidP="00D552CC">
            <w:pPr>
              <w:rPr>
                <w:ins w:id="52" w:author="Nokia" w:date="2021-06-30T22:16:00Z"/>
                <w:b/>
              </w:rPr>
            </w:pPr>
            <w:ins w:id="53" w:author="Nokia" w:date="2021-06-30T22:17:00Z">
              <w:r w:rsidRPr="00FE3ED7">
                <w:rPr>
                  <w:bCs/>
                </w:rPr>
                <w:t>3B with Dual RX/TX</w:t>
              </w:r>
            </w:ins>
          </w:p>
        </w:tc>
        <w:tc>
          <w:tcPr>
            <w:tcW w:w="1350" w:type="dxa"/>
          </w:tcPr>
          <w:p w14:paraId="3A0E62CB" w14:textId="584C3F20" w:rsidR="00D552CC" w:rsidRDefault="00D552CC" w:rsidP="00D552CC">
            <w:pPr>
              <w:rPr>
                <w:ins w:id="54" w:author="Nokia" w:date="2021-06-30T22:16:00Z"/>
                <w:b/>
                <w:lang w:eastAsia="zh-CN"/>
              </w:rPr>
            </w:pPr>
            <w:ins w:id="55" w:author="Nokia" w:date="2021-06-30T22:17:00Z">
              <w:r>
                <w:rPr>
                  <w:bCs/>
                </w:rPr>
                <w:t>See Q2.2</w:t>
              </w:r>
            </w:ins>
          </w:p>
        </w:tc>
        <w:tc>
          <w:tcPr>
            <w:tcW w:w="2734" w:type="dxa"/>
          </w:tcPr>
          <w:p w14:paraId="001E9342" w14:textId="77777777" w:rsidR="00D552CC" w:rsidRPr="00FE3ED7" w:rsidRDefault="00D552CC" w:rsidP="00D552CC">
            <w:pPr>
              <w:rPr>
                <w:ins w:id="56" w:author="Nokia" w:date="2021-06-30T22:17:00Z"/>
                <w:bCs/>
              </w:rPr>
            </w:pPr>
            <w:ins w:id="57"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8" w:author="Nokia" w:date="2021-06-30T22:17:00Z"/>
                <w:bCs/>
              </w:rPr>
            </w:pPr>
          </w:p>
          <w:p w14:paraId="54F0C61C" w14:textId="23F21D91" w:rsidR="00D552CC" w:rsidRDefault="00D552CC" w:rsidP="00D552CC">
            <w:pPr>
              <w:rPr>
                <w:ins w:id="59" w:author="Nokia" w:date="2021-06-30T22:16:00Z"/>
                <w:b/>
                <w:lang w:val="en-US" w:eastAsia="zh-CN"/>
              </w:rPr>
            </w:pPr>
            <w:ins w:id="60"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1" w:author="Ozcan Ozturk" w:date="2021-06-30T20:13:00Z"/>
        </w:trPr>
        <w:tc>
          <w:tcPr>
            <w:tcW w:w="1962" w:type="dxa"/>
          </w:tcPr>
          <w:p w14:paraId="5D74A70C" w14:textId="15C1D02B" w:rsidR="00B56F15" w:rsidRPr="00FE3ED7" w:rsidRDefault="00B56F15" w:rsidP="00D552CC">
            <w:pPr>
              <w:rPr>
                <w:ins w:id="62" w:author="Ozcan Ozturk" w:date="2021-06-30T20:13:00Z"/>
                <w:bCs/>
              </w:rPr>
            </w:pPr>
            <w:ins w:id="63" w:author="Ozcan Ozturk" w:date="2021-06-30T20:13:00Z">
              <w:r>
                <w:rPr>
                  <w:bCs/>
                </w:rPr>
                <w:t>Qualcomm</w:t>
              </w:r>
            </w:ins>
          </w:p>
        </w:tc>
        <w:tc>
          <w:tcPr>
            <w:tcW w:w="1380" w:type="dxa"/>
          </w:tcPr>
          <w:p w14:paraId="5F394CA0" w14:textId="17BD07AB" w:rsidR="00B56F15" w:rsidRPr="00FE3ED7" w:rsidRDefault="00B56F15" w:rsidP="00D552CC">
            <w:pPr>
              <w:rPr>
                <w:ins w:id="64" w:author="Ozcan Ozturk" w:date="2021-06-30T20:13:00Z"/>
                <w:bCs/>
              </w:rPr>
            </w:pPr>
            <w:ins w:id="65" w:author="Ozcan Ozturk" w:date="2021-06-30T20:13:00Z">
              <w:r>
                <w:rPr>
                  <w:bCs/>
                </w:rPr>
                <w:t>2A</w:t>
              </w:r>
            </w:ins>
          </w:p>
        </w:tc>
        <w:tc>
          <w:tcPr>
            <w:tcW w:w="1290" w:type="dxa"/>
          </w:tcPr>
          <w:p w14:paraId="343D8B17" w14:textId="00451015" w:rsidR="00B56F15" w:rsidRPr="00FE3ED7" w:rsidRDefault="00B56F15" w:rsidP="00D552CC">
            <w:pPr>
              <w:rPr>
                <w:ins w:id="66" w:author="Ozcan Ozturk" w:date="2021-06-30T20:13:00Z"/>
                <w:bCs/>
              </w:rPr>
            </w:pPr>
            <w:ins w:id="67" w:author="Ozcan Ozturk" w:date="2021-06-30T20:13:00Z">
              <w:r>
                <w:rPr>
                  <w:bCs/>
                </w:rPr>
                <w:t>2B</w:t>
              </w:r>
            </w:ins>
          </w:p>
        </w:tc>
        <w:tc>
          <w:tcPr>
            <w:tcW w:w="1485" w:type="dxa"/>
          </w:tcPr>
          <w:p w14:paraId="380DB996" w14:textId="6F03C3CA" w:rsidR="00B56F15" w:rsidRPr="00FE3ED7" w:rsidRDefault="00B56F15" w:rsidP="00D552CC">
            <w:pPr>
              <w:rPr>
                <w:ins w:id="68" w:author="Ozcan Ozturk" w:date="2021-06-30T20:13:00Z"/>
                <w:bCs/>
              </w:rPr>
            </w:pPr>
            <w:ins w:id="69" w:author="Ozcan Ozturk" w:date="2021-06-30T20:13:00Z">
              <w:r>
                <w:rPr>
                  <w:bCs/>
                </w:rPr>
                <w:t>2B</w:t>
              </w:r>
            </w:ins>
          </w:p>
        </w:tc>
        <w:tc>
          <w:tcPr>
            <w:tcW w:w="1350" w:type="dxa"/>
          </w:tcPr>
          <w:p w14:paraId="01958D3B" w14:textId="655F2B06" w:rsidR="00B56F15" w:rsidRDefault="00B56F15" w:rsidP="00D552CC">
            <w:pPr>
              <w:rPr>
                <w:ins w:id="70" w:author="Ozcan Ozturk" w:date="2021-06-30T20:13:00Z"/>
                <w:bCs/>
              </w:rPr>
            </w:pPr>
            <w:ins w:id="71" w:author="Ozcan Ozturk" w:date="2021-06-30T20:14:00Z">
              <w:r>
                <w:rPr>
                  <w:bCs/>
                </w:rPr>
                <w:t>Possibly 2B</w:t>
              </w:r>
            </w:ins>
            <w:ins w:id="72"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3" w:author="Ozcan Ozturk" w:date="2021-06-30T20:13:00Z"/>
                <w:bCs/>
              </w:rPr>
            </w:pPr>
            <w:ins w:id="74" w:author="Ozcan Ozturk" w:date="2021-06-30T20:14:00Z">
              <w:r>
                <w:rPr>
                  <w:bCs/>
                </w:rPr>
                <w:t>Reduced capability is not in the scope of Rel-17.</w:t>
              </w:r>
            </w:ins>
            <w:ins w:id="75"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rFonts w:hint="eastAsia"/>
                <w:b/>
                <w:lang w:val="en-US" w:eastAsia="zh-CN"/>
              </w:rPr>
            </w:pPr>
            <w:r>
              <w:rPr>
                <w:bCs/>
              </w:rPr>
              <w:t>MediaTek</w:t>
            </w:r>
          </w:p>
        </w:tc>
        <w:tc>
          <w:tcPr>
            <w:tcW w:w="1380" w:type="dxa"/>
          </w:tcPr>
          <w:p w14:paraId="451F9ACB" w14:textId="13BCC4EB" w:rsidR="00A50EB9" w:rsidRDefault="00A50EB9" w:rsidP="00A50EB9">
            <w:pPr>
              <w:rPr>
                <w:rFonts w:hint="eastAsia"/>
                <w:b/>
                <w:bCs/>
              </w:rPr>
            </w:pPr>
            <w:r w:rsidRPr="00AA5BEF">
              <w:rPr>
                <w:bCs/>
              </w:rPr>
              <w:t>Gap Type 2a</w:t>
            </w:r>
          </w:p>
        </w:tc>
        <w:tc>
          <w:tcPr>
            <w:tcW w:w="1290" w:type="dxa"/>
          </w:tcPr>
          <w:p w14:paraId="688225FA" w14:textId="4BDB3879" w:rsidR="00A50EB9" w:rsidRDefault="00A50EB9" w:rsidP="00A50EB9">
            <w:pPr>
              <w:rPr>
                <w:rFonts w:hint="eastAsia"/>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rFonts w:hint="eastAsia"/>
                <w:b/>
                <w:bCs/>
              </w:rPr>
            </w:pPr>
            <w:r w:rsidRPr="00AA5BEF">
              <w:rPr>
                <w:bCs/>
              </w:rPr>
              <w:t>Not supported</w:t>
            </w:r>
          </w:p>
        </w:tc>
        <w:tc>
          <w:tcPr>
            <w:tcW w:w="1350" w:type="dxa"/>
          </w:tcPr>
          <w:p w14:paraId="3362BB58" w14:textId="3D9E70DC" w:rsidR="00A50EB9" w:rsidRDefault="00A50EB9" w:rsidP="00A50EB9">
            <w:pPr>
              <w:rPr>
                <w:rFonts w:hint="eastAsia"/>
                <w:b/>
                <w:bCs/>
              </w:rPr>
            </w:pPr>
            <w:r w:rsidRPr="00AA5BEF">
              <w:rPr>
                <w:bCs/>
              </w:rPr>
              <w:t>Not supported</w:t>
            </w:r>
          </w:p>
        </w:tc>
        <w:tc>
          <w:tcPr>
            <w:tcW w:w="2734" w:type="dxa"/>
          </w:tcPr>
          <w:p w14:paraId="6DB9E1E1" w14:textId="77777777" w:rsidR="00A50EB9" w:rsidRDefault="00A50EB9" w:rsidP="00A50EB9">
            <w:pPr>
              <w:rPr>
                <w:rFonts w:hint="eastAsia"/>
                <w:b/>
                <w:sz w:val="21"/>
                <w:szCs w:val="22"/>
                <w:lang w:val="en-US" w:eastAsia="zh-CN"/>
              </w:rPr>
            </w:pPr>
          </w:p>
        </w:tc>
      </w:tr>
    </w:tbl>
    <w:p w14:paraId="38CB70B5" w14:textId="77777777" w:rsidR="00985FD9" w:rsidRDefault="00985FD9">
      <w:pPr>
        <w:rPr>
          <w:b/>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6" w:author="Nokia" w:date="2021-06-30T22:18:00Z">
              <w:r>
                <w:t>Nokia</w:t>
              </w:r>
            </w:ins>
          </w:p>
        </w:tc>
        <w:tc>
          <w:tcPr>
            <w:tcW w:w="2617" w:type="dxa"/>
          </w:tcPr>
          <w:p w14:paraId="57226E19" w14:textId="2AF2DD57" w:rsidR="00D552CC" w:rsidRDefault="00D552CC" w:rsidP="00D552CC">
            <w:ins w:id="77" w:author="Nokia" w:date="2021-06-30T22:18:00Z">
              <w:r>
                <w:t>Yes</w:t>
              </w:r>
            </w:ins>
          </w:p>
        </w:tc>
        <w:tc>
          <w:tcPr>
            <w:tcW w:w="6107" w:type="dxa"/>
          </w:tcPr>
          <w:p w14:paraId="5EE6A7DF" w14:textId="422213B8" w:rsidR="00D552CC" w:rsidRDefault="00D552CC" w:rsidP="00D552CC">
            <w:ins w:id="78"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Huawei, HiSilicon</w:t>
            </w:r>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79" w:author="Nokia" w:date="2021-06-30T22:18:00Z"/>
        </w:trPr>
        <w:tc>
          <w:tcPr>
            <w:tcW w:w="1295" w:type="dxa"/>
          </w:tcPr>
          <w:p w14:paraId="606E16F5" w14:textId="682A6593" w:rsidR="00D552CC" w:rsidRDefault="00D552CC" w:rsidP="00D552CC">
            <w:pPr>
              <w:rPr>
                <w:ins w:id="80" w:author="Nokia" w:date="2021-06-30T22:18:00Z"/>
                <w:lang w:val="en-US" w:eastAsia="zh-CN"/>
              </w:rPr>
            </w:pPr>
            <w:ins w:id="81" w:author="Nokia" w:date="2021-06-30T22:18:00Z">
              <w:r>
                <w:t>Nokia</w:t>
              </w:r>
            </w:ins>
          </w:p>
        </w:tc>
        <w:tc>
          <w:tcPr>
            <w:tcW w:w="1865" w:type="dxa"/>
          </w:tcPr>
          <w:p w14:paraId="7A73A7A4" w14:textId="3D87B981" w:rsidR="00D552CC" w:rsidRDefault="00D552CC" w:rsidP="00D552CC">
            <w:pPr>
              <w:rPr>
                <w:ins w:id="82" w:author="Nokia" w:date="2021-06-30T22:18:00Z"/>
              </w:rPr>
            </w:pPr>
            <w:ins w:id="83" w:author="Nokia" w:date="2021-06-30T22:18:00Z">
              <w:r>
                <w:t>Per UE level</w:t>
              </w:r>
            </w:ins>
          </w:p>
        </w:tc>
        <w:tc>
          <w:tcPr>
            <w:tcW w:w="6859" w:type="dxa"/>
          </w:tcPr>
          <w:p w14:paraId="41F33B55" w14:textId="1AE4626E" w:rsidR="00D552CC" w:rsidRDefault="00D552CC" w:rsidP="00D552CC">
            <w:pPr>
              <w:rPr>
                <w:ins w:id="84" w:author="Nokia" w:date="2021-06-30T22:18:00Z"/>
              </w:rPr>
            </w:pPr>
            <w:ins w:id="85" w:author="Nokia" w:date="2021-06-30T22:18:00Z">
              <w:r>
                <w:t xml:space="preserve">As the gap configuration is specific to UE and configured via dedicated signalling the gap granularity needs to be at UE level. Other types can be discussed during online meeting.  We propose to restrict the second phase </w:t>
              </w:r>
              <w:r>
                <w:lastRenderedPageBreak/>
                <w:t xml:space="preserve">considering per UE level gap as working assumption. A per UE level gap can still be limited to FR/band of the given UE. </w:t>
              </w:r>
            </w:ins>
          </w:p>
        </w:tc>
      </w:tr>
      <w:tr w:rsidR="00B56F15" w14:paraId="33514870" w14:textId="77777777">
        <w:trPr>
          <w:ins w:id="86" w:author="Ozcan Ozturk" w:date="2021-06-30T20:10:00Z"/>
        </w:trPr>
        <w:tc>
          <w:tcPr>
            <w:tcW w:w="1295" w:type="dxa"/>
          </w:tcPr>
          <w:p w14:paraId="47BB507F" w14:textId="1F3255F0" w:rsidR="00B56F15" w:rsidRDefault="00B56F15" w:rsidP="00D552CC">
            <w:pPr>
              <w:rPr>
                <w:ins w:id="87" w:author="Ozcan Ozturk" w:date="2021-06-30T20:10:00Z"/>
              </w:rPr>
            </w:pPr>
            <w:ins w:id="88" w:author="Ozcan Ozturk" w:date="2021-06-30T20:10:00Z">
              <w:r>
                <w:lastRenderedPageBreak/>
                <w:t>Qualcomm</w:t>
              </w:r>
            </w:ins>
          </w:p>
        </w:tc>
        <w:tc>
          <w:tcPr>
            <w:tcW w:w="1865" w:type="dxa"/>
          </w:tcPr>
          <w:p w14:paraId="780BE157" w14:textId="70104C33" w:rsidR="00B56F15" w:rsidRDefault="00B56F15" w:rsidP="00D552CC">
            <w:pPr>
              <w:rPr>
                <w:ins w:id="89" w:author="Ozcan Ozturk" w:date="2021-06-30T20:10:00Z"/>
              </w:rPr>
            </w:pPr>
            <w:ins w:id="90" w:author="Ozcan Ozturk" w:date="2021-06-30T20:10:00Z">
              <w:r>
                <w:t xml:space="preserve">Per CG </w:t>
              </w:r>
            </w:ins>
            <w:ins w:id="91" w:author="Ozcan Ozturk" w:date="2021-06-30T20:11:00Z">
              <w:r>
                <w:t xml:space="preserve">or band </w:t>
              </w:r>
            </w:ins>
            <w:ins w:id="92" w:author="Ozcan Ozturk" w:date="2021-06-30T20:10:00Z">
              <w:r>
                <w:t>level</w:t>
              </w:r>
            </w:ins>
          </w:p>
        </w:tc>
        <w:tc>
          <w:tcPr>
            <w:tcW w:w="6859" w:type="dxa"/>
          </w:tcPr>
          <w:p w14:paraId="7AD0B233" w14:textId="760945CC" w:rsidR="00B56F15" w:rsidRDefault="00B56F15" w:rsidP="00D552CC">
            <w:pPr>
              <w:rPr>
                <w:ins w:id="93" w:author="Ozcan Ozturk" w:date="2021-06-30T20:10:00Z"/>
              </w:rPr>
            </w:pPr>
            <w:ins w:id="94" w:author="Ozcan Ozturk" w:date="2021-06-30T20:11:00Z">
              <w:r>
                <w:t xml:space="preserve">Per UE level may </w:t>
              </w:r>
            </w:ins>
            <w:ins w:id="95" w:author="Ozcan Ozturk" w:date="2021-06-30T20:16:00Z">
              <w:r>
                <w:t xml:space="preserve">be </w:t>
              </w:r>
            </w:ins>
            <w:ins w:id="96" w:author="Ozcan Ozturk" w:date="2021-06-30T20:17:00Z">
              <w:r>
                <w:t>too conservative</w:t>
              </w:r>
            </w:ins>
            <w:ins w:id="97" w:author="Ozcan Ozturk" w:date="2021-06-30T20:11:00Z">
              <w:r>
                <w:t xml:space="preserve"> if the collision of the UE resources are specific to certain bands or SCG only</w:t>
              </w:r>
            </w:ins>
            <w:ins w:id="98"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99"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9"/>
          </w:p>
        </w:tc>
      </w:tr>
      <w:tr w:rsidR="00F55A1C" w14:paraId="7C9D8FF7" w14:textId="77777777">
        <w:tc>
          <w:tcPr>
            <w:tcW w:w="1295" w:type="dxa"/>
          </w:tcPr>
          <w:p w14:paraId="525C069F" w14:textId="0F2D9ED3" w:rsidR="00F55A1C" w:rsidRDefault="00F55A1C" w:rsidP="00F55A1C">
            <w:r>
              <w:t>MediaTek</w:t>
            </w:r>
          </w:p>
        </w:tc>
        <w:tc>
          <w:tcPr>
            <w:tcW w:w="1865" w:type="dxa"/>
          </w:tcPr>
          <w:p w14:paraId="2F76EC9C" w14:textId="6432BC52" w:rsidR="00F55A1C" w:rsidRDefault="00F55A1C" w:rsidP="00F55A1C">
            <w:r>
              <w:t>Per UE level</w:t>
            </w:r>
          </w:p>
        </w:tc>
        <w:tc>
          <w:tcPr>
            <w:tcW w:w="6859" w:type="dxa"/>
          </w:tcPr>
          <w:p w14:paraId="005FF744" w14:textId="096F946C" w:rsidR="00F55A1C" w:rsidRDefault="00F55A1C" w:rsidP="00F55A1C">
            <w:r>
              <w:t>Per band level and per Cell level is new design NR. We don’t know whether this is reasonable to have the new types without RAN4 input. Per UE gap should b</w:t>
            </w:r>
            <w:bookmarkStart w:id="100" w:name="_GoBack"/>
            <w:bookmarkEnd w:id="100"/>
            <w:r>
              <w:t>e the baseline.</w:t>
            </w:r>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t>References</w:t>
      </w:r>
    </w:p>
    <w:p w14:paraId="4EAC80B7" w14:textId="77777777" w:rsidR="002239B9" w:rsidRDefault="00136C21">
      <w:pPr>
        <w:numPr>
          <w:ilvl w:val="0"/>
          <w:numId w:val="10"/>
        </w:numPr>
      </w:pPr>
      <w:hyperlink r:id="rId11"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136C21">
      <w:pPr>
        <w:numPr>
          <w:ilvl w:val="0"/>
          <w:numId w:val="10"/>
        </w:numPr>
      </w:pPr>
      <w:hyperlink r:id="rId12" w:history="1">
        <w:r w:rsidR="003C7016">
          <w:rPr>
            <w:rFonts w:hint="eastAsia"/>
          </w:rPr>
          <w:t>R2-2105437</w:t>
        </w:r>
      </w:hyperlink>
      <w:r w:rsidR="003C7016">
        <w:rPr>
          <w:rFonts w:hint="eastAsia"/>
        </w:rPr>
        <w:tab/>
        <w:t>Open issues on network switching for Multi-USIM device</w:t>
      </w:r>
      <w:bookmarkStart w:id="101" w:name="OLE_LINK60"/>
      <w:r w:rsidR="003C7016">
        <w:rPr>
          <w:rFonts w:hint="eastAsia"/>
        </w:rPr>
        <w:t>s</w:t>
      </w:r>
      <w:r w:rsidR="003C7016">
        <w:rPr>
          <w:rFonts w:hint="eastAsia"/>
        </w:rPr>
        <w:tab/>
        <w:t>Samsun</w:t>
      </w:r>
      <w:bookmarkEnd w:id="101"/>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136C21">
      <w:pPr>
        <w:numPr>
          <w:ilvl w:val="0"/>
          <w:numId w:val="10"/>
        </w:numPr>
      </w:pPr>
      <w:hyperlink r:id="rId13"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136C21">
      <w:pPr>
        <w:numPr>
          <w:ilvl w:val="0"/>
          <w:numId w:val="10"/>
        </w:numPr>
      </w:pPr>
      <w:hyperlink r:id="rId14"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136C21">
      <w:pPr>
        <w:numPr>
          <w:ilvl w:val="0"/>
          <w:numId w:val="10"/>
        </w:numPr>
      </w:pPr>
      <w:hyperlink r:id="rId15"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136C21">
      <w:pPr>
        <w:numPr>
          <w:ilvl w:val="0"/>
          <w:numId w:val="10"/>
        </w:numPr>
      </w:pPr>
      <w:hyperlink r:id="rId16"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136C21">
      <w:pPr>
        <w:numPr>
          <w:ilvl w:val="0"/>
          <w:numId w:val="10"/>
        </w:numPr>
      </w:pPr>
      <w:hyperlink r:id="rId17"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136C21">
      <w:pPr>
        <w:numPr>
          <w:ilvl w:val="0"/>
          <w:numId w:val="10"/>
        </w:numPr>
        <w:rPr>
          <w:lang w:val="en-US" w:eastAsia="zh-CN"/>
        </w:rPr>
      </w:pPr>
      <w:hyperlink r:id="rId18"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2" w:name="OLE_LINK21"/>
    </w:p>
    <w:p w14:paraId="271A79FC" w14:textId="77777777" w:rsidR="002239B9" w:rsidRDefault="00136C21">
      <w:pPr>
        <w:numPr>
          <w:ilvl w:val="0"/>
          <w:numId w:val="10"/>
        </w:numPr>
        <w:rPr>
          <w:lang w:val="en-US" w:eastAsia="zh-CN"/>
        </w:rPr>
      </w:pPr>
      <w:hyperlink r:id="rId19"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2"/>
      <w:r w:rsidR="003C7016">
        <w:rPr>
          <w:rFonts w:hint="eastAsia"/>
          <w:lang w:val="en-US" w:eastAsia="zh-CN"/>
        </w:rPr>
        <w:t>n</w:t>
      </w:r>
    </w:p>
    <w:p w14:paraId="3DC6820D" w14:textId="77777777" w:rsidR="002239B9" w:rsidRDefault="00136C21">
      <w:pPr>
        <w:numPr>
          <w:ilvl w:val="0"/>
          <w:numId w:val="10"/>
        </w:numPr>
        <w:rPr>
          <w:lang w:val="en-US" w:eastAsia="zh-CN"/>
        </w:rPr>
      </w:pPr>
      <w:hyperlink r:id="rId20"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3" w:name="OLE_LINK51"/>
    </w:p>
    <w:p w14:paraId="03780DD5" w14:textId="77777777" w:rsidR="002239B9" w:rsidRDefault="00136C21">
      <w:pPr>
        <w:numPr>
          <w:ilvl w:val="0"/>
          <w:numId w:val="10"/>
        </w:numPr>
        <w:rPr>
          <w:lang w:val="en-US" w:eastAsia="zh-CN"/>
        </w:rPr>
      </w:pPr>
      <w:hyperlink r:id="rId21" w:history="1">
        <w:r w:rsidR="003C7016">
          <w:rPr>
            <w:rFonts w:hint="eastAsia"/>
            <w:lang w:val="en-US" w:eastAsia="zh-CN"/>
          </w:rPr>
          <w:t>R2-2105195</w:t>
        </w:r>
      </w:hyperlink>
      <w:bookmarkEnd w:id="103"/>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4"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5" w:name="OLE_LINK77"/>
    </w:p>
    <w:p w14:paraId="2A082355" w14:textId="77777777" w:rsidR="002239B9" w:rsidRDefault="00136C21">
      <w:pPr>
        <w:numPr>
          <w:ilvl w:val="0"/>
          <w:numId w:val="10"/>
        </w:numPr>
      </w:pPr>
      <w:hyperlink r:id="rId22" w:history="1">
        <w:r w:rsidR="003C7016">
          <w:rPr>
            <w:rFonts w:hint="eastAsia"/>
            <w:lang w:val="en-US" w:eastAsia="zh-CN"/>
          </w:rPr>
          <w:t>R2-2105823</w:t>
        </w:r>
      </w:hyperlink>
      <w:bookmarkEnd w:id="105"/>
      <w:r w:rsidR="003C7016">
        <w:rPr>
          <w:rFonts w:hint="eastAsia"/>
          <w:lang w:val="en-US" w:eastAsia="zh-CN"/>
        </w:rPr>
        <w:tab/>
        <w:t>Switching notification and busy indication</w:t>
      </w:r>
      <w:r w:rsidR="003C7016">
        <w:rPr>
          <w:rFonts w:hint="eastAsia"/>
          <w:lang w:val="en-US" w:eastAsia="zh-CN"/>
        </w:rPr>
        <w:tab/>
      </w:r>
      <w:bookmarkStart w:id="106" w:name="OLE_LINK76"/>
      <w:r w:rsidR="003C7016">
        <w:rPr>
          <w:rFonts w:hint="eastAsia"/>
          <w:lang w:val="en-US" w:eastAsia="zh-CN"/>
        </w:rPr>
        <w:t>Lenovo</w:t>
      </w:r>
      <w:bookmarkEnd w:id="106"/>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7" w:name="OLE_LINK85"/>
    </w:p>
    <w:p w14:paraId="15404015" w14:textId="77777777" w:rsidR="002239B9" w:rsidRDefault="00136C21">
      <w:pPr>
        <w:numPr>
          <w:ilvl w:val="0"/>
          <w:numId w:val="10"/>
        </w:numPr>
      </w:pPr>
      <w:hyperlink r:id="rId23" w:history="1">
        <w:r w:rsidR="003C7016">
          <w:rPr>
            <w:rFonts w:hint="eastAsia"/>
            <w:lang w:val="en-US" w:eastAsia="zh-CN"/>
          </w:rPr>
          <w:t>R2-2106110</w:t>
        </w:r>
      </w:hyperlink>
      <w:bookmarkEnd w:id="107"/>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136C21">
      <w:pPr>
        <w:numPr>
          <w:ilvl w:val="0"/>
          <w:numId w:val="10"/>
        </w:numPr>
        <w:rPr>
          <w:lang w:val="en-US" w:eastAsia="zh-CN"/>
        </w:rPr>
      </w:pPr>
      <w:hyperlink r:id="rId25"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8"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9"/>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8"/>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0"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0"/>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1" w:name="OLE_LINK97"/>
            <w:r>
              <w:rPr>
                <w:b w:val="0"/>
                <w:bCs/>
                <w:lang w:eastAsia="ja-JP"/>
              </w:rPr>
              <w:t xml:space="preserve">Up to network what is the action based on UE assistance information. </w:t>
            </w:r>
            <w:bookmarkEnd w:id="111"/>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21-06-30T13:04:00Z" w:initials="H">
    <w:p w14:paraId="06DF43E0" w14:textId="77777777" w:rsidR="002239B9" w:rsidRDefault="003C7016">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4" w:author="Nokia" w:date="2021-06-30T22:15:00Z" w:initials="SS(-I">
    <w:p w14:paraId="4B1C4EB4" w14:textId="0C406D43" w:rsidR="00D552CC" w:rsidRDefault="00D552CC">
      <w:pPr>
        <w:pStyle w:val="CommentText"/>
      </w:pPr>
      <w:r>
        <w:rPr>
          <w:rStyle w:val="CommentReference"/>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D4CAE" w14:textId="77777777" w:rsidR="00136C21" w:rsidRDefault="00136C21" w:rsidP="003C7016">
      <w:pPr>
        <w:spacing w:after="0" w:line="240" w:lineRule="auto"/>
      </w:pPr>
      <w:r>
        <w:separator/>
      </w:r>
    </w:p>
  </w:endnote>
  <w:endnote w:type="continuationSeparator" w:id="0">
    <w:p w14:paraId="210DCFDD" w14:textId="77777777" w:rsidR="00136C21" w:rsidRDefault="00136C21"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A67F4" w14:textId="77777777" w:rsidR="00136C21" w:rsidRDefault="00136C21" w:rsidP="003C7016">
      <w:pPr>
        <w:spacing w:after="0" w:line="240" w:lineRule="auto"/>
      </w:pPr>
      <w:r>
        <w:separator/>
      </w:r>
    </w:p>
  </w:footnote>
  <w:footnote w:type="continuationSeparator" w:id="0">
    <w:p w14:paraId="671595DC" w14:textId="77777777" w:rsidR="00136C21" w:rsidRDefault="00136C21" w:rsidP="003C7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5BFC1-7A2B-4402-BE16-444E1270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13</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MediaTek (Felix)</cp:lastModifiedBy>
  <cp:revision>7</cp:revision>
  <cp:lastPrinted>2016-01-11T02:35:00Z</cp:lastPrinted>
  <dcterms:created xsi:type="dcterms:W3CDTF">2021-07-01T03:55:00Z</dcterms:created>
  <dcterms:modified xsi:type="dcterms:W3CDTF">2021-07-01T04:31:00Z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