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6D0F8" w14:textId="77777777" w:rsidR="00717091" w:rsidRPr="00CB60C7" w:rsidRDefault="008F7E94">
      <w:pPr>
        <w:pStyle w:val="a0"/>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宋体"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r w:rsidRPr="00CB60C7">
        <w:rPr>
          <w:rFonts w:ascii="Times New Roman" w:hAnsi="Times New Roman"/>
          <w:bCs/>
          <w:sz w:val="24"/>
          <w:highlight w:val="yellow"/>
          <w:lang w:val="en-US"/>
        </w:rPr>
        <w:t>x.x.x</w:t>
      </w:r>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[Post114-e][105][RedCap]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[Post114-e][105][RedCap]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RedCap UEs </w:t>
      </w:r>
      <w:bookmarkEnd w:id="3"/>
      <w:r w:rsidRPr="00CB60C7">
        <w:rPr>
          <w:rFonts w:ascii="Times New Roman" w:hAnsi="Times New Roman"/>
        </w:rPr>
        <w:t>and how to reflect the handling of RedCap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RedCap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RedCap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1"/>
        <w:rPr>
          <w:rFonts w:ascii="Times New Roman" w:hAnsi="Times New Roman"/>
        </w:rPr>
      </w:pPr>
      <w:r w:rsidRPr="00CB60C7">
        <w:rPr>
          <w:rFonts w:ascii="Times New Roman" w:hAnsi="Times New Roman"/>
        </w:rPr>
        <w:t>Phase 1- Which higher layer capabilities are not applicable for RedCap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RAN2#114-e, based on [1], [2] and [3], RAN2 discussed RedCap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Extend UE-NR-Capability using NCE to capture RedCap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We will continue the discussion on which capability are applicable to RedCap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RedCap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CB60C7">
        <w:rPr>
          <w:rFonts w:ascii="Times New Roman" w:hAnsi="Times New Roman" w:cs="Times New Roman"/>
          <w:bCs/>
          <w:color w:val="FF0000"/>
          <w:lang w:val="en-US" w:eastAsia="ja-JP"/>
        </w:rPr>
        <w:t xml:space="preserve">not intended for RedCap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‘maximum number of DRBs mandatory supported’ in the TR as one L2 capability which can be reduced for RedCap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RedCap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‘18-bit SN for PDCP and RLC AM’ in the TR as one L2 capability which can be reduced for RedCap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af4"/>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af4"/>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r w:rsidRPr="00CB60C7">
              <w:rPr>
                <w:sz w:val="20"/>
                <w:szCs w:val="20"/>
                <w:lang w:eastAsia="ja-JP"/>
              </w:rPr>
              <w:t>Tdoc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Pr="00CB60C7" w:rsidRDefault="008F7E94">
            <w:pPr>
              <w:rPr>
                <w:b/>
                <w:bCs/>
                <w:sz w:val="20"/>
                <w:szCs w:val="20"/>
                <w:lang w:eastAsia="ja-JP"/>
              </w:rPr>
            </w:pPr>
            <w:r w:rsidRPr="00CB60C7">
              <w:rPr>
                <w:b/>
                <w:bCs/>
                <w:sz w:val="20"/>
                <w:szCs w:val="20"/>
                <w:lang w:eastAsia="ja-JP"/>
              </w:rPr>
              <w:lastRenderedPageBreak/>
              <w:t>Proposal 2: The support of 18-bit SN for PDCP is optional with capability signaling for RedCap UEs.</w:t>
            </w:r>
          </w:p>
          <w:p w14:paraId="26EF9D6A" w14:textId="77777777" w:rsidR="00717091" w:rsidRPr="00CB60C7" w:rsidRDefault="008F7E94">
            <w:pPr>
              <w:rPr>
                <w:b/>
                <w:bCs/>
                <w:sz w:val="20"/>
                <w:szCs w:val="20"/>
                <w:lang w:val="en-GB" w:eastAsia="ja-JP"/>
              </w:rPr>
            </w:pPr>
            <w:r w:rsidRPr="00CB60C7">
              <w:rPr>
                <w:b/>
                <w:bCs/>
                <w:sz w:val="20"/>
                <w:szCs w:val="20"/>
                <w:lang w:eastAsia="ja-JP"/>
              </w:rPr>
              <w:t>Proposal 3: The support of 18-bit SN for RLC AM mode is optional with capability signaling for RedCap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RedCap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r w:rsidRPr="00CB60C7">
              <w:rPr>
                <w:sz w:val="20"/>
                <w:szCs w:val="20"/>
                <w:lang w:eastAsia="ja-JP"/>
              </w:rPr>
              <w:t>Spreadtrum</w:t>
            </w:r>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sidRPr="00CB60C7">
              <w:rPr>
                <w:rFonts w:eastAsia="等线"/>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RedCap UEs. </w:t>
            </w:r>
          </w:p>
          <w:p w14:paraId="4BB1E173" w14:textId="77777777" w:rsidR="00717091" w:rsidRPr="00CB60C7" w:rsidRDefault="008F7E94">
            <w:pPr>
              <w:rPr>
                <w:b/>
                <w:sz w:val="20"/>
                <w:szCs w:val="20"/>
                <w:lang w:eastAsia="zh-CN"/>
              </w:rPr>
            </w:pPr>
            <w:r w:rsidRPr="00CB60C7">
              <w:rPr>
                <w:b/>
                <w:sz w:val="20"/>
                <w:szCs w:val="20"/>
                <w:lang w:eastAsia="zh-CN"/>
              </w:rPr>
              <w:t>Proposal 7: Consider to reduce the length of PDCP and RLC AM sequence number to be mandatorily supported for RedCap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Proposal 9: Do not consider to relax the RRC processing delay for RedCap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Following higher layer capabilities were proposed as not applicable for RedCap UE or that some change are needed for RedCap UE;</w:t>
      </w:r>
    </w:p>
    <w:p w14:paraId="26C9BE7A" w14:textId="77777777" w:rsidR="00717091" w:rsidRPr="00CB60C7" w:rsidRDefault="008F7E94">
      <w:pPr>
        <w:pStyle w:val="observ"/>
        <w:numPr>
          <w:ilvl w:val="0"/>
          <w:numId w:val="14"/>
        </w:numPr>
      </w:pPr>
      <w:r w:rsidRPr="00CB60C7">
        <w:t>Maximum number of DRBs (8 DRBs, Mandatory without UE capability signalling for non-RedCap UE); FFS on number;</w:t>
      </w:r>
    </w:p>
    <w:p w14:paraId="249D1B6C" w14:textId="77777777" w:rsidR="00717091" w:rsidRPr="00CB60C7" w:rsidRDefault="008F7E94">
      <w:pPr>
        <w:pStyle w:val="observ"/>
        <w:numPr>
          <w:ilvl w:val="0"/>
          <w:numId w:val="14"/>
        </w:numPr>
      </w:pPr>
      <w:r w:rsidRPr="00CB60C7">
        <w:t>PDCP 18bits SN (Mandatory without UE capability signalling for non-RedCap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non-RedCap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Introduce smaller scalingFactor for RedCap UE;</w:t>
      </w:r>
    </w:p>
    <w:p w14:paraId="4D4DD0DE" w14:textId="77777777" w:rsidR="00717091" w:rsidRPr="00CB60C7" w:rsidRDefault="008F7E94">
      <w:pPr>
        <w:pStyle w:val="observ"/>
        <w:numPr>
          <w:ilvl w:val="0"/>
          <w:numId w:val="14"/>
        </w:numPr>
      </w:pPr>
      <w:r w:rsidRPr="00CB60C7">
        <w:t>DRX number? (Rapporteur, it is unclear whether it means the change on existing DRX number or eDRX for RedCap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non-RedCap UE capabilities are applicable for RedCap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Pr="00C5097F" w:rsidRDefault="008F7E94">
      <w:pPr>
        <w:pStyle w:val="af9"/>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lastRenderedPageBreak/>
        <w:t>Discussion point 1.1: Should Maximum number of DRBs to be optional for RedCap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BFBFBF"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RedCap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RedCap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Value for Redcap:  RedCap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Huawei, HiSilicon</w:t>
            </w:r>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af4"/>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entity(ies)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RedCap, NOTE1 does not apply to RedCap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s mentioned by Intel and QC, it is beneficial to relax the max number of DRBs for RedCap UE to reduce the memory</w:t>
            </w:r>
            <w:r w:rsidRPr="00CB60C7">
              <w:rPr>
                <w:sz w:val="20"/>
                <w:szCs w:val="20"/>
                <w:lang w:eastAsia="zh-CN"/>
              </w:rPr>
              <w:t xml:space="preserve"> size. Therefore, </w:t>
            </w:r>
            <w:r w:rsidRPr="00CB60C7">
              <w:rPr>
                <w:sz w:val="20"/>
                <w:szCs w:val="20"/>
                <w:highlight w:val="yellow"/>
                <w:lang w:eastAsia="zh-CN"/>
              </w:rPr>
              <w:t>we support to reduce the supported max number of DRBs for RedCap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Value for RedCap: T</w:t>
            </w:r>
            <w:r w:rsidRPr="00CB60C7">
              <w:rPr>
                <w:sz w:val="20"/>
                <w:szCs w:val="20"/>
                <w:lang w:eastAsia="en-GB"/>
              </w:rPr>
              <w:t>he max number of DRBs that a RedCap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 xml:space="preserve">Second, we agree with Huawei that the number of DRBs that a (non-RedCap) UE shall support is currently 16. We agree with companies </w:t>
            </w:r>
            <w:r w:rsidRPr="00CB60C7">
              <w:rPr>
                <w:sz w:val="20"/>
                <w:szCs w:val="20"/>
                <w:lang w:eastAsia="zh-CN"/>
              </w:rPr>
              <w:lastRenderedPageBreak/>
              <w:t xml:space="preserve">that such number should be reduced for RedCap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We also think the maximum of 8 DRBs can be relaxed for RedCap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e are fine to relax the value for RedCap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e are fine to reduce the Maximum DRB number for RedCap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Question is not very clear, but we are fine to reduce the Maximum DRB number for RedCap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RedCap UE supports, </w:t>
              </w:r>
              <w:r w:rsidRPr="00CB60C7">
                <w:rPr>
                  <w:b/>
                  <w:bCs/>
                </w:rPr>
                <w:t>should be signaled as UE capability</w:t>
              </w:r>
              <w:r w:rsidRPr="00CB60C7">
                <w:t xml:space="preserve"> (the range can be FFS) instead of an implicit number captured in the spec. The intended types of operation of RedCap UEs is diverse and so the number of DRBs needed for operation would not be uniform for all RedCap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RedCap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af9"/>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af9"/>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RedCap UEs:</w:t>
        </w:r>
      </w:ins>
    </w:p>
    <w:p w14:paraId="69D296BB" w14:textId="77777777" w:rsidR="00E925DE" w:rsidRPr="00CD4F1B" w:rsidRDefault="00E925DE" w:rsidP="00E925DE">
      <w:pPr>
        <w:pStyle w:val="af9"/>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companies (Qualcomm, Huawei, FutureWei</w:t>
        </w:r>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af9"/>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Fu</w:t>
        </w:r>
        <w:r w:rsidRPr="003A4196">
          <w:rPr>
            <w:lang w:val="en-GB"/>
          </w:rPr>
          <w:t>turewei</w:t>
        </w:r>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af9"/>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Futurewei, Samsung, </w:t>
        </w:r>
        <w:r w:rsidRPr="003A4196">
          <w:rPr>
            <w:lang w:val="en-GB"/>
          </w:rPr>
          <w:t>ZTE</w:t>
        </w:r>
        <w:r w:rsidRPr="00AB45CB">
          <w:rPr>
            <w:lang w:val="en-GB"/>
          </w:rPr>
          <w:t>)</w:t>
        </w:r>
      </w:ins>
    </w:p>
    <w:p w14:paraId="740E26DD" w14:textId="77777777" w:rsidR="00E925DE" w:rsidRPr="007235C8" w:rsidRDefault="00E925DE" w:rsidP="00E925DE">
      <w:pPr>
        <w:pStyle w:val="af9"/>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af9"/>
        <w:numPr>
          <w:ilvl w:val="0"/>
          <w:numId w:val="23"/>
        </w:numPr>
        <w:jc w:val="both"/>
        <w:rPr>
          <w:ins w:id="29" w:author="Intel-Yi" w:date="2021-07-01T19:18:00Z"/>
          <w:lang w:val="en-GB"/>
        </w:rPr>
      </w:pPr>
      <w:ins w:id="30" w:author="Intel-Yi" w:date="2021-07-01T19:18:00Z">
        <w:r w:rsidRPr="007235C8">
          <w:rPr>
            <w:lang w:val="en-GB"/>
          </w:rPr>
          <w:lastRenderedPageBreak/>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RedCap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“the number of DRBs that a UE shall support” is reduced for RedCap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af9"/>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af9"/>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af9"/>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1.2: Should PDCP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BFBFBF"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We think the mandatory length of PDCP SN field can be reduced from 18 bits to 12 bits for RedCap UEs. 18 bit SN field can be optional for RedCap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Value for RedCap: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We are ok for PDCP 18bits SN optional for RedCap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For RedCap UE, PDCP 18bits could be optional. We prefer a smaller value for PDCP SN based on RedCap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irst, 18bits is definitely not necessary for RedCap.</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lastRenderedPageBreak/>
              <w:t xml:space="preserve">Value for RedCap: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r w:rsidRPr="009C4F3D">
              <w:rPr>
                <w:sz w:val="20"/>
                <w:szCs w:val="20"/>
                <w:lang w:eastAsia="zh-CN"/>
              </w:rPr>
              <w:lastRenderedPageBreak/>
              <w:t>Futurewei</w:t>
            </w:r>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First, we agree to supporting PDCP 18bits SN being optional for RedCap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RedCap UEs without a need for signaling. Hence, a </w:t>
            </w:r>
            <w:r w:rsidRPr="00CB60C7">
              <w:rPr>
                <w:i/>
                <w:iCs/>
                <w:sz w:val="20"/>
                <w:szCs w:val="20"/>
                <w:lang w:eastAsia="zh-CN"/>
              </w:rPr>
              <w:t>longSN</w:t>
            </w:r>
            <w:r w:rsidRPr="00CB60C7">
              <w:rPr>
                <w:sz w:val="20"/>
                <w:szCs w:val="20"/>
                <w:lang w:eastAsia="zh-CN"/>
              </w:rPr>
              <w:t xml:space="preserve"> parameter, instead of the </w:t>
            </w:r>
            <w:r w:rsidRPr="00CB60C7">
              <w:rPr>
                <w:i/>
                <w:iCs/>
                <w:sz w:val="20"/>
                <w:szCs w:val="20"/>
                <w:lang w:eastAsia="zh-CN"/>
              </w:rPr>
              <w:t>shortSN</w:t>
            </w:r>
            <w:r w:rsidRPr="00CB60C7">
              <w:rPr>
                <w:sz w:val="20"/>
                <w:szCs w:val="20"/>
                <w:lang w:eastAsia="zh-CN"/>
              </w:rPr>
              <w:t xml:space="preserve"> parameter, is needed for RedCap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RedCap UEs. To reduce the UE memory size, we should make 18 bits as optional for </w:t>
            </w:r>
            <w:r w:rsidRPr="00CB60C7">
              <w:rPr>
                <w:sz w:val="20"/>
                <w:szCs w:val="20"/>
                <w:lang w:eastAsia="zh-CN"/>
              </w:rPr>
              <w:t>RedCap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and 12-bit SN mandatory for RedCap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RedCap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RedCap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af9"/>
        <w:numPr>
          <w:ilvl w:val="0"/>
          <w:numId w:val="23"/>
        </w:numPr>
        <w:jc w:val="both"/>
        <w:rPr>
          <w:ins w:id="58" w:author="Intel-Yi" w:date="2021-07-01T19:19:00Z"/>
          <w:lang w:val="en-GB"/>
        </w:rPr>
      </w:pPr>
      <w:ins w:id="59" w:author="Intel-Yi" w:date="2021-07-01T19:19:00Z">
        <w:r>
          <w:rPr>
            <w:lang w:val="en-GB"/>
          </w:rPr>
          <w:t xml:space="preserve">“PDCP 18 bits SN is not necessary to be supported by RedCap UEs” is supported by 11 </w:t>
        </w:r>
        <w:r w:rsidRPr="002E2C6F">
          <w:rPr>
            <w:lang w:val="en-GB"/>
          </w:rPr>
          <w:t xml:space="preserve">companies </w:t>
        </w:r>
        <w:r>
          <w:rPr>
            <w:lang w:val="en-GB"/>
          </w:rPr>
          <w:t>(Qualcomm, Spreadtrum, Lenovo, Huawei, Furturewei, OPPO, Sequans, ZTE, LG, China Telecom, Apple )</w:t>
        </w:r>
      </w:ins>
    </w:p>
    <w:p w14:paraId="6AFABE46" w14:textId="77777777" w:rsidR="00E925DE" w:rsidRDefault="00E925DE" w:rsidP="00E925DE">
      <w:pPr>
        <w:pStyle w:val="af9"/>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RedCap: </w:t>
        </w:r>
      </w:ins>
    </w:p>
    <w:p w14:paraId="306275B2" w14:textId="77777777" w:rsidR="00E925DE" w:rsidRDefault="00E925DE" w:rsidP="00E925DE">
      <w:pPr>
        <w:pStyle w:val="af9"/>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Futurewei, Sequans, ZTE, LG,</w:t>
        </w:r>
        <w:r w:rsidRPr="00B235E7">
          <w:rPr>
            <w:lang w:val="en-GB"/>
          </w:rPr>
          <w:t xml:space="preserve"> </w:t>
        </w:r>
        <w:r>
          <w:rPr>
            <w:lang w:val="en-GB"/>
          </w:rPr>
          <w:t>China Telecom, )</w:t>
        </w:r>
      </w:ins>
    </w:p>
    <w:p w14:paraId="4C4A07A7" w14:textId="77777777" w:rsidR="00E925DE" w:rsidRDefault="00E925DE" w:rsidP="00E925DE">
      <w:pPr>
        <w:pStyle w:val="af9"/>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Spreadtrum, Lenovo, Futurewei,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af9"/>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af9"/>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af9"/>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af9"/>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af9"/>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lastRenderedPageBreak/>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1.3: Should RLC AM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BFBFBF"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BFBFBF"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BFBFBF"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r w:rsidRPr="009C4F3D">
              <w:rPr>
                <w:sz w:val="20"/>
                <w:szCs w:val="20"/>
                <w:lang w:eastAsia="zh-CN"/>
              </w:rPr>
              <w:t>Futurewei</w:t>
            </w:r>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First, we agree to supporting RLC AM 18bits SN being optional for RedCap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RedCap UEs without a need for signaling. Hence, a </w:t>
            </w:r>
            <w:r w:rsidRPr="00CB60C7">
              <w:rPr>
                <w:i/>
                <w:iCs/>
                <w:sz w:val="20"/>
                <w:szCs w:val="20"/>
                <w:lang w:eastAsia="zh-CN"/>
              </w:rPr>
              <w:t>am-WithLongSN</w:t>
            </w:r>
            <w:r w:rsidRPr="00CB60C7">
              <w:rPr>
                <w:sz w:val="20"/>
                <w:szCs w:val="20"/>
                <w:lang w:eastAsia="zh-CN"/>
              </w:rPr>
              <w:t xml:space="preserve"> parameter, instead of the </w:t>
            </w:r>
            <w:r w:rsidRPr="00CB60C7">
              <w:rPr>
                <w:i/>
                <w:iCs/>
                <w:sz w:val="20"/>
                <w:szCs w:val="20"/>
                <w:lang w:eastAsia="zh-CN"/>
              </w:rPr>
              <w:t>am-WithShortSN</w:t>
            </w:r>
            <w:r w:rsidRPr="00CB60C7">
              <w:rPr>
                <w:sz w:val="20"/>
                <w:szCs w:val="20"/>
                <w:lang w:eastAsia="zh-CN"/>
              </w:rPr>
              <w:t xml:space="preserve"> parameter, is needed for RedCap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ZTE, Sanechips</w:t>
            </w:r>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af9"/>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1.4: Should L2 buffer size defined in TS38.306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BFBFBF"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We think reducing the requirement on the total L2 buffer size can help reduce memory size, and hence cost, of RedCap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Justifications:  Although the total L2 buffer size of a RedCap UE scales down with its lower peak data rate</w:t>
            </w:r>
            <w:r w:rsidRPr="00CB60C7">
              <w:rPr>
                <w:i/>
                <w:iCs/>
                <w:sz w:val="20"/>
                <w:szCs w:val="20"/>
                <w:lang w:eastAsia="ja-JP"/>
              </w:rPr>
              <w:t xml:space="preserve">, </w:t>
            </w:r>
            <w:r w:rsidRPr="00CB60C7">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RedCap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r w:rsidRPr="00CB60C7">
              <w:rPr>
                <w:i/>
                <w:sz w:val="20"/>
                <w:szCs w:val="20"/>
                <w:lang w:eastAsia="zh-CN"/>
              </w:rPr>
              <w:t xml:space="preserve">scalingFactor </w:t>
            </w:r>
            <w:r w:rsidRPr="00CB60C7">
              <w:rPr>
                <w:sz w:val="20"/>
                <w:szCs w:val="20"/>
                <w:lang w:eastAsia="zh-CN"/>
              </w:rPr>
              <w:t xml:space="preserve">in </w:t>
            </w:r>
            <w:r w:rsidRPr="00CB60C7">
              <w:rPr>
                <w:sz w:val="20"/>
                <w:szCs w:val="20"/>
                <w:lang w:eastAsia="ja-JP"/>
              </w:rPr>
              <w:t xml:space="preserve">maximum data rate formula, we propose to change the values of </w:t>
            </w:r>
            <w:r w:rsidRPr="00CB60C7">
              <w:rPr>
                <w:i/>
                <w:sz w:val="20"/>
                <w:szCs w:val="20"/>
                <w:lang w:eastAsia="ja-JP"/>
              </w:rPr>
              <w:t>scalingFactor</w:t>
            </w:r>
            <w:r w:rsidRPr="00CB60C7">
              <w:rPr>
                <w:sz w:val="20"/>
                <w:szCs w:val="20"/>
                <w:lang w:eastAsia="ja-JP"/>
              </w:rPr>
              <w:t xml:space="preserve"> for RedCap.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r w:rsidRPr="00CB60C7">
              <w:rPr>
                <w:i/>
                <w:sz w:val="20"/>
                <w:szCs w:val="20"/>
                <w:lang w:eastAsia="zh-CN"/>
              </w:rPr>
              <w:t>scalingFactor.</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w:t>
            </w:r>
            <w:r w:rsidRPr="00CB60C7">
              <w:rPr>
                <w:sz w:val="20"/>
                <w:szCs w:val="20"/>
                <w:lang w:eastAsia="zh-CN"/>
              </w:rPr>
              <w:lastRenderedPageBreak/>
              <w:t xml:space="preserve">for RedCap UEs, we are also ok to consider further reduction to reduce the UE memory size, e.g. by means of defining smaller </w:t>
            </w:r>
            <w:r w:rsidRPr="00CB60C7">
              <w:rPr>
                <w:i/>
                <w:sz w:val="20"/>
                <w:szCs w:val="20"/>
                <w:lang w:eastAsia="zh-CN"/>
              </w:rPr>
              <w:t>scalingFactor</w:t>
            </w:r>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lastRenderedPageBreak/>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r w:rsidRPr="00CB60C7">
              <w:rPr>
                <w:i/>
                <w:sz w:val="20"/>
                <w:szCs w:val="20"/>
                <w:lang w:eastAsia="zh-CN"/>
              </w:rPr>
              <w:t>scalingFactor</w:t>
            </w:r>
            <w:r w:rsidRPr="00CB60C7">
              <w:rPr>
                <w:iCs/>
                <w:sz w:val="20"/>
                <w:szCs w:val="20"/>
                <w:lang w:eastAsia="zh-CN"/>
              </w:rPr>
              <w:t>, as suggested by Spredtrum.</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 xml:space="preserve">Reducing L2 buffer size can reduce UE’s memory size, so we are open to discuss this, and extending the value range of “scalingFactor”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“scalingFactor”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RedCap UEs, </w:t>
            </w:r>
            <w:r w:rsidRPr="00CB60C7">
              <w:rPr>
                <w:rFonts w:eastAsia="Malgun Gothic"/>
                <w:lang w:eastAsia="zh-CN"/>
              </w:rPr>
              <w:t>e.g. by introducing the scalling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af9"/>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(Qualcomm, Spreadtrum, Lenovo, OPPO, Squans, ZTE, LGE, China Telecom, China Unicom, vivo, Apple)</w:t>
        </w:r>
      </w:ins>
    </w:p>
    <w:p w14:paraId="5C49C663" w14:textId="77777777" w:rsidR="00E925DE" w:rsidRDefault="00E925DE" w:rsidP="00E925DE">
      <w:pPr>
        <w:pStyle w:val="af9"/>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af9"/>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38151096" w14:textId="77777777" w:rsidR="00E925DE" w:rsidRDefault="00E925DE" w:rsidP="00E925DE">
      <w:pPr>
        <w:pStyle w:val="af9"/>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af9"/>
        <w:numPr>
          <w:ilvl w:val="0"/>
          <w:numId w:val="23"/>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3850DE9E" w14:textId="77777777" w:rsidR="00E925DE" w:rsidRPr="002E2C6F" w:rsidRDefault="00E925DE" w:rsidP="00E925DE">
      <w:pPr>
        <w:pStyle w:val="af9"/>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scalingFactor.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1.5: Should RRC processing delay defined in TS38.331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BFBFBF"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lastRenderedPageBreak/>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t>Huawei, HiSilicon</w:t>
            </w:r>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RedCap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Agree with Qualcomm that relaxing RRC processing delay requirement is beneficial to reduce the cost for RedCap</w:t>
            </w:r>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s to relax RRC processing delay for RedCap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We do not see the relation between RRC processing delay relaxation and cost of RedCap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 xml:space="preserve">We do not see the clear motivation to make it different from non-RedCap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af9"/>
        <w:numPr>
          <w:ilvl w:val="0"/>
          <w:numId w:val="23"/>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r w:rsidRPr="002E2C6F">
          <w:rPr>
            <w:lang w:val="en-GB"/>
          </w:rPr>
          <w:t>:</w:t>
        </w:r>
      </w:ins>
    </w:p>
    <w:p w14:paraId="13B0BB52" w14:textId="77777777" w:rsidR="00E925DE" w:rsidRPr="00CD4F1B" w:rsidRDefault="00E925DE" w:rsidP="00E925DE">
      <w:pPr>
        <w:pStyle w:val="af9"/>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af9"/>
        <w:numPr>
          <w:ilvl w:val="0"/>
          <w:numId w:val="23"/>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r w:rsidRPr="002E2C6F">
          <w:rPr>
            <w:lang w:val="en-GB"/>
          </w:rPr>
          <w:t>;</w:t>
        </w:r>
      </w:ins>
    </w:p>
    <w:p w14:paraId="1F6DA8A7" w14:textId="77777777" w:rsidR="00E925DE" w:rsidRDefault="00E925DE" w:rsidP="00E925DE">
      <w:pPr>
        <w:pStyle w:val="af9"/>
        <w:numPr>
          <w:ilvl w:val="0"/>
          <w:numId w:val="23"/>
        </w:numPr>
        <w:jc w:val="both"/>
        <w:rPr>
          <w:ins w:id="121" w:author="Intel-Yi" w:date="2021-07-01T19:23:00Z"/>
          <w:lang w:val="en-GB"/>
        </w:rPr>
      </w:pPr>
      <w:ins w:id="122" w:author="Intel-Yi" w:date="2021-07-01T19:23:00Z">
        <w:r>
          <w:rPr>
            <w:lang w:val="en-GB"/>
          </w:rPr>
          <w:lastRenderedPageBreak/>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af9"/>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af9"/>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Considering most companies (9/13) do not see the benefit to optimize the RRC processing delay for RedCap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RedCap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1.6: Should smaller scalingFactor be introduced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BFBFBF"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BFBFBF"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 xml:space="preserve">We do not see the clear motivation to make it different from non-RedCap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r w:rsidR="0047558B" w:rsidRPr="009C4F3D">
                <w:rPr>
                  <w:i/>
                  <w:sz w:val="20"/>
                  <w:szCs w:val="20"/>
                  <w:lang w:eastAsia="zh-CN"/>
                </w:rPr>
                <w:t xml:space="preserve">scalingFactor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r w:rsidRPr="00CB60C7">
              <w:rPr>
                <w:i/>
                <w:sz w:val="20"/>
                <w:szCs w:val="20"/>
                <w:lang w:eastAsia="zh-CN"/>
              </w:rPr>
              <w:t>scalingFactor</w:t>
            </w:r>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r w:rsidRPr="00CB60C7">
              <w:rPr>
                <w:i/>
                <w:sz w:val="20"/>
                <w:szCs w:val="20"/>
                <w:lang w:eastAsia="zh-CN"/>
              </w:rPr>
              <w:t>scalingFactor</w:t>
            </w:r>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non-RedCap UE capabilities are applicable for RedC</w:t>
            </w:r>
            <w:r w:rsidRPr="00CB60C7">
              <w:rPr>
                <w:sz w:val="20"/>
                <w:szCs w:val="20"/>
                <w:lang w:eastAsia="zh-CN"/>
              </w:rPr>
              <w:t xml:space="preserve">ap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RedCap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 xml:space="preserve">non-RedCap UE </w:t>
            </w:r>
            <w:r w:rsidRPr="00CB60C7">
              <w:rPr>
                <w:sz w:val="20"/>
                <w:szCs w:val="20"/>
                <w:lang w:eastAsia="ja-JP"/>
              </w:rPr>
              <w:t xml:space="preserve">for is not well matched the three use cases for RedCap, and the different scaling factor values for RedCap UE is necessary, e.g {1, 0.75, 0.4, 0.1}. In addition, we propose </w:t>
            </w:r>
            <w:r w:rsidRPr="00CB60C7">
              <w:rPr>
                <w:i/>
                <w:sz w:val="20"/>
                <w:szCs w:val="20"/>
                <w:lang w:eastAsia="zh-CN"/>
              </w:rPr>
              <w:t>scalingFactor</w:t>
            </w:r>
            <w:r w:rsidRPr="00CB60C7">
              <w:rPr>
                <w:sz w:val="20"/>
                <w:szCs w:val="20"/>
                <w:lang w:eastAsia="zh-CN"/>
              </w:rPr>
              <w:t xml:space="preserve"> to be mandatory for RedCap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Same view as Spreadtrum, a smaller scalingFactor could be introduced for RedCap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r w:rsidRPr="00CB60C7">
              <w:rPr>
                <w:i/>
                <w:iCs/>
                <w:sz w:val="20"/>
                <w:szCs w:val="20"/>
                <w:lang w:eastAsia="zh-CN"/>
              </w:rPr>
              <w:t xml:space="preserve">scalingFactor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r w:rsidRPr="00CB60C7">
              <w:rPr>
                <w:i/>
                <w:sz w:val="20"/>
                <w:szCs w:val="20"/>
                <w:lang w:eastAsia="zh-CN"/>
              </w:rPr>
              <w:t>scalingFactor</w:t>
            </w:r>
            <w:r w:rsidRPr="00CB60C7">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t’s not clear what this smaller sc</w:t>
            </w:r>
            <w:r w:rsidRPr="003B7660">
              <w:rPr>
                <w:sz w:val="20"/>
                <w:szCs w:val="20"/>
                <w:lang w:eastAsia="zh-CN"/>
              </w:rPr>
              <w:t xml:space="preserve">alingFactor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Ok to introduce smaller scalingFactor values. But we don’t think the feature should be mandatory for RedCap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We are fine to introduce smaller scalingFactor, and the issue on whether it should be mandatory or optional for RedCap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scalling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are fine to introduce smaller scalling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small scalling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af9"/>
        <w:numPr>
          <w:ilvl w:val="0"/>
          <w:numId w:val="23"/>
        </w:numPr>
        <w:jc w:val="both"/>
        <w:rPr>
          <w:ins w:id="139" w:author="Intel-Yi" w:date="2021-07-01T19:24:00Z"/>
          <w:lang w:val="en-GB"/>
        </w:rPr>
      </w:pPr>
      <w:ins w:id="140" w:author="Intel-Yi" w:date="2021-07-01T19:24:00Z">
        <w:r>
          <w:rPr>
            <w:lang w:val="en-GB"/>
          </w:rPr>
          <w:t>“Introduce smaller value for “</w:t>
        </w:r>
        <w:r w:rsidRPr="00CB60C7">
          <w:rPr>
            <w:i/>
            <w:lang w:eastAsia="zh-CN"/>
          </w:rPr>
          <w:t>scalingFactor</w:t>
        </w:r>
        <w:r>
          <w:rPr>
            <w:lang w:val="en-GB"/>
          </w:rPr>
          <w:t>”” is supported by 9 companies (Spreadtrum, Lenovo, Sequans, ZTE, LGE, China Telecom, China Unicom, vivo, Apple)</w:t>
        </w:r>
      </w:ins>
    </w:p>
    <w:p w14:paraId="49A03762" w14:textId="77777777" w:rsidR="00E925DE" w:rsidRDefault="00E925DE" w:rsidP="00E925DE">
      <w:pPr>
        <w:pStyle w:val="af9"/>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r>
          <w:rPr>
            <w:lang w:val="en-GB"/>
          </w:rPr>
          <w:t>Spreadtrum</w:t>
        </w:r>
        <w:r w:rsidRPr="00B235E7">
          <w:rPr>
            <w:lang w:val="en-GB"/>
          </w:rPr>
          <w:t>,</w:t>
        </w:r>
        <w:r w:rsidRPr="00CD4F1B">
          <w:rPr>
            <w:lang w:val="en-GB"/>
          </w:rPr>
          <w:t>)</w:t>
        </w:r>
      </w:ins>
    </w:p>
    <w:p w14:paraId="22798AD0" w14:textId="77777777" w:rsidR="00E925DE" w:rsidRDefault="00E925DE" w:rsidP="00E925DE">
      <w:pPr>
        <w:pStyle w:val="af9"/>
        <w:numPr>
          <w:ilvl w:val="2"/>
          <w:numId w:val="23"/>
        </w:numPr>
        <w:jc w:val="both"/>
        <w:rPr>
          <w:ins w:id="143" w:author="Intel-Yi" w:date="2021-07-01T19:24:00Z"/>
          <w:lang w:val="en-GB"/>
        </w:rPr>
      </w:pPr>
      <w:ins w:id="144" w:author="Intel-Yi" w:date="2021-07-01T19:24:00Z">
        <w:r w:rsidRPr="00CB60C7">
          <w:rPr>
            <w:i/>
            <w:lang w:eastAsia="zh-CN"/>
          </w:rPr>
          <w:t>scalingFactor</w:t>
        </w:r>
        <w:r w:rsidRPr="00CB60C7">
          <w:rPr>
            <w:lang w:eastAsia="zh-CN"/>
          </w:rPr>
          <w:t xml:space="preserve"> </w:t>
        </w:r>
        <w:r>
          <w:rPr>
            <w:lang w:eastAsia="zh-CN"/>
          </w:rPr>
          <w:t>is m</w:t>
        </w:r>
        <w:r>
          <w:rPr>
            <w:lang w:val="en-GB"/>
          </w:rPr>
          <w:t>andatory for RedCap UE:</w:t>
        </w:r>
      </w:ins>
    </w:p>
    <w:p w14:paraId="2BCF09BB" w14:textId="77777777" w:rsidR="00E925DE" w:rsidRDefault="00E925DE" w:rsidP="00E925DE">
      <w:pPr>
        <w:pStyle w:val="af9"/>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r>
          <w:rPr>
            <w:lang w:val="en-GB"/>
          </w:rPr>
          <w:t>Spreadtrum</w:t>
        </w:r>
        <w:r w:rsidRPr="00B235E7">
          <w:rPr>
            <w:lang w:val="en-GB"/>
          </w:rPr>
          <w:t>,</w:t>
        </w:r>
        <w:r w:rsidRPr="00CD4F1B">
          <w:rPr>
            <w:lang w:val="en-GB"/>
          </w:rPr>
          <w:t>)</w:t>
        </w:r>
      </w:ins>
    </w:p>
    <w:p w14:paraId="40B51F4E" w14:textId="77777777" w:rsidR="00E925DE" w:rsidRPr="00E925DE" w:rsidRDefault="00E925DE" w:rsidP="00E925DE">
      <w:pPr>
        <w:pStyle w:val="af9"/>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af9"/>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af9"/>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af9"/>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af9"/>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small scalling factor values for RedCap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non-RedCap UE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BFBFBF"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especially considering eDRX will be introduced for RedCap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af9"/>
        <w:numPr>
          <w:ilvl w:val="0"/>
          <w:numId w:val="15"/>
        </w:numPr>
        <w:ind w:left="360"/>
        <w:contextualSpacing w:val="0"/>
        <w:jc w:val="both"/>
      </w:pPr>
      <w:r w:rsidRPr="009C4F3D">
        <w:t xml:space="preserve">Are there any other higher layer capabilities not applicable for RedCap UE? Please </w:t>
      </w:r>
      <w:r w:rsidRPr="003B7660">
        <w:t xml:space="preserve">justify your response (please also indicate the details, e.g. not mandatory, </w:t>
      </w:r>
      <w:r w:rsidRPr="00CB60C7">
        <w:t>changed value/value range, etc.)</w:t>
      </w:r>
    </w:p>
    <w:tbl>
      <w:tblPr>
        <w:tblStyle w:val="af4"/>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BFBFBF"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BFBFBF"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3944" w:type="pct"/>
          </w:tcPr>
          <w:p w14:paraId="0A5FB38F" w14:textId="77777777" w:rsidR="00717091" w:rsidRPr="00CB60C7" w:rsidRDefault="008F7E94" w:rsidP="00AB45CB">
            <w:pPr>
              <w:pStyle w:val="af9"/>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MR-DC do not apply to RedCap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CA do not apply to RedCap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E925DE">
                <w:rPr>
                  <w:i/>
                  <w:color w:val="FF0000"/>
                  <w:lang w:val="en-US" w:eastAsia="ja-JP"/>
                </w:rPr>
                <w:t xml:space="preserve">not intended for RedCap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af9"/>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ANR feature should be optional for RedCap UE</w:t>
            </w:r>
            <w:r w:rsidRPr="003B7660">
              <w:rPr>
                <w:lang w:eastAsia="zh-CN"/>
              </w:rPr>
              <w:t xml:space="preserve"> (instead of mandatory as for non-RedCap UE). It is sufficient to rely on non-RedCap UEs to support the ANR from th</w:t>
            </w:r>
            <w:r w:rsidRPr="00CB60C7">
              <w:rPr>
                <w:lang w:eastAsia="zh-CN"/>
              </w:rPr>
              <w:t xml:space="preserve">e NW perspective. No need to further mandatorily request RedCap UE to perform ANR, which cause a lot complexity. </w:t>
            </w:r>
          </w:p>
          <w:p w14:paraId="25525D17" w14:textId="77777777" w:rsidR="00E925DE" w:rsidRPr="00CB60C7" w:rsidRDefault="00E925DE" w:rsidP="00E925DE">
            <w:pPr>
              <w:pStyle w:val="af9"/>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af9"/>
              <w:spacing w:before="120" w:after="0"/>
              <w:ind w:left="420"/>
              <w:rPr>
                <w:lang w:eastAsia="zh-CN"/>
              </w:rPr>
            </w:pPr>
          </w:p>
          <w:p w14:paraId="2723FCC2" w14:textId="77777777" w:rsidR="00AB45CB" w:rsidRDefault="008F7E94" w:rsidP="00AB45CB">
            <w:pPr>
              <w:pStyle w:val="af9"/>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eature does not apply to RedCap UE.</w:t>
            </w:r>
          </w:p>
          <w:p w14:paraId="57E17043" w14:textId="77777777" w:rsidR="00E925DE" w:rsidRPr="00CB60C7" w:rsidRDefault="00E925DE" w:rsidP="00E925DE">
            <w:pPr>
              <w:pStyle w:val="af9"/>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af9"/>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ZTE, Sanechips</w:t>
            </w:r>
          </w:p>
        </w:tc>
        <w:tc>
          <w:tcPr>
            <w:tcW w:w="3944" w:type="pct"/>
          </w:tcPr>
          <w:p w14:paraId="67164A31" w14:textId="77777777" w:rsidR="00717091" w:rsidRPr="00CB60C7" w:rsidRDefault="008F7E94">
            <w:pPr>
              <w:pStyle w:val="af9"/>
              <w:numPr>
                <w:ilvl w:val="0"/>
                <w:numId w:val="18"/>
              </w:numPr>
              <w:spacing w:after="0"/>
              <w:ind w:left="322" w:hanging="283"/>
              <w:rPr>
                <w:lang w:eastAsia="ja-JP"/>
              </w:rPr>
            </w:pPr>
            <w:r w:rsidRPr="00CB60C7">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af9"/>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af9"/>
              <w:spacing w:after="0"/>
              <w:ind w:left="322"/>
              <w:rPr>
                <w:lang w:eastAsia="ja-JP"/>
              </w:rPr>
            </w:pPr>
          </w:p>
          <w:p w14:paraId="0F6CC384" w14:textId="77777777" w:rsidR="00717091" w:rsidRPr="00CB60C7" w:rsidRDefault="008F7E94">
            <w:pPr>
              <w:pStyle w:val="af9"/>
              <w:numPr>
                <w:ilvl w:val="0"/>
                <w:numId w:val="18"/>
              </w:numPr>
              <w:spacing w:after="0"/>
              <w:ind w:left="322" w:hanging="283"/>
              <w:rPr>
                <w:lang w:eastAsia="ja-JP"/>
              </w:rPr>
            </w:pPr>
            <w:r w:rsidRPr="00CB60C7">
              <w:rPr>
                <w:lang w:eastAsia="ja-JP"/>
              </w:rPr>
              <w:t xml:space="preserve">We are not sure whether RedCap devices can support access to LTE or UTRAN system? If not, then inter-RAT mobility related capabilities are not applicable to RedCap UEs. </w:t>
            </w:r>
          </w:p>
          <w:p w14:paraId="07EFA9E7" w14:textId="77777777" w:rsidR="00E925DE" w:rsidRPr="00CB60C7" w:rsidRDefault="00E925DE" w:rsidP="00E925DE">
            <w:pPr>
              <w:pStyle w:val="af9"/>
              <w:spacing w:before="120" w:after="0"/>
              <w:ind w:left="360"/>
              <w:rPr>
                <w:ins w:id="175" w:author="Intel-Yi" w:date="2021-07-01T19:26:00Z"/>
                <w:lang w:eastAsia="zh-CN"/>
              </w:rPr>
            </w:pPr>
            <w:ins w:id="176" w:author="Intel-Yi" w:date="2021-07-01T19:26:00Z">
              <w:r>
                <w:rPr>
                  <w:lang w:eastAsia="zh-CN"/>
                </w:rPr>
                <w:lastRenderedPageBreak/>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af9"/>
              <w:rPr>
                <w:lang w:eastAsia="ja-JP"/>
              </w:rPr>
            </w:pPr>
          </w:p>
          <w:p w14:paraId="2E656DAD" w14:textId="77777777" w:rsidR="00717091" w:rsidRPr="00CB60C7" w:rsidRDefault="008F7E94">
            <w:pPr>
              <w:pStyle w:val="af9"/>
              <w:numPr>
                <w:ilvl w:val="0"/>
                <w:numId w:val="18"/>
              </w:numPr>
              <w:spacing w:after="0"/>
              <w:ind w:left="322" w:hanging="283"/>
              <w:rPr>
                <w:lang w:eastAsia="ja-JP"/>
              </w:rPr>
            </w:pPr>
            <w:r w:rsidRPr="00CB60C7">
              <w:rPr>
                <w:lang w:eastAsia="ja-JP"/>
              </w:rPr>
              <w:t>For measurement related capabilities, e.g. maxNumberCSI-RS-RRM-RS-SINR, the current value range is {n4, n8, n16, n32, n64, n96}, while the larger values (e.g. n64, n96) require high UE complexity thus we think are not applicable to RedCap UEs.</w:t>
            </w:r>
          </w:p>
          <w:p w14:paraId="042D54D3" w14:textId="04D8FF5F" w:rsidR="00717091" w:rsidRPr="00CB60C7" w:rsidRDefault="00E925DE">
            <w:pPr>
              <w:pStyle w:val="af9"/>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af9"/>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RedCap by default). </w:t>
            </w:r>
          </w:p>
          <w:p w14:paraId="2E5E4263" w14:textId="77777777" w:rsidR="00E925DE" w:rsidRPr="00CB60C7" w:rsidRDefault="00E925DE" w:rsidP="00E925DE">
            <w:pPr>
              <w:pStyle w:val="af9"/>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af9"/>
              <w:spacing w:after="0"/>
              <w:ind w:left="322"/>
              <w:rPr>
                <w:lang w:eastAsia="ja-JP"/>
              </w:rPr>
            </w:pPr>
          </w:p>
          <w:p w14:paraId="1DA82CA4" w14:textId="77777777" w:rsidR="00717091" w:rsidRPr="00CB60C7" w:rsidRDefault="008F7E94">
            <w:pPr>
              <w:pStyle w:val="af9"/>
              <w:numPr>
                <w:ilvl w:val="0"/>
                <w:numId w:val="18"/>
              </w:numPr>
              <w:spacing w:after="0"/>
              <w:ind w:left="322" w:hanging="283"/>
              <w:rPr>
                <w:lang w:eastAsia="ja-JP"/>
              </w:rPr>
            </w:pPr>
            <w:r w:rsidRPr="00CB60C7">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af9"/>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af9"/>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think only features related to DC/CA are not applicable for RedCap UEs. But the others should be applicable for RedCap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Any capabilities related DC or CA should not be applicable to RerCap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af9"/>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af9"/>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af9"/>
        <w:numPr>
          <w:ilvl w:val="2"/>
          <w:numId w:val="17"/>
        </w:numPr>
        <w:rPr>
          <w:ins w:id="186" w:author="Intel-Yi" w:date="2021-07-01T19:27:00Z"/>
        </w:rPr>
      </w:pPr>
      <w:ins w:id="187" w:author="Intel-Yi" w:date="2021-07-01T19:27:00Z">
        <w:r w:rsidRPr="00FC49C5">
          <w:t>ANR feature should be optional for RedCap UE (instead of mandatory</w:t>
        </w:r>
        <w:r>
          <w:t xml:space="preserve"> with capability signalling</w:t>
        </w:r>
        <w:r w:rsidRPr="00FC49C5">
          <w:t xml:space="preserve"> as for non-RedCap UE). </w:t>
        </w:r>
      </w:ins>
    </w:p>
    <w:p w14:paraId="72E42768" w14:textId="77777777" w:rsidR="00E925DE" w:rsidRDefault="00E925DE" w:rsidP="00E925DE">
      <w:pPr>
        <w:pStyle w:val="af9"/>
        <w:numPr>
          <w:ilvl w:val="2"/>
          <w:numId w:val="17"/>
        </w:numPr>
        <w:rPr>
          <w:ins w:id="188" w:author="Intel-Yi" w:date="2021-07-01T19:27:00Z"/>
        </w:rPr>
      </w:pPr>
      <w:ins w:id="189" w:author="Intel-Yi" w:date="2021-07-01T19:27:00Z">
        <w:r w:rsidRPr="00FC49C5">
          <w:t>whether RedCap devices can support access to LTE or UTRAN system? If not, then inter-RAT mobility related capabilities are not applicable to RedCap UEs.</w:t>
        </w:r>
      </w:ins>
    </w:p>
    <w:p w14:paraId="35C8BCDD" w14:textId="77777777" w:rsidR="00E925DE" w:rsidRPr="00FC49C5" w:rsidRDefault="00E925DE" w:rsidP="00E925DE">
      <w:pPr>
        <w:pStyle w:val="af9"/>
        <w:numPr>
          <w:ilvl w:val="2"/>
          <w:numId w:val="17"/>
        </w:numPr>
        <w:rPr>
          <w:ins w:id="190" w:author="Intel-Yi" w:date="2021-07-01T19:27:00Z"/>
        </w:rPr>
      </w:pPr>
      <w:ins w:id="191" w:author="Intel-Yi" w:date="2021-07-01T19:27:00Z">
        <w:r w:rsidRPr="00FC49C5">
          <w:t>For measurement related capabilities, e.g. maxNumberCSI-RS-RRM-RS-SINR, the current value range is {n4, n8, n16, n32, n64, n96}, while the larger values (e.g. n64, n96) require high UE complexity thus we think are not applicable to RedCap UEs.</w:t>
        </w:r>
      </w:ins>
    </w:p>
    <w:p w14:paraId="71023C54" w14:textId="77777777" w:rsidR="00E925DE" w:rsidRDefault="00E925DE" w:rsidP="00E925DE">
      <w:pPr>
        <w:pStyle w:val="af9"/>
        <w:numPr>
          <w:ilvl w:val="2"/>
          <w:numId w:val="17"/>
        </w:numPr>
        <w:rPr>
          <w:ins w:id="192" w:author="Intel-Yi" w:date="2021-07-01T19:27:00Z"/>
        </w:rPr>
      </w:pPr>
      <w:ins w:id="193" w:author="Intel-Yi" w:date="2021-07-01T19:27:00Z">
        <w:r w:rsidRPr="00FC49C5">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Discussion point 1.1 on reduction of maximum DRBs supported by RedCap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af9"/>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af9"/>
        <w:numPr>
          <w:ilvl w:val="0"/>
          <w:numId w:val="63"/>
        </w:numPr>
        <w:jc w:val="both"/>
        <w:rPr>
          <w:lang w:val="en-GB"/>
        </w:rPr>
      </w:pPr>
      <w:r w:rsidRPr="002E2C6F">
        <w:rPr>
          <w:b/>
          <w:lang w:val="en-GB"/>
        </w:rPr>
        <w:lastRenderedPageBreak/>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af9"/>
        <w:numPr>
          <w:ilvl w:val="0"/>
          <w:numId w:val="63"/>
        </w:numPr>
        <w:jc w:val="both"/>
        <w:rPr>
          <w:lang w:val="en-GB"/>
        </w:rPr>
      </w:pPr>
      <w:r w:rsidRPr="002E2C6F">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1.1: Companies are invited to provide your view on how to reduce the maximum DRBs supported by RedCap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BFBFBF"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non-RedCap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ZTE, Sanechips</w:t>
            </w:r>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RedCap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HiSilicon</w:t>
            </w:r>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gNB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r w:rsidR="002D2EFE" w:rsidRPr="002E2C6F" w14:paraId="61A32B3E" w14:textId="77777777" w:rsidTr="00AF4501">
        <w:tc>
          <w:tcPr>
            <w:tcW w:w="1938" w:type="dxa"/>
          </w:tcPr>
          <w:p w14:paraId="784641F0" w14:textId="7F7A9F83" w:rsidR="002D2EFE" w:rsidRDefault="002D2EFE"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5C9DE8" w14:textId="0116B1B2" w:rsidR="002D2EFE" w:rsidRDefault="00AE3FE4" w:rsidP="00D20385">
            <w:pPr>
              <w:spacing w:after="0"/>
              <w:rPr>
                <w:sz w:val="20"/>
                <w:szCs w:val="20"/>
                <w:lang w:eastAsia="zh-CN"/>
              </w:rPr>
            </w:pPr>
            <w:r>
              <w:rPr>
                <w:sz w:val="20"/>
                <w:szCs w:val="20"/>
                <w:lang w:eastAsia="ja-JP"/>
              </w:rPr>
              <w:t>Option 3 with mandatory 8;</w:t>
            </w:r>
          </w:p>
        </w:tc>
        <w:tc>
          <w:tcPr>
            <w:tcW w:w="6006" w:type="dxa"/>
          </w:tcPr>
          <w:p w14:paraId="0E22A1BB" w14:textId="5976FBD2" w:rsidR="002D2EFE" w:rsidRDefault="00050CCB" w:rsidP="00D20385">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w:t>
            </w:r>
            <w:r w:rsidR="00AE3FE4">
              <w:rPr>
                <w:sz w:val="20"/>
                <w:szCs w:val="20"/>
                <w:lang w:eastAsia="zh-CN"/>
              </w:rPr>
              <w:t xml:space="preserve"> </w:t>
            </w:r>
            <w:r>
              <w:rPr>
                <w:sz w:val="20"/>
                <w:szCs w:val="20"/>
                <w:lang w:eastAsia="zh-CN"/>
              </w:rPr>
              <w:t>more flexible.</w:t>
            </w:r>
          </w:p>
        </w:tc>
      </w:tr>
      <w:tr w:rsidR="00BE26C1" w:rsidRPr="002E2C6F" w14:paraId="2CF3738E" w14:textId="77777777" w:rsidTr="00AF4501">
        <w:tc>
          <w:tcPr>
            <w:tcW w:w="1938" w:type="dxa"/>
          </w:tcPr>
          <w:p w14:paraId="1DC6CD77" w14:textId="65B0A9A0" w:rsidR="00BE26C1" w:rsidRDefault="00BE26C1" w:rsidP="00BE26C1">
            <w:pPr>
              <w:spacing w:after="0"/>
              <w:rPr>
                <w:rFonts w:hint="eastAsia"/>
                <w:sz w:val="20"/>
                <w:szCs w:val="20"/>
                <w:lang w:eastAsia="zh-CN"/>
              </w:rPr>
            </w:pPr>
            <w:r>
              <w:rPr>
                <w:rFonts w:hint="eastAsia"/>
                <w:sz w:val="20"/>
                <w:szCs w:val="20"/>
                <w:lang w:eastAsia="zh-CN"/>
              </w:rPr>
              <w:t>S</w:t>
            </w:r>
            <w:r>
              <w:rPr>
                <w:sz w:val="20"/>
                <w:szCs w:val="20"/>
                <w:lang w:eastAsia="zh-CN"/>
              </w:rPr>
              <w:t>preadtrum</w:t>
            </w:r>
          </w:p>
        </w:tc>
        <w:tc>
          <w:tcPr>
            <w:tcW w:w="1288" w:type="dxa"/>
          </w:tcPr>
          <w:p w14:paraId="6EC511D0" w14:textId="45684DF2" w:rsidR="00BE26C1" w:rsidRDefault="00BE26C1" w:rsidP="00BE26C1">
            <w:pPr>
              <w:spacing w:after="0"/>
              <w:rPr>
                <w:sz w:val="20"/>
                <w:szCs w:val="20"/>
                <w:lang w:eastAsia="ja-JP"/>
              </w:rPr>
            </w:pPr>
            <w:r>
              <w:rPr>
                <w:sz w:val="20"/>
                <w:szCs w:val="20"/>
                <w:lang w:eastAsia="zh-CN"/>
              </w:rPr>
              <w:t>Option 2</w:t>
            </w:r>
          </w:p>
        </w:tc>
        <w:tc>
          <w:tcPr>
            <w:tcW w:w="6006" w:type="dxa"/>
          </w:tcPr>
          <w:p w14:paraId="194952A0" w14:textId="4D830931" w:rsidR="00BE26C1" w:rsidRDefault="00BE26C1" w:rsidP="00BE26C1">
            <w:pPr>
              <w:spacing w:after="0"/>
              <w:rPr>
                <w:sz w:val="20"/>
                <w:szCs w:val="20"/>
                <w:lang w:eastAsia="zh-CN"/>
              </w:rPr>
            </w:pPr>
            <w:r>
              <w:rPr>
                <w:sz w:val="20"/>
                <w:szCs w:val="20"/>
                <w:lang w:eastAsia="zh-CN"/>
              </w:rPr>
              <w:t xml:space="preserve">Share the similar view with Apple, considering R17 RedCap will support three use cases, which have very different requirements. </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be optional for RedCap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af9"/>
        <w:numPr>
          <w:ilvl w:val="0"/>
          <w:numId w:val="63"/>
        </w:numPr>
        <w:tabs>
          <w:tab w:val="left" w:pos="1327"/>
        </w:tabs>
        <w:spacing w:after="60"/>
        <w:jc w:val="both"/>
      </w:pPr>
      <w:r w:rsidRPr="004954FB">
        <w:rPr>
          <w:b/>
          <w:bCs/>
        </w:rPr>
        <w:lastRenderedPageBreak/>
        <w:t xml:space="preserve">Option 1: </w:t>
      </w:r>
      <w:r w:rsidR="00743F6D" w:rsidRPr="004954FB">
        <w:t>PDCP/RLC AM 12 bits SN is mandatory for RedCap UE, and PDCP/RLC AM 18bits SN is not supported by RedCap UE;</w:t>
      </w:r>
    </w:p>
    <w:p w14:paraId="7F05B1E0" w14:textId="77A7719B" w:rsidR="00743F6D" w:rsidRPr="004954FB" w:rsidRDefault="00743F6D" w:rsidP="004954FB">
      <w:pPr>
        <w:pStyle w:val="af9"/>
        <w:numPr>
          <w:ilvl w:val="0"/>
          <w:numId w:val="63"/>
        </w:numPr>
        <w:tabs>
          <w:tab w:val="left" w:pos="1327"/>
        </w:tabs>
        <w:spacing w:after="60"/>
        <w:jc w:val="both"/>
        <w:rPr>
          <w:b/>
          <w:bCs/>
        </w:rPr>
      </w:pPr>
      <w:r w:rsidRPr="004954FB">
        <w:rPr>
          <w:b/>
          <w:bCs/>
        </w:rPr>
        <w:t xml:space="preserve">Option 2: </w:t>
      </w:r>
      <w:r w:rsidRPr="004954FB">
        <w:t>PDCP/RLC AM 12 bits SN is mandatory for RedCap UE, and PDCP/RLC AM 18bits SN is optional supported by RedCap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BFBFBF"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non-RedCap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ZTE, Sanechips</w:t>
            </w:r>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We think it is necessary to allow (high-end) RedCap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We are also ok wth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AE3FE4" w:rsidRPr="002E2C6F" w14:paraId="402EB1CF" w14:textId="77777777" w:rsidTr="00AF4501">
        <w:tc>
          <w:tcPr>
            <w:tcW w:w="1938" w:type="dxa"/>
          </w:tcPr>
          <w:p w14:paraId="73DEBFB7" w14:textId="5F562A31" w:rsidR="00AE3FE4" w:rsidRDefault="00AE3FE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36DC21F" w14:textId="1F298C63" w:rsidR="00AE3FE4" w:rsidRDefault="00AE3FE4" w:rsidP="00D20385">
            <w:pPr>
              <w:spacing w:after="0"/>
              <w:rPr>
                <w:sz w:val="20"/>
                <w:szCs w:val="20"/>
                <w:lang w:eastAsia="zh-CN"/>
              </w:rPr>
            </w:pPr>
            <w:r>
              <w:rPr>
                <w:sz w:val="20"/>
                <w:szCs w:val="20"/>
                <w:lang w:eastAsia="zh-CN"/>
              </w:rPr>
              <w:t>Option 2</w:t>
            </w:r>
          </w:p>
        </w:tc>
        <w:tc>
          <w:tcPr>
            <w:tcW w:w="6006" w:type="dxa"/>
          </w:tcPr>
          <w:p w14:paraId="64BCF5CD" w14:textId="7557AF3C" w:rsidR="00AE3FE4" w:rsidRDefault="00AE3FE4" w:rsidP="00D20385">
            <w:pPr>
              <w:spacing w:after="0"/>
              <w:rPr>
                <w:sz w:val="20"/>
                <w:szCs w:val="20"/>
                <w:lang w:eastAsia="zh-CN"/>
              </w:rPr>
            </w:pPr>
            <w:r>
              <w:rPr>
                <w:sz w:val="20"/>
                <w:szCs w:val="20"/>
                <w:lang w:eastAsia="zh-CN"/>
              </w:rPr>
              <w:t>Option 2 is more flexible.</w:t>
            </w:r>
          </w:p>
        </w:tc>
      </w:tr>
      <w:tr w:rsidR="00BE26C1" w:rsidRPr="002E2C6F" w14:paraId="61215728" w14:textId="77777777" w:rsidTr="00AF4501">
        <w:tc>
          <w:tcPr>
            <w:tcW w:w="1938" w:type="dxa"/>
          </w:tcPr>
          <w:p w14:paraId="4769437A" w14:textId="2337B009" w:rsidR="00BE26C1" w:rsidRDefault="00BE26C1" w:rsidP="00BE26C1">
            <w:pPr>
              <w:spacing w:after="0"/>
              <w:rPr>
                <w:rFonts w:hint="eastAsia"/>
                <w:sz w:val="20"/>
                <w:szCs w:val="20"/>
                <w:lang w:eastAsia="zh-CN"/>
              </w:rPr>
            </w:pPr>
            <w:r>
              <w:rPr>
                <w:sz w:val="20"/>
                <w:szCs w:val="20"/>
                <w:lang w:eastAsia="zh-CN"/>
              </w:rPr>
              <w:t>Spreadtrum</w:t>
            </w:r>
          </w:p>
        </w:tc>
        <w:tc>
          <w:tcPr>
            <w:tcW w:w="1288" w:type="dxa"/>
          </w:tcPr>
          <w:p w14:paraId="2C4E739E" w14:textId="2A690477" w:rsidR="00BE26C1" w:rsidRDefault="00BE26C1" w:rsidP="00BE26C1">
            <w:pPr>
              <w:spacing w:after="0"/>
              <w:rPr>
                <w:sz w:val="20"/>
                <w:szCs w:val="20"/>
                <w:lang w:eastAsia="zh-CN"/>
              </w:rPr>
            </w:pPr>
            <w:r>
              <w:rPr>
                <w:sz w:val="20"/>
                <w:szCs w:val="20"/>
                <w:lang w:eastAsia="zh-CN"/>
              </w:rPr>
              <w:t>Option 2</w:t>
            </w:r>
          </w:p>
        </w:tc>
        <w:tc>
          <w:tcPr>
            <w:tcW w:w="6006" w:type="dxa"/>
          </w:tcPr>
          <w:p w14:paraId="58B63523" w14:textId="19DD0FBE" w:rsidR="00BE26C1" w:rsidRDefault="00BE26C1" w:rsidP="00BE26C1">
            <w:pPr>
              <w:spacing w:after="0"/>
              <w:rPr>
                <w:sz w:val="20"/>
                <w:szCs w:val="20"/>
                <w:lang w:eastAsia="zh-CN"/>
              </w:rPr>
            </w:pPr>
            <w:r>
              <w:rPr>
                <w:rFonts w:hint="eastAsia"/>
                <w:sz w:val="20"/>
                <w:szCs w:val="20"/>
                <w:lang w:eastAsia="zh-CN"/>
              </w:rPr>
              <w:t>C</w:t>
            </w:r>
            <w:r>
              <w:rPr>
                <w:sz w:val="20"/>
                <w:szCs w:val="20"/>
                <w:lang w:eastAsia="zh-CN"/>
              </w:rPr>
              <w:t xml:space="preserve">onsidering to support more use cases. </w:t>
            </w:r>
          </w:p>
        </w:tc>
      </w:tr>
    </w:tbl>
    <w:p w14:paraId="624385AA" w14:textId="4B592122" w:rsidR="00FC49C5" w:rsidRDefault="00FC49C5" w:rsidP="00FC49C5">
      <w:pPr>
        <w:pStyle w:val="af9"/>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af9"/>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af9"/>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af9"/>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af9"/>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scalingFactor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af9"/>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r w:rsidRPr="002E2C6F">
        <w:rPr>
          <w:highlight w:val="darkGray"/>
          <w:lang w:eastAsia="ja-JP"/>
        </w:rPr>
        <w:t xml:space="preserve">hange the values of </w:t>
      </w:r>
      <w:r w:rsidRPr="002E2C6F">
        <w:rPr>
          <w:i/>
          <w:highlight w:val="darkGray"/>
          <w:lang w:eastAsia="ja-JP"/>
        </w:rPr>
        <w:t>scalingFactor</w:t>
      </w:r>
      <w:r w:rsidRPr="002E2C6F">
        <w:rPr>
          <w:highlight w:val="darkGray"/>
          <w:lang w:eastAsia="ja-JP"/>
        </w:rPr>
        <w:t xml:space="preserve"> for RedCap (smaller scalingFactor),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af4"/>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BFBFBF"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ZTE, Sanechips</w:t>
            </w:r>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scalingFactor (Option 1)” and “extending the value range of </w:t>
            </w:r>
            <w:r w:rsidR="00C40B6F">
              <w:rPr>
                <w:sz w:val="20"/>
                <w:szCs w:val="20"/>
                <w:lang w:eastAsia="ja-JP"/>
              </w:rPr>
              <w:t>existing</w:t>
            </w:r>
            <w:r>
              <w:rPr>
                <w:sz w:val="20"/>
                <w:szCs w:val="20"/>
                <w:lang w:eastAsia="ja-JP"/>
              </w:rPr>
              <w:t xml:space="preserve"> scalingFactor (Option 2)”, </w:t>
            </w:r>
            <w:r w:rsidR="00C40B6F">
              <w:rPr>
                <w:sz w:val="20"/>
                <w:szCs w:val="20"/>
                <w:lang w:eastAsia="ja-JP"/>
              </w:rPr>
              <w:t xml:space="preserve">if anyway the scalingFactor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lastRenderedPageBreak/>
              <w:t xml:space="preserve">However, </w:t>
            </w:r>
            <w:r w:rsidR="00AF0296">
              <w:rPr>
                <w:sz w:val="20"/>
                <w:szCs w:val="20"/>
                <w:lang w:eastAsia="ja-JP"/>
              </w:rPr>
              <w:t xml:space="preserve">if companies think the usage and value range of </w:t>
            </w:r>
            <w:r>
              <w:rPr>
                <w:sz w:val="20"/>
                <w:szCs w:val="20"/>
                <w:lang w:eastAsia="ja-JP"/>
              </w:rPr>
              <w:t xml:space="preserve">existing </w:t>
            </w:r>
            <w:r w:rsidR="00AF0296">
              <w:rPr>
                <w:sz w:val="20"/>
                <w:szCs w:val="20"/>
                <w:lang w:eastAsia="ja-JP"/>
              </w:rPr>
              <w:t xml:space="preserve">scalingFactor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lastRenderedPageBreak/>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etc is on the fraction of the total L2 buffer size the RedCap 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r w:rsidR="00E310DD" w:rsidRPr="003B7660" w14:paraId="26B9C01F" w14:textId="77777777" w:rsidTr="0069321F">
        <w:tc>
          <w:tcPr>
            <w:tcW w:w="1938" w:type="dxa"/>
          </w:tcPr>
          <w:p w14:paraId="6A23E333" w14:textId="158C8BE2" w:rsidR="00E310DD" w:rsidRDefault="00E310D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DD00014" w14:textId="22DDF023" w:rsidR="00E310DD" w:rsidRDefault="006418A5" w:rsidP="00D20385">
            <w:pPr>
              <w:spacing w:after="0"/>
              <w:rPr>
                <w:sz w:val="20"/>
                <w:szCs w:val="20"/>
                <w:lang w:eastAsia="zh-CN"/>
              </w:rPr>
            </w:pPr>
            <w:r>
              <w:rPr>
                <w:sz w:val="20"/>
                <w:szCs w:val="20"/>
                <w:lang w:eastAsia="ja-JP"/>
              </w:rPr>
              <w:t>Up to RAN1 to decide</w:t>
            </w:r>
          </w:p>
        </w:tc>
        <w:tc>
          <w:tcPr>
            <w:tcW w:w="6006" w:type="dxa"/>
          </w:tcPr>
          <w:p w14:paraId="2F9FF654" w14:textId="4CB5BBDE" w:rsidR="00E310DD" w:rsidRDefault="006418A5" w:rsidP="00D20385">
            <w:pPr>
              <w:spacing w:after="0"/>
              <w:rPr>
                <w:sz w:val="20"/>
                <w:szCs w:val="20"/>
                <w:lang w:eastAsia="zh-CN"/>
              </w:rPr>
            </w:pPr>
            <w:r>
              <w:rPr>
                <w:rFonts w:hint="eastAsia"/>
                <w:sz w:val="20"/>
                <w:szCs w:val="20"/>
                <w:lang w:eastAsia="zh-CN"/>
              </w:rPr>
              <w:t>W</w:t>
            </w:r>
            <w:r>
              <w:rPr>
                <w:sz w:val="20"/>
                <w:szCs w:val="20"/>
                <w:lang w:eastAsia="zh-CN"/>
              </w:rPr>
              <w:t xml:space="preserve">e hold the same understanding as ZTE that option 1 and 2 are in principle </w:t>
            </w:r>
            <w:r w:rsidR="00402A56">
              <w:rPr>
                <w:sz w:val="20"/>
                <w:szCs w:val="20"/>
                <w:lang w:eastAsia="zh-CN"/>
              </w:rPr>
              <w:t>the same. We agree that scalingFactor should be discussed in RAN1, but RAN1 may not discuss</w:t>
            </w:r>
            <w:r w:rsidR="00676286">
              <w:rPr>
                <w:sz w:val="20"/>
                <w:szCs w:val="20"/>
                <w:lang w:eastAsia="zh-CN"/>
              </w:rPr>
              <w:t xml:space="preserve"> this</w:t>
            </w:r>
            <w:r w:rsidR="00402A56">
              <w:rPr>
                <w:sz w:val="20"/>
                <w:szCs w:val="20"/>
                <w:lang w:eastAsia="zh-CN"/>
              </w:rPr>
              <w:t xml:space="preserve"> without RAN2’s request.</w:t>
            </w:r>
            <w:r w:rsidR="00676286">
              <w:rPr>
                <w:sz w:val="20"/>
                <w:szCs w:val="20"/>
                <w:lang w:eastAsia="zh-CN"/>
              </w:rPr>
              <w:t xml:space="preserve"> So we propose to send LS to RAN1.</w:t>
            </w:r>
          </w:p>
        </w:tc>
      </w:tr>
      <w:tr w:rsidR="00BE26C1" w:rsidRPr="003B7660" w14:paraId="49AD11E2" w14:textId="77777777" w:rsidTr="0069321F">
        <w:tc>
          <w:tcPr>
            <w:tcW w:w="1938" w:type="dxa"/>
          </w:tcPr>
          <w:p w14:paraId="645A6D27" w14:textId="22F97C74" w:rsidR="00BE26C1" w:rsidRDefault="00BE26C1" w:rsidP="00BE26C1">
            <w:pPr>
              <w:spacing w:after="0"/>
              <w:rPr>
                <w:rFonts w:hint="eastAsia"/>
                <w:sz w:val="20"/>
                <w:szCs w:val="20"/>
                <w:lang w:eastAsia="zh-CN"/>
              </w:rPr>
            </w:pPr>
            <w:r>
              <w:rPr>
                <w:rFonts w:hint="eastAsia"/>
                <w:sz w:val="20"/>
                <w:szCs w:val="20"/>
                <w:lang w:eastAsia="zh-CN"/>
              </w:rPr>
              <w:t>S</w:t>
            </w:r>
            <w:r>
              <w:rPr>
                <w:sz w:val="20"/>
                <w:szCs w:val="20"/>
                <w:lang w:eastAsia="zh-CN"/>
              </w:rPr>
              <w:t>preadtrum</w:t>
            </w:r>
          </w:p>
        </w:tc>
        <w:tc>
          <w:tcPr>
            <w:tcW w:w="1288" w:type="dxa"/>
          </w:tcPr>
          <w:p w14:paraId="7C1A55B8" w14:textId="58282091" w:rsidR="00BE26C1" w:rsidRDefault="00BE26C1" w:rsidP="00BE26C1">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16763DE2" w14:textId="77777777" w:rsidR="00BE26C1" w:rsidRPr="00860562" w:rsidRDefault="00BE26C1" w:rsidP="00BE26C1">
            <w:pPr>
              <w:jc w:val="both"/>
              <w:rPr>
                <w:sz w:val="20"/>
                <w:szCs w:val="20"/>
                <w:lang w:val="en-GB"/>
              </w:rPr>
            </w:pPr>
            <w:r w:rsidRPr="00F45AA5">
              <w:rPr>
                <w:sz w:val="20"/>
                <w:szCs w:val="20"/>
                <w:lang w:val="en-GB"/>
              </w:rPr>
              <w:t>Firstly,</w:t>
            </w:r>
            <w:r>
              <w:rPr>
                <w:sz w:val="20"/>
                <w:szCs w:val="20"/>
                <w:lang w:val="en-GB"/>
              </w:rPr>
              <w:t xml:space="preserve"> from </w:t>
            </w:r>
            <w:r w:rsidRPr="00F45AA5">
              <w:rPr>
                <w:sz w:val="20"/>
                <w:szCs w:val="20"/>
                <w:lang w:val="en-GB"/>
              </w:rPr>
              <w:t>Rapporteur</w:t>
            </w:r>
            <w:r>
              <w:rPr>
                <w:sz w:val="20"/>
                <w:szCs w:val="20"/>
                <w:lang w:val="en-GB"/>
              </w:rPr>
              <w:t xml:space="preserve">’s observation, </w:t>
            </w:r>
            <w:r w:rsidRPr="00F45AA5">
              <w:rPr>
                <w:sz w:val="20"/>
                <w:szCs w:val="20"/>
                <w:lang w:val="en-GB"/>
              </w:rPr>
              <w:t>quite some companies (11/17) would like to reduce the L2 buffer size</w:t>
            </w:r>
            <w:r>
              <w:rPr>
                <w:sz w:val="20"/>
                <w:szCs w:val="20"/>
                <w:lang w:val="en-GB"/>
              </w:rPr>
              <w:t>. According to Phase 1 discussion (</w:t>
            </w:r>
            <w:r w:rsidRPr="007B42BB">
              <w:rPr>
                <w:sz w:val="20"/>
                <w:szCs w:val="20"/>
                <w:lang w:val="en-GB"/>
              </w:rPr>
              <w:t>point 1.4</w:t>
            </w:r>
            <w:r>
              <w:rPr>
                <w:sz w:val="20"/>
                <w:szCs w:val="20"/>
                <w:lang w:val="en-GB"/>
              </w:rPr>
              <w:t xml:space="preserve">&amp;1.6) on </w:t>
            </w:r>
            <w:r w:rsidRPr="00E925DE">
              <w:rPr>
                <w:sz w:val="20"/>
                <w:szCs w:val="20"/>
                <w:lang w:val="en-GB"/>
              </w:rPr>
              <w:t>L2 buffer size reduction</w:t>
            </w:r>
            <w:r>
              <w:rPr>
                <w:sz w:val="20"/>
                <w:szCs w:val="20"/>
                <w:lang w:val="en-GB"/>
              </w:rPr>
              <w:t xml:space="preserve">, we suggest a </w:t>
            </w:r>
            <w:r w:rsidRPr="00860562">
              <w:rPr>
                <w:sz w:val="20"/>
                <w:szCs w:val="20"/>
                <w:lang w:val="en-GB"/>
              </w:rPr>
              <w:t>working assumption</w:t>
            </w:r>
            <w:r>
              <w:rPr>
                <w:sz w:val="20"/>
                <w:szCs w:val="20"/>
                <w:lang w:val="en-GB"/>
              </w:rPr>
              <w:t xml:space="preserve"> that </w:t>
            </w:r>
            <w:r w:rsidRPr="00860562">
              <w:rPr>
                <w:sz w:val="20"/>
                <w:szCs w:val="20"/>
                <w:lang w:val="en-GB"/>
              </w:rPr>
              <w:t xml:space="preserve">for </w:t>
            </w:r>
            <w:r>
              <w:rPr>
                <w:sz w:val="20"/>
                <w:szCs w:val="20"/>
                <w:lang w:val="en-GB"/>
              </w:rPr>
              <w:t xml:space="preserve">Rel-17 </w:t>
            </w:r>
            <w:r w:rsidRPr="00860562">
              <w:rPr>
                <w:sz w:val="20"/>
                <w:szCs w:val="20"/>
                <w:lang w:val="en-GB"/>
              </w:rPr>
              <w:t>RedCap UE, the reduction of L2 buffer size is needed.</w:t>
            </w:r>
          </w:p>
          <w:p w14:paraId="5130CD75" w14:textId="519070F9" w:rsidR="00BE26C1" w:rsidRDefault="00BE26C1" w:rsidP="00BE26C1">
            <w:pPr>
              <w:spacing w:after="0"/>
              <w:jc w:val="both"/>
              <w:rPr>
                <w:sz w:val="20"/>
                <w:szCs w:val="20"/>
                <w:lang w:val="en-GB"/>
              </w:rPr>
            </w:pPr>
            <w:r w:rsidRPr="00860562">
              <w:rPr>
                <w:sz w:val="20"/>
                <w:szCs w:val="20"/>
                <w:lang w:val="en-GB"/>
              </w:rPr>
              <w:t>S</w:t>
            </w:r>
            <w:r w:rsidRPr="00860562">
              <w:rPr>
                <w:rFonts w:hint="eastAsia"/>
                <w:sz w:val="20"/>
                <w:szCs w:val="20"/>
                <w:lang w:val="en-GB"/>
              </w:rPr>
              <w:t>eco</w:t>
            </w:r>
            <w:r w:rsidRPr="00860562">
              <w:rPr>
                <w:sz w:val="20"/>
                <w:szCs w:val="20"/>
                <w:lang w:val="en-GB"/>
              </w:rPr>
              <w:t xml:space="preserve">ndly, </w:t>
            </w:r>
            <w:r w:rsidRPr="00E925DE">
              <w:rPr>
                <w:sz w:val="20"/>
                <w:szCs w:val="20"/>
                <w:lang w:val="en-GB"/>
              </w:rPr>
              <w:t>what L2 buffer size reduction solution</w:t>
            </w:r>
            <w:r>
              <w:rPr>
                <w:sz w:val="20"/>
                <w:szCs w:val="20"/>
                <w:lang w:val="en-GB"/>
              </w:rPr>
              <w:t xml:space="preserve"> should be discussed based on</w:t>
            </w:r>
            <w:r w:rsidRPr="000617E2">
              <w:rPr>
                <w:sz w:val="20"/>
                <w:szCs w:val="20"/>
                <w:lang w:val="en-GB"/>
              </w:rPr>
              <w:t xml:space="preserve"> </w:t>
            </w:r>
            <w:r w:rsidRPr="00860562">
              <w:rPr>
                <w:sz w:val="20"/>
                <w:szCs w:val="20"/>
                <w:lang w:val="en-GB"/>
              </w:rPr>
              <w:t>working assumption</w:t>
            </w:r>
            <w:r>
              <w:rPr>
                <w:sz w:val="20"/>
                <w:szCs w:val="20"/>
                <w:lang w:val="en-GB"/>
              </w:rPr>
              <w:t xml:space="preserve">. At Phase 2, we think it should be fair to compare different solutions mentioned in Phase 1 discussion in one complete picture including Option 2. We share the same view with Apple that </w:t>
            </w:r>
            <w:r w:rsidRPr="002C5F3A">
              <w:rPr>
                <w:sz w:val="20"/>
                <w:szCs w:val="20"/>
                <w:lang w:val="en-GB"/>
              </w:rPr>
              <w:t>Option-2 where RAN2 discusses the scaling factor for L2 buffer size (which is not related to the current scaling factor of RAN1)</w:t>
            </w:r>
            <w:r>
              <w:rPr>
                <w:sz w:val="20"/>
                <w:szCs w:val="20"/>
                <w:lang w:val="en-GB"/>
              </w:rPr>
              <w:t xml:space="preserve">. In addition, we don’t think it will duplicate discussion in different WGs, as RAN2 will focus on </w:t>
            </w:r>
            <w:r w:rsidRPr="00860562">
              <w:rPr>
                <w:sz w:val="20"/>
                <w:szCs w:val="20"/>
                <w:lang w:val="en-GB"/>
              </w:rPr>
              <w:t>L2 buffer size</w:t>
            </w:r>
            <w:r>
              <w:rPr>
                <w:sz w:val="20"/>
                <w:szCs w:val="20"/>
                <w:lang w:val="en-GB"/>
              </w:rPr>
              <w:t xml:space="preserve"> reduction, and RAN1 will resolve the </w:t>
            </w:r>
            <w:r w:rsidRPr="00E925DE">
              <w:rPr>
                <w:sz w:val="20"/>
                <w:szCs w:val="20"/>
                <w:lang w:val="en-GB"/>
              </w:rPr>
              <w:t>mismatch between RF and baseband capabilities</w:t>
            </w:r>
            <w:r>
              <w:rPr>
                <w:sz w:val="20"/>
                <w:szCs w:val="20"/>
                <w:lang w:val="en-GB"/>
              </w:rPr>
              <w:t>. So, the following four options should be fairly discussed at Phase 2 together:</w:t>
            </w:r>
          </w:p>
          <w:p w14:paraId="5846F0D9" w14:textId="77777777" w:rsidR="00BE26C1" w:rsidRPr="00790CE5" w:rsidRDefault="00BE26C1" w:rsidP="00BE26C1">
            <w:pPr>
              <w:pStyle w:val="af9"/>
              <w:numPr>
                <w:ilvl w:val="0"/>
                <w:numId w:val="70"/>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34928B86" w14:textId="77777777" w:rsidR="00BE26C1" w:rsidRDefault="00BE26C1" w:rsidP="00BE26C1">
            <w:pPr>
              <w:pStyle w:val="af9"/>
              <w:numPr>
                <w:ilvl w:val="0"/>
                <w:numId w:val="70"/>
              </w:numPr>
              <w:jc w:val="both"/>
              <w:rPr>
                <w:lang w:val="en-GB"/>
              </w:rPr>
            </w:pPr>
            <w:r>
              <w:rPr>
                <w:b/>
                <w:bCs/>
                <w:lang w:eastAsia="ja-JP"/>
              </w:rPr>
              <w:t>Option 2</w:t>
            </w:r>
            <w:r>
              <w:rPr>
                <w:lang w:eastAsia="ja-JP"/>
              </w:rPr>
              <w:t xml:space="preserve">: introduce a </w:t>
            </w:r>
            <w:r w:rsidRPr="000617E2">
              <w:rPr>
                <w:lang w:val="en-GB"/>
              </w:rPr>
              <w:t xml:space="preserve">smaller scalingFactor </w:t>
            </w:r>
            <w:r>
              <w:rPr>
                <w:lang w:val="en-GB"/>
              </w:rPr>
              <w:t>value</w:t>
            </w:r>
            <w:r w:rsidRPr="000617E2">
              <w:rPr>
                <w:lang w:val="en-GB"/>
              </w:rPr>
              <w:t xml:space="preserve"> for RedCap UE</w:t>
            </w:r>
            <w:r w:rsidRPr="00790CE5">
              <w:rPr>
                <w:lang w:eastAsia="ja-JP"/>
              </w:rPr>
              <w:t xml:space="preserve"> </w:t>
            </w:r>
            <w:r>
              <w:rPr>
                <w:lang w:eastAsia="ja-JP"/>
              </w:rPr>
              <w:t xml:space="preserve">while </w:t>
            </w:r>
            <w:r w:rsidRPr="00790CE5">
              <w:rPr>
                <w:lang w:eastAsia="ja-JP"/>
              </w:rPr>
              <w:t>keep L2 buffer size definition and equations in TS 38.306</w:t>
            </w:r>
            <w:r>
              <w:rPr>
                <w:lang w:eastAsia="ja-JP"/>
              </w:rPr>
              <w:t>.</w:t>
            </w:r>
          </w:p>
          <w:p w14:paraId="74FF7396" w14:textId="77777777" w:rsidR="00BE26C1" w:rsidRPr="00D83375" w:rsidRDefault="00BE26C1" w:rsidP="00BE26C1">
            <w:pPr>
              <w:pStyle w:val="af9"/>
              <w:numPr>
                <w:ilvl w:val="0"/>
                <w:numId w:val="70"/>
              </w:numPr>
              <w:jc w:val="both"/>
              <w:rPr>
                <w:lang w:val="en-GB"/>
              </w:rPr>
            </w:pPr>
            <w:r w:rsidRPr="004954FB">
              <w:rPr>
                <w:b/>
                <w:bCs/>
                <w:lang w:val="en-GB"/>
              </w:rPr>
              <w:t>Option 3</w:t>
            </w:r>
            <w:r w:rsidRPr="00710809">
              <w:rPr>
                <w:lang w:val="en-GB"/>
              </w:rPr>
              <w:t xml:space="preserve"> </w:t>
            </w:r>
            <w:r>
              <w:rPr>
                <w:lang w:val="en-GB"/>
              </w:rPr>
              <w:t xml:space="preserve">no change, i.e. </w:t>
            </w:r>
            <w:r w:rsidRPr="00E925DE">
              <w:rPr>
                <w:lang w:eastAsia="zh-CN"/>
              </w:rPr>
              <w:t xml:space="preserve">keep L2 buffer size definition and </w:t>
            </w:r>
            <w:r w:rsidRPr="00E925DE">
              <w:rPr>
                <w:lang w:eastAsia="ja-JP"/>
              </w:rPr>
              <w:t>equations</w:t>
            </w:r>
            <w:r w:rsidRPr="00E925DE">
              <w:rPr>
                <w:lang w:eastAsia="zh-CN"/>
              </w:rPr>
              <w:t xml:space="preserve"> in TS 38.306</w:t>
            </w:r>
          </w:p>
          <w:p w14:paraId="07022E84" w14:textId="77777777" w:rsidR="00BE26C1" w:rsidRPr="00AC441B" w:rsidRDefault="00BE26C1" w:rsidP="00BE26C1">
            <w:pPr>
              <w:pStyle w:val="af9"/>
              <w:numPr>
                <w:ilvl w:val="0"/>
                <w:numId w:val="70"/>
              </w:numPr>
              <w:jc w:val="both"/>
              <w:rPr>
                <w:lang w:val="en-GB"/>
              </w:rPr>
            </w:pPr>
            <w:r w:rsidRPr="004954FB">
              <w:rPr>
                <w:b/>
                <w:bCs/>
                <w:lang w:val="en-GB"/>
              </w:rPr>
              <w:t>Option 4</w:t>
            </w:r>
            <w:r>
              <w:rPr>
                <w:lang w:val="en-GB"/>
              </w:rPr>
              <w:t xml:space="preserve"> others.</w:t>
            </w:r>
          </w:p>
          <w:p w14:paraId="19576AE8" w14:textId="77777777" w:rsidR="00BE26C1" w:rsidRDefault="00BE26C1" w:rsidP="00BE26C1">
            <w:pPr>
              <w:spacing w:after="0"/>
              <w:rPr>
                <w:rFonts w:hint="eastAsia"/>
                <w:sz w:val="20"/>
                <w:szCs w:val="20"/>
                <w:lang w:eastAsia="zh-CN"/>
              </w:rPr>
            </w:pPr>
          </w:p>
        </w:tc>
      </w:tr>
    </w:tbl>
    <w:p w14:paraId="5DE574C6" w14:textId="77777777" w:rsidR="00061AF7" w:rsidRDefault="00061AF7" w:rsidP="00FC49C5">
      <w:pPr>
        <w:pStyle w:val="af9"/>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Should ANR feature be optional for RedCap UE (instead of mandatory with capability signalling as for non-RedCap)</w:t>
      </w:r>
      <w:r w:rsidRPr="00E925DE">
        <w:rPr>
          <w:rFonts w:ascii="Times New Roman" w:hAnsi="Times New Roman" w:cs="Times New Roman"/>
          <w:b/>
          <w:bCs/>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BFBFBF"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RedCap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ZTE, Sanechips</w:t>
            </w:r>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RedCap</w:t>
            </w:r>
            <w:r w:rsidR="002872E8">
              <w:rPr>
                <w:sz w:val="20"/>
                <w:szCs w:val="20"/>
                <w:lang w:eastAsia="ja-JP"/>
              </w:rPr>
              <w:t xml:space="preserve"> UEs</w:t>
            </w:r>
            <w:r>
              <w:rPr>
                <w:sz w:val="20"/>
                <w:szCs w:val="20"/>
                <w:lang w:eastAsia="ja-JP"/>
              </w:rPr>
              <w:t xml:space="preserve">. </w:t>
            </w:r>
          </w:p>
          <w:p w14:paraId="0F6BDDB1" w14:textId="566A0AA6" w:rsidR="00FC49C5" w:rsidRPr="002E2C6F" w:rsidRDefault="000464CC" w:rsidP="00AF4501">
            <w:pPr>
              <w:spacing w:after="0"/>
              <w:rPr>
                <w:sz w:val="20"/>
                <w:szCs w:val="20"/>
                <w:lang w:eastAsia="ja-JP"/>
              </w:rPr>
            </w:pPr>
            <w:r>
              <w:rPr>
                <w:sz w:val="20"/>
                <w:szCs w:val="20"/>
                <w:lang w:eastAsia="ja-JP"/>
              </w:rPr>
              <w:t>But, i</w:t>
            </w:r>
            <w:r w:rsidR="00F27EAE">
              <w:rPr>
                <w:sz w:val="20"/>
                <w:szCs w:val="20"/>
                <w:lang w:eastAsia="ja-JP"/>
              </w:rPr>
              <w:t>t is possible to deploy RedCap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RedCap</w:t>
            </w:r>
            <w:r w:rsidR="002872E8">
              <w:rPr>
                <w:sz w:val="20"/>
                <w:szCs w:val="20"/>
                <w:lang w:eastAsia="ja-JP"/>
              </w:rPr>
              <w:t xml:space="preserve"> U</w:t>
            </w:r>
            <w:r w:rsidR="00676286">
              <w:rPr>
                <w:sz w:val="20"/>
                <w:szCs w:val="20"/>
                <w:lang w:eastAsia="ja-JP"/>
              </w:rPr>
              <w:t>e</w:t>
            </w:r>
            <w:r w:rsidR="002872E8">
              <w:rPr>
                <w:sz w:val="20"/>
                <w:szCs w:val="20"/>
                <w:lang w:eastAsia="ja-JP"/>
              </w:rPr>
              <w:t>s</w:t>
            </w:r>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2D4B437B"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ven in RedCap only cell (which was not agreed in last meeting), some RedCap U</w:t>
            </w:r>
            <w:r w:rsidR="00676286">
              <w:rPr>
                <w:sz w:val="20"/>
                <w:szCs w:val="20"/>
                <w:lang w:eastAsia="zh-CN"/>
              </w:rPr>
              <w:t>e</w:t>
            </w:r>
            <w:r>
              <w:rPr>
                <w:sz w:val="20"/>
                <w:szCs w:val="20"/>
                <w:lang w:eastAsia="zh-CN"/>
              </w:rPr>
              <w:t>s can optionally support ANR to assist operators.</w:t>
            </w:r>
          </w:p>
        </w:tc>
      </w:tr>
      <w:tr w:rsidR="00676286" w:rsidRPr="002E2C6F" w14:paraId="3C997897" w14:textId="77777777" w:rsidTr="00AF4501">
        <w:tc>
          <w:tcPr>
            <w:tcW w:w="1938" w:type="dxa"/>
          </w:tcPr>
          <w:p w14:paraId="44BDDAEA" w14:textId="7DD38CB4" w:rsidR="00676286" w:rsidRDefault="0067628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840EE9" w14:textId="7B7E3C47" w:rsidR="00676286" w:rsidRDefault="0067628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F3CDA8F" w14:textId="77777777" w:rsidR="00676286" w:rsidRDefault="00676286" w:rsidP="00D20385">
            <w:pPr>
              <w:spacing w:after="0"/>
              <w:rPr>
                <w:sz w:val="20"/>
                <w:szCs w:val="20"/>
                <w:lang w:eastAsia="zh-CN"/>
              </w:rPr>
            </w:pPr>
          </w:p>
        </w:tc>
      </w:tr>
      <w:tr w:rsidR="002909AA" w:rsidRPr="002E2C6F" w14:paraId="2EE8B629" w14:textId="77777777" w:rsidTr="00AF4501">
        <w:tc>
          <w:tcPr>
            <w:tcW w:w="1938" w:type="dxa"/>
          </w:tcPr>
          <w:p w14:paraId="5AC3AE43" w14:textId="7560017E" w:rsidR="002909AA" w:rsidRDefault="002909AA" w:rsidP="002909AA">
            <w:pPr>
              <w:spacing w:after="0"/>
              <w:rPr>
                <w:rFonts w:hint="eastAsia"/>
                <w:sz w:val="20"/>
                <w:szCs w:val="20"/>
                <w:lang w:eastAsia="zh-CN"/>
              </w:rPr>
            </w:pPr>
            <w:r>
              <w:rPr>
                <w:rFonts w:hint="eastAsia"/>
                <w:sz w:val="20"/>
                <w:szCs w:val="20"/>
                <w:lang w:eastAsia="zh-CN"/>
              </w:rPr>
              <w:t>S</w:t>
            </w:r>
            <w:r>
              <w:rPr>
                <w:sz w:val="20"/>
                <w:szCs w:val="20"/>
                <w:lang w:eastAsia="zh-CN"/>
              </w:rPr>
              <w:t>preadtrum</w:t>
            </w:r>
          </w:p>
        </w:tc>
        <w:tc>
          <w:tcPr>
            <w:tcW w:w="1288" w:type="dxa"/>
          </w:tcPr>
          <w:p w14:paraId="20012F50" w14:textId="7F262E57" w:rsidR="002909AA" w:rsidRDefault="002909AA" w:rsidP="002909AA">
            <w:pPr>
              <w:spacing w:after="0"/>
              <w:rPr>
                <w:rFonts w:hint="eastAsia"/>
                <w:sz w:val="20"/>
                <w:szCs w:val="20"/>
                <w:lang w:eastAsia="zh-CN"/>
              </w:rPr>
            </w:pPr>
            <w:r>
              <w:rPr>
                <w:rFonts w:hint="eastAsia"/>
                <w:sz w:val="20"/>
                <w:szCs w:val="20"/>
                <w:lang w:eastAsia="zh-CN"/>
              </w:rPr>
              <w:t>Yes</w:t>
            </w:r>
          </w:p>
        </w:tc>
        <w:tc>
          <w:tcPr>
            <w:tcW w:w="6006" w:type="dxa"/>
          </w:tcPr>
          <w:p w14:paraId="6880C3E9" w14:textId="76CCAB46" w:rsidR="002909AA" w:rsidRDefault="002909AA" w:rsidP="002909AA">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bl>
    <w:p w14:paraId="460994A9" w14:textId="77777777" w:rsidR="00FC49C5" w:rsidRDefault="00FC49C5" w:rsidP="00FC49C5">
      <w:pPr>
        <w:pStyle w:val="af9"/>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2.2: Should inter-RAT mobility related capabilities be applicable to RedCap UEs, e.g. to LTE/UTRAN?</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BFBFBF"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optional feature. If it is complex to some RedCap UEs, then th</w:t>
            </w:r>
            <w:r w:rsidR="00B842F8">
              <w:rPr>
                <w:sz w:val="20"/>
                <w:szCs w:val="20"/>
                <w:lang w:eastAsia="zh-CN"/>
              </w:rPr>
              <w:t>o</w:t>
            </w:r>
            <w:r>
              <w:rPr>
                <w:sz w:val="20"/>
                <w:szCs w:val="20"/>
                <w:lang w:eastAsia="zh-CN"/>
              </w:rPr>
              <w:t xml:space="preserve">se RedCap UEs will not support it. But do not see the reason why we need to forbid the RedCap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ZTE, Sanechips</w:t>
            </w:r>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e 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RedCap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AT mobility for RedCap UEs (e.g. wearable devices).</w:t>
            </w:r>
            <w:r>
              <w:rPr>
                <w:sz w:val="20"/>
                <w:szCs w:val="20"/>
                <w:lang w:eastAsia="ja-JP"/>
              </w:rPr>
              <w:t xml:space="preserve"> </w:t>
            </w:r>
            <w:r w:rsidR="00667D66">
              <w:rPr>
                <w:sz w:val="20"/>
                <w:szCs w:val="20"/>
                <w:lang w:eastAsia="ja-JP"/>
              </w:rPr>
              <w:t>However, we are not sure the current RAN4 requirement (for non-RedCap UE) can be applicable to RedCap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t>Apple</w:t>
            </w:r>
          </w:p>
        </w:tc>
        <w:tc>
          <w:tcPr>
            <w:tcW w:w="1288" w:type="dxa"/>
          </w:tcPr>
          <w:p w14:paraId="42139E38" w14:textId="3578988C" w:rsidR="00C15613" w:rsidRPr="009C4F3D" w:rsidRDefault="00E84506" w:rsidP="00AF4501">
            <w:pPr>
              <w:spacing w:after="0"/>
              <w:rPr>
                <w:sz w:val="20"/>
                <w:szCs w:val="20"/>
                <w:lang w:eastAsia="ja-JP"/>
              </w:rPr>
            </w:pPr>
            <w:r>
              <w:rPr>
                <w:sz w:val="20"/>
                <w:szCs w:val="20"/>
                <w:lang w:eastAsia="ja-JP"/>
              </w:rPr>
              <w:t>Yes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6A4293">
        <w:tc>
          <w:tcPr>
            <w:tcW w:w="1938" w:type="dxa"/>
          </w:tcPr>
          <w:p w14:paraId="6400A40F" w14:textId="77777777" w:rsidR="00D20385" w:rsidRPr="009C4F3D" w:rsidRDefault="00D20385" w:rsidP="006A4293">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07A2CEA3" w14:textId="77777777" w:rsidR="00D20385" w:rsidRPr="009C4F3D" w:rsidRDefault="00D20385" w:rsidP="006A4293">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6A4293">
            <w:pPr>
              <w:spacing w:after="0"/>
              <w:rPr>
                <w:sz w:val="20"/>
                <w:szCs w:val="20"/>
                <w:lang w:eastAsia="zh-CN"/>
              </w:rPr>
            </w:pPr>
            <w:r>
              <w:rPr>
                <w:sz w:val="20"/>
                <w:szCs w:val="20"/>
                <w:lang w:eastAsia="zh-CN"/>
              </w:rPr>
              <w:t>As long as RAN2 agree the proposal, other WGs can do their jobs to ensure the feature works for RedCap.</w:t>
            </w:r>
          </w:p>
        </w:tc>
      </w:tr>
      <w:tr w:rsidR="00D20385" w:rsidRPr="002E2C6F" w14:paraId="42DE44C2" w14:textId="77777777" w:rsidTr="00AF4501">
        <w:tc>
          <w:tcPr>
            <w:tcW w:w="1938" w:type="dxa"/>
          </w:tcPr>
          <w:p w14:paraId="5B518783" w14:textId="0FD98E59" w:rsidR="00D20385" w:rsidRPr="00D20385" w:rsidRDefault="00880D36" w:rsidP="00AF4501">
            <w:pPr>
              <w:spacing w:after="0"/>
              <w:rPr>
                <w:sz w:val="20"/>
                <w:szCs w:val="20"/>
                <w:lang w:eastAsia="zh-CN"/>
              </w:rPr>
            </w:pPr>
            <w:r>
              <w:rPr>
                <w:sz w:val="20"/>
                <w:szCs w:val="20"/>
                <w:lang w:eastAsia="zh-CN"/>
              </w:rPr>
              <w:t>OPPO</w:t>
            </w:r>
          </w:p>
        </w:tc>
        <w:tc>
          <w:tcPr>
            <w:tcW w:w="1288" w:type="dxa"/>
          </w:tcPr>
          <w:p w14:paraId="61C88980" w14:textId="1774DADA" w:rsidR="00D20385" w:rsidRPr="00880D36" w:rsidRDefault="00880D36" w:rsidP="00AF45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54FD654" w14:textId="220B1B87" w:rsidR="00D20385" w:rsidRDefault="00864CA2" w:rsidP="00AF4501">
            <w:pPr>
              <w:spacing w:after="0"/>
              <w:rPr>
                <w:sz w:val="20"/>
                <w:szCs w:val="20"/>
                <w:lang w:eastAsia="zh-CN"/>
              </w:rPr>
            </w:pPr>
            <w:r>
              <w:rPr>
                <w:sz w:val="20"/>
                <w:szCs w:val="20"/>
                <w:lang w:eastAsia="zh-CN"/>
              </w:rPr>
              <w:t>Agree with above companies that RAN2 should not have any limitation. It is based on capability indication.</w:t>
            </w:r>
          </w:p>
        </w:tc>
      </w:tr>
      <w:tr w:rsidR="003A2259" w:rsidRPr="002E2C6F" w14:paraId="2F958BF3" w14:textId="77777777" w:rsidTr="00AF4501">
        <w:tc>
          <w:tcPr>
            <w:tcW w:w="1938" w:type="dxa"/>
          </w:tcPr>
          <w:p w14:paraId="4BE63768" w14:textId="17A7A848" w:rsidR="003A2259" w:rsidRDefault="003A2259" w:rsidP="003A2259">
            <w:pPr>
              <w:spacing w:after="0"/>
              <w:rPr>
                <w:sz w:val="20"/>
                <w:szCs w:val="20"/>
                <w:lang w:eastAsia="zh-CN"/>
              </w:rPr>
            </w:pPr>
            <w:r>
              <w:rPr>
                <w:rFonts w:hint="eastAsia"/>
                <w:sz w:val="20"/>
                <w:szCs w:val="20"/>
                <w:lang w:eastAsia="zh-CN"/>
              </w:rPr>
              <w:t>Spread</w:t>
            </w:r>
            <w:r>
              <w:rPr>
                <w:sz w:val="20"/>
                <w:szCs w:val="20"/>
                <w:lang w:eastAsia="zh-CN"/>
              </w:rPr>
              <w:t xml:space="preserve">trum </w:t>
            </w:r>
          </w:p>
        </w:tc>
        <w:tc>
          <w:tcPr>
            <w:tcW w:w="1288" w:type="dxa"/>
          </w:tcPr>
          <w:p w14:paraId="59E86B25" w14:textId="15EF8BB4" w:rsidR="003A2259" w:rsidRDefault="003A2259" w:rsidP="003A2259">
            <w:pPr>
              <w:spacing w:after="0"/>
              <w:rPr>
                <w:rFonts w:hint="eastAsia"/>
                <w:sz w:val="20"/>
                <w:szCs w:val="20"/>
                <w:lang w:eastAsia="zh-CN"/>
              </w:rPr>
            </w:pPr>
            <w:r>
              <w:rPr>
                <w:rFonts w:hint="eastAsia"/>
                <w:sz w:val="20"/>
                <w:szCs w:val="20"/>
                <w:lang w:eastAsia="zh-CN"/>
              </w:rPr>
              <w:t>Yes</w:t>
            </w:r>
          </w:p>
        </w:tc>
        <w:tc>
          <w:tcPr>
            <w:tcW w:w="6006" w:type="dxa"/>
          </w:tcPr>
          <w:p w14:paraId="44634687" w14:textId="21CF3F0D" w:rsidR="003A2259" w:rsidRDefault="003A2259" w:rsidP="003A2259">
            <w:pPr>
              <w:spacing w:after="0"/>
              <w:rPr>
                <w:sz w:val="20"/>
                <w:szCs w:val="20"/>
                <w:lang w:eastAsia="zh-CN"/>
              </w:rPr>
            </w:pPr>
            <w:r>
              <w:rPr>
                <w:rFonts w:hint="eastAsia"/>
                <w:sz w:val="20"/>
                <w:szCs w:val="20"/>
                <w:lang w:eastAsia="zh-CN"/>
              </w:rPr>
              <w:t>It is be</w:t>
            </w:r>
            <w:r>
              <w:rPr>
                <w:sz w:val="20"/>
                <w:szCs w:val="20"/>
                <w:lang w:eastAsia="zh-CN"/>
              </w:rPr>
              <w:t>nefit to support inter-RAT mobility for Red</w:t>
            </w:r>
            <w:r>
              <w:rPr>
                <w:rFonts w:hint="eastAsia"/>
                <w:sz w:val="20"/>
                <w:szCs w:val="20"/>
                <w:lang w:eastAsia="zh-CN"/>
              </w:rPr>
              <w:t>Cap</w:t>
            </w:r>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other group. </w:t>
            </w:r>
          </w:p>
        </w:tc>
      </w:tr>
    </w:tbl>
    <w:p w14:paraId="4A96C12C" w14:textId="77777777" w:rsidR="00C15613" w:rsidRDefault="00C15613" w:rsidP="00C15613">
      <w:pPr>
        <w:pStyle w:val="af9"/>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lastRenderedPageBreak/>
        <w:t>Phase 2-Discussion point 2.3: -</w:t>
      </w:r>
      <w:r w:rsidRPr="00E925DE">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BFBFBF"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3B36A03D" w:rsidR="00C15613" w:rsidRPr="002E2C6F" w:rsidRDefault="000958B8" w:rsidP="00C15613">
            <w:pPr>
              <w:spacing w:after="0"/>
              <w:rPr>
                <w:sz w:val="20"/>
                <w:szCs w:val="20"/>
                <w:lang w:eastAsia="zh-CN"/>
              </w:rPr>
            </w:pPr>
            <w:r>
              <w:rPr>
                <w:sz w:val="20"/>
                <w:szCs w:val="20"/>
                <w:lang w:eastAsia="zh-CN"/>
              </w:rPr>
              <w:t>Anyway, it is optional feature. If it is complex to some RedCap U</w:t>
            </w:r>
            <w:r w:rsidR="002A4456">
              <w:rPr>
                <w:sz w:val="20"/>
                <w:szCs w:val="20"/>
                <w:lang w:eastAsia="zh-CN"/>
              </w:rPr>
              <w:t>e</w:t>
            </w:r>
            <w:r>
              <w:rPr>
                <w:sz w:val="20"/>
                <w:szCs w:val="20"/>
                <w:lang w:eastAsia="zh-CN"/>
              </w:rPr>
              <w:t>s, then th</w:t>
            </w:r>
            <w:r w:rsidR="0005353C">
              <w:rPr>
                <w:sz w:val="20"/>
                <w:szCs w:val="20"/>
                <w:lang w:eastAsia="zh-CN"/>
              </w:rPr>
              <w:t>o</w:t>
            </w:r>
            <w:r>
              <w:rPr>
                <w:sz w:val="20"/>
                <w:szCs w:val="20"/>
                <w:lang w:eastAsia="zh-CN"/>
              </w:rPr>
              <w:t>se RedCap U</w:t>
            </w:r>
            <w:r w:rsidR="002A4456">
              <w:rPr>
                <w:sz w:val="20"/>
                <w:szCs w:val="20"/>
                <w:lang w:eastAsia="zh-CN"/>
              </w:rPr>
              <w:t>e</w:t>
            </w:r>
            <w:r>
              <w:rPr>
                <w:sz w:val="20"/>
                <w:szCs w:val="20"/>
                <w:lang w:eastAsia="zh-CN"/>
              </w:rPr>
              <w:t>s will not support it. But do not see the reason why we need to forbid the RedCap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ZTE, Sanechips</w:t>
            </w:r>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43C969EF" w:rsidR="00EB222F" w:rsidRDefault="0083570D" w:rsidP="00EB222F">
            <w:pPr>
              <w:spacing w:after="0"/>
              <w:rPr>
                <w:sz w:val="20"/>
                <w:szCs w:val="20"/>
                <w:lang w:eastAsia="ja-JP"/>
              </w:rPr>
            </w:pPr>
            <w:r>
              <w:rPr>
                <w:sz w:val="20"/>
                <w:szCs w:val="20"/>
                <w:lang w:eastAsia="ja-JP"/>
              </w:rPr>
              <w:t>We suggest to preclude larger values because we think those may never be supported for RedCap U</w:t>
            </w:r>
            <w:r w:rsidR="002A4456">
              <w:rPr>
                <w:sz w:val="20"/>
                <w:szCs w:val="20"/>
                <w:lang w:eastAsia="ja-JP"/>
              </w:rPr>
              <w:t>e</w:t>
            </w:r>
            <w:r>
              <w:rPr>
                <w:sz w:val="20"/>
                <w:szCs w:val="20"/>
                <w:lang w:eastAsia="ja-JP"/>
              </w:rPr>
              <w:t>s</w:t>
            </w:r>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RedCap U</w:t>
            </w:r>
            <w:r w:rsidR="002A4456">
              <w:rPr>
                <w:sz w:val="20"/>
                <w:szCs w:val="20"/>
                <w:lang w:eastAsia="ja-JP"/>
              </w:rPr>
              <w:t>e</w:t>
            </w:r>
            <w:r w:rsidR="00EB222F">
              <w:rPr>
                <w:sz w:val="20"/>
                <w:szCs w:val="20"/>
                <w:lang w:eastAsia="ja-JP"/>
              </w:rPr>
              <w:t xml:space="preserve">s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RedCap is reasonable and feasible. </w:t>
            </w:r>
          </w:p>
          <w:p w14:paraId="15BE475C" w14:textId="1C5BEB41" w:rsidR="00EB222F" w:rsidRDefault="00EB222F" w:rsidP="00EB222F">
            <w:pPr>
              <w:spacing w:after="0"/>
              <w:rPr>
                <w:sz w:val="20"/>
                <w:szCs w:val="20"/>
                <w:lang w:eastAsia="ja-JP"/>
              </w:rPr>
            </w:pPr>
          </w:p>
          <w:p w14:paraId="0EA6B681" w14:textId="758517C6" w:rsidR="00EB222F" w:rsidRPr="00D20385" w:rsidRDefault="00EB222F" w:rsidP="00EB222F">
            <w:pPr>
              <w:pStyle w:val="B1"/>
              <w:numPr>
                <w:ilvl w:val="0"/>
                <w:numId w:val="65"/>
              </w:numPr>
              <w:spacing w:after="0"/>
              <w:rPr>
                <w:sz w:val="20"/>
                <w:lang w:val="en-US"/>
              </w:rPr>
            </w:pPr>
            <w:r w:rsidRPr="00D20385">
              <w:rPr>
                <w:sz w:val="20"/>
                <w:highlight w:val="yellow"/>
                <w:lang w:val="en-US"/>
              </w:rPr>
              <w:t>For the features that are optional for non-Redcap U</w:t>
            </w:r>
            <w:r w:rsidR="002A4456" w:rsidRPr="00D20385">
              <w:rPr>
                <w:sz w:val="20"/>
                <w:highlight w:val="yellow"/>
                <w:lang w:val="en-US"/>
              </w:rPr>
              <w:t>e</w:t>
            </w:r>
            <w:r w:rsidRPr="00D20385">
              <w:rPr>
                <w:sz w:val="20"/>
                <w:highlight w:val="yellow"/>
                <w:lang w:val="en-US"/>
              </w:rPr>
              <w:t>s</w:t>
            </w:r>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In addition, the proposal also applies to other measurement related capabilities (if CLI is supported for RedCap</w:t>
            </w:r>
            <w:r w:rsidR="00D63460">
              <w:rPr>
                <w:sz w:val="20"/>
                <w:szCs w:val="20"/>
                <w:lang w:eastAsia="ja-JP"/>
              </w:rPr>
              <w:t xml:space="preserve"> UE</w:t>
            </w:r>
            <w:r>
              <w:rPr>
                <w:sz w:val="20"/>
                <w:szCs w:val="20"/>
                <w:lang w:eastAsia="ja-JP"/>
              </w:rPr>
              <w:t>):</w:t>
            </w:r>
          </w:p>
          <w:p w14:paraId="42407852" w14:textId="0DEE08C9" w:rsidR="00B50862" w:rsidRPr="00DE5341" w:rsidRDefault="00B50862" w:rsidP="002A4456">
            <w:pPr>
              <w:pStyle w:val="PL"/>
              <w:ind w:firstLine="390"/>
            </w:pPr>
            <w:r w:rsidRPr="00DE5341">
              <w:t xml:space="preserve">maxNumberCLI-RSSI-r16                   </w:t>
            </w:r>
            <w:r w:rsidRPr="00DE5341">
              <w:rPr>
                <w:color w:val="993366"/>
              </w:rPr>
              <w:t>ENUMERATED</w:t>
            </w:r>
            <w:r w:rsidRPr="00DE5341">
              <w:t xml:space="preserve"> {n8, n16, n32, n64}          </w:t>
            </w:r>
            <w:r w:rsidRPr="00DE5341">
              <w:rPr>
                <w:color w:val="993366"/>
              </w:rPr>
              <w:t>OPTIONAL</w:t>
            </w:r>
            <w:r w:rsidRPr="00DE5341">
              <w:t>,</w:t>
            </w:r>
          </w:p>
          <w:p w14:paraId="073A4DAF" w14:textId="7FD3B240" w:rsidR="00B50862" w:rsidRPr="00B50862" w:rsidRDefault="00B50862" w:rsidP="002A4456">
            <w:pPr>
              <w:pStyle w:val="PL"/>
              <w:ind w:firstLine="390"/>
            </w:pPr>
            <w:r w:rsidRPr="00DE5341">
              <w:t xml:space="preserve">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r w:rsidR="002A4456" w:rsidRPr="002E2C6F" w14:paraId="63E53459" w14:textId="77777777" w:rsidTr="00AF4501">
        <w:tc>
          <w:tcPr>
            <w:tcW w:w="1938" w:type="dxa"/>
          </w:tcPr>
          <w:p w14:paraId="1A197D16" w14:textId="2BD5BBF7" w:rsidR="002A4456" w:rsidRDefault="002A445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EE0780D" w14:textId="7EE5A1D9" w:rsidR="002A4456" w:rsidRDefault="002A445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46A7A5D" w14:textId="689CEA6E" w:rsidR="002A4456" w:rsidRDefault="00C918D5" w:rsidP="00D20385">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w:t>
            </w:r>
            <w:r w:rsidR="007B7A69">
              <w:rPr>
                <w:sz w:val="20"/>
                <w:szCs w:val="20"/>
                <w:lang w:eastAsia="zh-CN"/>
              </w:rPr>
              <w:t xml:space="preserve"> Reusing the same value range for optional features is also acceptable to us.</w:t>
            </w:r>
          </w:p>
        </w:tc>
      </w:tr>
      <w:tr w:rsidR="00301733" w:rsidRPr="002E2C6F" w14:paraId="7358D2B8" w14:textId="77777777" w:rsidTr="00AF4501">
        <w:tc>
          <w:tcPr>
            <w:tcW w:w="1938" w:type="dxa"/>
          </w:tcPr>
          <w:p w14:paraId="7EA0D8DD" w14:textId="2C0F3D66" w:rsidR="00301733" w:rsidRDefault="00301733" w:rsidP="00301733">
            <w:pPr>
              <w:spacing w:after="0"/>
              <w:rPr>
                <w:rFonts w:hint="eastAsia"/>
                <w:sz w:val="20"/>
                <w:szCs w:val="20"/>
                <w:lang w:eastAsia="zh-CN"/>
              </w:rPr>
            </w:pPr>
            <w:r>
              <w:rPr>
                <w:rFonts w:hint="eastAsia"/>
                <w:sz w:val="20"/>
                <w:szCs w:val="20"/>
                <w:lang w:eastAsia="zh-CN"/>
              </w:rPr>
              <w:t>S</w:t>
            </w:r>
            <w:r>
              <w:rPr>
                <w:sz w:val="20"/>
                <w:szCs w:val="20"/>
                <w:lang w:eastAsia="zh-CN"/>
              </w:rPr>
              <w:t>preadtrum</w:t>
            </w:r>
          </w:p>
        </w:tc>
        <w:tc>
          <w:tcPr>
            <w:tcW w:w="1288" w:type="dxa"/>
          </w:tcPr>
          <w:p w14:paraId="7BACA53F" w14:textId="77777777" w:rsidR="00301733" w:rsidRDefault="00301733" w:rsidP="00301733">
            <w:pPr>
              <w:spacing w:after="0"/>
              <w:rPr>
                <w:rFonts w:hint="eastAsia"/>
                <w:sz w:val="20"/>
                <w:szCs w:val="20"/>
                <w:lang w:eastAsia="zh-CN"/>
              </w:rPr>
            </w:pPr>
          </w:p>
        </w:tc>
        <w:tc>
          <w:tcPr>
            <w:tcW w:w="6006" w:type="dxa"/>
          </w:tcPr>
          <w:p w14:paraId="294C68AF" w14:textId="5FB3326B" w:rsidR="00301733" w:rsidRDefault="00301733" w:rsidP="00301733">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2.4: For Rel-16 features, should URLLC be applicable for RedCap UE?</w:t>
      </w:r>
      <w:r w:rsidR="000958B8" w:rsidRPr="00E925DE">
        <w:rPr>
          <w:rFonts w:ascii="Times New Roman" w:hAnsi="Times New Roman" w:cs="Times New Roman"/>
          <w:b/>
          <w:bCs/>
          <w:sz w:val="20"/>
          <w:szCs w:val="20"/>
        </w:rPr>
        <w:t xml:space="preserve"> </w:t>
      </w:r>
    </w:p>
    <w:tbl>
      <w:tblPr>
        <w:tblStyle w:val="af4"/>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BFBFBF"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317" w:type="dxa"/>
            <w:shd w:val="clear" w:color="auto" w:fill="BFBFBF"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BFBFBF"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61755870" w:rsidR="00C15613" w:rsidRPr="002E2C6F" w:rsidRDefault="000958B8" w:rsidP="00AF4501">
            <w:pPr>
              <w:spacing w:after="0"/>
              <w:rPr>
                <w:sz w:val="20"/>
                <w:szCs w:val="20"/>
                <w:lang w:eastAsia="zh-CN"/>
              </w:rPr>
            </w:pPr>
            <w:r>
              <w:rPr>
                <w:sz w:val="20"/>
                <w:szCs w:val="20"/>
                <w:lang w:eastAsia="zh-CN"/>
              </w:rPr>
              <w:t>Anyway, it is optional feature. If it is complex to some RedCap UEs, then these RedCap U</w:t>
            </w:r>
            <w:r w:rsidR="00232E87">
              <w:rPr>
                <w:sz w:val="20"/>
                <w:szCs w:val="20"/>
                <w:lang w:eastAsia="zh-CN"/>
              </w:rPr>
              <w:t>e</w:t>
            </w:r>
            <w:r>
              <w:rPr>
                <w:sz w:val="20"/>
                <w:szCs w:val="20"/>
                <w:lang w:eastAsia="zh-CN"/>
              </w:rPr>
              <w:t>s will not support it. But do not see the reason why we need to forbid the RedCap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t>ZTE, Sanechips</w:t>
            </w:r>
          </w:p>
        </w:tc>
        <w:tc>
          <w:tcPr>
            <w:tcW w:w="1317"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RedCap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lastRenderedPageBreak/>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See no reason to exclude this feature for RedCap UE</w:t>
            </w:r>
          </w:p>
        </w:tc>
      </w:tr>
      <w:tr w:rsidR="00232E87" w:rsidRPr="002E2C6F" w14:paraId="384E6C8D" w14:textId="77777777" w:rsidTr="00D20385">
        <w:tc>
          <w:tcPr>
            <w:tcW w:w="1934" w:type="dxa"/>
          </w:tcPr>
          <w:p w14:paraId="5FE84B96" w14:textId="42E3EA61" w:rsidR="00232E87" w:rsidRDefault="00232E87" w:rsidP="00D20385">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6DA896DA" w14:textId="63116BDD" w:rsidR="00232E87" w:rsidRDefault="006F2580" w:rsidP="00D20385">
            <w:pPr>
              <w:spacing w:after="0"/>
              <w:rPr>
                <w:sz w:val="20"/>
                <w:szCs w:val="20"/>
                <w:lang w:eastAsia="zh-CN"/>
              </w:rPr>
            </w:pPr>
            <w:r>
              <w:rPr>
                <w:sz w:val="20"/>
                <w:szCs w:val="20"/>
                <w:lang w:eastAsia="zh-CN"/>
              </w:rPr>
              <w:t>Check with RAN1/4</w:t>
            </w:r>
          </w:p>
        </w:tc>
        <w:tc>
          <w:tcPr>
            <w:tcW w:w="5981" w:type="dxa"/>
          </w:tcPr>
          <w:p w14:paraId="77B00F78" w14:textId="19AD4DFC" w:rsidR="00232E87" w:rsidRDefault="00BE7F78" w:rsidP="00D20385">
            <w:pPr>
              <w:spacing w:after="0"/>
              <w:rPr>
                <w:sz w:val="20"/>
                <w:szCs w:val="20"/>
                <w:lang w:eastAsia="zh-CN"/>
              </w:rPr>
            </w:pPr>
            <w:r>
              <w:rPr>
                <w:sz w:val="20"/>
                <w:szCs w:val="20"/>
                <w:lang w:eastAsia="zh-CN"/>
              </w:rPr>
              <w:t>This should be discussed in RAN1/4 first.</w:t>
            </w:r>
          </w:p>
        </w:tc>
      </w:tr>
      <w:tr w:rsidR="00301733" w:rsidRPr="002E2C6F" w14:paraId="3328B4DA" w14:textId="77777777" w:rsidTr="00D20385">
        <w:tc>
          <w:tcPr>
            <w:tcW w:w="1934" w:type="dxa"/>
          </w:tcPr>
          <w:p w14:paraId="2CE0CCEB" w14:textId="0DD7F287" w:rsidR="00301733" w:rsidRDefault="00301733" w:rsidP="00301733">
            <w:pPr>
              <w:spacing w:after="0"/>
              <w:rPr>
                <w:rFonts w:hint="eastAsia"/>
                <w:sz w:val="20"/>
                <w:szCs w:val="20"/>
                <w:lang w:eastAsia="zh-CN"/>
              </w:rPr>
            </w:pPr>
            <w:r>
              <w:rPr>
                <w:rFonts w:hint="eastAsia"/>
                <w:sz w:val="20"/>
                <w:szCs w:val="20"/>
                <w:lang w:eastAsia="zh-CN"/>
              </w:rPr>
              <w:t>S</w:t>
            </w:r>
            <w:r>
              <w:rPr>
                <w:sz w:val="20"/>
                <w:szCs w:val="20"/>
                <w:lang w:eastAsia="zh-CN"/>
              </w:rPr>
              <w:t>preadtrum</w:t>
            </w:r>
          </w:p>
        </w:tc>
        <w:tc>
          <w:tcPr>
            <w:tcW w:w="1317" w:type="dxa"/>
          </w:tcPr>
          <w:p w14:paraId="47220D4A" w14:textId="307FE45C" w:rsidR="00301733" w:rsidRDefault="00301733" w:rsidP="00301733">
            <w:pPr>
              <w:spacing w:after="0"/>
              <w:rPr>
                <w:sz w:val="20"/>
                <w:szCs w:val="20"/>
                <w:lang w:eastAsia="zh-CN"/>
              </w:rPr>
            </w:pPr>
            <w:r>
              <w:rPr>
                <w:rFonts w:hint="eastAsia"/>
                <w:sz w:val="20"/>
                <w:szCs w:val="20"/>
                <w:lang w:eastAsia="zh-CN"/>
              </w:rPr>
              <w:t>Yes</w:t>
            </w:r>
          </w:p>
        </w:tc>
        <w:tc>
          <w:tcPr>
            <w:tcW w:w="5981" w:type="dxa"/>
          </w:tcPr>
          <w:p w14:paraId="0064B963" w14:textId="3568638E" w:rsidR="00301733" w:rsidRDefault="00301733" w:rsidP="00301733">
            <w:pPr>
              <w:spacing w:after="0"/>
              <w:rPr>
                <w:sz w:val="20"/>
                <w:szCs w:val="20"/>
                <w:lang w:eastAsia="zh-CN"/>
              </w:rPr>
            </w:pPr>
            <w:r>
              <w:rPr>
                <w:sz w:val="20"/>
                <w:szCs w:val="20"/>
                <w:lang w:eastAsia="zh-CN"/>
              </w:rPr>
              <w:t xml:space="preserve">To keep more flexibility to cover more use case. </w:t>
            </w:r>
          </w:p>
        </w:tc>
      </w:tr>
    </w:tbl>
    <w:p w14:paraId="674DC872" w14:textId="3B5455B5" w:rsidR="00FC49C5" w:rsidRDefault="00FC49C5" w:rsidP="00FC49C5">
      <w:pPr>
        <w:pStyle w:val="af9"/>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RedCap UE? </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BFBFBF"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5B9A2320" w:rsidR="00C15613" w:rsidRPr="002E2C6F" w:rsidRDefault="000958B8" w:rsidP="00C15613">
            <w:pPr>
              <w:spacing w:after="0"/>
              <w:rPr>
                <w:sz w:val="20"/>
                <w:szCs w:val="20"/>
                <w:lang w:eastAsia="zh-CN"/>
              </w:rPr>
            </w:pPr>
            <w:r>
              <w:rPr>
                <w:sz w:val="20"/>
                <w:szCs w:val="20"/>
                <w:lang w:eastAsia="zh-CN"/>
              </w:rPr>
              <w:t>Anyway, it is optional feature. If it is complex to some RedCap UEs, then these RedCap U</w:t>
            </w:r>
            <w:r w:rsidR="006F2580">
              <w:rPr>
                <w:sz w:val="20"/>
                <w:szCs w:val="20"/>
                <w:lang w:eastAsia="zh-CN"/>
              </w:rPr>
              <w:t>e</w:t>
            </w:r>
            <w:r>
              <w:rPr>
                <w:sz w:val="20"/>
                <w:szCs w:val="20"/>
                <w:lang w:eastAsia="zh-CN"/>
              </w:rPr>
              <w:t xml:space="preserve">s will not support it. But do not see the reason why we need to forbid the RedCap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ZTE, Sanechips</w:t>
            </w:r>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38BD6C8"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/Sidelink</w:t>
            </w:r>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RedCap U</w:t>
            </w:r>
            <w:r w:rsidR="006F2580">
              <w:rPr>
                <w:sz w:val="20"/>
                <w:szCs w:val="20"/>
                <w:lang w:eastAsia="ja-JP"/>
              </w:rPr>
              <w:t>e</w:t>
            </w:r>
            <w:r w:rsidR="005D3E74">
              <w:rPr>
                <w:sz w:val="20"/>
                <w:szCs w:val="20"/>
                <w:lang w:eastAsia="ja-JP"/>
              </w:rPr>
              <w:t>s, because:</w:t>
            </w:r>
          </w:p>
          <w:p w14:paraId="399ED001" w14:textId="19541D35" w:rsidR="00E51BD1" w:rsidRPr="00E51BD1" w:rsidRDefault="00E51BD1" w:rsidP="00287749">
            <w:pPr>
              <w:pStyle w:val="af9"/>
              <w:numPr>
                <w:ilvl w:val="3"/>
                <w:numId w:val="18"/>
              </w:numPr>
              <w:spacing w:after="0"/>
              <w:ind w:left="229" w:hanging="229"/>
              <w:rPr>
                <w:lang w:eastAsia="ja-JP"/>
              </w:rPr>
            </w:pPr>
            <w:r w:rsidRPr="00E51BD1">
              <w:rPr>
                <w:lang w:eastAsia="ja-JP"/>
              </w:rPr>
              <w:t>V2X Mode 1 operation requires Uu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sidelink scheduling via Uu </w:t>
            </w:r>
            <w:r w:rsidRPr="00E51BD1">
              <w:rPr>
                <w:lang w:eastAsia="ja-JP"/>
              </w:rPr>
              <w:t xml:space="preserve">another is </w:t>
            </w:r>
            <w:r w:rsidR="007573C1">
              <w:rPr>
                <w:lang w:eastAsia="ja-JP"/>
              </w:rPr>
              <w:t>for sidelink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RedCap. </w:t>
            </w:r>
          </w:p>
          <w:p w14:paraId="1C9E9A9F" w14:textId="2A121448" w:rsidR="00E51BD1" w:rsidRPr="00E51BD1" w:rsidRDefault="00E51BD1" w:rsidP="00287749">
            <w:pPr>
              <w:pStyle w:val="af9"/>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RedCap UE is expected to communicate with legacy V2X/sidelink UE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RedCap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gacy UE and RedCap</w:t>
            </w:r>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af9"/>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RedCap UE to support V2X/Sidelink function.</w:t>
            </w:r>
          </w:p>
          <w:p w14:paraId="34B7BFE3" w14:textId="77777777" w:rsidR="00091114" w:rsidRDefault="00091114" w:rsidP="00091114">
            <w:pPr>
              <w:pStyle w:val="af9"/>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V2X/Sidelink</w:t>
            </w:r>
            <w:r w:rsidRPr="003C6B73">
              <w:rPr>
                <w:sz w:val="20"/>
                <w:lang w:eastAsia="ja-JP"/>
              </w:rPr>
              <w:t xml:space="preserve"> </w:t>
            </w:r>
            <w:r w:rsidR="00C77DA4" w:rsidRPr="003C6B73">
              <w:rPr>
                <w:sz w:val="20"/>
                <w:lang w:eastAsia="ja-JP"/>
              </w:rPr>
              <w:t>function/</w:t>
            </w:r>
            <w:r w:rsidRPr="003C6B73">
              <w:rPr>
                <w:sz w:val="20"/>
                <w:lang w:eastAsia="ja-JP"/>
              </w:rPr>
              <w:t>capabilities can be directly reused for RedCap</w:t>
            </w:r>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rsidR="006F2580" w:rsidRPr="002E2C6F" w14:paraId="67DDE742" w14:textId="77777777" w:rsidTr="00AF4501">
        <w:tc>
          <w:tcPr>
            <w:tcW w:w="1938" w:type="dxa"/>
          </w:tcPr>
          <w:p w14:paraId="70C0EAB2" w14:textId="4C0316FB" w:rsidR="006F2580" w:rsidRDefault="006F2580" w:rsidP="006F2580">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3F89B89" w14:textId="3654A025" w:rsidR="006F2580" w:rsidRDefault="006F2580" w:rsidP="006F2580">
            <w:pPr>
              <w:spacing w:after="0"/>
              <w:rPr>
                <w:sz w:val="20"/>
                <w:szCs w:val="20"/>
                <w:lang w:eastAsia="zh-CN"/>
              </w:rPr>
            </w:pPr>
            <w:r>
              <w:rPr>
                <w:sz w:val="20"/>
                <w:szCs w:val="20"/>
                <w:lang w:eastAsia="zh-CN"/>
              </w:rPr>
              <w:t>Check with RAN1/4</w:t>
            </w:r>
          </w:p>
        </w:tc>
        <w:tc>
          <w:tcPr>
            <w:tcW w:w="6006" w:type="dxa"/>
          </w:tcPr>
          <w:p w14:paraId="6373ADC2" w14:textId="67908DBF" w:rsidR="006F2580" w:rsidRDefault="006F2580" w:rsidP="006F2580">
            <w:pPr>
              <w:spacing w:after="0"/>
              <w:rPr>
                <w:sz w:val="20"/>
                <w:szCs w:val="20"/>
                <w:lang w:eastAsia="zh-CN"/>
              </w:rPr>
            </w:pPr>
            <w:r>
              <w:rPr>
                <w:sz w:val="20"/>
                <w:szCs w:val="20"/>
                <w:lang w:eastAsia="zh-CN"/>
              </w:rPr>
              <w:t>This should be discussed in RAN1/4 first.</w:t>
            </w:r>
          </w:p>
        </w:tc>
      </w:tr>
      <w:tr w:rsidR="001F71E0" w:rsidRPr="002E2C6F" w14:paraId="63369D4F" w14:textId="77777777" w:rsidTr="00AF4501">
        <w:tc>
          <w:tcPr>
            <w:tcW w:w="1938" w:type="dxa"/>
          </w:tcPr>
          <w:p w14:paraId="1EA60E9F" w14:textId="2EC567D9" w:rsidR="001F71E0" w:rsidRDefault="001F71E0" w:rsidP="001F71E0">
            <w:pPr>
              <w:spacing w:after="0"/>
              <w:rPr>
                <w:rFonts w:hint="eastAsia"/>
                <w:sz w:val="20"/>
                <w:szCs w:val="20"/>
                <w:lang w:eastAsia="zh-CN"/>
              </w:rPr>
            </w:pPr>
            <w:r>
              <w:rPr>
                <w:rFonts w:hint="eastAsia"/>
                <w:sz w:val="20"/>
                <w:szCs w:val="20"/>
                <w:lang w:eastAsia="zh-CN"/>
              </w:rPr>
              <w:t>S</w:t>
            </w:r>
            <w:r>
              <w:rPr>
                <w:sz w:val="20"/>
                <w:szCs w:val="20"/>
                <w:lang w:eastAsia="zh-CN"/>
              </w:rPr>
              <w:t>preadtrum</w:t>
            </w:r>
          </w:p>
        </w:tc>
        <w:tc>
          <w:tcPr>
            <w:tcW w:w="1288" w:type="dxa"/>
          </w:tcPr>
          <w:p w14:paraId="638BB42A" w14:textId="662DCF24" w:rsidR="001F71E0" w:rsidRDefault="001F71E0" w:rsidP="001F71E0">
            <w:pPr>
              <w:spacing w:after="0"/>
              <w:rPr>
                <w:sz w:val="20"/>
                <w:szCs w:val="20"/>
                <w:lang w:eastAsia="zh-CN"/>
              </w:rPr>
            </w:pPr>
            <w:r>
              <w:rPr>
                <w:sz w:val="20"/>
                <w:szCs w:val="20"/>
                <w:lang w:eastAsia="zh-CN"/>
              </w:rPr>
              <w:t>Yes</w:t>
            </w:r>
          </w:p>
        </w:tc>
        <w:tc>
          <w:tcPr>
            <w:tcW w:w="6006" w:type="dxa"/>
          </w:tcPr>
          <w:p w14:paraId="018B9743" w14:textId="067073B8" w:rsidR="001F71E0" w:rsidRDefault="001F71E0" w:rsidP="001F71E0">
            <w:pPr>
              <w:spacing w:after="0"/>
              <w:rPr>
                <w:sz w:val="20"/>
                <w:szCs w:val="20"/>
                <w:lang w:eastAsia="zh-CN"/>
              </w:rPr>
            </w:pPr>
            <w:r>
              <w:rPr>
                <w:sz w:val="20"/>
                <w:szCs w:val="20"/>
                <w:lang w:eastAsia="zh-CN"/>
              </w:rPr>
              <w:t xml:space="preserve">Agree with Huawei. </w:t>
            </w: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RedCap UE? </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BFBFBF"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lastRenderedPageBreak/>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ZTE, Sanechips</w:t>
            </w:r>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r w:rsidRPr="00287749">
              <w:rPr>
                <w:color w:val="000000" w:themeColor="text1"/>
                <w:sz w:val="20"/>
                <w:szCs w:val="20"/>
                <w:lang w:eastAsia="ja-JP"/>
              </w:rPr>
              <w:t xml:space="preserve">RedCap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It does not make sense to use RedCap device to deploy IAB-MT (gNB-DU)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ments of RedCap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atleast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We are not sure about the question. Do it mean “whether IAB-node can implement RedCap UE replacing IAB-MT”?</w:t>
            </w:r>
          </w:p>
        </w:tc>
      </w:tr>
      <w:tr w:rsidR="001B27CB" w:rsidRPr="002E2C6F" w14:paraId="21BAC326" w14:textId="77777777" w:rsidTr="00AF4501">
        <w:tc>
          <w:tcPr>
            <w:tcW w:w="1938" w:type="dxa"/>
          </w:tcPr>
          <w:p w14:paraId="6DD7970F" w14:textId="6F5F3530" w:rsidR="001B27CB" w:rsidRDefault="001B27CB"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2CB139D" w14:textId="1FC00F68" w:rsidR="001B27CB" w:rsidRDefault="001B27CB" w:rsidP="00D20385">
            <w:pPr>
              <w:spacing w:after="0"/>
              <w:rPr>
                <w:sz w:val="20"/>
                <w:szCs w:val="20"/>
                <w:lang w:eastAsia="zh-CN"/>
              </w:rPr>
            </w:pPr>
            <w:r>
              <w:rPr>
                <w:rFonts w:hint="eastAsia"/>
                <w:sz w:val="20"/>
                <w:szCs w:val="20"/>
                <w:lang w:eastAsia="zh-CN"/>
              </w:rPr>
              <w:t>No</w:t>
            </w:r>
          </w:p>
        </w:tc>
        <w:tc>
          <w:tcPr>
            <w:tcW w:w="6006" w:type="dxa"/>
          </w:tcPr>
          <w:p w14:paraId="43BC1692" w14:textId="2209BB86" w:rsidR="001B27CB" w:rsidRDefault="001B27CB" w:rsidP="00D20385">
            <w:pPr>
              <w:spacing w:after="0"/>
              <w:rPr>
                <w:sz w:val="20"/>
                <w:szCs w:val="20"/>
                <w:lang w:eastAsia="zh-CN"/>
              </w:rPr>
            </w:pPr>
            <w:r>
              <w:rPr>
                <w:sz w:val="20"/>
                <w:szCs w:val="20"/>
                <w:lang w:eastAsia="zh-CN"/>
              </w:rPr>
              <w:t xml:space="preserve">We </w:t>
            </w:r>
            <w:r w:rsidR="000F43ED">
              <w:rPr>
                <w:sz w:val="20"/>
                <w:szCs w:val="20"/>
                <w:lang w:eastAsia="zh-CN"/>
              </w:rPr>
              <w:t>see no use case and motivation to support IAB function for RedCap UEs.</w:t>
            </w:r>
          </w:p>
        </w:tc>
      </w:tr>
      <w:tr w:rsidR="00915F5E" w:rsidRPr="002E2C6F" w14:paraId="0F674DFA" w14:textId="77777777" w:rsidTr="00AF4501">
        <w:tc>
          <w:tcPr>
            <w:tcW w:w="1938" w:type="dxa"/>
          </w:tcPr>
          <w:p w14:paraId="36687BA4" w14:textId="37F7FFCF" w:rsidR="00915F5E" w:rsidRDefault="00915F5E" w:rsidP="00915F5E">
            <w:pPr>
              <w:spacing w:after="0"/>
              <w:rPr>
                <w:rFonts w:hint="eastAsia"/>
                <w:sz w:val="20"/>
                <w:szCs w:val="20"/>
                <w:lang w:eastAsia="zh-CN"/>
              </w:rPr>
            </w:pPr>
            <w:r>
              <w:rPr>
                <w:rFonts w:hint="eastAsia"/>
                <w:sz w:val="20"/>
                <w:szCs w:val="20"/>
                <w:lang w:eastAsia="zh-CN"/>
              </w:rPr>
              <w:t>S</w:t>
            </w:r>
            <w:r>
              <w:rPr>
                <w:sz w:val="20"/>
                <w:szCs w:val="20"/>
                <w:lang w:eastAsia="zh-CN"/>
              </w:rPr>
              <w:t>preadtrum</w:t>
            </w:r>
          </w:p>
        </w:tc>
        <w:tc>
          <w:tcPr>
            <w:tcW w:w="1288" w:type="dxa"/>
          </w:tcPr>
          <w:p w14:paraId="615C0D48" w14:textId="401D869C" w:rsidR="00915F5E" w:rsidRDefault="00915F5E" w:rsidP="00915F5E">
            <w:pPr>
              <w:spacing w:after="0"/>
              <w:rPr>
                <w:rFonts w:hint="eastAsia"/>
                <w:sz w:val="20"/>
                <w:szCs w:val="20"/>
                <w:lang w:eastAsia="zh-CN"/>
              </w:rPr>
            </w:pPr>
            <w:r>
              <w:rPr>
                <w:rFonts w:hint="eastAsia"/>
                <w:sz w:val="20"/>
                <w:szCs w:val="20"/>
                <w:lang w:eastAsia="zh-CN"/>
              </w:rPr>
              <w:t>No</w:t>
            </w:r>
          </w:p>
        </w:tc>
        <w:tc>
          <w:tcPr>
            <w:tcW w:w="6006" w:type="dxa"/>
          </w:tcPr>
          <w:p w14:paraId="237660AB" w14:textId="47C1E36A" w:rsidR="00915F5E" w:rsidRDefault="00915F5E" w:rsidP="00915F5E">
            <w:pPr>
              <w:spacing w:after="0"/>
              <w:rPr>
                <w:sz w:val="20"/>
                <w:szCs w:val="20"/>
                <w:lang w:eastAsia="zh-CN"/>
              </w:rPr>
            </w:pPr>
            <w:r>
              <w:rPr>
                <w:sz w:val="20"/>
                <w:szCs w:val="20"/>
                <w:lang w:eastAsia="zh-CN"/>
              </w:rPr>
              <w:t>Agree with ZTE that, i</w:t>
            </w:r>
            <w:r w:rsidRPr="00592F68">
              <w:rPr>
                <w:sz w:val="20"/>
                <w:szCs w:val="20"/>
                <w:lang w:eastAsia="zh-CN"/>
              </w:rPr>
              <w:t>t does not make sense to use RedCap d</w:t>
            </w:r>
            <w:r>
              <w:rPr>
                <w:sz w:val="20"/>
                <w:szCs w:val="20"/>
                <w:lang w:eastAsia="zh-CN"/>
              </w:rPr>
              <w:t>evice to deploy IAB-MT (gNB-DU).</w:t>
            </w:r>
          </w:p>
        </w:tc>
      </w:tr>
    </w:tbl>
    <w:p w14:paraId="2D68C5C4" w14:textId="54EF9A0C" w:rsidR="00C15613" w:rsidRDefault="00C15613" w:rsidP="00FC49C5">
      <w:pPr>
        <w:pStyle w:val="af9"/>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RedCap UE? </w:t>
      </w:r>
    </w:p>
    <w:tbl>
      <w:tblPr>
        <w:tblStyle w:val="af4"/>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BFBFBF"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RedCap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ZTE, Sanechips</w:t>
            </w:r>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r w:rsidR="000F43ED" w:rsidRPr="002E2C6F" w14:paraId="0F945FD3" w14:textId="77777777" w:rsidTr="00443A55">
        <w:tc>
          <w:tcPr>
            <w:tcW w:w="1938" w:type="dxa"/>
          </w:tcPr>
          <w:p w14:paraId="4BFDE486" w14:textId="50D1F156" w:rsidR="000F43ED" w:rsidRDefault="000F43E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634CF2E" w14:textId="09EA1CE9" w:rsidR="000F43ED" w:rsidRDefault="000F43ED"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2FD0423" w14:textId="77777777" w:rsidR="000F43ED" w:rsidRPr="003B7660" w:rsidRDefault="000F43ED" w:rsidP="00D20385">
            <w:pPr>
              <w:spacing w:after="0"/>
              <w:rPr>
                <w:sz w:val="20"/>
                <w:szCs w:val="20"/>
                <w:lang w:eastAsia="zh-CN"/>
              </w:rPr>
            </w:pPr>
          </w:p>
        </w:tc>
      </w:tr>
      <w:tr w:rsidR="00915F5E" w:rsidRPr="002E2C6F" w14:paraId="39D1AC84" w14:textId="77777777" w:rsidTr="00443A55">
        <w:tc>
          <w:tcPr>
            <w:tcW w:w="1938" w:type="dxa"/>
          </w:tcPr>
          <w:p w14:paraId="596E1477" w14:textId="5C69258D" w:rsidR="00915F5E" w:rsidRDefault="00915F5E" w:rsidP="00915F5E">
            <w:pPr>
              <w:spacing w:after="0"/>
              <w:rPr>
                <w:rFonts w:hint="eastAsia"/>
                <w:sz w:val="20"/>
                <w:szCs w:val="20"/>
                <w:lang w:eastAsia="zh-CN"/>
              </w:rPr>
            </w:pPr>
            <w:r>
              <w:rPr>
                <w:rFonts w:hint="eastAsia"/>
                <w:sz w:val="20"/>
                <w:szCs w:val="20"/>
                <w:lang w:eastAsia="zh-CN"/>
              </w:rPr>
              <w:t>S</w:t>
            </w:r>
            <w:r>
              <w:rPr>
                <w:sz w:val="20"/>
                <w:szCs w:val="20"/>
                <w:lang w:eastAsia="zh-CN"/>
              </w:rPr>
              <w:t xml:space="preserve">preadtrum </w:t>
            </w:r>
          </w:p>
        </w:tc>
        <w:tc>
          <w:tcPr>
            <w:tcW w:w="1288" w:type="dxa"/>
          </w:tcPr>
          <w:p w14:paraId="6F140A12" w14:textId="48D269D0" w:rsidR="00915F5E" w:rsidRDefault="00915F5E" w:rsidP="00915F5E">
            <w:pPr>
              <w:spacing w:after="0"/>
              <w:rPr>
                <w:rFonts w:hint="eastAsia"/>
                <w:sz w:val="20"/>
                <w:szCs w:val="20"/>
                <w:lang w:eastAsia="zh-CN"/>
              </w:rPr>
            </w:pPr>
            <w:r>
              <w:rPr>
                <w:rFonts w:hint="eastAsia"/>
                <w:sz w:val="20"/>
                <w:szCs w:val="20"/>
                <w:lang w:eastAsia="zh-CN"/>
              </w:rPr>
              <w:t>No</w:t>
            </w:r>
          </w:p>
        </w:tc>
        <w:tc>
          <w:tcPr>
            <w:tcW w:w="6006" w:type="dxa"/>
          </w:tcPr>
          <w:p w14:paraId="6ED34381" w14:textId="77777777" w:rsidR="00915F5E" w:rsidRPr="003B7660" w:rsidRDefault="00915F5E" w:rsidP="00915F5E">
            <w:pPr>
              <w:spacing w:after="0"/>
              <w:rPr>
                <w:sz w:val="20"/>
                <w:szCs w:val="20"/>
                <w:lang w:eastAsia="zh-CN"/>
              </w:rPr>
            </w:pPr>
          </w:p>
        </w:tc>
      </w:tr>
    </w:tbl>
    <w:p w14:paraId="367E802A" w14:textId="77777777" w:rsidR="00AB05F9" w:rsidRDefault="00AB05F9" w:rsidP="00AB05F9">
      <w:pPr>
        <w:pStyle w:val="af9"/>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4738402A"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In the WID, only CA and DC were mentioned as features not to support by RedCap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P</w:t>
      </w:r>
      <w:r w:rsidR="008844A4" w:rsidRPr="004954FB">
        <w:rPr>
          <w:rFonts w:ascii="Times New Roman" w:hAnsi="Times New Roman" w:cs="Times New Roman"/>
          <w:sz w:val="20"/>
          <w:szCs w:val="20"/>
        </w:rPr>
        <w:t>s</w:t>
      </w:r>
      <w:r w:rsidR="00413F1A" w:rsidRPr="004954FB">
        <w:rPr>
          <w:rFonts w:ascii="Times New Roman" w:hAnsi="Times New Roman" w:cs="Times New Roman"/>
          <w:sz w:val="20"/>
          <w:szCs w:val="20"/>
        </w:rPr>
        <w:t xml:space="preserve">cell change </w:t>
      </w:r>
      <w:r w:rsidR="00F935F3" w:rsidRPr="004954FB">
        <w:rPr>
          <w:rFonts w:ascii="Times New Roman" w:hAnsi="Times New Roman" w:cs="Times New Roman"/>
          <w:sz w:val="20"/>
          <w:szCs w:val="20"/>
        </w:rPr>
        <w:t xml:space="preserve"> are supported for RedCap UE. </w:t>
      </w:r>
    </w:p>
    <w:p w14:paraId="206C3616" w14:textId="7AB82B1C"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Conditional P</w:t>
      </w:r>
      <w:r w:rsidR="008844A4" w:rsidRPr="00E925DE">
        <w:rPr>
          <w:rFonts w:ascii="Times New Roman" w:hAnsi="Times New Roman" w:cs="Times New Roman"/>
          <w:b/>
          <w:bCs/>
          <w:sz w:val="20"/>
          <w:szCs w:val="20"/>
        </w:rPr>
        <w:t>s</w:t>
      </w:r>
      <w:r w:rsidR="004F3DE8" w:rsidRPr="00E925DE">
        <w:rPr>
          <w:rFonts w:ascii="Times New Roman" w:hAnsi="Times New Roman" w:cs="Times New Roman"/>
          <w:b/>
          <w:bCs/>
          <w:sz w:val="20"/>
          <w:szCs w:val="20"/>
        </w:rPr>
        <w:t>cell change</w:t>
      </w:r>
      <w:r w:rsidR="00F935F3" w:rsidRPr="00E925DE">
        <w:rPr>
          <w:rFonts w:ascii="Times New Roman" w:hAnsi="Times New Roman" w:cs="Times New Roman"/>
          <w:b/>
          <w:bCs/>
          <w:sz w:val="20"/>
          <w:szCs w:val="20"/>
        </w:rPr>
        <w:t xml:space="preserve"> are supported by RedCap UE? </w:t>
      </w:r>
    </w:p>
    <w:tbl>
      <w:tblPr>
        <w:tblStyle w:val="af4"/>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BFBFBF"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lastRenderedPageBreak/>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184457DF" w:rsidR="00F935F3" w:rsidRPr="002E2C6F" w:rsidRDefault="00430C91" w:rsidP="00443A55">
            <w:pPr>
              <w:spacing w:after="0"/>
              <w:rPr>
                <w:sz w:val="20"/>
                <w:szCs w:val="20"/>
                <w:lang w:eastAsia="zh-CN"/>
              </w:rPr>
            </w:pPr>
            <w:r>
              <w:rPr>
                <w:sz w:val="20"/>
                <w:szCs w:val="20"/>
                <w:lang w:eastAsia="zh-CN"/>
              </w:rPr>
              <w:t xml:space="preserve">DAPS cannot be supported by RedCap UE. </w:t>
            </w:r>
            <w:r w:rsidR="0054064C">
              <w:rPr>
                <w:sz w:val="20"/>
                <w:szCs w:val="20"/>
                <w:lang w:eastAsia="zh-CN"/>
              </w:rPr>
              <w:t xml:space="preserve">For </w:t>
            </w:r>
            <w:r w:rsidR="00F64CC4">
              <w:rPr>
                <w:sz w:val="20"/>
                <w:szCs w:val="20"/>
                <w:lang w:eastAsia="zh-CN"/>
              </w:rPr>
              <w:t>conditional P</w:t>
            </w:r>
            <w:r w:rsidR="008844A4">
              <w:rPr>
                <w:sz w:val="20"/>
                <w:szCs w:val="20"/>
                <w:lang w:eastAsia="zh-CN"/>
              </w:rPr>
              <w:t>s</w:t>
            </w:r>
            <w:r w:rsidR="00F64CC4">
              <w:rPr>
                <w:sz w:val="20"/>
                <w:szCs w:val="20"/>
                <w:lang w:eastAsia="zh-CN"/>
              </w:rPr>
              <w:t>cell change,</w:t>
            </w:r>
            <w:r w:rsidR="0054064C">
              <w:rPr>
                <w:sz w:val="20"/>
                <w:szCs w:val="20"/>
                <w:lang w:eastAsia="zh-CN"/>
              </w:rPr>
              <w:t xml:space="preserve"> at least </w:t>
            </w:r>
            <w:r w:rsidR="000E1EEA">
              <w:rPr>
                <w:sz w:val="20"/>
                <w:szCs w:val="20"/>
                <w:lang w:eastAsia="zh-CN"/>
              </w:rPr>
              <w:t>conditional P</w:t>
            </w:r>
            <w:r w:rsidR="008844A4">
              <w:rPr>
                <w:sz w:val="20"/>
                <w:szCs w:val="20"/>
                <w:lang w:eastAsia="zh-CN"/>
              </w:rPr>
              <w:t>s</w:t>
            </w:r>
            <w:r w:rsidR="000E1EEA">
              <w:rPr>
                <w:sz w:val="20"/>
                <w:szCs w:val="20"/>
                <w:lang w:eastAsia="zh-CN"/>
              </w:rPr>
              <w:t>cell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ZTE, Sanechips</w:t>
            </w:r>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PCell CHO is applicable to RedCap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It should be feasible to support CHO for RedCap UE.</w:t>
            </w:r>
          </w:p>
        </w:tc>
      </w:tr>
      <w:tr w:rsidR="008844A4" w:rsidRPr="002E2C6F" w14:paraId="04A1D5B9" w14:textId="77777777" w:rsidTr="00443A55">
        <w:tc>
          <w:tcPr>
            <w:tcW w:w="1938" w:type="dxa"/>
          </w:tcPr>
          <w:p w14:paraId="554102A7" w14:textId="199BA568" w:rsidR="008844A4" w:rsidRDefault="008844A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0FAD2A" w14:textId="3F2EF6F6" w:rsidR="008844A4" w:rsidRDefault="008844A4"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672FEB3" w14:textId="77777777" w:rsidR="008844A4" w:rsidRDefault="008844A4" w:rsidP="00D20385">
            <w:pPr>
              <w:spacing w:after="0"/>
              <w:rPr>
                <w:sz w:val="20"/>
                <w:szCs w:val="20"/>
                <w:lang w:eastAsia="zh-CN"/>
              </w:rPr>
            </w:pPr>
          </w:p>
        </w:tc>
      </w:tr>
      <w:tr w:rsidR="00915F5E" w:rsidRPr="002E2C6F" w14:paraId="0EB5C27E" w14:textId="77777777" w:rsidTr="00443A55">
        <w:tc>
          <w:tcPr>
            <w:tcW w:w="1938" w:type="dxa"/>
          </w:tcPr>
          <w:p w14:paraId="00BFBAB2" w14:textId="224D84A2" w:rsidR="00915F5E" w:rsidRDefault="00915F5E" w:rsidP="00915F5E">
            <w:pPr>
              <w:spacing w:after="0"/>
              <w:rPr>
                <w:rFonts w:hint="eastAsia"/>
                <w:sz w:val="20"/>
                <w:szCs w:val="20"/>
                <w:lang w:eastAsia="zh-CN"/>
              </w:rPr>
            </w:pPr>
            <w:r>
              <w:rPr>
                <w:rFonts w:hint="eastAsia"/>
                <w:sz w:val="20"/>
                <w:szCs w:val="20"/>
                <w:lang w:eastAsia="zh-CN"/>
              </w:rPr>
              <w:t>S</w:t>
            </w:r>
            <w:r>
              <w:rPr>
                <w:sz w:val="20"/>
                <w:szCs w:val="20"/>
                <w:lang w:eastAsia="zh-CN"/>
              </w:rPr>
              <w:t>preadtrum</w:t>
            </w:r>
          </w:p>
        </w:tc>
        <w:tc>
          <w:tcPr>
            <w:tcW w:w="1288" w:type="dxa"/>
          </w:tcPr>
          <w:p w14:paraId="5669E89F" w14:textId="12E60868" w:rsidR="00915F5E" w:rsidRDefault="00915F5E" w:rsidP="00915F5E">
            <w:pPr>
              <w:spacing w:after="0"/>
              <w:rPr>
                <w:rFonts w:hint="eastAsia"/>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380E112D" w14:textId="1DDD312F" w:rsidR="00915F5E" w:rsidRDefault="00915F5E" w:rsidP="00915F5E">
            <w:pPr>
              <w:spacing w:after="0"/>
              <w:rPr>
                <w:sz w:val="20"/>
                <w:szCs w:val="20"/>
                <w:lang w:eastAsia="zh-CN"/>
              </w:rPr>
            </w:pPr>
            <w:r>
              <w:rPr>
                <w:sz w:val="20"/>
                <w:szCs w:val="20"/>
                <w:lang w:eastAsia="zh-CN"/>
              </w:rPr>
              <w:t>We think only normal PCell CHO is applicable for RedCap UE.</w:t>
            </w:r>
          </w:p>
        </w:tc>
      </w:tr>
    </w:tbl>
    <w:p w14:paraId="40F0E8A9" w14:textId="77777777" w:rsidR="00F935F3" w:rsidRDefault="00F935F3" w:rsidP="00F935F3">
      <w:pPr>
        <w:pStyle w:val="af9"/>
        <w:jc w:val="both"/>
      </w:pPr>
    </w:p>
    <w:p w14:paraId="06F5A936" w14:textId="77777777" w:rsidR="00AB05F9" w:rsidRDefault="00AB05F9" w:rsidP="00FC49C5">
      <w:pPr>
        <w:pStyle w:val="af9"/>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Any other Rel-15/Rel-16 features should not be supported by RedCap UE? Please justify your response ( Please also indicate the details, e.g. not mandatory, changed value/value range, etc.)</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BFBFBF"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ZTE, Sanechips</w:t>
            </w: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RedCap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for RedCap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af9"/>
        <w:jc w:val="both"/>
      </w:pPr>
    </w:p>
    <w:p w14:paraId="29A5ADB5" w14:textId="77777777" w:rsidR="00FC49C5" w:rsidRPr="002E2C6F" w:rsidRDefault="00FC49C5" w:rsidP="00FC49C5">
      <w:pPr>
        <w:pStyle w:val="af9"/>
        <w:jc w:val="both"/>
      </w:pPr>
    </w:p>
    <w:p w14:paraId="381CA544" w14:textId="6F6E543D" w:rsidR="00FC49C5" w:rsidRDefault="00FC49C5" w:rsidP="00FC49C5">
      <w:pPr>
        <w:pStyle w:val="2"/>
        <w:rPr>
          <w:rFonts w:ascii="Times New Roman" w:hAnsi="Times New Roman"/>
        </w:rPr>
      </w:pPr>
      <w:r w:rsidRPr="00FC49C5">
        <w:rPr>
          <w:rFonts w:ascii="Times New Roman" w:hAnsi="Times New Roman"/>
        </w:rPr>
        <w:t>How to reflect the handling of RedCap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RedCap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af4"/>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Revised Principle 1: For RedCap UE’s mandatory without signaling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which are optional or mandatory with capability signaling for non-RedCap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3"/>
      </w:pPr>
      <w:r w:rsidRPr="004954FB">
        <w:lastRenderedPageBreak/>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a9"/>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a9"/>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RedCap UE during and after initial access </w:t>
      </w:r>
      <w:r>
        <w:rPr>
          <w:rFonts w:ascii="Times" w:hAnsi="Times" w:cs="Times"/>
          <w:bCs/>
          <w:i/>
          <w:iCs/>
          <w:szCs w:val="22"/>
        </w:rPr>
        <w:t xml:space="preserve">is </w:t>
      </w:r>
      <w:r w:rsidRPr="006F7278">
        <w:rPr>
          <w:rFonts w:ascii="Times" w:hAnsi="Times" w:cs="Times"/>
          <w:bCs/>
          <w:i/>
          <w:iCs/>
          <w:szCs w:val="22"/>
        </w:rPr>
        <w:t>20 MHz</w:t>
      </w:r>
      <w:r w:rsidRPr="0099079B">
        <w:rPr>
          <w:rFonts w:ascii="Times" w:hAnsi="Times" w:cs="Times"/>
          <w:bCs/>
          <w:i/>
          <w:iCs/>
          <w:szCs w:val="22"/>
        </w:rPr>
        <w:t xml:space="preserve">. </w:t>
      </w:r>
    </w:p>
    <w:p w14:paraId="5CAAECF9" w14:textId="77777777" w:rsidR="00D16574" w:rsidRPr="006F7278" w:rsidRDefault="00D16574" w:rsidP="00D16574">
      <w:pPr>
        <w:pStyle w:val="a9"/>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Maximum bandwidth of an FR2 RedCap UE during and after initial access is 100 MHz</w:t>
      </w:r>
      <w:r>
        <w:rPr>
          <w:rFonts w:ascii="Times" w:hAnsi="Times" w:cs="Times"/>
          <w:bCs/>
          <w:i/>
          <w:iCs/>
          <w:szCs w:val="22"/>
        </w:rPr>
        <w:t>.</w:t>
      </w:r>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r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r w:rsidRPr="00D16574">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sidRPr="00D16574">
        <w:rPr>
          <w:rFonts w:ascii="Times New Roman" w:hAnsi="Times New Roman" w:cs="Times New Roman"/>
          <w:i/>
          <w:iCs/>
          <w:sz w:val="20"/>
          <w:szCs w:val="20"/>
        </w:rPr>
        <w:t>FeatureSetDownlinkPerCC</w:t>
      </w:r>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RedCap UE, the field description of </w:t>
      </w:r>
      <w:r w:rsidR="00021205"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r w:rsidR="00021205" w:rsidRPr="00D16574">
        <w:rPr>
          <w:rFonts w:ascii="Times New Roman" w:hAnsi="Times New Roman" w:cs="Times New Roman"/>
          <w:i/>
          <w:iCs/>
          <w:sz w:val="20"/>
          <w:szCs w:val="20"/>
        </w:rPr>
        <w:t>supportedBandwidthDL</w:t>
      </w:r>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4"/>
        <w:rPr>
          <w:b w:val="0"/>
          <w:bCs w:val="0"/>
          <w:lang w:val="en-US"/>
        </w:rPr>
      </w:pPr>
      <w:r w:rsidRPr="00462F82">
        <w:rPr>
          <w:b w:val="0"/>
          <w:bCs w:val="0"/>
          <w:lang w:val="en-US"/>
        </w:rPr>
        <w:t>4.2.7.2</w:t>
      </w:r>
      <w:r w:rsidRPr="00462F82">
        <w:rPr>
          <w:b w:val="0"/>
          <w:bCs w:val="0"/>
          <w:lang w:val="en-US"/>
        </w:rPr>
        <w:tab/>
      </w:r>
      <w:r w:rsidRPr="00462F82">
        <w:rPr>
          <w:b w:val="0"/>
          <w:bCs w:val="0"/>
          <w:i/>
          <w:lang w:val="en-US"/>
        </w:rPr>
        <w:t>BandNR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t>channelBWs-DL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cs="Times New Roman"/>
                <w:i/>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supportedSubCarrierSpacingDL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iCs/>
                <w:sz w:val="18"/>
                <w:szCs w:val="20"/>
                <w:lang w:val="en-GB" w:eastAsia="ja-JP"/>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supportedBandwidthDL</w:t>
            </w:r>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lastRenderedPageBreak/>
              <w:t>channelBWs-UL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r w:rsidRPr="00462F82">
              <w:rPr>
                <w:rFonts w:ascii="Arial" w:eastAsia="Times New Roman" w:hAnsi="Arial" w:cs="Times New Roman"/>
                <w:i/>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supportedSubCarrierSpacingUL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supportedBandwidthCombiantionSet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channelBWs-UL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Yu Mincho" w:hAnsi="Arial" w:cs="Times New Roman"/>
                <w:sz w:val="18"/>
                <w:szCs w:val="20"/>
                <w:lang w:val="en-GB" w:eastAsia="ja-JP" w:bidi="ar"/>
              </w:rPr>
              <w:t xml:space="preserve">, the </w:t>
            </w:r>
            <w:r w:rsidRPr="00462F82">
              <w:rPr>
                <w:rFonts w:ascii="Arial" w:eastAsia="Yu Mincho" w:hAnsi="Arial" w:cs="Times New Roman"/>
                <w:i/>
                <w:sz w:val="18"/>
                <w:szCs w:val="20"/>
                <w:lang w:val="en-GB" w:eastAsia="ja-JP" w:bidi="ar"/>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supportedBandwidthUL</w:t>
            </w:r>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BFBFBF"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ZTE, Sanechips</w:t>
            </w:r>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af9"/>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for FR1; 100MHz for FR2. And it is mandatorily supported for RedCap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af9"/>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r w:rsidR="003B591E" w:rsidRPr="00AC01B7">
              <w:rPr>
                <w:b/>
                <w:sz w:val="20"/>
                <w:szCs w:val="20"/>
                <w:lang w:eastAsia="ja-JP"/>
              </w:rPr>
              <w:t>channelBWs-UL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af9"/>
              <w:spacing w:after="0"/>
              <w:ind w:left="229"/>
              <w:rPr>
                <w:lang w:eastAsia="ja-JP"/>
              </w:rPr>
            </w:pPr>
          </w:p>
          <w:tbl>
            <w:tblPr>
              <w:tblStyle w:val="af4"/>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RedCap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“This capability is not applicable to RedCap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lastRenderedPageBreak/>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We are ok 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af9"/>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af9"/>
              <w:numPr>
                <w:ilvl w:val="0"/>
                <w:numId w:val="69"/>
              </w:numPr>
              <w:spacing w:after="0"/>
              <w:rPr>
                <w:lang w:eastAsia="zh-CN"/>
              </w:rPr>
            </w:pPr>
            <w:r>
              <w:rPr>
                <w:lang w:eastAsia="zh-CN"/>
              </w:rPr>
              <w:t xml:space="preserve">No sure if the change to </w:t>
            </w:r>
            <w:r w:rsidRPr="00744259">
              <w:rPr>
                <w:i/>
                <w:lang w:eastAsia="zh-CN"/>
              </w:rPr>
              <w:t>supportedBandwidthDL</w:t>
            </w:r>
            <w:r>
              <w:rPr>
                <w:lang w:eastAsia="zh-CN"/>
              </w:rPr>
              <w:t xml:space="preserve"> is really needed.</w:t>
            </w:r>
          </w:p>
          <w:p w14:paraId="15C457BD" w14:textId="3B1B6F8D" w:rsidR="00D20385" w:rsidRDefault="00D20385" w:rsidP="00D20385">
            <w:pPr>
              <w:pStyle w:val="af9"/>
              <w:numPr>
                <w:ilvl w:val="0"/>
                <w:numId w:val="69"/>
              </w:numPr>
              <w:spacing w:after="0"/>
              <w:rPr>
                <w:lang w:eastAsia="zh-CN"/>
              </w:rPr>
            </w:pPr>
            <w:r>
              <w:rPr>
                <w:lang w:eastAsia="zh-CN"/>
              </w:rPr>
              <w:t xml:space="preserve">We prefer to capture those in a </w:t>
            </w:r>
            <w:r w:rsidRPr="00744259">
              <w:rPr>
                <w:b/>
                <w:highlight w:val="yellow"/>
                <w:lang w:eastAsia="zh-CN"/>
              </w:rPr>
              <w:t>new section for RedCap</w:t>
            </w:r>
            <w:r>
              <w:rPr>
                <w:lang w:eastAsia="zh-CN"/>
              </w:rPr>
              <w:t>, to avoid any confusion/conflict with the description for non-RedCap UE</w:t>
            </w:r>
            <w:r w:rsidR="0099272D">
              <w:rPr>
                <w:rFonts w:hint="eastAsia"/>
                <w:lang w:eastAsia="zh-CN"/>
              </w:rPr>
              <w:t>.</w:t>
            </w:r>
          </w:p>
          <w:p w14:paraId="2866A795" w14:textId="77777777" w:rsidR="00D20385" w:rsidRDefault="00D20385" w:rsidP="00D20385">
            <w:pPr>
              <w:pStyle w:val="af9"/>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af4"/>
              <w:tblW w:w="0" w:type="auto"/>
              <w:tblLook w:val="04A0" w:firstRow="1" w:lastRow="0" w:firstColumn="1" w:lastColumn="0" w:noHBand="0" w:noVBand="1"/>
            </w:tblPr>
            <w:tblGrid>
              <w:gridCol w:w="5727"/>
            </w:tblGrid>
            <w:tr w:rsidR="00D20385" w14:paraId="75853B64" w14:textId="77777777" w:rsidTr="006A4293">
              <w:tc>
                <w:tcPr>
                  <w:tcW w:w="5727" w:type="dxa"/>
                </w:tcPr>
                <w:tbl>
                  <w:tblPr>
                    <w:tblStyle w:val="af4"/>
                    <w:tblW w:w="0" w:type="auto"/>
                    <w:tblLook w:val="04A0" w:firstRow="1" w:lastRow="0" w:firstColumn="1" w:lastColumn="0" w:noHBand="0" w:noVBand="1"/>
                  </w:tblPr>
                  <w:tblGrid>
                    <w:gridCol w:w="5501"/>
                  </w:tblGrid>
                  <w:tr w:rsidR="00D20385" w14:paraId="5D8DAAB8" w14:textId="77777777" w:rsidTr="006A4293">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6A4293">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462F82">
                          <w:rPr>
                            <w:rFonts w:ascii="Arial" w:eastAsia="Times New Roman" w:hAnsi="Arial"/>
                            <w:b/>
                            <w:i/>
                            <w:sz w:val="18"/>
                            <w:szCs w:val="20"/>
                            <w:lang w:val="en-GB" w:eastAsia="ja-JP"/>
                          </w:rPr>
                          <w:t>channelBWs-DL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12B1FD50" w:rsidR="00D20385" w:rsidRDefault="00A6091C"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88D76F3" w14:textId="56FBA16D" w:rsidR="00D20385" w:rsidRDefault="00A6091C" w:rsidP="00D20385">
            <w:pPr>
              <w:spacing w:after="0"/>
              <w:rPr>
                <w:sz w:val="20"/>
                <w:szCs w:val="20"/>
                <w:lang w:eastAsia="zh-CN"/>
              </w:rPr>
            </w:pPr>
            <w:r>
              <w:rPr>
                <w:sz w:val="20"/>
                <w:szCs w:val="20"/>
                <w:lang w:eastAsia="ja-JP"/>
              </w:rPr>
              <w:t>We are ok with ZTE’s suggested change.</w:t>
            </w:r>
          </w:p>
        </w:tc>
        <w:tc>
          <w:tcPr>
            <w:tcW w:w="6006" w:type="dxa"/>
          </w:tcPr>
          <w:p w14:paraId="1619354D" w14:textId="77777777" w:rsidR="00D20385" w:rsidRDefault="00D20385" w:rsidP="00D20385">
            <w:pPr>
              <w:spacing w:after="0"/>
              <w:rPr>
                <w:lang w:eastAsia="zh-CN"/>
              </w:rPr>
            </w:pPr>
          </w:p>
        </w:tc>
      </w:tr>
      <w:tr w:rsidR="00915F5E" w:rsidRPr="002E2C6F" w14:paraId="773BC8C4" w14:textId="77777777" w:rsidTr="00AF4501">
        <w:tc>
          <w:tcPr>
            <w:tcW w:w="1938" w:type="dxa"/>
          </w:tcPr>
          <w:p w14:paraId="735A3C35" w14:textId="6E2AE4F2" w:rsidR="00915F5E" w:rsidRDefault="00915F5E" w:rsidP="00915F5E">
            <w:pPr>
              <w:spacing w:after="0"/>
              <w:rPr>
                <w:rFonts w:hint="eastAsia"/>
                <w:sz w:val="20"/>
                <w:szCs w:val="20"/>
                <w:lang w:eastAsia="zh-CN"/>
              </w:rPr>
            </w:pPr>
            <w:r>
              <w:rPr>
                <w:rFonts w:hint="eastAsia"/>
                <w:sz w:val="20"/>
                <w:szCs w:val="20"/>
                <w:lang w:eastAsia="zh-CN"/>
              </w:rPr>
              <w:t>Spread</w:t>
            </w:r>
            <w:r>
              <w:rPr>
                <w:sz w:val="20"/>
                <w:szCs w:val="20"/>
                <w:lang w:eastAsia="zh-CN"/>
              </w:rPr>
              <w:t>trum</w:t>
            </w:r>
          </w:p>
        </w:tc>
        <w:tc>
          <w:tcPr>
            <w:tcW w:w="1288" w:type="dxa"/>
          </w:tcPr>
          <w:p w14:paraId="67C4C433" w14:textId="7E9E1ACF" w:rsidR="00915F5E" w:rsidRDefault="00915F5E" w:rsidP="00915F5E">
            <w:pPr>
              <w:spacing w:after="0"/>
              <w:rPr>
                <w:sz w:val="20"/>
                <w:szCs w:val="20"/>
                <w:lang w:eastAsia="ja-JP"/>
              </w:rPr>
            </w:pPr>
            <w:r>
              <w:rPr>
                <w:sz w:val="20"/>
                <w:szCs w:val="20"/>
                <w:lang w:eastAsia="zh-CN"/>
              </w:rPr>
              <w:t>Prefer the version from ZTE.</w:t>
            </w:r>
          </w:p>
        </w:tc>
        <w:tc>
          <w:tcPr>
            <w:tcW w:w="6006" w:type="dxa"/>
          </w:tcPr>
          <w:p w14:paraId="02A7B79E" w14:textId="127783FE" w:rsidR="00915F5E" w:rsidRDefault="00915F5E" w:rsidP="00915F5E">
            <w:pPr>
              <w:spacing w:after="0"/>
              <w:rPr>
                <w:lang w:eastAsia="zh-CN"/>
              </w:rPr>
            </w:pPr>
            <w:r>
              <w:rPr>
                <w:lang w:eastAsia="zh-CN"/>
              </w:rPr>
              <w:t xml:space="preserve">The similar modification are also needed for </w:t>
            </w:r>
            <w:r w:rsidRPr="00AC01B7">
              <w:rPr>
                <w:b/>
                <w:sz w:val="20"/>
                <w:szCs w:val="20"/>
                <w:lang w:eastAsia="ja-JP"/>
              </w:rPr>
              <w:t>channelBWs-UL</w:t>
            </w:r>
            <w:r>
              <w:rPr>
                <w:b/>
                <w:sz w:val="20"/>
                <w:szCs w:val="20"/>
                <w:lang w:eastAsia="ja-JP"/>
              </w:rPr>
              <w:t xml:space="preserve">, </w:t>
            </w:r>
            <w:r w:rsidRPr="000A7783">
              <w:rPr>
                <w:sz w:val="20"/>
                <w:szCs w:val="20"/>
                <w:lang w:eastAsia="ja-JP"/>
              </w:rPr>
              <w:t xml:space="preserve">which is missed. </w:t>
            </w:r>
          </w:p>
        </w:tc>
      </w:tr>
    </w:tbl>
    <w:p w14:paraId="03269C72" w14:textId="0196980E" w:rsidR="00AF4501" w:rsidRPr="004954FB" w:rsidRDefault="00AF4501" w:rsidP="004954FB">
      <w:pPr>
        <w:pStyle w:val="3"/>
      </w:pPr>
      <w:r w:rsidRPr="004954FB">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RedCap UE is 1 Rx. </w:t>
      </w:r>
    </w:p>
    <w:p w14:paraId="58175172" w14:textId="77777777" w:rsidR="00AF4501" w:rsidRPr="006F7278" w:rsidRDefault="00AF4501" w:rsidP="00AF4501">
      <w:pPr>
        <w:pStyle w:val="a9"/>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a9"/>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RedCap UE is 1. The specification also supports 2 Rx </w:t>
      </w:r>
      <w:r>
        <w:rPr>
          <w:i/>
          <w:iCs/>
        </w:rPr>
        <w:t>branches</w:t>
      </w:r>
      <w:r w:rsidRPr="006F7278">
        <w:rPr>
          <w:i/>
          <w:iCs/>
        </w:rPr>
        <w:t xml:space="preserve"> for a RedCap UE</w:t>
      </w:r>
      <w:r>
        <w:rPr>
          <w:i/>
          <w:iCs/>
        </w:rPr>
        <w:t xml:space="preserve"> in these bands</w:t>
      </w:r>
      <w:r w:rsidRPr="006F7278">
        <w:rPr>
          <w:i/>
          <w:iCs/>
        </w:rPr>
        <w:t>.</w:t>
      </w:r>
    </w:p>
    <w:p w14:paraId="36BFB8F5" w14:textId="77777777" w:rsidR="00AF4501" w:rsidRPr="00B20979" w:rsidRDefault="00AF4501" w:rsidP="00AF4501">
      <w:pPr>
        <w:pStyle w:val="a9"/>
        <w:numPr>
          <w:ilvl w:val="2"/>
          <w:numId w:val="11"/>
        </w:numPr>
        <w:autoSpaceDE/>
        <w:autoSpaceDN/>
        <w:adjustRightInd/>
        <w:jc w:val="both"/>
        <w:rPr>
          <w:i/>
          <w:iCs/>
        </w:rPr>
      </w:pPr>
      <w:bookmarkStart w:id="215"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5"/>
      <w:r>
        <w:rPr>
          <w:i/>
          <w:iCs/>
        </w:rPr>
        <w:t>antenna ports</w:t>
      </w:r>
      <w:r w:rsidRPr="006F7278">
        <w:rPr>
          <w:i/>
          <w:iCs/>
        </w:rPr>
        <w:t xml:space="preserve">, the minimum number of Rx </w:t>
      </w:r>
      <w:bookmarkStart w:id="216" w:name="_Hlk58574559"/>
      <w:r>
        <w:rPr>
          <w:i/>
          <w:iCs/>
        </w:rPr>
        <w:t>branches</w:t>
      </w:r>
      <w:r w:rsidRPr="006F7278">
        <w:rPr>
          <w:i/>
          <w:iCs/>
        </w:rPr>
        <w:t xml:space="preserve"> </w:t>
      </w:r>
      <w:bookmarkEnd w:id="216"/>
      <w:r w:rsidRPr="006F7278">
        <w:rPr>
          <w:i/>
          <w:iCs/>
        </w:rPr>
        <w:t xml:space="preserve">supported by specification for a RedCap UE </w:t>
      </w:r>
      <w:r>
        <w:rPr>
          <w:i/>
          <w:iCs/>
        </w:rPr>
        <w:t>is 1. The specification also supports 2 Rx branches for a RedCap UE in these bands</w:t>
      </w:r>
      <w:r w:rsidRPr="006F7278">
        <w:rPr>
          <w:i/>
          <w:iCs/>
        </w:rPr>
        <w:t>.</w:t>
      </w:r>
    </w:p>
    <w:p w14:paraId="74276AF0" w14:textId="306D9BDD" w:rsidR="00AF4501" w:rsidRPr="006F7278" w:rsidRDefault="00AF4501" w:rsidP="00AF4501">
      <w:pPr>
        <w:pStyle w:val="a9"/>
        <w:numPr>
          <w:ilvl w:val="2"/>
          <w:numId w:val="11"/>
        </w:numPr>
        <w:autoSpaceDE/>
        <w:autoSpaceDN/>
        <w:adjustRightInd/>
        <w:jc w:val="both"/>
        <w:rPr>
          <w:b/>
          <w:i/>
          <w:iCs/>
        </w:rPr>
      </w:pPr>
      <w:r>
        <w:rPr>
          <w:i/>
          <w:iCs/>
        </w:rPr>
        <w:t xml:space="preserve">A means shall be specified by which the </w:t>
      </w:r>
      <w:r w:rsidR="00077D9E">
        <w:rPr>
          <w:i/>
          <w:iCs/>
        </w:rPr>
        <w:t>Gnb</w:t>
      </w:r>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w:t>
      </w:r>
      <w:r w:rsidR="007235C8">
        <w:rPr>
          <w:rFonts w:ascii="Times New Roman" w:hAnsi="Times New Roman" w:cs="Times New Roman"/>
          <w:sz w:val="20"/>
          <w:szCs w:val="20"/>
        </w:rPr>
        <w:t xml:space="preserve">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Phase 2-Discussion point 3.2-1: Do you agree the need to introduce capability signalling on the supported Rx number for RedCap UE?</w:t>
      </w:r>
    </w:p>
    <w:tbl>
      <w:tblPr>
        <w:tblStyle w:val="af4"/>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BFBFBF"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BFBFBF"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ZTE, Sanechips</w:t>
            </w:r>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af4"/>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RedCap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r w:rsidRPr="00286226">
                    <w:rPr>
                      <w:rFonts w:ascii="Times" w:eastAsia="Times New Roman" w:hAnsi="Times"/>
                      <w:i/>
                      <w:iCs/>
                      <w:color w:val="FF0000"/>
                      <w:sz w:val="20"/>
                      <w:szCs w:val="20"/>
                      <w:lang w:val="en-GB"/>
                    </w:rPr>
                    <w:t>maxNumberMIMO-LayersPDSCH</w:t>
                  </w:r>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uawie, HiSilicon</w:t>
            </w:r>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r w:rsidR="00077D9E" w:rsidRPr="002E2C6F" w14:paraId="7BE60A2F" w14:textId="77777777" w:rsidTr="007235C8">
        <w:tc>
          <w:tcPr>
            <w:tcW w:w="1938" w:type="dxa"/>
          </w:tcPr>
          <w:p w14:paraId="5A15AF72" w14:textId="59BEE5E3" w:rsidR="00077D9E" w:rsidRDefault="00077D9E"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CF89750" w14:textId="46DA88B8" w:rsidR="00077D9E" w:rsidRDefault="00077D9E" w:rsidP="00C85297">
            <w:pPr>
              <w:spacing w:after="0"/>
              <w:rPr>
                <w:sz w:val="20"/>
                <w:szCs w:val="20"/>
                <w:lang w:eastAsia="zh-CN"/>
              </w:rPr>
            </w:pPr>
            <w:r>
              <w:rPr>
                <w:sz w:val="20"/>
                <w:szCs w:val="20"/>
                <w:lang w:eastAsia="zh-CN"/>
              </w:rPr>
              <w:t xml:space="preserve">No </w:t>
            </w:r>
          </w:p>
        </w:tc>
        <w:tc>
          <w:tcPr>
            <w:tcW w:w="6006" w:type="dxa"/>
          </w:tcPr>
          <w:p w14:paraId="37D184F2" w14:textId="04821BCC" w:rsidR="00077D9E" w:rsidRDefault="00077D9E" w:rsidP="00C85297">
            <w:pPr>
              <w:spacing w:after="0"/>
              <w:rPr>
                <w:sz w:val="20"/>
                <w:szCs w:val="20"/>
                <w:lang w:eastAsia="zh-CN"/>
              </w:rPr>
            </w:pPr>
            <w:r>
              <w:rPr>
                <w:sz w:val="20"/>
                <w:szCs w:val="20"/>
                <w:lang w:eastAsia="zh-CN"/>
              </w:rPr>
              <w:t>Agree with ZTE</w:t>
            </w:r>
            <w:r w:rsidR="00D617EF">
              <w:rPr>
                <w:sz w:val="20"/>
                <w:szCs w:val="20"/>
                <w:lang w:eastAsia="zh-CN"/>
              </w:rPr>
              <w:t xml:space="preserve"> and thank ZTE for pointing this out. </w:t>
            </w:r>
          </w:p>
        </w:tc>
      </w:tr>
      <w:tr w:rsidR="00915F5E" w:rsidRPr="002E2C6F" w14:paraId="2EC04D4C" w14:textId="77777777" w:rsidTr="007235C8">
        <w:tc>
          <w:tcPr>
            <w:tcW w:w="1938" w:type="dxa"/>
          </w:tcPr>
          <w:p w14:paraId="6A20E10E" w14:textId="64DBB00B" w:rsidR="00915F5E" w:rsidRDefault="00915F5E" w:rsidP="00915F5E">
            <w:pPr>
              <w:spacing w:after="0"/>
              <w:rPr>
                <w:rFonts w:hint="eastAsia"/>
                <w:sz w:val="20"/>
                <w:szCs w:val="20"/>
                <w:lang w:eastAsia="zh-CN"/>
              </w:rPr>
            </w:pPr>
            <w:r>
              <w:rPr>
                <w:sz w:val="20"/>
                <w:szCs w:val="20"/>
                <w:lang w:eastAsia="zh-CN"/>
              </w:rPr>
              <w:t>Spreadtrum</w:t>
            </w:r>
          </w:p>
        </w:tc>
        <w:tc>
          <w:tcPr>
            <w:tcW w:w="1288" w:type="dxa"/>
          </w:tcPr>
          <w:p w14:paraId="0A66C2E3" w14:textId="5AFD802B"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4F280D" w14:textId="4A2ADA38" w:rsidR="00915F5E" w:rsidRDefault="00915F5E" w:rsidP="00915F5E">
            <w:pPr>
              <w:spacing w:after="0"/>
              <w:rPr>
                <w:sz w:val="20"/>
                <w:szCs w:val="20"/>
                <w:lang w:eastAsia="zh-CN"/>
              </w:rPr>
            </w:pPr>
            <w:r>
              <w:rPr>
                <w:rFonts w:hint="eastAsia"/>
                <w:sz w:val="20"/>
                <w:szCs w:val="20"/>
                <w:lang w:eastAsia="zh-CN"/>
              </w:rPr>
              <w:t>Agree</w:t>
            </w:r>
            <w:r>
              <w:rPr>
                <w:sz w:val="20"/>
                <w:szCs w:val="20"/>
                <w:lang w:eastAsia="zh-CN"/>
              </w:rPr>
              <w:t xml:space="preserve"> with ZTE.</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af9"/>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af9"/>
        <w:numPr>
          <w:ilvl w:val="0"/>
          <w:numId w:val="23"/>
        </w:numPr>
        <w:rPr>
          <w:b/>
          <w:bCs/>
        </w:rPr>
      </w:pPr>
      <w:r w:rsidRPr="004954FB">
        <w:rPr>
          <w:b/>
          <w:bCs/>
        </w:rPr>
        <w:t xml:space="preserve">Option 2: </w:t>
      </w:r>
      <w:r w:rsidRPr="004954FB">
        <w:t>per band, i.e. BandNR;</w:t>
      </w:r>
    </w:p>
    <w:p w14:paraId="6E1C1D51" w14:textId="4BA7D0B5" w:rsidR="007235C8" w:rsidRPr="004954FB" w:rsidRDefault="007235C8" w:rsidP="004954FB">
      <w:pPr>
        <w:pStyle w:val="af9"/>
        <w:numPr>
          <w:ilvl w:val="0"/>
          <w:numId w:val="23"/>
        </w:numPr>
        <w:rPr>
          <w:b/>
          <w:bCs/>
        </w:rPr>
      </w:pPr>
      <w:r w:rsidRPr="004954FB">
        <w:rPr>
          <w:b/>
          <w:bCs/>
        </w:rPr>
        <w:t xml:space="preserve">Option 3: </w:t>
      </w:r>
      <w:r w:rsidRPr="004954FB">
        <w:t>others?</w:t>
      </w:r>
    </w:p>
    <w:tbl>
      <w:tblPr>
        <w:tblStyle w:val="af4"/>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BFBFBF"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ZTE, Sanechips</w:t>
            </w:r>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7"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8"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9" w:author="Intel-Yi" w:date="2021-07-01T08:31:00Z"/>
          <w:rFonts w:ascii="Courier New" w:eastAsia="Times New Roman" w:hAnsi="Courier New" w:cs="Times New Roman"/>
          <w:noProof/>
          <w:color w:val="FF0000"/>
          <w:sz w:val="16"/>
          <w:szCs w:val="20"/>
          <w:highlight w:val="yellow"/>
          <w:lang w:val="en-GB" w:eastAsia="en-GB"/>
        </w:rPr>
      </w:pPr>
      <w:commentRangeStart w:id="220"/>
      <w:ins w:id="221"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2" w:author="Intel-Yi" w:date="2021-07-01T08:31:00Z"/>
          <w:rFonts w:ascii="Courier New" w:eastAsia="Times New Roman" w:hAnsi="Courier New" w:cs="Times New Roman"/>
          <w:noProof/>
          <w:color w:val="FF0000"/>
          <w:sz w:val="16"/>
          <w:szCs w:val="20"/>
          <w:highlight w:val="yellow"/>
          <w:lang w:val="en-GB" w:eastAsia="en-GB"/>
        </w:rPr>
      </w:pPr>
      <w:ins w:id="223"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4" w:author="Intel-Yi" w:date="2021-07-01T08:31:00Z"/>
          <w:rFonts w:ascii="Courier New" w:eastAsia="Times New Roman" w:hAnsi="Courier New" w:cs="Times New Roman"/>
          <w:noProof/>
          <w:color w:val="FF0000"/>
          <w:sz w:val="16"/>
          <w:szCs w:val="20"/>
          <w:lang w:val="en-GB" w:eastAsia="en-GB"/>
        </w:rPr>
      </w:pPr>
      <w:ins w:id="225"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0"/>
        <w:r>
          <w:rPr>
            <w:rStyle w:val="af8"/>
            <w:rFonts w:ascii="Times New Roman" w:hAnsi="Times New Roman" w:cs="Times New Roman"/>
          </w:rPr>
          <w:commentReference w:id="220"/>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 xml:space="preserve">mimo-ParametersPerBand              MIMO-ParametersPerBand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lastRenderedPageBreak/>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7"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Intel-Yi" w:date="2021-06-30T12:23:00Z"/>
          <w:rFonts w:ascii="Courier New" w:eastAsia="Times New Roman" w:hAnsi="Courier New" w:cs="Times New Roman"/>
          <w:noProof/>
          <w:color w:val="FF0000"/>
          <w:sz w:val="16"/>
          <w:szCs w:val="20"/>
          <w:highlight w:val="yellow"/>
          <w:lang w:val="en-GB" w:eastAsia="en-GB"/>
        </w:rPr>
      </w:pPr>
      <w:commentRangeStart w:id="229"/>
      <w:ins w:id="23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Intel-Yi" w:date="2021-06-30T12:23:00Z"/>
          <w:rFonts w:ascii="Courier New" w:eastAsia="Times New Roman" w:hAnsi="Courier New" w:cs="Times New Roman"/>
          <w:noProof/>
          <w:color w:val="FF0000"/>
          <w:sz w:val="16"/>
          <w:szCs w:val="20"/>
          <w:highlight w:val="yellow"/>
          <w:lang w:val="en-GB" w:eastAsia="en-GB"/>
        </w:rPr>
      </w:pPr>
      <w:ins w:id="232"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3"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4"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5"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6"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7"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8"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Intel-Yi" w:date="2021-06-30T12:23:00Z"/>
          <w:rFonts w:ascii="Courier New" w:eastAsia="Times New Roman" w:hAnsi="Courier New" w:cs="Times New Roman"/>
          <w:noProof/>
          <w:color w:val="FF0000"/>
          <w:sz w:val="16"/>
          <w:szCs w:val="20"/>
          <w:lang w:val="en-GB" w:eastAsia="en-GB"/>
        </w:rPr>
      </w:pPr>
      <w:ins w:id="24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29"/>
      <w:ins w:id="241" w:author="Intel-Yi" w:date="2021-07-01T08:30:00Z">
        <w:r w:rsidR="00BE2AC2" w:rsidRPr="004954FB">
          <w:rPr>
            <w:rStyle w:val="af8"/>
            <w:rFonts w:ascii="Times New Roman" w:hAnsi="Times New Roman" w:cs="Times New Roman"/>
            <w:highlight w:val="yellow"/>
          </w:rPr>
          <w:commentReference w:id="229"/>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appliedFreqBandListFilter</w:t>
            </w:r>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r w:rsidRPr="007235C8">
              <w:rPr>
                <w:rFonts w:ascii="Arial" w:eastAsia="Times New Roman" w:hAnsi="Arial" w:cs="Times New Roman"/>
                <w:i/>
                <w:sz w:val="18"/>
                <w:szCs w:val="20"/>
                <w:lang w:val="en-GB" w:eastAsia="sv-SE"/>
              </w:rPr>
              <w:t>FreqBandList</w:t>
            </w:r>
            <w:r w:rsidRPr="007235C8">
              <w:rPr>
                <w:rFonts w:ascii="Arial" w:eastAsia="Times New Roman" w:hAnsi="Arial" w:cs="Times New Roman"/>
                <w:sz w:val="18"/>
                <w:lang w:val="en-GB" w:eastAsia="sv-SE"/>
              </w:rPr>
              <w:t xml:space="preserve"> that the NW provided in the capability enquiry, if any. The UE filtered the band combinations in the </w:t>
            </w:r>
            <w:r w:rsidRPr="007235C8">
              <w:rPr>
                <w:rFonts w:ascii="Arial" w:eastAsia="Times New Roman" w:hAnsi="Arial" w:cs="Times New Roman"/>
                <w:i/>
                <w:sz w:val="18"/>
                <w:szCs w:val="20"/>
                <w:lang w:val="en-GB" w:eastAsia="sv-SE"/>
              </w:rPr>
              <w:t>supportedBandCombinationList</w:t>
            </w:r>
            <w:r w:rsidRPr="007235C8">
              <w:rPr>
                <w:rFonts w:ascii="Arial" w:eastAsia="Times New Roman" w:hAnsi="Arial" w:cs="Times New Roman"/>
                <w:sz w:val="18"/>
                <w:lang w:val="en-GB" w:eastAsia="sv-SE"/>
              </w:rPr>
              <w:t xml:space="preserve"> in accordance with this </w:t>
            </w:r>
            <w:r w:rsidRPr="007235C8">
              <w:rPr>
                <w:rFonts w:ascii="Arial" w:eastAsia="Times New Roman" w:hAnsi="Arial" w:cs="Times New Roman"/>
                <w:i/>
                <w:sz w:val="18"/>
                <w:szCs w:val="20"/>
                <w:lang w:val="en-GB" w:eastAsia="sv-SE"/>
              </w:rPr>
              <w:t>appliedFreqBandListFilter</w:t>
            </w:r>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supportedBandCombinationList</w:t>
            </w:r>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 xml:space="preserve">:s in this list refer to the </w:t>
            </w:r>
            <w:r w:rsidRPr="007235C8">
              <w:rPr>
                <w:rFonts w:ascii="Arial" w:eastAsia="Times New Roman" w:hAnsi="Arial" w:cs="Times New Roman"/>
                <w:i/>
                <w:sz w:val="18"/>
                <w:lang w:val="en-GB" w:eastAsia="sv-SE"/>
              </w:rPr>
              <w:t>FeatureSetCombination</w:t>
            </w:r>
            <w:r w:rsidRPr="007235C8">
              <w:rPr>
                <w:rFonts w:ascii="Arial" w:eastAsia="Times New Roman" w:hAnsi="Arial" w:cs="Times New Roman"/>
                <w:sz w:val="18"/>
                <w:lang w:val="en-GB" w:eastAsia="sv-SE"/>
              </w:rPr>
              <w:t xml:space="preserve"> entries in the </w:t>
            </w:r>
            <w:r w:rsidRPr="007235C8">
              <w:rPr>
                <w:rFonts w:ascii="Arial" w:eastAsia="Times New Roman" w:hAnsi="Arial" w:cs="Times New Roman"/>
                <w:i/>
                <w:sz w:val="18"/>
                <w:lang w:val="en-GB" w:eastAsia="sv-SE"/>
              </w:rPr>
              <w:t>featureSetCombinations</w:t>
            </w:r>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 xml:space="preserve">eutra-nr-only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7235C8">
              <w:rPr>
                <w:rFonts w:ascii="Arial" w:eastAsia="Times New Roman" w:hAnsi="Arial" w:cs="Times New Roman"/>
                <w:b/>
                <w:bCs/>
                <w:i/>
                <w:iCs/>
                <w:sz w:val="18"/>
                <w:szCs w:val="20"/>
                <w:lang w:val="en-GB" w:eastAsia="ja-JP"/>
              </w:rPr>
              <w:t>supportedBandCombinationListSidelinkEUTRA-NR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b/>
                <w:i/>
                <w:sz w:val="18"/>
                <w:lang w:val="en-GB" w:eastAsia="sv-SE"/>
              </w:rPr>
              <w:t>supportedBandCombinationList-UplinkTxSwitch</w:t>
            </w:r>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 xml:space="preserve">:s in this list refer to the </w:t>
            </w:r>
            <w:r w:rsidRPr="007235C8">
              <w:rPr>
                <w:rFonts w:ascii="Arial" w:eastAsia="Times New Roman" w:hAnsi="Arial" w:cs="Times New Roman"/>
                <w:bCs/>
                <w:i/>
                <w:sz w:val="18"/>
                <w:lang w:val="en-GB" w:eastAsia="sv-SE"/>
              </w:rPr>
              <w:t>FeatureSetCombination</w:t>
            </w:r>
            <w:r w:rsidRPr="007235C8">
              <w:rPr>
                <w:rFonts w:ascii="Arial" w:eastAsia="Times New Roman" w:hAnsi="Arial" w:cs="Times New Roman"/>
                <w:bCs/>
                <w:iCs/>
                <w:sz w:val="18"/>
                <w:lang w:val="en-GB" w:eastAsia="sv-SE"/>
              </w:rPr>
              <w:t xml:space="preserve"> entries in the </w:t>
            </w:r>
            <w:r w:rsidRPr="007235C8">
              <w:rPr>
                <w:rFonts w:ascii="Arial" w:eastAsia="Times New Roman" w:hAnsi="Arial" w:cs="Times New Roman"/>
                <w:bCs/>
                <w:i/>
                <w:sz w:val="18"/>
                <w:lang w:val="en-GB" w:eastAsia="sv-SE"/>
              </w:rPr>
              <w:t>featureSetCombinations</w:t>
            </w:r>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bCs/>
                <w:i/>
                <w:sz w:val="18"/>
                <w:lang w:val="en-GB" w:eastAsia="sv-SE"/>
              </w:rPr>
              <w:t>eutra-nr-only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4"/>
        <w:rPr>
          <w:rFonts w:ascii="Times New Roman" w:hAnsi="Times New Roman"/>
          <w:sz w:val="20"/>
          <w:szCs w:val="20"/>
          <w:lang w:val="en-US" w:eastAsia="ja-JP"/>
        </w:rPr>
      </w:pPr>
      <w:r w:rsidRPr="004D4F75">
        <w:rPr>
          <w:lang w:val="en-US"/>
        </w:rPr>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2" w:name="_Toc12750903"/>
      <w:bookmarkStart w:id="243" w:name="_Toc29382267"/>
      <w:bookmarkStart w:id="244" w:name="_Toc37093384"/>
      <w:bookmarkStart w:id="245" w:name="_Toc37238660"/>
      <w:bookmarkStart w:id="246" w:name="_Toc37238774"/>
      <w:bookmarkStart w:id="247" w:name="_Toc46488670"/>
      <w:bookmarkStart w:id="248" w:name="_Toc52574091"/>
      <w:bookmarkStart w:id="249" w:name="_Toc52574177"/>
      <w:bookmarkStart w:id="250"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2"/>
      <w:bookmarkEnd w:id="243"/>
      <w:bookmarkEnd w:id="244"/>
      <w:bookmarkEnd w:id="245"/>
      <w:bookmarkEnd w:id="246"/>
      <w:bookmarkEnd w:id="247"/>
      <w:bookmarkEnd w:id="248"/>
      <w:bookmarkEnd w:id="249"/>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appliedFreqBandListFilter</w:t>
            </w:r>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r w:rsidRPr="004D4F75">
              <w:rPr>
                <w:rFonts w:ascii="Arial" w:eastAsia="Times New Roman" w:hAnsi="Arial" w:cs="Arial"/>
                <w:i/>
                <w:sz w:val="18"/>
                <w:szCs w:val="18"/>
                <w:lang w:val="en-GB" w:eastAsia="ja-JP"/>
              </w:rPr>
              <w:t>FreqBandList</w:t>
            </w:r>
            <w:r w:rsidRPr="004D4F75">
              <w:rPr>
                <w:rFonts w:ascii="Arial" w:eastAsia="Times New Roman" w:hAnsi="Arial" w:cs="Arial"/>
                <w:sz w:val="18"/>
                <w:szCs w:val="18"/>
                <w:lang w:val="en-GB" w:eastAsia="ja-JP"/>
              </w:rPr>
              <w:t xml:space="preserve"> that the NW provided in the capability enquiry, if any. The UE filtered the band combinations in the </w:t>
            </w:r>
            <w:r w:rsidRPr="004D4F75">
              <w:rPr>
                <w:rFonts w:ascii="Arial" w:eastAsia="Times New Roman" w:hAnsi="Arial" w:cs="Arial"/>
                <w:i/>
                <w:sz w:val="18"/>
                <w:szCs w:val="18"/>
                <w:lang w:val="en-GB" w:eastAsia="ja-JP"/>
              </w:rPr>
              <w:t>supportedBandCombinationList</w:t>
            </w:r>
            <w:r w:rsidRPr="004D4F75">
              <w:rPr>
                <w:rFonts w:ascii="Arial" w:eastAsia="Times New Roman" w:hAnsi="Arial" w:cs="Arial"/>
                <w:sz w:val="18"/>
                <w:szCs w:val="18"/>
                <w:lang w:val="en-GB" w:eastAsia="ja-JP"/>
              </w:rPr>
              <w:t xml:space="preserve"> in accordance with this </w:t>
            </w:r>
            <w:r w:rsidRPr="004D4F75">
              <w:rPr>
                <w:rFonts w:ascii="Arial" w:eastAsia="Times New Roman" w:hAnsi="Arial" w:cs="Arial"/>
                <w:i/>
                <w:sz w:val="18"/>
                <w:szCs w:val="18"/>
                <w:lang w:val="en-GB" w:eastAsia="ja-JP"/>
              </w:rPr>
              <w:t>appliedFreqBandListFilter</w:t>
            </w:r>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sidRPr="004D4F75">
              <w:rPr>
                <w:rFonts w:ascii="Arial" w:eastAsia="Times New Roman" w:hAnsi="Arial" w:cs="Arial"/>
                <w:b/>
                <w:bCs/>
                <w:i/>
                <w:iCs/>
                <w:sz w:val="18"/>
                <w:szCs w:val="18"/>
                <w:lang w:val="en-GB" w:eastAsia="ko-KR"/>
              </w:rPr>
              <w:t>downlinkSetEUTRA</w:t>
            </w:r>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downlinkSetNR</w:t>
            </w:r>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featureSetCombinations</w:t>
            </w:r>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featureSets</w:t>
            </w:r>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1" w:author="Intel-Yi" w:date="2021-07-01T08:35:00Z"/>
                <w:rFonts w:ascii="Arial" w:eastAsia="Times New Roman" w:hAnsi="Arial" w:cs="Times New Roman"/>
                <w:b/>
                <w:i/>
                <w:sz w:val="18"/>
                <w:szCs w:val="20"/>
                <w:highlight w:val="yellow"/>
                <w:lang w:val="en-GB" w:eastAsia="ja-JP"/>
              </w:rPr>
            </w:pPr>
            <w:ins w:id="252"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3"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the minimum number of Rx branches that the RedCap</w:t>
              </w:r>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Value n1 corresponds to 1Rx, value n2 corresponds to 2Rx. 1Rx is mandatory for RedCap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4"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naics-Capability-List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8" w:name="_Toc12750894"/>
      <w:bookmarkStart w:id="259" w:name="_Toc29382258"/>
      <w:bookmarkStart w:id="260" w:name="_Toc37093375"/>
      <w:bookmarkStart w:id="261" w:name="_Toc37238651"/>
      <w:bookmarkStart w:id="262" w:name="_Toc37238765"/>
      <w:bookmarkStart w:id="263" w:name="_Toc46488660"/>
      <w:bookmarkStart w:id="264" w:name="_Toc52574081"/>
      <w:bookmarkStart w:id="265" w:name="_Toc52574167"/>
      <w:bookmarkStart w:id="266"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BandNR parameters</w:t>
      </w:r>
      <w:bookmarkEnd w:id="258"/>
      <w:bookmarkEnd w:id="259"/>
      <w:bookmarkEnd w:id="260"/>
      <w:bookmarkEnd w:id="261"/>
      <w:bookmarkEnd w:id="262"/>
      <w:bookmarkEnd w:id="263"/>
      <w:bookmarkEnd w:id="264"/>
      <w:bookmarkEnd w:id="265"/>
      <w:bookmarkEnd w:id="2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7"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8" w:author="Intel-Yi" w:date="2021-06-30T12:27:00Z"/>
                <w:rFonts w:ascii="Arial" w:eastAsia="Times New Roman" w:hAnsi="Arial" w:cs="Times New Roman"/>
                <w:b/>
                <w:i/>
                <w:sz w:val="18"/>
                <w:szCs w:val="20"/>
                <w:highlight w:val="yellow"/>
                <w:lang w:val="en-GB" w:eastAsia="ja-JP"/>
              </w:rPr>
            </w:pPr>
            <w:ins w:id="269"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0" w:author="Intel-Yi" w:date="2021-06-30T12:27:00Z"/>
                <w:rFonts w:ascii="Arial" w:eastAsia="Times New Roman" w:hAnsi="Arial" w:cs="Times New Roman"/>
                <w:b/>
                <w:bCs/>
                <w:i/>
                <w:iCs/>
                <w:sz w:val="18"/>
                <w:szCs w:val="20"/>
                <w:lang w:val="en-GB" w:eastAsia="ja-JP"/>
              </w:rPr>
            </w:pPr>
            <w:ins w:id="271" w:author="Intel-Yi" w:date="2021-06-30T12:27:00Z">
              <w:r w:rsidRPr="00C3557E">
                <w:rPr>
                  <w:rFonts w:ascii="Arial" w:eastAsia="Times New Roman" w:hAnsi="Arial" w:cs="Times New Roman"/>
                  <w:sz w:val="18"/>
                  <w:szCs w:val="20"/>
                  <w:highlight w:val="yellow"/>
                  <w:lang w:val="en-GB" w:eastAsia="ja-JP"/>
                </w:rPr>
                <w:t xml:space="preserve">Indicates </w:t>
              </w:r>
            </w:ins>
            <w:ins w:id="272" w:author="Intel-Yi" w:date="2021-06-30T12:28:00Z">
              <w:r w:rsidRPr="001C76A0">
                <w:rPr>
                  <w:rFonts w:ascii="Arial" w:eastAsia="Times New Roman" w:hAnsi="Arial" w:cs="Times New Roman"/>
                  <w:sz w:val="18"/>
                  <w:szCs w:val="20"/>
                  <w:highlight w:val="yellow"/>
                  <w:lang w:val="en-GB" w:eastAsia="ja-JP"/>
                </w:rPr>
                <w:t>the minimum number of Rx branches that the RedCap</w:t>
              </w:r>
            </w:ins>
            <w:ins w:id="273" w:author="Intel-Yi" w:date="2021-06-30T12:27:00Z">
              <w:r w:rsidRPr="00C3557E">
                <w:rPr>
                  <w:rFonts w:ascii="Arial" w:eastAsia="Times New Roman" w:hAnsi="Arial" w:cs="Times New Roman"/>
                  <w:sz w:val="18"/>
                  <w:szCs w:val="20"/>
                  <w:highlight w:val="yellow"/>
                  <w:lang w:val="en-GB" w:eastAsia="ja-JP"/>
                </w:rPr>
                <w:t xml:space="preserve"> UE supports</w:t>
              </w:r>
            </w:ins>
            <w:ins w:id="274"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5"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6" w:author="Intel-Yi" w:date="2021-06-30T12:31:00Z">
              <w:r w:rsidRPr="001C76A0">
                <w:rPr>
                  <w:rFonts w:ascii="Arial" w:eastAsia="Times New Roman" w:hAnsi="Arial" w:cs="Times New Roman"/>
                  <w:sz w:val="18"/>
                  <w:szCs w:val="20"/>
                  <w:highlight w:val="yellow"/>
                  <w:lang w:val="en-GB" w:eastAsia="ja-JP"/>
                </w:rPr>
                <w:t>1Rx is mandatory for RedCap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7" w:author="Intel-Yi" w:date="2021-06-30T12:27:00Z"/>
                <w:rFonts w:ascii="Arial" w:eastAsia="Times New Roman" w:hAnsi="Arial" w:cs="Times New Roman"/>
                <w:bCs/>
                <w:iCs/>
                <w:sz w:val="18"/>
                <w:szCs w:val="20"/>
                <w:lang w:val="en-GB" w:eastAsia="ja-JP"/>
              </w:rPr>
            </w:pPr>
            <w:ins w:id="278"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79" w:author="Intel-Yi" w:date="2021-06-30T12:27:00Z"/>
                <w:rFonts w:ascii="Arial" w:eastAsia="Times New Roman" w:hAnsi="Arial" w:cs="Times New Roman"/>
                <w:bCs/>
                <w:iCs/>
                <w:sz w:val="18"/>
                <w:szCs w:val="20"/>
                <w:lang w:val="en-GB" w:eastAsia="ja-JP"/>
              </w:rPr>
            </w:pPr>
            <w:ins w:id="280"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1" w:author="Intel-Yi" w:date="2021-06-30T12:27:00Z"/>
                <w:rFonts w:ascii="Arial" w:eastAsia="Times New Roman" w:hAnsi="Arial" w:cs="Times New Roman"/>
                <w:bCs/>
                <w:iCs/>
                <w:sz w:val="18"/>
                <w:szCs w:val="20"/>
                <w:lang w:val="en-GB" w:eastAsia="ja-JP"/>
              </w:rPr>
            </w:pPr>
            <w:ins w:id="282"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3" w:author="Intel-Yi" w:date="2021-06-30T12:27:00Z"/>
                <w:rFonts w:ascii="Arial" w:eastAsia="Times New Roman" w:hAnsi="Arial" w:cs="Times New Roman"/>
                <w:sz w:val="18"/>
                <w:szCs w:val="20"/>
                <w:lang w:val="en-GB" w:eastAsia="ja-JP"/>
              </w:rPr>
            </w:pPr>
            <w:ins w:id="284"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C3557E">
              <w:rPr>
                <w:rFonts w:ascii="Arial" w:eastAsia="Times New Roman" w:hAnsi="Arial" w:cs="Times New Roman"/>
                <w:b/>
                <w:i/>
                <w:sz w:val="18"/>
                <w:szCs w:val="20"/>
                <w:lang w:val="en-GB" w:eastAsia="ja-JP"/>
              </w:rPr>
              <w:t>modifiedMPR-Behaviour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a7"/>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af4"/>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BFBFBF"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ZTE, Sanechips</w:t>
            </w:r>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a9"/>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a9"/>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a9"/>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RedCap UE, the field description of </w:t>
      </w:r>
      <w:r w:rsidR="00E55570" w:rsidRPr="00E55570">
        <w:rPr>
          <w:rFonts w:ascii="Times New Roman" w:hAnsi="Times New Roman" w:cs="Times New Roman"/>
          <w:i/>
          <w:iCs/>
          <w:sz w:val="20"/>
          <w:szCs w:val="20"/>
        </w:rPr>
        <w:t>maxNumberMIMO-LayersPDSCH</w:t>
      </w:r>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5"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color w:val="FF0000"/>
                <w:sz w:val="18"/>
                <w:szCs w:val="20"/>
                <w:lang w:val="en-GB" w:eastAsia="ja-JP"/>
              </w:rPr>
            </w:pPr>
            <w:ins w:id="287"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Indicates whether the UE supports the channel bandwidth of 90 MHz.</w:t>
            </w:r>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maxNumberMIMO-LayersPDSCH</w:t>
            </w:r>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8"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color w:val="FF0000"/>
                <w:sz w:val="18"/>
                <w:szCs w:val="20"/>
                <w:lang w:val="en-GB" w:eastAsia="ja-JP"/>
              </w:rPr>
            </w:pPr>
            <w:ins w:id="290" w:author="Intel-Yi" w:date="2021-06-30T12:43:00Z">
              <w:r w:rsidRPr="007235C8">
                <w:rPr>
                  <w:rFonts w:ascii="Arial" w:eastAsia="Times New Roman" w:hAnsi="Arial" w:cs="Times New Roman"/>
                  <w:color w:val="FF0000"/>
                  <w:sz w:val="18"/>
                  <w:szCs w:val="20"/>
                  <w:highlight w:val="yellow"/>
                  <w:lang w:val="en-GB" w:eastAsia="ja-JP"/>
                </w:rPr>
                <w:t>RedCap UE</w:t>
              </w:r>
            </w:ins>
            <w:ins w:id="291" w:author="Intel-Yi" w:date="2021-06-30T12:46:00Z">
              <w:r>
                <w:rPr>
                  <w:rFonts w:ascii="Arial" w:eastAsia="Times New Roman" w:hAnsi="Arial" w:cs="Times New Roman"/>
                  <w:color w:val="FF0000"/>
                  <w:sz w:val="18"/>
                  <w:szCs w:val="20"/>
                  <w:highlight w:val="yellow"/>
                  <w:lang w:val="en-GB" w:eastAsia="ja-JP"/>
                </w:rPr>
                <w:t xml:space="preserve"> supports</w:t>
              </w:r>
            </w:ins>
            <w:ins w:id="292" w:author="Intel-Yi" w:date="2021-06-30T12:44:00Z">
              <w:r>
                <w:rPr>
                  <w:rFonts w:ascii="Arial" w:eastAsia="Times New Roman" w:hAnsi="Arial" w:cs="Times New Roman"/>
                  <w:color w:val="FF0000"/>
                  <w:sz w:val="18"/>
                  <w:szCs w:val="20"/>
                  <w:highlight w:val="yellow"/>
                  <w:lang w:val="en-GB" w:eastAsia="ja-JP"/>
                </w:rPr>
                <w:t xml:space="preserve"> 1 </w:t>
              </w:r>
            </w:ins>
            <w:ins w:id="293" w:author="Intel-Yi" w:date="2021-06-30T12:45:00Z">
              <w:r>
                <w:rPr>
                  <w:rFonts w:ascii="Arial" w:eastAsia="Times New Roman" w:hAnsi="Arial" w:cs="Times New Roman"/>
                  <w:color w:val="FF0000"/>
                  <w:sz w:val="18"/>
                  <w:szCs w:val="20"/>
                  <w:highlight w:val="yellow"/>
                  <w:lang w:val="en-GB" w:eastAsia="ja-JP"/>
                </w:rPr>
                <w:t xml:space="preserve">DL </w:t>
              </w:r>
            </w:ins>
            <w:ins w:id="294" w:author="Intel-Yi" w:date="2021-06-30T12:44:00Z">
              <w:r>
                <w:rPr>
                  <w:rFonts w:ascii="Arial" w:eastAsia="Times New Roman" w:hAnsi="Arial" w:cs="Times New Roman"/>
                  <w:color w:val="FF0000"/>
                  <w:sz w:val="18"/>
                  <w:szCs w:val="20"/>
                  <w:highlight w:val="yellow"/>
                  <w:lang w:val="en-GB" w:eastAsia="ja-JP"/>
                </w:rPr>
                <w:t>MIMO layer if 1 Rx branch</w:t>
              </w:r>
            </w:ins>
            <w:ins w:id="295" w:author="Intel-Yi" w:date="2021-06-30T12:46:00Z">
              <w:r>
                <w:rPr>
                  <w:rFonts w:ascii="Arial" w:eastAsia="Times New Roman" w:hAnsi="Arial" w:cs="Times New Roman"/>
                  <w:color w:val="FF0000"/>
                  <w:sz w:val="18"/>
                  <w:szCs w:val="20"/>
                  <w:highlight w:val="yellow"/>
                  <w:lang w:val="en-GB" w:eastAsia="ja-JP"/>
                </w:rPr>
                <w:t xml:space="preserve"> is supported</w:t>
              </w:r>
            </w:ins>
            <w:ins w:id="296" w:author="Intel-Yi" w:date="2021-06-30T12:44:00Z">
              <w:r>
                <w:rPr>
                  <w:rFonts w:ascii="Arial" w:eastAsia="Times New Roman" w:hAnsi="Arial" w:cs="Times New Roman"/>
                  <w:color w:val="FF0000"/>
                  <w:sz w:val="18"/>
                  <w:szCs w:val="20"/>
                  <w:highlight w:val="yellow"/>
                  <w:lang w:val="en-GB" w:eastAsia="ja-JP"/>
                </w:rPr>
                <w:t xml:space="preserve">, and 2 </w:t>
              </w:r>
            </w:ins>
            <w:ins w:id="297" w:author="Intel-Yi" w:date="2021-06-30T12:45:00Z">
              <w:r>
                <w:rPr>
                  <w:rFonts w:ascii="Arial" w:eastAsia="Times New Roman" w:hAnsi="Arial" w:cs="Times New Roman"/>
                  <w:color w:val="FF0000"/>
                  <w:sz w:val="18"/>
                  <w:szCs w:val="20"/>
                  <w:highlight w:val="yellow"/>
                  <w:lang w:val="en-GB" w:eastAsia="ja-JP"/>
                </w:rPr>
                <w:t>DL MIMO layers if 2 Rx branches</w:t>
              </w:r>
            </w:ins>
            <w:ins w:id="298" w:author="Intel-Yi" w:date="2021-06-30T12:46:00Z">
              <w:r>
                <w:rPr>
                  <w:rFonts w:ascii="Arial" w:eastAsia="Times New Roman" w:hAnsi="Arial" w:cs="Times New Roman"/>
                  <w:color w:val="FF0000"/>
                  <w:sz w:val="18"/>
                  <w:szCs w:val="20"/>
                  <w:highlight w:val="yellow"/>
                  <w:lang w:val="en-GB" w:eastAsia="ja-JP"/>
                </w:rPr>
                <w:t xml:space="preserve"> are supported</w:t>
              </w:r>
            </w:ins>
            <w:ins w:id="299" w:author="Intel-Yi" w:date="2021-06-30T12:45:00Z">
              <w:r>
                <w:rPr>
                  <w:rFonts w:ascii="Arial" w:eastAsia="Times New Roman" w:hAnsi="Arial" w:cs="Times New Roman"/>
                  <w:color w:val="FF0000"/>
                  <w:sz w:val="18"/>
                  <w:szCs w:val="20"/>
                  <w:highlight w:val="yellow"/>
                  <w:lang w:val="en-GB" w:eastAsia="ja-JP"/>
                </w:rPr>
                <w:t xml:space="preserve">. </w:t>
              </w:r>
            </w:ins>
            <w:ins w:id="300"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a7"/>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af4"/>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BFBFBF"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ZTE, Sanechips</w:t>
            </w:r>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af9"/>
              <w:numPr>
                <w:ilvl w:val="6"/>
                <w:numId w:val="18"/>
              </w:numPr>
              <w:spacing w:after="0"/>
              <w:ind w:left="229" w:hanging="229"/>
            </w:pPr>
            <w:r>
              <w:t xml:space="preserve">For 1 Rx RedCap UE, DL MIMO is not supported, this can be indicated </w:t>
            </w:r>
            <w:r w:rsidR="00FF6523">
              <w:t>via</w:t>
            </w:r>
            <w:r>
              <w:t xml:space="preserve"> the </w:t>
            </w:r>
            <w:r w:rsidRPr="00FF6523">
              <w:rPr>
                <w:b/>
              </w:rPr>
              <w:t>absence</w:t>
            </w:r>
            <w:r>
              <w:t xml:space="preserve"> of </w:t>
            </w:r>
            <w:r w:rsidRPr="00FF6523">
              <w:rPr>
                <w:i/>
              </w:rPr>
              <w:t>maxNumberMIMO-LayersPDSCH</w:t>
            </w:r>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af9"/>
              <w:numPr>
                <w:ilvl w:val="6"/>
                <w:numId w:val="18"/>
              </w:numPr>
              <w:spacing w:after="0"/>
              <w:ind w:left="229" w:hanging="229"/>
            </w:pPr>
            <w:r>
              <w:t xml:space="preserve">For 2 Rx RedCap UE, </w:t>
            </w:r>
            <w:r w:rsidR="001416B1">
              <w:t xml:space="preserve">the </w:t>
            </w:r>
            <w:r>
              <w:t xml:space="preserve">UE can only report “twoLayers” for </w:t>
            </w:r>
            <w:r w:rsidRPr="00FF6523">
              <w:rPr>
                <w:i/>
              </w:rPr>
              <w:t>maxNumberMIMO-LayersPDSCH</w:t>
            </w:r>
            <w:r>
              <w:t xml:space="preserve">, so “fourLayers, eightLayers” values are not applicable to RedCap UEs. </w:t>
            </w:r>
          </w:p>
          <w:p w14:paraId="54F35538" w14:textId="0180F0A1" w:rsidR="002F244C" w:rsidRPr="00F91D05" w:rsidRDefault="002F244C" w:rsidP="00F91D05">
            <w:pPr>
              <w:pStyle w:val="af9"/>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af4"/>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signaling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RedCap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af9"/>
              <w:numPr>
                <w:ilvl w:val="3"/>
                <w:numId w:val="15"/>
              </w:numPr>
              <w:spacing w:after="0"/>
              <w:ind w:left="229" w:hanging="229"/>
              <w:rPr>
                <w:lang w:eastAsia="ja-JP"/>
              </w:rPr>
            </w:pPr>
            <w:r>
              <w:rPr>
                <w:lang w:eastAsia="ja-JP"/>
              </w:rPr>
              <w:lastRenderedPageBreak/>
              <w:t>RedCap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7319474D" w14:textId="36A8DEA5" w:rsidR="00ED5A4F" w:rsidRPr="00ED5A4F" w:rsidRDefault="00ED5A4F" w:rsidP="00ED5A4F">
            <w:pPr>
              <w:pStyle w:val="af9"/>
              <w:numPr>
                <w:ilvl w:val="0"/>
                <w:numId w:val="67"/>
              </w:numPr>
              <w:spacing w:after="0"/>
              <w:rPr>
                <w:lang w:eastAsia="ja-JP"/>
              </w:rPr>
            </w:pPr>
            <w:r w:rsidRPr="00ED5A4F">
              <w:rPr>
                <w:i/>
              </w:rPr>
              <w:t>maxNumberMIMO-LayersCB-PUSCH</w:t>
            </w:r>
          </w:p>
          <w:p w14:paraId="56B92C9F" w14:textId="59D371E7" w:rsidR="00ED5A4F" w:rsidRPr="00ED5A4F" w:rsidRDefault="00ED5A4F" w:rsidP="00ED5A4F">
            <w:pPr>
              <w:pStyle w:val="af9"/>
              <w:numPr>
                <w:ilvl w:val="0"/>
                <w:numId w:val="67"/>
              </w:numPr>
              <w:spacing w:after="0"/>
              <w:rPr>
                <w:lang w:eastAsia="ja-JP"/>
              </w:rPr>
            </w:pPr>
            <w:r w:rsidRPr="00ED5A4F">
              <w:rPr>
                <w:i/>
              </w:rPr>
              <w:t>maxNumberMIMO-LayersNonCB-PUSCH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f4"/>
              <w:tblW w:w="0" w:type="auto"/>
              <w:tblLook w:val="04A0" w:firstRow="1" w:lastRow="0" w:firstColumn="1" w:lastColumn="0" w:noHBand="0" w:noVBand="1"/>
            </w:tblPr>
            <w:tblGrid>
              <w:gridCol w:w="5727"/>
            </w:tblGrid>
            <w:tr w:rsidR="00C85297" w14:paraId="53C505AC" w14:textId="77777777" w:rsidTr="006A4293">
              <w:tc>
                <w:tcPr>
                  <w:tcW w:w="5727" w:type="dxa"/>
                </w:tcPr>
                <w:tbl>
                  <w:tblPr>
                    <w:tblStyle w:val="af4"/>
                    <w:tblW w:w="0" w:type="auto"/>
                    <w:tblLook w:val="04A0" w:firstRow="1" w:lastRow="0" w:firstColumn="1" w:lastColumn="0" w:noHBand="0" w:noVBand="1"/>
                  </w:tblPr>
                  <w:tblGrid>
                    <w:gridCol w:w="5501"/>
                  </w:tblGrid>
                  <w:tr w:rsidR="00C85297" w14:paraId="10945B69" w14:textId="77777777" w:rsidTr="006A4293">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6A4293">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r w:rsidRPr="00744259">
                          <w:rPr>
                            <w:rFonts w:ascii="Arial" w:eastAsia="Times New Roman" w:hAnsi="Arial"/>
                            <w:sz w:val="18"/>
                            <w:szCs w:val="20"/>
                            <w:highlight w:val="yellow"/>
                            <w:lang w:val="en-GB" w:eastAsia="ja-JP"/>
                          </w:rPr>
                          <w:t>RedCap</w:t>
                        </w:r>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sidRPr="007235C8">
                          <w:rPr>
                            <w:rFonts w:ascii="Arial" w:eastAsia="Times New Roman" w:hAnsi="Arial"/>
                            <w:color w:val="FF0000"/>
                            <w:sz w:val="18"/>
                            <w:szCs w:val="20"/>
                            <w:highlight w:val="yellow"/>
                            <w:lang w:val="en-GB" w:eastAsia="ja-JP"/>
                          </w:rPr>
                          <w:t>RedCap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2701B40D" w:rsidR="00C85297" w:rsidRDefault="00C758B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6F644E3" w14:textId="6DEF2958" w:rsidR="00C85297" w:rsidRDefault="00C758BD" w:rsidP="00C85297">
            <w:pPr>
              <w:spacing w:after="0"/>
              <w:rPr>
                <w:sz w:val="20"/>
                <w:szCs w:val="20"/>
                <w:lang w:eastAsia="zh-CN"/>
              </w:rPr>
            </w:pPr>
            <w:r>
              <w:rPr>
                <w:sz w:val="20"/>
                <w:szCs w:val="20"/>
                <w:lang w:eastAsia="zh-CN"/>
              </w:rPr>
              <w:t>Prefer ZTE’s suggested changes</w:t>
            </w:r>
          </w:p>
        </w:tc>
        <w:tc>
          <w:tcPr>
            <w:tcW w:w="6006" w:type="dxa"/>
          </w:tcPr>
          <w:p w14:paraId="70BD8A0F" w14:textId="77777777" w:rsidR="00C85297" w:rsidRPr="003B7660" w:rsidRDefault="00C85297" w:rsidP="00C85297">
            <w:pPr>
              <w:spacing w:after="0"/>
              <w:rPr>
                <w:sz w:val="20"/>
                <w:szCs w:val="20"/>
                <w:lang w:eastAsia="zh-CN"/>
              </w:rPr>
            </w:pPr>
          </w:p>
        </w:tc>
      </w:tr>
      <w:tr w:rsidR="00915F5E" w:rsidRPr="002E2C6F" w14:paraId="5AA0477D" w14:textId="77777777" w:rsidTr="00443A55">
        <w:tc>
          <w:tcPr>
            <w:tcW w:w="1938" w:type="dxa"/>
          </w:tcPr>
          <w:p w14:paraId="5F14EABB" w14:textId="719C21A4" w:rsidR="00915F5E" w:rsidRDefault="00915F5E" w:rsidP="00915F5E">
            <w:pPr>
              <w:spacing w:after="0"/>
              <w:rPr>
                <w:rFonts w:hint="eastAsia"/>
                <w:sz w:val="20"/>
                <w:szCs w:val="20"/>
                <w:lang w:eastAsia="zh-CN"/>
              </w:rPr>
            </w:pPr>
            <w:r>
              <w:rPr>
                <w:rFonts w:hint="eastAsia"/>
                <w:sz w:val="20"/>
                <w:szCs w:val="20"/>
                <w:lang w:eastAsia="zh-CN"/>
              </w:rPr>
              <w:t>S</w:t>
            </w:r>
            <w:r>
              <w:rPr>
                <w:sz w:val="20"/>
                <w:szCs w:val="20"/>
                <w:lang w:eastAsia="zh-CN"/>
              </w:rPr>
              <w:t>preadtrum</w:t>
            </w:r>
          </w:p>
        </w:tc>
        <w:tc>
          <w:tcPr>
            <w:tcW w:w="1288" w:type="dxa"/>
          </w:tcPr>
          <w:p w14:paraId="407DDEED" w14:textId="0DC39581" w:rsidR="00915F5E" w:rsidRDefault="00915F5E" w:rsidP="00915F5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37DDFF84" w14:textId="77777777" w:rsidR="00915F5E" w:rsidRPr="003B7660" w:rsidRDefault="00915F5E" w:rsidP="00915F5E">
            <w:pPr>
              <w:spacing w:after="0"/>
              <w:rPr>
                <w:sz w:val="20"/>
                <w:szCs w:val="20"/>
                <w:lang w:eastAsia="zh-CN"/>
              </w:rPr>
            </w:pP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a9"/>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a9"/>
        <w:numPr>
          <w:ilvl w:val="2"/>
          <w:numId w:val="11"/>
        </w:numPr>
        <w:autoSpaceDE/>
        <w:autoSpaceDN/>
        <w:adjustRightInd/>
        <w:jc w:val="both"/>
        <w:rPr>
          <w:b/>
          <w:bCs/>
          <w:i/>
          <w:iCs/>
        </w:rPr>
      </w:pPr>
      <w:r w:rsidRPr="006F7278">
        <w:rPr>
          <w:bCs/>
          <w:i/>
          <w:iCs/>
        </w:rPr>
        <w:t>Support of 256QAM in DL is optional (instead of mandatory) for an FR1 RedCap UE.</w:t>
      </w:r>
    </w:p>
    <w:p w14:paraId="4A982C06" w14:textId="77777777" w:rsidR="001C76A0" w:rsidRDefault="001C76A0" w:rsidP="001C76A0">
      <w:pPr>
        <w:pStyle w:val="a9"/>
        <w:numPr>
          <w:ilvl w:val="2"/>
          <w:numId w:val="11"/>
        </w:numPr>
        <w:autoSpaceDE/>
        <w:autoSpaceDN/>
        <w:adjustRightInd/>
        <w:jc w:val="both"/>
        <w:rPr>
          <w:bCs/>
          <w:i/>
          <w:iCs/>
        </w:rPr>
      </w:pPr>
      <w:r w:rsidRPr="00A039F9">
        <w:rPr>
          <w:bCs/>
          <w:i/>
          <w:iCs/>
        </w:rPr>
        <w:t>No other relaxations of maximum modulation order are specified for a RedCap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1" w:name="_Toc12750902"/>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r w:rsidRPr="001C76A0">
        <w:rPr>
          <w:rFonts w:ascii="Arial" w:eastAsia="Times New Roman" w:hAnsi="Arial" w:cs="Times New Roman"/>
          <w:i/>
          <w:sz w:val="24"/>
          <w:szCs w:val="20"/>
          <w:lang w:val="en-GB" w:eastAsia="ja-JP"/>
        </w:rPr>
        <w:t>Phy-Parameters</w:t>
      </w:r>
      <w:bookmarkEnd w:id="301"/>
      <w:bookmarkEnd w:id="302"/>
      <w:bookmarkEnd w:id="303"/>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0"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1" w:author="Intel-Yi" w:date="2021-06-30T12:53:00Z">
              <w:r w:rsidRPr="00F47BDC">
                <w:rPr>
                  <w:rFonts w:ascii="Arial" w:eastAsia="Times New Roman" w:hAnsi="Arial" w:cs="Times New Roman"/>
                  <w:sz w:val="18"/>
                  <w:szCs w:val="20"/>
                  <w:highlight w:val="yellow"/>
                  <w:lang w:val="en-GB" w:eastAsia="ja-JP"/>
                </w:rPr>
                <w:t>It is optional for RedCap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77777777"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lastRenderedPageBreak/>
        <w:t>Companies are invited to provide your view on the TP for maximum number of DL MIMO layer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af4"/>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BFBFBF"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ZTE, Sanechips</w:t>
            </w:r>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non-RedCap UE and optional for RedCap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It is optional for RedCap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f4"/>
              <w:tblW w:w="0" w:type="auto"/>
              <w:tblLook w:val="04A0" w:firstRow="1" w:lastRow="0" w:firstColumn="1" w:lastColumn="0" w:noHBand="0" w:noVBand="1"/>
            </w:tblPr>
            <w:tblGrid>
              <w:gridCol w:w="3156"/>
              <w:gridCol w:w="507"/>
              <w:gridCol w:w="558"/>
              <w:gridCol w:w="832"/>
              <w:gridCol w:w="727"/>
            </w:tblGrid>
            <w:tr w:rsidR="00C85297" w14:paraId="20BBC45C" w14:textId="77777777" w:rsidTr="006A4293">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6A4293">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r w:rsidRPr="00744259">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5652709B" w:rsidR="00C85297" w:rsidRDefault="00BA434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A4B57F2" w14:textId="38F83FA2" w:rsidR="00C85297" w:rsidRDefault="00D4590D" w:rsidP="00C85297">
            <w:pPr>
              <w:spacing w:after="0"/>
              <w:rPr>
                <w:sz w:val="20"/>
                <w:szCs w:val="20"/>
                <w:lang w:eastAsia="ja-JP"/>
              </w:rPr>
            </w:pPr>
            <w:r>
              <w:rPr>
                <w:sz w:val="20"/>
                <w:szCs w:val="20"/>
                <w:lang w:eastAsia="ja-JP"/>
              </w:rPr>
              <w:t>Agree with ZTE on CY</w:t>
            </w:r>
          </w:p>
        </w:tc>
        <w:tc>
          <w:tcPr>
            <w:tcW w:w="6006" w:type="dxa"/>
          </w:tcPr>
          <w:p w14:paraId="3779D1A1" w14:textId="77777777" w:rsidR="00C85297" w:rsidRPr="003B7660" w:rsidRDefault="00C85297" w:rsidP="00C85297">
            <w:pPr>
              <w:spacing w:after="0"/>
              <w:rPr>
                <w:sz w:val="20"/>
                <w:szCs w:val="20"/>
                <w:lang w:eastAsia="zh-CN"/>
              </w:rPr>
            </w:pPr>
          </w:p>
        </w:tc>
      </w:tr>
      <w:tr w:rsidR="00C13B89" w:rsidRPr="002E2C6F" w14:paraId="54ED9715" w14:textId="77777777" w:rsidTr="00443A55">
        <w:tc>
          <w:tcPr>
            <w:tcW w:w="1938" w:type="dxa"/>
          </w:tcPr>
          <w:p w14:paraId="0C52CBF7" w14:textId="66EA4FE0" w:rsidR="00C13B89" w:rsidRDefault="00C13B89" w:rsidP="00C13B89">
            <w:pPr>
              <w:spacing w:after="0"/>
              <w:rPr>
                <w:rFonts w:hint="eastAsia"/>
                <w:sz w:val="20"/>
                <w:szCs w:val="20"/>
                <w:lang w:eastAsia="zh-CN"/>
              </w:rPr>
            </w:pPr>
            <w:r>
              <w:rPr>
                <w:rFonts w:hint="eastAsia"/>
                <w:sz w:val="20"/>
                <w:szCs w:val="20"/>
                <w:lang w:eastAsia="zh-CN"/>
              </w:rPr>
              <w:t>S</w:t>
            </w:r>
            <w:r>
              <w:rPr>
                <w:sz w:val="20"/>
                <w:szCs w:val="20"/>
                <w:lang w:eastAsia="ja-JP"/>
              </w:rPr>
              <w:t>preadtrum</w:t>
            </w:r>
          </w:p>
        </w:tc>
        <w:tc>
          <w:tcPr>
            <w:tcW w:w="1288" w:type="dxa"/>
          </w:tcPr>
          <w:p w14:paraId="5F6777DA" w14:textId="460728C7" w:rsidR="00C13B89" w:rsidRDefault="00C13B89" w:rsidP="00C13B89">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1F6DDE15" w14:textId="77777777" w:rsidR="00C13B89" w:rsidRPr="003B7660" w:rsidRDefault="00C13B89" w:rsidP="00C13B89">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CA and DC are not supported for RedCap UE;</w:t>
      </w:r>
    </w:p>
    <w:p w14:paraId="2C5AF8B0" w14:textId="5FDEF452" w:rsidR="00AB05F9" w:rsidRPr="00F47BDC" w:rsidRDefault="00AB05F9" w:rsidP="00AB05F9">
      <w:pPr>
        <w:pStyle w:val="af9"/>
        <w:numPr>
          <w:ilvl w:val="1"/>
          <w:numId w:val="11"/>
        </w:numPr>
        <w:autoSpaceDE/>
        <w:autoSpaceDN/>
        <w:adjustRightInd/>
        <w:jc w:val="both"/>
        <w:rPr>
          <w:bCs/>
          <w:i/>
          <w:iCs/>
        </w:rPr>
      </w:pPr>
      <w:r w:rsidRPr="00F47BDC">
        <w:rPr>
          <w:bCs/>
          <w:i/>
          <w:iCs/>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r w:rsidR="00F935F3" w:rsidRPr="00F935F3">
        <w:rPr>
          <w:rFonts w:ascii="Times New Roman" w:hAnsi="Times New Roman" w:cs="Times New Roman"/>
          <w:sz w:val="20"/>
          <w:szCs w:val="20"/>
        </w:rPr>
        <w:t>BandCombinationList</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BandNR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CA-ParametersEUTRA</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CA-ParametersNR</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FeatureSetDownlinkPerCC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FeatureSetUplinkPerCC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Phy-Parameters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CarrierAggregationVariant</w:t>
      </w:r>
      <w:r w:rsidR="006D2EB4">
        <w:rPr>
          <w:rFonts w:ascii="Times New Roman" w:hAnsi="Times New Roman" w:cs="Times New Roman"/>
          <w:sz w:val="20"/>
          <w:szCs w:val="20"/>
        </w:rPr>
        <w:t xml:space="preserve">, </w:t>
      </w:r>
      <w:r w:rsidR="00A7793D" w:rsidRPr="00A7793D">
        <w:rPr>
          <w:rFonts w:ascii="Times New Roman" w:hAnsi="Times New Roman" w:cs="Times New Roman"/>
          <w:sz w:val="20"/>
          <w:szCs w:val="20"/>
        </w:rPr>
        <w:t>MeasAndMobParameters</w:t>
      </w:r>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etc features are not supported by RedCap UE, there are two options:</w:t>
      </w:r>
    </w:p>
    <w:p w14:paraId="1844F99A" w14:textId="3D5B7937" w:rsidR="0045040B" w:rsidRPr="00F47BDC" w:rsidRDefault="0045040B" w:rsidP="00F47BDC">
      <w:pPr>
        <w:pStyle w:val="af9"/>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af9"/>
        <w:numPr>
          <w:ilvl w:val="0"/>
          <w:numId w:val="23"/>
        </w:numPr>
      </w:pPr>
      <w:r w:rsidRPr="00F47BDC">
        <w:rPr>
          <w:b/>
          <w:bCs/>
        </w:rPr>
        <w:t>Option 2</w:t>
      </w:r>
      <w:r w:rsidRPr="00F47BDC">
        <w:t xml:space="preserve">: </w:t>
      </w:r>
      <w:r w:rsidR="006D0E46" w:rsidRPr="00F47BDC">
        <w:t xml:space="preserve">Add the </w:t>
      </w:r>
      <w:r w:rsidR="000F16B7" w:rsidRPr="00F47BDC">
        <w:t>clarification (CA, DC is not supported for RedCap UE) in general part, e.g. RedCap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af4"/>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BFBFBF"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lastRenderedPageBreak/>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It is impossible to add the restriction for each CA/DC related fields. Rapporteur would prefer to create a new section to capture the restriction for RedCap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ZTE, Sanechips</w:t>
            </w:r>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t>Huawei, HiSilicon</w:t>
            </w:r>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r w:rsidR="00D4590D" w:rsidRPr="002E2C6F" w14:paraId="1E73F638" w14:textId="77777777" w:rsidTr="00443A55">
        <w:tc>
          <w:tcPr>
            <w:tcW w:w="1938" w:type="dxa"/>
          </w:tcPr>
          <w:p w14:paraId="2B532313" w14:textId="77A6D12F" w:rsidR="00D4590D" w:rsidRDefault="00D4590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F755463" w14:textId="4DB447DA" w:rsidR="00D4590D" w:rsidRDefault="00D4590D" w:rsidP="00C85297">
            <w:pPr>
              <w:spacing w:after="0"/>
              <w:rPr>
                <w:sz w:val="20"/>
                <w:szCs w:val="20"/>
                <w:lang w:eastAsia="zh-CN"/>
              </w:rPr>
            </w:pPr>
            <w:r>
              <w:rPr>
                <w:sz w:val="20"/>
                <w:szCs w:val="20"/>
                <w:lang w:eastAsia="zh-CN"/>
              </w:rPr>
              <w:t>Option 2</w:t>
            </w:r>
          </w:p>
        </w:tc>
        <w:tc>
          <w:tcPr>
            <w:tcW w:w="6006" w:type="dxa"/>
          </w:tcPr>
          <w:p w14:paraId="4333348E" w14:textId="77777777" w:rsidR="00D4590D" w:rsidRPr="003B7660" w:rsidRDefault="00D4590D" w:rsidP="00C85297">
            <w:pPr>
              <w:spacing w:after="0"/>
              <w:rPr>
                <w:sz w:val="20"/>
                <w:szCs w:val="20"/>
                <w:lang w:eastAsia="zh-CN"/>
              </w:rPr>
            </w:pPr>
          </w:p>
        </w:tc>
      </w:tr>
      <w:tr w:rsidR="009D4BE9" w:rsidRPr="002E2C6F" w14:paraId="162FF0E0" w14:textId="77777777" w:rsidTr="00443A55">
        <w:tc>
          <w:tcPr>
            <w:tcW w:w="1938" w:type="dxa"/>
          </w:tcPr>
          <w:p w14:paraId="74F4B4C2" w14:textId="5080CC3C" w:rsidR="009D4BE9" w:rsidRDefault="009D4BE9" w:rsidP="009D4BE9">
            <w:pPr>
              <w:spacing w:after="0"/>
              <w:rPr>
                <w:rFonts w:hint="eastAsia"/>
                <w:sz w:val="20"/>
                <w:szCs w:val="20"/>
                <w:lang w:eastAsia="zh-CN"/>
              </w:rPr>
            </w:pPr>
            <w:r>
              <w:rPr>
                <w:rFonts w:hint="eastAsia"/>
                <w:sz w:val="20"/>
                <w:szCs w:val="20"/>
                <w:lang w:eastAsia="zh-CN"/>
              </w:rPr>
              <w:t>S</w:t>
            </w:r>
            <w:r>
              <w:rPr>
                <w:sz w:val="20"/>
                <w:szCs w:val="20"/>
                <w:lang w:eastAsia="zh-CN"/>
              </w:rPr>
              <w:t>preadtrum</w:t>
            </w:r>
          </w:p>
        </w:tc>
        <w:tc>
          <w:tcPr>
            <w:tcW w:w="1288" w:type="dxa"/>
          </w:tcPr>
          <w:p w14:paraId="6AC77195" w14:textId="7827E732" w:rsidR="009D4BE9" w:rsidRDefault="009D4BE9" w:rsidP="009D4BE9">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005D4BC2" w14:textId="77777777" w:rsidR="009D4BE9" w:rsidRPr="003B7660" w:rsidRDefault="009D4BE9" w:rsidP="009D4BE9">
            <w:pPr>
              <w:spacing w:after="0"/>
              <w:rPr>
                <w:sz w:val="20"/>
                <w:szCs w:val="20"/>
                <w:lang w:eastAsia="zh-CN"/>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2" w:author="Intel-Yi" w:date="2021-06-30T13:20:00Z"/>
          <w:rFonts w:ascii="Arial" w:eastAsia="Times New Roman" w:hAnsi="Arial" w:cs="Times New Roman"/>
          <w:sz w:val="28"/>
          <w:szCs w:val="20"/>
          <w:lang w:val="en-GB" w:eastAsia="ja-JP"/>
        </w:rPr>
      </w:pPr>
      <w:bookmarkStart w:id="313" w:name="_Toc46488706"/>
      <w:bookmarkStart w:id="314" w:name="_Toc52574128"/>
      <w:bookmarkStart w:id="315" w:name="_Toc52574214"/>
      <w:bookmarkStart w:id="316" w:name="_Toc67919923"/>
      <w:ins w:id="317" w:author="Intel-Yi" w:date="2021-06-30T13:20:00Z">
        <w:r w:rsidRPr="00A7793D">
          <w:rPr>
            <w:rFonts w:ascii="Arial" w:eastAsia="Times New Roman" w:hAnsi="Arial" w:cs="Times New Roman"/>
            <w:sz w:val="28"/>
            <w:szCs w:val="20"/>
            <w:lang w:val="en-GB" w:eastAsia="ja-JP"/>
          </w:rPr>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RedCap</w:t>
        </w:r>
        <w:r w:rsidRPr="00A7793D">
          <w:rPr>
            <w:rFonts w:ascii="Arial" w:eastAsia="Times New Roman" w:hAnsi="Arial" w:cs="Times New Roman"/>
            <w:sz w:val="28"/>
            <w:szCs w:val="20"/>
            <w:lang w:val="en-GB" w:eastAsia="ja-JP"/>
          </w:rPr>
          <w:t xml:space="preserve"> parameters</w:t>
        </w:r>
        <w:bookmarkEnd w:id="313"/>
        <w:bookmarkEnd w:id="314"/>
        <w:bookmarkEnd w:id="315"/>
        <w:bookmarkEnd w:id="316"/>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18"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19" w:author="Intel-Yi" w:date="2021-06-30T13:20:00Z"/>
                <w:rFonts w:ascii="Arial" w:eastAsia="Times New Roman" w:hAnsi="Arial" w:cs="Times New Roman"/>
                <w:b/>
                <w:sz w:val="18"/>
                <w:szCs w:val="20"/>
                <w:lang w:val="en-GB" w:eastAsia="ja-JP"/>
              </w:rPr>
            </w:pPr>
            <w:ins w:id="320"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1" w:author="Intel-Yi" w:date="2021-06-30T13:20:00Z"/>
                <w:rFonts w:ascii="Arial" w:eastAsia="Times New Roman" w:hAnsi="Arial" w:cs="Times New Roman"/>
                <w:b/>
                <w:sz w:val="18"/>
                <w:szCs w:val="20"/>
                <w:lang w:val="en-GB" w:eastAsia="ja-JP"/>
              </w:rPr>
            </w:pPr>
            <w:ins w:id="322"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3" w:author="Intel-Yi" w:date="2021-06-30T13:20:00Z"/>
        </w:trPr>
        <w:tc>
          <w:tcPr>
            <w:tcW w:w="7110" w:type="dxa"/>
          </w:tcPr>
          <w:p w14:paraId="69B893BC" w14:textId="77777777" w:rsidR="00F47BDC" w:rsidRPr="00A7793D" w:rsidRDefault="00F47BDC" w:rsidP="00F47BDC">
            <w:pPr>
              <w:keepNext/>
              <w:keepLines/>
              <w:overflowPunct w:val="0"/>
              <w:autoSpaceDE w:val="0"/>
              <w:autoSpaceDN w:val="0"/>
              <w:adjustRightInd w:val="0"/>
              <w:spacing w:after="0" w:line="240" w:lineRule="auto"/>
              <w:textAlignment w:val="baseline"/>
              <w:rPr>
                <w:ins w:id="334" w:author="Intel-Yi" w:date="2021-07-01T19:35:00Z"/>
                <w:rFonts w:ascii="Arial" w:eastAsia="Times New Roman" w:hAnsi="Arial" w:cs="Times New Roman"/>
                <w:sz w:val="18"/>
                <w:szCs w:val="20"/>
                <w:lang w:val="en-GB" w:eastAsia="ja-JP"/>
              </w:rPr>
            </w:pPr>
            <w:ins w:id="335" w:author="Intel-Yi" w:date="2021-07-01T19:35:00Z">
              <w:r>
                <w:rPr>
                  <w:rFonts w:ascii="Arial" w:eastAsia="Times New Roman" w:hAnsi="Arial" w:cs="Times New Roman"/>
                  <w:b/>
                  <w:bCs/>
                  <w:i/>
                  <w:iCs/>
                  <w:sz w:val="18"/>
                  <w:szCs w:val="20"/>
                  <w:lang w:val="en-GB" w:eastAsia="ja-JP"/>
                </w:rPr>
                <w:t>redCap</w:t>
              </w:r>
              <w:r w:rsidRPr="00A7793D">
                <w:rPr>
                  <w:rFonts w:ascii="Arial" w:eastAsia="Times New Roman" w:hAnsi="Arial" w:cs="Times New Roman"/>
                  <w:b/>
                  <w:bCs/>
                  <w:i/>
                  <w:iCs/>
                  <w:sz w:val="18"/>
                  <w:szCs w:val="20"/>
                  <w:lang w:val="en-GB" w:eastAsia="ja-JP"/>
                </w:rPr>
                <w:t>-r1</w:t>
              </w:r>
              <w:r>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36" w:author="Intel-Yi" w:date="2021-06-30T13:20:00Z"/>
                <w:rFonts w:ascii="Arial" w:eastAsia="Times New Roman" w:hAnsi="Arial" w:cs="Times New Roman"/>
                <w:sz w:val="18"/>
                <w:szCs w:val="18"/>
                <w:lang w:val="en-GB" w:eastAsia="ja-JP"/>
              </w:rPr>
            </w:pPr>
            <w:ins w:id="337" w:author="Intel-Yi" w:date="2021-07-01T19:35:00Z">
              <w:r w:rsidRPr="560A8714">
                <w:rPr>
                  <w:rFonts w:ascii="Arial" w:eastAsia="Times New Roman" w:hAnsi="Arial" w:cs="Times New Roman"/>
                  <w:sz w:val="18"/>
                  <w:szCs w:val="18"/>
                  <w:lang w:val="en-GB" w:eastAsia="ja-JP"/>
                </w:rPr>
                <w:t xml:space="preserve">Indicates whether the UE is RedCap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(NG)-EN-DC are not supported for RedCap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8" w:author="Intel-Yi" w:date="2021-06-30T13:20:00Z"/>
                <w:rFonts w:ascii="Arial" w:eastAsia="等线" w:hAnsi="Arial" w:cs="Times New Roman"/>
                <w:bCs/>
                <w:sz w:val="18"/>
                <w:szCs w:val="20"/>
                <w:lang w:val="en-GB" w:eastAsia="ja-JP"/>
              </w:rPr>
            </w:pPr>
            <w:ins w:id="339" w:author="Intel-Yi" w:date="2021-06-30T13:20:00Z">
              <w:r w:rsidRPr="00A7793D">
                <w:rPr>
                  <w:rFonts w:ascii="Arial" w:eastAsia="等线"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0" w:author="Intel-Yi" w:date="2021-06-30T13:20:00Z"/>
                <w:rFonts w:ascii="Arial" w:eastAsia="Times New Roman" w:hAnsi="Arial" w:cs="Times New Roman"/>
                <w:sz w:val="18"/>
                <w:szCs w:val="20"/>
                <w:lang w:val="en-GB" w:eastAsia="ja-JP"/>
              </w:rPr>
            </w:pPr>
            <w:ins w:id="341"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2" w:author="Intel-Yi" w:date="2021-06-30T13:20:00Z"/>
                <w:rFonts w:ascii="Arial" w:eastAsia="等线" w:hAnsi="Arial" w:cs="Times New Roman"/>
                <w:bCs/>
                <w:sz w:val="18"/>
                <w:szCs w:val="20"/>
                <w:lang w:val="en-GB" w:eastAsia="ja-JP"/>
              </w:rPr>
            </w:pPr>
            <w:ins w:id="343"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4" w:author="Intel-Yi" w:date="2021-06-30T13:20:00Z"/>
                <w:rFonts w:ascii="Arial" w:eastAsia="等线" w:hAnsi="Arial" w:cs="Times New Roman"/>
                <w:bCs/>
                <w:sz w:val="18"/>
                <w:szCs w:val="20"/>
                <w:lang w:val="en-GB" w:eastAsia="ja-JP"/>
              </w:rPr>
            </w:pPr>
            <w:ins w:id="345"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a7"/>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af4"/>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BFBFBF"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t>ZTE, Sanechips</w:t>
            </w:r>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RedCap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r w:rsidR="00850DBA" w:rsidRPr="002E2C6F" w14:paraId="2F452278" w14:textId="77777777" w:rsidTr="00443A55">
        <w:tc>
          <w:tcPr>
            <w:tcW w:w="1938" w:type="dxa"/>
          </w:tcPr>
          <w:p w14:paraId="2795F90E" w14:textId="043E21AF" w:rsidR="00850DBA" w:rsidRDefault="00850DBA"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F806168" w14:textId="77777777" w:rsidR="00850DBA" w:rsidRDefault="00850DBA" w:rsidP="00C85297">
            <w:pPr>
              <w:spacing w:after="0"/>
              <w:rPr>
                <w:sz w:val="20"/>
                <w:szCs w:val="20"/>
                <w:lang w:eastAsia="zh-CN"/>
              </w:rPr>
            </w:pPr>
          </w:p>
        </w:tc>
        <w:tc>
          <w:tcPr>
            <w:tcW w:w="6006" w:type="dxa"/>
          </w:tcPr>
          <w:p w14:paraId="3B25AC05" w14:textId="32D877EA" w:rsidR="00850DBA" w:rsidRDefault="00850DBA" w:rsidP="00EF13C7">
            <w:pPr>
              <w:spacing w:after="0"/>
              <w:rPr>
                <w:sz w:val="20"/>
                <w:szCs w:val="20"/>
                <w:lang w:eastAsia="zh-CN"/>
              </w:rPr>
            </w:pPr>
            <w:r>
              <w:rPr>
                <w:sz w:val="20"/>
                <w:szCs w:val="20"/>
                <w:lang w:eastAsia="zh-CN"/>
              </w:rPr>
              <w:t xml:space="preserve">Similar views with Huuawei. We prefer to </w:t>
            </w:r>
            <w:r w:rsidR="00C46AF7">
              <w:rPr>
                <w:sz w:val="20"/>
                <w:szCs w:val="20"/>
                <w:lang w:eastAsia="zh-CN"/>
              </w:rPr>
              <w:t>capture these using separate paragraph, instead of adding a new parameter which is not visible in capability signaling.</w:t>
            </w:r>
          </w:p>
        </w:tc>
      </w:tr>
      <w:tr w:rsidR="0095183F" w:rsidRPr="002E2C6F" w14:paraId="7F68AE21" w14:textId="77777777" w:rsidTr="00443A55">
        <w:tc>
          <w:tcPr>
            <w:tcW w:w="1938" w:type="dxa"/>
          </w:tcPr>
          <w:p w14:paraId="7F5E275B" w14:textId="1D90C794" w:rsidR="0095183F" w:rsidRDefault="0095183F" w:rsidP="0095183F">
            <w:pPr>
              <w:spacing w:after="0"/>
              <w:rPr>
                <w:rFonts w:hint="eastAsia"/>
                <w:sz w:val="20"/>
                <w:szCs w:val="20"/>
                <w:lang w:eastAsia="zh-CN"/>
              </w:rPr>
            </w:pPr>
            <w:r>
              <w:rPr>
                <w:rFonts w:hint="eastAsia"/>
                <w:sz w:val="20"/>
                <w:szCs w:val="20"/>
                <w:lang w:eastAsia="zh-CN"/>
              </w:rPr>
              <w:t>Spr</w:t>
            </w:r>
            <w:r>
              <w:rPr>
                <w:sz w:val="20"/>
                <w:szCs w:val="20"/>
                <w:lang w:eastAsia="zh-CN"/>
              </w:rPr>
              <w:t>eadtrum</w:t>
            </w:r>
          </w:p>
        </w:tc>
        <w:tc>
          <w:tcPr>
            <w:tcW w:w="1288" w:type="dxa"/>
          </w:tcPr>
          <w:p w14:paraId="5A18BC80" w14:textId="564536CE" w:rsidR="0095183F" w:rsidRDefault="0095183F" w:rsidP="0095183F">
            <w:pPr>
              <w:spacing w:after="0"/>
              <w:rPr>
                <w:sz w:val="20"/>
                <w:szCs w:val="20"/>
                <w:lang w:eastAsia="zh-CN"/>
              </w:rPr>
            </w:pPr>
            <w:r>
              <w:rPr>
                <w:rFonts w:hint="eastAsia"/>
                <w:sz w:val="20"/>
                <w:szCs w:val="20"/>
                <w:lang w:eastAsia="zh-CN"/>
              </w:rPr>
              <w:t>Agree</w:t>
            </w:r>
          </w:p>
        </w:tc>
        <w:tc>
          <w:tcPr>
            <w:tcW w:w="6006" w:type="dxa"/>
          </w:tcPr>
          <w:p w14:paraId="020470D1" w14:textId="77777777" w:rsidR="0095183F" w:rsidRDefault="0095183F" w:rsidP="0095183F">
            <w:pPr>
              <w:spacing w:after="0"/>
              <w:rPr>
                <w:sz w:val="20"/>
                <w:szCs w:val="20"/>
                <w:lang w:eastAsia="zh-CN"/>
              </w:rPr>
            </w:pP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3"/>
      </w:pPr>
      <w:r w:rsidRPr="00F47BDC">
        <w:lastRenderedPageBreak/>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a9"/>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46" w:name="_Toc69291277"/>
      <w:bookmarkStart w:id="347" w:name="_Toc69291278"/>
      <w:bookmarkStart w:id="348" w:name="_Toc69291276"/>
      <w:bookmarkStart w:id="349" w:name="_Toc69291285"/>
      <w:bookmarkStart w:id="350" w:name="_Toc69291286"/>
      <w:bookmarkStart w:id="351" w:name="_Toc69291287"/>
      <w:bookmarkStart w:id="352" w:name="_Toc69291288"/>
      <w:bookmarkStart w:id="353" w:name="_Toc69291281"/>
      <w:bookmarkStart w:id="354" w:name="_Toc69291289"/>
      <w:bookmarkStart w:id="355" w:name="_Toc69291290"/>
      <w:bookmarkStart w:id="356" w:name="_Toc69291282"/>
      <w:bookmarkStart w:id="357" w:name="_Toc69291279"/>
      <w:bookmarkStart w:id="358" w:name="_Toc69291283"/>
      <w:bookmarkStart w:id="359" w:name="_Toc69291284"/>
      <w:bookmarkStart w:id="360" w:name="_Toc69291280"/>
      <w:bookmarkStart w:id="361" w:name="_Toc69291305"/>
      <w:bookmarkStart w:id="362" w:name="_Toc69291299"/>
      <w:bookmarkStart w:id="363" w:name="_Toc69291292"/>
      <w:bookmarkStart w:id="364" w:name="_Toc69291303"/>
      <w:bookmarkStart w:id="365" w:name="_Toc69291304"/>
      <w:bookmarkStart w:id="366" w:name="_Toc69291302"/>
      <w:bookmarkStart w:id="367" w:name="_Toc69291300"/>
      <w:bookmarkStart w:id="368" w:name="_Toc69291295"/>
      <w:bookmarkStart w:id="369" w:name="_Toc69291291"/>
      <w:bookmarkStart w:id="370" w:name="_Toc69291294"/>
      <w:bookmarkStart w:id="371" w:name="_Toc69291298"/>
      <w:bookmarkStart w:id="372" w:name="_Toc69291301"/>
      <w:bookmarkStart w:id="373" w:name="_Toc69291297"/>
      <w:bookmarkStart w:id="374" w:name="_Toc69291296"/>
      <w:bookmarkStart w:id="375" w:name="_Toc69291293"/>
      <w:bookmarkStart w:id="376" w:name="_Toc69291246"/>
      <w:bookmarkStart w:id="377" w:name="_Toc69291247"/>
      <w:bookmarkStart w:id="378" w:name="_Toc69291248"/>
      <w:bookmarkStart w:id="379" w:name="_Toc69291253"/>
      <w:bookmarkStart w:id="380" w:name="_Toc69291249"/>
      <w:bookmarkStart w:id="381" w:name="_Toc69291254"/>
      <w:bookmarkStart w:id="382" w:name="_Toc69291255"/>
      <w:bookmarkStart w:id="383" w:name="_Toc69291252"/>
      <w:bookmarkStart w:id="384" w:name="_Toc69291250"/>
      <w:bookmarkStart w:id="385" w:name="_Toc69291251"/>
      <w:bookmarkStart w:id="386" w:name="_Toc69291256"/>
      <w:bookmarkStart w:id="387" w:name="_Toc69291260"/>
      <w:bookmarkStart w:id="388" w:name="_Toc69291261"/>
      <w:bookmarkStart w:id="389" w:name="_Toc69291262"/>
      <w:bookmarkStart w:id="390" w:name="_Toc69291257"/>
      <w:bookmarkStart w:id="391" w:name="_Toc69291258"/>
      <w:bookmarkStart w:id="392" w:name="_Toc69291259"/>
      <w:bookmarkStart w:id="393" w:name="_Toc69291264"/>
      <w:bookmarkStart w:id="394" w:name="_Toc69291263"/>
      <w:bookmarkStart w:id="395" w:name="_Toc69291265"/>
      <w:bookmarkStart w:id="396" w:name="_Toc69291266"/>
      <w:bookmarkStart w:id="397" w:name="_Toc69291267"/>
      <w:bookmarkStart w:id="398" w:name="_Toc69291268"/>
      <w:bookmarkStart w:id="399" w:name="_Toc69291274"/>
      <w:bookmarkStart w:id="400" w:name="_Toc69291269"/>
      <w:bookmarkStart w:id="401" w:name="_Toc69291270"/>
      <w:bookmarkStart w:id="402" w:name="_Toc69291271"/>
      <w:bookmarkStart w:id="403" w:name="_Toc69291272"/>
      <w:bookmarkStart w:id="404" w:name="_Toc69291273"/>
      <w:bookmarkStart w:id="405" w:name="_Toc69291275"/>
      <w:bookmarkStart w:id="406" w:name="_Toc69291230"/>
      <w:bookmarkStart w:id="407" w:name="_Toc69291231"/>
      <w:bookmarkStart w:id="408" w:name="_Toc69291233"/>
      <w:bookmarkStart w:id="409" w:name="_Toc69291234"/>
      <w:bookmarkStart w:id="410" w:name="_Toc69291235"/>
      <w:bookmarkStart w:id="411" w:name="_Toc69291236"/>
      <w:bookmarkStart w:id="412" w:name="_Toc69291237"/>
      <w:bookmarkStart w:id="413" w:name="_Toc69291232"/>
      <w:bookmarkStart w:id="414" w:name="_Toc69291240"/>
      <w:bookmarkStart w:id="415" w:name="_Toc69291238"/>
      <w:bookmarkStart w:id="416" w:name="_Toc69291239"/>
      <w:bookmarkStart w:id="417" w:name="_Toc69291241"/>
      <w:bookmarkStart w:id="418" w:name="_Toc69291243"/>
      <w:bookmarkStart w:id="419" w:name="_Toc69291242"/>
      <w:bookmarkStart w:id="420" w:name="_Toc69291245"/>
      <w:bookmarkStart w:id="421" w:name="_Toc69291244"/>
      <w:bookmarkStart w:id="422" w:name="_Toc69207415"/>
      <w:bookmarkStart w:id="423" w:name="_Ref69221882"/>
      <w:bookmarkStart w:id="424" w:name="_Toc69221941"/>
      <w:bookmarkStart w:id="425" w:name="_Toc69210335"/>
      <w:bookmarkStart w:id="426" w:name="_Toc69222488"/>
      <w:bookmarkStart w:id="427" w:name="_Toc69205206"/>
      <w:bookmarkStart w:id="428" w:name="_Toc69291306"/>
      <w:bookmarkStart w:id="429" w:name="_Toc69221740"/>
      <w:bookmarkStart w:id="430" w:name="_Toc69221898"/>
      <w:bookmarkStart w:id="431" w:name="_Toc69210606"/>
      <w:bookmarkStart w:id="432" w:name="_Toc69208496"/>
      <w:bookmarkStart w:id="433" w:name="_Toc69313081"/>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CB60C7">
        <w:rPr>
          <w:b/>
          <w:bCs/>
          <w:color w:val="00B050"/>
        </w:rPr>
        <w:t>[To agree]</w:t>
      </w:r>
      <w:r w:rsidRPr="00CB60C7">
        <w:rPr>
          <w:b/>
          <w:bCs/>
        </w:rPr>
        <w:t xml:space="preserve"> </w:t>
      </w:r>
      <w:r w:rsidRPr="00CB60C7">
        <w:rPr>
          <w:highlight w:val="yellow"/>
        </w:rPr>
        <w:t>xxx</w:t>
      </w:r>
      <w:bookmarkEnd w:id="422"/>
      <w:bookmarkEnd w:id="423"/>
      <w:bookmarkEnd w:id="424"/>
      <w:bookmarkEnd w:id="425"/>
      <w:bookmarkEnd w:id="426"/>
      <w:bookmarkEnd w:id="427"/>
      <w:bookmarkEnd w:id="428"/>
      <w:bookmarkEnd w:id="429"/>
      <w:bookmarkEnd w:id="430"/>
      <w:bookmarkEnd w:id="431"/>
      <w:bookmarkEnd w:id="432"/>
      <w:bookmarkEnd w:id="433"/>
    </w:p>
    <w:p w14:paraId="1505A3FA" w14:textId="77777777" w:rsidR="00717091" w:rsidRPr="00CB60C7" w:rsidRDefault="008F7E94">
      <w:pPr>
        <w:pStyle w:val="Proposal"/>
        <w:numPr>
          <w:ilvl w:val="0"/>
          <w:numId w:val="20"/>
        </w:numPr>
        <w:rPr>
          <w:b/>
          <w:bCs/>
        </w:rPr>
      </w:pPr>
      <w:bookmarkStart w:id="434" w:name="_Toc69291307"/>
      <w:bookmarkStart w:id="435" w:name="_Toc69291308"/>
      <w:bookmarkStart w:id="436" w:name="_Toc69291309"/>
      <w:bookmarkStart w:id="437" w:name="_Toc69313082"/>
      <w:bookmarkStart w:id="438" w:name="_Toc69205209"/>
      <w:bookmarkStart w:id="439" w:name="_Toc69221901"/>
      <w:bookmarkStart w:id="440" w:name="_Toc69221743"/>
      <w:bookmarkStart w:id="441" w:name="_Toc69221944"/>
      <w:bookmarkStart w:id="442" w:name="_Toc69207418"/>
      <w:bookmarkStart w:id="443" w:name="_Toc69208499"/>
      <w:bookmarkStart w:id="444" w:name="_Toc69210338"/>
      <w:bookmarkStart w:id="445" w:name="_Toc69210609"/>
      <w:bookmarkStart w:id="446" w:name="_Toc69222491"/>
      <w:bookmarkEnd w:id="434"/>
      <w:bookmarkEnd w:id="435"/>
      <w:r w:rsidRPr="00CB60C7">
        <w:rPr>
          <w:b/>
          <w:bCs/>
          <w:color w:val="0000CC"/>
        </w:rPr>
        <w:t>[To discuss]</w:t>
      </w:r>
      <w:r w:rsidRPr="00CB60C7">
        <w:rPr>
          <w:b/>
          <w:bCs/>
        </w:rPr>
        <w:t xml:space="preserve"> </w:t>
      </w:r>
      <w:r w:rsidRPr="00CB60C7">
        <w:rPr>
          <w:highlight w:val="yellow"/>
        </w:rPr>
        <w:t>xxx</w:t>
      </w:r>
      <w:bookmarkEnd w:id="436"/>
      <w:bookmarkEnd w:id="437"/>
    </w:p>
    <w:p w14:paraId="14706F03" w14:textId="77777777" w:rsidR="00717091" w:rsidRPr="00CB60C7" w:rsidRDefault="008F7E94">
      <w:pPr>
        <w:pStyle w:val="Proposal"/>
        <w:numPr>
          <w:ilvl w:val="0"/>
          <w:numId w:val="20"/>
        </w:numPr>
        <w:rPr>
          <w:b/>
          <w:bCs/>
        </w:rPr>
      </w:pPr>
      <w:bookmarkStart w:id="447" w:name="_Toc69313083"/>
      <w:bookmarkStart w:id="448" w:name="_Toc69291310"/>
      <w:r w:rsidRPr="00CB60C7">
        <w:rPr>
          <w:b/>
          <w:color w:val="C45911"/>
        </w:rPr>
        <w:t>[FFS]</w:t>
      </w:r>
      <w:r w:rsidRPr="00CB60C7">
        <w:rPr>
          <w:bCs/>
          <w:color w:val="C45911"/>
        </w:rPr>
        <w:t xml:space="preserve"> </w:t>
      </w:r>
      <w:r w:rsidRPr="00CB60C7">
        <w:rPr>
          <w:highlight w:val="yellow"/>
        </w:rPr>
        <w:t>xxx</w:t>
      </w:r>
      <w:bookmarkEnd w:id="447"/>
      <w:bookmarkEnd w:id="448"/>
    </w:p>
    <w:bookmarkEnd w:id="438"/>
    <w:bookmarkEnd w:id="439"/>
    <w:bookmarkEnd w:id="440"/>
    <w:bookmarkEnd w:id="441"/>
    <w:bookmarkEnd w:id="442"/>
    <w:bookmarkEnd w:id="443"/>
    <w:bookmarkEnd w:id="444"/>
    <w:bookmarkEnd w:id="445"/>
    <w:bookmarkEnd w:id="446"/>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49" w:name="_Toc68865237"/>
      <w:r w:rsidRPr="00CB60C7">
        <w:rPr>
          <w:highlight w:val="yellow"/>
        </w:rPr>
        <w:t>xxxx</w:t>
      </w:r>
      <w:r w:rsidRPr="00CB60C7">
        <w:t>.</w:t>
      </w:r>
      <w:bookmarkEnd w:id="449"/>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1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1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lastRenderedPageBreak/>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1"/>
        <w:rPr>
          <w:rFonts w:ascii="Times New Roman" w:hAnsi="Times New Roman"/>
        </w:rPr>
      </w:pPr>
      <w:r w:rsidRPr="00CB60C7">
        <w:rPr>
          <w:rFonts w:ascii="Times New Roman" w:hAnsi="Times New Roman"/>
        </w:rPr>
        <w:t>Annex: companies’ point of contact</w:t>
      </w:r>
    </w:p>
    <w:tbl>
      <w:tblPr>
        <w:tblStyle w:val="af4"/>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BFBFBF"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BFBFBF"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BFBFBF"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r w:rsidRPr="009C4F3D">
              <w:rPr>
                <w:sz w:val="20"/>
                <w:szCs w:val="20"/>
                <w:lang w:eastAsia="ja-JP"/>
              </w:rPr>
              <w:t>Futurewei</w:t>
            </w:r>
          </w:p>
        </w:tc>
        <w:tc>
          <w:tcPr>
            <w:tcW w:w="2687" w:type="dxa"/>
          </w:tcPr>
          <w:p w14:paraId="4B6A0ACF" w14:textId="77777777" w:rsidR="00717091" w:rsidRPr="00CB60C7" w:rsidRDefault="008F7E94">
            <w:pPr>
              <w:spacing w:after="0"/>
              <w:rPr>
                <w:sz w:val="20"/>
                <w:szCs w:val="20"/>
                <w:lang w:eastAsia="ja-JP"/>
              </w:rPr>
            </w:pPr>
            <w:r w:rsidRPr="00CB60C7">
              <w:rPr>
                <w:sz w:val="20"/>
                <w:szCs w:val="20"/>
                <w:lang w:eastAsia="ja-JP"/>
              </w:rPr>
              <w:t>Yunsong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Sanechips</w:t>
            </w:r>
          </w:p>
        </w:tc>
        <w:tc>
          <w:tcPr>
            <w:tcW w:w="2687" w:type="dxa"/>
          </w:tcPr>
          <w:p w14:paraId="73E5B0A4" w14:textId="77777777" w:rsidR="00717091" w:rsidRPr="00CB60C7" w:rsidRDefault="008F7E94">
            <w:pPr>
              <w:spacing w:after="0"/>
              <w:rPr>
                <w:sz w:val="20"/>
                <w:szCs w:val="20"/>
                <w:lang w:eastAsia="ja-JP"/>
              </w:rPr>
            </w:pPr>
            <w:r w:rsidRPr="00CB60C7">
              <w:rPr>
                <w:sz w:val="20"/>
                <w:szCs w:val="20"/>
                <w:lang w:eastAsia="ja-JP"/>
              </w:rPr>
              <w:t>LiuJing</w:t>
            </w:r>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HyunJung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r w:rsidRPr="00CB60C7">
              <w:rPr>
                <w:sz w:val="20"/>
                <w:szCs w:val="20"/>
                <w:lang w:eastAsia="zh-CN"/>
              </w:rPr>
              <w:t>WuZuping</w:t>
            </w:r>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701377" w:rsidRPr="00CB60C7" w14:paraId="42A2B449" w14:textId="77777777">
        <w:tc>
          <w:tcPr>
            <w:tcW w:w="1760" w:type="dxa"/>
          </w:tcPr>
          <w:p w14:paraId="39140F3E" w14:textId="52DD03FD" w:rsidR="00701377" w:rsidRPr="009C4F3D" w:rsidRDefault="00701377" w:rsidP="00701377">
            <w:pPr>
              <w:spacing w:after="0"/>
              <w:rPr>
                <w:sz w:val="20"/>
                <w:szCs w:val="20"/>
                <w:lang w:eastAsia="ja-JP"/>
              </w:rPr>
            </w:pPr>
            <w:bookmarkStart w:id="450" w:name="_GoBack" w:colFirst="0" w:colLast="2"/>
            <w:r>
              <w:rPr>
                <w:sz w:val="20"/>
                <w:szCs w:val="20"/>
                <w:lang w:eastAsia="zh-CN"/>
              </w:rPr>
              <w:t>Spreadtrum</w:t>
            </w:r>
          </w:p>
        </w:tc>
        <w:tc>
          <w:tcPr>
            <w:tcW w:w="2687" w:type="dxa"/>
          </w:tcPr>
          <w:p w14:paraId="519999D6" w14:textId="03EEF368" w:rsidR="00701377" w:rsidRPr="00CB60C7" w:rsidRDefault="00701377" w:rsidP="00701377">
            <w:pPr>
              <w:spacing w:after="0"/>
              <w:rPr>
                <w:sz w:val="20"/>
                <w:szCs w:val="20"/>
                <w:lang w:eastAsia="ja-JP"/>
              </w:rPr>
            </w:pPr>
            <w:r>
              <w:rPr>
                <w:sz w:val="20"/>
                <w:szCs w:val="20"/>
                <w:lang w:eastAsia="zh-CN"/>
              </w:rPr>
              <w:t>Xiangdong</w:t>
            </w:r>
            <w:r>
              <w:rPr>
                <w:rFonts w:hint="eastAsia"/>
                <w:sz w:val="20"/>
                <w:szCs w:val="20"/>
                <w:lang w:eastAsia="zh-CN"/>
              </w:rPr>
              <w:t xml:space="preserve"> </w:t>
            </w:r>
            <w:r>
              <w:rPr>
                <w:sz w:val="20"/>
                <w:szCs w:val="20"/>
                <w:lang w:eastAsia="zh-CN"/>
              </w:rPr>
              <w:t xml:space="preserve"> zhang</w:t>
            </w:r>
          </w:p>
        </w:tc>
        <w:tc>
          <w:tcPr>
            <w:tcW w:w="4903" w:type="dxa"/>
          </w:tcPr>
          <w:p w14:paraId="0CAF7831" w14:textId="00FC7EE1" w:rsidR="00701377" w:rsidRPr="00CB60C7" w:rsidRDefault="00701377" w:rsidP="00701377">
            <w:pPr>
              <w:spacing w:after="0"/>
              <w:rPr>
                <w:sz w:val="20"/>
                <w:szCs w:val="20"/>
                <w:lang w:eastAsia="ja-JP"/>
              </w:rPr>
            </w:pPr>
            <w:r>
              <w:rPr>
                <w:sz w:val="20"/>
                <w:szCs w:val="20"/>
                <w:lang w:eastAsia="zh-CN"/>
              </w:rPr>
              <w:t>Xiangdong.zhang@unisoc.com</w:t>
            </w:r>
          </w:p>
        </w:tc>
      </w:tr>
      <w:bookmarkEnd w:id="450"/>
      <w:tr w:rsidR="00F33983" w:rsidRPr="00CB60C7" w14:paraId="0BCC256E" w14:textId="77777777">
        <w:tc>
          <w:tcPr>
            <w:tcW w:w="1760" w:type="dxa"/>
          </w:tcPr>
          <w:p w14:paraId="76EB2F1B" w14:textId="77777777" w:rsidR="00F33983" w:rsidRPr="009C4F3D" w:rsidRDefault="00F33983" w:rsidP="00F33983">
            <w:pPr>
              <w:spacing w:after="0"/>
              <w:rPr>
                <w:sz w:val="20"/>
                <w:szCs w:val="20"/>
                <w:lang w:eastAsia="ja-JP"/>
              </w:rPr>
            </w:pPr>
          </w:p>
        </w:tc>
        <w:tc>
          <w:tcPr>
            <w:tcW w:w="2687" w:type="dxa"/>
          </w:tcPr>
          <w:p w14:paraId="377B0FCD" w14:textId="77777777" w:rsidR="00F33983" w:rsidRPr="00CB60C7" w:rsidRDefault="00F33983" w:rsidP="00F33983">
            <w:pPr>
              <w:spacing w:after="0"/>
              <w:rPr>
                <w:sz w:val="20"/>
                <w:szCs w:val="20"/>
                <w:lang w:eastAsia="ja-JP"/>
              </w:rPr>
            </w:pPr>
          </w:p>
        </w:tc>
        <w:tc>
          <w:tcPr>
            <w:tcW w:w="4903" w:type="dxa"/>
          </w:tcPr>
          <w:p w14:paraId="071A0205" w14:textId="77777777" w:rsidR="00F33983" w:rsidRPr="00CB60C7" w:rsidRDefault="00F33983" w:rsidP="00F33983">
            <w:pPr>
              <w:spacing w:after="0"/>
              <w:rPr>
                <w:sz w:val="20"/>
                <w:szCs w:val="20"/>
                <w:lang w:eastAsia="ja-JP"/>
              </w:rPr>
            </w:pPr>
          </w:p>
        </w:tc>
      </w:tr>
    </w:tbl>
    <w:p w14:paraId="31C49580" w14:textId="77777777" w:rsidR="00717091" w:rsidRPr="009C4F3D" w:rsidRDefault="00717091">
      <w:pPr>
        <w:spacing w:before="240" w:after="120"/>
        <w:jc w:val="both"/>
        <w:rPr>
          <w:rFonts w:ascii="Times New Roman" w:hAnsi="Times New Roman" w:cs="Times New Roman"/>
          <w:iCs/>
          <w:sz w:val="20"/>
          <w:szCs w:val="20"/>
          <w:lang w:eastAsia="ja-JP"/>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1"/>
        <w:numPr>
          <w:ilvl w:val="0"/>
          <w:numId w:val="8"/>
        </w:numPr>
        <w:rPr>
          <w:rFonts w:ascii="Times New Roman" w:hAnsi="Times New Roman"/>
        </w:rPr>
      </w:pPr>
      <w:bookmarkStart w:id="451" w:name="_Ref434066290"/>
      <w:r w:rsidRPr="00CB60C7">
        <w:rPr>
          <w:rFonts w:ascii="Times New Roman" w:hAnsi="Times New Roman"/>
        </w:rPr>
        <w:t>Reference</w:t>
      </w:r>
      <w:bookmarkEnd w:id="451"/>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RedCap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[offline 105] Definition of RedCap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[offline 105] Definition of RedCap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2" w:author="Intel-Yi" w:date="2021-06-30T11:39:00Z"/>
          <w:rFonts w:ascii="Times New Roman" w:hAnsi="Times New Roman" w:cs="Times New Roman"/>
          <w:sz w:val="20"/>
        </w:rPr>
      </w:pPr>
      <w:r w:rsidRPr="00CB60C7">
        <w:rPr>
          <w:rFonts w:ascii="Times New Roman" w:hAnsi="Times New Roman" w:cs="Times New Roman"/>
          <w:sz w:val="20"/>
        </w:rPr>
        <w:lastRenderedPageBreak/>
        <w:t>R2-2102017</w:t>
      </w:r>
      <w:r w:rsidRPr="00CB60C7">
        <w:rPr>
          <w:rFonts w:ascii="Times New Roman" w:hAnsi="Times New Roman" w:cs="Times New Roman"/>
          <w:sz w:val="20"/>
        </w:rPr>
        <w:tab/>
        <w:t>Summary of offline 107 - [REDCAP] L2 capabilties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3" w:author="Intel-Yi" w:date="2021-06-30T11:39:00Z"/>
          <w:rFonts w:ascii="Times New Roman" w:hAnsi="Times New Roman" w:cs="Times New Roman"/>
          <w:sz w:val="20"/>
        </w:rPr>
      </w:pPr>
      <w:ins w:id="454"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5" w:author="Intel-Yi" w:date="2021-06-30T11:42:00Z"/>
          <w:rFonts w:ascii="Times New Roman" w:hAnsi="Times New Roman" w:cs="Times New Roman"/>
          <w:sz w:val="20"/>
        </w:rPr>
      </w:pPr>
      <w:ins w:id="456"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ins>
    </w:p>
    <w:p w14:paraId="6B7C84A8" w14:textId="77777777" w:rsidR="00D16574" w:rsidRPr="007D5522" w:rsidRDefault="00D16574" w:rsidP="00D16574">
      <w:pPr>
        <w:pStyle w:val="Doc-title"/>
        <w:numPr>
          <w:ilvl w:val="0"/>
          <w:numId w:val="21"/>
        </w:numPr>
        <w:spacing w:after="60"/>
        <w:jc w:val="both"/>
        <w:rPr>
          <w:ins w:id="457" w:author="Intel-Yi" w:date="2021-06-30T11:42:00Z"/>
          <w:rFonts w:ascii="Times New Roman" w:hAnsi="Times New Roman" w:cs="Times New Roman"/>
          <w:sz w:val="20"/>
        </w:rPr>
      </w:pPr>
      <w:ins w:id="458"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59" w:author="Intel-Yi" w:date="2021-06-30T11:41:00Z"/>
          <w:rFonts w:ascii="Times New Roman" w:hAnsi="Times New Roman" w:cs="Times New Roman"/>
          <w:sz w:val="20"/>
        </w:rPr>
      </w:pPr>
      <w:ins w:id="460"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1" w:author="Intel-Yi" w:date="2021-06-30T11:41:00Z"/>
          <w:rFonts w:ascii="Times New Roman" w:hAnsi="Times New Roman" w:cs="Times New Roman"/>
          <w:sz w:val="20"/>
        </w:rPr>
      </w:pPr>
      <w:ins w:id="462"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3" w:author="Intel-Yi" w:date="2021-06-30T11:39:00Z"/>
          <w:rPrChange w:id="464" w:author="Intel-Yi" w:date="2021-06-30T11:41:00Z">
            <w:rPr>
              <w:ins w:id="465" w:author="Intel-Yi" w:date="2021-06-30T11:39:00Z"/>
              <w:rFonts w:ascii="Times New Roman" w:hAnsi="Times New Roman" w:cs="Times New Roman"/>
              <w:sz w:val="20"/>
            </w:rPr>
          </w:rPrChange>
        </w:rPr>
        <w:pPrChange w:id="466"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67" w:author="Intel-Yi" w:date="2021-06-30T11:39:00Z"/>
          <w:rPrChange w:id="468" w:author="Intel-Yi" w:date="2021-06-30T11:39:00Z">
            <w:rPr>
              <w:ins w:id="469" w:author="Intel-Yi" w:date="2021-06-30T11:39:00Z"/>
              <w:rFonts w:ascii="Times New Roman" w:hAnsi="Times New Roman" w:cs="Times New Roman"/>
              <w:sz w:val="20"/>
            </w:rPr>
          </w:rPrChange>
        </w:rPr>
        <w:pPrChange w:id="470"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1" w:author="Intel-Yi" w:date="2021-06-30T11:39:00Z">
            <w:rPr>
              <w:rFonts w:ascii="Times New Roman" w:hAnsi="Times New Roman" w:cs="Times New Roman"/>
              <w:sz w:val="20"/>
            </w:rPr>
          </w:rPrChange>
        </w:rPr>
        <w:pPrChange w:id="472"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0" w:author="Intel-Yi" w:date="2021-07-01T08:30:00Z" w:initials="I">
    <w:p w14:paraId="1802191F" w14:textId="110278F0" w:rsidR="006A4293" w:rsidRDefault="006A4293" w:rsidP="00FB0941">
      <w:pPr>
        <w:pStyle w:val="a7"/>
      </w:pPr>
      <w:r>
        <w:rPr>
          <w:rStyle w:val="af8"/>
        </w:rPr>
        <w:annotationRef/>
      </w:r>
      <w:r>
        <w:t>Option 1</w:t>
      </w:r>
    </w:p>
  </w:comment>
  <w:comment w:id="229" w:author="Intel-Yi" w:date="2021-07-01T08:30:00Z" w:initials="I">
    <w:p w14:paraId="383350C8" w14:textId="06578ECC" w:rsidR="006A4293" w:rsidRDefault="006A4293">
      <w:pPr>
        <w:pStyle w:val="a7"/>
      </w:pPr>
      <w:r>
        <w:rPr>
          <w:rStyle w:val="af8"/>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84968" w14:textId="77777777" w:rsidR="00EF7862" w:rsidRDefault="00EF7862">
      <w:pPr>
        <w:spacing w:line="240" w:lineRule="auto"/>
      </w:pPr>
      <w:r>
        <w:separator/>
      </w:r>
    </w:p>
  </w:endnote>
  <w:endnote w:type="continuationSeparator" w:id="0">
    <w:p w14:paraId="00F172D2" w14:textId="77777777" w:rsidR="00EF7862" w:rsidRDefault="00EF7862">
      <w:pPr>
        <w:spacing w:line="240" w:lineRule="auto"/>
      </w:pPr>
      <w:r>
        <w:continuationSeparator/>
      </w:r>
    </w:p>
  </w:endnote>
  <w:endnote w:type="continuationNotice" w:id="1">
    <w:p w14:paraId="176AF9D3" w14:textId="77777777" w:rsidR="00EF7862" w:rsidRDefault="00EF7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宋体">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Ì¨¨??"/>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A10DC" w14:textId="77777777" w:rsidR="00EF7862" w:rsidRDefault="00EF7862">
      <w:pPr>
        <w:spacing w:after="0" w:line="240" w:lineRule="auto"/>
      </w:pPr>
      <w:r>
        <w:separator/>
      </w:r>
    </w:p>
  </w:footnote>
  <w:footnote w:type="continuationSeparator" w:id="0">
    <w:p w14:paraId="3BCFDE6B" w14:textId="77777777" w:rsidR="00EF7862" w:rsidRDefault="00EF7862">
      <w:pPr>
        <w:spacing w:after="0" w:line="240" w:lineRule="auto"/>
      </w:pPr>
      <w:r>
        <w:continuationSeparator/>
      </w:r>
    </w:p>
  </w:footnote>
  <w:footnote w:type="continuationNotice" w:id="1">
    <w:p w14:paraId="4E503426" w14:textId="77777777" w:rsidR="00EF7862" w:rsidRDefault="00EF78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3362961"/>
    <w:multiLevelType w:val="hybridMultilevel"/>
    <w:tmpl w:val="14207868"/>
    <w:lvl w:ilvl="0" w:tplc="ED1846E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43F7125"/>
    <w:multiLevelType w:val="hybridMultilevel"/>
    <w:tmpl w:val="D7FA4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34EE8A"/>
    <w:multiLevelType w:val="singleLevel"/>
    <w:tmpl w:val="4D34EE8A"/>
    <w:lvl w:ilvl="0">
      <w:start w:val="1"/>
      <w:numFmt w:val="decimal"/>
      <w:suff w:val="space"/>
      <w:lvlText w:val="(%1)"/>
      <w:lvlJc w:val="left"/>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9"/>
  </w:num>
  <w:num w:numId="4">
    <w:abstractNumId w:val="45"/>
  </w:num>
  <w:num w:numId="5">
    <w:abstractNumId w:val="64"/>
  </w:num>
  <w:num w:numId="6">
    <w:abstractNumId w:val="38"/>
  </w:num>
  <w:num w:numId="7">
    <w:abstractNumId w:val="3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1"/>
  </w:num>
  <w:num w:numId="11">
    <w:abstractNumId w:val="17"/>
  </w:num>
  <w:num w:numId="12">
    <w:abstractNumId w:val="49"/>
  </w:num>
  <w:num w:numId="13">
    <w:abstractNumId w:val="33"/>
  </w:num>
  <w:num w:numId="14">
    <w:abstractNumId w:val="25"/>
  </w:num>
  <w:num w:numId="15">
    <w:abstractNumId w:val="60"/>
  </w:num>
  <w:num w:numId="16">
    <w:abstractNumId w:val="32"/>
  </w:num>
  <w:num w:numId="17">
    <w:abstractNumId w:val="40"/>
  </w:num>
  <w:num w:numId="18">
    <w:abstractNumId w:val="56"/>
  </w:num>
  <w:num w:numId="19">
    <w:abstractNumId w:val="62"/>
  </w:num>
  <w:num w:numId="20">
    <w:abstractNumId w:val="12"/>
  </w:num>
  <w:num w:numId="21">
    <w:abstractNumId w:val="58"/>
  </w:num>
  <w:num w:numId="22">
    <w:abstractNumId w:val="3"/>
  </w:num>
  <w:num w:numId="23">
    <w:abstractNumId w:val="54"/>
  </w:num>
  <w:num w:numId="24">
    <w:abstractNumId w:val="0"/>
  </w:num>
  <w:num w:numId="25">
    <w:abstractNumId w:val="66"/>
  </w:num>
  <w:num w:numId="26">
    <w:abstractNumId w:val="24"/>
  </w:num>
  <w:num w:numId="27">
    <w:abstractNumId w:val="52"/>
  </w:num>
  <w:num w:numId="28">
    <w:abstractNumId w:val="30"/>
  </w:num>
  <w:num w:numId="29">
    <w:abstractNumId w:val="15"/>
  </w:num>
  <w:num w:numId="30">
    <w:abstractNumId w:val="7"/>
  </w:num>
  <w:num w:numId="31">
    <w:abstractNumId w:val="43"/>
  </w:num>
  <w:num w:numId="32">
    <w:abstractNumId w:val="14"/>
  </w:num>
  <w:num w:numId="33">
    <w:abstractNumId w:val="26"/>
  </w:num>
  <w:num w:numId="34">
    <w:abstractNumId w:val="5"/>
  </w:num>
  <w:num w:numId="35">
    <w:abstractNumId w:val="44"/>
  </w:num>
  <w:num w:numId="36">
    <w:abstractNumId w:val="19"/>
  </w:num>
  <w:num w:numId="37">
    <w:abstractNumId w:val="35"/>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5"/>
  </w:num>
  <w:num w:numId="43">
    <w:abstractNumId w:val="37"/>
  </w:num>
  <w:num w:numId="44">
    <w:abstractNumId w:val="11"/>
  </w:num>
  <w:num w:numId="45">
    <w:abstractNumId w:val="53"/>
  </w:num>
  <w:num w:numId="46">
    <w:abstractNumId w:val="57"/>
  </w:num>
  <w:num w:numId="47">
    <w:abstractNumId w:val="34"/>
  </w:num>
  <w:num w:numId="48">
    <w:abstractNumId w:val="68"/>
  </w:num>
  <w:num w:numId="49">
    <w:abstractNumId w:val="18"/>
  </w:num>
  <w:num w:numId="50">
    <w:abstractNumId w:val="21"/>
  </w:num>
  <w:num w:numId="51">
    <w:abstractNumId w:val="6"/>
  </w:num>
  <w:num w:numId="52">
    <w:abstractNumId w:val="51"/>
  </w:num>
  <w:num w:numId="53">
    <w:abstractNumId w:val="63"/>
  </w:num>
  <w:num w:numId="54">
    <w:abstractNumId w:val="55"/>
  </w:num>
  <w:num w:numId="55">
    <w:abstractNumId w:val="47"/>
  </w:num>
  <w:num w:numId="56">
    <w:abstractNumId w:val="41"/>
  </w:num>
  <w:num w:numId="57">
    <w:abstractNumId w:val="50"/>
  </w:num>
  <w:num w:numId="58">
    <w:abstractNumId w:val="67"/>
  </w:num>
  <w:num w:numId="59">
    <w:abstractNumId w:val="28"/>
  </w:num>
  <w:num w:numId="60">
    <w:abstractNumId w:val="23"/>
  </w:num>
  <w:num w:numId="61">
    <w:abstractNumId w:val="9"/>
  </w:num>
  <w:num w:numId="62">
    <w:abstractNumId w:val="27"/>
  </w:num>
  <w:num w:numId="63">
    <w:abstractNumId w:val="8"/>
  </w:num>
  <w:num w:numId="64">
    <w:abstractNumId w:val="46"/>
  </w:num>
  <w:num w:numId="65">
    <w:abstractNumId w:val="48"/>
  </w:num>
  <w:num w:numId="66">
    <w:abstractNumId w:val="59"/>
  </w:num>
  <w:num w:numId="67">
    <w:abstractNumId w:val="2"/>
  </w:num>
  <w:num w:numId="68">
    <w:abstractNumId w:val="42"/>
  </w:num>
  <w:num w:numId="69">
    <w:abstractNumId w:val="4"/>
  </w:num>
  <w:num w:numId="70">
    <w:abstractNumId w:val="3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81A"/>
    <w:rsid w:val="000A7D24"/>
    <w:rsid w:val="000B0700"/>
    <w:rsid w:val="000B0731"/>
    <w:rsid w:val="000B0F0A"/>
    <w:rsid w:val="000B255A"/>
    <w:rsid w:val="000B5C94"/>
    <w:rsid w:val="000B69AD"/>
    <w:rsid w:val="000B7238"/>
    <w:rsid w:val="000B7254"/>
    <w:rsid w:val="000C1470"/>
    <w:rsid w:val="000C1B07"/>
    <w:rsid w:val="000C1BEB"/>
    <w:rsid w:val="000C2A65"/>
    <w:rsid w:val="000C2EDB"/>
    <w:rsid w:val="000C3E97"/>
    <w:rsid w:val="000C5257"/>
    <w:rsid w:val="000C5AF4"/>
    <w:rsid w:val="000C72C3"/>
    <w:rsid w:val="000C7A77"/>
    <w:rsid w:val="000D0E89"/>
    <w:rsid w:val="000D30F4"/>
    <w:rsid w:val="000D3DE2"/>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828"/>
    <w:rsid w:val="000F7F32"/>
    <w:rsid w:val="00102C93"/>
    <w:rsid w:val="00102F20"/>
    <w:rsid w:val="00103EAF"/>
    <w:rsid w:val="0010482F"/>
    <w:rsid w:val="00104836"/>
    <w:rsid w:val="00104A00"/>
    <w:rsid w:val="00107DA2"/>
    <w:rsid w:val="00107DCC"/>
    <w:rsid w:val="00112CB6"/>
    <w:rsid w:val="00113232"/>
    <w:rsid w:val="00113729"/>
    <w:rsid w:val="00113DBD"/>
    <w:rsid w:val="001140DB"/>
    <w:rsid w:val="0011418E"/>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48D8"/>
    <w:rsid w:val="00164A1B"/>
    <w:rsid w:val="001674BA"/>
    <w:rsid w:val="00167C10"/>
    <w:rsid w:val="001701BB"/>
    <w:rsid w:val="0017124A"/>
    <w:rsid w:val="00171466"/>
    <w:rsid w:val="00172555"/>
    <w:rsid w:val="00172C32"/>
    <w:rsid w:val="001731FA"/>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6874"/>
    <w:rsid w:val="001C05F1"/>
    <w:rsid w:val="001C0B82"/>
    <w:rsid w:val="001C0C1E"/>
    <w:rsid w:val="001C0F6C"/>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4D4"/>
    <w:rsid w:val="002265A2"/>
    <w:rsid w:val="002271AC"/>
    <w:rsid w:val="002272C1"/>
    <w:rsid w:val="00230DFF"/>
    <w:rsid w:val="00232E87"/>
    <w:rsid w:val="00233BDC"/>
    <w:rsid w:val="0023497E"/>
    <w:rsid w:val="002350AC"/>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1507"/>
    <w:rsid w:val="002626BD"/>
    <w:rsid w:val="00264B41"/>
    <w:rsid w:val="002667D1"/>
    <w:rsid w:val="00271502"/>
    <w:rsid w:val="00273B7B"/>
    <w:rsid w:val="00273F1E"/>
    <w:rsid w:val="00276794"/>
    <w:rsid w:val="00276B93"/>
    <w:rsid w:val="00276E42"/>
    <w:rsid w:val="00277546"/>
    <w:rsid w:val="00280384"/>
    <w:rsid w:val="0028193B"/>
    <w:rsid w:val="0028229F"/>
    <w:rsid w:val="00285D6B"/>
    <w:rsid w:val="00286226"/>
    <w:rsid w:val="002872E8"/>
    <w:rsid w:val="00287749"/>
    <w:rsid w:val="002877A3"/>
    <w:rsid w:val="002909AA"/>
    <w:rsid w:val="00290C42"/>
    <w:rsid w:val="002914F0"/>
    <w:rsid w:val="00291A53"/>
    <w:rsid w:val="00293B83"/>
    <w:rsid w:val="002950BF"/>
    <w:rsid w:val="00295E29"/>
    <w:rsid w:val="002A0866"/>
    <w:rsid w:val="002A1CAB"/>
    <w:rsid w:val="002A2832"/>
    <w:rsid w:val="002A314D"/>
    <w:rsid w:val="002A4456"/>
    <w:rsid w:val="002A44AF"/>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159E"/>
    <w:rsid w:val="002D2EFE"/>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CF7"/>
    <w:rsid w:val="002F07FA"/>
    <w:rsid w:val="002F09F6"/>
    <w:rsid w:val="002F0B22"/>
    <w:rsid w:val="002F1892"/>
    <w:rsid w:val="002F1A40"/>
    <w:rsid w:val="002F244C"/>
    <w:rsid w:val="002F2583"/>
    <w:rsid w:val="002F2714"/>
    <w:rsid w:val="002F4433"/>
    <w:rsid w:val="002F460C"/>
    <w:rsid w:val="002F4AAA"/>
    <w:rsid w:val="002F6451"/>
    <w:rsid w:val="002F7045"/>
    <w:rsid w:val="00301733"/>
    <w:rsid w:val="00301B00"/>
    <w:rsid w:val="00301CE6"/>
    <w:rsid w:val="00304B8B"/>
    <w:rsid w:val="00304C53"/>
    <w:rsid w:val="00305C0C"/>
    <w:rsid w:val="00305D5E"/>
    <w:rsid w:val="003071F7"/>
    <w:rsid w:val="003109F7"/>
    <w:rsid w:val="00312647"/>
    <w:rsid w:val="00312EB8"/>
    <w:rsid w:val="00314246"/>
    <w:rsid w:val="003142E8"/>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509"/>
    <w:rsid w:val="00357C48"/>
    <w:rsid w:val="003608FD"/>
    <w:rsid w:val="00361039"/>
    <w:rsid w:val="00361325"/>
    <w:rsid w:val="00361957"/>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2259"/>
    <w:rsid w:val="003A4196"/>
    <w:rsid w:val="003A529F"/>
    <w:rsid w:val="003A5402"/>
    <w:rsid w:val="003A60CA"/>
    <w:rsid w:val="003A71BA"/>
    <w:rsid w:val="003B010E"/>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2B8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2127E"/>
    <w:rsid w:val="00422191"/>
    <w:rsid w:val="004224D1"/>
    <w:rsid w:val="00422C6A"/>
    <w:rsid w:val="00422D49"/>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91659"/>
    <w:rsid w:val="00491E94"/>
    <w:rsid w:val="00492DC7"/>
    <w:rsid w:val="00494995"/>
    <w:rsid w:val="004954FB"/>
    <w:rsid w:val="004975E7"/>
    <w:rsid w:val="00497E49"/>
    <w:rsid w:val="004A090A"/>
    <w:rsid w:val="004A1510"/>
    <w:rsid w:val="004A1D63"/>
    <w:rsid w:val="004A3686"/>
    <w:rsid w:val="004A43C9"/>
    <w:rsid w:val="004A4C21"/>
    <w:rsid w:val="004A69F0"/>
    <w:rsid w:val="004A6F96"/>
    <w:rsid w:val="004B14EF"/>
    <w:rsid w:val="004B2193"/>
    <w:rsid w:val="004B3295"/>
    <w:rsid w:val="004B4353"/>
    <w:rsid w:val="004B570E"/>
    <w:rsid w:val="004B5A91"/>
    <w:rsid w:val="004B5ABF"/>
    <w:rsid w:val="004B64BA"/>
    <w:rsid w:val="004C1A5D"/>
    <w:rsid w:val="004C33FE"/>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54B7"/>
    <w:rsid w:val="004E6725"/>
    <w:rsid w:val="004E6B6D"/>
    <w:rsid w:val="004E6D00"/>
    <w:rsid w:val="004F1BD0"/>
    <w:rsid w:val="004F1DA5"/>
    <w:rsid w:val="004F284B"/>
    <w:rsid w:val="004F3DE8"/>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9B6"/>
    <w:rsid w:val="00580D06"/>
    <w:rsid w:val="00581C9E"/>
    <w:rsid w:val="00582F29"/>
    <w:rsid w:val="00584694"/>
    <w:rsid w:val="005847FD"/>
    <w:rsid w:val="00584CD1"/>
    <w:rsid w:val="00586210"/>
    <w:rsid w:val="005862DA"/>
    <w:rsid w:val="005872DD"/>
    <w:rsid w:val="00587411"/>
    <w:rsid w:val="005931B7"/>
    <w:rsid w:val="0059587E"/>
    <w:rsid w:val="00596524"/>
    <w:rsid w:val="00597E1F"/>
    <w:rsid w:val="005A0C5A"/>
    <w:rsid w:val="005A6644"/>
    <w:rsid w:val="005A6AA5"/>
    <w:rsid w:val="005A783E"/>
    <w:rsid w:val="005B0F17"/>
    <w:rsid w:val="005B1093"/>
    <w:rsid w:val="005B2CC0"/>
    <w:rsid w:val="005B5001"/>
    <w:rsid w:val="005B6492"/>
    <w:rsid w:val="005B71D1"/>
    <w:rsid w:val="005C0091"/>
    <w:rsid w:val="005C015A"/>
    <w:rsid w:val="005C0A02"/>
    <w:rsid w:val="005C0ED6"/>
    <w:rsid w:val="005C1138"/>
    <w:rsid w:val="005C458C"/>
    <w:rsid w:val="005C5831"/>
    <w:rsid w:val="005C63F6"/>
    <w:rsid w:val="005C719B"/>
    <w:rsid w:val="005D10C2"/>
    <w:rsid w:val="005D3E74"/>
    <w:rsid w:val="005D4076"/>
    <w:rsid w:val="005D4319"/>
    <w:rsid w:val="005D6EA5"/>
    <w:rsid w:val="005D72C3"/>
    <w:rsid w:val="005D7C8D"/>
    <w:rsid w:val="005E23C7"/>
    <w:rsid w:val="005E45F0"/>
    <w:rsid w:val="005E50CF"/>
    <w:rsid w:val="005E5D67"/>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459C"/>
    <w:rsid w:val="00614A1F"/>
    <w:rsid w:val="00614DBF"/>
    <w:rsid w:val="00616C6E"/>
    <w:rsid w:val="00617096"/>
    <w:rsid w:val="006203A1"/>
    <w:rsid w:val="00622571"/>
    <w:rsid w:val="00623D4D"/>
    <w:rsid w:val="00624687"/>
    <w:rsid w:val="00626C73"/>
    <w:rsid w:val="00627097"/>
    <w:rsid w:val="00630051"/>
    <w:rsid w:val="0063152A"/>
    <w:rsid w:val="00631951"/>
    <w:rsid w:val="00631DCE"/>
    <w:rsid w:val="00631FAA"/>
    <w:rsid w:val="00633DE3"/>
    <w:rsid w:val="006367B1"/>
    <w:rsid w:val="0063770B"/>
    <w:rsid w:val="006411B6"/>
    <w:rsid w:val="006418A5"/>
    <w:rsid w:val="006423EE"/>
    <w:rsid w:val="00642AD3"/>
    <w:rsid w:val="006432D8"/>
    <w:rsid w:val="00643825"/>
    <w:rsid w:val="006447A2"/>
    <w:rsid w:val="00644862"/>
    <w:rsid w:val="00645C23"/>
    <w:rsid w:val="00646D05"/>
    <w:rsid w:val="006513DF"/>
    <w:rsid w:val="006541F4"/>
    <w:rsid w:val="00656245"/>
    <w:rsid w:val="006563EA"/>
    <w:rsid w:val="006616E6"/>
    <w:rsid w:val="00661A5F"/>
    <w:rsid w:val="00667079"/>
    <w:rsid w:val="00667758"/>
    <w:rsid w:val="00667D66"/>
    <w:rsid w:val="006729B8"/>
    <w:rsid w:val="00673614"/>
    <w:rsid w:val="00675AB3"/>
    <w:rsid w:val="00675DBF"/>
    <w:rsid w:val="00676286"/>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70FD"/>
    <w:rsid w:val="00741A30"/>
    <w:rsid w:val="00742C19"/>
    <w:rsid w:val="00742CC2"/>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906CE"/>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573F"/>
    <w:rsid w:val="007B7A69"/>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701"/>
    <w:rsid w:val="00803DA1"/>
    <w:rsid w:val="00804005"/>
    <w:rsid w:val="00804245"/>
    <w:rsid w:val="008047A2"/>
    <w:rsid w:val="008053A9"/>
    <w:rsid w:val="0080700A"/>
    <w:rsid w:val="00810DEF"/>
    <w:rsid w:val="00811AD8"/>
    <w:rsid w:val="00812239"/>
    <w:rsid w:val="0081472F"/>
    <w:rsid w:val="00814DEE"/>
    <w:rsid w:val="00815427"/>
    <w:rsid w:val="00815724"/>
    <w:rsid w:val="008163E1"/>
    <w:rsid w:val="008170C9"/>
    <w:rsid w:val="008170DD"/>
    <w:rsid w:val="00817463"/>
    <w:rsid w:val="008178F7"/>
    <w:rsid w:val="00820571"/>
    <w:rsid w:val="00822C0D"/>
    <w:rsid w:val="00823657"/>
    <w:rsid w:val="008260B9"/>
    <w:rsid w:val="008261A2"/>
    <w:rsid w:val="0082645C"/>
    <w:rsid w:val="008268DF"/>
    <w:rsid w:val="008306DC"/>
    <w:rsid w:val="00831091"/>
    <w:rsid w:val="00832028"/>
    <w:rsid w:val="00833A49"/>
    <w:rsid w:val="00834B58"/>
    <w:rsid w:val="0083570D"/>
    <w:rsid w:val="00836F7E"/>
    <w:rsid w:val="00837875"/>
    <w:rsid w:val="00840BCB"/>
    <w:rsid w:val="0084147C"/>
    <w:rsid w:val="00841669"/>
    <w:rsid w:val="00843312"/>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7180F"/>
    <w:rsid w:val="00874AE0"/>
    <w:rsid w:val="008752C0"/>
    <w:rsid w:val="00875A17"/>
    <w:rsid w:val="00875DB9"/>
    <w:rsid w:val="0087703B"/>
    <w:rsid w:val="0088000F"/>
    <w:rsid w:val="00880D36"/>
    <w:rsid w:val="0088192C"/>
    <w:rsid w:val="00881EE7"/>
    <w:rsid w:val="00882BE6"/>
    <w:rsid w:val="00883646"/>
    <w:rsid w:val="008844A4"/>
    <w:rsid w:val="00884D08"/>
    <w:rsid w:val="008850D6"/>
    <w:rsid w:val="0088550E"/>
    <w:rsid w:val="008901E1"/>
    <w:rsid w:val="008905F9"/>
    <w:rsid w:val="00891486"/>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204A"/>
    <w:rsid w:val="008B2D9E"/>
    <w:rsid w:val="008B3A70"/>
    <w:rsid w:val="008B6064"/>
    <w:rsid w:val="008C076D"/>
    <w:rsid w:val="008C120A"/>
    <w:rsid w:val="008C2FA5"/>
    <w:rsid w:val="008C3B64"/>
    <w:rsid w:val="008D148D"/>
    <w:rsid w:val="008D1FFC"/>
    <w:rsid w:val="008D2143"/>
    <w:rsid w:val="008D267F"/>
    <w:rsid w:val="008D2907"/>
    <w:rsid w:val="008D29BE"/>
    <w:rsid w:val="008D36CC"/>
    <w:rsid w:val="008D4FEE"/>
    <w:rsid w:val="008D5688"/>
    <w:rsid w:val="008D584E"/>
    <w:rsid w:val="008D6CBC"/>
    <w:rsid w:val="008E14C6"/>
    <w:rsid w:val="008E3005"/>
    <w:rsid w:val="008E370C"/>
    <w:rsid w:val="008E482A"/>
    <w:rsid w:val="008E52AE"/>
    <w:rsid w:val="008E59B7"/>
    <w:rsid w:val="008E681A"/>
    <w:rsid w:val="008E72EE"/>
    <w:rsid w:val="008F2021"/>
    <w:rsid w:val="008F30C1"/>
    <w:rsid w:val="008F4748"/>
    <w:rsid w:val="008F4D04"/>
    <w:rsid w:val="008F62EC"/>
    <w:rsid w:val="008F69D7"/>
    <w:rsid w:val="008F7DC7"/>
    <w:rsid w:val="008F7E14"/>
    <w:rsid w:val="008F7E94"/>
    <w:rsid w:val="009032F9"/>
    <w:rsid w:val="00903517"/>
    <w:rsid w:val="00903744"/>
    <w:rsid w:val="00904015"/>
    <w:rsid w:val="009053D7"/>
    <w:rsid w:val="00906C02"/>
    <w:rsid w:val="00906D41"/>
    <w:rsid w:val="0091215F"/>
    <w:rsid w:val="0091258C"/>
    <w:rsid w:val="00913859"/>
    <w:rsid w:val="0091476D"/>
    <w:rsid w:val="00915E6A"/>
    <w:rsid w:val="00915F5E"/>
    <w:rsid w:val="00916E9D"/>
    <w:rsid w:val="00920AB6"/>
    <w:rsid w:val="0092186F"/>
    <w:rsid w:val="00922FEE"/>
    <w:rsid w:val="009231E5"/>
    <w:rsid w:val="0092575D"/>
    <w:rsid w:val="00926068"/>
    <w:rsid w:val="0092671F"/>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4E79"/>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82C7E"/>
    <w:rsid w:val="00983512"/>
    <w:rsid w:val="009849B6"/>
    <w:rsid w:val="00985954"/>
    <w:rsid w:val="009908EB"/>
    <w:rsid w:val="00992443"/>
    <w:rsid w:val="0099272D"/>
    <w:rsid w:val="009933F2"/>
    <w:rsid w:val="00996271"/>
    <w:rsid w:val="009968CA"/>
    <w:rsid w:val="009A0486"/>
    <w:rsid w:val="009A0E15"/>
    <w:rsid w:val="009A1D6B"/>
    <w:rsid w:val="009A3E2C"/>
    <w:rsid w:val="009A46EA"/>
    <w:rsid w:val="009A512A"/>
    <w:rsid w:val="009A5375"/>
    <w:rsid w:val="009A53C1"/>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105C3"/>
    <w:rsid w:val="00A114EC"/>
    <w:rsid w:val="00A11BD4"/>
    <w:rsid w:val="00A11E75"/>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EF"/>
    <w:rsid w:val="00A61681"/>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B5D"/>
    <w:rsid w:val="00AE1443"/>
    <w:rsid w:val="00AE32A1"/>
    <w:rsid w:val="00AE3FE4"/>
    <w:rsid w:val="00AE40AA"/>
    <w:rsid w:val="00AE7036"/>
    <w:rsid w:val="00AE70A8"/>
    <w:rsid w:val="00AE727B"/>
    <w:rsid w:val="00AE7727"/>
    <w:rsid w:val="00AF0296"/>
    <w:rsid w:val="00AF161D"/>
    <w:rsid w:val="00AF4501"/>
    <w:rsid w:val="00AF4BB1"/>
    <w:rsid w:val="00AF7EF1"/>
    <w:rsid w:val="00B00DE5"/>
    <w:rsid w:val="00B02145"/>
    <w:rsid w:val="00B02185"/>
    <w:rsid w:val="00B032A7"/>
    <w:rsid w:val="00B03EC0"/>
    <w:rsid w:val="00B1107D"/>
    <w:rsid w:val="00B13367"/>
    <w:rsid w:val="00B136F6"/>
    <w:rsid w:val="00B1422E"/>
    <w:rsid w:val="00B15DC3"/>
    <w:rsid w:val="00B17086"/>
    <w:rsid w:val="00B17B3C"/>
    <w:rsid w:val="00B20818"/>
    <w:rsid w:val="00B2318C"/>
    <w:rsid w:val="00B234CE"/>
    <w:rsid w:val="00B235E7"/>
    <w:rsid w:val="00B2386B"/>
    <w:rsid w:val="00B239DA"/>
    <w:rsid w:val="00B23B57"/>
    <w:rsid w:val="00B23FDA"/>
    <w:rsid w:val="00B2496C"/>
    <w:rsid w:val="00B26F33"/>
    <w:rsid w:val="00B2723E"/>
    <w:rsid w:val="00B27F72"/>
    <w:rsid w:val="00B30976"/>
    <w:rsid w:val="00B328DF"/>
    <w:rsid w:val="00B33890"/>
    <w:rsid w:val="00B33CDE"/>
    <w:rsid w:val="00B34EEB"/>
    <w:rsid w:val="00B35AEB"/>
    <w:rsid w:val="00B35E38"/>
    <w:rsid w:val="00B3612A"/>
    <w:rsid w:val="00B37C1A"/>
    <w:rsid w:val="00B41E21"/>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8040B"/>
    <w:rsid w:val="00B80A9F"/>
    <w:rsid w:val="00B80EFF"/>
    <w:rsid w:val="00B834EE"/>
    <w:rsid w:val="00B842F8"/>
    <w:rsid w:val="00B864D1"/>
    <w:rsid w:val="00B86672"/>
    <w:rsid w:val="00B869E1"/>
    <w:rsid w:val="00B87D24"/>
    <w:rsid w:val="00B9031E"/>
    <w:rsid w:val="00B925FA"/>
    <w:rsid w:val="00B94372"/>
    <w:rsid w:val="00B95168"/>
    <w:rsid w:val="00B9655A"/>
    <w:rsid w:val="00B975CB"/>
    <w:rsid w:val="00B97C14"/>
    <w:rsid w:val="00B97EE5"/>
    <w:rsid w:val="00BA231E"/>
    <w:rsid w:val="00BA2B1E"/>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3260"/>
    <w:rsid w:val="00C03CDC"/>
    <w:rsid w:val="00C0417F"/>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7003"/>
    <w:rsid w:val="00C57937"/>
    <w:rsid w:val="00C57BA4"/>
    <w:rsid w:val="00C60D8F"/>
    <w:rsid w:val="00C613B5"/>
    <w:rsid w:val="00C62CB2"/>
    <w:rsid w:val="00C65ABE"/>
    <w:rsid w:val="00C65B49"/>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60C7"/>
    <w:rsid w:val="00CB7DC4"/>
    <w:rsid w:val="00CC2E83"/>
    <w:rsid w:val="00CC5400"/>
    <w:rsid w:val="00CC54F0"/>
    <w:rsid w:val="00CC55F4"/>
    <w:rsid w:val="00CC6C01"/>
    <w:rsid w:val="00CD009C"/>
    <w:rsid w:val="00CD17CF"/>
    <w:rsid w:val="00CD2ACB"/>
    <w:rsid w:val="00CD4F1B"/>
    <w:rsid w:val="00CD5A81"/>
    <w:rsid w:val="00CD5D08"/>
    <w:rsid w:val="00CD6C88"/>
    <w:rsid w:val="00CD7110"/>
    <w:rsid w:val="00CD7922"/>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A44"/>
    <w:rsid w:val="00D45632"/>
    <w:rsid w:val="00D4590D"/>
    <w:rsid w:val="00D45C2F"/>
    <w:rsid w:val="00D464F2"/>
    <w:rsid w:val="00D518D6"/>
    <w:rsid w:val="00D53359"/>
    <w:rsid w:val="00D5407C"/>
    <w:rsid w:val="00D540CE"/>
    <w:rsid w:val="00D550E9"/>
    <w:rsid w:val="00D568BD"/>
    <w:rsid w:val="00D57501"/>
    <w:rsid w:val="00D617EF"/>
    <w:rsid w:val="00D61B54"/>
    <w:rsid w:val="00D62458"/>
    <w:rsid w:val="00D630C8"/>
    <w:rsid w:val="00D63460"/>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C5E2A"/>
    <w:rsid w:val="00DD010F"/>
    <w:rsid w:val="00DD0119"/>
    <w:rsid w:val="00DD27DD"/>
    <w:rsid w:val="00DD4E19"/>
    <w:rsid w:val="00DD5BED"/>
    <w:rsid w:val="00DD6CD1"/>
    <w:rsid w:val="00DD7717"/>
    <w:rsid w:val="00DD7726"/>
    <w:rsid w:val="00DD7C87"/>
    <w:rsid w:val="00DE25EA"/>
    <w:rsid w:val="00DE4322"/>
    <w:rsid w:val="00DE660D"/>
    <w:rsid w:val="00DE6C2B"/>
    <w:rsid w:val="00DF202C"/>
    <w:rsid w:val="00DF2417"/>
    <w:rsid w:val="00DF2E28"/>
    <w:rsid w:val="00DF3124"/>
    <w:rsid w:val="00DF725F"/>
    <w:rsid w:val="00DF726E"/>
    <w:rsid w:val="00DF7427"/>
    <w:rsid w:val="00E01595"/>
    <w:rsid w:val="00E01B4C"/>
    <w:rsid w:val="00E0377E"/>
    <w:rsid w:val="00E03F02"/>
    <w:rsid w:val="00E04072"/>
    <w:rsid w:val="00E11D05"/>
    <w:rsid w:val="00E13405"/>
    <w:rsid w:val="00E15473"/>
    <w:rsid w:val="00E17DE2"/>
    <w:rsid w:val="00E17FD2"/>
    <w:rsid w:val="00E217E0"/>
    <w:rsid w:val="00E2201F"/>
    <w:rsid w:val="00E22B80"/>
    <w:rsid w:val="00E24369"/>
    <w:rsid w:val="00E2447A"/>
    <w:rsid w:val="00E2547A"/>
    <w:rsid w:val="00E30E20"/>
    <w:rsid w:val="00E30EED"/>
    <w:rsid w:val="00E310DD"/>
    <w:rsid w:val="00E3122F"/>
    <w:rsid w:val="00E319B0"/>
    <w:rsid w:val="00E31AB7"/>
    <w:rsid w:val="00E31D0C"/>
    <w:rsid w:val="00E3298D"/>
    <w:rsid w:val="00E36462"/>
    <w:rsid w:val="00E365BE"/>
    <w:rsid w:val="00E37BAF"/>
    <w:rsid w:val="00E40F98"/>
    <w:rsid w:val="00E427FC"/>
    <w:rsid w:val="00E42CB9"/>
    <w:rsid w:val="00E44FD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D31"/>
    <w:rsid w:val="00EA4B10"/>
    <w:rsid w:val="00EA50E5"/>
    <w:rsid w:val="00EA6203"/>
    <w:rsid w:val="00EA7497"/>
    <w:rsid w:val="00EA7B3B"/>
    <w:rsid w:val="00EB149B"/>
    <w:rsid w:val="00EB222F"/>
    <w:rsid w:val="00EB3DFC"/>
    <w:rsid w:val="00EB4910"/>
    <w:rsid w:val="00EB493B"/>
    <w:rsid w:val="00EB4B7C"/>
    <w:rsid w:val="00EB4CEE"/>
    <w:rsid w:val="00EB583E"/>
    <w:rsid w:val="00EB6ACD"/>
    <w:rsid w:val="00EB6B25"/>
    <w:rsid w:val="00EB78EA"/>
    <w:rsid w:val="00EC0A15"/>
    <w:rsid w:val="00EC4A8E"/>
    <w:rsid w:val="00EC5C88"/>
    <w:rsid w:val="00EC6B99"/>
    <w:rsid w:val="00EC70F7"/>
    <w:rsid w:val="00EC71B0"/>
    <w:rsid w:val="00ED0429"/>
    <w:rsid w:val="00ED1701"/>
    <w:rsid w:val="00ED2F56"/>
    <w:rsid w:val="00ED44B1"/>
    <w:rsid w:val="00ED5032"/>
    <w:rsid w:val="00ED570B"/>
    <w:rsid w:val="00ED5A4F"/>
    <w:rsid w:val="00ED6A52"/>
    <w:rsid w:val="00ED6CBF"/>
    <w:rsid w:val="00ED6FB2"/>
    <w:rsid w:val="00ED76FB"/>
    <w:rsid w:val="00ED7C1A"/>
    <w:rsid w:val="00EE07D5"/>
    <w:rsid w:val="00EE36BC"/>
    <w:rsid w:val="00EE3E1D"/>
    <w:rsid w:val="00EE402D"/>
    <w:rsid w:val="00EE75E1"/>
    <w:rsid w:val="00EE7963"/>
    <w:rsid w:val="00EE7A87"/>
    <w:rsid w:val="00EF0B92"/>
    <w:rsid w:val="00EF13C7"/>
    <w:rsid w:val="00EF249B"/>
    <w:rsid w:val="00EF35C5"/>
    <w:rsid w:val="00EF3A35"/>
    <w:rsid w:val="00EF3CAA"/>
    <w:rsid w:val="00EF5472"/>
    <w:rsid w:val="00EF786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331E"/>
    <w:rsid w:val="00F259A3"/>
    <w:rsid w:val="00F26FD2"/>
    <w:rsid w:val="00F27EAE"/>
    <w:rsid w:val="00F30E80"/>
    <w:rsid w:val="00F31538"/>
    <w:rsid w:val="00F33983"/>
    <w:rsid w:val="00F405C8"/>
    <w:rsid w:val="00F40B47"/>
    <w:rsid w:val="00F41872"/>
    <w:rsid w:val="00F42B20"/>
    <w:rsid w:val="00F42D51"/>
    <w:rsid w:val="00F43AE6"/>
    <w:rsid w:val="00F443EF"/>
    <w:rsid w:val="00F44BDD"/>
    <w:rsid w:val="00F47BDC"/>
    <w:rsid w:val="00F47C41"/>
    <w:rsid w:val="00F50988"/>
    <w:rsid w:val="00F51CE9"/>
    <w:rsid w:val="00F52622"/>
    <w:rsid w:val="00F52A7A"/>
    <w:rsid w:val="00F52B1A"/>
    <w:rsid w:val="00F52DA1"/>
    <w:rsid w:val="00F553ED"/>
    <w:rsid w:val="00F56306"/>
    <w:rsid w:val="00F5667A"/>
    <w:rsid w:val="00F57ABC"/>
    <w:rsid w:val="00F57E2B"/>
    <w:rsid w:val="00F60DB5"/>
    <w:rsid w:val="00F620B2"/>
    <w:rsid w:val="00F62A13"/>
    <w:rsid w:val="00F62BE1"/>
    <w:rsid w:val="00F633E3"/>
    <w:rsid w:val="00F63BBD"/>
    <w:rsid w:val="00F6451D"/>
    <w:rsid w:val="00F64CC4"/>
    <w:rsid w:val="00F65227"/>
    <w:rsid w:val="00F6572D"/>
    <w:rsid w:val="00F6789B"/>
    <w:rsid w:val="00F67B5C"/>
    <w:rsid w:val="00F700B8"/>
    <w:rsid w:val="00F709F9"/>
    <w:rsid w:val="00F7142D"/>
    <w:rsid w:val="00F71626"/>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1D3C"/>
    <w:rsid w:val="00FB2700"/>
    <w:rsid w:val="00FB46C8"/>
    <w:rsid w:val="00FB6E66"/>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297"/>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a5">
    <w:name w:val="caption"/>
    <w:basedOn w:val="a"/>
    <w:next w:val="a"/>
    <w:link w:val="a6"/>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7">
    <w:name w:val="annotation text"/>
    <w:basedOn w:val="a"/>
    <w:link w:val="a8"/>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9">
    <w:name w:val="Body Text"/>
    <w:basedOn w:val="a"/>
    <w:link w:val="aa"/>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b">
    <w:name w:val="Balloon Text"/>
    <w:basedOn w:val="a"/>
    <w:link w:val="ac"/>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ae"/>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51">
    <w:name w:val="List 5"/>
    <w:basedOn w:val="41"/>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Title"/>
    <w:basedOn w:val="2"/>
    <w:link w:val="af1"/>
    <w:qFormat/>
    <w:pPr>
      <w:widowControl/>
      <w:numPr>
        <w:ilvl w:val="0"/>
        <w:numId w:val="0"/>
      </w:numPr>
      <w:spacing w:after="120"/>
      <w:textAlignment w:val="baseline"/>
    </w:pPr>
    <w:rPr>
      <w:rFonts w:eastAsia="MS Mincho"/>
      <w:b/>
      <w:sz w:val="24"/>
      <w:lang w:val="de-DE" w:eastAsia="en-US"/>
    </w:rPr>
  </w:style>
  <w:style w:type="paragraph" w:styleId="af2">
    <w:name w:val="annotation subject"/>
    <w:basedOn w:val="a7"/>
    <w:next w:val="a7"/>
    <w:link w:val="af3"/>
    <w:uiPriority w:val="99"/>
    <w:semiHidden/>
    <w:unhideWhenUsed/>
    <w:qFormat/>
    <w:rPr>
      <w:b/>
      <w:bCs/>
    </w:rPr>
  </w:style>
  <w:style w:type="table" w:styleId="af4">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FollowedHyperlink"/>
    <w:basedOn w:val="a1"/>
    <w:uiPriority w:val="99"/>
    <w:semiHidden/>
    <w:unhideWhenUsed/>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basedOn w:val="a1"/>
    <w:uiPriority w:val="99"/>
    <w:unhideWhenUsed/>
    <w:qFormat/>
    <w:rPr>
      <w:sz w:val="16"/>
      <w:szCs w:val="16"/>
    </w:rPr>
  </w:style>
  <w:style w:type="character" w:customStyle="1" w:styleId="10">
    <w:name w:val="标题 1 字符"/>
    <w:basedOn w:val="a1"/>
    <w:link w:val="1"/>
    <w:qFormat/>
    <w:rPr>
      <w:rFonts w:ascii="Arial" w:eastAsia="Arial" w:hAnsi="Arial" w:cs="Times New Roman"/>
      <w:sz w:val="36"/>
      <w:szCs w:val="20"/>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eastAsia="宋体" w:hAnsi="Cambria" w:cs="Times New Roman"/>
      <w:color w:val="243F60"/>
      <w:sz w:val="20"/>
      <w:szCs w:val="20"/>
      <w:lang w:val="zh-CN" w:eastAsia="zh-CN"/>
    </w:rPr>
  </w:style>
  <w:style w:type="character" w:customStyle="1" w:styleId="60">
    <w:name w:val="标题 6 字符"/>
    <w:basedOn w:val="a1"/>
    <w:link w:val="6"/>
    <w:qFormat/>
    <w:rPr>
      <w:rFonts w:ascii="Calibri" w:eastAsia="Times New Roman" w:hAnsi="Calibri" w:cs="Times New Roman"/>
      <w:b/>
      <w:bCs/>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lang w:val="zh-CN" w:eastAsia="zh-CN"/>
    </w:rPr>
  </w:style>
  <w:style w:type="character" w:customStyle="1" w:styleId="a4">
    <w:name w:val="页眉 字符"/>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9"/>
    <w:qFormat/>
    <w:pPr>
      <w:tabs>
        <w:tab w:val="left" w:pos="1701"/>
        <w:tab w:val="right" w:pos="9639"/>
      </w:tabs>
      <w:spacing w:after="240"/>
      <w:jc w:val="both"/>
    </w:pPr>
    <w:rPr>
      <w:rFonts w:ascii="Arial" w:eastAsia="Times New Roman" w:hAnsi="Arial"/>
      <w:b/>
      <w:sz w:val="24"/>
      <w:lang w:val="en-GB" w:eastAsia="zh-CN"/>
    </w:rPr>
  </w:style>
  <w:style w:type="character" w:customStyle="1" w:styleId="aa">
    <w:name w:val="正文文本 字符"/>
    <w:basedOn w:val="a1"/>
    <w:link w:val="a9"/>
    <w:uiPriority w:val="99"/>
    <w:semiHidden/>
    <w:qFormat/>
    <w:rPr>
      <w:rFonts w:ascii="Times New Roman" w:eastAsia="宋体" w:hAnsi="Times New Roman" w:cs="Times New Roman"/>
      <w:sz w:val="20"/>
      <w:szCs w:val="20"/>
    </w:rPr>
  </w:style>
  <w:style w:type="character" w:customStyle="1" w:styleId="ac">
    <w:name w:val="批注框文本 字符"/>
    <w:basedOn w:val="a1"/>
    <w:link w:val="ab"/>
    <w:qFormat/>
    <w:rPr>
      <w:rFonts w:ascii="Segoe UI" w:eastAsia="宋体" w:hAnsi="Segoe UI" w:cs="Segoe UI"/>
      <w:sz w:val="18"/>
      <w:szCs w:val="18"/>
    </w:rPr>
  </w:style>
  <w:style w:type="paragraph" w:styleId="af9">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a"/>
    <w:link w:val="afa"/>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8">
    <w:name w:val="批注文字 字符"/>
    <w:basedOn w:val="a1"/>
    <w:link w:val="a7"/>
    <w:uiPriority w:val="99"/>
    <w:qFormat/>
    <w:rPr>
      <w:rFonts w:ascii="Times New Roman" w:eastAsia="宋体" w:hAnsi="Times New Roman" w:cs="Times New Roman"/>
      <w:sz w:val="20"/>
      <w:szCs w:val="20"/>
    </w:rPr>
  </w:style>
  <w:style w:type="character" w:customStyle="1" w:styleId="af3">
    <w:name w:val="批注主题 字符"/>
    <w:basedOn w:val="a8"/>
    <w:link w:val="af2"/>
    <w:uiPriority w:val="99"/>
    <w:semiHidden/>
    <w:qFormat/>
    <w:rPr>
      <w:rFonts w:ascii="Times New Roman" w:eastAsia="宋体" w:hAnsi="Times New Roman" w:cs="Times New Roman"/>
      <w:b/>
      <w:bCs/>
      <w:sz w:val="20"/>
      <w:szCs w:val="20"/>
    </w:rPr>
  </w:style>
  <w:style w:type="character" w:customStyle="1" w:styleId="ae">
    <w:name w:val="页脚 字符"/>
    <w:basedOn w:val="a1"/>
    <w:link w:val="ad"/>
    <w:qFormat/>
    <w:rPr>
      <w:rFonts w:ascii="Times New Roman" w:eastAsia="宋体" w:hAnsi="Times New Roman" w:cs="Times New Roman"/>
      <w:sz w:val="18"/>
      <w:szCs w:val="18"/>
    </w:rPr>
  </w:style>
  <w:style w:type="character" w:customStyle="1" w:styleId="afa">
    <w:name w:val="列出段落 字符"/>
    <w:aliases w:val="List 字符,- Bullets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リスト段落 字符"/>
    <w:basedOn w:val="a1"/>
    <w:link w:val="af9"/>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6">
    <w:name w:val="题注 字符"/>
    <w:link w:val="a5"/>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1">
    <w:name w:val="标题 字符"/>
    <w:basedOn w:val="a1"/>
    <w:link w:val="af0"/>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a3"/>
    <w:uiPriority w:val="99"/>
    <w:semiHidden/>
    <w:unhideWhenUsed/>
    <w:rsid w:val="00C3557E"/>
  </w:style>
  <w:style w:type="paragraph" w:customStyle="1" w:styleId="H6">
    <w:name w:val="H6"/>
    <w:basedOn w:val="5"/>
    <w:next w:val="a"/>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91">
    <w:name w:val="toc 9"/>
    <w:basedOn w:val="81"/>
    <w:rsid w:val="00C3557E"/>
    <w:pPr>
      <w:ind w:left="1418" w:hanging="1418"/>
    </w:pPr>
  </w:style>
  <w:style w:type="paragraph" w:styleId="81">
    <w:name w:val="toc 8"/>
    <w:basedOn w:val="1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a"/>
    <w:next w:val="a"/>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52">
    <w:name w:val="toc 5"/>
    <w:basedOn w:val="42"/>
    <w:uiPriority w:val="39"/>
    <w:rsid w:val="00C3557E"/>
    <w:pPr>
      <w:ind w:left="1701" w:hanging="1701"/>
    </w:pPr>
  </w:style>
  <w:style w:type="paragraph" w:styleId="42">
    <w:name w:val="toc 4"/>
    <w:basedOn w:val="32"/>
    <w:uiPriority w:val="39"/>
    <w:rsid w:val="00C3557E"/>
    <w:pPr>
      <w:ind w:left="1418" w:hanging="1418"/>
    </w:pPr>
  </w:style>
  <w:style w:type="paragraph" w:styleId="32">
    <w:name w:val="toc 3"/>
    <w:basedOn w:val="21"/>
    <w:uiPriority w:val="39"/>
    <w:rsid w:val="00C3557E"/>
    <w:pPr>
      <w:ind w:left="1134" w:hanging="1134"/>
    </w:pPr>
  </w:style>
  <w:style w:type="paragraph" w:styleId="21">
    <w:name w:val="toc 2"/>
    <w:basedOn w:val="1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1"/>
    <w:next w:val="a"/>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a"/>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61">
    <w:name w:val="toc 6"/>
    <w:basedOn w:val="52"/>
    <w:next w:val="a"/>
    <w:rsid w:val="00C3557E"/>
    <w:pPr>
      <w:ind w:left="1985" w:hanging="1985"/>
    </w:pPr>
  </w:style>
  <w:style w:type="paragraph" w:styleId="71">
    <w:name w:val="toc 7"/>
    <w:basedOn w:val="61"/>
    <w:next w:val="a"/>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51"/>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13">
    <w:name w:val="index 1"/>
    <w:basedOn w:val="a"/>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2">
    <w:name w:val="index 2"/>
    <w:basedOn w:val="13"/>
    <w:rsid w:val="00C3557E"/>
    <w:pPr>
      <w:ind w:left="284"/>
    </w:pPr>
  </w:style>
  <w:style w:type="character" w:styleId="afb">
    <w:name w:val="footnote reference"/>
    <w:basedOn w:val="a1"/>
    <w:rsid w:val="00C3557E"/>
    <w:rPr>
      <w:b/>
      <w:position w:val="6"/>
      <w:sz w:val="16"/>
    </w:rPr>
  </w:style>
  <w:style w:type="paragraph" w:styleId="afc">
    <w:name w:val="footnote text"/>
    <w:basedOn w:val="a"/>
    <w:link w:val="afd"/>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afd">
    <w:name w:val="脚注文本 字符"/>
    <w:basedOn w:val="a1"/>
    <w:link w:val="afc"/>
    <w:rsid w:val="00C3557E"/>
    <w:rPr>
      <w:rFonts w:ascii="Times New Roman" w:eastAsia="Times New Roman" w:hAnsi="Times New Roman" w:cs="Times New Roman"/>
      <w:sz w:val="16"/>
      <w:lang w:val="en-GB" w:eastAsia="ja-JP"/>
    </w:rPr>
  </w:style>
  <w:style w:type="paragraph" w:styleId="23">
    <w:name w:val="List Number 2"/>
    <w:basedOn w:val="afe"/>
    <w:rsid w:val="00C3557E"/>
    <w:pPr>
      <w:ind w:left="851"/>
    </w:pPr>
  </w:style>
  <w:style w:type="paragraph" w:styleId="afe">
    <w:name w:val="List Number"/>
    <w:basedOn w:val="aff"/>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24">
    <w:name w:val="List Bullet 2"/>
    <w:basedOn w:val="aff0"/>
    <w:rsid w:val="00C3557E"/>
    <w:pPr>
      <w:ind w:left="851"/>
    </w:pPr>
  </w:style>
  <w:style w:type="paragraph" w:styleId="aff0">
    <w:name w:val="List Bullet"/>
    <w:basedOn w:val="aff"/>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33">
    <w:name w:val="List Bullet 3"/>
    <w:basedOn w:val="24"/>
    <w:rsid w:val="00C3557E"/>
    <w:pPr>
      <w:ind w:left="1135"/>
    </w:pPr>
  </w:style>
  <w:style w:type="paragraph" w:styleId="25">
    <w:name w:val="List 2"/>
    <w:basedOn w:val="aff"/>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43">
    <w:name w:val="List Bullet 4"/>
    <w:basedOn w:val="33"/>
    <w:rsid w:val="00C3557E"/>
    <w:pPr>
      <w:ind w:left="1418"/>
    </w:pPr>
  </w:style>
  <w:style w:type="paragraph" w:styleId="53">
    <w:name w:val="List Bullet 5"/>
    <w:basedOn w:val="43"/>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aff1">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aff2">
    <w:name w:val="Emphasis"/>
    <w:uiPriority w:val="20"/>
    <w:qFormat/>
    <w:rsid w:val="00C3557E"/>
    <w:rPr>
      <w:i/>
      <w:iCs/>
    </w:rPr>
  </w:style>
  <w:style w:type="paragraph" w:customStyle="1" w:styleId="LGTdoc1">
    <w:name w:val="LGTdoc_제목1"/>
    <w:basedOn w:val="a"/>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ff3"/>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sid w:val="00C3557E"/>
    <w:rPr>
      <w:rFonts w:ascii="Tahoma" w:eastAsia="Yu Mincho" w:hAnsi="Tahoma" w:cs="Tahoma"/>
      <w:shd w:val="clear" w:color="auto" w:fill="000080"/>
      <w:lang w:eastAsia="en-US"/>
    </w:rPr>
  </w:style>
  <w:style w:type="paragraph" w:styleId="aff">
    <w:name w:val="List"/>
    <w:basedOn w:val="a"/>
    <w:uiPriority w:val="99"/>
    <w:semiHidden/>
    <w:unhideWhenUsed/>
    <w:rsid w:val="00C3557E"/>
    <w:pPr>
      <w:ind w:left="360" w:hanging="360"/>
      <w:contextualSpacing/>
    </w:pPr>
  </w:style>
  <w:style w:type="paragraph" w:styleId="aff3">
    <w:name w:val="Document Map"/>
    <w:basedOn w:val="a"/>
    <w:link w:val="aff4"/>
    <w:uiPriority w:val="99"/>
    <w:semiHidden/>
    <w:unhideWhenUsed/>
    <w:rsid w:val="00C3557E"/>
    <w:pPr>
      <w:spacing w:after="0" w:line="240" w:lineRule="auto"/>
    </w:pPr>
    <w:rPr>
      <w:rFonts w:ascii="Segoe UI" w:hAnsi="Segoe UI" w:cs="Segoe UI"/>
      <w:sz w:val="16"/>
      <w:szCs w:val="16"/>
    </w:rPr>
  </w:style>
  <w:style w:type="character" w:customStyle="1" w:styleId="aff4">
    <w:name w:val="文档结构图 字符"/>
    <w:basedOn w:val="a1"/>
    <w:link w:val="aff3"/>
    <w:uiPriority w:val="99"/>
    <w:semiHidden/>
    <w:rsid w:val="00C3557E"/>
    <w:rPr>
      <w:rFonts w:ascii="Segoe UI" w:hAnsi="Segoe UI" w:cs="Segoe U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A3D36E-7A76-477C-B1CD-D030553D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47</Pages>
  <Words>16368</Words>
  <Characters>93303</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Spreadtrum</cp:lastModifiedBy>
  <cp:revision>14</cp:revision>
  <dcterms:created xsi:type="dcterms:W3CDTF">2021-07-24T00:49:00Z</dcterms:created>
  <dcterms:modified xsi:type="dcterms:W3CDTF">2021-07-24T01:16:00Z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ies>
</file>