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Report of email discussion [Post114-e][071][NR16] CandidateBeamRSList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[Post114-e][071][NR16] CandidateBeamRSList set to release (MediaTek)</w:t>
      </w:r>
    </w:p>
    <w:p w14:paraId="71F05179" w14:textId="77777777" w:rsidR="008D4239" w:rsidRDefault="00B61D12">
      <w:pPr>
        <w:pStyle w:val="EmailDiscussion2"/>
      </w:pPr>
      <w:r>
        <w:tab/>
        <w:t>Scope: how UE shall handle the extension field of candidateBeamRSList.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670212" w14:paraId="045880ED" w14:textId="77777777" w:rsidTr="00BB0F9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FAE3D3" w14:textId="77777777" w:rsidR="00670212" w:rsidRDefault="00670212" w:rsidP="00BB0F91">
            <w:pPr>
              <w:pStyle w:val="TAC"/>
              <w:spacing w:before="20" w:after="20"/>
              <w:ind w:left="57" w:right="57"/>
              <w:jc w:val="left"/>
              <w:rPr>
                <w:rFonts w:eastAsia="SimSun"/>
                <w:lang w:eastAsia="zh-CN"/>
              </w:rPr>
            </w:pPr>
            <w:r>
              <w:rPr>
                <w:rFonts w:eastAsia="SimSun"/>
                <w:lang w:eastAsia="zh-CN"/>
              </w:rPr>
              <w:t>Nokia, Nokia Shanhhai Bell</w:t>
            </w:r>
          </w:p>
        </w:tc>
        <w:tc>
          <w:tcPr>
            <w:tcW w:w="3118" w:type="dxa"/>
            <w:tcBorders>
              <w:top w:val="single" w:sz="4" w:space="0" w:color="auto"/>
              <w:left w:val="single" w:sz="4" w:space="0" w:color="auto"/>
              <w:bottom w:val="single" w:sz="4" w:space="0" w:color="auto"/>
              <w:right w:val="single" w:sz="4" w:space="0" w:color="auto"/>
            </w:tcBorders>
          </w:tcPr>
          <w:p w14:paraId="2702E1B5" w14:textId="77777777" w:rsidR="00670212" w:rsidRDefault="00670212" w:rsidP="00BB0F91">
            <w:pPr>
              <w:pStyle w:val="TAC"/>
              <w:spacing w:before="20" w:after="20"/>
              <w:ind w:left="57" w:right="57"/>
              <w:jc w:val="left"/>
              <w:rPr>
                <w:rFonts w:eastAsia="SimSun"/>
                <w:lang w:eastAsia="zh-CN"/>
              </w:rPr>
            </w:pPr>
            <w:r>
              <w:rPr>
                <w:rFonts w:eastAsia="SimSun"/>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4999E3E" w14:textId="77777777" w:rsidR="00670212" w:rsidRDefault="00670212" w:rsidP="00BB0F91">
            <w:pPr>
              <w:pStyle w:val="TAC"/>
              <w:spacing w:before="20" w:after="20"/>
              <w:ind w:left="57" w:right="57"/>
              <w:jc w:val="left"/>
              <w:rPr>
                <w:rFonts w:eastAsia="SimSun"/>
                <w:lang w:eastAsia="zh-CN"/>
              </w:rPr>
            </w:pPr>
            <w:r>
              <w:rPr>
                <w:rFonts w:eastAsia="SimSun"/>
                <w:lang w:eastAsia="zh-CN"/>
              </w:rPr>
              <w:t>tero.henttonen@nokia.com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08F52B5" w14:textId="77777777" w:rsidR="008D4239" w:rsidRDefault="008D423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564B2D0" w14:textId="77777777" w:rsidR="008D4239" w:rsidRDefault="008D4239">
            <w:pPr>
              <w:pStyle w:val="TAC"/>
              <w:spacing w:before="20" w:after="20"/>
              <w:ind w:left="57" w:right="57"/>
              <w:jc w:val="left"/>
              <w:rPr>
                <w:rFonts w:eastAsia="SimSun"/>
                <w:lang w:eastAsia="zh-CN"/>
              </w:rPr>
            </w:pP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r>
        <w:rPr>
          <w:rFonts w:eastAsia="PMingLiU"/>
          <w:i/>
          <w:lang w:eastAsia="zh-TW"/>
        </w:rPr>
        <w:t>candidateBeamRSList</w:t>
      </w:r>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r>
        <w:rPr>
          <w:rFonts w:eastAsia="PMingLiU"/>
          <w:i/>
          <w:lang w:eastAsia="zh-TW"/>
        </w:rPr>
        <w:t>candidateBeamRSList</w:t>
      </w:r>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r>
        <w:rPr>
          <w:rFonts w:eastAsia="PMingLiU"/>
          <w:i/>
          <w:lang w:eastAsia="zh-TW"/>
        </w:rPr>
        <w:t>candidateBeamRSList</w:t>
      </w:r>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r>
        <w:rPr>
          <w:i/>
          <w:lang w:val="en-GB"/>
        </w:rPr>
        <w:t>candidateBeamRSList</w:t>
      </w:r>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r>
        <w:rPr>
          <w:i/>
          <w:lang w:val="en-GB"/>
        </w:rPr>
        <w:t>candidateBeamRSList</w:t>
      </w:r>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75pt" o:ole="">
            <v:imagedata r:id="rId12" o:title=""/>
          </v:shape>
          <o:OLEObject Type="Embed" ProgID="Visio.Drawing.11" ShapeID="_x0000_i1025" DrawAspect="Content" ObjectID="_1686716055"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75pt;height:57.75pt" o:ole="">
            <v:imagedata r:id="rId14" o:title=""/>
          </v:shape>
          <o:OLEObject Type="Embed" ProgID="Visio.Drawing.11" ShapeID="_x0000_i1026" DrawAspect="Content" ObjectID="_1686716056"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candidateBeamRSList</w:t>
      </w:r>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lastRenderedPageBreak/>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75pt;height:57.75pt" o:ole="">
            <v:imagedata r:id="rId16" o:title=""/>
          </v:shape>
          <o:OLEObject Type="Embed" ProgID="Visio.Drawing.11" ShapeID="_x0000_i1027" DrawAspect="Content" ObjectID="_1686716057"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75pt" o:ole="">
            <v:imagedata r:id="rId18" o:title=""/>
          </v:shape>
          <o:OLEObject Type="Embed" ProgID="Visio.Drawing.11" ShapeID="_x0000_i1028" DrawAspect="Content" ObjectID="_1686716058"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fully populated </w:t>
      </w:r>
      <w:r>
        <w:rPr>
          <w:i/>
          <w:lang w:val="en-GB"/>
        </w:rPr>
        <w:t>candidateBeamRSList</w:t>
      </w:r>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75pt" o:ole="">
            <v:imagedata r:id="rId12" o:title=""/>
          </v:shape>
          <o:OLEObject Type="Embed" ProgID="Visio.Drawing.11" ShapeID="_x0000_i1029" DrawAspect="Content" ObjectID="_1686716059"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75pt;height:57.75pt" o:ole="">
            <v:imagedata r:id="rId14" o:title=""/>
          </v:shape>
          <o:OLEObject Type="Embed" ProgID="Visio.Drawing.11" ShapeID="_x0000_i1030" DrawAspect="Content" ObjectID="_1686716060"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r>
        <w:rPr>
          <w:i/>
          <w:lang w:val="en-GB"/>
        </w:rPr>
        <w:t>BeamFailureRecoveryConfig</w:t>
      </w:r>
      <w:r>
        <w:rPr>
          <w:lang w:val="en-GB"/>
        </w:rPr>
        <w:t xml:space="preserve"> containing a partly populated </w:t>
      </w:r>
      <w:r>
        <w:rPr>
          <w:i/>
          <w:lang w:val="en-GB"/>
        </w:rPr>
        <w:t xml:space="preserve">candidateBeamRSList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75pt;height:57.75pt" o:ole="">
            <v:imagedata r:id="rId22" o:title=""/>
          </v:shape>
          <o:OLEObject Type="Embed" ProgID="Visio.Drawing.11" ShapeID="_x0000_i1031" DrawAspect="Content" ObjectID="_1686716061"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25pt;height:57.75pt" o:ole="">
            <v:imagedata r:id="rId24" o:title=""/>
          </v:shape>
          <o:OLEObject Type="Embed" ProgID="Visio.Drawing.11" ShapeID="_x0000_i1032" DrawAspect="Content" ObjectID="_1686716062" r:id="rId25"/>
        </w:object>
      </w:r>
    </w:p>
    <w:p w14:paraId="65F84EE8" w14:textId="77777777" w:rsidR="008D4239" w:rsidRDefault="00B61D12">
      <w:pPr>
        <w:pStyle w:val="Doc-text2"/>
        <w:numPr>
          <w:ilvl w:val="1"/>
          <w:numId w:val="8"/>
        </w:numPr>
        <w:tabs>
          <w:tab w:val="left" w:pos="340"/>
        </w:tabs>
        <w:spacing w:after="240"/>
        <w:jc w:val="both"/>
        <w:rPr>
          <w:lang w:val="en-GB"/>
        </w:rPr>
      </w:pPr>
      <w:r>
        <w:lastRenderedPageBreak/>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75pt" o:ole="">
            <v:imagedata r:id="rId18" o:title=""/>
          </v:shape>
          <o:OLEObject Type="Embed" ProgID="Visio.Drawing.11" ShapeID="_x0000_i1033" DrawAspect="Content" ObjectID="_1686716063"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25pt;height:57.75pt" o:ole="">
            <v:imagedata r:id="rId24" o:title=""/>
          </v:shape>
          <o:OLEObject Type="Embed" ProgID="Visio.Drawing.11" ShapeID="_x0000_i1034" DrawAspect="Content" ObjectID="_1686716064"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ToAddMod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75pt" o:ole="">
            <v:imagedata r:id="rId28" o:title=""/>
          </v:shape>
          <o:OLEObject Type="Embed" ProgID="Visio.Drawing.11" ShapeID="_x0000_i1035" DrawAspect="Content" ObjectID="_1686716065"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75pt;height:57.75pt" o:ole="">
            <v:imagedata r:id="rId22" o:title=""/>
          </v:shape>
          <o:OLEObject Type="Embed" ProgID="Visio.Drawing.11" ShapeID="_x0000_i1036" DrawAspect="Content" ObjectID="_1686716066"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w:t>
            </w:r>
            <w:r>
              <w:rPr>
                <w:rFonts w:ascii="Arial" w:eastAsia="MS Mincho" w:hAnsi="Arial" w:cs="Arial"/>
                <w:bCs/>
                <w:lang w:eastAsia="ja-JP"/>
              </w:rPr>
              <w:lastRenderedPageBreak/>
              <w:t xml:space="preserve">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r>
              <w:rPr>
                <w:rFonts w:ascii="Arial" w:eastAsia="MS Mincho" w:hAnsi="Arial" w:cs="Arial"/>
                <w:bCs/>
                <w:i/>
                <w:lang w:eastAsia="ja-JP"/>
              </w:rPr>
              <w:t>candidateBeamRSList</w:t>
            </w:r>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lastRenderedPageBreak/>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2EBFEE76"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50" w:type="dxa"/>
          </w:tcPr>
          <w:p w14:paraId="7822D1DC" w14:textId="142BE2E9"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968" w:type="dxa"/>
            <w:shd w:val="clear" w:color="auto" w:fill="auto"/>
          </w:tcPr>
          <w:p w14:paraId="6AD9CCB2" w14:textId="3F7C88B0" w:rsidR="008D4239" w:rsidRPr="00E6330B" w:rsidRDefault="008D4239">
            <w:pPr>
              <w:spacing w:after="0"/>
              <w:jc w:val="both"/>
              <w:rPr>
                <w:rFonts w:ascii="Arial" w:eastAsia="SimSun" w:hAnsi="Arial" w:cs="Arial"/>
                <w:bCs/>
                <w:lang w:eastAsia="zh-CN"/>
              </w:rPr>
            </w:pPr>
          </w:p>
        </w:tc>
      </w:tr>
      <w:tr w:rsidR="00670212" w14:paraId="77FFD5F9" w14:textId="77777777" w:rsidTr="00BB0F91">
        <w:tc>
          <w:tcPr>
            <w:tcW w:w="1339" w:type="dxa"/>
            <w:shd w:val="clear" w:color="auto" w:fill="auto"/>
          </w:tcPr>
          <w:p w14:paraId="1B57874E" w14:textId="77777777"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Nokia, Nokia Shanghai Bell</w:t>
            </w:r>
          </w:p>
        </w:tc>
        <w:tc>
          <w:tcPr>
            <w:tcW w:w="1150" w:type="dxa"/>
          </w:tcPr>
          <w:p w14:paraId="07EE8226" w14:textId="4F65D5DF"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A2 but no strong view</w:t>
            </w:r>
          </w:p>
        </w:tc>
        <w:tc>
          <w:tcPr>
            <w:tcW w:w="7968" w:type="dxa"/>
            <w:shd w:val="clear" w:color="auto" w:fill="auto"/>
          </w:tcPr>
          <w:p w14:paraId="640391DE" w14:textId="77777777" w:rsidR="00670212" w:rsidRDefault="00670212" w:rsidP="00BB0F91">
            <w:pPr>
              <w:spacing w:after="0"/>
              <w:jc w:val="both"/>
              <w:rPr>
                <w:rFonts w:ascii="Arial" w:hAnsi="Arial" w:cs="Arial"/>
                <w:bCs/>
                <w:lang w:eastAsia="ko-KR"/>
              </w:rPr>
            </w:pPr>
            <w:r>
              <w:rPr>
                <w:rFonts w:ascii="Arial" w:hAnsi="Arial" w:cs="Arial"/>
                <w:bCs/>
                <w:lang w:eastAsia="ko-KR"/>
              </w:rPr>
              <w:t>Generally, the UE is supposed to concatenate the entries to a single list so A.2 seems most aligned with that option. However, it has also some issues as per our replies for Q1.2 (see below).</w:t>
            </w:r>
          </w:p>
        </w:tc>
      </w:tr>
      <w:tr w:rsidR="008D4239" w14:paraId="00CC87B5" w14:textId="77777777" w:rsidTr="00C207B2">
        <w:tc>
          <w:tcPr>
            <w:tcW w:w="1339" w:type="dxa"/>
            <w:shd w:val="clear" w:color="auto" w:fill="auto"/>
          </w:tcPr>
          <w:p w14:paraId="3E4A1A97" w14:textId="77777777" w:rsidR="008D4239" w:rsidRDefault="008D4239">
            <w:pPr>
              <w:spacing w:after="0"/>
              <w:jc w:val="both"/>
              <w:rPr>
                <w:rFonts w:ascii="Arial" w:eastAsia="SimSun" w:hAnsi="Arial" w:cs="Arial"/>
                <w:bCs/>
                <w:lang w:eastAsia="zh-CN"/>
              </w:rPr>
            </w:pPr>
          </w:p>
        </w:tc>
        <w:tc>
          <w:tcPr>
            <w:tcW w:w="1150" w:type="dxa"/>
          </w:tcPr>
          <w:p w14:paraId="3BEADCE3" w14:textId="77777777" w:rsidR="008D4239" w:rsidRDefault="008D4239">
            <w:pPr>
              <w:spacing w:after="0"/>
              <w:jc w:val="both"/>
              <w:rPr>
                <w:rFonts w:ascii="Arial" w:hAnsi="Arial" w:cs="Arial"/>
                <w:bCs/>
                <w:lang w:eastAsia="zh-CN"/>
              </w:rPr>
            </w:pPr>
          </w:p>
        </w:tc>
        <w:tc>
          <w:tcPr>
            <w:tcW w:w="7968" w:type="dxa"/>
            <w:shd w:val="clear" w:color="auto" w:fill="auto"/>
          </w:tcPr>
          <w:p w14:paraId="3C28B5A0" w14:textId="77777777" w:rsidR="008D4239" w:rsidRDefault="008D4239">
            <w:pPr>
              <w:spacing w:after="0"/>
              <w:jc w:val="both"/>
              <w:rPr>
                <w:rFonts w:ascii="Arial" w:hAnsi="Arial" w:cs="Arial"/>
                <w:bCs/>
                <w:lang w:eastAsia="zh-CN"/>
              </w:rPr>
            </w:pPr>
          </w:p>
        </w:tc>
      </w:tr>
      <w:tr w:rsidR="008D4239" w14:paraId="462C3140" w14:textId="77777777" w:rsidTr="00C207B2">
        <w:tc>
          <w:tcPr>
            <w:tcW w:w="1339" w:type="dxa"/>
            <w:shd w:val="clear" w:color="auto" w:fill="auto"/>
          </w:tcPr>
          <w:p w14:paraId="417ED04B" w14:textId="77777777" w:rsidR="008D4239" w:rsidRDefault="008D4239">
            <w:pPr>
              <w:spacing w:after="0"/>
              <w:jc w:val="both"/>
              <w:rPr>
                <w:rFonts w:ascii="Arial" w:hAnsi="Arial" w:cs="Arial"/>
                <w:bCs/>
                <w:lang w:eastAsia="zh-CN"/>
              </w:rPr>
            </w:pPr>
          </w:p>
        </w:tc>
        <w:tc>
          <w:tcPr>
            <w:tcW w:w="1150" w:type="dxa"/>
          </w:tcPr>
          <w:p w14:paraId="3909A729" w14:textId="77777777" w:rsidR="008D4239" w:rsidRDefault="008D4239">
            <w:pPr>
              <w:spacing w:after="0"/>
              <w:jc w:val="both"/>
              <w:rPr>
                <w:rFonts w:ascii="Arial" w:hAnsi="Arial" w:cs="Arial"/>
                <w:bCs/>
                <w:lang w:eastAsia="zh-CN"/>
              </w:rPr>
            </w:pPr>
          </w:p>
        </w:tc>
        <w:tc>
          <w:tcPr>
            <w:tcW w:w="7968" w:type="dxa"/>
            <w:shd w:val="clear" w:color="auto" w:fill="auto"/>
          </w:tcPr>
          <w:p w14:paraId="425EB400" w14:textId="77777777" w:rsidR="008D4239" w:rsidRDefault="008D4239">
            <w:pPr>
              <w:spacing w:after="0"/>
              <w:jc w:val="both"/>
              <w:rPr>
                <w:rFonts w:ascii="Arial" w:hAnsi="Arial" w:cs="Arial"/>
                <w:bCs/>
                <w:lang w:eastAsia="zh-CN"/>
              </w:rPr>
            </w:pPr>
          </w:p>
        </w:tc>
      </w:tr>
      <w:tr w:rsidR="008D4239" w14:paraId="2C26F63C" w14:textId="77777777" w:rsidTr="00C207B2">
        <w:tc>
          <w:tcPr>
            <w:tcW w:w="1339" w:type="dxa"/>
            <w:shd w:val="clear" w:color="auto" w:fill="auto"/>
          </w:tcPr>
          <w:p w14:paraId="286A4881" w14:textId="77777777" w:rsidR="008D4239" w:rsidRDefault="008D4239">
            <w:pPr>
              <w:spacing w:after="0"/>
              <w:jc w:val="both"/>
              <w:rPr>
                <w:rFonts w:ascii="Arial" w:hAnsi="Arial" w:cs="Arial"/>
                <w:bCs/>
                <w:lang w:eastAsia="zh-CN"/>
              </w:rPr>
            </w:pPr>
          </w:p>
        </w:tc>
        <w:tc>
          <w:tcPr>
            <w:tcW w:w="1150" w:type="dxa"/>
          </w:tcPr>
          <w:p w14:paraId="106C580E" w14:textId="77777777" w:rsidR="008D4239" w:rsidRDefault="008D4239">
            <w:pPr>
              <w:spacing w:after="0"/>
              <w:jc w:val="both"/>
              <w:rPr>
                <w:rFonts w:ascii="Arial" w:hAnsi="Arial" w:cs="Arial"/>
                <w:bCs/>
                <w:lang w:eastAsia="zh-CN"/>
              </w:rPr>
            </w:pPr>
          </w:p>
        </w:tc>
        <w:tc>
          <w:tcPr>
            <w:tcW w:w="7968" w:type="dxa"/>
            <w:shd w:val="clear" w:color="auto" w:fill="auto"/>
          </w:tcPr>
          <w:p w14:paraId="277AC6BD" w14:textId="77777777" w:rsidR="008D4239" w:rsidRDefault="008D4239">
            <w:pPr>
              <w:spacing w:after="0"/>
              <w:jc w:val="both"/>
              <w:rPr>
                <w:rFonts w:ascii="Arial" w:hAnsi="Arial" w:cs="Arial"/>
                <w:bCs/>
                <w:lang w:eastAsia="zh-CN"/>
              </w:rPr>
            </w:pPr>
          </w:p>
        </w:tc>
      </w:tr>
      <w:tr w:rsidR="008D4239" w14:paraId="6FD62279" w14:textId="77777777" w:rsidTr="00C207B2">
        <w:tc>
          <w:tcPr>
            <w:tcW w:w="1339" w:type="dxa"/>
            <w:shd w:val="clear" w:color="auto" w:fill="auto"/>
          </w:tcPr>
          <w:p w14:paraId="6DC130C3" w14:textId="77777777" w:rsidR="008D4239" w:rsidRDefault="008D4239">
            <w:pPr>
              <w:spacing w:after="0"/>
              <w:jc w:val="both"/>
              <w:rPr>
                <w:rFonts w:ascii="Arial" w:hAnsi="Arial" w:cs="Arial"/>
                <w:bCs/>
                <w:lang w:eastAsia="ko-KR"/>
              </w:rPr>
            </w:pPr>
          </w:p>
        </w:tc>
        <w:tc>
          <w:tcPr>
            <w:tcW w:w="1150" w:type="dxa"/>
          </w:tcPr>
          <w:p w14:paraId="2778A84B" w14:textId="77777777" w:rsidR="008D4239" w:rsidRDefault="008D4239">
            <w:pPr>
              <w:spacing w:after="0"/>
              <w:jc w:val="both"/>
              <w:rPr>
                <w:rFonts w:ascii="Arial" w:hAnsi="Arial" w:cs="Arial"/>
                <w:bCs/>
                <w:lang w:eastAsia="ko-KR"/>
              </w:rPr>
            </w:pPr>
          </w:p>
        </w:tc>
        <w:tc>
          <w:tcPr>
            <w:tcW w:w="7968" w:type="dxa"/>
            <w:shd w:val="clear" w:color="auto" w:fill="auto"/>
          </w:tcPr>
          <w:p w14:paraId="5ADD1E09" w14:textId="77777777" w:rsidR="008D4239" w:rsidRDefault="008D4239">
            <w:pPr>
              <w:spacing w:after="0"/>
              <w:jc w:val="both"/>
              <w:rPr>
                <w:rFonts w:ascii="Arial" w:hAnsi="Arial" w:cs="Arial"/>
                <w:bCs/>
                <w:lang w:eastAsia="zh-CN"/>
              </w:rPr>
            </w:pPr>
          </w:p>
        </w:tc>
      </w:tr>
      <w:tr w:rsidR="008D4239" w14:paraId="0E88A593" w14:textId="77777777" w:rsidTr="00C207B2">
        <w:tc>
          <w:tcPr>
            <w:tcW w:w="1339" w:type="dxa"/>
            <w:shd w:val="clear" w:color="auto" w:fill="auto"/>
          </w:tcPr>
          <w:p w14:paraId="04F568AF" w14:textId="77777777" w:rsidR="008D4239" w:rsidRDefault="008D4239">
            <w:pPr>
              <w:spacing w:after="0"/>
              <w:jc w:val="both"/>
              <w:rPr>
                <w:rFonts w:ascii="Arial" w:eastAsia="SimSun" w:hAnsi="Arial" w:cs="Arial"/>
                <w:bCs/>
                <w:lang w:eastAsia="zh-CN"/>
              </w:rPr>
            </w:pPr>
          </w:p>
        </w:tc>
        <w:tc>
          <w:tcPr>
            <w:tcW w:w="1150" w:type="dxa"/>
          </w:tcPr>
          <w:p w14:paraId="55BDA444" w14:textId="77777777" w:rsidR="008D4239" w:rsidRDefault="008D4239">
            <w:pPr>
              <w:spacing w:after="0"/>
              <w:jc w:val="both"/>
              <w:rPr>
                <w:rFonts w:ascii="Arial" w:eastAsia="SimSun" w:hAnsi="Arial" w:cs="Arial"/>
                <w:bCs/>
                <w:lang w:eastAsia="zh-CN"/>
              </w:rPr>
            </w:pPr>
          </w:p>
        </w:tc>
        <w:tc>
          <w:tcPr>
            <w:tcW w:w="7968" w:type="dxa"/>
            <w:shd w:val="clear" w:color="auto" w:fill="auto"/>
          </w:tcPr>
          <w:p w14:paraId="6753A25D" w14:textId="77777777" w:rsidR="008D4239" w:rsidRDefault="008D4239">
            <w:pPr>
              <w:spacing w:after="0"/>
              <w:jc w:val="both"/>
              <w:rPr>
                <w:rFonts w:ascii="Arial" w:hAnsi="Arial" w:cs="Arial"/>
                <w:bCs/>
                <w:lang w:eastAsia="zh-CN"/>
              </w:rPr>
            </w:pPr>
          </w:p>
        </w:tc>
      </w:tr>
      <w:tr w:rsidR="008D4239" w14:paraId="680D23EA" w14:textId="77777777" w:rsidTr="00C207B2">
        <w:tc>
          <w:tcPr>
            <w:tcW w:w="1339" w:type="dxa"/>
            <w:shd w:val="clear" w:color="auto" w:fill="auto"/>
          </w:tcPr>
          <w:p w14:paraId="2B44BF70" w14:textId="77777777" w:rsidR="008D4239" w:rsidRDefault="008D4239">
            <w:pPr>
              <w:spacing w:after="0"/>
              <w:jc w:val="both"/>
              <w:rPr>
                <w:rFonts w:ascii="Arial" w:hAnsi="Arial" w:cs="Arial"/>
                <w:bCs/>
                <w:lang w:eastAsia="zh-CN"/>
              </w:rPr>
            </w:pPr>
          </w:p>
        </w:tc>
        <w:tc>
          <w:tcPr>
            <w:tcW w:w="1150" w:type="dxa"/>
          </w:tcPr>
          <w:p w14:paraId="0770E6A9" w14:textId="77777777" w:rsidR="008D4239" w:rsidRDefault="008D4239">
            <w:pPr>
              <w:spacing w:after="0"/>
              <w:jc w:val="both"/>
              <w:rPr>
                <w:rFonts w:ascii="Arial" w:hAnsi="Arial" w:cs="Arial"/>
                <w:bCs/>
                <w:lang w:eastAsia="zh-CN"/>
              </w:rPr>
            </w:pPr>
          </w:p>
        </w:tc>
        <w:tc>
          <w:tcPr>
            <w:tcW w:w="7968" w:type="dxa"/>
            <w:shd w:val="clear" w:color="auto" w:fill="auto"/>
          </w:tcPr>
          <w:p w14:paraId="114D9300" w14:textId="77777777" w:rsidR="008D4239" w:rsidRDefault="008D4239">
            <w:pPr>
              <w:spacing w:after="0"/>
              <w:jc w:val="both"/>
              <w:rPr>
                <w:rFonts w:ascii="Arial" w:hAnsi="Arial" w:cs="Arial"/>
                <w:bCs/>
                <w:lang w:eastAsia="zh-CN"/>
              </w:rPr>
            </w:pPr>
          </w:p>
        </w:tc>
      </w:tr>
      <w:tr w:rsidR="008D4239" w14:paraId="181802CC" w14:textId="77777777" w:rsidTr="00C207B2">
        <w:tc>
          <w:tcPr>
            <w:tcW w:w="1339" w:type="dxa"/>
            <w:shd w:val="clear" w:color="auto" w:fill="auto"/>
          </w:tcPr>
          <w:p w14:paraId="5B27BBB2" w14:textId="77777777" w:rsidR="008D4239" w:rsidRDefault="008D4239">
            <w:pPr>
              <w:spacing w:after="0"/>
              <w:jc w:val="both"/>
              <w:rPr>
                <w:rFonts w:ascii="Arial" w:hAnsi="Arial" w:cs="Arial"/>
                <w:bCs/>
                <w:lang w:eastAsia="zh-CN"/>
              </w:rPr>
            </w:pPr>
          </w:p>
        </w:tc>
        <w:tc>
          <w:tcPr>
            <w:tcW w:w="1150" w:type="dxa"/>
          </w:tcPr>
          <w:p w14:paraId="1E5886E4" w14:textId="77777777" w:rsidR="008D4239" w:rsidRDefault="008D4239">
            <w:pPr>
              <w:spacing w:after="0"/>
              <w:jc w:val="both"/>
              <w:rPr>
                <w:rFonts w:ascii="Arial" w:hAnsi="Arial" w:cs="Arial"/>
                <w:bCs/>
                <w:lang w:eastAsia="zh-CN"/>
              </w:rPr>
            </w:pPr>
          </w:p>
        </w:tc>
        <w:tc>
          <w:tcPr>
            <w:tcW w:w="7968" w:type="dxa"/>
            <w:shd w:val="clear" w:color="auto" w:fill="auto"/>
          </w:tcPr>
          <w:p w14:paraId="453B8988" w14:textId="77777777" w:rsidR="008D4239" w:rsidRDefault="008D4239">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Replaces entries signalled previously by ext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r>
                    <w:t>Original+ext list (ext list configures new elements)</w:t>
                  </w:r>
                </w:p>
              </w:tc>
              <w:tc>
                <w:tcPr>
                  <w:tcW w:w="2643" w:type="dxa"/>
                </w:tcPr>
                <w:p w14:paraId="4ACC1114" w14:textId="77777777" w:rsidR="001953E6" w:rsidRDefault="001953E6" w:rsidP="001953E6">
                  <w:r>
                    <w:t>Replaces entries previously signalled by the original list and entries signalled by the ext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(conf of ext list allowed if signalled original list is more than 16?)</w:t>
                  </w:r>
                </w:p>
              </w:tc>
            </w:tr>
            <w:tr w:rsidR="001953E6" w14:paraId="2FAC984C" w14:textId="77777777" w:rsidTr="00B61D12">
              <w:tc>
                <w:tcPr>
                  <w:tcW w:w="2512" w:type="dxa"/>
                </w:tcPr>
                <w:p w14:paraId="5E1A7BDC" w14:textId="77777777" w:rsidR="001953E6" w:rsidRDefault="001953E6" w:rsidP="001953E6">
                  <w:r>
                    <w:t>Original+ext list (ext list set to release)</w:t>
                  </w:r>
                </w:p>
              </w:tc>
              <w:tc>
                <w:tcPr>
                  <w:tcW w:w="2643" w:type="dxa"/>
                </w:tcPr>
                <w:p w14:paraId="390E8974" w14:textId="77777777" w:rsidR="001953E6" w:rsidRDefault="001953E6" w:rsidP="001953E6">
                  <w:r>
                    <w:t>Replaces entries previously signalled by the original list and releases entries signalled by the ext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Replaces the entire list? Including entries previously signalled by ext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t>Extension list without legacy list</w:t>
                  </w:r>
                </w:p>
              </w:tc>
              <w:tc>
                <w:tcPr>
                  <w:tcW w:w="2643" w:type="dxa"/>
                </w:tcPr>
                <w:p w14:paraId="6DE0BE93" w14:textId="77777777" w:rsidR="001953E6" w:rsidRDefault="001953E6" w:rsidP="001953E6">
                  <w:r>
                    <w:t>Replaces entries previously signalled by ext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lastRenderedPageBreak/>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r>
                    <w:t>Original+ext list (ext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r>
                    <w:t>Original+ext list (ext list set to release)</w:t>
                  </w:r>
                </w:p>
              </w:tc>
              <w:tc>
                <w:tcPr>
                  <w:tcW w:w="2643" w:type="dxa"/>
                </w:tcPr>
                <w:p w14:paraId="483A3BA1" w14:textId="77777777" w:rsidR="001953E6" w:rsidRDefault="001953E6" w:rsidP="001953E6">
                  <w:r>
                    <w:t>Replaces entries previously signalled by the original list and releases entries signalled by the ext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670212" w14:paraId="071A56B0" w14:textId="77777777" w:rsidTr="00BB0F91">
        <w:tc>
          <w:tcPr>
            <w:tcW w:w="1339" w:type="dxa"/>
            <w:shd w:val="clear" w:color="auto" w:fill="auto"/>
          </w:tcPr>
          <w:p w14:paraId="6446CD87" w14:textId="77777777" w:rsidR="00670212" w:rsidRDefault="00670212" w:rsidP="00BB0F91">
            <w:pPr>
              <w:spacing w:after="0"/>
              <w:jc w:val="both"/>
              <w:rPr>
                <w:rFonts w:ascii="Arial" w:hAnsi="Arial" w:cs="Arial"/>
                <w:bCs/>
                <w:lang w:eastAsia="zh-CN"/>
              </w:rPr>
            </w:pPr>
            <w:r>
              <w:rPr>
                <w:rFonts w:ascii="Arial" w:eastAsia="SimSun" w:hAnsi="Arial" w:cs="Arial"/>
                <w:bCs/>
                <w:lang w:eastAsia="zh-CN"/>
              </w:rPr>
              <w:lastRenderedPageBreak/>
              <w:t>Nokia, Nokia Shanghai Bell</w:t>
            </w:r>
          </w:p>
        </w:tc>
        <w:tc>
          <w:tcPr>
            <w:tcW w:w="9096" w:type="dxa"/>
            <w:shd w:val="clear" w:color="auto" w:fill="auto"/>
          </w:tcPr>
          <w:p w14:paraId="0B47971A" w14:textId="77777777" w:rsidR="00670212" w:rsidRDefault="00670212" w:rsidP="00BB0F91">
            <w:r>
              <w:t>Below is our interpretation of the options A1/A2 (red text shows differences to Intel version)</w:t>
            </w:r>
          </w:p>
          <w:p w14:paraId="547C78DE"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2643"/>
              <w:gridCol w:w="3169"/>
            </w:tblGrid>
            <w:tr w:rsidR="00670212" w14:paraId="758A6CB8" w14:textId="77777777" w:rsidTr="00BB0F91">
              <w:tc>
                <w:tcPr>
                  <w:tcW w:w="2512" w:type="dxa"/>
                </w:tcPr>
                <w:p w14:paraId="4635ADDF" w14:textId="77777777" w:rsidR="00670212" w:rsidRDefault="00670212" w:rsidP="00BB0F91"/>
              </w:tc>
              <w:tc>
                <w:tcPr>
                  <w:tcW w:w="2643" w:type="dxa"/>
                </w:tcPr>
                <w:p w14:paraId="145C19F5" w14:textId="77777777" w:rsidR="00670212" w:rsidRDefault="00670212" w:rsidP="00BB0F91">
                  <w:r>
                    <w:t>Option A1</w:t>
                  </w:r>
                </w:p>
              </w:tc>
              <w:tc>
                <w:tcPr>
                  <w:tcW w:w="3169" w:type="dxa"/>
                </w:tcPr>
                <w:p w14:paraId="2C5C8C98" w14:textId="77777777" w:rsidR="00670212" w:rsidRDefault="00670212" w:rsidP="00BB0F91">
                  <w:r>
                    <w:t>Option A2</w:t>
                  </w:r>
                </w:p>
              </w:tc>
            </w:tr>
            <w:tr w:rsidR="00670212" w14:paraId="3B1E0A81" w14:textId="77777777" w:rsidTr="00BB0F91">
              <w:tc>
                <w:tcPr>
                  <w:tcW w:w="2512" w:type="dxa"/>
                </w:tcPr>
                <w:p w14:paraId="5A79D650" w14:textId="77777777" w:rsidR="00670212" w:rsidRDefault="00670212" w:rsidP="00BB0F91">
                  <w:r>
                    <w:t xml:space="preserve">Legacy list without extension list </w:t>
                  </w:r>
                </w:p>
              </w:tc>
              <w:tc>
                <w:tcPr>
                  <w:tcW w:w="2643" w:type="dxa"/>
                </w:tcPr>
                <w:p w14:paraId="0F1FA47D" w14:textId="77777777" w:rsidR="00670212" w:rsidRDefault="00670212" w:rsidP="00BB0F91">
                  <w:r>
                    <w:t xml:space="preserve">Replaces only the elements that was previously signalled by original list, </w:t>
                  </w:r>
                  <w:r w:rsidRPr="00BF092A">
                    <w:rPr>
                      <w:color w:val="FF0000"/>
                    </w:rPr>
                    <w:t>extension list elements remain</w:t>
                  </w:r>
                </w:p>
              </w:tc>
              <w:tc>
                <w:tcPr>
                  <w:tcW w:w="3169" w:type="dxa"/>
                </w:tcPr>
                <w:p w14:paraId="4BF618B1" w14:textId="77777777" w:rsidR="00670212" w:rsidRDefault="00670212" w:rsidP="00BB0F91">
                  <w:r w:rsidRPr="00673799">
                    <w:rPr>
                      <w:color w:val="FF0000"/>
                    </w:rPr>
                    <w:t>Replaces the entire list</w:t>
                  </w:r>
                  <w:r>
                    <w:rPr>
                      <w:color w:val="FF0000"/>
                    </w:rPr>
                    <w:t>, i.e. releases also the extended list</w:t>
                  </w:r>
                  <w:r w:rsidRPr="00673799">
                    <w:rPr>
                      <w:color w:val="FF0000"/>
                    </w:rPr>
                    <w:t>?</w:t>
                  </w:r>
                </w:p>
              </w:tc>
            </w:tr>
            <w:tr w:rsidR="00670212" w14:paraId="3FC362EE" w14:textId="77777777" w:rsidTr="00BB0F91">
              <w:tc>
                <w:tcPr>
                  <w:tcW w:w="2512" w:type="dxa"/>
                </w:tcPr>
                <w:p w14:paraId="0A85C64A" w14:textId="77777777" w:rsidR="00670212" w:rsidRDefault="00670212" w:rsidP="00BB0F91">
                  <w:r>
                    <w:t>Extension list without legacy list</w:t>
                  </w:r>
                </w:p>
              </w:tc>
              <w:tc>
                <w:tcPr>
                  <w:tcW w:w="2643" w:type="dxa"/>
                </w:tcPr>
                <w:p w14:paraId="4914CD0A" w14:textId="77777777" w:rsidR="00670212" w:rsidRDefault="00670212" w:rsidP="00BB0F91">
                  <w:r w:rsidRPr="00673799">
                    <w:rPr>
                      <w:color w:val="FF0000"/>
                    </w:rPr>
                    <w:t>Adds or modifie</w:t>
                  </w:r>
                  <w:r>
                    <w:rPr>
                      <w:color w:val="FF0000"/>
                    </w:rPr>
                    <w:t>s</w:t>
                  </w:r>
                  <w:r w:rsidRPr="00673799">
                    <w:rPr>
                      <w:color w:val="FF0000"/>
                    </w:rPr>
                    <w:t xml:space="preserve"> entries signalled previously by ext list (i.e. CANNOT be used to modify legacy </w:t>
                  </w:r>
                  <w:r>
                    <w:rPr>
                      <w:color w:val="FF0000"/>
                    </w:rPr>
                    <w:t xml:space="preserve">list </w:t>
                  </w:r>
                  <w:r w:rsidRPr="00673799">
                    <w:rPr>
                      <w:color w:val="FF0000"/>
                    </w:rPr>
                    <w:t>entries!)</w:t>
                  </w:r>
                </w:p>
              </w:tc>
              <w:tc>
                <w:tcPr>
                  <w:tcW w:w="3169" w:type="dxa"/>
                </w:tcPr>
                <w:p w14:paraId="3E0ACF66" w14:textId="77777777" w:rsidR="00670212" w:rsidRDefault="00670212" w:rsidP="00BB0F91">
                  <w:r w:rsidRPr="00673799">
                    <w:rPr>
                      <w:color w:val="FF0000"/>
                    </w:rPr>
                    <w:t>Adds or modifie</w:t>
                  </w:r>
                  <w:r>
                    <w:rPr>
                      <w:color w:val="FF0000"/>
                    </w:rPr>
                    <w:t>s</w:t>
                  </w:r>
                  <w:r w:rsidRPr="00673799">
                    <w:rPr>
                      <w:color w:val="FF0000"/>
                    </w:rPr>
                    <w:t xml:space="preserve"> entries signalled previously </w:t>
                  </w:r>
                  <w:r>
                    <w:rPr>
                      <w:color w:val="FF0000"/>
                    </w:rPr>
                    <w:t>either</w:t>
                  </w:r>
                  <w:r w:rsidRPr="00673799">
                    <w:rPr>
                      <w:color w:val="FF0000"/>
                    </w:rPr>
                    <w:t xml:space="preserve"> list (i.e. </w:t>
                  </w:r>
                  <w:r>
                    <w:rPr>
                      <w:color w:val="FF0000"/>
                    </w:rPr>
                    <w:t>CAN</w:t>
                  </w:r>
                  <w:r w:rsidRPr="00673799">
                    <w:rPr>
                      <w:color w:val="FF0000"/>
                    </w:rPr>
                    <w:t xml:space="preserve"> be used to modify legacy </w:t>
                  </w:r>
                  <w:r>
                    <w:rPr>
                      <w:color w:val="FF0000"/>
                    </w:rPr>
                    <w:t xml:space="preserve">list </w:t>
                  </w:r>
                  <w:r w:rsidRPr="00673799">
                    <w:rPr>
                      <w:color w:val="FF0000"/>
                    </w:rPr>
                    <w:t>entries!)</w:t>
                  </w:r>
                </w:p>
              </w:tc>
            </w:tr>
            <w:tr w:rsidR="00670212" w14:paraId="6ECEF3DC" w14:textId="77777777" w:rsidTr="00BB0F91">
              <w:tc>
                <w:tcPr>
                  <w:tcW w:w="2512" w:type="dxa"/>
                </w:tcPr>
                <w:p w14:paraId="45B72D5C" w14:textId="77777777" w:rsidR="00670212" w:rsidRDefault="00670212" w:rsidP="00BB0F91">
                  <w:r>
                    <w:t>Ext list with release</w:t>
                  </w:r>
                </w:p>
              </w:tc>
              <w:tc>
                <w:tcPr>
                  <w:tcW w:w="2643" w:type="dxa"/>
                </w:tcPr>
                <w:p w14:paraId="1F5407A7" w14:textId="77777777" w:rsidR="00670212" w:rsidRDefault="00670212" w:rsidP="00BB0F91">
                  <w:r>
                    <w:t xml:space="preserve">Release entries that were previously signalled by extension list </w:t>
                  </w:r>
                  <w:r w:rsidRPr="00673799">
                    <w:rPr>
                      <w:color w:val="FF0000"/>
                    </w:rPr>
                    <w:t>(</w:t>
                  </w:r>
                  <w:r>
                    <w:rPr>
                      <w:color w:val="FF0000"/>
                    </w:rPr>
                    <w:t>e.g. what if there are 17 entries, 15 of which were originally added with extension list, all 15 of those are released and only 2 remain</w:t>
                  </w:r>
                  <w:r w:rsidRPr="00673799">
                    <w:rPr>
                      <w:color w:val="FF0000"/>
                    </w:rPr>
                    <w:t>)</w:t>
                  </w:r>
                </w:p>
              </w:tc>
              <w:tc>
                <w:tcPr>
                  <w:tcW w:w="3169" w:type="dxa"/>
                </w:tcPr>
                <w:p w14:paraId="75B6545A" w14:textId="77777777" w:rsidR="00670212" w:rsidRDefault="00670212" w:rsidP="00BB0F91">
                  <w:r>
                    <w:t>Release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r w:rsidR="00670212" w14:paraId="4E685FDC" w14:textId="77777777" w:rsidTr="00BB0F91">
              <w:tc>
                <w:tcPr>
                  <w:tcW w:w="2512" w:type="dxa"/>
                </w:tcPr>
                <w:p w14:paraId="146E1FCF" w14:textId="77777777" w:rsidR="00670212" w:rsidRDefault="00670212" w:rsidP="00BB0F91">
                  <w:r>
                    <w:t>Original+ext list (ext list configures new elements)</w:t>
                  </w:r>
                </w:p>
              </w:tc>
              <w:tc>
                <w:tcPr>
                  <w:tcW w:w="2643" w:type="dxa"/>
                </w:tcPr>
                <w:p w14:paraId="5FC6F66E" w14:textId="77777777" w:rsidR="00670212" w:rsidRDefault="00670212" w:rsidP="00BB0F91">
                  <w:r>
                    <w:t>Replaces entries previously signalled by the original list and entries signalled by the ext list</w:t>
                  </w:r>
                </w:p>
              </w:tc>
              <w:tc>
                <w:tcPr>
                  <w:tcW w:w="3169" w:type="dxa"/>
                </w:tcPr>
                <w:p w14:paraId="6EE8B692" w14:textId="77777777" w:rsidR="00670212" w:rsidRDefault="00670212" w:rsidP="00BB0F91">
                  <w:r>
                    <w:t xml:space="preserve">Replaces both lists </w:t>
                  </w:r>
                </w:p>
                <w:p w14:paraId="70B0EC5B" w14:textId="77777777" w:rsidR="00670212" w:rsidRDefault="00670212" w:rsidP="00BB0F91">
                  <w:r>
                    <w:t xml:space="preserve">(conf of ext list </w:t>
                  </w:r>
                  <w:r w:rsidRPr="00673799">
                    <w:rPr>
                      <w:color w:val="FF0000"/>
                    </w:rPr>
                    <w:t xml:space="preserve">is only </w:t>
                  </w:r>
                  <w:r>
                    <w:t>allowed if signalled original list is more than 16)</w:t>
                  </w:r>
                </w:p>
              </w:tc>
            </w:tr>
            <w:tr w:rsidR="00670212" w14:paraId="2C11148E" w14:textId="77777777" w:rsidTr="00BB0F91">
              <w:tc>
                <w:tcPr>
                  <w:tcW w:w="2512" w:type="dxa"/>
                </w:tcPr>
                <w:p w14:paraId="15325E0E" w14:textId="77777777" w:rsidR="00670212" w:rsidRDefault="00670212" w:rsidP="00BB0F91">
                  <w:r>
                    <w:t>Original+ext list (ext list set to release)</w:t>
                  </w:r>
                </w:p>
              </w:tc>
              <w:tc>
                <w:tcPr>
                  <w:tcW w:w="2643" w:type="dxa"/>
                </w:tcPr>
                <w:p w14:paraId="484EFE7A" w14:textId="77777777" w:rsidR="00670212" w:rsidRDefault="00670212" w:rsidP="00BB0F91">
                  <w:r>
                    <w:t xml:space="preserve">Replaces entries previously signalled by the original list and releases </w:t>
                  </w:r>
                  <w:r w:rsidRPr="00673799">
                    <w:rPr>
                      <w:color w:val="FF0000"/>
                    </w:rPr>
                    <w:t xml:space="preserve">(any) </w:t>
                  </w:r>
                  <w:r>
                    <w:t>entries signalled by the ext list?</w:t>
                  </w:r>
                </w:p>
              </w:tc>
              <w:tc>
                <w:tcPr>
                  <w:tcW w:w="3169" w:type="dxa"/>
                </w:tcPr>
                <w:p w14:paraId="19855B6D" w14:textId="77777777" w:rsidR="00670212" w:rsidRDefault="00670212" w:rsidP="00BB0F91">
                  <w:r>
                    <w:t>Replaces entries &lt;16 and releases entries &gt;16</w:t>
                  </w:r>
                  <w:r w:rsidRPr="00673799">
                    <w:rPr>
                      <w:color w:val="FF0000"/>
                    </w:rPr>
                    <w:t xml:space="preserve">, </w:t>
                  </w:r>
                  <w:r>
                    <w:rPr>
                      <w:color w:val="FF0000"/>
                    </w:rPr>
                    <w:t xml:space="preserve">but it's </w:t>
                  </w:r>
                  <w:r w:rsidRPr="00673799">
                    <w:rPr>
                      <w:color w:val="FF0000"/>
                    </w:rPr>
                    <w:t>unclear which entries (</w:t>
                  </w:r>
                  <w:r>
                    <w:rPr>
                      <w:color w:val="FF0000"/>
                    </w:rPr>
                    <w:t>e.g. what if there are 17 entries, 15 of which were originally added with extension list?</w:t>
                  </w:r>
                  <w:r w:rsidRPr="00673799">
                    <w:rPr>
                      <w:color w:val="FF0000"/>
                    </w:rPr>
                    <w:t>)</w:t>
                  </w:r>
                </w:p>
              </w:tc>
            </w:tr>
          </w:tbl>
          <w:p w14:paraId="264E48A8" w14:textId="77777777" w:rsidR="00670212" w:rsidRDefault="00670212" w:rsidP="00BB0F91"/>
          <w:p w14:paraId="244609EF"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2643"/>
              <w:gridCol w:w="3169"/>
            </w:tblGrid>
            <w:tr w:rsidR="00670212" w14:paraId="6A1D8AD7" w14:textId="77777777" w:rsidTr="00BB0F91">
              <w:tc>
                <w:tcPr>
                  <w:tcW w:w="2512" w:type="dxa"/>
                </w:tcPr>
                <w:p w14:paraId="2DF7D271" w14:textId="77777777" w:rsidR="00670212" w:rsidRDefault="00670212" w:rsidP="00BB0F91"/>
              </w:tc>
              <w:tc>
                <w:tcPr>
                  <w:tcW w:w="2643" w:type="dxa"/>
                </w:tcPr>
                <w:p w14:paraId="175110DF" w14:textId="77777777" w:rsidR="00670212" w:rsidRDefault="00670212" w:rsidP="00BB0F91">
                  <w:r>
                    <w:t>Option A1</w:t>
                  </w:r>
                </w:p>
              </w:tc>
              <w:tc>
                <w:tcPr>
                  <w:tcW w:w="3169" w:type="dxa"/>
                </w:tcPr>
                <w:p w14:paraId="1C00E9FF" w14:textId="77777777" w:rsidR="00670212" w:rsidRDefault="00670212" w:rsidP="00BB0F91">
                  <w:r>
                    <w:t>Option A2</w:t>
                  </w:r>
                </w:p>
              </w:tc>
            </w:tr>
            <w:tr w:rsidR="00670212" w14:paraId="575ADC57" w14:textId="77777777" w:rsidTr="00BB0F91">
              <w:tc>
                <w:tcPr>
                  <w:tcW w:w="2512" w:type="dxa"/>
                </w:tcPr>
                <w:p w14:paraId="0A644495" w14:textId="77777777" w:rsidR="00670212" w:rsidRDefault="00670212" w:rsidP="00BB0F91">
                  <w:r>
                    <w:t xml:space="preserve">Legacy list without extension list </w:t>
                  </w:r>
                </w:p>
              </w:tc>
              <w:tc>
                <w:tcPr>
                  <w:tcW w:w="2643" w:type="dxa"/>
                </w:tcPr>
                <w:p w14:paraId="43A7BFE0" w14:textId="77777777" w:rsidR="00670212" w:rsidRDefault="00670212" w:rsidP="00BB0F91">
                  <w:r>
                    <w:t xml:space="preserve">Replaces the entire </w:t>
                  </w:r>
                  <w:r w:rsidRPr="00673799">
                    <w:rPr>
                      <w:color w:val="FF0000"/>
                    </w:rPr>
                    <w:t>legacy list, (i.e. only entries configured by the legacy list, extended elements remain)</w:t>
                  </w:r>
                </w:p>
              </w:tc>
              <w:tc>
                <w:tcPr>
                  <w:tcW w:w="3169" w:type="dxa"/>
                </w:tcPr>
                <w:p w14:paraId="1578D39D" w14:textId="77777777" w:rsidR="00670212" w:rsidRDefault="00670212" w:rsidP="00BB0F91">
                  <w:r w:rsidRPr="00673799">
                    <w:rPr>
                      <w:color w:val="FF0000"/>
                    </w:rPr>
                    <w:t>Replaces the entire list (regardless of where the entries were signalled)</w:t>
                  </w:r>
                </w:p>
              </w:tc>
            </w:tr>
            <w:tr w:rsidR="00670212" w14:paraId="72C8132F" w14:textId="77777777" w:rsidTr="00BB0F91">
              <w:tc>
                <w:tcPr>
                  <w:tcW w:w="2512" w:type="dxa"/>
                </w:tcPr>
                <w:p w14:paraId="53C3D92F" w14:textId="77777777" w:rsidR="00670212" w:rsidRDefault="00670212" w:rsidP="00BB0F91">
                  <w:r>
                    <w:lastRenderedPageBreak/>
                    <w:t>Extension list without legacy list</w:t>
                  </w:r>
                </w:p>
              </w:tc>
              <w:tc>
                <w:tcPr>
                  <w:tcW w:w="2643" w:type="dxa"/>
                </w:tcPr>
                <w:p w14:paraId="1B6FC947" w14:textId="77777777" w:rsidR="00670212" w:rsidRDefault="00670212" w:rsidP="00BB0F91">
                  <w:r>
                    <w:rPr>
                      <w:color w:val="FF0000"/>
                    </w:rPr>
                    <w:t>Only allowed when legacy list size = 16 (i.e. CANNOT be used to modify legacy list entries)</w:t>
                  </w:r>
                </w:p>
              </w:tc>
              <w:tc>
                <w:tcPr>
                  <w:tcW w:w="3169" w:type="dxa"/>
                </w:tcPr>
                <w:p w14:paraId="2A895D2B" w14:textId="77777777" w:rsidR="00670212" w:rsidRDefault="00670212" w:rsidP="00BB0F91">
                  <w:r>
                    <w:rPr>
                      <w:color w:val="FF0000"/>
                    </w:rPr>
                    <w:t>Only allowed when legacy list size = 16, but only to add new entries</w:t>
                  </w:r>
                </w:p>
              </w:tc>
            </w:tr>
            <w:tr w:rsidR="00670212" w14:paraId="2D40A531" w14:textId="77777777" w:rsidTr="00BB0F91">
              <w:tc>
                <w:tcPr>
                  <w:tcW w:w="2512" w:type="dxa"/>
                </w:tcPr>
                <w:p w14:paraId="0094E6BE" w14:textId="77777777" w:rsidR="00670212" w:rsidRDefault="00670212" w:rsidP="00BB0F91">
                  <w:r>
                    <w:t>Ext list with release</w:t>
                  </w:r>
                </w:p>
              </w:tc>
              <w:tc>
                <w:tcPr>
                  <w:tcW w:w="2643" w:type="dxa"/>
                </w:tcPr>
                <w:p w14:paraId="6B64B374" w14:textId="77777777" w:rsidR="00670212" w:rsidRDefault="00670212" w:rsidP="00BB0F91">
                  <w:r>
                    <w:t>Release entries that were previously signalled by extension list</w:t>
                  </w:r>
                </w:p>
              </w:tc>
              <w:tc>
                <w:tcPr>
                  <w:tcW w:w="3169" w:type="dxa"/>
                </w:tcPr>
                <w:p w14:paraId="11455E55" w14:textId="77777777" w:rsidR="00670212" w:rsidRDefault="00670212" w:rsidP="00BB0F91">
                  <w:r>
                    <w:t xml:space="preserve">N/A </w:t>
                  </w:r>
                  <w:r w:rsidRPr="00274203">
                    <w:rPr>
                      <w:color w:val="FF0000"/>
                    </w:rPr>
                    <w:t>(if list size &lt; 16)</w:t>
                  </w:r>
                </w:p>
              </w:tc>
            </w:tr>
            <w:tr w:rsidR="00670212" w14:paraId="2FD43F0E" w14:textId="77777777" w:rsidTr="00BB0F91">
              <w:tc>
                <w:tcPr>
                  <w:tcW w:w="2512" w:type="dxa"/>
                </w:tcPr>
                <w:p w14:paraId="240E1920" w14:textId="77777777" w:rsidR="00670212" w:rsidRDefault="00670212" w:rsidP="00BB0F91">
                  <w:r>
                    <w:t>Original+ext list (ext list configures new elements)</w:t>
                  </w:r>
                </w:p>
              </w:tc>
              <w:tc>
                <w:tcPr>
                  <w:tcW w:w="2643" w:type="dxa"/>
                </w:tcPr>
                <w:p w14:paraId="4BE6AFAD" w14:textId="77777777" w:rsidR="00670212" w:rsidRDefault="00670212" w:rsidP="00BB0F91">
                  <w:r w:rsidRPr="00274203">
                    <w:rPr>
                      <w:color w:val="FF0000"/>
                    </w:rPr>
                    <w:t xml:space="preserve">Replaces legacy list and adds to the extended list (only allowed if </w:t>
                  </w:r>
                  <w:r>
                    <w:rPr>
                      <w:color w:val="FF0000"/>
                    </w:rPr>
                    <w:t xml:space="preserve">legacy list size = 16 and </w:t>
                  </w:r>
                  <w:r w:rsidRPr="00274203">
                    <w:rPr>
                      <w:color w:val="FF0000"/>
                    </w:rPr>
                    <w:t xml:space="preserve">new list size </w:t>
                  </w:r>
                  <w:r>
                    <w:rPr>
                      <w:color w:val="FF0000"/>
                    </w:rPr>
                    <w:t>&gt; 1</w:t>
                  </w:r>
                  <w:r w:rsidRPr="00274203">
                    <w:rPr>
                      <w:color w:val="FF0000"/>
                    </w:rPr>
                    <w:t>)</w:t>
                  </w:r>
                </w:p>
              </w:tc>
              <w:tc>
                <w:tcPr>
                  <w:tcW w:w="3169" w:type="dxa"/>
                </w:tcPr>
                <w:p w14:paraId="6BEE4B86" w14:textId="77777777" w:rsidR="00670212" w:rsidRDefault="00670212" w:rsidP="00BB0F91">
                  <w:r>
                    <w:t xml:space="preserve">Replaces both lists </w:t>
                  </w:r>
                  <w:r w:rsidRPr="00274203">
                    <w:rPr>
                      <w:color w:val="FF0000"/>
                    </w:rPr>
                    <w:t>(only allowed if new list size is more than 16)</w:t>
                  </w:r>
                </w:p>
              </w:tc>
            </w:tr>
            <w:tr w:rsidR="00670212" w14:paraId="084F27D5" w14:textId="77777777" w:rsidTr="00BB0F91">
              <w:tc>
                <w:tcPr>
                  <w:tcW w:w="2512" w:type="dxa"/>
                </w:tcPr>
                <w:p w14:paraId="7C83BACC" w14:textId="77777777" w:rsidR="00670212" w:rsidRDefault="00670212" w:rsidP="00BB0F91">
                  <w:r>
                    <w:t>Original+ext list (ext list set to release)</w:t>
                  </w:r>
                </w:p>
              </w:tc>
              <w:tc>
                <w:tcPr>
                  <w:tcW w:w="2643" w:type="dxa"/>
                </w:tcPr>
                <w:p w14:paraId="64A22595" w14:textId="77777777" w:rsidR="00670212" w:rsidRDefault="00670212" w:rsidP="00BB0F91">
                  <w:r>
                    <w:t xml:space="preserve">Replaces entries previously signalled by the original list and releases entries signalled by the ext list </w:t>
                  </w:r>
                  <w:r w:rsidRPr="00274203">
                    <w:rPr>
                      <w:color w:val="FF0000"/>
                    </w:rPr>
                    <w:t>(the resulting list size is always the same as the newly signalled legacy list size</w:t>
                  </w:r>
                  <w:r>
                    <w:rPr>
                      <w:color w:val="FF0000"/>
                    </w:rPr>
                    <w:t>, i.e. only those entries remain after this operation</w:t>
                  </w:r>
                  <w:r w:rsidRPr="00274203">
                    <w:rPr>
                      <w:color w:val="FF0000"/>
                    </w:rPr>
                    <w:t>)</w:t>
                  </w:r>
                  <w:r>
                    <w:t xml:space="preserve"> </w:t>
                  </w:r>
                </w:p>
              </w:tc>
              <w:tc>
                <w:tcPr>
                  <w:tcW w:w="3169" w:type="dxa"/>
                </w:tcPr>
                <w:p w14:paraId="3B88C089" w14:textId="77777777" w:rsidR="00670212" w:rsidRDefault="00670212" w:rsidP="00BB0F91">
                  <w:r w:rsidRPr="00274203">
                    <w:rPr>
                      <w:color w:val="FF0000"/>
                    </w:rPr>
                    <w:t xml:space="preserve">Releases </w:t>
                  </w:r>
                  <w:r>
                    <w:rPr>
                      <w:color w:val="FF0000"/>
                    </w:rPr>
                    <w:t xml:space="preserve">the whole list </w:t>
                  </w:r>
                  <w:r w:rsidRPr="00274203">
                    <w:rPr>
                      <w:color w:val="FF0000"/>
                    </w:rPr>
                    <w:t>(</w:t>
                  </w:r>
                  <w:r>
                    <w:rPr>
                      <w:color w:val="FF0000"/>
                    </w:rPr>
                    <w:t xml:space="preserve">i.e. </w:t>
                  </w:r>
                  <w:r w:rsidRPr="00274203">
                    <w:rPr>
                      <w:color w:val="FF0000"/>
                    </w:rPr>
                    <w:t xml:space="preserve">legacy </w:t>
                  </w:r>
                  <w:r>
                    <w:rPr>
                      <w:color w:val="FF0000"/>
                    </w:rPr>
                    <w:t xml:space="preserve">entries and </w:t>
                  </w:r>
                  <w:r w:rsidRPr="00274203">
                    <w:rPr>
                      <w:color w:val="FF0000"/>
                    </w:rPr>
                    <w:t>extended</w:t>
                  </w:r>
                  <w:r>
                    <w:rPr>
                      <w:color w:val="FF0000"/>
                    </w:rPr>
                    <w:t xml:space="preserve"> list entries</w:t>
                  </w:r>
                  <w:r w:rsidRPr="00274203">
                    <w:rPr>
                      <w:color w:val="FF0000"/>
                    </w:rPr>
                    <w:t>) and adds the new legacy list (the resulting list size is always the same as the newly signalled legacy list size, i.e. only those entries remain after this operation)</w:t>
                  </w:r>
                </w:p>
              </w:tc>
            </w:tr>
          </w:tbl>
          <w:p w14:paraId="5FB7C49C" w14:textId="77777777" w:rsidR="00670212" w:rsidRDefault="00670212" w:rsidP="00BB0F91"/>
          <w:p w14:paraId="27FE7149" w14:textId="77777777" w:rsidR="00670212" w:rsidRDefault="00670212" w:rsidP="00BB0F91">
            <w:pPr>
              <w:spacing w:after="0"/>
              <w:jc w:val="both"/>
              <w:rPr>
                <w:rFonts w:ascii="Arial" w:hAnsi="Arial" w:cs="Arial"/>
                <w:bCs/>
                <w:lang w:eastAsia="zh-CN"/>
              </w:rPr>
            </w:pPr>
          </w:p>
          <w:p w14:paraId="674CC479" w14:textId="77777777" w:rsidR="00670212" w:rsidRDefault="00670212" w:rsidP="00BB0F91">
            <w:pPr>
              <w:spacing w:after="0"/>
              <w:jc w:val="both"/>
              <w:rPr>
                <w:rFonts w:ascii="Arial" w:hAnsi="Arial" w:cs="Arial"/>
                <w:bCs/>
                <w:lang w:eastAsia="zh-CN"/>
              </w:rPr>
            </w:pPr>
            <w:r>
              <w:rPr>
                <w:rFonts w:ascii="Arial" w:hAnsi="Arial" w:cs="Arial"/>
                <w:bCs/>
                <w:lang w:eastAsia="zh-CN"/>
              </w:rPr>
              <w:t>We would note that this is our first assessment on how the options work - there are still questions and ambiguities with both A1 and A2, so we are not sure these are fully correct.</w:t>
            </w:r>
          </w:p>
        </w:tc>
      </w:tr>
      <w:tr w:rsidR="008D4239" w14:paraId="658C9123" w14:textId="77777777">
        <w:tc>
          <w:tcPr>
            <w:tcW w:w="1339" w:type="dxa"/>
            <w:shd w:val="clear" w:color="auto" w:fill="auto"/>
          </w:tcPr>
          <w:p w14:paraId="1D18D9F4" w14:textId="580E08A3" w:rsidR="008D4239" w:rsidRDefault="00C7790E">
            <w:pPr>
              <w:spacing w:after="0"/>
              <w:jc w:val="both"/>
              <w:rPr>
                <w:rFonts w:ascii="Arial" w:hAnsi="Arial" w:cs="Arial"/>
                <w:bCs/>
                <w:lang w:eastAsia="zh-CN"/>
              </w:rPr>
            </w:pPr>
            <w:r>
              <w:rPr>
                <w:rFonts w:ascii="Arial" w:hAnsi="Arial" w:cs="Arial"/>
                <w:bCs/>
                <w:lang w:eastAsia="zh-CN"/>
              </w:rPr>
              <w:lastRenderedPageBreak/>
              <w:t>MediaTek (2)</w:t>
            </w:r>
          </w:p>
        </w:tc>
        <w:tc>
          <w:tcPr>
            <w:tcW w:w="9096" w:type="dxa"/>
            <w:shd w:val="clear" w:color="auto" w:fill="auto"/>
          </w:tcPr>
          <w:p w14:paraId="39EC8545" w14:textId="77777777" w:rsidR="008D4239" w:rsidRDefault="00C7790E">
            <w:pPr>
              <w:spacing w:after="0"/>
              <w:jc w:val="both"/>
              <w:rPr>
                <w:rFonts w:ascii="Arial" w:hAnsi="Arial" w:cs="Arial"/>
                <w:bCs/>
                <w:lang w:eastAsia="zh-CN"/>
              </w:rPr>
            </w:pPr>
            <w:r>
              <w:rPr>
                <w:rFonts w:ascii="Arial" w:hAnsi="Arial" w:cs="Arial"/>
                <w:bCs/>
                <w:lang w:eastAsia="zh-CN"/>
              </w:rPr>
              <w:t>Thanks to Intel for the table.  Our understanding of the options is as follows in the table format (generally aligned with Intel’s):</w:t>
            </w:r>
          </w:p>
          <w:p w14:paraId="36BB7D4D" w14:textId="77777777" w:rsidR="00C7790E" w:rsidRDefault="00C7790E">
            <w:pPr>
              <w:spacing w:after="0"/>
              <w:jc w:val="both"/>
              <w:rPr>
                <w:rFonts w:ascii="Arial" w:hAnsi="Arial" w:cs="Arial"/>
                <w:bCs/>
                <w:lang w:eastAsia="zh-CN"/>
              </w:rPr>
            </w:pPr>
          </w:p>
          <w:p w14:paraId="00EB13E3" w14:textId="77777777" w:rsidR="00C7790E" w:rsidRDefault="00C7790E" w:rsidP="00C7790E">
            <w:r>
              <w:t>Initial condition: # of entries &gt;16</w:t>
            </w:r>
          </w:p>
          <w:tbl>
            <w:tblPr>
              <w:tblStyle w:val="TableGrid"/>
              <w:tblW w:w="0" w:type="auto"/>
              <w:tblLook w:val="04A0" w:firstRow="1" w:lastRow="0" w:firstColumn="1" w:lastColumn="0" w:noHBand="0" w:noVBand="1"/>
            </w:tblPr>
            <w:tblGrid>
              <w:gridCol w:w="2512"/>
              <w:gridCol w:w="2643"/>
              <w:gridCol w:w="3169"/>
            </w:tblGrid>
            <w:tr w:rsidR="00C7790E" w14:paraId="6D6EF28E" w14:textId="77777777" w:rsidTr="00167624">
              <w:tc>
                <w:tcPr>
                  <w:tcW w:w="2512" w:type="dxa"/>
                </w:tcPr>
                <w:p w14:paraId="55668A42" w14:textId="77777777" w:rsidR="00C7790E" w:rsidRDefault="00C7790E" w:rsidP="00C7790E"/>
              </w:tc>
              <w:tc>
                <w:tcPr>
                  <w:tcW w:w="2643" w:type="dxa"/>
                </w:tcPr>
                <w:p w14:paraId="59D2F8EB" w14:textId="77777777" w:rsidR="00C7790E" w:rsidRDefault="00C7790E" w:rsidP="00C7790E">
                  <w:r>
                    <w:t>Option A1</w:t>
                  </w:r>
                </w:p>
              </w:tc>
              <w:tc>
                <w:tcPr>
                  <w:tcW w:w="3169" w:type="dxa"/>
                </w:tcPr>
                <w:p w14:paraId="0DA426BE" w14:textId="77777777" w:rsidR="00C7790E" w:rsidRDefault="00C7790E" w:rsidP="00C7790E">
                  <w:r>
                    <w:t>Option A2</w:t>
                  </w:r>
                </w:p>
              </w:tc>
            </w:tr>
            <w:tr w:rsidR="00C7790E" w14:paraId="701F243B" w14:textId="77777777" w:rsidTr="00167624">
              <w:tc>
                <w:tcPr>
                  <w:tcW w:w="2512" w:type="dxa"/>
                </w:tcPr>
                <w:p w14:paraId="545C1FE1" w14:textId="77777777" w:rsidR="00C7790E" w:rsidRDefault="00C7790E" w:rsidP="00C7790E">
                  <w:r>
                    <w:t xml:space="preserve">Legacy list without extension list </w:t>
                  </w:r>
                </w:p>
              </w:tc>
              <w:tc>
                <w:tcPr>
                  <w:tcW w:w="2643" w:type="dxa"/>
                </w:tcPr>
                <w:p w14:paraId="6D3FE2F6" w14:textId="024B2C59" w:rsidR="00C7790E" w:rsidRDefault="00C7790E" w:rsidP="00C7790E">
                  <w:r>
                    <w:t>Replaces only the elements that was previously signalled by original list</w:t>
                  </w:r>
                  <w:r w:rsidRPr="00C7790E">
                    <w:rPr>
                      <w:color w:val="FF0000"/>
                    </w:rPr>
                    <w:t xml:space="preserve"> (entries that were configured by the extension list are preserved)</w:t>
                  </w:r>
                </w:p>
              </w:tc>
              <w:tc>
                <w:tcPr>
                  <w:tcW w:w="3169" w:type="dxa"/>
                </w:tcPr>
                <w:p w14:paraId="46F2EA9B" w14:textId="679CBD02" w:rsidR="00C7790E" w:rsidRDefault="00C7790E" w:rsidP="00C7790E">
                  <w:r>
                    <w:t xml:space="preserve">Replaces only the </w:t>
                  </w:r>
                  <w:r>
                    <w:t xml:space="preserve">first </w:t>
                  </w:r>
                  <w:r w:rsidRPr="00C7790E">
                    <w:rPr>
                      <w:color w:val="FF0000"/>
                    </w:rPr>
                    <w:t xml:space="preserve">16 </w:t>
                  </w:r>
                  <w:r>
                    <w:t xml:space="preserve">elements </w:t>
                  </w:r>
                  <w:r w:rsidRPr="00C7790E">
                    <w:rPr>
                      <w:color w:val="FF0000"/>
                    </w:rPr>
                    <w:t xml:space="preserve">(irrespective of whether they were configured by the </w:t>
                  </w:r>
                  <w:r w:rsidRPr="00C7790E">
                    <w:rPr>
                      <w:color w:val="FF0000"/>
                    </w:rPr>
                    <w:t>original list</w:t>
                  </w:r>
                  <w:r w:rsidRPr="00C7790E">
                    <w:rPr>
                      <w:color w:val="FF0000"/>
                    </w:rPr>
                    <w:t xml:space="preserve"> or the extension list)</w:t>
                  </w:r>
                </w:p>
              </w:tc>
            </w:tr>
            <w:tr w:rsidR="00C7790E" w14:paraId="4E0C8ABE" w14:textId="77777777" w:rsidTr="00167624">
              <w:tc>
                <w:tcPr>
                  <w:tcW w:w="2512" w:type="dxa"/>
                </w:tcPr>
                <w:p w14:paraId="75BDE929" w14:textId="77777777" w:rsidR="00C7790E" w:rsidRDefault="00C7790E" w:rsidP="00C7790E">
                  <w:r>
                    <w:t>Extension list without legacy list</w:t>
                  </w:r>
                </w:p>
              </w:tc>
              <w:tc>
                <w:tcPr>
                  <w:tcW w:w="2643" w:type="dxa"/>
                </w:tcPr>
                <w:p w14:paraId="11A6C24F" w14:textId="4ECF505F" w:rsidR="00C7790E" w:rsidRDefault="00C7790E" w:rsidP="00C7790E">
                  <w:r>
                    <w:t>Replaces entries signalled previously by ext list</w:t>
                  </w:r>
                  <w:r>
                    <w:t xml:space="preserve"> </w:t>
                  </w:r>
                  <w:r w:rsidRPr="00C7790E">
                    <w:rPr>
                      <w:color w:val="FF0000"/>
                    </w:rPr>
                    <w:t>(entries that were configured by the original list are preserved)</w:t>
                  </w:r>
                </w:p>
              </w:tc>
              <w:tc>
                <w:tcPr>
                  <w:tcW w:w="3169" w:type="dxa"/>
                </w:tcPr>
                <w:p w14:paraId="45790047" w14:textId="64FC96F1" w:rsidR="00C7790E" w:rsidRDefault="00C7790E" w:rsidP="00C7790E">
                  <w:r>
                    <w:t>Replaces entries &gt;16</w:t>
                  </w:r>
                  <w:r>
                    <w:t xml:space="preserve"> </w:t>
                  </w:r>
                  <w:r w:rsidRPr="00C7790E">
                    <w:rPr>
                      <w:color w:val="FF0000"/>
                    </w:rPr>
                    <w:t>(note: in line with Nokia’s comments above, this assumes that the UE keeps the entries in a known order—e.g., if there are 17 entries, 15 of which were originally configured by the extension list, the UE stores first the two “legacy” entries and then the 15 “ext” entries)</w:t>
                  </w:r>
                </w:p>
              </w:tc>
            </w:tr>
            <w:tr w:rsidR="00C7790E" w14:paraId="1C464788" w14:textId="77777777" w:rsidTr="00167624">
              <w:tc>
                <w:tcPr>
                  <w:tcW w:w="2512" w:type="dxa"/>
                </w:tcPr>
                <w:p w14:paraId="52338AE4" w14:textId="77777777" w:rsidR="00C7790E" w:rsidRDefault="00C7790E" w:rsidP="00C7790E">
                  <w:r>
                    <w:t>Ext list with release</w:t>
                  </w:r>
                </w:p>
              </w:tc>
              <w:tc>
                <w:tcPr>
                  <w:tcW w:w="2643" w:type="dxa"/>
                </w:tcPr>
                <w:p w14:paraId="1E642DF0" w14:textId="77777777" w:rsidR="00C7790E" w:rsidRDefault="00C7790E" w:rsidP="00C7790E">
                  <w:r>
                    <w:t>Release entries that were previously signalled by extension list</w:t>
                  </w:r>
                </w:p>
              </w:tc>
              <w:tc>
                <w:tcPr>
                  <w:tcW w:w="3169" w:type="dxa"/>
                </w:tcPr>
                <w:p w14:paraId="04431341" w14:textId="77777777" w:rsidR="00C7790E" w:rsidRDefault="00C7790E" w:rsidP="00C7790E">
                  <w:r>
                    <w:t>Release entries &gt;16</w:t>
                  </w:r>
                </w:p>
              </w:tc>
            </w:tr>
            <w:tr w:rsidR="00C7790E" w14:paraId="698983D8" w14:textId="77777777" w:rsidTr="00167624">
              <w:tc>
                <w:tcPr>
                  <w:tcW w:w="2512" w:type="dxa"/>
                </w:tcPr>
                <w:p w14:paraId="4F32F89C" w14:textId="77777777" w:rsidR="00C7790E" w:rsidRDefault="00C7790E" w:rsidP="00C7790E">
                  <w:r>
                    <w:t>Original+ext list (ext list configures new elements)</w:t>
                  </w:r>
                </w:p>
              </w:tc>
              <w:tc>
                <w:tcPr>
                  <w:tcW w:w="2643" w:type="dxa"/>
                </w:tcPr>
                <w:p w14:paraId="71784818" w14:textId="77777777" w:rsidR="00C7790E" w:rsidRDefault="00C7790E" w:rsidP="00C7790E">
                  <w:r>
                    <w:t>Replaces entries previously signalled by the original list and entries signalled by the ext list</w:t>
                  </w:r>
                </w:p>
              </w:tc>
              <w:tc>
                <w:tcPr>
                  <w:tcW w:w="3169" w:type="dxa"/>
                </w:tcPr>
                <w:p w14:paraId="2E72AF3D" w14:textId="77777777" w:rsidR="00C7790E" w:rsidRDefault="00C7790E" w:rsidP="00C7790E">
                  <w:r>
                    <w:t xml:space="preserve">Replaces both lists </w:t>
                  </w:r>
                </w:p>
                <w:p w14:paraId="00B98E02" w14:textId="49379622" w:rsidR="00C7790E" w:rsidRDefault="00C7790E" w:rsidP="00C7790E">
                  <w:r>
                    <w:t>(conf of ext list allowed if signalled original list is more than 16?)</w:t>
                  </w:r>
                  <w:r>
                    <w:t xml:space="preserve"> </w:t>
                  </w:r>
                  <w:r w:rsidRPr="00C7790E">
                    <w:rPr>
                      <w:color w:val="FF0000"/>
                    </w:rPr>
                    <w:t xml:space="preserve">[MTK: We understand this would be possible in principle, but there seems to be no advantage in doing it, and it would be OK to prohibit this configuration to simplify </w:t>
                  </w:r>
                  <w:r w:rsidRPr="00C7790E">
                    <w:rPr>
                      <w:color w:val="FF0000"/>
                    </w:rPr>
                    <w:lastRenderedPageBreak/>
                    <w:t>implementations and guard against implementation divergence]</w:t>
                  </w:r>
                </w:p>
              </w:tc>
            </w:tr>
            <w:tr w:rsidR="00C7790E" w14:paraId="75BE0704" w14:textId="77777777" w:rsidTr="00167624">
              <w:tc>
                <w:tcPr>
                  <w:tcW w:w="2512" w:type="dxa"/>
                </w:tcPr>
                <w:p w14:paraId="5B93DA3F" w14:textId="77777777" w:rsidR="00C7790E" w:rsidRDefault="00C7790E" w:rsidP="00C7790E">
                  <w:r>
                    <w:lastRenderedPageBreak/>
                    <w:t>Original+ext list (ext list set to release)</w:t>
                  </w:r>
                </w:p>
              </w:tc>
              <w:tc>
                <w:tcPr>
                  <w:tcW w:w="2643" w:type="dxa"/>
                </w:tcPr>
                <w:p w14:paraId="522893F4" w14:textId="45EBC555" w:rsidR="00C7790E" w:rsidRDefault="00C7790E" w:rsidP="00C7790E">
                  <w:r>
                    <w:t>Replaces entries previously signalled by the original list and releases entries signalled by the ext list</w:t>
                  </w:r>
                </w:p>
              </w:tc>
              <w:tc>
                <w:tcPr>
                  <w:tcW w:w="3169" w:type="dxa"/>
                </w:tcPr>
                <w:p w14:paraId="79C0D526" w14:textId="2AA98F50" w:rsidR="00C7790E" w:rsidRDefault="00C7790E" w:rsidP="00C7790E">
                  <w:r>
                    <w:t>Replaces entri</w:t>
                  </w:r>
                  <w:r>
                    <w:t>es &lt;16 and releases entries &gt;16</w:t>
                  </w:r>
                </w:p>
              </w:tc>
            </w:tr>
          </w:tbl>
          <w:p w14:paraId="16201A2B" w14:textId="77777777" w:rsidR="00C7790E" w:rsidRDefault="00C7790E" w:rsidP="00C7790E"/>
          <w:p w14:paraId="3FD120DE" w14:textId="77777777" w:rsidR="00C7790E" w:rsidRDefault="00C7790E" w:rsidP="00C7790E">
            <w:r>
              <w:t>Initial condition: # of entries &lt;=16 (may have been signalled as original or ext list)</w:t>
            </w:r>
          </w:p>
          <w:p w14:paraId="0871BC8D" w14:textId="05896241" w:rsidR="00C7790E" w:rsidRPr="00C7790E" w:rsidRDefault="00C7790E" w:rsidP="00C7790E">
            <w:pPr>
              <w:rPr>
                <w:color w:val="FF0000"/>
              </w:rPr>
            </w:pPr>
            <w:r w:rsidRPr="00C7790E">
              <w:rPr>
                <w:color w:val="FF0000"/>
              </w:rPr>
              <w:t>Note: After discussion with Intel, we understand that the entries in the first line of this table were accidentally switched in Intel’s comment—we have corrected this in the version below.</w:t>
            </w:r>
          </w:p>
          <w:tbl>
            <w:tblPr>
              <w:tblStyle w:val="TableGrid"/>
              <w:tblW w:w="0" w:type="auto"/>
              <w:tblLook w:val="04A0" w:firstRow="1" w:lastRow="0" w:firstColumn="1" w:lastColumn="0" w:noHBand="0" w:noVBand="1"/>
            </w:tblPr>
            <w:tblGrid>
              <w:gridCol w:w="2512"/>
              <w:gridCol w:w="2643"/>
              <w:gridCol w:w="3169"/>
            </w:tblGrid>
            <w:tr w:rsidR="00C7790E" w14:paraId="474FEDE7" w14:textId="77777777" w:rsidTr="00167624">
              <w:tc>
                <w:tcPr>
                  <w:tcW w:w="2512" w:type="dxa"/>
                </w:tcPr>
                <w:p w14:paraId="54E6CB00" w14:textId="77777777" w:rsidR="00C7790E" w:rsidRDefault="00C7790E" w:rsidP="00C7790E"/>
              </w:tc>
              <w:tc>
                <w:tcPr>
                  <w:tcW w:w="2643" w:type="dxa"/>
                </w:tcPr>
                <w:p w14:paraId="35069D7C" w14:textId="77777777" w:rsidR="00C7790E" w:rsidRDefault="00C7790E" w:rsidP="00C7790E">
                  <w:r>
                    <w:t>Option A1</w:t>
                  </w:r>
                </w:p>
              </w:tc>
              <w:tc>
                <w:tcPr>
                  <w:tcW w:w="3169" w:type="dxa"/>
                </w:tcPr>
                <w:p w14:paraId="59D479C2" w14:textId="77777777" w:rsidR="00C7790E" w:rsidRDefault="00C7790E" w:rsidP="00C7790E">
                  <w:r>
                    <w:t>Option A2</w:t>
                  </w:r>
                </w:p>
              </w:tc>
            </w:tr>
            <w:tr w:rsidR="00C7790E" w14:paraId="40602ED1" w14:textId="77777777" w:rsidTr="00167624">
              <w:tc>
                <w:tcPr>
                  <w:tcW w:w="2512" w:type="dxa"/>
                </w:tcPr>
                <w:p w14:paraId="60669C5F" w14:textId="77777777" w:rsidR="00C7790E" w:rsidRDefault="00C7790E" w:rsidP="00C7790E">
                  <w:r>
                    <w:t xml:space="preserve">Legacy list without extension list </w:t>
                  </w:r>
                </w:p>
              </w:tc>
              <w:tc>
                <w:tcPr>
                  <w:tcW w:w="2643" w:type="dxa"/>
                </w:tcPr>
                <w:p w14:paraId="5B89C01A" w14:textId="6B3CC56A" w:rsidR="00C7790E" w:rsidRDefault="00C7790E" w:rsidP="00C7790E">
                  <w:r>
                    <w:t>Replaces the entries signalled by original list</w:t>
                  </w:r>
                </w:p>
              </w:tc>
              <w:tc>
                <w:tcPr>
                  <w:tcW w:w="3169" w:type="dxa"/>
                </w:tcPr>
                <w:p w14:paraId="4E9B8C3F" w14:textId="7A401BA7" w:rsidR="00C7790E" w:rsidRDefault="00C7790E" w:rsidP="00C7790E">
                  <w:r w:rsidRPr="00C7790E">
                    <w:rPr>
                      <w:color w:val="FF0000"/>
                    </w:rPr>
                    <w:t>Replaces the first 16 entries, irrespective of whether they were originally configured by the original list or the ext list; entries above 16 are preserved</w:t>
                  </w:r>
                </w:p>
              </w:tc>
            </w:tr>
            <w:tr w:rsidR="00C7790E" w14:paraId="4E839E66" w14:textId="77777777" w:rsidTr="00167624">
              <w:tc>
                <w:tcPr>
                  <w:tcW w:w="2512" w:type="dxa"/>
                </w:tcPr>
                <w:p w14:paraId="44F0F146" w14:textId="77777777" w:rsidR="00C7790E" w:rsidRDefault="00C7790E" w:rsidP="00C7790E">
                  <w:r>
                    <w:t>Extension list without legacy list</w:t>
                  </w:r>
                </w:p>
              </w:tc>
              <w:tc>
                <w:tcPr>
                  <w:tcW w:w="2643" w:type="dxa"/>
                </w:tcPr>
                <w:p w14:paraId="6A64F31A" w14:textId="52085690" w:rsidR="00C7790E" w:rsidRDefault="00C7790E" w:rsidP="00C7790E">
                  <w:r>
                    <w:t>Replaces entries previously signalled by ext list</w:t>
                  </w:r>
                  <w:r>
                    <w:t xml:space="preserve"> </w:t>
                  </w:r>
                  <w:r w:rsidRPr="00C7790E">
                    <w:rPr>
                      <w:color w:val="FF0000"/>
                    </w:rPr>
                    <w:t>(entries that were configured by the original list are preserved)</w:t>
                  </w:r>
                </w:p>
              </w:tc>
              <w:tc>
                <w:tcPr>
                  <w:tcW w:w="3169" w:type="dxa"/>
                </w:tcPr>
                <w:p w14:paraId="3DCF2322" w14:textId="77777777" w:rsidR="00C7790E" w:rsidRDefault="00C7790E" w:rsidP="00C7790E">
                  <w:r>
                    <w:t>N/A</w:t>
                  </w:r>
                </w:p>
              </w:tc>
            </w:tr>
            <w:tr w:rsidR="00C7790E" w14:paraId="4F0B0191" w14:textId="77777777" w:rsidTr="00167624">
              <w:tc>
                <w:tcPr>
                  <w:tcW w:w="2512" w:type="dxa"/>
                </w:tcPr>
                <w:p w14:paraId="2A60A119" w14:textId="77777777" w:rsidR="00C7790E" w:rsidRDefault="00C7790E" w:rsidP="00C7790E">
                  <w:r>
                    <w:t>Ext list with release</w:t>
                  </w:r>
                </w:p>
              </w:tc>
              <w:tc>
                <w:tcPr>
                  <w:tcW w:w="2643" w:type="dxa"/>
                </w:tcPr>
                <w:p w14:paraId="58110117" w14:textId="24EDB897" w:rsidR="00C7790E" w:rsidRDefault="00C7790E" w:rsidP="00C7790E">
                  <w:r>
                    <w:t>Release entries that were previously signalled by extension list</w:t>
                  </w:r>
                  <w:r>
                    <w:t xml:space="preserve"> </w:t>
                  </w:r>
                  <w:r w:rsidRPr="00C7790E">
                    <w:rPr>
                      <w:color w:val="FF0000"/>
                    </w:rPr>
                    <w:t>(entries that were configured by the original list are preserved)</w:t>
                  </w:r>
                </w:p>
              </w:tc>
              <w:tc>
                <w:tcPr>
                  <w:tcW w:w="3169" w:type="dxa"/>
                </w:tcPr>
                <w:p w14:paraId="1F63B45C" w14:textId="77777777" w:rsidR="00C7790E" w:rsidRDefault="00C7790E" w:rsidP="00C7790E">
                  <w:r>
                    <w:t>N/A</w:t>
                  </w:r>
                </w:p>
              </w:tc>
            </w:tr>
            <w:tr w:rsidR="00C7790E" w14:paraId="72642139" w14:textId="77777777" w:rsidTr="00167624">
              <w:tc>
                <w:tcPr>
                  <w:tcW w:w="2512" w:type="dxa"/>
                </w:tcPr>
                <w:p w14:paraId="7447F0D6" w14:textId="77777777" w:rsidR="00C7790E" w:rsidRDefault="00C7790E" w:rsidP="00C7790E">
                  <w:r>
                    <w:t>Original+ext list (ext list configures new elements)</w:t>
                  </w:r>
                </w:p>
              </w:tc>
              <w:tc>
                <w:tcPr>
                  <w:tcW w:w="2643" w:type="dxa"/>
                </w:tcPr>
                <w:p w14:paraId="06EF47CB" w14:textId="764BA412" w:rsidR="00C7790E" w:rsidRDefault="00C7790E" w:rsidP="00C7790E">
                  <w:r>
                    <w:t xml:space="preserve">Replaces both lists (is it allowed if original list is less than 16?) </w:t>
                  </w:r>
                  <w:r w:rsidRPr="00C7790E">
                    <w:rPr>
                      <w:color w:val="FF0000"/>
                    </w:rPr>
                    <w:t>[MTK: See above comment—we think the case when the original list is included with &lt;16 entries could be excluded.]</w:t>
                  </w:r>
                </w:p>
              </w:tc>
              <w:tc>
                <w:tcPr>
                  <w:tcW w:w="3169" w:type="dxa"/>
                </w:tcPr>
                <w:p w14:paraId="24A1E893" w14:textId="183242AF" w:rsidR="00C7790E" w:rsidRDefault="00C7790E" w:rsidP="00C7790E">
                  <w:r>
                    <w:t>Replaces both lists (allowed if original list is more than 16?)</w:t>
                  </w:r>
                  <w:r>
                    <w:t xml:space="preserve"> </w:t>
                  </w:r>
                  <w:r w:rsidRPr="00C7790E">
                    <w:rPr>
                      <w:color w:val="FF0000"/>
                    </w:rPr>
                    <w:t>[MTK: See above comment—we think the case when the original list is included with &lt;16 entries could be excluded.</w:t>
                  </w:r>
                  <w:r>
                    <w:rPr>
                      <w:color w:val="FF0000"/>
                    </w:rPr>
                    <w:t xml:space="preserve">  We assume “more than” is a typo here for “less than”, as the original list can’t be more than 16 entries.</w:t>
                  </w:r>
                  <w:r w:rsidRPr="00C7790E">
                    <w:rPr>
                      <w:color w:val="FF0000"/>
                    </w:rPr>
                    <w:t>]</w:t>
                  </w:r>
                </w:p>
              </w:tc>
            </w:tr>
            <w:tr w:rsidR="00C7790E" w14:paraId="107E51E0" w14:textId="77777777" w:rsidTr="00167624">
              <w:tc>
                <w:tcPr>
                  <w:tcW w:w="2512" w:type="dxa"/>
                </w:tcPr>
                <w:p w14:paraId="065B6F09" w14:textId="77777777" w:rsidR="00C7790E" w:rsidRDefault="00C7790E" w:rsidP="00C7790E">
                  <w:r>
                    <w:t>Original+ext list (ext list set to release)</w:t>
                  </w:r>
                </w:p>
              </w:tc>
              <w:tc>
                <w:tcPr>
                  <w:tcW w:w="2643" w:type="dxa"/>
                </w:tcPr>
                <w:p w14:paraId="7CBF7253" w14:textId="6FADBDD3" w:rsidR="00C7790E" w:rsidRDefault="00C7790E" w:rsidP="00C7790E">
                  <w:r>
                    <w:t>Replaces entries previously signalled by the original list and releases entries signalled by the ext list</w:t>
                  </w:r>
                </w:p>
              </w:tc>
              <w:tc>
                <w:tcPr>
                  <w:tcW w:w="3169" w:type="dxa"/>
                </w:tcPr>
                <w:p w14:paraId="5791D3FC" w14:textId="5061DAA1" w:rsidR="00C7790E" w:rsidRDefault="00C7790E" w:rsidP="00C7790E">
                  <w:r>
                    <w:t>Replaces entri</w:t>
                  </w:r>
                  <w:r>
                    <w:t>es &lt;16 and releases entries &gt;16</w:t>
                  </w:r>
                </w:p>
              </w:tc>
            </w:tr>
          </w:tbl>
          <w:p w14:paraId="5917C45B" w14:textId="77777777" w:rsidR="00C7790E" w:rsidRDefault="00C7790E" w:rsidP="00C7790E"/>
          <w:p w14:paraId="5D6E24F4" w14:textId="747B5158" w:rsidR="00C7790E" w:rsidRDefault="00C7790E">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41C17BE9"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3215328F" w14:textId="77777777" w:rsidR="008D4239" w:rsidRDefault="008D4239">
      <w:pPr>
        <w:spacing w:after="0"/>
        <w:jc w:val="both"/>
        <w:rPr>
          <w:rFonts w:ascii="Arial" w:hAnsi="Arial" w:cs="Arial"/>
        </w:rPr>
      </w:pPr>
    </w:p>
    <w:p w14:paraId="7241657F" w14:textId="77777777" w:rsidR="008D4239" w:rsidRDefault="00B61D12">
      <w:pPr>
        <w:pStyle w:val="Heading2"/>
      </w:pPr>
      <w:r>
        <w:rPr>
          <w:rFonts w:cs="Arial"/>
        </w:rPr>
        <w:lastRenderedPageBreak/>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7" w:name="OLE_LINK3"/>
            <w:r>
              <w:rPr>
                <w:rFonts w:ascii="Arial" w:eastAsia="SimSun" w:hAnsi="Arial" w:cs="Arial" w:hint="eastAsia"/>
                <w:bCs/>
                <w:lang w:val="en-US" w:eastAsia="zh-CN"/>
              </w:rPr>
              <w:t xml:space="preserve">We think the release branch(i.e. </w:t>
            </w:r>
            <w:bookmarkStart w:id="8" w:name="OLE_LINK2"/>
            <w:r>
              <w:rPr>
                <w:rFonts w:ascii="Arial" w:eastAsia="SimSun" w:hAnsi="Arial" w:cs="Arial" w:hint="eastAsia"/>
                <w:bCs/>
                <w:lang w:val="en-US" w:eastAsia="zh-CN"/>
              </w:rPr>
              <w:t>release in SetupRelease</w:t>
            </w:r>
            <w:bookmarkEnd w:id="8"/>
            <w:r>
              <w:rPr>
                <w:rFonts w:ascii="Arial" w:eastAsia="SimSun" w:hAnsi="Arial" w:cs="Arial" w:hint="eastAsia"/>
                <w:bCs/>
                <w:lang w:val="en-US" w:eastAsia="zh-CN"/>
              </w:rPr>
              <w:t>) can be used in option B, and</w:t>
            </w:r>
            <w:bookmarkStart w:id="9"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
            <w:r>
              <w:rPr>
                <w:rFonts w:ascii="Arial" w:eastAsia="SimSun" w:hAnsi="Arial" w:cs="Arial" w:hint="eastAsia"/>
                <w:bCs/>
                <w:lang w:val="en-US" w:eastAsia="zh-CN"/>
              </w:rPr>
              <w:t>.</w:t>
            </w:r>
            <w:bookmarkEnd w:id="7"/>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0" w:name="OLE_LINK29"/>
            <w:r>
              <w:rPr>
                <w:rFonts w:ascii="Arial" w:eastAsia="SimSun" w:hAnsi="Arial" w:cs="Arial" w:hint="eastAsia"/>
                <w:bCs/>
                <w:lang w:val="en-US" w:eastAsia="zh-CN"/>
              </w:rPr>
              <w:t>we think the key concerns are:</w:t>
            </w:r>
          </w:p>
          <w:bookmarkEnd w:id="10"/>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r>
              <w:rPr>
                <w:rFonts w:ascii="Arial" w:eastAsia="SimSun" w:hAnsi="Arial" w:cs="Arial" w:hint="eastAsia"/>
                <w:bCs/>
                <w:i/>
                <w:iCs/>
                <w:lang w:eastAsia="zh-CN"/>
              </w:rPr>
              <w:t xml:space="preserve">candidateBeamRSList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1" w:name="OLE_LINK34"/>
            <w:bookmarkStart w:id="12" w:name="OLE_LINK22"/>
            <w:r>
              <w:rPr>
                <w:rFonts w:ascii="Arial" w:eastAsia="SimSun" w:hAnsi="Arial" w:cs="Arial" w:hint="eastAsia"/>
                <w:bCs/>
                <w:lang w:eastAsia="zh-CN"/>
              </w:rPr>
              <w:t>concatenated</w:t>
            </w:r>
            <w:bookmarkEnd w:id="11"/>
            <w:r>
              <w:rPr>
                <w:rFonts w:ascii="Arial" w:eastAsia="SimSun" w:hAnsi="Arial" w:cs="Arial" w:hint="eastAsia"/>
                <w:bCs/>
                <w:lang w:eastAsia="zh-CN"/>
              </w:rPr>
              <w:t xml:space="preserve"> </w:t>
            </w:r>
            <w:bookmarkEnd w:id="12"/>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3" w:name="OLE_LINK30"/>
            <w:r>
              <w:rPr>
                <w:rFonts w:ascii="Arial" w:eastAsia="SimSun" w:hAnsi="Arial" w:cs="Arial" w:hint="eastAsia"/>
                <w:bCs/>
                <w:lang w:val="en-US" w:eastAsia="zh-CN"/>
              </w:rPr>
              <w:t xml:space="preserve">The first 16 entries are configured by </w:t>
            </w:r>
            <w:bookmarkStart w:id="14" w:name="OLE_LINK19"/>
            <w:r>
              <w:rPr>
                <w:rFonts w:ascii="Arial" w:eastAsia="SimSun" w:hAnsi="Arial" w:cs="Arial" w:hint="eastAsia"/>
                <w:bCs/>
                <w:i/>
                <w:iCs/>
                <w:lang w:eastAsia="zh-CN"/>
              </w:rPr>
              <w:t>candidateBeamRSList</w:t>
            </w:r>
            <w:bookmarkEnd w:id="14"/>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3"/>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5"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r>
              <w:rPr>
                <w:rFonts w:ascii="Arial" w:eastAsia="SimSun" w:hAnsi="Arial" w:cs="Arial" w:hint="eastAsia"/>
                <w:bCs/>
                <w:i/>
                <w:iCs/>
                <w:lang w:eastAsia="zh-CN"/>
              </w:rPr>
              <w:t>candidateBeamRSList</w:t>
            </w:r>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6" w:name="OLE_LINK21"/>
            <w:r>
              <w:rPr>
                <w:rFonts w:ascii="Arial" w:eastAsia="SimSun" w:hAnsi="Arial" w:cs="Arial" w:hint="eastAsia"/>
                <w:bCs/>
                <w:i/>
                <w:iCs/>
                <w:lang w:val="en-US" w:eastAsia="zh-CN"/>
              </w:rPr>
              <w:t>candidateBeamRSListExt-v1610</w:t>
            </w:r>
            <w:bookmarkEnd w:id="16"/>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5"/>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t xml:space="preserve">For </w:t>
            </w:r>
            <w:bookmarkStart w:id="17" w:name="OLE_LINK31"/>
            <w:r>
              <w:rPr>
                <w:rFonts w:ascii="Arial" w:eastAsia="SimSun" w:hAnsi="Arial" w:cs="Arial" w:hint="eastAsia"/>
                <w:b/>
                <w:lang w:val="en-US" w:eastAsia="zh-CN"/>
              </w:rPr>
              <w:t>example</w:t>
            </w:r>
            <w:bookmarkEnd w:id="17"/>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8" w:name="OLE_LINK24"/>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18"/>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9" w:name="OLE_LINK32"/>
            <w:r>
              <w:rPr>
                <w:rFonts w:ascii="Arial" w:eastAsia="SimSun" w:hAnsi="Arial" w:cs="Arial" w:hint="eastAsia"/>
                <w:bCs/>
                <w:lang w:val="en-US" w:eastAsia="zh-CN"/>
              </w:rPr>
              <w:t xml:space="preserve">NW wants to add 6 more entries, and </w:t>
            </w:r>
            <w:bookmarkStart w:id="20" w:name="OLE_LINK23"/>
            <w:r>
              <w:rPr>
                <w:rFonts w:ascii="Arial" w:eastAsia="SimSun" w:hAnsi="Arial" w:cs="Arial" w:hint="eastAsia"/>
                <w:bCs/>
                <w:lang w:val="en-US" w:eastAsia="zh-CN"/>
              </w:rPr>
              <w:t xml:space="preserve">maintains </w:t>
            </w:r>
            <w:bookmarkEnd w:id="20"/>
            <w:r>
              <w:rPr>
                <w:rFonts w:ascii="Arial" w:eastAsia="SimSun" w:hAnsi="Arial" w:cs="Arial" w:hint="eastAsia"/>
                <w:bCs/>
                <w:lang w:val="en-US" w:eastAsia="zh-CN"/>
              </w:rPr>
              <w:t>the first 16 entries unchanged</w:t>
            </w:r>
            <w:bookmarkEnd w:id="19"/>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1" w:name="OLE_LINK26"/>
            <w:bookmarkStart w:id="22"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1"/>
            <w:r>
              <w:rPr>
                <w:rFonts w:ascii="Arial" w:eastAsia="SimSun" w:hAnsi="Arial" w:cs="Arial" w:hint="eastAsia"/>
                <w:bCs/>
                <w:lang w:val="en-US" w:eastAsia="zh-CN"/>
              </w:rPr>
              <w:t>,</w:t>
            </w:r>
            <w:bookmarkEnd w:id="22"/>
            <w:r>
              <w:rPr>
                <w:rFonts w:ascii="Arial" w:eastAsia="SimSun" w:hAnsi="Arial" w:cs="Arial" w:hint="eastAsia"/>
                <w:bCs/>
                <w:lang w:val="en-US" w:eastAsia="zh-CN"/>
              </w:rPr>
              <w:t xml:space="preserve"> does not include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w:t>
            </w:r>
            <w:bookmarkStart w:id="23"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4" w:name="OLE_LINK35"/>
            <w:r>
              <w:rPr>
                <w:rFonts w:ascii="Arial" w:eastAsia="SimSun" w:hAnsi="Arial" w:cs="Arial" w:hint="eastAsia"/>
                <w:bCs/>
                <w:lang w:val="en-US" w:eastAsia="zh-CN"/>
              </w:rPr>
              <w:t xml:space="preserve">the UE stores the new 6 entries </w:t>
            </w:r>
            <w:bookmarkStart w:id="25"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5"/>
            <w:r>
              <w:rPr>
                <w:rFonts w:ascii="Arial" w:eastAsia="SimSun" w:hAnsi="Arial" w:cs="Arial" w:hint="eastAsia"/>
                <w:bCs/>
                <w:lang w:val="en-US" w:eastAsia="zh-CN"/>
              </w:rPr>
              <w:t>to the first 16 entries.</w:t>
            </w:r>
            <w:bookmarkEnd w:id="24"/>
            <w:r>
              <w:rPr>
                <w:rFonts w:ascii="Arial" w:eastAsia="SimSun" w:hAnsi="Arial" w:cs="Arial" w:hint="eastAsia"/>
                <w:bCs/>
                <w:lang w:val="en-US" w:eastAsia="zh-CN"/>
              </w:rPr>
              <w:t xml:space="preserve"> After processing the second message, the UE has 22 entries. </w:t>
            </w:r>
            <w:bookmarkEnd w:id="23"/>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6"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27" w:name="OLE_LINK37"/>
            <w:r>
              <w:rPr>
                <w:rFonts w:ascii="Arial" w:eastAsia="SimSun" w:hAnsi="Arial" w:cs="Arial" w:hint="eastAsia"/>
                <w:bCs/>
                <w:lang w:val="en-US" w:eastAsia="zh-CN"/>
              </w:rPr>
              <w:t>NW only wants to modify any entry from the first 16 entries</w:t>
            </w:r>
            <w:bookmarkEnd w:id="27"/>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28" w:name="OLE_LINK27"/>
            <w:r>
              <w:rPr>
                <w:rFonts w:ascii="Arial" w:eastAsia="SimSun" w:hAnsi="Arial" w:cs="Arial" w:hint="eastAsia"/>
                <w:bCs/>
                <w:i/>
                <w:iCs/>
                <w:lang w:eastAsia="zh-CN"/>
              </w:rPr>
              <w:t>candidateBeamRSList</w:t>
            </w:r>
            <w:r>
              <w:rPr>
                <w:rFonts w:ascii="Arial" w:eastAsia="SimSun" w:hAnsi="Arial" w:cs="Arial" w:hint="eastAsia"/>
                <w:bCs/>
                <w:lang w:val="en-US" w:eastAsia="zh-CN"/>
              </w:rPr>
              <w:t>;</w:t>
            </w:r>
            <w:bookmarkEnd w:id="28"/>
          </w:p>
          <w:bookmarkEnd w:id="26"/>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29" w:name="OLE_LINK38"/>
            <w:r>
              <w:rPr>
                <w:rFonts w:ascii="Arial" w:eastAsia="SimSun" w:hAnsi="Arial" w:cs="Arial" w:hint="eastAsia"/>
                <w:bCs/>
                <w:lang w:val="en-US" w:eastAsia="zh-CN"/>
              </w:rPr>
              <w:t>there are 12 remaining entries after 10 entries are deleted</w:t>
            </w:r>
            <w:bookmarkEnd w:id="29"/>
            <w:r>
              <w:rPr>
                <w:rFonts w:ascii="Arial" w:eastAsia="SimSun" w:hAnsi="Arial" w:cs="Arial" w:hint="eastAsia"/>
                <w:bCs/>
                <w:lang w:val="en-US" w:eastAsia="zh-CN"/>
              </w:rPr>
              <w:t xml:space="preserve">, NW should include the 12 remaining entries by </w:t>
            </w:r>
            <w:r>
              <w:rPr>
                <w:rFonts w:ascii="Arial" w:eastAsia="SimSun" w:hAnsi="Arial" w:cs="Arial" w:hint="eastAsia"/>
                <w:bCs/>
                <w:i/>
                <w:iCs/>
                <w:lang w:eastAsia="zh-CN"/>
              </w:rPr>
              <w:t>candidateBeamRSList</w:t>
            </w:r>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0" w:name="OLE_LINK39"/>
            <w:r>
              <w:rPr>
                <w:rFonts w:ascii="Arial" w:eastAsia="SimSun" w:hAnsi="Arial" w:cs="Arial" w:hint="eastAsia"/>
                <w:bCs/>
                <w:lang w:val="en-US" w:eastAsia="zh-CN"/>
              </w:rPr>
              <w:t>After processing this message, the UE stores the 12 remaining entries.</w:t>
            </w:r>
          </w:p>
          <w:bookmarkEnd w:id="30"/>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 xml:space="preserve">we had previously agreed that non-AddMod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r>
                    <w:lastRenderedPageBreak/>
                    <w:t>Original+ext list (ext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ext list allowed if signalled original list is more than 16) </w:t>
                  </w:r>
                </w:p>
              </w:tc>
            </w:tr>
            <w:tr w:rsidR="001953E6" w14:paraId="228727F2" w14:textId="77777777" w:rsidTr="00B61D12">
              <w:tc>
                <w:tcPr>
                  <w:tcW w:w="2512" w:type="dxa"/>
                </w:tcPr>
                <w:p w14:paraId="2AECEACD" w14:textId="77777777" w:rsidR="001953E6" w:rsidRDefault="001953E6" w:rsidP="001953E6">
                  <w:r>
                    <w:t>Original+ext list (ext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r>
                    <w:t>Original+ext list (ext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(conf of ext list allowed if signalled original list is more than 16)</w:t>
                  </w:r>
                </w:p>
              </w:tc>
            </w:tr>
            <w:tr w:rsidR="001953E6" w14:paraId="73FCF4D5" w14:textId="77777777" w:rsidTr="00B61D12">
              <w:tc>
                <w:tcPr>
                  <w:tcW w:w="2512" w:type="dxa"/>
                </w:tcPr>
                <w:p w14:paraId="48174595" w14:textId="77777777" w:rsidR="001953E6" w:rsidRDefault="001953E6" w:rsidP="001953E6">
                  <w:r>
                    <w:t>Original+ext list (ext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670212" w14:paraId="34B6D1E5" w14:textId="77777777" w:rsidTr="00BB0F91">
        <w:tc>
          <w:tcPr>
            <w:tcW w:w="1339" w:type="dxa"/>
            <w:shd w:val="clear" w:color="auto" w:fill="auto"/>
          </w:tcPr>
          <w:p w14:paraId="5C57D803" w14:textId="77777777" w:rsidR="00670212" w:rsidRDefault="00670212" w:rsidP="00BB0F91">
            <w:pPr>
              <w:spacing w:after="0"/>
              <w:jc w:val="both"/>
              <w:rPr>
                <w:rFonts w:ascii="Arial" w:hAnsi="Arial" w:cs="Arial"/>
                <w:bCs/>
                <w:lang w:eastAsia="zh-CN"/>
              </w:rPr>
            </w:pPr>
            <w:r>
              <w:rPr>
                <w:rFonts w:ascii="Arial" w:eastAsia="MS Mincho" w:hAnsi="Arial" w:cs="Arial"/>
                <w:bCs/>
                <w:lang w:eastAsia="ja-JP"/>
              </w:rPr>
              <w:lastRenderedPageBreak/>
              <w:t>Nokia, Nokia Shanghai Bell</w:t>
            </w:r>
          </w:p>
        </w:tc>
        <w:tc>
          <w:tcPr>
            <w:tcW w:w="9096" w:type="dxa"/>
            <w:shd w:val="clear" w:color="auto" w:fill="auto"/>
          </w:tcPr>
          <w:p w14:paraId="3106E4C6" w14:textId="77777777" w:rsidR="00670212" w:rsidRPr="00274203" w:rsidRDefault="00670212" w:rsidP="00BB0F91">
            <w:r>
              <w:t>Below is our interpretation of the option B (red text shows differences to Intel version)</w:t>
            </w:r>
          </w:p>
          <w:p w14:paraId="7083592B" w14:textId="77777777" w:rsidR="00670212" w:rsidRDefault="00670212" w:rsidP="00BB0F91">
            <w:pPr>
              <w:spacing w:after="0"/>
              <w:jc w:val="both"/>
              <w:rPr>
                <w:rFonts w:ascii="Arial" w:eastAsia="MS Mincho" w:hAnsi="Arial" w:cs="Arial"/>
                <w:bCs/>
                <w:lang w:eastAsia="ja-JP"/>
              </w:rPr>
            </w:pPr>
          </w:p>
          <w:p w14:paraId="7A00AD45"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5812"/>
            </w:tblGrid>
            <w:tr w:rsidR="00670212" w14:paraId="0F57D43C" w14:textId="77777777" w:rsidTr="00BB0F91">
              <w:tc>
                <w:tcPr>
                  <w:tcW w:w="2512" w:type="dxa"/>
                </w:tcPr>
                <w:p w14:paraId="07042A94" w14:textId="77777777" w:rsidR="00670212" w:rsidRDefault="00670212" w:rsidP="00BB0F91"/>
              </w:tc>
              <w:tc>
                <w:tcPr>
                  <w:tcW w:w="5812" w:type="dxa"/>
                </w:tcPr>
                <w:p w14:paraId="45E222A4" w14:textId="77777777" w:rsidR="00670212" w:rsidRDefault="00670212" w:rsidP="00BB0F91">
                  <w:r>
                    <w:t>Option B</w:t>
                  </w:r>
                </w:p>
              </w:tc>
            </w:tr>
            <w:tr w:rsidR="00670212" w14:paraId="4BDA4B5D" w14:textId="77777777" w:rsidTr="00BB0F91">
              <w:tc>
                <w:tcPr>
                  <w:tcW w:w="2512" w:type="dxa"/>
                </w:tcPr>
                <w:p w14:paraId="3775AF6E" w14:textId="77777777" w:rsidR="00670212" w:rsidRDefault="00670212" w:rsidP="00BB0F91">
                  <w:r>
                    <w:t xml:space="preserve">Legacy list without extension list </w:t>
                  </w:r>
                </w:p>
              </w:tc>
              <w:tc>
                <w:tcPr>
                  <w:tcW w:w="5812" w:type="dxa"/>
                </w:tcPr>
                <w:p w14:paraId="38D7DA31" w14:textId="77777777" w:rsidR="00670212" w:rsidRDefault="00670212" w:rsidP="00BB0F91">
                  <w:r>
                    <w:t>Replaces the entire list</w:t>
                  </w:r>
                </w:p>
              </w:tc>
            </w:tr>
            <w:tr w:rsidR="00670212" w14:paraId="12DFCC1C" w14:textId="77777777" w:rsidTr="00BB0F91">
              <w:tc>
                <w:tcPr>
                  <w:tcW w:w="2512" w:type="dxa"/>
                </w:tcPr>
                <w:p w14:paraId="108A0628" w14:textId="77777777" w:rsidR="00670212" w:rsidRDefault="00670212" w:rsidP="00BB0F91">
                  <w:r>
                    <w:t>Extension list without legacy list</w:t>
                  </w:r>
                </w:p>
              </w:tc>
              <w:tc>
                <w:tcPr>
                  <w:tcW w:w="5812" w:type="dxa"/>
                </w:tcPr>
                <w:p w14:paraId="1A1AD811" w14:textId="77777777" w:rsidR="00670212" w:rsidRPr="00274203" w:rsidRDefault="00670212" w:rsidP="00BB0F91">
                  <w:pPr>
                    <w:rPr>
                      <w:color w:val="FF0000"/>
                    </w:rPr>
                  </w:pPr>
                  <w:r w:rsidRPr="00274203">
                    <w:rPr>
                      <w:color w:val="FF0000"/>
                    </w:rPr>
                    <w:t>Adds or modifies entries when list size &gt;16 (otherwise not allowed)</w:t>
                  </w:r>
                </w:p>
              </w:tc>
            </w:tr>
            <w:tr w:rsidR="00670212" w14:paraId="330CD138" w14:textId="77777777" w:rsidTr="00BB0F91">
              <w:tc>
                <w:tcPr>
                  <w:tcW w:w="2512" w:type="dxa"/>
                </w:tcPr>
                <w:p w14:paraId="2EA61009" w14:textId="77777777" w:rsidR="00670212" w:rsidRDefault="00670212" w:rsidP="00BB0F91">
                  <w:r>
                    <w:t>Ext list with release</w:t>
                  </w:r>
                </w:p>
              </w:tc>
              <w:tc>
                <w:tcPr>
                  <w:tcW w:w="5812" w:type="dxa"/>
                </w:tcPr>
                <w:p w14:paraId="33C1F626" w14:textId="77777777" w:rsidR="00670212" w:rsidRDefault="00670212" w:rsidP="00BB0F91">
                  <w:r>
                    <w:t xml:space="preserve">N/A </w:t>
                  </w:r>
                  <w:r w:rsidRPr="00274203">
                    <w:rPr>
                      <w:color w:val="FF0000"/>
                    </w:rPr>
                    <w:t>(</w:t>
                  </w:r>
                  <w:r>
                    <w:rPr>
                      <w:color w:val="FF0000"/>
                    </w:rPr>
                    <w:t xml:space="preserve">i.e. </w:t>
                  </w:r>
                  <w:r w:rsidRPr="00274203">
                    <w:rPr>
                      <w:color w:val="FF0000"/>
                    </w:rPr>
                    <w:t>the list can never be released fully</w:t>
                  </w:r>
                  <w:r>
                    <w:rPr>
                      <w:color w:val="FF0000"/>
                    </w:rPr>
                    <w:t xml:space="preserve"> and will always contain at least one entry</w:t>
                  </w:r>
                  <w:r w:rsidRPr="00274203">
                    <w:rPr>
                      <w:color w:val="FF0000"/>
                    </w:rPr>
                    <w:t>)</w:t>
                  </w:r>
                </w:p>
              </w:tc>
            </w:tr>
            <w:tr w:rsidR="00670212" w14:paraId="0E2E2F1E" w14:textId="77777777" w:rsidTr="00BB0F91">
              <w:tc>
                <w:tcPr>
                  <w:tcW w:w="2512" w:type="dxa"/>
                </w:tcPr>
                <w:p w14:paraId="0DC31AC7" w14:textId="77777777" w:rsidR="00670212" w:rsidRDefault="00670212" w:rsidP="00BB0F91">
                  <w:r>
                    <w:t>Original+ext list (ext list configures new elements)</w:t>
                  </w:r>
                </w:p>
              </w:tc>
              <w:tc>
                <w:tcPr>
                  <w:tcW w:w="5812" w:type="dxa"/>
                </w:tcPr>
                <w:p w14:paraId="10E6F812" w14:textId="77777777" w:rsidR="00670212" w:rsidRDefault="00670212" w:rsidP="00BB0F91">
                  <w:r>
                    <w:t>Replaces both lists</w:t>
                  </w:r>
                </w:p>
                <w:p w14:paraId="07C791BA" w14:textId="77777777" w:rsidR="00670212" w:rsidRDefault="00670212" w:rsidP="00BB0F91">
                  <w:r>
                    <w:t xml:space="preserve">(conf of ext list </w:t>
                  </w:r>
                  <w:r w:rsidRPr="00274203">
                    <w:rPr>
                      <w:color w:val="FF0000"/>
                    </w:rPr>
                    <w:t xml:space="preserve">only </w:t>
                  </w:r>
                  <w:r>
                    <w:t xml:space="preserve">allowed if signalled original list is more than 16) </w:t>
                  </w:r>
                </w:p>
              </w:tc>
            </w:tr>
            <w:tr w:rsidR="00670212" w14:paraId="2FA30E03" w14:textId="77777777" w:rsidTr="00BB0F91">
              <w:tc>
                <w:tcPr>
                  <w:tcW w:w="2512" w:type="dxa"/>
                </w:tcPr>
                <w:p w14:paraId="1CD23B43" w14:textId="77777777" w:rsidR="00670212" w:rsidRDefault="00670212" w:rsidP="00BB0F91">
                  <w:r>
                    <w:t>Original+ext list (ext list set to release)</w:t>
                  </w:r>
                </w:p>
              </w:tc>
              <w:tc>
                <w:tcPr>
                  <w:tcW w:w="5812" w:type="dxa"/>
                </w:tcPr>
                <w:p w14:paraId="48383701" w14:textId="77777777" w:rsidR="00670212" w:rsidRDefault="00670212" w:rsidP="00BB0F91">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D5D4B1B" w14:textId="77777777" w:rsidR="00670212" w:rsidRDefault="00670212" w:rsidP="00BB0F91"/>
          <w:p w14:paraId="1F16FF43"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15544DAA" w14:textId="77777777" w:rsidTr="00BB0F91">
              <w:tc>
                <w:tcPr>
                  <w:tcW w:w="2512" w:type="dxa"/>
                </w:tcPr>
                <w:p w14:paraId="504B6682" w14:textId="77777777" w:rsidR="00670212" w:rsidRDefault="00670212" w:rsidP="00BB0F91"/>
              </w:tc>
              <w:tc>
                <w:tcPr>
                  <w:tcW w:w="5812" w:type="dxa"/>
                </w:tcPr>
                <w:p w14:paraId="77A879C4" w14:textId="77777777" w:rsidR="00670212" w:rsidRDefault="00670212" w:rsidP="00BB0F91">
                  <w:r>
                    <w:t>Option B</w:t>
                  </w:r>
                </w:p>
              </w:tc>
            </w:tr>
            <w:tr w:rsidR="00670212" w14:paraId="59EE5946" w14:textId="77777777" w:rsidTr="00BB0F91">
              <w:tc>
                <w:tcPr>
                  <w:tcW w:w="2512" w:type="dxa"/>
                </w:tcPr>
                <w:p w14:paraId="5E34372A" w14:textId="77777777" w:rsidR="00670212" w:rsidRDefault="00670212" w:rsidP="00BB0F91">
                  <w:r>
                    <w:t xml:space="preserve">Legacy list without extension list </w:t>
                  </w:r>
                </w:p>
              </w:tc>
              <w:tc>
                <w:tcPr>
                  <w:tcW w:w="5812" w:type="dxa"/>
                </w:tcPr>
                <w:p w14:paraId="1435403E" w14:textId="77777777" w:rsidR="00670212" w:rsidRDefault="00670212" w:rsidP="00BB0F91">
                  <w:r>
                    <w:t>Replaces the entire list</w:t>
                  </w:r>
                </w:p>
              </w:tc>
            </w:tr>
            <w:tr w:rsidR="00670212" w14:paraId="02C67B69" w14:textId="77777777" w:rsidTr="00BB0F91">
              <w:tc>
                <w:tcPr>
                  <w:tcW w:w="2512" w:type="dxa"/>
                </w:tcPr>
                <w:p w14:paraId="27E3A899" w14:textId="77777777" w:rsidR="00670212" w:rsidRDefault="00670212" w:rsidP="00BB0F91">
                  <w:r>
                    <w:t>Extension list without legacy list</w:t>
                  </w:r>
                </w:p>
              </w:tc>
              <w:tc>
                <w:tcPr>
                  <w:tcW w:w="5812" w:type="dxa"/>
                </w:tcPr>
                <w:p w14:paraId="63C7CB13" w14:textId="77777777" w:rsidR="00670212" w:rsidRDefault="00670212" w:rsidP="00BB0F91">
                  <w:r>
                    <w:t xml:space="preserve">N/A </w:t>
                  </w:r>
                  <w:r w:rsidRPr="00274203">
                    <w:rPr>
                      <w:color w:val="FF0000"/>
                    </w:rPr>
                    <w:t xml:space="preserve">(only allowed if </w:t>
                  </w:r>
                  <w:r>
                    <w:rPr>
                      <w:color w:val="FF0000"/>
                    </w:rPr>
                    <w:t xml:space="preserve">legacy list </w:t>
                  </w:r>
                  <w:r w:rsidRPr="00274203">
                    <w:rPr>
                      <w:color w:val="FF0000"/>
                    </w:rPr>
                    <w:t xml:space="preserve">size </w:t>
                  </w:r>
                  <w:r>
                    <w:rPr>
                      <w:color w:val="FF0000"/>
                    </w:rPr>
                    <w:t>== 16</w:t>
                  </w:r>
                  <w:r w:rsidRPr="00274203">
                    <w:rPr>
                      <w:color w:val="FF0000"/>
                    </w:rPr>
                    <w:t>)</w:t>
                  </w:r>
                </w:p>
              </w:tc>
            </w:tr>
            <w:tr w:rsidR="00670212" w14:paraId="3DF86579" w14:textId="77777777" w:rsidTr="00BB0F91">
              <w:tc>
                <w:tcPr>
                  <w:tcW w:w="2512" w:type="dxa"/>
                </w:tcPr>
                <w:p w14:paraId="13792704" w14:textId="77777777" w:rsidR="00670212" w:rsidRDefault="00670212" w:rsidP="00BB0F91">
                  <w:r>
                    <w:t>Ext list with release</w:t>
                  </w:r>
                </w:p>
              </w:tc>
              <w:tc>
                <w:tcPr>
                  <w:tcW w:w="5812" w:type="dxa"/>
                </w:tcPr>
                <w:p w14:paraId="29DA7CF4" w14:textId="77777777" w:rsidR="00670212" w:rsidRDefault="00670212" w:rsidP="00BB0F91">
                  <w:r>
                    <w:t xml:space="preserve">N/A </w:t>
                  </w:r>
                  <w:r w:rsidRPr="003B7E9C">
                    <w:rPr>
                      <w:color w:val="FF0000"/>
                    </w:rPr>
                    <w:t>(list size &lt; 17)</w:t>
                  </w:r>
                </w:p>
              </w:tc>
            </w:tr>
            <w:tr w:rsidR="00670212" w14:paraId="641F4D2B" w14:textId="77777777" w:rsidTr="00BB0F91">
              <w:tc>
                <w:tcPr>
                  <w:tcW w:w="2512" w:type="dxa"/>
                </w:tcPr>
                <w:p w14:paraId="7D599BB6" w14:textId="77777777" w:rsidR="00670212" w:rsidRDefault="00670212" w:rsidP="00BB0F91">
                  <w:r>
                    <w:lastRenderedPageBreak/>
                    <w:t>Original+ext list (ext list configures new elements)</w:t>
                  </w:r>
                </w:p>
              </w:tc>
              <w:tc>
                <w:tcPr>
                  <w:tcW w:w="5812" w:type="dxa"/>
                </w:tcPr>
                <w:p w14:paraId="71B77D44" w14:textId="77777777" w:rsidR="00670212" w:rsidRDefault="00670212" w:rsidP="00BB0F91">
                  <w:r>
                    <w:t>Replaces both lists</w:t>
                  </w:r>
                </w:p>
                <w:p w14:paraId="274D8620" w14:textId="77777777" w:rsidR="00670212" w:rsidRDefault="00670212" w:rsidP="00BB0F91">
                  <w:r w:rsidRPr="003B7E9C">
                    <w:rPr>
                      <w:color w:val="FF0000"/>
                    </w:rPr>
                    <w:t>(conf of ext list only allowed if signalled legacy list size = 16)</w:t>
                  </w:r>
                </w:p>
              </w:tc>
            </w:tr>
            <w:tr w:rsidR="00670212" w14:paraId="0E0983E5" w14:textId="77777777" w:rsidTr="00BB0F91">
              <w:tc>
                <w:tcPr>
                  <w:tcW w:w="2512" w:type="dxa"/>
                </w:tcPr>
                <w:p w14:paraId="1FE058C5" w14:textId="77777777" w:rsidR="00670212" w:rsidRDefault="00670212" w:rsidP="00BB0F91">
                  <w:r>
                    <w:t>Original+ext list (ext list set to release)</w:t>
                  </w:r>
                </w:p>
              </w:tc>
              <w:tc>
                <w:tcPr>
                  <w:tcW w:w="5812" w:type="dxa"/>
                </w:tcPr>
                <w:p w14:paraId="7CBA317D" w14:textId="77777777" w:rsidR="00670212" w:rsidRDefault="00670212" w:rsidP="00BB0F91">
                  <w:r>
                    <w:rPr>
                      <w:color w:val="FF0000"/>
                    </w:rPr>
                    <w:t>Either 1) N/A OR 2) Replaces the entire list</w:t>
                  </w:r>
                  <w:r w:rsidRPr="003B7E9C">
                    <w:rPr>
                      <w:color w:val="FF0000"/>
                    </w:rPr>
                    <w:t xml:space="preserve"> </w:t>
                  </w:r>
                  <w:r>
                    <w:rPr>
                      <w:color w:val="FF0000"/>
                    </w:rPr>
                    <w:t>(</w:t>
                  </w:r>
                  <w:r w:rsidRPr="003B7E9C">
                    <w:rPr>
                      <w:color w:val="FF0000"/>
                    </w:rPr>
                    <w:t>i.e. UE releases the entire list and replaces it with the legacy list)</w:t>
                  </w:r>
                </w:p>
              </w:tc>
            </w:tr>
          </w:tbl>
          <w:p w14:paraId="1E15A8DB" w14:textId="77777777" w:rsidR="00670212" w:rsidRDefault="00670212" w:rsidP="00BB0F91"/>
          <w:p w14:paraId="3FFBAA08" w14:textId="77777777" w:rsidR="00670212" w:rsidRDefault="00670212" w:rsidP="00BB0F91">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5B34F5E2" w:rsidR="008D4239" w:rsidRDefault="00C7790E">
            <w:pPr>
              <w:spacing w:after="0"/>
              <w:jc w:val="both"/>
              <w:rPr>
                <w:rFonts w:ascii="Arial" w:hAnsi="Arial" w:cs="Arial"/>
                <w:bCs/>
                <w:lang w:eastAsia="ko-KR"/>
              </w:rPr>
            </w:pPr>
            <w:r>
              <w:rPr>
                <w:rFonts w:ascii="Arial" w:hAnsi="Arial" w:cs="Arial"/>
                <w:bCs/>
                <w:lang w:eastAsia="ko-KR"/>
              </w:rPr>
              <w:lastRenderedPageBreak/>
              <w:t>MediaTek (2)</w:t>
            </w:r>
          </w:p>
        </w:tc>
        <w:tc>
          <w:tcPr>
            <w:tcW w:w="9096" w:type="dxa"/>
            <w:shd w:val="clear" w:color="auto" w:fill="auto"/>
          </w:tcPr>
          <w:p w14:paraId="5A099ECC" w14:textId="77777777" w:rsidR="008D4239" w:rsidRDefault="00C7790E">
            <w:pPr>
              <w:spacing w:after="0"/>
              <w:jc w:val="both"/>
              <w:rPr>
                <w:rFonts w:ascii="Arial" w:hAnsi="Arial" w:cs="Arial"/>
                <w:bCs/>
                <w:lang w:eastAsia="zh-CN"/>
              </w:rPr>
            </w:pPr>
            <w:r>
              <w:rPr>
                <w:rFonts w:ascii="Arial" w:hAnsi="Arial" w:cs="Arial"/>
                <w:bCs/>
                <w:lang w:eastAsia="zh-CN"/>
              </w:rPr>
              <w:t>To ZTE’s comment, we have some confusion about taking option B but also allowing the release branch to be used.  Doesn’t that bring us back to the question that options A.1 and A.2 attempt to answer—which entries exactly should be released when the extension list is set to release?</w:t>
            </w:r>
          </w:p>
          <w:p w14:paraId="3E1DDED6" w14:textId="77777777" w:rsidR="00C7790E" w:rsidRDefault="00C7790E">
            <w:pPr>
              <w:spacing w:after="0"/>
              <w:jc w:val="both"/>
              <w:rPr>
                <w:rFonts w:ascii="Arial" w:hAnsi="Arial" w:cs="Arial"/>
                <w:bCs/>
                <w:lang w:eastAsia="zh-CN"/>
              </w:rPr>
            </w:pPr>
          </w:p>
          <w:p w14:paraId="75727EDC" w14:textId="366CD6E5" w:rsidR="00C7790E" w:rsidRDefault="00C7790E">
            <w:pPr>
              <w:spacing w:after="0"/>
              <w:jc w:val="both"/>
              <w:rPr>
                <w:rFonts w:ascii="Arial" w:hAnsi="Arial" w:cs="Arial"/>
                <w:bCs/>
                <w:lang w:eastAsia="zh-CN"/>
              </w:rPr>
            </w:pPr>
            <w:r>
              <w:rPr>
                <w:rFonts w:ascii="Arial" w:hAnsi="Arial" w:cs="Arial"/>
                <w:bCs/>
                <w:lang w:eastAsia="zh-CN"/>
              </w:rPr>
              <w:t>Nokia’s table above also seems to reflect some cases in which the release branch would be allowed.  We understood that the guiding point of option B was to avoid using the release branch.</w:t>
            </w: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1" w:name="OLE_LINK9"/>
            <w:r>
              <w:rPr>
                <w:rFonts w:ascii="Arial" w:eastAsia="MS Mincho" w:hAnsi="Arial" w:cs="Arial" w:hint="eastAsia"/>
                <w:bCs/>
                <w:lang w:val="en-US" w:eastAsia="zh-CN"/>
              </w:rPr>
              <w:t xml:space="preserve">For option C, </w:t>
            </w:r>
            <w:bookmarkStart w:id="32" w:name="OLE_LINK10"/>
            <w:r>
              <w:rPr>
                <w:rFonts w:ascii="Arial" w:eastAsia="MS Mincho" w:hAnsi="Arial" w:cs="Arial" w:hint="eastAsia"/>
                <w:bCs/>
                <w:lang w:val="en-US" w:eastAsia="zh-CN"/>
              </w:rPr>
              <w:t>when NW only wants to modify R16 list, whether NW needs to include R15 list or not</w:t>
            </w:r>
            <w:bookmarkEnd w:id="32"/>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1"/>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lastRenderedPageBreak/>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r>
                    <w:t>Original+ext list (ext list configures new elements)</w:t>
                  </w:r>
                </w:p>
              </w:tc>
              <w:tc>
                <w:tcPr>
                  <w:tcW w:w="5812" w:type="dxa"/>
                </w:tcPr>
                <w:p w14:paraId="6869F00F" w14:textId="77777777" w:rsidR="00401F40" w:rsidRDefault="00401F40" w:rsidP="00401F40">
                  <w:r>
                    <w:t>Replaces both lists (conf of ext list allowed if signalled original list is more than 16)</w:t>
                  </w:r>
                </w:p>
              </w:tc>
            </w:tr>
            <w:tr w:rsidR="00401F40" w14:paraId="17A4DD09" w14:textId="77777777" w:rsidTr="00B61D12">
              <w:tc>
                <w:tcPr>
                  <w:tcW w:w="2512" w:type="dxa"/>
                </w:tcPr>
                <w:p w14:paraId="725C02E0" w14:textId="77777777" w:rsidR="00401F40" w:rsidRDefault="00401F40" w:rsidP="00401F40">
                  <w:r>
                    <w:t>Original+ext list (ext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r>
                    <w:t>Original+ext list (ext list configures new elements)</w:t>
                  </w:r>
                </w:p>
              </w:tc>
              <w:tc>
                <w:tcPr>
                  <w:tcW w:w="5812" w:type="dxa"/>
                </w:tcPr>
                <w:p w14:paraId="2D3EE2E6" w14:textId="77777777" w:rsidR="00401F40" w:rsidRDefault="00401F40" w:rsidP="00401F40">
                  <w:r>
                    <w:t>Replaces both lists (conf of ext list allowed if signalled original list is more than 16)</w:t>
                  </w:r>
                </w:p>
              </w:tc>
            </w:tr>
            <w:tr w:rsidR="00401F40" w14:paraId="6B6D7A10" w14:textId="77777777" w:rsidTr="00B61D12">
              <w:tc>
                <w:tcPr>
                  <w:tcW w:w="2512" w:type="dxa"/>
                </w:tcPr>
                <w:p w14:paraId="0EDCFDC9" w14:textId="77777777" w:rsidR="00401F40" w:rsidRDefault="00401F40" w:rsidP="00401F40">
                  <w:r>
                    <w:t>Original+ext list (ext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670212" w14:paraId="4287CC8B" w14:textId="77777777" w:rsidTr="00BB0F91">
        <w:tc>
          <w:tcPr>
            <w:tcW w:w="1339" w:type="dxa"/>
            <w:shd w:val="clear" w:color="auto" w:fill="auto"/>
          </w:tcPr>
          <w:p w14:paraId="554B52A4"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lastRenderedPageBreak/>
              <w:t>Nokia, Nokia Shanghai Bell</w:t>
            </w:r>
          </w:p>
        </w:tc>
        <w:tc>
          <w:tcPr>
            <w:tcW w:w="9096" w:type="dxa"/>
            <w:shd w:val="clear" w:color="auto" w:fill="auto"/>
          </w:tcPr>
          <w:p w14:paraId="45AE4AF9" w14:textId="77777777" w:rsidR="00670212" w:rsidRDefault="00670212" w:rsidP="00BB0F91">
            <w:pPr>
              <w:spacing w:after="0"/>
              <w:jc w:val="both"/>
              <w:rPr>
                <w:rFonts w:ascii="Arial" w:hAnsi="Arial" w:cs="Arial"/>
                <w:bCs/>
                <w:lang w:eastAsia="zh-CN"/>
              </w:rPr>
            </w:pPr>
            <w:r w:rsidRPr="003B7E9C">
              <w:rPr>
                <w:rFonts w:ascii="Arial" w:hAnsi="Arial" w:cs="Arial"/>
                <w:bCs/>
                <w:lang w:eastAsia="zh-CN"/>
              </w:rPr>
              <w:t xml:space="preserve">Below is our interpretation of the option </w:t>
            </w:r>
            <w:r>
              <w:rPr>
                <w:rFonts w:ascii="Arial" w:hAnsi="Arial" w:cs="Arial"/>
                <w:bCs/>
                <w:lang w:eastAsia="zh-CN"/>
              </w:rPr>
              <w:t>C</w:t>
            </w:r>
            <w:r w:rsidRPr="003B7E9C">
              <w:rPr>
                <w:rFonts w:ascii="Arial" w:hAnsi="Arial" w:cs="Arial"/>
                <w:bCs/>
                <w:lang w:eastAsia="zh-CN"/>
              </w:rPr>
              <w:t xml:space="preserve"> (red text shows differences to Intel version)</w:t>
            </w:r>
            <w:r>
              <w:rPr>
                <w:rFonts w:ascii="Arial" w:hAnsi="Arial" w:cs="Arial"/>
                <w:bCs/>
                <w:lang w:eastAsia="zh-CN"/>
              </w:rPr>
              <w:t>: Like Intel, we also see similarities to option B, and also to option A in some sense.</w:t>
            </w:r>
          </w:p>
          <w:p w14:paraId="4A7F13CA" w14:textId="77777777" w:rsidR="00670212" w:rsidRDefault="00670212" w:rsidP="00BB0F91">
            <w:pPr>
              <w:spacing w:after="0"/>
              <w:jc w:val="both"/>
              <w:rPr>
                <w:rFonts w:ascii="Arial" w:hAnsi="Arial" w:cs="Arial"/>
                <w:bCs/>
                <w:lang w:eastAsia="zh-CN"/>
              </w:rPr>
            </w:pPr>
          </w:p>
          <w:p w14:paraId="0827045A" w14:textId="77777777" w:rsidR="00670212" w:rsidRDefault="00670212" w:rsidP="00BB0F91">
            <w:r>
              <w:t>Initial condition: # of entries &gt;16</w:t>
            </w:r>
          </w:p>
          <w:tbl>
            <w:tblPr>
              <w:tblStyle w:val="TableGrid"/>
              <w:tblW w:w="0" w:type="auto"/>
              <w:tblLook w:val="04A0" w:firstRow="1" w:lastRow="0" w:firstColumn="1" w:lastColumn="0" w:noHBand="0" w:noVBand="1"/>
            </w:tblPr>
            <w:tblGrid>
              <w:gridCol w:w="2512"/>
              <w:gridCol w:w="5812"/>
            </w:tblGrid>
            <w:tr w:rsidR="00670212" w14:paraId="76540DA4" w14:textId="77777777" w:rsidTr="00BB0F91">
              <w:tc>
                <w:tcPr>
                  <w:tcW w:w="2512" w:type="dxa"/>
                </w:tcPr>
                <w:p w14:paraId="5BDEAD9C" w14:textId="77777777" w:rsidR="00670212" w:rsidRDefault="00670212" w:rsidP="00BB0F91"/>
              </w:tc>
              <w:tc>
                <w:tcPr>
                  <w:tcW w:w="5812" w:type="dxa"/>
                </w:tcPr>
                <w:p w14:paraId="08B72D5D" w14:textId="77777777" w:rsidR="00670212" w:rsidRDefault="00670212" w:rsidP="00BB0F91">
                  <w:r>
                    <w:t>Option C</w:t>
                  </w:r>
                </w:p>
              </w:tc>
            </w:tr>
            <w:tr w:rsidR="00670212" w14:paraId="4F4CEFB1" w14:textId="77777777" w:rsidTr="00BB0F91">
              <w:tc>
                <w:tcPr>
                  <w:tcW w:w="2512" w:type="dxa"/>
                </w:tcPr>
                <w:p w14:paraId="119C4A03" w14:textId="77777777" w:rsidR="00670212" w:rsidRDefault="00670212" w:rsidP="00BB0F91">
                  <w:r>
                    <w:t xml:space="preserve">Legacy list without extension list </w:t>
                  </w:r>
                </w:p>
              </w:tc>
              <w:tc>
                <w:tcPr>
                  <w:tcW w:w="5812" w:type="dxa"/>
                </w:tcPr>
                <w:p w14:paraId="33D00B44" w14:textId="77777777" w:rsidR="00670212" w:rsidRDefault="00670212" w:rsidP="00BB0F91">
                  <w:r>
                    <w:t xml:space="preserve">N/A </w:t>
                  </w:r>
                  <w:r w:rsidRPr="003B7E9C">
                    <w:rPr>
                      <w:color w:val="FF0000"/>
                    </w:rPr>
                    <w:t>(network has to explicitly release the ext list entries!)</w:t>
                  </w:r>
                </w:p>
              </w:tc>
            </w:tr>
            <w:tr w:rsidR="00670212" w14:paraId="01DBED5D" w14:textId="77777777" w:rsidTr="00BB0F91">
              <w:tc>
                <w:tcPr>
                  <w:tcW w:w="2512" w:type="dxa"/>
                </w:tcPr>
                <w:p w14:paraId="559437C9" w14:textId="77777777" w:rsidR="00670212" w:rsidRDefault="00670212" w:rsidP="00BB0F91">
                  <w:r>
                    <w:t>Extension list without legacy list</w:t>
                  </w:r>
                </w:p>
              </w:tc>
              <w:tc>
                <w:tcPr>
                  <w:tcW w:w="5812" w:type="dxa"/>
                </w:tcPr>
                <w:p w14:paraId="322CF5BC" w14:textId="77777777" w:rsidR="00670212" w:rsidRDefault="00670212" w:rsidP="00BB0F91">
                  <w:r w:rsidRPr="00215AC5">
                    <w:rPr>
                      <w:color w:val="FF0000"/>
                    </w:rPr>
                    <w:t>Either 1) N/A or 2) allowed, and can modify any field entry</w:t>
                  </w:r>
                </w:p>
              </w:tc>
            </w:tr>
            <w:tr w:rsidR="00670212" w14:paraId="5C5A0889" w14:textId="77777777" w:rsidTr="00BB0F91">
              <w:tc>
                <w:tcPr>
                  <w:tcW w:w="2512" w:type="dxa"/>
                </w:tcPr>
                <w:p w14:paraId="6D2DC7DF" w14:textId="77777777" w:rsidR="00670212" w:rsidRDefault="00670212" w:rsidP="00BB0F91">
                  <w:r>
                    <w:t>Ext list with release</w:t>
                  </w:r>
                </w:p>
              </w:tc>
              <w:tc>
                <w:tcPr>
                  <w:tcW w:w="5812" w:type="dxa"/>
                </w:tcPr>
                <w:p w14:paraId="1059B3F9" w14:textId="77777777" w:rsidR="00670212" w:rsidRDefault="00670212" w:rsidP="00BB0F91">
                  <w:r w:rsidRPr="00175C13">
                    <w:rPr>
                      <w:color w:val="FF0000"/>
                    </w:rPr>
                    <w:t>Either 1) Release entries &gt;16 (signalled via extension) or 2) N/A (network has to signal the original list together with "release" to avoid ambiguities)</w:t>
                  </w:r>
                </w:p>
              </w:tc>
            </w:tr>
            <w:tr w:rsidR="00670212" w14:paraId="49ED23C8" w14:textId="77777777" w:rsidTr="00BB0F91">
              <w:tc>
                <w:tcPr>
                  <w:tcW w:w="2512" w:type="dxa"/>
                </w:tcPr>
                <w:p w14:paraId="050648A3" w14:textId="77777777" w:rsidR="00670212" w:rsidRDefault="00670212" w:rsidP="00BB0F91">
                  <w:r>
                    <w:t>Original+ext list (ext list configures new elements)</w:t>
                  </w:r>
                </w:p>
              </w:tc>
              <w:tc>
                <w:tcPr>
                  <w:tcW w:w="5812" w:type="dxa"/>
                </w:tcPr>
                <w:p w14:paraId="5D1D5906" w14:textId="77777777" w:rsidR="00670212" w:rsidRDefault="00670212" w:rsidP="00BB0F91">
                  <w:r>
                    <w:t>Replaces both lists (conf of ext list allowed if signalled original list is more than 16)</w:t>
                  </w:r>
                </w:p>
              </w:tc>
            </w:tr>
            <w:tr w:rsidR="00670212" w14:paraId="191344A5" w14:textId="77777777" w:rsidTr="00BB0F91">
              <w:tc>
                <w:tcPr>
                  <w:tcW w:w="2512" w:type="dxa"/>
                </w:tcPr>
                <w:p w14:paraId="29827903" w14:textId="77777777" w:rsidR="00670212" w:rsidRDefault="00670212" w:rsidP="00BB0F91">
                  <w:r>
                    <w:t>Original+ext list (ext list set to release)</w:t>
                  </w:r>
                </w:p>
              </w:tc>
              <w:tc>
                <w:tcPr>
                  <w:tcW w:w="5812" w:type="dxa"/>
                </w:tcPr>
                <w:p w14:paraId="0D693B43" w14:textId="77777777" w:rsidR="00670212" w:rsidRDefault="00670212" w:rsidP="00BB0F91">
                  <w:r w:rsidRPr="00175C13">
                    <w:rPr>
                      <w:color w:val="FF0000"/>
                    </w:rPr>
                    <w:t xml:space="preserve">Replace </w:t>
                  </w:r>
                  <w:r>
                    <w:rPr>
                      <w:color w:val="FF0000"/>
                    </w:rPr>
                    <w:t>both</w:t>
                  </w:r>
                  <w:r w:rsidRPr="00175C13">
                    <w:rPr>
                      <w:color w:val="FF0000"/>
                    </w:rPr>
                    <w:t xml:space="preserve"> list</w:t>
                  </w:r>
                  <w:r>
                    <w:rPr>
                      <w:color w:val="FF0000"/>
                    </w:rPr>
                    <w:t>s</w:t>
                  </w:r>
                  <w:r w:rsidRPr="00175C13">
                    <w:rPr>
                      <w:color w:val="FF0000"/>
                    </w:rPr>
                    <w:t xml:space="preserve"> (i.e. legacy list replaces entries &lt;16 and all other entires are released)</w:t>
                  </w:r>
                </w:p>
              </w:tc>
            </w:tr>
          </w:tbl>
          <w:p w14:paraId="133D367A" w14:textId="77777777" w:rsidR="00670212" w:rsidRDefault="00670212" w:rsidP="00BB0F91"/>
          <w:p w14:paraId="2E5F9334" w14:textId="77777777" w:rsidR="00670212" w:rsidRDefault="00670212" w:rsidP="00BB0F91">
            <w:pPr>
              <w:spacing w:after="0"/>
              <w:jc w:val="both"/>
              <w:rPr>
                <w:rFonts w:ascii="Arial" w:hAnsi="Arial" w:cs="Arial"/>
                <w:bCs/>
                <w:lang w:eastAsia="zh-CN"/>
              </w:rPr>
            </w:pPr>
          </w:p>
          <w:p w14:paraId="239F042A" w14:textId="77777777" w:rsidR="00670212" w:rsidRDefault="00670212" w:rsidP="00BB0F91">
            <w:r>
              <w:t>Initial condition: # of entries &lt;=16 (may have been signalled as original or ext list)</w:t>
            </w:r>
          </w:p>
          <w:tbl>
            <w:tblPr>
              <w:tblStyle w:val="TableGrid"/>
              <w:tblW w:w="0" w:type="auto"/>
              <w:tblLook w:val="04A0" w:firstRow="1" w:lastRow="0" w:firstColumn="1" w:lastColumn="0" w:noHBand="0" w:noVBand="1"/>
            </w:tblPr>
            <w:tblGrid>
              <w:gridCol w:w="2512"/>
              <w:gridCol w:w="5812"/>
            </w:tblGrid>
            <w:tr w:rsidR="00670212" w14:paraId="6B77E9C5" w14:textId="77777777" w:rsidTr="00BB0F91">
              <w:tc>
                <w:tcPr>
                  <w:tcW w:w="2512" w:type="dxa"/>
                </w:tcPr>
                <w:p w14:paraId="266F83AB" w14:textId="77777777" w:rsidR="00670212" w:rsidRDefault="00670212" w:rsidP="00BB0F91"/>
              </w:tc>
              <w:tc>
                <w:tcPr>
                  <w:tcW w:w="5812" w:type="dxa"/>
                </w:tcPr>
                <w:p w14:paraId="1F1B0ABE" w14:textId="77777777" w:rsidR="00670212" w:rsidRDefault="00670212" w:rsidP="00BB0F91">
                  <w:r>
                    <w:t>Option C</w:t>
                  </w:r>
                </w:p>
              </w:tc>
            </w:tr>
            <w:tr w:rsidR="00670212" w14:paraId="6CE00DB9" w14:textId="77777777" w:rsidTr="00BB0F91">
              <w:tc>
                <w:tcPr>
                  <w:tcW w:w="2512" w:type="dxa"/>
                </w:tcPr>
                <w:p w14:paraId="72502718" w14:textId="77777777" w:rsidR="00670212" w:rsidRDefault="00670212" w:rsidP="00BB0F91">
                  <w:r>
                    <w:t xml:space="preserve">Legacy list without extension list </w:t>
                  </w:r>
                </w:p>
              </w:tc>
              <w:tc>
                <w:tcPr>
                  <w:tcW w:w="5812" w:type="dxa"/>
                </w:tcPr>
                <w:p w14:paraId="07F8BFBB" w14:textId="77777777" w:rsidR="00670212" w:rsidRDefault="00670212" w:rsidP="00BB0F91">
                  <w:r>
                    <w:t>Replaces the entire list</w:t>
                  </w:r>
                </w:p>
              </w:tc>
            </w:tr>
            <w:tr w:rsidR="00670212" w14:paraId="5CE329A6" w14:textId="77777777" w:rsidTr="00BB0F91">
              <w:tc>
                <w:tcPr>
                  <w:tcW w:w="2512" w:type="dxa"/>
                </w:tcPr>
                <w:p w14:paraId="6A7B5329" w14:textId="77777777" w:rsidR="00670212" w:rsidRDefault="00670212" w:rsidP="00BB0F91">
                  <w:r>
                    <w:t>Extension list without legacy list</w:t>
                  </w:r>
                </w:p>
              </w:tc>
              <w:tc>
                <w:tcPr>
                  <w:tcW w:w="5812" w:type="dxa"/>
                </w:tcPr>
                <w:p w14:paraId="18324DE6" w14:textId="77777777" w:rsidR="00670212" w:rsidRDefault="00670212" w:rsidP="00BB0F91">
                  <w:r>
                    <w:t xml:space="preserve">N/A </w:t>
                  </w:r>
                  <w:r w:rsidRPr="00175C13">
                    <w:rPr>
                      <w:color w:val="FF0000"/>
                    </w:rPr>
                    <w:t>(unless legacy list size == 16, in which case new entries can be added)</w:t>
                  </w:r>
                </w:p>
              </w:tc>
            </w:tr>
            <w:tr w:rsidR="00670212" w14:paraId="24B6AEF7" w14:textId="77777777" w:rsidTr="00BB0F91">
              <w:tc>
                <w:tcPr>
                  <w:tcW w:w="2512" w:type="dxa"/>
                </w:tcPr>
                <w:p w14:paraId="11C1AEE2" w14:textId="77777777" w:rsidR="00670212" w:rsidRDefault="00670212" w:rsidP="00BB0F91">
                  <w:r>
                    <w:t>Ext list with release</w:t>
                  </w:r>
                </w:p>
              </w:tc>
              <w:tc>
                <w:tcPr>
                  <w:tcW w:w="5812" w:type="dxa"/>
                </w:tcPr>
                <w:p w14:paraId="4E5EC4F4" w14:textId="77777777" w:rsidR="00670212" w:rsidRDefault="00670212" w:rsidP="00BB0F91">
                  <w:r>
                    <w:t xml:space="preserve">N/A </w:t>
                  </w:r>
                  <w:r w:rsidRPr="00215AC5">
                    <w:rPr>
                      <w:color w:val="FF0000"/>
                    </w:rPr>
                    <w:t>(legacy list is not affected by the ext list)</w:t>
                  </w:r>
                  <w:r>
                    <w:t xml:space="preserve"> </w:t>
                  </w:r>
                </w:p>
              </w:tc>
            </w:tr>
            <w:tr w:rsidR="00670212" w14:paraId="7284589C" w14:textId="77777777" w:rsidTr="00BB0F91">
              <w:tc>
                <w:tcPr>
                  <w:tcW w:w="2512" w:type="dxa"/>
                </w:tcPr>
                <w:p w14:paraId="0F6309E8" w14:textId="77777777" w:rsidR="00670212" w:rsidRDefault="00670212" w:rsidP="00BB0F91">
                  <w:r>
                    <w:lastRenderedPageBreak/>
                    <w:t>Original+ext list (ext list configures new elements)</w:t>
                  </w:r>
                </w:p>
              </w:tc>
              <w:tc>
                <w:tcPr>
                  <w:tcW w:w="5812" w:type="dxa"/>
                </w:tcPr>
                <w:p w14:paraId="657FCA64" w14:textId="77777777" w:rsidR="00670212" w:rsidRDefault="00670212" w:rsidP="00BB0F91">
                  <w:r>
                    <w:t>Replaces both lists (conf of ext list allowed if signalled original list is more than 16)</w:t>
                  </w:r>
                </w:p>
              </w:tc>
            </w:tr>
            <w:tr w:rsidR="00670212" w14:paraId="422B741C" w14:textId="77777777" w:rsidTr="00BB0F91">
              <w:tc>
                <w:tcPr>
                  <w:tcW w:w="2512" w:type="dxa"/>
                </w:tcPr>
                <w:p w14:paraId="5A48434B" w14:textId="77777777" w:rsidR="00670212" w:rsidRDefault="00670212" w:rsidP="00BB0F91">
                  <w:r>
                    <w:t>Original+ext list (ext list set to release)</w:t>
                  </w:r>
                </w:p>
              </w:tc>
              <w:tc>
                <w:tcPr>
                  <w:tcW w:w="5812" w:type="dxa"/>
                </w:tcPr>
                <w:p w14:paraId="214A805F" w14:textId="77777777" w:rsidR="00670212" w:rsidRDefault="00670212" w:rsidP="00BB0F91">
                  <w:r w:rsidRPr="00215AC5">
                    <w:rPr>
                      <w:color w:val="FF0000"/>
                    </w:rPr>
                    <w:t>N/A (since the extension list was not present!)</w:t>
                  </w:r>
                </w:p>
              </w:tc>
            </w:tr>
          </w:tbl>
          <w:p w14:paraId="18122779" w14:textId="77777777" w:rsidR="00670212" w:rsidRDefault="00670212" w:rsidP="00BB0F91">
            <w:pPr>
              <w:spacing w:after="0"/>
              <w:jc w:val="both"/>
              <w:rPr>
                <w:rFonts w:ascii="Arial" w:hAnsi="Arial" w:cs="Arial"/>
                <w:bCs/>
                <w:lang w:eastAsia="zh-CN"/>
              </w:rPr>
            </w:pPr>
          </w:p>
          <w:p w14:paraId="0B810382" w14:textId="77777777" w:rsidR="00670212" w:rsidRDefault="00670212" w:rsidP="00BB0F91">
            <w:pPr>
              <w:spacing w:after="0"/>
              <w:jc w:val="both"/>
              <w:rPr>
                <w:rFonts w:ascii="Arial" w:hAnsi="Arial" w:cs="Arial"/>
                <w:bCs/>
                <w:lang w:eastAsia="zh-CN"/>
              </w:rPr>
            </w:pPr>
          </w:p>
          <w:p w14:paraId="6F704EB1" w14:textId="77777777" w:rsidR="00670212" w:rsidRDefault="00670212" w:rsidP="00BB0F91">
            <w:pPr>
              <w:spacing w:after="0"/>
              <w:jc w:val="both"/>
              <w:rPr>
                <w:rFonts w:ascii="Arial" w:hAnsi="Arial" w:cs="Arial"/>
                <w:bCs/>
                <w:lang w:eastAsia="zh-CN"/>
              </w:rPr>
            </w:pPr>
            <w:r>
              <w:rPr>
                <w:rFonts w:ascii="Arial" w:hAnsi="Arial" w:cs="Arial"/>
                <w:bCs/>
                <w:lang w:eastAsia="zh-CN"/>
              </w:rPr>
              <w:t>As with other options, there are a few unclarities also here that need more discussion.</w:t>
            </w: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670212" w14:paraId="0061133D" w14:textId="77777777" w:rsidTr="00BB0F91">
        <w:tc>
          <w:tcPr>
            <w:tcW w:w="1339" w:type="dxa"/>
            <w:shd w:val="clear" w:color="auto" w:fill="auto"/>
          </w:tcPr>
          <w:p w14:paraId="3501616A"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t>Nokia, Nokia Shanghai Bell</w:t>
            </w:r>
          </w:p>
        </w:tc>
        <w:tc>
          <w:tcPr>
            <w:tcW w:w="1138" w:type="dxa"/>
          </w:tcPr>
          <w:p w14:paraId="1102F647" w14:textId="77777777" w:rsidR="00670212" w:rsidRDefault="00670212" w:rsidP="00BB0F91">
            <w:pPr>
              <w:spacing w:after="0"/>
              <w:jc w:val="both"/>
              <w:rPr>
                <w:rFonts w:ascii="Arial" w:hAnsi="Arial" w:cs="Arial"/>
                <w:bCs/>
                <w:lang w:eastAsia="zh-CN"/>
              </w:rPr>
            </w:pPr>
            <w:r>
              <w:rPr>
                <w:rFonts w:ascii="Arial" w:hAnsi="Arial" w:cs="Arial"/>
                <w:bCs/>
                <w:lang w:eastAsia="zh-CN"/>
              </w:rPr>
              <w:t>Depends</w:t>
            </w:r>
          </w:p>
        </w:tc>
        <w:tc>
          <w:tcPr>
            <w:tcW w:w="7980" w:type="dxa"/>
            <w:shd w:val="clear" w:color="auto" w:fill="auto"/>
          </w:tcPr>
          <w:p w14:paraId="39AEC24F" w14:textId="77777777" w:rsidR="00670212" w:rsidRDefault="00670212" w:rsidP="00BB0F91">
            <w:pPr>
              <w:spacing w:after="0"/>
              <w:jc w:val="both"/>
              <w:rPr>
                <w:rFonts w:ascii="Arial" w:hAnsi="Arial" w:cs="Arial"/>
                <w:bCs/>
                <w:lang w:eastAsia="zh-CN"/>
              </w:rPr>
            </w:pPr>
            <w:r>
              <w:rPr>
                <w:rFonts w:ascii="Arial" w:hAnsi="Arial" w:cs="Arial"/>
                <w:bCs/>
                <w:lang w:eastAsia="zh-CN"/>
              </w:rPr>
              <w:t>We had slightly different interpretation on all of the options, so would like to hear the UE vendor views. What matters the most is that 3GPP makes it clear how the extension works and ensures there are no inter-operability issues.</w:t>
            </w:r>
          </w:p>
        </w:tc>
      </w:tr>
      <w:tr w:rsidR="008D4239" w14:paraId="4AA556D5" w14:textId="77777777">
        <w:tc>
          <w:tcPr>
            <w:tcW w:w="1339" w:type="dxa"/>
            <w:shd w:val="clear" w:color="auto" w:fill="auto"/>
          </w:tcPr>
          <w:p w14:paraId="0AC0C424" w14:textId="77777777" w:rsidR="008D4239" w:rsidRDefault="008D4239">
            <w:pPr>
              <w:spacing w:after="0"/>
              <w:jc w:val="both"/>
              <w:rPr>
                <w:rFonts w:ascii="Arial" w:hAnsi="Arial" w:cs="Arial"/>
                <w:bCs/>
                <w:lang w:eastAsia="ko-KR"/>
              </w:rPr>
            </w:pPr>
          </w:p>
        </w:tc>
        <w:tc>
          <w:tcPr>
            <w:tcW w:w="1138" w:type="dxa"/>
          </w:tcPr>
          <w:p w14:paraId="20314404" w14:textId="77777777" w:rsidR="008D4239" w:rsidRDefault="008D4239">
            <w:pPr>
              <w:spacing w:after="0"/>
              <w:jc w:val="both"/>
              <w:rPr>
                <w:rFonts w:ascii="Arial" w:hAnsi="Arial" w:cs="Arial"/>
                <w:bCs/>
                <w:lang w:eastAsia="zh-CN"/>
              </w:rPr>
            </w:pPr>
          </w:p>
        </w:tc>
        <w:tc>
          <w:tcPr>
            <w:tcW w:w="7980" w:type="dxa"/>
            <w:shd w:val="clear" w:color="auto" w:fill="auto"/>
          </w:tcPr>
          <w:p w14:paraId="1D0B0401" w14:textId="77777777" w:rsidR="008D4239" w:rsidRDefault="008D4239">
            <w:pPr>
              <w:spacing w:after="0"/>
              <w:jc w:val="both"/>
              <w:rPr>
                <w:rFonts w:ascii="Arial" w:hAnsi="Arial" w:cs="Arial"/>
                <w:bCs/>
                <w:lang w:eastAsia="zh-CN"/>
              </w:rPr>
            </w:pPr>
          </w:p>
        </w:tc>
      </w:tr>
      <w:tr w:rsidR="008D4239" w14:paraId="7D5F5080" w14:textId="77777777">
        <w:tc>
          <w:tcPr>
            <w:tcW w:w="1339" w:type="dxa"/>
            <w:shd w:val="clear" w:color="auto" w:fill="auto"/>
          </w:tcPr>
          <w:p w14:paraId="4400F342" w14:textId="77777777" w:rsidR="008D4239" w:rsidRDefault="008D4239">
            <w:pPr>
              <w:spacing w:after="0"/>
              <w:jc w:val="both"/>
              <w:rPr>
                <w:rFonts w:ascii="Arial" w:eastAsia="SimSun" w:hAnsi="Arial" w:cs="Arial"/>
                <w:bCs/>
                <w:lang w:eastAsia="zh-CN"/>
              </w:rPr>
            </w:pPr>
          </w:p>
        </w:tc>
        <w:tc>
          <w:tcPr>
            <w:tcW w:w="1138" w:type="dxa"/>
          </w:tcPr>
          <w:p w14:paraId="7381088F"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38325122" w14:textId="77777777" w:rsidR="008D4239" w:rsidRDefault="008D4239">
            <w:pPr>
              <w:spacing w:after="0"/>
              <w:jc w:val="both"/>
              <w:rPr>
                <w:rFonts w:ascii="Arial" w:hAnsi="Arial" w:cs="Arial"/>
                <w:bCs/>
                <w:lang w:eastAsia="ko-KR"/>
              </w:rPr>
            </w:pPr>
          </w:p>
        </w:tc>
      </w:tr>
      <w:tr w:rsidR="008D4239" w14:paraId="3A85AC29" w14:textId="77777777">
        <w:tc>
          <w:tcPr>
            <w:tcW w:w="1339" w:type="dxa"/>
            <w:shd w:val="clear" w:color="auto" w:fill="auto"/>
          </w:tcPr>
          <w:p w14:paraId="4CA045D2" w14:textId="77777777" w:rsidR="008D4239" w:rsidRDefault="008D4239">
            <w:pPr>
              <w:spacing w:after="0"/>
              <w:jc w:val="both"/>
              <w:rPr>
                <w:rFonts w:ascii="Arial" w:eastAsia="SimSun" w:hAnsi="Arial" w:cs="Arial"/>
                <w:bCs/>
                <w:lang w:eastAsia="zh-CN"/>
              </w:rPr>
            </w:pPr>
          </w:p>
        </w:tc>
        <w:tc>
          <w:tcPr>
            <w:tcW w:w="1138" w:type="dxa"/>
          </w:tcPr>
          <w:p w14:paraId="3BA364ED" w14:textId="77777777" w:rsidR="008D4239" w:rsidRDefault="008D4239">
            <w:pPr>
              <w:spacing w:after="0"/>
              <w:jc w:val="both"/>
              <w:rPr>
                <w:rFonts w:ascii="Arial" w:hAnsi="Arial" w:cs="Arial"/>
                <w:bCs/>
                <w:lang w:eastAsia="zh-CN"/>
              </w:rPr>
            </w:pPr>
          </w:p>
        </w:tc>
        <w:tc>
          <w:tcPr>
            <w:tcW w:w="7980" w:type="dxa"/>
            <w:shd w:val="clear" w:color="auto" w:fill="auto"/>
          </w:tcPr>
          <w:p w14:paraId="0663B78F" w14:textId="77777777" w:rsidR="008D4239" w:rsidRDefault="008D4239">
            <w:pPr>
              <w:spacing w:after="0"/>
              <w:jc w:val="both"/>
              <w:rPr>
                <w:rFonts w:ascii="Arial" w:hAnsi="Arial" w:cs="Arial"/>
                <w:bCs/>
                <w:lang w:eastAsia="zh-CN"/>
              </w:rPr>
            </w:pPr>
          </w:p>
        </w:tc>
      </w:tr>
      <w:tr w:rsidR="008D4239" w14:paraId="15698A2E" w14:textId="77777777">
        <w:tc>
          <w:tcPr>
            <w:tcW w:w="1339" w:type="dxa"/>
            <w:shd w:val="clear" w:color="auto" w:fill="auto"/>
          </w:tcPr>
          <w:p w14:paraId="352A781D" w14:textId="77777777" w:rsidR="008D4239" w:rsidRDefault="008D4239">
            <w:pPr>
              <w:spacing w:after="0"/>
              <w:jc w:val="both"/>
              <w:rPr>
                <w:rFonts w:ascii="Arial" w:hAnsi="Arial" w:cs="Arial"/>
                <w:bCs/>
                <w:lang w:eastAsia="zh-CN"/>
              </w:rPr>
            </w:pPr>
          </w:p>
        </w:tc>
        <w:tc>
          <w:tcPr>
            <w:tcW w:w="1138" w:type="dxa"/>
          </w:tcPr>
          <w:p w14:paraId="394EB47F" w14:textId="77777777" w:rsidR="008D4239" w:rsidRDefault="008D4239">
            <w:pPr>
              <w:spacing w:after="0"/>
              <w:jc w:val="both"/>
              <w:rPr>
                <w:rFonts w:ascii="Arial" w:hAnsi="Arial" w:cs="Arial"/>
                <w:bCs/>
                <w:lang w:eastAsia="zh-CN"/>
              </w:rPr>
            </w:pPr>
          </w:p>
        </w:tc>
        <w:tc>
          <w:tcPr>
            <w:tcW w:w="7980" w:type="dxa"/>
            <w:shd w:val="clear" w:color="auto" w:fill="auto"/>
          </w:tcPr>
          <w:p w14:paraId="1B6F3C50" w14:textId="77777777" w:rsidR="008D4239" w:rsidRDefault="008D4239">
            <w:pPr>
              <w:spacing w:after="0"/>
              <w:jc w:val="both"/>
              <w:rPr>
                <w:rFonts w:ascii="Arial" w:hAnsi="Arial" w:cs="Arial"/>
                <w:bCs/>
                <w:lang w:eastAsia="zh-CN"/>
              </w:rPr>
            </w:pPr>
          </w:p>
        </w:tc>
      </w:tr>
      <w:tr w:rsidR="008D4239" w14:paraId="09279E86" w14:textId="77777777">
        <w:tc>
          <w:tcPr>
            <w:tcW w:w="1339" w:type="dxa"/>
            <w:shd w:val="clear" w:color="auto" w:fill="auto"/>
          </w:tcPr>
          <w:p w14:paraId="0CE6B445" w14:textId="77777777" w:rsidR="008D4239" w:rsidRDefault="008D4239">
            <w:pPr>
              <w:spacing w:after="0"/>
              <w:jc w:val="both"/>
              <w:rPr>
                <w:rFonts w:ascii="Arial" w:hAnsi="Arial" w:cs="Arial"/>
                <w:bCs/>
                <w:lang w:eastAsia="zh-CN"/>
              </w:rPr>
            </w:pPr>
          </w:p>
        </w:tc>
        <w:tc>
          <w:tcPr>
            <w:tcW w:w="1138" w:type="dxa"/>
          </w:tcPr>
          <w:p w14:paraId="099E7F54" w14:textId="77777777" w:rsidR="008D4239" w:rsidRDefault="008D4239">
            <w:pPr>
              <w:spacing w:after="0"/>
              <w:jc w:val="both"/>
              <w:rPr>
                <w:rFonts w:ascii="Arial" w:hAnsi="Arial" w:cs="Arial"/>
                <w:bCs/>
                <w:lang w:eastAsia="zh-CN"/>
              </w:rPr>
            </w:pPr>
          </w:p>
        </w:tc>
        <w:tc>
          <w:tcPr>
            <w:tcW w:w="7980" w:type="dxa"/>
            <w:shd w:val="clear" w:color="auto" w:fill="auto"/>
          </w:tcPr>
          <w:p w14:paraId="20877F34" w14:textId="77777777" w:rsidR="008D4239" w:rsidRDefault="008D4239">
            <w:pPr>
              <w:spacing w:after="0"/>
              <w:jc w:val="both"/>
              <w:rPr>
                <w:rFonts w:ascii="Arial" w:hAnsi="Arial" w:cs="Arial"/>
                <w:bCs/>
                <w:lang w:eastAsia="zh-CN"/>
              </w:rPr>
            </w:pPr>
          </w:p>
        </w:tc>
      </w:tr>
      <w:tr w:rsidR="008D4239" w14:paraId="3A7BE66B" w14:textId="77777777">
        <w:tc>
          <w:tcPr>
            <w:tcW w:w="1339" w:type="dxa"/>
            <w:shd w:val="clear" w:color="auto" w:fill="auto"/>
          </w:tcPr>
          <w:p w14:paraId="4FF929BC" w14:textId="77777777" w:rsidR="008D4239" w:rsidRDefault="008D4239">
            <w:pPr>
              <w:spacing w:after="0"/>
              <w:jc w:val="both"/>
              <w:rPr>
                <w:rFonts w:ascii="Arial" w:hAnsi="Arial" w:cs="Arial"/>
                <w:bCs/>
                <w:lang w:eastAsia="ko-KR"/>
              </w:rPr>
            </w:pPr>
          </w:p>
        </w:tc>
        <w:tc>
          <w:tcPr>
            <w:tcW w:w="1138" w:type="dxa"/>
          </w:tcPr>
          <w:p w14:paraId="24C2EDD6" w14:textId="77777777" w:rsidR="008D4239" w:rsidRDefault="008D4239">
            <w:pPr>
              <w:spacing w:after="0"/>
              <w:jc w:val="both"/>
              <w:rPr>
                <w:rFonts w:ascii="Arial" w:hAnsi="Arial" w:cs="Arial"/>
                <w:bCs/>
                <w:lang w:eastAsia="ko-KR"/>
              </w:rPr>
            </w:pPr>
          </w:p>
        </w:tc>
        <w:tc>
          <w:tcPr>
            <w:tcW w:w="7980" w:type="dxa"/>
            <w:shd w:val="clear" w:color="auto" w:fill="auto"/>
          </w:tcPr>
          <w:p w14:paraId="652AEABB" w14:textId="77777777" w:rsidR="008D4239" w:rsidRDefault="008D4239">
            <w:pPr>
              <w:spacing w:after="0"/>
              <w:jc w:val="both"/>
              <w:rPr>
                <w:rFonts w:ascii="Arial" w:hAnsi="Arial" w:cs="Arial"/>
                <w:bCs/>
                <w:lang w:eastAsia="zh-CN"/>
              </w:rPr>
            </w:pPr>
          </w:p>
        </w:tc>
      </w:tr>
      <w:tr w:rsidR="008D4239" w14:paraId="7E027438" w14:textId="77777777">
        <w:tc>
          <w:tcPr>
            <w:tcW w:w="1339" w:type="dxa"/>
            <w:shd w:val="clear" w:color="auto" w:fill="auto"/>
          </w:tcPr>
          <w:p w14:paraId="3E437295" w14:textId="77777777" w:rsidR="008D4239" w:rsidRDefault="008D4239">
            <w:pPr>
              <w:spacing w:after="0"/>
              <w:jc w:val="both"/>
              <w:rPr>
                <w:rFonts w:ascii="Arial" w:eastAsia="SimSun" w:hAnsi="Arial" w:cs="Arial"/>
                <w:bCs/>
                <w:lang w:eastAsia="zh-CN"/>
              </w:rPr>
            </w:pPr>
          </w:p>
        </w:tc>
        <w:tc>
          <w:tcPr>
            <w:tcW w:w="1138" w:type="dxa"/>
          </w:tcPr>
          <w:p w14:paraId="3C8FA48E"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6DA8C109" w14:textId="77777777" w:rsidR="008D4239" w:rsidRDefault="008D4239">
            <w:pPr>
              <w:spacing w:after="0"/>
              <w:jc w:val="both"/>
              <w:rPr>
                <w:rFonts w:ascii="Arial" w:hAnsi="Arial" w:cs="Arial"/>
                <w:bCs/>
                <w:lang w:eastAsia="zh-CN"/>
              </w:rPr>
            </w:pPr>
          </w:p>
        </w:tc>
      </w:tr>
      <w:tr w:rsidR="008D4239" w14:paraId="0C5B3383" w14:textId="77777777">
        <w:tc>
          <w:tcPr>
            <w:tcW w:w="1339" w:type="dxa"/>
            <w:shd w:val="clear" w:color="auto" w:fill="auto"/>
          </w:tcPr>
          <w:p w14:paraId="3F319595" w14:textId="77777777" w:rsidR="008D4239" w:rsidRDefault="008D4239">
            <w:pPr>
              <w:spacing w:after="0"/>
              <w:jc w:val="both"/>
              <w:rPr>
                <w:rFonts w:ascii="Arial" w:hAnsi="Arial" w:cs="Arial"/>
                <w:bCs/>
                <w:lang w:eastAsia="zh-CN"/>
              </w:rPr>
            </w:pPr>
          </w:p>
        </w:tc>
        <w:tc>
          <w:tcPr>
            <w:tcW w:w="1138" w:type="dxa"/>
          </w:tcPr>
          <w:p w14:paraId="6C445E1A" w14:textId="77777777" w:rsidR="008D4239" w:rsidRDefault="008D4239">
            <w:pPr>
              <w:spacing w:after="0"/>
              <w:jc w:val="both"/>
              <w:rPr>
                <w:rFonts w:ascii="Arial" w:hAnsi="Arial" w:cs="Arial"/>
                <w:bCs/>
                <w:lang w:eastAsia="zh-CN"/>
              </w:rPr>
            </w:pPr>
          </w:p>
        </w:tc>
        <w:tc>
          <w:tcPr>
            <w:tcW w:w="7980" w:type="dxa"/>
            <w:shd w:val="clear" w:color="auto" w:fill="auto"/>
          </w:tcPr>
          <w:p w14:paraId="15DAF7A5" w14:textId="77777777" w:rsidR="008D4239" w:rsidRDefault="008D4239">
            <w:pPr>
              <w:spacing w:after="0"/>
              <w:jc w:val="both"/>
              <w:rPr>
                <w:rFonts w:ascii="Arial" w:hAnsi="Arial" w:cs="Arial"/>
                <w:bCs/>
                <w:lang w:eastAsia="zh-CN"/>
              </w:rPr>
            </w:pPr>
          </w:p>
        </w:tc>
      </w:tr>
      <w:tr w:rsidR="008D4239" w14:paraId="03DFDDAB" w14:textId="77777777">
        <w:tc>
          <w:tcPr>
            <w:tcW w:w="1339" w:type="dxa"/>
            <w:shd w:val="clear" w:color="auto" w:fill="auto"/>
          </w:tcPr>
          <w:p w14:paraId="21D3CF68" w14:textId="77777777" w:rsidR="008D4239" w:rsidRDefault="008D4239">
            <w:pPr>
              <w:spacing w:after="0"/>
              <w:jc w:val="both"/>
              <w:rPr>
                <w:rFonts w:ascii="Arial" w:hAnsi="Arial" w:cs="Arial"/>
                <w:bCs/>
                <w:lang w:eastAsia="zh-CN"/>
              </w:rPr>
            </w:pPr>
          </w:p>
        </w:tc>
        <w:tc>
          <w:tcPr>
            <w:tcW w:w="1138" w:type="dxa"/>
          </w:tcPr>
          <w:p w14:paraId="55C87FB4" w14:textId="77777777" w:rsidR="008D4239" w:rsidRDefault="008D4239">
            <w:pPr>
              <w:spacing w:after="0"/>
              <w:jc w:val="both"/>
              <w:rPr>
                <w:rFonts w:ascii="Arial" w:hAnsi="Arial" w:cs="Arial"/>
                <w:bCs/>
                <w:lang w:eastAsia="zh-CN"/>
              </w:rPr>
            </w:pPr>
          </w:p>
        </w:tc>
        <w:tc>
          <w:tcPr>
            <w:tcW w:w="7980" w:type="dxa"/>
            <w:shd w:val="clear" w:color="auto" w:fill="auto"/>
          </w:tcPr>
          <w:p w14:paraId="07D7FBB4" w14:textId="77777777" w:rsidR="008D4239" w:rsidRDefault="008D4239">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rsidTr="00670212">
        <w:tc>
          <w:tcPr>
            <w:tcW w:w="1333"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lastRenderedPageBreak/>
              <w:t>Company</w:t>
            </w:r>
          </w:p>
        </w:tc>
        <w:tc>
          <w:tcPr>
            <w:tcW w:w="1295"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829"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rsidTr="00670212">
        <w:tc>
          <w:tcPr>
            <w:tcW w:w="1333"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295"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829"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3" w:name="OLE_LINK11"/>
            <w:r>
              <w:rPr>
                <w:rFonts w:ascii="Arial" w:eastAsia="MS Mincho" w:hAnsi="Arial" w:cs="Arial"/>
                <w:bCs/>
                <w:lang w:eastAsia="ja-JP"/>
              </w:rPr>
              <w:t xml:space="preserve"> the </w:t>
            </w:r>
            <w:bookmarkStart w:id="34" w:name="OLE_LINK40"/>
            <w:r>
              <w:rPr>
                <w:rFonts w:ascii="Arial" w:eastAsia="MS Mincho" w:hAnsi="Arial" w:cs="Arial"/>
                <w:bCs/>
                <w:lang w:eastAsia="ja-JP"/>
              </w:rPr>
              <w:t>need code</w:t>
            </w:r>
            <w:bookmarkEnd w:id="34"/>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3"/>
            <w:r>
              <w:rPr>
                <w:rFonts w:ascii="Arial" w:eastAsia="MS Mincho" w:hAnsi="Arial" w:cs="Arial"/>
                <w:bCs/>
                <w:lang w:eastAsia="ja-JP"/>
              </w:rPr>
              <w:t>.  We are fine with the other two options.</w:t>
            </w:r>
          </w:p>
        </w:tc>
      </w:tr>
      <w:tr w:rsidR="008D4239" w14:paraId="2796C868" w14:textId="77777777" w:rsidTr="00670212">
        <w:tc>
          <w:tcPr>
            <w:tcW w:w="1333"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295" w:type="dxa"/>
          </w:tcPr>
          <w:p w14:paraId="0292C1FD" w14:textId="77777777" w:rsidR="008D4239" w:rsidRDefault="00B61D12">
            <w:pPr>
              <w:spacing w:after="0"/>
              <w:jc w:val="both"/>
              <w:rPr>
                <w:rFonts w:ascii="Arial" w:hAnsi="Arial" w:cs="Arial"/>
                <w:bCs/>
                <w:lang w:val="en-US" w:eastAsia="zh-CN"/>
              </w:rPr>
            </w:pPr>
            <w:bookmarkStart w:id="35" w:name="OLE_LINK41"/>
            <w:r>
              <w:rPr>
                <w:rFonts w:ascii="Arial" w:hAnsi="Arial" w:cs="Arial" w:hint="eastAsia"/>
                <w:bCs/>
                <w:lang w:val="en-US" w:eastAsia="zh-CN"/>
              </w:rPr>
              <w:t xml:space="preserve">prefer A.1, then B </w:t>
            </w:r>
            <w:bookmarkEnd w:id="35"/>
          </w:p>
        </w:tc>
        <w:tc>
          <w:tcPr>
            <w:tcW w:w="7829"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6" w:name="OLE_LINK12"/>
            <w:r>
              <w:rPr>
                <w:rFonts w:ascii="Arial" w:hAnsi="Arial" w:cs="Arial" w:hint="eastAsia"/>
                <w:bCs/>
                <w:lang w:val="en-US" w:eastAsia="zh-CN"/>
              </w:rPr>
              <w:t xml:space="preserve">companies </w:t>
            </w:r>
            <w:bookmarkEnd w:id="36"/>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rsidTr="00670212">
        <w:tc>
          <w:tcPr>
            <w:tcW w:w="1333"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295"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829"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rsidTr="00670212">
        <w:tc>
          <w:tcPr>
            <w:tcW w:w="1333" w:type="dxa"/>
            <w:shd w:val="clear" w:color="auto" w:fill="auto"/>
          </w:tcPr>
          <w:p w14:paraId="13943A06" w14:textId="27948BC0"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CATT</w:t>
            </w:r>
          </w:p>
        </w:tc>
        <w:tc>
          <w:tcPr>
            <w:tcW w:w="1295" w:type="dxa"/>
          </w:tcPr>
          <w:p w14:paraId="3882C0B6" w14:textId="08C206FE" w:rsidR="008D4239" w:rsidRDefault="00E6330B">
            <w:pPr>
              <w:spacing w:after="0"/>
              <w:jc w:val="both"/>
              <w:rPr>
                <w:rFonts w:ascii="Arial" w:eastAsia="SimSun" w:hAnsi="Arial" w:cs="Arial"/>
                <w:bCs/>
                <w:lang w:eastAsia="zh-CN"/>
              </w:rPr>
            </w:pPr>
            <w:r>
              <w:rPr>
                <w:rFonts w:ascii="Arial" w:eastAsia="SimSun" w:hAnsi="Arial" w:cs="Arial" w:hint="eastAsia"/>
                <w:bCs/>
                <w:lang w:eastAsia="zh-CN"/>
              </w:rPr>
              <w:t>A.1</w:t>
            </w:r>
          </w:p>
        </w:tc>
        <w:tc>
          <w:tcPr>
            <w:tcW w:w="7829" w:type="dxa"/>
            <w:shd w:val="clear" w:color="auto" w:fill="auto"/>
          </w:tcPr>
          <w:p w14:paraId="0B27D95E" w14:textId="7BA5A2DA" w:rsidR="008D4239" w:rsidRPr="00E6330B" w:rsidRDefault="00E6330B">
            <w:pPr>
              <w:spacing w:after="0"/>
              <w:jc w:val="both"/>
              <w:rPr>
                <w:rFonts w:ascii="Arial" w:eastAsia="SimSun" w:hAnsi="Arial" w:cs="Arial"/>
                <w:bCs/>
                <w:lang w:eastAsia="zh-CN"/>
              </w:rPr>
            </w:pPr>
            <w:r>
              <w:rPr>
                <w:rFonts w:ascii="Arial" w:eastAsia="SimSun" w:hAnsi="Arial" w:cs="Arial" w:hint="eastAsia"/>
                <w:bCs/>
                <w:lang w:eastAsia="zh-CN"/>
              </w:rPr>
              <w:t xml:space="preserve">From our point of view A.1 is reasonable and </w:t>
            </w:r>
            <w:r>
              <w:rPr>
                <w:rFonts w:ascii="Arial" w:eastAsia="SimSun" w:hAnsi="Arial" w:cs="Arial"/>
                <w:bCs/>
                <w:lang w:eastAsia="zh-CN"/>
              </w:rPr>
              <w:t>simpler</w:t>
            </w:r>
            <w:r>
              <w:rPr>
                <w:rFonts w:ascii="Arial" w:eastAsia="SimSun" w:hAnsi="Arial" w:cs="Arial" w:hint="eastAsia"/>
                <w:bCs/>
                <w:lang w:eastAsia="zh-CN"/>
              </w:rPr>
              <w:t xml:space="preserve">. The ext list introduced in R16 was so </w:t>
            </w:r>
            <w:r>
              <w:rPr>
                <w:rFonts w:ascii="Arial" w:eastAsia="SimSun" w:hAnsi="Arial" w:cs="Arial"/>
                <w:bCs/>
                <w:lang w:eastAsia="zh-CN"/>
              </w:rPr>
              <w:t>that</w:t>
            </w:r>
            <w:r>
              <w:rPr>
                <w:rFonts w:ascii="Arial" w:eastAsia="SimSun" w:hAnsi="Arial" w:cs="Arial" w:hint="eastAsia"/>
                <w:bCs/>
                <w:lang w:eastAsia="zh-CN"/>
              </w:rPr>
              <w:t xml:space="preserve"> if it released the UE only keeps the R15 list. </w:t>
            </w:r>
          </w:p>
        </w:tc>
      </w:tr>
      <w:tr w:rsidR="00670212" w14:paraId="066940B2" w14:textId="77777777" w:rsidTr="00670212">
        <w:tc>
          <w:tcPr>
            <w:tcW w:w="1333" w:type="dxa"/>
            <w:shd w:val="clear" w:color="auto" w:fill="auto"/>
          </w:tcPr>
          <w:p w14:paraId="5E4E706C" w14:textId="77777777" w:rsidR="00670212" w:rsidRDefault="00670212" w:rsidP="00BB0F91">
            <w:pPr>
              <w:spacing w:after="0"/>
              <w:jc w:val="both"/>
              <w:rPr>
                <w:rFonts w:ascii="Arial" w:eastAsia="SimSun" w:hAnsi="Arial" w:cs="Arial"/>
                <w:bCs/>
                <w:lang w:eastAsia="zh-CN"/>
              </w:rPr>
            </w:pPr>
            <w:r>
              <w:rPr>
                <w:rFonts w:ascii="Arial" w:eastAsia="MS Mincho" w:hAnsi="Arial" w:cs="Arial"/>
                <w:bCs/>
                <w:lang w:eastAsia="ja-JP"/>
              </w:rPr>
              <w:t>Nokia, Nokia Shanghai Bell</w:t>
            </w:r>
          </w:p>
        </w:tc>
        <w:tc>
          <w:tcPr>
            <w:tcW w:w="1295" w:type="dxa"/>
          </w:tcPr>
          <w:p w14:paraId="023BBC4D" w14:textId="77777777" w:rsidR="00670212" w:rsidRDefault="00670212" w:rsidP="00BB0F91">
            <w:pPr>
              <w:spacing w:after="0"/>
              <w:jc w:val="both"/>
              <w:rPr>
                <w:rFonts w:ascii="Arial" w:eastAsia="SimSun" w:hAnsi="Arial" w:cs="Arial"/>
                <w:bCs/>
                <w:lang w:eastAsia="zh-CN"/>
              </w:rPr>
            </w:pPr>
            <w:r>
              <w:rPr>
                <w:rFonts w:ascii="Arial" w:eastAsia="SimSun" w:hAnsi="Arial" w:cs="Arial"/>
                <w:bCs/>
                <w:lang w:eastAsia="zh-CN"/>
              </w:rPr>
              <w:t>B or C, but depends on exact details</w:t>
            </w:r>
          </w:p>
        </w:tc>
        <w:tc>
          <w:tcPr>
            <w:tcW w:w="7829" w:type="dxa"/>
            <w:shd w:val="clear" w:color="auto" w:fill="auto"/>
          </w:tcPr>
          <w:p w14:paraId="48B37A03" w14:textId="77777777" w:rsidR="00670212" w:rsidRDefault="00670212" w:rsidP="00BB0F91">
            <w:pPr>
              <w:spacing w:after="0"/>
              <w:jc w:val="both"/>
              <w:rPr>
                <w:rFonts w:ascii="Arial" w:hAnsi="Arial" w:cs="Arial"/>
                <w:bCs/>
                <w:lang w:eastAsia="ko-KR"/>
              </w:rPr>
            </w:pPr>
            <w:r>
              <w:rPr>
                <w:rFonts w:ascii="Arial" w:hAnsi="Arial" w:cs="Arial"/>
                <w:bCs/>
                <w:lang w:eastAsia="ko-KR"/>
              </w:rPr>
              <w:t>We don't like option A1/A2 as they seem to have several open questions. B seemed preferable initially, but it's true that C could have some benefits in simplicity.</w:t>
            </w:r>
          </w:p>
          <w:p w14:paraId="285CAD18" w14:textId="77777777" w:rsidR="00670212" w:rsidRDefault="00670212" w:rsidP="00BB0F91">
            <w:pPr>
              <w:spacing w:after="0"/>
              <w:jc w:val="both"/>
              <w:rPr>
                <w:rFonts w:ascii="Arial" w:hAnsi="Arial" w:cs="Arial"/>
                <w:bCs/>
                <w:lang w:eastAsia="ko-KR"/>
              </w:rPr>
            </w:pPr>
            <w:r>
              <w:rPr>
                <w:rFonts w:ascii="Arial" w:hAnsi="Arial" w:cs="Arial"/>
                <w:bCs/>
                <w:lang w:eastAsia="ko-KR"/>
              </w:rPr>
              <w:t>But no matter what, we think it's important to make this topic clear.</w:t>
            </w:r>
          </w:p>
        </w:tc>
      </w:tr>
      <w:tr w:rsidR="008D4239" w14:paraId="041D428F" w14:textId="77777777" w:rsidTr="00670212">
        <w:tc>
          <w:tcPr>
            <w:tcW w:w="1333" w:type="dxa"/>
            <w:shd w:val="clear" w:color="auto" w:fill="auto"/>
          </w:tcPr>
          <w:p w14:paraId="0111DEDD" w14:textId="77777777" w:rsidR="008D4239" w:rsidRDefault="008D4239">
            <w:pPr>
              <w:spacing w:after="0"/>
              <w:jc w:val="both"/>
              <w:rPr>
                <w:rFonts w:ascii="Arial" w:eastAsia="SimSun" w:hAnsi="Arial" w:cs="Arial"/>
                <w:bCs/>
                <w:lang w:eastAsia="zh-CN"/>
              </w:rPr>
            </w:pPr>
          </w:p>
        </w:tc>
        <w:tc>
          <w:tcPr>
            <w:tcW w:w="1295" w:type="dxa"/>
          </w:tcPr>
          <w:p w14:paraId="259F718B" w14:textId="77777777" w:rsidR="008D4239" w:rsidRDefault="008D4239">
            <w:pPr>
              <w:spacing w:after="0"/>
              <w:jc w:val="both"/>
              <w:rPr>
                <w:rFonts w:ascii="Arial" w:hAnsi="Arial" w:cs="Arial"/>
                <w:bCs/>
                <w:lang w:eastAsia="zh-CN"/>
              </w:rPr>
            </w:pPr>
          </w:p>
        </w:tc>
        <w:tc>
          <w:tcPr>
            <w:tcW w:w="7829" w:type="dxa"/>
            <w:shd w:val="clear" w:color="auto" w:fill="auto"/>
          </w:tcPr>
          <w:p w14:paraId="70D3B03F" w14:textId="77777777" w:rsidR="008D4239" w:rsidRDefault="008D4239">
            <w:pPr>
              <w:spacing w:after="0"/>
              <w:jc w:val="both"/>
              <w:rPr>
                <w:rFonts w:ascii="Arial" w:hAnsi="Arial" w:cs="Arial"/>
                <w:bCs/>
                <w:lang w:eastAsia="zh-CN"/>
              </w:rPr>
            </w:pPr>
          </w:p>
        </w:tc>
      </w:tr>
      <w:tr w:rsidR="008D4239" w14:paraId="596028B6" w14:textId="77777777" w:rsidTr="00670212">
        <w:tc>
          <w:tcPr>
            <w:tcW w:w="1333" w:type="dxa"/>
            <w:shd w:val="clear" w:color="auto" w:fill="auto"/>
          </w:tcPr>
          <w:p w14:paraId="718F25C3" w14:textId="77777777" w:rsidR="008D4239" w:rsidRDefault="008D4239">
            <w:pPr>
              <w:spacing w:after="0"/>
              <w:jc w:val="both"/>
              <w:rPr>
                <w:rFonts w:ascii="Arial" w:hAnsi="Arial" w:cs="Arial"/>
                <w:bCs/>
                <w:lang w:eastAsia="zh-CN"/>
              </w:rPr>
            </w:pPr>
          </w:p>
        </w:tc>
        <w:tc>
          <w:tcPr>
            <w:tcW w:w="1295" w:type="dxa"/>
          </w:tcPr>
          <w:p w14:paraId="1BA8A46D" w14:textId="77777777" w:rsidR="008D4239" w:rsidRDefault="008D4239">
            <w:pPr>
              <w:spacing w:after="0"/>
              <w:jc w:val="both"/>
              <w:rPr>
                <w:rFonts w:ascii="Arial" w:hAnsi="Arial" w:cs="Arial"/>
                <w:bCs/>
                <w:lang w:eastAsia="zh-CN"/>
              </w:rPr>
            </w:pPr>
          </w:p>
        </w:tc>
        <w:tc>
          <w:tcPr>
            <w:tcW w:w="7829" w:type="dxa"/>
            <w:shd w:val="clear" w:color="auto" w:fill="auto"/>
          </w:tcPr>
          <w:p w14:paraId="2FB8A35E" w14:textId="77777777" w:rsidR="008D4239" w:rsidRDefault="008D4239">
            <w:pPr>
              <w:spacing w:after="0"/>
              <w:jc w:val="both"/>
              <w:rPr>
                <w:rFonts w:ascii="Arial" w:hAnsi="Arial" w:cs="Arial"/>
                <w:bCs/>
                <w:lang w:eastAsia="zh-CN"/>
              </w:rPr>
            </w:pPr>
          </w:p>
        </w:tc>
      </w:tr>
      <w:tr w:rsidR="008D4239" w14:paraId="761747CF" w14:textId="77777777" w:rsidTr="00670212">
        <w:tc>
          <w:tcPr>
            <w:tcW w:w="1333" w:type="dxa"/>
            <w:shd w:val="clear" w:color="auto" w:fill="auto"/>
          </w:tcPr>
          <w:p w14:paraId="5906A69B" w14:textId="77777777" w:rsidR="008D4239" w:rsidRDefault="008D4239">
            <w:pPr>
              <w:spacing w:after="0"/>
              <w:jc w:val="both"/>
              <w:rPr>
                <w:rFonts w:ascii="Arial" w:hAnsi="Arial" w:cs="Arial"/>
                <w:bCs/>
                <w:lang w:eastAsia="zh-CN"/>
              </w:rPr>
            </w:pPr>
          </w:p>
        </w:tc>
        <w:tc>
          <w:tcPr>
            <w:tcW w:w="1295" w:type="dxa"/>
          </w:tcPr>
          <w:p w14:paraId="6F327600" w14:textId="77777777" w:rsidR="008D4239" w:rsidRDefault="008D4239">
            <w:pPr>
              <w:spacing w:after="0"/>
              <w:jc w:val="both"/>
              <w:rPr>
                <w:rFonts w:ascii="Arial" w:hAnsi="Arial" w:cs="Arial"/>
                <w:bCs/>
                <w:lang w:eastAsia="zh-CN"/>
              </w:rPr>
            </w:pPr>
          </w:p>
        </w:tc>
        <w:tc>
          <w:tcPr>
            <w:tcW w:w="7829" w:type="dxa"/>
            <w:shd w:val="clear" w:color="auto" w:fill="auto"/>
          </w:tcPr>
          <w:p w14:paraId="7DE5DB34" w14:textId="77777777" w:rsidR="008D4239" w:rsidRDefault="008D4239">
            <w:pPr>
              <w:spacing w:after="0"/>
              <w:jc w:val="both"/>
              <w:rPr>
                <w:rFonts w:ascii="Arial" w:hAnsi="Arial" w:cs="Arial"/>
                <w:bCs/>
                <w:lang w:eastAsia="zh-CN"/>
              </w:rPr>
            </w:pPr>
          </w:p>
        </w:tc>
      </w:tr>
      <w:tr w:rsidR="008D4239" w14:paraId="1DECD839" w14:textId="77777777" w:rsidTr="00670212">
        <w:tc>
          <w:tcPr>
            <w:tcW w:w="1333" w:type="dxa"/>
            <w:shd w:val="clear" w:color="auto" w:fill="auto"/>
          </w:tcPr>
          <w:p w14:paraId="762ABC05" w14:textId="77777777" w:rsidR="008D4239" w:rsidRDefault="008D4239">
            <w:pPr>
              <w:spacing w:after="0"/>
              <w:jc w:val="both"/>
              <w:rPr>
                <w:rFonts w:ascii="Arial" w:hAnsi="Arial" w:cs="Arial"/>
                <w:bCs/>
                <w:lang w:eastAsia="ko-KR"/>
              </w:rPr>
            </w:pPr>
          </w:p>
        </w:tc>
        <w:tc>
          <w:tcPr>
            <w:tcW w:w="1295" w:type="dxa"/>
          </w:tcPr>
          <w:p w14:paraId="607BF457" w14:textId="77777777" w:rsidR="008D4239" w:rsidRDefault="008D4239">
            <w:pPr>
              <w:spacing w:after="0"/>
              <w:jc w:val="both"/>
              <w:rPr>
                <w:rFonts w:ascii="Arial" w:hAnsi="Arial" w:cs="Arial"/>
                <w:bCs/>
                <w:lang w:eastAsia="ko-KR"/>
              </w:rPr>
            </w:pPr>
          </w:p>
        </w:tc>
        <w:tc>
          <w:tcPr>
            <w:tcW w:w="7829" w:type="dxa"/>
            <w:shd w:val="clear" w:color="auto" w:fill="auto"/>
          </w:tcPr>
          <w:p w14:paraId="0E59966F" w14:textId="77777777" w:rsidR="008D4239" w:rsidRDefault="008D4239">
            <w:pPr>
              <w:spacing w:after="0"/>
              <w:jc w:val="both"/>
              <w:rPr>
                <w:rFonts w:ascii="Arial" w:hAnsi="Arial" w:cs="Arial"/>
                <w:bCs/>
                <w:lang w:eastAsia="zh-CN"/>
              </w:rPr>
            </w:pPr>
          </w:p>
        </w:tc>
      </w:tr>
      <w:tr w:rsidR="008D4239" w14:paraId="771656D4" w14:textId="77777777" w:rsidTr="00670212">
        <w:tc>
          <w:tcPr>
            <w:tcW w:w="1333" w:type="dxa"/>
            <w:shd w:val="clear" w:color="auto" w:fill="auto"/>
          </w:tcPr>
          <w:p w14:paraId="222FC984" w14:textId="77777777" w:rsidR="008D4239" w:rsidRDefault="008D4239">
            <w:pPr>
              <w:spacing w:after="0"/>
              <w:jc w:val="both"/>
              <w:rPr>
                <w:rFonts w:ascii="Arial" w:eastAsia="SimSun" w:hAnsi="Arial" w:cs="Arial"/>
                <w:bCs/>
                <w:lang w:eastAsia="zh-CN"/>
              </w:rPr>
            </w:pPr>
          </w:p>
        </w:tc>
        <w:tc>
          <w:tcPr>
            <w:tcW w:w="1295" w:type="dxa"/>
          </w:tcPr>
          <w:p w14:paraId="1E529962" w14:textId="77777777" w:rsidR="008D4239" w:rsidRDefault="008D4239">
            <w:pPr>
              <w:spacing w:after="0"/>
              <w:jc w:val="both"/>
              <w:rPr>
                <w:rFonts w:ascii="Arial" w:eastAsia="SimSun" w:hAnsi="Arial" w:cs="Arial"/>
                <w:bCs/>
                <w:lang w:eastAsia="zh-CN"/>
              </w:rPr>
            </w:pPr>
          </w:p>
        </w:tc>
        <w:tc>
          <w:tcPr>
            <w:tcW w:w="7829" w:type="dxa"/>
            <w:shd w:val="clear" w:color="auto" w:fill="auto"/>
          </w:tcPr>
          <w:p w14:paraId="61D30291" w14:textId="77777777" w:rsidR="008D4239" w:rsidRDefault="008D4239">
            <w:pPr>
              <w:spacing w:after="0"/>
              <w:jc w:val="both"/>
              <w:rPr>
                <w:rFonts w:ascii="Arial" w:hAnsi="Arial" w:cs="Arial"/>
                <w:bCs/>
                <w:lang w:eastAsia="zh-CN"/>
              </w:rPr>
            </w:pPr>
          </w:p>
        </w:tc>
      </w:tr>
      <w:tr w:rsidR="008D4239" w14:paraId="13A55051" w14:textId="77777777" w:rsidTr="00670212">
        <w:tc>
          <w:tcPr>
            <w:tcW w:w="1333" w:type="dxa"/>
            <w:shd w:val="clear" w:color="auto" w:fill="auto"/>
          </w:tcPr>
          <w:p w14:paraId="2F0E0145" w14:textId="77777777" w:rsidR="008D4239" w:rsidRDefault="008D4239">
            <w:pPr>
              <w:spacing w:after="0"/>
              <w:jc w:val="both"/>
              <w:rPr>
                <w:rFonts w:ascii="Arial" w:hAnsi="Arial" w:cs="Arial"/>
                <w:bCs/>
                <w:lang w:eastAsia="zh-CN"/>
              </w:rPr>
            </w:pPr>
          </w:p>
        </w:tc>
        <w:tc>
          <w:tcPr>
            <w:tcW w:w="1295" w:type="dxa"/>
          </w:tcPr>
          <w:p w14:paraId="47539074" w14:textId="77777777" w:rsidR="008D4239" w:rsidRDefault="008D4239">
            <w:pPr>
              <w:spacing w:after="0"/>
              <w:jc w:val="both"/>
              <w:rPr>
                <w:rFonts w:ascii="Arial" w:hAnsi="Arial" w:cs="Arial"/>
                <w:bCs/>
                <w:lang w:eastAsia="zh-CN"/>
              </w:rPr>
            </w:pPr>
          </w:p>
        </w:tc>
        <w:tc>
          <w:tcPr>
            <w:tcW w:w="7829" w:type="dxa"/>
            <w:shd w:val="clear" w:color="auto" w:fill="auto"/>
          </w:tcPr>
          <w:p w14:paraId="6BD98A8E" w14:textId="77777777" w:rsidR="008D4239" w:rsidRDefault="008D4239">
            <w:pPr>
              <w:spacing w:after="0"/>
              <w:jc w:val="both"/>
              <w:rPr>
                <w:rFonts w:ascii="Arial" w:hAnsi="Arial" w:cs="Arial"/>
                <w:bCs/>
                <w:lang w:eastAsia="zh-CN"/>
              </w:rPr>
            </w:pPr>
          </w:p>
        </w:tc>
      </w:tr>
      <w:tr w:rsidR="008D4239" w14:paraId="7BDE395A" w14:textId="77777777" w:rsidTr="00670212">
        <w:tc>
          <w:tcPr>
            <w:tcW w:w="1333" w:type="dxa"/>
            <w:shd w:val="clear" w:color="auto" w:fill="auto"/>
          </w:tcPr>
          <w:p w14:paraId="4806E81A" w14:textId="77777777" w:rsidR="008D4239" w:rsidRDefault="008D4239">
            <w:pPr>
              <w:spacing w:after="0"/>
              <w:jc w:val="both"/>
              <w:rPr>
                <w:rFonts w:ascii="Arial" w:hAnsi="Arial" w:cs="Arial"/>
                <w:bCs/>
                <w:lang w:eastAsia="zh-CN"/>
              </w:rPr>
            </w:pPr>
          </w:p>
        </w:tc>
        <w:tc>
          <w:tcPr>
            <w:tcW w:w="1295" w:type="dxa"/>
          </w:tcPr>
          <w:p w14:paraId="4C02FB85" w14:textId="77777777" w:rsidR="008D4239" w:rsidRDefault="008D4239">
            <w:pPr>
              <w:spacing w:after="0"/>
              <w:jc w:val="both"/>
              <w:rPr>
                <w:rFonts w:ascii="Arial" w:hAnsi="Arial" w:cs="Arial"/>
                <w:bCs/>
                <w:lang w:eastAsia="zh-CN"/>
              </w:rPr>
            </w:pPr>
          </w:p>
        </w:tc>
        <w:tc>
          <w:tcPr>
            <w:tcW w:w="7829" w:type="dxa"/>
            <w:shd w:val="clear" w:color="auto" w:fill="auto"/>
          </w:tcPr>
          <w:p w14:paraId="2978017F" w14:textId="77777777" w:rsidR="008D4239" w:rsidRDefault="008D4239">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The difficulty of this example seems to suggest that we should have some general guidance in the spec for extending a list without ToAddMod,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What guidance should we provide for the general case of extending lists without ToAddMod?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7" w:name="OLE_LINK13"/>
            <w:r>
              <w:rPr>
                <w:rFonts w:ascii="Arial" w:eastAsia="MS Mincho" w:hAnsi="Arial" w:cs="Arial"/>
                <w:bCs/>
                <w:lang w:eastAsia="ja-JP"/>
              </w:rPr>
              <w:t xml:space="preserve">idiom </w:t>
            </w:r>
            <w:bookmarkEnd w:id="37"/>
            <w:r>
              <w:rPr>
                <w:rFonts w:ascii="Arial" w:eastAsia="MS Mincho" w:hAnsi="Arial" w:cs="Arial"/>
                <w:bCs/>
                <w:lang w:eastAsia="ja-JP"/>
              </w:rPr>
              <w:t xml:space="preserve">is </w:t>
            </w:r>
            <w:bookmarkStart w:id="38" w:name="OLE_LINK14"/>
            <w:r>
              <w:rPr>
                <w:rFonts w:ascii="Arial" w:eastAsia="MS Mincho" w:hAnsi="Arial" w:cs="Arial"/>
                <w:bCs/>
                <w:lang w:eastAsia="ja-JP"/>
              </w:rPr>
              <w:t xml:space="preserve">definitely </w:t>
            </w:r>
            <w:bookmarkStart w:id="39" w:name="OLE_LINK15"/>
            <w:bookmarkEnd w:id="38"/>
            <w:r>
              <w:rPr>
                <w:rFonts w:ascii="Arial" w:eastAsia="MS Mincho" w:hAnsi="Arial" w:cs="Arial"/>
                <w:bCs/>
                <w:lang w:eastAsia="ja-JP"/>
              </w:rPr>
              <w:t>unfortunate</w:t>
            </w:r>
            <w:bookmarkEnd w:id="39"/>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0" w:name="OLE_LINK16"/>
            <w:r>
              <w:rPr>
                <w:rFonts w:ascii="Arial" w:eastAsia="MS Mincho" w:hAnsi="Arial" w:cs="Arial"/>
                <w:bCs/>
                <w:lang w:eastAsia="ja-JP"/>
              </w:rPr>
              <w:t xml:space="preserve">departure </w:t>
            </w:r>
            <w:bookmarkEnd w:id="40"/>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41"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ToAddMod are always replaced when signalled.  The base </w:t>
            </w:r>
            <w:r>
              <w:rPr>
                <w:rFonts w:ascii="Arial" w:eastAsia="MS Mincho" w:hAnsi="Arial" w:cs="Arial"/>
                <w:bCs/>
                <w:lang w:eastAsia="ja-JP"/>
              </w:rPr>
              <w:lastRenderedPageBreak/>
              <w:t xml:space="preserve">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We think clarification of how the extension works should go in a new subsection of A.4.3 (the non-critical extension section), with a reference from section A.3.10 (the “lists without ToAddMod”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lastRenderedPageBreak/>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 xml:space="preserve">on-AddMod lists will always be fully replaced and there is no mechanism for partial release or update of the entries.  </w:t>
            </w:r>
            <w:r w:rsidR="006500DD">
              <w:rPr>
                <w:rFonts w:ascii="Arial" w:hAnsi="Arial" w:cs="Arial"/>
                <w:bCs/>
                <w:lang w:eastAsia="zh-CN"/>
              </w:rPr>
              <w:t xml:space="preserve"> 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also implies the full list (org and ext) always has to be signalled.</w:t>
            </w:r>
          </w:p>
          <w:p w14:paraId="13AFE3DB" w14:textId="77777777" w:rsidR="00D37664" w:rsidRDefault="00D37664" w:rsidP="006500DD">
            <w:pPr>
              <w:spacing w:after="0"/>
              <w:jc w:val="both"/>
              <w:rPr>
                <w:rFonts w:ascii="Arial" w:hAnsi="Arial" w:cs="Arial"/>
                <w:bCs/>
                <w:lang w:eastAsia="zh-CN"/>
              </w:rPr>
            </w:pPr>
          </w:p>
        </w:tc>
      </w:tr>
      <w:tr w:rsidR="00670212" w14:paraId="525E9B99" w14:textId="77777777" w:rsidTr="00BB0F91">
        <w:tc>
          <w:tcPr>
            <w:tcW w:w="1339" w:type="dxa"/>
            <w:shd w:val="clear" w:color="auto" w:fill="auto"/>
          </w:tcPr>
          <w:p w14:paraId="09838F4A" w14:textId="77777777" w:rsidR="00670212" w:rsidRDefault="00670212" w:rsidP="00BB0F91">
            <w:pPr>
              <w:spacing w:after="0"/>
              <w:jc w:val="both"/>
              <w:rPr>
                <w:rFonts w:ascii="Arial" w:hAnsi="Arial" w:cs="Arial"/>
                <w:bCs/>
                <w:lang w:eastAsia="ko-KR"/>
              </w:rPr>
            </w:pPr>
            <w:r>
              <w:rPr>
                <w:rFonts w:ascii="Arial" w:eastAsia="MS Mincho" w:hAnsi="Arial" w:cs="Arial"/>
                <w:bCs/>
                <w:lang w:eastAsia="ja-JP"/>
              </w:rPr>
              <w:t>Nokia, Nokia Shanghai Bell</w:t>
            </w:r>
          </w:p>
        </w:tc>
        <w:tc>
          <w:tcPr>
            <w:tcW w:w="9096" w:type="dxa"/>
            <w:shd w:val="clear" w:color="auto" w:fill="auto"/>
          </w:tcPr>
          <w:p w14:paraId="171CC8AD" w14:textId="15E4A375" w:rsidR="00670212" w:rsidRDefault="00670212" w:rsidP="00BB0F91">
            <w:pPr>
              <w:spacing w:after="0"/>
              <w:jc w:val="both"/>
              <w:rPr>
                <w:rFonts w:ascii="Arial" w:hAnsi="Arial" w:cs="Arial"/>
                <w:bCs/>
                <w:lang w:eastAsia="zh-CN"/>
              </w:rPr>
            </w:pPr>
            <w:r>
              <w:rPr>
                <w:rFonts w:ascii="Arial" w:hAnsi="Arial" w:cs="Arial"/>
                <w:bCs/>
                <w:lang w:eastAsia="zh-CN"/>
              </w:rPr>
              <w:t xml:space="preserve">In hindsight, it really seems like we should simply NOT use AddMod to extend plain lists: This discussion shows that brings some troubles (despite all the good intentions when we agreed to do so, when we also supported doing that). </w:t>
            </w:r>
          </w:p>
          <w:p w14:paraId="464B5091" w14:textId="77777777" w:rsidR="00670212" w:rsidRDefault="00670212" w:rsidP="00BB0F91">
            <w:pPr>
              <w:spacing w:after="0"/>
              <w:jc w:val="both"/>
              <w:rPr>
                <w:rFonts w:ascii="Arial" w:hAnsi="Arial" w:cs="Arial"/>
                <w:bCs/>
                <w:lang w:eastAsia="zh-CN"/>
              </w:rPr>
            </w:pPr>
            <w:r>
              <w:rPr>
                <w:rFonts w:ascii="Arial" w:hAnsi="Arial" w:cs="Arial"/>
                <w:bCs/>
                <w:lang w:eastAsia="zh-CN"/>
              </w:rPr>
              <w:t xml:space="preserve">As Intel says, to some extent following the "legacy list" rule (i.e. always re-signal everything) fits the AddMod-list paradigm as well (where everything is just "one list"). </w:t>
            </w:r>
          </w:p>
        </w:tc>
      </w:tr>
      <w:tr w:rsidR="008D4239" w14:paraId="1B8A05AD" w14:textId="77777777">
        <w:tc>
          <w:tcPr>
            <w:tcW w:w="1339" w:type="dxa"/>
            <w:shd w:val="clear" w:color="auto" w:fill="auto"/>
          </w:tcPr>
          <w:p w14:paraId="6A3C28F9" w14:textId="087CEE2F" w:rsidR="008D4239" w:rsidRDefault="00C7790E">
            <w:pPr>
              <w:spacing w:after="0"/>
              <w:jc w:val="both"/>
              <w:rPr>
                <w:rFonts w:ascii="Arial" w:hAnsi="Arial" w:cs="Arial"/>
                <w:bCs/>
                <w:lang w:eastAsia="ko-KR"/>
              </w:rPr>
            </w:pPr>
            <w:r>
              <w:rPr>
                <w:rFonts w:ascii="Arial" w:hAnsi="Arial" w:cs="Arial"/>
                <w:bCs/>
                <w:lang w:eastAsia="ko-KR"/>
              </w:rPr>
              <w:t>MediaTek (2)</w:t>
            </w:r>
          </w:p>
        </w:tc>
        <w:tc>
          <w:tcPr>
            <w:tcW w:w="9096" w:type="dxa"/>
            <w:shd w:val="clear" w:color="auto" w:fill="auto"/>
          </w:tcPr>
          <w:p w14:paraId="0D2F3F1E" w14:textId="77777777" w:rsidR="00C7790E" w:rsidRDefault="00C7790E" w:rsidP="00C7790E">
            <w:pPr>
              <w:spacing w:after="0"/>
              <w:jc w:val="both"/>
              <w:rPr>
                <w:rFonts w:ascii="Arial" w:hAnsi="Arial" w:cs="Arial"/>
                <w:bCs/>
                <w:lang w:eastAsia="zh-CN"/>
              </w:rPr>
            </w:pPr>
            <w:r>
              <w:rPr>
                <w:rFonts w:ascii="Arial" w:hAnsi="Arial" w:cs="Arial"/>
                <w:bCs/>
                <w:lang w:eastAsia="zh-CN"/>
              </w:rPr>
              <w:t>We think Intel’s statement that “we won’t have a scenario where we have an original list that cannot be released” may be a little bit optimistic.  It seems difficult to exclude the possibility that a field with no release mechanism is extended in some future release, and even more difficult to guarantee that no one ever again introduces a list without a release mechanism (that could then be extended in the future).  So it seems necessary to have some guidance in case this problem arises again (hopefully we can forestall it by having a clear guideline for extending lists without ToAddMod).</w:t>
            </w:r>
          </w:p>
          <w:p w14:paraId="6895264E" w14:textId="77777777" w:rsidR="00C7790E" w:rsidRDefault="00C7790E" w:rsidP="00C7790E">
            <w:pPr>
              <w:spacing w:after="0"/>
              <w:jc w:val="both"/>
              <w:rPr>
                <w:rFonts w:ascii="Arial" w:hAnsi="Arial" w:cs="Arial"/>
                <w:bCs/>
                <w:lang w:eastAsia="zh-CN"/>
              </w:rPr>
            </w:pPr>
          </w:p>
          <w:p w14:paraId="20FCC122" w14:textId="33A28378" w:rsidR="00C7790E" w:rsidRDefault="00C7790E" w:rsidP="00C7790E">
            <w:pPr>
              <w:spacing w:after="0"/>
              <w:jc w:val="both"/>
              <w:rPr>
                <w:rFonts w:ascii="Arial" w:hAnsi="Arial" w:cs="Arial"/>
                <w:bCs/>
                <w:lang w:eastAsia="zh-CN"/>
              </w:rPr>
            </w:pPr>
            <w:r>
              <w:rPr>
                <w:rFonts w:ascii="Arial" w:hAnsi="Arial" w:cs="Arial"/>
                <w:bCs/>
                <w:lang w:eastAsia="zh-CN"/>
              </w:rPr>
              <w:t>The existing guideline in 6.1.3 is in conflict with the use of Need M for the extension list, so we think it’s not enough to rely on this guideline to disambiguate the expected UE behaviour.</w:t>
            </w:r>
            <w:bookmarkStart w:id="42" w:name="_GoBack"/>
            <w:bookmarkEnd w:id="42"/>
          </w:p>
        </w:tc>
      </w:tr>
      <w:tr w:rsidR="008D4239" w14:paraId="6A4505CE" w14:textId="77777777">
        <w:tc>
          <w:tcPr>
            <w:tcW w:w="1339" w:type="dxa"/>
            <w:shd w:val="clear" w:color="auto" w:fill="auto"/>
          </w:tcPr>
          <w:p w14:paraId="19088CE6" w14:textId="72B5052A" w:rsidR="008D4239" w:rsidRDefault="008D4239">
            <w:pPr>
              <w:spacing w:after="0"/>
              <w:jc w:val="both"/>
              <w:rPr>
                <w:rFonts w:ascii="Arial" w:eastAsia="SimSun" w:hAnsi="Arial" w:cs="Arial"/>
                <w:bCs/>
                <w:lang w:eastAsia="zh-CN"/>
              </w:rPr>
            </w:pPr>
          </w:p>
        </w:tc>
        <w:tc>
          <w:tcPr>
            <w:tcW w:w="9096" w:type="dxa"/>
            <w:shd w:val="clear" w:color="auto" w:fill="auto"/>
          </w:tcPr>
          <w:p w14:paraId="78121F3B" w14:textId="77777777" w:rsidR="008D4239" w:rsidRDefault="008D4239">
            <w:pPr>
              <w:spacing w:after="0"/>
              <w:jc w:val="both"/>
              <w:rPr>
                <w:rFonts w:ascii="Arial" w:hAnsi="Arial" w:cs="Arial"/>
                <w:bCs/>
                <w:lang w:eastAsia="ko-KR"/>
              </w:rPr>
            </w:pPr>
          </w:p>
        </w:tc>
      </w:tr>
      <w:tr w:rsidR="008D4239" w14:paraId="58166A4E" w14:textId="77777777">
        <w:tc>
          <w:tcPr>
            <w:tcW w:w="1339" w:type="dxa"/>
            <w:shd w:val="clear" w:color="auto" w:fill="auto"/>
          </w:tcPr>
          <w:p w14:paraId="74FC94E9"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8E9B020" w14:textId="77777777" w:rsidR="008D4239" w:rsidRDefault="008D4239">
            <w:pPr>
              <w:spacing w:after="0"/>
              <w:jc w:val="both"/>
              <w:rPr>
                <w:rFonts w:ascii="Arial" w:hAnsi="Arial" w:cs="Arial"/>
                <w:bCs/>
                <w:lang w:eastAsia="zh-CN"/>
              </w:rPr>
            </w:pPr>
          </w:p>
        </w:tc>
      </w:tr>
      <w:tr w:rsidR="008D4239" w14:paraId="0CC3AA36" w14:textId="77777777">
        <w:tc>
          <w:tcPr>
            <w:tcW w:w="1339" w:type="dxa"/>
            <w:shd w:val="clear" w:color="auto" w:fill="auto"/>
          </w:tcPr>
          <w:p w14:paraId="6EF91264" w14:textId="77777777" w:rsidR="008D4239" w:rsidRDefault="008D4239">
            <w:pPr>
              <w:spacing w:after="0"/>
              <w:jc w:val="both"/>
              <w:rPr>
                <w:rFonts w:ascii="Arial" w:hAnsi="Arial" w:cs="Arial"/>
                <w:bCs/>
                <w:lang w:eastAsia="zh-CN"/>
              </w:rPr>
            </w:pPr>
          </w:p>
        </w:tc>
        <w:tc>
          <w:tcPr>
            <w:tcW w:w="9096" w:type="dxa"/>
            <w:shd w:val="clear" w:color="auto" w:fill="auto"/>
          </w:tcPr>
          <w:p w14:paraId="64438149" w14:textId="77777777" w:rsidR="008D4239" w:rsidRDefault="008D4239">
            <w:pPr>
              <w:spacing w:after="0"/>
              <w:jc w:val="both"/>
              <w:rPr>
                <w:rFonts w:ascii="Arial" w:hAnsi="Arial" w:cs="Arial"/>
                <w:bCs/>
                <w:lang w:eastAsia="zh-CN"/>
              </w:rPr>
            </w:pPr>
          </w:p>
        </w:tc>
      </w:tr>
      <w:tr w:rsidR="008D4239" w14:paraId="2EE7481A" w14:textId="77777777">
        <w:tc>
          <w:tcPr>
            <w:tcW w:w="1339" w:type="dxa"/>
            <w:shd w:val="clear" w:color="auto" w:fill="auto"/>
          </w:tcPr>
          <w:p w14:paraId="4965812E" w14:textId="77777777" w:rsidR="008D4239" w:rsidRDefault="008D4239">
            <w:pPr>
              <w:spacing w:after="0"/>
              <w:jc w:val="both"/>
              <w:rPr>
                <w:rFonts w:ascii="Arial" w:hAnsi="Arial" w:cs="Arial"/>
                <w:bCs/>
                <w:lang w:eastAsia="zh-CN"/>
              </w:rPr>
            </w:pPr>
          </w:p>
        </w:tc>
        <w:tc>
          <w:tcPr>
            <w:tcW w:w="9096" w:type="dxa"/>
            <w:shd w:val="clear" w:color="auto" w:fill="auto"/>
          </w:tcPr>
          <w:p w14:paraId="561997F4" w14:textId="77777777" w:rsidR="008D4239" w:rsidRDefault="008D4239">
            <w:pPr>
              <w:spacing w:after="0"/>
              <w:jc w:val="both"/>
              <w:rPr>
                <w:rFonts w:ascii="Arial" w:hAnsi="Arial" w:cs="Arial"/>
                <w:bCs/>
                <w:lang w:eastAsia="zh-CN"/>
              </w:rPr>
            </w:pPr>
          </w:p>
        </w:tc>
      </w:tr>
      <w:tr w:rsidR="008D4239" w14:paraId="6AC9A619" w14:textId="77777777">
        <w:tc>
          <w:tcPr>
            <w:tcW w:w="1339" w:type="dxa"/>
            <w:shd w:val="clear" w:color="auto" w:fill="auto"/>
          </w:tcPr>
          <w:p w14:paraId="79C5ECD3" w14:textId="77777777" w:rsidR="008D4239" w:rsidRDefault="008D4239">
            <w:pPr>
              <w:spacing w:after="0"/>
              <w:jc w:val="both"/>
              <w:rPr>
                <w:rFonts w:ascii="Arial" w:hAnsi="Arial" w:cs="Arial"/>
                <w:bCs/>
                <w:lang w:eastAsia="ko-KR"/>
              </w:rPr>
            </w:pPr>
          </w:p>
        </w:tc>
        <w:tc>
          <w:tcPr>
            <w:tcW w:w="9096" w:type="dxa"/>
            <w:shd w:val="clear" w:color="auto" w:fill="auto"/>
          </w:tcPr>
          <w:p w14:paraId="391B639F" w14:textId="77777777" w:rsidR="008D4239" w:rsidRDefault="008D4239">
            <w:pPr>
              <w:spacing w:after="0"/>
              <w:jc w:val="both"/>
              <w:rPr>
                <w:rFonts w:ascii="Arial" w:hAnsi="Arial" w:cs="Arial"/>
                <w:bCs/>
                <w:lang w:eastAsia="zh-CN"/>
              </w:rPr>
            </w:pPr>
          </w:p>
        </w:tc>
      </w:tr>
      <w:tr w:rsidR="008D4239" w14:paraId="199FC668" w14:textId="77777777">
        <w:tc>
          <w:tcPr>
            <w:tcW w:w="1339" w:type="dxa"/>
            <w:shd w:val="clear" w:color="auto" w:fill="auto"/>
          </w:tcPr>
          <w:p w14:paraId="54F5F70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B12C1BF" w14:textId="77777777" w:rsidR="008D4239" w:rsidRDefault="008D4239">
            <w:pPr>
              <w:spacing w:after="0"/>
              <w:jc w:val="both"/>
              <w:rPr>
                <w:rFonts w:ascii="Arial" w:hAnsi="Arial" w:cs="Arial"/>
                <w:bCs/>
                <w:lang w:eastAsia="zh-CN"/>
              </w:rPr>
            </w:pPr>
          </w:p>
        </w:tc>
      </w:tr>
      <w:tr w:rsidR="008D4239" w14:paraId="32B0C0E5" w14:textId="77777777">
        <w:tc>
          <w:tcPr>
            <w:tcW w:w="1339" w:type="dxa"/>
            <w:shd w:val="clear" w:color="auto" w:fill="auto"/>
          </w:tcPr>
          <w:p w14:paraId="218B4DBD" w14:textId="77777777" w:rsidR="008D4239" w:rsidRDefault="008D4239">
            <w:pPr>
              <w:spacing w:after="0"/>
              <w:jc w:val="both"/>
              <w:rPr>
                <w:rFonts w:ascii="Arial" w:hAnsi="Arial" w:cs="Arial"/>
                <w:bCs/>
                <w:lang w:eastAsia="zh-CN"/>
              </w:rPr>
            </w:pPr>
          </w:p>
        </w:tc>
        <w:tc>
          <w:tcPr>
            <w:tcW w:w="9096" w:type="dxa"/>
            <w:shd w:val="clear" w:color="auto" w:fill="auto"/>
          </w:tcPr>
          <w:p w14:paraId="783209D9" w14:textId="77777777" w:rsidR="008D4239" w:rsidRDefault="008D4239">
            <w:pPr>
              <w:spacing w:after="0"/>
              <w:jc w:val="both"/>
              <w:rPr>
                <w:rFonts w:ascii="Arial" w:hAnsi="Arial" w:cs="Arial"/>
                <w:bCs/>
                <w:lang w:eastAsia="zh-CN"/>
              </w:rPr>
            </w:pPr>
          </w:p>
        </w:tc>
      </w:tr>
      <w:tr w:rsidR="008D4239" w14:paraId="3ECB66EE" w14:textId="77777777">
        <w:tc>
          <w:tcPr>
            <w:tcW w:w="1339" w:type="dxa"/>
            <w:shd w:val="clear" w:color="auto" w:fill="auto"/>
          </w:tcPr>
          <w:p w14:paraId="41E4DCCB" w14:textId="77777777" w:rsidR="008D4239" w:rsidRDefault="008D4239">
            <w:pPr>
              <w:spacing w:after="0"/>
              <w:jc w:val="both"/>
              <w:rPr>
                <w:rFonts w:ascii="Arial" w:hAnsi="Arial" w:cs="Arial"/>
                <w:bCs/>
                <w:lang w:eastAsia="zh-CN"/>
              </w:rPr>
            </w:pPr>
          </w:p>
        </w:tc>
        <w:tc>
          <w:tcPr>
            <w:tcW w:w="9096" w:type="dxa"/>
            <w:shd w:val="clear" w:color="auto" w:fill="auto"/>
          </w:tcPr>
          <w:p w14:paraId="03F73C27" w14:textId="77777777" w:rsidR="008D4239" w:rsidRDefault="008D4239">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77777777" w:rsidR="008D4239" w:rsidRDefault="008D4239">
      <w:pPr>
        <w:jc w:val="both"/>
        <w:rPr>
          <w:rFonts w:ascii="Arial" w:hAnsi="Arial" w:cs="Arial"/>
        </w:rPr>
      </w:pPr>
    </w:p>
    <w:p w14:paraId="066DC331" w14:textId="77777777" w:rsidR="008D4239" w:rsidRDefault="00B61D12">
      <w:pPr>
        <w:pStyle w:val="Heading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R2-2106115: “Extension of candidateBeamRSList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B198" w14:textId="77777777" w:rsidR="000B34B3" w:rsidRDefault="000B34B3" w:rsidP="006500DD">
      <w:pPr>
        <w:spacing w:after="0" w:line="240" w:lineRule="auto"/>
      </w:pPr>
      <w:r>
        <w:separator/>
      </w:r>
    </w:p>
  </w:endnote>
  <w:endnote w:type="continuationSeparator" w:id="0">
    <w:p w14:paraId="175099B1" w14:textId="77777777" w:rsidR="000B34B3" w:rsidRDefault="000B34B3"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22B4B" w14:textId="77777777" w:rsidR="000B34B3" w:rsidRDefault="000B34B3" w:rsidP="006500DD">
      <w:pPr>
        <w:spacing w:after="0" w:line="240" w:lineRule="auto"/>
      </w:pPr>
      <w:r>
        <w:separator/>
      </w:r>
    </w:p>
  </w:footnote>
  <w:footnote w:type="continuationSeparator" w:id="0">
    <w:p w14:paraId="425691F8" w14:textId="77777777" w:rsidR="000B34B3" w:rsidRDefault="000B34B3" w:rsidP="0065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09A"/>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4B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DA7"/>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212"/>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1C97"/>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7790E"/>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6C6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30B"/>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62B1CB29-4154-4478-AD82-96B2C2F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9.bin"/><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DF0B553-CE15-4D0D-8E4A-0A499C42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5227</Words>
  <Characters>29795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MediaTek (Nathan)</cp:lastModifiedBy>
  <cp:revision>2</cp:revision>
  <dcterms:created xsi:type="dcterms:W3CDTF">2021-07-02T14:17:00Z</dcterms:created>
  <dcterms:modified xsi:type="dcterms:W3CDTF">2021-07-02T14:17:00Z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