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446F7" w14:textId="77777777" w:rsidR="008D4239" w:rsidRDefault="00B61D12">
      <w:pPr>
        <w:pStyle w:val="af"/>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w:t>
      </w:r>
      <w:proofErr w:type="gramStart"/>
      <w:r>
        <w:rPr>
          <w:b/>
          <w:sz w:val="24"/>
          <w:lang w:val="en-GB"/>
        </w:rPr>
        <w:t>][</w:t>
      </w:r>
      <w:proofErr w:type="gramEnd"/>
      <w:r>
        <w:rPr>
          <w:b/>
          <w:sz w:val="24"/>
          <w:lang w:val="en-GB"/>
        </w:rPr>
        <w:t xml:space="preserve">071][NR16] </w:t>
      </w:r>
      <w:proofErr w:type="spellStart"/>
      <w:r>
        <w:rPr>
          <w:b/>
          <w:sz w:val="24"/>
          <w:lang w:val="en-GB"/>
        </w:rPr>
        <w:t>CandidateBeamRSList</w:t>
      </w:r>
      <w:proofErr w:type="spellEnd"/>
      <w:r>
        <w:rPr>
          <w:b/>
          <w:sz w:val="24"/>
          <w:lang w:val="en-GB"/>
        </w:rPr>
        <w:t xml:space="preserve">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 xml:space="preserve">[Post114-e][071][NR16] </w:t>
      </w:r>
      <w:proofErr w:type="spellStart"/>
      <w:r>
        <w:t>CandidateBeamRSList</w:t>
      </w:r>
      <w:proofErr w:type="spellEnd"/>
      <w:r>
        <w:t xml:space="preserve"> set to release (MediaTek)</w:t>
      </w:r>
    </w:p>
    <w:p w14:paraId="71F05179" w14:textId="77777777" w:rsidR="008D4239" w:rsidRDefault="00B61D12">
      <w:pPr>
        <w:pStyle w:val="EmailDiscussion2"/>
      </w:pPr>
      <w:r>
        <w:tab/>
        <w:t xml:space="preserve">Scope: how UE shall handle the extension field of </w:t>
      </w:r>
      <w:proofErr w:type="spellStart"/>
      <w:r>
        <w:t>candidateBeamRSList</w:t>
      </w:r>
      <w:proofErr w:type="spellEnd"/>
      <w:r>
        <w:t>. The intention is to agree a 38.331 clarification CR in next meeting. Could consider option 2 and option 3 proposed in R2-2106115 as a starting point. This was also discussed in [AT114-e</w:t>
      </w:r>
      <w:proofErr w:type="gramStart"/>
      <w:r>
        <w:t>][</w:t>
      </w:r>
      <w:proofErr w:type="gramEnd"/>
      <w:r>
        <w:t>022].</w:t>
      </w:r>
    </w:p>
    <w:p w14:paraId="2B727F47" w14:textId="77777777" w:rsidR="008D4239" w:rsidRDefault="00B61D12">
      <w:pPr>
        <w:pStyle w:val="EmailDiscussion2"/>
      </w:pPr>
      <w:r>
        <w:tab/>
      </w:r>
      <w:proofErr w:type="gramStart"/>
      <w:r>
        <w:t>Intended outcome: Report, agreeable CR.</w:t>
      </w:r>
      <w:proofErr w:type="gramEnd"/>
      <w:r>
        <w:t xml:space="preserve">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yu</w:t>
            </w:r>
            <w:proofErr w:type="spellEnd"/>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宋体"/>
                <w:lang w:val="en-US" w:eastAsia="zh-CN"/>
              </w:rPr>
            </w:pPr>
            <w:r>
              <w:rPr>
                <w:rFonts w:eastAsia="宋体"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77777777" w:rsidR="008D4239" w:rsidRDefault="008D423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08F52B5" w14:textId="77777777" w:rsidR="008D4239" w:rsidRDefault="008D423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564B2D0" w14:textId="77777777" w:rsidR="008D4239" w:rsidRDefault="008D4239">
            <w:pPr>
              <w:pStyle w:val="TAC"/>
              <w:spacing w:before="20" w:after="20"/>
              <w:ind w:left="57" w:right="57"/>
              <w:jc w:val="left"/>
              <w:rPr>
                <w:rFonts w:eastAsia="宋体"/>
                <w:lang w:eastAsia="zh-CN"/>
              </w:rPr>
            </w:pP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1"/>
        <w:rPr>
          <w:rFonts w:cs="Arial"/>
          <w:lang w:eastAsia="ko-KR"/>
        </w:rPr>
      </w:pPr>
      <w:r>
        <w:rPr>
          <w:rFonts w:cs="Arial"/>
          <w:lang w:eastAsia="ko-KR"/>
        </w:rPr>
        <w:t>3 Background</w:t>
      </w:r>
    </w:p>
    <w:p w14:paraId="1D5B6C42" w14:textId="77777777" w:rsidR="008D4239" w:rsidRDefault="00B61D12">
      <w:pPr>
        <w:pStyle w:val="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afe"/>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proofErr w:type="spellStart"/>
      <w:r>
        <w:rPr>
          <w:rFonts w:eastAsia="PMingLiU"/>
          <w:i/>
          <w:lang w:eastAsia="zh-TW"/>
        </w:rPr>
        <w:t>candidateBeamRSList</w:t>
      </w:r>
      <w:proofErr w:type="spellEnd"/>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afe"/>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afe"/>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proofErr w:type="spellStart"/>
      <w:r>
        <w:rPr>
          <w:rFonts w:eastAsia="PMingLiU"/>
          <w:i/>
          <w:lang w:eastAsia="zh-TW"/>
        </w:rPr>
        <w:t>candidateBeamRSList</w:t>
      </w:r>
      <w:proofErr w:type="spellEnd"/>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proofErr w:type="spellStart"/>
      <w:r>
        <w:rPr>
          <w:rFonts w:eastAsia="PMingLiU"/>
          <w:i/>
          <w:lang w:eastAsia="zh-TW"/>
        </w:rPr>
        <w:t>candidateBeamRSList</w:t>
      </w:r>
      <w:proofErr w:type="spellEnd"/>
      <w:r>
        <w:rPr>
          <w:rFonts w:eastAsia="PMingLiU"/>
          <w:lang w:eastAsia="zh-TW"/>
        </w:rPr>
        <w:t xml:space="preserve"> is included and fully populated.</w:t>
      </w:r>
    </w:p>
    <w:p w14:paraId="257A4F21" w14:textId="77777777" w:rsidR="008D4239" w:rsidRDefault="00B61D12">
      <w:pPr>
        <w:pStyle w:val="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proofErr w:type="spellStart"/>
      <w:r>
        <w:rPr>
          <w:i/>
          <w:lang w:val="en-GB"/>
        </w:rPr>
        <w:t>candidateBeamRSList</w:t>
      </w:r>
      <w:proofErr w:type="spellEnd"/>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proofErr w:type="spellStart"/>
      <w:r>
        <w:rPr>
          <w:i/>
          <w:lang w:val="en-GB"/>
        </w:rPr>
        <w:t>candidateBeamRSList</w:t>
      </w:r>
      <w:proofErr w:type="spellEnd"/>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fully populated </w:t>
      </w:r>
      <w:proofErr w:type="spellStart"/>
      <w:r>
        <w:rPr>
          <w:i/>
          <w:lang w:val="en-GB"/>
        </w:rPr>
        <w:t>candidateBeamRSList</w:t>
      </w:r>
      <w:proofErr w:type="spellEnd"/>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57.5pt" o:ole="">
            <v:imagedata r:id="rId13" o:title=""/>
          </v:shape>
          <o:OLEObject Type="Embed" ProgID="Visio.Drawing.11" ShapeID="_x0000_i1025" DrawAspect="Content" ObjectID="_1686727925" r:id="rId14"/>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6pt;height:57.5pt" o:ole="">
            <v:imagedata r:id="rId15" o:title=""/>
          </v:shape>
          <o:OLEObject Type="Embed" ProgID="Visio.Drawing.11" ShapeID="_x0000_i1026" DrawAspect="Content" ObjectID="_1686727926" r:id="rId16"/>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partly populated </w:t>
      </w:r>
      <w:proofErr w:type="spellStart"/>
      <w:r>
        <w:rPr>
          <w:i/>
          <w:lang w:val="en-GB"/>
        </w:rPr>
        <w:t>candidateBeamRSList</w:t>
      </w:r>
      <w:proofErr w:type="spellEnd"/>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5pt;height:57.5pt" o:ole="">
            <v:imagedata r:id="rId17" o:title=""/>
          </v:shape>
          <o:OLEObject Type="Embed" ProgID="Visio.Drawing.11" ShapeID="_x0000_i1027" DrawAspect="Content" ObjectID="_1686727927" r:id="rId18"/>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8pt;height:57.5pt" o:ole="">
            <v:imagedata r:id="rId19" o:title=""/>
          </v:shape>
          <o:OLEObject Type="Embed" ProgID="Visio.Drawing.11" ShapeID="_x0000_i1028" DrawAspect="Content" ObjectID="_1686727928" r:id="rId20"/>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fully populated </w:t>
      </w:r>
      <w:proofErr w:type="spellStart"/>
      <w:r>
        <w:rPr>
          <w:i/>
          <w:lang w:val="en-GB"/>
        </w:rPr>
        <w:t>candidateBeamRSList</w:t>
      </w:r>
      <w:proofErr w:type="spellEnd"/>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4pt;height:57.5pt" o:ole="">
            <v:imagedata r:id="rId13" o:title=""/>
          </v:shape>
          <o:OLEObject Type="Embed" ProgID="Visio.Drawing.11" ShapeID="_x0000_i1029" DrawAspect="Content" ObjectID="_1686727929" r:id="rId21"/>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6pt;height:57.5pt" o:ole="">
            <v:imagedata r:id="rId15" o:title=""/>
          </v:shape>
          <o:OLEObject Type="Embed" ProgID="Visio.Drawing.11" ShapeID="_x0000_i1030" DrawAspect="Content" ObjectID="_1686727930" r:id="rId22"/>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partly populated </w:t>
      </w:r>
      <w:proofErr w:type="spellStart"/>
      <w:r>
        <w:rPr>
          <w:i/>
          <w:lang w:val="en-GB"/>
        </w:rPr>
        <w:t>candidateBeamRSList</w:t>
      </w:r>
      <w:proofErr w:type="spellEnd"/>
      <w:r>
        <w:rPr>
          <w:i/>
          <w:lang w:val="en-GB"/>
        </w:rPr>
        <w:t xml:space="preserve">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5pt;height:57.5pt" o:ole="">
            <v:imagedata r:id="rId23" o:title=""/>
          </v:shape>
          <o:OLEObject Type="Embed" ProgID="Visio.Drawing.11" ShapeID="_x0000_i1031" DrawAspect="Content" ObjectID="_1686727931" r:id="rId24"/>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pt;height:57.5pt" o:ole="">
            <v:imagedata r:id="rId25" o:title=""/>
          </v:shape>
          <o:OLEObject Type="Embed" ProgID="Visio.Drawing.11" ShapeID="_x0000_i1032" DrawAspect="Content" ObjectID="_1686727932" r:id="rId26"/>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1"/>
        <w:rPr>
          <w:rFonts w:cs="Arial"/>
          <w:lang w:eastAsia="ko-KR"/>
        </w:rPr>
      </w:pPr>
      <w:r>
        <w:rPr>
          <w:rFonts w:cs="Arial"/>
          <w:lang w:eastAsia="ko-KR"/>
        </w:rPr>
        <w:t>4 Discussion (Phase 1)</w:t>
      </w:r>
    </w:p>
    <w:p w14:paraId="22E0FDF7" w14:textId="77777777" w:rsidR="008D4239" w:rsidRDefault="00B61D12">
      <w:pPr>
        <w:pStyle w:val="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 xml:space="preserve">During the previous discussion of option </w:t>
      </w:r>
      <w:proofErr w:type="gramStart"/>
      <w:r>
        <w:rPr>
          <w:lang w:val="en-GB"/>
        </w:rPr>
        <w:t>A</w:t>
      </w:r>
      <w:proofErr w:type="gramEnd"/>
      <w:r>
        <w:rPr>
          <w:lang w:val="en-GB"/>
        </w:rPr>
        <w:t>,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8pt;height:57.5pt" o:ole="">
            <v:imagedata r:id="rId19" o:title=""/>
          </v:shape>
          <o:OLEObject Type="Embed" ProgID="Visio.Drawing.11" ShapeID="_x0000_i1033" DrawAspect="Content" ObjectID="_1686727933" r:id="rId27"/>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pt;height:57.5pt" o:ole="">
            <v:imagedata r:id="rId25" o:title=""/>
          </v:shape>
          <o:OLEObject Type="Embed" ProgID="Visio.Drawing.11" ShapeID="_x0000_i1034" DrawAspect="Content" ObjectID="_1686727934" r:id="rId28"/>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w:t>
      </w:r>
      <w:proofErr w:type="spellStart"/>
      <w:r>
        <w:rPr>
          <w:lang w:val="en-GB"/>
        </w:rPr>
        <w:t>ToAddMod</w:t>
      </w:r>
      <w:proofErr w:type="spellEnd"/>
      <w:r>
        <w:rPr>
          <w:lang w:val="en-GB"/>
        </w:rPr>
        <w:t xml:space="preserve">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8pt;height:57.5pt" o:ole="">
            <v:imagedata r:id="rId29" o:title=""/>
          </v:shape>
          <o:OLEObject Type="Embed" ProgID="Visio.Drawing.11" ShapeID="_x0000_i1035" DrawAspect="Content" ObjectID="_1686727935" r:id="rId30"/>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5pt;height:57.5pt" o:ole="">
            <v:imagedata r:id="rId23" o:title=""/>
          </v:shape>
          <o:OLEObject Type="Embed" ProgID="Visio.Drawing.11" ShapeID="_x0000_i1036" DrawAspect="Content" ObjectID="_1686727936" r:id="rId31"/>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t>
            </w:r>
            <w:r>
              <w:rPr>
                <w:rFonts w:ascii="Arial" w:eastAsia="MS Mincho" w:hAnsi="Arial" w:cs="Arial"/>
                <w:bCs/>
                <w:lang w:eastAsia="ja-JP"/>
              </w:rPr>
              <w:lastRenderedPageBreak/>
              <w:t xml:space="preserve">we should 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proofErr w:type="spellStart"/>
            <w:r>
              <w:rPr>
                <w:rFonts w:ascii="Arial" w:eastAsia="MS Mincho" w:hAnsi="Arial" w:cs="Arial"/>
                <w:bCs/>
                <w:i/>
                <w:lang w:eastAsia="ja-JP"/>
              </w:rPr>
              <w:t>candidateBeamRSList</w:t>
            </w:r>
            <w:proofErr w:type="spellEnd"/>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 xml:space="preserve">If UE and NW store the R15/R16 </w:t>
            </w:r>
            <w:proofErr w:type="gramStart"/>
            <w:r>
              <w:rPr>
                <w:rFonts w:ascii="Arial" w:hAnsi="Arial" w:cs="Arial" w:hint="eastAsia"/>
                <w:bCs/>
                <w:lang w:val="en-US" w:eastAsia="zh-CN"/>
              </w:rPr>
              <w:t>list  separately</w:t>
            </w:r>
            <w:proofErr w:type="gramEnd"/>
            <w:r>
              <w:rPr>
                <w:rFonts w:ascii="Arial" w:hAnsi="Arial" w:cs="Arial" w:hint="eastAsia"/>
                <w:bCs/>
                <w:lang w:val="en-US" w:eastAsia="zh-CN"/>
              </w:rPr>
              <w:t>,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50" w:type="dxa"/>
          </w:tcPr>
          <w:p w14:paraId="7822D1DC" w14:textId="142BE2E9" w:rsidR="008D4239" w:rsidRDefault="00E6330B">
            <w:pPr>
              <w:spacing w:after="0"/>
              <w:jc w:val="both"/>
              <w:rPr>
                <w:rFonts w:ascii="Arial" w:eastAsia="宋体" w:hAnsi="Arial" w:cs="Arial"/>
                <w:bCs/>
                <w:lang w:eastAsia="zh-CN"/>
              </w:rPr>
            </w:pPr>
            <w:r>
              <w:rPr>
                <w:rFonts w:ascii="Arial" w:eastAsia="宋体"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宋体" w:hAnsi="Arial" w:cs="Arial" w:hint="eastAsia"/>
                <w:bCs/>
                <w:lang w:eastAsia="zh-CN"/>
              </w:rPr>
            </w:pPr>
            <w:bookmarkStart w:id="7" w:name="_GoBack"/>
            <w:bookmarkEnd w:id="7"/>
          </w:p>
        </w:tc>
      </w:tr>
      <w:tr w:rsidR="008D4239" w14:paraId="00CC87B5" w14:textId="77777777" w:rsidTr="00C207B2">
        <w:tc>
          <w:tcPr>
            <w:tcW w:w="1339" w:type="dxa"/>
            <w:shd w:val="clear" w:color="auto" w:fill="auto"/>
          </w:tcPr>
          <w:p w14:paraId="3E4A1A97" w14:textId="77777777" w:rsidR="008D4239" w:rsidRDefault="008D4239">
            <w:pPr>
              <w:spacing w:after="0"/>
              <w:jc w:val="both"/>
              <w:rPr>
                <w:rFonts w:ascii="Arial" w:eastAsia="宋体" w:hAnsi="Arial" w:cs="Arial"/>
                <w:bCs/>
                <w:lang w:eastAsia="zh-CN"/>
              </w:rPr>
            </w:pPr>
          </w:p>
        </w:tc>
        <w:tc>
          <w:tcPr>
            <w:tcW w:w="1150" w:type="dxa"/>
          </w:tcPr>
          <w:p w14:paraId="3BEADCE3" w14:textId="77777777" w:rsidR="008D4239" w:rsidRDefault="008D4239">
            <w:pPr>
              <w:spacing w:after="0"/>
              <w:jc w:val="both"/>
              <w:rPr>
                <w:rFonts w:ascii="Arial" w:hAnsi="Arial" w:cs="Arial"/>
                <w:bCs/>
                <w:lang w:eastAsia="zh-CN"/>
              </w:rPr>
            </w:pPr>
          </w:p>
        </w:tc>
        <w:tc>
          <w:tcPr>
            <w:tcW w:w="7968" w:type="dxa"/>
            <w:shd w:val="clear" w:color="auto" w:fill="auto"/>
          </w:tcPr>
          <w:p w14:paraId="3C28B5A0" w14:textId="77777777" w:rsidR="008D4239" w:rsidRDefault="008D4239">
            <w:pPr>
              <w:spacing w:after="0"/>
              <w:jc w:val="both"/>
              <w:rPr>
                <w:rFonts w:ascii="Arial" w:hAnsi="Arial" w:cs="Arial"/>
                <w:bCs/>
                <w:lang w:eastAsia="zh-CN"/>
              </w:rPr>
            </w:pPr>
          </w:p>
        </w:tc>
      </w:tr>
      <w:tr w:rsidR="008D4239" w14:paraId="462C3140" w14:textId="77777777" w:rsidTr="00C207B2">
        <w:tc>
          <w:tcPr>
            <w:tcW w:w="1339" w:type="dxa"/>
            <w:shd w:val="clear" w:color="auto" w:fill="auto"/>
          </w:tcPr>
          <w:p w14:paraId="417ED04B" w14:textId="77777777" w:rsidR="008D4239" w:rsidRDefault="008D4239">
            <w:pPr>
              <w:spacing w:after="0"/>
              <w:jc w:val="both"/>
              <w:rPr>
                <w:rFonts w:ascii="Arial" w:hAnsi="Arial" w:cs="Arial"/>
                <w:bCs/>
                <w:lang w:eastAsia="zh-CN"/>
              </w:rPr>
            </w:pPr>
          </w:p>
        </w:tc>
        <w:tc>
          <w:tcPr>
            <w:tcW w:w="1150" w:type="dxa"/>
          </w:tcPr>
          <w:p w14:paraId="3909A729" w14:textId="77777777" w:rsidR="008D4239" w:rsidRDefault="008D4239">
            <w:pPr>
              <w:spacing w:after="0"/>
              <w:jc w:val="both"/>
              <w:rPr>
                <w:rFonts w:ascii="Arial" w:hAnsi="Arial" w:cs="Arial"/>
                <w:bCs/>
                <w:lang w:eastAsia="zh-CN"/>
              </w:rPr>
            </w:pPr>
          </w:p>
        </w:tc>
        <w:tc>
          <w:tcPr>
            <w:tcW w:w="7968" w:type="dxa"/>
            <w:shd w:val="clear" w:color="auto" w:fill="auto"/>
          </w:tcPr>
          <w:p w14:paraId="425EB400" w14:textId="77777777" w:rsidR="008D4239" w:rsidRDefault="008D4239">
            <w:pPr>
              <w:spacing w:after="0"/>
              <w:jc w:val="both"/>
              <w:rPr>
                <w:rFonts w:ascii="Arial" w:hAnsi="Arial" w:cs="Arial"/>
                <w:bCs/>
                <w:lang w:eastAsia="zh-CN"/>
              </w:rPr>
            </w:pPr>
          </w:p>
        </w:tc>
      </w:tr>
      <w:tr w:rsidR="008D4239" w14:paraId="2C26F63C" w14:textId="77777777" w:rsidTr="00C207B2">
        <w:tc>
          <w:tcPr>
            <w:tcW w:w="1339" w:type="dxa"/>
            <w:shd w:val="clear" w:color="auto" w:fill="auto"/>
          </w:tcPr>
          <w:p w14:paraId="286A4881" w14:textId="77777777" w:rsidR="008D4239" w:rsidRDefault="008D4239">
            <w:pPr>
              <w:spacing w:after="0"/>
              <w:jc w:val="both"/>
              <w:rPr>
                <w:rFonts w:ascii="Arial" w:hAnsi="Arial" w:cs="Arial"/>
                <w:bCs/>
                <w:lang w:eastAsia="zh-CN"/>
              </w:rPr>
            </w:pPr>
          </w:p>
        </w:tc>
        <w:tc>
          <w:tcPr>
            <w:tcW w:w="1150" w:type="dxa"/>
          </w:tcPr>
          <w:p w14:paraId="106C580E" w14:textId="77777777" w:rsidR="008D4239" w:rsidRDefault="008D4239">
            <w:pPr>
              <w:spacing w:after="0"/>
              <w:jc w:val="both"/>
              <w:rPr>
                <w:rFonts w:ascii="Arial" w:hAnsi="Arial" w:cs="Arial"/>
                <w:bCs/>
                <w:lang w:eastAsia="zh-CN"/>
              </w:rPr>
            </w:pPr>
          </w:p>
        </w:tc>
        <w:tc>
          <w:tcPr>
            <w:tcW w:w="7968" w:type="dxa"/>
            <w:shd w:val="clear" w:color="auto" w:fill="auto"/>
          </w:tcPr>
          <w:p w14:paraId="277AC6BD" w14:textId="77777777" w:rsidR="008D4239" w:rsidRDefault="008D4239">
            <w:pPr>
              <w:spacing w:after="0"/>
              <w:jc w:val="both"/>
              <w:rPr>
                <w:rFonts w:ascii="Arial" w:hAnsi="Arial" w:cs="Arial"/>
                <w:bCs/>
                <w:lang w:eastAsia="zh-CN"/>
              </w:rPr>
            </w:pPr>
          </w:p>
        </w:tc>
      </w:tr>
      <w:tr w:rsidR="008D4239" w14:paraId="6FD62279" w14:textId="77777777" w:rsidTr="00C207B2">
        <w:tc>
          <w:tcPr>
            <w:tcW w:w="1339" w:type="dxa"/>
            <w:shd w:val="clear" w:color="auto" w:fill="auto"/>
          </w:tcPr>
          <w:p w14:paraId="6DC130C3" w14:textId="77777777" w:rsidR="008D4239" w:rsidRDefault="008D4239">
            <w:pPr>
              <w:spacing w:after="0"/>
              <w:jc w:val="both"/>
              <w:rPr>
                <w:rFonts w:ascii="Arial" w:hAnsi="Arial" w:cs="Arial"/>
                <w:bCs/>
                <w:lang w:eastAsia="ko-KR"/>
              </w:rPr>
            </w:pPr>
          </w:p>
        </w:tc>
        <w:tc>
          <w:tcPr>
            <w:tcW w:w="1150" w:type="dxa"/>
          </w:tcPr>
          <w:p w14:paraId="2778A84B" w14:textId="77777777" w:rsidR="008D4239" w:rsidRDefault="008D4239">
            <w:pPr>
              <w:spacing w:after="0"/>
              <w:jc w:val="both"/>
              <w:rPr>
                <w:rFonts w:ascii="Arial" w:hAnsi="Arial" w:cs="Arial"/>
                <w:bCs/>
                <w:lang w:eastAsia="ko-KR"/>
              </w:rPr>
            </w:pPr>
          </w:p>
        </w:tc>
        <w:tc>
          <w:tcPr>
            <w:tcW w:w="7968" w:type="dxa"/>
            <w:shd w:val="clear" w:color="auto" w:fill="auto"/>
          </w:tcPr>
          <w:p w14:paraId="5ADD1E09" w14:textId="77777777" w:rsidR="008D4239" w:rsidRDefault="008D4239">
            <w:pPr>
              <w:spacing w:after="0"/>
              <w:jc w:val="both"/>
              <w:rPr>
                <w:rFonts w:ascii="Arial" w:hAnsi="Arial" w:cs="Arial"/>
                <w:bCs/>
                <w:lang w:eastAsia="zh-CN"/>
              </w:rPr>
            </w:pPr>
          </w:p>
        </w:tc>
      </w:tr>
      <w:tr w:rsidR="008D4239" w14:paraId="0E88A593" w14:textId="77777777" w:rsidTr="00C207B2">
        <w:tc>
          <w:tcPr>
            <w:tcW w:w="1339" w:type="dxa"/>
            <w:shd w:val="clear" w:color="auto" w:fill="auto"/>
          </w:tcPr>
          <w:p w14:paraId="04F568AF" w14:textId="77777777" w:rsidR="008D4239" w:rsidRDefault="008D4239">
            <w:pPr>
              <w:spacing w:after="0"/>
              <w:jc w:val="both"/>
              <w:rPr>
                <w:rFonts w:ascii="Arial" w:eastAsia="宋体" w:hAnsi="Arial" w:cs="Arial"/>
                <w:bCs/>
                <w:lang w:eastAsia="zh-CN"/>
              </w:rPr>
            </w:pPr>
          </w:p>
        </w:tc>
        <w:tc>
          <w:tcPr>
            <w:tcW w:w="1150" w:type="dxa"/>
          </w:tcPr>
          <w:p w14:paraId="55BDA444" w14:textId="77777777" w:rsidR="008D4239" w:rsidRDefault="008D4239">
            <w:pPr>
              <w:spacing w:after="0"/>
              <w:jc w:val="both"/>
              <w:rPr>
                <w:rFonts w:ascii="Arial" w:eastAsia="宋体" w:hAnsi="Arial" w:cs="Arial"/>
                <w:bCs/>
                <w:lang w:eastAsia="zh-CN"/>
              </w:rPr>
            </w:pPr>
          </w:p>
        </w:tc>
        <w:tc>
          <w:tcPr>
            <w:tcW w:w="7968" w:type="dxa"/>
            <w:shd w:val="clear" w:color="auto" w:fill="auto"/>
          </w:tcPr>
          <w:p w14:paraId="6753A25D" w14:textId="77777777" w:rsidR="008D4239" w:rsidRDefault="008D4239">
            <w:pPr>
              <w:spacing w:after="0"/>
              <w:jc w:val="both"/>
              <w:rPr>
                <w:rFonts w:ascii="Arial" w:hAnsi="Arial" w:cs="Arial"/>
                <w:bCs/>
                <w:lang w:eastAsia="zh-CN"/>
              </w:rPr>
            </w:pPr>
          </w:p>
        </w:tc>
      </w:tr>
      <w:tr w:rsidR="008D4239" w14:paraId="680D23EA" w14:textId="77777777" w:rsidTr="00C207B2">
        <w:tc>
          <w:tcPr>
            <w:tcW w:w="1339" w:type="dxa"/>
            <w:shd w:val="clear" w:color="auto" w:fill="auto"/>
          </w:tcPr>
          <w:p w14:paraId="2B44BF70" w14:textId="77777777" w:rsidR="008D4239" w:rsidRDefault="008D4239">
            <w:pPr>
              <w:spacing w:after="0"/>
              <w:jc w:val="both"/>
              <w:rPr>
                <w:rFonts w:ascii="Arial" w:hAnsi="Arial" w:cs="Arial"/>
                <w:bCs/>
                <w:lang w:eastAsia="zh-CN"/>
              </w:rPr>
            </w:pPr>
          </w:p>
        </w:tc>
        <w:tc>
          <w:tcPr>
            <w:tcW w:w="1150" w:type="dxa"/>
          </w:tcPr>
          <w:p w14:paraId="0770E6A9" w14:textId="77777777" w:rsidR="008D4239" w:rsidRDefault="008D4239">
            <w:pPr>
              <w:spacing w:after="0"/>
              <w:jc w:val="both"/>
              <w:rPr>
                <w:rFonts w:ascii="Arial" w:hAnsi="Arial" w:cs="Arial"/>
                <w:bCs/>
                <w:lang w:eastAsia="zh-CN"/>
              </w:rPr>
            </w:pPr>
          </w:p>
        </w:tc>
        <w:tc>
          <w:tcPr>
            <w:tcW w:w="7968" w:type="dxa"/>
            <w:shd w:val="clear" w:color="auto" w:fill="auto"/>
          </w:tcPr>
          <w:p w14:paraId="114D9300" w14:textId="77777777" w:rsidR="008D4239" w:rsidRDefault="008D4239">
            <w:pPr>
              <w:spacing w:after="0"/>
              <w:jc w:val="both"/>
              <w:rPr>
                <w:rFonts w:ascii="Arial" w:hAnsi="Arial" w:cs="Arial"/>
                <w:bCs/>
                <w:lang w:eastAsia="zh-CN"/>
              </w:rPr>
            </w:pPr>
          </w:p>
        </w:tc>
      </w:tr>
      <w:tr w:rsidR="008D4239" w14:paraId="181802CC" w14:textId="77777777" w:rsidTr="00C207B2">
        <w:tc>
          <w:tcPr>
            <w:tcW w:w="1339" w:type="dxa"/>
            <w:shd w:val="clear" w:color="auto" w:fill="auto"/>
          </w:tcPr>
          <w:p w14:paraId="5B27BBB2" w14:textId="77777777" w:rsidR="008D4239" w:rsidRDefault="008D4239">
            <w:pPr>
              <w:spacing w:after="0"/>
              <w:jc w:val="both"/>
              <w:rPr>
                <w:rFonts w:ascii="Arial" w:hAnsi="Arial" w:cs="Arial"/>
                <w:bCs/>
                <w:lang w:eastAsia="zh-CN"/>
              </w:rPr>
            </w:pPr>
          </w:p>
        </w:tc>
        <w:tc>
          <w:tcPr>
            <w:tcW w:w="1150" w:type="dxa"/>
          </w:tcPr>
          <w:p w14:paraId="1E5886E4" w14:textId="77777777" w:rsidR="008D4239" w:rsidRDefault="008D4239">
            <w:pPr>
              <w:spacing w:after="0"/>
              <w:jc w:val="both"/>
              <w:rPr>
                <w:rFonts w:ascii="Arial" w:hAnsi="Arial" w:cs="Arial"/>
                <w:bCs/>
                <w:lang w:eastAsia="zh-CN"/>
              </w:rPr>
            </w:pPr>
          </w:p>
        </w:tc>
        <w:tc>
          <w:tcPr>
            <w:tcW w:w="7968" w:type="dxa"/>
            <w:shd w:val="clear" w:color="auto" w:fill="auto"/>
          </w:tcPr>
          <w:p w14:paraId="453B8988" w14:textId="77777777" w:rsidR="008D4239" w:rsidRDefault="008D4239">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宋体"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 xml:space="preserve">I tried to summarise my understanding of A1 and A2 but some of it is still not clear to me (shown </w:t>
            </w:r>
            <w:proofErr w:type="gramStart"/>
            <w:r>
              <w:t>with ?</w:t>
            </w:r>
            <w:proofErr w:type="gramEnd"/>
            <w:r>
              <w:t>).</w:t>
            </w:r>
          </w:p>
          <w:p w14:paraId="0DD711B2" w14:textId="77777777" w:rsidR="001953E6" w:rsidRDefault="001953E6" w:rsidP="001953E6">
            <w:r>
              <w:t>Initial condition: # of entries &gt;16</w:t>
            </w:r>
          </w:p>
          <w:tbl>
            <w:tblPr>
              <w:tblStyle w:val="af5"/>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 xml:space="preserve">Replaces only the </w:t>
                  </w:r>
                  <w:proofErr w:type="gramStart"/>
                  <w:r>
                    <w:t>elements that was</w:t>
                  </w:r>
                  <w:proofErr w:type="gramEnd"/>
                  <w:r>
                    <w:t xml:space="preserve">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 xml:space="preserve">Replaces entries signalled previously by </w:t>
                  </w:r>
                  <w:proofErr w:type="spellStart"/>
                  <w:r>
                    <w:t>ext</w:t>
                  </w:r>
                  <w:proofErr w:type="spellEnd"/>
                  <w:r>
                    <w:t xml:space="preserve">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proofErr w:type="spellStart"/>
                  <w:r>
                    <w:t>Original+ext</w:t>
                  </w:r>
                  <w:proofErr w:type="spellEnd"/>
                  <w:r>
                    <w:t xml:space="preserve"> list (</w:t>
                  </w:r>
                  <w:proofErr w:type="spellStart"/>
                  <w:r>
                    <w:t>ext</w:t>
                  </w:r>
                  <w:proofErr w:type="spellEnd"/>
                  <w:r>
                    <w:t xml:space="preserve"> list configures new elements)</w:t>
                  </w:r>
                </w:p>
              </w:tc>
              <w:tc>
                <w:tcPr>
                  <w:tcW w:w="2643" w:type="dxa"/>
                </w:tcPr>
                <w:p w14:paraId="4ACC1114" w14:textId="77777777" w:rsidR="001953E6" w:rsidRDefault="001953E6" w:rsidP="001953E6">
                  <w:r>
                    <w:t xml:space="preserve">Replaces entries previously signalled by the original list and entries signalled by the </w:t>
                  </w:r>
                  <w:proofErr w:type="spellStart"/>
                  <w:r>
                    <w:t>ext</w:t>
                  </w:r>
                  <w:proofErr w:type="spellEnd"/>
                  <w:r>
                    <w:t xml:space="preserve">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w:t>
                  </w:r>
                  <w:proofErr w:type="spellStart"/>
                  <w:proofErr w:type="gramStart"/>
                  <w:r>
                    <w:t>conf</w:t>
                  </w:r>
                  <w:proofErr w:type="spellEnd"/>
                  <w:proofErr w:type="gramEnd"/>
                  <w:r>
                    <w:t xml:space="preserve"> of </w:t>
                  </w:r>
                  <w:proofErr w:type="spellStart"/>
                  <w:r>
                    <w:t>ext</w:t>
                  </w:r>
                  <w:proofErr w:type="spellEnd"/>
                  <w:r>
                    <w:t xml:space="preserve"> list allowed if signalled original list is more than 16?)</w:t>
                  </w:r>
                </w:p>
              </w:tc>
            </w:tr>
            <w:tr w:rsidR="001953E6" w14:paraId="2FAC984C" w14:textId="77777777" w:rsidTr="00B61D12">
              <w:tc>
                <w:tcPr>
                  <w:tcW w:w="2512" w:type="dxa"/>
                </w:tcPr>
                <w:p w14:paraId="5E1A7BDC"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2643" w:type="dxa"/>
                </w:tcPr>
                <w:p w14:paraId="390E8974" w14:textId="77777777" w:rsidR="001953E6" w:rsidRDefault="001953E6" w:rsidP="001953E6">
                  <w:r>
                    <w:t xml:space="preserve">Replaces entries previously signalled by the original list and releases entries signalled by the </w:t>
                  </w:r>
                  <w:proofErr w:type="spellStart"/>
                  <w:r>
                    <w:t>ext</w:t>
                  </w:r>
                  <w:proofErr w:type="spellEnd"/>
                  <w:r>
                    <w:t xml:space="preserve"> list?</w:t>
                  </w:r>
                </w:p>
              </w:tc>
              <w:tc>
                <w:tcPr>
                  <w:tcW w:w="3169" w:type="dxa"/>
                </w:tcPr>
                <w:p w14:paraId="7DBBFB82" w14:textId="77777777" w:rsidR="001953E6" w:rsidRDefault="001953E6" w:rsidP="001953E6">
                  <w:r>
                    <w:t>Replaces entries &lt;16 and releases entries &gt;</w:t>
                  </w:r>
                  <w:proofErr w:type="gramStart"/>
                  <w:r>
                    <w:t>16 ?</w:t>
                  </w:r>
                  <w:proofErr w:type="gramEnd"/>
                </w:p>
              </w:tc>
            </w:tr>
          </w:tbl>
          <w:p w14:paraId="0B5B6F02" w14:textId="77777777" w:rsidR="001953E6" w:rsidRDefault="001953E6" w:rsidP="001953E6"/>
          <w:p w14:paraId="4DBE5992" w14:textId="77777777" w:rsidR="001953E6" w:rsidRDefault="001953E6" w:rsidP="001953E6">
            <w:r>
              <w:t xml:space="preserve">Initial condition: # of entries &lt;=16 (may have been signalled as original or </w:t>
            </w:r>
            <w:proofErr w:type="spellStart"/>
            <w:r>
              <w:t>ext</w:t>
            </w:r>
            <w:proofErr w:type="spellEnd"/>
            <w:r>
              <w:t xml:space="preserve"> list)</w:t>
            </w:r>
          </w:p>
          <w:tbl>
            <w:tblPr>
              <w:tblStyle w:val="af5"/>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 xml:space="preserve">Replaces the entire list? Including entries previously signalled by </w:t>
                  </w:r>
                  <w:proofErr w:type="spellStart"/>
                  <w:r>
                    <w:t>ext</w:t>
                  </w:r>
                  <w:proofErr w:type="spellEnd"/>
                  <w:r>
                    <w:t xml:space="preserve">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t>Extension list without legacy list</w:t>
                  </w:r>
                </w:p>
              </w:tc>
              <w:tc>
                <w:tcPr>
                  <w:tcW w:w="2643" w:type="dxa"/>
                </w:tcPr>
                <w:p w14:paraId="6DE0BE93" w14:textId="77777777" w:rsidR="001953E6" w:rsidRDefault="001953E6" w:rsidP="001953E6">
                  <w:r>
                    <w:t xml:space="preserve">Replaces entries previously signalled by </w:t>
                  </w:r>
                  <w:proofErr w:type="spellStart"/>
                  <w:r>
                    <w:t>ext</w:t>
                  </w:r>
                  <w:proofErr w:type="spellEnd"/>
                  <w:r>
                    <w:t xml:space="preserve">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proofErr w:type="spellStart"/>
                  <w:r>
                    <w:lastRenderedPageBreak/>
                    <w:t>Original+ext</w:t>
                  </w:r>
                  <w:proofErr w:type="spellEnd"/>
                  <w:r>
                    <w:t xml:space="preserve"> list (</w:t>
                  </w:r>
                  <w:proofErr w:type="spellStart"/>
                  <w:r>
                    <w:t>ext</w:t>
                  </w:r>
                  <w:proofErr w:type="spellEnd"/>
                  <w:r>
                    <w:t xml:space="preserve">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2643" w:type="dxa"/>
                </w:tcPr>
                <w:p w14:paraId="483A3BA1" w14:textId="77777777" w:rsidR="001953E6" w:rsidRDefault="001953E6" w:rsidP="001953E6">
                  <w:r>
                    <w:t xml:space="preserve">Replaces entries previously signalled by the original list and releases entries signalled by the </w:t>
                  </w:r>
                  <w:proofErr w:type="spellStart"/>
                  <w:r>
                    <w:t>ext</w:t>
                  </w:r>
                  <w:proofErr w:type="spellEnd"/>
                  <w:r>
                    <w:t xml:space="preserve"> list?</w:t>
                  </w:r>
                </w:p>
              </w:tc>
              <w:tc>
                <w:tcPr>
                  <w:tcW w:w="3169" w:type="dxa"/>
                </w:tcPr>
                <w:p w14:paraId="7D0E5CE3" w14:textId="77777777" w:rsidR="001953E6" w:rsidRDefault="001953E6" w:rsidP="001953E6">
                  <w:r>
                    <w:t>Replaces entries &lt;16 and releases entries &gt;</w:t>
                  </w:r>
                  <w:proofErr w:type="gramStart"/>
                  <w:r>
                    <w:t>16 ?</w:t>
                  </w:r>
                  <w:proofErr w:type="gramEnd"/>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宋体" w:hAnsi="Arial" w:cs="Arial"/>
                <w:bCs/>
                <w:lang w:val="en-US" w:eastAsia="zh-CN"/>
              </w:rPr>
            </w:pPr>
          </w:p>
        </w:tc>
      </w:tr>
      <w:tr w:rsidR="008D4239" w14:paraId="658C9123" w14:textId="77777777">
        <w:tc>
          <w:tcPr>
            <w:tcW w:w="1339" w:type="dxa"/>
            <w:shd w:val="clear" w:color="auto" w:fill="auto"/>
          </w:tcPr>
          <w:p w14:paraId="1D18D9F4" w14:textId="77777777" w:rsidR="008D4239" w:rsidRDefault="008D4239">
            <w:pPr>
              <w:spacing w:after="0"/>
              <w:jc w:val="both"/>
              <w:rPr>
                <w:rFonts w:ascii="Arial" w:hAnsi="Arial" w:cs="Arial"/>
                <w:bCs/>
                <w:lang w:eastAsia="zh-CN"/>
              </w:rPr>
            </w:pPr>
          </w:p>
        </w:tc>
        <w:tc>
          <w:tcPr>
            <w:tcW w:w="9096" w:type="dxa"/>
            <w:shd w:val="clear" w:color="auto" w:fill="auto"/>
          </w:tcPr>
          <w:p w14:paraId="5D6E24F4" w14:textId="77777777" w:rsidR="008D4239" w:rsidRDefault="008D4239">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77777777"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rFonts w:ascii="Arial" w:hAnsi="Arial" w:cs="Arial"/>
        </w:rPr>
      </w:pPr>
    </w:p>
    <w:p w14:paraId="3215328F" w14:textId="77777777" w:rsidR="008D4239" w:rsidRDefault="008D4239">
      <w:pPr>
        <w:spacing w:after="0"/>
        <w:jc w:val="both"/>
        <w:rPr>
          <w:rFonts w:ascii="Arial" w:hAnsi="Arial" w:cs="Arial"/>
        </w:rPr>
      </w:pPr>
    </w:p>
    <w:p w14:paraId="7241657F" w14:textId="77777777" w:rsidR="008D4239" w:rsidRDefault="00B61D12">
      <w:pPr>
        <w:pStyle w:val="2"/>
      </w:pPr>
      <w:r>
        <w:rPr>
          <w:rFonts w:cs="Arial"/>
        </w:rPr>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宋体" w:hAnsi="Arial" w:cs="Arial"/>
                <w:bCs/>
                <w:lang w:val="en-US" w:eastAsia="zh-CN"/>
              </w:rPr>
            </w:pPr>
            <w:r>
              <w:rPr>
                <w:rFonts w:ascii="Arial" w:eastAsia="宋体"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宋体" w:hAnsi="Arial" w:cs="Arial"/>
                <w:bCs/>
                <w:lang w:val="en-US" w:eastAsia="zh-CN"/>
              </w:rPr>
            </w:pPr>
            <w:bookmarkStart w:id="8" w:name="OLE_LINK3"/>
            <w:r>
              <w:rPr>
                <w:rFonts w:ascii="Arial" w:eastAsia="宋体" w:hAnsi="Arial" w:cs="Arial" w:hint="eastAsia"/>
                <w:bCs/>
                <w:lang w:val="en-US" w:eastAsia="zh-CN"/>
              </w:rPr>
              <w:t xml:space="preserve">We think the release </w:t>
            </w:r>
            <w:proofErr w:type="gramStart"/>
            <w:r>
              <w:rPr>
                <w:rFonts w:ascii="Arial" w:eastAsia="宋体" w:hAnsi="Arial" w:cs="Arial" w:hint="eastAsia"/>
                <w:bCs/>
                <w:lang w:val="en-US" w:eastAsia="zh-CN"/>
              </w:rPr>
              <w:t>branch(</w:t>
            </w:r>
            <w:proofErr w:type="gramEnd"/>
            <w:r>
              <w:rPr>
                <w:rFonts w:ascii="Arial" w:eastAsia="宋体" w:hAnsi="Arial" w:cs="Arial" w:hint="eastAsia"/>
                <w:bCs/>
                <w:lang w:val="en-US" w:eastAsia="zh-CN"/>
              </w:rPr>
              <w:t xml:space="preserve">i.e. </w:t>
            </w:r>
            <w:bookmarkStart w:id="9" w:name="OLE_LINK2"/>
            <w:r>
              <w:rPr>
                <w:rFonts w:ascii="Arial" w:eastAsia="宋体" w:hAnsi="Arial" w:cs="Arial" w:hint="eastAsia"/>
                <w:bCs/>
                <w:lang w:val="en-US" w:eastAsia="zh-CN"/>
              </w:rPr>
              <w:t xml:space="preserve">release in </w:t>
            </w:r>
            <w:proofErr w:type="spellStart"/>
            <w:r>
              <w:rPr>
                <w:rFonts w:ascii="Arial" w:eastAsia="宋体" w:hAnsi="Arial" w:cs="Arial" w:hint="eastAsia"/>
                <w:bCs/>
                <w:lang w:val="en-US" w:eastAsia="zh-CN"/>
              </w:rPr>
              <w:t>SetupRelease</w:t>
            </w:r>
            <w:bookmarkEnd w:id="9"/>
            <w:proofErr w:type="spellEnd"/>
            <w:r>
              <w:rPr>
                <w:rFonts w:ascii="Arial" w:eastAsia="宋体" w:hAnsi="Arial" w:cs="Arial" w:hint="eastAsia"/>
                <w:bCs/>
                <w:lang w:val="en-US" w:eastAsia="zh-CN"/>
              </w:rPr>
              <w:t>) can be used in option B, and</w:t>
            </w:r>
            <w:bookmarkStart w:id="10" w:name="OLE_LINK8"/>
            <w:r>
              <w:rPr>
                <w:rFonts w:ascii="Arial" w:eastAsia="宋体" w:hAnsi="Arial" w:cs="Arial" w:hint="eastAsia"/>
                <w:bCs/>
                <w:lang w:val="en-US" w:eastAsia="zh-CN"/>
              </w:rPr>
              <w:t xml:space="preserve"> the </w:t>
            </w:r>
            <w:r>
              <w:rPr>
                <w:rFonts w:ascii="Arial" w:eastAsia="MS Mincho" w:hAnsi="Arial" w:cs="Arial"/>
                <w:bCs/>
                <w:lang w:eastAsia="ja-JP"/>
              </w:rPr>
              <w:t>need code</w:t>
            </w:r>
            <w:r>
              <w:rPr>
                <w:rFonts w:ascii="Arial" w:eastAsia="宋体" w:hAnsi="Arial" w:cs="Arial" w:hint="eastAsia"/>
                <w:bCs/>
                <w:lang w:val="en-US" w:eastAsia="zh-CN"/>
              </w:rPr>
              <w:t xml:space="preserve"> of  </w:t>
            </w:r>
            <w:r>
              <w:rPr>
                <w:rFonts w:ascii="Arial" w:eastAsia="宋体" w:hAnsi="Arial" w:cs="Arial" w:hint="eastAsia"/>
                <w:bCs/>
                <w:i/>
                <w:iCs/>
                <w:lang w:val="en-US" w:eastAsia="zh-CN"/>
              </w:rPr>
              <w:t>candidateBeamRSListExt-v1610</w:t>
            </w:r>
            <w:r>
              <w:rPr>
                <w:rFonts w:ascii="Arial" w:eastAsia="宋体" w:hAnsi="Arial" w:cs="Arial" w:hint="eastAsia"/>
                <w:bCs/>
                <w:lang w:val="en-US" w:eastAsia="zh-CN"/>
              </w:rPr>
              <w:t xml:space="preserve"> can be </w:t>
            </w:r>
            <w:r>
              <w:rPr>
                <w:rFonts w:ascii="Arial" w:eastAsia="宋体" w:hAnsi="Arial" w:cs="Arial"/>
                <w:bCs/>
                <w:lang w:val="en-US" w:eastAsia="zh-CN"/>
              </w:rPr>
              <w:t>‘</w:t>
            </w:r>
            <w:r>
              <w:rPr>
                <w:rFonts w:ascii="Arial" w:eastAsia="宋体" w:hAnsi="Arial" w:cs="Arial" w:hint="eastAsia"/>
                <w:bCs/>
                <w:lang w:val="en-US" w:eastAsia="zh-CN"/>
              </w:rPr>
              <w:t>Need M</w:t>
            </w:r>
            <w:r>
              <w:rPr>
                <w:rFonts w:ascii="Arial" w:eastAsia="宋体" w:hAnsi="Arial" w:cs="Arial"/>
                <w:bCs/>
                <w:lang w:val="en-US" w:eastAsia="zh-CN"/>
              </w:rPr>
              <w:t>’</w:t>
            </w:r>
            <w:bookmarkEnd w:id="10"/>
            <w:r>
              <w:rPr>
                <w:rFonts w:ascii="Arial" w:eastAsia="宋体" w:hAnsi="Arial" w:cs="Arial" w:hint="eastAsia"/>
                <w:bCs/>
                <w:lang w:val="en-US" w:eastAsia="zh-CN"/>
              </w:rPr>
              <w:t>.</w:t>
            </w:r>
            <w:bookmarkEnd w:id="8"/>
          </w:p>
          <w:p w14:paraId="6118EDCC" w14:textId="77777777" w:rsidR="008D4239" w:rsidRDefault="008D4239">
            <w:pPr>
              <w:spacing w:after="0" w:line="264" w:lineRule="auto"/>
              <w:jc w:val="both"/>
              <w:rPr>
                <w:rFonts w:ascii="Arial" w:eastAsia="宋体" w:hAnsi="Arial" w:cs="Arial"/>
                <w:bCs/>
                <w:lang w:val="en-US" w:eastAsia="zh-CN"/>
              </w:rPr>
            </w:pPr>
          </w:p>
          <w:p w14:paraId="14679A15"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For option B ,</w:t>
            </w:r>
            <w:bookmarkStart w:id="11" w:name="OLE_LINK29"/>
            <w:r>
              <w:rPr>
                <w:rFonts w:ascii="Arial" w:eastAsia="宋体" w:hAnsi="Arial" w:cs="Arial" w:hint="eastAsia"/>
                <w:bCs/>
                <w:lang w:val="en-US" w:eastAsia="zh-CN"/>
              </w:rPr>
              <w:t>we think the key concerns are:</w:t>
            </w:r>
          </w:p>
          <w:bookmarkEnd w:id="11"/>
          <w:p w14:paraId="658ECB7A" w14:textId="77777777" w:rsidR="008D4239" w:rsidRDefault="00B61D12">
            <w:pPr>
              <w:numPr>
                <w:ilvl w:val="0"/>
                <w:numId w:val="9"/>
              </w:num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T</w:t>
            </w:r>
            <w:r>
              <w:rPr>
                <w:rFonts w:ascii="Arial" w:eastAsia="宋体" w:hAnsi="Arial" w:cs="Arial" w:hint="eastAsia"/>
                <w:bCs/>
                <w:lang w:eastAsia="zh-CN"/>
              </w:rPr>
              <w:t xml:space="preserve">he UE treats </w:t>
            </w:r>
            <w:proofErr w:type="spellStart"/>
            <w:r>
              <w:rPr>
                <w:rFonts w:ascii="Arial" w:eastAsia="宋体" w:hAnsi="Arial" w:cs="Arial" w:hint="eastAsia"/>
                <w:bCs/>
                <w:i/>
                <w:iCs/>
                <w:lang w:eastAsia="zh-CN"/>
              </w:rPr>
              <w:t>candidateBeamRSList</w:t>
            </w:r>
            <w:proofErr w:type="spellEnd"/>
            <w:r>
              <w:rPr>
                <w:rFonts w:ascii="Arial" w:eastAsia="宋体" w:hAnsi="Arial" w:cs="Arial" w:hint="eastAsia"/>
                <w:bCs/>
                <w:i/>
                <w:iCs/>
                <w:lang w:eastAsia="zh-CN"/>
              </w:rPr>
              <w:t xml:space="preserve"> </w:t>
            </w:r>
            <w:r>
              <w:rPr>
                <w:rFonts w:ascii="Arial" w:eastAsia="宋体" w:hAnsi="Arial" w:cs="Arial" w:hint="eastAsia"/>
                <w:bCs/>
                <w:lang w:eastAsia="zh-CN"/>
              </w:rPr>
              <w:t xml:space="preserve">and </w:t>
            </w:r>
            <w:r>
              <w:rPr>
                <w:rFonts w:ascii="Arial" w:eastAsia="宋体" w:hAnsi="Arial" w:cs="Arial" w:hint="eastAsia"/>
                <w:bCs/>
                <w:i/>
                <w:iCs/>
                <w:lang w:eastAsia="zh-CN"/>
              </w:rPr>
              <w:t>candidateBeamRSListExt-v1610</w:t>
            </w:r>
            <w:r>
              <w:rPr>
                <w:rFonts w:ascii="Arial" w:eastAsia="宋体" w:hAnsi="Arial" w:cs="Arial" w:hint="eastAsia"/>
                <w:bCs/>
                <w:lang w:eastAsia="zh-CN"/>
              </w:rPr>
              <w:t xml:space="preserve"> as a single </w:t>
            </w:r>
            <w:bookmarkStart w:id="12" w:name="OLE_LINK34"/>
            <w:bookmarkStart w:id="13" w:name="OLE_LINK22"/>
            <w:r>
              <w:rPr>
                <w:rFonts w:ascii="Arial" w:eastAsia="宋体" w:hAnsi="Arial" w:cs="Arial" w:hint="eastAsia"/>
                <w:bCs/>
                <w:lang w:eastAsia="zh-CN"/>
              </w:rPr>
              <w:t>concatenated</w:t>
            </w:r>
            <w:bookmarkEnd w:id="12"/>
            <w:r>
              <w:rPr>
                <w:rFonts w:ascii="Arial" w:eastAsia="宋体" w:hAnsi="Arial" w:cs="Arial" w:hint="eastAsia"/>
                <w:bCs/>
                <w:lang w:eastAsia="zh-CN"/>
              </w:rPr>
              <w:t xml:space="preserve"> </w:t>
            </w:r>
            <w:bookmarkEnd w:id="13"/>
            <w:r>
              <w:rPr>
                <w:rFonts w:ascii="Arial" w:eastAsia="宋体" w:hAnsi="Arial" w:cs="Arial" w:hint="eastAsia"/>
                <w:bCs/>
                <w:lang w:val="en-US" w:eastAsia="zh-CN"/>
              </w:rPr>
              <w:t>list;</w:t>
            </w:r>
          </w:p>
          <w:p w14:paraId="3220FBD6"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 xml:space="preserve">2) </w:t>
            </w:r>
            <w:bookmarkStart w:id="14" w:name="OLE_LINK30"/>
            <w:r>
              <w:rPr>
                <w:rFonts w:ascii="Arial" w:eastAsia="宋体" w:hAnsi="Arial" w:cs="Arial" w:hint="eastAsia"/>
                <w:bCs/>
                <w:lang w:val="en-US" w:eastAsia="zh-CN"/>
              </w:rPr>
              <w:t xml:space="preserve">The first 16 entries are configured by </w:t>
            </w:r>
            <w:bookmarkStart w:id="15" w:name="OLE_LINK19"/>
            <w:proofErr w:type="spellStart"/>
            <w:r>
              <w:rPr>
                <w:rFonts w:ascii="Arial" w:eastAsia="宋体" w:hAnsi="Arial" w:cs="Arial" w:hint="eastAsia"/>
                <w:bCs/>
                <w:i/>
                <w:iCs/>
                <w:lang w:eastAsia="zh-CN"/>
              </w:rPr>
              <w:t>candidateBeamRSList</w:t>
            </w:r>
            <w:bookmarkEnd w:id="15"/>
            <w:proofErr w:type="spellEnd"/>
            <w:r>
              <w:rPr>
                <w:rFonts w:ascii="Arial" w:eastAsia="宋体" w:hAnsi="Arial" w:cs="Arial" w:hint="eastAsia"/>
                <w:bCs/>
                <w:lang w:val="en-US" w:eastAsia="zh-CN"/>
              </w:rPr>
              <w:t>, and</w:t>
            </w:r>
            <w:r>
              <w:rPr>
                <w:rFonts w:ascii="Arial" w:eastAsia="宋体" w:hAnsi="Arial" w:cs="Arial" w:hint="eastAsia"/>
                <w:bCs/>
                <w:lang w:eastAsia="zh-CN"/>
              </w:rPr>
              <w:t xml:space="preserve"> </w:t>
            </w:r>
            <w:r>
              <w:rPr>
                <w:rFonts w:ascii="Arial" w:eastAsia="宋体" w:hAnsi="Arial" w:cs="Arial" w:hint="eastAsia"/>
                <w:bCs/>
                <w:lang w:val="en-US" w:eastAsia="zh-CN"/>
              </w:rPr>
              <w:t>the entries over 16 are configured by</w:t>
            </w:r>
            <w:r>
              <w:rPr>
                <w:rFonts w:ascii="Arial" w:eastAsia="宋体" w:hAnsi="Arial" w:cs="Arial" w:hint="eastAsia"/>
                <w:bCs/>
                <w:lang w:eastAsia="zh-CN"/>
              </w:rPr>
              <w:t xml:space="preserve"> candidateBeamRSListExt-v1610</w:t>
            </w:r>
            <w:r>
              <w:rPr>
                <w:rFonts w:ascii="Arial" w:eastAsia="宋体" w:hAnsi="Arial" w:cs="Arial" w:hint="eastAsia"/>
                <w:bCs/>
                <w:lang w:val="en-US" w:eastAsia="zh-CN"/>
              </w:rPr>
              <w:t>;</w:t>
            </w:r>
            <w:bookmarkEnd w:id="14"/>
          </w:p>
          <w:p w14:paraId="366A0587"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 xml:space="preserve">3)  </w:t>
            </w:r>
            <w:bookmarkStart w:id="16" w:name="OLE_LINK20"/>
            <w:r>
              <w:rPr>
                <w:rFonts w:ascii="Arial" w:eastAsia="宋体" w:hAnsi="Arial" w:cs="Arial" w:hint="eastAsia"/>
                <w:bCs/>
                <w:lang w:val="en-US" w:eastAsia="zh-CN"/>
              </w:rPr>
              <w:t xml:space="preserve">The </w:t>
            </w:r>
            <w:r>
              <w:rPr>
                <w:rFonts w:ascii="Arial" w:eastAsia="MS Mincho" w:hAnsi="Arial" w:cs="Arial"/>
                <w:bCs/>
                <w:lang w:eastAsia="ja-JP"/>
              </w:rPr>
              <w:t>need code</w:t>
            </w:r>
            <w:r>
              <w:rPr>
                <w:rFonts w:ascii="Arial" w:eastAsia="宋体" w:hAnsi="Arial" w:cs="Arial" w:hint="eastAsia"/>
                <w:bCs/>
                <w:lang w:val="en-US" w:eastAsia="zh-CN"/>
              </w:rPr>
              <w:t xml:space="preserve">s of </w:t>
            </w:r>
            <w:proofErr w:type="spellStart"/>
            <w:r>
              <w:rPr>
                <w:rFonts w:ascii="Arial" w:eastAsia="宋体" w:hAnsi="Arial" w:cs="Arial" w:hint="eastAsia"/>
                <w:bCs/>
                <w:i/>
                <w:iCs/>
                <w:lang w:eastAsia="zh-CN"/>
              </w:rPr>
              <w:t>candidateBeamRSList</w:t>
            </w:r>
            <w:proofErr w:type="spellEnd"/>
            <w:r>
              <w:rPr>
                <w:rFonts w:ascii="Arial" w:eastAsia="宋体" w:hAnsi="Arial" w:cs="Arial" w:hint="eastAsia"/>
                <w:bCs/>
                <w:i/>
                <w:iCs/>
                <w:lang w:val="en-US" w:eastAsia="zh-CN"/>
              </w:rPr>
              <w:t xml:space="preserve"> </w:t>
            </w:r>
            <w:r>
              <w:rPr>
                <w:rFonts w:ascii="Arial" w:eastAsia="宋体" w:hAnsi="Arial" w:cs="Arial" w:hint="eastAsia"/>
                <w:bCs/>
                <w:lang w:val="en-US" w:eastAsia="zh-CN"/>
              </w:rPr>
              <w:t xml:space="preserve">and </w:t>
            </w:r>
            <w:bookmarkStart w:id="17" w:name="OLE_LINK21"/>
            <w:r>
              <w:rPr>
                <w:rFonts w:ascii="Arial" w:eastAsia="宋体" w:hAnsi="Arial" w:cs="Arial" w:hint="eastAsia"/>
                <w:bCs/>
                <w:i/>
                <w:iCs/>
                <w:lang w:val="en-US" w:eastAsia="zh-CN"/>
              </w:rPr>
              <w:t>candidateBeamRSListExt-v1610</w:t>
            </w:r>
            <w:bookmarkEnd w:id="17"/>
            <w:r>
              <w:rPr>
                <w:rFonts w:ascii="Arial" w:eastAsia="宋体" w:hAnsi="Arial" w:cs="Arial" w:hint="eastAsia"/>
                <w:bCs/>
                <w:lang w:val="en-US" w:eastAsia="zh-CN"/>
              </w:rPr>
              <w:t xml:space="preserve"> all are  </w:t>
            </w:r>
            <w:r>
              <w:rPr>
                <w:rFonts w:ascii="Arial" w:eastAsia="宋体" w:hAnsi="Arial" w:cs="Arial"/>
                <w:bCs/>
                <w:lang w:val="en-US" w:eastAsia="zh-CN"/>
              </w:rPr>
              <w:t>‘</w:t>
            </w:r>
            <w:r>
              <w:rPr>
                <w:rFonts w:ascii="Arial" w:eastAsia="宋体" w:hAnsi="Arial" w:cs="Arial" w:hint="eastAsia"/>
                <w:bCs/>
                <w:lang w:val="en-US" w:eastAsia="zh-CN"/>
              </w:rPr>
              <w:t>Need M</w:t>
            </w:r>
            <w:r>
              <w:rPr>
                <w:rFonts w:ascii="Arial" w:eastAsia="宋体" w:hAnsi="Arial" w:cs="Arial"/>
                <w:bCs/>
                <w:lang w:val="en-US" w:eastAsia="zh-CN"/>
              </w:rPr>
              <w:t>’</w:t>
            </w:r>
            <w:bookmarkEnd w:id="16"/>
            <w:r>
              <w:rPr>
                <w:rFonts w:ascii="Arial" w:eastAsia="宋体" w:hAnsi="Arial" w:cs="Arial" w:hint="eastAsia"/>
                <w:bCs/>
                <w:lang w:val="en-US" w:eastAsia="zh-CN"/>
              </w:rPr>
              <w:t xml:space="preserve">; </w:t>
            </w:r>
          </w:p>
          <w:p w14:paraId="1C62DC25"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 xml:space="preserve">4) If NW wants to release the entries over 16, NW uses release branch of </w:t>
            </w:r>
            <w:r>
              <w:rPr>
                <w:rFonts w:ascii="Arial" w:eastAsia="宋体" w:hAnsi="Arial" w:cs="Arial" w:hint="eastAsia"/>
                <w:bCs/>
                <w:i/>
                <w:iCs/>
                <w:lang w:val="en-US" w:eastAsia="zh-CN"/>
              </w:rPr>
              <w:t>candidateBeamRSListExt-v1610</w:t>
            </w:r>
            <w:r>
              <w:rPr>
                <w:rFonts w:ascii="Arial" w:eastAsia="宋体" w:hAnsi="Arial" w:cs="Arial" w:hint="eastAsia"/>
                <w:bCs/>
                <w:lang w:val="en-US" w:eastAsia="zh-CN"/>
              </w:rPr>
              <w:t>.</w:t>
            </w:r>
          </w:p>
          <w:p w14:paraId="17A43197" w14:textId="77777777" w:rsidR="008D4239" w:rsidRDefault="008D4239">
            <w:pPr>
              <w:spacing w:after="0" w:line="264" w:lineRule="auto"/>
              <w:jc w:val="both"/>
              <w:rPr>
                <w:rFonts w:ascii="Arial" w:eastAsia="宋体" w:hAnsi="Arial" w:cs="Arial"/>
                <w:bCs/>
                <w:lang w:val="en-US" w:eastAsia="zh-CN"/>
              </w:rPr>
            </w:pPr>
          </w:p>
          <w:p w14:paraId="110F1F89" w14:textId="77777777" w:rsidR="008D4239" w:rsidRDefault="00B61D12">
            <w:pPr>
              <w:spacing w:after="0" w:line="264" w:lineRule="auto"/>
              <w:jc w:val="both"/>
              <w:rPr>
                <w:rFonts w:ascii="Arial" w:eastAsia="宋体" w:hAnsi="Arial" w:cs="Arial"/>
                <w:b/>
                <w:lang w:val="en-US" w:eastAsia="zh-CN"/>
              </w:rPr>
            </w:pPr>
            <w:r>
              <w:rPr>
                <w:rFonts w:ascii="Arial" w:eastAsia="宋体" w:hAnsi="Arial" w:cs="Arial" w:hint="eastAsia"/>
                <w:b/>
                <w:lang w:val="en-US" w:eastAsia="zh-CN"/>
              </w:rPr>
              <w:t xml:space="preserve">For </w:t>
            </w:r>
            <w:bookmarkStart w:id="18" w:name="OLE_LINK31"/>
            <w:r>
              <w:rPr>
                <w:rFonts w:ascii="Arial" w:eastAsia="宋体" w:hAnsi="Arial" w:cs="Arial" w:hint="eastAsia"/>
                <w:b/>
                <w:lang w:val="en-US" w:eastAsia="zh-CN"/>
              </w:rPr>
              <w:t>example</w:t>
            </w:r>
            <w:bookmarkEnd w:id="18"/>
            <w:r>
              <w:rPr>
                <w:rFonts w:ascii="Arial" w:eastAsia="宋体" w:hAnsi="Arial" w:cs="Arial" w:hint="eastAsia"/>
                <w:b/>
                <w:lang w:val="en-US" w:eastAsia="zh-CN"/>
              </w:rPr>
              <w:t>,</w:t>
            </w:r>
          </w:p>
          <w:p w14:paraId="0C398EA8"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color w:val="0070C0"/>
                <w:lang w:val="en-US" w:eastAsia="zh-CN"/>
              </w:rPr>
              <w:t>Step1</w:t>
            </w:r>
            <w:r>
              <w:rPr>
                <w:rFonts w:ascii="Arial" w:eastAsia="宋体"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 xml:space="preserve">NW only includes 16 entries by </w:t>
            </w:r>
            <w:bookmarkStart w:id="19" w:name="OLE_LINK24"/>
            <w:proofErr w:type="spellStart"/>
            <w:r>
              <w:rPr>
                <w:rFonts w:ascii="Arial" w:eastAsia="宋体" w:hAnsi="Arial" w:cs="Arial" w:hint="eastAsia"/>
                <w:bCs/>
                <w:i/>
                <w:iCs/>
                <w:lang w:eastAsia="zh-CN"/>
              </w:rPr>
              <w:t>candidateBeamRSList</w:t>
            </w:r>
            <w:proofErr w:type="spellEnd"/>
            <w:r>
              <w:rPr>
                <w:rFonts w:ascii="Arial" w:eastAsia="宋体" w:hAnsi="Arial" w:cs="Arial" w:hint="eastAsia"/>
                <w:bCs/>
                <w:lang w:val="en-US" w:eastAsia="zh-CN"/>
              </w:rPr>
              <w:t>;</w:t>
            </w:r>
            <w:bookmarkEnd w:id="19"/>
          </w:p>
          <w:p w14:paraId="236AC565"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color w:val="0070C0"/>
                <w:lang w:val="en-US" w:eastAsia="zh-CN"/>
              </w:rPr>
              <w:t>Step2</w:t>
            </w:r>
            <w:r>
              <w:rPr>
                <w:rFonts w:ascii="Arial" w:eastAsia="宋体" w:hAnsi="Arial" w:cs="Arial" w:hint="eastAsia"/>
                <w:bCs/>
                <w:lang w:val="en-US" w:eastAsia="zh-CN"/>
              </w:rPr>
              <w:t>(</w:t>
            </w:r>
            <w:bookmarkStart w:id="20" w:name="OLE_LINK32"/>
            <w:r>
              <w:rPr>
                <w:rFonts w:ascii="Arial" w:eastAsia="宋体" w:hAnsi="Arial" w:cs="Arial" w:hint="eastAsia"/>
                <w:bCs/>
                <w:lang w:val="en-US" w:eastAsia="zh-CN"/>
              </w:rPr>
              <w:t xml:space="preserve">NW wants to add 6 more entries, and </w:t>
            </w:r>
            <w:bookmarkStart w:id="21" w:name="OLE_LINK23"/>
            <w:r>
              <w:rPr>
                <w:rFonts w:ascii="Arial" w:eastAsia="宋体" w:hAnsi="Arial" w:cs="Arial" w:hint="eastAsia"/>
                <w:bCs/>
                <w:lang w:val="en-US" w:eastAsia="zh-CN"/>
              </w:rPr>
              <w:t xml:space="preserve">maintains </w:t>
            </w:r>
            <w:bookmarkEnd w:id="21"/>
            <w:r>
              <w:rPr>
                <w:rFonts w:ascii="Arial" w:eastAsia="宋体" w:hAnsi="Arial" w:cs="Arial" w:hint="eastAsia"/>
                <w:bCs/>
                <w:lang w:val="en-US" w:eastAsia="zh-CN"/>
              </w:rPr>
              <w:t>the first 16 entries unchanged</w:t>
            </w:r>
            <w:bookmarkEnd w:id="20"/>
            <w:r>
              <w:rPr>
                <w:rFonts w:ascii="Arial" w:eastAsia="宋体" w:hAnsi="Arial" w:cs="Arial" w:hint="eastAsia"/>
                <w:bCs/>
                <w:lang w:val="en-US" w:eastAsia="zh-CN"/>
              </w:rPr>
              <w:t xml:space="preserve">): </w:t>
            </w:r>
          </w:p>
          <w:p w14:paraId="5223873C"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 xml:space="preserve">NW only includes 6 entries by </w:t>
            </w:r>
            <w:bookmarkStart w:id="22" w:name="OLE_LINK26"/>
            <w:bookmarkStart w:id="23" w:name="OLE_LINK28"/>
            <w:r>
              <w:rPr>
                <w:rFonts w:ascii="Arial" w:eastAsia="宋体" w:hAnsi="Arial" w:cs="Arial" w:hint="eastAsia"/>
                <w:bCs/>
                <w:i/>
                <w:iCs/>
                <w:lang w:val="en-US" w:eastAsia="zh-CN"/>
              </w:rPr>
              <w:t>candidateBeamRSListExt-</w:t>
            </w:r>
            <w:proofErr w:type="gramStart"/>
            <w:r>
              <w:rPr>
                <w:rFonts w:ascii="Arial" w:eastAsia="宋体" w:hAnsi="Arial" w:cs="Arial" w:hint="eastAsia"/>
                <w:bCs/>
                <w:i/>
                <w:iCs/>
                <w:lang w:val="en-US" w:eastAsia="zh-CN"/>
              </w:rPr>
              <w:t>v1610</w:t>
            </w:r>
            <w:r>
              <w:rPr>
                <w:rFonts w:ascii="Arial" w:eastAsia="宋体" w:hAnsi="Arial" w:cs="Arial" w:hint="eastAsia"/>
                <w:bCs/>
                <w:lang w:val="en-US" w:eastAsia="zh-CN"/>
              </w:rPr>
              <w:t>(</w:t>
            </w:r>
            <w:proofErr w:type="gramEnd"/>
            <w:r>
              <w:rPr>
                <w:rFonts w:ascii="Arial" w:eastAsia="宋体" w:hAnsi="Arial" w:cs="Arial" w:hint="eastAsia"/>
                <w:bCs/>
                <w:lang w:val="en-US" w:eastAsia="zh-CN"/>
              </w:rPr>
              <w:t>setup)</w:t>
            </w:r>
            <w:bookmarkEnd w:id="22"/>
            <w:r>
              <w:rPr>
                <w:rFonts w:ascii="Arial" w:eastAsia="宋体" w:hAnsi="Arial" w:cs="Arial" w:hint="eastAsia"/>
                <w:bCs/>
                <w:lang w:val="en-US" w:eastAsia="zh-CN"/>
              </w:rPr>
              <w:t>,</w:t>
            </w:r>
            <w:bookmarkEnd w:id="23"/>
            <w:r>
              <w:rPr>
                <w:rFonts w:ascii="Arial" w:eastAsia="宋体" w:hAnsi="Arial" w:cs="Arial" w:hint="eastAsia"/>
                <w:bCs/>
                <w:lang w:val="en-US" w:eastAsia="zh-CN"/>
              </w:rPr>
              <w:t xml:space="preserve"> does not include </w:t>
            </w:r>
            <w:proofErr w:type="spellStart"/>
            <w:r>
              <w:rPr>
                <w:rFonts w:ascii="Arial" w:eastAsia="宋体" w:hAnsi="Arial" w:cs="Arial" w:hint="eastAsia"/>
                <w:bCs/>
                <w:i/>
                <w:iCs/>
                <w:lang w:eastAsia="zh-CN"/>
              </w:rPr>
              <w:t>candidateBeamRSList</w:t>
            </w:r>
            <w:proofErr w:type="spellEnd"/>
            <w:r>
              <w:rPr>
                <w:rFonts w:ascii="Arial" w:eastAsia="宋体" w:hAnsi="Arial" w:cs="Arial" w:hint="eastAsia"/>
                <w:bCs/>
                <w:lang w:val="en-US" w:eastAsia="zh-CN"/>
              </w:rPr>
              <w:t xml:space="preserve">( </w:t>
            </w:r>
            <w:bookmarkStart w:id="24" w:name="OLE_LINK33"/>
            <w:r>
              <w:rPr>
                <w:rFonts w:ascii="Arial" w:eastAsia="宋体" w:hAnsi="Arial" w:cs="Arial" w:hint="eastAsia"/>
                <w:bCs/>
                <w:lang w:val="en-US" w:eastAsia="zh-CN"/>
              </w:rPr>
              <w:t xml:space="preserve">because the field is </w:t>
            </w:r>
            <w:r>
              <w:rPr>
                <w:rFonts w:ascii="Arial" w:eastAsia="宋体" w:hAnsi="Arial" w:cs="Arial"/>
                <w:bCs/>
                <w:lang w:val="en-US" w:eastAsia="zh-CN"/>
              </w:rPr>
              <w:t>‘</w:t>
            </w:r>
            <w:r>
              <w:rPr>
                <w:rFonts w:ascii="Arial" w:eastAsia="宋体" w:hAnsi="Arial" w:cs="Arial" w:hint="eastAsia"/>
                <w:bCs/>
                <w:lang w:val="en-US" w:eastAsia="zh-CN"/>
              </w:rPr>
              <w:t>Need M</w:t>
            </w:r>
            <w:r>
              <w:rPr>
                <w:rFonts w:ascii="Arial" w:eastAsia="宋体" w:hAnsi="Arial" w:cs="Arial"/>
                <w:bCs/>
                <w:lang w:val="en-US" w:eastAsia="zh-CN"/>
              </w:rPr>
              <w:t>’</w:t>
            </w:r>
            <w:r>
              <w:rPr>
                <w:rFonts w:ascii="Arial" w:eastAsia="宋体" w:hAnsi="Arial" w:cs="Arial" w:hint="eastAsia"/>
                <w:bCs/>
                <w:lang w:val="en-US" w:eastAsia="zh-CN"/>
              </w:rPr>
              <w:t xml:space="preserve">, when the UE receives the second message, </w:t>
            </w:r>
            <w:bookmarkStart w:id="25" w:name="OLE_LINK35"/>
            <w:r>
              <w:rPr>
                <w:rFonts w:ascii="Arial" w:eastAsia="宋体" w:hAnsi="Arial" w:cs="Arial" w:hint="eastAsia"/>
                <w:bCs/>
                <w:lang w:val="en-US" w:eastAsia="zh-CN"/>
              </w:rPr>
              <w:t xml:space="preserve">the UE stores the new 6 entries </w:t>
            </w:r>
            <w:bookmarkStart w:id="26" w:name="OLE_LINK36"/>
            <w:r>
              <w:rPr>
                <w:rFonts w:ascii="Arial" w:eastAsia="宋体" w:hAnsi="Arial" w:cs="Arial" w:hint="eastAsia"/>
                <w:bCs/>
                <w:lang w:eastAsia="zh-CN"/>
              </w:rPr>
              <w:t>concatenated</w:t>
            </w:r>
            <w:r>
              <w:rPr>
                <w:rFonts w:ascii="Arial" w:eastAsia="宋体" w:hAnsi="Arial" w:cs="Arial" w:hint="eastAsia"/>
                <w:bCs/>
                <w:lang w:val="en-US" w:eastAsia="zh-CN"/>
              </w:rPr>
              <w:t xml:space="preserve"> </w:t>
            </w:r>
            <w:bookmarkEnd w:id="26"/>
            <w:r>
              <w:rPr>
                <w:rFonts w:ascii="Arial" w:eastAsia="宋体" w:hAnsi="Arial" w:cs="Arial" w:hint="eastAsia"/>
                <w:bCs/>
                <w:lang w:val="en-US" w:eastAsia="zh-CN"/>
              </w:rPr>
              <w:t>to the first 16 entries.</w:t>
            </w:r>
            <w:bookmarkEnd w:id="25"/>
            <w:r>
              <w:rPr>
                <w:rFonts w:ascii="Arial" w:eastAsia="宋体" w:hAnsi="Arial" w:cs="Arial" w:hint="eastAsia"/>
                <w:bCs/>
                <w:lang w:val="en-US" w:eastAsia="zh-CN"/>
              </w:rPr>
              <w:t xml:space="preserve"> After processing the second message, the UE has 22 entries. </w:t>
            </w:r>
            <w:bookmarkEnd w:id="24"/>
            <w:r>
              <w:rPr>
                <w:rFonts w:ascii="Arial" w:eastAsia="宋体" w:hAnsi="Arial" w:cs="Arial" w:hint="eastAsia"/>
                <w:bCs/>
                <w:lang w:val="en-US" w:eastAsia="zh-CN"/>
              </w:rPr>
              <w:t>)</w:t>
            </w:r>
          </w:p>
          <w:p w14:paraId="3807F6F1" w14:textId="77777777" w:rsidR="008D4239" w:rsidRDefault="00B61D12">
            <w:pPr>
              <w:spacing w:after="0" w:line="264" w:lineRule="auto"/>
              <w:jc w:val="both"/>
              <w:rPr>
                <w:rFonts w:ascii="Arial" w:eastAsia="宋体" w:hAnsi="Arial" w:cs="Arial"/>
                <w:bCs/>
                <w:lang w:val="en-US" w:eastAsia="zh-CN"/>
              </w:rPr>
            </w:pPr>
            <w:bookmarkStart w:id="27" w:name="OLE_LINK25"/>
            <w:r>
              <w:rPr>
                <w:rFonts w:ascii="Arial" w:eastAsia="宋体" w:hAnsi="Arial" w:cs="Arial" w:hint="eastAsia"/>
                <w:bCs/>
                <w:color w:val="0070C0"/>
                <w:lang w:val="en-US" w:eastAsia="zh-CN"/>
              </w:rPr>
              <w:t>Step3</w:t>
            </w:r>
            <w:r>
              <w:rPr>
                <w:rFonts w:ascii="Arial" w:eastAsia="宋体" w:hAnsi="Arial" w:cs="Arial" w:hint="eastAsia"/>
                <w:bCs/>
                <w:lang w:val="en-US" w:eastAsia="zh-CN"/>
              </w:rPr>
              <w:t>(</w:t>
            </w:r>
            <w:bookmarkStart w:id="28" w:name="OLE_LINK37"/>
            <w:r>
              <w:rPr>
                <w:rFonts w:ascii="Arial" w:eastAsia="宋体" w:hAnsi="Arial" w:cs="Arial" w:hint="eastAsia"/>
                <w:bCs/>
                <w:lang w:val="en-US" w:eastAsia="zh-CN"/>
              </w:rPr>
              <w:t>NW only wants to modify any entry from the first 16 entries</w:t>
            </w:r>
            <w:bookmarkEnd w:id="28"/>
            <w:r>
              <w:rPr>
                <w:rFonts w:ascii="Arial" w:eastAsia="宋体" w:hAnsi="Arial" w:cs="Arial" w:hint="eastAsia"/>
                <w:bCs/>
                <w:lang w:val="en-US" w:eastAsia="zh-CN"/>
              </w:rPr>
              <w:t xml:space="preserve">): </w:t>
            </w:r>
          </w:p>
          <w:p w14:paraId="249955D7"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 xml:space="preserve">Because the later 6 entries are unchanged, NW only includes the first 16 entries by </w:t>
            </w:r>
            <w:bookmarkStart w:id="29" w:name="OLE_LINK27"/>
            <w:proofErr w:type="spellStart"/>
            <w:r>
              <w:rPr>
                <w:rFonts w:ascii="Arial" w:eastAsia="宋体" w:hAnsi="Arial" w:cs="Arial" w:hint="eastAsia"/>
                <w:bCs/>
                <w:i/>
                <w:iCs/>
                <w:lang w:eastAsia="zh-CN"/>
              </w:rPr>
              <w:t>candidateBeamRSList</w:t>
            </w:r>
            <w:proofErr w:type="spellEnd"/>
            <w:r>
              <w:rPr>
                <w:rFonts w:ascii="Arial" w:eastAsia="宋体" w:hAnsi="Arial" w:cs="Arial" w:hint="eastAsia"/>
                <w:bCs/>
                <w:lang w:val="en-US" w:eastAsia="zh-CN"/>
              </w:rPr>
              <w:t>;</w:t>
            </w:r>
            <w:bookmarkEnd w:id="29"/>
          </w:p>
          <w:bookmarkEnd w:id="27"/>
          <w:p w14:paraId="297EEE3A"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color w:val="0070C0"/>
                <w:lang w:val="en-US" w:eastAsia="zh-CN"/>
              </w:rPr>
              <w:t>Step4</w:t>
            </w:r>
            <w:r>
              <w:rPr>
                <w:rFonts w:ascii="Arial" w:eastAsia="宋体"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t xml:space="preserve">Because the first 16 entries are unchanged, NW only includes the later  6 entries by </w:t>
            </w:r>
            <w:r>
              <w:rPr>
                <w:rFonts w:ascii="Arial" w:eastAsia="宋体" w:hAnsi="Arial" w:cs="Arial" w:hint="eastAsia"/>
                <w:bCs/>
                <w:i/>
                <w:iCs/>
                <w:lang w:val="en-US" w:eastAsia="zh-CN"/>
              </w:rPr>
              <w:t>candidateBeamRSListExt-v1610</w:t>
            </w:r>
            <w:r>
              <w:rPr>
                <w:rFonts w:ascii="Arial" w:eastAsia="宋体" w:hAnsi="Arial" w:cs="Arial" w:hint="eastAsia"/>
                <w:bCs/>
                <w:lang w:val="en-US" w:eastAsia="zh-CN"/>
              </w:rPr>
              <w:t>(setup);</w:t>
            </w:r>
          </w:p>
          <w:p w14:paraId="7D17E7C4"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color w:val="0070C0"/>
                <w:lang w:val="en-US" w:eastAsia="zh-CN"/>
              </w:rPr>
              <w:t>Step5</w:t>
            </w:r>
            <w:r>
              <w:rPr>
                <w:rFonts w:ascii="Arial" w:eastAsia="宋体" w:hAnsi="Arial" w:cs="Arial" w:hint="eastAsia"/>
                <w:bCs/>
                <w:lang w:val="en-US" w:eastAsia="zh-CN"/>
              </w:rPr>
              <w:t xml:space="preserve">(NW wants to delete </w:t>
            </w:r>
            <w:r>
              <w:rPr>
                <w:rFonts w:ascii="Arial" w:eastAsia="宋体" w:hAnsi="Arial" w:cs="Arial" w:hint="eastAsia"/>
                <w:bCs/>
                <w:color w:val="FF0000"/>
                <w:lang w:val="en-US" w:eastAsia="zh-CN"/>
              </w:rPr>
              <w:t xml:space="preserve">any </w:t>
            </w:r>
            <w:r>
              <w:rPr>
                <w:rFonts w:ascii="Arial" w:eastAsia="宋体"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宋体" w:hAnsi="Arial" w:cs="Arial"/>
                <w:bCs/>
                <w:lang w:val="en-US" w:eastAsia="zh-CN"/>
              </w:rPr>
            </w:pPr>
            <w:r>
              <w:rPr>
                <w:rFonts w:ascii="Arial" w:eastAsia="宋体" w:hAnsi="Arial" w:cs="Arial" w:hint="eastAsia"/>
                <w:bCs/>
                <w:lang w:val="en-US" w:eastAsia="zh-CN"/>
              </w:rPr>
              <w:lastRenderedPageBreak/>
              <w:t xml:space="preserve">Because </w:t>
            </w:r>
            <w:bookmarkStart w:id="30" w:name="OLE_LINK38"/>
            <w:r>
              <w:rPr>
                <w:rFonts w:ascii="Arial" w:eastAsia="宋体" w:hAnsi="Arial" w:cs="Arial" w:hint="eastAsia"/>
                <w:bCs/>
                <w:lang w:val="en-US" w:eastAsia="zh-CN"/>
              </w:rPr>
              <w:t>there are 12 remaining entries after 10 entries are deleted</w:t>
            </w:r>
            <w:bookmarkEnd w:id="30"/>
            <w:r>
              <w:rPr>
                <w:rFonts w:ascii="Arial" w:eastAsia="宋体" w:hAnsi="Arial" w:cs="Arial" w:hint="eastAsia"/>
                <w:bCs/>
                <w:lang w:val="en-US" w:eastAsia="zh-CN"/>
              </w:rPr>
              <w:t xml:space="preserve">, NW should include the 12 remaining entries by </w:t>
            </w:r>
            <w:proofErr w:type="spellStart"/>
            <w:r>
              <w:rPr>
                <w:rFonts w:ascii="Arial" w:eastAsia="宋体" w:hAnsi="Arial" w:cs="Arial" w:hint="eastAsia"/>
                <w:bCs/>
                <w:i/>
                <w:iCs/>
                <w:lang w:eastAsia="zh-CN"/>
              </w:rPr>
              <w:t>candidateBeamRSList</w:t>
            </w:r>
            <w:proofErr w:type="spellEnd"/>
            <w:r>
              <w:rPr>
                <w:rFonts w:ascii="Arial" w:eastAsia="宋体" w:hAnsi="Arial" w:cs="Arial" w:hint="eastAsia"/>
                <w:bCs/>
                <w:lang w:val="en-US" w:eastAsia="zh-CN"/>
              </w:rPr>
              <w:t xml:space="preserve">, and simultaneously include release command by </w:t>
            </w:r>
            <w:r>
              <w:rPr>
                <w:rFonts w:ascii="Arial" w:eastAsia="宋体" w:hAnsi="Arial" w:cs="Arial" w:hint="eastAsia"/>
                <w:bCs/>
                <w:i/>
                <w:iCs/>
                <w:lang w:val="en-US" w:eastAsia="zh-CN"/>
              </w:rPr>
              <w:t>candidateBeamRSListExt-</w:t>
            </w:r>
            <w:proofErr w:type="gramStart"/>
            <w:r>
              <w:rPr>
                <w:rFonts w:ascii="Arial" w:eastAsia="宋体" w:hAnsi="Arial" w:cs="Arial" w:hint="eastAsia"/>
                <w:bCs/>
                <w:i/>
                <w:iCs/>
                <w:lang w:val="en-US" w:eastAsia="zh-CN"/>
              </w:rPr>
              <w:t>v1610</w:t>
            </w:r>
            <w:r>
              <w:rPr>
                <w:rFonts w:ascii="Arial" w:eastAsia="宋体" w:hAnsi="Arial" w:cs="Arial" w:hint="eastAsia"/>
                <w:bCs/>
                <w:lang w:val="en-US" w:eastAsia="zh-CN"/>
              </w:rPr>
              <w:t>(</w:t>
            </w:r>
            <w:proofErr w:type="gramEnd"/>
            <w:r>
              <w:rPr>
                <w:rFonts w:ascii="Arial" w:eastAsia="宋体" w:hAnsi="Arial" w:cs="Arial" w:hint="eastAsia"/>
                <w:bCs/>
                <w:lang w:val="en-US" w:eastAsia="zh-CN"/>
              </w:rPr>
              <w:t xml:space="preserve">release). </w:t>
            </w:r>
            <w:bookmarkStart w:id="31" w:name="OLE_LINK39"/>
            <w:r>
              <w:rPr>
                <w:rFonts w:ascii="Arial" w:eastAsia="宋体" w:hAnsi="Arial" w:cs="Arial" w:hint="eastAsia"/>
                <w:bCs/>
                <w:lang w:val="en-US" w:eastAsia="zh-CN"/>
              </w:rPr>
              <w:t>After processing this message, the UE stores the 12 remaining entries.</w:t>
            </w:r>
          </w:p>
          <w:bookmarkEnd w:id="31"/>
          <w:p w14:paraId="7A630418" w14:textId="77777777" w:rsidR="008D4239" w:rsidRDefault="008D4239">
            <w:pPr>
              <w:spacing w:after="0"/>
              <w:jc w:val="both"/>
              <w:rPr>
                <w:rFonts w:ascii="Arial" w:eastAsia="宋体"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lastRenderedPageBreak/>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we had previously agreed that non-</w:t>
            </w:r>
            <w:proofErr w:type="spellStart"/>
            <w:r w:rsidR="007D2789">
              <w:rPr>
                <w:rFonts w:ascii="Arial" w:eastAsia="MS Mincho" w:hAnsi="Arial" w:cs="Arial"/>
                <w:bCs/>
                <w:lang w:eastAsia="ja-JP"/>
              </w:rPr>
              <w:t>AddMod</w:t>
            </w:r>
            <w:proofErr w:type="spellEnd"/>
            <w:r w:rsidR="007D2789">
              <w:rPr>
                <w:rFonts w:ascii="Arial" w:eastAsia="MS Mincho" w:hAnsi="Arial" w:cs="Arial"/>
                <w:bCs/>
                <w:lang w:eastAsia="ja-JP"/>
              </w:rPr>
              <w:t xml:space="preserve">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af5"/>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w:t>
                  </w:r>
                  <w:proofErr w:type="spellStart"/>
                  <w:r>
                    <w:t>conf</w:t>
                  </w:r>
                  <w:proofErr w:type="spellEnd"/>
                  <w:r>
                    <w:t xml:space="preserve"> of </w:t>
                  </w:r>
                  <w:proofErr w:type="spellStart"/>
                  <w:r>
                    <w:t>ext</w:t>
                  </w:r>
                  <w:proofErr w:type="spellEnd"/>
                  <w:r>
                    <w:t xml:space="preserve"> list allowed if signalled original list is more than 16) </w:t>
                  </w:r>
                </w:p>
              </w:tc>
            </w:tr>
            <w:tr w:rsidR="001953E6" w14:paraId="228727F2" w14:textId="77777777" w:rsidTr="00B61D12">
              <w:tc>
                <w:tcPr>
                  <w:tcW w:w="2512" w:type="dxa"/>
                </w:tcPr>
                <w:p w14:paraId="2AECEACD"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 xml:space="preserve">Initial condition: # of entries &lt;=16 (may have been signalled as original or </w:t>
            </w:r>
            <w:proofErr w:type="spellStart"/>
            <w:r>
              <w:t>ext</w:t>
            </w:r>
            <w:proofErr w:type="spellEnd"/>
            <w:r>
              <w:t xml:space="preserve"> list)</w:t>
            </w:r>
          </w:p>
          <w:tbl>
            <w:tblPr>
              <w:tblStyle w:val="af5"/>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w:t>
                  </w:r>
                  <w:proofErr w:type="spellStart"/>
                  <w:r>
                    <w:t>conf</w:t>
                  </w:r>
                  <w:proofErr w:type="spellEnd"/>
                  <w:r>
                    <w:t xml:space="preserve"> of </w:t>
                  </w:r>
                  <w:proofErr w:type="spellStart"/>
                  <w:r>
                    <w:t>ext</w:t>
                  </w:r>
                  <w:proofErr w:type="spellEnd"/>
                  <w:r>
                    <w:t xml:space="preserve"> list allowed if signalled original list is more than 16)</w:t>
                  </w:r>
                </w:p>
              </w:tc>
            </w:tr>
            <w:tr w:rsidR="001953E6" w14:paraId="73FCF4D5" w14:textId="77777777" w:rsidTr="00B61D12">
              <w:tc>
                <w:tcPr>
                  <w:tcW w:w="2512" w:type="dxa"/>
                </w:tcPr>
                <w:p w14:paraId="48174595"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77777777" w:rsidR="008D4239" w:rsidRDefault="008D4239">
            <w:pPr>
              <w:spacing w:after="0"/>
              <w:jc w:val="both"/>
              <w:rPr>
                <w:rFonts w:ascii="Arial" w:hAnsi="Arial" w:cs="Arial"/>
                <w:bCs/>
                <w:lang w:eastAsia="ko-KR"/>
              </w:rPr>
            </w:pPr>
          </w:p>
        </w:tc>
        <w:tc>
          <w:tcPr>
            <w:tcW w:w="9096" w:type="dxa"/>
            <w:shd w:val="clear" w:color="auto" w:fill="auto"/>
          </w:tcPr>
          <w:p w14:paraId="75727EDC" w14:textId="77777777" w:rsidR="008D4239" w:rsidRDefault="008D4239">
            <w:pPr>
              <w:spacing w:after="0"/>
              <w:jc w:val="both"/>
              <w:rPr>
                <w:rFonts w:ascii="Arial" w:hAnsi="Arial" w:cs="Arial"/>
                <w:bCs/>
                <w:lang w:eastAsia="zh-CN"/>
              </w:rPr>
            </w:pP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rFonts w:ascii="Arial" w:hAnsi="Arial" w:cs="Arial"/>
        </w:rPr>
      </w:pPr>
    </w:p>
    <w:p w14:paraId="2F963264" w14:textId="77777777" w:rsidR="008D4239" w:rsidRDefault="00B61D12">
      <w:pPr>
        <w:pStyle w:val="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32" w:name="OLE_LINK9"/>
            <w:r>
              <w:rPr>
                <w:rFonts w:ascii="Arial" w:eastAsia="MS Mincho" w:hAnsi="Arial" w:cs="Arial" w:hint="eastAsia"/>
                <w:bCs/>
                <w:lang w:val="en-US" w:eastAsia="zh-CN"/>
              </w:rPr>
              <w:t xml:space="preserve">For option C, </w:t>
            </w:r>
            <w:bookmarkStart w:id="33" w:name="OLE_LINK10"/>
            <w:r>
              <w:rPr>
                <w:rFonts w:ascii="Arial" w:eastAsia="MS Mincho" w:hAnsi="Arial" w:cs="Arial" w:hint="eastAsia"/>
                <w:bCs/>
                <w:lang w:val="en-US" w:eastAsia="zh-CN"/>
              </w:rPr>
              <w:t>when NW only wants to modify R16 list, whether NW needs to include R15 list or not</w:t>
            </w:r>
            <w:bookmarkEnd w:id="33"/>
            <w:r>
              <w:rPr>
                <w:rFonts w:ascii="Arial" w:eastAsia="MS Mincho" w:hAnsi="Arial" w:cs="Arial" w:hint="eastAsia"/>
                <w:bCs/>
                <w:lang w:val="en-US" w:eastAsia="zh-CN"/>
              </w:rPr>
              <w:t>? (</w:t>
            </w:r>
            <w:proofErr w:type="gramStart"/>
            <w:r>
              <w:rPr>
                <w:rFonts w:ascii="Arial" w:eastAsia="MS Mincho" w:hAnsi="Arial" w:cs="Arial" w:hint="eastAsia"/>
                <w:bCs/>
                <w:lang w:val="en-US" w:eastAsia="zh-CN"/>
              </w:rPr>
              <w:t>i.e</w:t>
            </w:r>
            <w:proofErr w:type="gramEnd"/>
            <w:r>
              <w:rPr>
                <w:rFonts w:ascii="Arial" w:eastAsia="MS Mincho" w:hAnsi="Arial" w:cs="Arial" w:hint="eastAsia"/>
                <w:bCs/>
                <w:lang w:val="en-US" w:eastAsia="zh-CN"/>
              </w:rPr>
              <w:t>. Do the UE and NW need to store the R15 list and R16 list separately? If yes, we think option A.1 is better than option C)</w:t>
            </w:r>
          </w:p>
          <w:p w14:paraId="2DE71BBB" w14:textId="77777777" w:rsidR="008D4239" w:rsidRDefault="00B61D12">
            <w:pPr>
              <w:spacing w:after="0"/>
              <w:jc w:val="both"/>
              <w:rPr>
                <w:rFonts w:ascii="Arial" w:eastAsia="宋体"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宋体"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t>
            </w:r>
            <w:proofErr w:type="gramStart"/>
            <w:r>
              <w:rPr>
                <w:rFonts w:ascii="Arial" w:eastAsia="MS Mincho" w:hAnsi="Arial" w:cs="Arial" w:hint="eastAsia"/>
                <w:bCs/>
                <w:lang w:val="en-US" w:eastAsia="zh-CN"/>
              </w:rPr>
              <w:t>with  the</w:t>
            </w:r>
            <w:proofErr w:type="gramEnd"/>
            <w:r>
              <w:rPr>
                <w:rFonts w:ascii="Arial" w:eastAsia="MS Mincho" w:hAnsi="Arial" w:cs="Arial" w:hint="eastAsia"/>
                <w:bCs/>
                <w:lang w:val="en-US" w:eastAsia="zh-CN"/>
              </w:rPr>
              <w:t xml:space="preserve"> </w:t>
            </w:r>
            <w:r>
              <w:rPr>
                <w:rFonts w:ascii="Arial" w:eastAsia="宋体" w:hAnsi="Arial" w:cs="Arial" w:hint="eastAsia"/>
                <w:bCs/>
                <w:lang w:val="en-US" w:eastAsia="zh-CN"/>
              </w:rPr>
              <w:t xml:space="preserve"> </w:t>
            </w:r>
            <w:r>
              <w:rPr>
                <w:rFonts w:ascii="Arial" w:eastAsia="MS Mincho" w:hAnsi="Arial" w:cs="Arial"/>
                <w:bCs/>
                <w:lang w:eastAsia="ja-JP"/>
              </w:rPr>
              <w:t>need code</w:t>
            </w:r>
            <w:r>
              <w:rPr>
                <w:rFonts w:ascii="Arial" w:eastAsia="宋体" w:hAnsi="Arial" w:cs="Arial" w:hint="eastAsia"/>
                <w:bCs/>
                <w:lang w:val="en-US" w:eastAsia="zh-CN"/>
              </w:rPr>
              <w:t xml:space="preserve">  </w:t>
            </w:r>
            <w:r>
              <w:rPr>
                <w:rFonts w:ascii="Arial" w:eastAsia="宋体" w:hAnsi="Arial" w:cs="Arial"/>
                <w:bCs/>
                <w:lang w:val="en-US" w:eastAsia="zh-CN"/>
              </w:rPr>
              <w:t>‘</w:t>
            </w:r>
            <w:r>
              <w:rPr>
                <w:rFonts w:ascii="Arial" w:eastAsia="宋体" w:hAnsi="Arial" w:cs="Arial" w:hint="eastAsia"/>
                <w:bCs/>
                <w:lang w:val="en-US" w:eastAsia="zh-CN"/>
              </w:rPr>
              <w:t>Need M</w:t>
            </w:r>
            <w:r>
              <w:rPr>
                <w:rFonts w:ascii="Arial" w:eastAsia="宋体" w:hAnsi="Arial" w:cs="Arial"/>
                <w:bCs/>
                <w:lang w:val="en-US" w:eastAsia="zh-CN"/>
              </w:rPr>
              <w:t>’</w:t>
            </w:r>
            <w:r>
              <w:rPr>
                <w:rFonts w:ascii="Arial" w:eastAsia="宋体" w:hAnsi="Arial" w:cs="Arial" w:hint="eastAsia"/>
                <w:bCs/>
                <w:lang w:val="en-US" w:eastAsia="zh-CN"/>
              </w:rPr>
              <w:t xml:space="preserve"> of  the field </w:t>
            </w:r>
            <w:r>
              <w:rPr>
                <w:rFonts w:ascii="Arial" w:eastAsia="宋体" w:hAnsi="Arial" w:cs="Arial" w:hint="eastAsia"/>
                <w:bCs/>
                <w:i/>
                <w:iCs/>
                <w:lang w:val="en-US" w:eastAsia="zh-CN"/>
              </w:rPr>
              <w:t>candidateBeamRSListExt-v1610</w:t>
            </w:r>
            <w:r>
              <w:rPr>
                <w:rFonts w:ascii="Arial" w:eastAsia="宋体" w:hAnsi="Arial" w:cs="Arial" w:hint="eastAsia"/>
                <w:bCs/>
                <w:lang w:val="en-US" w:eastAsia="zh-CN"/>
              </w:rPr>
              <w:t>.</w:t>
            </w:r>
            <w:bookmarkEnd w:id="32"/>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w:t>
            </w:r>
            <w:proofErr w:type="gramStart"/>
            <w:r>
              <w:rPr>
                <w:rFonts w:ascii="Arial" w:hAnsi="Arial" w:cs="Arial"/>
                <w:bCs/>
                <w:lang w:eastAsia="zh-CN"/>
              </w:rPr>
              <w:t>self</w:t>
            </w:r>
            <w:proofErr w:type="gramEnd"/>
            <w:r>
              <w:rPr>
                <w:rFonts w:ascii="Arial" w:hAnsi="Arial" w:cs="Arial"/>
                <w:bCs/>
                <w:lang w:eastAsia="zh-CN"/>
              </w:rPr>
              <w:t xml:space="preserve">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af5"/>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6869F00F" w14:textId="77777777" w:rsidR="00401F40" w:rsidRDefault="00401F40" w:rsidP="00401F40">
                  <w:r>
                    <w:t>Replaces both lists (</w:t>
                  </w:r>
                  <w:proofErr w:type="spellStart"/>
                  <w:r>
                    <w:t>conf</w:t>
                  </w:r>
                  <w:proofErr w:type="spellEnd"/>
                  <w:r>
                    <w:t xml:space="preserve"> of </w:t>
                  </w:r>
                  <w:proofErr w:type="spellStart"/>
                  <w:r>
                    <w:t>ext</w:t>
                  </w:r>
                  <w:proofErr w:type="spellEnd"/>
                  <w:r>
                    <w:t xml:space="preserve"> list allowed if signalled original list is more than 16)</w:t>
                  </w:r>
                </w:p>
              </w:tc>
            </w:tr>
            <w:tr w:rsidR="00401F40" w14:paraId="17A4DD09" w14:textId="77777777" w:rsidTr="00B61D12">
              <w:tc>
                <w:tcPr>
                  <w:tcW w:w="2512" w:type="dxa"/>
                </w:tcPr>
                <w:p w14:paraId="725C02E0" w14:textId="77777777" w:rsidR="00401F40" w:rsidRDefault="00401F40" w:rsidP="00401F40">
                  <w:proofErr w:type="spellStart"/>
                  <w:r>
                    <w:t>Original+ext</w:t>
                  </w:r>
                  <w:proofErr w:type="spellEnd"/>
                  <w:r>
                    <w:t xml:space="preserve"> list (</w:t>
                  </w:r>
                  <w:proofErr w:type="spellStart"/>
                  <w:r>
                    <w:t>ext</w:t>
                  </w:r>
                  <w:proofErr w:type="spellEnd"/>
                  <w:r>
                    <w:t xml:space="preserve">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 xml:space="preserve">Initial condition: # of entries &lt;=16 (may have been signalled as original or </w:t>
            </w:r>
            <w:proofErr w:type="spellStart"/>
            <w:r>
              <w:t>ext</w:t>
            </w:r>
            <w:proofErr w:type="spellEnd"/>
            <w:r>
              <w:t xml:space="preserve"> list)</w:t>
            </w:r>
          </w:p>
          <w:tbl>
            <w:tblPr>
              <w:tblStyle w:val="af5"/>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2D3EE2E6" w14:textId="77777777" w:rsidR="00401F40" w:rsidRDefault="00401F40" w:rsidP="00401F40">
                  <w:r>
                    <w:t>Replaces both lists (</w:t>
                  </w:r>
                  <w:proofErr w:type="spellStart"/>
                  <w:r>
                    <w:t>conf</w:t>
                  </w:r>
                  <w:proofErr w:type="spellEnd"/>
                  <w:r>
                    <w:t xml:space="preserve"> of </w:t>
                  </w:r>
                  <w:proofErr w:type="spellStart"/>
                  <w:r>
                    <w:t>ext</w:t>
                  </w:r>
                  <w:proofErr w:type="spellEnd"/>
                  <w:r>
                    <w:t xml:space="preserve"> list allowed if signalled original list is more than 16)</w:t>
                  </w:r>
                </w:p>
              </w:tc>
            </w:tr>
            <w:tr w:rsidR="00401F40" w14:paraId="6B6D7A10" w14:textId="77777777" w:rsidTr="00B61D12">
              <w:tc>
                <w:tcPr>
                  <w:tcW w:w="2512" w:type="dxa"/>
                </w:tcPr>
                <w:p w14:paraId="0EDCFDC9" w14:textId="77777777" w:rsidR="00401F40" w:rsidRDefault="00401F40" w:rsidP="00401F40">
                  <w:proofErr w:type="spellStart"/>
                  <w:r>
                    <w:t>Original+ext</w:t>
                  </w:r>
                  <w:proofErr w:type="spellEnd"/>
                  <w:r>
                    <w:t xml:space="preserve"> list (</w:t>
                  </w:r>
                  <w:proofErr w:type="spellStart"/>
                  <w:r>
                    <w:t>ext</w:t>
                  </w:r>
                  <w:proofErr w:type="spellEnd"/>
                  <w:r>
                    <w:t xml:space="preserve"> list set </w:t>
                  </w:r>
                  <w:r>
                    <w:lastRenderedPageBreak/>
                    <w:t>to release)</w:t>
                  </w:r>
                </w:p>
              </w:tc>
              <w:tc>
                <w:tcPr>
                  <w:tcW w:w="5812" w:type="dxa"/>
                </w:tcPr>
                <w:p w14:paraId="4F00C409" w14:textId="77777777" w:rsidR="00401F40" w:rsidRDefault="00401F40" w:rsidP="00401F40">
                  <w:r>
                    <w:lastRenderedPageBreak/>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 xml:space="preserve">Do companies understand that option C can be </w:t>
      </w:r>
      <w:proofErr w:type="gramStart"/>
      <w:r>
        <w:rPr>
          <w:rFonts w:cs="Arial"/>
          <w:lang w:val="en-GB"/>
        </w:rPr>
        <w:t>specified/implemented</w:t>
      </w:r>
      <w:proofErr w:type="gramEnd"/>
      <w:r>
        <w:rPr>
          <w:rFonts w:cs="Arial"/>
          <w:lang w:val="en-GB"/>
        </w:rPr>
        <w:t xml:space="preserve">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8D4239" w14:paraId="4AA556D5" w14:textId="77777777">
        <w:tc>
          <w:tcPr>
            <w:tcW w:w="1339" w:type="dxa"/>
            <w:shd w:val="clear" w:color="auto" w:fill="auto"/>
          </w:tcPr>
          <w:p w14:paraId="0AC0C424" w14:textId="77777777" w:rsidR="008D4239" w:rsidRDefault="008D4239">
            <w:pPr>
              <w:spacing w:after="0"/>
              <w:jc w:val="both"/>
              <w:rPr>
                <w:rFonts w:ascii="Arial" w:hAnsi="Arial" w:cs="Arial"/>
                <w:bCs/>
                <w:lang w:eastAsia="ko-KR"/>
              </w:rPr>
            </w:pPr>
          </w:p>
        </w:tc>
        <w:tc>
          <w:tcPr>
            <w:tcW w:w="1138" w:type="dxa"/>
          </w:tcPr>
          <w:p w14:paraId="20314404" w14:textId="77777777" w:rsidR="008D4239" w:rsidRDefault="008D4239">
            <w:pPr>
              <w:spacing w:after="0"/>
              <w:jc w:val="both"/>
              <w:rPr>
                <w:rFonts w:ascii="Arial" w:hAnsi="Arial" w:cs="Arial"/>
                <w:bCs/>
                <w:lang w:eastAsia="zh-CN"/>
              </w:rPr>
            </w:pPr>
          </w:p>
        </w:tc>
        <w:tc>
          <w:tcPr>
            <w:tcW w:w="7980" w:type="dxa"/>
            <w:shd w:val="clear" w:color="auto" w:fill="auto"/>
          </w:tcPr>
          <w:p w14:paraId="1D0B0401" w14:textId="77777777" w:rsidR="008D4239" w:rsidRDefault="008D4239">
            <w:pPr>
              <w:spacing w:after="0"/>
              <w:jc w:val="both"/>
              <w:rPr>
                <w:rFonts w:ascii="Arial" w:hAnsi="Arial" w:cs="Arial"/>
                <w:bCs/>
                <w:lang w:eastAsia="zh-CN"/>
              </w:rPr>
            </w:pPr>
          </w:p>
        </w:tc>
      </w:tr>
      <w:tr w:rsidR="008D4239" w14:paraId="7D5F5080" w14:textId="77777777">
        <w:tc>
          <w:tcPr>
            <w:tcW w:w="1339" w:type="dxa"/>
            <w:shd w:val="clear" w:color="auto" w:fill="auto"/>
          </w:tcPr>
          <w:p w14:paraId="4400F342" w14:textId="77777777" w:rsidR="008D4239" w:rsidRDefault="008D4239">
            <w:pPr>
              <w:spacing w:after="0"/>
              <w:jc w:val="both"/>
              <w:rPr>
                <w:rFonts w:ascii="Arial" w:eastAsia="宋体" w:hAnsi="Arial" w:cs="Arial"/>
                <w:bCs/>
                <w:lang w:eastAsia="zh-CN"/>
              </w:rPr>
            </w:pPr>
          </w:p>
        </w:tc>
        <w:tc>
          <w:tcPr>
            <w:tcW w:w="1138" w:type="dxa"/>
          </w:tcPr>
          <w:p w14:paraId="7381088F" w14:textId="77777777" w:rsidR="008D4239" w:rsidRDefault="008D4239">
            <w:pPr>
              <w:spacing w:after="0"/>
              <w:jc w:val="both"/>
              <w:rPr>
                <w:rFonts w:ascii="Arial" w:eastAsia="宋体" w:hAnsi="Arial" w:cs="Arial"/>
                <w:bCs/>
                <w:lang w:eastAsia="zh-CN"/>
              </w:rPr>
            </w:pPr>
          </w:p>
        </w:tc>
        <w:tc>
          <w:tcPr>
            <w:tcW w:w="7980" w:type="dxa"/>
            <w:shd w:val="clear" w:color="auto" w:fill="auto"/>
          </w:tcPr>
          <w:p w14:paraId="38325122" w14:textId="77777777" w:rsidR="008D4239" w:rsidRDefault="008D4239">
            <w:pPr>
              <w:spacing w:after="0"/>
              <w:jc w:val="both"/>
              <w:rPr>
                <w:rFonts w:ascii="Arial" w:hAnsi="Arial" w:cs="Arial"/>
                <w:bCs/>
                <w:lang w:eastAsia="ko-KR"/>
              </w:rPr>
            </w:pPr>
          </w:p>
        </w:tc>
      </w:tr>
      <w:tr w:rsidR="008D4239" w14:paraId="3A85AC29" w14:textId="77777777">
        <w:tc>
          <w:tcPr>
            <w:tcW w:w="1339" w:type="dxa"/>
            <w:shd w:val="clear" w:color="auto" w:fill="auto"/>
          </w:tcPr>
          <w:p w14:paraId="4CA045D2" w14:textId="77777777" w:rsidR="008D4239" w:rsidRDefault="008D4239">
            <w:pPr>
              <w:spacing w:after="0"/>
              <w:jc w:val="both"/>
              <w:rPr>
                <w:rFonts w:ascii="Arial" w:eastAsia="宋体" w:hAnsi="Arial" w:cs="Arial"/>
                <w:bCs/>
                <w:lang w:eastAsia="zh-CN"/>
              </w:rPr>
            </w:pPr>
          </w:p>
        </w:tc>
        <w:tc>
          <w:tcPr>
            <w:tcW w:w="1138" w:type="dxa"/>
          </w:tcPr>
          <w:p w14:paraId="3BA364ED" w14:textId="77777777" w:rsidR="008D4239" w:rsidRDefault="008D4239">
            <w:pPr>
              <w:spacing w:after="0"/>
              <w:jc w:val="both"/>
              <w:rPr>
                <w:rFonts w:ascii="Arial" w:hAnsi="Arial" w:cs="Arial"/>
                <w:bCs/>
                <w:lang w:eastAsia="zh-CN"/>
              </w:rPr>
            </w:pPr>
          </w:p>
        </w:tc>
        <w:tc>
          <w:tcPr>
            <w:tcW w:w="7980" w:type="dxa"/>
            <w:shd w:val="clear" w:color="auto" w:fill="auto"/>
          </w:tcPr>
          <w:p w14:paraId="0663B78F" w14:textId="77777777" w:rsidR="008D4239" w:rsidRDefault="008D4239">
            <w:pPr>
              <w:spacing w:after="0"/>
              <w:jc w:val="both"/>
              <w:rPr>
                <w:rFonts w:ascii="Arial" w:hAnsi="Arial" w:cs="Arial"/>
                <w:bCs/>
                <w:lang w:eastAsia="zh-CN"/>
              </w:rPr>
            </w:pPr>
          </w:p>
        </w:tc>
      </w:tr>
      <w:tr w:rsidR="008D4239" w14:paraId="15698A2E" w14:textId="77777777">
        <w:tc>
          <w:tcPr>
            <w:tcW w:w="1339" w:type="dxa"/>
            <w:shd w:val="clear" w:color="auto" w:fill="auto"/>
          </w:tcPr>
          <w:p w14:paraId="352A781D" w14:textId="77777777" w:rsidR="008D4239" w:rsidRDefault="008D4239">
            <w:pPr>
              <w:spacing w:after="0"/>
              <w:jc w:val="both"/>
              <w:rPr>
                <w:rFonts w:ascii="Arial" w:hAnsi="Arial" w:cs="Arial"/>
                <w:bCs/>
                <w:lang w:eastAsia="zh-CN"/>
              </w:rPr>
            </w:pPr>
          </w:p>
        </w:tc>
        <w:tc>
          <w:tcPr>
            <w:tcW w:w="1138" w:type="dxa"/>
          </w:tcPr>
          <w:p w14:paraId="394EB47F" w14:textId="77777777" w:rsidR="008D4239" w:rsidRDefault="008D4239">
            <w:pPr>
              <w:spacing w:after="0"/>
              <w:jc w:val="both"/>
              <w:rPr>
                <w:rFonts w:ascii="Arial" w:hAnsi="Arial" w:cs="Arial"/>
                <w:bCs/>
                <w:lang w:eastAsia="zh-CN"/>
              </w:rPr>
            </w:pPr>
          </w:p>
        </w:tc>
        <w:tc>
          <w:tcPr>
            <w:tcW w:w="7980" w:type="dxa"/>
            <w:shd w:val="clear" w:color="auto" w:fill="auto"/>
          </w:tcPr>
          <w:p w14:paraId="1B6F3C50" w14:textId="77777777" w:rsidR="008D4239" w:rsidRDefault="008D4239">
            <w:pPr>
              <w:spacing w:after="0"/>
              <w:jc w:val="both"/>
              <w:rPr>
                <w:rFonts w:ascii="Arial" w:hAnsi="Arial" w:cs="Arial"/>
                <w:bCs/>
                <w:lang w:eastAsia="zh-CN"/>
              </w:rPr>
            </w:pPr>
          </w:p>
        </w:tc>
      </w:tr>
      <w:tr w:rsidR="008D4239" w14:paraId="09279E86" w14:textId="77777777">
        <w:tc>
          <w:tcPr>
            <w:tcW w:w="1339" w:type="dxa"/>
            <w:shd w:val="clear" w:color="auto" w:fill="auto"/>
          </w:tcPr>
          <w:p w14:paraId="0CE6B445" w14:textId="77777777" w:rsidR="008D4239" w:rsidRDefault="008D4239">
            <w:pPr>
              <w:spacing w:after="0"/>
              <w:jc w:val="both"/>
              <w:rPr>
                <w:rFonts w:ascii="Arial" w:hAnsi="Arial" w:cs="Arial"/>
                <w:bCs/>
                <w:lang w:eastAsia="zh-CN"/>
              </w:rPr>
            </w:pPr>
          </w:p>
        </w:tc>
        <w:tc>
          <w:tcPr>
            <w:tcW w:w="1138" w:type="dxa"/>
          </w:tcPr>
          <w:p w14:paraId="099E7F54" w14:textId="77777777" w:rsidR="008D4239" w:rsidRDefault="008D4239">
            <w:pPr>
              <w:spacing w:after="0"/>
              <w:jc w:val="both"/>
              <w:rPr>
                <w:rFonts w:ascii="Arial" w:hAnsi="Arial" w:cs="Arial"/>
                <w:bCs/>
                <w:lang w:eastAsia="zh-CN"/>
              </w:rPr>
            </w:pPr>
          </w:p>
        </w:tc>
        <w:tc>
          <w:tcPr>
            <w:tcW w:w="7980" w:type="dxa"/>
            <w:shd w:val="clear" w:color="auto" w:fill="auto"/>
          </w:tcPr>
          <w:p w14:paraId="20877F34" w14:textId="77777777" w:rsidR="008D4239" w:rsidRDefault="008D4239">
            <w:pPr>
              <w:spacing w:after="0"/>
              <w:jc w:val="both"/>
              <w:rPr>
                <w:rFonts w:ascii="Arial" w:hAnsi="Arial" w:cs="Arial"/>
                <w:bCs/>
                <w:lang w:eastAsia="zh-CN"/>
              </w:rPr>
            </w:pPr>
          </w:p>
        </w:tc>
      </w:tr>
      <w:tr w:rsidR="008D4239" w14:paraId="3A7BE66B" w14:textId="77777777">
        <w:tc>
          <w:tcPr>
            <w:tcW w:w="1339" w:type="dxa"/>
            <w:shd w:val="clear" w:color="auto" w:fill="auto"/>
          </w:tcPr>
          <w:p w14:paraId="4FF929BC" w14:textId="77777777" w:rsidR="008D4239" w:rsidRDefault="008D4239">
            <w:pPr>
              <w:spacing w:after="0"/>
              <w:jc w:val="both"/>
              <w:rPr>
                <w:rFonts w:ascii="Arial" w:hAnsi="Arial" w:cs="Arial"/>
                <w:bCs/>
                <w:lang w:eastAsia="ko-KR"/>
              </w:rPr>
            </w:pPr>
          </w:p>
        </w:tc>
        <w:tc>
          <w:tcPr>
            <w:tcW w:w="1138" w:type="dxa"/>
          </w:tcPr>
          <w:p w14:paraId="24C2EDD6" w14:textId="77777777" w:rsidR="008D4239" w:rsidRDefault="008D4239">
            <w:pPr>
              <w:spacing w:after="0"/>
              <w:jc w:val="both"/>
              <w:rPr>
                <w:rFonts w:ascii="Arial" w:hAnsi="Arial" w:cs="Arial"/>
                <w:bCs/>
                <w:lang w:eastAsia="ko-KR"/>
              </w:rPr>
            </w:pPr>
          </w:p>
        </w:tc>
        <w:tc>
          <w:tcPr>
            <w:tcW w:w="7980" w:type="dxa"/>
            <w:shd w:val="clear" w:color="auto" w:fill="auto"/>
          </w:tcPr>
          <w:p w14:paraId="652AEABB" w14:textId="77777777" w:rsidR="008D4239" w:rsidRDefault="008D4239">
            <w:pPr>
              <w:spacing w:after="0"/>
              <w:jc w:val="both"/>
              <w:rPr>
                <w:rFonts w:ascii="Arial" w:hAnsi="Arial" w:cs="Arial"/>
                <w:bCs/>
                <w:lang w:eastAsia="zh-CN"/>
              </w:rPr>
            </w:pPr>
          </w:p>
        </w:tc>
      </w:tr>
      <w:tr w:rsidR="008D4239" w14:paraId="7E027438" w14:textId="77777777">
        <w:tc>
          <w:tcPr>
            <w:tcW w:w="1339" w:type="dxa"/>
            <w:shd w:val="clear" w:color="auto" w:fill="auto"/>
          </w:tcPr>
          <w:p w14:paraId="3E437295" w14:textId="77777777" w:rsidR="008D4239" w:rsidRDefault="008D4239">
            <w:pPr>
              <w:spacing w:after="0"/>
              <w:jc w:val="both"/>
              <w:rPr>
                <w:rFonts w:ascii="Arial" w:eastAsia="宋体" w:hAnsi="Arial" w:cs="Arial"/>
                <w:bCs/>
                <w:lang w:eastAsia="zh-CN"/>
              </w:rPr>
            </w:pPr>
          </w:p>
        </w:tc>
        <w:tc>
          <w:tcPr>
            <w:tcW w:w="1138" w:type="dxa"/>
          </w:tcPr>
          <w:p w14:paraId="3C8FA48E" w14:textId="77777777" w:rsidR="008D4239" w:rsidRDefault="008D4239">
            <w:pPr>
              <w:spacing w:after="0"/>
              <w:jc w:val="both"/>
              <w:rPr>
                <w:rFonts w:ascii="Arial" w:eastAsia="宋体" w:hAnsi="Arial" w:cs="Arial"/>
                <w:bCs/>
                <w:lang w:eastAsia="zh-CN"/>
              </w:rPr>
            </w:pPr>
          </w:p>
        </w:tc>
        <w:tc>
          <w:tcPr>
            <w:tcW w:w="7980" w:type="dxa"/>
            <w:shd w:val="clear" w:color="auto" w:fill="auto"/>
          </w:tcPr>
          <w:p w14:paraId="6DA8C109" w14:textId="77777777" w:rsidR="008D4239" w:rsidRDefault="008D4239">
            <w:pPr>
              <w:spacing w:after="0"/>
              <w:jc w:val="both"/>
              <w:rPr>
                <w:rFonts w:ascii="Arial" w:hAnsi="Arial" w:cs="Arial"/>
                <w:bCs/>
                <w:lang w:eastAsia="zh-CN"/>
              </w:rPr>
            </w:pPr>
          </w:p>
        </w:tc>
      </w:tr>
      <w:tr w:rsidR="008D4239" w14:paraId="0C5B3383" w14:textId="77777777">
        <w:tc>
          <w:tcPr>
            <w:tcW w:w="1339" w:type="dxa"/>
            <w:shd w:val="clear" w:color="auto" w:fill="auto"/>
          </w:tcPr>
          <w:p w14:paraId="3F319595" w14:textId="77777777" w:rsidR="008D4239" w:rsidRDefault="008D4239">
            <w:pPr>
              <w:spacing w:after="0"/>
              <w:jc w:val="both"/>
              <w:rPr>
                <w:rFonts w:ascii="Arial" w:hAnsi="Arial" w:cs="Arial"/>
                <w:bCs/>
                <w:lang w:eastAsia="zh-CN"/>
              </w:rPr>
            </w:pPr>
          </w:p>
        </w:tc>
        <w:tc>
          <w:tcPr>
            <w:tcW w:w="1138" w:type="dxa"/>
          </w:tcPr>
          <w:p w14:paraId="6C445E1A" w14:textId="77777777" w:rsidR="008D4239" w:rsidRDefault="008D4239">
            <w:pPr>
              <w:spacing w:after="0"/>
              <w:jc w:val="both"/>
              <w:rPr>
                <w:rFonts w:ascii="Arial" w:hAnsi="Arial" w:cs="Arial"/>
                <w:bCs/>
                <w:lang w:eastAsia="zh-CN"/>
              </w:rPr>
            </w:pPr>
          </w:p>
        </w:tc>
        <w:tc>
          <w:tcPr>
            <w:tcW w:w="7980" w:type="dxa"/>
            <w:shd w:val="clear" w:color="auto" w:fill="auto"/>
          </w:tcPr>
          <w:p w14:paraId="15DAF7A5" w14:textId="77777777" w:rsidR="008D4239" w:rsidRDefault="008D4239">
            <w:pPr>
              <w:spacing w:after="0"/>
              <w:jc w:val="both"/>
              <w:rPr>
                <w:rFonts w:ascii="Arial" w:hAnsi="Arial" w:cs="Arial"/>
                <w:bCs/>
                <w:lang w:eastAsia="zh-CN"/>
              </w:rPr>
            </w:pPr>
          </w:p>
        </w:tc>
      </w:tr>
      <w:tr w:rsidR="008D4239" w14:paraId="03DFDDAB" w14:textId="77777777">
        <w:tc>
          <w:tcPr>
            <w:tcW w:w="1339" w:type="dxa"/>
            <w:shd w:val="clear" w:color="auto" w:fill="auto"/>
          </w:tcPr>
          <w:p w14:paraId="21D3CF68" w14:textId="77777777" w:rsidR="008D4239" w:rsidRDefault="008D4239">
            <w:pPr>
              <w:spacing w:after="0"/>
              <w:jc w:val="both"/>
              <w:rPr>
                <w:rFonts w:ascii="Arial" w:hAnsi="Arial" w:cs="Arial"/>
                <w:bCs/>
                <w:lang w:eastAsia="zh-CN"/>
              </w:rPr>
            </w:pPr>
          </w:p>
        </w:tc>
        <w:tc>
          <w:tcPr>
            <w:tcW w:w="1138" w:type="dxa"/>
          </w:tcPr>
          <w:p w14:paraId="55C87FB4" w14:textId="77777777" w:rsidR="008D4239" w:rsidRDefault="008D4239">
            <w:pPr>
              <w:spacing w:after="0"/>
              <w:jc w:val="both"/>
              <w:rPr>
                <w:rFonts w:ascii="Arial" w:hAnsi="Arial" w:cs="Arial"/>
                <w:bCs/>
                <w:lang w:eastAsia="zh-CN"/>
              </w:rPr>
            </w:pPr>
          </w:p>
        </w:tc>
        <w:tc>
          <w:tcPr>
            <w:tcW w:w="7980" w:type="dxa"/>
            <w:shd w:val="clear" w:color="auto" w:fill="auto"/>
          </w:tcPr>
          <w:p w14:paraId="07D7FBB4" w14:textId="77777777" w:rsidR="008D4239" w:rsidRDefault="008D4239">
            <w:pPr>
              <w:spacing w:after="0"/>
              <w:jc w:val="both"/>
              <w:rPr>
                <w:rFonts w:ascii="Arial" w:hAnsi="Arial" w:cs="Arial"/>
                <w:bCs/>
                <w:lang w:eastAsia="zh-CN"/>
              </w:rPr>
            </w:pPr>
          </w:p>
        </w:tc>
      </w:tr>
    </w:tbl>
    <w:p w14:paraId="3E47A238" w14:textId="77777777" w:rsidR="008D4239" w:rsidRDefault="008D4239">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95"/>
        <w:gridCol w:w="7980"/>
      </w:tblGrid>
      <w:tr w:rsidR="008D4239" w14:paraId="159106A7" w14:textId="77777777">
        <w:tc>
          <w:tcPr>
            <w:tcW w:w="1339"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980"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tc>
          <w:tcPr>
            <w:tcW w:w="1339"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980"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34" w:name="OLE_LINK11"/>
            <w:r>
              <w:rPr>
                <w:rFonts w:ascii="Arial" w:eastAsia="MS Mincho" w:hAnsi="Arial" w:cs="Arial"/>
                <w:bCs/>
                <w:lang w:eastAsia="ja-JP"/>
              </w:rPr>
              <w:t xml:space="preserve"> the </w:t>
            </w:r>
            <w:bookmarkStart w:id="35" w:name="OLE_LINK40"/>
            <w:r>
              <w:rPr>
                <w:rFonts w:ascii="Arial" w:eastAsia="MS Mincho" w:hAnsi="Arial" w:cs="Arial"/>
                <w:bCs/>
                <w:lang w:eastAsia="ja-JP"/>
              </w:rPr>
              <w:t>need code</w:t>
            </w:r>
            <w:bookmarkEnd w:id="35"/>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34"/>
            <w:r>
              <w:rPr>
                <w:rFonts w:ascii="Arial" w:eastAsia="MS Mincho" w:hAnsi="Arial" w:cs="Arial"/>
                <w:bCs/>
                <w:lang w:eastAsia="ja-JP"/>
              </w:rPr>
              <w:t>.  We are fine with the other two options.</w:t>
            </w:r>
          </w:p>
        </w:tc>
      </w:tr>
      <w:tr w:rsidR="008D4239" w14:paraId="2796C868" w14:textId="77777777">
        <w:tc>
          <w:tcPr>
            <w:tcW w:w="1339"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138" w:type="dxa"/>
          </w:tcPr>
          <w:p w14:paraId="0292C1FD" w14:textId="77777777" w:rsidR="008D4239" w:rsidRDefault="00B61D12">
            <w:pPr>
              <w:spacing w:after="0"/>
              <w:jc w:val="both"/>
              <w:rPr>
                <w:rFonts w:ascii="Arial" w:hAnsi="Arial" w:cs="Arial"/>
                <w:bCs/>
                <w:lang w:val="en-US" w:eastAsia="zh-CN"/>
              </w:rPr>
            </w:pPr>
            <w:bookmarkStart w:id="36" w:name="OLE_LINK41"/>
            <w:r>
              <w:rPr>
                <w:rFonts w:ascii="Arial" w:hAnsi="Arial" w:cs="Arial" w:hint="eastAsia"/>
                <w:bCs/>
                <w:lang w:val="en-US" w:eastAsia="zh-CN"/>
              </w:rPr>
              <w:t xml:space="preserve">prefer A.1, then B </w:t>
            </w:r>
            <w:bookmarkEnd w:id="36"/>
          </w:p>
        </w:tc>
        <w:tc>
          <w:tcPr>
            <w:tcW w:w="7980"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37" w:name="OLE_LINK12"/>
            <w:r>
              <w:rPr>
                <w:rFonts w:ascii="Arial" w:hAnsi="Arial" w:cs="Arial" w:hint="eastAsia"/>
                <w:bCs/>
                <w:lang w:val="en-US" w:eastAsia="zh-CN"/>
              </w:rPr>
              <w:t xml:space="preserve">companies </w:t>
            </w:r>
            <w:bookmarkEnd w:id="37"/>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宋体" w:hAnsi="Arial" w:cs="Arial"/>
                <w:bCs/>
                <w:lang w:val="en-US" w:eastAsia="zh-CN"/>
              </w:rPr>
            </w:pPr>
            <w:r>
              <w:rPr>
                <w:rFonts w:ascii="Arial" w:hAnsi="Arial" w:cs="Arial" w:hint="eastAsia"/>
                <w:bCs/>
                <w:lang w:val="en-US" w:eastAsia="zh-CN"/>
              </w:rPr>
              <w:t xml:space="preserve">@ MediaTek: For option B, we think it is unnecessary to </w:t>
            </w:r>
            <w:proofErr w:type="gramStart"/>
            <w:r>
              <w:rPr>
                <w:rFonts w:ascii="Arial" w:hAnsi="Arial" w:cs="Arial" w:hint="eastAsia"/>
                <w:bCs/>
                <w:lang w:val="en-US" w:eastAsia="zh-CN"/>
              </w:rPr>
              <w:t xml:space="preserve">change </w:t>
            </w:r>
            <w:r>
              <w:rPr>
                <w:rFonts w:ascii="Arial" w:eastAsia="MS Mincho" w:hAnsi="Arial" w:cs="Arial"/>
                <w:bCs/>
                <w:lang w:eastAsia="ja-JP"/>
              </w:rPr>
              <w:t xml:space="preserve"> the</w:t>
            </w:r>
            <w:proofErr w:type="gramEnd"/>
            <w:r>
              <w:rPr>
                <w:rFonts w:ascii="Arial" w:eastAsia="MS Mincho" w:hAnsi="Arial" w:cs="Arial"/>
                <w:bCs/>
                <w:lang w:eastAsia="ja-JP"/>
              </w:rPr>
              <w:t xml:space="preserv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宋体" w:hAnsi="Arial" w:cs="Arial" w:hint="eastAsia"/>
                <w:bCs/>
                <w:lang w:val="en-US" w:eastAsia="zh-CN"/>
              </w:rPr>
              <w:t>. We can use release branch also. Please see our comments in 4.2.</w:t>
            </w:r>
          </w:p>
        </w:tc>
      </w:tr>
      <w:tr w:rsidR="009959AA" w14:paraId="3BE9CE18" w14:textId="77777777">
        <w:tc>
          <w:tcPr>
            <w:tcW w:w="1339"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138"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w:t>
            </w:r>
            <w:r w:rsidR="002116FA">
              <w:rPr>
                <w:rFonts w:ascii="Arial" w:hAnsi="Arial" w:cs="Arial"/>
                <w:bCs/>
                <w:lang w:eastAsia="zh-CN"/>
              </w:rPr>
              <w:lastRenderedPageBreak/>
              <w:t xml:space="preserve">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980"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lastRenderedPageBreak/>
              <w:t xml:space="preserve">We particularly don’t like option A1 as it seems quite complex for the UE to remember </w:t>
            </w:r>
            <w:r>
              <w:rPr>
                <w:rFonts w:ascii="Arial" w:hAnsi="Arial" w:cs="Arial"/>
                <w:bCs/>
                <w:lang w:eastAsia="zh-CN"/>
              </w:rPr>
              <w:lastRenderedPageBreak/>
              <w:t xml:space="preserve">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tc>
          <w:tcPr>
            <w:tcW w:w="1339" w:type="dxa"/>
            <w:shd w:val="clear" w:color="auto" w:fill="auto"/>
          </w:tcPr>
          <w:p w14:paraId="13943A06" w14:textId="27948BC0" w:rsidR="008D4239" w:rsidRDefault="00E6330B">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38" w:type="dxa"/>
          </w:tcPr>
          <w:p w14:paraId="3882C0B6" w14:textId="08C206FE" w:rsidR="008D4239" w:rsidRDefault="00E6330B">
            <w:pPr>
              <w:spacing w:after="0"/>
              <w:jc w:val="both"/>
              <w:rPr>
                <w:rFonts w:ascii="Arial" w:eastAsia="宋体" w:hAnsi="Arial" w:cs="Arial"/>
                <w:bCs/>
                <w:lang w:eastAsia="zh-CN"/>
              </w:rPr>
            </w:pPr>
            <w:r>
              <w:rPr>
                <w:rFonts w:ascii="Arial" w:eastAsia="宋体" w:hAnsi="Arial" w:cs="Arial" w:hint="eastAsia"/>
                <w:bCs/>
                <w:lang w:eastAsia="zh-CN"/>
              </w:rPr>
              <w:t>A.1</w:t>
            </w:r>
          </w:p>
        </w:tc>
        <w:tc>
          <w:tcPr>
            <w:tcW w:w="7980" w:type="dxa"/>
            <w:shd w:val="clear" w:color="auto" w:fill="auto"/>
          </w:tcPr>
          <w:p w14:paraId="0B27D95E" w14:textId="7BA5A2DA" w:rsidR="008D4239" w:rsidRPr="00E6330B" w:rsidRDefault="00E6330B">
            <w:pPr>
              <w:spacing w:after="0"/>
              <w:jc w:val="both"/>
              <w:rPr>
                <w:rFonts w:ascii="Arial" w:eastAsia="宋体" w:hAnsi="Arial" w:cs="Arial" w:hint="eastAsia"/>
                <w:bCs/>
                <w:lang w:eastAsia="zh-CN"/>
              </w:rPr>
            </w:pPr>
            <w:r>
              <w:rPr>
                <w:rFonts w:ascii="Arial" w:eastAsia="宋体" w:hAnsi="Arial" w:cs="Arial" w:hint="eastAsia"/>
                <w:bCs/>
                <w:lang w:eastAsia="zh-CN"/>
              </w:rPr>
              <w:t xml:space="preserve">From our point of view A.1 is reasonable and </w:t>
            </w:r>
            <w:r>
              <w:rPr>
                <w:rFonts w:ascii="Arial" w:eastAsia="宋体" w:hAnsi="Arial" w:cs="Arial"/>
                <w:bCs/>
                <w:lang w:eastAsia="zh-CN"/>
              </w:rPr>
              <w:t>simpler</w:t>
            </w:r>
            <w:r>
              <w:rPr>
                <w:rFonts w:ascii="Arial" w:eastAsia="宋体" w:hAnsi="Arial" w:cs="Arial" w:hint="eastAsia"/>
                <w:bCs/>
                <w:lang w:eastAsia="zh-CN"/>
              </w:rPr>
              <w:t xml:space="preserve">. The </w:t>
            </w:r>
            <w:proofErr w:type="spellStart"/>
            <w:r>
              <w:rPr>
                <w:rFonts w:ascii="Arial" w:eastAsia="宋体" w:hAnsi="Arial" w:cs="Arial" w:hint="eastAsia"/>
                <w:bCs/>
                <w:lang w:eastAsia="zh-CN"/>
              </w:rPr>
              <w:t>ext</w:t>
            </w:r>
            <w:proofErr w:type="spellEnd"/>
            <w:r>
              <w:rPr>
                <w:rFonts w:ascii="Arial" w:eastAsia="宋体" w:hAnsi="Arial" w:cs="Arial" w:hint="eastAsia"/>
                <w:bCs/>
                <w:lang w:eastAsia="zh-CN"/>
              </w:rPr>
              <w:t xml:space="preserve"> list introduced in R16 was so </w:t>
            </w:r>
            <w:r>
              <w:rPr>
                <w:rFonts w:ascii="Arial" w:eastAsia="宋体" w:hAnsi="Arial" w:cs="Arial"/>
                <w:bCs/>
                <w:lang w:eastAsia="zh-CN"/>
              </w:rPr>
              <w:t>that</w:t>
            </w:r>
            <w:r>
              <w:rPr>
                <w:rFonts w:ascii="Arial" w:eastAsia="宋体" w:hAnsi="Arial" w:cs="Arial" w:hint="eastAsia"/>
                <w:bCs/>
                <w:lang w:eastAsia="zh-CN"/>
              </w:rPr>
              <w:t xml:space="preserve"> if it released the UE only keeps the R15 list. </w:t>
            </w:r>
          </w:p>
        </w:tc>
      </w:tr>
      <w:tr w:rsidR="008D4239" w14:paraId="041D428F" w14:textId="77777777">
        <w:tc>
          <w:tcPr>
            <w:tcW w:w="1339" w:type="dxa"/>
            <w:shd w:val="clear" w:color="auto" w:fill="auto"/>
          </w:tcPr>
          <w:p w14:paraId="0111DEDD" w14:textId="77777777" w:rsidR="008D4239" w:rsidRDefault="008D4239">
            <w:pPr>
              <w:spacing w:after="0"/>
              <w:jc w:val="both"/>
              <w:rPr>
                <w:rFonts w:ascii="Arial" w:eastAsia="宋体" w:hAnsi="Arial" w:cs="Arial"/>
                <w:bCs/>
                <w:lang w:eastAsia="zh-CN"/>
              </w:rPr>
            </w:pPr>
          </w:p>
        </w:tc>
        <w:tc>
          <w:tcPr>
            <w:tcW w:w="1138" w:type="dxa"/>
          </w:tcPr>
          <w:p w14:paraId="259F718B" w14:textId="77777777" w:rsidR="008D4239" w:rsidRDefault="008D4239">
            <w:pPr>
              <w:spacing w:after="0"/>
              <w:jc w:val="both"/>
              <w:rPr>
                <w:rFonts w:ascii="Arial" w:hAnsi="Arial" w:cs="Arial"/>
                <w:bCs/>
                <w:lang w:eastAsia="zh-CN"/>
              </w:rPr>
            </w:pPr>
          </w:p>
        </w:tc>
        <w:tc>
          <w:tcPr>
            <w:tcW w:w="7980" w:type="dxa"/>
            <w:shd w:val="clear" w:color="auto" w:fill="auto"/>
          </w:tcPr>
          <w:p w14:paraId="70D3B03F" w14:textId="77777777" w:rsidR="008D4239" w:rsidRDefault="008D4239">
            <w:pPr>
              <w:spacing w:after="0"/>
              <w:jc w:val="both"/>
              <w:rPr>
                <w:rFonts w:ascii="Arial" w:hAnsi="Arial" w:cs="Arial"/>
                <w:bCs/>
                <w:lang w:eastAsia="zh-CN"/>
              </w:rPr>
            </w:pPr>
          </w:p>
        </w:tc>
      </w:tr>
      <w:tr w:rsidR="008D4239" w14:paraId="596028B6" w14:textId="77777777">
        <w:tc>
          <w:tcPr>
            <w:tcW w:w="1339" w:type="dxa"/>
            <w:shd w:val="clear" w:color="auto" w:fill="auto"/>
          </w:tcPr>
          <w:p w14:paraId="718F25C3" w14:textId="77777777" w:rsidR="008D4239" w:rsidRDefault="008D4239">
            <w:pPr>
              <w:spacing w:after="0"/>
              <w:jc w:val="both"/>
              <w:rPr>
                <w:rFonts w:ascii="Arial" w:hAnsi="Arial" w:cs="Arial"/>
                <w:bCs/>
                <w:lang w:eastAsia="zh-CN"/>
              </w:rPr>
            </w:pPr>
          </w:p>
        </w:tc>
        <w:tc>
          <w:tcPr>
            <w:tcW w:w="1138" w:type="dxa"/>
          </w:tcPr>
          <w:p w14:paraId="1BA8A46D" w14:textId="77777777" w:rsidR="008D4239" w:rsidRDefault="008D4239">
            <w:pPr>
              <w:spacing w:after="0"/>
              <w:jc w:val="both"/>
              <w:rPr>
                <w:rFonts w:ascii="Arial" w:hAnsi="Arial" w:cs="Arial"/>
                <w:bCs/>
                <w:lang w:eastAsia="zh-CN"/>
              </w:rPr>
            </w:pPr>
          </w:p>
        </w:tc>
        <w:tc>
          <w:tcPr>
            <w:tcW w:w="7980" w:type="dxa"/>
            <w:shd w:val="clear" w:color="auto" w:fill="auto"/>
          </w:tcPr>
          <w:p w14:paraId="2FB8A35E" w14:textId="77777777" w:rsidR="008D4239" w:rsidRDefault="008D4239">
            <w:pPr>
              <w:spacing w:after="0"/>
              <w:jc w:val="both"/>
              <w:rPr>
                <w:rFonts w:ascii="Arial" w:hAnsi="Arial" w:cs="Arial"/>
                <w:bCs/>
                <w:lang w:eastAsia="zh-CN"/>
              </w:rPr>
            </w:pPr>
          </w:p>
        </w:tc>
      </w:tr>
      <w:tr w:rsidR="008D4239" w14:paraId="761747CF" w14:textId="77777777">
        <w:tc>
          <w:tcPr>
            <w:tcW w:w="1339" w:type="dxa"/>
            <w:shd w:val="clear" w:color="auto" w:fill="auto"/>
          </w:tcPr>
          <w:p w14:paraId="5906A69B" w14:textId="77777777" w:rsidR="008D4239" w:rsidRDefault="008D4239">
            <w:pPr>
              <w:spacing w:after="0"/>
              <w:jc w:val="both"/>
              <w:rPr>
                <w:rFonts w:ascii="Arial" w:hAnsi="Arial" w:cs="Arial"/>
                <w:bCs/>
                <w:lang w:eastAsia="zh-CN"/>
              </w:rPr>
            </w:pPr>
          </w:p>
        </w:tc>
        <w:tc>
          <w:tcPr>
            <w:tcW w:w="1138" w:type="dxa"/>
          </w:tcPr>
          <w:p w14:paraId="6F327600" w14:textId="77777777" w:rsidR="008D4239" w:rsidRDefault="008D4239">
            <w:pPr>
              <w:spacing w:after="0"/>
              <w:jc w:val="both"/>
              <w:rPr>
                <w:rFonts w:ascii="Arial" w:hAnsi="Arial" w:cs="Arial"/>
                <w:bCs/>
                <w:lang w:eastAsia="zh-CN"/>
              </w:rPr>
            </w:pPr>
          </w:p>
        </w:tc>
        <w:tc>
          <w:tcPr>
            <w:tcW w:w="7980" w:type="dxa"/>
            <w:shd w:val="clear" w:color="auto" w:fill="auto"/>
          </w:tcPr>
          <w:p w14:paraId="7DE5DB34" w14:textId="77777777" w:rsidR="008D4239" w:rsidRDefault="008D4239">
            <w:pPr>
              <w:spacing w:after="0"/>
              <w:jc w:val="both"/>
              <w:rPr>
                <w:rFonts w:ascii="Arial" w:hAnsi="Arial" w:cs="Arial"/>
                <w:bCs/>
                <w:lang w:eastAsia="zh-CN"/>
              </w:rPr>
            </w:pPr>
          </w:p>
        </w:tc>
      </w:tr>
      <w:tr w:rsidR="008D4239" w14:paraId="1DECD839" w14:textId="77777777">
        <w:tc>
          <w:tcPr>
            <w:tcW w:w="1339" w:type="dxa"/>
            <w:shd w:val="clear" w:color="auto" w:fill="auto"/>
          </w:tcPr>
          <w:p w14:paraId="762ABC05" w14:textId="77777777" w:rsidR="008D4239" w:rsidRDefault="008D4239">
            <w:pPr>
              <w:spacing w:after="0"/>
              <w:jc w:val="both"/>
              <w:rPr>
                <w:rFonts w:ascii="Arial" w:hAnsi="Arial" w:cs="Arial"/>
                <w:bCs/>
                <w:lang w:eastAsia="ko-KR"/>
              </w:rPr>
            </w:pPr>
          </w:p>
        </w:tc>
        <w:tc>
          <w:tcPr>
            <w:tcW w:w="1138" w:type="dxa"/>
          </w:tcPr>
          <w:p w14:paraId="607BF457" w14:textId="77777777" w:rsidR="008D4239" w:rsidRDefault="008D4239">
            <w:pPr>
              <w:spacing w:after="0"/>
              <w:jc w:val="both"/>
              <w:rPr>
                <w:rFonts w:ascii="Arial" w:hAnsi="Arial" w:cs="Arial"/>
                <w:bCs/>
                <w:lang w:eastAsia="ko-KR"/>
              </w:rPr>
            </w:pPr>
          </w:p>
        </w:tc>
        <w:tc>
          <w:tcPr>
            <w:tcW w:w="7980" w:type="dxa"/>
            <w:shd w:val="clear" w:color="auto" w:fill="auto"/>
          </w:tcPr>
          <w:p w14:paraId="0E59966F" w14:textId="77777777" w:rsidR="008D4239" w:rsidRDefault="008D4239">
            <w:pPr>
              <w:spacing w:after="0"/>
              <w:jc w:val="both"/>
              <w:rPr>
                <w:rFonts w:ascii="Arial" w:hAnsi="Arial" w:cs="Arial"/>
                <w:bCs/>
                <w:lang w:eastAsia="zh-CN"/>
              </w:rPr>
            </w:pPr>
          </w:p>
        </w:tc>
      </w:tr>
      <w:tr w:rsidR="008D4239" w14:paraId="771656D4" w14:textId="77777777">
        <w:tc>
          <w:tcPr>
            <w:tcW w:w="1339" w:type="dxa"/>
            <w:shd w:val="clear" w:color="auto" w:fill="auto"/>
          </w:tcPr>
          <w:p w14:paraId="222FC984" w14:textId="77777777" w:rsidR="008D4239" w:rsidRDefault="008D4239">
            <w:pPr>
              <w:spacing w:after="0"/>
              <w:jc w:val="both"/>
              <w:rPr>
                <w:rFonts w:ascii="Arial" w:eastAsia="宋体" w:hAnsi="Arial" w:cs="Arial"/>
                <w:bCs/>
                <w:lang w:eastAsia="zh-CN"/>
              </w:rPr>
            </w:pPr>
          </w:p>
        </w:tc>
        <w:tc>
          <w:tcPr>
            <w:tcW w:w="1138" w:type="dxa"/>
          </w:tcPr>
          <w:p w14:paraId="1E529962" w14:textId="77777777" w:rsidR="008D4239" w:rsidRDefault="008D4239">
            <w:pPr>
              <w:spacing w:after="0"/>
              <w:jc w:val="both"/>
              <w:rPr>
                <w:rFonts w:ascii="Arial" w:eastAsia="宋体" w:hAnsi="Arial" w:cs="Arial"/>
                <w:bCs/>
                <w:lang w:eastAsia="zh-CN"/>
              </w:rPr>
            </w:pPr>
          </w:p>
        </w:tc>
        <w:tc>
          <w:tcPr>
            <w:tcW w:w="7980" w:type="dxa"/>
            <w:shd w:val="clear" w:color="auto" w:fill="auto"/>
          </w:tcPr>
          <w:p w14:paraId="61D30291" w14:textId="77777777" w:rsidR="008D4239" w:rsidRDefault="008D4239">
            <w:pPr>
              <w:spacing w:after="0"/>
              <w:jc w:val="both"/>
              <w:rPr>
                <w:rFonts w:ascii="Arial" w:hAnsi="Arial" w:cs="Arial"/>
                <w:bCs/>
                <w:lang w:eastAsia="zh-CN"/>
              </w:rPr>
            </w:pPr>
          </w:p>
        </w:tc>
      </w:tr>
      <w:tr w:rsidR="008D4239" w14:paraId="13A55051" w14:textId="77777777">
        <w:tc>
          <w:tcPr>
            <w:tcW w:w="1339" w:type="dxa"/>
            <w:shd w:val="clear" w:color="auto" w:fill="auto"/>
          </w:tcPr>
          <w:p w14:paraId="2F0E0145" w14:textId="77777777" w:rsidR="008D4239" w:rsidRDefault="008D4239">
            <w:pPr>
              <w:spacing w:after="0"/>
              <w:jc w:val="both"/>
              <w:rPr>
                <w:rFonts w:ascii="Arial" w:hAnsi="Arial" w:cs="Arial"/>
                <w:bCs/>
                <w:lang w:eastAsia="zh-CN"/>
              </w:rPr>
            </w:pPr>
          </w:p>
        </w:tc>
        <w:tc>
          <w:tcPr>
            <w:tcW w:w="1138" w:type="dxa"/>
          </w:tcPr>
          <w:p w14:paraId="47539074" w14:textId="77777777" w:rsidR="008D4239" w:rsidRDefault="008D4239">
            <w:pPr>
              <w:spacing w:after="0"/>
              <w:jc w:val="both"/>
              <w:rPr>
                <w:rFonts w:ascii="Arial" w:hAnsi="Arial" w:cs="Arial"/>
                <w:bCs/>
                <w:lang w:eastAsia="zh-CN"/>
              </w:rPr>
            </w:pPr>
          </w:p>
        </w:tc>
        <w:tc>
          <w:tcPr>
            <w:tcW w:w="7980" w:type="dxa"/>
            <w:shd w:val="clear" w:color="auto" w:fill="auto"/>
          </w:tcPr>
          <w:p w14:paraId="6BD98A8E" w14:textId="77777777" w:rsidR="008D4239" w:rsidRDefault="008D4239">
            <w:pPr>
              <w:spacing w:after="0"/>
              <w:jc w:val="both"/>
              <w:rPr>
                <w:rFonts w:ascii="Arial" w:hAnsi="Arial" w:cs="Arial"/>
                <w:bCs/>
                <w:lang w:eastAsia="zh-CN"/>
              </w:rPr>
            </w:pPr>
          </w:p>
        </w:tc>
      </w:tr>
      <w:tr w:rsidR="008D4239" w14:paraId="7BDE395A" w14:textId="77777777">
        <w:tc>
          <w:tcPr>
            <w:tcW w:w="1339" w:type="dxa"/>
            <w:shd w:val="clear" w:color="auto" w:fill="auto"/>
          </w:tcPr>
          <w:p w14:paraId="4806E81A" w14:textId="77777777" w:rsidR="008D4239" w:rsidRDefault="008D4239">
            <w:pPr>
              <w:spacing w:after="0"/>
              <w:jc w:val="both"/>
              <w:rPr>
                <w:rFonts w:ascii="Arial" w:hAnsi="Arial" w:cs="Arial"/>
                <w:bCs/>
                <w:lang w:eastAsia="zh-CN"/>
              </w:rPr>
            </w:pPr>
          </w:p>
        </w:tc>
        <w:tc>
          <w:tcPr>
            <w:tcW w:w="1138" w:type="dxa"/>
          </w:tcPr>
          <w:p w14:paraId="4C02FB85" w14:textId="77777777" w:rsidR="008D4239" w:rsidRDefault="008D4239">
            <w:pPr>
              <w:spacing w:after="0"/>
              <w:jc w:val="both"/>
              <w:rPr>
                <w:rFonts w:ascii="Arial" w:hAnsi="Arial" w:cs="Arial"/>
                <w:bCs/>
                <w:lang w:eastAsia="zh-CN"/>
              </w:rPr>
            </w:pPr>
          </w:p>
        </w:tc>
        <w:tc>
          <w:tcPr>
            <w:tcW w:w="7980" w:type="dxa"/>
            <w:shd w:val="clear" w:color="auto" w:fill="auto"/>
          </w:tcPr>
          <w:p w14:paraId="2978017F" w14:textId="77777777" w:rsidR="008D4239" w:rsidRDefault="008D4239">
            <w:pPr>
              <w:spacing w:after="0"/>
              <w:jc w:val="both"/>
              <w:rPr>
                <w:rFonts w:ascii="Arial" w:hAnsi="Arial" w:cs="Arial"/>
                <w:bCs/>
                <w:lang w:eastAsia="zh-CN"/>
              </w:rPr>
            </w:pPr>
          </w:p>
        </w:tc>
      </w:tr>
    </w:tbl>
    <w:p w14:paraId="174B3832" w14:textId="77777777" w:rsidR="008D4239" w:rsidRDefault="008D4239">
      <w:pPr>
        <w:spacing w:after="0"/>
        <w:jc w:val="both"/>
        <w:rPr>
          <w:rFonts w:ascii="Arial" w:hAnsi="Arial" w:cs="Arial"/>
        </w:rPr>
      </w:pPr>
    </w:p>
    <w:p w14:paraId="3BB78B70" w14:textId="77777777" w:rsidR="008D4239" w:rsidRDefault="00B61D12">
      <w:pPr>
        <w:pStyle w:val="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 xml:space="preserve">The difficulty of this example seems to suggest that we should have some general guidance in the spec for extending a list without </w:t>
      </w:r>
      <w:proofErr w:type="spellStart"/>
      <w:r>
        <w:rPr>
          <w:lang w:val="en-GB"/>
        </w:rPr>
        <w:t>ToAddMod</w:t>
      </w:r>
      <w:proofErr w:type="spellEnd"/>
      <w:r>
        <w:rPr>
          <w:lang w:val="en-GB"/>
        </w:rPr>
        <w:t xml:space="preserve">, e.g. in a new section A.4.3.7 or by expanding on the existing example in section A.3.10.  Any general text to be captured will depend on what </w:t>
      </w:r>
      <w:proofErr w:type="gramStart"/>
      <w:r>
        <w:rPr>
          <w:lang w:val="en-GB"/>
        </w:rPr>
        <w:t>approach</w:t>
      </w:r>
      <w:proofErr w:type="gramEnd"/>
      <w:r>
        <w:rPr>
          <w:lang w:val="en-GB"/>
        </w:rPr>
        <w:t xml:space="preserve">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 xml:space="preserve">What guidance should we provide for the general case of extending lists without </w:t>
      </w:r>
      <w:proofErr w:type="spellStart"/>
      <w:r>
        <w:rPr>
          <w:rFonts w:cs="Arial"/>
          <w:lang w:val="en-GB"/>
        </w:rPr>
        <w:t>ToAddMod</w:t>
      </w:r>
      <w:proofErr w:type="spellEnd"/>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38" w:name="OLE_LINK13"/>
            <w:r>
              <w:rPr>
                <w:rFonts w:ascii="Arial" w:eastAsia="MS Mincho" w:hAnsi="Arial" w:cs="Arial"/>
                <w:bCs/>
                <w:lang w:eastAsia="ja-JP"/>
              </w:rPr>
              <w:t xml:space="preserve">idiom </w:t>
            </w:r>
            <w:bookmarkEnd w:id="38"/>
            <w:r>
              <w:rPr>
                <w:rFonts w:ascii="Arial" w:eastAsia="MS Mincho" w:hAnsi="Arial" w:cs="Arial"/>
                <w:bCs/>
                <w:lang w:eastAsia="ja-JP"/>
              </w:rPr>
              <w:t xml:space="preserve">is </w:t>
            </w:r>
            <w:bookmarkStart w:id="39" w:name="OLE_LINK14"/>
            <w:r>
              <w:rPr>
                <w:rFonts w:ascii="Arial" w:eastAsia="MS Mincho" w:hAnsi="Arial" w:cs="Arial"/>
                <w:bCs/>
                <w:lang w:eastAsia="ja-JP"/>
              </w:rPr>
              <w:t xml:space="preserve">definitely </w:t>
            </w:r>
            <w:bookmarkStart w:id="40" w:name="OLE_LINK15"/>
            <w:bookmarkEnd w:id="39"/>
            <w:r>
              <w:rPr>
                <w:rFonts w:ascii="Arial" w:eastAsia="MS Mincho" w:hAnsi="Arial" w:cs="Arial"/>
                <w:bCs/>
                <w:lang w:eastAsia="ja-JP"/>
              </w:rPr>
              <w:t>unfortunate</w:t>
            </w:r>
            <w:bookmarkEnd w:id="40"/>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afe"/>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41" w:name="OLE_LINK16"/>
            <w:r>
              <w:rPr>
                <w:rFonts w:ascii="Arial" w:eastAsia="MS Mincho" w:hAnsi="Arial" w:cs="Arial"/>
                <w:bCs/>
                <w:lang w:eastAsia="ja-JP"/>
              </w:rPr>
              <w:t xml:space="preserve">departure </w:t>
            </w:r>
            <w:bookmarkEnd w:id="41"/>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afe"/>
              <w:numPr>
                <w:ilvl w:val="0"/>
                <w:numId w:val="6"/>
              </w:numPr>
              <w:jc w:val="both"/>
              <w:rPr>
                <w:rFonts w:ascii="Arial" w:eastAsia="MS Mincho" w:hAnsi="Arial" w:cs="Arial"/>
                <w:bCs/>
                <w:lang w:eastAsia="ja-JP"/>
              </w:rPr>
            </w:pPr>
            <w:bookmarkStart w:id="42"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42"/>
          <w:p w14:paraId="34C1DA41" w14:textId="77777777" w:rsidR="008D4239" w:rsidRDefault="00B61D12">
            <w:pPr>
              <w:pStyle w:val="afe"/>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afe"/>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w:t>
            </w:r>
            <w:proofErr w:type="spellStart"/>
            <w:r>
              <w:rPr>
                <w:rFonts w:ascii="Arial" w:eastAsia="MS Mincho" w:hAnsi="Arial" w:cs="Arial"/>
                <w:bCs/>
                <w:lang w:eastAsia="ja-JP"/>
              </w:rPr>
              <w:t>ToAddMod</w:t>
            </w:r>
            <w:proofErr w:type="spellEnd"/>
            <w:r>
              <w:rPr>
                <w:rFonts w:ascii="Arial" w:eastAsia="MS Mincho" w:hAnsi="Arial" w:cs="Arial"/>
                <w:bCs/>
                <w:lang w:eastAsia="ja-JP"/>
              </w:rPr>
              <w:t xml:space="preserve">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 xml:space="preserve">We think clarification of how the extension works should go in a new subsection of A.4.3 (the non-critical extension section), with a reference from section A.3.10 (the “lists without </w:t>
            </w:r>
            <w:proofErr w:type="spellStart"/>
            <w:r>
              <w:rPr>
                <w:rFonts w:ascii="Arial" w:eastAsia="MS Mincho" w:hAnsi="Arial" w:cs="Arial"/>
                <w:bCs/>
                <w:lang w:eastAsia="ja-JP"/>
              </w:rPr>
              <w:t>ToAddMod</w:t>
            </w:r>
            <w:proofErr w:type="spellEnd"/>
            <w:r>
              <w:rPr>
                <w:rFonts w:ascii="Arial" w:eastAsia="MS Mincho" w:hAnsi="Arial" w:cs="Arial"/>
                <w:bCs/>
                <w:lang w:eastAsia="ja-JP"/>
              </w:rPr>
              <w:t>”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 xml:space="preserve">Upon reception of a list not using </w:t>
            </w:r>
            <w:proofErr w:type="spellStart"/>
            <w:r>
              <w:t>ToAddModList</w:t>
            </w:r>
            <w:proofErr w:type="spellEnd"/>
            <w:r>
              <w:t xml:space="preserve"> and </w:t>
            </w:r>
            <w:proofErr w:type="spellStart"/>
            <w:r>
              <w:t>ToReleaseList</w:t>
            </w:r>
            <w:proofErr w:type="spellEnd"/>
            <w:r>
              <w:t xml:space="preserve">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w:t>
            </w:r>
            <w:r>
              <w:lastRenderedPageBreak/>
              <w:t xml:space="preserve">lists; if used, UE will handle such </w:t>
            </w:r>
            <w:proofErr w:type="gramStart"/>
            <w:r>
              <w:t>fields</w:t>
            </w:r>
            <w:proofErr w:type="gramEnd"/>
            <w:r>
              <w:t xml:space="preserve">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on-</w:t>
            </w:r>
            <w:proofErr w:type="spellStart"/>
            <w:r w:rsidR="00D37664">
              <w:rPr>
                <w:rFonts w:ascii="Arial" w:hAnsi="Arial" w:cs="Arial"/>
                <w:bCs/>
                <w:lang w:eastAsia="zh-CN"/>
              </w:rPr>
              <w:t>AddMod</w:t>
            </w:r>
            <w:proofErr w:type="spellEnd"/>
            <w:r w:rsidR="00D37664">
              <w:rPr>
                <w:rFonts w:ascii="Arial" w:hAnsi="Arial" w:cs="Arial"/>
                <w:bCs/>
                <w:lang w:eastAsia="zh-CN"/>
              </w:rPr>
              <w:t xml:space="preserve">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 xml:space="preserve">also implies the full list (org and </w:t>
            </w:r>
            <w:proofErr w:type="spellStart"/>
            <w:r w:rsidR="00B51FF2">
              <w:rPr>
                <w:rFonts w:ascii="Arial" w:hAnsi="Arial" w:cs="Arial"/>
                <w:bCs/>
                <w:lang w:eastAsia="zh-CN"/>
              </w:rPr>
              <w:t>ext</w:t>
            </w:r>
            <w:proofErr w:type="spellEnd"/>
            <w:r w:rsidR="00B51FF2">
              <w:rPr>
                <w:rFonts w:ascii="Arial" w:hAnsi="Arial" w:cs="Arial"/>
                <w:bCs/>
                <w:lang w:eastAsia="zh-CN"/>
              </w:rPr>
              <w:t>) always has to be signalled.</w:t>
            </w:r>
          </w:p>
          <w:p w14:paraId="13AFE3DB" w14:textId="77777777" w:rsidR="00D37664" w:rsidRDefault="00D37664" w:rsidP="006500DD">
            <w:pPr>
              <w:spacing w:after="0"/>
              <w:jc w:val="both"/>
              <w:rPr>
                <w:rFonts w:ascii="Arial" w:hAnsi="Arial" w:cs="Arial"/>
                <w:bCs/>
                <w:lang w:eastAsia="zh-CN"/>
              </w:rPr>
            </w:pPr>
          </w:p>
        </w:tc>
      </w:tr>
      <w:tr w:rsidR="008D4239" w14:paraId="1B8A05AD" w14:textId="77777777">
        <w:tc>
          <w:tcPr>
            <w:tcW w:w="1339" w:type="dxa"/>
            <w:shd w:val="clear" w:color="auto" w:fill="auto"/>
          </w:tcPr>
          <w:p w14:paraId="6A3C28F9" w14:textId="77777777" w:rsidR="008D4239" w:rsidRDefault="008D4239">
            <w:pPr>
              <w:spacing w:after="0"/>
              <w:jc w:val="both"/>
              <w:rPr>
                <w:rFonts w:ascii="Arial" w:hAnsi="Arial" w:cs="Arial"/>
                <w:bCs/>
                <w:lang w:eastAsia="ko-KR"/>
              </w:rPr>
            </w:pPr>
          </w:p>
        </w:tc>
        <w:tc>
          <w:tcPr>
            <w:tcW w:w="9096" w:type="dxa"/>
            <w:shd w:val="clear" w:color="auto" w:fill="auto"/>
          </w:tcPr>
          <w:p w14:paraId="20FCC122" w14:textId="77777777" w:rsidR="008D4239" w:rsidRDefault="008D4239">
            <w:pPr>
              <w:spacing w:after="0"/>
              <w:jc w:val="both"/>
              <w:rPr>
                <w:rFonts w:ascii="Arial" w:hAnsi="Arial" w:cs="Arial"/>
                <w:bCs/>
                <w:lang w:eastAsia="zh-CN"/>
              </w:rPr>
            </w:pPr>
          </w:p>
        </w:tc>
      </w:tr>
      <w:tr w:rsidR="008D4239" w14:paraId="6A4505CE" w14:textId="77777777">
        <w:tc>
          <w:tcPr>
            <w:tcW w:w="1339" w:type="dxa"/>
            <w:shd w:val="clear" w:color="auto" w:fill="auto"/>
          </w:tcPr>
          <w:p w14:paraId="19088CE6"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78121F3B" w14:textId="77777777" w:rsidR="008D4239" w:rsidRDefault="008D4239">
            <w:pPr>
              <w:spacing w:after="0"/>
              <w:jc w:val="both"/>
              <w:rPr>
                <w:rFonts w:ascii="Arial" w:hAnsi="Arial" w:cs="Arial"/>
                <w:bCs/>
                <w:lang w:eastAsia="ko-KR"/>
              </w:rPr>
            </w:pPr>
          </w:p>
        </w:tc>
      </w:tr>
      <w:tr w:rsidR="008D4239" w14:paraId="58166A4E" w14:textId="77777777">
        <w:tc>
          <w:tcPr>
            <w:tcW w:w="1339" w:type="dxa"/>
            <w:shd w:val="clear" w:color="auto" w:fill="auto"/>
          </w:tcPr>
          <w:p w14:paraId="74FC94E9"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18E9B020" w14:textId="77777777" w:rsidR="008D4239" w:rsidRDefault="008D4239">
            <w:pPr>
              <w:spacing w:after="0"/>
              <w:jc w:val="both"/>
              <w:rPr>
                <w:rFonts w:ascii="Arial" w:hAnsi="Arial" w:cs="Arial"/>
                <w:bCs/>
                <w:lang w:eastAsia="zh-CN"/>
              </w:rPr>
            </w:pPr>
          </w:p>
        </w:tc>
      </w:tr>
      <w:tr w:rsidR="008D4239" w14:paraId="0CC3AA36" w14:textId="77777777">
        <w:tc>
          <w:tcPr>
            <w:tcW w:w="1339" w:type="dxa"/>
            <w:shd w:val="clear" w:color="auto" w:fill="auto"/>
          </w:tcPr>
          <w:p w14:paraId="6EF91264" w14:textId="77777777" w:rsidR="008D4239" w:rsidRDefault="008D4239">
            <w:pPr>
              <w:spacing w:after="0"/>
              <w:jc w:val="both"/>
              <w:rPr>
                <w:rFonts w:ascii="Arial" w:hAnsi="Arial" w:cs="Arial"/>
                <w:bCs/>
                <w:lang w:eastAsia="zh-CN"/>
              </w:rPr>
            </w:pPr>
          </w:p>
        </w:tc>
        <w:tc>
          <w:tcPr>
            <w:tcW w:w="9096" w:type="dxa"/>
            <w:shd w:val="clear" w:color="auto" w:fill="auto"/>
          </w:tcPr>
          <w:p w14:paraId="64438149" w14:textId="77777777" w:rsidR="008D4239" w:rsidRDefault="008D4239">
            <w:pPr>
              <w:spacing w:after="0"/>
              <w:jc w:val="both"/>
              <w:rPr>
                <w:rFonts w:ascii="Arial" w:hAnsi="Arial" w:cs="Arial"/>
                <w:bCs/>
                <w:lang w:eastAsia="zh-CN"/>
              </w:rPr>
            </w:pPr>
          </w:p>
        </w:tc>
      </w:tr>
      <w:tr w:rsidR="008D4239" w14:paraId="2EE7481A" w14:textId="77777777">
        <w:tc>
          <w:tcPr>
            <w:tcW w:w="1339" w:type="dxa"/>
            <w:shd w:val="clear" w:color="auto" w:fill="auto"/>
          </w:tcPr>
          <w:p w14:paraId="4965812E" w14:textId="77777777" w:rsidR="008D4239" w:rsidRDefault="008D4239">
            <w:pPr>
              <w:spacing w:after="0"/>
              <w:jc w:val="both"/>
              <w:rPr>
                <w:rFonts w:ascii="Arial" w:hAnsi="Arial" w:cs="Arial"/>
                <w:bCs/>
                <w:lang w:eastAsia="zh-CN"/>
              </w:rPr>
            </w:pPr>
          </w:p>
        </w:tc>
        <w:tc>
          <w:tcPr>
            <w:tcW w:w="9096" w:type="dxa"/>
            <w:shd w:val="clear" w:color="auto" w:fill="auto"/>
          </w:tcPr>
          <w:p w14:paraId="561997F4" w14:textId="77777777" w:rsidR="008D4239" w:rsidRDefault="008D4239">
            <w:pPr>
              <w:spacing w:after="0"/>
              <w:jc w:val="both"/>
              <w:rPr>
                <w:rFonts w:ascii="Arial" w:hAnsi="Arial" w:cs="Arial"/>
                <w:bCs/>
                <w:lang w:eastAsia="zh-CN"/>
              </w:rPr>
            </w:pPr>
          </w:p>
        </w:tc>
      </w:tr>
      <w:tr w:rsidR="008D4239" w14:paraId="6AC9A619" w14:textId="77777777">
        <w:tc>
          <w:tcPr>
            <w:tcW w:w="1339" w:type="dxa"/>
            <w:shd w:val="clear" w:color="auto" w:fill="auto"/>
          </w:tcPr>
          <w:p w14:paraId="79C5ECD3" w14:textId="77777777" w:rsidR="008D4239" w:rsidRDefault="008D4239">
            <w:pPr>
              <w:spacing w:after="0"/>
              <w:jc w:val="both"/>
              <w:rPr>
                <w:rFonts w:ascii="Arial" w:hAnsi="Arial" w:cs="Arial"/>
                <w:bCs/>
                <w:lang w:eastAsia="ko-KR"/>
              </w:rPr>
            </w:pPr>
          </w:p>
        </w:tc>
        <w:tc>
          <w:tcPr>
            <w:tcW w:w="9096" w:type="dxa"/>
            <w:shd w:val="clear" w:color="auto" w:fill="auto"/>
          </w:tcPr>
          <w:p w14:paraId="391B639F" w14:textId="77777777" w:rsidR="008D4239" w:rsidRDefault="008D4239">
            <w:pPr>
              <w:spacing w:after="0"/>
              <w:jc w:val="both"/>
              <w:rPr>
                <w:rFonts w:ascii="Arial" w:hAnsi="Arial" w:cs="Arial"/>
                <w:bCs/>
                <w:lang w:eastAsia="zh-CN"/>
              </w:rPr>
            </w:pPr>
          </w:p>
        </w:tc>
      </w:tr>
      <w:tr w:rsidR="008D4239" w14:paraId="199FC668" w14:textId="77777777">
        <w:tc>
          <w:tcPr>
            <w:tcW w:w="1339" w:type="dxa"/>
            <w:shd w:val="clear" w:color="auto" w:fill="auto"/>
          </w:tcPr>
          <w:p w14:paraId="54F5F708" w14:textId="77777777" w:rsidR="008D4239" w:rsidRDefault="008D4239">
            <w:pPr>
              <w:spacing w:after="0"/>
              <w:jc w:val="both"/>
              <w:rPr>
                <w:rFonts w:ascii="Arial" w:eastAsia="宋体" w:hAnsi="Arial" w:cs="Arial"/>
                <w:bCs/>
                <w:lang w:eastAsia="zh-CN"/>
              </w:rPr>
            </w:pPr>
          </w:p>
        </w:tc>
        <w:tc>
          <w:tcPr>
            <w:tcW w:w="9096" w:type="dxa"/>
            <w:shd w:val="clear" w:color="auto" w:fill="auto"/>
          </w:tcPr>
          <w:p w14:paraId="7B12C1BF" w14:textId="77777777" w:rsidR="008D4239" w:rsidRDefault="008D4239">
            <w:pPr>
              <w:spacing w:after="0"/>
              <w:jc w:val="both"/>
              <w:rPr>
                <w:rFonts w:ascii="Arial" w:hAnsi="Arial" w:cs="Arial"/>
                <w:bCs/>
                <w:lang w:eastAsia="zh-CN"/>
              </w:rPr>
            </w:pPr>
          </w:p>
        </w:tc>
      </w:tr>
      <w:tr w:rsidR="008D4239" w14:paraId="32B0C0E5" w14:textId="77777777">
        <w:tc>
          <w:tcPr>
            <w:tcW w:w="1339" w:type="dxa"/>
            <w:shd w:val="clear" w:color="auto" w:fill="auto"/>
          </w:tcPr>
          <w:p w14:paraId="218B4DBD" w14:textId="77777777" w:rsidR="008D4239" w:rsidRDefault="008D4239">
            <w:pPr>
              <w:spacing w:after="0"/>
              <w:jc w:val="both"/>
              <w:rPr>
                <w:rFonts w:ascii="Arial" w:hAnsi="Arial" w:cs="Arial"/>
                <w:bCs/>
                <w:lang w:eastAsia="zh-CN"/>
              </w:rPr>
            </w:pPr>
          </w:p>
        </w:tc>
        <w:tc>
          <w:tcPr>
            <w:tcW w:w="9096" w:type="dxa"/>
            <w:shd w:val="clear" w:color="auto" w:fill="auto"/>
          </w:tcPr>
          <w:p w14:paraId="783209D9" w14:textId="77777777" w:rsidR="008D4239" w:rsidRDefault="008D4239">
            <w:pPr>
              <w:spacing w:after="0"/>
              <w:jc w:val="both"/>
              <w:rPr>
                <w:rFonts w:ascii="Arial" w:hAnsi="Arial" w:cs="Arial"/>
                <w:bCs/>
                <w:lang w:eastAsia="zh-CN"/>
              </w:rPr>
            </w:pPr>
          </w:p>
        </w:tc>
      </w:tr>
      <w:tr w:rsidR="008D4239" w14:paraId="3ECB66EE" w14:textId="77777777">
        <w:tc>
          <w:tcPr>
            <w:tcW w:w="1339" w:type="dxa"/>
            <w:shd w:val="clear" w:color="auto" w:fill="auto"/>
          </w:tcPr>
          <w:p w14:paraId="41E4DCCB" w14:textId="77777777" w:rsidR="008D4239" w:rsidRDefault="008D4239">
            <w:pPr>
              <w:spacing w:after="0"/>
              <w:jc w:val="both"/>
              <w:rPr>
                <w:rFonts w:ascii="Arial" w:hAnsi="Arial" w:cs="Arial"/>
                <w:bCs/>
                <w:lang w:eastAsia="zh-CN"/>
              </w:rPr>
            </w:pPr>
          </w:p>
        </w:tc>
        <w:tc>
          <w:tcPr>
            <w:tcW w:w="9096" w:type="dxa"/>
            <w:shd w:val="clear" w:color="auto" w:fill="auto"/>
          </w:tcPr>
          <w:p w14:paraId="03F73C27" w14:textId="77777777" w:rsidR="008D4239" w:rsidRDefault="008D4239">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77777777" w:rsidR="008D4239" w:rsidRDefault="008D4239">
      <w:pPr>
        <w:jc w:val="both"/>
        <w:rPr>
          <w:rFonts w:ascii="Arial" w:hAnsi="Arial" w:cs="Arial"/>
        </w:rPr>
      </w:pPr>
    </w:p>
    <w:p w14:paraId="066DC331" w14:textId="77777777" w:rsidR="008D4239" w:rsidRDefault="00B61D12">
      <w:pPr>
        <w:pStyle w:val="1"/>
        <w:rPr>
          <w:rFonts w:cs="Arial"/>
          <w:lang w:eastAsia="ko-KR"/>
        </w:rPr>
      </w:pPr>
      <w:r>
        <w:rPr>
          <w:rFonts w:cs="Arial"/>
          <w:lang w:eastAsia="ko-KR"/>
        </w:rPr>
        <w:t>5 Discussion (Phase 2)</w:t>
      </w:r>
    </w:p>
    <w:p w14:paraId="3BE5DEAE" w14:textId="77777777" w:rsidR="008D4239" w:rsidRDefault="00B61D12">
      <w:pPr>
        <w:pStyle w:val="Doc-text2"/>
        <w:tabs>
          <w:tab w:val="left" w:pos="340"/>
        </w:tabs>
        <w:ind w:left="0" w:firstLine="0"/>
        <w:jc w:val="both"/>
        <w:rPr>
          <w:rFonts w:cs="Arial"/>
          <w:b/>
          <w:lang w:val="en-GB"/>
        </w:rPr>
      </w:pPr>
      <w:r>
        <w:rPr>
          <w:rFonts w:cs="Arial"/>
          <w:lang w:val="en-GB"/>
        </w:rPr>
        <w:t xml:space="preserve">[To be populated] </w:t>
      </w:r>
    </w:p>
    <w:p w14:paraId="7C9C95AB" w14:textId="77777777" w:rsidR="008D4239" w:rsidRDefault="00B61D12">
      <w:pPr>
        <w:pStyle w:val="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pPr>
        <w:pStyle w:val="Doc-text2"/>
        <w:tabs>
          <w:tab w:val="left" w:pos="340"/>
        </w:tabs>
        <w:ind w:left="0" w:firstLine="0"/>
        <w:jc w:val="both"/>
        <w:rPr>
          <w:rFonts w:cs="Arial"/>
          <w:lang w:val="en-GB"/>
        </w:rPr>
      </w:pPr>
      <w:r>
        <w:rPr>
          <w:rFonts w:cs="Arial"/>
          <w:lang w:val="en-GB"/>
        </w:rPr>
        <w:t>Phase 1</w:t>
      </w:r>
    </w:p>
    <w:p w14:paraId="51B6731E" w14:textId="77777777" w:rsidR="008D4239" w:rsidRDefault="008D4239">
      <w:pPr>
        <w:pStyle w:val="Doc-text2"/>
        <w:tabs>
          <w:tab w:val="left" w:pos="340"/>
        </w:tabs>
        <w:ind w:left="0" w:firstLine="0"/>
        <w:jc w:val="both"/>
        <w:rPr>
          <w:rFonts w:cs="Arial"/>
          <w:lang w:val="en-GB"/>
        </w:rPr>
      </w:pPr>
    </w:p>
    <w:p w14:paraId="5F6B19F7" w14:textId="77777777" w:rsidR="008D4239" w:rsidRDefault="00B61D12">
      <w:pPr>
        <w:pStyle w:val="Doc-text2"/>
        <w:tabs>
          <w:tab w:val="left" w:pos="340"/>
        </w:tabs>
        <w:ind w:left="0" w:firstLine="0"/>
        <w:jc w:val="both"/>
        <w:rPr>
          <w:rFonts w:cs="Arial"/>
          <w:lang w:val="en-GB"/>
        </w:rPr>
      </w:pPr>
      <w:r>
        <w:rPr>
          <w:rFonts w:cs="Arial"/>
          <w:lang w:val="en-GB"/>
        </w:rPr>
        <w:t>Phase 2</w:t>
      </w:r>
    </w:p>
    <w:p w14:paraId="2AD0114B" w14:textId="77777777" w:rsidR="008D4239" w:rsidRDefault="008D4239">
      <w:pPr>
        <w:pStyle w:val="Doc-text2"/>
        <w:tabs>
          <w:tab w:val="left" w:pos="340"/>
        </w:tabs>
        <w:ind w:left="0" w:firstLine="0"/>
        <w:jc w:val="both"/>
        <w:rPr>
          <w:rFonts w:cs="Arial"/>
          <w:lang w:val="en-GB"/>
        </w:rPr>
      </w:pP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w:t>
      </w:r>
      <w:proofErr w:type="gramStart"/>
      <w:r>
        <w:rPr>
          <w:rFonts w:ascii="Arial" w:hAnsi="Arial" w:cs="Arial"/>
          <w:lang w:eastAsia="ko-KR"/>
        </w:rPr>
        <w:t>][</w:t>
      </w:r>
      <w:proofErr w:type="gramEnd"/>
      <w:r>
        <w:rPr>
          <w:rFonts w:ascii="Arial" w:hAnsi="Arial" w:cs="Arial"/>
          <w:lang w:eastAsia="ko-KR"/>
        </w:rPr>
        <w:t>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 xml:space="preserve">R2-2106115: “Extension of </w:t>
      </w:r>
      <w:proofErr w:type="spellStart"/>
      <w:r>
        <w:rPr>
          <w:rFonts w:ascii="Arial" w:hAnsi="Arial" w:cs="Arial"/>
          <w:lang w:eastAsia="ko-KR"/>
        </w:rPr>
        <w:t>candidateBeamRSList</w:t>
      </w:r>
      <w:proofErr w:type="spellEnd"/>
      <w:r>
        <w:rPr>
          <w:rFonts w:ascii="Arial" w:hAnsi="Arial" w:cs="Arial"/>
          <w:lang w:eastAsia="ko-KR"/>
        </w:rPr>
        <w:t xml:space="preserve"> set to ‘release’”, MediaTek Inc</w:t>
      </w:r>
      <w:proofErr w:type="gramStart"/>
      <w:r>
        <w:rPr>
          <w:rFonts w:ascii="Arial" w:hAnsi="Arial" w:cs="Arial"/>
          <w:lang w:eastAsia="ko-KR"/>
        </w:rPr>
        <w:t>./</w:t>
      </w:r>
      <w:proofErr w:type="gramEnd"/>
      <w:r>
        <w:rPr>
          <w:rFonts w:ascii="Arial" w:hAnsi="Arial" w:cs="Arial"/>
          <w:lang w:eastAsia="ko-KR"/>
        </w:rPr>
        <w:t>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826A4" w14:textId="77777777" w:rsidR="00CC6C68" w:rsidRDefault="00CC6C68" w:rsidP="006500DD">
      <w:pPr>
        <w:spacing w:after="0" w:line="240" w:lineRule="auto"/>
      </w:pPr>
      <w:r>
        <w:separator/>
      </w:r>
    </w:p>
  </w:endnote>
  <w:endnote w:type="continuationSeparator" w:id="0">
    <w:p w14:paraId="7A864AA1" w14:textId="77777777" w:rsidR="00CC6C68" w:rsidRDefault="00CC6C68"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Arial Unicode MS"/>
    <w:charset w:val="02"/>
    <w:family w:val="modern"/>
    <w:pitch w:val="fixed"/>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B347C" w14:textId="77777777" w:rsidR="00CC6C68" w:rsidRDefault="00CC6C68" w:rsidP="006500DD">
      <w:pPr>
        <w:spacing w:after="0" w:line="240" w:lineRule="auto"/>
      </w:pPr>
      <w:r>
        <w:separator/>
      </w:r>
    </w:p>
  </w:footnote>
  <w:footnote w:type="continuationSeparator" w:id="0">
    <w:p w14:paraId="799A24AD" w14:textId="77777777" w:rsidR="00CC6C68" w:rsidRDefault="00CC6C68" w:rsidP="00650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D14AF"/>
    <w:multiLevelType w:val="singleLevel"/>
    <w:tmpl w:val="A23D14AF"/>
    <w:lvl w:ilvl="0">
      <w:start w:val="1"/>
      <w:numFmt w:val="decimal"/>
      <w:suff w:val="space"/>
      <w:lvlText w:val="%1)"/>
      <w:lvlJc w:val="left"/>
    </w:lvl>
  </w:abstractNum>
  <w:abstractNum w:abstractNumId="1">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pPr>
    <w:rPr>
      <w:rFonts w:ascii="Arial" w:eastAsia="Malgun Gothic" w:hAnsi="Arial"/>
      <w:b/>
      <w:sz w:val="18"/>
      <w:lang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ind w:left="1701" w:hanging="1701"/>
    </w:pPr>
    <w:rPr>
      <w:rFonts w:asciiTheme="minorHAnsi" w:eastAsiaTheme="minorHAnsi" w:hAnsiTheme="minorHAnsi" w:cstheme="minorBidi"/>
      <w:b/>
      <w:sz w:val="22"/>
      <w:szCs w:val="22"/>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uiPriority w:val="22"/>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semiHidden/>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pPr>
    <w:rPr>
      <w:rFonts w:ascii="Arial" w:eastAsia="Malgun Gothic" w:hAnsi="Arial"/>
      <w:b/>
      <w:sz w:val="18"/>
      <w:lang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ind w:left="1701" w:hanging="1701"/>
    </w:pPr>
    <w:rPr>
      <w:rFonts w:asciiTheme="minorHAnsi" w:eastAsiaTheme="minorHAnsi" w:hAnsiTheme="minorHAnsi" w:cstheme="minorBidi"/>
      <w:b/>
      <w:sz w:val="22"/>
      <w:szCs w:val="22"/>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uiPriority w:val="22"/>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semiHidden/>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5.xml><?xml version="1.0" encoding="utf-8"?>
<ds:datastoreItem xmlns:ds="http://schemas.openxmlformats.org/officeDocument/2006/customXml" ds:itemID="{16396FED-B5D1-4381-AE4C-2D7A0BE4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CATT</cp:lastModifiedBy>
  <cp:revision>2</cp:revision>
  <dcterms:created xsi:type="dcterms:W3CDTF">2021-07-02T02:45:00Z</dcterms:created>
  <dcterms:modified xsi:type="dcterms:W3CDTF">2021-07-02T02:45:00Z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