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0C4387" w14:textId="77777777" w:rsidR="00EA1786" w:rsidRPr="007F4A32" w:rsidRDefault="00CE65A7">
      <w:pPr>
        <w:pStyle w:val="3GPPHeader"/>
        <w:spacing w:beforeLines="50" w:before="120" w:afterLines="50" w:after="120"/>
        <w:rPr>
          <w:rFonts w:cs="Arial"/>
          <w:szCs w:val="24"/>
          <w:highlight w:val="yellow"/>
          <w:lang w:val="de-DE"/>
        </w:rPr>
      </w:pPr>
      <w:bookmarkStart w:id="0" w:name="_Hlk47544285"/>
      <w:r w:rsidRPr="007F4A32">
        <w:rPr>
          <w:rFonts w:cs="Arial"/>
          <w:szCs w:val="24"/>
          <w:lang w:val="de-DE"/>
        </w:rPr>
        <w:t>3GPP TSG-RAN WG2 #113bis-e</w:t>
      </w:r>
      <w:r w:rsidRPr="007F4A32">
        <w:rPr>
          <w:rFonts w:cs="Arial"/>
          <w:szCs w:val="24"/>
          <w:lang w:val="de-DE"/>
        </w:rPr>
        <w:tab/>
        <w:t>R2-21</w:t>
      </w:r>
      <w:r w:rsidRPr="007F4A32">
        <w:rPr>
          <w:rFonts w:cs="Arial"/>
          <w:szCs w:val="24"/>
          <w:highlight w:val="yellow"/>
          <w:lang w:val="de-DE"/>
        </w:rPr>
        <w:t>xxxxx</w:t>
      </w:r>
    </w:p>
    <w:p w14:paraId="730C4388" w14:textId="77777777" w:rsidR="00EA1786" w:rsidRDefault="00CE65A7">
      <w:pPr>
        <w:pStyle w:val="3GPPHeader"/>
        <w:spacing w:beforeLines="50" w:before="120" w:afterLines="50" w:after="120"/>
        <w:rPr>
          <w:rFonts w:cs="Arial"/>
          <w:szCs w:val="24"/>
        </w:rPr>
      </w:pPr>
      <w:bookmarkStart w:id="1" w:name="_Hlk47544310"/>
      <w:r>
        <w:rPr>
          <w:rFonts w:cs="Arial"/>
          <w:szCs w:val="24"/>
        </w:rPr>
        <w:t>Electronic meeting, April 12</w:t>
      </w:r>
      <w:r>
        <w:rPr>
          <w:rFonts w:cs="Arial"/>
          <w:szCs w:val="24"/>
          <w:vertAlign w:val="superscript"/>
        </w:rPr>
        <w:t>th</w:t>
      </w:r>
      <w:r>
        <w:rPr>
          <w:rFonts w:cs="Arial"/>
          <w:szCs w:val="24"/>
        </w:rPr>
        <w:t xml:space="preserve"> – 20</w:t>
      </w:r>
      <w:r>
        <w:rPr>
          <w:rFonts w:cs="Arial"/>
          <w:szCs w:val="24"/>
          <w:vertAlign w:val="superscript"/>
        </w:rPr>
        <w:t>th</w:t>
      </w:r>
      <w:r>
        <w:rPr>
          <w:rFonts w:cs="Arial"/>
          <w:szCs w:val="24"/>
        </w:rPr>
        <w:t xml:space="preserve"> 2021</w:t>
      </w:r>
    </w:p>
    <w:bookmarkEnd w:id="0"/>
    <w:bookmarkEnd w:id="1"/>
    <w:p w14:paraId="730C4389" w14:textId="77777777" w:rsidR="00EA1786" w:rsidRDefault="00EA1786">
      <w:pPr>
        <w:pStyle w:val="3GPPHeader"/>
        <w:spacing w:beforeLines="50" w:before="120" w:afterLines="50" w:after="120"/>
        <w:rPr>
          <w:rFonts w:cs="Arial"/>
        </w:rPr>
      </w:pPr>
    </w:p>
    <w:p w14:paraId="730C438A" w14:textId="77777777" w:rsidR="00EA1786" w:rsidRPr="007D0AE0" w:rsidRDefault="00CE65A7">
      <w:pPr>
        <w:pStyle w:val="3GPPHeader"/>
        <w:spacing w:beforeLines="50" w:before="120" w:afterLines="50" w:after="120"/>
        <w:rPr>
          <w:rFonts w:cs="Arial"/>
          <w:szCs w:val="24"/>
          <w:lang w:val="en-US"/>
          <w:rPrChange w:id="2" w:author="Oumer Teyeb" w:date="2021-03-31T09:43:00Z">
            <w:rPr>
              <w:rFonts w:cs="Arial"/>
              <w:szCs w:val="24"/>
              <w:lang w:val="fr-FR"/>
            </w:rPr>
          </w:rPrChange>
        </w:rPr>
      </w:pPr>
      <w:r w:rsidRPr="007D0AE0">
        <w:rPr>
          <w:rFonts w:cs="Arial"/>
          <w:szCs w:val="24"/>
          <w:lang w:val="en-US"/>
          <w:rPrChange w:id="3" w:author="Oumer Teyeb" w:date="2021-03-31T09:43:00Z">
            <w:rPr>
              <w:rFonts w:cs="Arial"/>
              <w:szCs w:val="24"/>
              <w:lang w:val="fr-FR"/>
            </w:rPr>
          </w:rPrChange>
        </w:rPr>
        <w:t>Agenda Item:</w:t>
      </w:r>
      <w:r w:rsidRPr="007D0AE0">
        <w:rPr>
          <w:rFonts w:cs="Arial"/>
          <w:szCs w:val="24"/>
          <w:lang w:val="en-US"/>
          <w:rPrChange w:id="4" w:author="Oumer Teyeb" w:date="2021-03-31T09:43:00Z">
            <w:rPr>
              <w:rFonts w:cs="Arial"/>
              <w:szCs w:val="24"/>
              <w:lang w:val="fr-FR"/>
            </w:rPr>
          </w:rPrChange>
        </w:rPr>
        <w:tab/>
        <w:t>8.4.3</w:t>
      </w:r>
    </w:p>
    <w:p w14:paraId="730C438B" w14:textId="77777777" w:rsidR="00EA1786" w:rsidRPr="007D0AE0" w:rsidRDefault="00CE65A7">
      <w:pPr>
        <w:pStyle w:val="3GPPHeader"/>
        <w:spacing w:beforeLines="50" w:before="120" w:afterLines="50" w:after="120"/>
        <w:rPr>
          <w:rFonts w:cs="Arial"/>
          <w:szCs w:val="24"/>
          <w:lang w:val="en-US"/>
          <w:rPrChange w:id="5" w:author="Oumer Teyeb" w:date="2021-03-31T09:43:00Z">
            <w:rPr>
              <w:rFonts w:cs="Arial"/>
              <w:szCs w:val="24"/>
              <w:lang w:val="fr-FR"/>
            </w:rPr>
          </w:rPrChange>
        </w:rPr>
      </w:pPr>
      <w:r w:rsidRPr="007D0AE0">
        <w:rPr>
          <w:rFonts w:cs="Arial"/>
          <w:szCs w:val="24"/>
          <w:lang w:val="en-US"/>
          <w:rPrChange w:id="6" w:author="Oumer Teyeb" w:date="2021-03-31T09:43:00Z">
            <w:rPr>
              <w:rFonts w:cs="Arial"/>
              <w:szCs w:val="24"/>
              <w:lang w:val="fr-FR"/>
            </w:rPr>
          </w:rPrChange>
        </w:rPr>
        <w:t>Source:</w:t>
      </w:r>
      <w:r w:rsidRPr="007D0AE0">
        <w:rPr>
          <w:rFonts w:cs="Arial"/>
          <w:szCs w:val="24"/>
          <w:lang w:val="en-US"/>
          <w:rPrChange w:id="7" w:author="Oumer Teyeb" w:date="2021-03-31T09:43:00Z">
            <w:rPr>
              <w:rFonts w:cs="Arial"/>
              <w:szCs w:val="24"/>
              <w:lang w:val="fr-FR"/>
            </w:rPr>
          </w:rPrChange>
        </w:rPr>
        <w:tab/>
        <w:t xml:space="preserve">CATT (Email discussion </w:t>
      </w:r>
      <w:bookmarkStart w:id="8" w:name="OLE_LINK13"/>
      <w:bookmarkStart w:id="9" w:name="OLE_LINK14"/>
      <w:r w:rsidRPr="007D0AE0">
        <w:rPr>
          <w:rFonts w:cs="Arial"/>
          <w:szCs w:val="24"/>
          <w:lang w:val="en-US"/>
          <w:rPrChange w:id="10" w:author="Oumer Teyeb" w:date="2021-03-31T09:43:00Z">
            <w:rPr>
              <w:rFonts w:cs="Arial"/>
              <w:szCs w:val="24"/>
              <w:lang w:val="fr-FR"/>
            </w:rPr>
          </w:rPrChange>
        </w:rPr>
        <w:t>rapporteur</w:t>
      </w:r>
      <w:bookmarkEnd w:id="8"/>
      <w:bookmarkEnd w:id="9"/>
      <w:r w:rsidRPr="007D0AE0">
        <w:rPr>
          <w:rFonts w:cs="Arial"/>
          <w:szCs w:val="24"/>
          <w:lang w:val="en-US"/>
          <w:rPrChange w:id="11" w:author="Oumer Teyeb" w:date="2021-03-31T09:43:00Z">
            <w:rPr>
              <w:rFonts w:cs="Arial"/>
              <w:szCs w:val="24"/>
              <w:lang w:val="fr-FR"/>
            </w:rPr>
          </w:rPrChange>
        </w:rPr>
        <w:t>)</w:t>
      </w:r>
    </w:p>
    <w:p w14:paraId="730C438C" w14:textId="77777777" w:rsidR="00EA1786" w:rsidRDefault="00CE65A7">
      <w:pPr>
        <w:pStyle w:val="3GPPHeader"/>
        <w:spacing w:beforeLines="50" w:before="120" w:afterLines="50" w:after="120"/>
        <w:ind w:left="1695" w:hanging="1695"/>
        <w:rPr>
          <w:rFonts w:cs="Arial"/>
          <w:szCs w:val="24"/>
        </w:rPr>
      </w:pPr>
      <w:r>
        <w:rPr>
          <w:rFonts w:cs="Arial"/>
          <w:szCs w:val="24"/>
        </w:rPr>
        <w:t>Title:</w:t>
      </w:r>
      <w:r>
        <w:rPr>
          <w:rFonts w:cs="Arial"/>
          <w:szCs w:val="24"/>
        </w:rPr>
        <w:tab/>
        <w:t>[Post113-e][057][</w:t>
      </w:r>
      <w:r>
        <w:rPr>
          <w:rFonts w:cs="Arial"/>
        </w:rPr>
        <w:t xml:space="preserve"> IAB17</w:t>
      </w:r>
      <w:r>
        <w:rPr>
          <w:rFonts w:cs="Arial"/>
          <w:szCs w:val="24"/>
        </w:rPr>
        <w:t xml:space="preserve">] </w:t>
      </w:r>
      <w:r>
        <w:rPr>
          <w:rFonts w:cs="Arial"/>
        </w:rPr>
        <w:t>CHO and DAPS for IAB</w:t>
      </w:r>
      <w:r>
        <w:rPr>
          <w:rFonts w:cs="Arial"/>
          <w:szCs w:val="24"/>
        </w:rPr>
        <w:t xml:space="preserve"> (CATT)</w:t>
      </w:r>
    </w:p>
    <w:p w14:paraId="730C438D" w14:textId="77777777" w:rsidR="00EA1786" w:rsidRDefault="00CE65A7">
      <w:pPr>
        <w:pStyle w:val="3GPPHeader"/>
        <w:spacing w:beforeLines="50" w:before="120" w:afterLines="50" w:after="120"/>
        <w:rPr>
          <w:rFonts w:cs="Arial"/>
        </w:rPr>
      </w:pPr>
      <w:r>
        <w:rPr>
          <w:rFonts w:cs="Arial"/>
          <w:szCs w:val="24"/>
        </w:rPr>
        <w:t>Document for:</w:t>
      </w:r>
      <w:r>
        <w:rPr>
          <w:rFonts w:cs="Arial"/>
          <w:szCs w:val="24"/>
        </w:rPr>
        <w:tab/>
        <w:t>Discussion</w:t>
      </w:r>
    </w:p>
    <w:p w14:paraId="730C438E" w14:textId="77777777" w:rsidR="00EA1786" w:rsidRDefault="00EA1786">
      <w:pPr>
        <w:pBdr>
          <w:bottom w:val="single" w:sz="4" w:space="1" w:color="auto"/>
        </w:pBdr>
        <w:tabs>
          <w:tab w:val="left" w:pos="2552"/>
        </w:tabs>
        <w:spacing w:beforeLines="50" w:before="120" w:afterLines="50" w:after="120"/>
        <w:jc w:val="both"/>
        <w:rPr>
          <w:rFonts w:ascii="Arial" w:hAnsi="Arial" w:cs="Arial"/>
        </w:rPr>
      </w:pPr>
    </w:p>
    <w:p w14:paraId="730C438F" w14:textId="77777777" w:rsidR="00EA1786" w:rsidRDefault="00CE65A7">
      <w:pPr>
        <w:pStyle w:val="Heading1"/>
        <w:spacing w:beforeLines="50" w:before="120" w:afterLines="50"/>
        <w:jc w:val="both"/>
        <w:rPr>
          <w:szCs w:val="28"/>
        </w:rPr>
      </w:pPr>
      <w:r>
        <w:rPr>
          <w:szCs w:val="28"/>
        </w:rPr>
        <w:t>Introduction</w:t>
      </w:r>
    </w:p>
    <w:p w14:paraId="730C4390" w14:textId="77777777" w:rsidR="00EA1786" w:rsidRDefault="00CE65A7">
      <w:pPr>
        <w:pStyle w:val="BodyText"/>
        <w:spacing w:beforeLines="50" w:before="120" w:afterLines="50"/>
        <w:rPr>
          <w:rFonts w:ascii="Arial" w:hAnsi="Arial" w:cs="Arial"/>
        </w:rPr>
      </w:pPr>
      <w:r>
        <w:rPr>
          <w:rFonts w:ascii="Arial" w:hAnsi="Arial" w:cs="Arial"/>
        </w:rPr>
        <w:t xml:space="preserve">This document captures the outcome of the following email discussion </w:t>
      </w:r>
      <w:r>
        <w:rPr>
          <w:rFonts w:ascii="Arial" w:hAnsi="Arial" w:cs="Arial"/>
        </w:rPr>
        <w:fldChar w:fldCharType="begin"/>
      </w:r>
      <w:r>
        <w:rPr>
          <w:rFonts w:ascii="Arial" w:hAnsi="Arial" w:cs="Arial"/>
        </w:rPr>
        <w:instrText xml:space="preserve"> REF _Ref66178057 \n \h  \* MERGEFORMAT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p>
    <w:p w14:paraId="730C4391" w14:textId="77777777" w:rsidR="00EA1786" w:rsidRDefault="00CE65A7">
      <w:pPr>
        <w:pStyle w:val="EmailDiscussion"/>
        <w:overflowPunct/>
        <w:autoSpaceDE/>
        <w:autoSpaceDN/>
        <w:adjustRightInd/>
        <w:spacing w:beforeLines="50" w:before="120" w:afterLines="50" w:after="120"/>
        <w:ind w:left="1200"/>
        <w:jc w:val="both"/>
        <w:textAlignment w:val="auto"/>
        <w:rPr>
          <w:rFonts w:cs="Arial"/>
        </w:rPr>
      </w:pPr>
      <w:r>
        <w:rPr>
          <w:rFonts w:cs="Arial"/>
        </w:rPr>
        <w:t>[Post113-e][057][IAB17] CHO and DAPS for IAB (CATT)</w:t>
      </w:r>
    </w:p>
    <w:p w14:paraId="730C4392" w14:textId="77777777" w:rsidR="00EA1786" w:rsidRDefault="00CE65A7">
      <w:pPr>
        <w:pStyle w:val="EmailDiscussion2"/>
        <w:spacing w:beforeLines="50" w:before="120" w:afterLines="50" w:after="120"/>
        <w:jc w:val="both"/>
        <w:rPr>
          <w:rFonts w:cs="Arial"/>
        </w:rPr>
      </w:pPr>
      <w:r>
        <w:rPr>
          <w:rFonts w:cs="Arial"/>
        </w:rPr>
        <w:tab/>
        <w:t xml:space="preserve">Scope: Collect comments on the (potential) </w:t>
      </w:r>
      <w:bookmarkStart w:id="12" w:name="OLE_LINK23"/>
      <w:bookmarkStart w:id="13" w:name="OLE_LINK22"/>
      <w:r>
        <w:rPr>
          <w:rFonts w:cs="Arial"/>
        </w:rPr>
        <w:t>usage of CHO and DAPS, starting from agreements and previous input and discussions. Identify options / potential ways forward</w:t>
      </w:r>
      <w:bookmarkEnd w:id="12"/>
      <w:bookmarkEnd w:id="13"/>
      <w:r>
        <w:rPr>
          <w:rFonts w:cs="Arial"/>
        </w:rPr>
        <w:t xml:space="preserve">, easy agreements and discussion points. Detail level: Should focus on the next steps agreements. </w:t>
      </w:r>
    </w:p>
    <w:p w14:paraId="730C4393" w14:textId="77777777" w:rsidR="00EA1786" w:rsidRDefault="00CE65A7">
      <w:pPr>
        <w:pStyle w:val="EmailDiscussion2"/>
        <w:spacing w:beforeLines="50" w:before="120" w:afterLines="50" w:after="120"/>
        <w:jc w:val="both"/>
        <w:rPr>
          <w:rFonts w:cs="Arial"/>
        </w:rPr>
      </w:pPr>
      <w:r>
        <w:rPr>
          <w:rFonts w:cs="Arial"/>
        </w:rPr>
        <w:tab/>
        <w:t>Intended outcome: Report</w:t>
      </w:r>
    </w:p>
    <w:p w14:paraId="730C4394" w14:textId="77777777" w:rsidR="00EA1786" w:rsidRDefault="00CE65A7">
      <w:pPr>
        <w:pStyle w:val="EmailDiscussion2"/>
        <w:spacing w:beforeLines="50" w:before="120" w:afterLines="50" w:after="120"/>
        <w:jc w:val="both"/>
        <w:rPr>
          <w:rFonts w:cs="Arial"/>
        </w:rPr>
      </w:pPr>
      <w:r>
        <w:rPr>
          <w:rFonts w:cs="Arial"/>
        </w:rPr>
        <w:tab/>
        <w:t>Deadline: Long</w:t>
      </w:r>
    </w:p>
    <w:p w14:paraId="730C4395" w14:textId="77777777" w:rsidR="00EA1786" w:rsidRDefault="00CE65A7">
      <w:pPr>
        <w:pStyle w:val="EmailDiscussion2"/>
        <w:spacing w:after="60"/>
        <w:ind w:left="0" w:firstLine="0"/>
        <w:jc w:val="both"/>
        <w:rPr>
          <w:rFonts w:cs="Arial"/>
        </w:rPr>
      </w:pPr>
      <w:r>
        <w:rPr>
          <w:rFonts w:cs="Arial"/>
        </w:rPr>
        <w:t>This email discussion is divided in two phases:</w:t>
      </w:r>
    </w:p>
    <w:p w14:paraId="730C4396" w14:textId="77777777" w:rsidR="00EA1786" w:rsidRDefault="00CE65A7">
      <w:pPr>
        <w:pStyle w:val="EmailDiscussion2"/>
        <w:numPr>
          <w:ilvl w:val="0"/>
          <w:numId w:val="11"/>
        </w:numPr>
        <w:tabs>
          <w:tab w:val="clear" w:pos="1622"/>
        </w:tabs>
        <w:jc w:val="both"/>
        <w:rPr>
          <w:rFonts w:cs="Arial"/>
        </w:rPr>
      </w:pPr>
      <w:r>
        <w:rPr>
          <w:rFonts w:cs="Arial"/>
          <w:b/>
          <w:bCs/>
        </w:rPr>
        <w:t>Phase I</w:t>
      </w:r>
      <w:r>
        <w:rPr>
          <w:rFonts w:cs="Arial"/>
        </w:rPr>
        <w:t xml:space="preserve"> with the deadline on Tuesday March 23 1100 UTC (3am PST) for companies to provide their views.</w:t>
      </w:r>
    </w:p>
    <w:p w14:paraId="730C4397" w14:textId="77777777" w:rsidR="00EA1786" w:rsidRDefault="00CE65A7">
      <w:pPr>
        <w:pStyle w:val="EmailDiscussion2"/>
        <w:numPr>
          <w:ilvl w:val="0"/>
          <w:numId w:val="11"/>
        </w:numPr>
        <w:tabs>
          <w:tab w:val="clear" w:pos="1622"/>
        </w:tabs>
        <w:jc w:val="both"/>
        <w:rPr>
          <w:rFonts w:cs="Arial"/>
        </w:rPr>
      </w:pPr>
      <w:r>
        <w:rPr>
          <w:rFonts w:cs="Arial"/>
          <w:b/>
          <w:bCs/>
        </w:rPr>
        <w:t>Phase II</w:t>
      </w:r>
      <w:r>
        <w:rPr>
          <w:rFonts w:cs="Arial"/>
        </w:rPr>
        <w:t xml:space="preserve"> with deadline on Friday March 26 1100 UTC (3am PST) for companies to provide their views on the summary and suggested proposals.</w:t>
      </w:r>
    </w:p>
    <w:p w14:paraId="730C4398" w14:textId="77777777" w:rsidR="00EA1786" w:rsidRDefault="00EA1786">
      <w:pPr>
        <w:spacing w:beforeLines="50" w:before="120" w:afterLines="50" w:after="120"/>
        <w:jc w:val="both"/>
        <w:rPr>
          <w:rFonts w:ascii="Arial" w:eastAsiaTheme="minorEastAsia" w:hAnsi="Arial" w:cs="Arial"/>
          <w:lang w:eastAsia="zh-CN"/>
        </w:rPr>
      </w:pPr>
    </w:p>
    <w:p w14:paraId="730C4399" w14:textId="77777777" w:rsidR="00EA1786" w:rsidRDefault="00CE65A7">
      <w:pPr>
        <w:spacing w:beforeLines="50" w:before="120" w:afterLines="50" w:after="120"/>
        <w:jc w:val="both"/>
        <w:rPr>
          <w:rFonts w:ascii="Arial" w:eastAsia="MS Mincho" w:hAnsi="Arial" w:cs="Arial"/>
          <w:lang w:val="en-GB" w:eastAsia="en-GB"/>
        </w:rPr>
      </w:pPr>
      <w:r>
        <w:rPr>
          <w:rFonts w:ascii="Arial" w:eastAsia="MS Mincho" w:hAnsi="Arial" w:cs="Arial"/>
          <w:lang w:val="en-GB" w:eastAsia="en-GB"/>
        </w:rPr>
        <w:t>As a reminder, the following agreements have been reached in previous meetings:</w:t>
      </w:r>
    </w:p>
    <w:tbl>
      <w:tblPr>
        <w:tblStyle w:val="TableGrid"/>
        <w:tblW w:w="0" w:type="auto"/>
        <w:tblLook w:val="04A0" w:firstRow="1" w:lastRow="0" w:firstColumn="1" w:lastColumn="0" w:noHBand="0" w:noVBand="1"/>
      </w:tblPr>
      <w:tblGrid>
        <w:gridCol w:w="8522"/>
      </w:tblGrid>
      <w:tr w:rsidR="00EA1786" w14:paraId="730C43AE" w14:textId="77777777">
        <w:tc>
          <w:tcPr>
            <w:tcW w:w="8522" w:type="dxa"/>
          </w:tcPr>
          <w:p w14:paraId="730C439A" w14:textId="77777777" w:rsidR="00EA1786" w:rsidRDefault="00CE65A7">
            <w:pPr>
              <w:pStyle w:val="ListParagraph"/>
              <w:numPr>
                <w:ilvl w:val="0"/>
                <w:numId w:val="12"/>
              </w:numPr>
              <w:spacing w:beforeLines="50" w:before="120" w:afterLines="50" w:after="120"/>
              <w:ind w:left="284" w:hanging="284"/>
              <w:jc w:val="both"/>
              <w:rPr>
                <w:rFonts w:ascii="Arial" w:eastAsiaTheme="minorEastAsia" w:hAnsi="Arial" w:cs="Arial"/>
                <w:b/>
                <w:lang w:eastAsia="zh-CN"/>
              </w:rPr>
            </w:pPr>
            <w:r>
              <w:rPr>
                <w:rFonts w:ascii="Arial" w:eastAsiaTheme="minorEastAsia" w:hAnsi="Arial" w:cs="Arial"/>
                <w:b/>
                <w:lang w:eastAsia="zh-CN"/>
              </w:rPr>
              <w:t>RAN2 Agreements</w:t>
            </w:r>
          </w:p>
          <w:p w14:paraId="730C439B" w14:textId="77777777" w:rsidR="00EA1786" w:rsidRDefault="00CE65A7">
            <w:pPr>
              <w:pStyle w:val="BodyText"/>
              <w:spacing w:beforeLines="50" w:before="120" w:afterLines="50"/>
              <w:rPr>
                <w:rFonts w:ascii="Arial" w:eastAsiaTheme="minorEastAsia" w:hAnsi="Arial" w:cs="Arial"/>
                <w:b/>
                <w:lang w:eastAsia="zh-CN"/>
              </w:rPr>
            </w:pPr>
            <w:r>
              <w:rPr>
                <w:rFonts w:ascii="Arial" w:eastAsiaTheme="minorEastAsia" w:hAnsi="Arial" w:cs="Arial"/>
                <w:b/>
                <w:lang w:eastAsia="zh-CN"/>
              </w:rPr>
              <w:t>RAN2#112e</w:t>
            </w:r>
          </w:p>
          <w:p w14:paraId="730C439C" w14:textId="77777777" w:rsidR="00EA1786" w:rsidRDefault="00CE65A7">
            <w:pPr>
              <w:pStyle w:val="Agreement"/>
              <w:spacing w:beforeLines="50" w:before="120" w:afterLines="50" w:after="120"/>
              <w:jc w:val="both"/>
              <w:rPr>
                <w:rFonts w:cs="Arial"/>
              </w:rPr>
            </w:pPr>
            <w:r>
              <w:rPr>
                <w:rFonts w:cs="Arial"/>
              </w:rPr>
              <w:t xml:space="preserve">CHO and potential IAB-specific enhancements of CHO is on the table. </w:t>
            </w:r>
          </w:p>
          <w:p w14:paraId="730C439D" w14:textId="77777777" w:rsidR="00EA1786" w:rsidRDefault="00CE65A7">
            <w:pPr>
              <w:pStyle w:val="Agreement"/>
              <w:spacing w:beforeLines="50" w:before="120" w:afterLines="50" w:after="120"/>
              <w:jc w:val="both"/>
              <w:rPr>
                <w:rFonts w:cs="Arial"/>
              </w:rPr>
            </w:pPr>
            <w:r>
              <w:rPr>
                <w:rFonts w:cs="Arial"/>
              </w:rPr>
              <w:t xml:space="preserve">DAPS and potential IAB-specific enhancements of DAPS is not precluded for now (but as there is no PDCP it is not clear how to support DAPS). </w:t>
            </w:r>
          </w:p>
          <w:p w14:paraId="730C439E" w14:textId="77777777" w:rsidR="00EA1786" w:rsidRDefault="00CE65A7">
            <w:pPr>
              <w:pStyle w:val="BodyText"/>
              <w:spacing w:beforeLines="50" w:before="120" w:afterLines="50"/>
              <w:rPr>
                <w:rFonts w:ascii="Arial" w:eastAsiaTheme="minorEastAsia" w:hAnsi="Arial" w:cs="Arial"/>
                <w:b/>
                <w:lang w:eastAsia="zh-CN"/>
              </w:rPr>
            </w:pPr>
            <w:r>
              <w:rPr>
                <w:rFonts w:ascii="Arial" w:eastAsiaTheme="minorEastAsia" w:hAnsi="Arial" w:cs="Arial"/>
                <w:b/>
                <w:lang w:eastAsia="zh-CN"/>
              </w:rPr>
              <w:t>RAN3#113e</w:t>
            </w:r>
          </w:p>
          <w:p w14:paraId="730C439F" w14:textId="77777777" w:rsidR="00EA1786" w:rsidRDefault="00CE65A7">
            <w:pPr>
              <w:pStyle w:val="Agreement"/>
              <w:tabs>
                <w:tab w:val="left" w:pos="9990"/>
              </w:tabs>
              <w:overflowPunct w:val="0"/>
              <w:autoSpaceDE w:val="0"/>
              <w:autoSpaceDN w:val="0"/>
              <w:adjustRightInd w:val="0"/>
              <w:spacing w:beforeLines="50" w:before="120" w:afterLines="50" w:after="120"/>
              <w:ind w:left="1616" w:hanging="357"/>
              <w:jc w:val="both"/>
              <w:textAlignment w:val="baseline"/>
              <w:rPr>
                <w:rFonts w:cs="Arial"/>
              </w:rPr>
            </w:pPr>
            <w:r>
              <w:rPr>
                <w:rFonts w:cs="Arial"/>
              </w:rPr>
              <w:t xml:space="preserve">Will indicate regarding P3 that R2 doesn’t understand what is asked by “DAPS-like”, Ask R3 to clarify what they want to achieve. </w:t>
            </w:r>
          </w:p>
          <w:p w14:paraId="730C43A0" w14:textId="77777777" w:rsidR="00EA1786" w:rsidRDefault="00CE65A7">
            <w:pPr>
              <w:pStyle w:val="Agreement"/>
              <w:tabs>
                <w:tab w:val="left" w:pos="9990"/>
              </w:tabs>
              <w:overflowPunct w:val="0"/>
              <w:autoSpaceDE w:val="0"/>
              <w:autoSpaceDN w:val="0"/>
              <w:adjustRightInd w:val="0"/>
              <w:spacing w:beforeLines="50" w:before="120" w:afterLines="50" w:after="120"/>
              <w:ind w:left="1616" w:hanging="357"/>
              <w:jc w:val="both"/>
              <w:textAlignment w:val="baseline"/>
              <w:rPr>
                <w:rFonts w:cs="Arial"/>
              </w:rPr>
            </w:pPr>
            <w:r>
              <w:rPr>
                <w:rFonts w:cs="Arial"/>
              </w:rPr>
              <w:t>RAN2 to discuss CHO and start with intra-donor CHO until RAN3 has made progress on inter-donor IAB-node migration.</w:t>
            </w:r>
          </w:p>
          <w:p w14:paraId="730C43A1" w14:textId="77777777" w:rsidR="00EA1786" w:rsidRDefault="00CE65A7">
            <w:pPr>
              <w:pStyle w:val="Agreement"/>
              <w:tabs>
                <w:tab w:val="left" w:pos="9990"/>
              </w:tabs>
              <w:overflowPunct w:val="0"/>
              <w:autoSpaceDE w:val="0"/>
              <w:autoSpaceDN w:val="0"/>
              <w:adjustRightInd w:val="0"/>
              <w:spacing w:beforeLines="50" w:before="120" w:afterLines="50" w:after="120"/>
              <w:ind w:left="1616" w:hanging="357"/>
              <w:jc w:val="both"/>
              <w:textAlignment w:val="baseline"/>
              <w:rPr>
                <w:rFonts w:cs="Arial"/>
              </w:rPr>
            </w:pPr>
            <w:r>
              <w:rPr>
                <w:rFonts w:cs="Arial"/>
              </w:rPr>
              <w:t xml:space="preserve">R2 confirm the intention Rel-16 CHO is / can be used for IAB-MT (FFS whether any modification is needed). </w:t>
            </w:r>
          </w:p>
          <w:p w14:paraId="730C43A2" w14:textId="77777777" w:rsidR="00EA1786" w:rsidRDefault="00CE65A7">
            <w:pPr>
              <w:pStyle w:val="Agreement"/>
              <w:tabs>
                <w:tab w:val="left" w:pos="9990"/>
              </w:tabs>
              <w:overflowPunct w:val="0"/>
              <w:autoSpaceDE w:val="0"/>
              <w:autoSpaceDN w:val="0"/>
              <w:adjustRightInd w:val="0"/>
              <w:spacing w:beforeLines="50" w:before="120" w:afterLines="50" w:after="120"/>
              <w:ind w:left="1616" w:hanging="357"/>
              <w:jc w:val="both"/>
              <w:textAlignment w:val="baseline"/>
              <w:rPr>
                <w:rFonts w:cs="Arial"/>
              </w:rPr>
            </w:pPr>
            <w:r>
              <w:rPr>
                <w:rFonts w:cs="Arial"/>
              </w:rPr>
              <w:t>R2 assumes that Rel-16 specification is the baseline for the configuration of default route, IP address(es) and target path for intra-</w:t>
            </w:r>
            <w:r>
              <w:rPr>
                <w:rFonts w:cs="Arial"/>
              </w:rPr>
              <w:lastRenderedPageBreak/>
              <w:t>donor CHO.</w:t>
            </w:r>
          </w:p>
          <w:p w14:paraId="730C43A3" w14:textId="77777777" w:rsidR="00EA1786" w:rsidRDefault="00EA1786">
            <w:pPr>
              <w:pStyle w:val="BodyText"/>
              <w:spacing w:beforeLines="50" w:before="120" w:afterLines="50"/>
              <w:rPr>
                <w:rFonts w:ascii="Arial" w:hAnsi="Arial" w:cs="Arial"/>
                <w:lang w:eastAsia="zh-CN"/>
              </w:rPr>
            </w:pPr>
          </w:p>
          <w:p w14:paraId="730C43A4" w14:textId="77777777" w:rsidR="00EA1786" w:rsidRDefault="00CE65A7">
            <w:pPr>
              <w:pStyle w:val="ListParagraph"/>
              <w:numPr>
                <w:ilvl w:val="0"/>
                <w:numId w:val="12"/>
              </w:numPr>
              <w:spacing w:beforeLines="50" w:before="120" w:afterLines="50" w:after="120"/>
              <w:ind w:left="284" w:hanging="284"/>
              <w:jc w:val="both"/>
              <w:rPr>
                <w:rFonts w:ascii="Arial" w:eastAsiaTheme="minorEastAsia" w:hAnsi="Arial" w:cs="Arial"/>
                <w:b/>
                <w:lang w:eastAsia="zh-CN"/>
              </w:rPr>
            </w:pPr>
            <w:r>
              <w:rPr>
                <w:rFonts w:ascii="Arial" w:eastAsiaTheme="minorEastAsia" w:hAnsi="Arial" w:cs="Arial"/>
                <w:b/>
                <w:lang w:eastAsia="zh-CN"/>
              </w:rPr>
              <w:t>RAN3 Agreements</w:t>
            </w:r>
          </w:p>
          <w:p w14:paraId="730C43A5" w14:textId="77777777" w:rsidR="00EA1786" w:rsidRDefault="00CE65A7">
            <w:pPr>
              <w:pStyle w:val="BodyText"/>
              <w:spacing w:beforeLines="50" w:before="120" w:afterLines="50"/>
              <w:rPr>
                <w:rFonts w:ascii="Arial" w:eastAsiaTheme="minorEastAsia" w:hAnsi="Arial" w:cs="Arial"/>
                <w:b/>
                <w:lang w:eastAsia="zh-CN"/>
              </w:rPr>
            </w:pPr>
            <w:r>
              <w:rPr>
                <w:rFonts w:ascii="Arial" w:eastAsiaTheme="minorEastAsia" w:hAnsi="Arial" w:cs="Arial"/>
                <w:b/>
                <w:lang w:eastAsia="zh-CN"/>
              </w:rPr>
              <w:t>RAN3#111e</w:t>
            </w:r>
          </w:p>
          <w:p w14:paraId="730C43A6" w14:textId="77777777" w:rsidR="00EA1786" w:rsidRDefault="00CE65A7">
            <w:pPr>
              <w:widowControl w:val="0"/>
              <w:spacing w:beforeLines="50" w:before="120" w:afterLines="50" w:after="120"/>
              <w:ind w:left="144" w:hanging="144"/>
              <w:jc w:val="both"/>
              <w:rPr>
                <w:rFonts w:ascii="Arial" w:hAnsi="Arial" w:cs="Arial"/>
                <w:b/>
                <w:bCs/>
                <w:color w:val="00B050"/>
                <w:sz w:val="18"/>
              </w:rPr>
            </w:pPr>
            <w:r>
              <w:rPr>
                <w:rFonts w:ascii="Arial" w:hAnsi="Arial" w:cs="Arial"/>
                <w:b/>
                <w:bCs/>
                <w:color w:val="00B050"/>
                <w:sz w:val="18"/>
              </w:rPr>
              <w:t>Discuss how to support simultaneous connectivity with 2 donors, to reduce service interruption; potential solutions may include dual-protocol-stack solutions (“DAPS-like”); FFS whether the same solution also applies to descendant nodes</w:t>
            </w:r>
          </w:p>
          <w:p w14:paraId="730C43A7" w14:textId="77777777" w:rsidR="00EA1786" w:rsidRDefault="00CE65A7">
            <w:pPr>
              <w:widowControl w:val="0"/>
              <w:spacing w:beforeLines="50" w:before="120" w:afterLines="50" w:after="120"/>
              <w:ind w:left="144" w:hanging="144"/>
              <w:jc w:val="both"/>
              <w:rPr>
                <w:rFonts w:ascii="Arial" w:hAnsi="Arial" w:cs="Arial"/>
                <w:b/>
                <w:bCs/>
                <w:color w:val="00B050"/>
                <w:sz w:val="18"/>
              </w:rPr>
            </w:pPr>
            <w:r>
              <w:rPr>
                <w:rFonts w:ascii="Arial" w:hAnsi="Arial" w:cs="Arial"/>
                <w:b/>
                <w:bCs/>
                <w:color w:val="00B050"/>
                <w:sz w:val="18"/>
              </w:rPr>
              <w:t>The simultaneous connectivity dual-protocol-stack solutions (“DAPS-like”) of an IAB node should allow at least DL simultaneous transmission of BH traffic carried on BH RLC channels, on the paths to both donors.</w:t>
            </w:r>
          </w:p>
          <w:p w14:paraId="730C43A8" w14:textId="77777777" w:rsidR="00EA1786" w:rsidRDefault="00CE65A7">
            <w:pPr>
              <w:widowControl w:val="0"/>
              <w:spacing w:beforeLines="50" w:before="120" w:afterLines="50" w:after="120"/>
              <w:ind w:left="144" w:hanging="144"/>
              <w:jc w:val="both"/>
              <w:rPr>
                <w:rFonts w:ascii="Arial" w:hAnsi="Arial" w:cs="Arial"/>
                <w:b/>
                <w:bCs/>
                <w:color w:val="00B050"/>
                <w:sz w:val="18"/>
              </w:rPr>
            </w:pPr>
            <w:r>
              <w:rPr>
                <w:rFonts w:ascii="Arial" w:hAnsi="Arial" w:cs="Arial"/>
                <w:b/>
                <w:bCs/>
                <w:color w:val="00B050"/>
                <w:sz w:val="18"/>
              </w:rPr>
              <w:t>Rel-16 CHO can be considered as baseline for the discussion of CHO for IAB; further analysis is expected</w:t>
            </w:r>
          </w:p>
          <w:p w14:paraId="730C43A9" w14:textId="77777777" w:rsidR="00EA1786" w:rsidRDefault="00CE65A7">
            <w:pPr>
              <w:widowControl w:val="0"/>
              <w:spacing w:beforeLines="50" w:before="120" w:afterLines="50" w:after="120"/>
              <w:ind w:left="144" w:hanging="144"/>
              <w:jc w:val="both"/>
              <w:rPr>
                <w:rFonts w:ascii="Arial" w:hAnsi="Arial" w:cs="Arial"/>
                <w:b/>
                <w:bCs/>
                <w:color w:val="00B050"/>
                <w:sz w:val="18"/>
              </w:rPr>
            </w:pPr>
            <w:r>
              <w:rPr>
                <w:rFonts w:ascii="Arial" w:hAnsi="Arial" w:cs="Arial"/>
                <w:b/>
                <w:bCs/>
                <w:color w:val="00B050"/>
                <w:sz w:val="18"/>
              </w:rPr>
              <w:t>Rel-16 CHO is supported for INTRA-donor migration of IAB-MT</w:t>
            </w:r>
          </w:p>
          <w:p w14:paraId="730C43AA" w14:textId="77777777" w:rsidR="00EA1786" w:rsidRDefault="00EA1786">
            <w:pPr>
              <w:widowControl w:val="0"/>
              <w:spacing w:beforeLines="50" w:before="120" w:afterLines="50" w:after="120"/>
              <w:ind w:left="144" w:hanging="144"/>
              <w:jc w:val="both"/>
              <w:rPr>
                <w:rFonts w:ascii="Arial" w:hAnsi="Arial" w:cs="Arial"/>
                <w:b/>
                <w:bCs/>
                <w:color w:val="000000"/>
                <w:sz w:val="18"/>
              </w:rPr>
            </w:pPr>
          </w:p>
          <w:p w14:paraId="730C43AB" w14:textId="77777777" w:rsidR="00EA1786" w:rsidRDefault="00CE65A7">
            <w:pPr>
              <w:widowControl w:val="0"/>
              <w:spacing w:beforeLines="50" w:before="120" w:afterLines="50" w:after="120"/>
              <w:ind w:left="144" w:hanging="144"/>
              <w:jc w:val="both"/>
              <w:rPr>
                <w:rFonts w:ascii="Arial" w:hAnsi="Arial" w:cs="Arial"/>
                <w:b/>
                <w:bCs/>
                <w:color w:val="00B050"/>
                <w:sz w:val="18"/>
              </w:rPr>
            </w:pPr>
            <w:r>
              <w:rPr>
                <w:rFonts w:ascii="Arial" w:hAnsi="Arial" w:cs="Arial"/>
                <w:b/>
                <w:bCs/>
                <w:color w:val="00B050"/>
                <w:sz w:val="18"/>
              </w:rPr>
              <w:t>FFS whether the descendant nodes and UEs receive RRC reconfiguration messages before migrating IAB node connects to target path</w:t>
            </w:r>
          </w:p>
          <w:p w14:paraId="730C43AC" w14:textId="77777777" w:rsidR="00EA1786" w:rsidRDefault="00EA1786">
            <w:pPr>
              <w:widowControl w:val="0"/>
              <w:spacing w:beforeLines="50" w:before="120" w:afterLines="50" w:after="120"/>
              <w:ind w:left="144" w:hanging="144"/>
              <w:jc w:val="both"/>
              <w:rPr>
                <w:rFonts w:ascii="Arial" w:hAnsi="Arial" w:cs="Arial"/>
                <w:b/>
                <w:bCs/>
                <w:color w:val="000000"/>
                <w:sz w:val="18"/>
              </w:rPr>
            </w:pPr>
          </w:p>
          <w:p w14:paraId="730C43AD" w14:textId="77777777" w:rsidR="00EA1786" w:rsidRDefault="00CE65A7">
            <w:pPr>
              <w:widowControl w:val="0"/>
              <w:spacing w:beforeLines="50" w:before="120" w:afterLines="50" w:after="120"/>
              <w:ind w:left="144" w:hanging="144"/>
              <w:jc w:val="both"/>
              <w:rPr>
                <w:rFonts w:ascii="Arial" w:eastAsiaTheme="minorEastAsia" w:hAnsi="Arial" w:cs="Arial"/>
                <w:lang w:eastAsia="zh-CN"/>
              </w:rPr>
            </w:pPr>
            <w:r>
              <w:rPr>
                <w:rFonts w:ascii="Arial" w:hAnsi="Arial" w:cs="Arial"/>
                <w:b/>
                <w:bCs/>
                <w:color w:val="00B050"/>
                <w:sz w:val="18"/>
              </w:rPr>
              <w:t>RAN3 further studies “DAPS-like” solution after RAN2 has conclusions</w:t>
            </w:r>
          </w:p>
        </w:tc>
      </w:tr>
    </w:tbl>
    <w:p w14:paraId="730C43AF" w14:textId="77777777" w:rsidR="00EA1786" w:rsidRDefault="00EA1786">
      <w:pPr>
        <w:pStyle w:val="BodyText"/>
        <w:spacing w:beforeLines="50" w:before="120" w:afterLines="50"/>
        <w:rPr>
          <w:rFonts w:ascii="Arial" w:eastAsiaTheme="minorEastAsia" w:hAnsi="Arial" w:cs="Arial"/>
          <w:lang w:eastAsia="zh-CN"/>
        </w:rPr>
      </w:pPr>
    </w:p>
    <w:p w14:paraId="730C43B0" w14:textId="77777777" w:rsidR="00EA1786" w:rsidRDefault="00CE65A7">
      <w:pPr>
        <w:pStyle w:val="BodyText"/>
        <w:spacing w:beforeLines="50" w:before="120" w:afterLines="50"/>
        <w:rPr>
          <w:rFonts w:ascii="Arial" w:hAnsi="Arial" w:cs="Arial"/>
        </w:rPr>
      </w:pPr>
      <w:r>
        <w:rPr>
          <w:rFonts w:ascii="Arial" w:hAnsi="Arial" w:cs="Arial"/>
        </w:rPr>
        <w:t xml:space="preserve">Rapporteur encourages the participating delegates to provide </w:t>
      </w:r>
      <w:r>
        <w:rPr>
          <w:rFonts w:ascii="Arial" w:eastAsiaTheme="minorEastAsia" w:hAnsi="Arial" w:cs="Arial"/>
          <w:lang w:eastAsia="zh-CN"/>
        </w:rPr>
        <w:t>your</w:t>
      </w:r>
      <w:r>
        <w:rPr>
          <w:rFonts w:ascii="Arial" w:hAnsi="Arial" w:cs="Arial"/>
        </w:rPr>
        <w:t xml:space="preserve"> contact information in this table.</w:t>
      </w:r>
    </w:p>
    <w:tbl>
      <w:tblPr>
        <w:tblStyle w:val="TableGrid"/>
        <w:tblW w:w="5000" w:type="pct"/>
        <w:tblLook w:val="04A0" w:firstRow="1" w:lastRow="0" w:firstColumn="1" w:lastColumn="0" w:noHBand="0" w:noVBand="1"/>
      </w:tblPr>
      <w:tblGrid>
        <w:gridCol w:w="2086"/>
        <w:gridCol w:w="6436"/>
      </w:tblGrid>
      <w:tr w:rsidR="00EA1786" w14:paraId="730C43B3" w14:textId="77777777">
        <w:tc>
          <w:tcPr>
            <w:tcW w:w="1224" w:type="pct"/>
          </w:tcPr>
          <w:p w14:paraId="730C43B1" w14:textId="77777777" w:rsidR="00EA1786" w:rsidRDefault="00CE65A7">
            <w:pPr>
              <w:pStyle w:val="TAH"/>
              <w:spacing w:beforeLines="50" w:before="120" w:afterLines="50" w:after="120"/>
              <w:jc w:val="both"/>
              <w:rPr>
                <w:rFonts w:cs="Arial"/>
                <w:lang w:eastAsia="ko-KR"/>
              </w:rPr>
            </w:pPr>
            <w:r>
              <w:rPr>
                <w:rFonts w:cs="Arial"/>
                <w:lang w:eastAsia="ko-KR"/>
              </w:rPr>
              <w:lastRenderedPageBreak/>
              <w:t>Company</w:t>
            </w:r>
          </w:p>
        </w:tc>
        <w:tc>
          <w:tcPr>
            <w:tcW w:w="3776" w:type="pct"/>
          </w:tcPr>
          <w:p w14:paraId="730C43B2" w14:textId="77777777" w:rsidR="00EA1786" w:rsidRDefault="00CE65A7">
            <w:pPr>
              <w:pStyle w:val="TAH"/>
              <w:spacing w:beforeLines="50" w:before="120" w:afterLines="50" w:after="120"/>
              <w:jc w:val="both"/>
              <w:rPr>
                <w:rFonts w:cs="Arial"/>
                <w:lang w:eastAsia="ko-KR"/>
              </w:rPr>
            </w:pPr>
            <w:r>
              <w:rPr>
                <w:rFonts w:cs="Arial"/>
                <w:lang w:eastAsia="ko-KR"/>
              </w:rPr>
              <w:t>Contact: Name (E-mail)</w:t>
            </w:r>
          </w:p>
        </w:tc>
      </w:tr>
      <w:tr w:rsidR="00EA1786" w14:paraId="730C43B6" w14:textId="77777777">
        <w:tc>
          <w:tcPr>
            <w:tcW w:w="1224" w:type="pct"/>
          </w:tcPr>
          <w:p w14:paraId="730C43B4" w14:textId="77777777" w:rsidR="00EA1786" w:rsidRDefault="00CE65A7">
            <w:pPr>
              <w:pStyle w:val="TAC"/>
              <w:spacing w:beforeLines="50" w:before="120" w:afterLines="50" w:after="120"/>
              <w:jc w:val="both"/>
              <w:rPr>
                <w:rFonts w:eastAsia="SimSun" w:cs="Arial"/>
                <w:lang w:eastAsia="zh-CN"/>
              </w:rPr>
            </w:pPr>
            <w:ins w:id="14" w:author="Kyocera - Masato Fujishiro" w:date="2021-03-18T10:59:00Z">
              <w:r>
                <w:rPr>
                  <w:rFonts w:eastAsia="SimSun" w:cs="Arial"/>
                  <w:lang w:eastAsia="zh-CN"/>
                </w:rPr>
                <w:t>Kyocera</w:t>
              </w:r>
            </w:ins>
          </w:p>
        </w:tc>
        <w:tc>
          <w:tcPr>
            <w:tcW w:w="3776" w:type="pct"/>
          </w:tcPr>
          <w:p w14:paraId="730C43B5" w14:textId="77777777" w:rsidR="00EA1786" w:rsidRDefault="00CE65A7">
            <w:pPr>
              <w:pStyle w:val="TAC"/>
              <w:spacing w:beforeLines="50" w:before="120" w:afterLines="50" w:after="120"/>
              <w:jc w:val="both"/>
              <w:rPr>
                <w:rFonts w:cs="Arial"/>
                <w:lang w:eastAsia="ko-KR"/>
              </w:rPr>
            </w:pPr>
            <w:ins w:id="15" w:author="Kyocera - Masato Fujishiro" w:date="2021-03-18T10:59:00Z">
              <w:r>
                <w:rPr>
                  <w:rFonts w:eastAsia="MS Mincho" w:cs="Arial" w:hint="eastAsia"/>
                  <w:lang w:eastAsia="ja-JP"/>
                </w:rPr>
                <w:t>M</w:t>
              </w:r>
              <w:r>
                <w:rPr>
                  <w:rFonts w:eastAsia="MS Mincho" w:cs="Arial"/>
                  <w:lang w:eastAsia="ja-JP"/>
                </w:rPr>
                <w:t>asato Fujishiro (</w:t>
              </w:r>
              <w:r>
                <w:rPr>
                  <w:rFonts w:eastAsia="MS Mincho" w:cs="Arial"/>
                  <w:lang w:eastAsia="ja-JP"/>
                </w:rPr>
                <w:fldChar w:fldCharType="begin"/>
              </w:r>
              <w:r>
                <w:rPr>
                  <w:rFonts w:eastAsia="MS Mincho" w:cs="Arial"/>
                  <w:lang w:eastAsia="ja-JP"/>
                </w:rPr>
                <w:instrText xml:space="preserve"> HYPERLINK "mailto:masato.fujishiro.fj@kyocera.jp" </w:instrText>
              </w:r>
              <w:r>
                <w:rPr>
                  <w:rFonts w:eastAsia="MS Mincho" w:cs="Arial"/>
                  <w:lang w:eastAsia="ja-JP"/>
                </w:rPr>
                <w:fldChar w:fldCharType="separate"/>
              </w:r>
              <w:r>
                <w:rPr>
                  <w:rStyle w:val="Hyperlink"/>
                  <w:rFonts w:eastAsia="MS Mincho" w:cs="Arial"/>
                  <w:lang w:eastAsia="ja-JP"/>
                </w:rPr>
                <w:t>masato.fujishiro.fj@kyocera.jp</w:t>
              </w:r>
              <w:r>
                <w:rPr>
                  <w:rFonts w:eastAsia="MS Mincho" w:cs="Arial"/>
                  <w:lang w:eastAsia="ja-JP"/>
                </w:rPr>
                <w:fldChar w:fldCharType="end"/>
              </w:r>
              <w:r>
                <w:rPr>
                  <w:rFonts w:eastAsia="MS Mincho" w:cs="Arial"/>
                  <w:lang w:eastAsia="ja-JP"/>
                </w:rPr>
                <w:t>)</w:t>
              </w:r>
            </w:ins>
          </w:p>
        </w:tc>
      </w:tr>
      <w:tr w:rsidR="00EA1786" w14:paraId="730C43B9" w14:textId="77777777">
        <w:tc>
          <w:tcPr>
            <w:tcW w:w="1224" w:type="pct"/>
          </w:tcPr>
          <w:p w14:paraId="730C43B7" w14:textId="77777777" w:rsidR="00EA1786" w:rsidRDefault="00CE65A7">
            <w:pPr>
              <w:pStyle w:val="TAC"/>
              <w:spacing w:beforeLines="50" w:before="120" w:afterLines="50" w:after="120"/>
              <w:jc w:val="both"/>
              <w:rPr>
                <w:rFonts w:cs="Arial"/>
                <w:lang w:eastAsia="ko-KR"/>
              </w:rPr>
            </w:pPr>
            <w:r>
              <w:rPr>
                <w:rFonts w:cs="Arial" w:hint="eastAsia"/>
                <w:lang w:eastAsia="ko-KR"/>
              </w:rPr>
              <w:t xml:space="preserve"> </w:t>
            </w:r>
            <w:r>
              <w:rPr>
                <w:rFonts w:cs="Arial"/>
                <w:lang w:eastAsia="ko-KR"/>
              </w:rPr>
              <w:t>LG</w:t>
            </w:r>
          </w:p>
        </w:tc>
        <w:tc>
          <w:tcPr>
            <w:tcW w:w="3776" w:type="pct"/>
          </w:tcPr>
          <w:p w14:paraId="730C43B8" w14:textId="77777777" w:rsidR="00EA1786" w:rsidRDefault="00CE65A7">
            <w:pPr>
              <w:pStyle w:val="TAC"/>
              <w:spacing w:beforeLines="50" w:before="120" w:afterLines="50" w:after="120"/>
              <w:jc w:val="both"/>
              <w:rPr>
                <w:rFonts w:cs="Arial"/>
                <w:lang w:eastAsia="ko-KR"/>
              </w:rPr>
            </w:pPr>
            <w:r>
              <w:rPr>
                <w:rFonts w:cs="Arial" w:hint="eastAsia"/>
                <w:lang w:eastAsia="ko-KR"/>
              </w:rPr>
              <w:t>SungHoon Jung (sunghoon.jung@lge.com)</w:t>
            </w:r>
          </w:p>
        </w:tc>
      </w:tr>
      <w:tr w:rsidR="00EA1786" w14:paraId="730C43BC" w14:textId="77777777">
        <w:tc>
          <w:tcPr>
            <w:tcW w:w="1224" w:type="pct"/>
          </w:tcPr>
          <w:p w14:paraId="730C43BA" w14:textId="77777777" w:rsidR="00EA1786" w:rsidRDefault="00CE65A7">
            <w:pPr>
              <w:pStyle w:val="TAC"/>
              <w:spacing w:beforeLines="50" w:before="120" w:afterLines="50" w:after="120"/>
              <w:jc w:val="both"/>
              <w:rPr>
                <w:rFonts w:eastAsia="SimSun" w:cs="Arial"/>
                <w:lang w:eastAsia="zh-CN"/>
              </w:rPr>
            </w:pPr>
            <w:ins w:id="16" w:author="Huawei-Yulong" w:date="2021-03-18T17:33:00Z">
              <w:r>
                <w:rPr>
                  <w:rFonts w:eastAsia="SimSun" w:cs="Arial" w:hint="eastAsia"/>
                  <w:lang w:eastAsia="zh-CN"/>
                </w:rPr>
                <w:t>Huawei</w:t>
              </w:r>
            </w:ins>
          </w:p>
        </w:tc>
        <w:tc>
          <w:tcPr>
            <w:tcW w:w="3776" w:type="pct"/>
          </w:tcPr>
          <w:p w14:paraId="730C43BB" w14:textId="77777777" w:rsidR="00EA1786" w:rsidRDefault="00CE65A7">
            <w:pPr>
              <w:pStyle w:val="TAC"/>
              <w:spacing w:beforeLines="50" w:before="120" w:afterLines="50" w:after="120"/>
              <w:jc w:val="both"/>
              <w:rPr>
                <w:rFonts w:eastAsia="SimSun" w:cs="Arial"/>
                <w:lang w:eastAsia="zh-CN"/>
              </w:rPr>
            </w:pPr>
            <w:ins w:id="17" w:author="Huawei-Yulong" w:date="2021-03-18T17:33:00Z">
              <w:r>
                <w:rPr>
                  <w:rFonts w:eastAsia="SimSun" w:cs="Arial" w:hint="eastAsia"/>
                  <w:lang w:eastAsia="zh-CN"/>
                </w:rPr>
                <w:t>Y</w:t>
              </w:r>
              <w:r>
                <w:rPr>
                  <w:rFonts w:eastAsia="SimSun" w:cs="Arial"/>
                  <w:lang w:eastAsia="zh-CN"/>
                </w:rPr>
                <w:t>ulong Shi (shiyulong5@huawei.com)</w:t>
              </w:r>
            </w:ins>
          </w:p>
        </w:tc>
      </w:tr>
      <w:tr w:rsidR="00EA1786" w14:paraId="730C43BF" w14:textId="77777777">
        <w:tc>
          <w:tcPr>
            <w:tcW w:w="1224" w:type="pct"/>
          </w:tcPr>
          <w:p w14:paraId="730C43BD" w14:textId="77777777" w:rsidR="00EA1786" w:rsidRPr="00477166" w:rsidRDefault="00CE65A7">
            <w:pPr>
              <w:pStyle w:val="TAC"/>
              <w:spacing w:beforeLines="50" w:before="120" w:afterLines="50" w:after="120"/>
              <w:jc w:val="both"/>
              <w:rPr>
                <w:rFonts w:eastAsiaTheme="minorEastAsia" w:cs="Arial"/>
                <w:lang w:eastAsia="zh-CN"/>
              </w:rPr>
            </w:pPr>
            <w:ins w:id="18" w:author="CATT" w:date="2021-03-19T20:01:00Z">
              <w:r>
                <w:rPr>
                  <w:rFonts w:eastAsiaTheme="minorEastAsia" w:cs="Arial" w:hint="eastAsia"/>
                  <w:lang w:eastAsia="zh-CN"/>
                </w:rPr>
                <w:t>CATT</w:t>
              </w:r>
            </w:ins>
          </w:p>
        </w:tc>
        <w:tc>
          <w:tcPr>
            <w:tcW w:w="3776" w:type="pct"/>
          </w:tcPr>
          <w:p w14:paraId="730C43BE" w14:textId="77777777" w:rsidR="00EA1786" w:rsidRDefault="00CE65A7">
            <w:pPr>
              <w:pStyle w:val="TAC"/>
              <w:spacing w:beforeLines="50" w:before="120" w:afterLines="50" w:after="120"/>
              <w:jc w:val="both"/>
              <w:rPr>
                <w:rFonts w:eastAsiaTheme="minorEastAsia" w:cs="Arial"/>
                <w:lang w:val="sv-SE" w:eastAsia="zh-CN"/>
              </w:rPr>
            </w:pPr>
            <w:ins w:id="19" w:author="CATT" w:date="2021-03-19T20:01:00Z">
              <w:r>
                <w:rPr>
                  <w:rFonts w:eastAsiaTheme="minorEastAsia" w:cs="Arial" w:hint="eastAsia"/>
                  <w:lang w:val="sv-SE" w:eastAsia="zh-CN"/>
                </w:rPr>
                <w:t>Sidong Li(lisidong@catt.cn)</w:t>
              </w:r>
            </w:ins>
          </w:p>
        </w:tc>
      </w:tr>
      <w:tr w:rsidR="00EA1786" w:rsidRPr="007D0AE0" w14:paraId="730C43C2" w14:textId="77777777">
        <w:tc>
          <w:tcPr>
            <w:tcW w:w="1224" w:type="pct"/>
          </w:tcPr>
          <w:p w14:paraId="730C43C0" w14:textId="77777777" w:rsidR="00EA1786" w:rsidRDefault="00CE65A7">
            <w:pPr>
              <w:pStyle w:val="TAC"/>
              <w:spacing w:beforeLines="50" w:before="120" w:afterLines="50" w:after="120"/>
              <w:jc w:val="both"/>
              <w:rPr>
                <w:rFonts w:cs="Arial"/>
                <w:lang w:val="sv-SE" w:eastAsia="ko-KR"/>
              </w:rPr>
            </w:pPr>
            <w:ins w:id="20" w:author="Ericsson" w:date="2021-03-21T22:01:00Z">
              <w:r>
                <w:rPr>
                  <w:rFonts w:cs="Arial"/>
                  <w:lang w:val="sv-SE" w:eastAsia="ko-KR"/>
                </w:rPr>
                <w:t>Ericsson</w:t>
              </w:r>
            </w:ins>
          </w:p>
        </w:tc>
        <w:tc>
          <w:tcPr>
            <w:tcW w:w="3776" w:type="pct"/>
          </w:tcPr>
          <w:p w14:paraId="730C43C1" w14:textId="77777777" w:rsidR="00EA1786" w:rsidRDefault="00CE65A7">
            <w:pPr>
              <w:pStyle w:val="TAC"/>
              <w:spacing w:beforeLines="50" w:before="120" w:afterLines="50" w:after="120"/>
              <w:jc w:val="both"/>
              <w:rPr>
                <w:rFonts w:eastAsia="SimSun" w:cs="Arial"/>
                <w:lang w:val="sv-SE" w:eastAsia="zh-CN"/>
              </w:rPr>
            </w:pPr>
            <w:ins w:id="21" w:author="Ericsson" w:date="2021-03-21T22:01:00Z">
              <w:r>
                <w:rPr>
                  <w:rFonts w:eastAsia="SimSun" w:cs="Arial"/>
                  <w:lang w:val="sv-SE" w:eastAsia="zh-CN"/>
                </w:rPr>
                <w:t>Marco Belleschi (marco.belleschi@ericsson.com)</w:t>
              </w:r>
            </w:ins>
          </w:p>
        </w:tc>
      </w:tr>
      <w:tr w:rsidR="00EA1786" w:rsidRPr="007D0AE0" w14:paraId="730C43C5" w14:textId="77777777">
        <w:trPr>
          <w:trHeight w:val="206"/>
        </w:trPr>
        <w:tc>
          <w:tcPr>
            <w:tcW w:w="1224" w:type="pct"/>
          </w:tcPr>
          <w:p w14:paraId="730C43C3" w14:textId="77777777" w:rsidR="00EA1786" w:rsidRDefault="00CE65A7">
            <w:pPr>
              <w:pStyle w:val="TAC"/>
              <w:spacing w:beforeLines="50" w:before="120" w:afterLines="50" w:after="120"/>
              <w:jc w:val="both"/>
              <w:rPr>
                <w:rFonts w:eastAsia="SimSun" w:cs="Arial"/>
                <w:lang w:val="en-US" w:eastAsia="zh-CN"/>
              </w:rPr>
            </w:pPr>
            <w:ins w:id="22" w:author="vivo" w:date="2021-03-22T17:15:00Z">
              <w:r>
                <w:rPr>
                  <w:rFonts w:eastAsia="SimSun" w:cs="Arial" w:hint="eastAsia"/>
                  <w:lang w:val="sv-SE" w:eastAsia="zh-CN"/>
                </w:rPr>
                <w:t>v</w:t>
              </w:r>
              <w:r>
                <w:rPr>
                  <w:rFonts w:eastAsia="SimSun" w:cs="Arial"/>
                  <w:lang w:val="sv-SE" w:eastAsia="zh-CN"/>
                </w:rPr>
                <w:t>ivo</w:t>
              </w:r>
            </w:ins>
          </w:p>
        </w:tc>
        <w:tc>
          <w:tcPr>
            <w:tcW w:w="3776" w:type="pct"/>
          </w:tcPr>
          <w:p w14:paraId="730C43C4" w14:textId="77777777" w:rsidR="00EA1786" w:rsidRDefault="00CE65A7">
            <w:pPr>
              <w:pStyle w:val="TAC"/>
              <w:spacing w:beforeLines="50" w:before="120" w:afterLines="50" w:after="120"/>
              <w:jc w:val="both"/>
              <w:rPr>
                <w:rFonts w:eastAsia="SimSun" w:cs="Arial"/>
                <w:lang w:val="sv-SE" w:eastAsia="zh-CN"/>
              </w:rPr>
            </w:pPr>
            <w:ins w:id="23" w:author="vivo" w:date="2021-03-22T17:15:00Z">
              <w:r>
                <w:rPr>
                  <w:rFonts w:eastAsia="SimSun" w:cs="Arial"/>
                  <w:lang w:val="sv-SE" w:eastAsia="zh-CN"/>
                </w:rPr>
                <w:t>Kimba Dit Adamou, Boubacar (kimba@vivo.com)</w:t>
              </w:r>
            </w:ins>
          </w:p>
        </w:tc>
      </w:tr>
      <w:tr w:rsidR="00EA1786" w14:paraId="730C43C8" w14:textId="77777777">
        <w:trPr>
          <w:ins w:id="24" w:author="Jia, Meiyi/贾 美艺" w:date="2021-03-22T18:50:00Z"/>
        </w:trPr>
        <w:tc>
          <w:tcPr>
            <w:tcW w:w="1224" w:type="pct"/>
          </w:tcPr>
          <w:p w14:paraId="730C43C6" w14:textId="77777777" w:rsidR="00EA1786" w:rsidRDefault="00CE65A7">
            <w:pPr>
              <w:pStyle w:val="TAC"/>
              <w:spacing w:beforeLines="50" w:before="120" w:afterLines="50" w:after="120"/>
              <w:jc w:val="both"/>
              <w:rPr>
                <w:ins w:id="25" w:author="Jia, Meiyi/贾 美艺" w:date="2021-03-22T18:50:00Z"/>
                <w:rFonts w:eastAsia="SimSun" w:cs="Arial"/>
                <w:lang w:eastAsia="zh-CN"/>
              </w:rPr>
            </w:pPr>
            <w:ins w:id="26" w:author="Jia, Meiyi/贾 美艺" w:date="2021-03-22T18:50:00Z">
              <w:r>
                <w:rPr>
                  <w:rFonts w:eastAsia="SimSun" w:cs="Arial" w:hint="eastAsia"/>
                  <w:lang w:eastAsia="zh-CN"/>
                </w:rPr>
                <w:t>Fujitsu</w:t>
              </w:r>
            </w:ins>
          </w:p>
        </w:tc>
        <w:tc>
          <w:tcPr>
            <w:tcW w:w="3776" w:type="pct"/>
          </w:tcPr>
          <w:p w14:paraId="730C43C7" w14:textId="77777777" w:rsidR="00EA1786" w:rsidRDefault="00CE65A7">
            <w:pPr>
              <w:pStyle w:val="TAC"/>
              <w:spacing w:beforeLines="50" w:before="120" w:afterLines="50" w:after="120"/>
              <w:jc w:val="both"/>
              <w:rPr>
                <w:ins w:id="27" w:author="Jia, Meiyi/贾 美艺" w:date="2021-03-22T18:50:00Z"/>
                <w:rFonts w:eastAsia="SimSun" w:cs="Arial"/>
                <w:lang w:eastAsia="zh-CN"/>
              </w:rPr>
            </w:pPr>
            <w:ins w:id="28" w:author="Jia, Meiyi/贾 美艺" w:date="2021-03-22T18:50:00Z">
              <w:r>
                <w:rPr>
                  <w:rFonts w:eastAsia="SimSun" w:cs="Arial" w:hint="eastAsia"/>
                  <w:lang w:eastAsia="zh-CN"/>
                </w:rPr>
                <w:t>y</w:t>
              </w:r>
              <w:r>
                <w:rPr>
                  <w:rFonts w:eastAsia="SimSun" w:cs="Arial"/>
                  <w:lang w:eastAsia="zh-CN"/>
                </w:rPr>
                <w:t>isu@fujitsu.com</w:t>
              </w:r>
            </w:ins>
          </w:p>
        </w:tc>
      </w:tr>
      <w:tr w:rsidR="00EA1786" w14:paraId="730C43CB" w14:textId="77777777">
        <w:trPr>
          <w:trHeight w:val="206"/>
        </w:trPr>
        <w:tc>
          <w:tcPr>
            <w:tcW w:w="1224" w:type="pct"/>
          </w:tcPr>
          <w:p w14:paraId="730C43C9" w14:textId="77777777" w:rsidR="00EA1786" w:rsidRDefault="00CE65A7">
            <w:pPr>
              <w:pStyle w:val="TAC"/>
              <w:spacing w:beforeLines="50" w:before="120" w:afterLines="50" w:after="120"/>
              <w:jc w:val="both"/>
              <w:rPr>
                <w:rFonts w:eastAsia="SimSun" w:cs="Arial"/>
                <w:lang w:val="en-US" w:eastAsia="zh-CN"/>
              </w:rPr>
            </w:pPr>
            <w:ins w:id="29" w:author="QC-1" w:date="2021-03-22T09:23:00Z">
              <w:r>
                <w:rPr>
                  <w:rFonts w:cs="Arial"/>
                  <w:lang w:eastAsia="ko-KR"/>
                </w:rPr>
                <w:t>Qualcomm</w:t>
              </w:r>
            </w:ins>
          </w:p>
        </w:tc>
        <w:tc>
          <w:tcPr>
            <w:tcW w:w="3776" w:type="pct"/>
          </w:tcPr>
          <w:p w14:paraId="730C43CA" w14:textId="77777777" w:rsidR="00EA1786" w:rsidRDefault="00CE65A7">
            <w:pPr>
              <w:pStyle w:val="TAC"/>
              <w:spacing w:beforeLines="50" w:before="120" w:afterLines="50" w:after="120"/>
              <w:jc w:val="both"/>
              <w:rPr>
                <w:rFonts w:eastAsia="SimSun" w:cs="Arial"/>
                <w:lang w:val="sv-SE" w:eastAsia="zh-CN"/>
              </w:rPr>
            </w:pPr>
            <w:ins w:id="30" w:author="QC-1" w:date="2021-03-22T09:23:00Z">
              <w:r>
                <w:rPr>
                  <w:rFonts w:cs="Arial"/>
                  <w:lang w:eastAsia="ko-KR"/>
                </w:rPr>
                <w:t>Georg Hampel (ghampel@qti.qualcomm.com)</w:t>
              </w:r>
            </w:ins>
          </w:p>
        </w:tc>
      </w:tr>
      <w:tr w:rsidR="00EA1786" w14:paraId="730C43CE" w14:textId="77777777">
        <w:trPr>
          <w:trHeight w:val="206"/>
          <w:ins w:id="31" w:author="QC-1" w:date="2021-03-22T09:22:00Z"/>
        </w:trPr>
        <w:tc>
          <w:tcPr>
            <w:tcW w:w="1224" w:type="pct"/>
          </w:tcPr>
          <w:p w14:paraId="730C43CC" w14:textId="77777777" w:rsidR="00EA1786" w:rsidRDefault="00CE65A7">
            <w:pPr>
              <w:pStyle w:val="TAC"/>
              <w:spacing w:beforeLines="50" w:before="120" w:afterLines="50" w:after="120"/>
              <w:jc w:val="both"/>
              <w:rPr>
                <w:ins w:id="32" w:author="QC-1" w:date="2021-03-22T09:22:00Z"/>
                <w:rFonts w:eastAsia="SimSun" w:cs="Arial"/>
                <w:lang w:val="en-US" w:eastAsia="zh-CN"/>
              </w:rPr>
            </w:pPr>
            <w:ins w:id="33" w:author="Ishii, Art" w:date="2021-03-22T19:08:00Z">
              <w:r>
                <w:rPr>
                  <w:rFonts w:eastAsia="SimSun" w:cs="Arial"/>
                  <w:lang w:val="en-US" w:eastAsia="zh-CN"/>
                </w:rPr>
                <w:t>Sharp</w:t>
              </w:r>
            </w:ins>
          </w:p>
        </w:tc>
        <w:tc>
          <w:tcPr>
            <w:tcW w:w="3776" w:type="pct"/>
          </w:tcPr>
          <w:p w14:paraId="730C43CD" w14:textId="77777777" w:rsidR="00EA1786" w:rsidRDefault="00CE65A7">
            <w:pPr>
              <w:pStyle w:val="TAC"/>
              <w:spacing w:beforeLines="50" w:before="120" w:afterLines="50" w:after="120"/>
              <w:jc w:val="both"/>
              <w:rPr>
                <w:ins w:id="34" w:author="QC-1" w:date="2021-03-22T09:22:00Z"/>
                <w:rFonts w:eastAsia="SimSun" w:cs="Arial"/>
                <w:lang w:val="sv-SE" w:eastAsia="zh-CN"/>
              </w:rPr>
            </w:pPr>
            <w:ins w:id="35" w:author="Ishii, Art" w:date="2021-03-22T19:08:00Z">
              <w:r>
                <w:rPr>
                  <w:rFonts w:eastAsia="SimSun" w:cs="Arial"/>
                  <w:lang w:val="sv-SE" w:eastAsia="zh-CN"/>
                </w:rPr>
                <w:t>Art Ishii (ishiia@sharplabs.com)</w:t>
              </w:r>
            </w:ins>
          </w:p>
        </w:tc>
      </w:tr>
      <w:tr w:rsidR="00EA1786" w14:paraId="730C43D1" w14:textId="77777777">
        <w:trPr>
          <w:trHeight w:val="206"/>
          <w:ins w:id="36" w:author="Convida" w:date="2021-03-22T23:58:00Z"/>
        </w:trPr>
        <w:tc>
          <w:tcPr>
            <w:tcW w:w="1224" w:type="pct"/>
          </w:tcPr>
          <w:p w14:paraId="730C43CF" w14:textId="77777777" w:rsidR="00EA1786" w:rsidRDefault="00CE65A7">
            <w:pPr>
              <w:pStyle w:val="TAC"/>
              <w:spacing w:beforeLines="50" w:before="120" w:afterLines="50" w:after="120"/>
              <w:jc w:val="both"/>
              <w:rPr>
                <w:ins w:id="37" w:author="Convida" w:date="2021-03-22T23:58:00Z"/>
                <w:rFonts w:eastAsia="SimSun" w:cs="Arial"/>
                <w:lang w:val="en-US" w:eastAsia="zh-CN"/>
              </w:rPr>
            </w:pPr>
            <w:ins w:id="38" w:author="Convida" w:date="2021-03-22T23:58:00Z">
              <w:r>
                <w:rPr>
                  <w:rFonts w:eastAsia="SimSun" w:cs="Arial"/>
                  <w:lang w:val="en-US" w:eastAsia="zh-CN"/>
                </w:rPr>
                <w:t>Convida</w:t>
              </w:r>
            </w:ins>
          </w:p>
        </w:tc>
        <w:tc>
          <w:tcPr>
            <w:tcW w:w="3776" w:type="pct"/>
          </w:tcPr>
          <w:p w14:paraId="730C43D0" w14:textId="77777777" w:rsidR="00EA1786" w:rsidRDefault="00CE65A7">
            <w:pPr>
              <w:pStyle w:val="TAC"/>
              <w:spacing w:beforeLines="50" w:before="120" w:afterLines="50" w:after="120"/>
              <w:jc w:val="both"/>
              <w:rPr>
                <w:ins w:id="39" w:author="Convida" w:date="2021-03-22T23:58:00Z"/>
                <w:rFonts w:eastAsia="SimSun" w:cs="Arial"/>
                <w:lang w:val="sv-SE" w:eastAsia="zh-CN"/>
              </w:rPr>
            </w:pPr>
            <w:ins w:id="40" w:author="Convida" w:date="2021-03-22T23:58:00Z">
              <w:r>
                <w:rPr>
                  <w:rFonts w:eastAsia="SimSun" w:cs="Arial"/>
                  <w:lang w:val="sv-SE" w:eastAsia="zh-CN"/>
                </w:rPr>
                <w:t>Zhuo Chen (Chen.Zhuo@Convidawireless.com)</w:t>
              </w:r>
            </w:ins>
          </w:p>
        </w:tc>
      </w:tr>
      <w:tr w:rsidR="00EA1786" w:rsidRPr="007D0AE0" w14:paraId="730C43D4" w14:textId="77777777">
        <w:trPr>
          <w:trHeight w:val="206"/>
          <w:ins w:id="41" w:author="Apple Inc" w:date="2021-03-22T22:05:00Z"/>
        </w:trPr>
        <w:tc>
          <w:tcPr>
            <w:tcW w:w="1224" w:type="pct"/>
          </w:tcPr>
          <w:p w14:paraId="730C43D2" w14:textId="77777777" w:rsidR="00EA1786" w:rsidRDefault="00CE65A7">
            <w:pPr>
              <w:pStyle w:val="TAC"/>
              <w:spacing w:beforeLines="50" w:before="120" w:afterLines="50" w:after="120"/>
              <w:jc w:val="both"/>
              <w:rPr>
                <w:ins w:id="42" w:author="Apple Inc" w:date="2021-03-22T22:05:00Z"/>
                <w:rFonts w:eastAsia="SimSun" w:cs="Arial"/>
                <w:lang w:val="en-US" w:eastAsia="zh-CN"/>
              </w:rPr>
            </w:pPr>
            <w:ins w:id="43" w:author="Apple Inc" w:date="2021-03-22T22:05:00Z">
              <w:r>
                <w:rPr>
                  <w:rFonts w:eastAsia="SimSun" w:cs="Arial"/>
                  <w:lang w:val="en-US" w:eastAsia="zh-CN"/>
                </w:rPr>
                <w:t>Apple</w:t>
              </w:r>
            </w:ins>
          </w:p>
        </w:tc>
        <w:tc>
          <w:tcPr>
            <w:tcW w:w="3776" w:type="pct"/>
          </w:tcPr>
          <w:p w14:paraId="730C43D3" w14:textId="77777777" w:rsidR="00EA1786" w:rsidRDefault="00CE65A7">
            <w:pPr>
              <w:pStyle w:val="TAC"/>
              <w:spacing w:beforeLines="50" w:before="120" w:afterLines="50" w:after="120"/>
              <w:jc w:val="both"/>
              <w:rPr>
                <w:ins w:id="44" w:author="Apple Inc" w:date="2021-03-22T22:05:00Z"/>
                <w:rFonts w:eastAsia="SimSun" w:cs="Arial"/>
                <w:lang w:val="sv-SE" w:eastAsia="zh-CN"/>
              </w:rPr>
            </w:pPr>
            <w:ins w:id="45" w:author="Apple Inc" w:date="2021-03-22T22:05:00Z">
              <w:r>
                <w:rPr>
                  <w:rFonts w:eastAsia="SimSun" w:cs="Arial"/>
                  <w:lang w:val="sv-SE" w:eastAsia="zh-CN"/>
                </w:rPr>
                <w:t>Sarma Vangala (svangala@apple.com)</w:t>
              </w:r>
            </w:ins>
          </w:p>
        </w:tc>
      </w:tr>
      <w:tr w:rsidR="00EA1786" w14:paraId="730C43D7" w14:textId="77777777">
        <w:trPr>
          <w:trHeight w:val="206"/>
          <w:ins w:id="46" w:author="Mazin Al-Shalash" w:date="2021-03-23T00:19:00Z"/>
        </w:trPr>
        <w:tc>
          <w:tcPr>
            <w:tcW w:w="1224" w:type="pct"/>
          </w:tcPr>
          <w:p w14:paraId="730C43D5" w14:textId="77777777" w:rsidR="00EA1786" w:rsidRDefault="00CE65A7">
            <w:pPr>
              <w:pStyle w:val="TAC"/>
              <w:spacing w:beforeLines="50" w:before="120" w:afterLines="50" w:after="120"/>
              <w:jc w:val="both"/>
              <w:rPr>
                <w:ins w:id="47" w:author="Mazin Al-Shalash" w:date="2021-03-23T00:19:00Z"/>
                <w:rFonts w:eastAsia="SimSun" w:cs="Arial"/>
                <w:lang w:val="en-US" w:eastAsia="zh-CN"/>
              </w:rPr>
            </w:pPr>
            <w:ins w:id="48" w:author="Mazin Al-Shalash" w:date="2021-03-23T00:19:00Z">
              <w:r>
                <w:rPr>
                  <w:rFonts w:eastAsia="SimSun" w:cs="Arial"/>
                  <w:lang w:val="en-US" w:eastAsia="zh-CN"/>
                </w:rPr>
                <w:t>Futurewei</w:t>
              </w:r>
            </w:ins>
          </w:p>
        </w:tc>
        <w:tc>
          <w:tcPr>
            <w:tcW w:w="3776" w:type="pct"/>
          </w:tcPr>
          <w:p w14:paraId="730C43D6" w14:textId="77777777" w:rsidR="00EA1786" w:rsidRDefault="00CE65A7">
            <w:pPr>
              <w:pStyle w:val="TAC"/>
              <w:spacing w:beforeLines="50" w:before="120" w:afterLines="50" w:after="120"/>
              <w:jc w:val="both"/>
              <w:rPr>
                <w:ins w:id="49" w:author="Mazin Al-Shalash" w:date="2021-03-23T00:19:00Z"/>
                <w:rFonts w:eastAsia="SimSun" w:cs="Arial"/>
                <w:lang w:val="sv-SE" w:eastAsia="zh-CN"/>
              </w:rPr>
            </w:pPr>
            <w:ins w:id="50" w:author="Mazin Al-Shalash" w:date="2021-03-23T00:19:00Z">
              <w:r>
                <w:rPr>
                  <w:rFonts w:eastAsia="SimSun" w:cs="Arial"/>
                  <w:lang w:val="sv-SE" w:eastAsia="zh-CN"/>
                </w:rPr>
                <w:t>mazin.shalash@futurewei.com</w:t>
              </w:r>
            </w:ins>
          </w:p>
        </w:tc>
      </w:tr>
      <w:tr w:rsidR="00EA1786" w14:paraId="730C43DA" w14:textId="77777777">
        <w:trPr>
          <w:trHeight w:val="206"/>
          <w:ins w:id="51" w:author="陈喆" w:date="2021-03-23T14:10:00Z"/>
        </w:trPr>
        <w:tc>
          <w:tcPr>
            <w:tcW w:w="1224" w:type="pct"/>
          </w:tcPr>
          <w:p w14:paraId="730C43D8" w14:textId="77777777" w:rsidR="00EA1786" w:rsidRDefault="00CE65A7">
            <w:pPr>
              <w:pStyle w:val="TAC"/>
              <w:spacing w:beforeLines="50" w:before="120" w:afterLines="50" w:after="120"/>
              <w:jc w:val="both"/>
              <w:rPr>
                <w:ins w:id="52" w:author="陈喆" w:date="2021-03-23T14:10:00Z"/>
                <w:rFonts w:eastAsia="SimSun" w:cs="Arial"/>
                <w:lang w:val="en-US" w:eastAsia="zh-CN"/>
              </w:rPr>
            </w:pPr>
            <w:ins w:id="53" w:author="陈喆" w:date="2021-03-23T14:10:00Z">
              <w:r>
                <w:rPr>
                  <w:rFonts w:eastAsia="SimSun" w:cs="Arial" w:hint="eastAsia"/>
                  <w:lang w:val="en-US" w:eastAsia="zh-CN"/>
                </w:rPr>
                <w:t>NE</w:t>
              </w:r>
              <w:r>
                <w:rPr>
                  <w:rFonts w:eastAsia="SimSun" w:cs="Arial"/>
                  <w:lang w:val="en-US" w:eastAsia="zh-CN"/>
                </w:rPr>
                <w:t>C</w:t>
              </w:r>
            </w:ins>
          </w:p>
        </w:tc>
        <w:tc>
          <w:tcPr>
            <w:tcW w:w="3776" w:type="pct"/>
          </w:tcPr>
          <w:p w14:paraId="730C43D9" w14:textId="77777777" w:rsidR="00EA1786" w:rsidRDefault="00CE65A7">
            <w:pPr>
              <w:pStyle w:val="TAC"/>
              <w:spacing w:beforeLines="50" w:before="120" w:afterLines="50" w:after="120"/>
              <w:jc w:val="both"/>
              <w:rPr>
                <w:ins w:id="54" w:author="陈喆" w:date="2021-03-23T14:10:00Z"/>
                <w:rFonts w:eastAsia="SimSun" w:cs="Arial"/>
                <w:lang w:val="sv-SE" w:eastAsia="zh-CN"/>
              </w:rPr>
            </w:pPr>
            <w:ins w:id="55" w:author="陈喆" w:date="2021-03-23T14:10:00Z">
              <w:r>
                <w:rPr>
                  <w:rFonts w:eastAsia="SimSun" w:cs="Arial"/>
                  <w:lang w:val="sv-SE" w:eastAsia="zh-CN"/>
                </w:rPr>
                <w:t>Chen_zhe@nec.cn</w:t>
              </w:r>
            </w:ins>
          </w:p>
        </w:tc>
      </w:tr>
      <w:tr w:rsidR="00EA1786" w14:paraId="730C43DD" w14:textId="77777777">
        <w:trPr>
          <w:trHeight w:val="206"/>
          <w:ins w:id="56" w:author="ZTE" w:date="2021-03-23T16:30:00Z"/>
        </w:trPr>
        <w:tc>
          <w:tcPr>
            <w:tcW w:w="1224" w:type="pct"/>
          </w:tcPr>
          <w:p w14:paraId="730C43DB" w14:textId="77777777" w:rsidR="00EA1786" w:rsidRDefault="00CE65A7">
            <w:pPr>
              <w:pStyle w:val="TAC"/>
              <w:spacing w:beforeLines="50" w:before="120" w:afterLines="50" w:after="120"/>
              <w:jc w:val="both"/>
              <w:rPr>
                <w:ins w:id="57" w:author="ZTE" w:date="2021-03-23T16:30:00Z"/>
                <w:rFonts w:eastAsia="SimSun" w:cs="Arial"/>
                <w:lang w:val="en-US" w:eastAsia="zh-CN"/>
              </w:rPr>
            </w:pPr>
            <w:ins w:id="58" w:author="ZTE" w:date="2021-03-23T16:30:00Z">
              <w:r>
                <w:rPr>
                  <w:rFonts w:eastAsia="SimSun" w:cs="Arial" w:hint="eastAsia"/>
                  <w:lang w:val="en-US" w:eastAsia="zh-CN"/>
                </w:rPr>
                <w:t>ZTE</w:t>
              </w:r>
            </w:ins>
          </w:p>
        </w:tc>
        <w:tc>
          <w:tcPr>
            <w:tcW w:w="3776" w:type="pct"/>
          </w:tcPr>
          <w:p w14:paraId="730C43DC" w14:textId="77777777" w:rsidR="00EA1786" w:rsidRDefault="00CE65A7">
            <w:pPr>
              <w:pStyle w:val="TAC"/>
              <w:spacing w:beforeLines="50" w:before="120" w:afterLines="50" w:after="120"/>
              <w:jc w:val="both"/>
              <w:rPr>
                <w:ins w:id="59" w:author="ZTE" w:date="2021-03-23T16:30:00Z"/>
                <w:rFonts w:eastAsia="SimSun" w:cs="Arial"/>
                <w:lang w:val="en-US" w:eastAsia="zh-CN"/>
              </w:rPr>
            </w:pPr>
            <w:ins w:id="60" w:author="ZTE" w:date="2021-03-23T16:30:00Z">
              <w:r>
                <w:rPr>
                  <w:rFonts w:eastAsia="SimSun" w:cs="Arial" w:hint="eastAsia"/>
                  <w:lang w:val="en-US" w:eastAsia="zh-CN"/>
                </w:rPr>
                <w:t>Lin Chen (chen.lin23@zte.com.cn)</w:t>
              </w:r>
            </w:ins>
          </w:p>
        </w:tc>
      </w:tr>
      <w:tr w:rsidR="0006036C" w:rsidRPr="007D0AE0" w14:paraId="57249CBC" w14:textId="77777777">
        <w:trPr>
          <w:trHeight w:val="206"/>
          <w:ins w:id="61" w:author="Intel - Li, Ziyi" w:date="2021-03-23T16:45:00Z"/>
        </w:trPr>
        <w:tc>
          <w:tcPr>
            <w:tcW w:w="1224" w:type="pct"/>
          </w:tcPr>
          <w:p w14:paraId="303E99EA" w14:textId="7901E7F1" w:rsidR="0006036C" w:rsidRDefault="0006036C">
            <w:pPr>
              <w:pStyle w:val="TAC"/>
              <w:spacing w:beforeLines="50" w:before="120" w:afterLines="50" w:after="120"/>
              <w:jc w:val="both"/>
              <w:rPr>
                <w:ins w:id="62" w:author="Intel - Li, Ziyi" w:date="2021-03-23T16:45:00Z"/>
                <w:rFonts w:eastAsia="SimSun" w:cs="Arial"/>
                <w:lang w:val="en-US" w:eastAsia="zh-CN"/>
              </w:rPr>
            </w:pPr>
            <w:ins w:id="63" w:author="Intel - Li, Ziyi" w:date="2021-03-23T16:45:00Z">
              <w:r>
                <w:rPr>
                  <w:rFonts w:eastAsia="SimSun" w:cs="Arial"/>
                  <w:lang w:val="en-US" w:eastAsia="zh-CN"/>
                </w:rPr>
                <w:t>Intel</w:t>
              </w:r>
            </w:ins>
          </w:p>
        </w:tc>
        <w:tc>
          <w:tcPr>
            <w:tcW w:w="3776" w:type="pct"/>
          </w:tcPr>
          <w:p w14:paraId="6CA37DF9" w14:textId="1BCA7012" w:rsidR="0006036C" w:rsidRPr="007D0AE0" w:rsidRDefault="0006036C">
            <w:pPr>
              <w:pStyle w:val="TAC"/>
              <w:spacing w:beforeLines="50" w:before="120" w:afterLines="50" w:after="120"/>
              <w:jc w:val="both"/>
              <w:rPr>
                <w:ins w:id="64" w:author="Intel - Li, Ziyi" w:date="2021-03-23T16:45:00Z"/>
                <w:rFonts w:eastAsia="SimSun" w:cs="Arial"/>
                <w:lang w:val="fr-FR" w:eastAsia="zh-CN"/>
                <w:rPrChange w:id="65" w:author="Oumer Teyeb" w:date="2021-03-31T09:43:00Z">
                  <w:rPr>
                    <w:ins w:id="66" w:author="Intel - Li, Ziyi" w:date="2021-03-23T16:45:00Z"/>
                    <w:rFonts w:eastAsia="SimSun" w:cs="Arial"/>
                    <w:lang w:val="en-US" w:eastAsia="zh-CN"/>
                  </w:rPr>
                </w:rPrChange>
              </w:rPr>
            </w:pPr>
            <w:ins w:id="67" w:author="Intel - Li, Ziyi" w:date="2021-03-23T16:45:00Z">
              <w:r w:rsidRPr="007D0AE0">
                <w:rPr>
                  <w:rFonts w:eastAsia="SimSun" w:cs="Arial"/>
                  <w:lang w:val="fr-FR" w:eastAsia="zh-CN"/>
                  <w:rPrChange w:id="68" w:author="Oumer Teyeb" w:date="2021-03-31T09:43:00Z">
                    <w:rPr>
                      <w:rFonts w:eastAsia="SimSun" w:cs="Arial"/>
                      <w:lang w:val="en-US" w:eastAsia="zh-CN"/>
                    </w:rPr>
                  </w:rPrChange>
                </w:rPr>
                <w:t>Ziyi Li (ziyi.li@intel.com)</w:t>
              </w:r>
            </w:ins>
          </w:p>
        </w:tc>
      </w:tr>
      <w:tr w:rsidR="00B55236" w14:paraId="79811D60" w14:textId="77777777">
        <w:trPr>
          <w:trHeight w:val="206"/>
          <w:ins w:id="69" w:author="Lenovo" w:date="2021-03-23T18:18:00Z"/>
        </w:trPr>
        <w:tc>
          <w:tcPr>
            <w:tcW w:w="1224" w:type="pct"/>
          </w:tcPr>
          <w:p w14:paraId="701B11C5" w14:textId="6662F87D" w:rsidR="00B55236" w:rsidRPr="00B55236" w:rsidRDefault="00B55236" w:rsidP="00B55236">
            <w:pPr>
              <w:pStyle w:val="TAC"/>
              <w:spacing w:beforeLines="50" w:before="120" w:afterLines="50" w:after="120"/>
              <w:jc w:val="both"/>
              <w:rPr>
                <w:ins w:id="70" w:author="Lenovo" w:date="2021-03-23T18:18:00Z"/>
                <w:rFonts w:eastAsia="SimSun" w:cs="Arial"/>
                <w:lang w:val="en-US" w:eastAsia="zh-CN"/>
              </w:rPr>
            </w:pPr>
            <w:ins w:id="71" w:author="Lenovo" w:date="2021-03-23T18:18:00Z">
              <w:r>
                <w:rPr>
                  <w:rFonts w:eastAsia="SimSun" w:cs="Arial" w:hint="eastAsia"/>
                  <w:lang w:val="en-US" w:eastAsia="zh-CN"/>
                </w:rPr>
                <w:t>L</w:t>
              </w:r>
              <w:r>
                <w:rPr>
                  <w:rFonts w:eastAsia="SimSun" w:cs="Arial"/>
                  <w:lang w:val="en-US" w:eastAsia="zh-CN"/>
                </w:rPr>
                <w:t>enovo</w:t>
              </w:r>
            </w:ins>
          </w:p>
        </w:tc>
        <w:tc>
          <w:tcPr>
            <w:tcW w:w="3776" w:type="pct"/>
          </w:tcPr>
          <w:p w14:paraId="5985B517" w14:textId="7DE3C23A" w:rsidR="00B55236" w:rsidRDefault="00B55236" w:rsidP="00B55236">
            <w:pPr>
              <w:pStyle w:val="TAC"/>
              <w:spacing w:beforeLines="50" w:before="120" w:afterLines="50" w:after="120"/>
              <w:jc w:val="both"/>
              <w:rPr>
                <w:ins w:id="72" w:author="Lenovo" w:date="2021-03-23T18:18:00Z"/>
                <w:rFonts w:eastAsia="SimSun" w:cs="Arial"/>
                <w:lang w:val="en-US" w:eastAsia="zh-CN"/>
              </w:rPr>
            </w:pPr>
            <w:ins w:id="73" w:author="Lenovo" w:date="2021-03-23T18:18:00Z">
              <w:r>
                <w:rPr>
                  <w:rFonts w:eastAsia="SimSun" w:cs="Arial" w:hint="eastAsia"/>
                  <w:lang w:val="sv-SE" w:eastAsia="zh-CN"/>
                </w:rPr>
                <w:t>z</w:t>
              </w:r>
              <w:r>
                <w:rPr>
                  <w:rFonts w:eastAsia="SimSun" w:cs="Arial"/>
                  <w:lang w:val="sv-SE" w:eastAsia="zh-CN"/>
                </w:rPr>
                <w:t>huoyb1@lenovo.com</w:t>
              </w:r>
            </w:ins>
          </w:p>
        </w:tc>
      </w:tr>
      <w:tr w:rsidR="009D60B8" w14:paraId="7CB51F00" w14:textId="77777777">
        <w:trPr>
          <w:trHeight w:val="206"/>
          <w:ins w:id="74" w:author="Sharma, Vivek" w:date="2021-03-23T10:37:00Z"/>
        </w:trPr>
        <w:tc>
          <w:tcPr>
            <w:tcW w:w="1224" w:type="pct"/>
          </w:tcPr>
          <w:p w14:paraId="226E474D" w14:textId="124AFD2D" w:rsidR="009D60B8" w:rsidRDefault="009D60B8" w:rsidP="00B55236">
            <w:pPr>
              <w:pStyle w:val="TAC"/>
              <w:spacing w:beforeLines="50" w:before="120" w:afterLines="50" w:after="120"/>
              <w:jc w:val="both"/>
              <w:rPr>
                <w:ins w:id="75" w:author="Sharma, Vivek" w:date="2021-03-23T10:37:00Z"/>
                <w:rFonts w:eastAsia="SimSun" w:cs="Arial"/>
                <w:lang w:val="en-US" w:eastAsia="zh-CN"/>
              </w:rPr>
            </w:pPr>
            <w:ins w:id="76" w:author="Sharma, Vivek" w:date="2021-03-23T10:37:00Z">
              <w:r>
                <w:rPr>
                  <w:rFonts w:eastAsia="SimSun" w:cs="Arial"/>
                  <w:lang w:val="en-US" w:eastAsia="zh-CN"/>
                </w:rPr>
                <w:t>Sony</w:t>
              </w:r>
            </w:ins>
          </w:p>
        </w:tc>
        <w:tc>
          <w:tcPr>
            <w:tcW w:w="3776" w:type="pct"/>
          </w:tcPr>
          <w:p w14:paraId="7BB227FD" w14:textId="2945F71A" w:rsidR="009D60B8" w:rsidRDefault="009D60B8" w:rsidP="00B55236">
            <w:pPr>
              <w:pStyle w:val="TAC"/>
              <w:spacing w:beforeLines="50" w:before="120" w:afterLines="50" w:after="120"/>
              <w:jc w:val="both"/>
              <w:rPr>
                <w:ins w:id="77" w:author="Sharma, Vivek" w:date="2021-03-23T10:37:00Z"/>
                <w:rFonts w:eastAsia="SimSun" w:cs="Arial"/>
                <w:lang w:val="sv-SE" w:eastAsia="zh-CN"/>
              </w:rPr>
            </w:pPr>
            <w:ins w:id="78" w:author="Sharma, Vivek" w:date="2021-03-23T10:38:00Z">
              <w:r>
                <w:rPr>
                  <w:rFonts w:eastAsia="SimSun" w:cs="Arial"/>
                  <w:lang w:val="sv-SE" w:eastAsia="zh-CN"/>
                </w:rPr>
                <w:t>Vivek.sharma@sony.com</w:t>
              </w:r>
            </w:ins>
          </w:p>
        </w:tc>
      </w:tr>
      <w:tr w:rsidR="00E54B50" w14:paraId="486852B6" w14:textId="77777777">
        <w:trPr>
          <w:trHeight w:val="206"/>
          <w:ins w:id="79" w:author="Nokia" w:date="2021-03-23T15:47:00Z"/>
        </w:trPr>
        <w:tc>
          <w:tcPr>
            <w:tcW w:w="1224" w:type="pct"/>
          </w:tcPr>
          <w:p w14:paraId="53CB2F73" w14:textId="344CB1A5" w:rsidR="00E54B50" w:rsidRDefault="00E54B50" w:rsidP="00B55236">
            <w:pPr>
              <w:pStyle w:val="TAC"/>
              <w:spacing w:beforeLines="50" w:before="120" w:afterLines="50" w:after="120"/>
              <w:jc w:val="both"/>
              <w:rPr>
                <w:ins w:id="80" w:author="Nokia" w:date="2021-03-23T15:47:00Z"/>
                <w:rFonts w:eastAsia="SimSun" w:cs="Arial"/>
                <w:lang w:val="en-US" w:eastAsia="zh-CN"/>
              </w:rPr>
            </w:pPr>
            <w:ins w:id="81" w:author="Nokia" w:date="2021-03-23T15:47:00Z">
              <w:r>
                <w:rPr>
                  <w:rFonts w:eastAsia="SimSun" w:cs="Arial"/>
                  <w:lang w:val="en-US" w:eastAsia="zh-CN"/>
                </w:rPr>
                <w:t>Nokia</w:t>
              </w:r>
            </w:ins>
          </w:p>
        </w:tc>
        <w:tc>
          <w:tcPr>
            <w:tcW w:w="3776" w:type="pct"/>
          </w:tcPr>
          <w:p w14:paraId="34E821E0" w14:textId="7E73B9A9" w:rsidR="00E54B50" w:rsidRDefault="00E54B50" w:rsidP="00B55236">
            <w:pPr>
              <w:pStyle w:val="TAC"/>
              <w:spacing w:beforeLines="50" w:before="120" w:afterLines="50" w:after="120"/>
              <w:jc w:val="both"/>
              <w:rPr>
                <w:ins w:id="82" w:author="Nokia" w:date="2021-03-23T15:47:00Z"/>
                <w:rFonts w:eastAsia="SimSun" w:cs="Arial"/>
                <w:lang w:val="sv-SE" w:eastAsia="zh-CN"/>
              </w:rPr>
            </w:pPr>
            <w:ins w:id="83" w:author="Nokia" w:date="2021-03-23T15:50:00Z">
              <w:r>
                <w:rPr>
                  <w:rFonts w:eastAsia="SimSun" w:cs="Arial"/>
                  <w:lang w:val="sv-SE" w:eastAsia="zh-CN"/>
                </w:rPr>
                <w:t>malgorzata</w:t>
              </w:r>
            </w:ins>
            <w:ins w:id="84" w:author="Nokia" w:date="2021-03-23T15:49:00Z">
              <w:r>
                <w:rPr>
                  <w:rFonts w:eastAsia="SimSun" w:cs="Arial"/>
                  <w:lang w:val="sv-SE" w:eastAsia="zh-CN"/>
                </w:rPr>
                <w:t>.tomala@nokia.com</w:t>
              </w:r>
            </w:ins>
          </w:p>
        </w:tc>
      </w:tr>
      <w:tr w:rsidR="005A3FA6" w14:paraId="05E36A81" w14:textId="77777777">
        <w:trPr>
          <w:trHeight w:val="206"/>
        </w:trPr>
        <w:tc>
          <w:tcPr>
            <w:tcW w:w="1224" w:type="pct"/>
          </w:tcPr>
          <w:p w14:paraId="56A35DE6" w14:textId="54EA4FB2" w:rsidR="005A3FA6" w:rsidRPr="005A3FA6" w:rsidRDefault="005A3FA6" w:rsidP="00B55236">
            <w:pPr>
              <w:pStyle w:val="TAC"/>
              <w:spacing w:beforeLines="50" w:before="120" w:afterLines="50" w:after="120"/>
              <w:jc w:val="both"/>
              <w:rPr>
                <w:rFonts w:cs="Arial"/>
                <w:lang w:val="en-US" w:eastAsia="ko-KR"/>
                <w:rPrChange w:id="85" w:author="Samsung (June Hwang)" w:date="2021-03-30T21:02:00Z">
                  <w:rPr>
                    <w:rFonts w:eastAsia="SimSun" w:cs="Arial"/>
                    <w:lang w:val="en-US" w:eastAsia="ko-KR"/>
                  </w:rPr>
                </w:rPrChange>
              </w:rPr>
            </w:pPr>
            <w:ins w:id="86" w:author="Samsung (June Hwang)" w:date="2021-03-30T21:02:00Z">
              <w:r>
                <w:rPr>
                  <w:rFonts w:cs="Arial" w:hint="eastAsia"/>
                  <w:lang w:val="en-US" w:eastAsia="ko-KR"/>
                </w:rPr>
                <w:t xml:space="preserve">samsung </w:t>
              </w:r>
            </w:ins>
          </w:p>
        </w:tc>
        <w:tc>
          <w:tcPr>
            <w:tcW w:w="3776" w:type="pct"/>
          </w:tcPr>
          <w:p w14:paraId="545617FF" w14:textId="129A5DD3" w:rsidR="005A3FA6" w:rsidRPr="005A3FA6" w:rsidRDefault="007D0AE0" w:rsidP="00B55236">
            <w:pPr>
              <w:pStyle w:val="TAC"/>
              <w:spacing w:beforeLines="50" w:before="120" w:afterLines="50" w:after="120"/>
              <w:jc w:val="both"/>
              <w:rPr>
                <w:rFonts w:cs="Arial"/>
                <w:lang w:val="sv-SE" w:eastAsia="ko-KR"/>
                <w:rPrChange w:id="87" w:author="Samsung (June Hwang)" w:date="2021-03-30T21:02:00Z">
                  <w:rPr>
                    <w:rFonts w:eastAsia="SimSun" w:cs="Arial"/>
                    <w:lang w:val="sv-SE" w:eastAsia="zh-CN"/>
                  </w:rPr>
                </w:rPrChange>
              </w:rPr>
            </w:pPr>
            <w:ins w:id="88" w:author="Oumer Teyeb" w:date="2021-03-31T09:43:00Z">
              <w:r>
                <w:rPr>
                  <w:rFonts w:cs="Arial"/>
                  <w:lang w:val="sv-SE" w:eastAsia="ko-KR"/>
                </w:rPr>
                <w:fldChar w:fldCharType="begin"/>
              </w:r>
              <w:r>
                <w:rPr>
                  <w:rFonts w:cs="Arial"/>
                  <w:lang w:val="sv-SE" w:eastAsia="ko-KR"/>
                </w:rPr>
                <w:instrText xml:space="preserve"> HYPERLINK "mailto:</w:instrText>
              </w:r>
            </w:ins>
            <w:ins w:id="89" w:author="Samsung (June Hwang)" w:date="2021-03-30T21:02:00Z">
              <w:r>
                <w:rPr>
                  <w:rFonts w:cs="Arial"/>
                  <w:lang w:val="sv-SE" w:eastAsia="ko-KR"/>
                </w:rPr>
                <w:instrText>J</w:instrText>
              </w:r>
              <w:r>
                <w:rPr>
                  <w:rFonts w:cs="Arial" w:hint="eastAsia"/>
                  <w:lang w:val="sv-SE" w:eastAsia="ko-KR"/>
                </w:rPr>
                <w:instrText>une7</w:instrText>
              </w:r>
              <w:r>
                <w:rPr>
                  <w:rFonts w:cs="Arial"/>
                  <w:lang w:val="sv-SE" w:eastAsia="ko-KR"/>
                </w:rPr>
                <w:instrText>7.hwang@samsung.com</w:instrText>
              </w:r>
            </w:ins>
            <w:ins w:id="90" w:author="Oumer Teyeb" w:date="2021-03-31T09:43:00Z">
              <w:r>
                <w:rPr>
                  <w:rFonts w:cs="Arial"/>
                  <w:lang w:val="sv-SE" w:eastAsia="ko-KR"/>
                </w:rPr>
                <w:instrText xml:space="preserve">" </w:instrText>
              </w:r>
              <w:r>
                <w:rPr>
                  <w:rFonts w:cs="Arial"/>
                  <w:lang w:val="sv-SE" w:eastAsia="ko-KR"/>
                </w:rPr>
                <w:fldChar w:fldCharType="separate"/>
              </w:r>
            </w:ins>
            <w:ins w:id="91" w:author="Samsung (June Hwang)" w:date="2021-03-30T21:02:00Z">
              <w:r w:rsidRPr="00C87A00">
                <w:rPr>
                  <w:rStyle w:val="Hyperlink"/>
                  <w:rFonts w:cs="Arial"/>
                  <w:lang w:val="sv-SE" w:eastAsia="ko-KR"/>
                </w:rPr>
                <w:t>J</w:t>
              </w:r>
              <w:r w:rsidRPr="00C87A00">
                <w:rPr>
                  <w:rStyle w:val="Hyperlink"/>
                  <w:rFonts w:cs="Arial" w:hint="eastAsia"/>
                  <w:lang w:val="sv-SE" w:eastAsia="ko-KR"/>
                </w:rPr>
                <w:t>une7</w:t>
              </w:r>
              <w:r w:rsidRPr="00C87A00">
                <w:rPr>
                  <w:rStyle w:val="Hyperlink"/>
                  <w:rFonts w:cs="Arial"/>
                  <w:lang w:val="sv-SE" w:eastAsia="ko-KR"/>
                </w:rPr>
                <w:t>7.hwang@samsung.com</w:t>
              </w:r>
            </w:ins>
            <w:ins w:id="92" w:author="Oumer Teyeb" w:date="2021-03-31T09:43:00Z">
              <w:r>
                <w:rPr>
                  <w:rFonts w:cs="Arial"/>
                  <w:lang w:val="sv-SE" w:eastAsia="ko-KR"/>
                </w:rPr>
                <w:fldChar w:fldCharType="end"/>
              </w:r>
            </w:ins>
          </w:p>
        </w:tc>
      </w:tr>
      <w:tr w:rsidR="007D0AE0" w14:paraId="7126D88C" w14:textId="77777777">
        <w:trPr>
          <w:trHeight w:val="206"/>
          <w:ins w:id="93" w:author="Oumer Teyeb" w:date="2021-03-31T09:43:00Z"/>
        </w:trPr>
        <w:tc>
          <w:tcPr>
            <w:tcW w:w="1224" w:type="pct"/>
          </w:tcPr>
          <w:p w14:paraId="2F496FC6" w14:textId="3E45C57C" w:rsidR="007D0AE0" w:rsidRDefault="007D0AE0" w:rsidP="00B55236">
            <w:pPr>
              <w:pStyle w:val="TAC"/>
              <w:spacing w:beforeLines="50" w:before="120" w:afterLines="50" w:after="120"/>
              <w:jc w:val="both"/>
              <w:rPr>
                <w:ins w:id="94" w:author="Oumer Teyeb" w:date="2021-03-31T09:43:00Z"/>
                <w:rFonts w:cs="Arial" w:hint="eastAsia"/>
                <w:lang w:val="en-US" w:eastAsia="ko-KR"/>
              </w:rPr>
            </w:pPr>
            <w:ins w:id="95" w:author="Oumer Teyeb" w:date="2021-03-31T09:43:00Z">
              <w:r>
                <w:rPr>
                  <w:rFonts w:cs="Arial"/>
                  <w:lang w:val="en-US" w:eastAsia="ko-KR"/>
                </w:rPr>
                <w:t>Interdigital</w:t>
              </w:r>
            </w:ins>
          </w:p>
        </w:tc>
        <w:tc>
          <w:tcPr>
            <w:tcW w:w="3776" w:type="pct"/>
          </w:tcPr>
          <w:p w14:paraId="2F51D360" w14:textId="1E28BF42" w:rsidR="007D0AE0" w:rsidRDefault="007D0AE0" w:rsidP="00B55236">
            <w:pPr>
              <w:pStyle w:val="TAC"/>
              <w:spacing w:beforeLines="50" w:before="120" w:afterLines="50" w:after="120"/>
              <w:jc w:val="both"/>
              <w:rPr>
                <w:ins w:id="96" w:author="Oumer Teyeb" w:date="2021-03-31T09:43:00Z"/>
                <w:rFonts w:cs="Arial"/>
                <w:lang w:val="sv-SE" w:eastAsia="ko-KR"/>
              </w:rPr>
            </w:pPr>
            <w:ins w:id="97" w:author="Oumer Teyeb" w:date="2021-03-31T09:43:00Z">
              <w:r>
                <w:rPr>
                  <w:rFonts w:cs="Arial"/>
                  <w:lang w:val="sv-SE" w:eastAsia="ko-KR"/>
                </w:rPr>
                <w:t>Oumer.teyeb@interdigital.com</w:t>
              </w:r>
            </w:ins>
          </w:p>
        </w:tc>
      </w:tr>
    </w:tbl>
    <w:p w14:paraId="730C43DE" w14:textId="77777777" w:rsidR="00EA1786" w:rsidRDefault="00EA1786">
      <w:pPr>
        <w:widowControl w:val="0"/>
        <w:spacing w:beforeLines="50" w:before="120" w:afterLines="50" w:after="120"/>
        <w:ind w:left="144" w:hanging="144"/>
        <w:jc w:val="both"/>
        <w:rPr>
          <w:rFonts w:ascii="Arial" w:eastAsiaTheme="minorEastAsia" w:hAnsi="Arial" w:cs="Arial"/>
          <w:b/>
          <w:bCs/>
          <w:color w:val="00B050"/>
          <w:sz w:val="18"/>
          <w:lang w:val="sv-SE" w:eastAsia="zh-CN"/>
        </w:rPr>
      </w:pPr>
    </w:p>
    <w:p w14:paraId="730C43DF" w14:textId="77777777" w:rsidR="00EA1786" w:rsidRDefault="00CE65A7">
      <w:pPr>
        <w:pStyle w:val="Heading1"/>
        <w:spacing w:beforeLines="50" w:before="120" w:afterLines="50"/>
        <w:jc w:val="both"/>
      </w:pPr>
      <w:r>
        <w:t>Discussion</w:t>
      </w:r>
    </w:p>
    <w:p w14:paraId="730C43E0" w14:textId="77777777" w:rsidR="00EA1786" w:rsidRDefault="00CE65A7">
      <w:pPr>
        <w:pStyle w:val="Heading2"/>
        <w:tabs>
          <w:tab w:val="clear" w:pos="-1374"/>
          <w:tab w:val="left" w:pos="0"/>
        </w:tabs>
        <w:spacing w:beforeLines="50" w:before="120" w:afterLines="50" w:after="120"/>
        <w:ind w:left="0" w:firstLine="0"/>
        <w:jc w:val="both"/>
        <w:rPr>
          <w:rFonts w:eastAsia="SimSun"/>
        </w:rPr>
      </w:pPr>
      <w:bookmarkStart w:id="98" w:name="OLE_LINK20"/>
      <w:bookmarkStart w:id="99" w:name="OLE_LINK21"/>
      <w:r>
        <w:rPr>
          <w:rFonts w:eastAsia="SimSun"/>
        </w:rPr>
        <w:t>CHO</w:t>
      </w:r>
    </w:p>
    <w:p w14:paraId="730C43E1" w14:textId="77777777" w:rsidR="00EA1786" w:rsidRDefault="00CE65A7">
      <w:pPr>
        <w:pStyle w:val="BodyText"/>
        <w:spacing w:beforeLines="50" w:before="120" w:afterLines="50"/>
        <w:rPr>
          <w:rFonts w:ascii="Arial" w:eastAsiaTheme="minorEastAsia" w:hAnsi="Arial" w:cs="Arial"/>
          <w:lang w:eastAsia="zh-CN"/>
        </w:rPr>
      </w:pPr>
      <w:r>
        <w:rPr>
          <w:rFonts w:ascii="Arial" w:eastAsiaTheme="minorEastAsia" w:hAnsi="Arial" w:cs="Arial"/>
          <w:lang w:eastAsia="zh-CN"/>
        </w:rPr>
        <w:t xml:space="preserve">Rel-16 CHO is used for handover and RLF recovery for the purpose of service </w:t>
      </w:r>
      <w:bookmarkStart w:id="100" w:name="OLE_LINK1"/>
      <w:bookmarkStart w:id="101" w:name="OLE_LINK2"/>
      <w:r>
        <w:rPr>
          <w:rFonts w:ascii="Arial" w:eastAsiaTheme="minorEastAsia" w:hAnsi="Arial" w:cs="Arial"/>
          <w:lang w:eastAsia="zh-CN"/>
        </w:rPr>
        <w:t>robustness</w:t>
      </w:r>
      <w:bookmarkEnd w:id="100"/>
      <w:bookmarkEnd w:id="101"/>
      <w:r>
        <w:rPr>
          <w:rFonts w:ascii="Arial" w:eastAsiaTheme="minorEastAsia" w:hAnsi="Arial" w:cs="Arial"/>
          <w:lang w:eastAsia="zh-CN"/>
        </w:rPr>
        <w:t xml:space="preserve">. During Rel-17 eIAB discussion, both RAN2 and RAN3 agreed to take Rel-16 CHO as baseline for IAB-MT. At the first step, we can discuss if the use cases of Rel-16 CHO, i.e., handover and RLF recovery </w:t>
      </w:r>
      <w:r>
        <w:rPr>
          <w:rFonts w:ascii="Arial" w:eastAsiaTheme="minorEastAsia" w:hAnsi="Arial" w:cs="Arial" w:hint="eastAsia"/>
          <w:lang w:eastAsia="zh-CN"/>
        </w:rPr>
        <w:t xml:space="preserve">can be </w:t>
      </w:r>
      <w:r>
        <w:rPr>
          <w:rFonts w:ascii="Arial" w:eastAsiaTheme="minorEastAsia" w:hAnsi="Arial" w:cs="Arial"/>
          <w:lang w:eastAsia="zh-CN"/>
        </w:rPr>
        <w:t>applicable to IAB-MT.</w:t>
      </w:r>
    </w:p>
    <w:p w14:paraId="730C43E2" w14:textId="77777777" w:rsidR="00EA1786" w:rsidRDefault="00CE65A7">
      <w:pPr>
        <w:pStyle w:val="BodyText"/>
        <w:spacing w:beforeLines="50" w:before="120" w:afterLines="50"/>
        <w:rPr>
          <w:rFonts w:ascii="Arial" w:eastAsiaTheme="minorEastAsia" w:hAnsi="Arial" w:cs="Arial"/>
          <w:b/>
          <w:lang w:eastAsia="zh-CN"/>
        </w:rPr>
      </w:pPr>
      <w:r>
        <w:rPr>
          <w:rFonts w:ascii="Arial" w:eastAsiaTheme="minorEastAsia" w:hAnsi="Arial" w:cs="Arial"/>
          <w:b/>
          <w:lang w:eastAsia="zh-CN"/>
        </w:rPr>
        <w:t xml:space="preserve">Q1: Do you agree that the use cases for IAB-MT CHO should be handover and RLF recovery? </w:t>
      </w:r>
      <w:r>
        <w:rPr>
          <w:rFonts w:ascii="Arial" w:hAnsi="Arial" w:cs="Arial"/>
          <w:b/>
          <w:bCs/>
          <w:lang w:eastAsia="zh-CN"/>
        </w:rPr>
        <w:t xml:space="preserve">If no, </w:t>
      </w:r>
      <w:bookmarkStart w:id="102" w:name="OLE_LINK16"/>
      <w:bookmarkStart w:id="103" w:name="OLE_LINK17"/>
      <w:r>
        <w:rPr>
          <w:rFonts w:ascii="Arial" w:hAnsi="Arial" w:cs="Arial"/>
          <w:b/>
          <w:bCs/>
          <w:lang w:eastAsia="zh-CN"/>
        </w:rPr>
        <w:t xml:space="preserve">please provide </w:t>
      </w:r>
      <w:bookmarkEnd w:id="102"/>
      <w:bookmarkEnd w:id="103"/>
      <w:r>
        <w:rPr>
          <w:rFonts w:ascii="Arial" w:eastAsiaTheme="minorEastAsia" w:hAnsi="Arial" w:cs="Arial"/>
          <w:b/>
          <w:bCs/>
          <w:lang w:eastAsia="zh-CN"/>
        </w:rPr>
        <w:t>the use case you suggested</w:t>
      </w:r>
      <w:r>
        <w:rPr>
          <w:rFonts w:ascii="Arial" w:hAnsi="Arial" w:cs="Arial"/>
          <w:b/>
          <w:bCs/>
          <w:lang w:eastAsia="zh-CN"/>
        </w:rPr>
        <w:t>.</w:t>
      </w:r>
    </w:p>
    <w:tbl>
      <w:tblPr>
        <w:tblStyle w:val="TableGrid"/>
        <w:tblW w:w="0" w:type="auto"/>
        <w:tblLook w:val="04A0" w:firstRow="1" w:lastRow="0" w:firstColumn="1" w:lastColumn="0" w:noHBand="0" w:noVBand="1"/>
      </w:tblPr>
      <w:tblGrid>
        <w:gridCol w:w="1508"/>
        <w:gridCol w:w="1266"/>
        <w:gridCol w:w="5522"/>
      </w:tblGrid>
      <w:tr w:rsidR="00EA1786" w14:paraId="730C43E6" w14:textId="77777777">
        <w:tc>
          <w:tcPr>
            <w:tcW w:w="1508" w:type="dxa"/>
          </w:tcPr>
          <w:p w14:paraId="730C43E3" w14:textId="77777777" w:rsidR="00EA1786" w:rsidRDefault="00CE65A7">
            <w:pPr>
              <w:spacing w:beforeLines="50" w:before="120" w:afterLines="50" w:after="120"/>
              <w:jc w:val="both"/>
              <w:rPr>
                <w:rFonts w:ascii="Arial" w:eastAsia="Malgun Gothic" w:hAnsi="Arial" w:cs="Arial"/>
                <w:b/>
                <w:lang w:eastAsia="ko-KR"/>
              </w:rPr>
            </w:pPr>
            <w:r>
              <w:rPr>
                <w:rFonts w:ascii="Arial" w:eastAsia="Malgun Gothic" w:hAnsi="Arial" w:cs="Arial"/>
                <w:b/>
                <w:lang w:eastAsia="ko-KR"/>
              </w:rPr>
              <w:t>Company</w:t>
            </w:r>
          </w:p>
        </w:tc>
        <w:tc>
          <w:tcPr>
            <w:tcW w:w="1266" w:type="dxa"/>
          </w:tcPr>
          <w:p w14:paraId="730C43E4" w14:textId="77777777" w:rsidR="00EA1786" w:rsidRDefault="00CE65A7">
            <w:pPr>
              <w:spacing w:beforeLines="50" w:before="120" w:afterLines="50" w:after="120"/>
              <w:jc w:val="both"/>
              <w:rPr>
                <w:rFonts w:ascii="Arial" w:eastAsia="Malgun Gothic" w:hAnsi="Arial" w:cs="Arial"/>
                <w:b/>
                <w:lang w:eastAsia="ko-KR"/>
              </w:rPr>
            </w:pPr>
            <w:r>
              <w:rPr>
                <w:rFonts w:ascii="Arial" w:eastAsia="Malgun Gothic" w:hAnsi="Arial" w:cs="Arial"/>
                <w:b/>
                <w:lang w:eastAsia="ko-KR"/>
              </w:rPr>
              <w:t>Yes/No</w:t>
            </w:r>
          </w:p>
        </w:tc>
        <w:tc>
          <w:tcPr>
            <w:tcW w:w="5522" w:type="dxa"/>
          </w:tcPr>
          <w:p w14:paraId="730C43E5" w14:textId="77777777" w:rsidR="00EA1786" w:rsidRDefault="00CE65A7">
            <w:pPr>
              <w:spacing w:beforeLines="50" w:before="120" w:afterLines="50" w:after="120"/>
              <w:jc w:val="both"/>
              <w:rPr>
                <w:rFonts w:ascii="Arial" w:eastAsia="Malgun Gothic" w:hAnsi="Arial" w:cs="Arial"/>
                <w:b/>
                <w:lang w:eastAsia="ko-KR"/>
              </w:rPr>
            </w:pPr>
            <w:r>
              <w:rPr>
                <w:rFonts w:ascii="Arial" w:eastAsia="Malgun Gothic" w:hAnsi="Arial" w:cs="Arial"/>
                <w:b/>
                <w:lang w:eastAsia="ko-KR"/>
              </w:rPr>
              <w:t>Comments (if any)</w:t>
            </w:r>
          </w:p>
        </w:tc>
      </w:tr>
      <w:tr w:rsidR="00EA1786" w14:paraId="730C43EA" w14:textId="77777777">
        <w:tc>
          <w:tcPr>
            <w:tcW w:w="1508" w:type="dxa"/>
          </w:tcPr>
          <w:p w14:paraId="730C43E7" w14:textId="77777777" w:rsidR="00EA1786" w:rsidRDefault="00CE65A7">
            <w:pPr>
              <w:pStyle w:val="BodyText"/>
              <w:spacing w:beforeLines="50" w:before="120" w:afterLines="50"/>
              <w:rPr>
                <w:rFonts w:ascii="Arial" w:eastAsiaTheme="minorEastAsia" w:hAnsi="Arial" w:cs="Arial"/>
                <w:lang w:eastAsia="zh-CN"/>
              </w:rPr>
            </w:pPr>
            <w:ins w:id="104" w:author="Kyocera - Masato Fujishiro" w:date="2021-03-18T11:00:00Z">
              <w:r>
                <w:rPr>
                  <w:rFonts w:ascii="Arial" w:hAnsi="Arial" w:cs="Arial" w:hint="eastAsia"/>
                  <w:lang w:eastAsia="ja-JP"/>
                </w:rPr>
                <w:lastRenderedPageBreak/>
                <w:t>K</w:t>
              </w:r>
              <w:r>
                <w:rPr>
                  <w:rFonts w:ascii="Arial" w:hAnsi="Arial" w:cs="Arial"/>
                  <w:lang w:eastAsia="ja-JP"/>
                </w:rPr>
                <w:t>yocera</w:t>
              </w:r>
            </w:ins>
          </w:p>
        </w:tc>
        <w:tc>
          <w:tcPr>
            <w:tcW w:w="1266" w:type="dxa"/>
          </w:tcPr>
          <w:p w14:paraId="730C43E8" w14:textId="77777777" w:rsidR="00EA1786" w:rsidRDefault="00CE65A7">
            <w:pPr>
              <w:pStyle w:val="BodyText"/>
              <w:spacing w:beforeLines="50" w:before="120" w:afterLines="50"/>
              <w:rPr>
                <w:rFonts w:ascii="Arial" w:eastAsiaTheme="minorEastAsia" w:hAnsi="Arial" w:cs="Arial"/>
                <w:lang w:eastAsia="zh-CN"/>
              </w:rPr>
            </w:pPr>
            <w:ins w:id="105" w:author="Kyocera - Masato Fujishiro" w:date="2021-03-18T11:00:00Z">
              <w:r>
                <w:rPr>
                  <w:rFonts w:ascii="Arial" w:hAnsi="Arial" w:cs="Arial" w:hint="eastAsia"/>
                  <w:lang w:eastAsia="ja-JP"/>
                </w:rPr>
                <w:t>Y</w:t>
              </w:r>
              <w:r>
                <w:rPr>
                  <w:rFonts w:ascii="Arial" w:hAnsi="Arial" w:cs="Arial"/>
                  <w:lang w:eastAsia="ja-JP"/>
                </w:rPr>
                <w:t>es</w:t>
              </w:r>
            </w:ins>
          </w:p>
        </w:tc>
        <w:tc>
          <w:tcPr>
            <w:tcW w:w="5522" w:type="dxa"/>
          </w:tcPr>
          <w:p w14:paraId="730C43E9" w14:textId="77777777" w:rsidR="00EA1786" w:rsidRDefault="00CE65A7">
            <w:pPr>
              <w:pStyle w:val="BodyText"/>
              <w:spacing w:beforeLines="50" w:before="120" w:afterLines="50"/>
              <w:rPr>
                <w:rFonts w:ascii="Arial" w:eastAsiaTheme="minorEastAsia" w:hAnsi="Arial" w:cs="Arial"/>
                <w:lang w:eastAsia="zh-CN"/>
              </w:rPr>
            </w:pPr>
            <w:ins w:id="106" w:author="Kyocera - Masato Fujishiro" w:date="2021-03-18T11:00:00Z">
              <w:r>
                <w:rPr>
                  <w:rFonts w:ascii="Arial" w:hAnsi="Arial" w:cs="Arial" w:hint="eastAsia"/>
                  <w:lang w:eastAsia="ja-JP"/>
                </w:rPr>
                <w:t>W</w:t>
              </w:r>
              <w:r>
                <w:rPr>
                  <w:rFonts w:ascii="Arial" w:hAnsi="Arial" w:cs="Arial"/>
                  <w:lang w:eastAsia="ja-JP"/>
                </w:rPr>
                <w:t xml:space="preserve">e think Rel-16 CHO was introduced for handover robustness improvements, so it’s still applicable to IAB. </w:t>
              </w:r>
            </w:ins>
          </w:p>
        </w:tc>
      </w:tr>
      <w:tr w:rsidR="00EA1786" w14:paraId="730C43EE" w14:textId="77777777">
        <w:tc>
          <w:tcPr>
            <w:tcW w:w="1508" w:type="dxa"/>
          </w:tcPr>
          <w:p w14:paraId="730C43EB" w14:textId="77777777" w:rsidR="00EA1786" w:rsidRDefault="00CE65A7">
            <w:pPr>
              <w:pStyle w:val="BodyText"/>
              <w:spacing w:beforeLines="50" w:before="120" w:afterLines="50"/>
              <w:rPr>
                <w:rFonts w:ascii="Arial" w:eastAsiaTheme="minorEastAsia" w:hAnsi="Arial" w:cs="Arial"/>
                <w:lang w:eastAsia="zh-CN"/>
              </w:rPr>
            </w:pPr>
            <w:r>
              <w:rPr>
                <w:rFonts w:ascii="Arial" w:eastAsia="Malgun Gothic" w:hAnsi="Arial" w:cs="Arial" w:hint="eastAsia"/>
                <w:lang w:eastAsia="ko-KR"/>
              </w:rPr>
              <w:t>LG</w:t>
            </w:r>
          </w:p>
        </w:tc>
        <w:tc>
          <w:tcPr>
            <w:tcW w:w="1266" w:type="dxa"/>
          </w:tcPr>
          <w:p w14:paraId="730C43EC" w14:textId="77777777" w:rsidR="00EA1786" w:rsidRDefault="00CE65A7">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Yes</w:t>
            </w:r>
          </w:p>
        </w:tc>
        <w:tc>
          <w:tcPr>
            <w:tcW w:w="5522" w:type="dxa"/>
          </w:tcPr>
          <w:p w14:paraId="730C43ED" w14:textId="77777777" w:rsidR="00EA1786" w:rsidRDefault="00EA1786">
            <w:pPr>
              <w:pStyle w:val="BodyText"/>
              <w:spacing w:beforeLines="50" w:before="120" w:afterLines="50"/>
              <w:rPr>
                <w:rFonts w:ascii="Arial" w:eastAsiaTheme="minorEastAsia" w:hAnsi="Arial" w:cs="Arial"/>
                <w:lang w:eastAsia="zh-CN"/>
              </w:rPr>
            </w:pPr>
          </w:p>
        </w:tc>
      </w:tr>
      <w:tr w:rsidR="00EA1786" w14:paraId="730C43F4" w14:textId="77777777">
        <w:tc>
          <w:tcPr>
            <w:tcW w:w="1508" w:type="dxa"/>
          </w:tcPr>
          <w:p w14:paraId="730C43EF" w14:textId="77777777" w:rsidR="00EA1786" w:rsidRDefault="00CE65A7">
            <w:pPr>
              <w:pStyle w:val="BodyText"/>
              <w:spacing w:beforeLines="50" w:before="120" w:afterLines="50"/>
              <w:rPr>
                <w:rFonts w:ascii="Arial" w:eastAsiaTheme="minorEastAsia" w:hAnsi="Arial" w:cs="Arial"/>
                <w:lang w:eastAsia="zh-CN"/>
              </w:rPr>
            </w:pPr>
            <w:ins w:id="107" w:author="Huawei-Yulong" w:date="2021-03-18T17:33:00Z">
              <w:r>
                <w:rPr>
                  <w:rFonts w:ascii="Arial" w:eastAsiaTheme="minorEastAsia" w:hAnsi="Arial" w:cs="Arial" w:hint="eastAsia"/>
                  <w:lang w:eastAsia="zh-CN"/>
                </w:rPr>
                <w:t>H</w:t>
              </w:r>
              <w:r>
                <w:rPr>
                  <w:rFonts w:ascii="Arial" w:eastAsiaTheme="minorEastAsia" w:hAnsi="Arial" w:cs="Arial"/>
                  <w:lang w:eastAsia="zh-CN"/>
                </w:rPr>
                <w:t>uawei</w:t>
              </w:r>
            </w:ins>
          </w:p>
        </w:tc>
        <w:tc>
          <w:tcPr>
            <w:tcW w:w="1266" w:type="dxa"/>
          </w:tcPr>
          <w:p w14:paraId="730C43F0" w14:textId="77777777" w:rsidR="00EA1786" w:rsidRDefault="00CE65A7">
            <w:pPr>
              <w:pStyle w:val="BodyText"/>
              <w:spacing w:beforeLines="50" w:before="120" w:afterLines="50"/>
              <w:rPr>
                <w:rFonts w:ascii="Arial" w:eastAsiaTheme="minorEastAsia" w:hAnsi="Arial" w:cs="Arial"/>
                <w:lang w:eastAsia="zh-CN"/>
              </w:rPr>
            </w:pPr>
            <w:ins w:id="108" w:author="Huawei-Yulong" w:date="2021-03-19T14:32:00Z">
              <w:r>
                <w:rPr>
                  <w:rFonts w:ascii="Arial" w:eastAsiaTheme="minorEastAsia" w:hAnsi="Arial" w:cs="Arial" w:hint="eastAsia"/>
                  <w:lang w:eastAsia="zh-CN"/>
                </w:rPr>
                <w:t>G</w:t>
              </w:r>
              <w:r>
                <w:rPr>
                  <w:rFonts w:ascii="Arial" w:eastAsiaTheme="minorEastAsia" w:hAnsi="Arial" w:cs="Arial"/>
                  <w:lang w:eastAsia="zh-CN"/>
                </w:rPr>
                <w:t>enerally</w:t>
              </w:r>
            </w:ins>
            <w:ins w:id="109" w:author="Huawei-Yulong" w:date="2021-03-19T14:33:00Z">
              <w:r>
                <w:rPr>
                  <w:rFonts w:ascii="Arial" w:eastAsiaTheme="minorEastAsia" w:hAnsi="Arial" w:cs="Arial"/>
                  <w:lang w:eastAsia="zh-CN"/>
                </w:rPr>
                <w:t xml:space="preserve"> fine</w:t>
              </w:r>
            </w:ins>
          </w:p>
        </w:tc>
        <w:tc>
          <w:tcPr>
            <w:tcW w:w="5522" w:type="dxa"/>
          </w:tcPr>
          <w:p w14:paraId="730C43F1" w14:textId="77777777" w:rsidR="00EA1786" w:rsidRDefault="00CE65A7">
            <w:pPr>
              <w:pStyle w:val="BodyText"/>
              <w:spacing w:beforeLines="50" w:before="120" w:afterLines="50"/>
              <w:rPr>
                <w:ins w:id="110" w:author="Huawei-Yulong" w:date="2021-03-19T14:34:00Z"/>
                <w:rFonts w:ascii="Arial" w:eastAsiaTheme="minorEastAsia" w:hAnsi="Arial" w:cs="Arial"/>
                <w:lang w:eastAsia="zh-CN"/>
              </w:rPr>
            </w:pPr>
            <w:ins w:id="111" w:author="Huawei-Yulong" w:date="2021-03-18T17:34:00Z">
              <w:r>
                <w:rPr>
                  <w:rFonts w:ascii="Arial" w:eastAsiaTheme="minorEastAsia" w:hAnsi="Arial" w:cs="Arial" w:hint="eastAsia"/>
                  <w:lang w:eastAsia="zh-CN"/>
                </w:rPr>
                <w:t>N</w:t>
              </w:r>
              <w:r>
                <w:rPr>
                  <w:rFonts w:ascii="Arial" w:eastAsiaTheme="minorEastAsia" w:hAnsi="Arial" w:cs="Arial"/>
                  <w:lang w:eastAsia="zh-CN"/>
                </w:rPr>
                <w:t>ot sure about the intention of this question.</w:t>
              </w:r>
            </w:ins>
            <w:ins w:id="112" w:author="Huawei-Yulong" w:date="2021-03-18T17:35:00Z">
              <w:r>
                <w:rPr>
                  <w:rFonts w:ascii="Arial" w:eastAsiaTheme="minorEastAsia" w:hAnsi="Arial" w:cs="Arial"/>
                  <w:lang w:eastAsia="zh-CN"/>
                </w:rPr>
                <w:t xml:space="preserve"> Which use case is excluded?</w:t>
              </w:r>
            </w:ins>
            <w:ins w:id="113" w:author="Huawei-Yulong" w:date="2021-03-19T14:33:00Z">
              <w:r>
                <w:rPr>
                  <w:rFonts w:ascii="Arial" w:eastAsiaTheme="minorEastAsia" w:hAnsi="Arial" w:cs="Arial"/>
                  <w:lang w:eastAsia="zh-CN"/>
                </w:rPr>
                <w:t xml:space="preserve"> </w:t>
              </w:r>
            </w:ins>
          </w:p>
          <w:p w14:paraId="730C43F2" w14:textId="77777777" w:rsidR="00EA1786" w:rsidRDefault="00CE65A7">
            <w:pPr>
              <w:pStyle w:val="BodyText"/>
              <w:spacing w:beforeLines="50" w:before="120" w:afterLines="50"/>
              <w:rPr>
                <w:ins w:id="114" w:author="Huawei-Yulong" w:date="2021-03-18T17:34:00Z"/>
                <w:rFonts w:ascii="Arial" w:eastAsiaTheme="minorEastAsia" w:hAnsi="Arial" w:cs="Arial"/>
                <w:lang w:eastAsia="zh-CN"/>
              </w:rPr>
            </w:pPr>
            <w:ins w:id="115" w:author="Huawei-Yulong" w:date="2021-03-19T14:33:00Z">
              <w:r>
                <w:rPr>
                  <w:rFonts w:ascii="Arial" w:eastAsiaTheme="minorEastAsia" w:hAnsi="Arial" w:cs="Arial"/>
                  <w:lang w:eastAsia="zh-CN"/>
                </w:rPr>
                <w:t xml:space="preserve">If the intention to reuse the motivation from R16 CHO, it should be fine, as we already agreed to </w:t>
              </w:r>
            </w:ins>
            <w:ins w:id="116" w:author="Huawei-Yulong" w:date="2021-03-19T14:34:00Z">
              <w:r>
                <w:rPr>
                  <w:rFonts w:ascii="Arial" w:eastAsiaTheme="minorEastAsia" w:hAnsi="Arial" w:cs="Arial"/>
                  <w:lang w:eastAsia="zh-CN"/>
                </w:rPr>
                <w:t>“R2 confirm the intention Rel-16 CHO is / can be used for IAB-MT”.</w:t>
              </w:r>
            </w:ins>
          </w:p>
          <w:p w14:paraId="730C43F3" w14:textId="77777777" w:rsidR="00EA1786" w:rsidRDefault="00CE65A7">
            <w:pPr>
              <w:pStyle w:val="BodyText"/>
              <w:spacing w:beforeLines="50" w:before="120" w:afterLines="50"/>
              <w:rPr>
                <w:rFonts w:ascii="Arial" w:eastAsiaTheme="minorEastAsia" w:hAnsi="Arial" w:cs="Arial"/>
                <w:lang w:eastAsia="zh-CN"/>
              </w:rPr>
            </w:pPr>
            <w:ins w:id="117" w:author="Huawei-Yulong" w:date="2021-03-18T17:35:00Z">
              <w:r>
                <w:rPr>
                  <w:rFonts w:ascii="Arial" w:eastAsiaTheme="minorEastAsia" w:hAnsi="Arial" w:cs="Arial"/>
                  <w:lang w:eastAsia="zh-CN"/>
                </w:rPr>
                <w:t>“Handover” should be “migration”.</w:t>
              </w:r>
            </w:ins>
          </w:p>
        </w:tc>
      </w:tr>
      <w:tr w:rsidR="00EA1786" w14:paraId="730C43F9" w14:textId="77777777">
        <w:tc>
          <w:tcPr>
            <w:tcW w:w="1508" w:type="dxa"/>
          </w:tcPr>
          <w:p w14:paraId="730C43F5" w14:textId="77777777" w:rsidR="00EA1786" w:rsidRDefault="00CE65A7">
            <w:pPr>
              <w:pStyle w:val="BodyText"/>
              <w:spacing w:beforeLines="50" w:before="120" w:afterLines="50"/>
              <w:rPr>
                <w:rFonts w:ascii="Arial" w:eastAsiaTheme="minorEastAsia" w:hAnsi="Arial" w:cs="Arial"/>
                <w:lang w:eastAsia="zh-CN"/>
              </w:rPr>
            </w:pPr>
            <w:ins w:id="118" w:author="CATT" w:date="2021-03-19T19:54:00Z">
              <w:r>
                <w:rPr>
                  <w:rFonts w:ascii="Arial" w:eastAsiaTheme="minorEastAsia" w:hAnsi="Arial" w:cs="Arial" w:hint="eastAsia"/>
                  <w:lang w:eastAsia="zh-CN"/>
                </w:rPr>
                <w:t>CATT</w:t>
              </w:r>
            </w:ins>
          </w:p>
        </w:tc>
        <w:tc>
          <w:tcPr>
            <w:tcW w:w="1266" w:type="dxa"/>
          </w:tcPr>
          <w:p w14:paraId="730C43F6" w14:textId="77777777" w:rsidR="00EA1786" w:rsidRDefault="00CE65A7">
            <w:pPr>
              <w:pStyle w:val="BodyText"/>
              <w:spacing w:beforeLines="50" w:before="120" w:afterLines="50"/>
              <w:rPr>
                <w:rFonts w:ascii="Arial" w:eastAsiaTheme="minorEastAsia" w:hAnsi="Arial" w:cs="Arial"/>
                <w:lang w:eastAsia="zh-CN"/>
              </w:rPr>
            </w:pPr>
            <w:ins w:id="119" w:author="CATT" w:date="2021-03-19T19:54:00Z">
              <w:r>
                <w:rPr>
                  <w:rFonts w:ascii="Arial" w:eastAsiaTheme="minorEastAsia" w:hAnsi="Arial" w:cs="Arial" w:hint="eastAsia"/>
                  <w:lang w:eastAsia="zh-CN"/>
                </w:rPr>
                <w:t>Yes</w:t>
              </w:r>
            </w:ins>
          </w:p>
        </w:tc>
        <w:tc>
          <w:tcPr>
            <w:tcW w:w="5522" w:type="dxa"/>
          </w:tcPr>
          <w:p w14:paraId="730C43F7" w14:textId="77777777" w:rsidR="00EA1786" w:rsidRDefault="00CE65A7">
            <w:pPr>
              <w:pStyle w:val="BodyText"/>
              <w:spacing w:beforeLines="50" w:before="120" w:afterLines="50"/>
              <w:rPr>
                <w:ins w:id="120" w:author="CATT" w:date="2021-03-19T19:54:00Z"/>
                <w:rFonts w:ascii="Arial" w:eastAsiaTheme="minorEastAsia" w:hAnsi="Arial" w:cs="Arial"/>
                <w:lang w:eastAsia="zh-CN"/>
              </w:rPr>
            </w:pPr>
            <w:ins w:id="121" w:author="CATT" w:date="2021-03-19T19:54:00Z">
              <w:r>
                <w:rPr>
                  <w:rFonts w:ascii="Arial" w:eastAsiaTheme="minorEastAsia" w:hAnsi="Arial" w:cs="Arial" w:hint="eastAsia"/>
                  <w:lang w:eastAsia="zh-CN"/>
                </w:rPr>
                <w:t xml:space="preserve">This question is to clarify the details of use cases to make progress since we agreed </w:t>
              </w:r>
              <w:r>
                <w:rPr>
                  <w:rFonts w:ascii="Arial" w:eastAsiaTheme="minorEastAsia" w:hAnsi="Arial" w:cs="Arial"/>
                  <w:lang w:eastAsia="zh-CN"/>
                </w:rPr>
                <w:t xml:space="preserve">“R2 confirm the intention Rel-16 CHO is / can be used for IAB-MT </w:t>
              </w:r>
              <w:r w:rsidRPr="00477166">
                <w:rPr>
                  <w:rFonts w:ascii="Arial" w:eastAsiaTheme="minorEastAsia" w:hAnsi="Arial" w:cs="Arial"/>
                  <w:highlight w:val="yellow"/>
                  <w:lang w:eastAsia="zh-CN"/>
                </w:rPr>
                <w:t>(FFS whether any modification is needed)</w:t>
              </w:r>
              <w:r>
                <w:rPr>
                  <w:rFonts w:ascii="Arial" w:eastAsiaTheme="minorEastAsia" w:hAnsi="Arial" w:cs="Arial"/>
                  <w:lang w:eastAsia="zh-CN"/>
                </w:rPr>
                <w:t>”</w:t>
              </w:r>
              <w:r>
                <w:rPr>
                  <w:rFonts w:ascii="Arial" w:eastAsiaTheme="minorEastAsia" w:hAnsi="Arial" w:cs="Arial" w:hint="eastAsia"/>
                  <w:lang w:eastAsia="zh-CN"/>
                </w:rPr>
                <w:t>.</w:t>
              </w:r>
            </w:ins>
          </w:p>
          <w:p w14:paraId="730C43F8" w14:textId="77777777" w:rsidR="00EA1786" w:rsidRDefault="00CE65A7">
            <w:pPr>
              <w:pStyle w:val="BodyText"/>
              <w:spacing w:beforeLines="50" w:before="120" w:afterLines="50"/>
              <w:rPr>
                <w:rFonts w:ascii="Arial" w:eastAsiaTheme="minorEastAsia" w:hAnsi="Arial" w:cs="Arial"/>
                <w:lang w:eastAsia="zh-CN"/>
              </w:rPr>
            </w:pPr>
            <w:ins w:id="122" w:author="CATT" w:date="2021-03-19T19:54:00Z">
              <w:r>
                <w:rPr>
                  <w:rFonts w:ascii="Arial" w:eastAsiaTheme="minorEastAsia" w:hAnsi="Arial" w:cs="Arial" w:hint="eastAsia"/>
                  <w:lang w:eastAsia="zh-CN"/>
                </w:rPr>
                <w:t xml:space="preserve">We have no strong preference </w:t>
              </w:r>
            </w:ins>
            <w:ins w:id="123" w:author="CATT" w:date="2021-03-20T10:10:00Z">
              <w:r>
                <w:rPr>
                  <w:rFonts w:ascii="Arial" w:eastAsiaTheme="minorEastAsia" w:hAnsi="Arial" w:cs="Arial" w:hint="eastAsia"/>
                  <w:lang w:eastAsia="zh-CN"/>
                </w:rPr>
                <w:t>for</w:t>
              </w:r>
            </w:ins>
            <w:ins w:id="124" w:author="CATT" w:date="2021-03-20T10:11:00Z">
              <w:r>
                <w:rPr>
                  <w:rFonts w:ascii="Arial" w:eastAsiaTheme="minorEastAsia" w:hAnsi="Arial" w:cs="Arial" w:hint="eastAsia"/>
                  <w:lang w:eastAsia="zh-CN"/>
                </w:rPr>
                <w:t xml:space="preserve"> </w:t>
              </w:r>
            </w:ins>
            <w:ins w:id="125" w:author="CATT" w:date="2021-03-19T19:54:00Z">
              <w:r>
                <w:rPr>
                  <w:rFonts w:ascii="Arial" w:eastAsiaTheme="minorEastAsia" w:hAnsi="Arial" w:cs="Arial"/>
                  <w:lang w:eastAsia="zh-CN"/>
                </w:rPr>
                <w:t>“</w:t>
              </w:r>
              <w:r>
                <w:rPr>
                  <w:rFonts w:ascii="Arial" w:eastAsiaTheme="minorEastAsia" w:hAnsi="Arial" w:cs="Arial" w:hint="eastAsia"/>
                  <w:lang w:eastAsia="zh-CN"/>
                </w:rPr>
                <w:t>handover</w:t>
              </w:r>
              <w:r>
                <w:rPr>
                  <w:rFonts w:ascii="Arial" w:eastAsiaTheme="minorEastAsia" w:hAnsi="Arial" w:cs="Arial"/>
                  <w:lang w:eastAsia="zh-CN"/>
                </w:rPr>
                <w:t>”</w:t>
              </w:r>
              <w:r>
                <w:rPr>
                  <w:rFonts w:ascii="Arial" w:eastAsiaTheme="minorEastAsia" w:hAnsi="Arial" w:cs="Arial" w:hint="eastAsia"/>
                  <w:lang w:eastAsia="zh-CN"/>
                </w:rPr>
                <w:t xml:space="preserve"> or </w:t>
              </w:r>
              <w:r>
                <w:rPr>
                  <w:rFonts w:ascii="Arial" w:eastAsiaTheme="minorEastAsia" w:hAnsi="Arial" w:cs="Arial"/>
                  <w:lang w:eastAsia="zh-CN"/>
                </w:rPr>
                <w:t>“</w:t>
              </w:r>
              <w:r>
                <w:rPr>
                  <w:rFonts w:ascii="Arial" w:eastAsiaTheme="minorEastAsia" w:hAnsi="Arial" w:cs="Arial" w:hint="eastAsia"/>
                  <w:lang w:eastAsia="zh-CN"/>
                </w:rPr>
                <w:t>migration</w:t>
              </w:r>
              <w:r>
                <w:rPr>
                  <w:rFonts w:ascii="Arial" w:eastAsiaTheme="minorEastAsia" w:hAnsi="Arial" w:cs="Arial"/>
                  <w:lang w:eastAsia="zh-CN"/>
                </w:rPr>
                <w:t>”</w:t>
              </w:r>
            </w:ins>
            <w:ins w:id="126" w:author="CATT" w:date="2021-03-20T10:04:00Z">
              <w:r>
                <w:rPr>
                  <w:rFonts w:ascii="Arial" w:eastAsiaTheme="minorEastAsia" w:hAnsi="Arial" w:cs="Arial"/>
                  <w:lang w:eastAsia="zh-CN"/>
                </w:rPr>
                <w:t>.</w:t>
              </w:r>
            </w:ins>
            <w:ins w:id="127" w:author="CATT" w:date="2021-03-19T19:54:00Z">
              <w:r>
                <w:rPr>
                  <w:rFonts w:ascii="Arial" w:eastAsiaTheme="minorEastAsia" w:hAnsi="Arial" w:cs="Arial" w:hint="eastAsia"/>
                  <w:lang w:eastAsia="zh-CN"/>
                </w:rPr>
                <w:t xml:space="preserve"> </w:t>
              </w:r>
            </w:ins>
            <w:ins w:id="128" w:author="CATT" w:date="2021-03-20T10:04:00Z">
              <w:r>
                <w:rPr>
                  <w:rFonts w:ascii="Arial" w:eastAsiaTheme="minorEastAsia" w:hAnsi="Arial" w:cs="Arial"/>
                  <w:lang w:eastAsia="zh-CN"/>
                </w:rPr>
                <w:t>W</w:t>
              </w:r>
            </w:ins>
            <w:ins w:id="129" w:author="CATT" w:date="2021-03-19T19:54:00Z">
              <w:r>
                <w:rPr>
                  <w:rFonts w:ascii="Arial" w:eastAsiaTheme="minorEastAsia" w:hAnsi="Arial" w:cs="Arial" w:hint="eastAsia"/>
                  <w:lang w:eastAsia="zh-CN"/>
                </w:rPr>
                <w:t xml:space="preserve">e think </w:t>
              </w:r>
              <w:r>
                <w:rPr>
                  <w:rFonts w:ascii="Arial" w:eastAsiaTheme="minorEastAsia" w:hAnsi="Arial" w:cs="Arial"/>
                  <w:lang w:eastAsia="zh-CN"/>
                </w:rPr>
                <w:t>“</w:t>
              </w:r>
              <w:r>
                <w:rPr>
                  <w:rFonts w:ascii="Arial" w:eastAsiaTheme="minorEastAsia" w:hAnsi="Arial" w:cs="Arial" w:hint="eastAsia"/>
                  <w:lang w:eastAsia="zh-CN"/>
                </w:rPr>
                <w:t>migration</w:t>
              </w:r>
              <w:r>
                <w:rPr>
                  <w:rFonts w:ascii="Arial" w:eastAsiaTheme="minorEastAsia" w:hAnsi="Arial" w:cs="Arial"/>
                  <w:lang w:eastAsia="zh-CN"/>
                </w:rPr>
                <w:t>”</w:t>
              </w:r>
              <w:r>
                <w:rPr>
                  <w:rFonts w:ascii="Arial" w:eastAsiaTheme="minorEastAsia" w:hAnsi="Arial" w:cs="Arial" w:hint="eastAsia"/>
                  <w:lang w:eastAsia="zh-CN"/>
                </w:rPr>
                <w:t xml:space="preserve"> has no explicit definition and clear procedure</w:t>
              </w:r>
            </w:ins>
            <w:ins w:id="130" w:author="CATT" w:date="2021-03-20T10:05:00Z">
              <w:r>
                <w:rPr>
                  <w:rFonts w:ascii="Arial" w:eastAsiaTheme="minorEastAsia" w:hAnsi="Arial" w:cs="Arial"/>
                  <w:lang w:eastAsia="zh-CN"/>
                </w:rPr>
                <w:t>, but we are OK for the terminology if all companies are fine with it</w:t>
              </w:r>
            </w:ins>
            <w:ins w:id="131" w:author="CATT" w:date="2021-03-20T10:04:00Z">
              <w:r>
                <w:rPr>
                  <w:rFonts w:ascii="Arial" w:eastAsiaTheme="minorEastAsia" w:hAnsi="Arial" w:cs="Arial"/>
                  <w:lang w:eastAsia="zh-CN"/>
                </w:rPr>
                <w:t>.</w:t>
              </w:r>
            </w:ins>
          </w:p>
        </w:tc>
      </w:tr>
      <w:tr w:rsidR="00EA1786" w14:paraId="730C43FF" w14:textId="77777777">
        <w:tc>
          <w:tcPr>
            <w:tcW w:w="1508" w:type="dxa"/>
          </w:tcPr>
          <w:p w14:paraId="730C43FA" w14:textId="77777777" w:rsidR="00EA1786" w:rsidRDefault="00CE65A7">
            <w:pPr>
              <w:pStyle w:val="BodyText"/>
              <w:spacing w:beforeLines="50" w:before="120" w:afterLines="50"/>
              <w:rPr>
                <w:rFonts w:ascii="Arial" w:eastAsiaTheme="minorEastAsia" w:hAnsi="Arial" w:cs="Arial"/>
                <w:lang w:eastAsia="zh-CN"/>
              </w:rPr>
            </w:pPr>
            <w:ins w:id="132" w:author="Ericsson" w:date="2021-03-21T22:01:00Z">
              <w:r>
                <w:rPr>
                  <w:rFonts w:ascii="Arial" w:eastAsiaTheme="minorEastAsia" w:hAnsi="Arial" w:cs="Arial"/>
                  <w:lang w:eastAsia="zh-CN"/>
                </w:rPr>
                <w:t>Ericsson</w:t>
              </w:r>
            </w:ins>
          </w:p>
        </w:tc>
        <w:tc>
          <w:tcPr>
            <w:tcW w:w="1266" w:type="dxa"/>
          </w:tcPr>
          <w:p w14:paraId="730C43FB" w14:textId="77777777" w:rsidR="00EA1786" w:rsidRDefault="00CE65A7">
            <w:pPr>
              <w:pStyle w:val="BodyText"/>
              <w:spacing w:beforeLines="50" w:before="120" w:afterLines="50"/>
              <w:rPr>
                <w:rFonts w:ascii="Arial" w:eastAsiaTheme="minorEastAsia" w:hAnsi="Arial" w:cs="Arial"/>
                <w:lang w:eastAsia="zh-CN"/>
              </w:rPr>
            </w:pPr>
            <w:ins w:id="133" w:author="Ericsson" w:date="2021-03-21T22:01:00Z">
              <w:r>
                <w:rPr>
                  <w:rFonts w:ascii="Arial" w:eastAsiaTheme="minorEastAsia" w:hAnsi="Arial" w:cs="Arial"/>
                  <w:lang w:eastAsia="zh-CN"/>
                </w:rPr>
                <w:t>Same as Rel.16</w:t>
              </w:r>
            </w:ins>
          </w:p>
        </w:tc>
        <w:tc>
          <w:tcPr>
            <w:tcW w:w="5522" w:type="dxa"/>
          </w:tcPr>
          <w:p w14:paraId="730C43FC" w14:textId="77777777" w:rsidR="00EA1786" w:rsidRDefault="00CE65A7">
            <w:pPr>
              <w:pStyle w:val="BodyText"/>
              <w:spacing w:beforeLines="50" w:before="120" w:afterLines="50"/>
              <w:rPr>
                <w:ins w:id="134" w:author="Ericsson" w:date="2021-03-21T22:01:00Z"/>
                <w:rFonts w:ascii="Arial" w:eastAsiaTheme="minorEastAsia" w:hAnsi="Arial" w:cs="Arial"/>
                <w:lang w:eastAsia="zh-CN"/>
              </w:rPr>
            </w:pPr>
            <w:ins w:id="135" w:author="Ericsson" w:date="2021-03-21T22:01:00Z">
              <w:r>
                <w:rPr>
                  <w:rFonts w:ascii="Arial" w:eastAsiaTheme="minorEastAsia" w:hAnsi="Arial" w:cs="Arial"/>
                  <w:lang w:eastAsia="zh-CN"/>
                </w:rPr>
                <w:t xml:space="preserve">Our understanding is that as CHO is already supported for IAB-MT since Rel-16; we do not as such need to further go into details as for what reasons it is supported. It is up to NW implementation for what it is used; or how much resource is reserved in advance. We do not see the need to have further specification impact. Legacy functionality and implementation should cover. </w:t>
              </w:r>
            </w:ins>
          </w:p>
          <w:p w14:paraId="730C43FD" w14:textId="77777777" w:rsidR="00EA1786" w:rsidRDefault="00CE65A7">
            <w:pPr>
              <w:pStyle w:val="BodyText"/>
              <w:spacing w:beforeLines="50" w:before="120" w:afterLines="50"/>
              <w:rPr>
                <w:ins w:id="136" w:author="Ericsson" w:date="2021-03-21T22:01:00Z"/>
                <w:rFonts w:ascii="Arial" w:eastAsiaTheme="minorEastAsia" w:hAnsi="Arial" w:cs="Arial"/>
                <w:lang w:eastAsia="zh-CN"/>
              </w:rPr>
            </w:pPr>
            <w:ins w:id="137" w:author="Ericsson" w:date="2021-03-21T22:01:00Z">
              <w:r>
                <w:rPr>
                  <w:rFonts w:ascii="Arial" w:eastAsiaTheme="minorEastAsia" w:hAnsi="Arial" w:cs="Arial"/>
                  <w:lang w:eastAsia="zh-CN"/>
                </w:rPr>
                <w:t>During Release 16 capabilities discussions, RAN2 concluded that for IAB, RAN2 would not do a list of capabilities which are possible to combine with IAB. Further, it would not take any actions to fix any combination which did not work. Thus, the possibility to combine IAB and CHO is there since Release 16.</w:t>
              </w:r>
            </w:ins>
          </w:p>
          <w:p w14:paraId="730C43FE" w14:textId="77777777" w:rsidR="00EA1786" w:rsidRDefault="00CE65A7">
            <w:pPr>
              <w:pStyle w:val="BodyText"/>
              <w:spacing w:beforeLines="50" w:before="120" w:afterLines="50"/>
              <w:rPr>
                <w:rFonts w:ascii="Arial" w:eastAsiaTheme="minorEastAsia" w:hAnsi="Arial" w:cs="Arial"/>
                <w:lang w:eastAsia="zh-CN"/>
              </w:rPr>
            </w:pPr>
            <w:ins w:id="138" w:author="Ericsson" w:date="2021-03-21T22:01:00Z">
              <w:r>
                <w:rPr>
                  <w:rFonts w:ascii="Arial" w:eastAsiaTheme="minorEastAsia" w:hAnsi="Arial" w:cs="Arial"/>
                  <w:lang w:eastAsia="zh-CN"/>
                </w:rPr>
                <w:t>When it comes to use cases, we refer to the WID scope and the WID discussions at the plenaries. Mobile IAB was explicitly ruled out and, therefore, enhancements addressing mobility e.g. handover, are not to be considered.</w:t>
              </w:r>
            </w:ins>
          </w:p>
        </w:tc>
      </w:tr>
      <w:tr w:rsidR="00EA1786" w14:paraId="730C4403" w14:textId="77777777">
        <w:tc>
          <w:tcPr>
            <w:tcW w:w="1508" w:type="dxa"/>
          </w:tcPr>
          <w:p w14:paraId="730C4400" w14:textId="77777777" w:rsidR="00EA1786" w:rsidRDefault="00CE65A7">
            <w:pPr>
              <w:pStyle w:val="BodyText"/>
              <w:spacing w:beforeLines="50" w:before="120" w:afterLines="50"/>
              <w:rPr>
                <w:rFonts w:ascii="Arial" w:eastAsiaTheme="minorEastAsia" w:hAnsi="Arial" w:cs="Arial"/>
                <w:lang w:eastAsia="zh-CN"/>
              </w:rPr>
            </w:pPr>
            <w:ins w:id="139" w:author="vivo" w:date="2021-03-22T17:15:00Z">
              <w:r>
                <w:rPr>
                  <w:rFonts w:ascii="Arial" w:eastAsiaTheme="minorEastAsia" w:hAnsi="Arial" w:cs="Arial" w:hint="eastAsia"/>
                  <w:lang w:eastAsia="zh-CN"/>
                </w:rPr>
                <w:t>v</w:t>
              </w:r>
              <w:r>
                <w:rPr>
                  <w:rFonts w:ascii="Arial" w:eastAsiaTheme="minorEastAsia" w:hAnsi="Arial" w:cs="Arial"/>
                  <w:lang w:eastAsia="zh-CN"/>
                </w:rPr>
                <w:t>ivo</w:t>
              </w:r>
            </w:ins>
          </w:p>
        </w:tc>
        <w:tc>
          <w:tcPr>
            <w:tcW w:w="1266" w:type="dxa"/>
          </w:tcPr>
          <w:p w14:paraId="730C4401" w14:textId="77777777" w:rsidR="00EA1786" w:rsidRDefault="00CE65A7">
            <w:pPr>
              <w:pStyle w:val="BodyText"/>
              <w:spacing w:beforeLines="50" w:before="120" w:afterLines="50"/>
              <w:rPr>
                <w:rFonts w:ascii="Arial" w:eastAsiaTheme="minorEastAsia" w:hAnsi="Arial" w:cs="Arial"/>
                <w:lang w:eastAsia="zh-CN"/>
              </w:rPr>
            </w:pPr>
            <w:ins w:id="140" w:author="vivo" w:date="2021-03-22T17:15:00Z">
              <w:r>
                <w:rPr>
                  <w:rFonts w:ascii="Arial" w:eastAsiaTheme="minorEastAsia" w:hAnsi="Arial" w:cs="Arial"/>
                  <w:lang w:eastAsia="zh-CN"/>
                </w:rPr>
                <w:t>Yes</w:t>
              </w:r>
            </w:ins>
          </w:p>
        </w:tc>
        <w:tc>
          <w:tcPr>
            <w:tcW w:w="5522" w:type="dxa"/>
          </w:tcPr>
          <w:p w14:paraId="730C4402" w14:textId="77777777" w:rsidR="00EA1786" w:rsidRDefault="00CE65A7">
            <w:pPr>
              <w:pStyle w:val="BodyText"/>
              <w:spacing w:beforeLines="50" w:before="120" w:afterLines="50"/>
              <w:rPr>
                <w:rFonts w:ascii="Arial" w:eastAsiaTheme="minorEastAsia" w:hAnsi="Arial" w:cs="Arial"/>
                <w:lang w:eastAsia="zh-CN"/>
              </w:rPr>
            </w:pPr>
            <w:ins w:id="141" w:author="vivo" w:date="2021-03-22T17:15:00Z">
              <w:r>
                <w:rPr>
                  <w:rFonts w:ascii="Arial" w:eastAsiaTheme="minorEastAsia" w:hAnsi="Arial" w:cs="Arial"/>
                  <w:lang w:eastAsia="zh-CN"/>
                </w:rPr>
                <w:t xml:space="preserve">Rel-16 CHO should be the baseline. </w:t>
              </w:r>
            </w:ins>
          </w:p>
        </w:tc>
      </w:tr>
      <w:tr w:rsidR="00EA1786" w14:paraId="730C4407" w14:textId="77777777">
        <w:trPr>
          <w:ins w:id="142" w:author="Jia, Meiyi/贾 美艺" w:date="2021-03-22T18:50:00Z"/>
        </w:trPr>
        <w:tc>
          <w:tcPr>
            <w:tcW w:w="1508" w:type="dxa"/>
          </w:tcPr>
          <w:p w14:paraId="730C4404" w14:textId="77777777" w:rsidR="00EA1786" w:rsidRDefault="00CE65A7">
            <w:pPr>
              <w:pStyle w:val="BodyText"/>
              <w:spacing w:beforeLines="50" w:before="120" w:afterLines="50"/>
              <w:rPr>
                <w:ins w:id="143" w:author="Jia, Meiyi/贾 美艺" w:date="2021-03-22T18:50:00Z"/>
                <w:rFonts w:ascii="Arial" w:eastAsiaTheme="minorEastAsia" w:hAnsi="Arial" w:cs="Arial"/>
                <w:lang w:eastAsia="zh-CN"/>
              </w:rPr>
            </w:pPr>
            <w:ins w:id="144" w:author="Jia, Meiyi/贾 美艺" w:date="2021-03-22T18:50:00Z">
              <w:r>
                <w:rPr>
                  <w:rFonts w:ascii="Arial" w:eastAsiaTheme="minorEastAsia" w:hAnsi="Arial" w:cs="Arial"/>
                  <w:lang w:eastAsia="zh-CN"/>
                </w:rPr>
                <w:t>Fujitsu</w:t>
              </w:r>
            </w:ins>
          </w:p>
        </w:tc>
        <w:tc>
          <w:tcPr>
            <w:tcW w:w="1266" w:type="dxa"/>
          </w:tcPr>
          <w:p w14:paraId="730C4405" w14:textId="77777777" w:rsidR="00EA1786" w:rsidRDefault="00CE65A7">
            <w:pPr>
              <w:pStyle w:val="BodyText"/>
              <w:spacing w:beforeLines="50" w:before="120" w:afterLines="50"/>
              <w:rPr>
                <w:ins w:id="145" w:author="Jia, Meiyi/贾 美艺" w:date="2021-03-22T18:50:00Z"/>
                <w:rFonts w:ascii="Arial" w:eastAsiaTheme="minorEastAsia" w:hAnsi="Arial" w:cs="Arial"/>
                <w:lang w:eastAsia="zh-CN"/>
              </w:rPr>
            </w:pPr>
            <w:ins w:id="146" w:author="Jia, Meiyi/贾 美艺" w:date="2021-03-22T18:50:00Z">
              <w:r>
                <w:rPr>
                  <w:rFonts w:ascii="Arial" w:eastAsiaTheme="minorEastAsia" w:hAnsi="Arial" w:cs="Arial"/>
                  <w:lang w:eastAsia="zh-CN"/>
                </w:rPr>
                <w:t>Yes</w:t>
              </w:r>
            </w:ins>
          </w:p>
        </w:tc>
        <w:tc>
          <w:tcPr>
            <w:tcW w:w="5522" w:type="dxa"/>
          </w:tcPr>
          <w:p w14:paraId="730C4406" w14:textId="77777777" w:rsidR="00EA1786" w:rsidRDefault="00EA1786">
            <w:pPr>
              <w:pStyle w:val="BodyText"/>
              <w:spacing w:beforeLines="50" w:before="120" w:afterLines="50"/>
              <w:rPr>
                <w:ins w:id="147" w:author="Jia, Meiyi/贾 美艺" w:date="2021-03-22T18:50:00Z"/>
                <w:rFonts w:ascii="Arial" w:eastAsiaTheme="minorEastAsia" w:hAnsi="Arial" w:cs="Arial"/>
                <w:lang w:eastAsia="zh-CN"/>
              </w:rPr>
            </w:pPr>
          </w:p>
        </w:tc>
      </w:tr>
      <w:tr w:rsidR="00EA1786" w14:paraId="730C440D" w14:textId="77777777">
        <w:trPr>
          <w:ins w:id="148" w:author="QC-1" w:date="2021-03-22T09:23:00Z"/>
        </w:trPr>
        <w:tc>
          <w:tcPr>
            <w:tcW w:w="1508" w:type="dxa"/>
          </w:tcPr>
          <w:p w14:paraId="730C4408" w14:textId="77777777" w:rsidR="00EA1786" w:rsidRDefault="00CE65A7">
            <w:pPr>
              <w:pStyle w:val="BodyText"/>
              <w:spacing w:beforeLines="50" w:before="120" w:afterLines="50"/>
              <w:rPr>
                <w:ins w:id="149" w:author="QC-1" w:date="2021-03-22T09:23:00Z"/>
                <w:rFonts w:ascii="Arial" w:eastAsiaTheme="minorEastAsia" w:hAnsi="Arial" w:cs="Arial"/>
                <w:lang w:eastAsia="zh-CN"/>
              </w:rPr>
            </w:pPr>
            <w:ins w:id="150" w:author="QC-1" w:date="2021-03-22T09:23:00Z">
              <w:r>
                <w:rPr>
                  <w:rFonts w:ascii="Arial" w:eastAsiaTheme="minorEastAsia" w:hAnsi="Arial" w:cs="Arial"/>
                  <w:lang w:eastAsia="zh-CN"/>
                </w:rPr>
                <w:t>Qualcomm</w:t>
              </w:r>
            </w:ins>
          </w:p>
        </w:tc>
        <w:tc>
          <w:tcPr>
            <w:tcW w:w="1266" w:type="dxa"/>
          </w:tcPr>
          <w:p w14:paraId="730C4409" w14:textId="77777777" w:rsidR="00EA1786" w:rsidRDefault="00CE65A7">
            <w:pPr>
              <w:pStyle w:val="BodyText"/>
              <w:spacing w:beforeLines="50" w:before="120" w:afterLines="50"/>
              <w:rPr>
                <w:ins w:id="151" w:author="QC-1" w:date="2021-03-22T09:23:00Z"/>
                <w:rFonts w:ascii="Arial" w:eastAsiaTheme="minorEastAsia" w:hAnsi="Arial" w:cs="Arial"/>
                <w:lang w:eastAsia="zh-CN"/>
              </w:rPr>
            </w:pPr>
            <w:ins w:id="152" w:author="QC-1" w:date="2021-03-22T09:23:00Z">
              <w:r>
                <w:rPr>
                  <w:rFonts w:ascii="Arial" w:eastAsiaTheme="minorEastAsia" w:hAnsi="Arial" w:cs="Arial"/>
                  <w:lang w:eastAsia="zh-CN"/>
                </w:rPr>
                <w:t>Yes</w:t>
              </w:r>
            </w:ins>
          </w:p>
        </w:tc>
        <w:tc>
          <w:tcPr>
            <w:tcW w:w="5522" w:type="dxa"/>
          </w:tcPr>
          <w:p w14:paraId="730C440A" w14:textId="77777777" w:rsidR="00EA1786" w:rsidRDefault="00CE65A7">
            <w:pPr>
              <w:pStyle w:val="BodyText"/>
              <w:spacing w:beforeLines="50" w:before="120" w:afterLines="50"/>
              <w:rPr>
                <w:ins w:id="153" w:author="QC-1" w:date="2021-03-22T09:23:00Z"/>
                <w:rFonts w:ascii="Arial" w:eastAsiaTheme="minorEastAsia" w:hAnsi="Arial" w:cs="Arial"/>
                <w:lang w:eastAsia="zh-CN"/>
              </w:rPr>
            </w:pPr>
            <w:ins w:id="154" w:author="QC-1" w:date="2021-03-22T09:24:00Z">
              <w:r>
                <w:rPr>
                  <w:rFonts w:ascii="Arial" w:eastAsiaTheme="minorEastAsia" w:hAnsi="Arial" w:cs="Arial"/>
                  <w:lang w:eastAsia="zh-CN"/>
                </w:rPr>
                <w:t>The use cases should be more specific</w:t>
              </w:r>
            </w:ins>
            <w:ins w:id="155" w:author="QC-1" w:date="2021-03-22T09:25:00Z">
              <w:r>
                <w:rPr>
                  <w:rFonts w:ascii="Arial" w:eastAsiaTheme="minorEastAsia" w:hAnsi="Arial" w:cs="Arial"/>
                  <w:lang w:eastAsia="zh-CN"/>
                </w:rPr>
                <w:t>. “Handover”, for instance, is a procedure, not a use case. We propose:</w:t>
              </w:r>
            </w:ins>
          </w:p>
          <w:p w14:paraId="730C440B" w14:textId="77777777" w:rsidR="00EA1786" w:rsidRDefault="00CE65A7">
            <w:pPr>
              <w:pStyle w:val="BodyText"/>
              <w:numPr>
                <w:ilvl w:val="0"/>
                <w:numId w:val="11"/>
              </w:numPr>
              <w:spacing w:beforeLines="50" w:before="120" w:afterLines="50"/>
              <w:rPr>
                <w:ins w:id="156" w:author="QC-1" w:date="2021-03-22T09:23:00Z"/>
                <w:rFonts w:ascii="Arial" w:eastAsiaTheme="minorEastAsia" w:hAnsi="Arial" w:cs="Arial"/>
                <w:lang w:eastAsia="zh-CN"/>
              </w:rPr>
            </w:pPr>
            <w:ins w:id="157" w:author="QC-1" w:date="2021-03-22T09:26:00Z">
              <w:r>
                <w:rPr>
                  <w:rFonts w:ascii="Arial" w:eastAsiaTheme="minorEastAsia" w:hAnsi="Arial" w:cs="Arial"/>
                  <w:lang w:eastAsia="zh-CN"/>
                </w:rPr>
                <w:t>Reduction of</w:t>
              </w:r>
            </w:ins>
            <w:ins w:id="158" w:author="QC-1" w:date="2021-03-22T09:23:00Z">
              <w:r>
                <w:rPr>
                  <w:rFonts w:ascii="Arial" w:eastAsiaTheme="minorEastAsia" w:hAnsi="Arial" w:cs="Arial"/>
                  <w:lang w:eastAsia="zh-CN"/>
                </w:rPr>
                <w:t xml:space="preserve"> </w:t>
              </w:r>
            </w:ins>
            <w:ins w:id="159" w:author="QC-1" w:date="2021-03-22T09:25:00Z">
              <w:r>
                <w:rPr>
                  <w:rFonts w:ascii="Arial" w:eastAsiaTheme="minorEastAsia" w:hAnsi="Arial" w:cs="Arial"/>
                  <w:lang w:eastAsia="zh-CN"/>
                </w:rPr>
                <w:t>IAB-</w:t>
              </w:r>
            </w:ins>
            <w:ins w:id="160" w:author="QC-1" w:date="2021-03-22T09:26:00Z">
              <w:r>
                <w:rPr>
                  <w:rFonts w:ascii="Arial" w:eastAsiaTheme="minorEastAsia" w:hAnsi="Arial" w:cs="Arial"/>
                  <w:lang w:eastAsia="zh-CN"/>
                </w:rPr>
                <w:t>MT handover</w:t>
              </w:r>
            </w:ins>
            <w:ins w:id="161" w:author="QC-1" w:date="2021-03-22T09:25:00Z">
              <w:r>
                <w:rPr>
                  <w:rFonts w:ascii="Arial" w:eastAsiaTheme="minorEastAsia" w:hAnsi="Arial" w:cs="Arial"/>
                  <w:lang w:eastAsia="zh-CN"/>
                </w:rPr>
                <w:t xml:space="preserve"> failure</w:t>
              </w:r>
            </w:ins>
            <w:ins w:id="162" w:author="QC-1" w:date="2021-03-22T09:23:00Z">
              <w:r>
                <w:rPr>
                  <w:rFonts w:ascii="Arial" w:eastAsiaTheme="minorEastAsia" w:hAnsi="Arial" w:cs="Arial"/>
                  <w:lang w:eastAsia="zh-CN"/>
                </w:rPr>
                <w:t>, e.g., in case the source link deteriorates rapidly.</w:t>
              </w:r>
            </w:ins>
          </w:p>
          <w:p w14:paraId="730C440C" w14:textId="77777777" w:rsidR="00EA1786" w:rsidRDefault="00CE65A7" w:rsidP="00477166">
            <w:pPr>
              <w:pStyle w:val="BodyText"/>
              <w:numPr>
                <w:ilvl w:val="0"/>
                <w:numId w:val="11"/>
              </w:numPr>
              <w:spacing w:beforeLines="50" w:before="120" w:afterLines="50"/>
              <w:rPr>
                <w:ins w:id="163" w:author="QC-1" w:date="2021-03-22T09:23:00Z"/>
                <w:rFonts w:ascii="Arial" w:eastAsiaTheme="minorEastAsia" w:hAnsi="Arial" w:cs="Arial"/>
                <w:lang w:eastAsia="zh-CN"/>
              </w:rPr>
            </w:pPr>
            <w:ins w:id="164" w:author="QC-1" w:date="2021-03-22T09:27:00Z">
              <w:r>
                <w:rPr>
                  <w:rFonts w:ascii="Arial" w:eastAsiaTheme="minorEastAsia" w:hAnsi="Arial" w:cs="Arial"/>
                  <w:lang w:eastAsia="zh-CN"/>
                </w:rPr>
                <w:t>Reduction of</w:t>
              </w:r>
            </w:ins>
            <w:ins w:id="165" w:author="QC-1" w:date="2021-03-22T09:23:00Z">
              <w:r>
                <w:rPr>
                  <w:rFonts w:ascii="Arial" w:eastAsiaTheme="minorEastAsia" w:hAnsi="Arial" w:cs="Arial"/>
                  <w:lang w:eastAsia="zh-CN"/>
                </w:rPr>
                <w:t xml:space="preserve"> interruption time due to RLF recovery.</w:t>
              </w:r>
            </w:ins>
          </w:p>
        </w:tc>
      </w:tr>
      <w:tr w:rsidR="00EA1786" w14:paraId="730C4411" w14:textId="77777777">
        <w:trPr>
          <w:ins w:id="166" w:author="Ishii, Art" w:date="2021-03-22T12:08:00Z"/>
        </w:trPr>
        <w:tc>
          <w:tcPr>
            <w:tcW w:w="1508" w:type="dxa"/>
          </w:tcPr>
          <w:p w14:paraId="730C440E" w14:textId="77777777" w:rsidR="00EA1786" w:rsidRDefault="00CE65A7">
            <w:pPr>
              <w:pStyle w:val="BodyText"/>
              <w:spacing w:beforeLines="50" w:before="120" w:afterLines="50"/>
              <w:rPr>
                <w:ins w:id="167" w:author="Ishii, Art" w:date="2021-03-22T12:08:00Z"/>
                <w:rFonts w:ascii="Arial" w:eastAsiaTheme="minorEastAsia" w:hAnsi="Arial" w:cs="Arial"/>
                <w:lang w:eastAsia="zh-CN"/>
              </w:rPr>
            </w:pPr>
            <w:ins w:id="168" w:author="Ishii, Art" w:date="2021-03-22T12:08:00Z">
              <w:r>
                <w:rPr>
                  <w:rFonts w:ascii="Arial" w:eastAsiaTheme="minorEastAsia" w:hAnsi="Arial" w:cs="Arial"/>
                  <w:lang w:eastAsia="zh-CN"/>
                </w:rPr>
                <w:t>Sharp</w:t>
              </w:r>
            </w:ins>
          </w:p>
        </w:tc>
        <w:tc>
          <w:tcPr>
            <w:tcW w:w="1266" w:type="dxa"/>
          </w:tcPr>
          <w:p w14:paraId="730C440F" w14:textId="77777777" w:rsidR="00EA1786" w:rsidRDefault="00CE65A7">
            <w:pPr>
              <w:pStyle w:val="BodyText"/>
              <w:spacing w:beforeLines="50" w:before="120" w:afterLines="50"/>
              <w:rPr>
                <w:ins w:id="169" w:author="Ishii, Art" w:date="2021-03-22T12:08:00Z"/>
                <w:rFonts w:ascii="Arial" w:eastAsiaTheme="minorEastAsia" w:hAnsi="Arial" w:cs="Arial"/>
                <w:lang w:eastAsia="zh-CN"/>
              </w:rPr>
            </w:pPr>
            <w:ins w:id="170" w:author="Ishii, Art" w:date="2021-03-22T12:08:00Z">
              <w:r>
                <w:rPr>
                  <w:rFonts w:ascii="Arial" w:eastAsiaTheme="minorEastAsia" w:hAnsi="Arial" w:cs="Arial"/>
                  <w:lang w:eastAsia="zh-CN"/>
                </w:rPr>
                <w:t>Yes</w:t>
              </w:r>
            </w:ins>
          </w:p>
        </w:tc>
        <w:tc>
          <w:tcPr>
            <w:tcW w:w="5522" w:type="dxa"/>
          </w:tcPr>
          <w:p w14:paraId="730C4410" w14:textId="77777777" w:rsidR="00EA1786" w:rsidRDefault="00EA1786">
            <w:pPr>
              <w:pStyle w:val="BodyText"/>
              <w:spacing w:beforeLines="50" w:before="120" w:afterLines="50"/>
              <w:rPr>
                <w:ins w:id="171" w:author="Ishii, Art" w:date="2021-03-22T12:08:00Z"/>
                <w:rFonts w:ascii="Arial" w:eastAsiaTheme="minorEastAsia" w:hAnsi="Arial" w:cs="Arial"/>
                <w:lang w:eastAsia="zh-CN"/>
              </w:rPr>
            </w:pPr>
          </w:p>
        </w:tc>
      </w:tr>
      <w:tr w:rsidR="00EA1786" w14:paraId="730C4415" w14:textId="77777777">
        <w:trPr>
          <w:ins w:id="172" w:author="Convida" w:date="2021-03-22T23:58:00Z"/>
        </w:trPr>
        <w:tc>
          <w:tcPr>
            <w:tcW w:w="1508" w:type="dxa"/>
          </w:tcPr>
          <w:p w14:paraId="730C4412" w14:textId="77777777" w:rsidR="00EA1786" w:rsidRDefault="00CE65A7">
            <w:pPr>
              <w:pStyle w:val="BodyText"/>
              <w:spacing w:beforeLines="50" w:before="120" w:afterLines="50"/>
              <w:rPr>
                <w:ins w:id="173" w:author="Convida" w:date="2021-03-22T23:58:00Z"/>
                <w:rFonts w:ascii="Arial" w:eastAsiaTheme="minorEastAsia" w:hAnsi="Arial" w:cs="Arial"/>
                <w:lang w:eastAsia="zh-CN"/>
              </w:rPr>
            </w:pPr>
            <w:ins w:id="174" w:author="Convida" w:date="2021-03-22T23:58:00Z">
              <w:r>
                <w:rPr>
                  <w:rFonts w:ascii="Arial" w:eastAsiaTheme="minorEastAsia" w:hAnsi="Arial" w:cs="Arial"/>
                  <w:lang w:eastAsia="zh-CN"/>
                </w:rPr>
                <w:lastRenderedPageBreak/>
                <w:t>Convida</w:t>
              </w:r>
            </w:ins>
          </w:p>
        </w:tc>
        <w:tc>
          <w:tcPr>
            <w:tcW w:w="1266" w:type="dxa"/>
          </w:tcPr>
          <w:p w14:paraId="730C4413" w14:textId="77777777" w:rsidR="00EA1786" w:rsidRDefault="00CE65A7">
            <w:pPr>
              <w:pStyle w:val="BodyText"/>
              <w:spacing w:beforeLines="50" w:before="120" w:afterLines="50"/>
              <w:rPr>
                <w:ins w:id="175" w:author="Convida" w:date="2021-03-22T23:58:00Z"/>
                <w:rFonts w:ascii="Arial" w:eastAsiaTheme="minorEastAsia" w:hAnsi="Arial" w:cs="Arial"/>
                <w:lang w:eastAsia="zh-CN"/>
              </w:rPr>
            </w:pPr>
            <w:ins w:id="176" w:author="Convida" w:date="2021-03-22T23:58:00Z">
              <w:r>
                <w:rPr>
                  <w:rFonts w:ascii="Arial" w:eastAsiaTheme="minorEastAsia" w:hAnsi="Arial" w:cs="Arial"/>
                  <w:lang w:eastAsia="zh-CN"/>
                </w:rPr>
                <w:t>Yes</w:t>
              </w:r>
            </w:ins>
          </w:p>
        </w:tc>
        <w:tc>
          <w:tcPr>
            <w:tcW w:w="5522" w:type="dxa"/>
          </w:tcPr>
          <w:p w14:paraId="730C4414" w14:textId="77777777" w:rsidR="00EA1786" w:rsidRDefault="00CE65A7">
            <w:pPr>
              <w:pStyle w:val="BodyText"/>
              <w:spacing w:beforeLines="50" w:before="120" w:afterLines="50"/>
              <w:rPr>
                <w:ins w:id="177" w:author="Convida" w:date="2021-03-22T23:58:00Z"/>
                <w:rFonts w:ascii="Arial" w:eastAsiaTheme="minorEastAsia" w:hAnsi="Arial" w:cs="Arial"/>
                <w:lang w:eastAsia="zh-CN"/>
              </w:rPr>
            </w:pPr>
            <w:ins w:id="178" w:author="Convida" w:date="2021-03-22T23:58:00Z">
              <w:r>
                <w:rPr>
                  <w:rFonts w:ascii="Arial" w:eastAsiaTheme="minorEastAsia" w:hAnsi="Arial" w:cs="Arial"/>
                  <w:lang w:eastAsia="zh-CN"/>
                </w:rPr>
                <w:t>“Handover” should be “migration”.</w:t>
              </w:r>
            </w:ins>
          </w:p>
        </w:tc>
      </w:tr>
      <w:tr w:rsidR="00EA1786" w14:paraId="730C4419" w14:textId="77777777">
        <w:trPr>
          <w:ins w:id="179" w:author="Apple Inc" w:date="2021-03-22T22:06:00Z"/>
        </w:trPr>
        <w:tc>
          <w:tcPr>
            <w:tcW w:w="1508" w:type="dxa"/>
          </w:tcPr>
          <w:p w14:paraId="730C4416" w14:textId="77777777" w:rsidR="00EA1786" w:rsidRDefault="00CE65A7">
            <w:pPr>
              <w:pStyle w:val="BodyText"/>
              <w:spacing w:beforeLines="50" w:before="120" w:afterLines="50"/>
              <w:rPr>
                <w:ins w:id="180" w:author="Apple Inc" w:date="2021-03-22T22:06:00Z"/>
                <w:rFonts w:ascii="Arial" w:eastAsiaTheme="minorEastAsia" w:hAnsi="Arial" w:cs="Arial"/>
                <w:lang w:eastAsia="zh-CN"/>
              </w:rPr>
            </w:pPr>
            <w:ins w:id="181" w:author="Apple Inc" w:date="2021-03-22T22:06:00Z">
              <w:r>
                <w:rPr>
                  <w:rFonts w:ascii="Arial" w:eastAsiaTheme="minorEastAsia" w:hAnsi="Arial" w:cs="Arial"/>
                  <w:lang w:eastAsia="zh-CN"/>
                </w:rPr>
                <w:t>Apple</w:t>
              </w:r>
            </w:ins>
          </w:p>
        </w:tc>
        <w:tc>
          <w:tcPr>
            <w:tcW w:w="1266" w:type="dxa"/>
          </w:tcPr>
          <w:p w14:paraId="730C4417" w14:textId="77777777" w:rsidR="00EA1786" w:rsidRDefault="00CE65A7">
            <w:pPr>
              <w:pStyle w:val="BodyText"/>
              <w:spacing w:beforeLines="50" w:before="120" w:afterLines="50"/>
              <w:rPr>
                <w:ins w:id="182" w:author="Apple Inc" w:date="2021-03-22T22:06:00Z"/>
                <w:rFonts w:ascii="Arial" w:eastAsiaTheme="minorEastAsia" w:hAnsi="Arial" w:cs="Arial"/>
                <w:lang w:eastAsia="zh-CN"/>
              </w:rPr>
            </w:pPr>
            <w:ins w:id="183" w:author="Apple Inc" w:date="2021-03-22T22:06:00Z">
              <w:r>
                <w:rPr>
                  <w:rFonts w:ascii="Arial" w:eastAsiaTheme="minorEastAsia" w:hAnsi="Arial" w:cs="Arial"/>
                  <w:lang w:eastAsia="zh-CN"/>
                </w:rPr>
                <w:t>Yes</w:t>
              </w:r>
            </w:ins>
          </w:p>
        </w:tc>
        <w:tc>
          <w:tcPr>
            <w:tcW w:w="5522" w:type="dxa"/>
          </w:tcPr>
          <w:p w14:paraId="730C4418" w14:textId="77777777" w:rsidR="00EA1786" w:rsidRDefault="00CE65A7">
            <w:pPr>
              <w:pStyle w:val="BodyText"/>
              <w:spacing w:beforeLines="50" w:before="120" w:afterLines="50"/>
              <w:rPr>
                <w:ins w:id="184" w:author="Apple Inc" w:date="2021-03-22T22:06:00Z"/>
                <w:rFonts w:ascii="Arial" w:eastAsiaTheme="minorEastAsia" w:hAnsi="Arial" w:cs="Arial"/>
                <w:lang w:eastAsia="zh-CN"/>
              </w:rPr>
            </w:pPr>
            <w:ins w:id="185" w:author="Apple Inc" w:date="2021-03-22T22:06:00Z">
              <w:r>
                <w:rPr>
                  <w:rFonts w:ascii="Arial" w:eastAsiaTheme="minorEastAsia" w:hAnsi="Arial" w:cs="Arial"/>
                  <w:lang w:eastAsia="zh-CN"/>
                </w:rPr>
                <w:t xml:space="preserve">However, we prefer to also evaluate the solutions based on other metrics which are - service interruption delay, congestion handling and robustness. We also prefer to use the term “migration” in this case until about the point when true “handovers” with mobile IAB nodes come into play. </w:t>
              </w:r>
            </w:ins>
          </w:p>
        </w:tc>
      </w:tr>
      <w:tr w:rsidR="00EA1786" w14:paraId="730C441D" w14:textId="77777777">
        <w:trPr>
          <w:ins w:id="186" w:author="Mazin Al-Shalash" w:date="2021-03-23T00:20:00Z"/>
        </w:trPr>
        <w:tc>
          <w:tcPr>
            <w:tcW w:w="1508" w:type="dxa"/>
          </w:tcPr>
          <w:p w14:paraId="730C441A" w14:textId="77777777" w:rsidR="00EA1786" w:rsidRDefault="00CE65A7">
            <w:pPr>
              <w:pStyle w:val="BodyText"/>
              <w:spacing w:beforeLines="50" w:before="120" w:afterLines="50"/>
              <w:rPr>
                <w:ins w:id="187" w:author="Mazin Al-Shalash" w:date="2021-03-23T00:20:00Z"/>
                <w:rFonts w:ascii="Arial" w:eastAsiaTheme="minorEastAsia" w:hAnsi="Arial" w:cs="Arial"/>
                <w:lang w:eastAsia="zh-CN"/>
              </w:rPr>
            </w:pPr>
            <w:ins w:id="188" w:author="Mazin Al-Shalash" w:date="2021-03-23T00:20:00Z">
              <w:r>
                <w:rPr>
                  <w:rFonts w:ascii="Arial" w:eastAsiaTheme="minorEastAsia" w:hAnsi="Arial" w:cs="Arial"/>
                  <w:lang w:eastAsia="zh-CN"/>
                </w:rPr>
                <w:t>Futurewei</w:t>
              </w:r>
            </w:ins>
          </w:p>
        </w:tc>
        <w:tc>
          <w:tcPr>
            <w:tcW w:w="1266" w:type="dxa"/>
          </w:tcPr>
          <w:p w14:paraId="730C441B" w14:textId="77777777" w:rsidR="00EA1786" w:rsidRDefault="00CE65A7">
            <w:pPr>
              <w:pStyle w:val="BodyText"/>
              <w:spacing w:beforeLines="50" w:before="120" w:afterLines="50"/>
              <w:rPr>
                <w:ins w:id="189" w:author="Mazin Al-Shalash" w:date="2021-03-23T00:20:00Z"/>
                <w:rFonts w:ascii="Arial" w:eastAsiaTheme="minorEastAsia" w:hAnsi="Arial" w:cs="Arial"/>
                <w:lang w:eastAsia="zh-CN"/>
              </w:rPr>
            </w:pPr>
            <w:ins w:id="190" w:author="Mazin Al-Shalash" w:date="2021-03-23T00:20:00Z">
              <w:r>
                <w:rPr>
                  <w:rFonts w:ascii="Arial" w:eastAsiaTheme="minorEastAsia" w:hAnsi="Arial" w:cs="Arial"/>
                  <w:lang w:eastAsia="zh-CN"/>
                </w:rPr>
                <w:t>Yes</w:t>
              </w:r>
            </w:ins>
          </w:p>
        </w:tc>
        <w:tc>
          <w:tcPr>
            <w:tcW w:w="5522" w:type="dxa"/>
          </w:tcPr>
          <w:p w14:paraId="730C441C" w14:textId="77777777" w:rsidR="00EA1786" w:rsidRDefault="00CE65A7">
            <w:pPr>
              <w:pStyle w:val="BodyText"/>
              <w:spacing w:beforeLines="50" w:before="120" w:afterLines="50"/>
              <w:rPr>
                <w:ins w:id="191" w:author="Mazin Al-Shalash" w:date="2021-03-23T00:20:00Z"/>
                <w:rFonts w:ascii="Arial" w:eastAsiaTheme="minorEastAsia" w:hAnsi="Arial" w:cs="Arial"/>
                <w:lang w:eastAsia="zh-CN"/>
              </w:rPr>
            </w:pPr>
            <w:ins w:id="192" w:author="Mazin Al-Shalash" w:date="2021-03-23T00:20:00Z">
              <w:r>
                <w:rPr>
                  <w:rFonts w:ascii="Arial" w:eastAsiaTheme="minorEastAsia" w:hAnsi="Arial" w:cs="Arial"/>
                  <w:lang w:eastAsia="zh-CN"/>
                </w:rPr>
                <w:t xml:space="preserve">Prefer </w:t>
              </w:r>
            </w:ins>
            <w:ins w:id="193" w:author="Mazin Al-Shalash" w:date="2021-03-23T00:21:00Z">
              <w:r>
                <w:rPr>
                  <w:rFonts w:ascii="Arial" w:eastAsiaTheme="minorEastAsia" w:hAnsi="Arial" w:cs="Arial"/>
                  <w:lang w:eastAsia="zh-CN"/>
                </w:rPr>
                <w:t>“migration” to “handover”</w:t>
              </w:r>
            </w:ins>
          </w:p>
        </w:tc>
      </w:tr>
      <w:tr w:rsidR="00EA1786" w14:paraId="730C4421" w14:textId="77777777">
        <w:trPr>
          <w:ins w:id="194" w:author="Apple Inc" w:date="2021-03-22T22:05:00Z"/>
        </w:trPr>
        <w:tc>
          <w:tcPr>
            <w:tcW w:w="1508" w:type="dxa"/>
          </w:tcPr>
          <w:p w14:paraId="730C441E" w14:textId="77777777" w:rsidR="00EA1786" w:rsidRDefault="00CE65A7">
            <w:pPr>
              <w:pStyle w:val="BodyText"/>
              <w:spacing w:beforeLines="50" w:before="120" w:afterLines="50"/>
              <w:rPr>
                <w:ins w:id="195" w:author="Apple Inc" w:date="2021-03-22T22:05:00Z"/>
                <w:rFonts w:ascii="Arial" w:eastAsiaTheme="minorEastAsia" w:hAnsi="Arial" w:cs="Arial"/>
                <w:lang w:eastAsia="zh-CN"/>
              </w:rPr>
            </w:pPr>
            <w:ins w:id="196" w:author="陈喆" w:date="2021-03-23T14:11:00Z">
              <w:r>
                <w:rPr>
                  <w:rFonts w:ascii="Arial" w:eastAsiaTheme="minorEastAsia" w:hAnsi="Arial" w:cs="Arial"/>
                  <w:lang w:eastAsia="zh-CN"/>
                </w:rPr>
                <w:t>NEC</w:t>
              </w:r>
            </w:ins>
          </w:p>
        </w:tc>
        <w:tc>
          <w:tcPr>
            <w:tcW w:w="1266" w:type="dxa"/>
          </w:tcPr>
          <w:p w14:paraId="730C441F" w14:textId="77777777" w:rsidR="00EA1786" w:rsidRDefault="00CE65A7">
            <w:pPr>
              <w:pStyle w:val="BodyText"/>
              <w:spacing w:beforeLines="50" w:before="120" w:afterLines="50"/>
              <w:rPr>
                <w:ins w:id="197" w:author="Apple Inc" w:date="2021-03-22T22:05:00Z"/>
                <w:rFonts w:ascii="Arial" w:eastAsiaTheme="minorEastAsia" w:hAnsi="Arial" w:cs="Arial"/>
                <w:lang w:eastAsia="zh-CN"/>
              </w:rPr>
            </w:pPr>
            <w:ins w:id="198" w:author="陈喆" w:date="2021-03-23T14:11:00Z">
              <w:r>
                <w:rPr>
                  <w:rFonts w:ascii="Arial" w:eastAsiaTheme="minorEastAsia" w:hAnsi="Arial" w:cs="Arial"/>
                  <w:lang w:eastAsia="zh-CN"/>
                </w:rPr>
                <w:t xml:space="preserve">Yes </w:t>
              </w:r>
            </w:ins>
          </w:p>
        </w:tc>
        <w:tc>
          <w:tcPr>
            <w:tcW w:w="5522" w:type="dxa"/>
          </w:tcPr>
          <w:p w14:paraId="730C4420" w14:textId="77777777" w:rsidR="00EA1786" w:rsidRDefault="00CE65A7">
            <w:pPr>
              <w:pStyle w:val="BodyText"/>
              <w:spacing w:beforeLines="50" w:before="120" w:afterLines="50"/>
              <w:rPr>
                <w:ins w:id="199" w:author="Apple Inc" w:date="2021-03-22T22:05:00Z"/>
                <w:rFonts w:ascii="Arial" w:eastAsiaTheme="minorEastAsia" w:hAnsi="Arial" w:cs="Arial"/>
                <w:lang w:eastAsia="zh-CN"/>
              </w:rPr>
            </w:pPr>
            <w:ins w:id="200" w:author="陈喆" w:date="2021-03-23T14:11:00Z">
              <w:r>
                <w:rPr>
                  <w:rFonts w:ascii="Arial" w:eastAsiaTheme="minorEastAsia" w:hAnsi="Arial" w:cs="Arial"/>
                  <w:lang w:eastAsia="zh-CN"/>
                </w:rPr>
                <w:t>We can re-use the Rel_16 CHO use cases for IAB.</w:t>
              </w:r>
            </w:ins>
          </w:p>
        </w:tc>
      </w:tr>
      <w:tr w:rsidR="00EA1786" w14:paraId="730C4426" w14:textId="77777777">
        <w:trPr>
          <w:ins w:id="201" w:author="ZTE" w:date="2021-03-23T16:30:00Z"/>
        </w:trPr>
        <w:tc>
          <w:tcPr>
            <w:tcW w:w="1508" w:type="dxa"/>
          </w:tcPr>
          <w:p w14:paraId="730C4422" w14:textId="77777777" w:rsidR="00EA1786" w:rsidRDefault="00CE65A7">
            <w:pPr>
              <w:pStyle w:val="BodyText"/>
              <w:spacing w:beforeLines="50" w:before="120" w:afterLines="50"/>
              <w:rPr>
                <w:ins w:id="202" w:author="ZTE" w:date="2021-03-23T16:30:00Z"/>
                <w:rFonts w:ascii="Arial" w:eastAsiaTheme="minorEastAsia" w:hAnsi="Arial" w:cs="Arial"/>
                <w:lang w:eastAsia="zh-CN"/>
              </w:rPr>
            </w:pPr>
            <w:ins w:id="203" w:author="ZTE" w:date="2021-03-23T16:30:00Z">
              <w:r>
                <w:rPr>
                  <w:rFonts w:ascii="Arial" w:eastAsiaTheme="minorEastAsia" w:hAnsi="Arial" w:cs="Arial" w:hint="eastAsia"/>
                  <w:lang w:eastAsia="zh-CN"/>
                </w:rPr>
                <w:t>ZTE</w:t>
              </w:r>
            </w:ins>
          </w:p>
        </w:tc>
        <w:tc>
          <w:tcPr>
            <w:tcW w:w="1266" w:type="dxa"/>
          </w:tcPr>
          <w:p w14:paraId="730C4423" w14:textId="77777777" w:rsidR="00EA1786" w:rsidRDefault="00CE65A7">
            <w:pPr>
              <w:pStyle w:val="BodyText"/>
              <w:spacing w:beforeLines="50" w:before="120" w:afterLines="50"/>
              <w:rPr>
                <w:ins w:id="204" w:author="ZTE" w:date="2021-03-23T16:30:00Z"/>
                <w:rFonts w:ascii="Arial" w:eastAsiaTheme="minorEastAsia" w:hAnsi="Arial" w:cs="Arial"/>
                <w:lang w:eastAsia="zh-CN"/>
              </w:rPr>
            </w:pPr>
            <w:ins w:id="205" w:author="ZTE" w:date="2021-03-23T16:30:00Z">
              <w:r>
                <w:rPr>
                  <w:rFonts w:ascii="Arial" w:eastAsiaTheme="minorEastAsia" w:hAnsi="Arial" w:cs="Arial" w:hint="eastAsia"/>
                  <w:lang w:eastAsia="zh-CN"/>
                </w:rPr>
                <w:t>Yes</w:t>
              </w:r>
            </w:ins>
          </w:p>
        </w:tc>
        <w:tc>
          <w:tcPr>
            <w:tcW w:w="5522" w:type="dxa"/>
          </w:tcPr>
          <w:p w14:paraId="730C4424" w14:textId="77777777" w:rsidR="00EA1786" w:rsidRDefault="00CE65A7">
            <w:pPr>
              <w:pStyle w:val="BodyText"/>
              <w:spacing w:after="0"/>
              <w:rPr>
                <w:ins w:id="206" w:author="ZTE" w:date="2021-03-23T16:30:00Z"/>
                <w:rFonts w:ascii="Arial" w:hAnsi="Arial" w:cs="Arial"/>
                <w:bCs/>
                <w:lang w:eastAsia="zh-CN"/>
              </w:rPr>
            </w:pPr>
            <w:ins w:id="207" w:author="ZTE" w:date="2021-03-23T16:30:00Z">
              <w:r>
                <w:rPr>
                  <w:rFonts w:ascii="Arial" w:hAnsi="Arial" w:cs="Arial" w:hint="eastAsia"/>
                  <w:lang w:eastAsia="zh-CN"/>
                </w:rPr>
                <w:t xml:space="preserve">If applying CHO, </w:t>
              </w:r>
              <w:r>
                <w:rPr>
                  <w:rFonts w:ascii="Arial" w:hAnsi="Arial" w:cs="Arial"/>
                  <w:lang w:eastAsia="zh-CN"/>
                </w:rPr>
                <w:t xml:space="preserve">IAB-donor-CU </w:t>
              </w:r>
              <w:r>
                <w:rPr>
                  <w:rFonts w:ascii="Arial" w:hAnsi="Arial" w:cs="Arial"/>
                </w:rPr>
                <w:t>perform</w:t>
              </w:r>
              <w:r>
                <w:rPr>
                  <w:rFonts w:ascii="Arial" w:eastAsia="SimSun" w:hAnsi="Arial" w:cs="Arial" w:hint="eastAsia"/>
                  <w:lang w:eastAsia="zh-CN"/>
                </w:rPr>
                <w:t>s</w:t>
              </w:r>
              <w:r>
                <w:rPr>
                  <w:rFonts w:ascii="Arial" w:hAnsi="Arial" w:cs="Arial"/>
                </w:rPr>
                <w:t xml:space="preserve"> early preparation of candidate cells </w:t>
              </w:r>
              <w:r>
                <w:rPr>
                  <w:rFonts w:ascii="Arial" w:hAnsi="Arial" w:cs="Arial"/>
                  <w:lang w:eastAsia="zh-CN"/>
                </w:rPr>
                <w:t xml:space="preserve">on </w:t>
              </w:r>
              <w:r>
                <w:rPr>
                  <w:rFonts w:ascii="Arial" w:hAnsi="Arial" w:cs="Arial"/>
                </w:rPr>
                <w:t xml:space="preserve">the </w:t>
              </w:r>
              <w:r>
                <w:rPr>
                  <w:rFonts w:ascii="Arial" w:eastAsia="SimSun" w:hAnsi="Arial" w:cs="Arial" w:hint="eastAsia"/>
                  <w:lang w:eastAsia="zh-CN"/>
                </w:rPr>
                <w:t>candidate</w:t>
              </w:r>
              <w:r>
                <w:rPr>
                  <w:rFonts w:ascii="Arial" w:hAnsi="Arial" w:cs="Arial"/>
                </w:rPr>
                <w:t xml:space="preserve"> IAB-DU</w:t>
              </w:r>
              <w:r>
                <w:rPr>
                  <w:rFonts w:ascii="Arial" w:eastAsia="SimSun" w:hAnsi="Arial" w:cs="Arial" w:hint="eastAsia"/>
                  <w:lang w:eastAsia="zh-CN"/>
                </w:rPr>
                <w:t>s and sends the CHO configuration to m</w:t>
              </w:r>
              <w:r>
                <w:rPr>
                  <w:rFonts w:ascii="Arial" w:hAnsi="Arial" w:cs="Arial"/>
                  <w:lang w:eastAsia="zh-CN"/>
                </w:rPr>
                <w:t>igrating IAB-MT in advance.</w:t>
              </w:r>
              <w:r>
                <w:rPr>
                  <w:rFonts w:ascii="Arial" w:hAnsi="Arial" w:cs="Arial" w:hint="eastAsia"/>
                  <w:lang w:eastAsia="zh-CN"/>
                </w:rPr>
                <w:t xml:space="preserve"> If the link quality towards the parent node degrades</w:t>
              </w:r>
              <w:r>
                <w:rPr>
                  <w:rFonts w:ascii="Arial" w:hAnsi="Arial" w:cs="Arial"/>
                  <w:lang w:eastAsia="zh-CN"/>
                </w:rPr>
                <w:t xml:space="preserve">, the migrating IAB-MT </w:t>
              </w:r>
              <w:r>
                <w:rPr>
                  <w:rFonts w:ascii="Arial" w:hAnsi="Arial" w:cs="Arial" w:hint="eastAsia"/>
                  <w:lang w:eastAsia="zh-CN"/>
                </w:rPr>
                <w:t>can</w:t>
              </w:r>
              <w:r>
                <w:rPr>
                  <w:rFonts w:ascii="Arial" w:hAnsi="Arial" w:cs="Arial"/>
                  <w:bCs/>
                  <w:lang w:eastAsia="zh-CN"/>
                </w:rPr>
                <w:t xml:space="preserve"> access to the target cell</w:t>
              </w:r>
              <w:r>
                <w:rPr>
                  <w:rFonts w:ascii="Arial" w:hAnsi="Arial" w:cs="Arial"/>
                  <w:lang w:eastAsia="zh-CN"/>
                </w:rPr>
                <w:t xml:space="preserve"> by itself. </w:t>
              </w:r>
              <w:r>
                <w:rPr>
                  <w:rFonts w:ascii="Arial" w:hAnsi="Arial" w:cs="Arial"/>
                  <w:bCs/>
                  <w:lang w:eastAsia="zh-CN"/>
                </w:rPr>
                <w:t xml:space="preserve">In this way, it </w:t>
              </w:r>
              <w:r>
                <w:rPr>
                  <w:rFonts w:ascii="Arial" w:hAnsi="Arial" w:cs="Arial" w:hint="eastAsia"/>
                  <w:bCs/>
                  <w:lang w:eastAsia="zh-CN"/>
                </w:rPr>
                <w:t>can</w:t>
              </w:r>
              <w:r>
                <w:rPr>
                  <w:rFonts w:ascii="Arial" w:hAnsi="Arial" w:cs="Arial"/>
                  <w:bCs/>
                  <w:lang w:eastAsia="zh-CN"/>
                </w:rPr>
                <w:t xml:space="preserve"> reduc</w:t>
              </w:r>
              <w:r>
                <w:rPr>
                  <w:rFonts w:ascii="Arial" w:hAnsi="Arial" w:cs="Arial" w:hint="eastAsia"/>
                  <w:bCs/>
                  <w:lang w:eastAsia="zh-CN"/>
                </w:rPr>
                <w:t>e</w:t>
              </w:r>
              <w:r>
                <w:rPr>
                  <w:rFonts w:ascii="Arial" w:hAnsi="Arial" w:cs="Arial"/>
                  <w:bCs/>
                  <w:lang w:eastAsia="zh-CN"/>
                </w:rPr>
                <w:t xml:space="preserve"> the HO failure rate and improv</w:t>
              </w:r>
              <w:r>
                <w:rPr>
                  <w:rFonts w:ascii="Arial" w:hAnsi="Arial" w:cs="Arial" w:hint="eastAsia"/>
                  <w:bCs/>
                  <w:lang w:eastAsia="zh-CN"/>
                </w:rPr>
                <w:t>e</w:t>
              </w:r>
              <w:r>
                <w:rPr>
                  <w:rFonts w:ascii="Arial" w:hAnsi="Arial" w:cs="Arial"/>
                  <w:bCs/>
                  <w:lang w:eastAsia="zh-CN"/>
                </w:rPr>
                <w:t xml:space="preserve"> handover robustness. </w:t>
              </w:r>
            </w:ins>
          </w:p>
          <w:p w14:paraId="730C4425" w14:textId="77777777" w:rsidR="00EA1786" w:rsidRDefault="00CE65A7">
            <w:pPr>
              <w:pStyle w:val="BodyText"/>
              <w:spacing w:beforeLines="50" w:before="120" w:afterLines="50"/>
              <w:rPr>
                <w:ins w:id="208" w:author="ZTE" w:date="2021-03-23T16:30:00Z"/>
                <w:rFonts w:ascii="Arial" w:eastAsiaTheme="minorEastAsia" w:hAnsi="Arial" w:cs="Arial"/>
                <w:lang w:eastAsia="zh-CN"/>
              </w:rPr>
            </w:pPr>
            <w:ins w:id="209" w:author="ZTE" w:date="2021-03-23T16:30:00Z">
              <w:r>
                <w:rPr>
                  <w:rFonts w:ascii="Arial" w:hAnsi="Arial" w:cs="Arial" w:hint="eastAsia"/>
                  <w:lang w:eastAsia="zh-CN"/>
                </w:rPr>
                <w:t>I</w:t>
              </w:r>
              <w:r>
                <w:rPr>
                  <w:rFonts w:ascii="Arial" w:hAnsi="Arial" w:cs="Arial"/>
                  <w:lang w:eastAsia="zh-CN"/>
                </w:rPr>
                <w:t xml:space="preserve">n the RLF scenario, if </w:t>
              </w:r>
              <w:r>
                <w:rPr>
                  <w:rFonts w:ascii="Arial" w:hAnsi="Arial" w:cs="Arial" w:hint="eastAsia"/>
                  <w:lang w:eastAsia="zh-CN"/>
                </w:rPr>
                <w:t xml:space="preserve">using </w:t>
              </w:r>
              <w:r>
                <w:rPr>
                  <w:rFonts w:ascii="Arial" w:hAnsi="Arial" w:cs="Arial"/>
                  <w:lang w:eastAsia="zh-CN"/>
                </w:rPr>
                <w:t xml:space="preserve">CHO, the IAB-MT </w:t>
              </w:r>
              <w:r>
                <w:rPr>
                  <w:rFonts w:ascii="Arial" w:hAnsi="Arial" w:cs="Arial" w:hint="eastAsia"/>
                  <w:lang w:eastAsia="zh-CN"/>
                </w:rPr>
                <w:t>can</w:t>
              </w:r>
              <w:r>
                <w:rPr>
                  <w:rFonts w:ascii="Arial" w:hAnsi="Arial" w:cs="Arial"/>
                  <w:lang w:eastAsia="zh-CN"/>
                </w:rPr>
                <w:t xml:space="preserve"> choose to sync with an available candidate parent IAB-DU based on CHO configuration, which may reduce the </w:t>
              </w:r>
              <w:r>
                <w:rPr>
                  <w:rFonts w:ascii="Arial" w:hAnsi="Arial" w:cs="Arial"/>
                </w:rPr>
                <w:t>interruption time</w:t>
              </w:r>
              <w:r>
                <w:rPr>
                  <w:rFonts w:ascii="Arial" w:hAnsi="Arial" w:cs="Arial"/>
                  <w:lang w:eastAsia="zh-CN"/>
                </w:rPr>
                <w:t xml:space="preserve"> compared to traditional RLF recovery procedure via RRC </w:t>
              </w:r>
              <w:r>
                <w:rPr>
                  <w:rFonts w:ascii="Arial" w:hAnsi="Arial" w:cs="Arial"/>
                </w:rPr>
                <w:t>Reestablishment</w:t>
              </w:r>
              <w:r>
                <w:rPr>
                  <w:rFonts w:ascii="Arial" w:hAnsi="Arial" w:cs="Arial"/>
                  <w:lang w:eastAsia="zh-CN"/>
                </w:rPr>
                <w:t xml:space="preserve">. </w:t>
              </w:r>
            </w:ins>
          </w:p>
        </w:tc>
      </w:tr>
      <w:tr w:rsidR="00717F90" w14:paraId="20D38F3E" w14:textId="77777777">
        <w:trPr>
          <w:ins w:id="210" w:author="Intel - Li, Ziyi" w:date="2021-03-23T16:46:00Z"/>
        </w:trPr>
        <w:tc>
          <w:tcPr>
            <w:tcW w:w="1508" w:type="dxa"/>
          </w:tcPr>
          <w:p w14:paraId="0DC664DD" w14:textId="73C3E052" w:rsidR="00717F90" w:rsidRDefault="00717F90" w:rsidP="00717F90">
            <w:pPr>
              <w:pStyle w:val="BodyText"/>
              <w:spacing w:beforeLines="50" w:before="120" w:afterLines="50"/>
              <w:rPr>
                <w:ins w:id="211" w:author="Intel - Li, Ziyi" w:date="2021-03-23T16:46:00Z"/>
                <w:rFonts w:ascii="Arial" w:eastAsiaTheme="minorEastAsia" w:hAnsi="Arial" w:cs="Arial"/>
                <w:lang w:eastAsia="zh-CN"/>
              </w:rPr>
            </w:pPr>
            <w:ins w:id="212" w:author="Intel - Li, Ziyi" w:date="2021-03-23T16:46:00Z">
              <w:r>
                <w:rPr>
                  <w:rFonts w:ascii="Arial" w:eastAsiaTheme="minorEastAsia" w:hAnsi="Arial" w:cs="Arial"/>
                  <w:lang w:eastAsia="zh-CN"/>
                </w:rPr>
                <w:t>Intel</w:t>
              </w:r>
            </w:ins>
          </w:p>
        </w:tc>
        <w:tc>
          <w:tcPr>
            <w:tcW w:w="1266" w:type="dxa"/>
          </w:tcPr>
          <w:p w14:paraId="0F181E0C" w14:textId="3C8196E3" w:rsidR="00717F90" w:rsidRDefault="00717F90" w:rsidP="00717F90">
            <w:pPr>
              <w:pStyle w:val="BodyText"/>
              <w:spacing w:beforeLines="50" w:before="120" w:afterLines="50"/>
              <w:rPr>
                <w:ins w:id="213" w:author="Intel - Li, Ziyi" w:date="2021-03-23T16:46:00Z"/>
                <w:rFonts w:ascii="Arial" w:eastAsiaTheme="minorEastAsia" w:hAnsi="Arial" w:cs="Arial"/>
                <w:lang w:eastAsia="zh-CN"/>
              </w:rPr>
            </w:pPr>
            <w:ins w:id="214" w:author="Intel - Li, Ziyi" w:date="2021-03-23T16:46:00Z">
              <w:r>
                <w:rPr>
                  <w:rFonts w:ascii="Arial" w:eastAsiaTheme="minorEastAsia" w:hAnsi="Arial" w:cs="Arial"/>
                  <w:lang w:eastAsia="zh-CN"/>
                </w:rPr>
                <w:t>Yes with comment</w:t>
              </w:r>
            </w:ins>
          </w:p>
        </w:tc>
        <w:tc>
          <w:tcPr>
            <w:tcW w:w="5522" w:type="dxa"/>
          </w:tcPr>
          <w:p w14:paraId="528647EC" w14:textId="77777777" w:rsidR="00717F90" w:rsidRDefault="00717F90" w:rsidP="00717F90">
            <w:pPr>
              <w:pStyle w:val="BodyText"/>
              <w:spacing w:beforeLines="50" w:before="120" w:afterLines="50"/>
              <w:rPr>
                <w:ins w:id="215" w:author="Intel - Li, Ziyi" w:date="2021-03-23T16:46:00Z"/>
                <w:rFonts w:ascii="Arial" w:eastAsiaTheme="minorEastAsia" w:hAnsi="Arial" w:cs="Arial"/>
                <w:lang w:eastAsia="zh-CN"/>
              </w:rPr>
            </w:pPr>
            <w:ins w:id="216" w:author="Intel - Li, Ziyi" w:date="2021-03-23T16:46:00Z">
              <w:r>
                <w:rPr>
                  <w:rFonts w:ascii="Arial" w:eastAsiaTheme="minorEastAsia" w:hAnsi="Arial" w:cs="Arial"/>
                  <w:lang w:eastAsia="zh-CN"/>
                </w:rPr>
                <w:t xml:space="preserve">In general, we agree IAB-MT CHO can be used to enhance topology adaptation for IAB network. </w:t>
              </w:r>
            </w:ins>
          </w:p>
          <w:p w14:paraId="04821130" w14:textId="77777777" w:rsidR="00717F90" w:rsidRDefault="00717F90" w:rsidP="00717F90">
            <w:pPr>
              <w:pStyle w:val="BodyText"/>
              <w:spacing w:beforeLines="50" w:before="120" w:afterLines="50"/>
              <w:rPr>
                <w:ins w:id="217" w:author="Intel - Li, Ziyi" w:date="2021-03-23T16:46:00Z"/>
                <w:rFonts w:ascii="Arial" w:eastAsiaTheme="minorEastAsia" w:hAnsi="Arial" w:cs="Arial"/>
                <w:lang w:eastAsia="zh-CN"/>
              </w:rPr>
            </w:pPr>
            <w:ins w:id="218" w:author="Intel - Li, Ziyi" w:date="2021-03-23T16:46:00Z">
              <w:r>
                <w:rPr>
                  <w:rFonts w:ascii="Arial" w:eastAsiaTheme="minorEastAsia" w:hAnsi="Arial" w:cs="Arial"/>
                  <w:lang w:eastAsia="zh-CN"/>
                </w:rPr>
                <w:t xml:space="preserve">We would like to mention that Rel-16 CHO is used for RLF recovery only if the selected cell after RLF declaration is one of the CHO candidate cells. </w:t>
              </w:r>
              <w:r>
                <w:rPr>
                  <w:rFonts w:ascii="Arial" w:eastAsiaTheme="minorEastAsia" w:hAnsi="Arial" w:cs="Arial" w:hint="eastAsia"/>
                  <w:lang w:eastAsia="zh-CN"/>
                </w:rPr>
                <w:t>RLF</w:t>
              </w:r>
              <w:r>
                <w:rPr>
                  <w:rFonts w:ascii="Arial" w:eastAsiaTheme="minorEastAsia" w:hAnsi="Arial" w:cs="Arial"/>
                  <w:lang w:eastAsia="zh-CN"/>
                </w:rPr>
                <w:t xml:space="preserve"> declaration is not the execution condition of Rel-16 CHO.</w:t>
              </w:r>
            </w:ins>
          </w:p>
          <w:p w14:paraId="2B4568D5" w14:textId="0CDA19DC" w:rsidR="00717F90" w:rsidRDefault="00717F90" w:rsidP="00717F90">
            <w:pPr>
              <w:pStyle w:val="BodyText"/>
              <w:spacing w:after="0"/>
              <w:rPr>
                <w:ins w:id="219" w:author="Intel - Li, Ziyi" w:date="2021-03-23T16:46:00Z"/>
                <w:rFonts w:ascii="Arial" w:hAnsi="Arial" w:cs="Arial"/>
                <w:lang w:eastAsia="zh-CN"/>
              </w:rPr>
            </w:pPr>
            <w:ins w:id="220" w:author="Intel - Li, Ziyi" w:date="2021-03-23T16:46:00Z">
              <w:r>
                <w:rPr>
                  <w:rFonts w:ascii="Arial" w:eastAsiaTheme="minorEastAsia" w:hAnsi="Arial" w:cs="Arial"/>
                  <w:lang w:eastAsia="zh-CN"/>
                </w:rPr>
                <w:t xml:space="preserve">Besides, considering Rel-17 eIAB only supports fixed IAB nodes, hence A3/A5 event and RLF may not happen frequently. We need to consider a long-live CHO may exist for IAB-MT and enhance accordingly.  </w:t>
              </w:r>
            </w:ins>
          </w:p>
        </w:tc>
      </w:tr>
      <w:tr w:rsidR="00B55236" w14:paraId="70B52A41" w14:textId="77777777">
        <w:trPr>
          <w:ins w:id="221" w:author="Lenovo" w:date="2021-03-23T18:18:00Z"/>
        </w:trPr>
        <w:tc>
          <w:tcPr>
            <w:tcW w:w="1508" w:type="dxa"/>
          </w:tcPr>
          <w:p w14:paraId="456EEBF6" w14:textId="6412D08A" w:rsidR="00B55236" w:rsidRDefault="00B55236" w:rsidP="00B55236">
            <w:pPr>
              <w:pStyle w:val="BodyText"/>
              <w:spacing w:beforeLines="50" w:before="120" w:afterLines="50"/>
              <w:rPr>
                <w:ins w:id="222" w:author="Lenovo" w:date="2021-03-23T18:18:00Z"/>
                <w:rFonts w:ascii="Arial" w:eastAsiaTheme="minorEastAsia" w:hAnsi="Arial" w:cs="Arial"/>
                <w:lang w:eastAsia="zh-CN"/>
              </w:rPr>
            </w:pPr>
            <w:ins w:id="223" w:author="Lenovo" w:date="2021-03-23T18:18:00Z">
              <w:r>
                <w:rPr>
                  <w:rFonts w:ascii="Arial" w:eastAsiaTheme="minorEastAsia" w:hAnsi="Arial" w:cs="Arial" w:hint="eastAsia"/>
                  <w:lang w:eastAsia="zh-CN"/>
                </w:rPr>
                <w:t>L</w:t>
              </w:r>
              <w:r>
                <w:rPr>
                  <w:rFonts w:ascii="Arial" w:eastAsiaTheme="minorEastAsia" w:hAnsi="Arial" w:cs="Arial"/>
                  <w:lang w:eastAsia="zh-CN"/>
                </w:rPr>
                <w:t>enovo</w:t>
              </w:r>
            </w:ins>
          </w:p>
        </w:tc>
        <w:tc>
          <w:tcPr>
            <w:tcW w:w="1266" w:type="dxa"/>
          </w:tcPr>
          <w:p w14:paraId="4B5F1F46" w14:textId="40D738DE" w:rsidR="00B55236" w:rsidRDefault="00B55236" w:rsidP="00B55236">
            <w:pPr>
              <w:pStyle w:val="BodyText"/>
              <w:spacing w:beforeLines="50" w:before="120" w:afterLines="50"/>
              <w:rPr>
                <w:ins w:id="224" w:author="Lenovo" w:date="2021-03-23T18:18:00Z"/>
                <w:rFonts w:ascii="Arial" w:eastAsiaTheme="minorEastAsia" w:hAnsi="Arial" w:cs="Arial"/>
                <w:lang w:eastAsia="zh-CN"/>
              </w:rPr>
            </w:pPr>
            <w:ins w:id="225" w:author="Lenovo" w:date="2021-03-23T18:18:00Z">
              <w:r>
                <w:rPr>
                  <w:rFonts w:ascii="Arial" w:eastAsiaTheme="minorEastAsia" w:hAnsi="Arial" w:cs="Arial" w:hint="eastAsia"/>
                  <w:lang w:eastAsia="zh-CN"/>
                </w:rPr>
                <w:t>Y</w:t>
              </w:r>
              <w:r>
                <w:rPr>
                  <w:rFonts w:ascii="Arial" w:eastAsiaTheme="minorEastAsia" w:hAnsi="Arial" w:cs="Arial"/>
                  <w:lang w:eastAsia="zh-CN"/>
                </w:rPr>
                <w:t>es</w:t>
              </w:r>
            </w:ins>
          </w:p>
        </w:tc>
        <w:tc>
          <w:tcPr>
            <w:tcW w:w="5522" w:type="dxa"/>
          </w:tcPr>
          <w:p w14:paraId="1B3F9148" w14:textId="1BAD645B" w:rsidR="00B55236" w:rsidRDefault="00B55236" w:rsidP="00B55236">
            <w:pPr>
              <w:pStyle w:val="BodyText"/>
              <w:spacing w:beforeLines="50" w:before="120" w:afterLines="50"/>
              <w:rPr>
                <w:ins w:id="226" w:author="Lenovo" w:date="2021-03-23T18:18:00Z"/>
                <w:rFonts w:ascii="Arial" w:eastAsiaTheme="minorEastAsia" w:hAnsi="Arial" w:cs="Arial"/>
                <w:lang w:eastAsia="zh-CN"/>
              </w:rPr>
            </w:pPr>
            <w:ins w:id="227" w:author="Lenovo" w:date="2021-03-23T18:18:00Z">
              <w:r>
                <w:rPr>
                  <w:rFonts w:ascii="Arial" w:eastAsiaTheme="minorEastAsia" w:hAnsi="Arial" w:cs="Arial"/>
                  <w:lang w:eastAsia="zh-CN"/>
                </w:rPr>
                <w:t xml:space="preserve">R16 CHO should be the baseline. </w:t>
              </w:r>
              <w:r w:rsidRPr="004D1926">
                <w:rPr>
                  <w:rFonts w:ascii="Arial" w:eastAsiaTheme="minorEastAsia" w:hAnsi="Arial" w:cs="Arial"/>
                  <w:lang w:eastAsia="zh-CN"/>
                </w:rPr>
                <w:t>R</w:t>
              </w:r>
              <w:r>
                <w:rPr>
                  <w:rFonts w:ascii="Arial" w:eastAsiaTheme="minorEastAsia" w:hAnsi="Arial" w:cs="Arial"/>
                  <w:lang w:eastAsia="zh-CN"/>
                </w:rPr>
                <w:t>AN</w:t>
              </w:r>
              <w:r w:rsidRPr="004D1926">
                <w:rPr>
                  <w:rFonts w:ascii="Arial" w:eastAsiaTheme="minorEastAsia" w:hAnsi="Arial" w:cs="Arial"/>
                  <w:lang w:eastAsia="zh-CN"/>
                </w:rPr>
                <w:t xml:space="preserve">2 </w:t>
              </w:r>
              <w:r>
                <w:rPr>
                  <w:rFonts w:ascii="Arial" w:eastAsiaTheme="minorEastAsia" w:hAnsi="Arial" w:cs="Arial"/>
                  <w:lang w:eastAsia="zh-CN"/>
                </w:rPr>
                <w:t xml:space="preserve">has </w:t>
              </w:r>
              <w:r w:rsidRPr="004D1926">
                <w:rPr>
                  <w:rFonts w:ascii="Arial" w:eastAsiaTheme="minorEastAsia" w:hAnsi="Arial" w:cs="Arial"/>
                  <w:lang w:eastAsia="zh-CN"/>
                </w:rPr>
                <w:t>confirm</w:t>
              </w:r>
              <w:r>
                <w:rPr>
                  <w:rFonts w:ascii="Arial" w:eastAsiaTheme="minorEastAsia" w:hAnsi="Arial" w:cs="Arial"/>
                  <w:lang w:eastAsia="zh-CN"/>
                </w:rPr>
                <w:t>ed</w:t>
              </w:r>
              <w:r w:rsidRPr="004D1926">
                <w:rPr>
                  <w:rFonts w:ascii="Arial" w:eastAsiaTheme="minorEastAsia" w:hAnsi="Arial" w:cs="Arial"/>
                  <w:lang w:eastAsia="zh-CN"/>
                </w:rPr>
                <w:t xml:space="preserve"> the intention Rel-16 CHO is / can be used for IAB-MT</w:t>
              </w:r>
              <w:r>
                <w:rPr>
                  <w:rFonts w:ascii="Arial" w:eastAsiaTheme="minorEastAsia" w:hAnsi="Arial" w:cs="Arial"/>
                  <w:lang w:eastAsia="zh-CN"/>
                </w:rPr>
                <w:t>. What is the intention of this question?</w:t>
              </w:r>
            </w:ins>
          </w:p>
        </w:tc>
      </w:tr>
      <w:tr w:rsidR="009D60B8" w14:paraId="7130D549" w14:textId="77777777">
        <w:trPr>
          <w:ins w:id="228" w:author="Sharma, Vivek" w:date="2021-03-23T10:39:00Z"/>
        </w:trPr>
        <w:tc>
          <w:tcPr>
            <w:tcW w:w="1508" w:type="dxa"/>
          </w:tcPr>
          <w:p w14:paraId="70640E57" w14:textId="3F94EAC7" w:rsidR="009D60B8" w:rsidRDefault="009D60B8" w:rsidP="009D60B8">
            <w:pPr>
              <w:pStyle w:val="BodyText"/>
              <w:spacing w:beforeLines="50" w:before="120" w:afterLines="50"/>
              <w:rPr>
                <w:ins w:id="229" w:author="Sharma, Vivek" w:date="2021-03-23T10:39:00Z"/>
                <w:rFonts w:ascii="Arial" w:eastAsiaTheme="minorEastAsia" w:hAnsi="Arial" w:cs="Arial"/>
                <w:lang w:eastAsia="zh-CN"/>
              </w:rPr>
            </w:pPr>
            <w:ins w:id="230" w:author="Sharma, Vivek" w:date="2021-03-23T10:39:00Z">
              <w:r>
                <w:rPr>
                  <w:rFonts w:ascii="Arial" w:eastAsiaTheme="minorEastAsia" w:hAnsi="Arial" w:cs="Arial"/>
                  <w:lang w:eastAsia="zh-CN"/>
                </w:rPr>
                <w:t>Sony</w:t>
              </w:r>
            </w:ins>
          </w:p>
        </w:tc>
        <w:tc>
          <w:tcPr>
            <w:tcW w:w="1266" w:type="dxa"/>
          </w:tcPr>
          <w:p w14:paraId="49870462" w14:textId="09B229F6" w:rsidR="009D60B8" w:rsidRDefault="009D60B8" w:rsidP="009D60B8">
            <w:pPr>
              <w:pStyle w:val="BodyText"/>
              <w:spacing w:beforeLines="50" w:before="120" w:afterLines="50"/>
              <w:rPr>
                <w:ins w:id="231" w:author="Sharma, Vivek" w:date="2021-03-23T10:39:00Z"/>
                <w:rFonts w:ascii="Arial" w:eastAsiaTheme="minorEastAsia" w:hAnsi="Arial" w:cs="Arial"/>
                <w:lang w:eastAsia="zh-CN"/>
              </w:rPr>
            </w:pPr>
            <w:ins w:id="232" w:author="Sharma, Vivek" w:date="2021-03-23T10:39:00Z">
              <w:r>
                <w:rPr>
                  <w:rFonts w:ascii="Arial" w:eastAsiaTheme="minorEastAsia" w:hAnsi="Arial" w:cs="Arial"/>
                  <w:lang w:eastAsia="zh-CN"/>
                </w:rPr>
                <w:t>Yes but</w:t>
              </w:r>
            </w:ins>
          </w:p>
        </w:tc>
        <w:tc>
          <w:tcPr>
            <w:tcW w:w="5522" w:type="dxa"/>
          </w:tcPr>
          <w:p w14:paraId="43466ED3" w14:textId="4A65CD41" w:rsidR="009D60B8" w:rsidRDefault="009D60B8" w:rsidP="009D60B8">
            <w:pPr>
              <w:pStyle w:val="BodyText"/>
              <w:spacing w:beforeLines="50" w:before="120" w:afterLines="50"/>
              <w:rPr>
                <w:ins w:id="233" w:author="Sharma, Vivek" w:date="2021-03-23T10:39:00Z"/>
                <w:rFonts w:ascii="Arial" w:eastAsiaTheme="minorEastAsia" w:hAnsi="Arial" w:cs="Arial"/>
                <w:lang w:eastAsia="zh-CN"/>
              </w:rPr>
            </w:pPr>
            <w:ins w:id="234" w:author="Sharma, Vivek" w:date="2021-03-23T10:39:00Z">
              <w:r>
                <w:rPr>
                  <w:rFonts w:ascii="Arial" w:eastAsiaTheme="minorEastAsia" w:hAnsi="Arial" w:cs="Arial"/>
                  <w:lang w:eastAsia="zh-CN"/>
                </w:rPr>
                <w:t xml:space="preserve">We think in Rel-16 CHO is </w:t>
              </w:r>
            </w:ins>
            <w:ins w:id="235" w:author="Sharma, Vivek" w:date="2021-03-23T10:42:00Z">
              <w:r>
                <w:rPr>
                  <w:rFonts w:ascii="Arial" w:eastAsiaTheme="minorEastAsia" w:hAnsi="Arial" w:cs="Arial"/>
                  <w:lang w:eastAsia="zh-CN"/>
                </w:rPr>
                <w:t xml:space="preserve">used </w:t>
              </w:r>
            </w:ins>
            <w:ins w:id="236" w:author="Sharma, Vivek" w:date="2021-03-23T10:39:00Z">
              <w:r>
                <w:rPr>
                  <w:rFonts w:ascii="Arial" w:eastAsiaTheme="minorEastAsia" w:hAnsi="Arial" w:cs="Arial"/>
                  <w:lang w:eastAsia="zh-CN"/>
                </w:rPr>
                <w:t>to avoid RLF</w:t>
              </w:r>
            </w:ins>
            <w:ins w:id="237" w:author="Sharma, Vivek" w:date="2021-03-23T10:42:00Z">
              <w:r>
                <w:rPr>
                  <w:rFonts w:ascii="Arial" w:eastAsiaTheme="minorEastAsia" w:hAnsi="Arial" w:cs="Arial"/>
                  <w:lang w:eastAsia="zh-CN"/>
                </w:rPr>
                <w:t xml:space="preserve"> and i</w:t>
              </w:r>
            </w:ins>
            <w:ins w:id="238" w:author="Sharma, Vivek" w:date="2021-03-23T10:39:00Z">
              <w:r>
                <w:rPr>
                  <w:rFonts w:ascii="Arial" w:eastAsiaTheme="minorEastAsia" w:hAnsi="Arial" w:cs="Arial"/>
                  <w:lang w:eastAsia="zh-CN"/>
                </w:rPr>
                <w:t xml:space="preserve">f </w:t>
              </w:r>
            </w:ins>
            <w:ins w:id="239" w:author="Sharma, Vivek" w:date="2021-03-23T10:41:00Z">
              <w:r>
                <w:rPr>
                  <w:rFonts w:ascii="Arial" w:eastAsiaTheme="minorEastAsia" w:hAnsi="Arial" w:cs="Arial"/>
                  <w:lang w:eastAsia="zh-CN"/>
                </w:rPr>
                <w:t xml:space="preserve">RLF occurs and </w:t>
              </w:r>
            </w:ins>
            <w:ins w:id="240" w:author="Sharma, Vivek" w:date="2021-03-23T10:39:00Z">
              <w:r>
                <w:rPr>
                  <w:rFonts w:ascii="Arial" w:eastAsiaTheme="minorEastAsia" w:hAnsi="Arial" w:cs="Arial"/>
                  <w:lang w:eastAsia="zh-CN"/>
                </w:rPr>
                <w:t>CHO is configured</w:t>
              </w:r>
            </w:ins>
            <w:ins w:id="241" w:author="Sharma, Vivek" w:date="2021-03-23T10:41:00Z">
              <w:r>
                <w:rPr>
                  <w:rFonts w:ascii="Arial" w:eastAsiaTheme="minorEastAsia" w:hAnsi="Arial" w:cs="Arial"/>
                  <w:lang w:eastAsia="zh-CN"/>
                </w:rPr>
                <w:t xml:space="preserve"> then </w:t>
              </w:r>
            </w:ins>
            <w:ins w:id="242" w:author="Sharma, Vivek" w:date="2021-03-23T10:39:00Z">
              <w:r>
                <w:rPr>
                  <w:rFonts w:ascii="Arial" w:eastAsiaTheme="minorEastAsia" w:hAnsi="Arial" w:cs="Arial"/>
                  <w:lang w:eastAsia="zh-CN"/>
                </w:rPr>
                <w:t>CHO would be executed.</w:t>
              </w:r>
            </w:ins>
            <w:ins w:id="243" w:author="Sharma, Vivek" w:date="2021-03-23T10:43:00Z">
              <w:r>
                <w:rPr>
                  <w:rFonts w:ascii="Arial" w:eastAsiaTheme="minorEastAsia" w:hAnsi="Arial" w:cs="Arial"/>
                  <w:lang w:eastAsia="zh-CN"/>
                </w:rPr>
                <w:t xml:space="preserve"> </w:t>
              </w:r>
            </w:ins>
            <w:ins w:id="244" w:author="Sharma, Vivek" w:date="2021-03-23T10:42:00Z">
              <w:r>
                <w:rPr>
                  <w:rFonts w:ascii="Arial" w:eastAsiaTheme="minorEastAsia" w:hAnsi="Arial" w:cs="Arial"/>
                  <w:lang w:eastAsia="zh-CN"/>
                </w:rPr>
                <w:t xml:space="preserve">So, </w:t>
              </w:r>
            </w:ins>
            <w:ins w:id="245" w:author="Sharma, Vivek" w:date="2021-03-23T10:43:00Z">
              <w:r>
                <w:rPr>
                  <w:rFonts w:ascii="Arial" w:eastAsiaTheme="minorEastAsia" w:hAnsi="Arial" w:cs="Arial"/>
                  <w:lang w:eastAsia="zh-CN"/>
                </w:rPr>
                <w:t xml:space="preserve">we are bit confused by the question here. </w:t>
              </w:r>
            </w:ins>
            <w:ins w:id="246" w:author="Sharma, Vivek" w:date="2021-03-23T10:39:00Z">
              <w:r>
                <w:rPr>
                  <w:rFonts w:ascii="Arial" w:eastAsiaTheme="minorEastAsia" w:hAnsi="Arial" w:cs="Arial"/>
                  <w:lang w:eastAsia="zh-CN"/>
                </w:rPr>
                <w:t xml:space="preserve"> </w:t>
              </w:r>
            </w:ins>
          </w:p>
          <w:p w14:paraId="5BC00947" w14:textId="1A182074" w:rsidR="009D60B8" w:rsidRDefault="009D60B8" w:rsidP="009D60B8">
            <w:pPr>
              <w:pStyle w:val="BodyText"/>
              <w:spacing w:beforeLines="50" w:before="120" w:afterLines="50"/>
              <w:rPr>
                <w:ins w:id="247" w:author="Sharma, Vivek" w:date="2021-03-23T10:39:00Z"/>
                <w:rFonts w:ascii="Arial" w:eastAsiaTheme="minorEastAsia" w:hAnsi="Arial" w:cs="Arial"/>
                <w:lang w:eastAsia="zh-CN"/>
              </w:rPr>
            </w:pPr>
            <w:ins w:id="248" w:author="Sharma, Vivek" w:date="2021-03-23T10:39:00Z">
              <w:r>
                <w:rPr>
                  <w:rFonts w:ascii="Arial" w:eastAsiaTheme="minorEastAsia" w:hAnsi="Arial" w:cs="Arial"/>
                  <w:lang w:eastAsia="zh-CN"/>
                </w:rPr>
                <w:t xml:space="preserve">Furthermore, we think </w:t>
              </w:r>
            </w:ins>
            <w:ins w:id="249" w:author="Sharma, Vivek" w:date="2021-03-23T10:43:00Z">
              <w:r>
                <w:rPr>
                  <w:rFonts w:ascii="Arial" w:eastAsiaTheme="minorEastAsia" w:hAnsi="Arial" w:cs="Arial"/>
                  <w:lang w:eastAsia="zh-CN"/>
                </w:rPr>
                <w:t xml:space="preserve">that </w:t>
              </w:r>
            </w:ins>
            <w:ins w:id="250" w:author="Sharma, Vivek" w:date="2021-03-23T10:39:00Z">
              <w:r>
                <w:rPr>
                  <w:rFonts w:ascii="Arial" w:eastAsiaTheme="minorEastAsia" w:hAnsi="Arial" w:cs="Arial"/>
                  <w:lang w:eastAsia="zh-CN"/>
                </w:rPr>
                <w:t xml:space="preserve">CHO is beneficial </w:t>
              </w:r>
            </w:ins>
            <w:ins w:id="251" w:author="Sharma, Vivek" w:date="2021-03-23T10:41:00Z">
              <w:r>
                <w:rPr>
                  <w:rFonts w:ascii="Arial" w:eastAsiaTheme="minorEastAsia" w:hAnsi="Arial" w:cs="Arial"/>
                  <w:lang w:eastAsia="zh-CN"/>
                </w:rPr>
                <w:t>for</w:t>
              </w:r>
            </w:ins>
            <w:ins w:id="252" w:author="Sharma, Vivek" w:date="2021-03-23T10:39:00Z">
              <w:r>
                <w:rPr>
                  <w:rFonts w:ascii="Arial" w:eastAsiaTheme="minorEastAsia" w:hAnsi="Arial" w:cs="Arial"/>
                  <w:lang w:eastAsia="zh-CN"/>
                </w:rPr>
                <w:t xml:space="preserve"> load balancing and topology robustness.</w:t>
              </w:r>
            </w:ins>
          </w:p>
        </w:tc>
      </w:tr>
      <w:tr w:rsidR="00DA4D9F" w14:paraId="02867A08" w14:textId="77777777">
        <w:trPr>
          <w:ins w:id="253" w:author="Nokia" w:date="2021-03-23T16:20:00Z"/>
        </w:trPr>
        <w:tc>
          <w:tcPr>
            <w:tcW w:w="1508" w:type="dxa"/>
          </w:tcPr>
          <w:p w14:paraId="25CEA39B" w14:textId="4CE903E7" w:rsidR="00DA4D9F" w:rsidRDefault="00DA4D9F" w:rsidP="009D60B8">
            <w:pPr>
              <w:pStyle w:val="BodyText"/>
              <w:spacing w:beforeLines="50" w:before="120" w:afterLines="50"/>
              <w:rPr>
                <w:ins w:id="254" w:author="Nokia" w:date="2021-03-23T16:20:00Z"/>
                <w:rFonts w:ascii="Arial" w:eastAsiaTheme="minorEastAsia" w:hAnsi="Arial" w:cs="Arial"/>
                <w:lang w:eastAsia="zh-CN"/>
              </w:rPr>
            </w:pPr>
            <w:ins w:id="255" w:author="Nokia" w:date="2021-03-23T16:20:00Z">
              <w:r>
                <w:rPr>
                  <w:rFonts w:ascii="Arial" w:eastAsiaTheme="minorEastAsia" w:hAnsi="Arial" w:cs="Arial"/>
                  <w:lang w:eastAsia="zh-CN"/>
                </w:rPr>
                <w:t>Nokia, Nokia Shanghai Bell</w:t>
              </w:r>
            </w:ins>
          </w:p>
        </w:tc>
        <w:tc>
          <w:tcPr>
            <w:tcW w:w="1266" w:type="dxa"/>
          </w:tcPr>
          <w:p w14:paraId="036737BF" w14:textId="77777777" w:rsidR="00DA4D9F" w:rsidRDefault="00DA4D9F" w:rsidP="009D60B8">
            <w:pPr>
              <w:pStyle w:val="BodyText"/>
              <w:spacing w:beforeLines="50" w:before="120" w:afterLines="50"/>
              <w:rPr>
                <w:ins w:id="256" w:author="Nokia" w:date="2021-03-23T16:20:00Z"/>
                <w:rFonts w:ascii="Arial" w:eastAsiaTheme="minorEastAsia" w:hAnsi="Arial" w:cs="Arial"/>
                <w:lang w:eastAsia="zh-CN"/>
              </w:rPr>
            </w:pPr>
          </w:p>
        </w:tc>
        <w:tc>
          <w:tcPr>
            <w:tcW w:w="5522" w:type="dxa"/>
          </w:tcPr>
          <w:p w14:paraId="29D243F9" w14:textId="134BEAC6" w:rsidR="00DA4D9F" w:rsidRDefault="004C099E" w:rsidP="009D60B8">
            <w:pPr>
              <w:pStyle w:val="BodyText"/>
              <w:spacing w:beforeLines="50" w:before="120" w:afterLines="50"/>
              <w:rPr>
                <w:ins w:id="257" w:author="Nokia" w:date="2021-03-23T16:20:00Z"/>
                <w:rFonts w:ascii="Arial" w:eastAsiaTheme="minorEastAsia" w:hAnsi="Arial" w:cs="Arial"/>
                <w:lang w:eastAsia="zh-CN"/>
              </w:rPr>
            </w:pPr>
            <w:ins w:id="258" w:author="Nokia" w:date="2021-03-23T16:37:00Z">
              <w:r w:rsidRPr="19837D97">
                <w:rPr>
                  <w:rFonts w:ascii="Arial" w:eastAsiaTheme="minorEastAsia" w:hAnsi="Arial" w:cs="Arial"/>
                  <w:lang w:eastAsia="zh-CN"/>
                </w:rPr>
                <w:t>Usage of CHO based on Rel.16 is possible for IAB. It can be used during the topology adaptation (TA) and/or RLF recovery. In general, we do not have to exclude any specific use cases.</w:t>
              </w:r>
            </w:ins>
          </w:p>
        </w:tc>
      </w:tr>
      <w:tr w:rsidR="005A3FA6" w14:paraId="12ACC40F" w14:textId="77777777">
        <w:trPr>
          <w:ins w:id="259" w:author="Samsung (June Hwang)" w:date="2021-03-30T21:03:00Z"/>
        </w:trPr>
        <w:tc>
          <w:tcPr>
            <w:tcW w:w="1508" w:type="dxa"/>
          </w:tcPr>
          <w:p w14:paraId="13264306" w14:textId="57E70AD5" w:rsidR="005A3FA6" w:rsidRPr="005A3FA6" w:rsidRDefault="005A3FA6" w:rsidP="009D60B8">
            <w:pPr>
              <w:pStyle w:val="BodyText"/>
              <w:spacing w:beforeLines="50" w:before="120" w:afterLines="50"/>
              <w:rPr>
                <w:ins w:id="260" w:author="Samsung (June Hwang)" w:date="2021-03-30T21:03:00Z"/>
                <w:rFonts w:ascii="Arial" w:eastAsia="Malgun Gothic" w:hAnsi="Arial" w:cs="Arial"/>
                <w:lang w:eastAsia="ko-KR"/>
                <w:rPrChange w:id="261" w:author="Samsung (June Hwang)" w:date="2021-03-30T21:03:00Z">
                  <w:rPr>
                    <w:ins w:id="262" w:author="Samsung (June Hwang)" w:date="2021-03-30T21:03:00Z"/>
                    <w:rFonts w:ascii="Arial" w:eastAsiaTheme="minorEastAsia" w:hAnsi="Arial" w:cs="Arial"/>
                    <w:lang w:eastAsia="zh-CN"/>
                  </w:rPr>
                </w:rPrChange>
              </w:rPr>
            </w:pPr>
            <w:ins w:id="263" w:author="Samsung (June Hwang)" w:date="2021-03-30T21:03:00Z">
              <w:r>
                <w:rPr>
                  <w:rFonts w:ascii="Arial" w:eastAsia="Malgun Gothic" w:hAnsi="Arial" w:cs="Arial"/>
                  <w:lang w:eastAsia="ko-KR"/>
                </w:rPr>
                <w:t>S</w:t>
              </w:r>
              <w:r>
                <w:rPr>
                  <w:rFonts w:ascii="Arial" w:eastAsia="Malgun Gothic" w:hAnsi="Arial" w:cs="Arial" w:hint="eastAsia"/>
                  <w:lang w:eastAsia="ko-KR"/>
                </w:rPr>
                <w:t xml:space="preserve">amsung </w:t>
              </w:r>
            </w:ins>
          </w:p>
        </w:tc>
        <w:tc>
          <w:tcPr>
            <w:tcW w:w="1266" w:type="dxa"/>
          </w:tcPr>
          <w:p w14:paraId="3DE605B6" w14:textId="744D3B77" w:rsidR="005A3FA6" w:rsidRPr="005A3FA6" w:rsidRDefault="005A3FA6" w:rsidP="009D60B8">
            <w:pPr>
              <w:pStyle w:val="BodyText"/>
              <w:spacing w:beforeLines="50" w:before="120" w:afterLines="50"/>
              <w:rPr>
                <w:ins w:id="264" w:author="Samsung (June Hwang)" w:date="2021-03-30T21:03:00Z"/>
                <w:rFonts w:ascii="Arial" w:eastAsia="Malgun Gothic" w:hAnsi="Arial" w:cs="Arial"/>
                <w:lang w:eastAsia="ko-KR"/>
                <w:rPrChange w:id="265" w:author="Samsung (June Hwang)" w:date="2021-03-30T21:03:00Z">
                  <w:rPr>
                    <w:ins w:id="266" w:author="Samsung (June Hwang)" w:date="2021-03-30T21:03:00Z"/>
                    <w:rFonts w:ascii="Arial" w:eastAsiaTheme="minorEastAsia" w:hAnsi="Arial" w:cs="Arial"/>
                    <w:lang w:eastAsia="zh-CN"/>
                  </w:rPr>
                </w:rPrChange>
              </w:rPr>
            </w:pPr>
            <w:ins w:id="267" w:author="Samsung (June Hwang)" w:date="2021-03-30T21:03:00Z">
              <w:r>
                <w:rPr>
                  <w:rFonts w:ascii="Arial" w:eastAsia="Malgun Gothic" w:hAnsi="Arial" w:cs="Arial" w:hint="eastAsia"/>
                  <w:lang w:eastAsia="ko-KR"/>
                </w:rPr>
                <w:t>Yes</w:t>
              </w:r>
            </w:ins>
          </w:p>
        </w:tc>
        <w:tc>
          <w:tcPr>
            <w:tcW w:w="5522" w:type="dxa"/>
          </w:tcPr>
          <w:p w14:paraId="3C75EA5D" w14:textId="77777777" w:rsidR="005A3FA6" w:rsidRPr="19837D97" w:rsidRDefault="005A3FA6" w:rsidP="009D60B8">
            <w:pPr>
              <w:pStyle w:val="BodyText"/>
              <w:spacing w:beforeLines="50" w:before="120" w:afterLines="50"/>
              <w:rPr>
                <w:ins w:id="268" w:author="Samsung (June Hwang)" w:date="2021-03-30T21:03:00Z"/>
                <w:rFonts w:ascii="Arial" w:eastAsiaTheme="minorEastAsia" w:hAnsi="Arial" w:cs="Arial"/>
                <w:lang w:eastAsia="zh-CN"/>
              </w:rPr>
            </w:pPr>
          </w:p>
        </w:tc>
      </w:tr>
      <w:tr w:rsidR="003E5D1C" w14:paraId="6ADCE7D6" w14:textId="77777777">
        <w:trPr>
          <w:ins w:id="269" w:author="Oumer Teyeb" w:date="2021-03-31T09:44:00Z"/>
        </w:trPr>
        <w:tc>
          <w:tcPr>
            <w:tcW w:w="1508" w:type="dxa"/>
          </w:tcPr>
          <w:p w14:paraId="45DDA852" w14:textId="4110BA7F" w:rsidR="003E5D1C" w:rsidRDefault="003E5D1C" w:rsidP="009D60B8">
            <w:pPr>
              <w:pStyle w:val="BodyText"/>
              <w:spacing w:beforeLines="50" w:before="120" w:afterLines="50"/>
              <w:rPr>
                <w:ins w:id="270" w:author="Oumer Teyeb" w:date="2021-03-31T09:44:00Z"/>
                <w:rFonts w:ascii="Arial" w:eastAsia="Malgun Gothic" w:hAnsi="Arial" w:cs="Arial"/>
                <w:lang w:eastAsia="ko-KR"/>
              </w:rPr>
            </w:pPr>
            <w:ins w:id="271" w:author="Oumer Teyeb" w:date="2021-03-31T09:44:00Z">
              <w:r>
                <w:rPr>
                  <w:rFonts w:ascii="Arial" w:eastAsia="Malgun Gothic" w:hAnsi="Arial" w:cs="Arial"/>
                  <w:lang w:eastAsia="ko-KR"/>
                </w:rPr>
                <w:t>Interdigital</w:t>
              </w:r>
            </w:ins>
          </w:p>
        </w:tc>
        <w:tc>
          <w:tcPr>
            <w:tcW w:w="1266" w:type="dxa"/>
          </w:tcPr>
          <w:p w14:paraId="638F1D8A" w14:textId="7B54444C" w:rsidR="003E5D1C" w:rsidRDefault="003E5D1C" w:rsidP="009D60B8">
            <w:pPr>
              <w:pStyle w:val="BodyText"/>
              <w:spacing w:beforeLines="50" w:before="120" w:afterLines="50"/>
              <w:rPr>
                <w:ins w:id="272" w:author="Oumer Teyeb" w:date="2021-03-31T09:44:00Z"/>
                <w:rFonts w:ascii="Arial" w:eastAsia="Malgun Gothic" w:hAnsi="Arial" w:cs="Arial" w:hint="eastAsia"/>
                <w:lang w:eastAsia="ko-KR"/>
              </w:rPr>
            </w:pPr>
            <w:ins w:id="273" w:author="Oumer Teyeb" w:date="2021-03-31T09:44:00Z">
              <w:r>
                <w:rPr>
                  <w:rFonts w:ascii="Arial" w:eastAsia="Malgun Gothic" w:hAnsi="Arial" w:cs="Arial"/>
                  <w:lang w:eastAsia="ko-KR"/>
                </w:rPr>
                <w:t>Yes</w:t>
              </w:r>
            </w:ins>
          </w:p>
        </w:tc>
        <w:tc>
          <w:tcPr>
            <w:tcW w:w="5522" w:type="dxa"/>
          </w:tcPr>
          <w:p w14:paraId="046D297A" w14:textId="77777777" w:rsidR="003E5D1C" w:rsidRPr="19837D97" w:rsidRDefault="003E5D1C" w:rsidP="009D60B8">
            <w:pPr>
              <w:pStyle w:val="BodyText"/>
              <w:spacing w:beforeLines="50" w:before="120" w:afterLines="50"/>
              <w:rPr>
                <w:ins w:id="274" w:author="Oumer Teyeb" w:date="2021-03-31T09:44:00Z"/>
                <w:rFonts w:ascii="Arial" w:eastAsiaTheme="minorEastAsia" w:hAnsi="Arial" w:cs="Arial"/>
                <w:lang w:eastAsia="zh-CN"/>
              </w:rPr>
            </w:pPr>
          </w:p>
        </w:tc>
      </w:tr>
    </w:tbl>
    <w:p w14:paraId="14332EF9" w14:textId="77777777" w:rsidR="000E0A09" w:rsidRDefault="000E0A09" w:rsidP="00562B47">
      <w:pPr>
        <w:pStyle w:val="BodyText"/>
        <w:spacing w:beforeLines="50" w:before="120" w:afterLines="50"/>
        <w:rPr>
          <w:rFonts w:ascii="Arial" w:eastAsiaTheme="minorEastAsia" w:hAnsi="Arial" w:cs="Arial"/>
          <w:b/>
          <w:highlight w:val="yellow"/>
          <w:lang w:eastAsia="zh-CN"/>
        </w:rPr>
      </w:pPr>
    </w:p>
    <w:p w14:paraId="5FE3EBCF" w14:textId="2DAA40A5" w:rsidR="007F4A32" w:rsidRDefault="007F4A32">
      <w:pPr>
        <w:pStyle w:val="BodyText"/>
        <w:spacing w:beforeLines="50" w:before="120" w:afterLines="50"/>
        <w:rPr>
          <w:rFonts w:ascii="Arial" w:eastAsiaTheme="minorEastAsia" w:hAnsi="Arial" w:cs="Arial"/>
          <w:highlight w:val="yellow"/>
          <w:lang w:eastAsia="zh-CN"/>
        </w:rPr>
      </w:pPr>
      <w:r>
        <w:rPr>
          <w:rFonts w:ascii="Arial" w:eastAsiaTheme="minorEastAsia" w:hAnsi="Arial" w:cs="Arial" w:hint="eastAsia"/>
          <w:b/>
          <w:highlight w:val="yellow"/>
          <w:lang w:eastAsia="zh-CN"/>
        </w:rPr>
        <w:t>Summary</w:t>
      </w:r>
      <w:r w:rsidR="000A57DF" w:rsidRPr="00CC5C48">
        <w:rPr>
          <w:rFonts w:ascii="Arial" w:eastAsiaTheme="minorEastAsia" w:hAnsi="Arial" w:cs="Arial"/>
          <w:highlight w:val="yellow"/>
          <w:lang w:eastAsia="zh-CN"/>
        </w:rPr>
        <w:t>:</w:t>
      </w:r>
    </w:p>
    <w:p w14:paraId="1B701FDE" w14:textId="777EC444" w:rsidR="008C4A7C" w:rsidRPr="00CC5C48" w:rsidRDefault="000A57DF">
      <w:pPr>
        <w:pStyle w:val="BodyText"/>
        <w:spacing w:beforeLines="50" w:before="120" w:afterLines="50"/>
        <w:rPr>
          <w:rFonts w:ascii="Arial" w:eastAsiaTheme="minorEastAsia" w:hAnsi="Arial" w:cs="Arial"/>
          <w:highlight w:val="yellow"/>
          <w:lang w:eastAsia="zh-CN"/>
        </w:rPr>
      </w:pPr>
      <w:r w:rsidRPr="00CC5C48">
        <w:rPr>
          <w:rFonts w:ascii="Arial" w:eastAsiaTheme="minorEastAsia" w:hAnsi="Arial" w:cs="Arial"/>
          <w:highlight w:val="yellow"/>
          <w:lang w:eastAsia="zh-CN"/>
        </w:rPr>
        <w:t xml:space="preserve"> </w:t>
      </w:r>
      <w:r w:rsidR="008B1CC5" w:rsidRPr="00CC5C48">
        <w:rPr>
          <w:rFonts w:ascii="Arial" w:eastAsiaTheme="minorEastAsia" w:hAnsi="Arial" w:cs="Arial" w:hint="eastAsia"/>
          <w:highlight w:val="yellow"/>
          <w:lang w:eastAsia="zh-CN"/>
        </w:rPr>
        <w:t>All companies</w:t>
      </w:r>
      <w:r w:rsidR="008B1CC5">
        <w:rPr>
          <w:rFonts w:ascii="Arial" w:eastAsiaTheme="minorEastAsia" w:hAnsi="Arial" w:cs="Arial" w:hint="eastAsia"/>
          <w:highlight w:val="yellow"/>
          <w:lang w:eastAsia="zh-CN"/>
        </w:rPr>
        <w:t xml:space="preserve"> </w:t>
      </w:r>
      <w:r w:rsidR="008B1CC5" w:rsidRPr="00CC5C48">
        <w:rPr>
          <w:rFonts w:ascii="Arial" w:eastAsiaTheme="minorEastAsia" w:hAnsi="Arial" w:cs="Arial" w:hint="eastAsia"/>
          <w:highlight w:val="yellow"/>
          <w:lang w:eastAsia="zh-CN"/>
        </w:rPr>
        <w:t>(1</w:t>
      </w:r>
      <w:r w:rsidR="007F4A32">
        <w:rPr>
          <w:rFonts w:ascii="Arial" w:eastAsiaTheme="minorEastAsia" w:hAnsi="Arial" w:cs="Arial" w:hint="eastAsia"/>
          <w:highlight w:val="yellow"/>
          <w:lang w:eastAsia="zh-CN"/>
        </w:rPr>
        <w:t>7</w:t>
      </w:r>
      <w:r w:rsidR="008B1CC5" w:rsidRPr="00CC5C48">
        <w:rPr>
          <w:rFonts w:ascii="Arial" w:eastAsiaTheme="minorEastAsia" w:hAnsi="Arial" w:cs="Arial" w:hint="eastAsia"/>
          <w:highlight w:val="yellow"/>
          <w:lang w:eastAsia="zh-CN"/>
        </w:rPr>
        <w:t xml:space="preserve">/18) </w:t>
      </w:r>
      <w:r w:rsidR="00562B47" w:rsidRPr="00CC5C48">
        <w:rPr>
          <w:rFonts w:ascii="Arial" w:eastAsiaTheme="minorEastAsia" w:hAnsi="Arial" w:cs="Arial" w:hint="eastAsia"/>
          <w:highlight w:val="yellow"/>
          <w:lang w:eastAsia="zh-CN"/>
        </w:rPr>
        <w:t>agree</w:t>
      </w:r>
      <w:r w:rsidR="008823C8" w:rsidRPr="00CC5C48">
        <w:rPr>
          <w:rFonts w:ascii="Arial" w:eastAsiaTheme="minorEastAsia" w:hAnsi="Arial" w:cs="Arial" w:hint="eastAsia"/>
          <w:highlight w:val="yellow"/>
          <w:lang w:eastAsia="zh-CN"/>
        </w:rPr>
        <w:t xml:space="preserve"> to </w:t>
      </w:r>
      <w:r w:rsidR="008823C8" w:rsidRPr="00CC5C48">
        <w:rPr>
          <w:rFonts w:ascii="Arial" w:eastAsiaTheme="minorEastAsia" w:hAnsi="Arial" w:cs="Arial"/>
          <w:highlight w:val="yellow"/>
          <w:lang w:eastAsia="zh-CN"/>
        </w:rPr>
        <w:t>re-use the Rel_16 CHO use cases for IAB</w:t>
      </w:r>
      <w:r w:rsidR="008823C8" w:rsidRPr="00CC5C48">
        <w:rPr>
          <w:rFonts w:ascii="Arial" w:eastAsiaTheme="minorEastAsia" w:hAnsi="Arial" w:cs="Arial" w:hint="eastAsia"/>
          <w:highlight w:val="yellow"/>
          <w:lang w:eastAsia="zh-CN"/>
        </w:rPr>
        <w:t>.</w:t>
      </w:r>
      <w:r w:rsidR="00757602">
        <w:rPr>
          <w:rFonts w:ascii="Arial" w:eastAsiaTheme="minorEastAsia" w:hAnsi="Arial" w:cs="Arial" w:hint="eastAsia"/>
          <w:highlight w:val="yellow"/>
          <w:lang w:eastAsia="zh-CN"/>
        </w:rPr>
        <w:t xml:space="preserve"> </w:t>
      </w:r>
      <w:r w:rsidRPr="00CC5C48">
        <w:rPr>
          <w:rFonts w:ascii="Arial" w:eastAsiaTheme="minorEastAsia" w:hAnsi="Arial" w:cs="Arial"/>
          <w:highlight w:val="yellow"/>
          <w:lang w:eastAsia="zh-CN"/>
        </w:rPr>
        <w:t xml:space="preserve">Three companies propose other </w:t>
      </w:r>
      <w:r w:rsidRPr="00CC5C48">
        <w:rPr>
          <w:rFonts w:ascii="Arial" w:eastAsiaTheme="minorEastAsia" w:hAnsi="Arial" w:cs="Arial" w:hint="eastAsia"/>
          <w:highlight w:val="yellow"/>
          <w:lang w:eastAsia="zh-CN"/>
        </w:rPr>
        <w:t xml:space="preserve">use </w:t>
      </w:r>
      <w:r w:rsidRPr="00CC5C48">
        <w:rPr>
          <w:rFonts w:ascii="Arial" w:eastAsiaTheme="minorEastAsia" w:hAnsi="Arial" w:cs="Arial"/>
          <w:highlight w:val="yellow"/>
          <w:lang w:eastAsia="zh-CN"/>
        </w:rPr>
        <w:t xml:space="preserve">cases: </w:t>
      </w:r>
      <w:r w:rsidR="008823C8" w:rsidRPr="00CC5C48">
        <w:rPr>
          <w:rFonts w:ascii="Arial" w:eastAsiaTheme="minorEastAsia" w:hAnsi="Arial" w:cs="Arial"/>
          <w:highlight w:val="yellow"/>
          <w:lang w:eastAsia="zh-CN"/>
        </w:rPr>
        <w:t>load balancing</w:t>
      </w:r>
      <w:r w:rsidRPr="00CC5C48">
        <w:rPr>
          <w:rFonts w:ascii="Arial" w:eastAsiaTheme="minorEastAsia" w:hAnsi="Arial" w:cs="Arial"/>
          <w:highlight w:val="yellow"/>
          <w:lang w:eastAsia="zh-CN"/>
        </w:rPr>
        <w:t>, congestion handling</w:t>
      </w:r>
      <w:r w:rsidR="00B4143B">
        <w:rPr>
          <w:rFonts w:ascii="Arial" w:eastAsiaTheme="minorEastAsia" w:hAnsi="Arial" w:cs="Arial" w:hint="eastAsia"/>
          <w:highlight w:val="yellow"/>
          <w:lang w:eastAsia="zh-CN"/>
        </w:rPr>
        <w:t xml:space="preserve">, </w:t>
      </w:r>
      <w:r w:rsidR="008823C8" w:rsidRPr="00CC5C48">
        <w:rPr>
          <w:rFonts w:ascii="Arial" w:eastAsiaTheme="minorEastAsia" w:hAnsi="Arial" w:cs="Arial"/>
          <w:highlight w:val="yellow"/>
          <w:lang w:eastAsia="zh-CN"/>
        </w:rPr>
        <w:t>topology robustness</w:t>
      </w:r>
      <w:r w:rsidRPr="00CC5C48">
        <w:rPr>
          <w:rFonts w:ascii="Arial" w:eastAsiaTheme="minorEastAsia" w:hAnsi="Arial" w:cs="Arial" w:hint="eastAsia"/>
          <w:highlight w:val="yellow"/>
          <w:lang w:eastAsia="zh-CN"/>
        </w:rPr>
        <w:t xml:space="preserve"> </w:t>
      </w:r>
      <w:r w:rsidR="00B4143B">
        <w:rPr>
          <w:rFonts w:ascii="Arial" w:eastAsiaTheme="minorEastAsia" w:hAnsi="Arial" w:cs="Arial" w:hint="eastAsia"/>
          <w:highlight w:val="yellow"/>
          <w:lang w:eastAsia="zh-CN"/>
        </w:rPr>
        <w:t xml:space="preserve">and </w:t>
      </w:r>
      <w:r w:rsidRPr="00CC5C48">
        <w:rPr>
          <w:rFonts w:ascii="Arial" w:eastAsiaTheme="minorEastAsia" w:hAnsi="Arial" w:cs="Arial"/>
          <w:highlight w:val="yellow"/>
          <w:lang w:eastAsia="zh-CN"/>
        </w:rPr>
        <w:t>topology adaptation</w:t>
      </w:r>
      <w:r w:rsidR="008823C8" w:rsidRPr="00CC5C48">
        <w:rPr>
          <w:rFonts w:ascii="Arial" w:eastAsiaTheme="minorEastAsia" w:hAnsi="Arial" w:cs="Arial" w:hint="eastAsia"/>
          <w:highlight w:val="yellow"/>
          <w:lang w:eastAsia="zh-CN"/>
        </w:rPr>
        <w:t>.</w:t>
      </w:r>
      <w:r w:rsidRPr="00CC5C48">
        <w:rPr>
          <w:rFonts w:ascii="Arial" w:eastAsiaTheme="minorEastAsia" w:hAnsi="Arial" w:cs="Arial" w:hint="eastAsia"/>
          <w:highlight w:val="yellow"/>
          <w:lang w:eastAsia="zh-CN"/>
        </w:rPr>
        <w:t xml:space="preserve"> We think other use cases can be discussed based on further inputs.</w:t>
      </w:r>
    </w:p>
    <w:p w14:paraId="730C4427" w14:textId="0A0BDD9E" w:rsidR="00EA1786" w:rsidRPr="00CC5C48" w:rsidRDefault="001C3279">
      <w:pPr>
        <w:pStyle w:val="BodyText"/>
        <w:spacing w:beforeLines="50" w:before="120" w:afterLines="50"/>
        <w:rPr>
          <w:rFonts w:ascii="Arial" w:eastAsiaTheme="minorEastAsia" w:hAnsi="Arial" w:cs="Arial"/>
          <w:b/>
          <w:lang w:eastAsia="zh-CN"/>
        </w:rPr>
      </w:pPr>
      <w:r w:rsidRPr="00CC5C48">
        <w:rPr>
          <w:rFonts w:ascii="Arial" w:eastAsiaTheme="minorEastAsia" w:hAnsi="Arial" w:cs="Arial"/>
          <w:b/>
          <w:highlight w:val="yellow"/>
          <w:lang w:eastAsia="zh-CN"/>
        </w:rPr>
        <w:t>Proposal</w:t>
      </w:r>
      <w:r w:rsidR="00084ED3" w:rsidRPr="00CC5C48">
        <w:rPr>
          <w:rFonts w:ascii="Arial" w:eastAsiaTheme="minorEastAsia" w:hAnsi="Arial" w:cs="Arial"/>
          <w:b/>
          <w:highlight w:val="yellow"/>
          <w:lang w:eastAsia="zh-CN"/>
        </w:rPr>
        <w:t xml:space="preserve"> 1</w:t>
      </w:r>
      <w:r w:rsidRPr="00CC5C48">
        <w:rPr>
          <w:rFonts w:ascii="Arial" w:eastAsiaTheme="minorEastAsia" w:hAnsi="Arial" w:cs="Arial"/>
          <w:b/>
          <w:highlight w:val="yellow"/>
          <w:lang w:eastAsia="zh-CN"/>
        </w:rPr>
        <w:t xml:space="preserve">: </w:t>
      </w:r>
      <w:r w:rsidR="00562B47" w:rsidRPr="00CC5C48">
        <w:rPr>
          <w:rFonts w:ascii="Arial" w:eastAsiaTheme="minorEastAsia" w:hAnsi="Arial" w:cs="Arial"/>
          <w:b/>
          <w:highlight w:val="yellow"/>
          <w:lang w:eastAsia="zh-CN"/>
        </w:rPr>
        <w:t xml:space="preserve">The use cases for IAB-MT CHO should </w:t>
      </w:r>
      <w:r w:rsidR="00AB45CB">
        <w:rPr>
          <w:rFonts w:ascii="Arial" w:eastAsiaTheme="minorEastAsia" w:hAnsi="Arial" w:cs="Arial" w:hint="eastAsia"/>
          <w:b/>
          <w:highlight w:val="yellow"/>
          <w:lang w:eastAsia="zh-CN"/>
        </w:rPr>
        <w:t>include</w:t>
      </w:r>
      <w:r w:rsidR="00AB45CB" w:rsidRPr="00CC5C48">
        <w:rPr>
          <w:rFonts w:ascii="Arial" w:eastAsiaTheme="minorEastAsia" w:hAnsi="Arial" w:cs="Arial" w:hint="eastAsia"/>
          <w:b/>
          <w:highlight w:val="yellow"/>
          <w:lang w:eastAsia="zh-CN"/>
        </w:rPr>
        <w:t xml:space="preserve"> </w:t>
      </w:r>
      <w:r w:rsidR="00562B47" w:rsidRPr="00CC5C48">
        <w:rPr>
          <w:rFonts w:ascii="Arial" w:eastAsiaTheme="minorEastAsia" w:hAnsi="Arial" w:cs="Arial" w:hint="eastAsia"/>
          <w:b/>
          <w:highlight w:val="yellow"/>
          <w:lang w:eastAsia="zh-CN"/>
        </w:rPr>
        <w:t>migration</w:t>
      </w:r>
      <w:r w:rsidR="00562B47" w:rsidRPr="00CC5C48">
        <w:rPr>
          <w:rFonts w:ascii="Arial" w:eastAsiaTheme="minorEastAsia" w:hAnsi="Arial" w:cs="Arial"/>
          <w:b/>
          <w:highlight w:val="yellow"/>
          <w:lang w:eastAsia="zh-CN"/>
        </w:rPr>
        <w:t xml:space="preserve"> and RLF </w:t>
      </w:r>
      <w:r w:rsidR="00562B47" w:rsidRPr="00757602">
        <w:rPr>
          <w:rFonts w:ascii="Arial" w:eastAsiaTheme="minorEastAsia" w:hAnsi="Arial" w:cs="Arial"/>
          <w:b/>
          <w:highlight w:val="yellow"/>
          <w:lang w:eastAsia="zh-CN"/>
        </w:rPr>
        <w:t>recovery</w:t>
      </w:r>
      <w:r w:rsidR="00757602" w:rsidRPr="00757602">
        <w:rPr>
          <w:rFonts w:ascii="Arial" w:eastAsiaTheme="minorEastAsia" w:hAnsi="Arial" w:cs="Arial" w:hint="eastAsia"/>
          <w:b/>
          <w:highlight w:val="yellow"/>
          <w:lang w:eastAsia="zh-CN"/>
        </w:rPr>
        <w:t>.</w:t>
      </w:r>
    </w:p>
    <w:p w14:paraId="730C4428" w14:textId="77777777" w:rsidR="00EA1786" w:rsidRDefault="00CE65A7">
      <w:pPr>
        <w:pStyle w:val="BodyText"/>
        <w:spacing w:beforeLines="50" w:before="120" w:afterLines="50"/>
        <w:rPr>
          <w:rFonts w:ascii="Arial" w:eastAsiaTheme="minorEastAsia" w:hAnsi="Arial" w:cs="Arial"/>
          <w:lang w:eastAsia="zh-CN"/>
        </w:rPr>
      </w:pPr>
      <w:r>
        <w:rPr>
          <w:rFonts w:ascii="Arial" w:eastAsiaTheme="minorEastAsia" w:hAnsi="Arial" w:cs="Arial"/>
          <w:lang w:eastAsia="zh-CN"/>
        </w:rPr>
        <w:t xml:space="preserve">In last meeting, </w:t>
      </w:r>
      <w:r>
        <w:rPr>
          <w:rFonts w:ascii="Arial" w:hAnsi="Arial" w:cs="Arial"/>
        </w:rPr>
        <w:t xml:space="preserve">RAN2 </w:t>
      </w:r>
      <w:r>
        <w:rPr>
          <w:rFonts w:ascii="Arial" w:eastAsiaTheme="minorEastAsia" w:hAnsi="Arial" w:cs="Arial"/>
          <w:lang w:eastAsia="zh-CN"/>
        </w:rPr>
        <w:t xml:space="preserve">agreed </w:t>
      </w:r>
      <w:r>
        <w:rPr>
          <w:rFonts w:ascii="Arial" w:hAnsi="Arial" w:cs="Arial"/>
        </w:rPr>
        <w:t>to discuss CHO and start with intra-donor CHO until RAN3 has made progress on inter-donor IAB-node migration.</w:t>
      </w:r>
      <w:r>
        <w:rPr>
          <w:rFonts w:ascii="Arial" w:eastAsiaTheme="minorEastAsia" w:hAnsi="Arial" w:cs="Arial"/>
          <w:lang w:eastAsia="zh-CN"/>
        </w:rPr>
        <w:t xml:space="preserve"> Since inter-donor CHO has been postponed, we don’t discuss it in this email discussion. </w:t>
      </w:r>
      <w:r>
        <w:rPr>
          <w:rFonts w:ascii="Arial" w:eastAsiaTheme="minorEastAsia" w:hAnsi="Arial" w:cs="Arial" w:hint="eastAsia"/>
          <w:lang w:eastAsia="zh-CN"/>
        </w:rPr>
        <w:t>F</w:t>
      </w:r>
      <w:r>
        <w:rPr>
          <w:rFonts w:ascii="Arial" w:eastAsiaTheme="minorEastAsia" w:hAnsi="Arial" w:cs="Arial"/>
          <w:lang w:eastAsia="zh-CN"/>
        </w:rPr>
        <w:t>or intra-donor CHO, we find two potential cases: 1) int</w:t>
      </w:r>
      <w:r>
        <w:rPr>
          <w:rFonts w:ascii="Arial" w:hAnsi="Arial" w:cs="Arial"/>
        </w:rPr>
        <w:t>ra-CU</w:t>
      </w:r>
      <w:r>
        <w:rPr>
          <w:rFonts w:ascii="Arial" w:eastAsiaTheme="minorEastAsia" w:hAnsi="Arial" w:cs="Arial"/>
          <w:lang w:eastAsia="zh-CN"/>
        </w:rPr>
        <w:t xml:space="preserve"> and </w:t>
      </w:r>
      <w:r>
        <w:rPr>
          <w:rFonts w:ascii="Arial" w:hAnsi="Arial" w:cs="Arial"/>
        </w:rPr>
        <w:t>int</w:t>
      </w:r>
      <w:r>
        <w:rPr>
          <w:rFonts w:ascii="Arial" w:eastAsiaTheme="minorEastAsia" w:hAnsi="Arial" w:cs="Arial"/>
          <w:lang w:eastAsia="zh-CN"/>
        </w:rPr>
        <w:t>ra</w:t>
      </w:r>
      <w:r>
        <w:rPr>
          <w:rFonts w:ascii="Arial" w:hAnsi="Arial" w:cs="Arial"/>
        </w:rPr>
        <w:t>-donor-DU</w:t>
      </w:r>
      <w:r>
        <w:rPr>
          <w:rFonts w:ascii="Arial" w:eastAsiaTheme="minorEastAsia" w:hAnsi="Arial" w:cs="Arial"/>
          <w:lang w:eastAsia="zh-CN"/>
        </w:rPr>
        <w:t xml:space="preserve"> CHO; and 2) </w:t>
      </w:r>
      <w:r>
        <w:rPr>
          <w:rFonts w:ascii="Arial" w:hAnsi="Arial" w:cs="Arial"/>
        </w:rPr>
        <w:t>intra-CU</w:t>
      </w:r>
      <w:r>
        <w:rPr>
          <w:rFonts w:ascii="Arial" w:eastAsiaTheme="minorEastAsia" w:hAnsi="Arial" w:cs="Arial"/>
          <w:lang w:eastAsia="zh-CN"/>
        </w:rPr>
        <w:t xml:space="preserve"> and </w:t>
      </w:r>
      <w:r>
        <w:rPr>
          <w:rFonts w:ascii="Arial" w:hAnsi="Arial" w:cs="Arial"/>
        </w:rPr>
        <w:t>int</w:t>
      </w:r>
      <w:r>
        <w:rPr>
          <w:rFonts w:ascii="Arial" w:eastAsiaTheme="minorEastAsia" w:hAnsi="Arial" w:cs="Arial"/>
          <w:lang w:eastAsia="zh-CN"/>
        </w:rPr>
        <w:t>er</w:t>
      </w:r>
      <w:r>
        <w:rPr>
          <w:rFonts w:ascii="Arial" w:hAnsi="Arial" w:cs="Arial"/>
        </w:rPr>
        <w:t>-donor-DU</w:t>
      </w:r>
      <w:r>
        <w:rPr>
          <w:rFonts w:ascii="Arial" w:eastAsiaTheme="minorEastAsia" w:hAnsi="Arial" w:cs="Arial"/>
          <w:lang w:eastAsia="zh-CN"/>
        </w:rPr>
        <w:t xml:space="preserve"> CHO.</w:t>
      </w:r>
    </w:p>
    <w:p w14:paraId="730C4429" w14:textId="77777777" w:rsidR="00EA1786" w:rsidRDefault="00CE65A7">
      <w:pPr>
        <w:pStyle w:val="BodyText"/>
        <w:spacing w:beforeLines="50" w:before="120" w:afterLines="50"/>
        <w:rPr>
          <w:rFonts w:ascii="Arial" w:eastAsiaTheme="minorEastAsia" w:hAnsi="Arial" w:cs="Arial"/>
          <w:lang w:eastAsia="zh-CN"/>
        </w:rPr>
      </w:pPr>
      <w:r>
        <w:rPr>
          <w:rFonts w:ascii="Arial" w:eastAsiaTheme="minorEastAsia" w:hAnsi="Arial" w:cs="Arial"/>
          <w:lang w:eastAsia="zh-CN"/>
        </w:rPr>
        <w:t xml:space="preserve">The possible differences </w:t>
      </w:r>
      <w:r>
        <w:rPr>
          <w:rFonts w:ascii="Arial" w:eastAsiaTheme="minorEastAsia" w:hAnsi="Arial" w:cs="Arial" w:hint="eastAsia"/>
          <w:lang w:eastAsia="zh-CN"/>
        </w:rPr>
        <w:t>between</w:t>
      </w:r>
      <w:r>
        <w:rPr>
          <w:rFonts w:ascii="Arial" w:eastAsiaTheme="minorEastAsia" w:hAnsi="Arial" w:cs="Arial"/>
          <w:lang w:eastAsia="zh-CN"/>
        </w:rPr>
        <w:t xml:space="preserve"> the two cases are:</w:t>
      </w:r>
    </w:p>
    <w:p w14:paraId="730C442A" w14:textId="77777777" w:rsidR="00EA1786" w:rsidRDefault="00CE65A7">
      <w:pPr>
        <w:pStyle w:val="BodyText"/>
        <w:numPr>
          <w:ilvl w:val="0"/>
          <w:numId w:val="11"/>
        </w:numPr>
        <w:spacing w:beforeLines="50" w:before="120" w:afterLines="50"/>
        <w:rPr>
          <w:rFonts w:ascii="Arial" w:eastAsiaTheme="minorEastAsia" w:hAnsi="Arial" w:cs="Arial"/>
          <w:lang w:eastAsia="zh-CN"/>
        </w:rPr>
      </w:pPr>
      <w:r>
        <w:rPr>
          <w:rFonts w:ascii="Arial" w:eastAsiaTheme="minorEastAsia" w:hAnsi="Arial" w:cs="Arial"/>
          <w:lang w:eastAsia="zh-CN"/>
        </w:rPr>
        <w:t>BAP address of migration IAB-node: In case 1, the BAP address of migration IAB-node can be unchanged during migration. In case 2, the destination DU can allocate another BAP address to the migration IAB-node. It may impact routing procedure.</w:t>
      </w:r>
    </w:p>
    <w:p w14:paraId="730C442B" w14:textId="77777777" w:rsidR="00EA1786" w:rsidRDefault="00CE65A7">
      <w:pPr>
        <w:pStyle w:val="BodyText"/>
        <w:numPr>
          <w:ilvl w:val="0"/>
          <w:numId w:val="11"/>
        </w:numPr>
        <w:spacing w:beforeLines="50" w:before="120" w:afterLines="50"/>
        <w:rPr>
          <w:rFonts w:ascii="Arial" w:eastAsiaTheme="minorEastAsia" w:hAnsi="Arial" w:cs="Arial"/>
          <w:lang w:eastAsia="zh-CN"/>
        </w:rPr>
      </w:pPr>
      <w:r>
        <w:rPr>
          <w:rFonts w:ascii="Arial" w:eastAsiaTheme="minorEastAsia" w:hAnsi="Arial" w:cs="Arial"/>
          <w:lang w:eastAsia="zh-CN"/>
        </w:rPr>
        <w:t xml:space="preserve">Migration IAB-node DU cell: In case 1, migration IAB-node DU cell for descendant IAB-nodes/UEs can be unchanged. In case 2, IAB-node DU cell could be reconfigured considering the resource pools in different donor-DUs. It may impact the mobility of </w:t>
      </w:r>
      <w:bookmarkStart w:id="275" w:name="OLE_LINK19"/>
      <w:bookmarkStart w:id="276" w:name="OLE_LINK18"/>
      <w:r>
        <w:rPr>
          <w:rFonts w:ascii="Arial" w:eastAsiaTheme="minorEastAsia" w:hAnsi="Arial" w:cs="Arial"/>
          <w:lang w:eastAsia="zh-CN"/>
        </w:rPr>
        <w:t>descendant IAB-nodes/UEs</w:t>
      </w:r>
      <w:bookmarkEnd w:id="275"/>
      <w:bookmarkEnd w:id="276"/>
      <w:r>
        <w:rPr>
          <w:rFonts w:ascii="Arial" w:eastAsiaTheme="minorEastAsia" w:hAnsi="Arial" w:cs="Arial"/>
          <w:lang w:eastAsia="zh-CN"/>
        </w:rPr>
        <w:t>, for example, whether the descendant IAB-nodes/UEs perform handover.</w:t>
      </w:r>
    </w:p>
    <w:p w14:paraId="730C442C" w14:textId="77777777" w:rsidR="00EA1786" w:rsidRDefault="00CE65A7">
      <w:pPr>
        <w:pStyle w:val="BodyText"/>
        <w:spacing w:beforeLines="50" w:before="120" w:afterLines="50"/>
        <w:rPr>
          <w:rFonts w:ascii="Arial" w:eastAsiaTheme="minorEastAsia" w:hAnsi="Arial" w:cs="Arial"/>
          <w:b/>
          <w:lang w:eastAsia="zh-CN"/>
        </w:rPr>
      </w:pPr>
      <w:r>
        <w:rPr>
          <w:rFonts w:ascii="Arial" w:eastAsiaTheme="minorEastAsia" w:hAnsi="Arial" w:cs="Arial"/>
          <w:lang w:eastAsia="zh-CN"/>
        </w:rPr>
        <w:br w:type="textWrapping" w:clear="all"/>
      </w:r>
      <w:r>
        <w:rPr>
          <w:rFonts w:ascii="Arial" w:eastAsiaTheme="minorEastAsia" w:hAnsi="Arial" w:cs="Arial"/>
          <w:b/>
          <w:lang w:eastAsia="zh-CN"/>
        </w:rPr>
        <w:t xml:space="preserve">Q2: Do you agree that we can discuss intra-CU/intra-DU CHO and intra-CU/inter-DU CHO separately? </w:t>
      </w:r>
      <w:r>
        <w:rPr>
          <w:rFonts w:ascii="Arial" w:eastAsiaTheme="minorEastAsia" w:hAnsi="Arial" w:cs="Arial" w:hint="eastAsia"/>
          <w:b/>
          <w:lang w:eastAsia="zh-CN"/>
        </w:rPr>
        <w:t>If yes, p</w:t>
      </w:r>
      <w:r>
        <w:rPr>
          <w:rFonts w:ascii="Arial" w:eastAsiaTheme="minorEastAsia" w:hAnsi="Arial" w:cs="Arial"/>
          <w:b/>
          <w:lang w:eastAsia="zh-CN"/>
        </w:rPr>
        <w:t>lease identify potential issues you considered.</w:t>
      </w:r>
      <w:r>
        <w:rPr>
          <w:rFonts w:ascii="Arial" w:eastAsiaTheme="minorEastAsia" w:hAnsi="Arial" w:cs="Arial" w:hint="eastAsia"/>
          <w:b/>
          <w:lang w:eastAsia="zh-CN"/>
        </w:rPr>
        <w:t xml:space="preserve"> If most companies answer no, we can consider common solution for the two cases.</w:t>
      </w:r>
    </w:p>
    <w:tbl>
      <w:tblPr>
        <w:tblStyle w:val="TableGrid"/>
        <w:tblW w:w="0" w:type="auto"/>
        <w:tblLook w:val="04A0" w:firstRow="1" w:lastRow="0" w:firstColumn="1" w:lastColumn="0" w:noHBand="0" w:noVBand="1"/>
      </w:tblPr>
      <w:tblGrid>
        <w:gridCol w:w="1509"/>
        <w:gridCol w:w="1259"/>
        <w:gridCol w:w="5528"/>
      </w:tblGrid>
      <w:tr w:rsidR="00EA1786" w14:paraId="730C4430" w14:textId="77777777">
        <w:tc>
          <w:tcPr>
            <w:tcW w:w="1509" w:type="dxa"/>
          </w:tcPr>
          <w:p w14:paraId="730C442D" w14:textId="77777777" w:rsidR="00EA1786" w:rsidRDefault="00CE65A7">
            <w:pPr>
              <w:spacing w:beforeLines="50" w:before="120" w:afterLines="50" w:after="120"/>
              <w:jc w:val="both"/>
              <w:rPr>
                <w:rFonts w:ascii="Arial" w:eastAsia="Malgun Gothic" w:hAnsi="Arial" w:cs="Arial"/>
                <w:b/>
                <w:lang w:eastAsia="ko-KR"/>
              </w:rPr>
            </w:pPr>
            <w:r>
              <w:rPr>
                <w:rFonts w:ascii="Arial" w:eastAsia="Malgun Gothic" w:hAnsi="Arial" w:cs="Arial"/>
                <w:b/>
                <w:lang w:eastAsia="ko-KR"/>
              </w:rPr>
              <w:t>Company</w:t>
            </w:r>
          </w:p>
        </w:tc>
        <w:tc>
          <w:tcPr>
            <w:tcW w:w="1259" w:type="dxa"/>
          </w:tcPr>
          <w:p w14:paraId="730C442E" w14:textId="77777777" w:rsidR="00EA1786" w:rsidRDefault="00CE65A7">
            <w:pPr>
              <w:spacing w:beforeLines="50" w:before="120" w:afterLines="50" w:after="120"/>
              <w:jc w:val="both"/>
              <w:rPr>
                <w:rFonts w:ascii="Arial" w:eastAsia="Malgun Gothic" w:hAnsi="Arial" w:cs="Arial"/>
                <w:b/>
                <w:lang w:eastAsia="ko-KR"/>
              </w:rPr>
            </w:pPr>
            <w:r>
              <w:rPr>
                <w:rFonts w:ascii="Arial" w:eastAsia="Malgun Gothic" w:hAnsi="Arial" w:cs="Arial"/>
                <w:b/>
                <w:lang w:eastAsia="ko-KR"/>
              </w:rPr>
              <w:t>Yes/No</w:t>
            </w:r>
          </w:p>
        </w:tc>
        <w:tc>
          <w:tcPr>
            <w:tcW w:w="5528" w:type="dxa"/>
          </w:tcPr>
          <w:p w14:paraId="730C442F" w14:textId="77777777" w:rsidR="00EA1786" w:rsidRDefault="00CE65A7">
            <w:pPr>
              <w:spacing w:beforeLines="50" w:before="120" w:afterLines="50" w:after="120"/>
              <w:jc w:val="both"/>
              <w:rPr>
                <w:rFonts w:ascii="Arial" w:eastAsia="Malgun Gothic" w:hAnsi="Arial" w:cs="Arial"/>
                <w:b/>
                <w:lang w:eastAsia="ko-KR"/>
              </w:rPr>
            </w:pPr>
            <w:r>
              <w:rPr>
                <w:rFonts w:ascii="Arial" w:eastAsia="Malgun Gothic" w:hAnsi="Arial" w:cs="Arial"/>
                <w:b/>
                <w:lang w:eastAsia="ko-KR"/>
              </w:rPr>
              <w:t>Comments (if any)</w:t>
            </w:r>
          </w:p>
        </w:tc>
      </w:tr>
      <w:tr w:rsidR="00EA1786" w14:paraId="730C4435" w14:textId="77777777">
        <w:tc>
          <w:tcPr>
            <w:tcW w:w="1509" w:type="dxa"/>
          </w:tcPr>
          <w:p w14:paraId="730C4431" w14:textId="77777777" w:rsidR="00EA1786" w:rsidRDefault="00CE65A7">
            <w:pPr>
              <w:pStyle w:val="BodyText"/>
              <w:spacing w:beforeLines="50" w:before="120" w:afterLines="50"/>
              <w:rPr>
                <w:rFonts w:ascii="Arial" w:eastAsiaTheme="minorEastAsia" w:hAnsi="Arial" w:cs="Arial"/>
                <w:lang w:eastAsia="zh-CN"/>
              </w:rPr>
            </w:pPr>
            <w:ins w:id="277" w:author="Kyocera - Masato Fujishiro" w:date="2021-03-18T11:00:00Z">
              <w:r>
                <w:rPr>
                  <w:rFonts w:ascii="Arial" w:hAnsi="Arial" w:cs="Arial" w:hint="eastAsia"/>
                  <w:lang w:eastAsia="ja-JP"/>
                </w:rPr>
                <w:t>K</w:t>
              </w:r>
              <w:r>
                <w:rPr>
                  <w:rFonts w:ascii="Arial" w:hAnsi="Arial" w:cs="Arial"/>
                  <w:lang w:eastAsia="ja-JP"/>
                </w:rPr>
                <w:t>yocera</w:t>
              </w:r>
            </w:ins>
          </w:p>
        </w:tc>
        <w:tc>
          <w:tcPr>
            <w:tcW w:w="1259" w:type="dxa"/>
          </w:tcPr>
          <w:p w14:paraId="730C4432" w14:textId="77777777" w:rsidR="00EA1786" w:rsidRDefault="00CE65A7">
            <w:pPr>
              <w:pStyle w:val="BodyText"/>
              <w:spacing w:beforeLines="50" w:before="120" w:afterLines="50"/>
              <w:rPr>
                <w:rFonts w:ascii="Arial" w:eastAsiaTheme="minorEastAsia" w:hAnsi="Arial" w:cs="Arial"/>
                <w:lang w:eastAsia="zh-CN"/>
              </w:rPr>
            </w:pPr>
            <w:ins w:id="278" w:author="Kyocera - Masato Fujishiro" w:date="2021-03-18T11:02:00Z">
              <w:r>
                <w:rPr>
                  <w:rFonts w:ascii="Arial" w:hAnsi="Arial" w:cs="Arial"/>
                  <w:lang w:eastAsia="ja-JP"/>
                </w:rPr>
                <w:t>Maybe N</w:t>
              </w:r>
            </w:ins>
            <w:ins w:id="279" w:author="Kyocera - Masato Fujishiro" w:date="2021-03-18T11:00:00Z">
              <w:r>
                <w:rPr>
                  <w:rFonts w:ascii="Arial" w:hAnsi="Arial" w:cs="Arial"/>
                  <w:lang w:eastAsia="ja-JP"/>
                </w:rPr>
                <w:t>o</w:t>
              </w:r>
            </w:ins>
          </w:p>
        </w:tc>
        <w:tc>
          <w:tcPr>
            <w:tcW w:w="5528" w:type="dxa"/>
          </w:tcPr>
          <w:p w14:paraId="730C4433" w14:textId="77777777" w:rsidR="00EA1786" w:rsidRDefault="00CE65A7">
            <w:pPr>
              <w:pStyle w:val="BodyText"/>
              <w:spacing w:beforeLines="50" w:before="120" w:afterLines="50"/>
              <w:rPr>
                <w:ins w:id="280" w:author="Kyocera - Masato Fujishiro" w:date="2021-03-18T11:00:00Z"/>
                <w:rFonts w:ascii="Arial" w:hAnsi="Arial" w:cs="Arial"/>
                <w:lang w:eastAsia="ja-JP"/>
              </w:rPr>
            </w:pPr>
            <w:ins w:id="281" w:author="Kyocera - Masato Fujishiro" w:date="2021-03-18T11:00:00Z">
              <w:r>
                <w:rPr>
                  <w:rFonts w:ascii="Arial" w:hAnsi="Arial" w:cs="Arial" w:hint="eastAsia"/>
                  <w:lang w:eastAsia="ja-JP"/>
                </w:rPr>
                <w:t>W</w:t>
              </w:r>
              <w:r>
                <w:rPr>
                  <w:rFonts w:ascii="Arial" w:hAnsi="Arial" w:cs="Arial"/>
                  <w:lang w:eastAsia="ja-JP"/>
                </w:rPr>
                <w:t xml:space="preserve">e prefer a common solution for intra-/inter-DU CHO, even though we understand there’re some differences as the rapporteur pointed out. But we agree that it can avoid unnecessary confusion due to mixing the discussions for intra-/inter-DU CHOs </w:t>
              </w:r>
            </w:ins>
          </w:p>
          <w:p w14:paraId="730C4434" w14:textId="77777777" w:rsidR="00EA1786" w:rsidRDefault="00CE65A7">
            <w:pPr>
              <w:pStyle w:val="BodyText"/>
              <w:spacing w:beforeLines="50" w:before="120" w:afterLines="50"/>
              <w:rPr>
                <w:rFonts w:ascii="Arial" w:eastAsiaTheme="minorEastAsia" w:hAnsi="Arial" w:cs="Arial"/>
                <w:lang w:eastAsia="zh-CN"/>
              </w:rPr>
            </w:pPr>
            <w:ins w:id="282" w:author="Kyocera - Masato Fujishiro" w:date="2021-03-18T11:00:00Z">
              <w:r>
                <w:rPr>
                  <w:rFonts w:ascii="Arial" w:hAnsi="Arial" w:cs="Arial" w:hint="eastAsia"/>
                  <w:lang w:eastAsia="ja-JP"/>
                </w:rPr>
                <w:t>W</w:t>
              </w:r>
              <w:r>
                <w:rPr>
                  <w:rFonts w:ascii="Arial" w:hAnsi="Arial" w:cs="Arial"/>
                  <w:lang w:eastAsia="ja-JP"/>
                </w:rPr>
                <w:t xml:space="preserve">e agree with the first analysis from the rapporteur, i.e., for BAP address. On the other hand, we’re wondering why the second analysis is the case, since the IAB-node is still connected with the same CU, i.e., the same donor. </w:t>
              </w:r>
            </w:ins>
          </w:p>
        </w:tc>
      </w:tr>
      <w:tr w:rsidR="00EA1786" w14:paraId="730C4439" w14:textId="77777777">
        <w:tc>
          <w:tcPr>
            <w:tcW w:w="1509" w:type="dxa"/>
          </w:tcPr>
          <w:p w14:paraId="730C4436" w14:textId="77777777" w:rsidR="00EA1786" w:rsidRDefault="00CE65A7">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LG</w:t>
            </w:r>
          </w:p>
        </w:tc>
        <w:tc>
          <w:tcPr>
            <w:tcW w:w="1259" w:type="dxa"/>
          </w:tcPr>
          <w:p w14:paraId="730C4437" w14:textId="77777777" w:rsidR="00EA1786" w:rsidRDefault="00CE65A7">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No</w:t>
            </w:r>
          </w:p>
        </w:tc>
        <w:tc>
          <w:tcPr>
            <w:tcW w:w="5528" w:type="dxa"/>
          </w:tcPr>
          <w:p w14:paraId="730C4438" w14:textId="77777777" w:rsidR="00EA1786" w:rsidRDefault="00CE65A7">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 xml:space="preserve">Common aspect should be investigated first. </w:t>
            </w:r>
            <w:r>
              <w:rPr>
                <w:rFonts w:ascii="Arial" w:eastAsia="Malgun Gothic" w:hAnsi="Arial" w:cs="Arial"/>
                <w:lang w:eastAsia="ko-KR"/>
              </w:rPr>
              <w:t xml:space="preserve">Different aspects depending on intra/inter-DU cases can be discussed later, based on the discussion results of the common aspects.  </w:t>
            </w:r>
          </w:p>
        </w:tc>
      </w:tr>
      <w:tr w:rsidR="00EA1786" w14:paraId="730C443E" w14:textId="77777777">
        <w:tc>
          <w:tcPr>
            <w:tcW w:w="1509" w:type="dxa"/>
          </w:tcPr>
          <w:p w14:paraId="730C443A" w14:textId="77777777" w:rsidR="00EA1786" w:rsidRDefault="00CE65A7">
            <w:pPr>
              <w:pStyle w:val="BodyText"/>
              <w:spacing w:beforeLines="50" w:before="120" w:afterLines="50"/>
              <w:rPr>
                <w:rFonts w:ascii="Arial" w:eastAsiaTheme="minorEastAsia" w:hAnsi="Arial" w:cs="Arial"/>
                <w:lang w:eastAsia="zh-CN"/>
              </w:rPr>
            </w:pPr>
            <w:ins w:id="283" w:author="Huawei-Yulong" w:date="2021-03-18T17:36:00Z">
              <w:r>
                <w:rPr>
                  <w:rFonts w:ascii="Arial" w:eastAsiaTheme="minorEastAsia" w:hAnsi="Arial" w:cs="Arial" w:hint="eastAsia"/>
                  <w:lang w:eastAsia="zh-CN"/>
                </w:rPr>
                <w:t>H</w:t>
              </w:r>
              <w:r>
                <w:rPr>
                  <w:rFonts w:ascii="Arial" w:eastAsiaTheme="minorEastAsia" w:hAnsi="Arial" w:cs="Arial"/>
                  <w:lang w:eastAsia="zh-CN"/>
                </w:rPr>
                <w:t>uawei</w:t>
              </w:r>
            </w:ins>
          </w:p>
        </w:tc>
        <w:tc>
          <w:tcPr>
            <w:tcW w:w="1259" w:type="dxa"/>
          </w:tcPr>
          <w:p w14:paraId="730C443B" w14:textId="77777777" w:rsidR="00EA1786" w:rsidRDefault="00CE65A7">
            <w:pPr>
              <w:pStyle w:val="BodyText"/>
              <w:spacing w:beforeLines="50" w:before="120" w:afterLines="50"/>
              <w:rPr>
                <w:rFonts w:ascii="Arial" w:eastAsiaTheme="minorEastAsia" w:hAnsi="Arial" w:cs="Arial"/>
                <w:lang w:eastAsia="zh-CN"/>
              </w:rPr>
            </w:pPr>
            <w:ins w:id="284" w:author="Huawei-Yulong" w:date="2021-03-19T14:36:00Z">
              <w:r>
                <w:rPr>
                  <w:rFonts w:ascii="Arial" w:eastAsiaTheme="minorEastAsia" w:hAnsi="Arial" w:cs="Arial" w:hint="eastAsia"/>
                  <w:lang w:eastAsia="zh-CN"/>
                </w:rPr>
                <w:t>N</w:t>
              </w:r>
              <w:r>
                <w:rPr>
                  <w:rFonts w:ascii="Arial" w:eastAsiaTheme="minorEastAsia" w:hAnsi="Arial" w:cs="Arial"/>
                  <w:lang w:eastAsia="zh-CN"/>
                </w:rPr>
                <w:t>o</w:t>
              </w:r>
            </w:ins>
          </w:p>
        </w:tc>
        <w:tc>
          <w:tcPr>
            <w:tcW w:w="5528" w:type="dxa"/>
          </w:tcPr>
          <w:p w14:paraId="730C443C" w14:textId="77777777" w:rsidR="00EA1786" w:rsidRDefault="00CE65A7">
            <w:pPr>
              <w:pStyle w:val="BodyText"/>
              <w:spacing w:beforeLines="50" w:before="120" w:afterLines="50"/>
              <w:rPr>
                <w:ins w:id="285" w:author="Huawei-Yulong" w:date="2021-03-19T14:38:00Z"/>
                <w:rFonts w:ascii="Arial" w:eastAsiaTheme="minorEastAsia" w:hAnsi="Arial" w:cs="Arial"/>
                <w:lang w:eastAsia="zh-CN"/>
              </w:rPr>
            </w:pPr>
            <w:ins w:id="286" w:author="Huawei-Yulong" w:date="2021-03-19T14:36:00Z">
              <w:r>
                <w:rPr>
                  <w:rFonts w:ascii="Arial" w:eastAsiaTheme="minorEastAsia" w:hAnsi="Arial" w:cs="Arial" w:hint="eastAsia"/>
                  <w:lang w:eastAsia="zh-CN"/>
                </w:rPr>
                <w:t>T</w:t>
              </w:r>
              <w:r>
                <w:rPr>
                  <w:rFonts w:ascii="Arial" w:eastAsiaTheme="minorEastAsia" w:hAnsi="Arial" w:cs="Arial"/>
                  <w:lang w:eastAsia="zh-CN"/>
                </w:rPr>
                <w:t>here should be easy way to design common approach for intra-CU cases. Please</w:t>
              </w:r>
            </w:ins>
            <w:ins w:id="287" w:author="Huawei-Yulong" w:date="2021-03-19T15:49:00Z">
              <w:r>
                <w:rPr>
                  <w:rFonts w:ascii="Arial" w:eastAsiaTheme="minorEastAsia" w:hAnsi="Arial" w:cs="Arial"/>
                  <w:lang w:eastAsia="zh-CN"/>
                </w:rPr>
                <w:t xml:space="preserve"> note that</w:t>
              </w:r>
            </w:ins>
            <w:ins w:id="288" w:author="Huawei-Yulong" w:date="2021-03-19T14:36:00Z">
              <w:r>
                <w:rPr>
                  <w:rFonts w:ascii="Arial" w:eastAsiaTheme="minorEastAsia" w:hAnsi="Arial" w:cs="Arial"/>
                  <w:lang w:eastAsia="zh-CN"/>
                </w:rPr>
                <w:t xml:space="preserve"> R16 IAB already support the intra-CU migration regardless </w:t>
              </w:r>
            </w:ins>
            <w:ins w:id="289" w:author="Huawei-Yulong" w:date="2021-03-19T14:37:00Z">
              <w:r>
                <w:rPr>
                  <w:rFonts w:ascii="Arial" w:eastAsiaTheme="minorEastAsia" w:hAnsi="Arial" w:cs="Arial"/>
                  <w:lang w:eastAsia="zh-CN"/>
                </w:rPr>
                <w:t>intra or inter donor-DU.</w:t>
              </w:r>
            </w:ins>
          </w:p>
          <w:p w14:paraId="730C443D" w14:textId="77777777" w:rsidR="00EA1786" w:rsidRDefault="00CE65A7">
            <w:pPr>
              <w:pStyle w:val="BodyText"/>
              <w:spacing w:beforeLines="50" w:before="120" w:afterLines="50"/>
              <w:rPr>
                <w:rFonts w:ascii="Arial" w:eastAsiaTheme="minorEastAsia" w:hAnsi="Arial" w:cs="Arial"/>
                <w:lang w:eastAsia="zh-CN"/>
              </w:rPr>
            </w:pPr>
            <w:ins w:id="290" w:author="Huawei-Yulong" w:date="2021-03-19T14:38:00Z">
              <w:r>
                <w:rPr>
                  <w:rFonts w:ascii="Arial" w:eastAsiaTheme="minorEastAsia" w:hAnsi="Arial" w:cs="Arial" w:hint="eastAsia"/>
                  <w:lang w:eastAsia="zh-CN"/>
                </w:rPr>
                <w:t>N</w:t>
              </w:r>
              <w:r>
                <w:rPr>
                  <w:rFonts w:ascii="Arial" w:eastAsiaTheme="minorEastAsia" w:hAnsi="Arial" w:cs="Arial"/>
                  <w:lang w:eastAsia="zh-CN"/>
                </w:rPr>
                <w:t>ot fully agree that BAP address and resource pools of migration IAB-DU will change in the intra-CU inter-donor-DU case.</w:t>
              </w:r>
            </w:ins>
          </w:p>
        </w:tc>
      </w:tr>
      <w:tr w:rsidR="00EA1786" w14:paraId="730C4442" w14:textId="77777777">
        <w:tc>
          <w:tcPr>
            <w:tcW w:w="1509" w:type="dxa"/>
          </w:tcPr>
          <w:p w14:paraId="730C443F" w14:textId="77777777" w:rsidR="00EA1786" w:rsidRDefault="00CE65A7">
            <w:pPr>
              <w:pStyle w:val="BodyText"/>
              <w:spacing w:beforeLines="50" w:before="120" w:afterLines="50"/>
              <w:rPr>
                <w:rFonts w:ascii="Arial" w:eastAsiaTheme="minorEastAsia" w:hAnsi="Arial" w:cs="Arial"/>
                <w:lang w:eastAsia="zh-CN"/>
              </w:rPr>
            </w:pPr>
            <w:ins w:id="291" w:author="CATT" w:date="2021-03-19T19:55:00Z">
              <w:r>
                <w:rPr>
                  <w:rFonts w:ascii="Arial" w:eastAsiaTheme="minorEastAsia" w:hAnsi="Arial" w:cs="Arial" w:hint="eastAsia"/>
                  <w:lang w:eastAsia="zh-CN"/>
                </w:rPr>
                <w:t>CATT</w:t>
              </w:r>
            </w:ins>
          </w:p>
        </w:tc>
        <w:tc>
          <w:tcPr>
            <w:tcW w:w="1259" w:type="dxa"/>
          </w:tcPr>
          <w:p w14:paraId="730C4440" w14:textId="77777777" w:rsidR="00EA1786" w:rsidRDefault="00EA1786">
            <w:pPr>
              <w:pStyle w:val="BodyText"/>
              <w:spacing w:beforeLines="50" w:before="120" w:afterLines="50"/>
              <w:rPr>
                <w:rFonts w:ascii="Arial" w:eastAsiaTheme="minorEastAsia" w:hAnsi="Arial" w:cs="Arial"/>
                <w:lang w:eastAsia="zh-CN"/>
              </w:rPr>
            </w:pPr>
          </w:p>
        </w:tc>
        <w:tc>
          <w:tcPr>
            <w:tcW w:w="5528" w:type="dxa"/>
          </w:tcPr>
          <w:p w14:paraId="730C4441" w14:textId="77777777" w:rsidR="00EA1786" w:rsidRDefault="00CE65A7">
            <w:pPr>
              <w:pStyle w:val="BodyText"/>
              <w:spacing w:beforeLines="50" w:before="120" w:afterLines="50"/>
              <w:rPr>
                <w:rFonts w:ascii="Arial" w:eastAsiaTheme="minorEastAsia" w:hAnsi="Arial" w:cs="Arial"/>
                <w:lang w:eastAsia="zh-CN"/>
              </w:rPr>
            </w:pPr>
            <w:ins w:id="292" w:author="CATT" w:date="2021-03-20T10:12:00Z">
              <w:r>
                <w:rPr>
                  <w:rFonts w:ascii="Arial" w:eastAsiaTheme="minorEastAsia" w:hAnsi="Arial" w:cs="Arial" w:hint="eastAsia"/>
                  <w:lang w:eastAsia="zh-CN"/>
                </w:rPr>
                <w:t>So</w:t>
              </w:r>
            </w:ins>
            <w:ins w:id="293" w:author="CATT" w:date="2021-03-19T19:55:00Z">
              <w:r>
                <w:rPr>
                  <w:rFonts w:ascii="Arial" w:eastAsiaTheme="minorEastAsia" w:hAnsi="Arial" w:cs="Arial" w:hint="eastAsia"/>
                  <w:lang w:eastAsia="zh-CN"/>
                </w:rPr>
                <w:t xml:space="preserve"> </w:t>
              </w:r>
              <w:r>
                <w:rPr>
                  <w:rFonts w:ascii="Arial" w:hAnsi="Arial" w:cs="Arial"/>
                  <w:lang w:eastAsia="ja-JP"/>
                </w:rPr>
                <w:t>a common solution for intra-/inter-DU CHO</w:t>
              </w:r>
            </w:ins>
            <w:ins w:id="294" w:author="CATT" w:date="2021-03-20T10:12:00Z">
              <w:r>
                <w:rPr>
                  <w:rFonts w:ascii="Arial" w:eastAsiaTheme="minorEastAsia" w:hAnsi="Arial" w:cs="Arial" w:hint="eastAsia"/>
                  <w:lang w:eastAsia="zh-CN"/>
                </w:rPr>
                <w:t xml:space="preserve"> is </w:t>
              </w:r>
              <w:r>
                <w:rPr>
                  <w:rFonts w:ascii="Arial" w:eastAsiaTheme="minorEastAsia" w:hAnsi="Arial" w:cs="Arial"/>
                  <w:lang w:eastAsia="zh-CN"/>
                </w:rPr>
                <w:t>preferred</w:t>
              </w:r>
            </w:ins>
            <w:ins w:id="295" w:author="CATT" w:date="2021-03-19T19:55:00Z">
              <w:r>
                <w:rPr>
                  <w:rFonts w:ascii="Arial" w:eastAsiaTheme="minorEastAsia" w:hAnsi="Arial" w:cs="Arial" w:hint="eastAsia"/>
                  <w:lang w:eastAsia="zh-CN"/>
                </w:rPr>
                <w:t>.</w:t>
              </w:r>
            </w:ins>
          </w:p>
        </w:tc>
      </w:tr>
      <w:tr w:rsidR="00EA1786" w14:paraId="730C4446" w14:textId="77777777">
        <w:tc>
          <w:tcPr>
            <w:tcW w:w="1509" w:type="dxa"/>
          </w:tcPr>
          <w:p w14:paraId="730C4443" w14:textId="77777777" w:rsidR="00EA1786" w:rsidRDefault="00CE65A7">
            <w:pPr>
              <w:pStyle w:val="BodyText"/>
              <w:spacing w:beforeLines="50" w:before="120" w:afterLines="50"/>
              <w:rPr>
                <w:rFonts w:ascii="Arial" w:eastAsiaTheme="minorEastAsia" w:hAnsi="Arial" w:cs="Arial"/>
                <w:lang w:eastAsia="zh-CN"/>
              </w:rPr>
            </w:pPr>
            <w:ins w:id="296" w:author="Ericsson" w:date="2021-03-21T22:02:00Z">
              <w:r>
                <w:rPr>
                  <w:rFonts w:ascii="Arial" w:eastAsiaTheme="minorEastAsia" w:hAnsi="Arial" w:cs="Arial"/>
                  <w:lang w:eastAsia="zh-CN"/>
                </w:rPr>
                <w:lastRenderedPageBreak/>
                <w:t>Ericsson</w:t>
              </w:r>
            </w:ins>
          </w:p>
        </w:tc>
        <w:tc>
          <w:tcPr>
            <w:tcW w:w="1259" w:type="dxa"/>
          </w:tcPr>
          <w:p w14:paraId="730C4444" w14:textId="77777777" w:rsidR="00EA1786" w:rsidRDefault="00CE65A7">
            <w:pPr>
              <w:pStyle w:val="BodyText"/>
              <w:spacing w:beforeLines="50" w:before="120" w:afterLines="50"/>
              <w:rPr>
                <w:rFonts w:ascii="Arial" w:eastAsiaTheme="minorEastAsia" w:hAnsi="Arial" w:cs="Arial"/>
                <w:lang w:eastAsia="zh-CN"/>
              </w:rPr>
            </w:pPr>
            <w:ins w:id="297" w:author="Ericsson" w:date="2021-03-21T22:02:00Z">
              <w:r>
                <w:rPr>
                  <w:rFonts w:ascii="Arial" w:eastAsiaTheme="minorEastAsia" w:hAnsi="Arial" w:cs="Arial"/>
                  <w:lang w:eastAsia="zh-CN"/>
                </w:rPr>
                <w:t>No</w:t>
              </w:r>
            </w:ins>
          </w:p>
        </w:tc>
        <w:tc>
          <w:tcPr>
            <w:tcW w:w="5528" w:type="dxa"/>
          </w:tcPr>
          <w:p w14:paraId="730C4445" w14:textId="77777777" w:rsidR="00EA1786" w:rsidRDefault="00CE65A7">
            <w:pPr>
              <w:pStyle w:val="BodyText"/>
              <w:spacing w:beforeLines="50" w:before="120" w:afterLines="50"/>
              <w:rPr>
                <w:rFonts w:ascii="Arial" w:eastAsiaTheme="minorEastAsia" w:hAnsi="Arial" w:cs="Arial"/>
                <w:lang w:eastAsia="zh-CN"/>
              </w:rPr>
            </w:pPr>
            <w:ins w:id="298" w:author="Ericsson" w:date="2021-03-21T22:02:00Z">
              <w:r>
                <w:rPr>
                  <w:rFonts w:ascii="Arial" w:eastAsiaTheme="minorEastAsia" w:hAnsi="Arial" w:cs="Arial"/>
                  <w:lang w:eastAsia="zh-CN"/>
                </w:rPr>
                <w:t>Separating the issues may lead to two different solutions. Ideally, RAN2 should find one solution that addresses the targeted agreed use cases/scenarios. Only where a certain solution or part of it is not application to one use case, then specific deviations could be discussed and introduced.</w:t>
              </w:r>
            </w:ins>
          </w:p>
        </w:tc>
      </w:tr>
      <w:tr w:rsidR="00EA1786" w14:paraId="730C444A" w14:textId="77777777">
        <w:tc>
          <w:tcPr>
            <w:tcW w:w="1509" w:type="dxa"/>
          </w:tcPr>
          <w:p w14:paraId="730C4447" w14:textId="77777777" w:rsidR="00EA1786" w:rsidRDefault="00CE65A7">
            <w:pPr>
              <w:pStyle w:val="BodyText"/>
              <w:spacing w:beforeLines="50" w:before="120" w:afterLines="50"/>
              <w:rPr>
                <w:rFonts w:ascii="Arial" w:eastAsiaTheme="minorEastAsia" w:hAnsi="Arial" w:cs="Arial"/>
                <w:lang w:eastAsia="zh-CN"/>
              </w:rPr>
            </w:pPr>
            <w:ins w:id="299" w:author="vivo" w:date="2021-03-22T17:15:00Z">
              <w:r>
                <w:rPr>
                  <w:rFonts w:ascii="Arial" w:eastAsiaTheme="minorEastAsia" w:hAnsi="Arial" w:cs="Arial" w:hint="eastAsia"/>
                  <w:lang w:eastAsia="zh-CN"/>
                </w:rPr>
                <w:t>v</w:t>
              </w:r>
              <w:r>
                <w:rPr>
                  <w:rFonts w:ascii="Arial" w:eastAsiaTheme="minorEastAsia" w:hAnsi="Arial" w:cs="Arial"/>
                  <w:lang w:eastAsia="zh-CN"/>
                </w:rPr>
                <w:t>ivo</w:t>
              </w:r>
            </w:ins>
          </w:p>
        </w:tc>
        <w:tc>
          <w:tcPr>
            <w:tcW w:w="1259" w:type="dxa"/>
          </w:tcPr>
          <w:p w14:paraId="730C4448" w14:textId="77777777" w:rsidR="00EA1786" w:rsidRDefault="00CE65A7">
            <w:pPr>
              <w:pStyle w:val="BodyText"/>
              <w:spacing w:beforeLines="50" w:before="120" w:afterLines="50"/>
              <w:rPr>
                <w:rFonts w:ascii="Arial" w:eastAsiaTheme="minorEastAsia" w:hAnsi="Arial" w:cs="Arial"/>
                <w:lang w:eastAsia="zh-CN"/>
              </w:rPr>
            </w:pPr>
            <w:ins w:id="300" w:author="vivo" w:date="2021-03-22T17:15:00Z">
              <w:r>
                <w:rPr>
                  <w:rFonts w:ascii="Arial" w:eastAsiaTheme="minorEastAsia" w:hAnsi="Arial" w:cs="Arial" w:hint="eastAsia"/>
                  <w:lang w:eastAsia="zh-CN"/>
                </w:rPr>
                <w:t>N</w:t>
              </w:r>
              <w:r>
                <w:rPr>
                  <w:rFonts w:ascii="Arial" w:eastAsiaTheme="minorEastAsia" w:hAnsi="Arial" w:cs="Arial"/>
                  <w:lang w:eastAsia="zh-CN"/>
                </w:rPr>
                <w:t>o</w:t>
              </w:r>
            </w:ins>
          </w:p>
        </w:tc>
        <w:tc>
          <w:tcPr>
            <w:tcW w:w="5528" w:type="dxa"/>
          </w:tcPr>
          <w:p w14:paraId="730C4449" w14:textId="77777777" w:rsidR="00EA1786" w:rsidRDefault="00CE65A7">
            <w:pPr>
              <w:pStyle w:val="BodyText"/>
              <w:spacing w:beforeLines="50" w:before="120" w:afterLines="50"/>
              <w:rPr>
                <w:rFonts w:ascii="Arial" w:eastAsiaTheme="minorEastAsia" w:hAnsi="Arial" w:cs="Arial"/>
                <w:lang w:eastAsia="zh-CN"/>
              </w:rPr>
            </w:pPr>
            <w:ins w:id="301" w:author="vivo" w:date="2021-03-22T17:15:00Z">
              <w:r>
                <w:rPr>
                  <w:rFonts w:ascii="Arial" w:eastAsiaTheme="minorEastAsia" w:hAnsi="Arial" w:cs="Arial" w:hint="eastAsia"/>
                  <w:lang w:eastAsia="zh-CN"/>
                </w:rPr>
                <w:t>W</w:t>
              </w:r>
              <w:r>
                <w:rPr>
                  <w:rFonts w:ascii="Arial" w:eastAsiaTheme="minorEastAsia" w:hAnsi="Arial" w:cs="Arial"/>
                  <w:lang w:eastAsia="zh-CN"/>
                </w:rPr>
                <w:t xml:space="preserve">e prefer to have a </w:t>
              </w:r>
            </w:ins>
            <w:ins w:id="302" w:author="vivo" w:date="2021-03-22T17:16:00Z">
              <w:r>
                <w:rPr>
                  <w:rFonts w:ascii="Arial" w:eastAsiaTheme="minorEastAsia" w:hAnsi="Arial" w:cs="Arial"/>
                  <w:lang w:eastAsia="zh-CN"/>
                </w:rPr>
                <w:t>unified</w:t>
              </w:r>
            </w:ins>
            <w:ins w:id="303" w:author="vivo" w:date="2021-03-22T17:15:00Z">
              <w:r>
                <w:rPr>
                  <w:rFonts w:ascii="Arial" w:eastAsiaTheme="minorEastAsia" w:hAnsi="Arial" w:cs="Arial"/>
                  <w:lang w:eastAsia="zh-CN"/>
                </w:rPr>
                <w:t xml:space="preserve"> solution for both cases. </w:t>
              </w:r>
            </w:ins>
          </w:p>
        </w:tc>
      </w:tr>
      <w:tr w:rsidR="00EA1786" w14:paraId="730C444E" w14:textId="77777777">
        <w:trPr>
          <w:ins w:id="304" w:author="Jia, Meiyi/贾 美艺" w:date="2021-03-22T18:51:00Z"/>
        </w:trPr>
        <w:tc>
          <w:tcPr>
            <w:tcW w:w="1509" w:type="dxa"/>
          </w:tcPr>
          <w:p w14:paraId="730C444B" w14:textId="77777777" w:rsidR="00EA1786" w:rsidRDefault="00CE65A7">
            <w:pPr>
              <w:pStyle w:val="BodyText"/>
              <w:spacing w:beforeLines="50" w:before="120" w:afterLines="50"/>
              <w:rPr>
                <w:ins w:id="305" w:author="Jia, Meiyi/贾 美艺" w:date="2021-03-22T18:51:00Z"/>
                <w:rFonts w:ascii="Arial" w:eastAsiaTheme="minorEastAsia" w:hAnsi="Arial" w:cs="Arial"/>
                <w:lang w:eastAsia="zh-CN"/>
              </w:rPr>
            </w:pPr>
            <w:ins w:id="306" w:author="Jia, Meiyi/贾 美艺" w:date="2021-03-22T18:51:00Z">
              <w:r>
                <w:rPr>
                  <w:rFonts w:ascii="Arial" w:eastAsiaTheme="minorEastAsia" w:hAnsi="Arial" w:cs="Arial"/>
                  <w:lang w:eastAsia="zh-CN"/>
                </w:rPr>
                <w:t>Fujitsu</w:t>
              </w:r>
            </w:ins>
          </w:p>
        </w:tc>
        <w:tc>
          <w:tcPr>
            <w:tcW w:w="1259" w:type="dxa"/>
          </w:tcPr>
          <w:p w14:paraId="730C444C" w14:textId="77777777" w:rsidR="00EA1786" w:rsidRDefault="00CE65A7">
            <w:pPr>
              <w:pStyle w:val="BodyText"/>
              <w:spacing w:beforeLines="50" w:before="120" w:afterLines="50"/>
              <w:rPr>
                <w:ins w:id="307" w:author="Jia, Meiyi/贾 美艺" w:date="2021-03-22T18:51:00Z"/>
                <w:rFonts w:ascii="Arial" w:eastAsiaTheme="minorEastAsia" w:hAnsi="Arial" w:cs="Arial"/>
                <w:lang w:eastAsia="zh-CN"/>
              </w:rPr>
            </w:pPr>
            <w:ins w:id="308" w:author="Jia, Meiyi/贾 美艺" w:date="2021-03-22T18:51:00Z">
              <w:r>
                <w:rPr>
                  <w:rFonts w:ascii="Arial" w:eastAsiaTheme="minorEastAsia" w:hAnsi="Arial" w:cs="Arial"/>
                  <w:lang w:eastAsia="zh-CN"/>
                </w:rPr>
                <w:t xml:space="preserve">No </w:t>
              </w:r>
            </w:ins>
          </w:p>
        </w:tc>
        <w:tc>
          <w:tcPr>
            <w:tcW w:w="5528" w:type="dxa"/>
          </w:tcPr>
          <w:p w14:paraId="730C444D" w14:textId="77777777" w:rsidR="00EA1786" w:rsidRDefault="00CE65A7">
            <w:pPr>
              <w:pStyle w:val="BodyText"/>
              <w:spacing w:beforeLines="50" w:before="120" w:afterLines="50"/>
              <w:rPr>
                <w:ins w:id="309" w:author="Jia, Meiyi/贾 美艺" w:date="2021-03-22T18:51:00Z"/>
                <w:rFonts w:ascii="Arial" w:eastAsiaTheme="minorEastAsia" w:hAnsi="Arial" w:cs="Arial"/>
                <w:lang w:eastAsia="zh-CN"/>
              </w:rPr>
            </w:pPr>
            <w:ins w:id="310" w:author="Jia, Meiyi/贾 美艺" w:date="2021-03-22T18:51:00Z">
              <w:r>
                <w:rPr>
                  <w:rFonts w:ascii="Arial" w:eastAsiaTheme="minorEastAsia" w:hAnsi="Arial" w:cs="Arial"/>
                  <w:lang w:eastAsia="zh-CN"/>
                </w:rPr>
                <w:t>Common solution is preferred.</w:t>
              </w:r>
            </w:ins>
          </w:p>
        </w:tc>
      </w:tr>
      <w:tr w:rsidR="00EA1786" w14:paraId="730C4455" w14:textId="77777777">
        <w:trPr>
          <w:ins w:id="311" w:author="QC-1" w:date="2021-03-22T09:27:00Z"/>
        </w:trPr>
        <w:tc>
          <w:tcPr>
            <w:tcW w:w="1509" w:type="dxa"/>
          </w:tcPr>
          <w:p w14:paraId="730C444F" w14:textId="77777777" w:rsidR="00EA1786" w:rsidRDefault="00CE65A7">
            <w:pPr>
              <w:pStyle w:val="BodyText"/>
              <w:spacing w:beforeLines="50" w:before="120" w:afterLines="50"/>
              <w:rPr>
                <w:ins w:id="312" w:author="QC-1" w:date="2021-03-22T09:27:00Z"/>
                <w:rFonts w:ascii="Arial" w:eastAsiaTheme="minorEastAsia" w:hAnsi="Arial" w:cs="Arial"/>
                <w:lang w:eastAsia="zh-CN"/>
              </w:rPr>
            </w:pPr>
            <w:ins w:id="313" w:author="QC-1" w:date="2021-03-22T09:27:00Z">
              <w:r>
                <w:rPr>
                  <w:rFonts w:ascii="Arial" w:eastAsiaTheme="minorEastAsia" w:hAnsi="Arial" w:cs="Arial"/>
                  <w:lang w:eastAsia="zh-CN"/>
                </w:rPr>
                <w:t>Qualcomm</w:t>
              </w:r>
            </w:ins>
          </w:p>
        </w:tc>
        <w:tc>
          <w:tcPr>
            <w:tcW w:w="1259" w:type="dxa"/>
          </w:tcPr>
          <w:p w14:paraId="730C4450" w14:textId="77777777" w:rsidR="00EA1786" w:rsidRDefault="00CE65A7">
            <w:pPr>
              <w:pStyle w:val="BodyText"/>
              <w:spacing w:beforeLines="50" w:before="120" w:afterLines="50"/>
              <w:rPr>
                <w:ins w:id="314" w:author="QC-1" w:date="2021-03-22T09:27:00Z"/>
                <w:rFonts w:ascii="Arial" w:eastAsiaTheme="minorEastAsia" w:hAnsi="Arial" w:cs="Arial"/>
                <w:lang w:eastAsia="zh-CN"/>
              </w:rPr>
            </w:pPr>
            <w:ins w:id="315" w:author="QC-1" w:date="2021-03-22T09:27:00Z">
              <w:r>
                <w:rPr>
                  <w:rFonts w:ascii="Arial" w:eastAsiaTheme="minorEastAsia" w:hAnsi="Arial" w:cs="Arial"/>
                  <w:lang w:eastAsia="zh-CN"/>
                </w:rPr>
                <w:t>No</w:t>
              </w:r>
            </w:ins>
          </w:p>
        </w:tc>
        <w:tc>
          <w:tcPr>
            <w:tcW w:w="5528" w:type="dxa"/>
          </w:tcPr>
          <w:p w14:paraId="730C4451" w14:textId="77777777" w:rsidR="00EA1786" w:rsidRDefault="00CE65A7">
            <w:pPr>
              <w:pStyle w:val="BodyText"/>
              <w:spacing w:beforeLines="50" w:before="120" w:afterLines="50"/>
              <w:rPr>
                <w:ins w:id="316" w:author="QC-1" w:date="2021-03-22T09:27:00Z"/>
                <w:rFonts w:ascii="Arial" w:eastAsiaTheme="minorEastAsia" w:hAnsi="Arial" w:cs="Arial"/>
                <w:lang w:eastAsia="zh-CN"/>
              </w:rPr>
            </w:pPr>
            <w:ins w:id="317" w:author="QC-1" w:date="2021-03-22T09:27:00Z">
              <w:r>
                <w:rPr>
                  <w:rFonts w:ascii="Arial" w:eastAsiaTheme="minorEastAsia" w:hAnsi="Arial" w:cs="Arial"/>
                  <w:lang w:eastAsia="zh-CN"/>
                </w:rPr>
                <w:t>We didn’t make any distinction between these two cases for intra-donor migration in Rel-16. Why should we do it for CHO?</w:t>
              </w:r>
            </w:ins>
          </w:p>
          <w:p w14:paraId="730C4452" w14:textId="77777777" w:rsidR="00EA1786" w:rsidRDefault="00CE65A7">
            <w:pPr>
              <w:pStyle w:val="BodyText"/>
              <w:spacing w:beforeLines="50" w:before="120" w:afterLines="50"/>
              <w:rPr>
                <w:ins w:id="318" w:author="QC-1" w:date="2021-03-22T09:27:00Z"/>
                <w:rFonts w:ascii="Arial" w:eastAsiaTheme="minorEastAsia" w:hAnsi="Arial" w:cs="Arial"/>
                <w:lang w:eastAsia="zh-CN"/>
              </w:rPr>
            </w:pPr>
            <w:ins w:id="319" w:author="QC-1" w:date="2021-03-22T09:27:00Z">
              <w:r>
                <w:rPr>
                  <w:rFonts w:ascii="Arial" w:eastAsiaTheme="minorEastAsia" w:hAnsi="Arial" w:cs="Arial"/>
                  <w:lang w:eastAsia="zh-CN"/>
                </w:rPr>
                <w:t>We should start with Rel-16 intra-donor migration as baseline and discuss if anything would have to change when IAB-MT HO is replaced with CHO.</w:t>
              </w:r>
            </w:ins>
          </w:p>
          <w:p w14:paraId="730C4453" w14:textId="77777777" w:rsidR="00EA1786" w:rsidRDefault="00CE65A7">
            <w:pPr>
              <w:pStyle w:val="BodyText"/>
              <w:spacing w:beforeLines="50" w:before="120" w:afterLines="50"/>
              <w:rPr>
                <w:ins w:id="320" w:author="QC-1" w:date="2021-03-22T09:27:00Z"/>
                <w:rFonts w:ascii="Arial" w:eastAsiaTheme="minorEastAsia" w:hAnsi="Arial" w:cs="Arial"/>
                <w:lang w:eastAsia="zh-CN"/>
              </w:rPr>
            </w:pPr>
            <w:ins w:id="321" w:author="QC-1" w:date="2021-03-22T09:27:00Z">
              <w:r>
                <w:rPr>
                  <w:rFonts w:ascii="Arial" w:eastAsiaTheme="minorEastAsia" w:hAnsi="Arial" w:cs="Arial"/>
                  <w:lang w:eastAsia="zh-CN"/>
                </w:rPr>
                <w:t>We don’t understand why BAP address would have to change.</w:t>
              </w:r>
            </w:ins>
          </w:p>
          <w:p w14:paraId="730C4454" w14:textId="77777777" w:rsidR="00EA1786" w:rsidRDefault="00CE65A7">
            <w:pPr>
              <w:pStyle w:val="BodyText"/>
              <w:spacing w:beforeLines="50" w:before="120" w:afterLines="50"/>
              <w:rPr>
                <w:ins w:id="322" w:author="QC-1" w:date="2021-03-22T09:27:00Z"/>
                <w:rFonts w:ascii="Arial" w:eastAsiaTheme="minorEastAsia" w:hAnsi="Arial" w:cs="Arial"/>
                <w:lang w:eastAsia="zh-CN"/>
              </w:rPr>
            </w:pPr>
            <w:ins w:id="323" w:author="QC-1" w:date="2021-03-22T09:27:00Z">
              <w:r>
                <w:rPr>
                  <w:rFonts w:ascii="Arial" w:eastAsiaTheme="minorEastAsia" w:hAnsi="Arial" w:cs="Arial"/>
                  <w:lang w:eastAsia="zh-CN"/>
                </w:rPr>
                <w:t xml:space="preserve">We believe that existing Rel-16 migration procedure could be used AS IS for CHO. </w:t>
              </w:r>
            </w:ins>
          </w:p>
        </w:tc>
      </w:tr>
      <w:tr w:rsidR="00EA1786" w14:paraId="730C4459" w14:textId="77777777">
        <w:trPr>
          <w:ins w:id="324" w:author="Ishii, Art" w:date="2021-03-22T12:09:00Z"/>
        </w:trPr>
        <w:tc>
          <w:tcPr>
            <w:tcW w:w="1509" w:type="dxa"/>
          </w:tcPr>
          <w:p w14:paraId="730C4456" w14:textId="77777777" w:rsidR="00EA1786" w:rsidRDefault="00CE65A7">
            <w:pPr>
              <w:pStyle w:val="BodyText"/>
              <w:spacing w:beforeLines="50" w:before="120" w:afterLines="50"/>
              <w:rPr>
                <w:ins w:id="325" w:author="Ishii, Art" w:date="2021-03-22T12:09:00Z"/>
                <w:rFonts w:ascii="Arial" w:eastAsiaTheme="minorEastAsia" w:hAnsi="Arial" w:cs="Arial"/>
                <w:lang w:eastAsia="zh-CN"/>
              </w:rPr>
            </w:pPr>
            <w:ins w:id="326" w:author="Ishii, Art" w:date="2021-03-22T12:09:00Z">
              <w:r>
                <w:rPr>
                  <w:rFonts w:ascii="Arial" w:eastAsiaTheme="minorEastAsia" w:hAnsi="Arial" w:cs="Arial"/>
                  <w:lang w:eastAsia="zh-CN"/>
                </w:rPr>
                <w:t>Sharp</w:t>
              </w:r>
            </w:ins>
          </w:p>
        </w:tc>
        <w:tc>
          <w:tcPr>
            <w:tcW w:w="1259" w:type="dxa"/>
          </w:tcPr>
          <w:p w14:paraId="730C4457" w14:textId="77777777" w:rsidR="00EA1786" w:rsidRDefault="00CE65A7">
            <w:pPr>
              <w:pStyle w:val="BodyText"/>
              <w:spacing w:beforeLines="50" w:before="120" w:afterLines="50"/>
              <w:rPr>
                <w:ins w:id="327" w:author="Ishii, Art" w:date="2021-03-22T12:09:00Z"/>
                <w:rFonts w:ascii="Arial" w:eastAsiaTheme="minorEastAsia" w:hAnsi="Arial" w:cs="Arial"/>
                <w:lang w:eastAsia="zh-CN"/>
              </w:rPr>
            </w:pPr>
            <w:ins w:id="328" w:author="Ishii, Art" w:date="2021-03-22T12:09:00Z">
              <w:r>
                <w:rPr>
                  <w:rFonts w:ascii="Arial" w:eastAsiaTheme="minorEastAsia" w:hAnsi="Arial" w:cs="Arial"/>
                  <w:lang w:eastAsia="zh-CN"/>
                </w:rPr>
                <w:t>No</w:t>
              </w:r>
            </w:ins>
          </w:p>
        </w:tc>
        <w:tc>
          <w:tcPr>
            <w:tcW w:w="5528" w:type="dxa"/>
          </w:tcPr>
          <w:p w14:paraId="730C4458" w14:textId="77777777" w:rsidR="00EA1786" w:rsidRDefault="00CE65A7">
            <w:pPr>
              <w:pStyle w:val="BodyText"/>
              <w:spacing w:beforeLines="50" w:before="120" w:afterLines="50"/>
              <w:rPr>
                <w:ins w:id="329" w:author="Ishii, Art" w:date="2021-03-22T12:09:00Z"/>
                <w:rFonts w:ascii="Arial" w:eastAsiaTheme="minorEastAsia" w:hAnsi="Arial" w:cs="Arial"/>
                <w:lang w:eastAsia="zh-CN"/>
              </w:rPr>
            </w:pPr>
            <w:ins w:id="330" w:author="Ishii, Art" w:date="2021-03-22T12:10:00Z">
              <w:r>
                <w:rPr>
                  <w:rFonts w:ascii="Arial" w:eastAsiaTheme="minorEastAsia" w:hAnsi="Arial" w:cs="Arial"/>
                  <w:lang w:eastAsia="zh-CN"/>
                </w:rPr>
                <w:t>We prefer a common solution, as pointed out by companies.</w:t>
              </w:r>
            </w:ins>
          </w:p>
        </w:tc>
      </w:tr>
      <w:tr w:rsidR="00EA1786" w14:paraId="730C445D" w14:textId="77777777">
        <w:trPr>
          <w:ins w:id="331" w:author="Convida" w:date="2021-03-22T23:58:00Z"/>
        </w:trPr>
        <w:tc>
          <w:tcPr>
            <w:tcW w:w="1509" w:type="dxa"/>
          </w:tcPr>
          <w:p w14:paraId="730C445A" w14:textId="77777777" w:rsidR="00EA1786" w:rsidRDefault="00CE65A7">
            <w:pPr>
              <w:pStyle w:val="BodyText"/>
              <w:spacing w:beforeLines="50" w:before="120" w:afterLines="50"/>
              <w:rPr>
                <w:ins w:id="332" w:author="Convida" w:date="2021-03-22T23:58:00Z"/>
                <w:rFonts w:ascii="Arial" w:eastAsiaTheme="minorEastAsia" w:hAnsi="Arial" w:cs="Arial"/>
                <w:lang w:eastAsia="zh-CN"/>
              </w:rPr>
            </w:pPr>
            <w:ins w:id="333" w:author="Convida" w:date="2021-03-22T23:58:00Z">
              <w:r>
                <w:rPr>
                  <w:rFonts w:ascii="Arial" w:eastAsiaTheme="minorEastAsia" w:hAnsi="Arial" w:cs="Arial"/>
                  <w:lang w:eastAsia="zh-CN"/>
                </w:rPr>
                <w:t>Convida</w:t>
              </w:r>
            </w:ins>
          </w:p>
        </w:tc>
        <w:tc>
          <w:tcPr>
            <w:tcW w:w="1259" w:type="dxa"/>
          </w:tcPr>
          <w:p w14:paraId="730C445B" w14:textId="77777777" w:rsidR="00EA1786" w:rsidRDefault="00CE65A7">
            <w:pPr>
              <w:pStyle w:val="BodyText"/>
              <w:spacing w:beforeLines="50" w:before="120" w:afterLines="50"/>
              <w:rPr>
                <w:ins w:id="334" w:author="Convida" w:date="2021-03-22T23:58:00Z"/>
                <w:rFonts w:ascii="Arial" w:eastAsiaTheme="minorEastAsia" w:hAnsi="Arial" w:cs="Arial"/>
                <w:lang w:eastAsia="zh-CN"/>
              </w:rPr>
            </w:pPr>
            <w:ins w:id="335" w:author="Convida" w:date="2021-03-22T23:58:00Z">
              <w:r>
                <w:rPr>
                  <w:rFonts w:ascii="Arial" w:eastAsiaTheme="minorEastAsia" w:hAnsi="Arial" w:cs="Arial"/>
                  <w:lang w:eastAsia="zh-CN"/>
                </w:rPr>
                <w:t xml:space="preserve">No </w:t>
              </w:r>
            </w:ins>
          </w:p>
        </w:tc>
        <w:tc>
          <w:tcPr>
            <w:tcW w:w="5528" w:type="dxa"/>
          </w:tcPr>
          <w:p w14:paraId="730C445C" w14:textId="77777777" w:rsidR="00EA1786" w:rsidRDefault="00CE65A7">
            <w:pPr>
              <w:pStyle w:val="BodyText"/>
              <w:spacing w:beforeLines="50" w:before="120" w:afterLines="50"/>
              <w:rPr>
                <w:ins w:id="336" w:author="Convida" w:date="2021-03-22T23:58:00Z"/>
                <w:rFonts w:ascii="Arial" w:eastAsiaTheme="minorEastAsia" w:hAnsi="Arial" w:cs="Arial"/>
                <w:lang w:eastAsia="zh-CN"/>
              </w:rPr>
            </w:pPr>
            <w:ins w:id="337" w:author="Convida" w:date="2021-03-22T23:58:00Z">
              <w:r>
                <w:rPr>
                  <w:rFonts w:ascii="Arial" w:eastAsiaTheme="minorEastAsia" w:hAnsi="Arial" w:cs="Arial"/>
                  <w:lang w:eastAsia="zh-CN"/>
                </w:rPr>
                <w:t>Common solution is preferred.</w:t>
              </w:r>
            </w:ins>
          </w:p>
        </w:tc>
      </w:tr>
      <w:tr w:rsidR="00EA1786" w14:paraId="730C4461" w14:textId="77777777">
        <w:trPr>
          <w:ins w:id="338" w:author="Apple Inc" w:date="2021-03-22T22:06:00Z"/>
        </w:trPr>
        <w:tc>
          <w:tcPr>
            <w:tcW w:w="1509" w:type="dxa"/>
          </w:tcPr>
          <w:p w14:paraId="730C445E" w14:textId="77777777" w:rsidR="00EA1786" w:rsidRDefault="00CE65A7">
            <w:pPr>
              <w:pStyle w:val="BodyText"/>
              <w:spacing w:beforeLines="50" w:before="120" w:afterLines="50"/>
              <w:rPr>
                <w:ins w:id="339" w:author="Apple Inc" w:date="2021-03-22T22:06:00Z"/>
                <w:rFonts w:ascii="Arial" w:eastAsiaTheme="minorEastAsia" w:hAnsi="Arial" w:cs="Arial"/>
                <w:lang w:eastAsia="zh-CN"/>
              </w:rPr>
            </w:pPr>
            <w:ins w:id="340" w:author="Apple Inc" w:date="2021-03-22T22:06:00Z">
              <w:r>
                <w:rPr>
                  <w:rFonts w:ascii="Arial" w:eastAsiaTheme="minorEastAsia" w:hAnsi="Arial" w:cs="Arial"/>
                  <w:lang w:eastAsia="zh-CN"/>
                </w:rPr>
                <w:t>Apple</w:t>
              </w:r>
            </w:ins>
          </w:p>
        </w:tc>
        <w:tc>
          <w:tcPr>
            <w:tcW w:w="1259" w:type="dxa"/>
          </w:tcPr>
          <w:p w14:paraId="730C445F" w14:textId="77777777" w:rsidR="00EA1786" w:rsidRDefault="00CE65A7">
            <w:pPr>
              <w:pStyle w:val="BodyText"/>
              <w:spacing w:beforeLines="50" w:before="120" w:afterLines="50"/>
              <w:rPr>
                <w:ins w:id="341" w:author="Apple Inc" w:date="2021-03-22T22:06:00Z"/>
                <w:rFonts w:ascii="Arial" w:eastAsiaTheme="minorEastAsia" w:hAnsi="Arial" w:cs="Arial"/>
                <w:lang w:eastAsia="zh-CN"/>
              </w:rPr>
            </w:pPr>
            <w:ins w:id="342" w:author="Apple Inc" w:date="2021-03-22T22:06:00Z">
              <w:r>
                <w:rPr>
                  <w:rFonts w:ascii="Arial" w:eastAsiaTheme="minorEastAsia" w:hAnsi="Arial" w:cs="Arial"/>
                  <w:lang w:eastAsia="zh-CN"/>
                </w:rPr>
                <w:t>No</w:t>
              </w:r>
            </w:ins>
          </w:p>
        </w:tc>
        <w:tc>
          <w:tcPr>
            <w:tcW w:w="5528" w:type="dxa"/>
          </w:tcPr>
          <w:p w14:paraId="730C4460" w14:textId="77777777" w:rsidR="00EA1786" w:rsidRDefault="00CE65A7">
            <w:pPr>
              <w:pStyle w:val="BodyText"/>
              <w:spacing w:beforeLines="50" w:before="120" w:afterLines="50"/>
              <w:rPr>
                <w:ins w:id="343" w:author="Apple Inc" w:date="2021-03-22T22:06:00Z"/>
                <w:rFonts w:ascii="Arial" w:eastAsiaTheme="minorEastAsia" w:hAnsi="Arial" w:cs="Arial"/>
                <w:lang w:eastAsia="zh-CN"/>
              </w:rPr>
            </w:pPr>
            <w:ins w:id="344" w:author="Apple Inc" w:date="2021-03-22T22:06:00Z">
              <w:r>
                <w:rPr>
                  <w:rFonts w:ascii="Arial" w:eastAsiaTheme="minorEastAsia" w:hAnsi="Arial" w:cs="Arial"/>
                  <w:lang w:eastAsia="zh-CN"/>
                </w:rPr>
                <w:t xml:space="preserve">We prefer to also have a unified solution for both the cases. </w:t>
              </w:r>
            </w:ins>
          </w:p>
        </w:tc>
      </w:tr>
      <w:tr w:rsidR="00EA1786" w14:paraId="730C4465" w14:textId="77777777">
        <w:trPr>
          <w:ins w:id="345" w:author="Mazin Al-Shalash" w:date="2021-03-23T00:21:00Z"/>
        </w:trPr>
        <w:tc>
          <w:tcPr>
            <w:tcW w:w="1509" w:type="dxa"/>
          </w:tcPr>
          <w:p w14:paraId="730C4462" w14:textId="77777777" w:rsidR="00EA1786" w:rsidRDefault="00CE65A7">
            <w:pPr>
              <w:pStyle w:val="BodyText"/>
              <w:spacing w:beforeLines="50" w:before="120" w:afterLines="50"/>
              <w:rPr>
                <w:ins w:id="346" w:author="Mazin Al-Shalash" w:date="2021-03-23T00:21:00Z"/>
                <w:rFonts w:ascii="Arial" w:eastAsiaTheme="minorEastAsia" w:hAnsi="Arial" w:cs="Arial"/>
                <w:lang w:eastAsia="zh-CN"/>
              </w:rPr>
            </w:pPr>
            <w:ins w:id="347" w:author="Mazin Al-Shalash" w:date="2021-03-23T00:21:00Z">
              <w:r>
                <w:rPr>
                  <w:rFonts w:ascii="Arial" w:eastAsiaTheme="minorEastAsia" w:hAnsi="Arial" w:cs="Arial"/>
                  <w:lang w:eastAsia="zh-CN"/>
                </w:rPr>
                <w:t>Futurewei</w:t>
              </w:r>
            </w:ins>
          </w:p>
        </w:tc>
        <w:tc>
          <w:tcPr>
            <w:tcW w:w="1259" w:type="dxa"/>
          </w:tcPr>
          <w:p w14:paraId="730C4463" w14:textId="77777777" w:rsidR="00EA1786" w:rsidRDefault="00CE65A7">
            <w:pPr>
              <w:pStyle w:val="BodyText"/>
              <w:spacing w:beforeLines="50" w:before="120" w:afterLines="50"/>
              <w:rPr>
                <w:ins w:id="348" w:author="Mazin Al-Shalash" w:date="2021-03-23T00:21:00Z"/>
                <w:rFonts w:ascii="Arial" w:eastAsiaTheme="minorEastAsia" w:hAnsi="Arial" w:cs="Arial"/>
                <w:lang w:eastAsia="zh-CN"/>
              </w:rPr>
            </w:pPr>
            <w:ins w:id="349" w:author="Mazin Al-Shalash" w:date="2021-03-23T00:21:00Z">
              <w:r>
                <w:rPr>
                  <w:rFonts w:ascii="Arial" w:eastAsiaTheme="minorEastAsia" w:hAnsi="Arial" w:cs="Arial"/>
                  <w:lang w:eastAsia="zh-CN"/>
                </w:rPr>
                <w:t>No</w:t>
              </w:r>
            </w:ins>
          </w:p>
        </w:tc>
        <w:tc>
          <w:tcPr>
            <w:tcW w:w="5528" w:type="dxa"/>
          </w:tcPr>
          <w:p w14:paraId="730C4464" w14:textId="77777777" w:rsidR="00EA1786" w:rsidRDefault="00CE65A7">
            <w:pPr>
              <w:pStyle w:val="BodyText"/>
              <w:spacing w:beforeLines="50" w:before="120" w:afterLines="50"/>
              <w:rPr>
                <w:ins w:id="350" w:author="Mazin Al-Shalash" w:date="2021-03-23T00:21:00Z"/>
                <w:rFonts w:ascii="Arial" w:eastAsiaTheme="minorEastAsia" w:hAnsi="Arial" w:cs="Arial"/>
                <w:lang w:eastAsia="zh-CN"/>
              </w:rPr>
            </w:pPr>
            <w:ins w:id="351" w:author="Mazin Al-Shalash" w:date="2021-03-23T00:21:00Z">
              <w:r>
                <w:rPr>
                  <w:rFonts w:ascii="Arial" w:eastAsiaTheme="minorEastAsia" w:hAnsi="Arial" w:cs="Arial"/>
                  <w:lang w:eastAsia="zh-CN"/>
                </w:rPr>
                <w:t>We prefer a common solution</w:t>
              </w:r>
            </w:ins>
          </w:p>
        </w:tc>
      </w:tr>
      <w:tr w:rsidR="00EA1786" w14:paraId="730C4469" w14:textId="77777777">
        <w:trPr>
          <w:ins w:id="352" w:author="Apple Inc" w:date="2021-03-22T22:06:00Z"/>
        </w:trPr>
        <w:tc>
          <w:tcPr>
            <w:tcW w:w="1509" w:type="dxa"/>
          </w:tcPr>
          <w:p w14:paraId="730C4466" w14:textId="77777777" w:rsidR="00EA1786" w:rsidRDefault="00CE65A7">
            <w:pPr>
              <w:pStyle w:val="BodyText"/>
              <w:spacing w:beforeLines="50" w:before="120" w:afterLines="50"/>
              <w:rPr>
                <w:ins w:id="353" w:author="Apple Inc" w:date="2021-03-22T22:06:00Z"/>
                <w:rFonts w:ascii="Arial" w:eastAsiaTheme="minorEastAsia" w:hAnsi="Arial" w:cs="Arial"/>
                <w:lang w:eastAsia="zh-CN"/>
              </w:rPr>
            </w:pPr>
            <w:ins w:id="354" w:author="陈喆" w:date="2021-03-23T14:12:00Z">
              <w:r>
                <w:rPr>
                  <w:rFonts w:ascii="Arial" w:eastAsiaTheme="minorEastAsia" w:hAnsi="Arial" w:cs="Arial"/>
                  <w:lang w:eastAsia="zh-CN"/>
                </w:rPr>
                <w:t>NEC</w:t>
              </w:r>
            </w:ins>
          </w:p>
        </w:tc>
        <w:tc>
          <w:tcPr>
            <w:tcW w:w="1259" w:type="dxa"/>
          </w:tcPr>
          <w:p w14:paraId="730C4467" w14:textId="77777777" w:rsidR="00EA1786" w:rsidRDefault="00CE65A7">
            <w:pPr>
              <w:pStyle w:val="BodyText"/>
              <w:spacing w:beforeLines="50" w:before="120" w:afterLines="50"/>
              <w:rPr>
                <w:ins w:id="355" w:author="Apple Inc" w:date="2021-03-22T22:06:00Z"/>
                <w:rFonts w:ascii="Arial" w:eastAsiaTheme="minorEastAsia" w:hAnsi="Arial" w:cs="Arial"/>
                <w:lang w:eastAsia="zh-CN"/>
              </w:rPr>
            </w:pPr>
            <w:ins w:id="356" w:author="陈喆" w:date="2021-03-23T14:12:00Z">
              <w:r>
                <w:rPr>
                  <w:rFonts w:ascii="Arial" w:eastAsiaTheme="minorEastAsia" w:hAnsi="Arial" w:cs="Arial"/>
                  <w:lang w:eastAsia="zh-CN"/>
                </w:rPr>
                <w:t>No</w:t>
              </w:r>
            </w:ins>
          </w:p>
        </w:tc>
        <w:tc>
          <w:tcPr>
            <w:tcW w:w="5528" w:type="dxa"/>
          </w:tcPr>
          <w:p w14:paraId="730C4468" w14:textId="77777777" w:rsidR="00EA1786" w:rsidRDefault="00CE65A7">
            <w:pPr>
              <w:pStyle w:val="BodyText"/>
              <w:spacing w:beforeLines="50" w:before="120" w:afterLines="50"/>
              <w:rPr>
                <w:ins w:id="357" w:author="Apple Inc" w:date="2021-03-22T22:06:00Z"/>
                <w:rFonts w:ascii="Arial" w:eastAsiaTheme="minorEastAsia" w:hAnsi="Arial" w:cs="Arial"/>
                <w:lang w:eastAsia="zh-CN"/>
              </w:rPr>
            </w:pPr>
            <w:ins w:id="358" w:author="陈喆" w:date="2021-03-23T14:13:00Z">
              <w:r>
                <w:rPr>
                  <w:rFonts w:ascii="Arial" w:eastAsiaTheme="minorEastAsia" w:hAnsi="Arial" w:cs="Arial"/>
                  <w:lang w:eastAsia="zh-CN"/>
                </w:rPr>
                <w:t>Common solution is preferred.</w:t>
              </w:r>
            </w:ins>
          </w:p>
        </w:tc>
      </w:tr>
      <w:tr w:rsidR="00EA1786" w14:paraId="730C446D" w14:textId="77777777">
        <w:trPr>
          <w:ins w:id="359" w:author="ZTE" w:date="2021-03-23T16:30:00Z"/>
        </w:trPr>
        <w:tc>
          <w:tcPr>
            <w:tcW w:w="1509" w:type="dxa"/>
          </w:tcPr>
          <w:p w14:paraId="730C446A" w14:textId="77777777" w:rsidR="00EA1786" w:rsidRDefault="00CE65A7">
            <w:pPr>
              <w:pStyle w:val="BodyText"/>
              <w:spacing w:beforeLines="50" w:before="120" w:afterLines="50"/>
              <w:rPr>
                <w:ins w:id="360" w:author="ZTE" w:date="2021-03-23T16:30:00Z"/>
                <w:rFonts w:ascii="Arial" w:eastAsiaTheme="minorEastAsia" w:hAnsi="Arial" w:cs="Arial"/>
                <w:lang w:eastAsia="zh-CN"/>
              </w:rPr>
            </w:pPr>
            <w:ins w:id="361" w:author="ZTE" w:date="2021-03-23T16:30:00Z">
              <w:r>
                <w:rPr>
                  <w:rFonts w:ascii="Arial" w:eastAsiaTheme="minorEastAsia" w:hAnsi="Arial" w:cs="Arial" w:hint="eastAsia"/>
                  <w:lang w:eastAsia="zh-CN"/>
                </w:rPr>
                <w:t>ZTE</w:t>
              </w:r>
            </w:ins>
          </w:p>
        </w:tc>
        <w:tc>
          <w:tcPr>
            <w:tcW w:w="1259" w:type="dxa"/>
          </w:tcPr>
          <w:p w14:paraId="730C446B" w14:textId="77777777" w:rsidR="00EA1786" w:rsidRDefault="00CE65A7">
            <w:pPr>
              <w:pStyle w:val="BodyText"/>
              <w:spacing w:beforeLines="50" w:before="120" w:afterLines="50"/>
              <w:rPr>
                <w:ins w:id="362" w:author="ZTE" w:date="2021-03-23T16:30:00Z"/>
                <w:rFonts w:ascii="Arial" w:eastAsiaTheme="minorEastAsia" w:hAnsi="Arial" w:cs="Arial"/>
                <w:lang w:eastAsia="zh-CN"/>
              </w:rPr>
            </w:pPr>
            <w:ins w:id="363" w:author="ZTE" w:date="2021-03-23T16:30:00Z">
              <w:r>
                <w:rPr>
                  <w:rFonts w:ascii="Arial" w:eastAsiaTheme="minorEastAsia" w:hAnsi="Arial" w:cs="Arial" w:hint="eastAsia"/>
                  <w:lang w:eastAsia="zh-CN"/>
                </w:rPr>
                <w:t>No</w:t>
              </w:r>
            </w:ins>
          </w:p>
        </w:tc>
        <w:tc>
          <w:tcPr>
            <w:tcW w:w="5528" w:type="dxa"/>
          </w:tcPr>
          <w:p w14:paraId="730C446C" w14:textId="77777777" w:rsidR="00EA1786" w:rsidRDefault="00CE65A7">
            <w:pPr>
              <w:pStyle w:val="BodyText"/>
              <w:spacing w:beforeLines="50" w:before="120" w:afterLines="50"/>
              <w:rPr>
                <w:ins w:id="364" w:author="ZTE" w:date="2021-03-23T16:30:00Z"/>
                <w:rFonts w:ascii="Arial" w:eastAsiaTheme="minorEastAsia" w:hAnsi="Arial" w:cs="Arial"/>
                <w:lang w:eastAsia="zh-CN"/>
              </w:rPr>
            </w:pPr>
            <w:ins w:id="365" w:author="ZTE" w:date="2021-03-23T16:30:00Z">
              <w:r>
                <w:rPr>
                  <w:rFonts w:ascii="Arial" w:eastAsiaTheme="minorEastAsia" w:hAnsi="Arial" w:cs="Arial" w:hint="eastAsia"/>
                  <w:lang w:eastAsia="zh-CN"/>
                </w:rPr>
                <w:t>We prefer a common solution for these two scenarios. We think the BAP address does not change during the inter-donor DU migration. The resource pool may or may not change in both intra-donor DU and inter-donor DU scenario.</w:t>
              </w:r>
            </w:ins>
          </w:p>
        </w:tc>
      </w:tr>
      <w:tr w:rsidR="001E564F" w14:paraId="1F05BD95" w14:textId="77777777">
        <w:trPr>
          <w:ins w:id="366" w:author="Intel - Li, Ziyi" w:date="2021-03-23T16:48:00Z"/>
        </w:trPr>
        <w:tc>
          <w:tcPr>
            <w:tcW w:w="1509" w:type="dxa"/>
          </w:tcPr>
          <w:p w14:paraId="3AAA60C9" w14:textId="7AAB95FA" w:rsidR="001E564F" w:rsidRDefault="001E564F" w:rsidP="001E564F">
            <w:pPr>
              <w:pStyle w:val="BodyText"/>
              <w:spacing w:beforeLines="50" w:before="120" w:afterLines="50"/>
              <w:rPr>
                <w:ins w:id="367" w:author="Intel - Li, Ziyi" w:date="2021-03-23T16:48:00Z"/>
                <w:rFonts w:ascii="Arial" w:eastAsiaTheme="minorEastAsia" w:hAnsi="Arial" w:cs="Arial"/>
                <w:lang w:eastAsia="zh-CN"/>
              </w:rPr>
            </w:pPr>
            <w:ins w:id="368" w:author="Intel - Li, Ziyi" w:date="2021-03-23T16:48:00Z">
              <w:r>
                <w:rPr>
                  <w:rFonts w:ascii="Arial" w:eastAsiaTheme="minorEastAsia" w:hAnsi="Arial" w:cs="Arial"/>
                  <w:lang w:eastAsia="zh-CN"/>
                </w:rPr>
                <w:t>Intel</w:t>
              </w:r>
            </w:ins>
          </w:p>
        </w:tc>
        <w:tc>
          <w:tcPr>
            <w:tcW w:w="1259" w:type="dxa"/>
          </w:tcPr>
          <w:p w14:paraId="354FE11A" w14:textId="23A58106" w:rsidR="001E564F" w:rsidRDefault="001E564F" w:rsidP="001E564F">
            <w:pPr>
              <w:pStyle w:val="BodyText"/>
              <w:spacing w:beforeLines="50" w:before="120" w:afterLines="50"/>
              <w:rPr>
                <w:ins w:id="369" w:author="Intel - Li, Ziyi" w:date="2021-03-23T16:48:00Z"/>
                <w:rFonts w:ascii="Arial" w:eastAsiaTheme="minorEastAsia" w:hAnsi="Arial" w:cs="Arial"/>
                <w:lang w:eastAsia="zh-CN"/>
              </w:rPr>
            </w:pPr>
            <w:ins w:id="370" w:author="Intel - Li, Ziyi" w:date="2021-03-23T16:48:00Z">
              <w:r>
                <w:rPr>
                  <w:rFonts w:ascii="Arial" w:eastAsiaTheme="minorEastAsia" w:hAnsi="Arial" w:cs="Arial"/>
                  <w:lang w:eastAsia="zh-CN"/>
                </w:rPr>
                <w:t>No</w:t>
              </w:r>
            </w:ins>
          </w:p>
        </w:tc>
        <w:tc>
          <w:tcPr>
            <w:tcW w:w="5528" w:type="dxa"/>
          </w:tcPr>
          <w:p w14:paraId="547B735E" w14:textId="1F53778F" w:rsidR="001E564F" w:rsidRDefault="001E564F" w:rsidP="001E564F">
            <w:pPr>
              <w:pStyle w:val="BodyText"/>
              <w:spacing w:beforeLines="50" w:before="120" w:afterLines="50"/>
              <w:rPr>
                <w:ins w:id="371" w:author="Intel - Li, Ziyi" w:date="2021-03-23T16:48:00Z"/>
                <w:rFonts w:ascii="Arial" w:eastAsiaTheme="minorEastAsia" w:hAnsi="Arial" w:cs="Arial"/>
                <w:lang w:eastAsia="zh-CN"/>
              </w:rPr>
            </w:pPr>
            <w:ins w:id="372" w:author="Intel - Li, Ziyi" w:date="2021-03-23T16:48:00Z">
              <w:r>
                <w:rPr>
                  <w:rFonts w:ascii="Arial" w:eastAsiaTheme="minorEastAsia" w:hAnsi="Arial" w:cs="Arial"/>
                  <w:lang w:eastAsia="zh-CN"/>
                </w:rPr>
                <w:t xml:space="preserve">There’s not much difference between two cases, except the first difference pointed out by rapporteur. For the second difference, we don’t think the descendant IAB nodes/UEs should perform handover during migration in both cases. It will introduce more service interruption, which is controversial to introduce CHO for IAB </w:t>
              </w:r>
              <w:r>
                <w:rPr>
                  <w:rFonts w:ascii="Arial" w:eastAsiaTheme="minorEastAsia" w:hAnsi="Arial" w:cs="Arial" w:hint="eastAsia"/>
                  <w:lang w:eastAsia="zh-CN"/>
                </w:rPr>
                <w:t>network</w:t>
              </w:r>
              <w:r>
                <w:rPr>
                  <w:rFonts w:ascii="Arial" w:eastAsiaTheme="minorEastAsia" w:hAnsi="Arial" w:cs="Arial"/>
                  <w:lang w:eastAsia="zh-CN"/>
                </w:rPr>
                <w:t xml:space="preserve">. </w:t>
              </w:r>
            </w:ins>
          </w:p>
        </w:tc>
      </w:tr>
      <w:tr w:rsidR="00B55236" w14:paraId="50C90E15" w14:textId="77777777">
        <w:trPr>
          <w:ins w:id="373" w:author="Lenovo" w:date="2021-03-23T18:19:00Z"/>
        </w:trPr>
        <w:tc>
          <w:tcPr>
            <w:tcW w:w="1509" w:type="dxa"/>
          </w:tcPr>
          <w:p w14:paraId="14831CBD" w14:textId="074A474A" w:rsidR="00B55236" w:rsidRDefault="00B55236" w:rsidP="00B55236">
            <w:pPr>
              <w:pStyle w:val="BodyText"/>
              <w:spacing w:beforeLines="50" w:before="120" w:afterLines="50"/>
              <w:rPr>
                <w:ins w:id="374" w:author="Lenovo" w:date="2021-03-23T18:19:00Z"/>
                <w:rFonts w:ascii="Arial" w:eastAsiaTheme="minorEastAsia" w:hAnsi="Arial" w:cs="Arial"/>
                <w:lang w:eastAsia="zh-CN"/>
              </w:rPr>
            </w:pPr>
            <w:ins w:id="375" w:author="Lenovo" w:date="2021-03-23T18:19:00Z">
              <w:r>
                <w:rPr>
                  <w:rFonts w:ascii="Arial" w:eastAsiaTheme="minorEastAsia" w:hAnsi="Arial" w:cs="Arial" w:hint="eastAsia"/>
                  <w:lang w:eastAsia="zh-CN"/>
                </w:rPr>
                <w:t>L</w:t>
              </w:r>
              <w:r>
                <w:rPr>
                  <w:rFonts w:ascii="Arial" w:eastAsiaTheme="minorEastAsia" w:hAnsi="Arial" w:cs="Arial"/>
                  <w:lang w:eastAsia="zh-CN"/>
                </w:rPr>
                <w:t>enovo</w:t>
              </w:r>
            </w:ins>
          </w:p>
        </w:tc>
        <w:tc>
          <w:tcPr>
            <w:tcW w:w="1259" w:type="dxa"/>
          </w:tcPr>
          <w:p w14:paraId="04F24792" w14:textId="479D8E9D" w:rsidR="00B55236" w:rsidRDefault="00B55236" w:rsidP="00B55236">
            <w:pPr>
              <w:pStyle w:val="BodyText"/>
              <w:spacing w:beforeLines="50" w:before="120" w:afterLines="50"/>
              <w:rPr>
                <w:ins w:id="376" w:author="Lenovo" w:date="2021-03-23T18:19:00Z"/>
                <w:rFonts w:ascii="Arial" w:eastAsiaTheme="minorEastAsia" w:hAnsi="Arial" w:cs="Arial"/>
                <w:lang w:eastAsia="zh-CN"/>
              </w:rPr>
            </w:pPr>
            <w:ins w:id="377" w:author="Lenovo" w:date="2021-03-23T18:19:00Z">
              <w:r>
                <w:rPr>
                  <w:rFonts w:ascii="Arial" w:eastAsiaTheme="minorEastAsia" w:hAnsi="Arial" w:cs="Arial" w:hint="eastAsia"/>
                  <w:lang w:eastAsia="zh-CN"/>
                </w:rPr>
                <w:t>N</w:t>
              </w:r>
              <w:r>
                <w:rPr>
                  <w:rFonts w:ascii="Arial" w:eastAsiaTheme="minorEastAsia" w:hAnsi="Arial" w:cs="Arial"/>
                  <w:lang w:eastAsia="zh-CN"/>
                </w:rPr>
                <w:t>o</w:t>
              </w:r>
            </w:ins>
          </w:p>
        </w:tc>
        <w:tc>
          <w:tcPr>
            <w:tcW w:w="5528" w:type="dxa"/>
          </w:tcPr>
          <w:p w14:paraId="5DB05566" w14:textId="027507BD" w:rsidR="00B55236" w:rsidRDefault="00B55236" w:rsidP="00B55236">
            <w:pPr>
              <w:pStyle w:val="BodyText"/>
              <w:spacing w:beforeLines="50" w:before="120" w:afterLines="50"/>
              <w:rPr>
                <w:ins w:id="378" w:author="Lenovo" w:date="2021-03-23T18:19:00Z"/>
                <w:rFonts w:ascii="Arial" w:eastAsiaTheme="minorEastAsia" w:hAnsi="Arial" w:cs="Arial"/>
                <w:lang w:eastAsia="zh-CN"/>
              </w:rPr>
            </w:pPr>
            <w:ins w:id="379" w:author="Lenovo" w:date="2021-03-23T18:19:00Z">
              <w:r>
                <w:rPr>
                  <w:rFonts w:ascii="Arial" w:eastAsiaTheme="minorEastAsia" w:hAnsi="Arial" w:cs="Arial"/>
                  <w:lang w:eastAsia="zh-CN"/>
                </w:rPr>
                <w:t>Common solution is preferred.</w:t>
              </w:r>
            </w:ins>
          </w:p>
        </w:tc>
      </w:tr>
      <w:tr w:rsidR="009D60B8" w14:paraId="0AEE7229" w14:textId="77777777">
        <w:trPr>
          <w:ins w:id="380" w:author="Sharma, Vivek" w:date="2021-03-23T10:43:00Z"/>
        </w:trPr>
        <w:tc>
          <w:tcPr>
            <w:tcW w:w="1509" w:type="dxa"/>
          </w:tcPr>
          <w:p w14:paraId="19A56A6B" w14:textId="78E1DF4E" w:rsidR="009D60B8" w:rsidRDefault="009D60B8" w:rsidP="00B55236">
            <w:pPr>
              <w:pStyle w:val="BodyText"/>
              <w:spacing w:beforeLines="50" w:before="120" w:afterLines="50"/>
              <w:rPr>
                <w:ins w:id="381" w:author="Sharma, Vivek" w:date="2021-03-23T10:43:00Z"/>
                <w:rFonts w:ascii="Arial" w:eastAsiaTheme="minorEastAsia" w:hAnsi="Arial" w:cs="Arial"/>
                <w:lang w:eastAsia="zh-CN"/>
              </w:rPr>
            </w:pPr>
            <w:ins w:id="382" w:author="Sharma, Vivek" w:date="2021-03-23T10:43:00Z">
              <w:r>
                <w:rPr>
                  <w:rFonts w:ascii="Arial" w:eastAsiaTheme="minorEastAsia" w:hAnsi="Arial" w:cs="Arial"/>
                  <w:lang w:eastAsia="zh-CN"/>
                </w:rPr>
                <w:t>Sony</w:t>
              </w:r>
            </w:ins>
          </w:p>
        </w:tc>
        <w:tc>
          <w:tcPr>
            <w:tcW w:w="1259" w:type="dxa"/>
          </w:tcPr>
          <w:p w14:paraId="79F0587F" w14:textId="27ECD5A0" w:rsidR="009D60B8" w:rsidRDefault="009D60B8" w:rsidP="00B55236">
            <w:pPr>
              <w:pStyle w:val="BodyText"/>
              <w:spacing w:beforeLines="50" w:before="120" w:afterLines="50"/>
              <w:rPr>
                <w:ins w:id="383" w:author="Sharma, Vivek" w:date="2021-03-23T10:43:00Z"/>
                <w:rFonts w:ascii="Arial" w:eastAsiaTheme="minorEastAsia" w:hAnsi="Arial" w:cs="Arial"/>
                <w:lang w:eastAsia="zh-CN"/>
              </w:rPr>
            </w:pPr>
            <w:ins w:id="384" w:author="Sharma, Vivek" w:date="2021-03-23T10:43:00Z">
              <w:r>
                <w:rPr>
                  <w:rFonts w:ascii="Arial" w:eastAsiaTheme="minorEastAsia" w:hAnsi="Arial" w:cs="Arial"/>
                  <w:lang w:eastAsia="zh-CN"/>
                </w:rPr>
                <w:t>No</w:t>
              </w:r>
            </w:ins>
          </w:p>
        </w:tc>
        <w:tc>
          <w:tcPr>
            <w:tcW w:w="5528" w:type="dxa"/>
          </w:tcPr>
          <w:p w14:paraId="147FEE87" w14:textId="2D3658E8" w:rsidR="009D60B8" w:rsidRDefault="009D60B8" w:rsidP="00B55236">
            <w:pPr>
              <w:pStyle w:val="BodyText"/>
              <w:spacing w:beforeLines="50" w:before="120" w:afterLines="50"/>
              <w:rPr>
                <w:ins w:id="385" w:author="Sharma, Vivek" w:date="2021-03-23T10:43:00Z"/>
                <w:rFonts w:ascii="Arial" w:eastAsiaTheme="minorEastAsia" w:hAnsi="Arial" w:cs="Arial"/>
                <w:lang w:eastAsia="zh-CN"/>
              </w:rPr>
            </w:pPr>
            <w:ins w:id="386" w:author="Sharma, Vivek" w:date="2021-03-23T10:43:00Z">
              <w:r>
                <w:rPr>
                  <w:rFonts w:ascii="Arial" w:eastAsiaTheme="minorEastAsia" w:hAnsi="Arial" w:cs="Arial"/>
                  <w:lang w:eastAsia="zh-CN"/>
                </w:rPr>
                <w:t>Common solution is preferred.</w:t>
              </w:r>
            </w:ins>
            <w:ins w:id="387" w:author="Sharma, Vivek" w:date="2021-03-23T10:44:00Z">
              <w:r>
                <w:rPr>
                  <w:rFonts w:ascii="Arial" w:eastAsiaTheme="minorEastAsia" w:hAnsi="Arial" w:cs="Arial"/>
                  <w:lang w:eastAsia="zh-CN"/>
                </w:rPr>
                <w:t xml:space="preserve"> We agree with the analysis on the BAP address and routing issues for inter-donor case</w:t>
              </w:r>
            </w:ins>
            <w:ins w:id="388" w:author="Sharma, Vivek" w:date="2021-03-23T10:59:00Z">
              <w:r w:rsidR="009429DF">
                <w:rPr>
                  <w:rFonts w:ascii="Arial" w:eastAsiaTheme="minorEastAsia" w:hAnsi="Arial" w:cs="Arial"/>
                  <w:lang w:eastAsia="zh-CN"/>
                </w:rPr>
                <w:t xml:space="preserve"> though</w:t>
              </w:r>
            </w:ins>
            <w:ins w:id="389" w:author="Sharma, Vivek" w:date="2021-03-23T10:44:00Z">
              <w:r>
                <w:rPr>
                  <w:rFonts w:ascii="Arial" w:eastAsiaTheme="minorEastAsia" w:hAnsi="Arial" w:cs="Arial"/>
                  <w:lang w:eastAsia="zh-CN"/>
                </w:rPr>
                <w:t>.</w:t>
              </w:r>
            </w:ins>
          </w:p>
        </w:tc>
      </w:tr>
      <w:tr w:rsidR="004C099E" w14:paraId="09609F7F" w14:textId="77777777">
        <w:trPr>
          <w:ins w:id="390" w:author="Nokia" w:date="2021-03-23T16:38:00Z"/>
        </w:trPr>
        <w:tc>
          <w:tcPr>
            <w:tcW w:w="1509" w:type="dxa"/>
          </w:tcPr>
          <w:p w14:paraId="697F4739" w14:textId="144BA007" w:rsidR="004C099E" w:rsidRDefault="004C099E" w:rsidP="00B55236">
            <w:pPr>
              <w:pStyle w:val="BodyText"/>
              <w:spacing w:beforeLines="50" w:before="120" w:afterLines="50"/>
              <w:rPr>
                <w:ins w:id="391" w:author="Nokia" w:date="2021-03-23T16:38:00Z"/>
                <w:rFonts w:ascii="Arial" w:eastAsiaTheme="minorEastAsia" w:hAnsi="Arial" w:cs="Arial"/>
                <w:lang w:eastAsia="zh-CN"/>
              </w:rPr>
            </w:pPr>
            <w:ins w:id="392" w:author="Nokia" w:date="2021-03-23T16:38:00Z">
              <w:r>
                <w:rPr>
                  <w:rFonts w:ascii="Arial" w:eastAsiaTheme="minorEastAsia" w:hAnsi="Arial" w:cs="Arial"/>
                  <w:lang w:eastAsia="zh-CN"/>
                </w:rPr>
                <w:t>Nokia, Nokia Shanghai Bell</w:t>
              </w:r>
            </w:ins>
          </w:p>
        </w:tc>
        <w:tc>
          <w:tcPr>
            <w:tcW w:w="1259" w:type="dxa"/>
          </w:tcPr>
          <w:p w14:paraId="52DC3ED5" w14:textId="798C2901" w:rsidR="004C099E" w:rsidRDefault="004C099E" w:rsidP="00B55236">
            <w:pPr>
              <w:pStyle w:val="BodyText"/>
              <w:spacing w:beforeLines="50" w:before="120" w:afterLines="50"/>
              <w:rPr>
                <w:ins w:id="393" w:author="Nokia" w:date="2021-03-23T16:38:00Z"/>
                <w:rFonts w:ascii="Arial" w:eastAsiaTheme="minorEastAsia" w:hAnsi="Arial" w:cs="Arial"/>
                <w:lang w:eastAsia="zh-CN"/>
              </w:rPr>
            </w:pPr>
            <w:ins w:id="394" w:author="Nokia" w:date="2021-03-23T16:39:00Z">
              <w:r>
                <w:rPr>
                  <w:rFonts w:ascii="Arial" w:eastAsiaTheme="minorEastAsia" w:hAnsi="Arial" w:cs="Arial"/>
                  <w:lang w:eastAsia="zh-CN"/>
                </w:rPr>
                <w:t>No</w:t>
              </w:r>
            </w:ins>
          </w:p>
        </w:tc>
        <w:tc>
          <w:tcPr>
            <w:tcW w:w="5528" w:type="dxa"/>
          </w:tcPr>
          <w:p w14:paraId="66634526" w14:textId="3248F507" w:rsidR="004C099E" w:rsidRDefault="004C099E" w:rsidP="00B55236">
            <w:pPr>
              <w:pStyle w:val="BodyText"/>
              <w:spacing w:beforeLines="50" w:before="120" w:afterLines="50"/>
              <w:rPr>
                <w:ins w:id="395" w:author="Nokia" w:date="2021-03-23T16:38:00Z"/>
                <w:rFonts w:ascii="Arial" w:eastAsiaTheme="minorEastAsia" w:hAnsi="Arial" w:cs="Arial"/>
                <w:lang w:eastAsia="zh-CN"/>
              </w:rPr>
            </w:pPr>
            <w:ins w:id="396" w:author="Nokia" w:date="2021-03-23T16:39:00Z">
              <w:r>
                <w:rPr>
                  <w:rFonts w:ascii="Arial" w:eastAsiaTheme="minorEastAsia" w:hAnsi="Arial" w:cs="Arial"/>
                  <w:lang w:eastAsia="zh-CN"/>
                </w:rPr>
                <w:t xml:space="preserve">We also agree that a common solution should be defined for both cases. With inter-donor-DU case routing should be re-configured but impacts of IAB-DU migration should be minimum as the donor-CU is not changed. BAP address </w:t>
              </w:r>
              <w:r>
                <w:rPr>
                  <w:rFonts w:ascii="Arial" w:eastAsiaTheme="minorEastAsia" w:hAnsi="Arial" w:cs="Arial"/>
                  <w:lang w:eastAsia="zh-CN"/>
                </w:rPr>
                <w:lastRenderedPageBreak/>
                <w:t>does not change in either of the cases, though.</w:t>
              </w:r>
            </w:ins>
          </w:p>
        </w:tc>
      </w:tr>
      <w:tr w:rsidR="005A3FA6" w14:paraId="1118346A" w14:textId="77777777">
        <w:trPr>
          <w:ins w:id="397" w:author="Samsung (June Hwang)" w:date="2021-03-30T21:05:00Z"/>
        </w:trPr>
        <w:tc>
          <w:tcPr>
            <w:tcW w:w="1509" w:type="dxa"/>
          </w:tcPr>
          <w:p w14:paraId="19739168" w14:textId="42A08CE1" w:rsidR="005A3FA6" w:rsidRPr="005A3FA6" w:rsidRDefault="005A3FA6" w:rsidP="00B55236">
            <w:pPr>
              <w:pStyle w:val="BodyText"/>
              <w:spacing w:beforeLines="50" w:before="120" w:afterLines="50"/>
              <w:rPr>
                <w:ins w:id="398" w:author="Samsung (June Hwang)" w:date="2021-03-30T21:05:00Z"/>
                <w:rFonts w:ascii="Arial" w:eastAsia="Malgun Gothic" w:hAnsi="Arial" w:cs="Arial"/>
                <w:lang w:eastAsia="ko-KR"/>
                <w:rPrChange w:id="399" w:author="Samsung (June Hwang)" w:date="2021-03-30T21:05:00Z">
                  <w:rPr>
                    <w:ins w:id="400" w:author="Samsung (June Hwang)" w:date="2021-03-30T21:05:00Z"/>
                    <w:rFonts w:ascii="Arial" w:eastAsiaTheme="minorEastAsia" w:hAnsi="Arial" w:cs="Arial"/>
                    <w:lang w:eastAsia="zh-CN"/>
                  </w:rPr>
                </w:rPrChange>
              </w:rPr>
            </w:pPr>
            <w:ins w:id="401" w:author="Samsung (June Hwang)" w:date="2021-03-30T21:05:00Z">
              <w:r>
                <w:rPr>
                  <w:rFonts w:ascii="Arial" w:eastAsia="Malgun Gothic" w:hAnsi="Arial" w:cs="Arial"/>
                  <w:lang w:eastAsia="ko-KR"/>
                </w:rPr>
                <w:lastRenderedPageBreak/>
                <w:t>S</w:t>
              </w:r>
              <w:r>
                <w:rPr>
                  <w:rFonts w:ascii="Arial" w:eastAsia="Malgun Gothic" w:hAnsi="Arial" w:cs="Arial" w:hint="eastAsia"/>
                  <w:lang w:eastAsia="ko-KR"/>
                </w:rPr>
                <w:t xml:space="preserve">amsung </w:t>
              </w:r>
            </w:ins>
          </w:p>
        </w:tc>
        <w:tc>
          <w:tcPr>
            <w:tcW w:w="1259" w:type="dxa"/>
          </w:tcPr>
          <w:p w14:paraId="019E0B04" w14:textId="21DF0E16" w:rsidR="005A3FA6" w:rsidRPr="005A3FA6" w:rsidRDefault="005A3FA6" w:rsidP="00B55236">
            <w:pPr>
              <w:pStyle w:val="BodyText"/>
              <w:spacing w:beforeLines="50" w:before="120" w:afterLines="50"/>
              <w:rPr>
                <w:ins w:id="402" w:author="Samsung (June Hwang)" w:date="2021-03-30T21:05:00Z"/>
                <w:rFonts w:ascii="Arial" w:eastAsia="Malgun Gothic" w:hAnsi="Arial" w:cs="Arial"/>
                <w:lang w:eastAsia="ko-KR"/>
                <w:rPrChange w:id="403" w:author="Samsung (June Hwang)" w:date="2021-03-30T21:05:00Z">
                  <w:rPr>
                    <w:ins w:id="404" w:author="Samsung (June Hwang)" w:date="2021-03-30T21:05:00Z"/>
                    <w:rFonts w:ascii="Arial" w:eastAsiaTheme="minorEastAsia" w:hAnsi="Arial" w:cs="Arial"/>
                    <w:lang w:eastAsia="zh-CN"/>
                  </w:rPr>
                </w:rPrChange>
              </w:rPr>
            </w:pPr>
            <w:ins w:id="405" w:author="Samsung (June Hwang)" w:date="2021-03-30T21:05:00Z">
              <w:r>
                <w:rPr>
                  <w:rFonts w:ascii="Arial" w:eastAsia="Malgun Gothic" w:hAnsi="Arial" w:cs="Arial"/>
                  <w:lang w:eastAsia="ko-KR"/>
                </w:rPr>
                <w:t>N</w:t>
              </w:r>
              <w:r>
                <w:rPr>
                  <w:rFonts w:ascii="Arial" w:eastAsia="Malgun Gothic" w:hAnsi="Arial" w:cs="Arial" w:hint="eastAsia"/>
                  <w:lang w:eastAsia="ko-KR"/>
                </w:rPr>
                <w:t xml:space="preserve">o </w:t>
              </w:r>
            </w:ins>
          </w:p>
        </w:tc>
        <w:tc>
          <w:tcPr>
            <w:tcW w:w="5528" w:type="dxa"/>
          </w:tcPr>
          <w:p w14:paraId="27194FD4" w14:textId="7EA76FAF" w:rsidR="005A3FA6" w:rsidRPr="005A3FA6" w:rsidRDefault="005A3FA6" w:rsidP="00B55236">
            <w:pPr>
              <w:pStyle w:val="BodyText"/>
              <w:spacing w:beforeLines="50" w:before="120" w:afterLines="50"/>
              <w:rPr>
                <w:ins w:id="406" w:author="Samsung (June Hwang)" w:date="2021-03-30T21:05:00Z"/>
                <w:rFonts w:ascii="Arial" w:eastAsia="Malgun Gothic" w:hAnsi="Arial" w:cs="Arial"/>
                <w:lang w:eastAsia="ko-KR"/>
                <w:rPrChange w:id="407" w:author="Samsung (June Hwang)" w:date="2021-03-30T21:05:00Z">
                  <w:rPr>
                    <w:ins w:id="408" w:author="Samsung (June Hwang)" w:date="2021-03-30T21:05:00Z"/>
                    <w:rFonts w:ascii="Arial" w:eastAsiaTheme="minorEastAsia" w:hAnsi="Arial" w:cs="Arial"/>
                    <w:lang w:eastAsia="zh-CN"/>
                  </w:rPr>
                </w:rPrChange>
              </w:rPr>
            </w:pPr>
            <w:ins w:id="409" w:author="Samsung (June Hwang)" w:date="2021-03-30T21:05:00Z">
              <w:r>
                <w:rPr>
                  <w:rFonts w:ascii="Arial" w:eastAsia="Malgun Gothic" w:hAnsi="Arial" w:cs="Arial"/>
                  <w:lang w:eastAsia="ko-KR"/>
                </w:rPr>
                <w:t>W</w:t>
              </w:r>
              <w:r>
                <w:rPr>
                  <w:rFonts w:ascii="Arial" w:eastAsia="Malgun Gothic" w:hAnsi="Arial" w:cs="Arial" w:hint="eastAsia"/>
                  <w:lang w:eastAsia="ko-KR"/>
                </w:rPr>
                <w:t xml:space="preserve">e </w:t>
              </w:r>
              <w:r>
                <w:rPr>
                  <w:rFonts w:ascii="Arial" w:eastAsia="Malgun Gothic" w:hAnsi="Arial" w:cs="Arial"/>
                  <w:lang w:eastAsia="ko-KR"/>
                </w:rPr>
                <w:t>prefer common solution. Separtion on the solution for two cases cause loss of consistency in spec.</w:t>
              </w:r>
            </w:ins>
          </w:p>
        </w:tc>
      </w:tr>
      <w:tr w:rsidR="007D02AE" w14:paraId="3738D0B8" w14:textId="77777777">
        <w:trPr>
          <w:ins w:id="410" w:author="Oumer Teyeb" w:date="2021-03-31T09:44:00Z"/>
        </w:trPr>
        <w:tc>
          <w:tcPr>
            <w:tcW w:w="1509" w:type="dxa"/>
          </w:tcPr>
          <w:p w14:paraId="654868E4" w14:textId="000834B5" w:rsidR="007D02AE" w:rsidRDefault="007D02AE" w:rsidP="007D02AE">
            <w:pPr>
              <w:pStyle w:val="BodyText"/>
              <w:spacing w:beforeLines="50" w:before="120" w:afterLines="50"/>
              <w:rPr>
                <w:ins w:id="411" w:author="Oumer Teyeb" w:date="2021-03-31T09:44:00Z"/>
                <w:rFonts w:ascii="Arial" w:eastAsia="Malgun Gothic" w:hAnsi="Arial" w:cs="Arial"/>
                <w:lang w:eastAsia="ko-KR"/>
              </w:rPr>
            </w:pPr>
            <w:ins w:id="412" w:author="Oumer Teyeb" w:date="2021-03-31T09:44:00Z">
              <w:r>
                <w:rPr>
                  <w:rFonts w:ascii="Arial" w:eastAsiaTheme="minorEastAsia" w:hAnsi="Arial" w:cs="Arial"/>
                  <w:lang w:eastAsia="zh-CN"/>
                </w:rPr>
                <w:t>Interdigital</w:t>
              </w:r>
            </w:ins>
          </w:p>
        </w:tc>
        <w:tc>
          <w:tcPr>
            <w:tcW w:w="1259" w:type="dxa"/>
          </w:tcPr>
          <w:p w14:paraId="25ECD73C" w14:textId="55DAA672" w:rsidR="007D02AE" w:rsidRDefault="007D02AE" w:rsidP="007D02AE">
            <w:pPr>
              <w:pStyle w:val="BodyText"/>
              <w:spacing w:beforeLines="50" w:before="120" w:afterLines="50"/>
              <w:rPr>
                <w:ins w:id="413" w:author="Oumer Teyeb" w:date="2021-03-31T09:44:00Z"/>
                <w:rFonts w:ascii="Arial" w:eastAsia="Malgun Gothic" w:hAnsi="Arial" w:cs="Arial"/>
                <w:lang w:eastAsia="ko-KR"/>
              </w:rPr>
            </w:pPr>
            <w:ins w:id="414" w:author="Oumer Teyeb" w:date="2021-03-31T09:44:00Z">
              <w:r>
                <w:rPr>
                  <w:rFonts w:ascii="Arial" w:eastAsiaTheme="minorEastAsia" w:hAnsi="Arial" w:cs="Arial"/>
                  <w:lang w:eastAsia="zh-CN"/>
                </w:rPr>
                <w:t>No</w:t>
              </w:r>
            </w:ins>
          </w:p>
        </w:tc>
        <w:tc>
          <w:tcPr>
            <w:tcW w:w="5528" w:type="dxa"/>
          </w:tcPr>
          <w:p w14:paraId="0A09DB90" w14:textId="40304113" w:rsidR="007D02AE" w:rsidRDefault="007D02AE" w:rsidP="007D02AE">
            <w:pPr>
              <w:pStyle w:val="BodyText"/>
              <w:spacing w:beforeLines="50" w:before="120" w:afterLines="50"/>
              <w:rPr>
                <w:ins w:id="415" w:author="Oumer Teyeb" w:date="2021-03-31T09:44:00Z"/>
                <w:rFonts w:ascii="Arial" w:eastAsia="Malgun Gothic" w:hAnsi="Arial" w:cs="Arial"/>
                <w:lang w:eastAsia="ko-KR"/>
              </w:rPr>
            </w:pPr>
            <w:ins w:id="416" w:author="Oumer Teyeb" w:date="2021-03-31T09:44:00Z">
              <w:r>
                <w:rPr>
                  <w:rFonts w:ascii="Arial" w:eastAsiaTheme="minorEastAsia" w:hAnsi="Arial" w:cs="Arial"/>
                  <w:lang w:eastAsia="zh-CN"/>
                </w:rPr>
                <w:t xml:space="preserve">In RAN2, we can start discussing the CHO aspect regardless of the case being inter- or intra-CU/DU. </w:t>
              </w:r>
            </w:ins>
          </w:p>
        </w:tc>
      </w:tr>
    </w:tbl>
    <w:p w14:paraId="4325FAFF" w14:textId="77777777" w:rsidR="007F4A32" w:rsidRPr="007F4A32" w:rsidRDefault="007F4A32" w:rsidP="007F4A32">
      <w:pPr>
        <w:pStyle w:val="BodyText"/>
        <w:spacing w:beforeLines="50" w:before="120" w:afterLines="50"/>
        <w:rPr>
          <w:rFonts w:ascii="Arial" w:eastAsiaTheme="minorEastAsia" w:hAnsi="Arial" w:cs="Arial"/>
          <w:b/>
          <w:highlight w:val="yellow"/>
          <w:lang w:eastAsia="zh-CN"/>
        </w:rPr>
      </w:pPr>
      <w:r w:rsidRPr="007F4A32">
        <w:rPr>
          <w:rFonts w:ascii="Arial" w:eastAsiaTheme="minorEastAsia" w:hAnsi="Arial" w:cs="Arial"/>
          <w:b/>
          <w:highlight w:val="yellow"/>
          <w:lang w:eastAsia="zh-CN"/>
        </w:rPr>
        <w:t>Summary</w:t>
      </w:r>
      <w:r w:rsidRPr="007F4A32">
        <w:rPr>
          <w:rFonts w:ascii="Arial" w:eastAsiaTheme="minorEastAsia" w:hAnsi="Arial" w:cs="Arial" w:hint="eastAsia"/>
          <w:b/>
          <w:highlight w:val="yellow"/>
          <w:lang w:eastAsia="zh-CN"/>
        </w:rPr>
        <w:t xml:space="preserve">: </w:t>
      </w:r>
    </w:p>
    <w:p w14:paraId="7EB62087" w14:textId="2A180502" w:rsidR="00F523D7" w:rsidRPr="007F4A32" w:rsidRDefault="00F523D7">
      <w:pPr>
        <w:pStyle w:val="BodyText"/>
        <w:spacing w:beforeLines="50" w:before="120" w:afterLines="50"/>
        <w:rPr>
          <w:rFonts w:ascii="Arial" w:eastAsiaTheme="minorEastAsia" w:hAnsi="Arial" w:cs="Arial"/>
          <w:b/>
          <w:highlight w:val="yellow"/>
          <w:lang w:eastAsia="zh-CN"/>
        </w:rPr>
      </w:pPr>
      <w:r w:rsidRPr="007F4A32">
        <w:rPr>
          <w:rFonts w:ascii="Arial" w:eastAsiaTheme="minorEastAsia" w:hAnsi="Arial" w:cs="Arial" w:hint="eastAsia"/>
          <w:b/>
          <w:highlight w:val="yellow"/>
          <w:lang w:eastAsia="zh-CN"/>
        </w:rPr>
        <w:t>All companies</w:t>
      </w:r>
      <w:r w:rsidR="008B1CC5" w:rsidRPr="007F4A32">
        <w:rPr>
          <w:rFonts w:ascii="Arial" w:eastAsiaTheme="minorEastAsia" w:hAnsi="Arial" w:cs="Arial" w:hint="eastAsia"/>
          <w:b/>
          <w:highlight w:val="yellow"/>
          <w:lang w:eastAsia="zh-CN"/>
        </w:rPr>
        <w:t xml:space="preserve"> (18/18) </w:t>
      </w:r>
      <w:r w:rsidRPr="007F4A32">
        <w:rPr>
          <w:rFonts w:ascii="Arial" w:eastAsiaTheme="minorEastAsia" w:hAnsi="Arial" w:cs="Arial"/>
          <w:b/>
          <w:highlight w:val="yellow"/>
          <w:lang w:eastAsia="zh-CN"/>
        </w:rPr>
        <w:t>prefer</w:t>
      </w:r>
      <w:r w:rsidRPr="007F4A32">
        <w:rPr>
          <w:rFonts w:ascii="Arial" w:eastAsiaTheme="minorEastAsia" w:hAnsi="Arial" w:cs="Arial" w:hint="eastAsia"/>
          <w:b/>
          <w:highlight w:val="yellow"/>
          <w:lang w:eastAsia="zh-CN"/>
        </w:rPr>
        <w:t xml:space="preserve"> a common solution for i</w:t>
      </w:r>
      <w:r w:rsidRPr="007F4A32">
        <w:rPr>
          <w:rFonts w:ascii="Arial" w:eastAsiaTheme="minorEastAsia" w:hAnsi="Arial" w:cs="Arial"/>
          <w:b/>
          <w:highlight w:val="yellow"/>
          <w:lang w:eastAsia="zh-CN"/>
        </w:rPr>
        <w:t>ntra-CU/intra-DU CHO and intra-CU/inter-DU CHO</w:t>
      </w:r>
    </w:p>
    <w:p w14:paraId="5B25C03B" w14:textId="46130C96" w:rsidR="00D728CB" w:rsidRDefault="00D728CB">
      <w:pPr>
        <w:pStyle w:val="BodyText"/>
        <w:spacing w:beforeLines="50" w:before="120" w:afterLines="50"/>
        <w:rPr>
          <w:rFonts w:ascii="Arial" w:eastAsiaTheme="minorEastAsia" w:hAnsi="Arial" w:cs="Arial"/>
          <w:b/>
          <w:highlight w:val="yellow"/>
          <w:lang w:eastAsia="zh-CN"/>
        </w:rPr>
      </w:pPr>
      <w:r w:rsidRPr="00CC5C48">
        <w:rPr>
          <w:rFonts w:ascii="Arial" w:eastAsiaTheme="minorEastAsia" w:hAnsi="Arial" w:cs="Arial"/>
          <w:b/>
          <w:highlight w:val="yellow"/>
          <w:lang w:eastAsia="zh-CN"/>
        </w:rPr>
        <w:t>Proposal 2: RAN2 should have a comm</w:t>
      </w:r>
      <w:r w:rsidR="00EE0888">
        <w:rPr>
          <w:rFonts w:ascii="Arial" w:eastAsiaTheme="minorEastAsia" w:hAnsi="Arial" w:cs="Arial" w:hint="eastAsia"/>
          <w:b/>
          <w:highlight w:val="yellow"/>
          <w:lang w:eastAsia="zh-CN"/>
        </w:rPr>
        <w:t>o</w:t>
      </w:r>
      <w:r w:rsidRPr="00CC5C48">
        <w:rPr>
          <w:rFonts w:ascii="Arial" w:eastAsiaTheme="minorEastAsia" w:hAnsi="Arial" w:cs="Arial"/>
          <w:b/>
          <w:highlight w:val="yellow"/>
          <w:lang w:eastAsia="zh-CN"/>
        </w:rPr>
        <w:t xml:space="preserve">n solution </w:t>
      </w:r>
      <w:r w:rsidR="00F523D7" w:rsidRPr="00CC5C48">
        <w:rPr>
          <w:rFonts w:ascii="Arial" w:eastAsiaTheme="minorEastAsia" w:hAnsi="Arial" w:cs="Arial"/>
          <w:b/>
          <w:highlight w:val="yellow"/>
          <w:lang w:eastAsia="zh-CN"/>
        </w:rPr>
        <w:t>for</w:t>
      </w:r>
      <w:r w:rsidRPr="00CC5C48">
        <w:rPr>
          <w:rFonts w:ascii="Arial" w:eastAsiaTheme="minorEastAsia" w:hAnsi="Arial" w:cs="Arial"/>
          <w:b/>
          <w:highlight w:val="yellow"/>
          <w:lang w:eastAsia="zh-CN"/>
        </w:rPr>
        <w:t xml:space="preserve"> intra-CU/intra-DU CHO and intra-CU/inter-DU CHO</w:t>
      </w:r>
      <w:r w:rsidR="006F7CF5" w:rsidRPr="00CC5C48">
        <w:rPr>
          <w:rFonts w:ascii="Arial" w:eastAsiaTheme="minorEastAsia" w:hAnsi="Arial" w:cs="Arial"/>
          <w:b/>
          <w:highlight w:val="yellow"/>
          <w:lang w:eastAsia="zh-CN"/>
        </w:rPr>
        <w:t>.</w:t>
      </w:r>
      <w:r w:rsidR="006F7CF5" w:rsidRPr="007F4A32">
        <w:rPr>
          <w:rFonts w:ascii="Arial" w:eastAsiaTheme="minorEastAsia" w:hAnsi="Arial" w:cs="Arial"/>
          <w:b/>
          <w:highlight w:val="yellow"/>
          <w:lang w:eastAsia="zh-CN"/>
        </w:rPr>
        <w:t xml:space="preserve"> </w:t>
      </w:r>
    </w:p>
    <w:p w14:paraId="7684D818" w14:textId="77777777" w:rsidR="007F4A32" w:rsidRPr="007F4A32" w:rsidRDefault="007F4A32">
      <w:pPr>
        <w:pStyle w:val="BodyText"/>
        <w:spacing w:beforeLines="50" w:before="120" w:afterLines="50"/>
        <w:rPr>
          <w:rFonts w:ascii="Arial" w:eastAsiaTheme="minorEastAsia" w:hAnsi="Arial" w:cs="Arial"/>
          <w:b/>
          <w:highlight w:val="yellow"/>
          <w:lang w:eastAsia="zh-CN"/>
        </w:rPr>
      </w:pPr>
    </w:p>
    <w:p w14:paraId="730C446F" w14:textId="77777777" w:rsidR="00EA1786" w:rsidRDefault="00CE65A7">
      <w:pPr>
        <w:pStyle w:val="BodyText"/>
        <w:spacing w:beforeLines="50" w:before="120" w:afterLines="50"/>
        <w:rPr>
          <w:rFonts w:ascii="Arial" w:eastAsiaTheme="minorEastAsia" w:hAnsi="Arial" w:cs="Arial"/>
          <w:lang w:eastAsia="zh-CN"/>
        </w:rPr>
      </w:pPr>
      <w:r>
        <w:rPr>
          <w:rFonts w:ascii="Arial" w:eastAsiaTheme="minorEastAsia" w:hAnsi="Arial" w:cs="Arial"/>
          <w:lang w:eastAsia="zh-CN"/>
        </w:rPr>
        <w:t>In last meetings, several open issues of CHO have been discussed in companies’ contributions. We list them as below.</w:t>
      </w:r>
    </w:p>
    <w:p w14:paraId="730C4470" w14:textId="77777777" w:rsidR="00EA1786" w:rsidRDefault="00CE65A7">
      <w:pPr>
        <w:pStyle w:val="BodyText"/>
        <w:spacing w:beforeLines="50" w:before="120" w:afterLines="50"/>
        <w:rPr>
          <w:rFonts w:ascii="Arial" w:eastAsiaTheme="minorEastAsia" w:hAnsi="Arial" w:cs="Arial"/>
          <w:b/>
          <w:lang w:eastAsia="zh-CN"/>
        </w:rPr>
      </w:pPr>
      <w:r>
        <w:rPr>
          <w:rFonts w:ascii="Arial" w:eastAsiaTheme="minorEastAsia" w:hAnsi="Arial" w:cs="Arial"/>
          <w:b/>
          <w:lang w:eastAsia="zh-CN"/>
        </w:rPr>
        <w:t>Open Issue 1:  CHO execution condition</w:t>
      </w:r>
    </w:p>
    <w:p w14:paraId="730C4471" w14:textId="77777777" w:rsidR="00EA1786" w:rsidRDefault="00CE65A7">
      <w:pPr>
        <w:pStyle w:val="BodyText"/>
        <w:spacing w:beforeLines="50" w:before="120" w:afterLines="50"/>
        <w:rPr>
          <w:rFonts w:ascii="Arial" w:eastAsiaTheme="minorEastAsia" w:hAnsi="Arial" w:cs="Arial"/>
          <w:lang w:eastAsia="zh-CN"/>
        </w:rPr>
      </w:pPr>
      <w:r>
        <w:rPr>
          <w:rFonts w:ascii="Arial" w:eastAsiaTheme="minorEastAsia" w:hAnsi="Arial" w:cs="Arial"/>
          <w:lang w:eastAsia="zh-CN"/>
        </w:rPr>
        <w:t>CHO execution condition has been discussed in R2-2100226, R2-2101315, R2-2100359, R2-2100802, R2-21009</w:t>
      </w:r>
      <w:r>
        <w:rPr>
          <w:rFonts w:ascii="Arial" w:hAnsi="Arial" w:cs="Arial"/>
        </w:rPr>
        <w:t>03</w:t>
      </w:r>
      <w:r>
        <w:rPr>
          <w:rFonts w:ascii="Arial" w:eastAsiaTheme="minorEastAsia" w:hAnsi="Arial" w:cs="Arial"/>
          <w:lang w:eastAsia="zh-CN"/>
        </w:rPr>
        <w:t>. The mentioned conditions are listed below.</w:t>
      </w:r>
    </w:p>
    <w:p w14:paraId="730C4472" w14:textId="77777777" w:rsidR="00EA1786" w:rsidRDefault="00CE65A7">
      <w:pPr>
        <w:pStyle w:val="BodyText"/>
        <w:numPr>
          <w:ilvl w:val="0"/>
          <w:numId w:val="11"/>
        </w:numPr>
        <w:spacing w:beforeLines="50" w:before="120" w:afterLines="50"/>
        <w:rPr>
          <w:rFonts w:ascii="Arial" w:eastAsiaTheme="minorEastAsia" w:hAnsi="Arial" w:cs="Arial"/>
          <w:b/>
          <w:lang w:eastAsia="zh-CN"/>
        </w:rPr>
      </w:pPr>
      <w:r>
        <w:rPr>
          <w:rFonts w:ascii="Arial" w:eastAsiaTheme="minorEastAsia" w:hAnsi="Arial" w:cs="Arial"/>
          <w:lang w:eastAsia="zh-CN"/>
        </w:rPr>
        <w:t>Condition 1: condEventA3;</w:t>
      </w:r>
    </w:p>
    <w:p w14:paraId="730C4473" w14:textId="77777777" w:rsidR="00EA1786" w:rsidRDefault="00CE65A7">
      <w:pPr>
        <w:pStyle w:val="BodyText"/>
        <w:numPr>
          <w:ilvl w:val="0"/>
          <w:numId w:val="11"/>
        </w:numPr>
        <w:spacing w:beforeLines="50" w:before="120" w:afterLines="50"/>
        <w:rPr>
          <w:rFonts w:ascii="Arial" w:eastAsiaTheme="minorEastAsia" w:hAnsi="Arial" w:cs="Arial"/>
          <w:b/>
          <w:lang w:eastAsia="zh-CN"/>
        </w:rPr>
      </w:pPr>
      <w:r>
        <w:rPr>
          <w:rFonts w:ascii="Arial" w:eastAsiaTheme="minorEastAsia" w:hAnsi="Arial" w:cs="Arial"/>
          <w:lang w:eastAsia="zh-CN"/>
        </w:rPr>
        <w:t>Condition 2: condEventA5;</w:t>
      </w:r>
    </w:p>
    <w:p w14:paraId="730C4474" w14:textId="77777777" w:rsidR="00EA1786" w:rsidRDefault="00CE65A7">
      <w:pPr>
        <w:pStyle w:val="BodyText"/>
        <w:numPr>
          <w:ilvl w:val="0"/>
          <w:numId w:val="11"/>
        </w:numPr>
        <w:spacing w:beforeLines="50" w:before="120" w:afterLines="50"/>
        <w:rPr>
          <w:rFonts w:ascii="Arial" w:eastAsiaTheme="minorEastAsia" w:hAnsi="Arial" w:cs="Arial"/>
          <w:b/>
          <w:lang w:eastAsia="zh-CN"/>
        </w:rPr>
      </w:pPr>
      <w:r>
        <w:rPr>
          <w:rFonts w:ascii="Arial" w:eastAsiaTheme="minorEastAsia" w:hAnsi="Arial" w:cs="Arial"/>
          <w:lang w:eastAsia="zh-CN"/>
        </w:rPr>
        <w:t>Condition 3: type-4 RLF indication;</w:t>
      </w:r>
    </w:p>
    <w:p w14:paraId="730C4475" w14:textId="77777777" w:rsidR="00EA1786" w:rsidRDefault="00CE65A7">
      <w:pPr>
        <w:pStyle w:val="BodyText"/>
        <w:numPr>
          <w:ilvl w:val="0"/>
          <w:numId w:val="11"/>
        </w:numPr>
        <w:spacing w:beforeLines="50" w:before="120" w:afterLines="50"/>
        <w:rPr>
          <w:rFonts w:ascii="Arial" w:eastAsiaTheme="minorEastAsia" w:hAnsi="Arial" w:cs="Arial"/>
          <w:b/>
          <w:lang w:eastAsia="zh-CN"/>
        </w:rPr>
      </w:pPr>
      <w:r>
        <w:rPr>
          <w:rFonts w:ascii="Arial" w:eastAsiaTheme="minorEastAsia" w:hAnsi="Arial" w:cs="Arial"/>
          <w:lang w:eastAsia="zh-CN"/>
        </w:rPr>
        <w:t>Condition 4: type-2 RLF indication;</w:t>
      </w:r>
    </w:p>
    <w:p w14:paraId="730C4476" w14:textId="77777777" w:rsidR="00EA1786" w:rsidRDefault="00CE65A7">
      <w:pPr>
        <w:pStyle w:val="BodyText"/>
        <w:numPr>
          <w:ilvl w:val="0"/>
          <w:numId w:val="11"/>
        </w:numPr>
        <w:spacing w:beforeLines="50" w:before="120" w:afterLines="50"/>
        <w:rPr>
          <w:rFonts w:ascii="Arial" w:eastAsiaTheme="minorEastAsia" w:hAnsi="Arial" w:cs="Arial"/>
          <w:b/>
          <w:lang w:eastAsia="zh-CN"/>
        </w:rPr>
      </w:pPr>
      <w:r>
        <w:rPr>
          <w:rFonts w:ascii="Arial" w:eastAsiaTheme="minorEastAsia" w:hAnsi="Arial" w:cs="Arial"/>
          <w:lang w:eastAsia="zh-CN"/>
        </w:rPr>
        <w:t>Condition 5: Event A4.</w:t>
      </w:r>
    </w:p>
    <w:p w14:paraId="730C4477" w14:textId="77777777" w:rsidR="00EA1786" w:rsidRDefault="00CE65A7">
      <w:pPr>
        <w:pStyle w:val="BodyText"/>
        <w:spacing w:beforeLines="50" w:before="120" w:afterLines="50"/>
        <w:rPr>
          <w:rFonts w:ascii="Arial" w:eastAsiaTheme="minorEastAsia" w:hAnsi="Arial" w:cs="Arial"/>
          <w:lang w:eastAsia="zh-CN"/>
        </w:rPr>
      </w:pPr>
      <w:r>
        <w:rPr>
          <w:rFonts w:ascii="Arial" w:eastAsiaTheme="minorEastAsia" w:hAnsi="Arial" w:cs="Arial"/>
          <w:lang w:eastAsia="zh-CN"/>
        </w:rPr>
        <w:t>We think condition 1, 2, and 3 are supported in Rel-16 specification and the 3 conditions can be applied to IAB-MT CHO without specification revision. Other conditions need more discussion and verification.</w:t>
      </w:r>
    </w:p>
    <w:p w14:paraId="730C4478" w14:textId="77777777" w:rsidR="00EA1786" w:rsidRDefault="00EA1786">
      <w:pPr>
        <w:pStyle w:val="BodyText"/>
        <w:spacing w:beforeLines="50" w:before="120" w:afterLines="50"/>
        <w:rPr>
          <w:rFonts w:ascii="Arial" w:eastAsiaTheme="minorEastAsia" w:hAnsi="Arial" w:cs="Arial"/>
          <w:b/>
          <w:lang w:eastAsia="zh-CN"/>
        </w:rPr>
      </w:pPr>
    </w:p>
    <w:p w14:paraId="730C4479" w14:textId="77777777" w:rsidR="00EA1786" w:rsidRDefault="00CE65A7">
      <w:pPr>
        <w:pStyle w:val="BodyText"/>
        <w:spacing w:beforeLines="50" w:before="120" w:afterLines="50"/>
        <w:rPr>
          <w:rFonts w:ascii="Arial" w:eastAsiaTheme="minorEastAsia" w:hAnsi="Arial" w:cs="Arial"/>
          <w:b/>
          <w:lang w:eastAsia="zh-CN"/>
        </w:rPr>
      </w:pPr>
      <w:r>
        <w:rPr>
          <w:rFonts w:ascii="Arial" w:eastAsiaTheme="minorEastAsia" w:hAnsi="Arial" w:cs="Arial"/>
          <w:b/>
          <w:lang w:eastAsia="zh-CN"/>
        </w:rPr>
        <w:t>Q3: Do you agree that condEventA3, condEventA5 and type-4 RLF indication can be applied to IAB-MT CHO?</w:t>
      </w:r>
    </w:p>
    <w:tbl>
      <w:tblPr>
        <w:tblStyle w:val="TableGrid"/>
        <w:tblW w:w="0" w:type="auto"/>
        <w:tblLook w:val="04A0" w:firstRow="1" w:lastRow="0" w:firstColumn="1" w:lastColumn="0" w:noHBand="0" w:noVBand="1"/>
      </w:tblPr>
      <w:tblGrid>
        <w:gridCol w:w="1491"/>
        <w:gridCol w:w="1406"/>
        <w:gridCol w:w="5399"/>
      </w:tblGrid>
      <w:tr w:rsidR="00EA1786" w14:paraId="730C447D" w14:textId="77777777" w:rsidTr="00B55236">
        <w:tc>
          <w:tcPr>
            <w:tcW w:w="1491" w:type="dxa"/>
          </w:tcPr>
          <w:p w14:paraId="730C447A" w14:textId="77777777" w:rsidR="00EA1786" w:rsidRDefault="00CE65A7">
            <w:pPr>
              <w:spacing w:beforeLines="50" w:before="120" w:afterLines="50" w:after="120"/>
              <w:jc w:val="both"/>
              <w:rPr>
                <w:rFonts w:ascii="Arial" w:eastAsia="Malgun Gothic" w:hAnsi="Arial" w:cs="Arial"/>
                <w:b/>
                <w:lang w:eastAsia="ko-KR"/>
              </w:rPr>
            </w:pPr>
            <w:r>
              <w:rPr>
                <w:rFonts w:ascii="Arial" w:eastAsia="Malgun Gothic" w:hAnsi="Arial" w:cs="Arial"/>
                <w:b/>
                <w:lang w:eastAsia="ko-KR"/>
              </w:rPr>
              <w:t>Company</w:t>
            </w:r>
          </w:p>
        </w:tc>
        <w:tc>
          <w:tcPr>
            <w:tcW w:w="1406" w:type="dxa"/>
          </w:tcPr>
          <w:p w14:paraId="730C447B" w14:textId="77777777" w:rsidR="00EA1786" w:rsidRDefault="00CE65A7">
            <w:pPr>
              <w:spacing w:beforeLines="50" w:before="120" w:afterLines="50" w:after="120"/>
              <w:jc w:val="both"/>
              <w:rPr>
                <w:rFonts w:ascii="Arial" w:eastAsia="Malgun Gothic" w:hAnsi="Arial" w:cs="Arial"/>
                <w:b/>
                <w:lang w:eastAsia="ko-KR"/>
              </w:rPr>
            </w:pPr>
            <w:r>
              <w:rPr>
                <w:rFonts w:ascii="Arial" w:eastAsia="Malgun Gothic" w:hAnsi="Arial" w:cs="Arial"/>
                <w:b/>
                <w:lang w:eastAsia="ko-KR"/>
              </w:rPr>
              <w:t>Yes/No</w:t>
            </w:r>
          </w:p>
        </w:tc>
        <w:tc>
          <w:tcPr>
            <w:tcW w:w="5399" w:type="dxa"/>
          </w:tcPr>
          <w:p w14:paraId="730C447C" w14:textId="77777777" w:rsidR="00EA1786" w:rsidRDefault="00CE65A7">
            <w:pPr>
              <w:spacing w:beforeLines="50" w:before="120" w:afterLines="50" w:after="120"/>
              <w:jc w:val="both"/>
              <w:rPr>
                <w:rFonts w:ascii="Arial" w:eastAsia="Malgun Gothic" w:hAnsi="Arial" w:cs="Arial"/>
                <w:b/>
                <w:lang w:eastAsia="ko-KR"/>
              </w:rPr>
            </w:pPr>
            <w:r>
              <w:rPr>
                <w:rFonts w:ascii="Arial" w:eastAsia="Malgun Gothic" w:hAnsi="Arial" w:cs="Arial"/>
                <w:b/>
                <w:lang w:eastAsia="ko-KR"/>
              </w:rPr>
              <w:t>Comments (if any)</w:t>
            </w:r>
          </w:p>
        </w:tc>
      </w:tr>
      <w:tr w:rsidR="00EA1786" w14:paraId="730C4481" w14:textId="77777777" w:rsidTr="00B55236">
        <w:tc>
          <w:tcPr>
            <w:tcW w:w="1491" w:type="dxa"/>
          </w:tcPr>
          <w:p w14:paraId="730C447E" w14:textId="77777777" w:rsidR="00EA1786" w:rsidRDefault="00CE65A7">
            <w:pPr>
              <w:pStyle w:val="BodyText"/>
              <w:spacing w:beforeLines="50" w:before="120" w:afterLines="50"/>
              <w:rPr>
                <w:rFonts w:ascii="Arial" w:eastAsiaTheme="minorEastAsia" w:hAnsi="Arial" w:cs="Arial"/>
                <w:lang w:eastAsia="zh-CN"/>
              </w:rPr>
            </w:pPr>
            <w:ins w:id="417" w:author="Kyocera - Masato Fujishiro" w:date="2021-03-18T11:01:00Z">
              <w:r>
                <w:rPr>
                  <w:rFonts w:ascii="Arial" w:hAnsi="Arial" w:cs="Arial" w:hint="eastAsia"/>
                  <w:lang w:eastAsia="ja-JP"/>
                </w:rPr>
                <w:t>K</w:t>
              </w:r>
              <w:r>
                <w:rPr>
                  <w:rFonts w:ascii="Arial" w:hAnsi="Arial" w:cs="Arial"/>
                  <w:lang w:eastAsia="ja-JP"/>
                </w:rPr>
                <w:t>yocera</w:t>
              </w:r>
            </w:ins>
          </w:p>
        </w:tc>
        <w:tc>
          <w:tcPr>
            <w:tcW w:w="1406" w:type="dxa"/>
          </w:tcPr>
          <w:p w14:paraId="730C447F" w14:textId="77777777" w:rsidR="00EA1786" w:rsidRDefault="00CE65A7">
            <w:pPr>
              <w:pStyle w:val="BodyText"/>
              <w:spacing w:beforeLines="50" w:before="120" w:afterLines="50"/>
              <w:rPr>
                <w:rFonts w:ascii="Arial" w:eastAsiaTheme="minorEastAsia" w:hAnsi="Arial" w:cs="Arial"/>
                <w:lang w:eastAsia="zh-CN"/>
              </w:rPr>
            </w:pPr>
            <w:ins w:id="418" w:author="Kyocera - Masato Fujishiro" w:date="2021-03-18T11:01:00Z">
              <w:r>
                <w:rPr>
                  <w:rFonts w:ascii="Arial" w:hAnsi="Arial" w:cs="Arial" w:hint="eastAsia"/>
                  <w:lang w:eastAsia="ja-JP"/>
                </w:rPr>
                <w:t>Y</w:t>
              </w:r>
              <w:r>
                <w:rPr>
                  <w:rFonts w:ascii="Arial" w:hAnsi="Arial" w:cs="Arial"/>
                  <w:lang w:eastAsia="ja-JP"/>
                </w:rPr>
                <w:t>es</w:t>
              </w:r>
              <w:r>
                <w:rPr>
                  <w:rFonts w:ascii="Arial" w:hAnsi="Arial" w:cs="Arial" w:hint="eastAsia"/>
                  <w:lang w:eastAsia="ja-JP"/>
                </w:rPr>
                <w:t>,</w:t>
              </w:r>
              <w:r>
                <w:rPr>
                  <w:rFonts w:ascii="Arial" w:hAnsi="Arial" w:cs="Arial"/>
                  <w:lang w:eastAsia="ja-JP"/>
                </w:rPr>
                <w:t xml:space="preserve"> but</w:t>
              </w:r>
            </w:ins>
            <w:ins w:id="419" w:author="Kyocera - Masato Fujishiro" w:date="2021-03-18T11:02:00Z">
              <w:r>
                <w:rPr>
                  <w:rFonts w:ascii="Arial" w:hAnsi="Arial" w:cs="Arial"/>
                  <w:lang w:eastAsia="ja-JP"/>
                </w:rPr>
                <w:t>…</w:t>
              </w:r>
            </w:ins>
          </w:p>
        </w:tc>
        <w:tc>
          <w:tcPr>
            <w:tcW w:w="5399" w:type="dxa"/>
          </w:tcPr>
          <w:p w14:paraId="730C4480" w14:textId="77777777" w:rsidR="00EA1786" w:rsidRDefault="00CE65A7">
            <w:pPr>
              <w:pStyle w:val="BodyText"/>
              <w:spacing w:beforeLines="50" w:before="120" w:afterLines="50"/>
              <w:rPr>
                <w:rFonts w:ascii="Arial" w:eastAsiaTheme="minorEastAsia" w:hAnsi="Arial" w:cs="Arial"/>
                <w:lang w:eastAsia="zh-CN"/>
              </w:rPr>
            </w:pPr>
            <w:ins w:id="420" w:author="Kyocera - Masato Fujishiro" w:date="2021-03-18T11:01:00Z">
              <w:r>
                <w:rPr>
                  <w:rFonts w:ascii="Arial" w:hAnsi="Arial" w:cs="Arial" w:hint="eastAsia"/>
                  <w:lang w:eastAsia="ja-JP"/>
                </w:rPr>
                <w:t>R</w:t>
              </w:r>
              <w:r>
                <w:rPr>
                  <w:rFonts w:ascii="Arial" w:hAnsi="Arial" w:cs="Arial"/>
                  <w:lang w:eastAsia="ja-JP"/>
                </w:rPr>
                <w:t xml:space="preserve">egarding Type 4 BH RLF indication, in Rel-16 we understand CHO is “executed” when the IAB-MT selects the CHO, as result of cell selection before RRC Reestablishment. However, I think Type 4 BH RLF indication is not the “trigger” of CHO. Also, the cell selection is up to IAB-MT implementation. So, we think Type 4 BH RLF Indication should “trigger” CHO in Rel-17. </w:t>
              </w:r>
            </w:ins>
          </w:p>
        </w:tc>
      </w:tr>
      <w:tr w:rsidR="00EA1786" w14:paraId="730C4485" w14:textId="77777777" w:rsidTr="00B55236">
        <w:tc>
          <w:tcPr>
            <w:tcW w:w="1491" w:type="dxa"/>
          </w:tcPr>
          <w:p w14:paraId="730C4482" w14:textId="77777777" w:rsidR="00EA1786" w:rsidRDefault="00CE65A7">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LG</w:t>
            </w:r>
          </w:p>
        </w:tc>
        <w:tc>
          <w:tcPr>
            <w:tcW w:w="1406" w:type="dxa"/>
          </w:tcPr>
          <w:p w14:paraId="730C4483" w14:textId="77777777" w:rsidR="00EA1786" w:rsidRDefault="00CE65A7">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Yes</w:t>
            </w:r>
          </w:p>
        </w:tc>
        <w:tc>
          <w:tcPr>
            <w:tcW w:w="5399" w:type="dxa"/>
          </w:tcPr>
          <w:p w14:paraId="730C4484" w14:textId="77777777" w:rsidR="00EA1786" w:rsidRDefault="00CE65A7">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Same as legacy (R16)</w:t>
            </w:r>
          </w:p>
        </w:tc>
      </w:tr>
      <w:tr w:rsidR="00EA1786" w14:paraId="730C448B" w14:textId="77777777" w:rsidTr="00B55236">
        <w:tc>
          <w:tcPr>
            <w:tcW w:w="1491" w:type="dxa"/>
          </w:tcPr>
          <w:p w14:paraId="730C4486" w14:textId="77777777" w:rsidR="00EA1786" w:rsidRDefault="00CE65A7">
            <w:pPr>
              <w:pStyle w:val="BodyText"/>
              <w:spacing w:beforeLines="50" w:before="120" w:afterLines="50"/>
              <w:rPr>
                <w:rFonts w:ascii="Arial" w:eastAsiaTheme="minorEastAsia" w:hAnsi="Arial" w:cs="Arial"/>
                <w:lang w:eastAsia="zh-CN"/>
              </w:rPr>
            </w:pPr>
            <w:ins w:id="421" w:author="Huawei-Yulong" w:date="2021-03-18T17:38:00Z">
              <w:r>
                <w:rPr>
                  <w:rFonts w:ascii="Arial" w:eastAsiaTheme="minorEastAsia" w:hAnsi="Arial" w:cs="Arial" w:hint="eastAsia"/>
                  <w:lang w:eastAsia="zh-CN"/>
                </w:rPr>
                <w:t>H</w:t>
              </w:r>
              <w:r>
                <w:rPr>
                  <w:rFonts w:ascii="Arial" w:eastAsiaTheme="minorEastAsia" w:hAnsi="Arial" w:cs="Arial"/>
                  <w:lang w:eastAsia="zh-CN"/>
                </w:rPr>
                <w:t>u</w:t>
              </w:r>
            </w:ins>
            <w:ins w:id="422" w:author="Huawei-Yulong" w:date="2021-03-18T17:39:00Z">
              <w:r>
                <w:rPr>
                  <w:rFonts w:ascii="Arial" w:eastAsiaTheme="minorEastAsia" w:hAnsi="Arial" w:cs="Arial"/>
                  <w:lang w:eastAsia="zh-CN"/>
                </w:rPr>
                <w:t>awei</w:t>
              </w:r>
            </w:ins>
          </w:p>
        </w:tc>
        <w:tc>
          <w:tcPr>
            <w:tcW w:w="1406" w:type="dxa"/>
          </w:tcPr>
          <w:p w14:paraId="730C4487" w14:textId="77777777" w:rsidR="00EA1786" w:rsidRDefault="00CE65A7">
            <w:pPr>
              <w:pStyle w:val="BodyText"/>
              <w:spacing w:beforeLines="50" w:before="120" w:afterLines="50"/>
              <w:rPr>
                <w:ins w:id="423" w:author="Huawei-Yulong" w:date="2021-03-19T14:39:00Z"/>
                <w:rFonts w:ascii="Arial" w:eastAsiaTheme="minorEastAsia" w:hAnsi="Arial" w:cs="Arial"/>
                <w:lang w:eastAsia="zh-CN"/>
              </w:rPr>
            </w:pPr>
            <w:ins w:id="424" w:author="Huawei-Yulong" w:date="2021-03-19T14:39:00Z">
              <w:r>
                <w:rPr>
                  <w:rFonts w:ascii="Arial" w:eastAsiaTheme="minorEastAsia" w:hAnsi="Arial" w:cs="Arial" w:hint="eastAsia"/>
                  <w:lang w:eastAsia="zh-CN"/>
                </w:rPr>
                <w:t>Y</w:t>
              </w:r>
              <w:r>
                <w:rPr>
                  <w:rFonts w:ascii="Arial" w:eastAsiaTheme="minorEastAsia" w:hAnsi="Arial" w:cs="Arial"/>
                  <w:lang w:eastAsia="zh-CN"/>
                </w:rPr>
                <w:t>es for A3, A5</w:t>
              </w:r>
            </w:ins>
          </w:p>
          <w:p w14:paraId="730C4488" w14:textId="77777777" w:rsidR="00EA1786" w:rsidRDefault="00CE65A7">
            <w:pPr>
              <w:pStyle w:val="BodyText"/>
              <w:spacing w:beforeLines="50" w:before="120" w:afterLines="50"/>
              <w:rPr>
                <w:rFonts w:ascii="Arial" w:eastAsiaTheme="minorEastAsia" w:hAnsi="Arial" w:cs="Arial"/>
                <w:lang w:eastAsia="zh-CN"/>
              </w:rPr>
            </w:pPr>
            <w:ins w:id="425" w:author="Huawei-Yulong" w:date="2021-03-18T17:39:00Z">
              <w:r>
                <w:rPr>
                  <w:rFonts w:ascii="Arial" w:eastAsiaTheme="minorEastAsia" w:hAnsi="Arial" w:cs="Arial" w:hint="eastAsia"/>
                  <w:lang w:eastAsia="zh-CN"/>
                </w:rPr>
                <w:t>N</w:t>
              </w:r>
              <w:r>
                <w:rPr>
                  <w:rFonts w:ascii="Arial" w:eastAsiaTheme="minorEastAsia" w:hAnsi="Arial" w:cs="Arial"/>
                  <w:lang w:eastAsia="zh-CN"/>
                </w:rPr>
                <w:t>o</w:t>
              </w:r>
            </w:ins>
            <w:ins w:id="426" w:author="Huawei-Yulong" w:date="2021-03-19T14:39:00Z">
              <w:r>
                <w:rPr>
                  <w:rFonts w:ascii="Arial" w:eastAsiaTheme="minorEastAsia" w:hAnsi="Arial" w:cs="Arial"/>
                  <w:lang w:eastAsia="zh-CN"/>
                </w:rPr>
                <w:t xml:space="preserve"> </w:t>
              </w:r>
            </w:ins>
            <w:ins w:id="427" w:author="Huawei-Yulong" w:date="2021-03-19T14:40:00Z">
              <w:r>
                <w:rPr>
                  <w:rFonts w:ascii="Arial" w:eastAsiaTheme="minorEastAsia" w:hAnsi="Arial" w:cs="Arial"/>
                  <w:lang w:eastAsia="zh-CN"/>
                </w:rPr>
                <w:t>for type4 indication</w:t>
              </w:r>
            </w:ins>
            <w:ins w:id="428" w:author="Huawei-Yulong" w:date="2021-03-18T17:39:00Z">
              <w:r>
                <w:rPr>
                  <w:rFonts w:ascii="Arial" w:eastAsiaTheme="minorEastAsia" w:hAnsi="Arial" w:cs="Arial"/>
                  <w:lang w:eastAsia="zh-CN"/>
                </w:rPr>
                <w:t xml:space="preserve"> </w:t>
              </w:r>
            </w:ins>
          </w:p>
        </w:tc>
        <w:tc>
          <w:tcPr>
            <w:tcW w:w="5399" w:type="dxa"/>
          </w:tcPr>
          <w:p w14:paraId="730C4489" w14:textId="77777777" w:rsidR="00EA1786" w:rsidRDefault="00CE65A7">
            <w:pPr>
              <w:pStyle w:val="BodyText"/>
              <w:spacing w:beforeLines="50" w:before="120" w:afterLines="50"/>
              <w:rPr>
                <w:ins w:id="429" w:author="Huawei-Yulong" w:date="2021-03-18T17:39:00Z"/>
                <w:rFonts w:ascii="Arial" w:eastAsiaTheme="minorEastAsia" w:hAnsi="Arial" w:cs="Arial"/>
                <w:lang w:eastAsia="zh-CN"/>
              </w:rPr>
            </w:pPr>
            <w:ins w:id="430" w:author="Huawei-Yulong" w:date="2021-03-19T14:40:00Z">
              <w:r>
                <w:rPr>
                  <w:rFonts w:ascii="Arial" w:eastAsiaTheme="minorEastAsia" w:hAnsi="Arial" w:cs="Arial"/>
                  <w:lang w:eastAsia="zh-CN"/>
                </w:rPr>
                <w:t>We agree to r</w:t>
              </w:r>
            </w:ins>
            <w:ins w:id="431" w:author="Huawei-Yulong" w:date="2021-03-18T17:39:00Z">
              <w:r>
                <w:rPr>
                  <w:rFonts w:ascii="Arial" w:eastAsiaTheme="minorEastAsia" w:hAnsi="Arial" w:cs="Arial"/>
                  <w:lang w:eastAsia="zh-CN"/>
                </w:rPr>
                <w:t>euse R16</w:t>
              </w:r>
            </w:ins>
            <w:ins w:id="432" w:author="Huawei-Yulong" w:date="2021-03-19T14:40:00Z">
              <w:r>
                <w:rPr>
                  <w:rFonts w:ascii="Arial" w:eastAsiaTheme="minorEastAsia" w:hAnsi="Arial" w:cs="Arial"/>
                  <w:lang w:eastAsia="zh-CN"/>
                </w:rPr>
                <w:t xml:space="preserve"> basic solution. B</w:t>
              </w:r>
            </w:ins>
            <w:ins w:id="433" w:author="Huawei-Yulong" w:date="2021-03-18T17:39:00Z">
              <w:r>
                <w:rPr>
                  <w:rFonts w:ascii="Arial" w:eastAsiaTheme="minorEastAsia" w:hAnsi="Arial" w:cs="Arial"/>
                  <w:lang w:eastAsia="zh-CN"/>
                </w:rPr>
                <w:t>ut type4 indication/</w:t>
              </w:r>
            </w:ins>
            <w:ins w:id="434" w:author="Huawei-Yulong" w:date="2021-03-19T14:40:00Z">
              <w:r>
                <w:rPr>
                  <w:rFonts w:ascii="Arial" w:eastAsiaTheme="minorEastAsia" w:hAnsi="Arial" w:cs="Arial"/>
                  <w:lang w:eastAsia="zh-CN"/>
                </w:rPr>
                <w:t>d</w:t>
              </w:r>
            </w:ins>
            <w:ins w:id="435" w:author="Huawei-Yulong" w:date="2021-03-18T17:39:00Z">
              <w:r>
                <w:rPr>
                  <w:rFonts w:ascii="Arial" w:eastAsiaTheme="minorEastAsia" w:hAnsi="Arial" w:cs="Arial"/>
                  <w:lang w:eastAsia="zh-CN"/>
                </w:rPr>
                <w:t>etect</w:t>
              </w:r>
            </w:ins>
            <w:ins w:id="436" w:author="Huawei-Yulong" w:date="2021-03-19T14:40:00Z">
              <w:r>
                <w:rPr>
                  <w:rFonts w:ascii="Arial" w:eastAsiaTheme="minorEastAsia" w:hAnsi="Arial" w:cs="Arial"/>
                  <w:lang w:eastAsia="zh-CN"/>
                </w:rPr>
                <w:t>ing</w:t>
              </w:r>
            </w:ins>
            <w:ins w:id="437" w:author="Huawei-Yulong" w:date="2021-03-18T17:39:00Z">
              <w:r>
                <w:rPr>
                  <w:rFonts w:ascii="Arial" w:eastAsiaTheme="minorEastAsia" w:hAnsi="Arial" w:cs="Arial"/>
                  <w:lang w:eastAsia="zh-CN"/>
                </w:rPr>
                <w:t xml:space="preserve"> RLF is not the trigger condition for CHO.</w:t>
              </w:r>
            </w:ins>
          </w:p>
          <w:p w14:paraId="730C448A" w14:textId="77777777" w:rsidR="00EA1786" w:rsidRDefault="00CE65A7">
            <w:pPr>
              <w:pStyle w:val="BodyText"/>
              <w:spacing w:beforeLines="50" w:before="120" w:afterLines="50"/>
              <w:rPr>
                <w:rFonts w:ascii="Arial" w:eastAsiaTheme="minorEastAsia" w:hAnsi="Arial" w:cs="Arial"/>
                <w:lang w:eastAsia="zh-CN"/>
              </w:rPr>
            </w:pPr>
            <w:ins w:id="438" w:author="Huawei-Yulong" w:date="2021-03-18T17:39:00Z">
              <w:r>
                <w:rPr>
                  <w:rFonts w:ascii="Arial" w:eastAsiaTheme="minorEastAsia" w:hAnsi="Arial" w:cs="Arial"/>
                  <w:lang w:eastAsia="zh-CN"/>
                </w:rPr>
                <w:t xml:space="preserve">It means </w:t>
              </w:r>
            </w:ins>
            <w:ins w:id="439" w:author="Huawei-Yulong" w:date="2021-03-19T14:40:00Z">
              <w:r>
                <w:rPr>
                  <w:rFonts w:ascii="Arial" w:eastAsiaTheme="minorEastAsia" w:hAnsi="Arial" w:cs="Arial"/>
                  <w:lang w:eastAsia="zh-CN"/>
                </w:rPr>
                <w:t>“</w:t>
              </w:r>
            </w:ins>
            <w:ins w:id="440" w:author="Huawei-Yulong" w:date="2021-03-18T17:39:00Z">
              <w:r>
                <w:rPr>
                  <w:rFonts w:ascii="Arial" w:eastAsiaTheme="minorEastAsia" w:hAnsi="Arial" w:cs="Arial"/>
                  <w:lang w:eastAsia="zh-CN"/>
                </w:rPr>
                <w:t>type 4 indication</w:t>
              </w:r>
            </w:ins>
            <w:ins w:id="441" w:author="Huawei-Yulong" w:date="2021-03-19T14:40:00Z">
              <w:r>
                <w:rPr>
                  <w:rFonts w:ascii="Arial" w:eastAsiaTheme="minorEastAsia" w:hAnsi="Arial" w:cs="Arial"/>
                  <w:lang w:eastAsia="zh-CN"/>
                </w:rPr>
                <w:t>”</w:t>
              </w:r>
            </w:ins>
            <w:ins w:id="442" w:author="Huawei-Yulong" w:date="2021-03-18T17:39:00Z">
              <w:r>
                <w:rPr>
                  <w:rFonts w:ascii="Arial" w:eastAsiaTheme="minorEastAsia" w:hAnsi="Arial" w:cs="Arial"/>
                  <w:lang w:eastAsia="zh-CN"/>
                </w:rPr>
                <w:t xml:space="preserve"> will be handl</w:t>
              </w:r>
            </w:ins>
            <w:ins w:id="443" w:author="Huawei-Yulong" w:date="2021-03-18T17:40:00Z">
              <w:r>
                <w:rPr>
                  <w:rFonts w:ascii="Arial" w:eastAsiaTheme="minorEastAsia" w:hAnsi="Arial" w:cs="Arial"/>
                  <w:lang w:eastAsia="zh-CN"/>
                </w:rPr>
                <w:t xml:space="preserve">ed same as </w:t>
              </w:r>
            </w:ins>
            <w:ins w:id="444" w:author="Huawei-Yulong" w:date="2021-03-19T14:40:00Z">
              <w:r>
                <w:rPr>
                  <w:rFonts w:ascii="Arial" w:eastAsiaTheme="minorEastAsia" w:hAnsi="Arial" w:cs="Arial"/>
                  <w:lang w:eastAsia="zh-CN"/>
                </w:rPr>
                <w:t>“</w:t>
              </w:r>
            </w:ins>
            <w:ins w:id="445" w:author="Huawei-Yulong" w:date="2021-03-18T17:40:00Z">
              <w:r>
                <w:rPr>
                  <w:rFonts w:ascii="Arial" w:eastAsiaTheme="minorEastAsia" w:hAnsi="Arial" w:cs="Arial"/>
                  <w:lang w:eastAsia="zh-CN"/>
                </w:rPr>
                <w:t>detecting RLF</w:t>
              </w:r>
            </w:ins>
            <w:ins w:id="446" w:author="Huawei-Yulong" w:date="2021-03-19T14:40:00Z">
              <w:r>
                <w:rPr>
                  <w:rFonts w:ascii="Arial" w:eastAsiaTheme="minorEastAsia" w:hAnsi="Arial" w:cs="Arial"/>
                  <w:lang w:eastAsia="zh-CN"/>
                </w:rPr>
                <w:t>”</w:t>
              </w:r>
            </w:ins>
            <w:ins w:id="447" w:author="Huawei-Yulong" w:date="2021-03-18T17:40:00Z">
              <w:r>
                <w:rPr>
                  <w:rFonts w:ascii="Arial" w:eastAsiaTheme="minorEastAsia" w:hAnsi="Arial" w:cs="Arial"/>
                  <w:lang w:eastAsia="zh-CN"/>
                </w:rPr>
                <w:t>, and follow</w:t>
              </w:r>
            </w:ins>
            <w:ins w:id="448" w:author="Huawei-Yulong" w:date="2021-03-19T14:40:00Z">
              <w:r>
                <w:rPr>
                  <w:rFonts w:ascii="Arial" w:eastAsiaTheme="minorEastAsia" w:hAnsi="Arial" w:cs="Arial"/>
                  <w:lang w:eastAsia="zh-CN"/>
                </w:rPr>
                <w:t>s</w:t>
              </w:r>
            </w:ins>
            <w:ins w:id="449" w:author="Huawei-Yulong" w:date="2021-03-18T17:40:00Z">
              <w:r>
                <w:rPr>
                  <w:rFonts w:ascii="Arial" w:eastAsiaTheme="minorEastAsia" w:hAnsi="Arial" w:cs="Arial"/>
                  <w:lang w:eastAsia="zh-CN"/>
                </w:rPr>
                <w:t xml:space="preserve"> the rest R16 procedure</w:t>
              </w:r>
            </w:ins>
            <w:ins w:id="450" w:author="Huawei-Yulong" w:date="2021-03-19T14:41:00Z">
              <w:r>
                <w:rPr>
                  <w:rFonts w:ascii="Arial" w:eastAsiaTheme="minorEastAsia" w:hAnsi="Arial" w:cs="Arial"/>
                  <w:lang w:eastAsia="zh-CN"/>
                </w:rPr>
                <w:t xml:space="preserve"> (i.e. </w:t>
              </w:r>
              <w:r>
                <w:rPr>
                  <w:rFonts w:ascii="Arial" w:eastAsiaTheme="minorEastAsia" w:hAnsi="Arial" w:cs="Arial"/>
                  <w:lang w:eastAsia="zh-CN"/>
                </w:rPr>
                <w:lastRenderedPageBreak/>
                <w:t>RLF-&gt;RRC re-establishment initiation-&gt;cell selection-&gt; if CHO candidate cell select</w:t>
              </w:r>
            </w:ins>
            <w:ins w:id="451" w:author="Huawei-Yulong" w:date="2021-03-19T15:53:00Z">
              <w:r>
                <w:rPr>
                  <w:rFonts w:ascii="Arial" w:eastAsiaTheme="minorEastAsia" w:hAnsi="Arial" w:cs="Arial"/>
                  <w:lang w:eastAsia="zh-CN"/>
                </w:rPr>
                <w:t>ed</w:t>
              </w:r>
            </w:ins>
            <w:ins w:id="452" w:author="Huawei-Yulong" w:date="2021-03-19T14:41:00Z">
              <w:r>
                <w:rPr>
                  <w:rFonts w:ascii="Arial" w:eastAsiaTheme="minorEastAsia" w:hAnsi="Arial" w:cs="Arial"/>
                  <w:lang w:eastAsia="zh-CN"/>
                </w:rPr>
                <w:t>, then CHO)</w:t>
              </w:r>
            </w:ins>
            <w:ins w:id="453" w:author="Huawei-Yulong" w:date="2021-03-18T17:40:00Z">
              <w:r>
                <w:rPr>
                  <w:rFonts w:ascii="Arial" w:eastAsiaTheme="minorEastAsia" w:hAnsi="Arial" w:cs="Arial"/>
                  <w:lang w:eastAsia="zh-CN"/>
                </w:rPr>
                <w:t>.</w:t>
              </w:r>
            </w:ins>
          </w:p>
        </w:tc>
      </w:tr>
      <w:tr w:rsidR="00EA1786" w14:paraId="730C4490" w14:textId="77777777" w:rsidTr="00B55236">
        <w:tc>
          <w:tcPr>
            <w:tcW w:w="1491" w:type="dxa"/>
          </w:tcPr>
          <w:p w14:paraId="730C448C" w14:textId="77777777" w:rsidR="00EA1786" w:rsidRDefault="00CE65A7">
            <w:pPr>
              <w:pStyle w:val="BodyText"/>
              <w:spacing w:beforeLines="50" w:before="120" w:afterLines="50"/>
              <w:rPr>
                <w:rFonts w:ascii="Arial" w:eastAsiaTheme="minorEastAsia" w:hAnsi="Arial" w:cs="Arial"/>
                <w:lang w:eastAsia="zh-CN"/>
              </w:rPr>
            </w:pPr>
            <w:ins w:id="454" w:author="CATT" w:date="2021-03-19T19:55:00Z">
              <w:r>
                <w:rPr>
                  <w:rFonts w:ascii="Arial" w:eastAsiaTheme="minorEastAsia" w:hAnsi="Arial" w:cs="Arial" w:hint="eastAsia"/>
                  <w:lang w:eastAsia="zh-CN"/>
                </w:rPr>
                <w:lastRenderedPageBreak/>
                <w:t>CATT</w:t>
              </w:r>
            </w:ins>
          </w:p>
        </w:tc>
        <w:tc>
          <w:tcPr>
            <w:tcW w:w="1406" w:type="dxa"/>
          </w:tcPr>
          <w:p w14:paraId="730C448D" w14:textId="77777777" w:rsidR="00EA1786" w:rsidRDefault="00EA1786">
            <w:pPr>
              <w:pStyle w:val="BodyText"/>
              <w:spacing w:beforeLines="50" w:before="120" w:afterLines="50"/>
              <w:rPr>
                <w:rFonts w:ascii="Arial" w:eastAsiaTheme="minorEastAsia" w:hAnsi="Arial" w:cs="Arial"/>
                <w:lang w:eastAsia="zh-CN"/>
              </w:rPr>
            </w:pPr>
          </w:p>
        </w:tc>
        <w:tc>
          <w:tcPr>
            <w:tcW w:w="5399" w:type="dxa"/>
          </w:tcPr>
          <w:p w14:paraId="730C448E" w14:textId="77777777" w:rsidR="00EA1786" w:rsidRDefault="00CE65A7">
            <w:pPr>
              <w:pStyle w:val="BodyText"/>
              <w:spacing w:beforeLines="50" w:before="120" w:afterLines="50"/>
              <w:rPr>
                <w:ins w:id="455" w:author="CATT" w:date="2021-03-19T19:55:00Z"/>
                <w:rFonts w:ascii="Arial" w:eastAsiaTheme="minorEastAsia" w:hAnsi="Arial" w:cs="Arial"/>
                <w:lang w:eastAsia="zh-CN"/>
              </w:rPr>
            </w:pPr>
            <w:ins w:id="456" w:author="CATT" w:date="2021-03-19T19:55:00Z">
              <w:r>
                <w:rPr>
                  <w:rFonts w:ascii="Arial" w:eastAsiaTheme="minorEastAsia" w:hAnsi="Arial" w:cs="Arial" w:hint="eastAsia"/>
                  <w:lang w:eastAsia="zh-CN"/>
                </w:rPr>
                <w:t>We agree HW</w:t>
              </w:r>
              <w:r>
                <w:rPr>
                  <w:rFonts w:ascii="Arial" w:eastAsiaTheme="minorEastAsia" w:hAnsi="Arial" w:cs="Arial"/>
                  <w:lang w:eastAsia="zh-CN"/>
                </w:rPr>
                <w:t>’</w:t>
              </w:r>
              <w:r>
                <w:rPr>
                  <w:rFonts w:ascii="Arial" w:eastAsiaTheme="minorEastAsia" w:hAnsi="Arial" w:cs="Arial" w:hint="eastAsia"/>
                  <w:lang w:eastAsia="zh-CN"/>
                </w:rPr>
                <w:t xml:space="preserve">s </w:t>
              </w:r>
              <w:r>
                <w:rPr>
                  <w:rFonts w:ascii="Arial" w:eastAsiaTheme="minorEastAsia" w:hAnsi="Arial" w:cs="Arial"/>
                  <w:lang w:eastAsia="zh-CN"/>
                </w:rPr>
                <w:t>clarification</w:t>
              </w:r>
              <w:r>
                <w:rPr>
                  <w:rFonts w:ascii="Arial" w:eastAsiaTheme="minorEastAsia" w:hAnsi="Arial" w:cs="Arial" w:hint="eastAsia"/>
                  <w:lang w:eastAsia="zh-CN"/>
                </w:rPr>
                <w:t xml:space="preserve"> of Rel-16 procedure on type-4 RLF ind</w:t>
              </w:r>
            </w:ins>
            <w:ins w:id="457" w:author="CATT" w:date="2021-03-20T10:15:00Z">
              <w:r>
                <w:rPr>
                  <w:rFonts w:ascii="Arial" w:eastAsiaTheme="minorEastAsia" w:hAnsi="Arial" w:cs="Arial" w:hint="eastAsia"/>
                  <w:lang w:eastAsia="zh-CN"/>
                </w:rPr>
                <w:t>i</w:t>
              </w:r>
            </w:ins>
            <w:ins w:id="458" w:author="CATT" w:date="2021-03-19T19:55:00Z">
              <w:r>
                <w:rPr>
                  <w:rFonts w:ascii="Arial" w:eastAsiaTheme="minorEastAsia" w:hAnsi="Arial" w:cs="Arial" w:hint="eastAsia"/>
                  <w:lang w:eastAsia="zh-CN"/>
                </w:rPr>
                <w:t xml:space="preserve">cation </w:t>
              </w:r>
              <w:r>
                <w:rPr>
                  <w:rFonts w:ascii="Arial" w:eastAsiaTheme="minorEastAsia" w:hAnsi="Arial" w:cs="Arial"/>
                  <w:lang w:eastAsia="zh-CN"/>
                </w:rPr>
                <w:t>and</w:t>
              </w:r>
              <w:r>
                <w:rPr>
                  <w:rFonts w:ascii="Arial" w:eastAsiaTheme="minorEastAsia" w:hAnsi="Arial" w:cs="Arial" w:hint="eastAsia"/>
                  <w:lang w:eastAsia="zh-CN"/>
                </w:rPr>
                <w:t xml:space="preserve"> CHO.</w:t>
              </w:r>
            </w:ins>
          </w:p>
          <w:p w14:paraId="730C448F" w14:textId="77777777" w:rsidR="00EA1786" w:rsidRDefault="00CE65A7">
            <w:pPr>
              <w:pStyle w:val="BodyText"/>
              <w:spacing w:beforeLines="50" w:before="120" w:afterLines="50"/>
              <w:rPr>
                <w:rFonts w:ascii="Arial" w:eastAsiaTheme="minorEastAsia" w:hAnsi="Arial" w:cs="Arial"/>
                <w:lang w:eastAsia="zh-CN"/>
              </w:rPr>
            </w:pPr>
            <w:ins w:id="459" w:author="CATT" w:date="2021-03-19T19:55:00Z">
              <w:r>
                <w:rPr>
                  <w:rFonts w:ascii="Arial" w:eastAsiaTheme="minorEastAsia" w:hAnsi="Arial" w:cs="Arial" w:hint="eastAsia"/>
                  <w:lang w:eastAsia="zh-CN"/>
                </w:rPr>
                <w:t xml:space="preserve">So can we propose: 1) </w:t>
              </w:r>
              <w:r>
                <w:rPr>
                  <w:rFonts w:ascii="Arial" w:eastAsiaTheme="minorEastAsia" w:hAnsi="Arial" w:cs="Arial"/>
                  <w:lang w:eastAsia="zh-CN"/>
                </w:rPr>
                <w:t>condEventA3</w:t>
              </w:r>
              <w:r>
                <w:rPr>
                  <w:rFonts w:ascii="Arial" w:eastAsiaTheme="minorEastAsia" w:hAnsi="Arial" w:cs="Arial" w:hint="eastAsia"/>
                  <w:lang w:eastAsia="zh-CN"/>
                </w:rPr>
                <w:t xml:space="preserve"> and </w:t>
              </w:r>
              <w:r>
                <w:rPr>
                  <w:rFonts w:ascii="Arial" w:eastAsiaTheme="minorEastAsia" w:hAnsi="Arial" w:cs="Arial"/>
                  <w:lang w:eastAsia="zh-CN"/>
                </w:rPr>
                <w:t>condEventA</w:t>
              </w:r>
              <w:r>
                <w:rPr>
                  <w:rFonts w:ascii="Arial" w:eastAsiaTheme="minorEastAsia" w:hAnsi="Arial" w:cs="Arial" w:hint="eastAsia"/>
                  <w:lang w:eastAsia="zh-CN"/>
                </w:rPr>
                <w:t xml:space="preserve">5 are </w:t>
              </w:r>
              <w:r>
                <w:rPr>
                  <w:rFonts w:ascii="Arial" w:eastAsiaTheme="minorEastAsia" w:hAnsi="Arial" w:cs="Arial"/>
                  <w:lang w:eastAsia="zh-CN"/>
                </w:rPr>
                <w:t>applied</w:t>
              </w:r>
              <w:r>
                <w:rPr>
                  <w:rFonts w:ascii="Arial" w:eastAsiaTheme="minorEastAsia" w:hAnsi="Arial" w:cs="Arial" w:hint="eastAsia"/>
                  <w:lang w:eastAsia="zh-CN"/>
                </w:rPr>
                <w:t xml:space="preserve"> to IAB-MT as </w:t>
              </w:r>
              <w:r>
                <w:rPr>
                  <w:rFonts w:ascii="Arial" w:eastAsiaTheme="minorEastAsia" w:hAnsi="Arial" w:cs="Arial"/>
                  <w:lang w:eastAsia="zh-CN"/>
                </w:rPr>
                <w:t>CHO execution conditions</w:t>
              </w:r>
              <w:r>
                <w:rPr>
                  <w:rFonts w:ascii="Arial" w:eastAsiaTheme="minorEastAsia" w:hAnsi="Arial" w:cs="Arial" w:hint="eastAsia"/>
                  <w:lang w:eastAsia="zh-CN"/>
                </w:rPr>
                <w:t xml:space="preserve">; 2) CHO </w:t>
              </w:r>
            </w:ins>
            <w:ins w:id="460" w:author="CATT" w:date="2021-03-20T10:23:00Z">
              <w:r>
                <w:rPr>
                  <w:rFonts w:ascii="Arial" w:eastAsiaTheme="minorEastAsia" w:hAnsi="Arial" w:cs="Arial"/>
                  <w:lang w:eastAsia="zh-CN"/>
                </w:rPr>
                <w:t>configuration</w:t>
              </w:r>
              <w:r>
                <w:rPr>
                  <w:rFonts w:ascii="Arial" w:eastAsiaTheme="minorEastAsia" w:hAnsi="Arial" w:cs="Arial" w:hint="eastAsia"/>
                  <w:lang w:eastAsia="zh-CN"/>
                </w:rPr>
                <w:t xml:space="preserve"> can be used </w:t>
              </w:r>
            </w:ins>
            <w:ins w:id="461" w:author="CATT" w:date="2021-03-20T10:24:00Z">
              <w:r>
                <w:rPr>
                  <w:rFonts w:ascii="Arial" w:eastAsiaTheme="minorEastAsia" w:hAnsi="Arial" w:cs="Arial" w:hint="eastAsia"/>
                  <w:lang w:eastAsia="zh-CN"/>
                </w:rPr>
                <w:t xml:space="preserve">in </w:t>
              </w:r>
            </w:ins>
            <w:ins w:id="462" w:author="CATT" w:date="2021-03-20T10:23:00Z">
              <w:r>
                <w:rPr>
                  <w:rFonts w:ascii="Arial" w:eastAsiaTheme="minorEastAsia" w:hAnsi="Arial" w:cs="Arial" w:hint="eastAsia"/>
                  <w:lang w:eastAsia="zh-CN"/>
                </w:rPr>
                <w:t>RRC re</w:t>
              </w:r>
            </w:ins>
            <w:ins w:id="463" w:author="CATT" w:date="2021-03-20T10:24:00Z">
              <w:r>
                <w:rPr>
                  <w:rFonts w:ascii="Arial" w:eastAsiaTheme="minorEastAsia" w:hAnsi="Arial" w:cs="Arial" w:hint="eastAsia"/>
                  <w:lang w:eastAsia="zh-CN"/>
                </w:rPr>
                <w:t>-</w:t>
              </w:r>
            </w:ins>
            <w:ins w:id="464" w:author="CATT" w:date="2021-03-20T10:23:00Z">
              <w:r>
                <w:rPr>
                  <w:rFonts w:ascii="Arial" w:eastAsiaTheme="minorEastAsia" w:hAnsi="Arial" w:cs="Arial" w:hint="eastAsia"/>
                  <w:lang w:eastAsia="zh-CN"/>
                </w:rPr>
                <w:t xml:space="preserve">establishment </w:t>
              </w:r>
            </w:ins>
            <w:ins w:id="465" w:author="CATT" w:date="2021-03-20T10:24:00Z">
              <w:r>
                <w:rPr>
                  <w:rFonts w:ascii="Arial" w:eastAsiaTheme="minorEastAsia" w:hAnsi="Arial" w:cs="Arial"/>
                  <w:lang w:eastAsia="zh-CN"/>
                </w:rPr>
                <w:t>procedure</w:t>
              </w:r>
              <w:r>
                <w:rPr>
                  <w:rFonts w:ascii="Arial" w:eastAsiaTheme="minorEastAsia" w:hAnsi="Arial" w:cs="Arial" w:hint="eastAsia"/>
                  <w:lang w:eastAsia="zh-CN"/>
                </w:rPr>
                <w:t xml:space="preserve"> </w:t>
              </w:r>
            </w:ins>
            <w:ins w:id="466" w:author="CATT" w:date="2021-03-20T10:25:00Z">
              <w:r>
                <w:rPr>
                  <w:rFonts w:ascii="Arial" w:eastAsiaTheme="minorEastAsia" w:hAnsi="Arial" w:cs="Arial" w:hint="eastAsia"/>
                  <w:lang w:eastAsia="zh-CN"/>
                </w:rPr>
                <w:t xml:space="preserve">which is </w:t>
              </w:r>
            </w:ins>
            <w:ins w:id="467" w:author="CATT" w:date="2021-03-20T10:24:00Z">
              <w:r>
                <w:rPr>
                  <w:rFonts w:ascii="Arial" w:eastAsiaTheme="minorEastAsia" w:hAnsi="Arial" w:cs="Arial"/>
                  <w:lang w:eastAsia="zh-CN"/>
                </w:rPr>
                <w:t>triggered</w:t>
              </w:r>
              <w:r>
                <w:rPr>
                  <w:rFonts w:ascii="Arial" w:eastAsiaTheme="minorEastAsia" w:hAnsi="Arial" w:cs="Arial" w:hint="eastAsia"/>
                  <w:lang w:eastAsia="zh-CN"/>
                </w:rPr>
                <w:t xml:space="preserve"> by type-4 RLF indication as </w:t>
              </w:r>
            </w:ins>
            <w:ins w:id="468" w:author="CATT" w:date="2021-03-20T10:25:00Z">
              <w:r>
                <w:rPr>
                  <w:rFonts w:ascii="Arial" w:eastAsiaTheme="minorEastAsia" w:hAnsi="Arial" w:cs="Arial" w:hint="eastAsia"/>
                  <w:lang w:eastAsia="zh-CN"/>
                </w:rPr>
                <w:t xml:space="preserve">Rel-16 </w:t>
              </w:r>
            </w:ins>
            <w:ins w:id="469" w:author="CATT" w:date="2021-03-20T10:37:00Z">
              <w:r>
                <w:rPr>
                  <w:rFonts w:ascii="Arial" w:eastAsiaTheme="minorEastAsia" w:hAnsi="Arial" w:cs="Arial"/>
                  <w:lang w:eastAsia="zh-CN"/>
                </w:rPr>
                <w:t>specification?</w:t>
              </w:r>
            </w:ins>
          </w:p>
        </w:tc>
      </w:tr>
      <w:tr w:rsidR="00EA1786" w14:paraId="730C4495" w14:textId="77777777" w:rsidTr="00B55236">
        <w:tc>
          <w:tcPr>
            <w:tcW w:w="1491" w:type="dxa"/>
          </w:tcPr>
          <w:p w14:paraId="730C4491" w14:textId="77777777" w:rsidR="00EA1786" w:rsidRDefault="00CE65A7">
            <w:pPr>
              <w:pStyle w:val="BodyText"/>
              <w:spacing w:beforeLines="50" w:before="120" w:afterLines="50"/>
              <w:rPr>
                <w:rFonts w:ascii="Arial" w:eastAsiaTheme="minorEastAsia" w:hAnsi="Arial" w:cs="Arial"/>
                <w:lang w:eastAsia="zh-CN"/>
              </w:rPr>
            </w:pPr>
            <w:ins w:id="470" w:author="Ericsson" w:date="2021-03-21T22:02:00Z">
              <w:r>
                <w:rPr>
                  <w:rFonts w:ascii="Arial" w:eastAsiaTheme="minorEastAsia" w:hAnsi="Arial" w:cs="Arial"/>
                  <w:lang w:eastAsia="zh-CN"/>
                </w:rPr>
                <w:t>Ericsson</w:t>
              </w:r>
            </w:ins>
          </w:p>
        </w:tc>
        <w:tc>
          <w:tcPr>
            <w:tcW w:w="1406" w:type="dxa"/>
          </w:tcPr>
          <w:p w14:paraId="730C4492" w14:textId="77777777" w:rsidR="00EA1786" w:rsidRDefault="00CE65A7">
            <w:pPr>
              <w:pStyle w:val="BodyText"/>
              <w:spacing w:beforeLines="50" w:before="120" w:afterLines="50"/>
              <w:rPr>
                <w:rFonts w:ascii="Arial" w:eastAsiaTheme="minorEastAsia" w:hAnsi="Arial" w:cs="Arial"/>
                <w:lang w:eastAsia="zh-CN"/>
              </w:rPr>
            </w:pPr>
            <w:ins w:id="471" w:author="Ericsson" w:date="2021-03-21T22:02:00Z">
              <w:r>
                <w:rPr>
                  <w:rFonts w:ascii="Arial" w:eastAsiaTheme="minorEastAsia" w:hAnsi="Arial" w:cs="Arial"/>
                  <w:lang w:eastAsia="zh-CN"/>
                </w:rPr>
                <w:t>Yes</w:t>
              </w:r>
            </w:ins>
          </w:p>
        </w:tc>
        <w:tc>
          <w:tcPr>
            <w:tcW w:w="5399" w:type="dxa"/>
          </w:tcPr>
          <w:p w14:paraId="730C4493" w14:textId="77777777" w:rsidR="00EA1786" w:rsidRDefault="00CE65A7">
            <w:pPr>
              <w:pStyle w:val="BodyText"/>
              <w:spacing w:beforeLines="50" w:before="120" w:afterLines="50"/>
              <w:rPr>
                <w:ins w:id="472" w:author="Ericsson" w:date="2021-03-21T22:08:00Z"/>
                <w:rFonts w:ascii="Arial" w:eastAsiaTheme="minorEastAsia" w:hAnsi="Arial" w:cs="Arial"/>
                <w:lang w:eastAsia="zh-CN"/>
              </w:rPr>
            </w:pPr>
            <w:ins w:id="473" w:author="Ericsson" w:date="2021-03-21T22:02:00Z">
              <w:r>
                <w:rPr>
                  <w:rFonts w:ascii="Arial" w:eastAsiaTheme="minorEastAsia" w:hAnsi="Arial" w:cs="Arial"/>
                  <w:lang w:eastAsia="zh-CN"/>
                </w:rPr>
                <w:t xml:space="preserve">All the above execution conditions are already covered in Rel.16. </w:t>
              </w:r>
            </w:ins>
          </w:p>
          <w:p w14:paraId="730C4494" w14:textId="77777777" w:rsidR="00EA1786" w:rsidRDefault="00CE65A7">
            <w:pPr>
              <w:pStyle w:val="BodyText"/>
              <w:spacing w:beforeLines="50" w:before="120" w:afterLines="50"/>
              <w:rPr>
                <w:rFonts w:ascii="Arial" w:eastAsiaTheme="minorEastAsia" w:hAnsi="Arial" w:cs="Arial"/>
                <w:lang w:eastAsia="zh-CN"/>
              </w:rPr>
            </w:pPr>
            <w:ins w:id="474" w:author="Ericsson" w:date="2021-03-21T22:02:00Z">
              <w:r>
                <w:rPr>
                  <w:rFonts w:ascii="Arial" w:eastAsiaTheme="minorEastAsia" w:hAnsi="Arial" w:cs="Arial"/>
                  <w:lang w:eastAsia="zh-CN"/>
                </w:rPr>
                <w:t xml:space="preserve">Regarding comment from </w:t>
              </w:r>
            </w:ins>
            <w:ins w:id="475" w:author="Ericsson" w:date="2021-03-21T22:03:00Z">
              <w:r>
                <w:rPr>
                  <w:rFonts w:ascii="Arial" w:eastAsiaTheme="minorEastAsia" w:hAnsi="Arial" w:cs="Arial"/>
                  <w:lang w:eastAsia="zh-CN"/>
                </w:rPr>
                <w:t>Huawei and CATT, we believe that there is no need to capture any specific differentiation between con</w:t>
              </w:r>
            </w:ins>
            <w:ins w:id="476" w:author="Ericsson" w:date="2021-03-21T22:04:00Z">
              <w:r>
                <w:rPr>
                  <w:rFonts w:ascii="Arial" w:eastAsiaTheme="minorEastAsia" w:hAnsi="Arial" w:cs="Arial"/>
                  <w:lang w:eastAsia="zh-CN"/>
                </w:rPr>
                <w:t>d</w:t>
              </w:r>
            </w:ins>
            <w:ins w:id="477" w:author="Ericsson" w:date="2021-03-21T22:03:00Z">
              <w:r>
                <w:rPr>
                  <w:rFonts w:ascii="Arial" w:eastAsiaTheme="minorEastAsia" w:hAnsi="Arial" w:cs="Arial"/>
                  <w:lang w:eastAsia="zh-CN"/>
                </w:rPr>
                <w:t>Events and type-4 RLF.</w:t>
              </w:r>
            </w:ins>
            <w:ins w:id="478" w:author="Ericsson" w:date="2021-03-21T22:04:00Z">
              <w:r>
                <w:rPr>
                  <w:rFonts w:ascii="Arial" w:eastAsiaTheme="minorEastAsia" w:hAnsi="Arial" w:cs="Arial"/>
                  <w:lang w:eastAsia="zh-CN"/>
                </w:rPr>
                <w:t xml:space="preserve"> In fact, </w:t>
              </w:r>
            </w:ins>
            <w:ins w:id="479" w:author="Ericsson" w:date="2021-03-21T22:08:00Z">
              <w:r>
                <w:rPr>
                  <w:rFonts w:ascii="Arial" w:eastAsiaTheme="minorEastAsia" w:hAnsi="Arial" w:cs="Arial"/>
                  <w:lang w:eastAsia="zh-CN"/>
                </w:rPr>
                <w:t>also in the latter case</w:t>
              </w:r>
            </w:ins>
            <w:ins w:id="480" w:author="Ericsson" w:date="2021-03-21T22:04:00Z">
              <w:r>
                <w:rPr>
                  <w:rFonts w:ascii="Arial" w:eastAsiaTheme="minorEastAsia" w:hAnsi="Arial" w:cs="Arial"/>
                  <w:lang w:eastAsia="zh-CN"/>
                </w:rPr>
                <w:t xml:space="preserve">, the UE/IAB node performs an HO, i.e. </w:t>
              </w:r>
            </w:ins>
            <w:ins w:id="481" w:author="Ericsson" w:date="2021-03-21T22:05:00Z">
              <w:r>
                <w:rPr>
                  <w:rFonts w:ascii="Arial" w:eastAsiaTheme="minorEastAsia" w:hAnsi="Arial" w:cs="Arial"/>
                  <w:lang w:eastAsia="zh-CN"/>
                </w:rPr>
                <w:t>it sends an RRCReconfigurationComplete to the target cell (as it would do for a normal HO), rather than an RRC</w:t>
              </w:r>
            </w:ins>
            <w:ins w:id="482" w:author="Ericsson" w:date="2021-03-21T22:06:00Z">
              <w:r>
                <w:rPr>
                  <w:rFonts w:ascii="Arial" w:eastAsiaTheme="minorEastAsia" w:hAnsi="Arial" w:cs="Arial"/>
                  <w:lang w:eastAsia="zh-CN"/>
                </w:rPr>
                <w:t>ReestablishmentRequest (as it would do in case of ordinary reestablishment).</w:t>
              </w:r>
            </w:ins>
            <w:ins w:id="483" w:author="Ericsson" w:date="2021-03-21T22:04:00Z">
              <w:r>
                <w:rPr>
                  <w:rFonts w:ascii="Arial" w:eastAsiaTheme="minorEastAsia" w:hAnsi="Arial" w:cs="Arial"/>
                  <w:lang w:eastAsia="zh-CN"/>
                </w:rPr>
                <w:t xml:space="preserve"> </w:t>
              </w:r>
            </w:ins>
          </w:p>
        </w:tc>
      </w:tr>
      <w:tr w:rsidR="00EA1786" w14:paraId="730C4499" w14:textId="77777777" w:rsidTr="00B55236">
        <w:tc>
          <w:tcPr>
            <w:tcW w:w="1491" w:type="dxa"/>
          </w:tcPr>
          <w:p w14:paraId="730C4496" w14:textId="77777777" w:rsidR="00EA1786" w:rsidRDefault="00CE65A7">
            <w:pPr>
              <w:pStyle w:val="BodyText"/>
              <w:spacing w:beforeLines="50" w:before="120" w:afterLines="50"/>
              <w:rPr>
                <w:rFonts w:ascii="Arial" w:eastAsiaTheme="minorEastAsia" w:hAnsi="Arial" w:cs="Arial"/>
                <w:lang w:eastAsia="zh-CN"/>
              </w:rPr>
            </w:pPr>
            <w:ins w:id="484" w:author="vivo" w:date="2021-03-22T17:16:00Z">
              <w:r>
                <w:rPr>
                  <w:rFonts w:ascii="Arial" w:eastAsiaTheme="minorEastAsia" w:hAnsi="Arial" w:cs="Arial" w:hint="eastAsia"/>
                  <w:lang w:eastAsia="zh-CN"/>
                </w:rPr>
                <w:t>v</w:t>
              </w:r>
              <w:r>
                <w:rPr>
                  <w:rFonts w:ascii="Arial" w:eastAsiaTheme="minorEastAsia" w:hAnsi="Arial" w:cs="Arial"/>
                  <w:lang w:eastAsia="zh-CN"/>
                </w:rPr>
                <w:t>ivo</w:t>
              </w:r>
            </w:ins>
          </w:p>
        </w:tc>
        <w:tc>
          <w:tcPr>
            <w:tcW w:w="1406" w:type="dxa"/>
          </w:tcPr>
          <w:p w14:paraId="730C4497" w14:textId="77777777" w:rsidR="00EA1786" w:rsidRDefault="00CE65A7">
            <w:pPr>
              <w:pStyle w:val="BodyText"/>
              <w:spacing w:beforeLines="50" w:before="120" w:afterLines="50"/>
              <w:rPr>
                <w:rFonts w:ascii="Arial" w:eastAsiaTheme="minorEastAsia" w:hAnsi="Arial" w:cs="Arial"/>
                <w:lang w:eastAsia="zh-CN"/>
              </w:rPr>
            </w:pPr>
            <w:ins w:id="485" w:author="vivo" w:date="2021-03-22T17:16:00Z">
              <w:r>
                <w:rPr>
                  <w:rFonts w:ascii="Arial" w:eastAsiaTheme="minorEastAsia" w:hAnsi="Arial" w:cs="Arial" w:hint="eastAsia"/>
                  <w:lang w:eastAsia="zh-CN"/>
                </w:rPr>
                <w:t>Y</w:t>
              </w:r>
              <w:r>
                <w:rPr>
                  <w:rFonts w:ascii="Arial" w:eastAsiaTheme="minorEastAsia" w:hAnsi="Arial" w:cs="Arial"/>
                  <w:lang w:eastAsia="zh-CN"/>
                </w:rPr>
                <w:t>es</w:t>
              </w:r>
            </w:ins>
          </w:p>
        </w:tc>
        <w:tc>
          <w:tcPr>
            <w:tcW w:w="5399" w:type="dxa"/>
          </w:tcPr>
          <w:p w14:paraId="730C4498" w14:textId="77777777" w:rsidR="00EA1786" w:rsidRDefault="00CE65A7">
            <w:pPr>
              <w:pStyle w:val="BodyText"/>
              <w:spacing w:beforeLines="50" w:before="120" w:afterLines="50"/>
              <w:rPr>
                <w:rFonts w:ascii="Arial" w:eastAsiaTheme="minorEastAsia" w:hAnsi="Arial" w:cs="Arial"/>
                <w:lang w:eastAsia="zh-CN"/>
              </w:rPr>
            </w:pPr>
            <w:ins w:id="486" w:author="vivo" w:date="2021-03-22T17:16:00Z">
              <w:r>
                <w:rPr>
                  <w:rFonts w:ascii="Arial" w:eastAsiaTheme="minorEastAsia" w:hAnsi="Arial" w:cs="Arial"/>
                  <w:lang w:eastAsia="zh-CN"/>
                </w:rPr>
                <w:t>We see no difference from the perspective of migration execution procedure for the 3 triggering conditions.</w:t>
              </w:r>
            </w:ins>
          </w:p>
        </w:tc>
      </w:tr>
      <w:tr w:rsidR="00EA1786" w14:paraId="730C449E" w14:textId="77777777" w:rsidTr="00B55236">
        <w:trPr>
          <w:ins w:id="487" w:author="Jia, Meiyi/贾 美艺" w:date="2021-03-22T18:51:00Z"/>
        </w:trPr>
        <w:tc>
          <w:tcPr>
            <w:tcW w:w="1491" w:type="dxa"/>
          </w:tcPr>
          <w:p w14:paraId="730C449A" w14:textId="77777777" w:rsidR="00EA1786" w:rsidRDefault="00CE65A7">
            <w:pPr>
              <w:pStyle w:val="BodyText"/>
              <w:spacing w:beforeLines="50" w:before="120" w:afterLines="50"/>
              <w:rPr>
                <w:ins w:id="488" w:author="Jia, Meiyi/贾 美艺" w:date="2021-03-22T18:51:00Z"/>
                <w:rFonts w:ascii="Arial" w:eastAsiaTheme="minorEastAsia" w:hAnsi="Arial" w:cs="Arial"/>
                <w:lang w:eastAsia="zh-CN"/>
              </w:rPr>
            </w:pPr>
            <w:ins w:id="489" w:author="Jia, Meiyi/贾 美艺" w:date="2021-03-22T18:51:00Z">
              <w:r>
                <w:rPr>
                  <w:rFonts w:ascii="Arial" w:eastAsiaTheme="minorEastAsia" w:hAnsi="Arial" w:cs="Arial"/>
                  <w:lang w:eastAsia="zh-CN"/>
                </w:rPr>
                <w:t xml:space="preserve">Fujitsu </w:t>
              </w:r>
            </w:ins>
          </w:p>
        </w:tc>
        <w:tc>
          <w:tcPr>
            <w:tcW w:w="1406" w:type="dxa"/>
          </w:tcPr>
          <w:p w14:paraId="730C449B" w14:textId="77777777" w:rsidR="00EA1786" w:rsidRDefault="00CE65A7">
            <w:pPr>
              <w:pStyle w:val="BodyText"/>
              <w:spacing w:beforeLines="50" w:before="120" w:afterLines="50"/>
              <w:rPr>
                <w:ins w:id="490" w:author="Jia, Meiyi/贾 美艺" w:date="2021-03-22T18:51:00Z"/>
                <w:rFonts w:ascii="Arial" w:eastAsiaTheme="minorEastAsia" w:hAnsi="Arial" w:cs="Arial"/>
                <w:lang w:eastAsia="zh-CN"/>
              </w:rPr>
            </w:pPr>
            <w:ins w:id="491" w:author="Jia, Meiyi/贾 美艺" w:date="2021-03-22T18:51:00Z">
              <w:r>
                <w:rPr>
                  <w:rFonts w:ascii="Arial" w:eastAsiaTheme="minorEastAsia" w:hAnsi="Arial" w:cs="Arial"/>
                  <w:lang w:eastAsia="zh-CN"/>
                </w:rPr>
                <w:t>Yes, but</w:t>
              </w:r>
            </w:ins>
          </w:p>
        </w:tc>
        <w:tc>
          <w:tcPr>
            <w:tcW w:w="5399" w:type="dxa"/>
          </w:tcPr>
          <w:p w14:paraId="730C449C" w14:textId="77777777" w:rsidR="00EA1786" w:rsidRDefault="00CE65A7">
            <w:pPr>
              <w:pStyle w:val="BodyText"/>
              <w:spacing w:beforeLines="50" w:before="120" w:afterLines="50"/>
              <w:rPr>
                <w:ins w:id="492" w:author="Jia, Meiyi/贾 美艺" w:date="2021-03-22T18:51:00Z"/>
                <w:rFonts w:ascii="Arial" w:eastAsiaTheme="minorEastAsia" w:hAnsi="Arial" w:cs="Arial"/>
                <w:lang w:eastAsia="zh-CN"/>
              </w:rPr>
            </w:pPr>
            <w:ins w:id="493" w:author="Jia, Meiyi/贾 美艺" w:date="2021-03-22T18:51:00Z">
              <w:r>
                <w:rPr>
                  <w:rFonts w:ascii="Arial" w:eastAsiaTheme="minorEastAsia" w:hAnsi="Arial" w:cs="Arial"/>
                  <w:lang w:eastAsia="zh-CN"/>
                </w:rPr>
                <w:t>We think type-4 RLF indication is different from condEventA3/condEventA5. Type-4 RLF indication is not a condition to decide whether a CHO execution should be performed.</w:t>
              </w:r>
            </w:ins>
          </w:p>
          <w:p w14:paraId="730C449D" w14:textId="77777777" w:rsidR="00EA1786" w:rsidRDefault="00CE65A7">
            <w:pPr>
              <w:pStyle w:val="BodyText"/>
              <w:spacing w:beforeLines="50" w:before="120" w:afterLines="50"/>
              <w:rPr>
                <w:ins w:id="494" w:author="Jia, Meiyi/贾 美艺" w:date="2021-03-22T18:51:00Z"/>
                <w:rFonts w:ascii="Arial" w:eastAsiaTheme="minorEastAsia" w:hAnsi="Arial" w:cs="Arial"/>
                <w:lang w:eastAsia="zh-CN"/>
              </w:rPr>
            </w:pPr>
            <w:ins w:id="495" w:author="Jia, Meiyi/贾 美艺" w:date="2021-03-22T18:51:00Z">
              <w:r>
                <w:rPr>
                  <w:rFonts w:ascii="Arial" w:eastAsiaTheme="minorEastAsia" w:hAnsi="Arial" w:cs="Arial"/>
                  <w:lang w:eastAsia="zh-CN"/>
                </w:rPr>
                <w:t>Besides, different conditions can be applied in different use cases, e.g. handover and RLF.</w:t>
              </w:r>
            </w:ins>
          </w:p>
        </w:tc>
      </w:tr>
      <w:tr w:rsidR="00EA1786" w14:paraId="730C44A2" w14:textId="77777777" w:rsidTr="00B55236">
        <w:trPr>
          <w:ins w:id="496" w:author="QC-1" w:date="2021-03-22T09:28:00Z"/>
        </w:trPr>
        <w:tc>
          <w:tcPr>
            <w:tcW w:w="1491" w:type="dxa"/>
          </w:tcPr>
          <w:p w14:paraId="730C449F" w14:textId="77777777" w:rsidR="00EA1786" w:rsidRDefault="00CE65A7">
            <w:pPr>
              <w:pStyle w:val="BodyText"/>
              <w:spacing w:beforeLines="50" w:before="120" w:afterLines="50"/>
              <w:rPr>
                <w:ins w:id="497" w:author="QC-1" w:date="2021-03-22T09:28:00Z"/>
                <w:rFonts w:ascii="Arial" w:eastAsiaTheme="minorEastAsia" w:hAnsi="Arial" w:cs="Arial"/>
                <w:lang w:eastAsia="zh-CN"/>
              </w:rPr>
            </w:pPr>
            <w:ins w:id="498" w:author="QC-1" w:date="2021-03-22T09:28:00Z">
              <w:r>
                <w:rPr>
                  <w:rFonts w:ascii="Arial" w:eastAsiaTheme="minorEastAsia" w:hAnsi="Arial" w:cs="Arial"/>
                  <w:lang w:eastAsia="zh-CN"/>
                </w:rPr>
                <w:t>Qualcomm</w:t>
              </w:r>
            </w:ins>
          </w:p>
        </w:tc>
        <w:tc>
          <w:tcPr>
            <w:tcW w:w="1406" w:type="dxa"/>
          </w:tcPr>
          <w:p w14:paraId="730C44A0" w14:textId="77777777" w:rsidR="00EA1786" w:rsidRDefault="00CE65A7">
            <w:pPr>
              <w:pStyle w:val="BodyText"/>
              <w:spacing w:beforeLines="50" w:before="120" w:afterLines="50"/>
              <w:rPr>
                <w:ins w:id="499" w:author="QC-1" w:date="2021-03-22T09:28:00Z"/>
                <w:rFonts w:ascii="Arial" w:eastAsiaTheme="minorEastAsia" w:hAnsi="Arial" w:cs="Arial"/>
                <w:lang w:eastAsia="zh-CN"/>
              </w:rPr>
            </w:pPr>
            <w:ins w:id="500" w:author="QC-1" w:date="2021-03-22T09:28:00Z">
              <w:r>
                <w:rPr>
                  <w:rFonts w:ascii="Arial" w:eastAsiaTheme="minorEastAsia" w:hAnsi="Arial" w:cs="Arial"/>
                  <w:lang w:eastAsia="zh-CN"/>
                </w:rPr>
                <w:t>Yes</w:t>
              </w:r>
            </w:ins>
          </w:p>
        </w:tc>
        <w:tc>
          <w:tcPr>
            <w:tcW w:w="5399" w:type="dxa"/>
          </w:tcPr>
          <w:p w14:paraId="730C44A1" w14:textId="77777777" w:rsidR="00EA1786" w:rsidRDefault="00CE65A7">
            <w:pPr>
              <w:pStyle w:val="BodyText"/>
              <w:spacing w:beforeLines="50" w:before="120" w:afterLines="50"/>
              <w:rPr>
                <w:ins w:id="501" w:author="QC-1" w:date="2021-03-22T09:28:00Z"/>
                <w:rFonts w:ascii="Arial" w:eastAsiaTheme="minorEastAsia" w:hAnsi="Arial" w:cs="Arial"/>
                <w:lang w:eastAsia="zh-CN"/>
              </w:rPr>
            </w:pPr>
            <w:ins w:id="502" w:author="QC-1" w:date="2021-03-22T09:28:00Z">
              <w:r>
                <w:rPr>
                  <w:rFonts w:ascii="Arial" w:eastAsiaTheme="minorEastAsia" w:hAnsi="Arial" w:cs="Arial"/>
                  <w:lang w:eastAsia="zh-CN"/>
                </w:rPr>
                <w:t xml:space="preserve">Same as legacy (R16) </w:t>
              </w:r>
            </w:ins>
          </w:p>
        </w:tc>
      </w:tr>
      <w:tr w:rsidR="00EA1786" w14:paraId="730C44A6" w14:textId="77777777" w:rsidTr="00B55236">
        <w:trPr>
          <w:ins w:id="503" w:author="Ishii, Art" w:date="2021-03-22T12:12:00Z"/>
        </w:trPr>
        <w:tc>
          <w:tcPr>
            <w:tcW w:w="1491" w:type="dxa"/>
          </w:tcPr>
          <w:p w14:paraId="730C44A3" w14:textId="77777777" w:rsidR="00EA1786" w:rsidRDefault="00CE65A7">
            <w:pPr>
              <w:pStyle w:val="BodyText"/>
              <w:spacing w:beforeLines="50" w:before="120" w:afterLines="50"/>
              <w:rPr>
                <w:ins w:id="504" w:author="Ishii, Art" w:date="2021-03-22T12:12:00Z"/>
                <w:rFonts w:ascii="Arial" w:eastAsiaTheme="minorEastAsia" w:hAnsi="Arial" w:cs="Arial"/>
                <w:lang w:eastAsia="zh-CN"/>
              </w:rPr>
            </w:pPr>
            <w:ins w:id="505" w:author="Ishii, Art" w:date="2021-03-22T12:12:00Z">
              <w:r>
                <w:rPr>
                  <w:rFonts w:ascii="Arial" w:eastAsiaTheme="minorEastAsia" w:hAnsi="Arial" w:cs="Arial"/>
                  <w:lang w:eastAsia="zh-CN"/>
                </w:rPr>
                <w:t>Sharp</w:t>
              </w:r>
            </w:ins>
          </w:p>
        </w:tc>
        <w:tc>
          <w:tcPr>
            <w:tcW w:w="1406" w:type="dxa"/>
          </w:tcPr>
          <w:p w14:paraId="730C44A4" w14:textId="77777777" w:rsidR="00EA1786" w:rsidRDefault="00EA1786">
            <w:pPr>
              <w:pStyle w:val="BodyText"/>
              <w:spacing w:beforeLines="50" w:before="120" w:afterLines="50"/>
              <w:rPr>
                <w:ins w:id="506" w:author="Ishii, Art" w:date="2021-03-22T12:12:00Z"/>
                <w:rFonts w:ascii="Arial" w:eastAsiaTheme="minorEastAsia" w:hAnsi="Arial" w:cs="Arial"/>
                <w:lang w:eastAsia="zh-CN"/>
              </w:rPr>
            </w:pPr>
          </w:p>
        </w:tc>
        <w:tc>
          <w:tcPr>
            <w:tcW w:w="5399" w:type="dxa"/>
          </w:tcPr>
          <w:p w14:paraId="730C44A5" w14:textId="77777777" w:rsidR="00EA1786" w:rsidRDefault="00CE65A7">
            <w:pPr>
              <w:pStyle w:val="BodyText"/>
              <w:spacing w:beforeLines="50" w:before="120" w:afterLines="50"/>
              <w:rPr>
                <w:ins w:id="507" w:author="Ishii, Art" w:date="2021-03-22T12:12:00Z"/>
                <w:rFonts w:ascii="Arial" w:eastAsiaTheme="minorEastAsia" w:hAnsi="Arial" w:cs="Arial"/>
                <w:lang w:eastAsia="zh-CN"/>
              </w:rPr>
            </w:pPr>
            <w:ins w:id="508" w:author="Ishii, Art" w:date="2021-03-22T12:12:00Z">
              <w:r>
                <w:rPr>
                  <w:rFonts w:ascii="Arial" w:eastAsiaTheme="minorEastAsia" w:hAnsi="Arial" w:cs="Arial"/>
                  <w:lang w:eastAsia="zh-CN"/>
                </w:rPr>
                <w:t xml:space="preserve">We agree on </w:t>
              </w:r>
            </w:ins>
            <w:ins w:id="509" w:author="Ishii, Art" w:date="2021-03-22T12:14:00Z">
              <w:r>
                <w:rPr>
                  <w:rFonts w:ascii="Arial" w:eastAsiaTheme="minorEastAsia" w:hAnsi="Arial" w:cs="Arial"/>
                  <w:lang w:eastAsia="zh-CN"/>
                </w:rPr>
                <w:t xml:space="preserve">Kyocera’s </w:t>
              </w:r>
            </w:ins>
            <w:ins w:id="510" w:author="Ishii, Art" w:date="2021-03-22T12:15:00Z">
              <w:r>
                <w:rPr>
                  <w:rFonts w:ascii="Arial" w:eastAsiaTheme="minorEastAsia" w:hAnsi="Arial" w:cs="Arial"/>
                  <w:lang w:eastAsia="zh-CN"/>
                </w:rPr>
                <w:t>comment about type-4</w:t>
              </w:r>
            </w:ins>
            <w:ins w:id="511" w:author="Ishii, Art" w:date="2021-03-22T12:16:00Z">
              <w:r>
                <w:rPr>
                  <w:rFonts w:ascii="Arial" w:eastAsiaTheme="minorEastAsia" w:hAnsi="Arial" w:cs="Arial"/>
                  <w:lang w:eastAsia="zh-CN"/>
                </w:rPr>
                <w:t xml:space="preserve"> indication.</w:t>
              </w:r>
            </w:ins>
          </w:p>
        </w:tc>
      </w:tr>
      <w:tr w:rsidR="00EA1786" w14:paraId="730C44AA" w14:textId="77777777" w:rsidTr="00B55236">
        <w:trPr>
          <w:ins w:id="512" w:author="Convida" w:date="2021-03-22T23:58:00Z"/>
        </w:trPr>
        <w:tc>
          <w:tcPr>
            <w:tcW w:w="1491" w:type="dxa"/>
          </w:tcPr>
          <w:p w14:paraId="730C44A7" w14:textId="77777777" w:rsidR="00EA1786" w:rsidRDefault="00CE65A7">
            <w:pPr>
              <w:pStyle w:val="BodyText"/>
              <w:spacing w:beforeLines="50" w:before="120" w:afterLines="50"/>
              <w:rPr>
                <w:ins w:id="513" w:author="Convida" w:date="2021-03-22T23:58:00Z"/>
                <w:rFonts w:ascii="Arial" w:eastAsiaTheme="minorEastAsia" w:hAnsi="Arial" w:cs="Arial"/>
                <w:lang w:eastAsia="zh-CN"/>
              </w:rPr>
            </w:pPr>
            <w:ins w:id="514" w:author="Convida" w:date="2021-03-22T23:58:00Z">
              <w:r>
                <w:rPr>
                  <w:rFonts w:ascii="Arial" w:eastAsiaTheme="minorEastAsia" w:hAnsi="Arial" w:cs="Arial"/>
                  <w:lang w:eastAsia="zh-CN"/>
                </w:rPr>
                <w:t>Convida</w:t>
              </w:r>
            </w:ins>
          </w:p>
        </w:tc>
        <w:tc>
          <w:tcPr>
            <w:tcW w:w="1406" w:type="dxa"/>
          </w:tcPr>
          <w:p w14:paraId="730C44A8" w14:textId="77777777" w:rsidR="00EA1786" w:rsidRDefault="00CE65A7">
            <w:pPr>
              <w:pStyle w:val="BodyText"/>
              <w:spacing w:beforeLines="50" w:before="120" w:afterLines="50"/>
              <w:rPr>
                <w:ins w:id="515" w:author="Convida" w:date="2021-03-22T23:58:00Z"/>
                <w:rFonts w:ascii="Arial" w:eastAsiaTheme="minorEastAsia" w:hAnsi="Arial" w:cs="Arial"/>
                <w:lang w:eastAsia="zh-CN"/>
              </w:rPr>
            </w:pPr>
            <w:ins w:id="516" w:author="Convida" w:date="2021-03-22T23:58:00Z">
              <w:r>
                <w:rPr>
                  <w:rFonts w:ascii="Arial" w:eastAsiaTheme="minorEastAsia" w:hAnsi="Arial" w:cs="Arial"/>
                  <w:lang w:eastAsia="zh-CN"/>
                </w:rPr>
                <w:t>Yes</w:t>
              </w:r>
            </w:ins>
          </w:p>
        </w:tc>
        <w:tc>
          <w:tcPr>
            <w:tcW w:w="5399" w:type="dxa"/>
          </w:tcPr>
          <w:p w14:paraId="730C44A9" w14:textId="77777777" w:rsidR="00EA1786" w:rsidRDefault="00CE65A7">
            <w:pPr>
              <w:pStyle w:val="BodyText"/>
              <w:spacing w:beforeLines="50" w:before="120" w:afterLines="50"/>
              <w:rPr>
                <w:ins w:id="517" w:author="Convida" w:date="2021-03-22T23:58:00Z"/>
                <w:rFonts w:ascii="Arial" w:eastAsiaTheme="minorEastAsia" w:hAnsi="Arial" w:cs="Arial"/>
                <w:lang w:eastAsia="zh-CN"/>
              </w:rPr>
            </w:pPr>
            <w:ins w:id="518" w:author="Convida" w:date="2021-03-22T23:58:00Z">
              <w:r>
                <w:rPr>
                  <w:rFonts w:ascii="Arial" w:eastAsia="Malgun Gothic" w:hAnsi="Arial" w:cs="Arial" w:hint="eastAsia"/>
                  <w:lang w:eastAsia="ko-KR"/>
                </w:rPr>
                <w:t>Same as legacy (R16)</w:t>
              </w:r>
            </w:ins>
          </w:p>
        </w:tc>
      </w:tr>
      <w:tr w:rsidR="00EA1786" w14:paraId="730C44AE" w14:textId="77777777" w:rsidTr="00B55236">
        <w:trPr>
          <w:ins w:id="519" w:author="Apple Inc" w:date="2021-03-22T22:06:00Z"/>
        </w:trPr>
        <w:tc>
          <w:tcPr>
            <w:tcW w:w="1491" w:type="dxa"/>
          </w:tcPr>
          <w:p w14:paraId="730C44AB" w14:textId="77777777" w:rsidR="00EA1786" w:rsidRDefault="00CE65A7">
            <w:pPr>
              <w:pStyle w:val="BodyText"/>
              <w:spacing w:beforeLines="50" w:before="120" w:afterLines="50"/>
              <w:rPr>
                <w:ins w:id="520" w:author="Apple Inc" w:date="2021-03-22T22:06:00Z"/>
                <w:rFonts w:ascii="Arial" w:eastAsiaTheme="minorEastAsia" w:hAnsi="Arial" w:cs="Arial"/>
                <w:lang w:eastAsia="zh-CN"/>
              </w:rPr>
            </w:pPr>
            <w:ins w:id="521" w:author="Apple Inc" w:date="2021-03-22T22:06:00Z">
              <w:r>
                <w:rPr>
                  <w:rFonts w:ascii="Arial" w:eastAsiaTheme="minorEastAsia" w:hAnsi="Arial" w:cs="Arial"/>
                  <w:lang w:eastAsia="zh-CN"/>
                </w:rPr>
                <w:t>Apple</w:t>
              </w:r>
            </w:ins>
          </w:p>
        </w:tc>
        <w:tc>
          <w:tcPr>
            <w:tcW w:w="1406" w:type="dxa"/>
          </w:tcPr>
          <w:p w14:paraId="730C44AC" w14:textId="77777777" w:rsidR="00EA1786" w:rsidRDefault="00CE65A7">
            <w:pPr>
              <w:pStyle w:val="BodyText"/>
              <w:spacing w:beforeLines="50" w:before="120" w:afterLines="50"/>
              <w:rPr>
                <w:ins w:id="522" w:author="Apple Inc" w:date="2021-03-22T22:06:00Z"/>
                <w:rFonts w:ascii="Arial" w:eastAsiaTheme="minorEastAsia" w:hAnsi="Arial" w:cs="Arial"/>
                <w:lang w:eastAsia="zh-CN"/>
              </w:rPr>
            </w:pPr>
            <w:ins w:id="523" w:author="Apple Inc" w:date="2021-03-22T22:06:00Z">
              <w:r>
                <w:rPr>
                  <w:rFonts w:ascii="Arial" w:eastAsiaTheme="minorEastAsia" w:hAnsi="Arial" w:cs="Arial"/>
                  <w:lang w:eastAsia="zh-CN"/>
                </w:rPr>
                <w:t xml:space="preserve">Yes but </w:t>
              </w:r>
            </w:ins>
          </w:p>
        </w:tc>
        <w:tc>
          <w:tcPr>
            <w:tcW w:w="5399" w:type="dxa"/>
          </w:tcPr>
          <w:p w14:paraId="730C44AD" w14:textId="77777777" w:rsidR="00EA1786" w:rsidRDefault="00CE65A7">
            <w:pPr>
              <w:pStyle w:val="BodyText"/>
              <w:spacing w:beforeLines="50" w:before="120" w:afterLines="50"/>
              <w:rPr>
                <w:ins w:id="524" w:author="Apple Inc" w:date="2021-03-22T22:06:00Z"/>
                <w:rFonts w:ascii="Arial" w:eastAsiaTheme="minorEastAsia" w:hAnsi="Arial" w:cs="Arial"/>
                <w:lang w:eastAsia="zh-CN"/>
              </w:rPr>
            </w:pPr>
            <w:ins w:id="525" w:author="Apple Inc" w:date="2021-03-22T22:06:00Z">
              <w:r>
                <w:rPr>
                  <w:rFonts w:ascii="Arial" w:eastAsiaTheme="minorEastAsia" w:hAnsi="Arial" w:cs="Arial"/>
                  <w:lang w:eastAsia="zh-CN"/>
                </w:rPr>
                <w:t xml:space="preserve">We agree with Huawei’s clarification too for type-4 RLF.  </w:t>
              </w:r>
            </w:ins>
          </w:p>
        </w:tc>
      </w:tr>
      <w:tr w:rsidR="00EA1786" w14:paraId="730C44B2" w14:textId="77777777" w:rsidTr="00B55236">
        <w:trPr>
          <w:ins w:id="526" w:author="Mazin Al-Shalash" w:date="2021-03-23T00:22:00Z"/>
        </w:trPr>
        <w:tc>
          <w:tcPr>
            <w:tcW w:w="1491" w:type="dxa"/>
          </w:tcPr>
          <w:p w14:paraId="730C44AF" w14:textId="77777777" w:rsidR="00EA1786" w:rsidRDefault="00CE65A7">
            <w:pPr>
              <w:pStyle w:val="BodyText"/>
              <w:spacing w:beforeLines="50" w:before="120" w:afterLines="50"/>
              <w:rPr>
                <w:ins w:id="527" w:author="Mazin Al-Shalash" w:date="2021-03-23T00:22:00Z"/>
                <w:rFonts w:ascii="Arial" w:eastAsiaTheme="minorEastAsia" w:hAnsi="Arial" w:cs="Arial"/>
                <w:lang w:eastAsia="zh-CN"/>
              </w:rPr>
            </w:pPr>
            <w:ins w:id="528" w:author="Mazin Al-Shalash" w:date="2021-03-23T00:22:00Z">
              <w:r>
                <w:rPr>
                  <w:rFonts w:ascii="Arial" w:eastAsiaTheme="minorEastAsia" w:hAnsi="Arial" w:cs="Arial"/>
                  <w:lang w:eastAsia="zh-CN"/>
                </w:rPr>
                <w:t>Futurewei</w:t>
              </w:r>
            </w:ins>
          </w:p>
        </w:tc>
        <w:tc>
          <w:tcPr>
            <w:tcW w:w="1406" w:type="dxa"/>
          </w:tcPr>
          <w:p w14:paraId="730C44B0" w14:textId="77777777" w:rsidR="00EA1786" w:rsidRDefault="00EA1786">
            <w:pPr>
              <w:pStyle w:val="BodyText"/>
              <w:spacing w:beforeLines="50" w:before="120" w:afterLines="50"/>
              <w:rPr>
                <w:ins w:id="529" w:author="Mazin Al-Shalash" w:date="2021-03-23T00:22:00Z"/>
                <w:rFonts w:ascii="Arial" w:eastAsiaTheme="minorEastAsia" w:hAnsi="Arial" w:cs="Arial"/>
                <w:lang w:eastAsia="zh-CN"/>
              </w:rPr>
            </w:pPr>
          </w:p>
        </w:tc>
        <w:tc>
          <w:tcPr>
            <w:tcW w:w="5399" w:type="dxa"/>
          </w:tcPr>
          <w:p w14:paraId="730C44B1" w14:textId="77777777" w:rsidR="00EA1786" w:rsidRDefault="00CE65A7">
            <w:pPr>
              <w:pStyle w:val="BodyText"/>
              <w:spacing w:beforeLines="50" w:before="120" w:afterLines="50"/>
              <w:rPr>
                <w:ins w:id="530" w:author="Mazin Al-Shalash" w:date="2021-03-23T00:22:00Z"/>
                <w:rFonts w:ascii="Arial" w:eastAsiaTheme="minorEastAsia" w:hAnsi="Arial" w:cs="Arial"/>
                <w:lang w:eastAsia="zh-CN"/>
              </w:rPr>
            </w:pPr>
            <w:ins w:id="531" w:author="Mazin Al-Shalash" w:date="2021-03-23T00:22:00Z">
              <w:r>
                <w:rPr>
                  <w:rFonts w:ascii="Arial" w:eastAsiaTheme="minorEastAsia" w:hAnsi="Arial" w:cs="Arial"/>
                  <w:lang w:eastAsia="zh-CN"/>
                </w:rPr>
                <w:t>Same as Rel 16</w:t>
              </w:r>
            </w:ins>
          </w:p>
        </w:tc>
      </w:tr>
      <w:tr w:rsidR="00EA1786" w14:paraId="730C44B6" w14:textId="77777777" w:rsidTr="00B55236">
        <w:trPr>
          <w:ins w:id="532" w:author="Apple Inc" w:date="2021-03-22T22:06:00Z"/>
        </w:trPr>
        <w:tc>
          <w:tcPr>
            <w:tcW w:w="1491" w:type="dxa"/>
          </w:tcPr>
          <w:p w14:paraId="730C44B3" w14:textId="77777777" w:rsidR="00EA1786" w:rsidRDefault="00CE65A7">
            <w:pPr>
              <w:pStyle w:val="BodyText"/>
              <w:spacing w:beforeLines="50" w:before="120" w:afterLines="50"/>
              <w:rPr>
                <w:ins w:id="533" w:author="Apple Inc" w:date="2021-03-22T22:06:00Z"/>
                <w:rFonts w:ascii="Arial" w:eastAsiaTheme="minorEastAsia" w:hAnsi="Arial" w:cs="Arial"/>
                <w:lang w:eastAsia="zh-CN"/>
              </w:rPr>
            </w:pPr>
            <w:ins w:id="534" w:author="陈喆" w:date="2021-03-23T14:13:00Z">
              <w:r>
                <w:rPr>
                  <w:rFonts w:ascii="Arial" w:eastAsiaTheme="minorEastAsia" w:hAnsi="Arial" w:cs="Arial" w:hint="eastAsia"/>
                  <w:lang w:eastAsia="zh-CN"/>
                </w:rPr>
                <w:t>N</w:t>
              </w:r>
              <w:r>
                <w:rPr>
                  <w:rFonts w:ascii="Arial" w:eastAsiaTheme="minorEastAsia" w:hAnsi="Arial" w:cs="Arial"/>
                  <w:lang w:eastAsia="zh-CN"/>
                </w:rPr>
                <w:t>EC</w:t>
              </w:r>
            </w:ins>
          </w:p>
        </w:tc>
        <w:tc>
          <w:tcPr>
            <w:tcW w:w="1406" w:type="dxa"/>
          </w:tcPr>
          <w:p w14:paraId="730C44B4" w14:textId="77777777" w:rsidR="00EA1786" w:rsidRDefault="00CE65A7">
            <w:pPr>
              <w:pStyle w:val="BodyText"/>
              <w:spacing w:beforeLines="50" w:before="120" w:afterLines="50"/>
              <w:rPr>
                <w:ins w:id="535" w:author="Apple Inc" w:date="2021-03-22T22:06:00Z"/>
                <w:rFonts w:ascii="Arial" w:eastAsiaTheme="minorEastAsia" w:hAnsi="Arial" w:cs="Arial"/>
                <w:lang w:eastAsia="zh-CN"/>
              </w:rPr>
            </w:pPr>
            <w:ins w:id="536" w:author="陈喆" w:date="2021-03-23T14:13:00Z">
              <w:r>
                <w:rPr>
                  <w:rFonts w:ascii="Arial" w:eastAsiaTheme="minorEastAsia" w:hAnsi="Arial" w:cs="Arial"/>
                  <w:lang w:eastAsia="zh-CN"/>
                </w:rPr>
                <w:t>Yes</w:t>
              </w:r>
            </w:ins>
          </w:p>
        </w:tc>
        <w:tc>
          <w:tcPr>
            <w:tcW w:w="5399" w:type="dxa"/>
          </w:tcPr>
          <w:p w14:paraId="730C44B5" w14:textId="77777777" w:rsidR="00EA1786" w:rsidRDefault="00CE65A7">
            <w:pPr>
              <w:pStyle w:val="BodyText"/>
              <w:spacing w:beforeLines="50" w:before="120" w:afterLines="50"/>
              <w:rPr>
                <w:ins w:id="537" w:author="Apple Inc" w:date="2021-03-22T22:06:00Z"/>
                <w:rFonts w:ascii="Arial" w:eastAsia="Malgun Gothic" w:hAnsi="Arial" w:cs="Arial"/>
                <w:lang w:eastAsia="ko-KR"/>
              </w:rPr>
            </w:pPr>
            <w:ins w:id="538" w:author="陈喆" w:date="2021-03-23T14:13:00Z">
              <w:r>
                <w:rPr>
                  <w:rFonts w:ascii="Arial" w:eastAsia="Malgun Gothic" w:hAnsi="Arial" w:cs="Arial" w:hint="eastAsia"/>
                  <w:lang w:eastAsia="ko-KR"/>
                </w:rPr>
                <w:t>Same as legacy (R16)</w:t>
              </w:r>
            </w:ins>
          </w:p>
        </w:tc>
      </w:tr>
      <w:tr w:rsidR="00EA1786" w14:paraId="730C44BA" w14:textId="77777777" w:rsidTr="00B55236">
        <w:trPr>
          <w:ins w:id="539" w:author="ZTE" w:date="2021-03-23T16:30:00Z"/>
        </w:trPr>
        <w:tc>
          <w:tcPr>
            <w:tcW w:w="1491" w:type="dxa"/>
          </w:tcPr>
          <w:p w14:paraId="730C44B7" w14:textId="77777777" w:rsidR="00EA1786" w:rsidRDefault="00CE65A7">
            <w:pPr>
              <w:pStyle w:val="BodyText"/>
              <w:spacing w:beforeLines="50" w:before="120" w:afterLines="50"/>
              <w:rPr>
                <w:ins w:id="540" w:author="ZTE" w:date="2021-03-23T16:30:00Z"/>
                <w:rFonts w:ascii="Arial" w:eastAsiaTheme="minorEastAsia" w:hAnsi="Arial" w:cs="Arial"/>
                <w:lang w:eastAsia="zh-CN"/>
              </w:rPr>
            </w:pPr>
            <w:ins w:id="541" w:author="ZTE" w:date="2021-03-23T16:30:00Z">
              <w:r>
                <w:rPr>
                  <w:rFonts w:ascii="Arial" w:eastAsiaTheme="minorEastAsia" w:hAnsi="Arial" w:cs="Arial" w:hint="eastAsia"/>
                  <w:lang w:eastAsia="zh-CN"/>
                </w:rPr>
                <w:t>ZTE</w:t>
              </w:r>
            </w:ins>
          </w:p>
        </w:tc>
        <w:tc>
          <w:tcPr>
            <w:tcW w:w="1406" w:type="dxa"/>
          </w:tcPr>
          <w:p w14:paraId="730C44B8" w14:textId="77777777" w:rsidR="00EA1786" w:rsidRDefault="00CE65A7">
            <w:pPr>
              <w:pStyle w:val="BodyText"/>
              <w:spacing w:beforeLines="50" w:before="120" w:afterLines="50"/>
              <w:rPr>
                <w:ins w:id="542" w:author="ZTE" w:date="2021-03-23T16:30:00Z"/>
                <w:rFonts w:ascii="Arial" w:eastAsiaTheme="minorEastAsia" w:hAnsi="Arial" w:cs="Arial"/>
                <w:lang w:eastAsia="zh-CN"/>
              </w:rPr>
            </w:pPr>
            <w:ins w:id="543" w:author="ZTE" w:date="2021-03-23T16:31:00Z">
              <w:r>
                <w:rPr>
                  <w:rFonts w:ascii="Arial" w:eastAsiaTheme="minorEastAsia" w:hAnsi="Arial" w:cs="Arial" w:hint="eastAsia"/>
                  <w:lang w:eastAsia="zh-CN"/>
                </w:rPr>
                <w:t>Yes</w:t>
              </w:r>
            </w:ins>
          </w:p>
        </w:tc>
        <w:tc>
          <w:tcPr>
            <w:tcW w:w="5399" w:type="dxa"/>
          </w:tcPr>
          <w:p w14:paraId="730C44B9" w14:textId="77777777" w:rsidR="00EA1786" w:rsidRDefault="00CE65A7">
            <w:pPr>
              <w:pStyle w:val="BodyText"/>
              <w:spacing w:beforeLines="50" w:before="120" w:afterLines="50"/>
              <w:rPr>
                <w:ins w:id="544" w:author="ZTE" w:date="2021-03-23T16:30:00Z"/>
                <w:rFonts w:ascii="Arial" w:eastAsia="Malgun Gothic" w:hAnsi="Arial" w:cs="Arial"/>
                <w:lang w:eastAsia="ko-KR"/>
              </w:rPr>
            </w:pPr>
            <w:ins w:id="545" w:author="ZTE" w:date="2021-03-23T16:31:00Z">
              <w:r>
                <w:rPr>
                  <w:rFonts w:ascii="Arial" w:eastAsiaTheme="minorEastAsia" w:hAnsi="Arial" w:cs="Arial" w:hint="eastAsia"/>
                  <w:lang w:eastAsia="zh-CN"/>
                </w:rPr>
                <w:t xml:space="preserve">Rel-16 procedure can be used as baseline. When IAB node receives the type-4 RLF indication from parent node, it declare the RLF. On the other hand, when a UE detects RLF, it may performs CHO when the re-selected cell is a CHO candidate cell. It is not necessary to change the current specification to support Condition 3. </w:t>
              </w:r>
            </w:ins>
          </w:p>
        </w:tc>
      </w:tr>
      <w:tr w:rsidR="00E86120" w14:paraId="45F4AD75" w14:textId="77777777" w:rsidTr="00B55236">
        <w:trPr>
          <w:ins w:id="546" w:author="Intel - Li, Ziyi" w:date="2021-03-23T16:49:00Z"/>
        </w:trPr>
        <w:tc>
          <w:tcPr>
            <w:tcW w:w="1491" w:type="dxa"/>
          </w:tcPr>
          <w:p w14:paraId="29176A0F" w14:textId="569919D5" w:rsidR="00E86120" w:rsidRDefault="00E86120" w:rsidP="00E86120">
            <w:pPr>
              <w:pStyle w:val="BodyText"/>
              <w:spacing w:beforeLines="50" w:before="120" w:afterLines="50"/>
              <w:rPr>
                <w:ins w:id="547" w:author="Intel - Li, Ziyi" w:date="2021-03-23T16:49:00Z"/>
                <w:rFonts w:ascii="Arial" w:eastAsiaTheme="minorEastAsia" w:hAnsi="Arial" w:cs="Arial"/>
                <w:lang w:eastAsia="zh-CN"/>
              </w:rPr>
            </w:pPr>
            <w:ins w:id="548" w:author="Intel - Li, Ziyi" w:date="2021-03-23T16:49:00Z">
              <w:r>
                <w:rPr>
                  <w:rFonts w:ascii="Arial" w:eastAsiaTheme="minorEastAsia" w:hAnsi="Arial" w:cs="Arial"/>
                  <w:lang w:eastAsia="zh-CN"/>
                </w:rPr>
                <w:t>Intel</w:t>
              </w:r>
            </w:ins>
          </w:p>
        </w:tc>
        <w:tc>
          <w:tcPr>
            <w:tcW w:w="1406" w:type="dxa"/>
          </w:tcPr>
          <w:p w14:paraId="024C936D" w14:textId="4A80D978" w:rsidR="00E86120" w:rsidRDefault="00E86120" w:rsidP="00E86120">
            <w:pPr>
              <w:pStyle w:val="BodyText"/>
              <w:spacing w:beforeLines="50" w:before="120" w:afterLines="50"/>
              <w:rPr>
                <w:ins w:id="549" w:author="Intel - Li, Ziyi" w:date="2021-03-23T16:49:00Z"/>
                <w:rFonts w:ascii="Arial" w:eastAsiaTheme="minorEastAsia" w:hAnsi="Arial" w:cs="Arial"/>
                <w:lang w:eastAsia="zh-CN"/>
              </w:rPr>
            </w:pPr>
            <w:ins w:id="550" w:author="Intel - Li, Ziyi" w:date="2021-03-23T16:49:00Z">
              <w:r>
                <w:rPr>
                  <w:rFonts w:ascii="Arial" w:eastAsiaTheme="minorEastAsia" w:hAnsi="Arial" w:cs="Arial"/>
                  <w:lang w:eastAsia="zh-CN"/>
                </w:rPr>
                <w:t xml:space="preserve">Yes for condEventA3 and </w:t>
              </w:r>
              <w:r>
                <w:rPr>
                  <w:rFonts w:ascii="Arial" w:eastAsiaTheme="minorEastAsia" w:hAnsi="Arial" w:cs="Arial"/>
                  <w:lang w:eastAsia="zh-CN"/>
                </w:rPr>
                <w:lastRenderedPageBreak/>
                <w:t>condEvent A5</w:t>
              </w:r>
            </w:ins>
          </w:p>
        </w:tc>
        <w:tc>
          <w:tcPr>
            <w:tcW w:w="5399" w:type="dxa"/>
          </w:tcPr>
          <w:p w14:paraId="4C23A94F" w14:textId="77777777" w:rsidR="00E86120" w:rsidRDefault="00E86120" w:rsidP="00E86120">
            <w:pPr>
              <w:pStyle w:val="BodyText"/>
              <w:spacing w:beforeLines="50" w:before="120" w:afterLines="50"/>
              <w:rPr>
                <w:ins w:id="551" w:author="Intel - Li, Ziyi" w:date="2021-03-23T16:49:00Z"/>
                <w:rFonts w:ascii="Arial" w:eastAsiaTheme="minorEastAsia" w:hAnsi="Arial" w:cs="Arial"/>
                <w:lang w:eastAsia="zh-CN"/>
              </w:rPr>
            </w:pPr>
            <w:ins w:id="552" w:author="Intel - Li, Ziyi" w:date="2021-03-23T16:49:00Z">
              <w:r>
                <w:rPr>
                  <w:rFonts w:ascii="Arial" w:eastAsiaTheme="minorEastAsia" w:hAnsi="Arial" w:cs="Arial"/>
                  <w:lang w:eastAsia="zh-CN"/>
                </w:rPr>
                <w:lastRenderedPageBreak/>
                <w:t>Type-4 RLF indication is not an execution condition.</w:t>
              </w:r>
            </w:ins>
          </w:p>
          <w:p w14:paraId="4EC06522" w14:textId="0F2317F0" w:rsidR="00E86120" w:rsidRDefault="00E86120" w:rsidP="00E86120">
            <w:pPr>
              <w:pStyle w:val="BodyText"/>
              <w:spacing w:beforeLines="50" w:before="120" w:afterLines="50"/>
              <w:rPr>
                <w:ins w:id="553" w:author="Intel - Li, Ziyi" w:date="2021-03-23T16:49:00Z"/>
                <w:rFonts w:ascii="Arial" w:eastAsiaTheme="minorEastAsia" w:hAnsi="Arial" w:cs="Arial"/>
                <w:lang w:eastAsia="zh-CN"/>
              </w:rPr>
            </w:pPr>
            <w:ins w:id="554" w:author="Intel - Li, Ziyi" w:date="2021-03-23T16:49:00Z">
              <w:r>
                <w:rPr>
                  <w:rFonts w:ascii="Arial" w:eastAsiaTheme="minorEastAsia" w:hAnsi="Arial" w:cs="Arial"/>
                  <w:lang w:eastAsia="zh-CN"/>
                </w:rPr>
                <w:t xml:space="preserve">In Rel-16, IAB node who receives type-4 RLF indication will declare RLF and try to perform RRC reestablishment. </w:t>
              </w:r>
              <w:r>
                <w:rPr>
                  <w:rFonts w:ascii="Arial" w:eastAsiaTheme="minorEastAsia" w:hAnsi="Arial" w:cs="Arial"/>
                  <w:lang w:eastAsia="zh-CN"/>
                </w:rPr>
                <w:lastRenderedPageBreak/>
                <w:t>As we respond in Q1, RLF declaration is not the execution condition for CHO. Considering that, upon receiving type-4 RLF indication, IAB node who is configured with CHO should follow the procedure for RLF declaration with CHO, that is “select a suitable cell, and if the selected cell is a CHO candidate, then IAB node attempts CHO execution once, otherwise re-establishment is performed”.</w:t>
              </w:r>
            </w:ins>
          </w:p>
        </w:tc>
      </w:tr>
      <w:tr w:rsidR="00B55236" w14:paraId="30F70257" w14:textId="77777777" w:rsidTr="00B55236">
        <w:trPr>
          <w:ins w:id="555" w:author="Lenovo" w:date="2021-03-23T18:19:00Z"/>
        </w:trPr>
        <w:tc>
          <w:tcPr>
            <w:tcW w:w="1491" w:type="dxa"/>
          </w:tcPr>
          <w:p w14:paraId="772B6E0B" w14:textId="04C9070C" w:rsidR="00B55236" w:rsidRDefault="00B55236" w:rsidP="00B55236">
            <w:pPr>
              <w:pStyle w:val="BodyText"/>
              <w:spacing w:beforeLines="50" w:before="120" w:afterLines="50"/>
              <w:rPr>
                <w:ins w:id="556" w:author="Lenovo" w:date="2021-03-23T18:19:00Z"/>
                <w:rFonts w:ascii="Arial" w:eastAsiaTheme="minorEastAsia" w:hAnsi="Arial" w:cs="Arial"/>
                <w:lang w:eastAsia="zh-CN"/>
              </w:rPr>
            </w:pPr>
            <w:ins w:id="557" w:author="Lenovo" w:date="2021-03-23T18:19:00Z">
              <w:r>
                <w:rPr>
                  <w:rFonts w:ascii="Arial" w:eastAsiaTheme="minorEastAsia" w:hAnsi="Arial" w:cs="Arial" w:hint="eastAsia"/>
                  <w:lang w:eastAsia="zh-CN"/>
                </w:rPr>
                <w:lastRenderedPageBreak/>
                <w:t>L</w:t>
              </w:r>
              <w:r>
                <w:rPr>
                  <w:rFonts w:ascii="Arial" w:eastAsiaTheme="minorEastAsia" w:hAnsi="Arial" w:cs="Arial"/>
                  <w:lang w:eastAsia="zh-CN"/>
                </w:rPr>
                <w:t>enovo</w:t>
              </w:r>
            </w:ins>
          </w:p>
        </w:tc>
        <w:tc>
          <w:tcPr>
            <w:tcW w:w="1406" w:type="dxa"/>
          </w:tcPr>
          <w:p w14:paraId="58298485" w14:textId="2F200D4F" w:rsidR="00B55236" w:rsidRDefault="00B55236" w:rsidP="00B55236">
            <w:pPr>
              <w:pStyle w:val="BodyText"/>
              <w:spacing w:beforeLines="50" w:before="120" w:afterLines="50"/>
              <w:rPr>
                <w:ins w:id="558" w:author="Lenovo" w:date="2021-03-23T18:19:00Z"/>
                <w:rFonts w:ascii="Arial" w:eastAsiaTheme="minorEastAsia" w:hAnsi="Arial" w:cs="Arial"/>
                <w:lang w:eastAsia="zh-CN"/>
              </w:rPr>
            </w:pPr>
            <w:ins w:id="559" w:author="Lenovo" w:date="2021-03-23T18:19:00Z">
              <w:r>
                <w:rPr>
                  <w:rFonts w:ascii="Arial" w:eastAsiaTheme="minorEastAsia" w:hAnsi="Arial" w:cs="Arial" w:hint="eastAsia"/>
                  <w:lang w:eastAsia="zh-CN"/>
                </w:rPr>
                <w:t>Y</w:t>
              </w:r>
              <w:r>
                <w:rPr>
                  <w:rFonts w:ascii="Arial" w:eastAsiaTheme="minorEastAsia" w:hAnsi="Arial" w:cs="Arial"/>
                  <w:lang w:eastAsia="zh-CN"/>
                </w:rPr>
                <w:t>es for A3 and A5. No for type4 RLF</w:t>
              </w:r>
            </w:ins>
          </w:p>
        </w:tc>
        <w:tc>
          <w:tcPr>
            <w:tcW w:w="5399" w:type="dxa"/>
          </w:tcPr>
          <w:p w14:paraId="4BCDCB24" w14:textId="78BAB349" w:rsidR="00B55236" w:rsidRDefault="00B55236" w:rsidP="00B55236">
            <w:pPr>
              <w:pStyle w:val="BodyText"/>
              <w:spacing w:beforeLines="50" w:before="120" w:afterLines="50"/>
              <w:rPr>
                <w:ins w:id="560" w:author="Lenovo" w:date="2021-03-23T18:19:00Z"/>
                <w:rFonts w:ascii="Arial" w:eastAsiaTheme="minorEastAsia" w:hAnsi="Arial" w:cs="Arial"/>
                <w:lang w:eastAsia="zh-CN"/>
              </w:rPr>
            </w:pPr>
            <w:ins w:id="561" w:author="Lenovo" w:date="2021-03-23T18:19:00Z">
              <w:r w:rsidRPr="00B55236">
                <w:rPr>
                  <w:rFonts w:ascii="Arial" w:eastAsiaTheme="minorEastAsia" w:hAnsi="Arial" w:cs="Arial"/>
                  <w:bCs/>
                  <w:lang w:eastAsia="zh-CN"/>
                </w:rPr>
                <w:t xml:space="preserve">In legacy, condEventA3 and condEventA5 are CHO trigger condition. The type-4 RLF indication is not CHO trigger condition in Rel-16. </w:t>
              </w:r>
              <w:r>
                <w:rPr>
                  <w:rFonts w:ascii="Arial" w:eastAsiaTheme="minorEastAsia" w:hAnsi="Arial" w:cs="Arial"/>
                  <w:lang w:eastAsia="zh-CN"/>
                </w:rPr>
                <w:t>The reception of type-4 RLF indication can trigger re-establishment procedure. if the selected cell is CHO, UE can perform CHO procedure.</w:t>
              </w:r>
            </w:ins>
          </w:p>
        </w:tc>
      </w:tr>
      <w:tr w:rsidR="009D60B8" w14:paraId="1A682D3A" w14:textId="77777777" w:rsidTr="00B55236">
        <w:trPr>
          <w:ins w:id="562" w:author="Sharma, Vivek" w:date="2021-03-23T10:44:00Z"/>
        </w:trPr>
        <w:tc>
          <w:tcPr>
            <w:tcW w:w="1491" w:type="dxa"/>
          </w:tcPr>
          <w:p w14:paraId="652DBA8F" w14:textId="16D258CE" w:rsidR="009D60B8" w:rsidRDefault="009D60B8" w:rsidP="009D60B8">
            <w:pPr>
              <w:pStyle w:val="BodyText"/>
              <w:spacing w:beforeLines="50" w:before="120" w:afterLines="50"/>
              <w:rPr>
                <w:ins w:id="563" w:author="Sharma, Vivek" w:date="2021-03-23T10:44:00Z"/>
                <w:rFonts w:ascii="Arial" w:eastAsiaTheme="minorEastAsia" w:hAnsi="Arial" w:cs="Arial"/>
                <w:lang w:eastAsia="zh-CN"/>
              </w:rPr>
            </w:pPr>
            <w:ins w:id="564" w:author="Sharma, Vivek" w:date="2021-03-23T10:44:00Z">
              <w:r>
                <w:rPr>
                  <w:rFonts w:ascii="Arial" w:eastAsiaTheme="minorEastAsia" w:hAnsi="Arial" w:cs="Arial"/>
                  <w:lang w:eastAsia="zh-CN"/>
                </w:rPr>
                <w:t>Sony</w:t>
              </w:r>
            </w:ins>
          </w:p>
        </w:tc>
        <w:tc>
          <w:tcPr>
            <w:tcW w:w="1406" w:type="dxa"/>
          </w:tcPr>
          <w:p w14:paraId="265AF4B0" w14:textId="0D12A891" w:rsidR="009D60B8" w:rsidRDefault="009D60B8" w:rsidP="009D60B8">
            <w:pPr>
              <w:pStyle w:val="BodyText"/>
              <w:spacing w:beforeLines="50" w:before="120" w:afterLines="50"/>
              <w:rPr>
                <w:ins w:id="565" w:author="Sharma, Vivek" w:date="2021-03-23T10:44:00Z"/>
                <w:rFonts w:ascii="Arial" w:eastAsiaTheme="minorEastAsia" w:hAnsi="Arial" w:cs="Arial"/>
                <w:lang w:eastAsia="zh-CN"/>
              </w:rPr>
            </w:pPr>
            <w:ins w:id="566" w:author="Sharma, Vivek" w:date="2021-03-23T10:44:00Z">
              <w:r>
                <w:rPr>
                  <w:rFonts w:ascii="Arial" w:eastAsiaTheme="minorEastAsia" w:hAnsi="Arial" w:cs="Arial"/>
                  <w:lang w:eastAsia="zh-CN"/>
                </w:rPr>
                <w:t xml:space="preserve"> Yes for event A3 and event A5</w:t>
              </w:r>
            </w:ins>
          </w:p>
        </w:tc>
        <w:tc>
          <w:tcPr>
            <w:tcW w:w="5399" w:type="dxa"/>
          </w:tcPr>
          <w:p w14:paraId="0A69DDA1" w14:textId="3D422D8C" w:rsidR="009D60B8" w:rsidRPr="00B55236" w:rsidRDefault="009D60B8" w:rsidP="009D60B8">
            <w:pPr>
              <w:pStyle w:val="BodyText"/>
              <w:spacing w:beforeLines="50" w:before="120" w:afterLines="50"/>
              <w:rPr>
                <w:ins w:id="567" w:author="Sharma, Vivek" w:date="2021-03-23T10:44:00Z"/>
                <w:rFonts w:ascii="Arial" w:eastAsiaTheme="minorEastAsia" w:hAnsi="Arial" w:cs="Arial"/>
                <w:bCs/>
                <w:lang w:eastAsia="zh-CN"/>
              </w:rPr>
            </w:pPr>
            <w:ins w:id="568" w:author="Sharma, Vivek" w:date="2021-03-23T10:44:00Z">
              <w:r>
                <w:rPr>
                  <w:rFonts w:ascii="Arial" w:eastAsiaTheme="minorEastAsia" w:hAnsi="Arial" w:cs="Arial"/>
                  <w:lang w:eastAsia="zh-CN"/>
                </w:rPr>
                <w:t xml:space="preserve">We agree that Condition 1 and 2 are the triggers of Rel-16 CHO, whereas we don’t think Condition 3 is the trigger. We think Rel-17 IAB should keep the same principle as in Rel-16 CHO.  </w:t>
              </w:r>
            </w:ins>
          </w:p>
        </w:tc>
      </w:tr>
      <w:tr w:rsidR="004C099E" w14:paraId="366B9D6F" w14:textId="77777777" w:rsidTr="00B55236">
        <w:trPr>
          <w:ins w:id="569" w:author="Nokia" w:date="2021-03-23T16:39:00Z"/>
        </w:trPr>
        <w:tc>
          <w:tcPr>
            <w:tcW w:w="1491" w:type="dxa"/>
          </w:tcPr>
          <w:p w14:paraId="5134923A" w14:textId="193FFDA7" w:rsidR="004C099E" w:rsidRDefault="004C099E" w:rsidP="009D60B8">
            <w:pPr>
              <w:pStyle w:val="BodyText"/>
              <w:spacing w:beforeLines="50" w:before="120" w:afterLines="50"/>
              <w:rPr>
                <w:ins w:id="570" w:author="Nokia" w:date="2021-03-23T16:39:00Z"/>
                <w:rFonts w:ascii="Arial" w:eastAsiaTheme="minorEastAsia" w:hAnsi="Arial" w:cs="Arial"/>
                <w:lang w:eastAsia="zh-CN"/>
              </w:rPr>
            </w:pPr>
            <w:ins w:id="571" w:author="Nokia" w:date="2021-03-23T16:40:00Z">
              <w:r>
                <w:rPr>
                  <w:rFonts w:ascii="Arial" w:eastAsiaTheme="minorEastAsia" w:hAnsi="Arial" w:cs="Arial"/>
                  <w:lang w:eastAsia="zh-CN"/>
                </w:rPr>
                <w:t>Nokia, Nokia Shanghai Bell</w:t>
              </w:r>
            </w:ins>
          </w:p>
        </w:tc>
        <w:tc>
          <w:tcPr>
            <w:tcW w:w="1406" w:type="dxa"/>
          </w:tcPr>
          <w:p w14:paraId="68DA8985" w14:textId="5BCF68CC" w:rsidR="004C099E" w:rsidRDefault="004C099E" w:rsidP="009D60B8">
            <w:pPr>
              <w:pStyle w:val="BodyText"/>
              <w:spacing w:beforeLines="50" w:before="120" w:afterLines="50"/>
              <w:rPr>
                <w:ins w:id="572" w:author="Nokia" w:date="2021-03-23T16:39:00Z"/>
                <w:rFonts w:ascii="Arial" w:eastAsiaTheme="minorEastAsia" w:hAnsi="Arial" w:cs="Arial"/>
                <w:lang w:eastAsia="zh-CN"/>
              </w:rPr>
            </w:pPr>
            <w:ins w:id="573" w:author="Nokia" w:date="2021-03-23T16:40:00Z">
              <w:r>
                <w:rPr>
                  <w:rFonts w:ascii="Arial" w:eastAsiaTheme="minorEastAsia" w:hAnsi="Arial" w:cs="Arial"/>
                  <w:lang w:eastAsia="zh-CN"/>
                </w:rPr>
                <w:t>Yes for A3, A5</w:t>
              </w:r>
            </w:ins>
          </w:p>
        </w:tc>
        <w:tc>
          <w:tcPr>
            <w:tcW w:w="5399" w:type="dxa"/>
          </w:tcPr>
          <w:p w14:paraId="22DA93FA" w14:textId="4BA3B8EE" w:rsidR="004C099E" w:rsidRDefault="004C099E" w:rsidP="009D60B8">
            <w:pPr>
              <w:pStyle w:val="BodyText"/>
              <w:spacing w:beforeLines="50" w:before="120" w:afterLines="50"/>
              <w:rPr>
                <w:ins w:id="574" w:author="Nokia" w:date="2021-03-23T16:39:00Z"/>
                <w:rFonts w:ascii="Arial" w:eastAsiaTheme="minorEastAsia" w:hAnsi="Arial" w:cs="Arial"/>
                <w:lang w:eastAsia="zh-CN"/>
              </w:rPr>
            </w:pPr>
            <w:ins w:id="575" w:author="Nokia" w:date="2021-03-23T16:40:00Z">
              <w:r>
                <w:rPr>
                  <w:rFonts w:ascii="Arial" w:eastAsiaTheme="minorEastAsia" w:hAnsi="Arial" w:cs="Arial"/>
                  <w:lang w:eastAsia="zh-CN"/>
                </w:rPr>
                <w:t>By Rel-16 specs, a type-4 indication received over SCG cannot be configured as a CHO trigger, and it can lead to CHO execution only under very specific conditions (during an ongoing MCG failure recovery, which leads to initiation of RRC Re-establishment).</w:t>
              </w:r>
            </w:ins>
          </w:p>
        </w:tc>
      </w:tr>
      <w:tr w:rsidR="005A3FA6" w14:paraId="0F80B816" w14:textId="77777777" w:rsidTr="00B55236">
        <w:trPr>
          <w:ins w:id="576" w:author="Samsung (June Hwang)" w:date="2021-03-30T21:10:00Z"/>
        </w:trPr>
        <w:tc>
          <w:tcPr>
            <w:tcW w:w="1491" w:type="dxa"/>
          </w:tcPr>
          <w:p w14:paraId="5A0C018D" w14:textId="7AFBB2C8" w:rsidR="005A3FA6" w:rsidRPr="005A3FA6" w:rsidRDefault="005A3FA6" w:rsidP="009D60B8">
            <w:pPr>
              <w:pStyle w:val="BodyText"/>
              <w:spacing w:beforeLines="50" w:before="120" w:afterLines="50"/>
              <w:rPr>
                <w:ins w:id="577" w:author="Samsung (June Hwang)" w:date="2021-03-30T21:10:00Z"/>
                <w:rFonts w:ascii="Arial" w:eastAsia="Malgun Gothic" w:hAnsi="Arial" w:cs="Arial"/>
                <w:lang w:eastAsia="ko-KR"/>
                <w:rPrChange w:id="578" w:author="Samsung (June Hwang)" w:date="2021-03-30T21:10:00Z">
                  <w:rPr>
                    <w:ins w:id="579" w:author="Samsung (June Hwang)" w:date="2021-03-30T21:10:00Z"/>
                    <w:rFonts w:ascii="Arial" w:eastAsiaTheme="minorEastAsia" w:hAnsi="Arial" w:cs="Arial"/>
                    <w:lang w:eastAsia="zh-CN"/>
                  </w:rPr>
                </w:rPrChange>
              </w:rPr>
            </w:pPr>
            <w:ins w:id="580" w:author="Samsung (June Hwang)" w:date="2021-03-30T21:10:00Z">
              <w:r>
                <w:rPr>
                  <w:rFonts w:ascii="Arial" w:eastAsia="Malgun Gothic" w:hAnsi="Arial" w:cs="Arial" w:hint="eastAsia"/>
                  <w:lang w:eastAsia="ko-KR"/>
                </w:rPr>
                <w:t>Samsung</w:t>
              </w:r>
            </w:ins>
          </w:p>
        </w:tc>
        <w:tc>
          <w:tcPr>
            <w:tcW w:w="1406" w:type="dxa"/>
          </w:tcPr>
          <w:p w14:paraId="19A46554" w14:textId="3162BDEA" w:rsidR="005A3FA6" w:rsidRPr="005A3FA6" w:rsidRDefault="005A3FA6" w:rsidP="009D60B8">
            <w:pPr>
              <w:pStyle w:val="BodyText"/>
              <w:spacing w:beforeLines="50" w:before="120" w:afterLines="50"/>
              <w:rPr>
                <w:ins w:id="581" w:author="Samsung (June Hwang)" w:date="2021-03-30T21:10:00Z"/>
                <w:rFonts w:ascii="Arial" w:eastAsia="Malgun Gothic" w:hAnsi="Arial" w:cs="Arial"/>
                <w:lang w:eastAsia="ko-KR"/>
                <w:rPrChange w:id="582" w:author="Samsung (June Hwang)" w:date="2021-03-30T21:10:00Z">
                  <w:rPr>
                    <w:ins w:id="583" w:author="Samsung (June Hwang)" w:date="2021-03-30T21:10:00Z"/>
                    <w:rFonts w:ascii="Arial" w:eastAsiaTheme="minorEastAsia" w:hAnsi="Arial" w:cs="Arial"/>
                    <w:lang w:eastAsia="zh-CN"/>
                  </w:rPr>
                </w:rPrChange>
              </w:rPr>
            </w:pPr>
            <w:ins w:id="584" w:author="Samsung (June Hwang)" w:date="2021-03-30T21:10:00Z">
              <w:r>
                <w:rPr>
                  <w:rFonts w:ascii="Arial" w:eastAsia="Malgun Gothic" w:hAnsi="Arial" w:cs="Arial"/>
                  <w:lang w:eastAsia="ko-KR"/>
                </w:rPr>
                <w:t>Y</w:t>
              </w:r>
              <w:r>
                <w:rPr>
                  <w:rFonts w:ascii="Arial" w:eastAsia="Malgun Gothic" w:hAnsi="Arial" w:cs="Arial" w:hint="eastAsia"/>
                  <w:lang w:eastAsia="ko-KR"/>
                </w:rPr>
                <w:t xml:space="preserve">es </w:t>
              </w:r>
              <w:r>
                <w:rPr>
                  <w:rFonts w:ascii="Arial" w:eastAsia="Malgun Gothic" w:hAnsi="Arial" w:cs="Arial"/>
                  <w:lang w:eastAsia="ko-KR"/>
                </w:rPr>
                <w:t>for A3/A5. But no for type4 RLF</w:t>
              </w:r>
            </w:ins>
          </w:p>
        </w:tc>
        <w:tc>
          <w:tcPr>
            <w:tcW w:w="5399" w:type="dxa"/>
          </w:tcPr>
          <w:p w14:paraId="52CFF898" w14:textId="21237020" w:rsidR="005A3FA6" w:rsidRPr="005A3FA6" w:rsidRDefault="005A3FA6" w:rsidP="009D60B8">
            <w:pPr>
              <w:pStyle w:val="BodyText"/>
              <w:spacing w:beforeLines="50" w:before="120" w:afterLines="50"/>
              <w:rPr>
                <w:ins w:id="585" w:author="Samsung (June Hwang)" w:date="2021-03-30T21:10:00Z"/>
                <w:rFonts w:ascii="Arial" w:eastAsia="Malgun Gothic" w:hAnsi="Arial" w:cs="Arial"/>
                <w:lang w:eastAsia="ko-KR"/>
                <w:rPrChange w:id="586" w:author="Samsung (June Hwang)" w:date="2021-03-30T21:10:00Z">
                  <w:rPr>
                    <w:ins w:id="587" w:author="Samsung (June Hwang)" w:date="2021-03-30T21:10:00Z"/>
                    <w:rFonts w:ascii="Arial" w:eastAsiaTheme="minorEastAsia" w:hAnsi="Arial" w:cs="Arial"/>
                    <w:lang w:eastAsia="zh-CN"/>
                  </w:rPr>
                </w:rPrChange>
              </w:rPr>
            </w:pPr>
            <w:ins w:id="588" w:author="Samsung (June Hwang)" w:date="2021-03-30T21:10:00Z">
              <w:r>
                <w:rPr>
                  <w:rFonts w:ascii="Arial" w:eastAsia="Malgun Gothic" w:hAnsi="Arial" w:cs="Arial"/>
                  <w:lang w:eastAsia="ko-KR"/>
                </w:rPr>
                <w:t>W</w:t>
              </w:r>
              <w:r>
                <w:rPr>
                  <w:rFonts w:ascii="Arial" w:eastAsia="Malgun Gothic" w:hAnsi="Arial" w:cs="Arial" w:hint="eastAsia"/>
                  <w:lang w:eastAsia="ko-KR"/>
                </w:rPr>
                <w:t xml:space="preserve">e </w:t>
              </w:r>
              <w:r>
                <w:rPr>
                  <w:rFonts w:ascii="Arial" w:eastAsia="Malgun Gothic" w:hAnsi="Arial" w:cs="Arial"/>
                  <w:lang w:eastAsia="ko-KR"/>
                </w:rPr>
                <w:t>agree with Huawei’s clarification.</w:t>
              </w:r>
            </w:ins>
          </w:p>
        </w:tc>
      </w:tr>
      <w:tr w:rsidR="003C2A1F" w14:paraId="255E5D70" w14:textId="77777777" w:rsidTr="00B55236">
        <w:trPr>
          <w:ins w:id="589" w:author="Oumer Teyeb" w:date="2021-03-31T09:53:00Z"/>
        </w:trPr>
        <w:tc>
          <w:tcPr>
            <w:tcW w:w="1491" w:type="dxa"/>
          </w:tcPr>
          <w:p w14:paraId="4AE797AD" w14:textId="32D3DAE2" w:rsidR="003C2A1F" w:rsidRDefault="000A7366" w:rsidP="009D60B8">
            <w:pPr>
              <w:pStyle w:val="BodyText"/>
              <w:spacing w:beforeLines="50" w:before="120" w:afterLines="50"/>
              <w:rPr>
                <w:ins w:id="590" w:author="Oumer Teyeb" w:date="2021-03-31T09:53:00Z"/>
                <w:rFonts w:ascii="Arial" w:eastAsia="Malgun Gothic" w:hAnsi="Arial" w:cs="Arial" w:hint="eastAsia"/>
                <w:lang w:eastAsia="ko-KR"/>
              </w:rPr>
            </w:pPr>
            <w:ins w:id="591" w:author="Oumer Teyeb" w:date="2021-03-31T09:53:00Z">
              <w:r>
                <w:rPr>
                  <w:rFonts w:ascii="Arial" w:eastAsia="Malgun Gothic" w:hAnsi="Arial" w:cs="Arial"/>
                  <w:lang w:eastAsia="ko-KR"/>
                </w:rPr>
                <w:t xml:space="preserve">Interdigital </w:t>
              </w:r>
            </w:ins>
          </w:p>
        </w:tc>
        <w:tc>
          <w:tcPr>
            <w:tcW w:w="1406" w:type="dxa"/>
          </w:tcPr>
          <w:p w14:paraId="31B2A37C" w14:textId="2D49AFD4" w:rsidR="003C2A1F" w:rsidRDefault="000A7366" w:rsidP="009D60B8">
            <w:pPr>
              <w:pStyle w:val="BodyText"/>
              <w:spacing w:beforeLines="50" w:before="120" w:afterLines="50"/>
              <w:rPr>
                <w:ins w:id="592" w:author="Oumer Teyeb" w:date="2021-03-31T09:53:00Z"/>
                <w:rFonts w:ascii="Arial" w:eastAsia="Malgun Gothic" w:hAnsi="Arial" w:cs="Arial"/>
                <w:lang w:eastAsia="ko-KR"/>
              </w:rPr>
            </w:pPr>
            <w:ins w:id="593" w:author="Oumer Teyeb" w:date="2021-03-31T09:53:00Z">
              <w:r>
                <w:rPr>
                  <w:rFonts w:ascii="Arial" w:eastAsia="Malgun Gothic" w:hAnsi="Arial" w:cs="Arial"/>
                  <w:lang w:eastAsia="ko-KR"/>
                </w:rPr>
                <w:t>Yes</w:t>
              </w:r>
            </w:ins>
            <w:ins w:id="594" w:author="Oumer Teyeb" w:date="2021-03-31T09:58:00Z">
              <w:r w:rsidR="00CF510C">
                <w:rPr>
                  <w:rFonts w:ascii="Arial" w:eastAsia="Malgun Gothic" w:hAnsi="Arial" w:cs="Arial"/>
                  <w:lang w:eastAsia="ko-KR"/>
                </w:rPr>
                <w:t xml:space="preserve"> for A3/A5</w:t>
              </w:r>
            </w:ins>
          </w:p>
        </w:tc>
        <w:tc>
          <w:tcPr>
            <w:tcW w:w="5399" w:type="dxa"/>
          </w:tcPr>
          <w:p w14:paraId="2D36AB82" w14:textId="77777777" w:rsidR="003C2A1F" w:rsidRDefault="003C2A1F" w:rsidP="009D60B8">
            <w:pPr>
              <w:pStyle w:val="BodyText"/>
              <w:spacing w:beforeLines="50" w:before="120" w:afterLines="50"/>
              <w:rPr>
                <w:ins w:id="595" w:author="Oumer Teyeb" w:date="2021-03-31T09:53:00Z"/>
                <w:rFonts w:ascii="Arial" w:eastAsia="Malgun Gothic" w:hAnsi="Arial" w:cs="Arial"/>
                <w:lang w:eastAsia="ko-KR"/>
              </w:rPr>
            </w:pPr>
          </w:p>
        </w:tc>
      </w:tr>
    </w:tbl>
    <w:p w14:paraId="730C44BB" w14:textId="77777777" w:rsidR="00EA1786" w:rsidRDefault="00EA1786">
      <w:pPr>
        <w:pStyle w:val="BodyText"/>
        <w:spacing w:beforeLines="50" w:before="120" w:afterLines="50"/>
        <w:rPr>
          <w:rFonts w:ascii="Arial" w:eastAsiaTheme="minorEastAsia" w:hAnsi="Arial" w:cs="Arial"/>
          <w:b/>
          <w:lang w:eastAsia="zh-CN"/>
        </w:rPr>
      </w:pPr>
    </w:p>
    <w:p w14:paraId="7A111CBD" w14:textId="75025DDD" w:rsidR="007F4A32" w:rsidRDefault="007F4A32">
      <w:pPr>
        <w:pStyle w:val="BodyText"/>
        <w:spacing w:beforeLines="50" w:before="120" w:afterLines="50"/>
        <w:rPr>
          <w:rFonts w:ascii="Arial" w:eastAsiaTheme="minorEastAsia" w:hAnsi="Arial" w:cs="Arial"/>
          <w:b/>
          <w:highlight w:val="yellow"/>
          <w:lang w:eastAsia="zh-CN"/>
        </w:rPr>
      </w:pPr>
      <w:r>
        <w:rPr>
          <w:rFonts w:ascii="Arial" w:eastAsiaTheme="minorEastAsia" w:hAnsi="Arial" w:cs="Arial" w:hint="eastAsia"/>
          <w:b/>
          <w:highlight w:val="yellow"/>
          <w:lang w:eastAsia="zh-CN"/>
        </w:rPr>
        <w:t>Summary:</w:t>
      </w:r>
    </w:p>
    <w:p w14:paraId="481C23FA" w14:textId="76D7CB03" w:rsidR="002048F8" w:rsidRPr="00461BF8" w:rsidRDefault="00F523D7">
      <w:pPr>
        <w:pStyle w:val="BodyText"/>
        <w:spacing w:beforeLines="50" w:before="120" w:afterLines="50"/>
        <w:rPr>
          <w:rFonts w:ascii="Arial" w:eastAsiaTheme="minorEastAsia" w:hAnsi="Arial" w:cs="Arial"/>
          <w:b/>
          <w:highlight w:val="yellow"/>
          <w:lang w:eastAsia="zh-CN"/>
        </w:rPr>
      </w:pPr>
      <w:r w:rsidRPr="00461BF8">
        <w:rPr>
          <w:rFonts w:ascii="Arial" w:eastAsiaTheme="minorEastAsia" w:hAnsi="Arial" w:cs="Arial" w:hint="eastAsia"/>
          <w:b/>
          <w:highlight w:val="yellow"/>
          <w:lang w:eastAsia="zh-CN"/>
        </w:rPr>
        <w:t xml:space="preserve">All </w:t>
      </w:r>
      <w:r w:rsidR="009F7702" w:rsidRPr="00461BF8">
        <w:rPr>
          <w:rFonts w:ascii="Arial" w:eastAsiaTheme="minorEastAsia" w:hAnsi="Arial" w:cs="Arial"/>
          <w:b/>
          <w:highlight w:val="yellow"/>
          <w:lang w:eastAsia="zh-CN"/>
        </w:rPr>
        <w:t>companies</w:t>
      </w:r>
      <w:r w:rsidR="002048F8" w:rsidRPr="00461BF8">
        <w:rPr>
          <w:rFonts w:ascii="Arial" w:eastAsiaTheme="minorEastAsia" w:hAnsi="Arial" w:cs="Arial" w:hint="eastAsia"/>
          <w:b/>
          <w:highlight w:val="yellow"/>
          <w:lang w:eastAsia="zh-CN"/>
        </w:rPr>
        <w:t xml:space="preserve"> (18/18) </w:t>
      </w:r>
      <w:r w:rsidRPr="00461BF8">
        <w:rPr>
          <w:rFonts w:ascii="Arial" w:eastAsiaTheme="minorEastAsia" w:hAnsi="Arial" w:cs="Arial" w:hint="eastAsia"/>
          <w:b/>
          <w:highlight w:val="yellow"/>
          <w:lang w:eastAsia="zh-CN"/>
        </w:rPr>
        <w:t xml:space="preserve">agree </w:t>
      </w:r>
      <w:r w:rsidR="002048F8" w:rsidRPr="00461BF8">
        <w:rPr>
          <w:rFonts w:ascii="Arial" w:eastAsiaTheme="minorEastAsia" w:hAnsi="Arial" w:cs="Arial"/>
          <w:b/>
          <w:highlight w:val="yellow"/>
          <w:lang w:eastAsia="zh-CN"/>
        </w:rPr>
        <w:t>condEventA3 and condEventA5</w:t>
      </w:r>
      <w:r w:rsidR="00812C83" w:rsidRPr="00461BF8">
        <w:rPr>
          <w:rFonts w:ascii="Arial" w:eastAsiaTheme="minorEastAsia" w:hAnsi="Arial" w:cs="Arial" w:hint="eastAsia"/>
          <w:b/>
          <w:highlight w:val="yellow"/>
          <w:lang w:eastAsia="zh-CN"/>
        </w:rPr>
        <w:t xml:space="preserve">. Companies clarify that </w:t>
      </w:r>
      <w:r w:rsidR="00812C83" w:rsidRPr="00461BF8">
        <w:rPr>
          <w:rFonts w:ascii="Arial" w:eastAsiaTheme="minorEastAsia" w:hAnsi="Arial" w:cs="Arial"/>
          <w:b/>
          <w:highlight w:val="yellow"/>
          <w:lang w:eastAsia="zh-CN"/>
        </w:rPr>
        <w:t>type-4 RLF indication</w:t>
      </w:r>
      <w:r w:rsidR="00812C83" w:rsidRPr="00461BF8">
        <w:rPr>
          <w:rFonts w:ascii="Arial" w:eastAsiaTheme="minorEastAsia" w:hAnsi="Arial" w:cs="Arial" w:hint="eastAsia"/>
          <w:b/>
          <w:highlight w:val="yellow"/>
          <w:lang w:eastAsia="zh-CN"/>
        </w:rPr>
        <w:t xml:space="preserve"> is not a trigger.</w:t>
      </w:r>
    </w:p>
    <w:p w14:paraId="4E3C73C0" w14:textId="39961EAE" w:rsidR="006F7CF5" w:rsidRDefault="006F7CF5">
      <w:pPr>
        <w:pStyle w:val="BodyText"/>
        <w:spacing w:beforeLines="50" w:before="120" w:afterLines="50"/>
        <w:rPr>
          <w:rFonts w:ascii="Arial" w:eastAsiaTheme="minorEastAsia" w:hAnsi="Arial" w:cs="Arial"/>
          <w:b/>
          <w:lang w:eastAsia="zh-CN"/>
        </w:rPr>
      </w:pPr>
      <w:r w:rsidRPr="00461BF8">
        <w:rPr>
          <w:rFonts w:ascii="Arial" w:eastAsiaTheme="minorEastAsia" w:hAnsi="Arial" w:cs="Arial"/>
          <w:b/>
          <w:highlight w:val="yellow"/>
          <w:lang w:eastAsia="zh-CN"/>
        </w:rPr>
        <w:t>Proposal</w:t>
      </w:r>
      <w:r w:rsidRPr="00461BF8">
        <w:rPr>
          <w:rFonts w:ascii="Arial" w:eastAsiaTheme="minorEastAsia" w:hAnsi="Arial" w:cs="Arial" w:hint="eastAsia"/>
          <w:b/>
          <w:highlight w:val="yellow"/>
          <w:lang w:eastAsia="zh-CN"/>
        </w:rPr>
        <w:t xml:space="preserve"> 3</w:t>
      </w:r>
      <w:r w:rsidR="00461BF8">
        <w:rPr>
          <w:rFonts w:ascii="Arial" w:eastAsiaTheme="minorEastAsia" w:hAnsi="Arial" w:cs="Arial" w:hint="eastAsia"/>
          <w:b/>
          <w:highlight w:val="yellow"/>
          <w:lang w:eastAsia="zh-CN"/>
        </w:rPr>
        <w:t xml:space="preserve">: </w:t>
      </w:r>
      <w:r w:rsidR="00FC49EF">
        <w:rPr>
          <w:rFonts w:ascii="Arial" w:eastAsiaTheme="minorEastAsia" w:hAnsi="Arial" w:cs="Arial"/>
          <w:b/>
          <w:highlight w:val="yellow"/>
          <w:lang w:eastAsia="zh-CN"/>
        </w:rPr>
        <w:t xml:space="preserve">RAN2 agree </w:t>
      </w:r>
      <w:r w:rsidR="00604F37">
        <w:rPr>
          <w:rFonts w:ascii="Arial" w:eastAsiaTheme="minorEastAsia" w:hAnsi="Arial" w:cs="Arial" w:hint="eastAsia"/>
          <w:b/>
          <w:highlight w:val="yellow"/>
          <w:lang w:eastAsia="zh-CN"/>
        </w:rPr>
        <w:t xml:space="preserve">that </w:t>
      </w:r>
      <w:r w:rsidR="00F523D7" w:rsidRPr="00461BF8">
        <w:rPr>
          <w:rFonts w:ascii="Arial" w:eastAsiaTheme="minorEastAsia" w:hAnsi="Arial" w:cs="Arial"/>
          <w:b/>
          <w:highlight w:val="yellow"/>
          <w:lang w:eastAsia="zh-CN"/>
        </w:rPr>
        <w:t>condEventA3 and condEventA5 are applied to IAB-MT</w:t>
      </w:r>
      <w:r w:rsidR="00F523D7" w:rsidRPr="00461BF8">
        <w:rPr>
          <w:rFonts w:ascii="Arial" w:eastAsiaTheme="minorEastAsia" w:hAnsi="Arial" w:cs="Arial" w:hint="eastAsia"/>
          <w:b/>
          <w:highlight w:val="yellow"/>
          <w:lang w:eastAsia="zh-CN"/>
        </w:rPr>
        <w:t>.</w:t>
      </w:r>
    </w:p>
    <w:p w14:paraId="6D6A4C50" w14:textId="77777777" w:rsidR="00E83BF1" w:rsidRPr="00F523D7" w:rsidRDefault="00E83BF1">
      <w:pPr>
        <w:pStyle w:val="BodyText"/>
        <w:spacing w:beforeLines="50" w:before="120" w:afterLines="50"/>
        <w:rPr>
          <w:rFonts w:ascii="Arial" w:eastAsiaTheme="minorEastAsia" w:hAnsi="Arial" w:cs="Arial"/>
          <w:b/>
          <w:lang w:eastAsia="zh-CN"/>
        </w:rPr>
      </w:pPr>
    </w:p>
    <w:p w14:paraId="730C44BC" w14:textId="77777777" w:rsidR="00EA1786" w:rsidRDefault="00CE65A7">
      <w:pPr>
        <w:pStyle w:val="BodyText"/>
        <w:spacing w:beforeLines="50" w:before="120" w:afterLines="50"/>
        <w:rPr>
          <w:rFonts w:ascii="Arial" w:eastAsiaTheme="minorEastAsia" w:hAnsi="Arial" w:cs="Arial"/>
          <w:b/>
          <w:lang w:eastAsia="zh-CN"/>
        </w:rPr>
      </w:pPr>
      <w:r>
        <w:rPr>
          <w:rFonts w:ascii="Arial" w:eastAsiaTheme="minorEastAsia" w:hAnsi="Arial" w:cs="Arial"/>
          <w:b/>
          <w:lang w:eastAsia="zh-CN"/>
        </w:rPr>
        <w:t>Q4: Please provide your suggestion on other CHO execution condition(s), such as condition 4 and condition 5 above, and provide your comments/explanations for further discussion.</w:t>
      </w:r>
    </w:p>
    <w:tbl>
      <w:tblPr>
        <w:tblStyle w:val="TableGrid"/>
        <w:tblW w:w="0" w:type="auto"/>
        <w:tblLook w:val="04A0" w:firstRow="1" w:lastRow="0" w:firstColumn="1" w:lastColumn="0" w:noHBand="0" w:noVBand="1"/>
      </w:tblPr>
      <w:tblGrid>
        <w:gridCol w:w="1432"/>
        <w:gridCol w:w="1883"/>
        <w:gridCol w:w="4981"/>
      </w:tblGrid>
      <w:tr w:rsidR="00EA1786" w14:paraId="730C44C0" w14:textId="77777777">
        <w:tc>
          <w:tcPr>
            <w:tcW w:w="1432" w:type="dxa"/>
          </w:tcPr>
          <w:p w14:paraId="730C44BD" w14:textId="77777777" w:rsidR="00EA1786" w:rsidRDefault="00CE65A7">
            <w:pPr>
              <w:spacing w:before="120" w:after="120"/>
              <w:jc w:val="both"/>
              <w:rPr>
                <w:rFonts w:ascii="Arial" w:hAnsi="Arial" w:cs="Arial"/>
                <w:b/>
                <w:bCs/>
                <w:szCs w:val="20"/>
              </w:rPr>
            </w:pPr>
            <w:r>
              <w:rPr>
                <w:rFonts w:ascii="Arial" w:hAnsi="Arial" w:cs="Arial"/>
                <w:b/>
                <w:bCs/>
                <w:szCs w:val="20"/>
              </w:rPr>
              <w:t xml:space="preserve">Company </w:t>
            </w:r>
          </w:p>
        </w:tc>
        <w:tc>
          <w:tcPr>
            <w:tcW w:w="1883" w:type="dxa"/>
          </w:tcPr>
          <w:p w14:paraId="730C44BE" w14:textId="77777777" w:rsidR="00EA1786" w:rsidRDefault="00CE65A7">
            <w:pPr>
              <w:spacing w:before="120" w:after="120"/>
              <w:jc w:val="both"/>
              <w:rPr>
                <w:rFonts w:ascii="Arial" w:eastAsiaTheme="minorEastAsia" w:hAnsi="Arial" w:cs="Arial"/>
                <w:b/>
                <w:bCs/>
                <w:szCs w:val="20"/>
                <w:lang w:eastAsia="zh-CN"/>
              </w:rPr>
            </w:pPr>
            <w:r>
              <w:rPr>
                <w:rFonts w:ascii="Arial" w:eastAsiaTheme="minorEastAsia" w:hAnsi="Arial" w:cs="Arial"/>
                <w:b/>
                <w:bCs/>
                <w:szCs w:val="20"/>
                <w:lang w:eastAsia="zh-CN"/>
              </w:rPr>
              <w:t>Additional CHO execution condition</w:t>
            </w:r>
          </w:p>
        </w:tc>
        <w:tc>
          <w:tcPr>
            <w:tcW w:w="4981" w:type="dxa"/>
          </w:tcPr>
          <w:p w14:paraId="730C44BF" w14:textId="77777777" w:rsidR="00EA1786" w:rsidRDefault="00CE65A7">
            <w:pPr>
              <w:spacing w:before="120" w:after="120"/>
              <w:jc w:val="both"/>
              <w:rPr>
                <w:rFonts w:ascii="Arial" w:hAnsi="Arial" w:cs="Arial"/>
                <w:b/>
                <w:bCs/>
                <w:szCs w:val="20"/>
                <w:lang w:eastAsia="zh-CN"/>
              </w:rPr>
            </w:pPr>
            <w:r>
              <w:rPr>
                <w:rFonts w:ascii="Arial" w:hAnsi="Arial" w:cs="Arial"/>
                <w:b/>
                <w:bCs/>
                <w:szCs w:val="20"/>
              </w:rPr>
              <w:t>Comments</w:t>
            </w:r>
            <w:r>
              <w:rPr>
                <w:rFonts w:ascii="Arial" w:hAnsi="Arial" w:cs="Arial"/>
                <w:b/>
                <w:bCs/>
                <w:szCs w:val="20"/>
                <w:lang w:eastAsia="zh-CN"/>
              </w:rPr>
              <w:t xml:space="preserve">/explanations to your </w:t>
            </w:r>
            <w:r>
              <w:rPr>
                <w:rFonts w:ascii="Arial" w:eastAsiaTheme="minorEastAsia" w:hAnsi="Arial" w:cs="Arial"/>
                <w:b/>
                <w:bCs/>
                <w:szCs w:val="20"/>
                <w:lang w:eastAsia="zh-CN"/>
              </w:rPr>
              <w:t>suggested</w:t>
            </w:r>
            <w:r>
              <w:rPr>
                <w:rFonts w:ascii="Arial" w:hAnsi="Arial" w:cs="Arial"/>
                <w:b/>
                <w:bCs/>
                <w:szCs w:val="20"/>
                <w:lang w:eastAsia="zh-CN"/>
              </w:rPr>
              <w:t xml:space="preserve"> option if any</w:t>
            </w:r>
          </w:p>
        </w:tc>
      </w:tr>
      <w:tr w:rsidR="00EA1786" w14:paraId="730C44C6" w14:textId="77777777">
        <w:tc>
          <w:tcPr>
            <w:tcW w:w="1432" w:type="dxa"/>
          </w:tcPr>
          <w:p w14:paraId="730C44C1" w14:textId="77777777" w:rsidR="00EA1786" w:rsidRDefault="00CE65A7">
            <w:pPr>
              <w:pStyle w:val="ListParagraph"/>
              <w:ind w:left="0"/>
              <w:jc w:val="both"/>
              <w:rPr>
                <w:rFonts w:ascii="Arial" w:hAnsi="Arial" w:cs="Arial"/>
                <w:b/>
                <w:bCs/>
              </w:rPr>
            </w:pPr>
            <w:ins w:id="596" w:author="Kyocera - Masato Fujishiro" w:date="2021-03-18T11:03:00Z">
              <w:r>
                <w:rPr>
                  <w:rFonts w:ascii="Arial" w:hAnsi="Arial" w:cs="Arial" w:hint="eastAsia"/>
                  <w:b/>
                  <w:bCs/>
                  <w:lang w:eastAsia="ja-JP"/>
                </w:rPr>
                <w:t>K</w:t>
              </w:r>
              <w:r>
                <w:rPr>
                  <w:rFonts w:ascii="Arial" w:hAnsi="Arial" w:cs="Arial"/>
                  <w:b/>
                  <w:bCs/>
                  <w:lang w:eastAsia="ja-JP"/>
                </w:rPr>
                <w:t>yocera</w:t>
              </w:r>
            </w:ins>
          </w:p>
        </w:tc>
        <w:tc>
          <w:tcPr>
            <w:tcW w:w="1883" w:type="dxa"/>
          </w:tcPr>
          <w:p w14:paraId="730C44C2" w14:textId="77777777" w:rsidR="00EA1786" w:rsidRDefault="00CE65A7">
            <w:pPr>
              <w:jc w:val="both"/>
              <w:rPr>
                <w:rFonts w:ascii="Arial" w:hAnsi="Arial" w:cs="Arial"/>
              </w:rPr>
            </w:pPr>
            <w:ins w:id="597" w:author="Kyocera - Masato Fujishiro" w:date="2021-03-18T11:03:00Z">
              <w:r>
                <w:rPr>
                  <w:rFonts w:ascii="Arial" w:eastAsia="MS Mincho" w:hAnsi="Arial" w:cs="Arial" w:hint="eastAsia"/>
                  <w:lang w:eastAsia="ja-JP"/>
                </w:rPr>
                <w:t>4</w:t>
              </w:r>
            </w:ins>
          </w:p>
        </w:tc>
        <w:tc>
          <w:tcPr>
            <w:tcW w:w="4981" w:type="dxa"/>
          </w:tcPr>
          <w:p w14:paraId="730C44C3" w14:textId="77777777" w:rsidR="00EA1786" w:rsidRDefault="00CE65A7">
            <w:pPr>
              <w:jc w:val="both"/>
              <w:rPr>
                <w:ins w:id="598" w:author="Kyocera - Masato Fujishiro" w:date="2021-03-18T11:03:00Z"/>
                <w:rFonts w:ascii="Arial" w:eastAsia="MS Mincho" w:hAnsi="Arial" w:cs="Arial"/>
                <w:u w:val="single"/>
                <w:lang w:eastAsia="ja-JP"/>
              </w:rPr>
            </w:pPr>
            <w:ins w:id="599" w:author="Kyocera - Masato Fujishiro" w:date="2021-03-18T11:03:00Z">
              <w:r>
                <w:rPr>
                  <w:rFonts w:ascii="Arial" w:eastAsia="MS Mincho" w:hAnsi="Arial" w:cs="Arial" w:hint="eastAsia"/>
                  <w:u w:val="single"/>
                  <w:lang w:eastAsia="ja-JP"/>
                </w:rPr>
                <w:t>R</w:t>
              </w:r>
              <w:r>
                <w:rPr>
                  <w:rFonts w:ascii="Arial" w:eastAsia="MS Mincho" w:hAnsi="Arial" w:cs="Arial"/>
                  <w:u w:val="single"/>
                  <w:lang w:eastAsia="ja-JP"/>
                </w:rPr>
                <w:t>egarding Condition 4, i.e., “</w:t>
              </w:r>
              <w:r>
                <w:rPr>
                  <w:rFonts w:ascii="Arial" w:eastAsiaTheme="minorEastAsia" w:hAnsi="Arial" w:cs="Arial"/>
                  <w:lang w:eastAsia="zh-CN"/>
                </w:rPr>
                <w:t>type-2 RLF indication</w:t>
              </w:r>
              <w:r>
                <w:rPr>
                  <w:rFonts w:ascii="Arial" w:eastAsia="MS Mincho" w:hAnsi="Arial" w:cs="Arial"/>
                  <w:u w:val="single"/>
                  <w:lang w:eastAsia="ja-JP"/>
                </w:rPr>
                <w:t xml:space="preserve">”, we think it should be configurable by the donor, considering the same indication may be used for local rerouting.  If Condition 4 is introduced, we wonder if RAN2 needs further discussion on how the IAB-MT determines the triggered cell for CHO, since Rel-16 CHO considers a cell fulfills Event A3/A5 as the </w:t>
              </w:r>
              <w:r>
                <w:rPr>
                  <w:rFonts w:ascii="Arial" w:eastAsia="MS Mincho" w:hAnsi="Arial" w:cs="Arial"/>
                  <w:u w:val="single"/>
                  <w:lang w:eastAsia="ja-JP"/>
                </w:rPr>
                <w:lastRenderedPageBreak/>
                <w:t xml:space="preserve">triggered cell but it’s not the case in Condition 4. </w:t>
              </w:r>
            </w:ins>
          </w:p>
          <w:p w14:paraId="730C44C4" w14:textId="77777777" w:rsidR="00EA1786" w:rsidRDefault="00EA1786">
            <w:pPr>
              <w:jc w:val="both"/>
              <w:rPr>
                <w:ins w:id="600" w:author="Kyocera - Masato Fujishiro" w:date="2021-03-18T11:03:00Z"/>
                <w:rFonts w:ascii="Arial" w:eastAsia="MS Mincho" w:hAnsi="Arial" w:cs="Arial"/>
                <w:u w:val="single"/>
                <w:lang w:eastAsia="ja-JP"/>
              </w:rPr>
            </w:pPr>
          </w:p>
          <w:p w14:paraId="730C44C5" w14:textId="77777777" w:rsidR="00EA1786" w:rsidRDefault="00CE65A7">
            <w:pPr>
              <w:jc w:val="both"/>
              <w:rPr>
                <w:rFonts w:ascii="Arial" w:hAnsi="Arial" w:cs="Arial"/>
                <w:u w:val="single"/>
              </w:rPr>
            </w:pPr>
            <w:ins w:id="601" w:author="Kyocera - Masato Fujishiro" w:date="2021-03-18T11:03:00Z">
              <w:r>
                <w:rPr>
                  <w:rFonts w:ascii="Arial" w:eastAsia="MS Mincho" w:hAnsi="Arial" w:cs="Arial" w:hint="eastAsia"/>
                  <w:u w:val="single"/>
                  <w:lang w:eastAsia="ja-JP"/>
                </w:rPr>
                <w:t>R</w:t>
              </w:r>
              <w:r>
                <w:rPr>
                  <w:rFonts w:ascii="Arial" w:eastAsia="MS Mincho" w:hAnsi="Arial" w:cs="Arial"/>
                  <w:u w:val="single"/>
                  <w:lang w:eastAsia="ja-JP"/>
                </w:rPr>
                <w:t>egarding Condition 5, i.e., “</w:t>
              </w:r>
              <w:r>
                <w:rPr>
                  <w:rFonts w:ascii="Arial" w:eastAsiaTheme="minorEastAsia" w:hAnsi="Arial" w:cs="Arial"/>
                  <w:lang w:eastAsia="zh-CN"/>
                </w:rPr>
                <w:t>Event A4</w:t>
              </w:r>
              <w:r>
                <w:rPr>
                  <w:rFonts w:ascii="Arial" w:eastAsia="MS Mincho" w:hAnsi="Arial" w:cs="Arial"/>
                  <w:u w:val="single"/>
                  <w:lang w:eastAsia="ja-JP"/>
                </w:rPr>
                <w:t xml:space="preserve">”, we assume it was proposed for load balancing purpose, but we’re not sure if it’s aligned for the intention of CHO as in Q1 and/or Rel-16 baseline, i.e., it may not be an IAB-specific enhancement. </w:t>
              </w:r>
            </w:ins>
          </w:p>
        </w:tc>
      </w:tr>
      <w:tr w:rsidR="00EA1786" w14:paraId="730C44CA" w14:textId="77777777">
        <w:tc>
          <w:tcPr>
            <w:tcW w:w="1432" w:type="dxa"/>
          </w:tcPr>
          <w:p w14:paraId="730C44C7" w14:textId="77777777" w:rsidR="00EA1786" w:rsidRDefault="00CE65A7">
            <w:pPr>
              <w:pStyle w:val="ListParagraph"/>
              <w:ind w:left="0"/>
              <w:jc w:val="both"/>
              <w:rPr>
                <w:rFonts w:ascii="Arial" w:eastAsia="Malgun Gothic" w:hAnsi="Arial" w:cs="Arial"/>
                <w:b/>
                <w:bCs/>
                <w:lang w:eastAsia="ko-KR"/>
              </w:rPr>
            </w:pPr>
            <w:r>
              <w:rPr>
                <w:rFonts w:ascii="Arial" w:eastAsia="Malgun Gothic" w:hAnsi="Arial" w:cs="Arial" w:hint="eastAsia"/>
                <w:b/>
                <w:bCs/>
                <w:lang w:eastAsia="ko-KR"/>
              </w:rPr>
              <w:lastRenderedPageBreak/>
              <w:t>LG</w:t>
            </w:r>
          </w:p>
        </w:tc>
        <w:tc>
          <w:tcPr>
            <w:tcW w:w="1883" w:type="dxa"/>
          </w:tcPr>
          <w:p w14:paraId="730C44C8" w14:textId="77777777" w:rsidR="00EA1786" w:rsidRDefault="00CE65A7">
            <w:pPr>
              <w:jc w:val="both"/>
              <w:rPr>
                <w:rFonts w:ascii="Arial" w:eastAsia="Malgun Gothic" w:hAnsi="Arial" w:cs="Arial"/>
                <w:lang w:eastAsia="ko-KR"/>
              </w:rPr>
            </w:pPr>
            <w:r>
              <w:rPr>
                <w:rFonts w:ascii="Arial" w:eastAsia="Malgun Gothic" w:hAnsi="Arial" w:cs="Arial" w:hint="eastAsia"/>
                <w:lang w:eastAsia="ko-KR"/>
              </w:rPr>
              <w:t>Only condition4 (</w:t>
            </w:r>
            <w:r>
              <w:rPr>
                <w:rFonts w:ascii="Arial" w:eastAsia="Malgun Gothic" w:hAnsi="Arial" w:cs="Arial"/>
                <w:lang w:eastAsia="ko-KR"/>
              </w:rPr>
              <w:t xml:space="preserve">reception of </w:t>
            </w:r>
            <w:r>
              <w:rPr>
                <w:rFonts w:ascii="Arial" w:eastAsia="Malgun Gothic" w:hAnsi="Arial" w:cs="Arial" w:hint="eastAsia"/>
                <w:lang w:eastAsia="ko-KR"/>
              </w:rPr>
              <w:t>type-2 indication)</w:t>
            </w:r>
          </w:p>
        </w:tc>
        <w:tc>
          <w:tcPr>
            <w:tcW w:w="4981" w:type="dxa"/>
          </w:tcPr>
          <w:p w14:paraId="730C44C9" w14:textId="77777777" w:rsidR="00EA1786" w:rsidRDefault="00CE65A7">
            <w:pPr>
              <w:jc w:val="both"/>
              <w:rPr>
                <w:rFonts w:ascii="Arial" w:eastAsia="Malgun Gothic" w:hAnsi="Arial" w:cs="Arial"/>
                <w:lang w:eastAsia="ko-KR"/>
              </w:rPr>
            </w:pPr>
            <w:r>
              <w:rPr>
                <w:rFonts w:ascii="Arial" w:eastAsia="Malgun Gothic" w:hAnsi="Arial" w:cs="Arial"/>
                <w:lang w:eastAsia="ko-KR"/>
              </w:rPr>
              <w:t>Condition 5 (event A4) may lead to triggering unnecessary  CHOs</w:t>
            </w:r>
          </w:p>
        </w:tc>
      </w:tr>
      <w:tr w:rsidR="00EA1786" w14:paraId="730C44D0" w14:textId="77777777">
        <w:tc>
          <w:tcPr>
            <w:tcW w:w="1432" w:type="dxa"/>
          </w:tcPr>
          <w:p w14:paraId="730C44CB" w14:textId="77777777" w:rsidR="00EA1786" w:rsidRPr="00EA1786" w:rsidRDefault="00CE65A7">
            <w:pPr>
              <w:pStyle w:val="ListParagraph"/>
              <w:ind w:left="0"/>
              <w:jc w:val="both"/>
              <w:rPr>
                <w:rFonts w:ascii="Arial" w:eastAsiaTheme="minorEastAsia" w:hAnsi="Arial" w:cs="Arial"/>
                <w:b/>
                <w:bCs/>
                <w:lang w:eastAsia="zh-CN"/>
                <w:rPrChange w:id="602" w:author="Huawei-Yulong" w:date="2021-03-18T17:41:00Z">
                  <w:rPr>
                    <w:rFonts w:ascii="Arial" w:hAnsi="Arial" w:cs="Arial"/>
                    <w:b/>
                    <w:bCs/>
                  </w:rPr>
                </w:rPrChange>
              </w:rPr>
            </w:pPr>
            <w:ins w:id="603" w:author="Huawei-Yulong" w:date="2021-03-18T17:41:00Z">
              <w:r>
                <w:rPr>
                  <w:rFonts w:ascii="Arial" w:eastAsiaTheme="minorEastAsia" w:hAnsi="Arial" w:cs="Arial" w:hint="eastAsia"/>
                  <w:b/>
                  <w:bCs/>
                  <w:lang w:eastAsia="zh-CN"/>
                </w:rPr>
                <w:t>H</w:t>
              </w:r>
              <w:r>
                <w:rPr>
                  <w:rFonts w:ascii="Arial" w:eastAsiaTheme="minorEastAsia" w:hAnsi="Arial" w:cs="Arial"/>
                  <w:b/>
                  <w:bCs/>
                  <w:lang w:eastAsia="zh-CN"/>
                </w:rPr>
                <w:t>uawei</w:t>
              </w:r>
            </w:ins>
          </w:p>
        </w:tc>
        <w:tc>
          <w:tcPr>
            <w:tcW w:w="1883" w:type="dxa"/>
          </w:tcPr>
          <w:p w14:paraId="730C44CC" w14:textId="77777777" w:rsidR="00EA1786" w:rsidRPr="00EA1786" w:rsidRDefault="00CE65A7">
            <w:pPr>
              <w:jc w:val="both"/>
              <w:rPr>
                <w:rFonts w:ascii="Arial" w:eastAsiaTheme="minorEastAsia" w:hAnsi="Arial" w:cs="Arial"/>
                <w:lang w:eastAsia="zh-CN"/>
                <w:rPrChange w:id="604" w:author="Huawei-Yulong" w:date="2021-03-18T17:41:00Z">
                  <w:rPr>
                    <w:rFonts w:ascii="Arial" w:hAnsi="Arial" w:cs="Arial"/>
                  </w:rPr>
                </w:rPrChange>
              </w:rPr>
            </w:pPr>
            <w:ins w:id="605" w:author="Huawei-Yulong" w:date="2021-03-18T17:41:00Z">
              <w:r>
                <w:rPr>
                  <w:rFonts w:ascii="Arial" w:eastAsiaTheme="minorEastAsia" w:hAnsi="Arial" w:cs="Arial"/>
                  <w:lang w:eastAsia="zh-CN"/>
                </w:rPr>
                <w:t>None</w:t>
              </w:r>
            </w:ins>
            <w:ins w:id="606" w:author="Huawei-Yulong" w:date="2021-03-19T14:45:00Z">
              <w:r>
                <w:rPr>
                  <w:rFonts w:ascii="Arial" w:eastAsiaTheme="minorEastAsia" w:hAnsi="Arial" w:cs="Arial"/>
                  <w:lang w:eastAsia="zh-CN"/>
                </w:rPr>
                <w:t>, at least not now</w:t>
              </w:r>
            </w:ins>
          </w:p>
        </w:tc>
        <w:tc>
          <w:tcPr>
            <w:tcW w:w="4981" w:type="dxa"/>
          </w:tcPr>
          <w:p w14:paraId="730C44CD" w14:textId="77777777" w:rsidR="00EA1786" w:rsidRDefault="00CE65A7">
            <w:pPr>
              <w:jc w:val="both"/>
              <w:rPr>
                <w:ins w:id="607" w:author="Huawei-Yulong" w:date="2021-03-19T14:44:00Z"/>
                <w:rFonts w:ascii="Arial" w:eastAsiaTheme="minorEastAsia" w:hAnsi="Arial" w:cs="Arial"/>
                <w:u w:val="single"/>
                <w:lang w:eastAsia="zh-CN"/>
              </w:rPr>
            </w:pPr>
            <w:ins w:id="608" w:author="Huawei-Yulong" w:date="2021-03-19T14:42:00Z">
              <w:r>
                <w:rPr>
                  <w:rFonts w:ascii="Arial" w:eastAsiaTheme="minorEastAsia" w:hAnsi="Arial" w:cs="Arial" w:hint="eastAsia"/>
                  <w:u w:val="single"/>
                  <w:lang w:eastAsia="zh-CN"/>
                </w:rPr>
                <w:t>F</w:t>
              </w:r>
              <w:r>
                <w:rPr>
                  <w:rFonts w:ascii="Arial" w:eastAsiaTheme="minorEastAsia" w:hAnsi="Arial" w:cs="Arial"/>
                  <w:u w:val="single"/>
                  <w:lang w:eastAsia="zh-CN"/>
                </w:rPr>
                <w:t>or 4):</w:t>
              </w:r>
            </w:ins>
            <w:ins w:id="609" w:author="Huawei-Yulong" w:date="2021-03-19T15:54:00Z">
              <w:r>
                <w:rPr>
                  <w:rFonts w:ascii="Arial" w:eastAsiaTheme="minorEastAsia" w:hAnsi="Arial" w:cs="Arial"/>
                  <w:u w:val="single"/>
                  <w:lang w:eastAsia="zh-CN"/>
                </w:rPr>
                <w:t xml:space="preserve"> </w:t>
              </w:r>
            </w:ins>
            <w:ins w:id="610" w:author="Huawei-Yulong" w:date="2021-03-19T14:42:00Z">
              <w:r>
                <w:rPr>
                  <w:rFonts w:ascii="Arial" w:eastAsiaTheme="minorEastAsia" w:hAnsi="Arial" w:cs="Arial"/>
                  <w:u w:val="single"/>
                  <w:lang w:eastAsia="zh-CN"/>
                </w:rPr>
                <w:t>type2 indication, maybe it is not the best choice for IAB-MT to migrate to t</w:t>
              </w:r>
            </w:ins>
            <w:ins w:id="611" w:author="Huawei-Yulong" w:date="2021-03-19T14:43:00Z">
              <w:r>
                <w:rPr>
                  <w:rFonts w:ascii="Arial" w:eastAsiaTheme="minorEastAsia" w:hAnsi="Arial" w:cs="Arial"/>
                  <w:u w:val="single"/>
                  <w:lang w:eastAsia="zh-CN"/>
                </w:rPr>
                <w:t>arget cell, since the target cell does not becomes good enough at the time. Stay</w:t>
              </w:r>
            </w:ins>
            <w:ins w:id="612" w:author="Huawei-Yulong" w:date="2021-03-19T14:44:00Z">
              <w:r>
                <w:rPr>
                  <w:rFonts w:ascii="Arial" w:eastAsiaTheme="minorEastAsia" w:hAnsi="Arial" w:cs="Arial"/>
                  <w:u w:val="single"/>
                  <w:lang w:eastAsia="zh-CN"/>
                </w:rPr>
                <w:t>ing at the source cell to wait for the recovery may be the better choice for IAB-MT.</w:t>
              </w:r>
            </w:ins>
          </w:p>
          <w:p w14:paraId="730C44CE" w14:textId="77777777" w:rsidR="00EA1786" w:rsidRDefault="00EA1786">
            <w:pPr>
              <w:jc w:val="both"/>
              <w:rPr>
                <w:ins w:id="613" w:author="Huawei-Yulong" w:date="2021-03-19T14:44:00Z"/>
                <w:rFonts w:ascii="Arial" w:eastAsiaTheme="minorEastAsia" w:hAnsi="Arial" w:cs="Arial"/>
                <w:u w:val="single"/>
                <w:lang w:eastAsia="zh-CN"/>
              </w:rPr>
            </w:pPr>
          </w:p>
          <w:p w14:paraId="730C44CF" w14:textId="77777777" w:rsidR="00EA1786" w:rsidRDefault="00CE65A7">
            <w:pPr>
              <w:jc w:val="both"/>
              <w:rPr>
                <w:rFonts w:ascii="Arial" w:eastAsiaTheme="minorEastAsia" w:hAnsi="Arial" w:cs="Arial"/>
                <w:u w:val="single"/>
                <w:lang w:eastAsia="zh-CN"/>
              </w:rPr>
            </w:pPr>
            <w:ins w:id="614" w:author="Huawei-Yulong" w:date="2021-03-19T14:44:00Z">
              <w:r>
                <w:rPr>
                  <w:rFonts w:ascii="Arial" w:eastAsiaTheme="minorEastAsia" w:hAnsi="Arial" w:cs="Arial"/>
                  <w:u w:val="single"/>
                  <w:lang w:eastAsia="zh-CN"/>
                </w:rPr>
                <w:t>For 5): A4. We see nothing new compared to R16 discussion.</w:t>
              </w:r>
            </w:ins>
          </w:p>
        </w:tc>
      </w:tr>
      <w:tr w:rsidR="00EA1786" w14:paraId="730C44D6" w14:textId="77777777">
        <w:tc>
          <w:tcPr>
            <w:tcW w:w="1432" w:type="dxa"/>
          </w:tcPr>
          <w:p w14:paraId="730C44D1" w14:textId="77777777" w:rsidR="00EA1786" w:rsidRDefault="00CE65A7">
            <w:pPr>
              <w:pStyle w:val="ListParagraph"/>
              <w:ind w:left="0"/>
              <w:jc w:val="both"/>
              <w:rPr>
                <w:rFonts w:ascii="Arial" w:eastAsiaTheme="minorEastAsia" w:hAnsi="Arial" w:cs="Arial"/>
                <w:b/>
                <w:bCs/>
                <w:lang w:eastAsia="zh-CN"/>
              </w:rPr>
            </w:pPr>
            <w:ins w:id="615" w:author="CATT" w:date="2021-03-19T20:07:00Z">
              <w:r>
                <w:rPr>
                  <w:rFonts w:ascii="Arial" w:eastAsiaTheme="minorEastAsia" w:hAnsi="Arial" w:cs="Arial" w:hint="eastAsia"/>
                  <w:b/>
                  <w:bCs/>
                  <w:lang w:eastAsia="zh-CN"/>
                </w:rPr>
                <w:t>CATT</w:t>
              </w:r>
            </w:ins>
          </w:p>
        </w:tc>
        <w:tc>
          <w:tcPr>
            <w:tcW w:w="1883" w:type="dxa"/>
          </w:tcPr>
          <w:p w14:paraId="730C44D2" w14:textId="77777777" w:rsidR="00EA1786" w:rsidRDefault="00CE65A7">
            <w:pPr>
              <w:jc w:val="both"/>
              <w:rPr>
                <w:rFonts w:ascii="Arial" w:eastAsiaTheme="minorEastAsia" w:hAnsi="Arial" w:cs="Arial"/>
                <w:lang w:eastAsia="zh-CN"/>
              </w:rPr>
            </w:pPr>
            <w:ins w:id="616" w:author="CATT" w:date="2021-03-20T10:31:00Z">
              <w:r>
                <w:rPr>
                  <w:rFonts w:ascii="Arial" w:eastAsiaTheme="minorEastAsia" w:hAnsi="Arial" w:cs="Arial" w:hint="eastAsia"/>
                  <w:lang w:eastAsia="zh-CN"/>
                </w:rPr>
                <w:t>Not now</w:t>
              </w:r>
            </w:ins>
          </w:p>
        </w:tc>
        <w:tc>
          <w:tcPr>
            <w:tcW w:w="4981" w:type="dxa"/>
          </w:tcPr>
          <w:p w14:paraId="730C44D3" w14:textId="77777777" w:rsidR="00EA1786" w:rsidRDefault="00CE65A7">
            <w:pPr>
              <w:jc w:val="both"/>
              <w:rPr>
                <w:ins w:id="617" w:author="CATT" w:date="2021-03-20T10:36:00Z"/>
                <w:rFonts w:ascii="Arial" w:eastAsiaTheme="minorEastAsia" w:hAnsi="Arial" w:cs="Arial"/>
                <w:u w:val="single"/>
                <w:lang w:eastAsia="zh-CN"/>
              </w:rPr>
            </w:pPr>
            <w:ins w:id="618" w:author="CATT" w:date="2021-03-19T20:07:00Z">
              <w:r>
                <w:rPr>
                  <w:rFonts w:ascii="Arial" w:eastAsiaTheme="minorEastAsia" w:hAnsi="Arial" w:cs="Arial" w:hint="eastAsia"/>
                  <w:u w:val="single"/>
                  <w:lang w:eastAsia="zh-CN"/>
                </w:rPr>
                <w:t xml:space="preserve">Type </w:t>
              </w:r>
            </w:ins>
            <w:ins w:id="619" w:author="CATT" w:date="2021-03-19T20:16:00Z">
              <w:r>
                <w:rPr>
                  <w:rFonts w:ascii="Arial" w:eastAsiaTheme="minorEastAsia" w:hAnsi="Arial" w:cs="Arial" w:hint="eastAsia"/>
                  <w:u w:val="single"/>
                  <w:lang w:eastAsia="zh-CN"/>
                </w:rPr>
                <w:t xml:space="preserve">2 RLF indication </w:t>
              </w:r>
            </w:ins>
            <w:ins w:id="620" w:author="CATT" w:date="2021-03-20T10:27:00Z">
              <w:r>
                <w:rPr>
                  <w:rFonts w:ascii="Arial" w:eastAsiaTheme="minorEastAsia" w:hAnsi="Arial" w:cs="Arial" w:hint="eastAsia"/>
                  <w:u w:val="single"/>
                  <w:lang w:eastAsia="zh-CN"/>
                </w:rPr>
                <w:t xml:space="preserve">does not </w:t>
              </w:r>
            </w:ins>
            <w:ins w:id="621" w:author="CATT" w:date="2021-03-20T10:30:00Z">
              <w:r>
                <w:rPr>
                  <w:rFonts w:ascii="Arial" w:eastAsiaTheme="minorEastAsia" w:hAnsi="Arial" w:cs="Arial" w:hint="eastAsia"/>
                  <w:u w:val="single"/>
                  <w:lang w:eastAsia="zh-CN"/>
                </w:rPr>
                <w:t>instruct</w:t>
              </w:r>
            </w:ins>
            <w:ins w:id="622" w:author="CATT" w:date="2021-03-20T10:27:00Z">
              <w:r>
                <w:rPr>
                  <w:rFonts w:ascii="Arial" w:eastAsiaTheme="minorEastAsia" w:hAnsi="Arial" w:cs="Arial" w:hint="eastAsia"/>
                  <w:u w:val="single"/>
                  <w:lang w:eastAsia="zh-CN"/>
                </w:rPr>
                <w:t xml:space="preserve"> a s</w:t>
              </w:r>
            </w:ins>
            <w:ins w:id="623" w:author="CATT" w:date="2021-03-19T20:07:00Z">
              <w:r>
                <w:rPr>
                  <w:rFonts w:ascii="Arial" w:eastAsiaTheme="minorEastAsia" w:hAnsi="Arial" w:cs="Arial" w:hint="eastAsia"/>
                  <w:u w:val="single"/>
                  <w:lang w:eastAsia="zh-CN"/>
                </w:rPr>
                <w:t>teady state.</w:t>
              </w:r>
            </w:ins>
            <w:ins w:id="624" w:author="CATT" w:date="2021-03-19T20:08:00Z">
              <w:r>
                <w:rPr>
                  <w:rFonts w:ascii="Arial" w:eastAsiaTheme="minorEastAsia" w:hAnsi="Arial" w:cs="Arial" w:hint="eastAsia"/>
                  <w:u w:val="single"/>
                  <w:lang w:eastAsia="zh-CN"/>
                </w:rPr>
                <w:t xml:space="preserve"> It </w:t>
              </w:r>
            </w:ins>
            <w:ins w:id="625" w:author="CATT" w:date="2021-03-20T10:30:00Z">
              <w:r>
                <w:rPr>
                  <w:rFonts w:ascii="Arial" w:eastAsiaTheme="minorEastAsia" w:hAnsi="Arial" w:cs="Arial" w:hint="eastAsia"/>
                  <w:u w:val="single"/>
                  <w:lang w:eastAsia="zh-CN"/>
                </w:rPr>
                <w:t xml:space="preserve">is possible for </w:t>
              </w:r>
            </w:ins>
            <w:ins w:id="626" w:author="CATT" w:date="2021-03-20T10:36:00Z">
              <w:r>
                <w:rPr>
                  <w:rFonts w:ascii="Arial" w:eastAsiaTheme="minorEastAsia" w:hAnsi="Arial" w:cs="Arial" w:hint="eastAsia"/>
                  <w:u w:val="single"/>
                  <w:lang w:eastAsia="zh-CN"/>
                </w:rPr>
                <w:t xml:space="preserve">the </w:t>
              </w:r>
            </w:ins>
            <w:ins w:id="627" w:author="CATT" w:date="2021-03-19T20:08:00Z">
              <w:r>
                <w:rPr>
                  <w:rFonts w:ascii="Arial" w:eastAsiaTheme="minorEastAsia" w:hAnsi="Arial" w:cs="Arial" w:hint="eastAsia"/>
                  <w:u w:val="single"/>
                  <w:lang w:eastAsia="zh-CN"/>
                </w:rPr>
                <w:t xml:space="preserve">parent IAB node </w:t>
              </w:r>
            </w:ins>
            <w:ins w:id="628" w:author="CATT" w:date="2021-03-20T10:36:00Z">
              <w:r>
                <w:rPr>
                  <w:rFonts w:ascii="Arial" w:eastAsiaTheme="minorEastAsia" w:hAnsi="Arial" w:cs="Arial" w:hint="eastAsia"/>
                  <w:u w:val="single"/>
                  <w:lang w:eastAsia="zh-CN"/>
                </w:rPr>
                <w:t xml:space="preserve">to </w:t>
              </w:r>
            </w:ins>
            <w:ins w:id="629" w:author="CATT" w:date="2021-03-19T20:09:00Z">
              <w:r>
                <w:rPr>
                  <w:rFonts w:ascii="Arial" w:eastAsiaTheme="minorEastAsia" w:hAnsi="Arial" w:cs="Arial" w:hint="eastAsia"/>
                  <w:u w:val="single"/>
                  <w:lang w:eastAsia="zh-CN"/>
                </w:rPr>
                <w:t>recovery successful</w:t>
              </w:r>
            </w:ins>
            <w:ins w:id="630" w:author="CATT" w:date="2021-03-19T20:14:00Z">
              <w:r>
                <w:rPr>
                  <w:rFonts w:ascii="Arial" w:eastAsiaTheme="minorEastAsia" w:hAnsi="Arial" w:cs="Arial" w:hint="eastAsia"/>
                  <w:u w:val="single"/>
                  <w:lang w:eastAsia="zh-CN"/>
                </w:rPr>
                <w:t xml:space="preserve">. If CHO is performed upon receiving type-2 RLF indication, the descendant nodes and UEs may </w:t>
              </w:r>
            </w:ins>
            <w:ins w:id="631" w:author="CATT" w:date="2021-03-19T20:15:00Z">
              <w:r>
                <w:rPr>
                  <w:rFonts w:ascii="Arial" w:eastAsiaTheme="minorEastAsia" w:hAnsi="Arial" w:cs="Arial"/>
                  <w:u w:val="single"/>
                  <w:lang w:eastAsia="zh-CN"/>
                </w:rPr>
                <w:t>migrat</w:t>
              </w:r>
              <w:r>
                <w:rPr>
                  <w:rFonts w:ascii="Arial" w:eastAsiaTheme="minorEastAsia" w:hAnsi="Arial" w:cs="Arial" w:hint="eastAsia"/>
                  <w:u w:val="single"/>
                  <w:lang w:eastAsia="zh-CN"/>
                </w:rPr>
                <w:t xml:space="preserve">e </w:t>
              </w:r>
            </w:ins>
            <w:ins w:id="632" w:author="CATT" w:date="2021-03-19T20:16:00Z">
              <w:r>
                <w:rPr>
                  <w:rFonts w:ascii="Arial" w:eastAsiaTheme="minorEastAsia" w:hAnsi="Arial" w:cs="Arial" w:hint="eastAsia"/>
                  <w:u w:val="single"/>
                  <w:lang w:eastAsia="zh-CN"/>
                </w:rPr>
                <w:t xml:space="preserve">and </w:t>
              </w:r>
            </w:ins>
            <w:ins w:id="633" w:author="CATT" w:date="2021-03-20T10:36:00Z">
              <w:r>
                <w:rPr>
                  <w:rFonts w:ascii="Arial" w:eastAsiaTheme="minorEastAsia" w:hAnsi="Arial" w:cs="Arial"/>
                  <w:u w:val="single"/>
                  <w:lang w:eastAsia="zh-CN"/>
                </w:rPr>
                <w:t>cause</w:t>
              </w:r>
            </w:ins>
            <w:ins w:id="634" w:author="CATT" w:date="2021-03-19T20:15:00Z">
              <w:r>
                <w:rPr>
                  <w:rFonts w:ascii="Arial" w:eastAsiaTheme="minorEastAsia" w:hAnsi="Arial" w:cs="Arial" w:hint="eastAsia"/>
                  <w:u w:val="single"/>
                  <w:lang w:eastAsia="zh-CN"/>
                </w:rPr>
                <w:t xml:space="preserve"> the</w:t>
              </w:r>
            </w:ins>
            <w:ins w:id="635" w:author="CATT" w:date="2021-03-19T20:14:00Z">
              <w:r>
                <w:rPr>
                  <w:rFonts w:ascii="Arial" w:eastAsiaTheme="minorEastAsia" w:hAnsi="Arial" w:cs="Arial" w:hint="eastAsia"/>
                  <w:u w:val="single"/>
                  <w:lang w:eastAsia="zh-CN"/>
                </w:rPr>
                <w:t xml:space="preserve"> network </w:t>
              </w:r>
            </w:ins>
            <w:ins w:id="636" w:author="CATT" w:date="2021-03-19T20:16:00Z">
              <w:r>
                <w:rPr>
                  <w:rFonts w:ascii="Arial" w:eastAsiaTheme="minorEastAsia" w:hAnsi="Arial" w:cs="Arial" w:hint="eastAsia"/>
                  <w:u w:val="single"/>
                  <w:lang w:eastAsia="zh-CN"/>
                </w:rPr>
                <w:t>changed unnecessarily</w:t>
              </w:r>
            </w:ins>
            <w:ins w:id="637" w:author="CATT" w:date="2021-03-20T10:36:00Z">
              <w:r>
                <w:rPr>
                  <w:rFonts w:ascii="Arial" w:eastAsiaTheme="minorEastAsia" w:hAnsi="Arial" w:cs="Arial" w:hint="eastAsia"/>
                  <w:u w:val="single"/>
                  <w:lang w:eastAsia="zh-CN"/>
                </w:rPr>
                <w:t>.</w:t>
              </w:r>
            </w:ins>
          </w:p>
          <w:p w14:paraId="730C44D4" w14:textId="77777777" w:rsidR="00EA1786" w:rsidRDefault="00EA1786">
            <w:pPr>
              <w:jc w:val="both"/>
              <w:rPr>
                <w:ins w:id="638" w:author="CATT" w:date="2021-03-20T10:38:00Z"/>
                <w:rFonts w:ascii="Arial" w:eastAsiaTheme="minorEastAsia" w:hAnsi="Arial" w:cs="Arial"/>
                <w:u w:val="single"/>
                <w:lang w:eastAsia="zh-CN"/>
              </w:rPr>
            </w:pPr>
          </w:p>
          <w:p w14:paraId="730C44D5" w14:textId="77777777" w:rsidR="00EA1786" w:rsidRDefault="00CE65A7">
            <w:pPr>
              <w:jc w:val="both"/>
              <w:rPr>
                <w:rFonts w:ascii="Arial" w:eastAsiaTheme="minorEastAsia" w:hAnsi="Arial" w:cs="Arial"/>
                <w:u w:val="single"/>
                <w:lang w:eastAsia="zh-CN"/>
              </w:rPr>
            </w:pPr>
            <w:ins w:id="639" w:author="CATT" w:date="2021-03-20T10:36:00Z">
              <w:r>
                <w:rPr>
                  <w:rFonts w:ascii="Arial" w:eastAsiaTheme="minorEastAsia" w:hAnsi="Arial" w:cs="Arial" w:hint="eastAsia"/>
                  <w:u w:val="single"/>
                  <w:lang w:eastAsia="zh-CN"/>
                </w:rPr>
                <w:t xml:space="preserve">But we can list the potential </w:t>
              </w:r>
            </w:ins>
            <w:ins w:id="640" w:author="CATT" w:date="2021-03-20T10:37:00Z">
              <w:r>
                <w:rPr>
                  <w:rFonts w:ascii="Arial" w:eastAsiaTheme="minorEastAsia" w:hAnsi="Arial" w:cs="Arial" w:hint="eastAsia"/>
                  <w:u w:val="single"/>
                  <w:lang w:eastAsia="zh-CN"/>
                </w:rPr>
                <w:t xml:space="preserve">options </w:t>
              </w:r>
            </w:ins>
            <w:ins w:id="641" w:author="CATT" w:date="2021-03-20T16:01:00Z">
              <w:r>
                <w:rPr>
                  <w:rFonts w:ascii="Arial" w:eastAsiaTheme="minorEastAsia" w:hAnsi="Arial" w:cs="Arial" w:hint="eastAsia"/>
                  <w:u w:val="single"/>
                  <w:lang w:eastAsia="zh-CN"/>
                </w:rPr>
                <w:t>on</w:t>
              </w:r>
            </w:ins>
            <w:ins w:id="642" w:author="CATT" w:date="2021-03-20T10:38:00Z">
              <w:r>
                <w:rPr>
                  <w:rFonts w:ascii="Arial" w:eastAsiaTheme="minorEastAsia" w:hAnsi="Arial" w:cs="Arial" w:hint="eastAsia"/>
                  <w:u w:val="single"/>
                  <w:lang w:eastAsia="zh-CN"/>
                </w:rPr>
                <w:t xml:space="preserve"> which most companies have interest for further discussion.</w:t>
              </w:r>
            </w:ins>
            <w:ins w:id="643" w:author="CATT" w:date="2021-03-20T10:36:00Z">
              <w:r>
                <w:rPr>
                  <w:rFonts w:ascii="Arial" w:eastAsiaTheme="minorEastAsia" w:hAnsi="Arial" w:cs="Arial" w:hint="eastAsia"/>
                  <w:u w:val="single"/>
                  <w:lang w:eastAsia="zh-CN"/>
                </w:rPr>
                <w:t xml:space="preserve"> </w:t>
              </w:r>
            </w:ins>
          </w:p>
        </w:tc>
      </w:tr>
      <w:tr w:rsidR="00EA1786" w14:paraId="730C44DC" w14:textId="77777777">
        <w:tc>
          <w:tcPr>
            <w:tcW w:w="1432" w:type="dxa"/>
          </w:tcPr>
          <w:p w14:paraId="730C44D7" w14:textId="77777777" w:rsidR="00EA1786" w:rsidRDefault="00CE65A7">
            <w:pPr>
              <w:pStyle w:val="ListParagraph"/>
              <w:ind w:left="0"/>
              <w:jc w:val="both"/>
              <w:rPr>
                <w:rFonts w:ascii="Arial" w:hAnsi="Arial" w:cs="Arial"/>
                <w:b/>
                <w:bCs/>
              </w:rPr>
            </w:pPr>
            <w:ins w:id="644" w:author="Ericsson" w:date="2021-03-21T22:09:00Z">
              <w:r>
                <w:rPr>
                  <w:rFonts w:ascii="Arial" w:hAnsi="Arial" w:cs="Arial"/>
                  <w:b/>
                  <w:bCs/>
                </w:rPr>
                <w:t>Ericsson</w:t>
              </w:r>
            </w:ins>
          </w:p>
        </w:tc>
        <w:tc>
          <w:tcPr>
            <w:tcW w:w="1883" w:type="dxa"/>
          </w:tcPr>
          <w:p w14:paraId="730C44D8" w14:textId="77777777" w:rsidR="00EA1786" w:rsidRDefault="00CE65A7">
            <w:pPr>
              <w:jc w:val="both"/>
              <w:rPr>
                <w:rFonts w:ascii="Arial" w:hAnsi="Arial" w:cs="Arial"/>
              </w:rPr>
            </w:pPr>
            <w:ins w:id="645" w:author="Ericsson" w:date="2021-03-21T22:09:00Z">
              <w:r>
                <w:rPr>
                  <w:rFonts w:ascii="Arial" w:hAnsi="Arial" w:cs="Arial"/>
                </w:rPr>
                <w:t>None</w:t>
              </w:r>
            </w:ins>
          </w:p>
        </w:tc>
        <w:tc>
          <w:tcPr>
            <w:tcW w:w="4981" w:type="dxa"/>
          </w:tcPr>
          <w:p w14:paraId="730C44D9" w14:textId="77777777" w:rsidR="00EA1786" w:rsidRDefault="00CE65A7">
            <w:pPr>
              <w:jc w:val="both"/>
              <w:rPr>
                <w:ins w:id="646" w:author="Ericsson" w:date="2021-03-21T22:09:00Z"/>
                <w:rFonts w:ascii="Arial" w:hAnsi="Arial" w:cs="Arial"/>
                <w:u w:val="single"/>
              </w:rPr>
            </w:pPr>
            <w:ins w:id="647" w:author="Ericsson" w:date="2021-03-21T22:09:00Z">
              <w:r>
                <w:rPr>
                  <w:rFonts w:ascii="Arial" w:hAnsi="Arial" w:cs="Arial"/>
                  <w:u w:val="single"/>
                </w:rPr>
                <w:t xml:space="preserve">We agree with Huawei analysis. </w:t>
              </w:r>
            </w:ins>
          </w:p>
          <w:p w14:paraId="730C44DA" w14:textId="77777777" w:rsidR="00EA1786" w:rsidRDefault="00CE65A7">
            <w:pPr>
              <w:jc w:val="both"/>
              <w:rPr>
                <w:ins w:id="648" w:author="Ericsson" w:date="2021-03-21T22:09:00Z"/>
                <w:rFonts w:ascii="Arial" w:hAnsi="Arial" w:cs="Arial"/>
                <w:u w:val="single"/>
              </w:rPr>
            </w:pPr>
            <w:ins w:id="649" w:author="Ericsson" w:date="2021-03-21T22:09:00Z">
              <w:r>
                <w:rPr>
                  <w:rFonts w:ascii="Arial" w:hAnsi="Arial" w:cs="Arial"/>
                  <w:u w:val="single"/>
                </w:rPr>
                <w:t>For condition 4: Triggering a migration upon type-2 RLF reception might be bring to suboptimal and unnecessary topology change (which implies reconfigurations, service interruptions, signalling overhead), if the parent is then able to recover (i.e. type-3 RLF reception). Type-2 RLF should be mainly used by the IAB node implementation to prepare for a possible RLF recovery failure, e.g. to start evaluating possible target cells, but not to trigger an immediate topology change.</w:t>
              </w:r>
            </w:ins>
          </w:p>
          <w:p w14:paraId="730C44DB" w14:textId="77777777" w:rsidR="00EA1786" w:rsidRDefault="00CE65A7">
            <w:pPr>
              <w:jc w:val="both"/>
              <w:rPr>
                <w:rFonts w:ascii="Arial" w:hAnsi="Arial" w:cs="Arial"/>
                <w:u w:val="single"/>
              </w:rPr>
            </w:pPr>
            <w:ins w:id="650" w:author="Ericsson" w:date="2021-03-21T22:09:00Z">
              <w:r>
                <w:rPr>
                  <w:rFonts w:ascii="Arial" w:hAnsi="Arial" w:cs="Arial"/>
                  <w:u w:val="single"/>
                </w:rPr>
                <w:t>For condition 5: We do not see what is the new motivation to include A4 compared with Rel.16.</w:t>
              </w:r>
            </w:ins>
          </w:p>
        </w:tc>
      </w:tr>
      <w:tr w:rsidR="00EA1786" w14:paraId="730C44E3" w14:textId="77777777">
        <w:tc>
          <w:tcPr>
            <w:tcW w:w="1432" w:type="dxa"/>
          </w:tcPr>
          <w:p w14:paraId="730C44DD" w14:textId="77777777" w:rsidR="00EA1786" w:rsidRDefault="00CE65A7">
            <w:pPr>
              <w:pStyle w:val="ListParagraph"/>
              <w:ind w:left="0"/>
              <w:jc w:val="both"/>
              <w:rPr>
                <w:rFonts w:ascii="Arial" w:eastAsiaTheme="minorEastAsia" w:hAnsi="Arial" w:cs="Arial"/>
                <w:b/>
                <w:bCs/>
                <w:lang w:eastAsia="zh-CN"/>
              </w:rPr>
            </w:pPr>
            <w:ins w:id="651" w:author="vivo" w:date="2021-03-22T17:17:00Z">
              <w:r>
                <w:rPr>
                  <w:rFonts w:ascii="Arial" w:eastAsiaTheme="minorEastAsia" w:hAnsi="Arial" w:cs="Arial" w:hint="eastAsia"/>
                  <w:b/>
                  <w:bCs/>
                  <w:lang w:eastAsia="zh-CN"/>
                </w:rPr>
                <w:t>v</w:t>
              </w:r>
              <w:r>
                <w:rPr>
                  <w:rFonts w:ascii="Arial" w:eastAsiaTheme="minorEastAsia" w:hAnsi="Arial" w:cs="Arial"/>
                  <w:b/>
                  <w:bCs/>
                  <w:lang w:eastAsia="zh-CN"/>
                </w:rPr>
                <w:t>ivo</w:t>
              </w:r>
            </w:ins>
          </w:p>
        </w:tc>
        <w:tc>
          <w:tcPr>
            <w:tcW w:w="1883" w:type="dxa"/>
          </w:tcPr>
          <w:p w14:paraId="730C44DE" w14:textId="77777777" w:rsidR="00EA1786" w:rsidRDefault="00CE65A7">
            <w:pPr>
              <w:jc w:val="both"/>
              <w:rPr>
                <w:rFonts w:ascii="Arial" w:eastAsiaTheme="minorEastAsia" w:hAnsi="Arial" w:cs="Arial"/>
                <w:lang w:eastAsia="zh-CN"/>
              </w:rPr>
            </w:pPr>
            <w:ins w:id="652" w:author="vivo" w:date="2021-03-22T17:17:00Z">
              <w:r>
                <w:rPr>
                  <w:rFonts w:ascii="Arial" w:eastAsiaTheme="minorEastAsia" w:hAnsi="Arial" w:cs="Arial" w:hint="eastAsia"/>
                  <w:lang w:eastAsia="zh-CN"/>
                </w:rPr>
                <w:t>n</w:t>
              </w:r>
              <w:r>
                <w:rPr>
                  <w:rFonts w:ascii="Arial" w:eastAsiaTheme="minorEastAsia" w:hAnsi="Arial" w:cs="Arial"/>
                  <w:lang w:eastAsia="zh-CN"/>
                </w:rPr>
                <w:t>one</w:t>
              </w:r>
            </w:ins>
          </w:p>
        </w:tc>
        <w:tc>
          <w:tcPr>
            <w:tcW w:w="4981" w:type="dxa"/>
          </w:tcPr>
          <w:p w14:paraId="730C44DF" w14:textId="77777777" w:rsidR="00EA1786" w:rsidRDefault="00CE65A7">
            <w:pPr>
              <w:jc w:val="both"/>
              <w:rPr>
                <w:ins w:id="653" w:author="vivo" w:date="2021-03-22T17:17:00Z"/>
                <w:rFonts w:ascii="Arial" w:eastAsiaTheme="minorEastAsia" w:hAnsi="Arial" w:cs="Arial"/>
                <w:u w:val="single"/>
                <w:lang w:eastAsia="zh-CN"/>
              </w:rPr>
            </w:pPr>
            <w:ins w:id="654" w:author="vivo" w:date="2021-03-22T17:17:00Z">
              <w:r>
                <w:rPr>
                  <w:rFonts w:ascii="Arial" w:eastAsiaTheme="minorEastAsia" w:hAnsi="Arial" w:cs="Arial"/>
                  <w:u w:val="single"/>
                  <w:lang w:eastAsia="zh-CN"/>
                </w:rPr>
                <w:t>“</w:t>
              </w:r>
              <w:r>
                <w:rPr>
                  <w:rFonts w:ascii="Arial" w:eastAsiaTheme="minorEastAsia" w:hAnsi="Arial" w:cs="Arial" w:hint="eastAsia"/>
                  <w:u w:val="single"/>
                  <w:lang w:eastAsia="zh-CN"/>
                </w:rPr>
                <w:t>T</w:t>
              </w:r>
              <w:r>
                <w:rPr>
                  <w:rFonts w:ascii="Arial" w:eastAsiaTheme="minorEastAsia" w:hAnsi="Arial" w:cs="Arial"/>
                  <w:u w:val="single"/>
                  <w:lang w:eastAsia="zh-CN"/>
                </w:rPr>
                <w:t xml:space="preserve">ype 2 RLF indication” can result in undesirable migration, i.e. the IAB node can migrate to a parent IAB node which is not the best one upon reception </w:t>
              </w:r>
            </w:ins>
            <w:ins w:id="655" w:author="vivo" w:date="2021-03-22T17:18:00Z">
              <w:r>
                <w:rPr>
                  <w:rFonts w:ascii="Arial" w:eastAsiaTheme="minorEastAsia" w:hAnsi="Arial" w:cs="Arial"/>
                  <w:u w:val="single"/>
                  <w:lang w:eastAsia="zh-CN"/>
                </w:rPr>
                <w:t>of Type</w:t>
              </w:r>
            </w:ins>
            <w:ins w:id="656" w:author="vivo" w:date="2021-03-22T17:17:00Z">
              <w:r>
                <w:rPr>
                  <w:rFonts w:ascii="Arial" w:eastAsiaTheme="minorEastAsia" w:hAnsi="Arial" w:cs="Arial"/>
                  <w:u w:val="single"/>
                  <w:lang w:eastAsia="zh-CN"/>
                </w:rPr>
                <w:t xml:space="preserve"> 2 RLF indication. Afterwards, when the </w:t>
              </w:r>
            </w:ins>
            <w:ins w:id="657" w:author="vivo" w:date="2021-03-22T17:18:00Z">
              <w:r>
                <w:rPr>
                  <w:rFonts w:ascii="Arial" w:eastAsiaTheme="minorEastAsia" w:hAnsi="Arial" w:cs="Arial"/>
                  <w:u w:val="single"/>
                  <w:lang w:eastAsia="zh-CN"/>
                </w:rPr>
                <w:t xml:space="preserve">link </w:t>
              </w:r>
            </w:ins>
            <w:ins w:id="658" w:author="vivo" w:date="2021-03-22T17:17:00Z">
              <w:r>
                <w:rPr>
                  <w:rFonts w:ascii="Arial" w:eastAsiaTheme="minorEastAsia" w:hAnsi="Arial" w:cs="Arial"/>
                  <w:u w:val="single"/>
                  <w:lang w:eastAsia="zh-CN"/>
                </w:rPr>
                <w:t xml:space="preserve">radio condition to the parent IAB node restores, the CU may have to migrate the IAB node back to the original parent IAB node. There are signaling </w:t>
              </w:r>
              <w:r>
                <w:rPr>
                  <w:rFonts w:ascii="Arial" w:eastAsiaTheme="minorEastAsia" w:hAnsi="Arial" w:cs="Arial"/>
                  <w:u w:val="single"/>
                  <w:lang w:eastAsia="zh-CN"/>
                </w:rPr>
                <w:lastRenderedPageBreak/>
                <w:t>overhead and service interruptions in this procedure.</w:t>
              </w:r>
            </w:ins>
          </w:p>
          <w:p w14:paraId="730C44E0" w14:textId="77777777" w:rsidR="00EA1786" w:rsidRDefault="00EA1786">
            <w:pPr>
              <w:jc w:val="both"/>
              <w:rPr>
                <w:ins w:id="659" w:author="vivo" w:date="2021-03-22T17:17:00Z"/>
                <w:rFonts w:ascii="Arial" w:eastAsiaTheme="minorEastAsia" w:hAnsi="Arial" w:cs="Arial"/>
                <w:u w:val="single"/>
                <w:lang w:eastAsia="zh-CN"/>
              </w:rPr>
            </w:pPr>
          </w:p>
          <w:p w14:paraId="730C44E1" w14:textId="77777777" w:rsidR="00EA1786" w:rsidRDefault="00CE65A7">
            <w:pPr>
              <w:jc w:val="both"/>
              <w:rPr>
                <w:ins w:id="660" w:author="vivo" w:date="2021-03-22T17:17:00Z"/>
                <w:rFonts w:ascii="Arial" w:eastAsiaTheme="minorEastAsia" w:hAnsi="Arial" w:cs="Arial"/>
                <w:u w:val="single"/>
                <w:lang w:eastAsia="zh-CN"/>
              </w:rPr>
            </w:pPr>
            <w:ins w:id="661" w:author="vivo" w:date="2021-03-22T17:17:00Z">
              <w:r>
                <w:rPr>
                  <w:rFonts w:ascii="Arial" w:eastAsiaTheme="minorEastAsia" w:hAnsi="Arial" w:cs="Arial"/>
                  <w:u w:val="single"/>
                  <w:lang w:eastAsia="zh-CN"/>
                </w:rPr>
                <w:t xml:space="preserve">For condition A4, we think it can cause ping-pong migration procedure due to the </w:t>
              </w:r>
            </w:ins>
            <w:ins w:id="662" w:author="vivo" w:date="2021-03-22T17:21:00Z">
              <w:r>
                <w:rPr>
                  <w:rFonts w:ascii="Arial" w:eastAsiaTheme="minorEastAsia" w:hAnsi="Arial" w:cs="Arial"/>
                  <w:u w:val="single"/>
                  <w:lang w:eastAsia="zh-CN"/>
                </w:rPr>
                <w:t xml:space="preserve">fluctuating </w:t>
              </w:r>
            </w:ins>
            <w:ins w:id="663" w:author="vivo" w:date="2021-03-22T17:17:00Z">
              <w:r>
                <w:rPr>
                  <w:rFonts w:ascii="Arial" w:eastAsiaTheme="minorEastAsia" w:hAnsi="Arial" w:cs="Arial"/>
                  <w:u w:val="single"/>
                  <w:lang w:eastAsia="zh-CN"/>
                </w:rPr>
                <w:t>radio condition</w:t>
              </w:r>
            </w:ins>
            <w:ins w:id="664" w:author="vivo" w:date="2021-03-22T17:21:00Z">
              <w:r>
                <w:rPr>
                  <w:rFonts w:ascii="Arial" w:eastAsiaTheme="minorEastAsia" w:hAnsi="Arial" w:cs="Arial"/>
                  <w:u w:val="single"/>
                  <w:lang w:eastAsia="zh-CN"/>
                </w:rPr>
                <w:t xml:space="preserve"> caused by</w:t>
              </w:r>
            </w:ins>
            <w:ins w:id="665" w:author="vivo" w:date="2021-03-22T17:17:00Z">
              <w:r>
                <w:rPr>
                  <w:rFonts w:ascii="Arial" w:eastAsiaTheme="minorEastAsia" w:hAnsi="Arial" w:cs="Arial"/>
                  <w:u w:val="single"/>
                  <w:lang w:eastAsia="zh-CN"/>
                </w:rPr>
                <w:t xml:space="preserve"> environment change</w:t>
              </w:r>
            </w:ins>
            <w:ins w:id="666" w:author="vivo" w:date="2021-03-22T17:21:00Z">
              <w:r>
                <w:rPr>
                  <w:rFonts w:ascii="Arial" w:eastAsiaTheme="minorEastAsia" w:hAnsi="Arial" w:cs="Arial"/>
                  <w:u w:val="single"/>
                  <w:lang w:eastAsia="zh-CN"/>
                </w:rPr>
                <w:t>,</w:t>
              </w:r>
            </w:ins>
            <w:ins w:id="667" w:author="vivo" w:date="2021-03-22T17:17:00Z">
              <w:r>
                <w:rPr>
                  <w:rFonts w:ascii="Arial" w:eastAsiaTheme="minorEastAsia" w:hAnsi="Arial" w:cs="Arial"/>
                  <w:u w:val="single"/>
                  <w:lang w:eastAsia="zh-CN"/>
                </w:rPr>
                <w:t xml:space="preserve"> even though the IAB nodes are assumed to be static.</w:t>
              </w:r>
            </w:ins>
          </w:p>
          <w:p w14:paraId="730C44E2" w14:textId="77777777" w:rsidR="00EA1786" w:rsidRDefault="00EA1786">
            <w:pPr>
              <w:jc w:val="both"/>
              <w:rPr>
                <w:rFonts w:ascii="Arial" w:eastAsiaTheme="minorEastAsia" w:hAnsi="Arial" w:cs="Arial"/>
                <w:u w:val="single"/>
                <w:lang w:eastAsia="zh-CN"/>
              </w:rPr>
            </w:pPr>
          </w:p>
        </w:tc>
      </w:tr>
      <w:tr w:rsidR="00EA1786" w14:paraId="730C44E9" w14:textId="77777777">
        <w:trPr>
          <w:ins w:id="668" w:author="Jia, Meiyi/贾 美艺" w:date="2021-03-22T18:51:00Z"/>
        </w:trPr>
        <w:tc>
          <w:tcPr>
            <w:tcW w:w="1432" w:type="dxa"/>
          </w:tcPr>
          <w:p w14:paraId="730C44E4" w14:textId="77777777" w:rsidR="00EA1786" w:rsidRDefault="00CE65A7">
            <w:pPr>
              <w:pStyle w:val="ListParagraph"/>
              <w:ind w:left="0"/>
              <w:jc w:val="both"/>
              <w:rPr>
                <w:ins w:id="669" w:author="Jia, Meiyi/贾 美艺" w:date="2021-03-22T18:51:00Z"/>
                <w:rFonts w:ascii="Arial" w:eastAsiaTheme="minorEastAsia" w:hAnsi="Arial" w:cs="Arial"/>
                <w:b/>
                <w:bCs/>
                <w:lang w:eastAsia="zh-CN"/>
              </w:rPr>
            </w:pPr>
            <w:ins w:id="670" w:author="Jia, Meiyi/贾 美艺" w:date="2021-03-22T18:51:00Z">
              <w:r>
                <w:rPr>
                  <w:rFonts w:ascii="Arial" w:eastAsiaTheme="minorEastAsia" w:hAnsi="Arial" w:cs="Arial"/>
                  <w:b/>
                  <w:bCs/>
                  <w:lang w:eastAsia="zh-CN"/>
                </w:rPr>
                <w:lastRenderedPageBreak/>
                <w:t>Fujitsu</w:t>
              </w:r>
            </w:ins>
          </w:p>
        </w:tc>
        <w:tc>
          <w:tcPr>
            <w:tcW w:w="1883" w:type="dxa"/>
          </w:tcPr>
          <w:p w14:paraId="730C44E5" w14:textId="77777777" w:rsidR="00EA1786" w:rsidRDefault="00CE65A7">
            <w:pPr>
              <w:jc w:val="both"/>
              <w:rPr>
                <w:ins w:id="671" w:author="Jia, Meiyi/贾 美艺" w:date="2021-03-22T18:51:00Z"/>
                <w:rFonts w:ascii="Arial" w:eastAsiaTheme="minorEastAsia" w:hAnsi="Arial" w:cs="Arial"/>
                <w:lang w:eastAsia="zh-CN"/>
              </w:rPr>
            </w:pPr>
            <w:ins w:id="672" w:author="Jia, Meiyi/贾 美艺" w:date="2021-03-22T18:51:00Z">
              <w:r>
                <w:rPr>
                  <w:rFonts w:ascii="Arial" w:eastAsiaTheme="minorEastAsia" w:hAnsi="Arial" w:cs="Arial"/>
                  <w:lang w:eastAsia="zh-CN"/>
                </w:rPr>
                <w:t>Condition 4, condition 5, and</w:t>
              </w:r>
            </w:ins>
          </w:p>
        </w:tc>
        <w:tc>
          <w:tcPr>
            <w:tcW w:w="4981" w:type="dxa"/>
          </w:tcPr>
          <w:p w14:paraId="730C44E6" w14:textId="77777777" w:rsidR="00EA1786" w:rsidRDefault="00CE65A7">
            <w:pPr>
              <w:pStyle w:val="BodyText"/>
              <w:numPr>
                <w:ilvl w:val="0"/>
                <w:numId w:val="11"/>
              </w:numPr>
              <w:spacing w:beforeLines="50" w:before="120" w:afterLines="50"/>
              <w:rPr>
                <w:ins w:id="673" w:author="Jia, Meiyi/贾 美艺" w:date="2021-03-22T18:51:00Z"/>
                <w:rFonts w:ascii="Arial" w:eastAsiaTheme="minorEastAsia" w:hAnsi="Arial" w:cs="Arial"/>
                <w:lang w:eastAsia="zh-CN"/>
              </w:rPr>
            </w:pPr>
            <w:ins w:id="674" w:author="Jia, Meiyi/贾 美艺" w:date="2021-03-22T18:51:00Z">
              <w:r>
                <w:rPr>
                  <w:rFonts w:ascii="Arial" w:eastAsiaTheme="minorEastAsia" w:hAnsi="Arial" w:cs="Arial"/>
                  <w:lang w:eastAsia="zh-CN"/>
                </w:rPr>
                <w:t>Condition 6: type-3 RLF indication</w:t>
              </w:r>
            </w:ins>
          </w:p>
          <w:p w14:paraId="730C44E7" w14:textId="77777777" w:rsidR="00EA1786" w:rsidRDefault="00CE65A7">
            <w:pPr>
              <w:jc w:val="both"/>
              <w:rPr>
                <w:ins w:id="675" w:author="Jia, Meiyi/贾 美艺" w:date="2021-03-22T18:51:00Z"/>
                <w:rFonts w:ascii="Arial" w:eastAsiaTheme="minorEastAsia" w:hAnsi="Arial" w:cs="Arial"/>
                <w:lang w:eastAsia="zh-CN"/>
              </w:rPr>
            </w:pPr>
            <w:ins w:id="676" w:author="Jia, Meiyi/贾 美艺" w:date="2021-03-22T18:51:00Z">
              <w:r>
                <w:rPr>
                  <w:rFonts w:ascii="Arial" w:eastAsiaTheme="minorEastAsia" w:hAnsi="Arial" w:cs="Arial"/>
                  <w:lang w:eastAsia="zh-CN"/>
                </w:rPr>
                <w:t>Type-3 RLF indication may trigger the descendant nodes fall back to original configuration or trigger execution of CHO.</w:t>
              </w:r>
            </w:ins>
          </w:p>
          <w:p w14:paraId="730C44E8" w14:textId="77777777" w:rsidR="00EA1786" w:rsidRDefault="00CE65A7">
            <w:pPr>
              <w:jc w:val="both"/>
              <w:rPr>
                <w:ins w:id="677" w:author="Jia, Meiyi/贾 美艺" w:date="2021-03-22T18:51:00Z"/>
                <w:rFonts w:ascii="Arial" w:eastAsiaTheme="minorEastAsia" w:hAnsi="Arial" w:cs="Arial"/>
                <w:lang w:eastAsia="zh-CN"/>
              </w:rPr>
            </w:pPr>
            <w:ins w:id="678" w:author="Jia, Meiyi/贾 美艺" w:date="2021-03-22T18:51:00Z">
              <w:r>
                <w:rPr>
                  <w:rFonts w:ascii="Arial" w:eastAsiaTheme="minorEastAsia" w:hAnsi="Arial" w:cs="Arial"/>
                  <w:lang w:eastAsia="zh-CN"/>
                </w:rPr>
                <w:t>We think these additional CHO execution conditions are configurable by the donor.</w:t>
              </w:r>
            </w:ins>
          </w:p>
        </w:tc>
      </w:tr>
      <w:tr w:rsidR="00EA1786" w14:paraId="730C44EE" w14:textId="77777777">
        <w:trPr>
          <w:ins w:id="679" w:author="QC-1" w:date="2021-03-22T09:28:00Z"/>
        </w:trPr>
        <w:tc>
          <w:tcPr>
            <w:tcW w:w="1432" w:type="dxa"/>
          </w:tcPr>
          <w:p w14:paraId="730C44EA" w14:textId="77777777" w:rsidR="00EA1786" w:rsidRDefault="00CE65A7">
            <w:pPr>
              <w:pStyle w:val="ListParagraph"/>
              <w:ind w:left="0"/>
              <w:jc w:val="both"/>
              <w:rPr>
                <w:ins w:id="680" w:author="QC-1" w:date="2021-03-22T09:28:00Z"/>
                <w:rFonts w:ascii="Arial" w:eastAsiaTheme="minorEastAsia" w:hAnsi="Arial" w:cs="Arial"/>
                <w:b/>
                <w:bCs/>
                <w:lang w:eastAsia="zh-CN"/>
              </w:rPr>
            </w:pPr>
            <w:ins w:id="681" w:author="QC-1" w:date="2021-03-22T09:28:00Z">
              <w:r>
                <w:rPr>
                  <w:rFonts w:ascii="Arial" w:eastAsiaTheme="minorEastAsia" w:hAnsi="Arial" w:cs="Arial"/>
                  <w:lang w:eastAsia="zh-CN"/>
                </w:rPr>
                <w:t>Qualcomm</w:t>
              </w:r>
            </w:ins>
          </w:p>
        </w:tc>
        <w:tc>
          <w:tcPr>
            <w:tcW w:w="1883" w:type="dxa"/>
          </w:tcPr>
          <w:p w14:paraId="730C44EB" w14:textId="77777777" w:rsidR="00EA1786" w:rsidRDefault="00CE65A7">
            <w:pPr>
              <w:jc w:val="both"/>
              <w:rPr>
                <w:ins w:id="682" w:author="QC-1" w:date="2021-03-22T09:28:00Z"/>
                <w:rFonts w:ascii="Arial" w:eastAsiaTheme="minorEastAsia" w:hAnsi="Arial" w:cs="Arial"/>
                <w:lang w:eastAsia="zh-CN"/>
              </w:rPr>
            </w:pPr>
            <w:ins w:id="683" w:author="QC-1" w:date="2021-03-22T09:28:00Z">
              <w:r>
                <w:rPr>
                  <w:rFonts w:ascii="Arial" w:hAnsi="Arial" w:cs="Arial"/>
                </w:rPr>
                <w:t>None</w:t>
              </w:r>
            </w:ins>
          </w:p>
        </w:tc>
        <w:tc>
          <w:tcPr>
            <w:tcW w:w="4981" w:type="dxa"/>
          </w:tcPr>
          <w:p w14:paraId="730C44EC" w14:textId="77777777" w:rsidR="00EA1786" w:rsidRDefault="00CE65A7">
            <w:pPr>
              <w:pStyle w:val="BodyText"/>
              <w:spacing w:beforeLines="50" w:before="120" w:afterLines="50"/>
              <w:rPr>
                <w:ins w:id="684" w:author="QC-1" w:date="2021-03-22T09:28:00Z"/>
                <w:rFonts w:ascii="Arial" w:eastAsiaTheme="minorEastAsia" w:hAnsi="Arial" w:cs="Arial"/>
                <w:lang w:eastAsia="zh-CN"/>
              </w:rPr>
            </w:pPr>
            <w:ins w:id="685" w:author="QC-1" w:date="2021-03-22T09:28:00Z">
              <w:r>
                <w:rPr>
                  <w:rFonts w:ascii="Arial" w:eastAsiaTheme="minorEastAsia" w:hAnsi="Arial" w:cs="Arial"/>
                  <w:lang w:eastAsia="zh-CN"/>
                </w:rPr>
                <w:t xml:space="preserve">We do not support CHO execution in case of type-2 RLF indication, unless it is a configurable behavior (i.e., </w:t>
              </w:r>
            </w:ins>
            <w:ins w:id="686" w:author="QC-1" w:date="2021-03-22T09:29:00Z">
              <w:r>
                <w:rPr>
                  <w:rFonts w:ascii="Arial" w:eastAsiaTheme="minorEastAsia" w:hAnsi="Arial" w:cs="Arial"/>
                  <w:lang w:eastAsia="zh-CN"/>
                </w:rPr>
                <w:t>it need</w:t>
              </w:r>
            </w:ins>
            <w:ins w:id="687" w:author="QC-1" w:date="2021-03-22T09:28:00Z">
              <w:r>
                <w:rPr>
                  <w:rFonts w:ascii="Arial" w:eastAsiaTheme="minorEastAsia" w:hAnsi="Arial" w:cs="Arial"/>
                  <w:lang w:eastAsia="zh-CN"/>
                </w:rPr>
                <w:t xml:space="preserve"> not be configured while other type-2 RLF behaviors are configured). </w:t>
              </w:r>
            </w:ins>
          </w:p>
          <w:p w14:paraId="730C44ED" w14:textId="77777777" w:rsidR="00EA1786" w:rsidRDefault="00CE65A7">
            <w:pPr>
              <w:pStyle w:val="BodyText"/>
              <w:spacing w:beforeLines="50" w:before="120" w:afterLines="50"/>
              <w:rPr>
                <w:ins w:id="688" w:author="QC-1" w:date="2021-03-22T09:28:00Z"/>
                <w:rFonts w:ascii="Arial" w:eastAsiaTheme="minorEastAsia" w:hAnsi="Arial" w:cs="Arial"/>
                <w:lang w:eastAsia="zh-CN"/>
              </w:rPr>
              <w:pPrChange w:id="689" w:author="QC-1" w:date="2021-03-22T09:29:00Z">
                <w:pPr>
                  <w:pStyle w:val="BodyText"/>
                  <w:numPr>
                    <w:numId w:val="11"/>
                  </w:numPr>
                  <w:spacing w:beforeLines="50" w:before="120" w:afterLines="50"/>
                  <w:ind w:left="720" w:hanging="360"/>
                </w:pPr>
              </w:pPrChange>
            </w:pPr>
            <w:ins w:id="690" w:author="QC-1" w:date="2021-03-22T09:28:00Z">
              <w:r>
                <w:rPr>
                  <w:rFonts w:ascii="Arial" w:eastAsiaTheme="minorEastAsia" w:hAnsi="Arial" w:cs="Arial"/>
                  <w:lang w:eastAsia="zh-CN"/>
                </w:rPr>
                <w:t xml:space="preserve">Autonomous migration of multiple IAB-nodes may create an unstable topology with unpredictably large interruption times. This should only be supported under severe conditions (e.g. type-4 indication and BH RLF). There may be some borderline cases where it makes sense. To support these borderline cases, this behavior can be configurable.     </w:t>
              </w:r>
            </w:ins>
          </w:p>
        </w:tc>
      </w:tr>
      <w:tr w:rsidR="00EA1786" w14:paraId="730C44F2" w14:textId="77777777">
        <w:trPr>
          <w:ins w:id="691" w:author="Ishii, Art" w:date="2021-03-22T12:17:00Z"/>
        </w:trPr>
        <w:tc>
          <w:tcPr>
            <w:tcW w:w="1432" w:type="dxa"/>
          </w:tcPr>
          <w:p w14:paraId="730C44EF" w14:textId="77777777" w:rsidR="00EA1786" w:rsidRDefault="00CE65A7">
            <w:pPr>
              <w:pStyle w:val="ListParagraph"/>
              <w:ind w:left="0"/>
              <w:jc w:val="both"/>
              <w:rPr>
                <w:ins w:id="692" w:author="Ishii, Art" w:date="2021-03-22T12:17:00Z"/>
                <w:rFonts w:ascii="Arial" w:eastAsiaTheme="minorEastAsia" w:hAnsi="Arial" w:cs="Arial"/>
                <w:lang w:eastAsia="zh-CN"/>
              </w:rPr>
            </w:pPr>
            <w:ins w:id="693" w:author="Ishii, Art" w:date="2021-03-22T12:17:00Z">
              <w:r>
                <w:rPr>
                  <w:rFonts w:ascii="Arial" w:eastAsiaTheme="minorEastAsia" w:hAnsi="Arial" w:cs="Arial"/>
                  <w:lang w:eastAsia="zh-CN"/>
                </w:rPr>
                <w:t>Sharp</w:t>
              </w:r>
            </w:ins>
          </w:p>
        </w:tc>
        <w:tc>
          <w:tcPr>
            <w:tcW w:w="1883" w:type="dxa"/>
          </w:tcPr>
          <w:p w14:paraId="730C44F0" w14:textId="77777777" w:rsidR="00EA1786" w:rsidRDefault="00CE65A7">
            <w:pPr>
              <w:jc w:val="both"/>
              <w:rPr>
                <w:ins w:id="694" w:author="Ishii, Art" w:date="2021-03-22T12:17:00Z"/>
                <w:rFonts w:ascii="Arial" w:hAnsi="Arial" w:cs="Arial"/>
              </w:rPr>
            </w:pPr>
            <w:ins w:id="695" w:author="Ishii, Art" w:date="2021-03-22T12:17:00Z">
              <w:r>
                <w:rPr>
                  <w:rFonts w:ascii="Arial" w:hAnsi="Arial" w:cs="Arial"/>
                </w:rPr>
                <w:t>Maybe 4</w:t>
              </w:r>
            </w:ins>
          </w:p>
        </w:tc>
        <w:tc>
          <w:tcPr>
            <w:tcW w:w="4981" w:type="dxa"/>
          </w:tcPr>
          <w:p w14:paraId="730C44F1" w14:textId="77777777" w:rsidR="00EA1786" w:rsidRDefault="00CE65A7">
            <w:pPr>
              <w:pStyle w:val="BodyText"/>
              <w:spacing w:beforeLines="50" w:before="120" w:afterLines="50"/>
              <w:rPr>
                <w:ins w:id="696" w:author="Ishii, Art" w:date="2021-03-22T12:17:00Z"/>
                <w:rFonts w:ascii="Arial" w:eastAsiaTheme="minorEastAsia" w:hAnsi="Arial" w:cs="Arial"/>
                <w:lang w:eastAsia="zh-CN"/>
              </w:rPr>
            </w:pPr>
            <w:ins w:id="697" w:author="Ishii, Art" w:date="2021-03-22T12:19:00Z">
              <w:r>
                <w:rPr>
                  <w:rFonts w:ascii="Arial" w:eastAsiaTheme="minorEastAsia" w:hAnsi="Arial" w:cs="Arial"/>
                  <w:lang w:eastAsia="zh-CN"/>
                </w:rPr>
                <w:t xml:space="preserve">We don’t have a strong </w:t>
              </w:r>
            </w:ins>
            <w:ins w:id="698" w:author="Ishii, Art" w:date="2021-03-22T12:21:00Z">
              <w:r>
                <w:rPr>
                  <w:rFonts w:ascii="Arial" w:eastAsiaTheme="minorEastAsia" w:hAnsi="Arial" w:cs="Arial"/>
                  <w:lang w:eastAsia="zh-CN"/>
                </w:rPr>
                <w:t>opinion</w:t>
              </w:r>
            </w:ins>
            <w:ins w:id="699" w:author="Ishii, Art" w:date="2021-03-22T12:19:00Z">
              <w:r>
                <w:rPr>
                  <w:rFonts w:ascii="Arial" w:eastAsiaTheme="minorEastAsia" w:hAnsi="Arial" w:cs="Arial"/>
                  <w:lang w:eastAsia="zh-CN"/>
                </w:rPr>
                <w:t xml:space="preserve"> but </w:t>
              </w:r>
            </w:ins>
            <w:ins w:id="700" w:author="Ishii, Art" w:date="2021-03-22T12:20:00Z">
              <w:r>
                <w:rPr>
                  <w:rFonts w:ascii="Arial" w:eastAsiaTheme="minorEastAsia" w:hAnsi="Arial" w:cs="Arial"/>
                  <w:lang w:eastAsia="zh-CN"/>
                </w:rPr>
                <w:t xml:space="preserve">tend to agree on Qualcomm’s </w:t>
              </w:r>
            </w:ins>
            <w:ins w:id="701" w:author="Ishii, Art" w:date="2021-03-22T12:21:00Z">
              <w:r>
                <w:rPr>
                  <w:rFonts w:ascii="Arial" w:eastAsiaTheme="minorEastAsia" w:hAnsi="Arial" w:cs="Arial"/>
                  <w:lang w:eastAsia="zh-CN"/>
                </w:rPr>
                <w:t>point</w:t>
              </w:r>
            </w:ins>
            <w:ins w:id="702" w:author="Ishii, Art" w:date="2021-03-22T12:20:00Z">
              <w:r>
                <w:rPr>
                  <w:rFonts w:ascii="Arial" w:eastAsiaTheme="minorEastAsia" w:hAnsi="Arial" w:cs="Arial"/>
                  <w:lang w:eastAsia="zh-CN"/>
                </w:rPr>
                <w:t xml:space="preserve"> about </w:t>
              </w:r>
            </w:ins>
            <w:ins w:id="703" w:author="Ishii, Art" w:date="2021-03-22T12:21:00Z">
              <w:r>
                <w:rPr>
                  <w:rFonts w:ascii="Arial" w:eastAsiaTheme="minorEastAsia" w:hAnsi="Arial" w:cs="Arial"/>
                  <w:lang w:eastAsia="zh-CN"/>
                </w:rPr>
                <w:t xml:space="preserve">the </w:t>
              </w:r>
            </w:ins>
            <w:ins w:id="704" w:author="Ishii, Art" w:date="2021-03-22T12:20:00Z">
              <w:r>
                <w:rPr>
                  <w:rFonts w:ascii="Arial" w:eastAsiaTheme="minorEastAsia" w:hAnsi="Arial" w:cs="Arial"/>
                  <w:lang w:eastAsia="zh-CN"/>
                </w:rPr>
                <w:t xml:space="preserve">configurable </w:t>
              </w:r>
            </w:ins>
            <w:ins w:id="705" w:author="Ishii, Art" w:date="2021-03-22T12:21:00Z">
              <w:r>
                <w:rPr>
                  <w:rFonts w:ascii="Arial" w:eastAsiaTheme="minorEastAsia" w:hAnsi="Arial" w:cs="Arial"/>
                  <w:lang w:eastAsia="zh-CN"/>
                </w:rPr>
                <w:t>behavior.</w:t>
              </w:r>
            </w:ins>
          </w:p>
        </w:tc>
      </w:tr>
      <w:tr w:rsidR="00EA1786" w14:paraId="730C44F6" w14:textId="77777777">
        <w:trPr>
          <w:ins w:id="706" w:author="Convida" w:date="2021-03-22T23:59:00Z"/>
        </w:trPr>
        <w:tc>
          <w:tcPr>
            <w:tcW w:w="1432" w:type="dxa"/>
          </w:tcPr>
          <w:p w14:paraId="730C44F3" w14:textId="77777777" w:rsidR="00EA1786" w:rsidRDefault="00CE65A7">
            <w:pPr>
              <w:pStyle w:val="ListParagraph"/>
              <w:ind w:left="0"/>
              <w:jc w:val="both"/>
              <w:rPr>
                <w:ins w:id="707" w:author="Convida" w:date="2021-03-22T23:59:00Z"/>
                <w:rFonts w:ascii="Arial" w:eastAsiaTheme="minorEastAsia" w:hAnsi="Arial" w:cs="Arial"/>
                <w:lang w:eastAsia="zh-CN"/>
              </w:rPr>
            </w:pPr>
            <w:ins w:id="708" w:author="Convida" w:date="2021-03-22T23:59:00Z">
              <w:r>
                <w:rPr>
                  <w:rFonts w:ascii="Arial" w:eastAsiaTheme="minorEastAsia" w:hAnsi="Arial" w:cs="Arial"/>
                  <w:lang w:eastAsia="zh-CN"/>
                </w:rPr>
                <w:t>Convida</w:t>
              </w:r>
            </w:ins>
          </w:p>
        </w:tc>
        <w:tc>
          <w:tcPr>
            <w:tcW w:w="1883" w:type="dxa"/>
          </w:tcPr>
          <w:p w14:paraId="730C44F4" w14:textId="77777777" w:rsidR="00EA1786" w:rsidRDefault="00CE65A7">
            <w:pPr>
              <w:jc w:val="both"/>
              <w:rPr>
                <w:ins w:id="709" w:author="Convida" w:date="2021-03-22T23:59:00Z"/>
                <w:rFonts w:ascii="Arial" w:hAnsi="Arial" w:cs="Arial"/>
              </w:rPr>
            </w:pPr>
            <w:ins w:id="710" w:author="Convida" w:date="2021-03-22T23:59:00Z">
              <w:r>
                <w:rPr>
                  <w:rFonts w:ascii="Arial" w:hAnsi="Arial" w:cs="Arial"/>
                </w:rPr>
                <w:t>No</w:t>
              </w:r>
            </w:ins>
          </w:p>
        </w:tc>
        <w:tc>
          <w:tcPr>
            <w:tcW w:w="4981" w:type="dxa"/>
          </w:tcPr>
          <w:p w14:paraId="730C44F5" w14:textId="77777777" w:rsidR="00EA1786" w:rsidRDefault="00CE65A7">
            <w:pPr>
              <w:pStyle w:val="BodyText"/>
              <w:spacing w:beforeLines="50" w:before="120" w:afterLines="50"/>
              <w:rPr>
                <w:ins w:id="711" w:author="Convida" w:date="2021-03-22T23:59:00Z"/>
                <w:rFonts w:ascii="Arial" w:eastAsiaTheme="minorEastAsia" w:hAnsi="Arial" w:cs="Arial"/>
                <w:lang w:eastAsia="zh-CN"/>
              </w:rPr>
            </w:pPr>
            <w:ins w:id="712" w:author="Convida" w:date="2021-03-22T23:59:00Z">
              <w:r>
                <w:rPr>
                  <w:rFonts w:ascii="Arial" w:eastAsiaTheme="minorEastAsia" w:hAnsi="Arial" w:cs="Arial"/>
                  <w:lang w:eastAsia="zh-CN"/>
                </w:rPr>
                <w:t>Agree with Huawei</w:t>
              </w:r>
            </w:ins>
          </w:p>
        </w:tc>
      </w:tr>
      <w:tr w:rsidR="00EA1786" w14:paraId="730C44FA" w14:textId="77777777">
        <w:trPr>
          <w:ins w:id="713" w:author="Apple Inc" w:date="2021-03-22T22:07:00Z"/>
        </w:trPr>
        <w:tc>
          <w:tcPr>
            <w:tcW w:w="1432" w:type="dxa"/>
          </w:tcPr>
          <w:p w14:paraId="730C44F7" w14:textId="77777777" w:rsidR="00EA1786" w:rsidRDefault="00CE65A7">
            <w:pPr>
              <w:pStyle w:val="ListParagraph"/>
              <w:ind w:left="0"/>
              <w:jc w:val="both"/>
              <w:rPr>
                <w:ins w:id="714" w:author="Apple Inc" w:date="2021-03-22T22:07:00Z"/>
                <w:rFonts w:ascii="Arial" w:eastAsiaTheme="minorEastAsia" w:hAnsi="Arial" w:cs="Arial"/>
                <w:lang w:eastAsia="zh-CN"/>
              </w:rPr>
            </w:pPr>
            <w:ins w:id="715" w:author="Apple Inc" w:date="2021-03-22T22:07:00Z">
              <w:r>
                <w:rPr>
                  <w:rFonts w:ascii="Arial" w:eastAsiaTheme="minorEastAsia" w:hAnsi="Arial" w:cs="Arial"/>
                  <w:lang w:eastAsia="zh-CN"/>
                </w:rPr>
                <w:t>Apple</w:t>
              </w:r>
            </w:ins>
          </w:p>
        </w:tc>
        <w:tc>
          <w:tcPr>
            <w:tcW w:w="1883" w:type="dxa"/>
          </w:tcPr>
          <w:p w14:paraId="730C44F8" w14:textId="77777777" w:rsidR="00EA1786" w:rsidRDefault="00CE65A7">
            <w:pPr>
              <w:jc w:val="both"/>
              <w:rPr>
                <w:ins w:id="716" w:author="Apple Inc" w:date="2021-03-22T22:07:00Z"/>
                <w:rFonts w:ascii="Arial" w:hAnsi="Arial" w:cs="Arial"/>
              </w:rPr>
            </w:pPr>
            <w:ins w:id="717" w:author="Apple Inc" w:date="2021-03-22T22:07:00Z">
              <w:r>
                <w:rPr>
                  <w:rFonts w:ascii="Arial" w:hAnsi="Arial" w:cs="Arial"/>
                </w:rPr>
                <w:t>None</w:t>
              </w:r>
            </w:ins>
          </w:p>
        </w:tc>
        <w:tc>
          <w:tcPr>
            <w:tcW w:w="4981" w:type="dxa"/>
          </w:tcPr>
          <w:p w14:paraId="730C44F9" w14:textId="77777777" w:rsidR="00EA1786" w:rsidRDefault="00CE65A7">
            <w:pPr>
              <w:pStyle w:val="BodyText"/>
              <w:spacing w:beforeLines="50" w:before="120" w:afterLines="50"/>
              <w:rPr>
                <w:ins w:id="718" w:author="Apple Inc" w:date="2021-03-22T22:07:00Z"/>
                <w:rFonts w:ascii="Arial" w:eastAsiaTheme="minorEastAsia" w:hAnsi="Arial" w:cs="Arial"/>
                <w:lang w:eastAsia="zh-CN"/>
              </w:rPr>
            </w:pPr>
            <w:ins w:id="719" w:author="Apple Inc" w:date="2021-03-22T22:07:00Z">
              <w:r>
                <w:rPr>
                  <w:rFonts w:ascii="Arial" w:eastAsiaTheme="minorEastAsia" w:hAnsi="Arial" w:cs="Arial"/>
                  <w:lang w:eastAsia="zh-CN"/>
                </w:rPr>
                <w:t xml:space="preserve">We agree with Huawei’s analysis. </w:t>
              </w:r>
            </w:ins>
          </w:p>
        </w:tc>
      </w:tr>
      <w:tr w:rsidR="00EA1786" w14:paraId="730C44FE" w14:textId="77777777">
        <w:trPr>
          <w:ins w:id="720" w:author="Mazin Al-Shalash" w:date="2021-03-23T00:22:00Z"/>
        </w:trPr>
        <w:tc>
          <w:tcPr>
            <w:tcW w:w="1432" w:type="dxa"/>
          </w:tcPr>
          <w:p w14:paraId="730C44FB" w14:textId="77777777" w:rsidR="00EA1786" w:rsidRDefault="00CE65A7">
            <w:pPr>
              <w:pStyle w:val="ListParagraph"/>
              <w:ind w:left="0"/>
              <w:jc w:val="both"/>
              <w:rPr>
                <w:ins w:id="721" w:author="Mazin Al-Shalash" w:date="2021-03-23T00:22:00Z"/>
                <w:rFonts w:ascii="Arial" w:eastAsiaTheme="minorEastAsia" w:hAnsi="Arial" w:cs="Arial"/>
                <w:lang w:eastAsia="zh-CN"/>
              </w:rPr>
            </w:pPr>
            <w:ins w:id="722" w:author="Mazin Al-Shalash" w:date="2021-03-23T00:22:00Z">
              <w:r>
                <w:rPr>
                  <w:rFonts w:ascii="Arial" w:eastAsiaTheme="minorEastAsia" w:hAnsi="Arial" w:cs="Arial"/>
                  <w:lang w:eastAsia="zh-CN"/>
                </w:rPr>
                <w:t>Futurewei</w:t>
              </w:r>
            </w:ins>
          </w:p>
        </w:tc>
        <w:tc>
          <w:tcPr>
            <w:tcW w:w="1883" w:type="dxa"/>
          </w:tcPr>
          <w:p w14:paraId="730C44FC" w14:textId="77777777" w:rsidR="00EA1786" w:rsidRDefault="00CE65A7">
            <w:pPr>
              <w:jc w:val="both"/>
              <w:rPr>
                <w:ins w:id="723" w:author="Mazin Al-Shalash" w:date="2021-03-23T00:22:00Z"/>
                <w:rFonts w:ascii="Arial" w:hAnsi="Arial" w:cs="Arial"/>
              </w:rPr>
            </w:pPr>
            <w:ins w:id="724" w:author="Mazin Al-Shalash" w:date="2021-03-23T00:22:00Z">
              <w:r>
                <w:rPr>
                  <w:rFonts w:ascii="Arial" w:hAnsi="Arial" w:cs="Arial"/>
                </w:rPr>
                <w:t>Neither</w:t>
              </w:r>
            </w:ins>
          </w:p>
        </w:tc>
        <w:tc>
          <w:tcPr>
            <w:tcW w:w="4981" w:type="dxa"/>
          </w:tcPr>
          <w:p w14:paraId="730C44FD" w14:textId="77777777" w:rsidR="00EA1786" w:rsidRDefault="00CE65A7">
            <w:pPr>
              <w:pStyle w:val="BodyText"/>
              <w:spacing w:beforeLines="50" w:before="120" w:afterLines="50"/>
              <w:rPr>
                <w:ins w:id="725" w:author="Mazin Al-Shalash" w:date="2021-03-23T00:22:00Z"/>
                <w:rFonts w:ascii="Arial" w:eastAsiaTheme="minorEastAsia" w:hAnsi="Arial" w:cs="Arial"/>
                <w:lang w:eastAsia="zh-CN"/>
              </w:rPr>
            </w:pPr>
            <w:ins w:id="726" w:author="Mazin Al-Shalash" w:date="2021-03-23T00:22:00Z">
              <w:r>
                <w:rPr>
                  <w:rFonts w:ascii="Arial" w:eastAsiaTheme="minorEastAsia" w:hAnsi="Arial" w:cs="Arial"/>
                  <w:lang w:eastAsia="zh-CN"/>
                </w:rPr>
                <w:t>We are open to discuss additional triggers for CHO if there is a clear benefit. However, we agree with other companies that neither Condition 4 nor Condition 5 meet this criterion</w:t>
              </w:r>
            </w:ins>
          </w:p>
        </w:tc>
      </w:tr>
      <w:tr w:rsidR="00EA1786" w14:paraId="730C4502" w14:textId="77777777">
        <w:trPr>
          <w:ins w:id="727" w:author="Mazin Al-Shalash" w:date="2021-03-23T00:22:00Z"/>
        </w:trPr>
        <w:tc>
          <w:tcPr>
            <w:tcW w:w="1432" w:type="dxa"/>
          </w:tcPr>
          <w:p w14:paraId="730C44FF" w14:textId="77777777" w:rsidR="00EA1786" w:rsidRPr="00EA1786" w:rsidRDefault="00CE65A7">
            <w:pPr>
              <w:pStyle w:val="ListParagraph"/>
              <w:ind w:left="0"/>
              <w:jc w:val="both"/>
              <w:rPr>
                <w:ins w:id="728" w:author="Mazin Al-Shalash" w:date="2021-03-23T00:22:00Z"/>
                <w:rFonts w:ascii="Arial" w:eastAsiaTheme="minorEastAsia" w:hAnsi="Arial" w:cs="Arial"/>
                <w:lang w:val="en-US" w:eastAsia="zh-CN"/>
                <w:rPrChange w:id="729" w:author="Mazin Al-Shalash" w:date="2021-03-23T00:22:00Z">
                  <w:rPr>
                    <w:ins w:id="730" w:author="Mazin Al-Shalash" w:date="2021-03-23T00:22:00Z"/>
                    <w:rFonts w:ascii="Arial" w:eastAsiaTheme="minorEastAsia" w:hAnsi="Arial" w:cs="Arial"/>
                    <w:lang w:eastAsia="zh-CN"/>
                  </w:rPr>
                </w:rPrChange>
              </w:rPr>
            </w:pPr>
            <w:ins w:id="731" w:author="陈喆" w:date="2021-03-23T14:15:00Z">
              <w:r>
                <w:rPr>
                  <w:rFonts w:ascii="Arial" w:eastAsiaTheme="minorEastAsia" w:hAnsi="Arial" w:cs="Arial"/>
                  <w:lang w:eastAsia="zh-CN"/>
                </w:rPr>
                <w:t>NEC</w:t>
              </w:r>
            </w:ins>
          </w:p>
        </w:tc>
        <w:tc>
          <w:tcPr>
            <w:tcW w:w="1883" w:type="dxa"/>
          </w:tcPr>
          <w:p w14:paraId="730C4500" w14:textId="77777777" w:rsidR="00EA1786" w:rsidRDefault="00CE65A7">
            <w:pPr>
              <w:jc w:val="both"/>
              <w:rPr>
                <w:ins w:id="732" w:author="Mazin Al-Shalash" w:date="2021-03-23T00:22:00Z"/>
                <w:rFonts w:ascii="Arial" w:hAnsi="Arial" w:cs="Arial"/>
              </w:rPr>
            </w:pPr>
            <w:ins w:id="733" w:author="陈喆" w:date="2021-03-23T14:15:00Z">
              <w:r>
                <w:rPr>
                  <w:rFonts w:ascii="Arial" w:hAnsi="Arial" w:cs="Arial"/>
                </w:rPr>
                <w:t>No</w:t>
              </w:r>
            </w:ins>
          </w:p>
        </w:tc>
        <w:tc>
          <w:tcPr>
            <w:tcW w:w="4981" w:type="dxa"/>
          </w:tcPr>
          <w:p w14:paraId="730C4501" w14:textId="77777777" w:rsidR="00EA1786" w:rsidRDefault="00EA1786">
            <w:pPr>
              <w:pStyle w:val="BodyText"/>
              <w:spacing w:beforeLines="50" w:before="120" w:afterLines="50"/>
              <w:rPr>
                <w:ins w:id="734" w:author="Mazin Al-Shalash" w:date="2021-03-23T00:22:00Z"/>
                <w:rFonts w:ascii="Arial" w:eastAsiaTheme="minorEastAsia" w:hAnsi="Arial" w:cs="Arial"/>
                <w:lang w:eastAsia="zh-CN"/>
              </w:rPr>
            </w:pPr>
          </w:p>
        </w:tc>
      </w:tr>
      <w:tr w:rsidR="00EA1786" w14:paraId="730C4506" w14:textId="77777777">
        <w:trPr>
          <w:ins w:id="735" w:author="ZTE" w:date="2021-03-23T16:31:00Z"/>
        </w:trPr>
        <w:tc>
          <w:tcPr>
            <w:tcW w:w="1432" w:type="dxa"/>
          </w:tcPr>
          <w:p w14:paraId="730C4503" w14:textId="77777777" w:rsidR="00EA1786" w:rsidRDefault="00CE65A7">
            <w:pPr>
              <w:pStyle w:val="ListParagraph"/>
              <w:ind w:left="0"/>
              <w:jc w:val="both"/>
              <w:rPr>
                <w:ins w:id="736" w:author="ZTE" w:date="2021-03-23T16:31:00Z"/>
                <w:rFonts w:ascii="Arial" w:eastAsiaTheme="minorEastAsia" w:hAnsi="Arial" w:cs="Arial"/>
                <w:lang w:val="en-US" w:eastAsia="zh-CN"/>
              </w:rPr>
            </w:pPr>
            <w:ins w:id="737" w:author="ZTE" w:date="2021-03-23T16:31:00Z">
              <w:r>
                <w:rPr>
                  <w:rFonts w:ascii="Arial" w:eastAsiaTheme="minorEastAsia" w:hAnsi="Arial" w:cs="Arial" w:hint="eastAsia"/>
                  <w:lang w:val="en-US" w:eastAsia="zh-CN"/>
                </w:rPr>
                <w:t>ZTE</w:t>
              </w:r>
            </w:ins>
          </w:p>
        </w:tc>
        <w:tc>
          <w:tcPr>
            <w:tcW w:w="1883" w:type="dxa"/>
          </w:tcPr>
          <w:p w14:paraId="730C4504" w14:textId="77777777" w:rsidR="00EA1786" w:rsidRDefault="00CE65A7">
            <w:pPr>
              <w:jc w:val="both"/>
              <w:rPr>
                <w:ins w:id="738" w:author="ZTE" w:date="2021-03-23T16:31:00Z"/>
                <w:rFonts w:ascii="Arial" w:eastAsia="SimSun" w:hAnsi="Arial" w:cs="Arial"/>
                <w:lang w:eastAsia="zh-CN"/>
              </w:rPr>
            </w:pPr>
            <w:ins w:id="739" w:author="ZTE" w:date="2021-03-23T16:31:00Z">
              <w:r>
                <w:rPr>
                  <w:rFonts w:ascii="Arial" w:eastAsia="SimSun" w:hAnsi="Arial" w:cs="Arial" w:hint="eastAsia"/>
                  <w:lang w:eastAsia="zh-CN"/>
                </w:rPr>
                <w:t>None</w:t>
              </w:r>
            </w:ins>
          </w:p>
        </w:tc>
        <w:tc>
          <w:tcPr>
            <w:tcW w:w="4981" w:type="dxa"/>
          </w:tcPr>
          <w:p w14:paraId="730C4505" w14:textId="77777777" w:rsidR="00EA1786" w:rsidRDefault="00CE65A7">
            <w:pPr>
              <w:pStyle w:val="BodyText"/>
              <w:spacing w:beforeLines="50" w:before="120" w:afterLines="50"/>
              <w:rPr>
                <w:ins w:id="740" w:author="ZTE" w:date="2021-03-23T16:31:00Z"/>
                <w:rFonts w:ascii="Arial" w:eastAsiaTheme="minorEastAsia" w:hAnsi="Arial" w:cs="Arial"/>
                <w:lang w:eastAsia="zh-CN"/>
              </w:rPr>
            </w:pPr>
            <w:ins w:id="741" w:author="ZTE" w:date="2021-03-23T16:31:00Z">
              <w:r>
                <w:rPr>
                  <w:rFonts w:ascii="Arial" w:eastAsiaTheme="minorEastAsia" w:hAnsi="Arial" w:cs="Arial" w:hint="eastAsia"/>
                  <w:lang w:eastAsia="zh-CN"/>
                </w:rPr>
                <w:t>Agree with Huawei</w:t>
              </w:r>
              <w:r>
                <w:rPr>
                  <w:rFonts w:ascii="Arial" w:eastAsiaTheme="minorEastAsia" w:hAnsi="Arial" w:cs="Arial"/>
                  <w:lang w:eastAsia="zh-CN"/>
                </w:rPr>
                <w:t>’</w:t>
              </w:r>
              <w:r>
                <w:rPr>
                  <w:rFonts w:ascii="Arial" w:eastAsiaTheme="minorEastAsia" w:hAnsi="Arial" w:cs="Arial" w:hint="eastAsia"/>
                  <w:lang w:eastAsia="zh-CN"/>
                </w:rPr>
                <w:t>s comments on this.</w:t>
              </w:r>
            </w:ins>
          </w:p>
        </w:tc>
      </w:tr>
      <w:tr w:rsidR="0060727D" w14:paraId="06419A68" w14:textId="77777777">
        <w:trPr>
          <w:ins w:id="742" w:author="Intel - Li, Ziyi" w:date="2021-03-23T16:50:00Z"/>
        </w:trPr>
        <w:tc>
          <w:tcPr>
            <w:tcW w:w="1432" w:type="dxa"/>
          </w:tcPr>
          <w:p w14:paraId="52260D97" w14:textId="260514B4" w:rsidR="0060727D" w:rsidRDefault="0060727D" w:rsidP="0060727D">
            <w:pPr>
              <w:pStyle w:val="ListParagraph"/>
              <w:ind w:left="0"/>
              <w:jc w:val="both"/>
              <w:rPr>
                <w:ins w:id="743" w:author="Intel - Li, Ziyi" w:date="2021-03-23T16:50:00Z"/>
                <w:rFonts w:ascii="Arial" w:eastAsiaTheme="minorEastAsia" w:hAnsi="Arial" w:cs="Arial"/>
                <w:lang w:val="en-US" w:eastAsia="zh-CN"/>
              </w:rPr>
            </w:pPr>
            <w:ins w:id="744" w:author="Intel - Li, Ziyi" w:date="2021-03-23T16:50:00Z">
              <w:r w:rsidRPr="00A15F9D">
                <w:rPr>
                  <w:rFonts w:ascii="Arial" w:hAnsi="Arial" w:cs="Arial"/>
                </w:rPr>
                <w:t>Intel</w:t>
              </w:r>
            </w:ins>
          </w:p>
        </w:tc>
        <w:tc>
          <w:tcPr>
            <w:tcW w:w="1883" w:type="dxa"/>
          </w:tcPr>
          <w:p w14:paraId="18E43CC3" w14:textId="2BF814E9" w:rsidR="0060727D" w:rsidRDefault="0060727D" w:rsidP="0060727D">
            <w:pPr>
              <w:jc w:val="both"/>
              <w:rPr>
                <w:ins w:id="745" w:author="Intel - Li, Ziyi" w:date="2021-03-23T16:50:00Z"/>
                <w:rFonts w:ascii="Arial" w:eastAsia="SimSun" w:hAnsi="Arial" w:cs="Arial"/>
                <w:lang w:eastAsia="zh-CN"/>
              </w:rPr>
            </w:pPr>
            <w:ins w:id="746" w:author="Intel - Li, Ziyi" w:date="2021-03-23T16:50:00Z">
              <w:r>
                <w:rPr>
                  <w:rFonts w:ascii="Arial" w:hAnsi="Arial" w:cs="Arial"/>
                </w:rPr>
                <w:t>No</w:t>
              </w:r>
            </w:ins>
          </w:p>
        </w:tc>
        <w:tc>
          <w:tcPr>
            <w:tcW w:w="4981" w:type="dxa"/>
          </w:tcPr>
          <w:p w14:paraId="06FBD5B1" w14:textId="6746E81D" w:rsidR="0060727D" w:rsidRDefault="0060727D" w:rsidP="0060727D">
            <w:pPr>
              <w:pStyle w:val="BodyText"/>
              <w:spacing w:beforeLines="50" w:before="120" w:afterLines="50"/>
              <w:rPr>
                <w:ins w:id="747" w:author="Intel - Li, Ziyi" w:date="2021-03-23T16:50:00Z"/>
                <w:rFonts w:ascii="Arial" w:eastAsiaTheme="minorEastAsia" w:hAnsi="Arial" w:cs="Arial"/>
                <w:lang w:eastAsia="zh-CN"/>
              </w:rPr>
            </w:pPr>
            <w:ins w:id="748" w:author="Intel - Li, Ziyi" w:date="2021-03-23T16:50:00Z">
              <w:r>
                <w:rPr>
                  <w:rFonts w:ascii="Arial" w:hAnsi="Arial" w:cs="Arial"/>
                </w:rPr>
                <w:t>Both conditions may lead to unnecessary CHO and cause complexity in topology adaptation. For condition 4, parent IAB node is still possible to recover from RLF, performing CHO and migrate the topology may lead to longer service interruption.</w:t>
              </w:r>
            </w:ins>
          </w:p>
        </w:tc>
      </w:tr>
      <w:tr w:rsidR="00B55236" w14:paraId="03CBDD73" w14:textId="77777777">
        <w:trPr>
          <w:ins w:id="749" w:author="Lenovo" w:date="2021-03-23T18:21:00Z"/>
        </w:trPr>
        <w:tc>
          <w:tcPr>
            <w:tcW w:w="1432" w:type="dxa"/>
          </w:tcPr>
          <w:p w14:paraId="7720814E" w14:textId="0703A395" w:rsidR="00B55236" w:rsidRPr="00A15F9D" w:rsidRDefault="00B55236" w:rsidP="00B55236">
            <w:pPr>
              <w:pStyle w:val="ListParagraph"/>
              <w:ind w:left="0"/>
              <w:jc w:val="both"/>
              <w:rPr>
                <w:ins w:id="750" w:author="Lenovo" w:date="2021-03-23T18:21:00Z"/>
                <w:rFonts w:ascii="Arial" w:hAnsi="Arial" w:cs="Arial"/>
              </w:rPr>
            </w:pPr>
            <w:ins w:id="751" w:author="Lenovo" w:date="2021-03-23T18:21:00Z">
              <w:r>
                <w:rPr>
                  <w:rFonts w:ascii="Arial" w:eastAsiaTheme="minorEastAsia" w:hAnsi="Arial" w:cs="Arial" w:hint="eastAsia"/>
                  <w:lang w:eastAsia="zh-CN"/>
                </w:rPr>
                <w:t>L</w:t>
              </w:r>
              <w:r>
                <w:rPr>
                  <w:rFonts w:ascii="Arial" w:eastAsiaTheme="minorEastAsia" w:hAnsi="Arial" w:cs="Arial"/>
                  <w:lang w:eastAsia="zh-CN"/>
                </w:rPr>
                <w:t>enovo</w:t>
              </w:r>
            </w:ins>
          </w:p>
        </w:tc>
        <w:tc>
          <w:tcPr>
            <w:tcW w:w="1883" w:type="dxa"/>
          </w:tcPr>
          <w:p w14:paraId="31A72E0C" w14:textId="77777777" w:rsidR="00B55236" w:rsidRDefault="00B55236" w:rsidP="00B55236">
            <w:pPr>
              <w:jc w:val="both"/>
              <w:rPr>
                <w:ins w:id="752" w:author="Lenovo" w:date="2021-03-23T18:21:00Z"/>
                <w:rFonts w:ascii="Arial" w:eastAsiaTheme="minorEastAsia" w:hAnsi="Arial" w:cs="Arial"/>
                <w:lang w:eastAsia="zh-CN"/>
              </w:rPr>
            </w:pPr>
            <w:ins w:id="753" w:author="Lenovo" w:date="2021-03-23T18:21:00Z">
              <w:r>
                <w:rPr>
                  <w:rFonts w:ascii="Arial" w:eastAsiaTheme="minorEastAsia" w:hAnsi="Arial" w:cs="Arial" w:hint="eastAsia"/>
                  <w:lang w:eastAsia="zh-CN"/>
                </w:rPr>
                <w:t>N</w:t>
              </w:r>
              <w:r>
                <w:rPr>
                  <w:rFonts w:ascii="Arial" w:eastAsiaTheme="minorEastAsia" w:hAnsi="Arial" w:cs="Arial"/>
                  <w:lang w:eastAsia="zh-CN"/>
                </w:rPr>
                <w:t>o for condition 4,</w:t>
              </w:r>
            </w:ins>
          </w:p>
          <w:p w14:paraId="350D9794" w14:textId="759E4E8F" w:rsidR="00B55236" w:rsidRDefault="00B55236" w:rsidP="00B55236">
            <w:pPr>
              <w:jc w:val="both"/>
              <w:rPr>
                <w:ins w:id="754" w:author="Lenovo" w:date="2021-03-23T18:21:00Z"/>
                <w:rFonts w:ascii="Arial" w:hAnsi="Arial" w:cs="Arial"/>
              </w:rPr>
            </w:pPr>
            <w:ins w:id="755" w:author="Lenovo" w:date="2021-03-23T18:21:00Z">
              <w:r>
                <w:rPr>
                  <w:rFonts w:ascii="Arial" w:eastAsiaTheme="minorEastAsia" w:hAnsi="Arial" w:cs="Arial" w:hint="eastAsia"/>
                  <w:lang w:eastAsia="zh-CN"/>
                </w:rPr>
                <w:t>Y</w:t>
              </w:r>
              <w:r>
                <w:rPr>
                  <w:rFonts w:ascii="Arial" w:eastAsiaTheme="minorEastAsia" w:hAnsi="Arial" w:cs="Arial"/>
                  <w:lang w:eastAsia="zh-CN"/>
                </w:rPr>
                <w:t>es for condition 5</w:t>
              </w:r>
            </w:ins>
          </w:p>
        </w:tc>
        <w:tc>
          <w:tcPr>
            <w:tcW w:w="4981" w:type="dxa"/>
          </w:tcPr>
          <w:p w14:paraId="5538B9BC" w14:textId="77777777" w:rsidR="00B55236" w:rsidRDefault="00B55236" w:rsidP="00B55236">
            <w:pPr>
              <w:pStyle w:val="BodyText"/>
              <w:spacing w:beforeLines="50" w:before="120" w:afterLines="50"/>
              <w:rPr>
                <w:ins w:id="756" w:author="Lenovo" w:date="2021-03-23T18:21:00Z"/>
                <w:rFonts w:ascii="Arial" w:eastAsiaTheme="minorEastAsia" w:hAnsi="Arial" w:cs="Arial"/>
                <w:lang w:eastAsia="zh-CN"/>
              </w:rPr>
            </w:pPr>
            <w:ins w:id="757" w:author="Lenovo" w:date="2021-03-23T18:21:00Z">
              <w:r>
                <w:rPr>
                  <w:rFonts w:ascii="Arial" w:eastAsiaTheme="minorEastAsia" w:hAnsi="Arial" w:cs="Arial" w:hint="eastAsia"/>
                  <w:lang w:eastAsia="zh-CN"/>
                </w:rPr>
                <w:t>F</w:t>
              </w:r>
              <w:r>
                <w:rPr>
                  <w:rFonts w:ascii="Arial" w:eastAsiaTheme="minorEastAsia" w:hAnsi="Arial" w:cs="Arial"/>
                  <w:lang w:eastAsia="zh-CN"/>
                </w:rPr>
                <w:t xml:space="preserve">or condition 4, it is too early to let the child node to conduct CHO, which may lead to unnecessary migration. And the mechanism is not compatibility </w:t>
              </w:r>
              <w:r>
                <w:rPr>
                  <w:rFonts w:ascii="Arial" w:eastAsiaTheme="minorEastAsia" w:hAnsi="Arial" w:cs="Arial"/>
                  <w:lang w:eastAsia="zh-CN"/>
                </w:rPr>
                <w:lastRenderedPageBreak/>
                <w:t>with condition 3.</w:t>
              </w:r>
            </w:ins>
          </w:p>
          <w:p w14:paraId="657CE78C" w14:textId="6414DBB1" w:rsidR="00B55236" w:rsidRDefault="00B55236" w:rsidP="00B55236">
            <w:pPr>
              <w:pStyle w:val="BodyText"/>
              <w:spacing w:beforeLines="50" w:before="120" w:afterLines="50"/>
              <w:rPr>
                <w:ins w:id="758" w:author="Lenovo" w:date="2021-03-23T18:21:00Z"/>
                <w:rFonts w:ascii="Arial" w:hAnsi="Arial" w:cs="Arial"/>
              </w:rPr>
            </w:pPr>
            <w:ins w:id="759" w:author="Lenovo" w:date="2021-03-23T18:21:00Z">
              <w:r>
                <w:rPr>
                  <w:rFonts w:ascii="Arial" w:eastAsiaTheme="minorEastAsia" w:hAnsi="Arial" w:cs="Arial" w:hint="eastAsia"/>
                  <w:lang w:eastAsia="zh-CN"/>
                </w:rPr>
                <w:t>F</w:t>
              </w:r>
              <w:r>
                <w:rPr>
                  <w:rFonts w:ascii="Arial" w:eastAsiaTheme="minorEastAsia" w:hAnsi="Arial" w:cs="Arial"/>
                  <w:lang w:eastAsia="zh-CN"/>
                </w:rPr>
                <w:t xml:space="preserve">or condition 5, </w:t>
              </w:r>
              <w:r w:rsidRPr="005A0FD9">
                <w:rPr>
                  <w:rFonts w:ascii="Arial" w:eastAsiaTheme="minorEastAsia" w:hAnsi="Arial" w:cs="Arial"/>
                  <w:lang w:eastAsia="zh-CN"/>
                </w:rPr>
                <w:t>Event A4</w:t>
              </w:r>
              <w:r>
                <w:rPr>
                  <w:rFonts w:ascii="Arial" w:eastAsiaTheme="minorEastAsia" w:hAnsi="Arial" w:cs="Arial"/>
                  <w:lang w:eastAsia="zh-CN"/>
                </w:rPr>
                <w:t xml:space="preserve"> was agreed to be CHO trigger condition in NTN. </w:t>
              </w:r>
            </w:ins>
          </w:p>
        </w:tc>
      </w:tr>
      <w:tr w:rsidR="009D60B8" w14:paraId="2B905C80" w14:textId="77777777">
        <w:trPr>
          <w:ins w:id="760" w:author="Sharma, Vivek" w:date="2021-03-23T10:46:00Z"/>
        </w:trPr>
        <w:tc>
          <w:tcPr>
            <w:tcW w:w="1432" w:type="dxa"/>
          </w:tcPr>
          <w:p w14:paraId="6B812A58" w14:textId="6756B4D7" w:rsidR="009D60B8" w:rsidRDefault="009D60B8" w:rsidP="009D60B8">
            <w:pPr>
              <w:pStyle w:val="ListParagraph"/>
              <w:ind w:left="0"/>
              <w:jc w:val="both"/>
              <w:rPr>
                <w:ins w:id="761" w:author="Sharma, Vivek" w:date="2021-03-23T10:46:00Z"/>
                <w:rFonts w:ascii="Arial" w:eastAsiaTheme="minorEastAsia" w:hAnsi="Arial" w:cs="Arial"/>
                <w:lang w:eastAsia="zh-CN"/>
              </w:rPr>
            </w:pPr>
            <w:ins w:id="762" w:author="Sharma, Vivek" w:date="2021-03-23T10:46:00Z">
              <w:r>
                <w:rPr>
                  <w:rFonts w:ascii="Arial" w:hAnsi="Arial" w:cs="Arial"/>
                  <w:b/>
                  <w:bCs/>
                </w:rPr>
                <w:lastRenderedPageBreak/>
                <w:t>Sony</w:t>
              </w:r>
            </w:ins>
          </w:p>
        </w:tc>
        <w:tc>
          <w:tcPr>
            <w:tcW w:w="1883" w:type="dxa"/>
          </w:tcPr>
          <w:p w14:paraId="55425A0B" w14:textId="418083BF" w:rsidR="009D60B8" w:rsidRDefault="009D60B8" w:rsidP="009D60B8">
            <w:pPr>
              <w:jc w:val="both"/>
              <w:rPr>
                <w:ins w:id="763" w:author="Sharma, Vivek" w:date="2021-03-23T10:46:00Z"/>
                <w:rFonts w:ascii="Arial" w:eastAsiaTheme="minorEastAsia" w:hAnsi="Arial" w:cs="Arial"/>
                <w:lang w:eastAsia="zh-CN"/>
              </w:rPr>
            </w:pPr>
            <w:ins w:id="764" w:author="Sharma, Vivek" w:date="2021-03-23T10:46:00Z">
              <w:r>
                <w:rPr>
                  <w:rFonts w:ascii="Arial" w:hAnsi="Arial" w:cs="Arial"/>
                </w:rPr>
                <w:t>Yes for event A4 (condition 5)</w:t>
              </w:r>
            </w:ins>
          </w:p>
        </w:tc>
        <w:tc>
          <w:tcPr>
            <w:tcW w:w="4981" w:type="dxa"/>
          </w:tcPr>
          <w:p w14:paraId="1D6C7252" w14:textId="537C5EA5" w:rsidR="009D60B8" w:rsidRDefault="009D60B8" w:rsidP="009D60B8">
            <w:pPr>
              <w:jc w:val="both"/>
              <w:rPr>
                <w:ins w:id="765" w:author="Sharma, Vivek" w:date="2021-03-23T10:46:00Z"/>
                <w:rFonts w:ascii="Arial" w:hAnsi="Arial" w:cs="Arial"/>
                <w:u w:val="single"/>
              </w:rPr>
            </w:pPr>
            <w:ins w:id="766" w:author="Sharma, Vivek" w:date="2021-03-23T10:46:00Z">
              <w:r>
                <w:rPr>
                  <w:rFonts w:ascii="Arial" w:hAnsi="Arial" w:cs="Arial"/>
                  <w:u w:val="single"/>
                </w:rPr>
                <w:t xml:space="preserve">We think we need to address the </w:t>
              </w:r>
            </w:ins>
            <w:ins w:id="767" w:author="Sharma, Vivek" w:date="2021-03-23T10:57:00Z">
              <w:r w:rsidR="007661E6">
                <w:rPr>
                  <w:rFonts w:ascii="Arial" w:hAnsi="Arial" w:cs="Arial"/>
                  <w:u w:val="single"/>
                </w:rPr>
                <w:t xml:space="preserve">WID </w:t>
              </w:r>
            </w:ins>
            <w:ins w:id="768" w:author="Sharma, Vivek" w:date="2021-03-23T10:46:00Z">
              <w:r>
                <w:rPr>
                  <w:rFonts w:ascii="Arial" w:hAnsi="Arial" w:cs="Arial"/>
                  <w:u w:val="single"/>
                </w:rPr>
                <w:t xml:space="preserve">objective e.g. load balancing and robustness in Rel-17 IAB WI, and CHO could be one of the candidate solutions. </w:t>
              </w:r>
            </w:ins>
          </w:p>
          <w:p w14:paraId="6394F004" w14:textId="77777777" w:rsidR="009D60B8" w:rsidRDefault="009D60B8" w:rsidP="009D60B8">
            <w:pPr>
              <w:jc w:val="both"/>
              <w:rPr>
                <w:ins w:id="769" w:author="Sharma, Vivek" w:date="2021-03-23T10:46:00Z"/>
                <w:rFonts w:ascii="Arial" w:hAnsi="Arial" w:cs="Arial"/>
                <w:u w:val="single"/>
              </w:rPr>
            </w:pPr>
            <w:ins w:id="770" w:author="Sharma, Vivek" w:date="2021-03-23T10:46:00Z">
              <w:r w:rsidRPr="00174C65">
                <w:rPr>
                  <w:rFonts w:ascii="Arial" w:hAnsi="Arial" w:cs="Arial"/>
                  <w:u w:val="single"/>
                </w:rPr>
                <w:t xml:space="preserve">The conditional handover should be triggered even when the serving cell is good enough in order to maintain multiple viable routes and to reduce the service interruption time. </w:t>
              </w:r>
            </w:ins>
          </w:p>
          <w:p w14:paraId="6D853D5F" w14:textId="4842746A" w:rsidR="009D60B8" w:rsidRDefault="009D60B8" w:rsidP="004F009B">
            <w:pPr>
              <w:pStyle w:val="BodyText"/>
              <w:spacing w:beforeLines="50" w:before="120" w:afterLines="50"/>
              <w:rPr>
                <w:ins w:id="771" w:author="Sharma, Vivek" w:date="2021-03-23T10:46:00Z"/>
                <w:rFonts w:ascii="Arial" w:eastAsiaTheme="minorEastAsia" w:hAnsi="Arial" w:cs="Arial"/>
                <w:lang w:eastAsia="zh-CN"/>
              </w:rPr>
            </w:pPr>
            <w:ins w:id="772" w:author="Sharma, Vivek" w:date="2021-03-23T10:46:00Z">
              <w:r w:rsidRPr="00DC1766">
                <w:rPr>
                  <w:rFonts w:ascii="Arial" w:hAnsi="Arial" w:cs="Arial"/>
                  <w:u w:val="single"/>
                </w:rPr>
                <w:t>Topology adaptation should take the load balancing into consideration</w:t>
              </w:r>
            </w:ins>
            <w:ins w:id="773" w:author="Sharma, Vivek" w:date="2021-03-23T10:57:00Z">
              <w:r w:rsidR="007661E6">
                <w:rPr>
                  <w:rFonts w:ascii="Arial" w:hAnsi="Arial" w:cs="Arial"/>
                  <w:u w:val="single"/>
                </w:rPr>
                <w:t xml:space="preserve"> and</w:t>
              </w:r>
            </w:ins>
            <w:ins w:id="774" w:author="Sharma, Vivek" w:date="2021-03-23T10:46:00Z">
              <w:r w:rsidRPr="00DC1766">
                <w:rPr>
                  <w:rFonts w:ascii="Arial" w:hAnsi="Arial" w:cs="Arial"/>
                  <w:u w:val="single"/>
                </w:rPr>
                <w:t xml:space="preserve"> </w:t>
              </w:r>
            </w:ins>
            <w:ins w:id="775" w:author="Sharma, Vivek" w:date="2021-03-23T10:58:00Z">
              <w:r w:rsidR="007661E6">
                <w:rPr>
                  <w:rFonts w:ascii="Arial" w:hAnsi="Arial" w:cs="Arial"/>
                  <w:u w:val="single"/>
                </w:rPr>
                <w:t>it</w:t>
              </w:r>
            </w:ins>
            <w:ins w:id="776" w:author="Sharma, Vivek" w:date="2021-03-23T10:46:00Z">
              <w:r w:rsidRPr="00DC1766">
                <w:rPr>
                  <w:rFonts w:ascii="Arial" w:hAnsi="Arial" w:cs="Arial"/>
                  <w:u w:val="single"/>
                </w:rPr>
                <w:t xml:space="preserve"> may not necessarily be triggered by radio link degradation.</w:t>
              </w:r>
            </w:ins>
            <w:ins w:id="777" w:author="Sharma, Vivek" w:date="2021-03-23T10:47:00Z">
              <w:r w:rsidR="00284039">
                <w:rPr>
                  <w:rFonts w:ascii="Arial" w:hAnsi="Arial" w:cs="Arial"/>
                  <w:u w:val="single"/>
                </w:rPr>
                <w:t xml:space="preserve"> </w:t>
              </w:r>
            </w:ins>
            <w:ins w:id="778" w:author="Sharma, Vivek" w:date="2021-03-23T10:48:00Z">
              <w:r w:rsidR="00284039">
                <w:rPr>
                  <w:rFonts w:ascii="Arial" w:hAnsi="Arial" w:cs="Arial"/>
                  <w:u w:val="single"/>
                </w:rPr>
                <w:t>We think</w:t>
              </w:r>
            </w:ins>
            <w:ins w:id="779" w:author="Sharma, Vivek" w:date="2021-03-23T10:46:00Z">
              <w:r>
                <w:rPr>
                  <w:rFonts w:ascii="Arial" w:hAnsi="Arial" w:cs="Arial"/>
                  <w:u w:val="single"/>
                </w:rPr>
                <w:t xml:space="preserve"> </w:t>
              </w:r>
            </w:ins>
            <w:ins w:id="780" w:author="Sharma, Vivek" w:date="2021-03-23T10:49:00Z">
              <w:r w:rsidR="00284039">
                <w:rPr>
                  <w:rFonts w:ascii="Arial" w:hAnsi="Arial" w:cs="Arial"/>
                  <w:u w:val="single"/>
                </w:rPr>
                <w:t xml:space="preserve">that introducing </w:t>
              </w:r>
            </w:ins>
            <w:ins w:id="781" w:author="Sharma, Vivek" w:date="2021-03-23T10:46:00Z">
              <w:r>
                <w:rPr>
                  <w:rFonts w:ascii="Arial" w:hAnsi="Arial" w:cs="Arial"/>
                  <w:u w:val="single"/>
                </w:rPr>
                <w:t>event A4</w:t>
              </w:r>
            </w:ins>
            <w:ins w:id="782" w:author="Sharma, Vivek" w:date="2021-03-23T10:48:00Z">
              <w:r w:rsidR="00284039">
                <w:rPr>
                  <w:rFonts w:ascii="Arial" w:hAnsi="Arial" w:cs="Arial"/>
                  <w:u w:val="single"/>
                </w:rPr>
                <w:t xml:space="preserve"> provides just another tool in the network</w:t>
              </w:r>
            </w:ins>
            <w:ins w:id="783" w:author="Sharma, Vivek" w:date="2021-03-23T10:49:00Z">
              <w:r w:rsidR="00284039">
                <w:rPr>
                  <w:rFonts w:ascii="Arial" w:hAnsi="Arial" w:cs="Arial"/>
                  <w:u w:val="single"/>
                </w:rPr>
                <w:t xml:space="preserve"> side</w:t>
              </w:r>
            </w:ins>
            <w:ins w:id="784" w:author="Sharma, Vivek" w:date="2021-03-23T10:46:00Z">
              <w:r>
                <w:rPr>
                  <w:rFonts w:ascii="Arial" w:hAnsi="Arial" w:cs="Arial"/>
                  <w:u w:val="single"/>
                </w:rPr>
                <w:t>.</w:t>
              </w:r>
            </w:ins>
          </w:p>
        </w:tc>
      </w:tr>
      <w:tr w:rsidR="004C099E" w14:paraId="4926E913" w14:textId="77777777">
        <w:trPr>
          <w:ins w:id="785" w:author="Nokia" w:date="2021-03-23T16:40:00Z"/>
        </w:trPr>
        <w:tc>
          <w:tcPr>
            <w:tcW w:w="1432" w:type="dxa"/>
          </w:tcPr>
          <w:p w14:paraId="07DD1453" w14:textId="4DC2ECA2" w:rsidR="004C099E" w:rsidRPr="004C099E" w:rsidRDefault="004C099E" w:rsidP="009D60B8">
            <w:pPr>
              <w:pStyle w:val="ListParagraph"/>
              <w:ind w:left="0"/>
              <w:jc w:val="both"/>
              <w:rPr>
                <w:ins w:id="786" w:author="Nokia" w:date="2021-03-23T16:40:00Z"/>
                <w:rFonts w:ascii="Arial" w:hAnsi="Arial" w:cs="Arial"/>
              </w:rPr>
            </w:pPr>
            <w:ins w:id="787" w:author="Nokia" w:date="2021-03-23T16:41:00Z">
              <w:r w:rsidRPr="004C099E">
                <w:rPr>
                  <w:rFonts w:ascii="Arial" w:hAnsi="Arial" w:cs="Arial"/>
                </w:rPr>
                <w:t>Nokia, Nokia Shanghai Bell</w:t>
              </w:r>
            </w:ins>
          </w:p>
        </w:tc>
        <w:tc>
          <w:tcPr>
            <w:tcW w:w="1883" w:type="dxa"/>
          </w:tcPr>
          <w:p w14:paraId="47615A11" w14:textId="18C90BCC" w:rsidR="004C099E" w:rsidRDefault="004C099E" w:rsidP="009D60B8">
            <w:pPr>
              <w:jc w:val="both"/>
              <w:rPr>
                <w:ins w:id="788" w:author="Nokia" w:date="2021-03-23T16:40:00Z"/>
                <w:rFonts w:ascii="Arial" w:hAnsi="Arial" w:cs="Arial"/>
              </w:rPr>
            </w:pPr>
            <w:ins w:id="789" w:author="Nokia" w:date="2021-03-23T16:41:00Z">
              <w:r>
                <w:rPr>
                  <w:rFonts w:ascii="Arial" w:hAnsi="Arial" w:cs="Arial"/>
                </w:rPr>
                <w:t>None</w:t>
              </w:r>
            </w:ins>
          </w:p>
        </w:tc>
        <w:tc>
          <w:tcPr>
            <w:tcW w:w="4981" w:type="dxa"/>
          </w:tcPr>
          <w:p w14:paraId="7CC91491" w14:textId="34ACF860" w:rsidR="004C099E" w:rsidRDefault="004C099E" w:rsidP="009D60B8">
            <w:pPr>
              <w:jc w:val="both"/>
              <w:rPr>
                <w:ins w:id="790" w:author="Nokia" w:date="2021-03-23T16:40:00Z"/>
                <w:rFonts w:ascii="Arial" w:hAnsi="Arial" w:cs="Arial"/>
                <w:u w:val="single"/>
              </w:rPr>
            </w:pPr>
            <w:ins w:id="791" w:author="Nokia" w:date="2021-03-23T16:41:00Z">
              <w:r>
                <w:rPr>
                  <w:rFonts w:ascii="Arial" w:hAnsi="Arial" w:cs="Arial"/>
                  <w:u w:val="single"/>
                </w:rPr>
                <w:t>Reaction to Type-2 indication may lead to unstable topology. A4 benefits not verified.</w:t>
              </w:r>
            </w:ins>
          </w:p>
        </w:tc>
      </w:tr>
      <w:tr w:rsidR="00AC0BFE" w14:paraId="02A8C09F" w14:textId="77777777">
        <w:trPr>
          <w:ins w:id="792" w:author="Samsung (June Hwang)" w:date="2021-03-30T21:18:00Z"/>
        </w:trPr>
        <w:tc>
          <w:tcPr>
            <w:tcW w:w="1432" w:type="dxa"/>
          </w:tcPr>
          <w:p w14:paraId="3147F45E" w14:textId="267C159B" w:rsidR="00AC0BFE" w:rsidRPr="00AC0BFE" w:rsidRDefault="00AC0BFE" w:rsidP="009D60B8">
            <w:pPr>
              <w:pStyle w:val="ListParagraph"/>
              <w:ind w:left="0"/>
              <w:jc w:val="both"/>
              <w:rPr>
                <w:ins w:id="793" w:author="Samsung (June Hwang)" w:date="2021-03-30T21:18:00Z"/>
                <w:rFonts w:ascii="Arial" w:eastAsia="Malgun Gothic" w:hAnsi="Arial" w:cs="Arial"/>
                <w:lang w:eastAsia="ko-KR"/>
                <w:rPrChange w:id="794" w:author="Samsung (June Hwang)" w:date="2021-03-30T21:18:00Z">
                  <w:rPr>
                    <w:ins w:id="795" w:author="Samsung (June Hwang)" w:date="2021-03-30T21:18:00Z"/>
                    <w:rFonts w:ascii="Arial" w:hAnsi="Arial" w:cs="Arial"/>
                  </w:rPr>
                </w:rPrChange>
              </w:rPr>
            </w:pPr>
            <w:ins w:id="796" w:author="Samsung (June Hwang)" w:date="2021-03-30T21:18:00Z">
              <w:r>
                <w:rPr>
                  <w:rFonts w:ascii="Arial" w:eastAsia="Malgun Gothic" w:hAnsi="Arial" w:cs="Arial"/>
                  <w:lang w:eastAsia="ko-KR"/>
                </w:rPr>
                <w:t>S</w:t>
              </w:r>
              <w:r>
                <w:rPr>
                  <w:rFonts w:ascii="Arial" w:eastAsia="Malgun Gothic" w:hAnsi="Arial" w:cs="Arial" w:hint="eastAsia"/>
                  <w:lang w:eastAsia="ko-KR"/>
                </w:rPr>
                <w:t xml:space="preserve">amsung </w:t>
              </w:r>
            </w:ins>
          </w:p>
        </w:tc>
        <w:tc>
          <w:tcPr>
            <w:tcW w:w="1883" w:type="dxa"/>
          </w:tcPr>
          <w:p w14:paraId="30767BF0" w14:textId="4A282D76" w:rsidR="00AC0BFE" w:rsidRPr="00AC0BFE" w:rsidRDefault="00AC0BFE" w:rsidP="009D60B8">
            <w:pPr>
              <w:jc w:val="both"/>
              <w:rPr>
                <w:ins w:id="797" w:author="Samsung (June Hwang)" w:date="2021-03-30T21:18:00Z"/>
                <w:rFonts w:ascii="Arial" w:eastAsia="Malgun Gothic" w:hAnsi="Arial" w:cs="Arial"/>
                <w:lang w:eastAsia="ko-KR"/>
                <w:rPrChange w:id="798" w:author="Samsung (June Hwang)" w:date="2021-03-30T21:18:00Z">
                  <w:rPr>
                    <w:ins w:id="799" w:author="Samsung (June Hwang)" w:date="2021-03-30T21:18:00Z"/>
                    <w:rFonts w:ascii="Arial" w:hAnsi="Arial" w:cs="Arial"/>
                  </w:rPr>
                </w:rPrChange>
              </w:rPr>
            </w:pPr>
            <w:ins w:id="800" w:author="Samsung (June Hwang)" w:date="2021-03-30T21:18:00Z">
              <w:r>
                <w:rPr>
                  <w:rFonts w:ascii="Arial" w:eastAsia="Malgun Gothic" w:hAnsi="Arial" w:cs="Arial"/>
                  <w:lang w:eastAsia="ko-KR"/>
                </w:rPr>
                <w:t>T</w:t>
              </w:r>
              <w:r>
                <w:rPr>
                  <w:rFonts w:ascii="Arial" w:eastAsia="Malgun Gothic" w:hAnsi="Arial" w:cs="Arial" w:hint="eastAsia"/>
                  <w:lang w:eastAsia="ko-KR"/>
                </w:rPr>
                <w:t xml:space="preserve">ype </w:t>
              </w:r>
              <w:r>
                <w:rPr>
                  <w:rFonts w:ascii="Arial" w:eastAsia="Malgun Gothic" w:hAnsi="Arial" w:cs="Arial"/>
                  <w:lang w:eastAsia="ko-KR"/>
                </w:rPr>
                <w:t>2</w:t>
              </w:r>
            </w:ins>
            <w:ins w:id="801" w:author="Samsung (June Hwang)" w:date="2021-03-30T21:25:00Z">
              <w:r w:rsidR="008972FA">
                <w:rPr>
                  <w:rFonts w:ascii="Arial" w:eastAsia="Malgun Gothic" w:hAnsi="Arial" w:cs="Arial"/>
                  <w:lang w:eastAsia="ko-KR"/>
                </w:rPr>
                <w:t xml:space="preserve"> RLF</w:t>
              </w:r>
            </w:ins>
            <w:ins w:id="802" w:author="Samsung (June Hwang)" w:date="2021-03-30T21:18:00Z">
              <w:r>
                <w:rPr>
                  <w:rFonts w:ascii="Arial" w:eastAsia="Malgun Gothic" w:hAnsi="Arial" w:cs="Arial"/>
                  <w:lang w:eastAsia="ko-KR"/>
                </w:rPr>
                <w:t xml:space="preserve"> and event A4 together</w:t>
              </w:r>
            </w:ins>
          </w:p>
        </w:tc>
        <w:tc>
          <w:tcPr>
            <w:tcW w:w="4981" w:type="dxa"/>
          </w:tcPr>
          <w:p w14:paraId="4C7D6C18" w14:textId="34EC87E3" w:rsidR="00AC0BFE" w:rsidRPr="00AC0BFE" w:rsidRDefault="00AC0BFE" w:rsidP="008972FA">
            <w:pPr>
              <w:jc w:val="both"/>
              <w:rPr>
                <w:ins w:id="803" w:author="Samsung (June Hwang)" w:date="2021-03-30T21:18:00Z"/>
                <w:rFonts w:ascii="Arial" w:eastAsia="Malgun Gothic" w:hAnsi="Arial" w:cs="Arial"/>
                <w:u w:val="single"/>
                <w:lang w:eastAsia="ko-KR"/>
                <w:rPrChange w:id="804" w:author="Samsung (June Hwang)" w:date="2021-03-30T21:18:00Z">
                  <w:rPr>
                    <w:ins w:id="805" w:author="Samsung (June Hwang)" w:date="2021-03-30T21:18:00Z"/>
                    <w:rFonts w:ascii="Arial" w:hAnsi="Arial" w:cs="Arial"/>
                    <w:u w:val="single"/>
                  </w:rPr>
                </w:rPrChange>
              </w:rPr>
            </w:pPr>
            <w:ins w:id="806" w:author="Samsung (June Hwang)" w:date="2021-03-30T21:18:00Z">
              <w:r>
                <w:rPr>
                  <w:rFonts w:ascii="Arial" w:eastAsia="Malgun Gothic" w:hAnsi="Arial" w:cs="Arial"/>
                  <w:u w:val="single"/>
                  <w:lang w:eastAsia="ko-KR"/>
                </w:rPr>
                <w:t>I</w:t>
              </w:r>
              <w:r>
                <w:rPr>
                  <w:rFonts w:ascii="Arial" w:eastAsia="Malgun Gothic" w:hAnsi="Arial" w:cs="Arial" w:hint="eastAsia"/>
                  <w:u w:val="single"/>
                  <w:lang w:eastAsia="ko-KR"/>
                </w:rPr>
                <w:t xml:space="preserve">f </w:t>
              </w:r>
              <w:r>
                <w:rPr>
                  <w:rFonts w:ascii="Arial" w:eastAsia="Malgun Gothic" w:hAnsi="Arial" w:cs="Arial"/>
                  <w:u w:val="single"/>
                  <w:lang w:eastAsia="ko-KR"/>
                </w:rPr>
                <w:t xml:space="preserve">we don’t introduce any other mobility solution, then it is only left to just wait for RLF recovery. </w:t>
              </w:r>
            </w:ins>
            <w:ins w:id="807" w:author="Samsung (June Hwang)" w:date="2021-03-30T21:19:00Z">
              <w:r>
                <w:rPr>
                  <w:rFonts w:ascii="Arial" w:eastAsia="Malgun Gothic" w:hAnsi="Arial" w:cs="Arial"/>
                  <w:u w:val="single"/>
                  <w:lang w:eastAsia="ko-KR"/>
                </w:rPr>
                <w:t xml:space="preserve">The latency </w:t>
              </w:r>
            </w:ins>
            <w:ins w:id="808" w:author="Samsung (June Hwang)" w:date="2021-03-30T21:20:00Z">
              <w:r>
                <w:rPr>
                  <w:rFonts w:ascii="Arial" w:eastAsia="Malgun Gothic" w:hAnsi="Arial" w:cs="Arial"/>
                  <w:u w:val="single"/>
                  <w:lang w:eastAsia="ko-KR"/>
                </w:rPr>
                <w:t xml:space="preserve">of RLF recovery could be variable, but it </w:t>
              </w:r>
            </w:ins>
            <w:ins w:id="809" w:author="Samsung (June Hwang)" w:date="2021-03-30T21:19:00Z">
              <w:r>
                <w:rPr>
                  <w:rFonts w:ascii="Arial" w:eastAsia="Malgun Gothic" w:hAnsi="Arial" w:cs="Arial"/>
                  <w:u w:val="single"/>
                  <w:lang w:eastAsia="ko-KR"/>
                </w:rPr>
                <w:t>consists of T310+cell selection+RRCReestablishment complete procedure.</w:t>
              </w:r>
            </w:ins>
            <w:ins w:id="810" w:author="Samsung (June Hwang)" w:date="2021-03-30T21:21:00Z">
              <w:r>
                <w:rPr>
                  <w:rFonts w:ascii="Arial" w:eastAsia="Malgun Gothic" w:hAnsi="Arial" w:cs="Arial"/>
                  <w:u w:val="single"/>
                  <w:lang w:eastAsia="ko-KR"/>
                </w:rPr>
                <w:t xml:space="preserve"> And even after RRCReestablshment completion, further </w:t>
              </w:r>
            </w:ins>
            <w:ins w:id="811" w:author="Samsung (June Hwang)" w:date="2021-03-30T21:22:00Z">
              <w:r>
                <w:rPr>
                  <w:rFonts w:ascii="Arial" w:eastAsia="Malgun Gothic" w:hAnsi="Arial" w:cs="Arial"/>
                  <w:u w:val="single"/>
                  <w:lang w:eastAsia="ko-KR"/>
                </w:rPr>
                <w:t>BAP and F1AP configuration might be needed. I wonder if these possible intruption can be tolerable for accessing UE.</w:t>
              </w:r>
            </w:ins>
            <w:ins w:id="812" w:author="Samsung (June Hwang)" w:date="2021-03-30T21:19:00Z">
              <w:r>
                <w:rPr>
                  <w:rFonts w:ascii="Arial" w:eastAsia="Malgun Gothic" w:hAnsi="Arial" w:cs="Arial"/>
                  <w:u w:val="single"/>
                  <w:lang w:eastAsia="ko-KR"/>
                </w:rPr>
                <w:t xml:space="preserve"> </w:t>
              </w:r>
            </w:ins>
            <w:ins w:id="813" w:author="Samsung (June Hwang)" w:date="2021-03-30T21:20:00Z">
              <w:r>
                <w:rPr>
                  <w:rFonts w:ascii="Arial" w:eastAsia="Malgun Gothic" w:hAnsi="Arial" w:cs="Arial"/>
                  <w:u w:val="single"/>
                  <w:lang w:eastAsia="ko-KR"/>
                </w:rPr>
                <w:t>Considering WI to reduce interruption during mobility, at least we need to reduce this</w:t>
              </w:r>
            </w:ins>
            <w:ins w:id="814" w:author="Samsung (June Hwang)" w:date="2021-03-30T21:22:00Z">
              <w:r w:rsidR="008972FA">
                <w:rPr>
                  <w:rFonts w:ascii="Arial" w:eastAsia="Malgun Gothic" w:hAnsi="Arial" w:cs="Arial"/>
                  <w:u w:val="single"/>
                  <w:lang w:eastAsia="ko-KR"/>
                </w:rPr>
                <w:t xml:space="preserve">. </w:t>
              </w:r>
            </w:ins>
            <w:ins w:id="815" w:author="Samsung (June Hwang)" w:date="2021-03-30T21:24:00Z">
              <w:r w:rsidR="008972FA">
                <w:rPr>
                  <w:rFonts w:ascii="Arial" w:eastAsia="Malgun Gothic" w:hAnsi="Arial" w:cs="Arial"/>
                  <w:u w:val="single"/>
                  <w:lang w:eastAsia="ko-KR"/>
                </w:rPr>
                <w:t xml:space="preserve">When </w:t>
              </w:r>
            </w:ins>
            <w:ins w:id="816" w:author="Samsung (June Hwang)" w:date="2021-03-30T21:22:00Z">
              <w:r w:rsidR="008972FA">
                <w:rPr>
                  <w:rFonts w:ascii="Arial" w:eastAsia="Malgun Gothic" w:hAnsi="Arial" w:cs="Arial"/>
                  <w:u w:val="single"/>
                  <w:lang w:eastAsia="ko-KR"/>
                </w:rPr>
                <w:t>type 2 indication</w:t>
              </w:r>
            </w:ins>
            <w:ins w:id="817" w:author="Samsung (June Hwang)" w:date="2021-03-30T21:24:00Z">
              <w:r w:rsidR="008972FA">
                <w:rPr>
                  <w:rFonts w:ascii="Arial" w:eastAsia="Malgun Gothic" w:hAnsi="Arial" w:cs="Arial"/>
                  <w:u w:val="single"/>
                  <w:lang w:eastAsia="ko-KR"/>
                </w:rPr>
                <w:t xml:space="preserve"> is received, and further check if preconfigured candidate via A4 can complete the solution. </w:t>
              </w:r>
            </w:ins>
            <w:ins w:id="818" w:author="Samsung (June Hwang)" w:date="2021-03-30T21:31:00Z">
              <w:r w:rsidR="008972FA">
                <w:rPr>
                  <w:rFonts w:ascii="Arial" w:eastAsia="Malgun Gothic" w:hAnsi="Arial" w:cs="Arial"/>
                  <w:u w:val="single"/>
                  <w:lang w:eastAsia="ko-KR"/>
                </w:rPr>
                <w:t>Of course this feature should be configurable.</w:t>
              </w:r>
            </w:ins>
          </w:p>
        </w:tc>
      </w:tr>
      <w:tr w:rsidR="00E34255" w14:paraId="105F7931" w14:textId="77777777">
        <w:trPr>
          <w:ins w:id="819" w:author="Oumer Teyeb" w:date="2021-03-31T10:04:00Z"/>
        </w:trPr>
        <w:tc>
          <w:tcPr>
            <w:tcW w:w="1432" w:type="dxa"/>
          </w:tcPr>
          <w:p w14:paraId="57F53BE3" w14:textId="27FE5819" w:rsidR="00E34255" w:rsidRDefault="00E34255" w:rsidP="009D60B8">
            <w:pPr>
              <w:pStyle w:val="ListParagraph"/>
              <w:ind w:left="0"/>
              <w:jc w:val="both"/>
              <w:rPr>
                <w:ins w:id="820" w:author="Oumer Teyeb" w:date="2021-03-31T10:04:00Z"/>
                <w:rFonts w:ascii="Arial" w:eastAsia="Malgun Gothic" w:hAnsi="Arial" w:cs="Arial"/>
                <w:lang w:eastAsia="ko-KR"/>
              </w:rPr>
            </w:pPr>
            <w:ins w:id="821" w:author="Oumer Teyeb" w:date="2021-03-31T10:04:00Z">
              <w:r>
                <w:rPr>
                  <w:rFonts w:ascii="Arial" w:eastAsia="Malgun Gothic" w:hAnsi="Arial" w:cs="Arial"/>
                  <w:lang w:eastAsia="ko-KR"/>
                </w:rPr>
                <w:t>Interdigital</w:t>
              </w:r>
            </w:ins>
          </w:p>
        </w:tc>
        <w:tc>
          <w:tcPr>
            <w:tcW w:w="1883" w:type="dxa"/>
          </w:tcPr>
          <w:p w14:paraId="7607649B" w14:textId="200C88CD" w:rsidR="00E34255" w:rsidRDefault="00E34255" w:rsidP="009D60B8">
            <w:pPr>
              <w:jc w:val="both"/>
              <w:rPr>
                <w:ins w:id="822" w:author="Oumer Teyeb" w:date="2021-03-31T10:04:00Z"/>
                <w:rFonts w:ascii="Arial" w:eastAsia="Malgun Gothic" w:hAnsi="Arial" w:cs="Arial"/>
                <w:lang w:eastAsia="ko-KR"/>
              </w:rPr>
            </w:pPr>
            <w:ins w:id="823" w:author="Oumer Teyeb" w:date="2021-03-31T10:04:00Z">
              <w:r>
                <w:rPr>
                  <w:rFonts w:ascii="Arial" w:eastAsia="Malgun Gothic" w:hAnsi="Arial" w:cs="Arial"/>
                  <w:lang w:eastAsia="ko-KR"/>
                </w:rPr>
                <w:t>No strong view</w:t>
              </w:r>
            </w:ins>
          </w:p>
        </w:tc>
        <w:tc>
          <w:tcPr>
            <w:tcW w:w="4981" w:type="dxa"/>
          </w:tcPr>
          <w:p w14:paraId="14AB72CA" w14:textId="6AA11BE4" w:rsidR="00E34255" w:rsidRDefault="000471C9" w:rsidP="008972FA">
            <w:pPr>
              <w:jc w:val="both"/>
              <w:rPr>
                <w:ins w:id="824" w:author="Oumer Teyeb" w:date="2021-03-31T10:04:00Z"/>
                <w:rFonts w:ascii="Arial" w:eastAsia="Malgun Gothic" w:hAnsi="Arial" w:cs="Arial"/>
                <w:u w:val="single"/>
                <w:lang w:eastAsia="ko-KR"/>
              </w:rPr>
            </w:pPr>
            <w:ins w:id="825" w:author="Oumer Teyeb" w:date="2021-03-31T10:05:00Z">
              <w:r>
                <w:rPr>
                  <w:rFonts w:ascii="Arial" w:eastAsia="Malgun Gothic" w:hAnsi="Arial" w:cs="Arial"/>
                  <w:u w:val="single"/>
                  <w:lang w:eastAsia="ko-KR"/>
                </w:rPr>
                <w:t>However, w</w:t>
              </w:r>
            </w:ins>
            <w:ins w:id="826" w:author="Oumer Teyeb" w:date="2021-03-31T10:04:00Z">
              <w:r w:rsidR="0099089E">
                <w:rPr>
                  <w:rFonts w:ascii="Arial" w:eastAsia="Malgun Gothic" w:hAnsi="Arial" w:cs="Arial"/>
                  <w:u w:val="single"/>
                  <w:lang w:eastAsia="ko-KR"/>
                </w:rPr>
                <w:t xml:space="preserve">e think that having the support for both </w:t>
              </w:r>
              <w:r>
                <w:rPr>
                  <w:rFonts w:ascii="Arial" w:eastAsia="Malgun Gothic" w:hAnsi="Arial" w:cs="Arial"/>
                  <w:u w:val="single"/>
                  <w:lang w:eastAsia="ko-KR"/>
                </w:rPr>
                <w:t>conditions makes it possible fo</w:t>
              </w:r>
            </w:ins>
            <w:ins w:id="827" w:author="Oumer Teyeb" w:date="2021-03-31T10:05:00Z">
              <w:r>
                <w:rPr>
                  <w:rFonts w:ascii="Arial" w:eastAsia="Malgun Gothic" w:hAnsi="Arial" w:cs="Arial"/>
                  <w:u w:val="single"/>
                  <w:lang w:eastAsia="ko-KR"/>
                </w:rPr>
                <w:t xml:space="preserve">r the network to make a more flexible decision. </w:t>
              </w:r>
            </w:ins>
          </w:p>
        </w:tc>
      </w:tr>
    </w:tbl>
    <w:p w14:paraId="0647A5C1" w14:textId="77777777" w:rsidR="007F4A32" w:rsidRDefault="007F4A32" w:rsidP="007F4A32">
      <w:pPr>
        <w:pStyle w:val="BodyText"/>
        <w:spacing w:beforeLines="50" w:before="120" w:afterLines="50"/>
        <w:rPr>
          <w:rFonts w:ascii="Arial" w:eastAsiaTheme="minorEastAsia" w:hAnsi="Arial" w:cs="Arial"/>
          <w:b/>
          <w:highlight w:val="yellow"/>
          <w:lang w:eastAsia="zh-CN"/>
        </w:rPr>
      </w:pPr>
      <w:r>
        <w:rPr>
          <w:rFonts w:ascii="Arial" w:eastAsiaTheme="minorEastAsia" w:hAnsi="Arial" w:cs="Arial" w:hint="eastAsia"/>
          <w:b/>
          <w:highlight w:val="yellow"/>
          <w:lang w:eastAsia="zh-CN"/>
        </w:rPr>
        <w:t>Summary:</w:t>
      </w:r>
    </w:p>
    <w:p w14:paraId="730C4507" w14:textId="05AEA0A1" w:rsidR="00EA1786" w:rsidRPr="003B1D63" w:rsidRDefault="003B1D63">
      <w:pPr>
        <w:pStyle w:val="BodyText"/>
        <w:spacing w:beforeLines="50" w:before="120" w:afterLines="50"/>
        <w:rPr>
          <w:rFonts w:ascii="Arial" w:hAnsi="Arial" w:cs="Arial"/>
          <w:b/>
          <w:highlight w:val="yellow"/>
        </w:rPr>
      </w:pPr>
      <w:r w:rsidRPr="003B1D63">
        <w:rPr>
          <w:rFonts w:ascii="Arial" w:hAnsi="Arial" w:cs="Arial"/>
          <w:b/>
          <w:highlight w:val="yellow"/>
        </w:rPr>
        <w:t>Most companies</w:t>
      </w:r>
      <w:r>
        <w:rPr>
          <w:rFonts w:ascii="Arial" w:hAnsi="Arial" w:cs="Arial"/>
          <w:b/>
          <w:highlight w:val="yellow"/>
        </w:rPr>
        <w:t xml:space="preserve"> (12/18)</w:t>
      </w:r>
      <w:r w:rsidRPr="003B1D63">
        <w:rPr>
          <w:rFonts w:ascii="Arial" w:hAnsi="Arial" w:cs="Arial"/>
          <w:b/>
          <w:highlight w:val="yellow"/>
        </w:rPr>
        <w:t xml:space="preserve"> prefer not to consider </w:t>
      </w:r>
      <w:r w:rsidRPr="003B1D63">
        <w:rPr>
          <w:rFonts w:ascii="Arial" w:eastAsiaTheme="minorEastAsia" w:hAnsi="Arial" w:cs="Arial"/>
          <w:b/>
          <w:highlight w:val="yellow"/>
          <w:lang w:eastAsia="zh-CN"/>
        </w:rPr>
        <w:t>other CHO execution condition(s)</w:t>
      </w:r>
      <w:r>
        <w:rPr>
          <w:rFonts w:ascii="Arial" w:eastAsiaTheme="minorEastAsia" w:hAnsi="Arial" w:cs="Arial"/>
          <w:b/>
          <w:highlight w:val="yellow"/>
          <w:lang w:eastAsia="zh-CN"/>
        </w:rPr>
        <w:t xml:space="preserve"> now. 4 companies </w:t>
      </w:r>
      <w:r w:rsidRPr="00B0621E">
        <w:rPr>
          <w:rFonts w:ascii="Arial" w:eastAsiaTheme="minorEastAsia" w:hAnsi="Arial" w:cs="Arial"/>
          <w:b/>
          <w:highlight w:val="yellow"/>
          <w:lang w:eastAsia="zh-CN"/>
        </w:rPr>
        <w:t xml:space="preserve">suggest type-2 RLF indication, 3 companies </w:t>
      </w:r>
      <w:r w:rsidR="00B0621E" w:rsidRPr="00B0621E">
        <w:rPr>
          <w:rFonts w:ascii="Arial" w:eastAsiaTheme="minorEastAsia" w:hAnsi="Arial" w:cs="Arial"/>
          <w:b/>
          <w:highlight w:val="yellow"/>
          <w:lang w:eastAsia="zh-CN"/>
        </w:rPr>
        <w:t>suggest</w:t>
      </w:r>
      <w:r w:rsidR="00B0621E">
        <w:rPr>
          <w:rFonts w:ascii="Arial" w:eastAsiaTheme="minorEastAsia" w:hAnsi="Arial" w:cs="Arial"/>
          <w:b/>
          <w:highlight w:val="yellow"/>
          <w:lang w:eastAsia="zh-CN"/>
        </w:rPr>
        <w:t xml:space="preserve"> </w:t>
      </w:r>
      <w:r w:rsidRPr="00B0621E">
        <w:rPr>
          <w:rFonts w:ascii="Arial" w:eastAsiaTheme="minorEastAsia" w:hAnsi="Arial" w:cs="Arial"/>
          <w:b/>
          <w:highlight w:val="yellow"/>
          <w:lang w:eastAsia="zh-CN"/>
        </w:rPr>
        <w:t>Event A4</w:t>
      </w:r>
      <w:r w:rsidR="00B0621E" w:rsidRPr="00B0621E">
        <w:rPr>
          <w:rFonts w:ascii="Arial" w:eastAsiaTheme="minorEastAsia" w:hAnsi="Arial" w:cs="Arial"/>
          <w:b/>
          <w:highlight w:val="yellow"/>
          <w:lang w:eastAsia="zh-CN"/>
        </w:rPr>
        <w:t>, and 1 company mentions type-3 RLF indication.</w:t>
      </w:r>
      <w:r w:rsidR="00F64C40">
        <w:rPr>
          <w:rFonts w:ascii="Arial" w:eastAsiaTheme="minorEastAsia" w:hAnsi="Arial" w:cs="Arial"/>
          <w:b/>
          <w:highlight w:val="yellow"/>
          <w:lang w:eastAsia="zh-CN"/>
        </w:rPr>
        <w:t xml:space="preserve"> </w:t>
      </w:r>
      <w:r w:rsidR="00AC7BA7">
        <w:rPr>
          <w:rFonts w:ascii="Arial" w:eastAsiaTheme="minorEastAsia" w:hAnsi="Arial" w:cs="Arial"/>
          <w:b/>
          <w:highlight w:val="yellow"/>
          <w:lang w:eastAsia="zh-CN"/>
        </w:rPr>
        <w:t xml:space="preserve">So we cannot agree any other </w:t>
      </w:r>
      <w:r w:rsidR="00AC7BA7" w:rsidRPr="003B1D63">
        <w:rPr>
          <w:rFonts w:ascii="Arial" w:eastAsiaTheme="minorEastAsia" w:hAnsi="Arial" w:cs="Arial"/>
          <w:b/>
          <w:highlight w:val="yellow"/>
          <w:lang w:eastAsia="zh-CN"/>
        </w:rPr>
        <w:t>CHO execution condition</w:t>
      </w:r>
      <w:r w:rsidR="00AC7BA7">
        <w:rPr>
          <w:rFonts w:ascii="Arial" w:eastAsiaTheme="minorEastAsia" w:hAnsi="Arial" w:cs="Arial"/>
          <w:b/>
          <w:highlight w:val="yellow"/>
          <w:lang w:eastAsia="zh-CN"/>
        </w:rPr>
        <w:t xml:space="preserve"> now. RAN2 could discuss other </w:t>
      </w:r>
      <w:r w:rsidR="00AC7BA7" w:rsidRPr="003B1D63">
        <w:rPr>
          <w:rFonts w:ascii="Arial" w:eastAsiaTheme="minorEastAsia" w:hAnsi="Arial" w:cs="Arial"/>
          <w:b/>
          <w:highlight w:val="yellow"/>
          <w:lang w:eastAsia="zh-CN"/>
        </w:rPr>
        <w:t>CHO execution condition</w:t>
      </w:r>
      <w:r w:rsidR="00AC7BA7">
        <w:rPr>
          <w:rFonts w:ascii="Arial" w:eastAsiaTheme="minorEastAsia" w:hAnsi="Arial" w:cs="Arial"/>
          <w:b/>
          <w:highlight w:val="yellow"/>
          <w:lang w:eastAsia="zh-CN"/>
        </w:rPr>
        <w:t>s based on further inputs.</w:t>
      </w:r>
    </w:p>
    <w:p w14:paraId="55BDFFB6" w14:textId="200D6F87" w:rsidR="0081233B" w:rsidRDefault="00360335">
      <w:pPr>
        <w:pStyle w:val="BodyText"/>
        <w:spacing w:beforeLines="50" w:before="120" w:afterLines="50"/>
        <w:rPr>
          <w:rFonts w:ascii="Arial" w:eastAsiaTheme="minorEastAsia" w:hAnsi="Arial" w:cs="Arial"/>
          <w:b/>
          <w:highlight w:val="yellow"/>
          <w:lang w:eastAsia="zh-CN"/>
        </w:rPr>
      </w:pPr>
      <w:r w:rsidRPr="003B1D63">
        <w:rPr>
          <w:rFonts w:ascii="Arial" w:eastAsiaTheme="minorEastAsia" w:hAnsi="Arial" w:cs="Arial" w:hint="eastAsia"/>
          <w:b/>
          <w:highlight w:val="yellow"/>
          <w:lang w:eastAsia="zh-CN"/>
        </w:rPr>
        <w:t xml:space="preserve">Proposal </w:t>
      </w:r>
      <w:r w:rsidR="00101770" w:rsidRPr="003B1D63">
        <w:rPr>
          <w:rFonts w:ascii="Arial" w:eastAsiaTheme="minorEastAsia" w:hAnsi="Arial" w:cs="Arial" w:hint="eastAsia"/>
          <w:b/>
          <w:highlight w:val="yellow"/>
          <w:lang w:eastAsia="zh-CN"/>
        </w:rPr>
        <w:t>4</w:t>
      </w:r>
      <w:r w:rsidRPr="003B1D63">
        <w:rPr>
          <w:rFonts w:ascii="Arial" w:eastAsiaTheme="minorEastAsia" w:hAnsi="Arial" w:cs="Arial" w:hint="eastAsia"/>
          <w:b/>
          <w:highlight w:val="yellow"/>
          <w:lang w:eastAsia="zh-CN"/>
        </w:rPr>
        <w:t>:</w:t>
      </w:r>
      <w:r w:rsidR="00E739E8" w:rsidRPr="003B1D63">
        <w:rPr>
          <w:rFonts w:ascii="Arial" w:eastAsiaTheme="minorEastAsia" w:hAnsi="Arial" w:cs="Arial" w:hint="eastAsia"/>
          <w:b/>
          <w:highlight w:val="yellow"/>
          <w:lang w:eastAsia="zh-CN"/>
        </w:rPr>
        <w:t xml:space="preserve"> </w:t>
      </w:r>
      <w:r w:rsidR="0081233B" w:rsidRPr="004F009B">
        <w:rPr>
          <w:rFonts w:ascii="Arial" w:eastAsiaTheme="minorEastAsia" w:hAnsi="Arial" w:cs="Arial"/>
          <w:b/>
          <w:highlight w:val="yellow"/>
          <w:lang w:eastAsia="zh-CN"/>
        </w:rPr>
        <w:t>FFS if other CHO execution condition is needed.</w:t>
      </w:r>
    </w:p>
    <w:p w14:paraId="2DC05A43" w14:textId="2D66A450" w:rsidR="00360335" w:rsidRPr="003B1D63" w:rsidRDefault="00360335">
      <w:pPr>
        <w:pStyle w:val="BodyText"/>
        <w:spacing w:beforeLines="50" w:before="120" w:afterLines="50"/>
        <w:rPr>
          <w:rFonts w:ascii="Arial" w:eastAsiaTheme="minorEastAsia" w:hAnsi="Arial" w:cs="Arial"/>
          <w:b/>
          <w:lang w:eastAsia="zh-CN"/>
        </w:rPr>
      </w:pPr>
    </w:p>
    <w:p w14:paraId="47537955" w14:textId="77777777" w:rsidR="00360335" w:rsidRPr="0053082A" w:rsidRDefault="00360335">
      <w:pPr>
        <w:pStyle w:val="BodyText"/>
        <w:spacing w:beforeLines="50" w:before="120" w:afterLines="50"/>
        <w:rPr>
          <w:rFonts w:ascii="Arial" w:eastAsiaTheme="minorEastAsia" w:hAnsi="Arial" w:cs="Arial"/>
          <w:b/>
          <w:lang w:eastAsia="zh-CN"/>
        </w:rPr>
      </w:pPr>
    </w:p>
    <w:p w14:paraId="730C4509" w14:textId="77777777" w:rsidR="00EA1786" w:rsidRDefault="00CE65A7">
      <w:pPr>
        <w:pStyle w:val="BodyText"/>
        <w:spacing w:beforeLines="50" w:before="120" w:afterLines="50"/>
        <w:rPr>
          <w:rFonts w:ascii="Arial" w:eastAsiaTheme="minorEastAsia" w:hAnsi="Arial" w:cs="Arial"/>
          <w:b/>
          <w:lang w:eastAsia="zh-CN"/>
        </w:rPr>
      </w:pPr>
      <w:r>
        <w:rPr>
          <w:rFonts w:ascii="Arial" w:eastAsiaTheme="minorEastAsia" w:hAnsi="Arial" w:cs="Arial"/>
          <w:b/>
          <w:lang w:eastAsia="zh-CN"/>
        </w:rPr>
        <w:t xml:space="preserve">Open Issue 2: </w:t>
      </w:r>
      <w:bookmarkStart w:id="828" w:name="OLE_LINK4"/>
      <w:bookmarkStart w:id="829" w:name="OLE_LINK3"/>
      <w:r>
        <w:rPr>
          <w:rFonts w:ascii="Arial" w:eastAsiaTheme="minorEastAsia" w:hAnsi="Arial" w:cs="Arial"/>
          <w:b/>
          <w:lang w:eastAsia="zh-CN"/>
        </w:rPr>
        <w:t>Impacts on descendant IAB-nodes/UEs</w:t>
      </w:r>
      <w:bookmarkEnd w:id="828"/>
      <w:bookmarkEnd w:id="829"/>
    </w:p>
    <w:p w14:paraId="730C450A" w14:textId="77777777" w:rsidR="00EA1786" w:rsidRDefault="00CE65A7">
      <w:pPr>
        <w:pStyle w:val="BodyText"/>
        <w:spacing w:beforeLines="50" w:before="120" w:afterLines="50"/>
        <w:rPr>
          <w:rFonts w:ascii="Arial" w:eastAsiaTheme="minorEastAsia" w:hAnsi="Arial" w:cs="Arial"/>
          <w:lang w:eastAsia="zh-CN"/>
        </w:rPr>
      </w:pPr>
      <w:r>
        <w:rPr>
          <w:rFonts w:ascii="Arial" w:eastAsiaTheme="minorEastAsia" w:hAnsi="Arial" w:cs="Arial"/>
          <w:lang w:eastAsia="zh-CN"/>
        </w:rPr>
        <w:t>The behaviors of descendant IAB-nodes/UEs were discussed in R2-2100359, R2-2100478, R2-2101283, R2-2100754, R2-2101766, and R2-2101071. Some issues are mentioned as following:</w:t>
      </w:r>
    </w:p>
    <w:p w14:paraId="730C450B" w14:textId="77777777" w:rsidR="00EA1786" w:rsidRDefault="00CE65A7">
      <w:pPr>
        <w:pStyle w:val="BodyText"/>
        <w:numPr>
          <w:ilvl w:val="0"/>
          <w:numId w:val="11"/>
        </w:numPr>
        <w:spacing w:beforeLines="50" w:before="120" w:afterLines="50"/>
        <w:rPr>
          <w:rFonts w:ascii="Arial" w:eastAsiaTheme="minorEastAsia" w:hAnsi="Arial" w:cs="Arial"/>
          <w:lang w:eastAsia="zh-CN"/>
        </w:rPr>
      </w:pPr>
      <w:r>
        <w:rPr>
          <w:rFonts w:ascii="Arial" w:eastAsiaTheme="minorEastAsia" w:hAnsi="Arial" w:cs="Arial"/>
          <w:lang w:eastAsia="zh-CN"/>
        </w:rPr>
        <w:lastRenderedPageBreak/>
        <w:t>CHO for descendant IAB-node(s) combined with CHO for migration IAB-node;</w:t>
      </w:r>
    </w:p>
    <w:p w14:paraId="730C450C" w14:textId="77777777" w:rsidR="00EA1786" w:rsidRDefault="00CE65A7">
      <w:pPr>
        <w:pStyle w:val="BodyText"/>
        <w:numPr>
          <w:ilvl w:val="0"/>
          <w:numId w:val="11"/>
        </w:numPr>
        <w:spacing w:beforeLines="50" w:before="120" w:afterLines="50"/>
        <w:rPr>
          <w:rFonts w:ascii="Arial" w:eastAsiaTheme="minorEastAsia" w:hAnsi="Arial" w:cs="Arial"/>
          <w:lang w:eastAsia="zh-CN"/>
        </w:rPr>
      </w:pPr>
      <w:r>
        <w:rPr>
          <w:rFonts w:ascii="Arial" w:eastAsiaTheme="minorEastAsia" w:hAnsi="Arial" w:cs="Arial"/>
          <w:lang w:eastAsia="zh-CN"/>
        </w:rPr>
        <w:t>Pre-reconfiguration for descendant IAB-node(s);</w:t>
      </w:r>
    </w:p>
    <w:p w14:paraId="730C450D" w14:textId="77777777" w:rsidR="00EA1786" w:rsidRDefault="00CE65A7">
      <w:pPr>
        <w:pStyle w:val="BodyText"/>
        <w:numPr>
          <w:ilvl w:val="0"/>
          <w:numId w:val="11"/>
        </w:numPr>
        <w:spacing w:beforeLines="50" w:before="120" w:afterLines="50"/>
        <w:rPr>
          <w:rFonts w:ascii="Arial" w:eastAsiaTheme="minorEastAsia" w:hAnsi="Arial" w:cs="Arial"/>
          <w:lang w:eastAsia="zh-CN"/>
        </w:rPr>
      </w:pPr>
      <w:r>
        <w:rPr>
          <w:rFonts w:ascii="Arial" w:eastAsiaTheme="minorEastAsia" w:hAnsi="Arial" w:cs="Arial"/>
          <w:lang w:eastAsia="zh-CN"/>
        </w:rPr>
        <w:t>Resource efficiency considering the reserved resources for descendant IAB-node(s)/UE</w:t>
      </w:r>
      <w:r>
        <w:rPr>
          <w:rFonts w:ascii="Arial" w:eastAsiaTheme="minorEastAsia" w:hAnsi="Arial" w:cs="Arial" w:hint="eastAsia"/>
          <w:lang w:eastAsia="zh-CN"/>
        </w:rPr>
        <w:t>s</w:t>
      </w:r>
      <w:r>
        <w:rPr>
          <w:rFonts w:ascii="Arial" w:eastAsiaTheme="minorEastAsia" w:hAnsi="Arial" w:cs="Arial"/>
          <w:lang w:eastAsia="zh-CN"/>
        </w:rPr>
        <w:t>;</w:t>
      </w:r>
    </w:p>
    <w:p w14:paraId="730C450E" w14:textId="77777777" w:rsidR="00EA1786" w:rsidRDefault="00CE65A7">
      <w:pPr>
        <w:pStyle w:val="BodyText"/>
        <w:numPr>
          <w:ilvl w:val="0"/>
          <w:numId w:val="11"/>
        </w:numPr>
        <w:spacing w:beforeLines="50" w:before="120" w:afterLines="50"/>
        <w:rPr>
          <w:rFonts w:ascii="Arial" w:eastAsiaTheme="minorEastAsia" w:hAnsi="Arial" w:cs="Arial"/>
          <w:lang w:eastAsia="zh-CN"/>
        </w:rPr>
      </w:pPr>
      <w:r>
        <w:rPr>
          <w:rFonts w:ascii="Arial" w:eastAsiaTheme="minorEastAsia" w:hAnsi="Arial" w:cs="Arial"/>
          <w:lang w:eastAsia="zh-CN"/>
        </w:rPr>
        <w:t>Etc.</w:t>
      </w:r>
    </w:p>
    <w:p w14:paraId="730C450F" w14:textId="77777777" w:rsidR="00EA1786" w:rsidRDefault="00EA1786">
      <w:pPr>
        <w:pStyle w:val="BodyText"/>
        <w:spacing w:beforeLines="50" w:before="120" w:afterLines="50"/>
        <w:rPr>
          <w:rFonts w:ascii="Arial" w:eastAsiaTheme="minorEastAsia" w:hAnsi="Arial" w:cs="Arial"/>
          <w:b/>
          <w:lang w:eastAsia="zh-CN"/>
        </w:rPr>
      </w:pPr>
    </w:p>
    <w:p w14:paraId="730C4510" w14:textId="77777777" w:rsidR="00EA1786" w:rsidRDefault="00CE65A7">
      <w:pPr>
        <w:pStyle w:val="BodyText"/>
        <w:spacing w:beforeLines="50" w:before="120" w:afterLines="50"/>
        <w:rPr>
          <w:rFonts w:ascii="Arial" w:eastAsiaTheme="minorEastAsia" w:hAnsi="Arial" w:cs="Arial"/>
          <w:b/>
          <w:lang w:eastAsia="zh-CN"/>
        </w:rPr>
      </w:pPr>
      <w:bookmarkStart w:id="830" w:name="OLE_LINK24"/>
      <w:bookmarkStart w:id="831" w:name="OLE_LINK25"/>
      <w:r>
        <w:rPr>
          <w:rFonts w:ascii="Arial" w:eastAsiaTheme="minorEastAsia" w:hAnsi="Arial" w:cs="Arial"/>
          <w:b/>
          <w:lang w:eastAsia="zh-CN"/>
        </w:rPr>
        <w:t>Q5: Would you like to discuss the impacts on descendant IAB-nodes/UEs? If yes, please provide your comments/explanations for the potential issue(s).</w:t>
      </w:r>
    </w:p>
    <w:tbl>
      <w:tblPr>
        <w:tblStyle w:val="TableGrid"/>
        <w:tblW w:w="8522" w:type="dxa"/>
        <w:tblLook w:val="04A0" w:firstRow="1" w:lastRow="0" w:firstColumn="1" w:lastColumn="0" w:noHBand="0" w:noVBand="1"/>
      </w:tblPr>
      <w:tblGrid>
        <w:gridCol w:w="1311"/>
        <w:gridCol w:w="2058"/>
        <w:gridCol w:w="5153"/>
      </w:tblGrid>
      <w:tr w:rsidR="00EA1786" w14:paraId="730C4514" w14:textId="77777777">
        <w:tc>
          <w:tcPr>
            <w:tcW w:w="1311" w:type="dxa"/>
          </w:tcPr>
          <w:p w14:paraId="730C4511" w14:textId="77777777" w:rsidR="00EA1786" w:rsidRDefault="00CE65A7">
            <w:pPr>
              <w:spacing w:beforeLines="50" w:before="120" w:afterLines="50" w:after="120"/>
              <w:jc w:val="both"/>
              <w:rPr>
                <w:rFonts w:ascii="Arial" w:eastAsia="Malgun Gothic" w:hAnsi="Arial" w:cs="Arial"/>
                <w:b/>
                <w:lang w:eastAsia="ko-KR"/>
              </w:rPr>
            </w:pPr>
            <w:r>
              <w:rPr>
                <w:rFonts w:ascii="Arial" w:eastAsia="Malgun Gothic" w:hAnsi="Arial" w:cs="Arial"/>
                <w:b/>
                <w:lang w:eastAsia="ko-KR"/>
              </w:rPr>
              <w:t>Company</w:t>
            </w:r>
          </w:p>
        </w:tc>
        <w:tc>
          <w:tcPr>
            <w:tcW w:w="2058" w:type="dxa"/>
          </w:tcPr>
          <w:p w14:paraId="730C4512" w14:textId="77777777" w:rsidR="00EA1786" w:rsidRDefault="00CE65A7">
            <w:pPr>
              <w:spacing w:before="120" w:after="120"/>
              <w:jc w:val="both"/>
              <w:rPr>
                <w:rFonts w:ascii="Arial" w:eastAsiaTheme="minorEastAsia" w:hAnsi="Arial" w:cs="Arial"/>
                <w:b/>
                <w:bCs/>
                <w:szCs w:val="20"/>
                <w:lang w:eastAsia="zh-CN"/>
              </w:rPr>
            </w:pPr>
            <w:r>
              <w:rPr>
                <w:rFonts w:ascii="Arial" w:eastAsiaTheme="minorEastAsia" w:hAnsi="Arial" w:cs="Arial"/>
                <w:b/>
                <w:bCs/>
                <w:szCs w:val="20"/>
                <w:lang w:eastAsia="zh-CN"/>
              </w:rPr>
              <w:t>Potential Issues</w:t>
            </w:r>
          </w:p>
        </w:tc>
        <w:tc>
          <w:tcPr>
            <w:tcW w:w="5153" w:type="dxa"/>
          </w:tcPr>
          <w:p w14:paraId="730C4513" w14:textId="77777777" w:rsidR="00EA1786" w:rsidRDefault="00CE65A7">
            <w:pPr>
              <w:spacing w:before="120" w:after="120"/>
              <w:jc w:val="both"/>
              <w:rPr>
                <w:rFonts w:ascii="Arial" w:hAnsi="Arial" w:cs="Arial"/>
                <w:b/>
                <w:bCs/>
                <w:szCs w:val="20"/>
                <w:lang w:eastAsia="zh-CN"/>
              </w:rPr>
            </w:pPr>
            <w:r>
              <w:rPr>
                <w:rFonts w:ascii="Arial" w:hAnsi="Arial" w:cs="Arial"/>
                <w:b/>
                <w:bCs/>
                <w:szCs w:val="20"/>
              </w:rPr>
              <w:t>Comments</w:t>
            </w:r>
            <w:r>
              <w:rPr>
                <w:rFonts w:ascii="Arial" w:hAnsi="Arial" w:cs="Arial"/>
                <w:b/>
                <w:bCs/>
                <w:szCs w:val="20"/>
                <w:lang w:eastAsia="zh-CN"/>
              </w:rPr>
              <w:t>/explanations</w:t>
            </w:r>
          </w:p>
        </w:tc>
      </w:tr>
      <w:tr w:rsidR="00EA1786" w14:paraId="730C4518" w14:textId="77777777">
        <w:tc>
          <w:tcPr>
            <w:tcW w:w="1311" w:type="dxa"/>
          </w:tcPr>
          <w:p w14:paraId="730C4515" w14:textId="77777777" w:rsidR="00EA1786" w:rsidRDefault="00CE65A7">
            <w:pPr>
              <w:pStyle w:val="BodyText"/>
              <w:spacing w:beforeLines="50" w:before="120" w:afterLines="50"/>
              <w:rPr>
                <w:rFonts w:ascii="Arial" w:eastAsiaTheme="minorEastAsia" w:hAnsi="Arial" w:cs="Arial"/>
                <w:lang w:eastAsia="zh-CN"/>
              </w:rPr>
            </w:pPr>
            <w:ins w:id="832" w:author="Kyocera - Masato Fujishiro" w:date="2021-03-18T11:04:00Z">
              <w:r>
                <w:rPr>
                  <w:rFonts w:ascii="Arial" w:hAnsi="Arial" w:cs="Arial" w:hint="eastAsia"/>
                  <w:lang w:eastAsia="ja-JP"/>
                </w:rPr>
                <w:t>K</w:t>
              </w:r>
              <w:r>
                <w:rPr>
                  <w:rFonts w:ascii="Arial" w:hAnsi="Arial" w:cs="Arial"/>
                  <w:lang w:eastAsia="ja-JP"/>
                </w:rPr>
                <w:t>yocera</w:t>
              </w:r>
            </w:ins>
          </w:p>
        </w:tc>
        <w:tc>
          <w:tcPr>
            <w:tcW w:w="2058" w:type="dxa"/>
          </w:tcPr>
          <w:p w14:paraId="730C4516" w14:textId="77777777" w:rsidR="00EA1786" w:rsidRDefault="00CE65A7">
            <w:pPr>
              <w:pStyle w:val="BodyText"/>
              <w:spacing w:beforeLines="50" w:before="120" w:afterLines="50"/>
              <w:rPr>
                <w:rFonts w:ascii="Arial" w:eastAsiaTheme="minorEastAsia" w:hAnsi="Arial" w:cs="Arial"/>
                <w:lang w:eastAsia="zh-CN"/>
              </w:rPr>
            </w:pPr>
            <w:ins w:id="833" w:author="Kyocera - Masato Fujishiro" w:date="2021-03-18T11:04:00Z">
              <w:r>
                <w:rPr>
                  <w:rFonts w:ascii="Arial" w:hAnsi="Arial" w:cs="Arial" w:hint="eastAsia"/>
                  <w:lang w:eastAsia="ja-JP"/>
                </w:rPr>
                <w:t>N</w:t>
              </w:r>
              <w:r>
                <w:rPr>
                  <w:rFonts w:ascii="Arial" w:hAnsi="Arial" w:cs="Arial"/>
                  <w:lang w:eastAsia="ja-JP"/>
                </w:rPr>
                <w:t>one</w:t>
              </w:r>
            </w:ins>
          </w:p>
        </w:tc>
        <w:tc>
          <w:tcPr>
            <w:tcW w:w="5153" w:type="dxa"/>
          </w:tcPr>
          <w:p w14:paraId="730C4517" w14:textId="77777777" w:rsidR="00EA1786" w:rsidRDefault="00CE65A7">
            <w:pPr>
              <w:pStyle w:val="BodyText"/>
              <w:spacing w:beforeLines="50" w:before="120" w:afterLines="50"/>
              <w:rPr>
                <w:rFonts w:ascii="Arial" w:eastAsiaTheme="minorEastAsia" w:hAnsi="Arial" w:cs="Arial"/>
                <w:lang w:eastAsia="zh-CN"/>
              </w:rPr>
            </w:pPr>
            <w:ins w:id="834" w:author="Kyocera - Masato Fujishiro" w:date="2021-03-18T11:04:00Z">
              <w:r>
                <w:rPr>
                  <w:rFonts w:ascii="Arial" w:hAnsi="Arial" w:cs="Arial" w:hint="eastAsia"/>
                  <w:lang w:eastAsia="ja-JP"/>
                </w:rPr>
                <w:t>W</w:t>
              </w:r>
              <w:r>
                <w:rPr>
                  <w:rFonts w:ascii="Arial" w:hAnsi="Arial" w:cs="Arial"/>
                  <w:lang w:eastAsia="ja-JP"/>
                </w:rPr>
                <w:t xml:space="preserve">e wonder if the descendant IAB-nodes really need to perform handover during the intra-donor CHO at the parent, since the descendant nodes are still connected with the same serving cell, i.e., the same DU and CU, or the same parent and donor. </w:t>
              </w:r>
            </w:ins>
          </w:p>
        </w:tc>
      </w:tr>
      <w:tr w:rsidR="00EA1786" w14:paraId="730C451C" w14:textId="77777777">
        <w:tc>
          <w:tcPr>
            <w:tcW w:w="1311" w:type="dxa"/>
          </w:tcPr>
          <w:p w14:paraId="730C4519" w14:textId="77777777" w:rsidR="00EA1786" w:rsidRDefault="00CE65A7">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LG</w:t>
            </w:r>
          </w:p>
        </w:tc>
        <w:tc>
          <w:tcPr>
            <w:tcW w:w="2058" w:type="dxa"/>
          </w:tcPr>
          <w:p w14:paraId="730C451A" w14:textId="77777777" w:rsidR="00EA1786" w:rsidRDefault="00CE65A7">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Migration of descendent</w:t>
            </w:r>
            <w:r>
              <w:rPr>
                <w:rFonts w:ascii="Arial" w:eastAsia="Malgun Gothic" w:hAnsi="Arial" w:cs="Arial"/>
                <w:lang w:eastAsia="ko-KR"/>
              </w:rPr>
              <w:t xml:space="preserve"> IAB</w:t>
            </w:r>
            <w:r>
              <w:rPr>
                <w:rFonts w:ascii="Arial" w:eastAsia="Malgun Gothic" w:hAnsi="Arial" w:cs="Arial" w:hint="eastAsia"/>
                <w:lang w:eastAsia="ko-KR"/>
              </w:rPr>
              <w:t xml:space="preserve"> nodes and UEs</w:t>
            </w:r>
          </w:p>
        </w:tc>
        <w:tc>
          <w:tcPr>
            <w:tcW w:w="5153" w:type="dxa"/>
          </w:tcPr>
          <w:p w14:paraId="730C451B" w14:textId="77777777" w:rsidR="00EA1786" w:rsidRDefault="00CE65A7">
            <w:pPr>
              <w:pStyle w:val="BodyText"/>
              <w:spacing w:beforeLines="50" w:before="120" w:afterLines="50"/>
              <w:rPr>
                <w:rFonts w:ascii="Arial" w:eastAsiaTheme="minorEastAsia" w:hAnsi="Arial" w:cs="Arial"/>
                <w:lang w:eastAsia="zh-CN"/>
              </w:rPr>
            </w:pPr>
            <w:r>
              <w:rPr>
                <w:rFonts w:ascii="Arial" w:eastAsiaTheme="minorEastAsia" w:hAnsi="Arial" w:cs="Arial"/>
                <w:lang w:eastAsia="zh-CN"/>
              </w:rPr>
              <w:t xml:space="preserve">For intra-donor CHO, it is sufficient that intra-donor topology adaptation procedure as already specified in RAN3 spec applies for migration of descendent nodes and UEs. </w:t>
            </w:r>
          </w:p>
        </w:tc>
      </w:tr>
      <w:tr w:rsidR="00EA1786" w14:paraId="730C4523" w14:textId="77777777">
        <w:tc>
          <w:tcPr>
            <w:tcW w:w="1311" w:type="dxa"/>
          </w:tcPr>
          <w:p w14:paraId="730C451D" w14:textId="77777777" w:rsidR="00EA1786" w:rsidRDefault="00CE65A7">
            <w:pPr>
              <w:pStyle w:val="BodyText"/>
              <w:spacing w:beforeLines="50" w:before="120" w:afterLines="50"/>
              <w:rPr>
                <w:rFonts w:ascii="Arial" w:eastAsiaTheme="minorEastAsia" w:hAnsi="Arial" w:cs="Arial"/>
                <w:lang w:eastAsia="zh-CN"/>
              </w:rPr>
            </w:pPr>
            <w:ins w:id="835" w:author="Huawei-Yulong" w:date="2021-03-18T17:52:00Z">
              <w:r>
                <w:rPr>
                  <w:rFonts w:ascii="Arial" w:eastAsiaTheme="minorEastAsia" w:hAnsi="Arial" w:cs="Arial" w:hint="eastAsia"/>
                  <w:lang w:eastAsia="zh-CN"/>
                </w:rPr>
                <w:t>H</w:t>
              </w:r>
              <w:r>
                <w:rPr>
                  <w:rFonts w:ascii="Arial" w:eastAsiaTheme="minorEastAsia" w:hAnsi="Arial" w:cs="Arial"/>
                  <w:lang w:eastAsia="zh-CN"/>
                </w:rPr>
                <w:t>uawei</w:t>
              </w:r>
            </w:ins>
          </w:p>
        </w:tc>
        <w:tc>
          <w:tcPr>
            <w:tcW w:w="2058" w:type="dxa"/>
          </w:tcPr>
          <w:p w14:paraId="730C451E" w14:textId="77777777" w:rsidR="00EA1786" w:rsidRDefault="00CE65A7">
            <w:pPr>
              <w:pStyle w:val="BodyText"/>
              <w:spacing w:beforeLines="50" w:before="120" w:afterLines="50"/>
              <w:rPr>
                <w:ins w:id="836" w:author="Huawei-Yulong" w:date="2021-03-18T17:55:00Z"/>
                <w:rFonts w:ascii="Arial" w:eastAsia="Malgun Gothic" w:hAnsi="Arial" w:cs="Arial"/>
                <w:lang w:eastAsia="ko-KR"/>
              </w:rPr>
            </w:pPr>
            <w:ins w:id="837" w:author="Huawei-Yulong" w:date="2021-03-18T17:54:00Z">
              <w:r>
                <w:rPr>
                  <w:rFonts w:ascii="Arial" w:eastAsia="Malgun Gothic" w:hAnsi="Arial" w:cs="Arial"/>
                  <w:highlight w:val="yellow"/>
                  <w:lang w:eastAsia="ko-KR"/>
                </w:rPr>
                <w:t>Only one</w:t>
              </w:r>
              <w:r>
                <w:rPr>
                  <w:rFonts w:ascii="Arial" w:eastAsia="Malgun Gothic" w:hAnsi="Arial" w:cs="Arial"/>
                  <w:lang w:eastAsia="ko-KR"/>
                </w:rPr>
                <w:t xml:space="preserve"> IAB-node is configured with the </w:t>
              </w:r>
            </w:ins>
            <w:ins w:id="838" w:author="Huawei-Yulong" w:date="2021-03-18T17:55:00Z">
              <w:r>
                <w:rPr>
                  <w:rFonts w:ascii="Arial" w:eastAsia="Malgun Gothic" w:hAnsi="Arial" w:cs="Arial"/>
                  <w:lang w:eastAsia="ko-KR"/>
                </w:rPr>
                <w:t xml:space="preserve">CHO </w:t>
              </w:r>
            </w:ins>
            <w:ins w:id="839" w:author="Huawei-Yulong" w:date="2021-03-18T17:57:00Z">
              <w:r>
                <w:rPr>
                  <w:rFonts w:ascii="Arial" w:eastAsia="Malgun Gothic" w:hAnsi="Arial" w:cs="Arial"/>
                  <w:highlight w:val="yellow"/>
                  <w:lang w:eastAsia="ko-KR"/>
                </w:rPr>
                <w:t xml:space="preserve">trigger </w:t>
              </w:r>
            </w:ins>
            <w:ins w:id="840" w:author="Huawei-Yulong" w:date="2021-03-18T17:55:00Z">
              <w:r>
                <w:rPr>
                  <w:rFonts w:ascii="Arial" w:eastAsia="Malgun Gothic" w:hAnsi="Arial" w:cs="Arial"/>
                  <w:highlight w:val="yellow"/>
                  <w:lang w:eastAsia="ko-KR"/>
                </w:rPr>
                <w:t>condition</w:t>
              </w:r>
            </w:ins>
            <w:ins w:id="841" w:author="Huawei-Yulong" w:date="2021-03-19T14:46:00Z">
              <w:r>
                <w:rPr>
                  <w:rFonts w:ascii="Arial" w:eastAsia="Malgun Gothic" w:hAnsi="Arial" w:cs="Arial"/>
                  <w:lang w:eastAsia="ko-KR"/>
                </w:rPr>
                <w:t xml:space="preserve"> under this CU</w:t>
              </w:r>
            </w:ins>
            <w:ins w:id="842" w:author="Huawei-Yulong" w:date="2021-03-18T17:55:00Z">
              <w:r>
                <w:rPr>
                  <w:rFonts w:ascii="Arial" w:eastAsia="Malgun Gothic" w:hAnsi="Arial" w:cs="Arial"/>
                  <w:lang w:eastAsia="ko-KR"/>
                </w:rPr>
                <w:t>.</w:t>
              </w:r>
            </w:ins>
          </w:p>
          <w:p w14:paraId="730C451F" w14:textId="77777777" w:rsidR="00EA1786" w:rsidRDefault="00CE65A7">
            <w:pPr>
              <w:pStyle w:val="BodyText"/>
              <w:spacing w:beforeLines="50" w:before="120" w:afterLines="50"/>
              <w:rPr>
                <w:rFonts w:ascii="Arial" w:eastAsiaTheme="minorEastAsia" w:hAnsi="Arial" w:cs="Arial"/>
                <w:lang w:eastAsia="zh-CN"/>
              </w:rPr>
            </w:pPr>
            <w:ins w:id="843" w:author="Huawei-Yulong" w:date="2021-03-19T14:47:00Z">
              <w:r>
                <w:rPr>
                  <w:rFonts w:ascii="Arial" w:eastAsia="Malgun Gothic" w:hAnsi="Arial" w:cs="Arial"/>
                  <w:lang w:eastAsia="ko-KR"/>
                </w:rPr>
                <w:t>Its</w:t>
              </w:r>
            </w:ins>
            <w:ins w:id="844" w:author="Huawei-Yulong" w:date="2021-03-18T17:55:00Z">
              <w:r>
                <w:rPr>
                  <w:rFonts w:ascii="Arial" w:eastAsia="Malgun Gothic" w:hAnsi="Arial" w:cs="Arial"/>
                  <w:lang w:eastAsia="ko-KR"/>
                </w:rPr>
                <w:t xml:space="preserve"> </w:t>
              </w:r>
              <w:r>
                <w:rPr>
                  <w:rFonts w:ascii="Arial" w:eastAsia="Malgun Gothic" w:hAnsi="Arial" w:cs="Arial"/>
                  <w:highlight w:val="yellow"/>
                  <w:lang w:eastAsia="ko-KR"/>
                </w:rPr>
                <w:t>descendant</w:t>
              </w:r>
              <w:r>
                <w:rPr>
                  <w:rFonts w:ascii="Arial" w:eastAsia="Malgun Gothic" w:hAnsi="Arial" w:cs="Arial"/>
                  <w:lang w:eastAsia="ko-KR"/>
                </w:rPr>
                <w:t xml:space="preserve"> IAB-nodes/UE</w:t>
              </w:r>
            </w:ins>
            <w:ins w:id="845" w:author="Huawei-Yulong" w:date="2021-03-19T14:47:00Z">
              <w:r>
                <w:rPr>
                  <w:rFonts w:ascii="Arial" w:eastAsia="Malgun Gothic" w:hAnsi="Arial" w:cs="Arial"/>
                  <w:lang w:eastAsia="ko-KR"/>
                </w:rPr>
                <w:t>s</w:t>
              </w:r>
            </w:ins>
            <w:ins w:id="846" w:author="Huawei-Yulong" w:date="2021-03-18T17:55:00Z">
              <w:r>
                <w:rPr>
                  <w:rFonts w:ascii="Arial" w:eastAsia="Malgun Gothic" w:hAnsi="Arial" w:cs="Arial"/>
                  <w:lang w:eastAsia="ko-KR"/>
                </w:rPr>
                <w:t xml:space="preserve"> should be </w:t>
              </w:r>
              <w:r>
                <w:rPr>
                  <w:rFonts w:ascii="Arial" w:eastAsia="Malgun Gothic" w:hAnsi="Arial" w:cs="Arial"/>
                  <w:highlight w:val="yellow"/>
                  <w:lang w:eastAsia="ko-KR"/>
                </w:rPr>
                <w:t>(pre)configured</w:t>
              </w:r>
            </w:ins>
            <w:ins w:id="847" w:author="Huawei-Yulong" w:date="2021-03-18T17:56:00Z">
              <w:r>
                <w:rPr>
                  <w:rFonts w:ascii="Arial" w:eastAsia="Malgun Gothic" w:hAnsi="Arial" w:cs="Arial"/>
                  <w:highlight w:val="yellow"/>
                  <w:lang w:eastAsia="ko-KR"/>
                </w:rPr>
                <w:t xml:space="preserve"> with some candidate target configurations</w:t>
              </w:r>
              <w:r>
                <w:rPr>
                  <w:rFonts w:ascii="Arial" w:eastAsiaTheme="minorEastAsia" w:hAnsi="Arial" w:cs="Arial"/>
                  <w:lang w:eastAsia="zh-CN"/>
                </w:rPr>
                <w:t>, according to the CHO configuration</w:t>
              </w:r>
            </w:ins>
            <w:ins w:id="848" w:author="Huawei-Yulong" w:date="2021-03-18T17:57:00Z">
              <w:r>
                <w:rPr>
                  <w:rFonts w:ascii="Arial" w:eastAsiaTheme="minorEastAsia" w:hAnsi="Arial" w:cs="Arial"/>
                  <w:lang w:eastAsia="zh-CN"/>
                </w:rPr>
                <w:t>s</w:t>
              </w:r>
            </w:ins>
            <w:ins w:id="849" w:author="Huawei-Yulong" w:date="2021-03-18T17:56:00Z">
              <w:r>
                <w:rPr>
                  <w:rFonts w:ascii="Arial" w:eastAsiaTheme="minorEastAsia" w:hAnsi="Arial" w:cs="Arial"/>
                  <w:lang w:eastAsia="zh-CN"/>
                </w:rPr>
                <w:t xml:space="preserve"> of top-level IAB node.</w:t>
              </w:r>
            </w:ins>
          </w:p>
        </w:tc>
        <w:tc>
          <w:tcPr>
            <w:tcW w:w="5153" w:type="dxa"/>
          </w:tcPr>
          <w:p w14:paraId="730C4520" w14:textId="77777777" w:rsidR="00EA1786" w:rsidRDefault="00CE65A7">
            <w:pPr>
              <w:pStyle w:val="BodyText"/>
              <w:spacing w:beforeLines="50" w:before="120" w:afterLines="50"/>
              <w:rPr>
                <w:ins w:id="850" w:author="Huawei-Yulong" w:date="2021-03-19T14:46:00Z"/>
                <w:rFonts w:ascii="Arial" w:eastAsiaTheme="minorEastAsia" w:hAnsi="Arial" w:cs="Arial"/>
                <w:lang w:eastAsia="zh-CN"/>
              </w:rPr>
            </w:pPr>
            <w:ins w:id="851" w:author="Huawei-Yulong" w:date="2021-03-19T14:45:00Z">
              <w:r>
                <w:rPr>
                  <w:rFonts w:ascii="Arial" w:eastAsiaTheme="minorEastAsia" w:hAnsi="Arial" w:cs="Arial" w:hint="eastAsia"/>
                  <w:lang w:eastAsia="zh-CN"/>
                </w:rPr>
                <w:t>W</w:t>
              </w:r>
            </w:ins>
            <w:ins w:id="852" w:author="Huawei-Yulong" w:date="2021-03-19T14:46:00Z">
              <w:r>
                <w:rPr>
                  <w:rFonts w:ascii="Arial" w:eastAsiaTheme="minorEastAsia" w:hAnsi="Arial" w:cs="Arial"/>
                  <w:lang w:eastAsia="zh-CN"/>
                </w:rPr>
                <w:t>e got to specify/discuss the descendant IAB-MTs/UEs behavior anyway.</w:t>
              </w:r>
            </w:ins>
          </w:p>
          <w:p w14:paraId="730C4521" w14:textId="77777777" w:rsidR="00EA1786" w:rsidRDefault="00CE65A7">
            <w:pPr>
              <w:pStyle w:val="BodyText"/>
              <w:spacing w:beforeLines="50" w:before="120" w:afterLines="50"/>
              <w:rPr>
                <w:ins w:id="853" w:author="Huawei-Yulong" w:date="2021-03-19T14:50:00Z"/>
                <w:rFonts w:ascii="Arial" w:eastAsiaTheme="minorEastAsia" w:hAnsi="Arial" w:cs="Arial"/>
                <w:lang w:eastAsia="zh-CN"/>
              </w:rPr>
            </w:pPr>
            <w:ins w:id="854" w:author="Huawei-Yulong" w:date="2021-03-18T17:52:00Z">
              <w:r>
                <w:rPr>
                  <w:rFonts w:ascii="Arial" w:eastAsiaTheme="minorEastAsia" w:hAnsi="Arial" w:cs="Arial" w:hint="eastAsia"/>
                  <w:lang w:eastAsia="zh-CN"/>
                </w:rPr>
                <w:t>T</w:t>
              </w:r>
              <w:r>
                <w:rPr>
                  <w:rFonts w:ascii="Arial" w:eastAsiaTheme="minorEastAsia" w:hAnsi="Arial" w:cs="Arial"/>
                  <w:lang w:eastAsia="zh-CN"/>
                </w:rPr>
                <w:t>he de</w:t>
              </w:r>
            </w:ins>
            <w:ins w:id="855" w:author="Huawei-Yulong" w:date="2021-03-18T17:53:00Z">
              <w:r>
                <w:rPr>
                  <w:rFonts w:ascii="Arial" w:eastAsiaTheme="minorEastAsia" w:hAnsi="Arial" w:cs="Arial"/>
                  <w:lang w:eastAsia="zh-CN"/>
                </w:rPr>
                <w:t>scendant nodes/UE needs to update the configuration accordingly (e.g. the routing table) due to the migration of top-level IAB nodes</w:t>
              </w:r>
            </w:ins>
            <w:ins w:id="856" w:author="Huawei-Yulong" w:date="2021-03-19T14:47:00Z">
              <w:r>
                <w:rPr>
                  <w:rFonts w:ascii="Arial" w:eastAsiaTheme="minorEastAsia" w:hAnsi="Arial" w:cs="Arial"/>
                  <w:lang w:eastAsia="zh-CN"/>
                </w:rPr>
                <w:t xml:space="preserve"> (applying new routing configuration in tar</w:t>
              </w:r>
            </w:ins>
            <w:ins w:id="857" w:author="Huawei-Yulong" w:date="2021-03-19T14:48:00Z">
              <w:r>
                <w:rPr>
                  <w:rFonts w:ascii="Arial" w:eastAsiaTheme="minorEastAsia" w:hAnsi="Arial" w:cs="Arial"/>
                  <w:lang w:eastAsia="zh-CN"/>
                </w:rPr>
                <w:t>get cell</w:t>
              </w:r>
            </w:ins>
            <w:ins w:id="858" w:author="Huawei-Yulong" w:date="2021-03-19T14:47:00Z">
              <w:r>
                <w:rPr>
                  <w:rFonts w:ascii="Arial" w:eastAsiaTheme="minorEastAsia" w:hAnsi="Arial" w:cs="Arial"/>
                  <w:lang w:eastAsia="zh-CN"/>
                </w:rPr>
                <w:t>)</w:t>
              </w:r>
            </w:ins>
            <w:ins w:id="859" w:author="Huawei-Yulong" w:date="2021-03-18T17:53:00Z">
              <w:r>
                <w:rPr>
                  <w:rFonts w:ascii="Arial" w:eastAsiaTheme="minorEastAsia" w:hAnsi="Arial" w:cs="Arial"/>
                  <w:lang w:eastAsia="zh-CN"/>
                </w:rPr>
                <w:t>.</w:t>
              </w:r>
            </w:ins>
          </w:p>
          <w:p w14:paraId="730C4522" w14:textId="77777777" w:rsidR="00EA1786" w:rsidRDefault="00CE65A7">
            <w:pPr>
              <w:pStyle w:val="BodyText"/>
              <w:spacing w:beforeLines="50" w:before="120" w:afterLines="50"/>
              <w:rPr>
                <w:rFonts w:ascii="Arial" w:eastAsiaTheme="minorEastAsia" w:hAnsi="Arial" w:cs="Arial"/>
                <w:lang w:eastAsia="zh-CN"/>
              </w:rPr>
            </w:pPr>
            <w:ins w:id="860" w:author="Huawei-Yulong" w:date="2021-03-19T14:50:00Z">
              <w:r>
                <w:rPr>
                  <w:rFonts w:ascii="Arial" w:eastAsiaTheme="minorEastAsia" w:hAnsi="Arial" w:cs="Arial"/>
                  <w:lang w:eastAsia="zh-CN"/>
                </w:rPr>
                <w:t xml:space="preserve">The issue is </w:t>
              </w:r>
            </w:ins>
            <w:ins w:id="861" w:author="Huawei-Yulong" w:date="2021-03-19T15:54:00Z">
              <w:r>
                <w:rPr>
                  <w:rFonts w:ascii="Arial" w:eastAsiaTheme="minorEastAsia" w:hAnsi="Arial" w:cs="Arial"/>
                  <w:lang w:eastAsia="zh-CN"/>
                </w:rPr>
                <w:t xml:space="preserve">that </w:t>
              </w:r>
            </w:ins>
            <w:ins w:id="862" w:author="Huawei-Yulong" w:date="2021-03-19T14:51:00Z">
              <w:r>
                <w:rPr>
                  <w:rFonts w:ascii="Arial" w:eastAsiaTheme="minorEastAsia" w:hAnsi="Arial" w:cs="Arial"/>
                  <w:lang w:eastAsia="zh-CN"/>
                </w:rPr>
                <w:t>source CU may not be aware of the  CHO execution of the migration IAB-MT timely.</w:t>
              </w:r>
            </w:ins>
          </w:p>
        </w:tc>
      </w:tr>
      <w:tr w:rsidR="00EA1786" w14:paraId="730C4529" w14:textId="77777777">
        <w:tc>
          <w:tcPr>
            <w:tcW w:w="1311" w:type="dxa"/>
          </w:tcPr>
          <w:p w14:paraId="730C4524" w14:textId="77777777" w:rsidR="00EA1786" w:rsidRDefault="00CE65A7">
            <w:pPr>
              <w:pStyle w:val="BodyText"/>
              <w:spacing w:beforeLines="50" w:before="120" w:afterLines="50"/>
              <w:rPr>
                <w:rFonts w:ascii="Arial" w:eastAsiaTheme="minorEastAsia" w:hAnsi="Arial" w:cs="Arial"/>
                <w:lang w:eastAsia="zh-CN"/>
              </w:rPr>
            </w:pPr>
            <w:ins w:id="863" w:author="CATT" w:date="2021-03-20T10:39:00Z">
              <w:r>
                <w:rPr>
                  <w:rFonts w:ascii="Arial" w:eastAsiaTheme="minorEastAsia" w:hAnsi="Arial" w:cs="Arial" w:hint="eastAsia"/>
                  <w:lang w:eastAsia="zh-CN"/>
                </w:rPr>
                <w:t>CATT</w:t>
              </w:r>
            </w:ins>
          </w:p>
        </w:tc>
        <w:tc>
          <w:tcPr>
            <w:tcW w:w="2058" w:type="dxa"/>
          </w:tcPr>
          <w:p w14:paraId="730C4525" w14:textId="77777777" w:rsidR="00EA1786" w:rsidRDefault="00CE65A7">
            <w:pPr>
              <w:pStyle w:val="BodyText"/>
              <w:spacing w:beforeLines="50" w:before="120" w:afterLines="50"/>
              <w:rPr>
                <w:rFonts w:ascii="Arial" w:eastAsiaTheme="minorEastAsia" w:hAnsi="Arial" w:cs="Arial"/>
                <w:lang w:eastAsia="zh-CN"/>
              </w:rPr>
            </w:pPr>
            <w:ins w:id="864" w:author="CATT" w:date="2021-03-20T10:41:00Z">
              <w:r>
                <w:rPr>
                  <w:rFonts w:ascii="Arial" w:eastAsia="Malgun Gothic" w:hAnsi="Arial" w:cs="Arial" w:hint="eastAsia"/>
                  <w:lang w:eastAsia="ko-KR"/>
                </w:rPr>
                <w:t>Migration of descendent</w:t>
              </w:r>
              <w:r>
                <w:rPr>
                  <w:rFonts w:ascii="Arial" w:eastAsia="Malgun Gothic" w:hAnsi="Arial" w:cs="Arial"/>
                  <w:lang w:eastAsia="ko-KR"/>
                </w:rPr>
                <w:t xml:space="preserve"> IAB</w:t>
              </w:r>
              <w:r>
                <w:rPr>
                  <w:rFonts w:ascii="Arial" w:eastAsia="Malgun Gothic" w:hAnsi="Arial" w:cs="Arial" w:hint="eastAsia"/>
                  <w:lang w:eastAsia="ko-KR"/>
                </w:rPr>
                <w:t xml:space="preserve"> nodes and UEs</w:t>
              </w:r>
            </w:ins>
          </w:p>
        </w:tc>
        <w:tc>
          <w:tcPr>
            <w:tcW w:w="5153" w:type="dxa"/>
          </w:tcPr>
          <w:p w14:paraId="730C4526" w14:textId="77777777" w:rsidR="00EA1786" w:rsidRDefault="00CE65A7">
            <w:pPr>
              <w:pStyle w:val="BodyText"/>
              <w:spacing w:beforeLines="50" w:before="120" w:afterLines="50"/>
              <w:rPr>
                <w:ins w:id="865" w:author="CATT" w:date="2021-03-20T10:52:00Z"/>
                <w:rFonts w:ascii="Arial" w:eastAsiaTheme="minorEastAsia" w:hAnsi="Arial" w:cs="Arial"/>
                <w:lang w:eastAsia="zh-CN"/>
              </w:rPr>
            </w:pPr>
            <w:ins w:id="866" w:author="CATT" w:date="2021-03-20T10:48:00Z">
              <w:r>
                <w:rPr>
                  <w:rFonts w:ascii="Arial" w:eastAsiaTheme="minorEastAsia" w:hAnsi="Arial" w:cs="Arial" w:hint="eastAsia"/>
                  <w:lang w:eastAsia="zh-CN"/>
                </w:rPr>
                <w:t xml:space="preserve">We are not sure </w:t>
              </w:r>
            </w:ins>
            <w:ins w:id="867" w:author="CATT" w:date="2021-03-20T10:49:00Z">
              <w:r>
                <w:rPr>
                  <w:rFonts w:ascii="Arial" w:eastAsiaTheme="minorEastAsia" w:hAnsi="Arial" w:cs="Arial" w:hint="eastAsia"/>
                  <w:lang w:eastAsia="zh-CN"/>
                </w:rPr>
                <w:t xml:space="preserve">if </w:t>
              </w:r>
            </w:ins>
            <w:ins w:id="868" w:author="CATT" w:date="2021-03-20T10:48:00Z">
              <w:r>
                <w:rPr>
                  <w:rFonts w:ascii="Arial" w:eastAsiaTheme="minorEastAsia" w:hAnsi="Arial" w:cs="Arial" w:hint="eastAsia"/>
                  <w:lang w:eastAsia="zh-CN"/>
                </w:rPr>
                <w:t xml:space="preserve">it is </w:t>
              </w:r>
              <w:r>
                <w:rPr>
                  <w:rFonts w:ascii="Arial" w:eastAsiaTheme="minorEastAsia" w:hAnsi="Arial" w:cs="Arial"/>
                  <w:lang w:eastAsia="zh-CN"/>
                </w:rPr>
                <w:t>mandatory</w:t>
              </w:r>
              <w:r>
                <w:rPr>
                  <w:rFonts w:ascii="Arial" w:eastAsiaTheme="minorEastAsia" w:hAnsi="Arial" w:cs="Arial" w:hint="eastAsia"/>
                  <w:lang w:eastAsia="zh-CN"/>
                </w:rPr>
                <w:t xml:space="preserve"> that </w:t>
              </w:r>
            </w:ins>
            <w:ins w:id="869" w:author="CATT" w:date="2021-03-20T10:51:00Z">
              <w:r>
                <w:rPr>
                  <w:rFonts w:ascii="Arial" w:eastAsiaTheme="minorEastAsia" w:hAnsi="Arial" w:cs="Arial" w:hint="eastAsia"/>
                  <w:lang w:eastAsia="zh-CN"/>
                </w:rPr>
                <w:t>IAB-</w:t>
              </w:r>
            </w:ins>
            <w:ins w:id="870" w:author="CATT" w:date="2021-03-20T10:49:00Z">
              <w:r>
                <w:rPr>
                  <w:rFonts w:ascii="Arial" w:eastAsiaTheme="minorEastAsia" w:hAnsi="Arial" w:cs="Arial" w:hint="eastAsia"/>
                  <w:lang w:eastAsia="zh-CN"/>
                </w:rPr>
                <w:t xml:space="preserve">DU cell should not be reconfigured </w:t>
              </w:r>
            </w:ins>
            <w:ins w:id="871" w:author="CATT" w:date="2021-03-20T10:51:00Z">
              <w:r>
                <w:rPr>
                  <w:rFonts w:ascii="Arial" w:eastAsiaTheme="minorEastAsia" w:hAnsi="Arial" w:cs="Arial" w:hint="eastAsia"/>
                  <w:lang w:eastAsia="zh-CN"/>
                </w:rPr>
                <w:t>when IAB-MT perfor</w:t>
              </w:r>
            </w:ins>
            <w:ins w:id="872" w:author="CATT" w:date="2021-03-20T10:52:00Z">
              <w:r>
                <w:rPr>
                  <w:rFonts w:ascii="Arial" w:eastAsiaTheme="minorEastAsia" w:hAnsi="Arial" w:cs="Arial" w:hint="eastAsia"/>
                  <w:lang w:eastAsia="zh-CN"/>
                </w:rPr>
                <w:t xml:space="preserve">ming </w:t>
              </w:r>
            </w:ins>
            <w:ins w:id="873" w:author="CATT" w:date="2021-03-20T10:49:00Z">
              <w:r>
                <w:rPr>
                  <w:rFonts w:ascii="Arial" w:eastAsiaTheme="minorEastAsia" w:hAnsi="Arial" w:cs="Arial" w:hint="eastAsia"/>
                  <w:lang w:eastAsia="zh-CN"/>
                </w:rPr>
                <w:t>intra-donor</w:t>
              </w:r>
            </w:ins>
            <w:ins w:id="874" w:author="CATT" w:date="2021-03-20T10:50:00Z">
              <w:r>
                <w:rPr>
                  <w:rFonts w:ascii="Arial" w:eastAsiaTheme="minorEastAsia" w:hAnsi="Arial" w:cs="Arial" w:hint="eastAsia"/>
                  <w:lang w:eastAsia="zh-CN"/>
                </w:rPr>
                <w:t>/inter-donor</w:t>
              </w:r>
            </w:ins>
            <w:ins w:id="875" w:author="CATT" w:date="2021-03-20T10:49:00Z">
              <w:r>
                <w:rPr>
                  <w:rFonts w:ascii="Arial" w:eastAsiaTheme="minorEastAsia" w:hAnsi="Arial" w:cs="Arial" w:hint="eastAsia"/>
                  <w:lang w:eastAsia="zh-CN"/>
                </w:rPr>
                <w:t xml:space="preserve"> migration.</w:t>
              </w:r>
            </w:ins>
          </w:p>
          <w:p w14:paraId="730C4527" w14:textId="77777777" w:rsidR="00EA1786" w:rsidRDefault="00CE65A7">
            <w:pPr>
              <w:pStyle w:val="BodyText"/>
              <w:spacing w:beforeLines="50" w:before="120" w:afterLines="50"/>
              <w:rPr>
                <w:ins w:id="876" w:author="CATT" w:date="2021-03-20T10:54:00Z"/>
                <w:rFonts w:ascii="Arial" w:eastAsiaTheme="minorEastAsia" w:hAnsi="Arial" w:cs="Arial"/>
                <w:lang w:eastAsia="zh-CN"/>
              </w:rPr>
            </w:pPr>
            <w:ins w:id="877" w:author="CATT" w:date="2021-03-20T10:52:00Z">
              <w:r>
                <w:rPr>
                  <w:rFonts w:ascii="Arial" w:eastAsiaTheme="minorEastAsia" w:hAnsi="Arial" w:cs="Arial"/>
                  <w:lang w:eastAsia="zh-CN"/>
                </w:rPr>
                <w:t>I</w:t>
              </w:r>
              <w:r>
                <w:rPr>
                  <w:rFonts w:ascii="Arial" w:eastAsiaTheme="minorEastAsia" w:hAnsi="Arial" w:cs="Arial" w:hint="eastAsia"/>
                  <w:lang w:eastAsia="zh-CN"/>
                </w:rPr>
                <w:t xml:space="preserve">f </w:t>
              </w:r>
            </w:ins>
            <w:ins w:id="878" w:author="CATT" w:date="2021-03-20T10:53:00Z">
              <w:r>
                <w:rPr>
                  <w:rFonts w:ascii="Arial" w:eastAsiaTheme="minorEastAsia" w:hAnsi="Arial" w:cs="Arial" w:hint="eastAsia"/>
                  <w:lang w:eastAsia="zh-CN"/>
                </w:rPr>
                <w:t xml:space="preserve">the IAB-DU cell is not </w:t>
              </w:r>
            </w:ins>
            <w:ins w:id="879" w:author="CATT" w:date="2021-03-20T21:05:00Z">
              <w:r>
                <w:rPr>
                  <w:rFonts w:ascii="Arial" w:eastAsiaTheme="minorEastAsia" w:hAnsi="Arial" w:cs="Arial" w:hint="eastAsia"/>
                  <w:lang w:eastAsia="zh-CN"/>
                </w:rPr>
                <w:t>change</w:t>
              </w:r>
            </w:ins>
            <w:ins w:id="880" w:author="CATT" w:date="2021-03-20T10:53:00Z">
              <w:r>
                <w:rPr>
                  <w:rFonts w:ascii="Arial" w:eastAsiaTheme="minorEastAsia" w:hAnsi="Arial" w:cs="Arial" w:hint="eastAsia"/>
                  <w:lang w:eastAsia="zh-CN"/>
                </w:rPr>
                <w:t xml:space="preserve">d, </w:t>
              </w:r>
              <w:r>
                <w:rPr>
                  <w:rFonts w:ascii="Arial" w:eastAsiaTheme="minorEastAsia" w:hAnsi="Arial" w:cs="Arial"/>
                  <w:lang w:eastAsia="zh-CN"/>
                </w:rPr>
                <w:t>descendant</w:t>
              </w:r>
              <w:r>
                <w:rPr>
                  <w:rFonts w:ascii="Arial" w:eastAsiaTheme="minorEastAsia" w:hAnsi="Arial" w:cs="Arial" w:hint="eastAsia"/>
                  <w:lang w:eastAsia="zh-CN"/>
                </w:rPr>
                <w:t xml:space="preserve"> IAB-nodes may be reconfigured with new routing information.</w:t>
              </w:r>
            </w:ins>
          </w:p>
          <w:p w14:paraId="730C4528" w14:textId="77777777" w:rsidR="00EA1786" w:rsidRDefault="00CE65A7">
            <w:pPr>
              <w:pStyle w:val="BodyText"/>
              <w:spacing w:beforeLines="50" w:before="120" w:afterLines="50"/>
              <w:rPr>
                <w:rFonts w:ascii="Arial" w:eastAsiaTheme="minorEastAsia" w:hAnsi="Arial" w:cs="Arial"/>
                <w:lang w:eastAsia="zh-CN"/>
              </w:rPr>
            </w:pPr>
            <w:ins w:id="881" w:author="CATT" w:date="2021-03-20T10:54:00Z">
              <w:r>
                <w:rPr>
                  <w:rFonts w:ascii="Arial" w:eastAsiaTheme="minorEastAsia" w:hAnsi="Arial" w:cs="Arial"/>
                  <w:lang w:eastAsia="zh-CN"/>
                </w:rPr>
                <w:t>I</w:t>
              </w:r>
              <w:r>
                <w:rPr>
                  <w:rFonts w:ascii="Arial" w:eastAsiaTheme="minorEastAsia" w:hAnsi="Arial" w:cs="Arial" w:hint="eastAsia"/>
                  <w:lang w:eastAsia="zh-CN"/>
                </w:rPr>
                <w:t xml:space="preserve">f the IAB-DU cell </w:t>
              </w:r>
            </w:ins>
            <w:ins w:id="882" w:author="CATT" w:date="2021-03-20T10:55:00Z">
              <w:r>
                <w:rPr>
                  <w:rFonts w:ascii="Arial" w:eastAsiaTheme="minorEastAsia" w:hAnsi="Arial" w:cs="Arial" w:hint="eastAsia"/>
                  <w:lang w:eastAsia="zh-CN"/>
                </w:rPr>
                <w:t xml:space="preserve">is </w:t>
              </w:r>
            </w:ins>
            <w:ins w:id="883" w:author="CATT" w:date="2021-03-20T21:06:00Z">
              <w:r>
                <w:rPr>
                  <w:rFonts w:ascii="Arial" w:eastAsiaTheme="minorEastAsia" w:hAnsi="Arial" w:cs="Arial" w:hint="eastAsia"/>
                  <w:lang w:eastAsia="zh-CN"/>
                </w:rPr>
                <w:t>change</w:t>
              </w:r>
            </w:ins>
            <w:ins w:id="884" w:author="CATT" w:date="2021-03-20T10:54:00Z">
              <w:r>
                <w:rPr>
                  <w:rFonts w:ascii="Arial" w:eastAsiaTheme="minorEastAsia" w:hAnsi="Arial" w:cs="Arial" w:hint="eastAsia"/>
                  <w:lang w:eastAsia="zh-CN"/>
                </w:rPr>
                <w:t xml:space="preserve">d, </w:t>
              </w:r>
              <w:r>
                <w:rPr>
                  <w:rFonts w:ascii="Arial" w:eastAsiaTheme="minorEastAsia" w:hAnsi="Arial" w:cs="Arial"/>
                  <w:lang w:eastAsia="zh-CN"/>
                </w:rPr>
                <w:t>descendant</w:t>
              </w:r>
              <w:r>
                <w:rPr>
                  <w:rFonts w:ascii="Arial" w:eastAsiaTheme="minorEastAsia" w:hAnsi="Arial" w:cs="Arial" w:hint="eastAsia"/>
                  <w:lang w:eastAsia="zh-CN"/>
                </w:rPr>
                <w:t xml:space="preserve"> IAB-nodes/UEs should perform RRC re-establishment if CHO is not configured.</w:t>
              </w:r>
            </w:ins>
          </w:p>
        </w:tc>
      </w:tr>
      <w:tr w:rsidR="00EA1786" w14:paraId="730C452D" w14:textId="77777777">
        <w:tc>
          <w:tcPr>
            <w:tcW w:w="1311" w:type="dxa"/>
          </w:tcPr>
          <w:p w14:paraId="730C452A" w14:textId="77777777" w:rsidR="00EA1786" w:rsidRDefault="00CE65A7">
            <w:pPr>
              <w:pStyle w:val="BodyText"/>
              <w:spacing w:beforeLines="50" w:before="120" w:afterLines="50"/>
              <w:rPr>
                <w:rFonts w:ascii="Arial" w:eastAsiaTheme="minorEastAsia" w:hAnsi="Arial" w:cs="Arial"/>
                <w:lang w:eastAsia="zh-CN"/>
              </w:rPr>
            </w:pPr>
            <w:ins w:id="885" w:author="Ericsson" w:date="2021-03-21T22:12:00Z">
              <w:r>
                <w:rPr>
                  <w:rFonts w:ascii="Arial" w:eastAsiaTheme="minorEastAsia" w:hAnsi="Arial" w:cs="Arial"/>
                  <w:lang w:eastAsia="zh-CN"/>
                </w:rPr>
                <w:t>Ericsson</w:t>
              </w:r>
            </w:ins>
          </w:p>
        </w:tc>
        <w:tc>
          <w:tcPr>
            <w:tcW w:w="2058" w:type="dxa"/>
          </w:tcPr>
          <w:p w14:paraId="730C452B" w14:textId="77777777" w:rsidR="00EA1786" w:rsidRDefault="00CE65A7">
            <w:pPr>
              <w:pStyle w:val="BodyText"/>
              <w:spacing w:beforeLines="50" w:before="120" w:afterLines="50"/>
              <w:rPr>
                <w:rFonts w:ascii="Arial" w:eastAsiaTheme="minorEastAsia" w:hAnsi="Arial" w:cs="Arial"/>
                <w:lang w:eastAsia="zh-CN"/>
              </w:rPr>
            </w:pPr>
            <w:ins w:id="886" w:author="Ericsson" w:date="2021-03-21T22:12:00Z">
              <w:r>
                <w:rPr>
                  <w:rFonts w:ascii="Arial" w:eastAsiaTheme="minorEastAsia" w:hAnsi="Arial" w:cs="Arial"/>
                  <w:lang w:eastAsia="zh-CN"/>
                </w:rPr>
                <w:t>None (at least in RAN2)</w:t>
              </w:r>
            </w:ins>
          </w:p>
        </w:tc>
        <w:tc>
          <w:tcPr>
            <w:tcW w:w="5153" w:type="dxa"/>
          </w:tcPr>
          <w:p w14:paraId="730C452C" w14:textId="77777777" w:rsidR="00EA1786" w:rsidRDefault="00CE65A7">
            <w:pPr>
              <w:pStyle w:val="BodyText"/>
              <w:spacing w:beforeLines="50" w:before="120" w:afterLines="50"/>
              <w:rPr>
                <w:rFonts w:ascii="Arial" w:eastAsiaTheme="minorEastAsia" w:hAnsi="Arial" w:cs="Arial"/>
                <w:lang w:eastAsia="zh-CN"/>
              </w:rPr>
            </w:pPr>
            <w:ins w:id="887" w:author="Ericsson" w:date="2021-03-21T22:12:00Z">
              <w:r>
                <w:rPr>
                  <w:rFonts w:ascii="Arial" w:eastAsiaTheme="minorEastAsia" w:hAnsi="Arial" w:cs="Arial"/>
                  <w:lang w:eastAsia="zh-CN"/>
                </w:rPr>
                <w:t xml:space="preserve">Once the top level has migrated, some reconfigurations are needed to the top level node, as well as to descendant IAB nodes, and to the new ancestor nodes to update their routing tables. RAN3 specification </w:t>
              </w:r>
              <w:r>
                <w:rPr>
                  <w:rFonts w:ascii="Arial" w:eastAsiaTheme="minorEastAsia" w:hAnsi="Arial" w:cs="Arial"/>
                  <w:lang w:eastAsia="zh-CN"/>
                </w:rPr>
                <w:lastRenderedPageBreak/>
                <w:t>should already cover this scenario. Other inter-donor aspects should be discussed by RAN3</w:t>
              </w:r>
            </w:ins>
            <w:ins w:id="888" w:author="Ericsson" w:date="2021-03-21T22:13:00Z">
              <w:r>
                <w:rPr>
                  <w:rFonts w:ascii="Arial" w:eastAsiaTheme="minorEastAsia" w:hAnsi="Arial" w:cs="Arial"/>
                  <w:lang w:eastAsia="zh-CN"/>
                </w:rPr>
                <w:t>.</w:t>
              </w:r>
            </w:ins>
          </w:p>
        </w:tc>
      </w:tr>
      <w:tr w:rsidR="00EA1786" w14:paraId="730C4531" w14:textId="77777777">
        <w:tc>
          <w:tcPr>
            <w:tcW w:w="1311" w:type="dxa"/>
          </w:tcPr>
          <w:p w14:paraId="730C452E" w14:textId="77777777" w:rsidR="00EA1786" w:rsidRDefault="00CE65A7">
            <w:pPr>
              <w:pStyle w:val="BodyText"/>
              <w:spacing w:beforeLines="50" w:before="120" w:afterLines="50"/>
              <w:rPr>
                <w:rFonts w:ascii="Arial" w:eastAsiaTheme="minorEastAsia" w:hAnsi="Arial" w:cs="Arial"/>
                <w:lang w:eastAsia="zh-CN"/>
              </w:rPr>
            </w:pPr>
            <w:ins w:id="889" w:author="vivo" w:date="2021-03-22T17:22:00Z">
              <w:r>
                <w:rPr>
                  <w:rFonts w:ascii="Arial" w:eastAsiaTheme="minorEastAsia" w:hAnsi="Arial" w:cs="Arial" w:hint="eastAsia"/>
                  <w:lang w:eastAsia="zh-CN"/>
                </w:rPr>
                <w:lastRenderedPageBreak/>
                <w:t>v</w:t>
              </w:r>
              <w:r>
                <w:rPr>
                  <w:rFonts w:ascii="Arial" w:eastAsiaTheme="minorEastAsia" w:hAnsi="Arial" w:cs="Arial"/>
                  <w:lang w:eastAsia="zh-CN"/>
                </w:rPr>
                <w:t>ivo</w:t>
              </w:r>
            </w:ins>
          </w:p>
        </w:tc>
        <w:tc>
          <w:tcPr>
            <w:tcW w:w="2058" w:type="dxa"/>
          </w:tcPr>
          <w:p w14:paraId="730C452F" w14:textId="77777777" w:rsidR="00EA1786" w:rsidRDefault="00CE65A7">
            <w:pPr>
              <w:pStyle w:val="BodyText"/>
              <w:spacing w:beforeLines="50" w:before="120" w:afterLines="50"/>
              <w:rPr>
                <w:rFonts w:ascii="Arial" w:eastAsiaTheme="minorEastAsia" w:hAnsi="Arial" w:cs="Arial"/>
                <w:lang w:eastAsia="zh-CN"/>
              </w:rPr>
            </w:pPr>
            <w:ins w:id="890" w:author="vivo" w:date="2021-03-22T17:22:00Z">
              <w:r>
                <w:rPr>
                  <w:rFonts w:ascii="Arial" w:eastAsia="Malgun Gothic" w:hAnsi="Arial" w:cs="Arial" w:hint="eastAsia"/>
                  <w:lang w:eastAsia="ko-KR"/>
                </w:rPr>
                <w:t>Migration of descendent</w:t>
              </w:r>
              <w:r>
                <w:rPr>
                  <w:rFonts w:ascii="Arial" w:eastAsia="Malgun Gothic" w:hAnsi="Arial" w:cs="Arial"/>
                  <w:lang w:eastAsia="ko-KR"/>
                </w:rPr>
                <w:t xml:space="preserve"> IAB</w:t>
              </w:r>
              <w:r>
                <w:rPr>
                  <w:rFonts w:ascii="Arial" w:eastAsia="Malgun Gothic" w:hAnsi="Arial" w:cs="Arial" w:hint="eastAsia"/>
                  <w:lang w:eastAsia="ko-KR"/>
                </w:rPr>
                <w:t xml:space="preserve"> nodes and UEs</w:t>
              </w:r>
            </w:ins>
          </w:p>
        </w:tc>
        <w:tc>
          <w:tcPr>
            <w:tcW w:w="5153" w:type="dxa"/>
          </w:tcPr>
          <w:p w14:paraId="730C4530" w14:textId="77777777" w:rsidR="00EA1786" w:rsidRDefault="00CE65A7">
            <w:pPr>
              <w:pStyle w:val="BodyText"/>
              <w:spacing w:beforeLines="50" w:before="120" w:afterLines="50"/>
              <w:rPr>
                <w:rFonts w:ascii="Arial" w:eastAsiaTheme="minorEastAsia" w:hAnsi="Arial" w:cs="Arial"/>
                <w:lang w:eastAsia="zh-CN"/>
              </w:rPr>
            </w:pPr>
            <w:ins w:id="891" w:author="vivo" w:date="2021-03-22T17:22:00Z">
              <w:r>
                <w:rPr>
                  <w:rFonts w:ascii="Arial" w:eastAsiaTheme="minorEastAsia" w:hAnsi="Arial" w:cs="Arial"/>
                  <w:lang w:eastAsia="zh-CN"/>
                </w:rPr>
                <w:t>For intra-donor-DU and intra-CU inter-donor-DU cases, the network topology has been changed for descendant IAB nodes after top IAB node migration. We think at least BAP routing table reconfiguration should be supported for descendant IAB nodes.</w:t>
              </w:r>
            </w:ins>
          </w:p>
        </w:tc>
      </w:tr>
      <w:bookmarkEnd w:id="830"/>
      <w:bookmarkEnd w:id="831"/>
      <w:tr w:rsidR="00EA1786" w14:paraId="730C4536" w14:textId="77777777">
        <w:trPr>
          <w:ins w:id="892" w:author="Jia, Meiyi/贾 美艺" w:date="2021-03-22T18:51:00Z"/>
        </w:trPr>
        <w:tc>
          <w:tcPr>
            <w:tcW w:w="1311" w:type="dxa"/>
          </w:tcPr>
          <w:p w14:paraId="730C4532" w14:textId="77777777" w:rsidR="00EA1786" w:rsidRDefault="00CE65A7">
            <w:pPr>
              <w:pStyle w:val="BodyText"/>
              <w:spacing w:beforeLines="50" w:before="120" w:afterLines="50"/>
              <w:rPr>
                <w:ins w:id="893" w:author="Jia, Meiyi/贾 美艺" w:date="2021-03-22T18:51:00Z"/>
                <w:rFonts w:ascii="Arial" w:eastAsiaTheme="minorEastAsia" w:hAnsi="Arial" w:cs="Arial"/>
                <w:lang w:eastAsia="zh-CN"/>
              </w:rPr>
            </w:pPr>
            <w:ins w:id="894" w:author="Jia, Meiyi/贾 美艺" w:date="2021-03-22T18:51:00Z">
              <w:r>
                <w:rPr>
                  <w:rFonts w:ascii="Arial" w:eastAsiaTheme="minorEastAsia" w:hAnsi="Arial" w:cs="Arial"/>
                  <w:lang w:eastAsia="zh-CN"/>
                </w:rPr>
                <w:t>Fujitsu</w:t>
              </w:r>
            </w:ins>
          </w:p>
        </w:tc>
        <w:tc>
          <w:tcPr>
            <w:tcW w:w="2058" w:type="dxa"/>
          </w:tcPr>
          <w:p w14:paraId="730C4533" w14:textId="77777777" w:rsidR="00EA1786" w:rsidRDefault="00CE65A7">
            <w:pPr>
              <w:pStyle w:val="BodyText"/>
              <w:spacing w:beforeLines="50" w:before="120" w:afterLines="50"/>
              <w:rPr>
                <w:ins w:id="895" w:author="Jia, Meiyi/贾 美艺" w:date="2021-03-22T18:51:00Z"/>
                <w:rFonts w:ascii="Arial" w:eastAsiaTheme="minorEastAsia" w:hAnsi="Arial" w:cs="Arial"/>
                <w:lang w:eastAsia="zh-CN"/>
              </w:rPr>
            </w:pPr>
            <w:ins w:id="896" w:author="Jia, Meiyi/贾 美艺" w:date="2021-03-22T18:51:00Z">
              <w:r>
                <w:rPr>
                  <w:rFonts w:ascii="Arial" w:eastAsiaTheme="minorEastAsia" w:hAnsi="Arial" w:cs="Arial"/>
                  <w:lang w:eastAsia="zh-CN"/>
                </w:rPr>
                <w:t>CHO for descendant IAB-node(s) combined with CHO for migration IAB-node</w:t>
              </w:r>
            </w:ins>
          </w:p>
        </w:tc>
        <w:tc>
          <w:tcPr>
            <w:tcW w:w="5153" w:type="dxa"/>
          </w:tcPr>
          <w:p w14:paraId="730C4534" w14:textId="77777777" w:rsidR="00EA1786" w:rsidRDefault="00CE65A7">
            <w:pPr>
              <w:pStyle w:val="BodyText"/>
              <w:spacing w:beforeLines="50" w:before="120" w:afterLines="50"/>
              <w:rPr>
                <w:ins w:id="897" w:author="Jia, Meiyi/贾 美艺" w:date="2021-03-22T18:51:00Z"/>
                <w:rFonts w:ascii="Arial" w:eastAsiaTheme="minorEastAsia" w:hAnsi="Arial" w:cs="Arial"/>
                <w:lang w:eastAsia="zh-CN"/>
              </w:rPr>
            </w:pPr>
            <w:ins w:id="898" w:author="Jia, Meiyi/贾 美艺" w:date="2021-03-22T18:51:00Z">
              <w:r>
                <w:rPr>
                  <w:rFonts w:ascii="Arial" w:eastAsiaTheme="minorEastAsia" w:hAnsi="Arial" w:cs="Arial" w:hint="eastAsia"/>
                  <w:lang w:eastAsia="zh-CN"/>
                </w:rPr>
                <w:t>E</w:t>
              </w:r>
              <w:r>
                <w:rPr>
                  <w:rFonts w:ascii="Arial" w:eastAsiaTheme="minorEastAsia" w:hAnsi="Arial" w:cs="Arial"/>
                  <w:lang w:eastAsia="zh-CN"/>
                </w:rPr>
                <w:t>ven the migrating node is performing intra-donor CHO, there may be more than one candidate cells which leads to multiple topology configurations for the descendant nodes if the candidate cells belong to different DUs.</w:t>
              </w:r>
            </w:ins>
          </w:p>
          <w:p w14:paraId="730C4535" w14:textId="77777777" w:rsidR="00EA1786" w:rsidRDefault="00CE65A7">
            <w:pPr>
              <w:pStyle w:val="BodyText"/>
              <w:spacing w:beforeLines="50" w:before="120" w:afterLines="50"/>
              <w:rPr>
                <w:ins w:id="899" w:author="Jia, Meiyi/贾 美艺" w:date="2021-03-22T18:51:00Z"/>
                <w:rFonts w:ascii="Arial" w:eastAsiaTheme="minorEastAsia" w:hAnsi="Arial" w:cs="Arial"/>
                <w:lang w:eastAsia="zh-CN"/>
              </w:rPr>
            </w:pPr>
            <w:ins w:id="900" w:author="Jia, Meiyi/贾 美艺" w:date="2021-03-22T18:51:00Z">
              <w:r>
                <w:rPr>
                  <w:rFonts w:ascii="Arial" w:eastAsiaTheme="minorEastAsia" w:hAnsi="Arial" w:cs="Arial"/>
                  <w:lang w:eastAsia="zh-CN"/>
                </w:rPr>
                <w:t xml:space="preserve">The descendant nodes and UEs may migrate together with the migration IAB-node, it needs some discussions on how to make the descendant nodes and UEs update their configuration. </w:t>
              </w:r>
            </w:ins>
          </w:p>
        </w:tc>
      </w:tr>
      <w:tr w:rsidR="00EA1786" w14:paraId="730C453D" w14:textId="77777777">
        <w:trPr>
          <w:ins w:id="901" w:author="QC-1" w:date="2021-03-22T09:29:00Z"/>
        </w:trPr>
        <w:tc>
          <w:tcPr>
            <w:tcW w:w="1311" w:type="dxa"/>
          </w:tcPr>
          <w:p w14:paraId="730C4537" w14:textId="77777777" w:rsidR="00EA1786" w:rsidRDefault="00CE65A7">
            <w:pPr>
              <w:pStyle w:val="BodyText"/>
              <w:spacing w:beforeLines="50" w:before="120" w:afterLines="50"/>
              <w:rPr>
                <w:ins w:id="902" w:author="QC-1" w:date="2021-03-22T09:29:00Z"/>
                <w:rFonts w:ascii="Arial" w:eastAsiaTheme="minorEastAsia" w:hAnsi="Arial" w:cs="Arial"/>
                <w:lang w:eastAsia="zh-CN"/>
              </w:rPr>
            </w:pPr>
            <w:ins w:id="903" w:author="QC-1" w:date="2021-03-22T09:29:00Z">
              <w:r>
                <w:rPr>
                  <w:rFonts w:ascii="Arial" w:eastAsiaTheme="minorEastAsia" w:hAnsi="Arial" w:cs="Arial"/>
                  <w:lang w:eastAsia="zh-CN"/>
                </w:rPr>
                <w:t>Qualcomm</w:t>
              </w:r>
            </w:ins>
          </w:p>
        </w:tc>
        <w:tc>
          <w:tcPr>
            <w:tcW w:w="2058" w:type="dxa"/>
          </w:tcPr>
          <w:p w14:paraId="730C4538" w14:textId="77777777" w:rsidR="00EA1786" w:rsidRDefault="00CE65A7">
            <w:pPr>
              <w:pStyle w:val="BodyText"/>
              <w:spacing w:beforeLines="50" w:before="120" w:afterLines="50"/>
              <w:rPr>
                <w:ins w:id="904" w:author="QC-1" w:date="2021-03-22T09:29:00Z"/>
                <w:rFonts w:ascii="Arial" w:eastAsiaTheme="minorEastAsia" w:hAnsi="Arial" w:cs="Arial"/>
                <w:lang w:eastAsia="zh-CN"/>
              </w:rPr>
            </w:pPr>
            <w:ins w:id="905" w:author="QC-1" w:date="2021-03-22T09:29:00Z">
              <w:r>
                <w:rPr>
                  <w:rFonts w:ascii="Arial" w:eastAsiaTheme="minorEastAsia" w:hAnsi="Arial" w:cs="Arial"/>
                  <w:lang w:eastAsia="zh-CN"/>
                </w:rPr>
                <w:t>None</w:t>
              </w:r>
            </w:ins>
          </w:p>
        </w:tc>
        <w:tc>
          <w:tcPr>
            <w:tcW w:w="5153" w:type="dxa"/>
          </w:tcPr>
          <w:p w14:paraId="730C4539" w14:textId="77777777" w:rsidR="00EA1786" w:rsidRDefault="00CE65A7">
            <w:pPr>
              <w:pStyle w:val="BodyText"/>
              <w:spacing w:beforeLines="50" w:before="120" w:afterLines="50"/>
              <w:rPr>
                <w:ins w:id="906" w:author="QC-1" w:date="2021-03-22T09:29:00Z"/>
                <w:rFonts w:ascii="Arial" w:eastAsiaTheme="minorEastAsia" w:hAnsi="Arial" w:cs="Arial"/>
                <w:lang w:eastAsia="zh-CN"/>
              </w:rPr>
            </w:pPr>
            <w:ins w:id="907" w:author="QC-1" w:date="2021-03-22T09:29:00Z">
              <w:r>
                <w:rPr>
                  <w:rFonts w:ascii="Arial" w:eastAsiaTheme="minorEastAsia" w:hAnsi="Arial" w:cs="Arial"/>
                  <w:lang w:eastAsia="zh-CN"/>
                </w:rPr>
                <w:t>The impact on descendant nodes for CHO is the same as for conventional HO</w:t>
              </w:r>
            </w:ins>
            <w:ins w:id="908" w:author="QC-1" w:date="2021-03-22T09:30:00Z">
              <w:r>
                <w:rPr>
                  <w:rFonts w:ascii="Arial" w:eastAsiaTheme="minorEastAsia" w:hAnsi="Arial" w:cs="Arial"/>
                  <w:lang w:eastAsia="zh-CN"/>
                </w:rPr>
                <w:t xml:space="preserve"> and RLF recovery</w:t>
              </w:r>
            </w:ins>
            <w:ins w:id="909" w:author="QC-1" w:date="2021-03-22T09:29:00Z">
              <w:r>
                <w:rPr>
                  <w:rFonts w:ascii="Arial" w:eastAsiaTheme="minorEastAsia" w:hAnsi="Arial" w:cs="Arial"/>
                  <w:lang w:eastAsia="zh-CN"/>
                </w:rPr>
                <w:t xml:space="preserve">. This has been addressed by RAN3 in Rel-16. </w:t>
              </w:r>
            </w:ins>
          </w:p>
          <w:p w14:paraId="730C453A" w14:textId="77777777" w:rsidR="00EA1786" w:rsidRDefault="00CE65A7">
            <w:pPr>
              <w:pStyle w:val="BodyText"/>
              <w:spacing w:beforeLines="50" w:before="120" w:afterLines="50"/>
              <w:rPr>
                <w:ins w:id="910" w:author="QC-1" w:date="2021-03-22T09:29:00Z"/>
                <w:rFonts w:ascii="Arial" w:eastAsiaTheme="minorEastAsia" w:hAnsi="Arial" w:cs="Arial"/>
                <w:lang w:eastAsia="zh-CN"/>
              </w:rPr>
            </w:pPr>
            <w:ins w:id="911" w:author="QC-1" w:date="2021-03-22T09:56:00Z">
              <w:r>
                <w:rPr>
                  <w:rFonts w:ascii="Arial" w:eastAsiaTheme="minorEastAsia" w:hAnsi="Arial" w:cs="Arial"/>
                  <w:lang w:eastAsia="zh-CN"/>
                </w:rPr>
                <w:t>D</w:t>
              </w:r>
            </w:ins>
            <w:ins w:id="912" w:author="QC-1" w:date="2021-03-22T09:29:00Z">
              <w:r>
                <w:rPr>
                  <w:rFonts w:ascii="Arial" w:eastAsiaTheme="minorEastAsia" w:hAnsi="Arial" w:cs="Arial"/>
                  <w:lang w:eastAsia="zh-CN"/>
                </w:rPr>
                <w:t xml:space="preserve">escendant nodes DO NOT CHANGE their respective parent node, so the only thing to be addressed is the change of the </w:t>
              </w:r>
            </w:ins>
            <w:ins w:id="913" w:author="QC-1" w:date="2021-03-22T09:30:00Z">
              <w:r>
                <w:rPr>
                  <w:rFonts w:ascii="Arial" w:eastAsiaTheme="minorEastAsia" w:hAnsi="Arial" w:cs="Arial"/>
                  <w:lang w:eastAsia="zh-CN"/>
                </w:rPr>
                <w:t xml:space="preserve">BAP and </w:t>
              </w:r>
            </w:ins>
            <w:ins w:id="914" w:author="QC-1" w:date="2021-03-22T09:29:00Z">
              <w:r>
                <w:rPr>
                  <w:rFonts w:ascii="Arial" w:eastAsiaTheme="minorEastAsia" w:hAnsi="Arial" w:cs="Arial"/>
                  <w:lang w:eastAsia="zh-CN"/>
                </w:rPr>
                <w:t>IP transport path.</w:t>
              </w:r>
            </w:ins>
          </w:p>
          <w:p w14:paraId="730C453B" w14:textId="77777777" w:rsidR="00EA1786" w:rsidRDefault="00CE65A7">
            <w:pPr>
              <w:pStyle w:val="BodyText"/>
              <w:spacing w:beforeLines="50" w:before="120" w:afterLines="50"/>
              <w:rPr>
                <w:ins w:id="915" w:author="QC-1" w:date="2021-03-22T09:29:00Z"/>
                <w:rFonts w:ascii="Arial" w:eastAsiaTheme="minorEastAsia" w:hAnsi="Arial" w:cs="Arial"/>
                <w:lang w:eastAsia="zh-CN"/>
              </w:rPr>
            </w:pPr>
            <w:ins w:id="916" w:author="QC-1" w:date="2021-03-22T09:29:00Z">
              <w:r>
                <w:rPr>
                  <w:rFonts w:ascii="Arial" w:eastAsiaTheme="minorEastAsia" w:hAnsi="Arial" w:cs="Arial"/>
                  <w:lang w:eastAsia="zh-CN"/>
                </w:rPr>
                <w:t xml:space="preserve">RAN3 is presently working on enhancements to reduce service interruption due to reconfiguration of </w:t>
              </w:r>
            </w:ins>
            <w:ins w:id="917" w:author="QC-1" w:date="2021-03-22T09:30:00Z">
              <w:r>
                <w:rPr>
                  <w:rFonts w:ascii="Arial" w:eastAsiaTheme="minorEastAsia" w:hAnsi="Arial" w:cs="Arial"/>
                  <w:lang w:eastAsia="zh-CN"/>
                </w:rPr>
                <w:t>BAP/</w:t>
              </w:r>
            </w:ins>
            <w:ins w:id="918" w:author="QC-1" w:date="2021-03-22T09:29:00Z">
              <w:r>
                <w:rPr>
                  <w:rFonts w:ascii="Arial" w:eastAsiaTheme="minorEastAsia" w:hAnsi="Arial" w:cs="Arial"/>
                  <w:lang w:eastAsia="zh-CN"/>
                </w:rPr>
                <w:t>IP transport path</w:t>
              </w:r>
            </w:ins>
            <w:ins w:id="919" w:author="QC-1" w:date="2021-03-22T09:30:00Z">
              <w:r>
                <w:rPr>
                  <w:rFonts w:ascii="Arial" w:eastAsiaTheme="minorEastAsia" w:hAnsi="Arial" w:cs="Arial"/>
                  <w:lang w:eastAsia="zh-CN"/>
                </w:rPr>
                <w:t xml:space="preserve"> during IA</w:t>
              </w:r>
            </w:ins>
            <w:ins w:id="920" w:author="QC-1" w:date="2021-03-22T09:31:00Z">
              <w:r>
                <w:rPr>
                  <w:rFonts w:ascii="Arial" w:eastAsiaTheme="minorEastAsia" w:hAnsi="Arial" w:cs="Arial"/>
                  <w:lang w:eastAsia="zh-CN"/>
                </w:rPr>
                <w:t>B-node migration</w:t>
              </w:r>
            </w:ins>
            <w:ins w:id="921" w:author="QC-1" w:date="2021-03-22T09:29:00Z">
              <w:r>
                <w:rPr>
                  <w:rFonts w:ascii="Arial" w:eastAsiaTheme="minorEastAsia" w:hAnsi="Arial" w:cs="Arial"/>
                  <w:lang w:eastAsia="zh-CN"/>
                </w:rPr>
                <w:t>.</w:t>
              </w:r>
            </w:ins>
            <w:ins w:id="922" w:author="QC-1" w:date="2021-03-22T09:31:00Z">
              <w:r>
                <w:rPr>
                  <w:rFonts w:ascii="Arial" w:eastAsiaTheme="minorEastAsia" w:hAnsi="Arial" w:cs="Arial"/>
                  <w:lang w:eastAsia="zh-CN"/>
                </w:rPr>
                <w:t xml:space="preserve"> Whatever they come up with can be readily applied to CHO.</w:t>
              </w:r>
            </w:ins>
            <w:ins w:id="923" w:author="QC-1" w:date="2021-03-22T09:29:00Z">
              <w:r>
                <w:rPr>
                  <w:rFonts w:ascii="Arial" w:eastAsiaTheme="minorEastAsia" w:hAnsi="Arial" w:cs="Arial"/>
                  <w:lang w:eastAsia="zh-CN"/>
                </w:rPr>
                <w:t xml:space="preserve"> </w:t>
              </w:r>
            </w:ins>
          </w:p>
          <w:p w14:paraId="730C453C" w14:textId="77777777" w:rsidR="00EA1786" w:rsidRDefault="00CE65A7">
            <w:pPr>
              <w:pStyle w:val="BodyText"/>
              <w:spacing w:beforeLines="50" w:before="120" w:afterLines="50"/>
              <w:rPr>
                <w:ins w:id="924" w:author="QC-1" w:date="2021-03-22T09:29:00Z"/>
                <w:rFonts w:ascii="Arial" w:eastAsiaTheme="minorEastAsia" w:hAnsi="Arial" w:cs="Arial"/>
                <w:lang w:eastAsia="zh-CN"/>
              </w:rPr>
            </w:pPr>
            <w:ins w:id="925" w:author="QC-1" w:date="2021-03-22T09:29:00Z">
              <w:r>
                <w:rPr>
                  <w:rFonts w:ascii="Arial" w:eastAsiaTheme="minorEastAsia" w:hAnsi="Arial" w:cs="Arial"/>
                  <w:lang w:eastAsia="zh-CN"/>
                </w:rPr>
                <w:t>UEs should not be affected during intra-donor migration</w:t>
              </w:r>
            </w:ins>
            <w:ins w:id="926" w:author="QC-1" w:date="2021-03-22T09:56:00Z">
              <w:r>
                <w:rPr>
                  <w:rFonts w:ascii="Arial" w:eastAsiaTheme="minorEastAsia" w:hAnsi="Arial" w:cs="Arial"/>
                  <w:lang w:eastAsia="zh-CN"/>
                </w:rPr>
                <w:t>.</w:t>
              </w:r>
            </w:ins>
          </w:p>
        </w:tc>
      </w:tr>
      <w:tr w:rsidR="00EA1786" w14:paraId="730C4541" w14:textId="77777777">
        <w:trPr>
          <w:ins w:id="927" w:author="Ishii, Art" w:date="2021-03-22T12:22:00Z"/>
        </w:trPr>
        <w:tc>
          <w:tcPr>
            <w:tcW w:w="1311" w:type="dxa"/>
          </w:tcPr>
          <w:p w14:paraId="730C453E" w14:textId="77777777" w:rsidR="00EA1786" w:rsidRDefault="00CE65A7">
            <w:pPr>
              <w:pStyle w:val="BodyText"/>
              <w:spacing w:beforeLines="50" w:before="120" w:afterLines="50"/>
              <w:rPr>
                <w:ins w:id="928" w:author="Ishii, Art" w:date="2021-03-22T12:22:00Z"/>
                <w:rFonts w:ascii="Arial" w:eastAsiaTheme="minorEastAsia" w:hAnsi="Arial" w:cs="Arial"/>
                <w:lang w:eastAsia="zh-CN"/>
              </w:rPr>
            </w:pPr>
            <w:ins w:id="929" w:author="Ishii, Art" w:date="2021-03-22T12:22:00Z">
              <w:r>
                <w:rPr>
                  <w:rFonts w:ascii="Arial" w:eastAsiaTheme="minorEastAsia" w:hAnsi="Arial" w:cs="Arial"/>
                  <w:lang w:eastAsia="zh-CN"/>
                </w:rPr>
                <w:t>Sharp</w:t>
              </w:r>
            </w:ins>
          </w:p>
        </w:tc>
        <w:tc>
          <w:tcPr>
            <w:tcW w:w="2058" w:type="dxa"/>
          </w:tcPr>
          <w:p w14:paraId="730C453F" w14:textId="77777777" w:rsidR="00EA1786" w:rsidRDefault="00CE65A7">
            <w:pPr>
              <w:pStyle w:val="BodyText"/>
              <w:spacing w:beforeLines="50" w:before="120" w:afterLines="50"/>
              <w:rPr>
                <w:ins w:id="930" w:author="Ishii, Art" w:date="2021-03-22T12:22:00Z"/>
                <w:rFonts w:ascii="Arial" w:eastAsiaTheme="minorEastAsia" w:hAnsi="Arial" w:cs="Arial"/>
                <w:lang w:eastAsia="zh-CN"/>
              </w:rPr>
            </w:pPr>
            <w:ins w:id="931" w:author="Ishii, Art" w:date="2021-03-22T12:22:00Z">
              <w:r>
                <w:rPr>
                  <w:rFonts w:ascii="Arial" w:eastAsiaTheme="minorEastAsia" w:hAnsi="Arial" w:cs="Arial"/>
                  <w:lang w:eastAsia="zh-CN"/>
                </w:rPr>
                <w:t>None</w:t>
              </w:r>
            </w:ins>
          </w:p>
        </w:tc>
        <w:tc>
          <w:tcPr>
            <w:tcW w:w="5153" w:type="dxa"/>
          </w:tcPr>
          <w:p w14:paraId="730C4540" w14:textId="77777777" w:rsidR="00EA1786" w:rsidRDefault="00CE65A7">
            <w:pPr>
              <w:pStyle w:val="BodyText"/>
              <w:spacing w:beforeLines="50" w:before="120" w:afterLines="50"/>
              <w:rPr>
                <w:ins w:id="932" w:author="Ishii, Art" w:date="2021-03-22T12:22:00Z"/>
                <w:rFonts w:ascii="Arial" w:eastAsiaTheme="minorEastAsia" w:hAnsi="Arial" w:cs="Arial"/>
                <w:lang w:eastAsia="zh-CN"/>
              </w:rPr>
            </w:pPr>
            <w:ins w:id="933" w:author="Ishii, Art" w:date="2021-03-22T12:22:00Z">
              <w:r>
                <w:rPr>
                  <w:rFonts w:ascii="Arial" w:eastAsiaTheme="minorEastAsia" w:hAnsi="Arial" w:cs="Arial"/>
                  <w:lang w:eastAsia="zh-CN"/>
                </w:rPr>
                <w:t>As far as we focus on intra-donor migration, descend</w:t>
              </w:r>
            </w:ins>
            <w:ins w:id="934" w:author="Ishii, Art" w:date="2021-03-22T19:09:00Z">
              <w:r>
                <w:rPr>
                  <w:rFonts w:ascii="Arial" w:eastAsiaTheme="minorEastAsia" w:hAnsi="Arial" w:cs="Arial"/>
                  <w:lang w:eastAsia="zh-CN"/>
                </w:rPr>
                <w:t>a</w:t>
              </w:r>
            </w:ins>
            <w:ins w:id="935" w:author="Ishii, Art" w:date="2021-03-22T12:22:00Z">
              <w:r>
                <w:rPr>
                  <w:rFonts w:ascii="Arial" w:eastAsiaTheme="minorEastAsia" w:hAnsi="Arial" w:cs="Arial"/>
                  <w:lang w:eastAsia="zh-CN"/>
                </w:rPr>
                <w:t>nt</w:t>
              </w:r>
            </w:ins>
            <w:ins w:id="936" w:author="Ishii, Art" w:date="2021-03-22T12:23:00Z">
              <w:r>
                <w:rPr>
                  <w:rFonts w:ascii="Arial" w:eastAsiaTheme="minorEastAsia" w:hAnsi="Arial" w:cs="Arial"/>
                  <w:lang w:eastAsia="zh-CN"/>
                </w:rPr>
                <w:t xml:space="preserve"> nodes should not be affected.</w:t>
              </w:r>
            </w:ins>
          </w:p>
        </w:tc>
      </w:tr>
      <w:tr w:rsidR="00EA1786" w14:paraId="730C4545" w14:textId="77777777">
        <w:trPr>
          <w:ins w:id="937" w:author="Convida" w:date="2021-03-22T23:59:00Z"/>
        </w:trPr>
        <w:tc>
          <w:tcPr>
            <w:tcW w:w="1311" w:type="dxa"/>
          </w:tcPr>
          <w:p w14:paraId="730C4542" w14:textId="77777777" w:rsidR="00EA1786" w:rsidRDefault="00CE65A7">
            <w:pPr>
              <w:pStyle w:val="BodyText"/>
              <w:spacing w:beforeLines="50" w:before="120" w:afterLines="50"/>
              <w:rPr>
                <w:ins w:id="938" w:author="Convida" w:date="2021-03-22T23:59:00Z"/>
                <w:rFonts w:ascii="Arial" w:eastAsiaTheme="minorEastAsia" w:hAnsi="Arial" w:cs="Arial"/>
                <w:lang w:eastAsia="zh-CN"/>
              </w:rPr>
            </w:pPr>
            <w:ins w:id="939" w:author="Convida" w:date="2021-03-22T23:59:00Z">
              <w:r>
                <w:rPr>
                  <w:rFonts w:ascii="Arial" w:eastAsiaTheme="minorEastAsia" w:hAnsi="Arial" w:cs="Arial"/>
                  <w:lang w:eastAsia="zh-CN"/>
                </w:rPr>
                <w:t>Convida</w:t>
              </w:r>
            </w:ins>
          </w:p>
        </w:tc>
        <w:tc>
          <w:tcPr>
            <w:tcW w:w="2058" w:type="dxa"/>
          </w:tcPr>
          <w:p w14:paraId="730C4543" w14:textId="77777777" w:rsidR="00EA1786" w:rsidRDefault="00CE65A7">
            <w:pPr>
              <w:pStyle w:val="BodyText"/>
              <w:spacing w:beforeLines="50" w:before="120" w:afterLines="50"/>
              <w:rPr>
                <w:ins w:id="940" w:author="Convida" w:date="2021-03-22T23:59:00Z"/>
                <w:rFonts w:ascii="Arial" w:eastAsiaTheme="minorEastAsia" w:hAnsi="Arial" w:cs="Arial"/>
                <w:lang w:eastAsia="zh-CN"/>
              </w:rPr>
            </w:pPr>
            <w:ins w:id="941" w:author="Convida" w:date="2021-03-22T23:59:00Z">
              <w:r>
                <w:rPr>
                  <w:rFonts w:ascii="Arial" w:eastAsiaTheme="minorEastAsia" w:hAnsi="Arial" w:cs="Arial"/>
                  <w:lang w:eastAsia="zh-CN"/>
                </w:rPr>
                <w:t>None</w:t>
              </w:r>
            </w:ins>
          </w:p>
        </w:tc>
        <w:tc>
          <w:tcPr>
            <w:tcW w:w="5153" w:type="dxa"/>
          </w:tcPr>
          <w:p w14:paraId="730C4544" w14:textId="77777777" w:rsidR="00EA1786" w:rsidRDefault="00EA1786">
            <w:pPr>
              <w:pStyle w:val="BodyText"/>
              <w:spacing w:beforeLines="50" w:before="120" w:afterLines="50"/>
              <w:rPr>
                <w:ins w:id="942" w:author="Convida" w:date="2021-03-22T23:59:00Z"/>
                <w:rFonts w:ascii="Arial" w:eastAsiaTheme="minorEastAsia" w:hAnsi="Arial" w:cs="Arial"/>
                <w:lang w:eastAsia="zh-CN"/>
              </w:rPr>
            </w:pPr>
          </w:p>
        </w:tc>
      </w:tr>
      <w:tr w:rsidR="00EA1786" w14:paraId="730C4549" w14:textId="77777777">
        <w:trPr>
          <w:ins w:id="943" w:author="Apple Inc" w:date="2021-03-22T22:07:00Z"/>
        </w:trPr>
        <w:tc>
          <w:tcPr>
            <w:tcW w:w="1311" w:type="dxa"/>
          </w:tcPr>
          <w:p w14:paraId="730C4546" w14:textId="77777777" w:rsidR="00EA1786" w:rsidRDefault="00CE65A7">
            <w:pPr>
              <w:pStyle w:val="BodyText"/>
              <w:spacing w:beforeLines="50" w:before="120" w:afterLines="50"/>
              <w:rPr>
                <w:ins w:id="944" w:author="Apple Inc" w:date="2021-03-22T22:07:00Z"/>
                <w:rFonts w:ascii="Arial" w:eastAsiaTheme="minorEastAsia" w:hAnsi="Arial" w:cs="Arial"/>
                <w:lang w:eastAsia="zh-CN"/>
              </w:rPr>
            </w:pPr>
            <w:ins w:id="945" w:author="Apple Inc" w:date="2021-03-22T22:07:00Z">
              <w:r>
                <w:rPr>
                  <w:rFonts w:ascii="Arial" w:eastAsiaTheme="minorEastAsia" w:hAnsi="Arial" w:cs="Arial"/>
                  <w:lang w:eastAsia="zh-CN"/>
                </w:rPr>
                <w:t>Apple</w:t>
              </w:r>
            </w:ins>
          </w:p>
        </w:tc>
        <w:tc>
          <w:tcPr>
            <w:tcW w:w="2058" w:type="dxa"/>
          </w:tcPr>
          <w:p w14:paraId="730C4547" w14:textId="77777777" w:rsidR="00EA1786" w:rsidRDefault="00CE65A7">
            <w:pPr>
              <w:pStyle w:val="BodyText"/>
              <w:spacing w:beforeLines="50" w:before="120" w:afterLines="50"/>
              <w:rPr>
                <w:ins w:id="946" w:author="Apple Inc" w:date="2021-03-22T22:07:00Z"/>
                <w:rFonts w:ascii="Arial" w:eastAsiaTheme="minorEastAsia" w:hAnsi="Arial" w:cs="Arial"/>
                <w:lang w:eastAsia="zh-CN"/>
              </w:rPr>
            </w:pPr>
            <w:ins w:id="947" w:author="Apple Inc" w:date="2021-03-22T22:07:00Z">
              <w:r>
                <w:rPr>
                  <w:rFonts w:ascii="Arial" w:eastAsiaTheme="minorEastAsia" w:hAnsi="Arial" w:cs="Arial"/>
                  <w:lang w:eastAsia="zh-CN"/>
                </w:rPr>
                <w:t>Migration of both descendant IAB Nodes and UEs</w:t>
              </w:r>
            </w:ins>
          </w:p>
        </w:tc>
        <w:tc>
          <w:tcPr>
            <w:tcW w:w="5153" w:type="dxa"/>
          </w:tcPr>
          <w:p w14:paraId="730C4548" w14:textId="77777777" w:rsidR="00EA1786" w:rsidRDefault="00CE65A7">
            <w:pPr>
              <w:pStyle w:val="BodyText"/>
              <w:spacing w:beforeLines="50" w:before="120" w:afterLines="50"/>
              <w:rPr>
                <w:ins w:id="948" w:author="Apple Inc" w:date="2021-03-22T22:07:00Z"/>
                <w:rFonts w:ascii="Arial" w:eastAsiaTheme="minorEastAsia" w:hAnsi="Arial" w:cs="Arial"/>
                <w:lang w:eastAsia="zh-CN"/>
              </w:rPr>
            </w:pPr>
            <w:ins w:id="949" w:author="Apple Inc" w:date="2021-03-22T22:07:00Z">
              <w:r>
                <w:rPr>
                  <w:rFonts w:ascii="Arial" w:eastAsiaTheme="minorEastAsia" w:hAnsi="Arial" w:cs="Arial"/>
                  <w:lang w:eastAsia="zh-CN"/>
                </w:rPr>
                <w:t xml:space="preserve">At the minimum, atleast some IAB nodes routing tables need to be re-configured. Same applies to UEs as well and we prefer to discuss this as there is service continuity impact from our view. </w:t>
              </w:r>
            </w:ins>
          </w:p>
        </w:tc>
      </w:tr>
      <w:tr w:rsidR="00EA1786" w14:paraId="730C454D" w14:textId="77777777">
        <w:trPr>
          <w:ins w:id="950" w:author="Mazin Al-Shalash" w:date="2021-03-23T00:22:00Z"/>
        </w:trPr>
        <w:tc>
          <w:tcPr>
            <w:tcW w:w="1311" w:type="dxa"/>
          </w:tcPr>
          <w:p w14:paraId="730C454A" w14:textId="77777777" w:rsidR="00EA1786" w:rsidRDefault="00CE65A7">
            <w:pPr>
              <w:pStyle w:val="BodyText"/>
              <w:spacing w:beforeLines="50" w:before="120" w:afterLines="50"/>
              <w:rPr>
                <w:ins w:id="951" w:author="Mazin Al-Shalash" w:date="2021-03-23T00:22:00Z"/>
                <w:rFonts w:ascii="Arial" w:eastAsiaTheme="minorEastAsia" w:hAnsi="Arial" w:cs="Arial"/>
                <w:lang w:eastAsia="zh-CN"/>
              </w:rPr>
            </w:pPr>
            <w:ins w:id="952" w:author="Mazin Al-Shalash" w:date="2021-03-23T00:22:00Z">
              <w:r>
                <w:rPr>
                  <w:rFonts w:ascii="Arial" w:eastAsiaTheme="minorEastAsia" w:hAnsi="Arial" w:cs="Arial"/>
                  <w:lang w:eastAsia="zh-CN"/>
                </w:rPr>
                <w:t>Futurewei</w:t>
              </w:r>
            </w:ins>
          </w:p>
        </w:tc>
        <w:tc>
          <w:tcPr>
            <w:tcW w:w="2058" w:type="dxa"/>
          </w:tcPr>
          <w:p w14:paraId="730C454B" w14:textId="77777777" w:rsidR="00EA1786" w:rsidRDefault="00EA1786">
            <w:pPr>
              <w:pStyle w:val="BodyText"/>
              <w:spacing w:beforeLines="50" w:before="120" w:afterLines="50"/>
              <w:rPr>
                <w:ins w:id="953" w:author="Mazin Al-Shalash" w:date="2021-03-23T00:22:00Z"/>
                <w:rFonts w:ascii="Arial" w:eastAsiaTheme="minorEastAsia" w:hAnsi="Arial" w:cs="Arial"/>
                <w:lang w:eastAsia="zh-CN"/>
              </w:rPr>
            </w:pPr>
          </w:p>
        </w:tc>
        <w:tc>
          <w:tcPr>
            <w:tcW w:w="5153" w:type="dxa"/>
          </w:tcPr>
          <w:p w14:paraId="730C454C" w14:textId="77777777" w:rsidR="00EA1786" w:rsidRDefault="00CE65A7">
            <w:pPr>
              <w:pStyle w:val="BodyText"/>
              <w:spacing w:beforeLines="50" w:before="120" w:afterLines="50"/>
              <w:rPr>
                <w:ins w:id="954" w:author="Mazin Al-Shalash" w:date="2021-03-23T00:22:00Z"/>
                <w:rFonts w:ascii="Arial" w:eastAsiaTheme="minorEastAsia" w:hAnsi="Arial" w:cs="Arial"/>
                <w:lang w:eastAsia="zh-CN"/>
              </w:rPr>
            </w:pPr>
            <w:ins w:id="955" w:author="Mazin Al-Shalash" w:date="2021-03-23T00:22:00Z">
              <w:r>
                <w:rPr>
                  <w:rFonts w:ascii="Arial" w:eastAsiaTheme="minorEastAsia" w:hAnsi="Arial" w:cs="Arial"/>
                  <w:lang w:eastAsia="zh-CN"/>
                </w:rPr>
                <w:t>Agree with Qualcomm’s comments</w:t>
              </w:r>
            </w:ins>
          </w:p>
        </w:tc>
      </w:tr>
      <w:tr w:rsidR="00EA1786" w14:paraId="730C4551" w14:textId="77777777">
        <w:trPr>
          <w:ins w:id="956" w:author="Apple Inc" w:date="2021-03-22T22:07:00Z"/>
        </w:trPr>
        <w:tc>
          <w:tcPr>
            <w:tcW w:w="1311" w:type="dxa"/>
          </w:tcPr>
          <w:p w14:paraId="730C454E" w14:textId="77777777" w:rsidR="00EA1786" w:rsidRDefault="00CE65A7">
            <w:pPr>
              <w:pStyle w:val="BodyText"/>
              <w:spacing w:beforeLines="50" w:before="120" w:afterLines="50"/>
              <w:rPr>
                <w:ins w:id="957" w:author="Apple Inc" w:date="2021-03-22T22:07:00Z"/>
                <w:rFonts w:ascii="Arial" w:eastAsiaTheme="minorEastAsia" w:hAnsi="Arial" w:cs="Arial"/>
                <w:lang w:eastAsia="zh-CN"/>
              </w:rPr>
            </w:pPr>
            <w:ins w:id="958" w:author="陈喆" w:date="2021-03-23T14:15:00Z">
              <w:r>
                <w:rPr>
                  <w:rFonts w:ascii="Arial" w:eastAsiaTheme="minorEastAsia" w:hAnsi="Arial" w:cs="Arial"/>
                  <w:lang w:eastAsia="zh-CN"/>
                </w:rPr>
                <w:t>NEC</w:t>
              </w:r>
            </w:ins>
          </w:p>
        </w:tc>
        <w:tc>
          <w:tcPr>
            <w:tcW w:w="2058" w:type="dxa"/>
          </w:tcPr>
          <w:p w14:paraId="730C454F" w14:textId="77777777" w:rsidR="00EA1786" w:rsidRDefault="00CE65A7">
            <w:pPr>
              <w:pStyle w:val="BodyText"/>
              <w:spacing w:beforeLines="50" w:before="120" w:afterLines="50"/>
              <w:rPr>
                <w:ins w:id="959" w:author="Apple Inc" w:date="2021-03-22T22:07:00Z"/>
                <w:rFonts w:ascii="Arial" w:eastAsiaTheme="minorEastAsia" w:hAnsi="Arial" w:cs="Arial"/>
                <w:lang w:eastAsia="zh-CN"/>
              </w:rPr>
            </w:pPr>
            <w:ins w:id="960" w:author="陈喆" w:date="2021-03-23T14:15:00Z">
              <w:r>
                <w:rPr>
                  <w:rFonts w:ascii="Arial" w:eastAsiaTheme="minorEastAsia" w:hAnsi="Arial" w:cs="Arial"/>
                  <w:lang w:eastAsia="zh-CN"/>
                </w:rPr>
                <w:t>Migration of both descendant IAB Nodes and UEs</w:t>
              </w:r>
            </w:ins>
          </w:p>
        </w:tc>
        <w:tc>
          <w:tcPr>
            <w:tcW w:w="5153" w:type="dxa"/>
          </w:tcPr>
          <w:p w14:paraId="730C4550" w14:textId="77777777" w:rsidR="00EA1786" w:rsidRDefault="00CE65A7">
            <w:pPr>
              <w:pStyle w:val="BodyText"/>
              <w:spacing w:beforeLines="50" w:before="120" w:afterLines="50"/>
              <w:rPr>
                <w:ins w:id="961" w:author="Apple Inc" w:date="2021-03-22T22:07:00Z"/>
                <w:rFonts w:ascii="Arial" w:eastAsiaTheme="minorEastAsia" w:hAnsi="Arial" w:cs="Arial"/>
                <w:lang w:eastAsia="zh-CN"/>
              </w:rPr>
            </w:pPr>
            <w:ins w:id="962" w:author="陈喆" w:date="2021-03-23T15:34:00Z">
              <w:r>
                <w:rPr>
                  <w:rFonts w:ascii="Arial" w:eastAsiaTheme="minorEastAsia" w:hAnsi="Arial" w:cs="Arial"/>
                  <w:lang w:eastAsia="zh-CN"/>
                </w:rPr>
                <w:t>H</w:t>
              </w:r>
            </w:ins>
            <w:ins w:id="963" w:author="陈喆" w:date="2021-03-23T14:16:00Z">
              <w:r>
                <w:rPr>
                  <w:rFonts w:ascii="Arial" w:eastAsiaTheme="minorEastAsia" w:hAnsi="Arial" w:cs="Arial"/>
                  <w:lang w:eastAsia="zh-CN"/>
                </w:rPr>
                <w:t>ow the descendant node and UE is triggered CHO should be discussed. For descendant node, an additional BAP</w:t>
              </w:r>
            </w:ins>
            <w:ins w:id="964" w:author="陈喆" w:date="2021-03-23T14:17:00Z">
              <w:r>
                <w:rPr>
                  <w:rFonts w:ascii="Arial" w:eastAsiaTheme="minorEastAsia" w:hAnsi="Arial" w:cs="Arial"/>
                  <w:lang w:eastAsia="zh-CN"/>
                </w:rPr>
                <w:t xml:space="preserve"> </w:t>
              </w:r>
            </w:ins>
            <w:ins w:id="965" w:author="陈喆" w:date="2021-03-23T14:16:00Z">
              <w:r>
                <w:rPr>
                  <w:rFonts w:ascii="Arial" w:eastAsiaTheme="minorEastAsia" w:hAnsi="Arial" w:cs="Arial"/>
                  <w:lang w:eastAsia="zh-CN"/>
                </w:rPr>
                <w:t xml:space="preserve">signaling </w:t>
              </w:r>
            </w:ins>
            <w:ins w:id="966" w:author="陈喆" w:date="2021-03-23T14:17:00Z">
              <w:r>
                <w:rPr>
                  <w:rFonts w:ascii="Arial" w:eastAsiaTheme="minorEastAsia" w:hAnsi="Arial" w:cs="Arial"/>
                  <w:lang w:eastAsia="zh-CN"/>
                </w:rPr>
                <w:t xml:space="preserve">can be used, but UE can’t receive BAP signaling. So we need a common solution for both descendant node and UE. </w:t>
              </w:r>
            </w:ins>
          </w:p>
        </w:tc>
      </w:tr>
      <w:tr w:rsidR="00EA1786" w14:paraId="730C4557" w14:textId="77777777">
        <w:trPr>
          <w:ins w:id="967" w:author="ZTE" w:date="2021-03-23T16:31:00Z"/>
        </w:trPr>
        <w:tc>
          <w:tcPr>
            <w:tcW w:w="1311" w:type="dxa"/>
          </w:tcPr>
          <w:p w14:paraId="730C4552" w14:textId="77777777" w:rsidR="00EA1786" w:rsidRDefault="00CE65A7">
            <w:pPr>
              <w:pStyle w:val="BodyText"/>
              <w:spacing w:beforeLines="50" w:before="120" w:afterLines="50"/>
              <w:rPr>
                <w:ins w:id="968" w:author="ZTE" w:date="2021-03-23T16:31:00Z"/>
                <w:rFonts w:ascii="Arial" w:eastAsiaTheme="minorEastAsia" w:hAnsi="Arial" w:cs="Arial"/>
                <w:lang w:eastAsia="zh-CN"/>
              </w:rPr>
            </w:pPr>
            <w:ins w:id="969" w:author="ZTE" w:date="2021-03-23T16:31:00Z">
              <w:r>
                <w:rPr>
                  <w:rFonts w:ascii="Arial" w:eastAsiaTheme="minorEastAsia" w:hAnsi="Arial" w:cs="Arial" w:hint="eastAsia"/>
                  <w:lang w:eastAsia="zh-CN"/>
                </w:rPr>
                <w:t>ZTE</w:t>
              </w:r>
            </w:ins>
          </w:p>
        </w:tc>
        <w:tc>
          <w:tcPr>
            <w:tcW w:w="2058" w:type="dxa"/>
          </w:tcPr>
          <w:p w14:paraId="730C4553" w14:textId="77777777" w:rsidR="00EA1786" w:rsidRDefault="00CE65A7">
            <w:pPr>
              <w:pStyle w:val="BodyText"/>
              <w:spacing w:beforeLines="50" w:before="120" w:afterLines="50"/>
              <w:rPr>
                <w:ins w:id="970" w:author="ZTE" w:date="2021-03-23T16:31:00Z"/>
                <w:rFonts w:ascii="Arial" w:eastAsiaTheme="minorEastAsia" w:hAnsi="Arial" w:cs="Arial"/>
                <w:lang w:eastAsia="zh-CN"/>
              </w:rPr>
            </w:pPr>
            <w:ins w:id="971" w:author="ZTE" w:date="2021-03-23T16:32:00Z">
              <w:r>
                <w:rPr>
                  <w:rFonts w:ascii="Arial" w:eastAsiaTheme="minorEastAsia" w:hAnsi="Arial" w:cs="Arial" w:hint="eastAsia"/>
                  <w:lang w:eastAsia="zh-CN"/>
                </w:rPr>
                <w:t xml:space="preserve">CHO for descendant IAB nodes and UEs together with the </w:t>
              </w:r>
              <w:r>
                <w:rPr>
                  <w:rFonts w:ascii="Arial" w:eastAsiaTheme="minorEastAsia" w:hAnsi="Arial" w:cs="Arial" w:hint="eastAsia"/>
                  <w:lang w:eastAsia="zh-CN"/>
                </w:rPr>
                <w:lastRenderedPageBreak/>
                <w:t>migrating IAB node</w:t>
              </w:r>
            </w:ins>
          </w:p>
        </w:tc>
        <w:tc>
          <w:tcPr>
            <w:tcW w:w="5153" w:type="dxa"/>
          </w:tcPr>
          <w:p w14:paraId="730C4554" w14:textId="77777777" w:rsidR="00EA1786" w:rsidRDefault="00CE65A7">
            <w:pPr>
              <w:pStyle w:val="BodyText"/>
              <w:spacing w:beforeLines="50" w:before="120" w:afterLines="50"/>
              <w:rPr>
                <w:ins w:id="972" w:author="ZTE" w:date="2021-03-23T16:32:00Z"/>
                <w:rFonts w:ascii="Arial" w:eastAsiaTheme="minorEastAsia" w:hAnsi="Arial" w:cs="Arial"/>
                <w:lang w:eastAsia="zh-CN"/>
              </w:rPr>
            </w:pPr>
            <w:ins w:id="973" w:author="ZTE" w:date="2021-03-23T16:32:00Z">
              <w:r>
                <w:rPr>
                  <w:rFonts w:ascii="Arial" w:eastAsia="SimSun" w:hAnsi="Arial" w:cs="Arial" w:hint="eastAsia"/>
                  <w:u w:val="single"/>
                  <w:lang w:eastAsia="zh-CN"/>
                </w:rPr>
                <w:lastRenderedPageBreak/>
                <w:t xml:space="preserve">If descendant IAB-node(s) need to perform CHO with the migrating IAB-node, new CHO execution condition need to be defined, e.g., an indication indicating that a upstream IAB-node has successfully performed a CHO. </w:t>
              </w:r>
              <w:r>
                <w:rPr>
                  <w:rFonts w:ascii="Arial" w:eastAsia="SimSun" w:hAnsi="Arial" w:cs="Arial" w:hint="eastAsia"/>
                  <w:u w:val="single"/>
                  <w:lang w:eastAsia="zh-CN"/>
                </w:rPr>
                <w:lastRenderedPageBreak/>
                <w:t xml:space="preserve">The aforementioned CHO condition 1, 2, and 3 could not be directly used for the descendant IAB nodes. </w:t>
              </w:r>
            </w:ins>
          </w:p>
          <w:p w14:paraId="730C4555" w14:textId="77777777" w:rsidR="00EA1786" w:rsidRDefault="00CE65A7">
            <w:pPr>
              <w:pStyle w:val="BodyText"/>
              <w:spacing w:beforeLines="50" w:before="120" w:afterLines="50"/>
              <w:rPr>
                <w:ins w:id="974" w:author="ZTE" w:date="2021-03-23T16:32:00Z"/>
                <w:rFonts w:ascii="Arial" w:eastAsiaTheme="minorEastAsia" w:hAnsi="Arial" w:cs="Arial"/>
                <w:lang w:eastAsia="zh-CN"/>
              </w:rPr>
            </w:pPr>
            <w:ins w:id="975" w:author="ZTE" w:date="2021-03-23T16:32:00Z">
              <w:r>
                <w:rPr>
                  <w:rFonts w:ascii="Arial" w:eastAsia="SimSun" w:hAnsi="Arial" w:cs="Arial" w:hint="eastAsia"/>
                  <w:u w:val="single"/>
                  <w:lang w:eastAsia="zh-CN"/>
                </w:rPr>
                <w:t xml:space="preserve">In addition, some CHO configuration can be configured to the descendant IAB-node(s) in advance to reduce service interruption. </w:t>
              </w:r>
              <w:r>
                <w:rPr>
                  <w:rFonts w:ascii="Arial" w:eastAsiaTheme="minorEastAsia" w:hAnsi="Arial" w:cs="Arial" w:hint="eastAsia"/>
                  <w:lang w:eastAsia="zh-CN"/>
                </w:rPr>
                <w:t xml:space="preserve">To be specific, the default UL-BAP-Routing ID, default UL-BH-RLC-channel, and new IP address can be sent to descendant IAB nodes in advance via CHO configuration. Upon CHO is triggered, descendant node can immediately sends F1-C signalling to update the F1-C interface and then get the updated BH RLC channel, bearer mapping and routing configuration. </w:t>
              </w:r>
            </w:ins>
          </w:p>
          <w:p w14:paraId="730C4556" w14:textId="77777777" w:rsidR="00EA1786" w:rsidRDefault="00CE65A7">
            <w:pPr>
              <w:pStyle w:val="BodyText"/>
              <w:spacing w:beforeLines="50" w:before="120" w:afterLines="50"/>
              <w:rPr>
                <w:ins w:id="976" w:author="ZTE" w:date="2021-03-23T16:31:00Z"/>
                <w:rFonts w:ascii="Arial" w:eastAsiaTheme="minorEastAsia" w:hAnsi="Arial" w:cs="Arial"/>
                <w:lang w:eastAsia="zh-CN"/>
              </w:rPr>
            </w:pPr>
            <w:ins w:id="977" w:author="ZTE" w:date="2021-03-23T16:32:00Z">
              <w:r>
                <w:rPr>
                  <w:rFonts w:ascii="Arial" w:eastAsiaTheme="minorEastAsia" w:hAnsi="Arial" w:cs="Arial" w:hint="eastAsia"/>
                  <w:lang w:eastAsia="zh-CN"/>
                </w:rPr>
                <w:t>Regarding the</w:t>
              </w:r>
              <w:r>
                <w:rPr>
                  <w:rFonts w:ascii="Arial" w:eastAsiaTheme="minorEastAsia" w:hAnsi="Arial" w:cs="Arial"/>
                  <w:lang w:eastAsia="zh-CN"/>
                </w:rPr>
                <w:t xml:space="preserve"> reserved resources for descendant IAB-node(s)/UE</w:t>
              </w:r>
              <w:r>
                <w:rPr>
                  <w:rFonts w:ascii="Arial" w:eastAsiaTheme="minorEastAsia" w:hAnsi="Arial" w:cs="Arial" w:hint="eastAsia"/>
                  <w:lang w:eastAsia="zh-CN"/>
                </w:rPr>
                <w:t xml:space="preserve">s, we should not focus on </w:t>
              </w:r>
              <w:r>
                <w:rPr>
                  <w:rFonts w:ascii="Arial" w:eastAsiaTheme="minorEastAsia" w:hAnsi="Arial" w:cs="Arial"/>
                  <w:lang w:eastAsia="zh-CN"/>
                </w:rPr>
                <w:t>“descendant IAB-node(s)/UE</w:t>
              </w:r>
              <w:r>
                <w:rPr>
                  <w:rFonts w:ascii="Arial" w:eastAsiaTheme="minorEastAsia" w:hAnsi="Arial" w:cs="Arial" w:hint="eastAsia"/>
                  <w:lang w:eastAsia="zh-CN"/>
                </w:rPr>
                <w:t>s</w:t>
              </w:r>
              <w:r>
                <w:rPr>
                  <w:rFonts w:ascii="Arial" w:eastAsiaTheme="minorEastAsia" w:hAnsi="Arial" w:cs="Arial"/>
                  <w:lang w:eastAsia="zh-CN"/>
                </w:rPr>
                <w:t>”</w:t>
              </w:r>
              <w:r>
                <w:rPr>
                  <w:rFonts w:ascii="Arial" w:eastAsiaTheme="minorEastAsia" w:hAnsi="Arial" w:cs="Arial" w:hint="eastAsia"/>
                  <w:lang w:eastAsia="zh-CN"/>
                </w:rPr>
                <w:t xml:space="preserve"> only. If the BH RLC channel resources are reserved for the migrating IAB-node along the candidate paths, the resources </w:t>
              </w:r>
              <w:r>
                <w:rPr>
                  <w:rFonts w:ascii="Arial" w:eastAsiaTheme="minorEastAsia" w:hAnsi="Arial" w:cs="Arial"/>
                  <w:lang w:eastAsia="zh-CN"/>
                </w:rPr>
                <w:t>for descendant</w:t>
              </w:r>
              <w:r>
                <w:rPr>
                  <w:rFonts w:ascii="Arial" w:eastAsiaTheme="minorEastAsia" w:hAnsi="Arial" w:cs="Arial" w:hint="eastAsia"/>
                  <w:lang w:eastAsia="zh-CN"/>
                </w:rPr>
                <w:t xml:space="preserve"> </w:t>
              </w:r>
              <w:r>
                <w:rPr>
                  <w:rFonts w:ascii="Arial" w:eastAsiaTheme="minorEastAsia" w:hAnsi="Arial" w:cs="Arial"/>
                  <w:lang w:eastAsia="zh-CN"/>
                </w:rPr>
                <w:t>IAB-node(s)/UE</w:t>
              </w:r>
              <w:r>
                <w:rPr>
                  <w:rFonts w:ascii="Arial" w:eastAsiaTheme="minorEastAsia" w:hAnsi="Arial" w:cs="Arial" w:hint="eastAsia"/>
                  <w:lang w:eastAsia="zh-CN"/>
                </w:rPr>
                <w:t xml:space="preserve">s are actually contained in it. It is not necessary to reserve the resources specific for descendant IAB nodes and UEs. </w:t>
              </w:r>
            </w:ins>
          </w:p>
        </w:tc>
      </w:tr>
      <w:tr w:rsidR="00D61B12" w14:paraId="3CFB25B6" w14:textId="77777777">
        <w:trPr>
          <w:ins w:id="978" w:author="Intel - Li, Ziyi" w:date="2021-03-23T16:51:00Z"/>
        </w:trPr>
        <w:tc>
          <w:tcPr>
            <w:tcW w:w="1311" w:type="dxa"/>
          </w:tcPr>
          <w:p w14:paraId="354BF7C3" w14:textId="28CF77DA" w:rsidR="00D61B12" w:rsidRDefault="00D61B12" w:rsidP="00D61B12">
            <w:pPr>
              <w:pStyle w:val="BodyText"/>
              <w:spacing w:beforeLines="50" w:before="120" w:afterLines="50"/>
              <w:rPr>
                <w:ins w:id="979" w:author="Intel - Li, Ziyi" w:date="2021-03-23T16:51:00Z"/>
                <w:rFonts w:ascii="Arial" w:eastAsiaTheme="minorEastAsia" w:hAnsi="Arial" w:cs="Arial"/>
                <w:lang w:eastAsia="zh-CN"/>
              </w:rPr>
            </w:pPr>
            <w:ins w:id="980" w:author="Intel - Li, Ziyi" w:date="2021-03-23T16:51:00Z">
              <w:r>
                <w:rPr>
                  <w:rFonts w:ascii="Arial" w:eastAsiaTheme="minorEastAsia" w:hAnsi="Arial" w:cs="Arial"/>
                  <w:lang w:eastAsia="zh-CN"/>
                </w:rPr>
                <w:lastRenderedPageBreak/>
                <w:t>Intel</w:t>
              </w:r>
            </w:ins>
          </w:p>
        </w:tc>
        <w:tc>
          <w:tcPr>
            <w:tcW w:w="2058" w:type="dxa"/>
          </w:tcPr>
          <w:p w14:paraId="3E6CD253" w14:textId="77777777" w:rsidR="00D61B12" w:rsidRDefault="00D61B12" w:rsidP="00D61B12">
            <w:pPr>
              <w:pStyle w:val="BodyText"/>
              <w:spacing w:beforeLines="50" w:before="120" w:afterLines="50"/>
              <w:rPr>
                <w:ins w:id="981" w:author="Intel - Li, Ziyi" w:date="2021-03-23T16:51:00Z"/>
                <w:rFonts w:ascii="Arial" w:eastAsiaTheme="minorEastAsia" w:hAnsi="Arial" w:cs="Arial"/>
                <w:lang w:eastAsia="zh-CN"/>
              </w:rPr>
            </w:pPr>
          </w:p>
        </w:tc>
        <w:tc>
          <w:tcPr>
            <w:tcW w:w="5153" w:type="dxa"/>
          </w:tcPr>
          <w:p w14:paraId="3A35A85C" w14:textId="77777777" w:rsidR="00D61B12" w:rsidRDefault="00D61B12" w:rsidP="00D61B12">
            <w:pPr>
              <w:pStyle w:val="BodyText"/>
              <w:spacing w:beforeLines="50" w:before="120" w:afterLines="50"/>
              <w:rPr>
                <w:ins w:id="982" w:author="Intel - Li, Ziyi" w:date="2021-03-23T16:51:00Z"/>
                <w:rFonts w:ascii="Arial" w:eastAsiaTheme="minorEastAsia" w:hAnsi="Arial" w:cs="Arial"/>
                <w:lang w:eastAsia="zh-CN"/>
              </w:rPr>
            </w:pPr>
            <w:ins w:id="983" w:author="Intel - Li, Ziyi" w:date="2021-03-23T16:51:00Z">
              <w:r>
                <w:rPr>
                  <w:rFonts w:ascii="Arial" w:eastAsiaTheme="minorEastAsia" w:hAnsi="Arial" w:cs="Arial"/>
                  <w:lang w:eastAsia="zh-CN"/>
                </w:rPr>
                <w:t>In RAN2 #112e meeting, we have an agreement “</w:t>
              </w:r>
              <w:r w:rsidRPr="00F832C3">
                <w:rPr>
                  <w:rFonts w:ascii="Arial" w:hAnsi="Arial" w:cs="Arial"/>
                  <w:b/>
                  <w:szCs w:val="20"/>
                  <w:lang w:val="en-GB"/>
                </w:rPr>
                <w:t>R2 assumes that Rel-16 specification is the baseline for the configuration of default route, IP address(es) and target path for intra-donor CHO.</w:t>
              </w:r>
              <w:r>
                <w:rPr>
                  <w:rFonts w:ascii="Arial" w:eastAsiaTheme="minorEastAsia" w:hAnsi="Arial" w:cs="Arial"/>
                  <w:lang w:eastAsia="zh-CN"/>
                </w:rPr>
                <w:t xml:space="preserve">”. From our understanding, descendant IAB nodes and UEs will receive their </w:t>
              </w:r>
              <w:r w:rsidRPr="00743052">
                <w:rPr>
                  <w:rFonts w:ascii="Arial" w:eastAsiaTheme="minorEastAsia" w:hAnsi="Arial" w:cs="Arial"/>
                  <w:i/>
                  <w:iCs/>
                  <w:lang w:eastAsia="zh-CN"/>
                </w:rPr>
                <w:t>RRCReconfiguration</w:t>
              </w:r>
              <w:r>
                <w:rPr>
                  <w:rFonts w:ascii="Arial" w:eastAsiaTheme="minorEastAsia" w:hAnsi="Arial" w:cs="Arial"/>
                  <w:lang w:eastAsia="zh-CN"/>
                </w:rPr>
                <w:t xml:space="preserve"> messages after CHO completion of migration IAB node. Hence, there’s no need to discuss pre-reconfiguration for descendant nodes.</w:t>
              </w:r>
            </w:ins>
          </w:p>
          <w:p w14:paraId="6FCD95DD" w14:textId="378893CF" w:rsidR="00D61B12" w:rsidRDefault="00D61B12" w:rsidP="00D61B12">
            <w:pPr>
              <w:pStyle w:val="BodyText"/>
              <w:spacing w:beforeLines="50" w:before="120" w:afterLines="50"/>
              <w:rPr>
                <w:ins w:id="984" w:author="Intel - Li, Ziyi" w:date="2021-03-23T16:51:00Z"/>
                <w:rFonts w:ascii="Arial" w:eastAsia="SimSun" w:hAnsi="Arial" w:cs="Arial"/>
                <w:u w:val="single"/>
                <w:lang w:eastAsia="zh-CN"/>
              </w:rPr>
            </w:pPr>
            <w:ins w:id="985" w:author="Intel - Li, Ziyi" w:date="2021-03-23T16:51:00Z">
              <w:r>
                <w:rPr>
                  <w:rFonts w:ascii="Arial" w:eastAsiaTheme="minorEastAsia" w:hAnsi="Arial" w:cs="Arial"/>
                  <w:lang w:eastAsia="zh-CN"/>
                </w:rPr>
                <w:t>As for resource reservation, since the migrating IAB node is the convergence point of its descendant nodes in both upstream and downstream, the CHO candidate IAB nodes only need to consider reserve resource to guarantee the GBR requested from the migrating IAB node. No additional resource need to be reserved for descendant IAB nodes and UEs.</w:t>
              </w:r>
            </w:ins>
          </w:p>
        </w:tc>
      </w:tr>
      <w:tr w:rsidR="00B55236" w14:paraId="723F3D34" w14:textId="77777777">
        <w:trPr>
          <w:ins w:id="986" w:author="Lenovo" w:date="2021-03-23T18:21:00Z"/>
        </w:trPr>
        <w:tc>
          <w:tcPr>
            <w:tcW w:w="1311" w:type="dxa"/>
          </w:tcPr>
          <w:p w14:paraId="09125A45" w14:textId="1E370476" w:rsidR="00B55236" w:rsidRDefault="00B55236" w:rsidP="00B55236">
            <w:pPr>
              <w:pStyle w:val="BodyText"/>
              <w:spacing w:beforeLines="50" w:before="120" w:afterLines="50"/>
              <w:rPr>
                <w:ins w:id="987" w:author="Lenovo" w:date="2021-03-23T18:21:00Z"/>
                <w:rFonts w:ascii="Arial" w:eastAsiaTheme="minorEastAsia" w:hAnsi="Arial" w:cs="Arial"/>
                <w:lang w:eastAsia="zh-CN"/>
              </w:rPr>
            </w:pPr>
            <w:ins w:id="988" w:author="Lenovo" w:date="2021-03-23T18:21:00Z">
              <w:r>
                <w:rPr>
                  <w:rFonts w:ascii="Arial" w:eastAsiaTheme="minorEastAsia" w:hAnsi="Arial" w:cs="Arial" w:hint="eastAsia"/>
                  <w:lang w:eastAsia="zh-CN"/>
                </w:rPr>
                <w:t>L</w:t>
              </w:r>
              <w:r>
                <w:rPr>
                  <w:rFonts w:ascii="Arial" w:eastAsiaTheme="minorEastAsia" w:hAnsi="Arial" w:cs="Arial"/>
                  <w:lang w:eastAsia="zh-CN"/>
                </w:rPr>
                <w:t>enovo</w:t>
              </w:r>
            </w:ins>
          </w:p>
        </w:tc>
        <w:tc>
          <w:tcPr>
            <w:tcW w:w="2058" w:type="dxa"/>
          </w:tcPr>
          <w:p w14:paraId="201DAD55" w14:textId="3FB2D837" w:rsidR="00B55236" w:rsidRDefault="00B55236" w:rsidP="00B55236">
            <w:pPr>
              <w:pStyle w:val="BodyText"/>
              <w:spacing w:beforeLines="50" w:before="120" w:afterLines="50"/>
              <w:rPr>
                <w:ins w:id="989" w:author="Lenovo" w:date="2021-03-23T18:21:00Z"/>
                <w:rFonts w:ascii="Arial" w:eastAsiaTheme="minorEastAsia" w:hAnsi="Arial" w:cs="Arial"/>
                <w:lang w:eastAsia="zh-CN"/>
              </w:rPr>
            </w:pPr>
            <w:ins w:id="990" w:author="Lenovo" w:date="2021-03-23T18:21:00Z">
              <w:r>
                <w:rPr>
                  <w:rFonts w:ascii="Arial" w:eastAsiaTheme="minorEastAsia" w:hAnsi="Arial" w:cs="Arial" w:hint="eastAsia"/>
                  <w:lang w:eastAsia="zh-CN"/>
                </w:rPr>
                <w:t>N</w:t>
              </w:r>
              <w:r>
                <w:rPr>
                  <w:rFonts w:ascii="Arial" w:eastAsiaTheme="minorEastAsia" w:hAnsi="Arial" w:cs="Arial"/>
                  <w:lang w:eastAsia="zh-CN"/>
                </w:rPr>
                <w:t>one</w:t>
              </w:r>
            </w:ins>
          </w:p>
        </w:tc>
        <w:tc>
          <w:tcPr>
            <w:tcW w:w="5153" w:type="dxa"/>
          </w:tcPr>
          <w:p w14:paraId="2D8F6C6C" w14:textId="4B1D9C68" w:rsidR="00B55236" w:rsidRDefault="00B55236" w:rsidP="00B55236">
            <w:pPr>
              <w:pStyle w:val="BodyText"/>
              <w:spacing w:beforeLines="50" w:before="120" w:afterLines="50"/>
              <w:rPr>
                <w:ins w:id="991" w:author="Lenovo" w:date="2021-03-23T18:21:00Z"/>
                <w:rFonts w:ascii="Arial" w:eastAsiaTheme="minorEastAsia" w:hAnsi="Arial" w:cs="Arial"/>
                <w:lang w:eastAsia="zh-CN"/>
              </w:rPr>
            </w:pPr>
            <w:ins w:id="992" w:author="Lenovo" w:date="2021-03-23T18:21:00Z">
              <w:r>
                <w:rPr>
                  <w:rFonts w:ascii="Arial" w:eastAsiaTheme="minorEastAsia" w:hAnsi="Arial" w:cs="Arial" w:hint="eastAsia"/>
                  <w:lang w:eastAsia="zh-CN"/>
                </w:rPr>
                <w:t>F</w:t>
              </w:r>
              <w:r>
                <w:rPr>
                  <w:rFonts w:ascii="Arial" w:eastAsiaTheme="minorEastAsia" w:hAnsi="Arial" w:cs="Arial"/>
                  <w:lang w:eastAsia="zh-CN"/>
                </w:rPr>
                <w:t>or the migration of descendant IAB nodes and UEs, the mechanism studied in intra-CU or inter-CU migration can be reused.</w:t>
              </w:r>
            </w:ins>
          </w:p>
        </w:tc>
      </w:tr>
      <w:tr w:rsidR="00284039" w14:paraId="27B816C1" w14:textId="77777777">
        <w:trPr>
          <w:ins w:id="993" w:author="Sharma, Vivek" w:date="2021-03-23T10:49:00Z"/>
        </w:trPr>
        <w:tc>
          <w:tcPr>
            <w:tcW w:w="1311" w:type="dxa"/>
          </w:tcPr>
          <w:p w14:paraId="4F8FBEFA" w14:textId="4C4EB60D" w:rsidR="00284039" w:rsidRDefault="00284039" w:rsidP="00284039">
            <w:pPr>
              <w:pStyle w:val="BodyText"/>
              <w:spacing w:beforeLines="50" w:before="120" w:afterLines="50"/>
              <w:rPr>
                <w:ins w:id="994" w:author="Sharma, Vivek" w:date="2021-03-23T10:49:00Z"/>
                <w:rFonts w:ascii="Arial" w:eastAsiaTheme="minorEastAsia" w:hAnsi="Arial" w:cs="Arial"/>
                <w:lang w:eastAsia="zh-CN"/>
              </w:rPr>
            </w:pPr>
            <w:ins w:id="995" w:author="Sharma, Vivek" w:date="2021-03-23T10:49:00Z">
              <w:r>
                <w:rPr>
                  <w:rFonts w:ascii="Arial" w:eastAsiaTheme="minorEastAsia" w:hAnsi="Arial" w:cs="Arial"/>
                  <w:lang w:eastAsia="zh-CN"/>
                </w:rPr>
                <w:t>Sony</w:t>
              </w:r>
            </w:ins>
          </w:p>
        </w:tc>
        <w:tc>
          <w:tcPr>
            <w:tcW w:w="2058" w:type="dxa"/>
          </w:tcPr>
          <w:p w14:paraId="589E5529" w14:textId="02AAECE3" w:rsidR="00284039" w:rsidRDefault="00284039" w:rsidP="00284039">
            <w:pPr>
              <w:pStyle w:val="BodyText"/>
              <w:spacing w:beforeLines="50" w:before="120" w:afterLines="50"/>
              <w:rPr>
                <w:ins w:id="996" w:author="Sharma, Vivek" w:date="2021-03-23T10:49:00Z"/>
                <w:rFonts w:ascii="Arial" w:eastAsiaTheme="minorEastAsia" w:hAnsi="Arial" w:cs="Arial"/>
                <w:lang w:eastAsia="zh-CN"/>
              </w:rPr>
            </w:pPr>
            <w:ins w:id="997" w:author="Sharma, Vivek" w:date="2021-03-23T10:49:00Z">
              <w:r>
                <w:rPr>
                  <w:rFonts w:ascii="Arial" w:eastAsiaTheme="minorEastAsia" w:hAnsi="Arial" w:cs="Arial"/>
                  <w:lang w:eastAsia="zh-CN"/>
                </w:rPr>
                <w:t>No</w:t>
              </w:r>
            </w:ins>
          </w:p>
        </w:tc>
        <w:tc>
          <w:tcPr>
            <w:tcW w:w="5153" w:type="dxa"/>
          </w:tcPr>
          <w:p w14:paraId="4D35E5A7" w14:textId="724E83F9" w:rsidR="00284039" w:rsidRDefault="00284039" w:rsidP="00284039">
            <w:pPr>
              <w:pStyle w:val="BodyText"/>
              <w:spacing w:beforeLines="50" w:before="120" w:afterLines="50"/>
              <w:rPr>
                <w:ins w:id="998" w:author="Sharma, Vivek" w:date="2021-03-23T10:49:00Z"/>
                <w:rFonts w:ascii="Arial" w:eastAsiaTheme="minorEastAsia" w:hAnsi="Arial" w:cs="Arial"/>
                <w:lang w:eastAsia="zh-CN"/>
              </w:rPr>
            </w:pPr>
            <w:ins w:id="999" w:author="Sharma, Vivek" w:date="2021-03-23T10:49:00Z">
              <w:r>
                <w:rPr>
                  <w:rFonts w:ascii="Arial" w:eastAsiaTheme="minorEastAsia" w:hAnsi="Arial" w:cs="Arial"/>
                  <w:lang w:eastAsia="zh-CN"/>
                </w:rPr>
                <w:t>We can discuss the optimization if any issues are identified.</w:t>
              </w:r>
            </w:ins>
          </w:p>
        </w:tc>
      </w:tr>
      <w:tr w:rsidR="004C099E" w14:paraId="42C4CA7A" w14:textId="77777777">
        <w:trPr>
          <w:ins w:id="1000" w:author="Nokia" w:date="2021-03-23T16:41:00Z"/>
        </w:trPr>
        <w:tc>
          <w:tcPr>
            <w:tcW w:w="1311" w:type="dxa"/>
          </w:tcPr>
          <w:p w14:paraId="6F79E8FD" w14:textId="640B70F7" w:rsidR="004C099E" w:rsidRDefault="004C099E" w:rsidP="00284039">
            <w:pPr>
              <w:pStyle w:val="BodyText"/>
              <w:spacing w:beforeLines="50" w:before="120" w:afterLines="50"/>
              <w:rPr>
                <w:ins w:id="1001" w:author="Nokia" w:date="2021-03-23T16:41:00Z"/>
                <w:rFonts w:ascii="Arial" w:eastAsiaTheme="minorEastAsia" w:hAnsi="Arial" w:cs="Arial"/>
                <w:lang w:eastAsia="zh-CN"/>
              </w:rPr>
            </w:pPr>
            <w:ins w:id="1002" w:author="Nokia" w:date="2021-03-23T16:41:00Z">
              <w:r>
                <w:rPr>
                  <w:rFonts w:ascii="Arial" w:eastAsiaTheme="minorEastAsia" w:hAnsi="Arial" w:cs="Arial"/>
                  <w:lang w:eastAsia="zh-CN"/>
                </w:rPr>
                <w:t xml:space="preserve">Nokia, Nokia Shanghai </w:t>
              </w:r>
            </w:ins>
          </w:p>
        </w:tc>
        <w:tc>
          <w:tcPr>
            <w:tcW w:w="2058" w:type="dxa"/>
          </w:tcPr>
          <w:p w14:paraId="32EC272D" w14:textId="0F04381F" w:rsidR="004C099E" w:rsidRDefault="004C099E" w:rsidP="00284039">
            <w:pPr>
              <w:pStyle w:val="BodyText"/>
              <w:spacing w:beforeLines="50" w:before="120" w:afterLines="50"/>
              <w:rPr>
                <w:ins w:id="1003" w:author="Nokia" w:date="2021-03-23T16:41:00Z"/>
                <w:rFonts w:ascii="Arial" w:eastAsiaTheme="minorEastAsia" w:hAnsi="Arial" w:cs="Arial"/>
                <w:lang w:eastAsia="zh-CN"/>
              </w:rPr>
            </w:pPr>
            <w:ins w:id="1004" w:author="Nokia" w:date="2021-03-23T16:42:00Z">
              <w:r>
                <w:rPr>
                  <w:rFonts w:ascii="Arial" w:eastAsiaTheme="minorEastAsia" w:hAnsi="Arial" w:cs="Arial"/>
                  <w:lang w:eastAsia="zh-CN"/>
                </w:rPr>
                <w:t>None (for RAN2 Rel-17)</w:t>
              </w:r>
            </w:ins>
          </w:p>
        </w:tc>
        <w:tc>
          <w:tcPr>
            <w:tcW w:w="5153" w:type="dxa"/>
          </w:tcPr>
          <w:p w14:paraId="3FDDA514" w14:textId="77777777" w:rsidR="004C099E" w:rsidRPr="004C099E" w:rsidRDefault="004C099E" w:rsidP="004C099E">
            <w:pPr>
              <w:pStyle w:val="BodyText"/>
              <w:spacing w:beforeLines="50" w:before="120" w:afterLines="50"/>
              <w:rPr>
                <w:ins w:id="1005" w:author="Nokia" w:date="2021-03-23T16:42:00Z"/>
                <w:rFonts w:ascii="Arial" w:eastAsiaTheme="minorEastAsia" w:hAnsi="Arial" w:cs="Arial"/>
                <w:lang w:eastAsia="zh-CN"/>
              </w:rPr>
            </w:pPr>
            <w:ins w:id="1006" w:author="Nokia" w:date="2021-03-23T16:42:00Z">
              <w:r w:rsidRPr="004C099E">
                <w:rPr>
                  <w:rFonts w:ascii="Arial" w:eastAsiaTheme="minorEastAsia" w:hAnsi="Arial" w:cs="Arial"/>
                  <w:lang w:eastAsia="zh-CN"/>
                </w:rPr>
                <w:t xml:space="preserve">To achieve expected performance, undertaking some reconfigurations may be unavoidable, but it shouldn’t be imposing additional changes to signaling. Thus, none of the aspects seem to require immediate objective set in RAN2. </w:t>
              </w:r>
            </w:ins>
          </w:p>
          <w:p w14:paraId="3512D917" w14:textId="77777777" w:rsidR="004C099E" w:rsidRPr="004C099E" w:rsidRDefault="004C099E" w:rsidP="004C099E">
            <w:pPr>
              <w:pStyle w:val="BodyText"/>
              <w:spacing w:beforeLines="50" w:before="120" w:afterLines="50"/>
              <w:rPr>
                <w:ins w:id="1007" w:author="Nokia" w:date="2021-03-23T16:42:00Z"/>
                <w:rFonts w:ascii="Arial" w:eastAsiaTheme="minorEastAsia" w:hAnsi="Arial" w:cs="Arial"/>
                <w:lang w:eastAsia="zh-CN"/>
              </w:rPr>
            </w:pPr>
            <w:ins w:id="1008" w:author="Nokia" w:date="2021-03-23T16:42:00Z">
              <w:r w:rsidRPr="004C099E">
                <w:rPr>
                  <w:rFonts w:ascii="Arial" w:eastAsiaTheme="minorEastAsia" w:hAnsi="Arial" w:cs="Arial"/>
                  <w:lang w:eastAsia="zh-CN"/>
                </w:rPr>
                <w:t xml:space="preserve">Descendant nodes need to be re-configured (inter-donor-DU case). However, this remains in RAN3 scope. </w:t>
              </w:r>
            </w:ins>
          </w:p>
          <w:p w14:paraId="28A7A72A" w14:textId="77777777" w:rsidR="004C099E" w:rsidRDefault="004C099E" w:rsidP="00284039">
            <w:pPr>
              <w:pStyle w:val="BodyText"/>
              <w:spacing w:beforeLines="50" w:before="120" w:afterLines="50"/>
              <w:rPr>
                <w:ins w:id="1009" w:author="Nokia" w:date="2021-03-23T16:41:00Z"/>
                <w:rFonts w:ascii="Arial" w:eastAsiaTheme="minorEastAsia" w:hAnsi="Arial" w:cs="Arial"/>
                <w:lang w:eastAsia="zh-CN"/>
              </w:rPr>
            </w:pPr>
          </w:p>
        </w:tc>
      </w:tr>
      <w:tr w:rsidR="008972FA" w14:paraId="47E56CD3" w14:textId="77777777">
        <w:trPr>
          <w:ins w:id="1010" w:author="Samsung (June Hwang)" w:date="2021-03-30T21:32:00Z"/>
        </w:trPr>
        <w:tc>
          <w:tcPr>
            <w:tcW w:w="1311" w:type="dxa"/>
          </w:tcPr>
          <w:p w14:paraId="3C234091" w14:textId="648ABE8E" w:rsidR="008972FA" w:rsidRPr="00691509" w:rsidRDefault="00691509" w:rsidP="00284039">
            <w:pPr>
              <w:pStyle w:val="BodyText"/>
              <w:spacing w:beforeLines="50" w:before="120" w:afterLines="50"/>
              <w:rPr>
                <w:ins w:id="1011" w:author="Samsung (June Hwang)" w:date="2021-03-30T21:32:00Z"/>
                <w:rFonts w:ascii="Arial" w:eastAsia="Malgun Gothic" w:hAnsi="Arial" w:cs="Arial"/>
                <w:lang w:eastAsia="ko-KR"/>
                <w:rPrChange w:id="1012" w:author="Samsung (June Hwang)" w:date="2021-03-30T21:35:00Z">
                  <w:rPr>
                    <w:ins w:id="1013" w:author="Samsung (June Hwang)" w:date="2021-03-30T21:32:00Z"/>
                    <w:rFonts w:ascii="Arial" w:eastAsiaTheme="minorEastAsia" w:hAnsi="Arial" w:cs="Arial"/>
                    <w:lang w:eastAsia="zh-CN"/>
                  </w:rPr>
                </w:rPrChange>
              </w:rPr>
            </w:pPr>
            <w:ins w:id="1014" w:author="Samsung (June Hwang)" w:date="2021-03-30T21:35:00Z">
              <w:r>
                <w:rPr>
                  <w:rFonts w:ascii="Arial" w:eastAsia="Malgun Gothic" w:hAnsi="Arial" w:cs="Arial"/>
                  <w:lang w:eastAsia="ko-KR"/>
                </w:rPr>
                <w:lastRenderedPageBreak/>
                <w:t>S</w:t>
              </w:r>
              <w:r>
                <w:rPr>
                  <w:rFonts w:ascii="Arial" w:eastAsia="Malgun Gothic" w:hAnsi="Arial" w:cs="Arial" w:hint="eastAsia"/>
                  <w:lang w:eastAsia="ko-KR"/>
                </w:rPr>
                <w:t xml:space="preserve">amsung </w:t>
              </w:r>
            </w:ins>
          </w:p>
        </w:tc>
        <w:tc>
          <w:tcPr>
            <w:tcW w:w="2058" w:type="dxa"/>
          </w:tcPr>
          <w:p w14:paraId="2F70CED2" w14:textId="0D6F5335" w:rsidR="008972FA" w:rsidRPr="00691509" w:rsidRDefault="00691509" w:rsidP="00284039">
            <w:pPr>
              <w:pStyle w:val="BodyText"/>
              <w:spacing w:beforeLines="50" w:before="120" w:afterLines="50"/>
              <w:rPr>
                <w:ins w:id="1015" w:author="Samsung (June Hwang)" w:date="2021-03-30T21:32:00Z"/>
                <w:rFonts w:ascii="Arial" w:eastAsia="Malgun Gothic" w:hAnsi="Arial" w:cs="Arial"/>
                <w:lang w:eastAsia="ko-KR"/>
                <w:rPrChange w:id="1016" w:author="Samsung (June Hwang)" w:date="2021-03-30T21:35:00Z">
                  <w:rPr>
                    <w:ins w:id="1017" w:author="Samsung (June Hwang)" w:date="2021-03-30T21:32:00Z"/>
                    <w:rFonts w:ascii="Arial" w:eastAsiaTheme="minorEastAsia" w:hAnsi="Arial" w:cs="Arial"/>
                    <w:lang w:eastAsia="zh-CN"/>
                  </w:rPr>
                </w:rPrChange>
              </w:rPr>
            </w:pPr>
            <w:ins w:id="1018" w:author="Samsung (June Hwang)" w:date="2021-03-30T21:35:00Z">
              <w:r>
                <w:rPr>
                  <w:rFonts w:ascii="Arial" w:eastAsia="Malgun Gothic" w:hAnsi="Arial" w:cs="Arial"/>
                  <w:lang w:eastAsia="ko-KR"/>
                </w:rPr>
                <w:t>N</w:t>
              </w:r>
              <w:r>
                <w:rPr>
                  <w:rFonts w:ascii="Arial" w:eastAsia="Malgun Gothic" w:hAnsi="Arial" w:cs="Arial" w:hint="eastAsia"/>
                  <w:lang w:eastAsia="ko-KR"/>
                </w:rPr>
                <w:t xml:space="preserve">one </w:t>
              </w:r>
            </w:ins>
          </w:p>
        </w:tc>
        <w:tc>
          <w:tcPr>
            <w:tcW w:w="5153" w:type="dxa"/>
          </w:tcPr>
          <w:p w14:paraId="15BB2775" w14:textId="77777777" w:rsidR="008972FA" w:rsidRPr="004C099E" w:rsidRDefault="008972FA" w:rsidP="004C099E">
            <w:pPr>
              <w:pStyle w:val="BodyText"/>
              <w:spacing w:beforeLines="50" w:before="120" w:afterLines="50"/>
              <w:rPr>
                <w:ins w:id="1019" w:author="Samsung (June Hwang)" w:date="2021-03-30T21:32:00Z"/>
                <w:rFonts w:ascii="Arial" w:eastAsiaTheme="minorEastAsia" w:hAnsi="Arial" w:cs="Arial"/>
                <w:lang w:eastAsia="zh-CN"/>
              </w:rPr>
            </w:pPr>
          </w:p>
        </w:tc>
      </w:tr>
      <w:tr w:rsidR="00FE3543" w14:paraId="4C66B516" w14:textId="77777777">
        <w:trPr>
          <w:ins w:id="1020" w:author="Oumer Teyeb" w:date="2021-03-31T10:17:00Z"/>
        </w:trPr>
        <w:tc>
          <w:tcPr>
            <w:tcW w:w="1311" w:type="dxa"/>
          </w:tcPr>
          <w:p w14:paraId="0BED972A" w14:textId="5FE0151B" w:rsidR="00FE3543" w:rsidRDefault="00FE3543" w:rsidP="00284039">
            <w:pPr>
              <w:pStyle w:val="BodyText"/>
              <w:spacing w:beforeLines="50" w:before="120" w:afterLines="50"/>
              <w:rPr>
                <w:ins w:id="1021" w:author="Oumer Teyeb" w:date="2021-03-31T10:17:00Z"/>
                <w:rFonts w:ascii="Arial" w:eastAsia="Malgun Gothic" w:hAnsi="Arial" w:cs="Arial"/>
                <w:lang w:eastAsia="ko-KR"/>
              </w:rPr>
            </w:pPr>
            <w:ins w:id="1022" w:author="Oumer Teyeb" w:date="2021-03-31T10:17:00Z">
              <w:r>
                <w:rPr>
                  <w:rFonts w:ascii="Arial" w:eastAsia="Malgun Gothic" w:hAnsi="Arial" w:cs="Arial"/>
                  <w:lang w:eastAsia="ko-KR"/>
                </w:rPr>
                <w:t>Interdigital</w:t>
              </w:r>
            </w:ins>
          </w:p>
        </w:tc>
        <w:tc>
          <w:tcPr>
            <w:tcW w:w="2058" w:type="dxa"/>
          </w:tcPr>
          <w:p w14:paraId="34CCCDAC" w14:textId="470F5D8F" w:rsidR="00FE3543" w:rsidRDefault="00FE3543" w:rsidP="00284039">
            <w:pPr>
              <w:pStyle w:val="BodyText"/>
              <w:spacing w:beforeLines="50" w:before="120" w:afterLines="50"/>
              <w:rPr>
                <w:ins w:id="1023" w:author="Oumer Teyeb" w:date="2021-03-31T10:17:00Z"/>
                <w:rFonts w:ascii="Arial" w:eastAsia="Malgun Gothic" w:hAnsi="Arial" w:cs="Arial"/>
                <w:lang w:eastAsia="ko-KR"/>
              </w:rPr>
            </w:pPr>
            <w:ins w:id="1024" w:author="Oumer Teyeb" w:date="2021-03-31T10:18:00Z">
              <w:r>
                <w:rPr>
                  <w:rFonts w:ascii="Arial" w:eastAsia="Malgun Gothic" w:hAnsi="Arial" w:cs="Arial"/>
                  <w:lang w:eastAsia="ko-KR"/>
                </w:rPr>
                <w:t xml:space="preserve">Some changes </w:t>
              </w:r>
            </w:ins>
            <w:ins w:id="1025" w:author="Oumer Teyeb" w:date="2021-03-31T10:29:00Z">
              <w:r w:rsidR="007F788F">
                <w:rPr>
                  <w:rFonts w:ascii="Arial" w:eastAsia="Malgun Gothic" w:hAnsi="Arial" w:cs="Arial"/>
                  <w:lang w:eastAsia="ko-KR"/>
                </w:rPr>
                <w:t xml:space="preserve">are probably </w:t>
              </w:r>
            </w:ins>
            <w:ins w:id="1026" w:author="Oumer Teyeb" w:date="2021-03-31T10:18:00Z">
              <w:r>
                <w:rPr>
                  <w:rFonts w:ascii="Arial" w:eastAsia="Malgun Gothic" w:hAnsi="Arial" w:cs="Arial"/>
                  <w:lang w:eastAsia="ko-KR"/>
                </w:rPr>
                <w:t>required</w:t>
              </w:r>
            </w:ins>
            <w:ins w:id="1027" w:author="Oumer Teyeb" w:date="2021-03-31T10:29:00Z">
              <w:r w:rsidR="007F788F">
                <w:rPr>
                  <w:rFonts w:ascii="Arial" w:eastAsia="Malgun Gothic" w:hAnsi="Arial" w:cs="Arial"/>
                  <w:lang w:eastAsia="ko-KR"/>
                </w:rPr>
                <w:t xml:space="preserve"> at RAN2 level.</w:t>
              </w:r>
            </w:ins>
          </w:p>
        </w:tc>
        <w:tc>
          <w:tcPr>
            <w:tcW w:w="5153" w:type="dxa"/>
          </w:tcPr>
          <w:p w14:paraId="2BAFBE71" w14:textId="61F2E9D7" w:rsidR="00DF41B0" w:rsidRDefault="00C9798C" w:rsidP="004C099E">
            <w:pPr>
              <w:pStyle w:val="BodyText"/>
              <w:spacing w:beforeLines="50" w:before="120" w:afterLines="50"/>
              <w:rPr>
                <w:ins w:id="1028" w:author="Oumer Teyeb" w:date="2021-03-31T10:26:00Z"/>
                <w:rFonts w:ascii="Arial" w:eastAsiaTheme="minorEastAsia" w:hAnsi="Arial" w:cs="Arial"/>
                <w:lang w:eastAsia="zh-CN"/>
              </w:rPr>
            </w:pPr>
            <w:ins w:id="1029" w:author="Oumer Teyeb" w:date="2021-03-31T10:20:00Z">
              <w:r>
                <w:rPr>
                  <w:rFonts w:ascii="Arial" w:eastAsiaTheme="minorEastAsia" w:hAnsi="Arial" w:cs="Arial"/>
                  <w:lang w:eastAsia="zh-CN"/>
                </w:rPr>
                <w:t>When an IAB</w:t>
              </w:r>
            </w:ins>
            <w:ins w:id="1030" w:author="Oumer Teyeb" w:date="2021-03-31T10:19:00Z">
              <w:r w:rsidR="00533D90">
                <w:rPr>
                  <w:rFonts w:ascii="Arial" w:eastAsiaTheme="minorEastAsia" w:hAnsi="Arial" w:cs="Arial"/>
                  <w:lang w:eastAsia="zh-CN"/>
                </w:rPr>
                <w:t xml:space="preserve"> node performs an intra-donor handover, this </w:t>
              </w:r>
              <w:r>
                <w:rPr>
                  <w:rFonts w:ascii="Arial" w:eastAsiaTheme="minorEastAsia" w:hAnsi="Arial" w:cs="Arial"/>
                  <w:lang w:eastAsia="zh-CN"/>
                </w:rPr>
                <w:t>may be performed without affecting the child nodes</w:t>
              </w:r>
            </w:ins>
            <w:ins w:id="1031" w:author="Oumer Teyeb" w:date="2021-03-31T10:20:00Z">
              <w:r w:rsidR="00A93B2D">
                <w:rPr>
                  <w:rFonts w:ascii="Arial" w:eastAsiaTheme="minorEastAsia" w:hAnsi="Arial" w:cs="Arial"/>
                  <w:lang w:eastAsia="zh-CN"/>
                </w:rPr>
                <w:t xml:space="preserve"> or UEs</w:t>
              </w:r>
            </w:ins>
            <w:ins w:id="1032" w:author="Oumer Teyeb" w:date="2021-03-31T10:23:00Z">
              <w:r w:rsidR="00076ACA">
                <w:rPr>
                  <w:rFonts w:ascii="Arial" w:eastAsiaTheme="minorEastAsia" w:hAnsi="Arial" w:cs="Arial"/>
                  <w:lang w:eastAsia="zh-CN"/>
                </w:rPr>
                <w:t xml:space="preserve"> (</w:t>
              </w:r>
            </w:ins>
            <w:ins w:id="1033" w:author="Oumer Teyeb" w:date="2021-03-31T10:27:00Z">
              <w:r w:rsidR="00DF41B0">
                <w:rPr>
                  <w:rFonts w:ascii="Arial" w:eastAsiaTheme="minorEastAsia" w:hAnsi="Arial" w:cs="Arial"/>
                  <w:lang w:eastAsia="zh-CN"/>
                </w:rPr>
                <w:t>and subsequently,</w:t>
              </w:r>
            </w:ins>
            <w:ins w:id="1034" w:author="Oumer Teyeb" w:date="2021-03-31T10:23:00Z">
              <w:r w:rsidR="00076ACA">
                <w:rPr>
                  <w:rFonts w:ascii="Arial" w:eastAsiaTheme="minorEastAsia" w:hAnsi="Arial" w:cs="Arial"/>
                  <w:lang w:eastAsia="zh-CN"/>
                </w:rPr>
                <w:t xml:space="preserve"> all the descendent nodes/children on the downstream multiple hops away)</w:t>
              </w:r>
            </w:ins>
            <w:ins w:id="1035" w:author="Oumer Teyeb" w:date="2021-03-31T10:20:00Z">
              <w:r w:rsidR="00A93B2D">
                <w:rPr>
                  <w:rFonts w:ascii="Arial" w:eastAsiaTheme="minorEastAsia" w:hAnsi="Arial" w:cs="Arial"/>
                  <w:lang w:eastAsia="zh-CN"/>
                </w:rPr>
                <w:t xml:space="preserve">. </w:t>
              </w:r>
            </w:ins>
          </w:p>
          <w:p w14:paraId="2AF8C081" w14:textId="77777777" w:rsidR="00E35718" w:rsidRDefault="00A93B2D" w:rsidP="004C099E">
            <w:pPr>
              <w:pStyle w:val="BodyText"/>
              <w:spacing w:beforeLines="50" w:before="120" w:afterLines="50"/>
              <w:rPr>
                <w:ins w:id="1036" w:author="Oumer Teyeb" w:date="2021-03-31T10:27:00Z"/>
                <w:rFonts w:ascii="Arial" w:eastAsiaTheme="minorEastAsia" w:hAnsi="Arial" w:cs="Arial"/>
                <w:lang w:eastAsia="zh-CN"/>
              </w:rPr>
            </w:pPr>
            <w:ins w:id="1037" w:author="Oumer Teyeb" w:date="2021-03-31T10:20:00Z">
              <w:r>
                <w:rPr>
                  <w:rFonts w:ascii="Arial" w:eastAsiaTheme="minorEastAsia" w:hAnsi="Arial" w:cs="Arial"/>
                  <w:lang w:eastAsia="zh-CN"/>
                </w:rPr>
                <w:t>However, if it is an inter-donor handover, it</w:t>
              </w:r>
            </w:ins>
            <w:ins w:id="1038" w:author="Oumer Teyeb" w:date="2021-03-31T10:21:00Z">
              <w:r w:rsidR="00AD6415">
                <w:rPr>
                  <w:rFonts w:ascii="Arial" w:eastAsiaTheme="minorEastAsia" w:hAnsi="Arial" w:cs="Arial"/>
                  <w:lang w:eastAsia="zh-CN"/>
                </w:rPr>
                <w:t xml:space="preserve"> is likely that the </w:t>
              </w:r>
            </w:ins>
            <w:ins w:id="1039" w:author="Oumer Teyeb" w:date="2021-03-31T10:23:00Z">
              <w:r w:rsidR="00076ACA">
                <w:rPr>
                  <w:rFonts w:ascii="Arial" w:eastAsiaTheme="minorEastAsia" w:hAnsi="Arial" w:cs="Arial"/>
                  <w:lang w:eastAsia="zh-CN"/>
                </w:rPr>
                <w:t xml:space="preserve">descendant UEs/nodes </w:t>
              </w:r>
            </w:ins>
            <w:ins w:id="1040" w:author="Oumer Teyeb" w:date="2021-03-31T10:21:00Z">
              <w:r w:rsidR="00AD6415">
                <w:rPr>
                  <w:rFonts w:ascii="Arial" w:eastAsiaTheme="minorEastAsia" w:hAnsi="Arial" w:cs="Arial"/>
                  <w:lang w:eastAsia="zh-CN"/>
                </w:rPr>
                <w:t xml:space="preserve">may have to </w:t>
              </w:r>
              <w:r w:rsidR="00FB41B1">
                <w:rPr>
                  <w:rFonts w:ascii="Arial" w:eastAsiaTheme="minorEastAsia" w:hAnsi="Arial" w:cs="Arial"/>
                  <w:lang w:eastAsia="zh-CN"/>
                </w:rPr>
                <w:t>be informed about it</w:t>
              </w:r>
            </w:ins>
            <w:ins w:id="1041" w:author="Oumer Teyeb" w:date="2021-03-31T10:27:00Z">
              <w:r w:rsidR="00E35718">
                <w:rPr>
                  <w:rFonts w:ascii="Arial" w:eastAsiaTheme="minorEastAsia" w:hAnsi="Arial" w:cs="Arial"/>
                  <w:lang w:eastAsia="zh-CN"/>
                </w:rPr>
                <w:t xml:space="preserve"> one way or another</w:t>
              </w:r>
            </w:ins>
            <w:ins w:id="1042" w:author="Oumer Teyeb" w:date="2021-03-31T10:22:00Z">
              <w:r w:rsidR="009C3597">
                <w:rPr>
                  <w:rFonts w:ascii="Arial" w:eastAsiaTheme="minorEastAsia" w:hAnsi="Arial" w:cs="Arial"/>
                  <w:lang w:eastAsia="zh-CN"/>
                </w:rPr>
                <w:t>. Though not necessarily true all the time, the children UEs</w:t>
              </w:r>
            </w:ins>
            <w:ins w:id="1043" w:author="Oumer Teyeb" w:date="2021-03-31T10:23:00Z">
              <w:r w:rsidR="00076ACA">
                <w:rPr>
                  <w:rFonts w:ascii="Arial" w:eastAsiaTheme="minorEastAsia" w:hAnsi="Arial" w:cs="Arial"/>
                  <w:lang w:eastAsia="zh-CN"/>
                </w:rPr>
                <w:t xml:space="preserve"> (and the IAB-MTs’)</w:t>
              </w:r>
            </w:ins>
            <w:ins w:id="1044" w:author="Oumer Teyeb" w:date="2021-03-31T10:24:00Z">
              <w:r w:rsidR="00076ACA">
                <w:rPr>
                  <w:rFonts w:ascii="Arial" w:eastAsiaTheme="minorEastAsia" w:hAnsi="Arial" w:cs="Arial"/>
                  <w:lang w:eastAsia="zh-CN"/>
                </w:rPr>
                <w:t xml:space="preserve"> </w:t>
              </w:r>
            </w:ins>
            <w:ins w:id="1045" w:author="Oumer Teyeb" w:date="2021-03-31T10:22:00Z">
              <w:r w:rsidR="009C3597">
                <w:rPr>
                  <w:rFonts w:ascii="Arial" w:eastAsiaTheme="minorEastAsia" w:hAnsi="Arial" w:cs="Arial"/>
                  <w:lang w:eastAsia="zh-CN"/>
                </w:rPr>
                <w:t xml:space="preserve">PDCP </w:t>
              </w:r>
            </w:ins>
            <w:ins w:id="1046" w:author="Oumer Teyeb" w:date="2021-03-31T10:24:00Z">
              <w:r w:rsidR="00076ACA">
                <w:rPr>
                  <w:rFonts w:ascii="Arial" w:eastAsiaTheme="minorEastAsia" w:hAnsi="Arial" w:cs="Arial"/>
                  <w:lang w:eastAsia="zh-CN"/>
                </w:rPr>
                <w:t xml:space="preserve">may need to be relocated to the target CU, which requires security key update. Also, there are other aspects like the </w:t>
              </w:r>
              <w:r w:rsidR="00B53BE1">
                <w:rPr>
                  <w:rFonts w:ascii="Arial" w:eastAsiaTheme="minorEastAsia" w:hAnsi="Arial" w:cs="Arial"/>
                  <w:lang w:eastAsia="zh-CN"/>
                </w:rPr>
                <w:t xml:space="preserve">possible change of the IAB node’s PCI/CGI, etc, </w:t>
              </w:r>
            </w:ins>
            <w:ins w:id="1047" w:author="Oumer Teyeb" w:date="2021-03-31T10:25:00Z">
              <w:r w:rsidR="000837C4">
                <w:rPr>
                  <w:rFonts w:ascii="Arial" w:eastAsiaTheme="minorEastAsia" w:hAnsi="Arial" w:cs="Arial"/>
                  <w:lang w:eastAsia="zh-CN"/>
                </w:rPr>
                <w:t>that may trigger a storm of RLFs and re-establishments in the d</w:t>
              </w:r>
            </w:ins>
            <w:ins w:id="1048" w:author="Oumer Teyeb" w:date="2021-03-31T10:26:00Z">
              <w:r w:rsidR="000837C4">
                <w:rPr>
                  <w:rFonts w:ascii="Arial" w:eastAsiaTheme="minorEastAsia" w:hAnsi="Arial" w:cs="Arial"/>
                  <w:lang w:eastAsia="zh-CN"/>
                </w:rPr>
                <w:t>escendant UEs</w:t>
              </w:r>
              <w:r w:rsidR="000F1189">
                <w:rPr>
                  <w:rFonts w:ascii="Arial" w:eastAsiaTheme="minorEastAsia" w:hAnsi="Arial" w:cs="Arial"/>
                  <w:lang w:eastAsia="zh-CN"/>
                </w:rPr>
                <w:t>/IAB-MTs (this also will impact the security as the security key generation uses the PCI as an input)</w:t>
              </w:r>
            </w:ins>
          </w:p>
          <w:p w14:paraId="2FFB07CB" w14:textId="05720111" w:rsidR="00FE3543" w:rsidRPr="004C099E" w:rsidRDefault="00AA58B4" w:rsidP="004C099E">
            <w:pPr>
              <w:pStyle w:val="BodyText"/>
              <w:spacing w:beforeLines="50" w:before="120" w:afterLines="50"/>
              <w:rPr>
                <w:ins w:id="1049" w:author="Oumer Teyeb" w:date="2021-03-31T10:17:00Z"/>
                <w:rFonts w:ascii="Arial" w:eastAsiaTheme="minorEastAsia" w:hAnsi="Arial" w:cs="Arial"/>
                <w:lang w:eastAsia="zh-CN"/>
              </w:rPr>
            </w:pPr>
            <w:ins w:id="1050" w:author="Oumer Teyeb" w:date="2021-03-31T10:55:00Z">
              <w:r>
                <w:rPr>
                  <w:rFonts w:ascii="Arial" w:eastAsiaTheme="minorEastAsia" w:hAnsi="Arial" w:cs="Arial"/>
                  <w:lang w:eastAsia="zh-CN"/>
                </w:rPr>
                <w:t xml:space="preserve">Some companies </w:t>
              </w:r>
            </w:ins>
            <w:ins w:id="1051" w:author="Oumer Teyeb" w:date="2021-03-31T10:21:00Z">
              <w:r w:rsidR="00FB41B1">
                <w:rPr>
                  <w:rFonts w:ascii="Arial" w:eastAsiaTheme="minorEastAsia" w:hAnsi="Arial" w:cs="Arial"/>
                  <w:lang w:eastAsia="zh-CN"/>
                </w:rPr>
                <w:t xml:space="preserve">have mentioned </w:t>
              </w:r>
            </w:ins>
            <w:ins w:id="1052" w:author="Oumer Teyeb" w:date="2021-03-31T10:56:00Z">
              <w:r>
                <w:rPr>
                  <w:rFonts w:ascii="Arial" w:eastAsiaTheme="minorEastAsia" w:hAnsi="Arial" w:cs="Arial"/>
                  <w:lang w:eastAsia="zh-CN"/>
                </w:rPr>
                <w:t xml:space="preserve">that </w:t>
              </w:r>
            </w:ins>
            <w:ins w:id="1053" w:author="Oumer Teyeb" w:date="2021-03-31T10:21:00Z">
              <w:r w:rsidR="00FB41B1">
                <w:rPr>
                  <w:rFonts w:ascii="Arial" w:eastAsiaTheme="minorEastAsia" w:hAnsi="Arial" w:cs="Arial"/>
                  <w:lang w:eastAsia="zh-CN"/>
                </w:rPr>
                <w:t>we can consider this to be a RAN</w:t>
              </w:r>
            </w:ins>
            <w:ins w:id="1054" w:author="Oumer Teyeb" w:date="2021-03-31T10:22:00Z">
              <w:r w:rsidR="00FB41B1">
                <w:rPr>
                  <w:rFonts w:ascii="Arial" w:eastAsiaTheme="minorEastAsia" w:hAnsi="Arial" w:cs="Arial"/>
                  <w:lang w:eastAsia="zh-CN"/>
                </w:rPr>
                <w:t xml:space="preserve">3 issue and </w:t>
              </w:r>
            </w:ins>
            <w:ins w:id="1055" w:author="Oumer Teyeb" w:date="2021-03-31T10:56:00Z">
              <w:r w:rsidR="00CE48C1">
                <w:rPr>
                  <w:rFonts w:ascii="Arial" w:eastAsiaTheme="minorEastAsia" w:hAnsi="Arial" w:cs="Arial"/>
                  <w:lang w:eastAsia="zh-CN"/>
                </w:rPr>
                <w:t xml:space="preserve">seem to </w:t>
              </w:r>
            </w:ins>
            <w:ins w:id="1056" w:author="Oumer Teyeb" w:date="2021-03-31T10:22:00Z">
              <w:r w:rsidR="00FB41B1">
                <w:rPr>
                  <w:rFonts w:ascii="Arial" w:eastAsiaTheme="minorEastAsia" w:hAnsi="Arial" w:cs="Arial"/>
                  <w:lang w:eastAsia="zh-CN"/>
                </w:rPr>
                <w:t xml:space="preserve">assume that </w:t>
              </w:r>
            </w:ins>
            <w:ins w:id="1057" w:author="Oumer Teyeb" w:date="2021-03-31T10:27:00Z">
              <w:r w:rsidR="00E35718">
                <w:rPr>
                  <w:rFonts w:ascii="Arial" w:eastAsiaTheme="minorEastAsia" w:hAnsi="Arial" w:cs="Arial"/>
                  <w:lang w:eastAsia="zh-CN"/>
                </w:rPr>
                <w:t>all the descendent UEs</w:t>
              </w:r>
              <w:r w:rsidR="003F3B54">
                <w:rPr>
                  <w:rFonts w:ascii="Arial" w:eastAsiaTheme="minorEastAsia" w:hAnsi="Arial" w:cs="Arial"/>
                  <w:lang w:eastAsia="zh-CN"/>
                </w:rPr>
                <w:t>/</w:t>
              </w:r>
            </w:ins>
            <w:ins w:id="1058" w:author="Oumer Teyeb" w:date="2021-03-31T10:28:00Z">
              <w:r w:rsidR="003F3B54">
                <w:rPr>
                  <w:rFonts w:ascii="Arial" w:eastAsiaTheme="minorEastAsia" w:hAnsi="Arial" w:cs="Arial"/>
                  <w:lang w:eastAsia="zh-CN"/>
                </w:rPr>
                <w:t xml:space="preserve">IAB nodes </w:t>
              </w:r>
            </w:ins>
            <w:ins w:id="1059" w:author="Oumer Teyeb" w:date="2021-03-31T10:56:00Z">
              <w:r w:rsidR="00CE48C1">
                <w:rPr>
                  <w:rFonts w:ascii="Arial" w:eastAsiaTheme="minorEastAsia" w:hAnsi="Arial" w:cs="Arial"/>
                  <w:lang w:eastAsia="zh-CN"/>
                </w:rPr>
                <w:t xml:space="preserve">would </w:t>
              </w:r>
            </w:ins>
            <w:ins w:id="1060" w:author="Oumer Teyeb" w:date="2021-03-31T10:28:00Z">
              <w:r w:rsidR="003F3B54">
                <w:rPr>
                  <w:rFonts w:ascii="Arial" w:eastAsiaTheme="minorEastAsia" w:hAnsi="Arial" w:cs="Arial"/>
                  <w:lang w:eastAsia="zh-CN"/>
                </w:rPr>
                <w:t xml:space="preserve">have to be reconfigured by the </w:t>
              </w:r>
            </w:ins>
            <w:ins w:id="1061" w:author="Oumer Teyeb" w:date="2021-03-31T10:56:00Z">
              <w:r w:rsidR="00CE48C1">
                <w:rPr>
                  <w:rFonts w:ascii="Arial" w:eastAsiaTheme="minorEastAsia" w:hAnsi="Arial" w:cs="Arial"/>
                  <w:lang w:eastAsia="zh-CN"/>
                </w:rPr>
                <w:t xml:space="preserve">target </w:t>
              </w:r>
            </w:ins>
            <w:ins w:id="1062" w:author="Oumer Teyeb" w:date="2021-03-31T10:28:00Z">
              <w:r w:rsidR="003F3B54">
                <w:rPr>
                  <w:rFonts w:ascii="Arial" w:eastAsiaTheme="minorEastAsia" w:hAnsi="Arial" w:cs="Arial"/>
                  <w:lang w:eastAsia="zh-CN"/>
                </w:rPr>
                <w:t xml:space="preserve">CU when the CHO of the parent node has been finalized. However, this </w:t>
              </w:r>
              <w:r w:rsidR="0005538D">
                <w:rPr>
                  <w:rFonts w:ascii="Arial" w:eastAsiaTheme="minorEastAsia" w:hAnsi="Arial" w:cs="Arial"/>
                  <w:lang w:eastAsia="zh-CN"/>
                </w:rPr>
                <w:t>will</w:t>
              </w:r>
            </w:ins>
            <w:ins w:id="1063" w:author="Oumer Teyeb" w:date="2021-03-31T10:57:00Z">
              <w:r w:rsidR="00DC5EC0">
                <w:rPr>
                  <w:rFonts w:ascii="Arial" w:eastAsiaTheme="minorEastAsia" w:hAnsi="Arial" w:cs="Arial"/>
                  <w:lang w:eastAsia="zh-CN"/>
                </w:rPr>
                <w:t xml:space="preserve"> not only cause a considerable signaling storm but is likely to </w:t>
              </w:r>
            </w:ins>
            <w:ins w:id="1064" w:author="Oumer Teyeb" w:date="2021-03-31T10:28:00Z">
              <w:r w:rsidR="0005538D">
                <w:rPr>
                  <w:rFonts w:ascii="Arial" w:eastAsiaTheme="minorEastAsia" w:hAnsi="Arial" w:cs="Arial"/>
                  <w:lang w:eastAsia="zh-CN"/>
                </w:rPr>
                <w:t xml:space="preserve"> cause a considerable service interruption in all the descende</w:t>
              </w:r>
            </w:ins>
            <w:ins w:id="1065" w:author="Oumer Teyeb" w:date="2021-03-31T10:29:00Z">
              <w:r w:rsidR="0005538D">
                <w:rPr>
                  <w:rFonts w:ascii="Arial" w:eastAsiaTheme="minorEastAsia" w:hAnsi="Arial" w:cs="Arial"/>
                  <w:lang w:eastAsia="zh-CN"/>
                </w:rPr>
                <w:t>nt nodes/UEs</w:t>
              </w:r>
              <w:r w:rsidR="007F788F">
                <w:rPr>
                  <w:rFonts w:ascii="Arial" w:eastAsiaTheme="minorEastAsia" w:hAnsi="Arial" w:cs="Arial"/>
                  <w:lang w:eastAsia="zh-CN"/>
                </w:rPr>
                <w:t xml:space="preserve"> (e</w:t>
              </w:r>
            </w:ins>
            <w:ins w:id="1066" w:author="Oumer Teyeb" w:date="2021-03-31T10:30:00Z">
              <w:r w:rsidR="00DC2D43">
                <w:rPr>
                  <w:rFonts w:ascii="Arial" w:eastAsiaTheme="minorEastAsia" w:hAnsi="Arial" w:cs="Arial"/>
                  <w:lang w:eastAsia="zh-CN"/>
                </w:rPr>
                <w:t>.g. UEs</w:t>
              </w:r>
            </w:ins>
            <w:ins w:id="1067" w:author="Oumer Teyeb" w:date="2021-03-31T10:31:00Z">
              <w:r w:rsidR="008F0AF8">
                <w:rPr>
                  <w:rFonts w:ascii="Arial" w:eastAsiaTheme="minorEastAsia" w:hAnsi="Arial" w:cs="Arial"/>
                  <w:lang w:eastAsia="zh-CN"/>
                </w:rPr>
                <w:t>/IAB-MTs</w:t>
              </w:r>
            </w:ins>
            <w:ins w:id="1068" w:author="Oumer Teyeb" w:date="2021-03-31T10:30:00Z">
              <w:r w:rsidR="00DC2D43">
                <w:rPr>
                  <w:rFonts w:ascii="Arial" w:eastAsiaTheme="minorEastAsia" w:hAnsi="Arial" w:cs="Arial"/>
                  <w:lang w:eastAsia="zh-CN"/>
                </w:rPr>
                <w:t xml:space="preserve"> may </w:t>
              </w:r>
            </w:ins>
            <w:ins w:id="1069" w:author="Oumer Teyeb" w:date="2021-03-31T10:31:00Z">
              <w:r w:rsidR="006E7200">
                <w:rPr>
                  <w:rFonts w:ascii="Arial" w:eastAsiaTheme="minorEastAsia" w:hAnsi="Arial" w:cs="Arial"/>
                  <w:lang w:eastAsia="zh-CN"/>
                </w:rPr>
                <w:t xml:space="preserve">declare </w:t>
              </w:r>
            </w:ins>
            <w:ins w:id="1070" w:author="Oumer Teyeb" w:date="2021-03-31T10:30:00Z">
              <w:r w:rsidR="00DC2D43">
                <w:rPr>
                  <w:rFonts w:ascii="Arial" w:eastAsiaTheme="minorEastAsia" w:hAnsi="Arial" w:cs="Arial"/>
                  <w:lang w:eastAsia="zh-CN"/>
                </w:rPr>
                <w:t xml:space="preserve">RLF and trigger re-establishment before the reconfiguration </w:t>
              </w:r>
              <w:r w:rsidR="009C6DBA">
                <w:rPr>
                  <w:rFonts w:ascii="Arial" w:eastAsiaTheme="minorEastAsia" w:hAnsi="Arial" w:cs="Arial"/>
                  <w:lang w:eastAsia="zh-CN"/>
                </w:rPr>
                <w:t>from the target CU has arrived</w:t>
              </w:r>
            </w:ins>
            <w:ins w:id="1071" w:author="Oumer Teyeb" w:date="2021-03-31T10:31:00Z">
              <w:r w:rsidR="008F0AF8">
                <w:rPr>
                  <w:rFonts w:ascii="Arial" w:eastAsiaTheme="minorEastAsia" w:hAnsi="Arial" w:cs="Arial"/>
                  <w:lang w:eastAsia="zh-CN"/>
                </w:rPr>
                <w:t>)</w:t>
              </w:r>
            </w:ins>
            <w:ins w:id="1072" w:author="Oumer Teyeb" w:date="2021-03-31T10:57:00Z">
              <w:r w:rsidR="00590D33">
                <w:rPr>
                  <w:rFonts w:ascii="Arial" w:eastAsiaTheme="minorEastAsia" w:hAnsi="Arial" w:cs="Arial"/>
                  <w:lang w:eastAsia="zh-CN"/>
                </w:rPr>
                <w:t>.</w:t>
              </w:r>
            </w:ins>
          </w:p>
        </w:tc>
      </w:tr>
    </w:tbl>
    <w:p w14:paraId="329B5D57" w14:textId="77777777" w:rsidR="007F4A32" w:rsidRDefault="007F4A32" w:rsidP="007F4A32">
      <w:pPr>
        <w:pStyle w:val="BodyText"/>
        <w:spacing w:beforeLines="50" w:before="120" w:afterLines="50"/>
        <w:rPr>
          <w:rFonts w:ascii="Arial" w:eastAsiaTheme="minorEastAsia" w:hAnsi="Arial" w:cs="Arial"/>
          <w:b/>
          <w:highlight w:val="yellow"/>
          <w:lang w:eastAsia="zh-CN"/>
        </w:rPr>
      </w:pPr>
      <w:r>
        <w:rPr>
          <w:rFonts w:ascii="Arial" w:eastAsiaTheme="minorEastAsia" w:hAnsi="Arial" w:cs="Arial" w:hint="eastAsia"/>
          <w:b/>
          <w:highlight w:val="yellow"/>
          <w:lang w:eastAsia="zh-CN"/>
        </w:rPr>
        <w:t>Summary:</w:t>
      </w:r>
    </w:p>
    <w:p w14:paraId="7E7BBFBD" w14:textId="0D58A7C4" w:rsidR="006C5CA1" w:rsidRPr="003636B6" w:rsidRDefault="00226CED">
      <w:pPr>
        <w:pStyle w:val="BodyText"/>
        <w:spacing w:beforeLines="50" w:before="120" w:afterLines="50"/>
        <w:rPr>
          <w:rFonts w:ascii="Arial" w:eastAsiaTheme="minorEastAsia" w:hAnsi="Arial" w:cs="Arial"/>
          <w:b/>
          <w:highlight w:val="yellow"/>
          <w:lang w:eastAsia="zh-CN"/>
        </w:rPr>
      </w:pPr>
      <w:r w:rsidRPr="003636B6">
        <w:rPr>
          <w:rFonts w:ascii="Arial" w:eastAsiaTheme="minorEastAsia" w:hAnsi="Arial" w:cs="Arial"/>
          <w:b/>
          <w:highlight w:val="yellow"/>
          <w:lang w:eastAsia="zh-CN"/>
        </w:rPr>
        <w:t xml:space="preserve"> </w:t>
      </w:r>
      <w:r w:rsidR="00A60452" w:rsidRPr="003636B6">
        <w:rPr>
          <w:rFonts w:ascii="Arial" w:eastAsiaTheme="minorEastAsia" w:hAnsi="Arial" w:cs="Arial" w:hint="eastAsia"/>
          <w:b/>
          <w:highlight w:val="yellow"/>
          <w:lang w:eastAsia="zh-CN"/>
        </w:rPr>
        <w:t>(</w:t>
      </w:r>
      <w:r w:rsidR="00D30D0A" w:rsidRPr="003636B6">
        <w:rPr>
          <w:rFonts w:ascii="Arial" w:eastAsiaTheme="minorEastAsia" w:hAnsi="Arial" w:cs="Arial" w:hint="eastAsia"/>
          <w:b/>
          <w:highlight w:val="yellow"/>
          <w:lang w:eastAsia="zh-CN"/>
        </w:rPr>
        <w:t>10</w:t>
      </w:r>
      <w:r w:rsidR="00A60452" w:rsidRPr="003636B6">
        <w:rPr>
          <w:rFonts w:ascii="Arial" w:eastAsiaTheme="minorEastAsia" w:hAnsi="Arial" w:cs="Arial" w:hint="eastAsia"/>
          <w:b/>
          <w:highlight w:val="yellow"/>
          <w:lang w:eastAsia="zh-CN"/>
        </w:rPr>
        <w:t>/18)</w:t>
      </w:r>
      <w:r w:rsidR="00CD050D" w:rsidRPr="003636B6">
        <w:rPr>
          <w:rFonts w:ascii="Arial" w:eastAsiaTheme="minorEastAsia" w:hAnsi="Arial" w:cs="Arial" w:hint="eastAsia"/>
          <w:b/>
          <w:highlight w:val="yellow"/>
          <w:lang w:eastAsia="zh-CN"/>
        </w:rPr>
        <w:t xml:space="preserve"> companies</w:t>
      </w:r>
      <w:r w:rsidR="008620EE" w:rsidRPr="003636B6">
        <w:rPr>
          <w:rFonts w:ascii="Arial" w:eastAsiaTheme="minorEastAsia" w:hAnsi="Arial" w:cs="Arial" w:hint="eastAsia"/>
          <w:b/>
          <w:highlight w:val="yellow"/>
          <w:lang w:eastAsia="zh-CN"/>
        </w:rPr>
        <w:t xml:space="preserve"> </w:t>
      </w:r>
      <w:r w:rsidR="00EA46DC" w:rsidRPr="003636B6">
        <w:rPr>
          <w:rFonts w:ascii="Arial" w:eastAsiaTheme="minorEastAsia" w:hAnsi="Arial" w:cs="Arial"/>
          <w:b/>
          <w:highlight w:val="yellow"/>
          <w:lang w:eastAsia="zh-CN"/>
        </w:rPr>
        <w:t xml:space="preserve">prefer </w:t>
      </w:r>
      <w:r w:rsidR="006C5CA1" w:rsidRPr="003636B6">
        <w:rPr>
          <w:rFonts w:ascii="Arial" w:eastAsiaTheme="minorEastAsia" w:hAnsi="Arial" w:cs="Arial"/>
          <w:b/>
          <w:highlight w:val="yellow"/>
          <w:lang w:eastAsia="zh-CN"/>
        </w:rPr>
        <w:t xml:space="preserve">not </w:t>
      </w:r>
      <w:r w:rsidR="00EA46DC" w:rsidRPr="003636B6">
        <w:rPr>
          <w:rFonts w:ascii="Arial" w:eastAsiaTheme="minorEastAsia" w:hAnsi="Arial" w:cs="Arial"/>
          <w:b/>
          <w:highlight w:val="yellow"/>
          <w:lang w:eastAsia="zh-CN"/>
        </w:rPr>
        <w:t xml:space="preserve">to </w:t>
      </w:r>
      <w:r w:rsidR="006C5CA1" w:rsidRPr="003636B6">
        <w:rPr>
          <w:rFonts w:ascii="Arial" w:eastAsiaTheme="minorEastAsia" w:hAnsi="Arial" w:cs="Arial"/>
          <w:b/>
          <w:highlight w:val="yellow"/>
          <w:lang w:eastAsia="zh-CN"/>
        </w:rPr>
        <w:t xml:space="preserve">discuss the impacts on descendant IAB-nodes/UEs in RAN2. </w:t>
      </w:r>
      <w:r w:rsidR="006C5CA1" w:rsidRPr="003636B6">
        <w:rPr>
          <w:rFonts w:ascii="Arial" w:eastAsiaTheme="minorEastAsia" w:hAnsi="Arial" w:cs="Arial" w:hint="eastAsia"/>
          <w:b/>
          <w:highlight w:val="yellow"/>
          <w:lang w:eastAsia="zh-CN"/>
        </w:rPr>
        <w:t>(</w:t>
      </w:r>
      <w:r w:rsidR="006C5CA1" w:rsidRPr="003636B6">
        <w:rPr>
          <w:rFonts w:ascii="Arial" w:eastAsiaTheme="minorEastAsia" w:hAnsi="Arial" w:cs="Arial"/>
          <w:b/>
          <w:highlight w:val="yellow"/>
          <w:lang w:eastAsia="zh-CN"/>
        </w:rPr>
        <w:t>8</w:t>
      </w:r>
      <w:r w:rsidR="006C5CA1" w:rsidRPr="003636B6">
        <w:rPr>
          <w:rFonts w:ascii="Arial" w:eastAsiaTheme="minorEastAsia" w:hAnsi="Arial" w:cs="Arial" w:hint="eastAsia"/>
          <w:b/>
          <w:highlight w:val="yellow"/>
          <w:lang w:eastAsia="zh-CN"/>
        </w:rPr>
        <w:t>/18) companies</w:t>
      </w:r>
      <w:r w:rsidR="006C5CA1" w:rsidRPr="003636B6">
        <w:rPr>
          <w:rFonts w:ascii="Arial" w:eastAsiaTheme="minorEastAsia" w:hAnsi="Arial" w:cs="Arial"/>
          <w:b/>
          <w:highlight w:val="yellow"/>
          <w:lang w:eastAsia="zh-CN"/>
        </w:rPr>
        <w:t xml:space="preserve"> have interest on the migration of descendant IAB-nodes/UEs.</w:t>
      </w:r>
      <w:r w:rsidR="003636B6">
        <w:rPr>
          <w:rFonts w:ascii="Arial" w:eastAsiaTheme="minorEastAsia" w:hAnsi="Arial" w:cs="Arial"/>
          <w:b/>
          <w:highlight w:val="yellow"/>
          <w:lang w:eastAsia="zh-CN"/>
        </w:rPr>
        <w:t xml:space="preserve"> So we think RAN2 can discuss the migration of </w:t>
      </w:r>
      <w:r w:rsidR="003636B6" w:rsidRPr="003636B6">
        <w:rPr>
          <w:rFonts w:ascii="Arial" w:eastAsiaTheme="minorEastAsia" w:hAnsi="Arial" w:cs="Arial"/>
          <w:b/>
          <w:highlight w:val="yellow"/>
          <w:lang w:eastAsia="zh-CN"/>
        </w:rPr>
        <w:t>descendant IAB-nodes/UEs</w:t>
      </w:r>
      <w:r w:rsidR="003636B6">
        <w:rPr>
          <w:rFonts w:ascii="Arial" w:eastAsiaTheme="minorEastAsia" w:hAnsi="Arial" w:cs="Arial"/>
          <w:b/>
          <w:highlight w:val="yellow"/>
          <w:lang w:eastAsia="zh-CN"/>
        </w:rPr>
        <w:t xml:space="preserve"> further based on companies’ contributions.</w:t>
      </w:r>
    </w:p>
    <w:p w14:paraId="2012BEB7" w14:textId="6714E618" w:rsidR="005944F8" w:rsidRDefault="00101770">
      <w:pPr>
        <w:pStyle w:val="BodyText"/>
        <w:spacing w:beforeLines="50" w:before="120" w:afterLines="50"/>
        <w:rPr>
          <w:rFonts w:ascii="Arial" w:eastAsiaTheme="minorEastAsia" w:hAnsi="Arial" w:cs="Arial"/>
          <w:b/>
          <w:lang w:eastAsia="zh-CN"/>
        </w:rPr>
      </w:pPr>
      <w:r w:rsidRPr="003636B6">
        <w:rPr>
          <w:rFonts w:ascii="Arial" w:eastAsiaTheme="minorEastAsia" w:hAnsi="Arial" w:cs="Arial" w:hint="eastAsia"/>
          <w:b/>
          <w:highlight w:val="yellow"/>
          <w:lang w:eastAsia="zh-CN"/>
        </w:rPr>
        <w:t xml:space="preserve">Proposal </w:t>
      </w:r>
      <w:r w:rsidR="005944F8" w:rsidRPr="003636B6">
        <w:rPr>
          <w:rFonts w:ascii="Arial" w:eastAsiaTheme="minorEastAsia" w:hAnsi="Arial" w:cs="Arial" w:hint="eastAsia"/>
          <w:b/>
          <w:highlight w:val="yellow"/>
          <w:lang w:eastAsia="zh-CN"/>
        </w:rPr>
        <w:t>5:</w:t>
      </w:r>
      <w:r w:rsidR="008620EE" w:rsidRPr="003636B6">
        <w:rPr>
          <w:rFonts w:ascii="Arial" w:eastAsiaTheme="minorEastAsia" w:hAnsi="Arial" w:cs="Arial" w:hint="eastAsia"/>
          <w:b/>
          <w:highlight w:val="yellow"/>
          <w:lang w:eastAsia="zh-CN"/>
        </w:rPr>
        <w:t xml:space="preserve"> </w:t>
      </w:r>
      <w:r w:rsidR="003636B6">
        <w:rPr>
          <w:rFonts w:ascii="Arial" w:eastAsiaTheme="minorEastAsia" w:hAnsi="Arial" w:cs="Arial"/>
          <w:b/>
          <w:highlight w:val="yellow"/>
          <w:lang w:eastAsia="zh-CN"/>
        </w:rPr>
        <w:t xml:space="preserve">RAN2 </w:t>
      </w:r>
      <w:r w:rsidR="00C43154">
        <w:rPr>
          <w:rFonts w:ascii="Arial" w:eastAsiaTheme="minorEastAsia" w:hAnsi="Arial" w:cs="Arial"/>
          <w:b/>
          <w:highlight w:val="yellow"/>
          <w:lang w:eastAsia="zh-CN"/>
        </w:rPr>
        <w:t xml:space="preserve">study </w:t>
      </w:r>
      <w:r w:rsidR="003636B6">
        <w:rPr>
          <w:rFonts w:ascii="Arial" w:eastAsiaTheme="minorEastAsia" w:hAnsi="Arial" w:cs="Arial"/>
          <w:b/>
          <w:highlight w:val="yellow"/>
          <w:lang w:eastAsia="zh-CN"/>
        </w:rPr>
        <w:t xml:space="preserve">the migration of </w:t>
      </w:r>
      <w:r w:rsidR="003636B6" w:rsidRPr="003636B6">
        <w:rPr>
          <w:rFonts w:ascii="Arial" w:eastAsiaTheme="minorEastAsia" w:hAnsi="Arial" w:cs="Arial"/>
          <w:b/>
          <w:highlight w:val="yellow"/>
          <w:lang w:eastAsia="zh-CN"/>
        </w:rPr>
        <w:t>descendant IAB-nodes/UEs</w:t>
      </w:r>
      <w:r w:rsidR="003636B6">
        <w:rPr>
          <w:rFonts w:ascii="Arial" w:eastAsiaTheme="minorEastAsia" w:hAnsi="Arial" w:cs="Arial"/>
          <w:b/>
          <w:highlight w:val="yellow"/>
          <w:lang w:eastAsia="zh-CN"/>
        </w:rPr>
        <w:t xml:space="preserve"> further.</w:t>
      </w:r>
    </w:p>
    <w:p w14:paraId="567B2D7E" w14:textId="77777777" w:rsidR="00D9777B" w:rsidRDefault="00D9777B">
      <w:pPr>
        <w:pStyle w:val="BodyText"/>
        <w:spacing w:beforeLines="50" w:before="120" w:afterLines="50"/>
        <w:rPr>
          <w:rFonts w:ascii="Arial" w:eastAsiaTheme="minorEastAsia" w:hAnsi="Arial" w:cs="Arial"/>
          <w:b/>
          <w:lang w:eastAsia="zh-CN"/>
        </w:rPr>
      </w:pPr>
    </w:p>
    <w:p w14:paraId="730C4559" w14:textId="77777777" w:rsidR="00EA1786" w:rsidRDefault="00CE65A7">
      <w:pPr>
        <w:spacing w:before="120" w:after="120"/>
        <w:jc w:val="both"/>
        <w:rPr>
          <w:rFonts w:ascii="Arial" w:hAnsi="Arial" w:cs="Arial"/>
          <w:b/>
          <w:bCs/>
          <w:lang w:eastAsia="zh-CN"/>
        </w:rPr>
      </w:pPr>
      <w:r>
        <w:rPr>
          <w:rFonts w:ascii="Arial" w:hAnsi="Arial" w:cs="Arial"/>
          <w:b/>
          <w:bCs/>
          <w:lang w:eastAsia="zh-CN"/>
        </w:rPr>
        <w:t>Q</w:t>
      </w:r>
      <w:r>
        <w:rPr>
          <w:rFonts w:ascii="Arial" w:eastAsiaTheme="minorEastAsia" w:hAnsi="Arial" w:cs="Arial"/>
          <w:b/>
          <w:bCs/>
          <w:lang w:eastAsia="zh-CN"/>
        </w:rPr>
        <w:t>6</w:t>
      </w:r>
      <w:r>
        <w:rPr>
          <w:rFonts w:ascii="Arial" w:hAnsi="Arial" w:cs="Arial"/>
          <w:b/>
          <w:bCs/>
          <w:lang w:eastAsia="zh-CN"/>
        </w:rPr>
        <w:t xml:space="preserve">: Do you see any other </w:t>
      </w:r>
      <w:r>
        <w:rPr>
          <w:rFonts w:ascii="Arial" w:eastAsiaTheme="minorEastAsia" w:hAnsi="Arial" w:cs="Arial"/>
          <w:b/>
          <w:bCs/>
          <w:lang w:eastAsia="zh-CN"/>
        </w:rPr>
        <w:t>CHO issues</w:t>
      </w:r>
      <w:r>
        <w:rPr>
          <w:rFonts w:ascii="Arial" w:hAnsi="Arial" w:cs="Arial"/>
          <w:b/>
          <w:bCs/>
          <w:lang w:eastAsia="zh-CN"/>
        </w:rPr>
        <w:t xml:space="preserve">, if not already discussed </w:t>
      </w:r>
      <w:r>
        <w:rPr>
          <w:rFonts w:ascii="Arial" w:eastAsiaTheme="minorEastAsia" w:hAnsi="Arial" w:cs="Arial"/>
          <w:b/>
          <w:bCs/>
          <w:lang w:eastAsia="zh-CN"/>
        </w:rPr>
        <w:t>above</w:t>
      </w:r>
      <w:r>
        <w:rPr>
          <w:rFonts w:ascii="Arial" w:hAnsi="Arial" w:cs="Arial"/>
          <w:b/>
          <w:bCs/>
          <w:lang w:eastAsia="zh-CN"/>
        </w:rPr>
        <w:t>?</w:t>
      </w:r>
    </w:p>
    <w:tbl>
      <w:tblPr>
        <w:tblStyle w:val="TableGrid"/>
        <w:tblW w:w="0" w:type="auto"/>
        <w:tblLook w:val="04A0" w:firstRow="1" w:lastRow="0" w:firstColumn="1" w:lastColumn="0" w:noHBand="0" w:noVBand="1"/>
      </w:tblPr>
      <w:tblGrid>
        <w:gridCol w:w="1826"/>
        <w:gridCol w:w="6470"/>
      </w:tblGrid>
      <w:tr w:rsidR="00EA1786" w14:paraId="730C455C" w14:textId="77777777">
        <w:tc>
          <w:tcPr>
            <w:tcW w:w="1826" w:type="dxa"/>
          </w:tcPr>
          <w:p w14:paraId="730C455A" w14:textId="77777777" w:rsidR="00EA1786" w:rsidRDefault="00CE65A7">
            <w:pPr>
              <w:spacing w:before="120" w:after="120"/>
              <w:jc w:val="both"/>
              <w:rPr>
                <w:rFonts w:ascii="Arial" w:hAnsi="Arial" w:cs="Arial"/>
                <w:b/>
                <w:bCs/>
                <w:szCs w:val="20"/>
              </w:rPr>
            </w:pPr>
            <w:r>
              <w:rPr>
                <w:rFonts w:ascii="Arial" w:hAnsi="Arial" w:cs="Arial"/>
                <w:b/>
                <w:bCs/>
                <w:szCs w:val="20"/>
              </w:rPr>
              <w:t>Company</w:t>
            </w:r>
          </w:p>
        </w:tc>
        <w:tc>
          <w:tcPr>
            <w:tcW w:w="6470" w:type="dxa"/>
          </w:tcPr>
          <w:p w14:paraId="730C455B" w14:textId="77777777" w:rsidR="00EA1786" w:rsidRDefault="00CE65A7">
            <w:pPr>
              <w:spacing w:before="120" w:after="120"/>
              <w:jc w:val="both"/>
              <w:rPr>
                <w:rFonts w:ascii="Arial" w:eastAsiaTheme="minorEastAsia" w:hAnsi="Arial" w:cs="Arial"/>
                <w:b/>
                <w:bCs/>
                <w:szCs w:val="20"/>
                <w:lang w:eastAsia="zh-CN"/>
              </w:rPr>
            </w:pPr>
            <w:r>
              <w:rPr>
                <w:rFonts w:ascii="Arial" w:eastAsiaTheme="minorEastAsia" w:hAnsi="Arial" w:cs="Arial"/>
                <w:b/>
                <w:bCs/>
                <w:szCs w:val="20"/>
                <w:lang w:eastAsia="zh-CN"/>
              </w:rPr>
              <w:t>Other CHO issues</w:t>
            </w:r>
          </w:p>
        </w:tc>
      </w:tr>
      <w:tr w:rsidR="00EA1786" w14:paraId="730C455F" w14:textId="77777777">
        <w:tc>
          <w:tcPr>
            <w:tcW w:w="1826" w:type="dxa"/>
          </w:tcPr>
          <w:p w14:paraId="730C455D" w14:textId="77777777" w:rsidR="00EA1786" w:rsidRDefault="00CE65A7">
            <w:pPr>
              <w:pStyle w:val="ListParagraph"/>
              <w:ind w:left="0"/>
              <w:jc w:val="both"/>
              <w:rPr>
                <w:rFonts w:ascii="Arial" w:eastAsiaTheme="minorEastAsia" w:hAnsi="Arial" w:cs="Arial"/>
                <w:b/>
                <w:bCs/>
                <w:lang w:eastAsia="zh-CN"/>
              </w:rPr>
            </w:pPr>
            <w:ins w:id="1073" w:author="Huawei-Yulong" w:date="2021-03-19T14:52:00Z">
              <w:r>
                <w:rPr>
                  <w:rFonts w:ascii="Arial" w:eastAsiaTheme="minorEastAsia" w:hAnsi="Arial" w:cs="Arial" w:hint="eastAsia"/>
                  <w:b/>
                  <w:bCs/>
                  <w:lang w:eastAsia="zh-CN"/>
                </w:rPr>
                <w:t>H</w:t>
              </w:r>
              <w:r>
                <w:rPr>
                  <w:rFonts w:ascii="Arial" w:eastAsiaTheme="minorEastAsia" w:hAnsi="Arial" w:cs="Arial"/>
                  <w:b/>
                  <w:bCs/>
                  <w:lang w:eastAsia="zh-CN"/>
                </w:rPr>
                <w:t>uawei</w:t>
              </w:r>
            </w:ins>
          </w:p>
        </w:tc>
        <w:tc>
          <w:tcPr>
            <w:tcW w:w="6470" w:type="dxa"/>
          </w:tcPr>
          <w:p w14:paraId="730C455E" w14:textId="77777777" w:rsidR="00EA1786" w:rsidRDefault="00CE65A7">
            <w:pPr>
              <w:jc w:val="both"/>
              <w:rPr>
                <w:rFonts w:ascii="Arial" w:eastAsiaTheme="minorEastAsia" w:hAnsi="Arial" w:cs="Arial"/>
                <w:u w:val="single"/>
                <w:lang w:eastAsia="zh-CN"/>
              </w:rPr>
            </w:pPr>
            <w:ins w:id="1074" w:author="Huawei-Yulong" w:date="2021-03-19T14:52:00Z">
              <w:r>
                <w:rPr>
                  <w:rFonts w:ascii="Arial" w:eastAsiaTheme="minorEastAsia" w:hAnsi="Arial" w:cs="Arial" w:hint="eastAsia"/>
                  <w:u w:val="single"/>
                  <w:lang w:eastAsia="zh-CN"/>
                </w:rPr>
                <w:t>D</w:t>
              </w:r>
              <w:r>
                <w:rPr>
                  <w:rFonts w:ascii="Arial" w:eastAsiaTheme="minorEastAsia" w:hAnsi="Arial" w:cs="Arial"/>
                  <w:u w:val="single"/>
                  <w:lang w:eastAsia="zh-CN"/>
                </w:rPr>
                <w:t>o we allow multiple IAB</w:t>
              </w:r>
            </w:ins>
            <w:ins w:id="1075" w:author="Huawei-Yulong" w:date="2021-03-19T15:50:00Z">
              <w:r>
                <w:rPr>
                  <w:rFonts w:ascii="Arial" w:eastAsiaTheme="minorEastAsia" w:hAnsi="Arial" w:cs="Arial"/>
                  <w:u w:val="single"/>
                  <w:lang w:eastAsia="zh-CN"/>
                </w:rPr>
                <w:t xml:space="preserve"> node</w:t>
              </w:r>
            </w:ins>
            <w:ins w:id="1076" w:author="Huawei-Yulong" w:date="2021-03-19T14:53:00Z">
              <w:r>
                <w:rPr>
                  <w:rFonts w:ascii="Arial" w:eastAsiaTheme="minorEastAsia" w:hAnsi="Arial" w:cs="Arial"/>
                  <w:u w:val="single"/>
                  <w:lang w:eastAsia="zh-CN"/>
                </w:rPr>
                <w:t>s</w:t>
              </w:r>
            </w:ins>
            <w:ins w:id="1077" w:author="Huawei-Yulong" w:date="2021-03-19T14:52:00Z">
              <w:r>
                <w:rPr>
                  <w:rFonts w:ascii="Arial" w:eastAsiaTheme="minorEastAsia" w:hAnsi="Arial" w:cs="Arial"/>
                  <w:u w:val="single"/>
                  <w:lang w:eastAsia="zh-CN"/>
                </w:rPr>
                <w:t xml:space="preserve"> </w:t>
              </w:r>
            </w:ins>
            <w:ins w:id="1078" w:author="Huawei-Yulong" w:date="2021-03-19T16:01:00Z">
              <w:r>
                <w:rPr>
                  <w:rFonts w:ascii="Arial" w:eastAsiaTheme="minorEastAsia" w:hAnsi="Arial" w:cs="Arial"/>
                  <w:u w:val="single"/>
                  <w:lang w:eastAsia="zh-CN"/>
                </w:rPr>
                <w:t xml:space="preserve">(e.g. one parent node and its child node) </w:t>
              </w:r>
            </w:ins>
            <w:ins w:id="1079" w:author="Huawei-Yulong" w:date="2021-03-19T14:53:00Z">
              <w:r>
                <w:rPr>
                  <w:rFonts w:ascii="Arial" w:eastAsiaTheme="minorEastAsia" w:hAnsi="Arial" w:cs="Arial"/>
                  <w:u w:val="single"/>
                  <w:lang w:eastAsia="zh-CN"/>
                </w:rPr>
                <w:t xml:space="preserve">are </w:t>
              </w:r>
            </w:ins>
            <w:ins w:id="1080" w:author="Huawei-Yulong" w:date="2021-03-19T14:52:00Z">
              <w:r>
                <w:rPr>
                  <w:rFonts w:ascii="Arial" w:eastAsiaTheme="minorEastAsia" w:hAnsi="Arial" w:cs="Arial"/>
                  <w:u w:val="single"/>
                  <w:lang w:eastAsia="zh-CN"/>
                </w:rPr>
                <w:t>configured with CHO at the same time? What if two IAB-MT</w:t>
              </w:r>
            </w:ins>
            <w:ins w:id="1081" w:author="Huawei-Yulong" w:date="2021-03-19T14:53:00Z">
              <w:r>
                <w:rPr>
                  <w:rFonts w:ascii="Arial" w:eastAsiaTheme="minorEastAsia" w:hAnsi="Arial" w:cs="Arial"/>
                  <w:u w:val="single"/>
                  <w:lang w:eastAsia="zh-CN"/>
                </w:rPr>
                <w:t>s</w:t>
              </w:r>
            </w:ins>
            <w:ins w:id="1082" w:author="Huawei-Yulong" w:date="2021-03-19T14:52:00Z">
              <w:r>
                <w:rPr>
                  <w:rFonts w:ascii="Arial" w:eastAsiaTheme="minorEastAsia" w:hAnsi="Arial" w:cs="Arial"/>
                  <w:u w:val="single"/>
                  <w:lang w:eastAsia="zh-CN"/>
                </w:rPr>
                <w:t xml:space="preserve"> met the CHO t</w:t>
              </w:r>
            </w:ins>
            <w:ins w:id="1083" w:author="Huawei-Yulong" w:date="2021-03-19T14:53:00Z">
              <w:r>
                <w:rPr>
                  <w:rFonts w:ascii="Arial" w:eastAsiaTheme="minorEastAsia" w:hAnsi="Arial" w:cs="Arial"/>
                  <w:u w:val="single"/>
                  <w:lang w:eastAsia="zh-CN"/>
                </w:rPr>
                <w:t>rigger condition at the same time?</w:t>
              </w:r>
            </w:ins>
          </w:p>
        </w:tc>
      </w:tr>
      <w:tr w:rsidR="00EA1786" w14:paraId="730C4562" w14:textId="77777777">
        <w:tc>
          <w:tcPr>
            <w:tcW w:w="1826" w:type="dxa"/>
          </w:tcPr>
          <w:p w14:paraId="730C4560" w14:textId="77777777" w:rsidR="00EA1786" w:rsidRPr="00EA1786" w:rsidRDefault="00CE65A7">
            <w:pPr>
              <w:pStyle w:val="ListParagraph"/>
              <w:ind w:left="0"/>
              <w:jc w:val="both"/>
              <w:rPr>
                <w:rFonts w:ascii="Arial" w:eastAsiaTheme="minorEastAsia" w:hAnsi="Arial" w:cs="Arial"/>
                <w:b/>
                <w:bCs/>
                <w:lang w:eastAsia="zh-CN"/>
                <w:rPrChange w:id="1084" w:author="CATT" w:date="2021-03-20T11:15:00Z">
                  <w:rPr>
                    <w:rFonts w:ascii="Arial" w:hAnsi="Arial" w:cs="Arial"/>
                    <w:b/>
                    <w:bCs/>
                  </w:rPr>
                </w:rPrChange>
              </w:rPr>
            </w:pPr>
            <w:ins w:id="1085" w:author="CATT" w:date="2021-03-20T11:15:00Z">
              <w:r>
                <w:rPr>
                  <w:rFonts w:ascii="Arial" w:eastAsiaTheme="minorEastAsia" w:hAnsi="Arial" w:cs="Arial" w:hint="eastAsia"/>
                  <w:b/>
                  <w:bCs/>
                  <w:lang w:eastAsia="zh-CN"/>
                </w:rPr>
                <w:t>CATT</w:t>
              </w:r>
            </w:ins>
          </w:p>
        </w:tc>
        <w:tc>
          <w:tcPr>
            <w:tcW w:w="6470" w:type="dxa"/>
          </w:tcPr>
          <w:p w14:paraId="730C4561" w14:textId="77777777" w:rsidR="00EA1786" w:rsidRPr="00EA1786" w:rsidRDefault="00CE65A7">
            <w:pPr>
              <w:jc w:val="both"/>
              <w:rPr>
                <w:rFonts w:ascii="Arial" w:eastAsiaTheme="minorEastAsia" w:hAnsi="Arial" w:cs="Arial"/>
                <w:u w:val="single"/>
                <w:lang w:eastAsia="zh-CN"/>
                <w:rPrChange w:id="1086" w:author="CATT" w:date="2021-03-20T11:15:00Z">
                  <w:rPr>
                    <w:rFonts w:ascii="Arial" w:hAnsi="Arial" w:cs="Arial"/>
                    <w:u w:val="single"/>
                  </w:rPr>
                </w:rPrChange>
              </w:rPr>
            </w:pPr>
            <w:ins w:id="1087" w:author="CATT" w:date="2021-03-20T11:15:00Z">
              <w:r>
                <w:rPr>
                  <w:rFonts w:ascii="Arial" w:eastAsiaTheme="minorEastAsia" w:hAnsi="Arial" w:cs="Arial" w:hint="eastAsia"/>
                  <w:u w:val="single"/>
                  <w:lang w:eastAsia="zh-CN"/>
                </w:rPr>
                <w:t>We propose to</w:t>
              </w:r>
            </w:ins>
            <w:ins w:id="1088" w:author="CATT" w:date="2021-03-20T11:16:00Z">
              <w:r>
                <w:rPr>
                  <w:rFonts w:ascii="Arial" w:eastAsiaTheme="minorEastAsia" w:hAnsi="Arial" w:cs="Arial" w:hint="eastAsia"/>
                  <w:u w:val="single"/>
                  <w:lang w:eastAsia="zh-CN"/>
                </w:rPr>
                <w:t xml:space="preserve"> clarify</w:t>
              </w:r>
            </w:ins>
            <w:ins w:id="1089" w:author="CATT" w:date="2021-03-20T11:15:00Z">
              <w:r>
                <w:rPr>
                  <w:rFonts w:ascii="Arial" w:eastAsiaTheme="minorEastAsia" w:hAnsi="Arial" w:cs="Arial" w:hint="eastAsia"/>
                  <w:u w:val="single"/>
                  <w:lang w:eastAsia="zh-CN"/>
                </w:rPr>
                <w:t xml:space="preserve"> if the IAB-DU cell should not be </w:t>
              </w:r>
            </w:ins>
            <w:ins w:id="1090" w:author="CATT" w:date="2021-03-20T21:38:00Z">
              <w:r>
                <w:rPr>
                  <w:rFonts w:ascii="Arial" w:eastAsiaTheme="minorEastAsia" w:hAnsi="Arial" w:cs="Arial" w:hint="eastAsia"/>
                  <w:u w:val="single"/>
                  <w:lang w:eastAsia="zh-CN"/>
                </w:rPr>
                <w:t>change</w:t>
              </w:r>
            </w:ins>
            <w:ins w:id="1091" w:author="CATT" w:date="2021-03-20T11:15:00Z">
              <w:r>
                <w:rPr>
                  <w:rFonts w:ascii="Arial" w:eastAsiaTheme="minorEastAsia" w:hAnsi="Arial" w:cs="Arial" w:hint="eastAsia"/>
                  <w:u w:val="single"/>
                  <w:lang w:eastAsia="zh-CN"/>
                </w:rPr>
                <w:t>d when IAB-</w:t>
              </w:r>
            </w:ins>
            <w:ins w:id="1092" w:author="CATT" w:date="2021-03-20T11:16:00Z">
              <w:r>
                <w:rPr>
                  <w:rFonts w:ascii="Arial" w:eastAsiaTheme="minorEastAsia" w:hAnsi="Arial" w:cs="Arial" w:hint="eastAsia"/>
                  <w:u w:val="single"/>
                  <w:lang w:eastAsia="zh-CN"/>
                </w:rPr>
                <w:t>MT performs migration before further discussion.</w:t>
              </w:r>
            </w:ins>
          </w:p>
        </w:tc>
      </w:tr>
      <w:tr w:rsidR="00EA1786" w14:paraId="730C456A" w14:textId="77777777">
        <w:tc>
          <w:tcPr>
            <w:tcW w:w="1826" w:type="dxa"/>
          </w:tcPr>
          <w:p w14:paraId="730C4563" w14:textId="77777777" w:rsidR="00EA1786" w:rsidRDefault="00CE65A7">
            <w:pPr>
              <w:pStyle w:val="ListParagraph"/>
              <w:ind w:left="0"/>
              <w:jc w:val="both"/>
              <w:rPr>
                <w:rFonts w:ascii="Arial" w:hAnsi="Arial" w:cs="Arial"/>
                <w:b/>
                <w:bCs/>
              </w:rPr>
            </w:pPr>
            <w:ins w:id="1093" w:author="QC-1" w:date="2021-03-22T09:31:00Z">
              <w:r>
                <w:rPr>
                  <w:rFonts w:ascii="Arial" w:hAnsi="Arial" w:cs="Arial"/>
                  <w:b/>
                  <w:bCs/>
                </w:rPr>
                <w:t>Qualcomm</w:t>
              </w:r>
            </w:ins>
          </w:p>
        </w:tc>
        <w:tc>
          <w:tcPr>
            <w:tcW w:w="6470" w:type="dxa"/>
          </w:tcPr>
          <w:p w14:paraId="730C4564" w14:textId="77777777" w:rsidR="00EA1786" w:rsidRDefault="00CE65A7">
            <w:pPr>
              <w:jc w:val="both"/>
              <w:rPr>
                <w:ins w:id="1094" w:author="QC-1" w:date="2021-03-22T09:31:00Z"/>
                <w:rFonts w:ascii="Arial" w:hAnsi="Arial" w:cs="Arial"/>
                <w:u w:val="single"/>
              </w:rPr>
            </w:pPr>
            <w:ins w:id="1095" w:author="QC-1" w:date="2021-03-22T09:31:00Z">
              <w:r>
                <w:rPr>
                  <w:rFonts w:ascii="Arial" w:hAnsi="Arial" w:cs="Arial"/>
                  <w:u w:val="single"/>
                </w:rPr>
                <w:t>We don’t see any</w:t>
              </w:r>
            </w:ins>
            <w:ins w:id="1096" w:author="QC-1" w:date="2021-03-22T09:56:00Z">
              <w:r>
                <w:rPr>
                  <w:rFonts w:ascii="Arial" w:hAnsi="Arial" w:cs="Arial"/>
                  <w:u w:val="single"/>
                </w:rPr>
                <w:t xml:space="preserve"> other</w:t>
              </w:r>
            </w:ins>
            <w:ins w:id="1097" w:author="QC-1" w:date="2021-03-22T09:31:00Z">
              <w:r>
                <w:rPr>
                  <w:rFonts w:ascii="Arial" w:hAnsi="Arial" w:cs="Arial"/>
                  <w:u w:val="single"/>
                </w:rPr>
                <w:t xml:space="preserve"> issue</w:t>
              </w:r>
            </w:ins>
            <w:ins w:id="1098" w:author="QC-1" w:date="2021-03-22T09:56:00Z">
              <w:r>
                <w:rPr>
                  <w:rFonts w:ascii="Arial" w:hAnsi="Arial" w:cs="Arial"/>
                  <w:u w:val="single"/>
                </w:rPr>
                <w:t>s</w:t>
              </w:r>
            </w:ins>
            <w:ins w:id="1099" w:author="QC-1" w:date="2021-03-22T09:31:00Z">
              <w:r>
                <w:rPr>
                  <w:rFonts w:ascii="Arial" w:hAnsi="Arial" w:cs="Arial"/>
                  <w:u w:val="single"/>
                </w:rPr>
                <w:t xml:space="preserve"> to be handled.</w:t>
              </w:r>
            </w:ins>
          </w:p>
          <w:p w14:paraId="730C4565" w14:textId="77777777" w:rsidR="00EA1786" w:rsidRDefault="00EA1786">
            <w:pPr>
              <w:jc w:val="both"/>
              <w:rPr>
                <w:ins w:id="1100" w:author="QC-1" w:date="2021-03-22T09:31:00Z"/>
                <w:rFonts w:ascii="Arial" w:hAnsi="Arial" w:cs="Arial"/>
                <w:u w:val="single"/>
              </w:rPr>
            </w:pPr>
          </w:p>
          <w:p w14:paraId="730C4566" w14:textId="77777777" w:rsidR="00EA1786" w:rsidRDefault="00CE65A7">
            <w:pPr>
              <w:jc w:val="both"/>
              <w:rPr>
                <w:ins w:id="1101" w:author="QC-1" w:date="2021-03-22T09:32:00Z"/>
                <w:rFonts w:ascii="Arial" w:hAnsi="Arial" w:cs="Arial"/>
                <w:u w:val="single"/>
              </w:rPr>
            </w:pPr>
            <w:ins w:id="1102" w:author="QC-1" w:date="2021-03-22T09:31:00Z">
              <w:r>
                <w:rPr>
                  <w:rFonts w:ascii="Arial" w:hAnsi="Arial" w:cs="Arial"/>
                  <w:u w:val="single"/>
                </w:rPr>
                <w:t xml:space="preserve">On Huawei’s </w:t>
              </w:r>
            </w:ins>
            <w:ins w:id="1103" w:author="QC-1" w:date="2021-03-22T09:33:00Z">
              <w:r>
                <w:rPr>
                  <w:rFonts w:ascii="Arial" w:hAnsi="Arial" w:cs="Arial"/>
                  <w:u w:val="single"/>
                </w:rPr>
                <w:t>reply</w:t>
              </w:r>
            </w:ins>
            <w:ins w:id="1104" w:author="QC-1" w:date="2021-03-22T09:31:00Z">
              <w:r>
                <w:rPr>
                  <w:rFonts w:ascii="Arial" w:hAnsi="Arial" w:cs="Arial"/>
                  <w:u w:val="single"/>
                </w:rPr>
                <w:t xml:space="preserve">: IAB-nodes on multiple tiers can be independently configured with CHO. In this case, CHO should only be executed by the node that experiences BH RLF. The descendant nodes should </w:t>
              </w:r>
              <w:r>
                <w:rPr>
                  <w:rFonts w:ascii="Arial" w:hAnsi="Arial" w:cs="Arial"/>
                  <w:u w:val="single"/>
                </w:rPr>
                <w:lastRenderedPageBreak/>
                <w:t>stay with their respective parent node in the same manner as for CU-controlled IAB-node migration.</w:t>
              </w:r>
            </w:ins>
          </w:p>
          <w:p w14:paraId="730C4567" w14:textId="77777777" w:rsidR="00EA1786" w:rsidRDefault="00EA1786">
            <w:pPr>
              <w:jc w:val="both"/>
              <w:rPr>
                <w:ins w:id="1105" w:author="QC-1" w:date="2021-03-22T09:32:00Z"/>
                <w:rFonts w:ascii="Arial" w:hAnsi="Arial" w:cs="Arial"/>
                <w:u w:val="single"/>
              </w:rPr>
            </w:pPr>
          </w:p>
          <w:p w14:paraId="730C4568" w14:textId="77777777" w:rsidR="00EA1786" w:rsidRDefault="00CE65A7">
            <w:pPr>
              <w:jc w:val="both"/>
              <w:rPr>
                <w:ins w:id="1106" w:author="QC-1" w:date="2021-03-22T09:31:00Z"/>
                <w:rFonts w:ascii="Arial" w:hAnsi="Arial" w:cs="Arial"/>
                <w:u w:val="single"/>
              </w:rPr>
            </w:pPr>
            <w:ins w:id="1107" w:author="QC-1" w:date="2021-03-22T09:34:00Z">
              <w:r>
                <w:rPr>
                  <w:rFonts w:ascii="Arial" w:hAnsi="Arial" w:cs="Arial"/>
                  <w:u w:val="single"/>
                </w:rPr>
                <w:t>We agree with CATT’s reply for intra-donor CHO.</w:t>
              </w:r>
            </w:ins>
          </w:p>
          <w:p w14:paraId="730C4569" w14:textId="77777777" w:rsidR="00EA1786" w:rsidRDefault="00EA1786">
            <w:pPr>
              <w:jc w:val="both"/>
              <w:rPr>
                <w:rFonts w:ascii="Arial" w:eastAsiaTheme="minorEastAsia" w:hAnsi="Arial" w:cs="Arial"/>
                <w:u w:val="single"/>
                <w:lang w:eastAsia="zh-CN"/>
              </w:rPr>
            </w:pPr>
          </w:p>
        </w:tc>
      </w:tr>
      <w:tr w:rsidR="005154BA" w14:paraId="54A9EF6A" w14:textId="77777777">
        <w:trPr>
          <w:ins w:id="1108" w:author="CATT" w:date="2021-03-26T13:19:00Z"/>
        </w:trPr>
        <w:tc>
          <w:tcPr>
            <w:tcW w:w="1826" w:type="dxa"/>
          </w:tcPr>
          <w:p w14:paraId="1652A1EF" w14:textId="77777777" w:rsidR="005154BA" w:rsidRDefault="005154BA">
            <w:pPr>
              <w:pStyle w:val="ListParagraph"/>
              <w:ind w:left="0"/>
              <w:jc w:val="both"/>
              <w:rPr>
                <w:ins w:id="1109" w:author="CATT" w:date="2021-03-26T13:19:00Z"/>
                <w:rFonts w:ascii="Arial" w:eastAsiaTheme="minorEastAsia" w:hAnsi="Arial" w:cs="Arial"/>
                <w:b/>
                <w:bCs/>
                <w:lang w:eastAsia="zh-CN"/>
              </w:rPr>
            </w:pPr>
          </w:p>
          <w:p w14:paraId="7B1AFAEE" w14:textId="77777777" w:rsidR="005154BA" w:rsidRDefault="005154BA">
            <w:pPr>
              <w:pStyle w:val="ListParagraph"/>
              <w:ind w:left="0"/>
              <w:jc w:val="both"/>
              <w:rPr>
                <w:ins w:id="1110" w:author="CATT" w:date="2021-03-26T13:19:00Z"/>
                <w:rFonts w:ascii="Arial" w:eastAsiaTheme="minorEastAsia" w:hAnsi="Arial" w:cs="Arial"/>
                <w:b/>
                <w:bCs/>
                <w:lang w:eastAsia="zh-CN"/>
              </w:rPr>
            </w:pPr>
          </w:p>
          <w:p w14:paraId="566E7C5B" w14:textId="77777777" w:rsidR="005154BA" w:rsidRPr="005154BA" w:rsidRDefault="005154BA">
            <w:pPr>
              <w:pStyle w:val="ListParagraph"/>
              <w:ind w:left="0"/>
              <w:jc w:val="both"/>
              <w:rPr>
                <w:ins w:id="1111" w:author="CATT" w:date="2021-03-26T13:19:00Z"/>
                <w:rFonts w:ascii="Arial" w:eastAsiaTheme="minorEastAsia" w:hAnsi="Arial" w:cs="Arial"/>
                <w:b/>
                <w:bCs/>
                <w:lang w:eastAsia="zh-CN"/>
                <w:rPrChange w:id="1112" w:author="CATT" w:date="2021-03-26T13:19:00Z">
                  <w:rPr>
                    <w:ins w:id="1113" w:author="CATT" w:date="2021-03-26T13:19:00Z"/>
                    <w:rFonts w:ascii="Arial" w:hAnsi="Arial" w:cs="Arial"/>
                    <w:b/>
                    <w:bCs/>
                  </w:rPr>
                </w:rPrChange>
              </w:rPr>
            </w:pPr>
          </w:p>
        </w:tc>
        <w:tc>
          <w:tcPr>
            <w:tcW w:w="6470" w:type="dxa"/>
          </w:tcPr>
          <w:p w14:paraId="67A589F2" w14:textId="77777777" w:rsidR="005154BA" w:rsidRDefault="005154BA">
            <w:pPr>
              <w:jc w:val="both"/>
              <w:rPr>
                <w:ins w:id="1114" w:author="CATT" w:date="2021-03-26T13:19:00Z"/>
                <w:rFonts w:ascii="Arial" w:hAnsi="Arial" w:cs="Arial"/>
                <w:u w:val="single"/>
              </w:rPr>
            </w:pPr>
          </w:p>
        </w:tc>
      </w:tr>
      <w:tr w:rsidR="00EA1786" w14:paraId="730C456D" w14:textId="77777777">
        <w:trPr>
          <w:ins w:id="1115" w:author="Apple Inc" w:date="2021-03-22T22:07:00Z"/>
        </w:trPr>
        <w:tc>
          <w:tcPr>
            <w:tcW w:w="1826" w:type="dxa"/>
          </w:tcPr>
          <w:p w14:paraId="730C456B" w14:textId="77777777" w:rsidR="00EA1786" w:rsidRDefault="00CE65A7">
            <w:pPr>
              <w:pStyle w:val="ListParagraph"/>
              <w:ind w:left="0"/>
              <w:jc w:val="both"/>
              <w:rPr>
                <w:ins w:id="1116" w:author="Apple Inc" w:date="2021-03-22T22:07:00Z"/>
                <w:rFonts w:ascii="Arial" w:hAnsi="Arial" w:cs="Arial"/>
                <w:b/>
                <w:bCs/>
              </w:rPr>
            </w:pPr>
            <w:ins w:id="1117" w:author="Apple Inc" w:date="2021-03-22T22:07:00Z">
              <w:r>
                <w:rPr>
                  <w:rFonts w:ascii="Arial" w:hAnsi="Arial" w:cs="Arial"/>
                  <w:b/>
                  <w:bCs/>
                </w:rPr>
                <w:t>Apple</w:t>
              </w:r>
            </w:ins>
          </w:p>
        </w:tc>
        <w:tc>
          <w:tcPr>
            <w:tcW w:w="6470" w:type="dxa"/>
          </w:tcPr>
          <w:p w14:paraId="730C456C" w14:textId="77777777" w:rsidR="00EA1786" w:rsidRDefault="00CE65A7">
            <w:pPr>
              <w:jc w:val="both"/>
              <w:rPr>
                <w:ins w:id="1118" w:author="Apple Inc" w:date="2021-03-22T22:07:00Z"/>
                <w:rFonts w:ascii="Arial" w:hAnsi="Arial" w:cs="Arial"/>
                <w:u w:val="single"/>
              </w:rPr>
            </w:pPr>
            <w:ins w:id="1119" w:author="Apple Inc" w:date="2021-03-22T22:07:00Z">
              <w:r>
                <w:rPr>
                  <w:rFonts w:ascii="Arial" w:hAnsi="Arial" w:cs="Arial"/>
                  <w:u w:val="single"/>
                </w:rPr>
                <w:t xml:space="preserve">Not any. We agree with Qualcomm’s analysis that the UEs within the range of descendant nodes will stay with the same node and don’t need a CHO. However, there will still be additional signaling issues as discussed in Q5. </w:t>
              </w:r>
            </w:ins>
          </w:p>
        </w:tc>
      </w:tr>
      <w:tr w:rsidR="00EA1786" w14:paraId="730C4570" w14:textId="77777777">
        <w:tc>
          <w:tcPr>
            <w:tcW w:w="1826" w:type="dxa"/>
          </w:tcPr>
          <w:p w14:paraId="730C456E" w14:textId="431C7344" w:rsidR="00EA1786" w:rsidRPr="00EA1786" w:rsidRDefault="001E7E76">
            <w:pPr>
              <w:pStyle w:val="ListParagraph"/>
              <w:ind w:left="0"/>
              <w:jc w:val="both"/>
              <w:rPr>
                <w:rFonts w:ascii="Arial" w:eastAsiaTheme="minorEastAsia" w:hAnsi="Arial" w:cs="Arial"/>
                <w:b/>
                <w:bCs/>
                <w:lang w:eastAsia="zh-CN"/>
                <w:rPrChange w:id="1120" w:author="陈喆" w:date="2021-03-23T14:18:00Z">
                  <w:rPr>
                    <w:rFonts w:ascii="Arial" w:hAnsi="Arial" w:cs="Arial"/>
                    <w:b/>
                    <w:bCs/>
                  </w:rPr>
                </w:rPrChange>
              </w:rPr>
            </w:pPr>
            <w:ins w:id="1121" w:author="Oumer Teyeb" w:date="2021-03-31T10:33:00Z">
              <w:r>
                <w:rPr>
                  <w:rFonts w:ascii="Arial" w:eastAsiaTheme="minorEastAsia" w:hAnsi="Arial" w:cs="Arial"/>
                  <w:b/>
                  <w:bCs/>
                  <w:lang w:eastAsia="zh-CN"/>
                </w:rPr>
                <w:t>Interdigital</w:t>
              </w:r>
            </w:ins>
          </w:p>
        </w:tc>
        <w:tc>
          <w:tcPr>
            <w:tcW w:w="6470" w:type="dxa"/>
          </w:tcPr>
          <w:p w14:paraId="730C456F" w14:textId="7211CD7A" w:rsidR="00EA1786" w:rsidRDefault="001E7E76">
            <w:pPr>
              <w:jc w:val="both"/>
              <w:rPr>
                <w:rFonts w:ascii="Arial" w:hAnsi="Arial" w:cs="Arial"/>
                <w:u w:val="single"/>
              </w:rPr>
            </w:pPr>
            <w:ins w:id="1122" w:author="Oumer Teyeb" w:date="2021-03-31T10:33:00Z">
              <w:r>
                <w:rPr>
                  <w:rFonts w:ascii="Arial" w:hAnsi="Arial" w:cs="Arial"/>
                  <w:u w:val="single"/>
                </w:rPr>
                <w:t xml:space="preserve">We don’t think it can be assumed that the IAB-DU cell will not be reconfigured </w:t>
              </w:r>
              <w:r w:rsidR="000875BF">
                <w:rPr>
                  <w:rFonts w:ascii="Arial" w:hAnsi="Arial" w:cs="Arial"/>
                  <w:u w:val="single"/>
                </w:rPr>
                <w:t>after a CHO (or any IAB migration), especially in the case of inter-donor migration</w:t>
              </w:r>
            </w:ins>
            <w:ins w:id="1123" w:author="Oumer Teyeb" w:date="2021-03-31T10:34:00Z">
              <w:r w:rsidR="000875BF">
                <w:rPr>
                  <w:rFonts w:ascii="Arial" w:hAnsi="Arial" w:cs="Arial"/>
                  <w:u w:val="single"/>
                </w:rPr>
                <w:t>, as the cell now will belong to the target CU</w:t>
              </w:r>
            </w:ins>
            <w:ins w:id="1124" w:author="Oumer Teyeb" w:date="2021-03-31T10:58:00Z">
              <w:r w:rsidR="001B3332">
                <w:rPr>
                  <w:rFonts w:ascii="Arial" w:hAnsi="Arial" w:cs="Arial"/>
                  <w:u w:val="single"/>
                </w:rPr>
                <w:t xml:space="preserve"> after the migration</w:t>
              </w:r>
            </w:ins>
            <w:ins w:id="1125" w:author="Oumer Teyeb" w:date="2021-03-31T10:34:00Z">
              <w:r w:rsidR="000875BF">
                <w:rPr>
                  <w:rFonts w:ascii="Arial" w:hAnsi="Arial" w:cs="Arial"/>
                  <w:u w:val="single"/>
                </w:rPr>
                <w:t xml:space="preserve"> and </w:t>
              </w:r>
              <w:r w:rsidR="00DF69AA">
                <w:rPr>
                  <w:rFonts w:ascii="Arial" w:hAnsi="Arial" w:cs="Arial"/>
                  <w:u w:val="single"/>
                </w:rPr>
                <w:t xml:space="preserve">there will be a change in cell identities (PCI, CGI, </w:t>
              </w:r>
            </w:ins>
            <w:ins w:id="1126" w:author="Oumer Teyeb" w:date="2021-03-31T10:35:00Z">
              <w:r w:rsidR="00DF69AA">
                <w:rPr>
                  <w:rFonts w:ascii="Arial" w:hAnsi="Arial" w:cs="Arial"/>
                  <w:u w:val="single"/>
                </w:rPr>
                <w:t>etc.</w:t>
              </w:r>
            </w:ins>
            <w:ins w:id="1127" w:author="Oumer Teyeb" w:date="2021-03-31T10:34:00Z">
              <w:r w:rsidR="00DF69AA">
                <w:rPr>
                  <w:rFonts w:ascii="Arial" w:hAnsi="Arial" w:cs="Arial"/>
                  <w:u w:val="single"/>
                </w:rPr>
                <w:t xml:space="preserve">). </w:t>
              </w:r>
            </w:ins>
            <w:ins w:id="1128" w:author="Oumer Teyeb" w:date="2021-03-31T10:35:00Z">
              <w:r w:rsidR="00E60FCD">
                <w:rPr>
                  <w:rFonts w:ascii="Arial" w:hAnsi="Arial" w:cs="Arial"/>
                  <w:u w:val="single"/>
                </w:rPr>
                <w:t xml:space="preserve"> </w:t>
              </w:r>
            </w:ins>
          </w:p>
        </w:tc>
      </w:tr>
      <w:tr w:rsidR="00EA1786" w14:paraId="730C4573" w14:textId="77777777">
        <w:tc>
          <w:tcPr>
            <w:tcW w:w="1826" w:type="dxa"/>
          </w:tcPr>
          <w:p w14:paraId="730C4571" w14:textId="77777777" w:rsidR="00EA1786" w:rsidRDefault="00EA1786">
            <w:pPr>
              <w:pStyle w:val="ListParagraph"/>
              <w:ind w:left="0"/>
              <w:jc w:val="both"/>
              <w:rPr>
                <w:rFonts w:ascii="Arial" w:hAnsi="Arial" w:cs="Arial"/>
                <w:b/>
                <w:bCs/>
              </w:rPr>
            </w:pPr>
          </w:p>
        </w:tc>
        <w:tc>
          <w:tcPr>
            <w:tcW w:w="6470" w:type="dxa"/>
          </w:tcPr>
          <w:p w14:paraId="730C4572" w14:textId="77777777" w:rsidR="00EA1786" w:rsidRDefault="00EA1786">
            <w:pPr>
              <w:jc w:val="both"/>
              <w:rPr>
                <w:rFonts w:ascii="Arial" w:hAnsi="Arial" w:cs="Arial"/>
                <w:u w:val="single"/>
              </w:rPr>
            </w:pPr>
          </w:p>
        </w:tc>
      </w:tr>
    </w:tbl>
    <w:bookmarkEnd w:id="98"/>
    <w:bookmarkEnd w:id="99"/>
    <w:p w14:paraId="3EA14237" w14:textId="77777777" w:rsidR="007F4A32" w:rsidRDefault="007F4A32" w:rsidP="007F4A32">
      <w:pPr>
        <w:pStyle w:val="BodyText"/>
        <w:spacing w:beforeLines="50" w:before="120" w:afterLines="50"/>
        <w:rPr>
          <w:rFonts w:ascii="Arial" w:eastAsiaTheme="minorEastAsia" w:hAnsi="Arial" w:cs="Arial"/>
          <w:b/>
          <w:highlight w:val="yellow"/>
          <w:lang w:eastAsia="zh-CN"/>
        </w:rPr>
      </w:pPr>
      <w:r>
        <w:rPr>
          <w:rFonts w:ascii="Arial" w:eastAsiaTheme="minorEastAsia" w:hAnsi="Arial" w:cs="Arial" w:hint="eastAsia"/>
          <w:b/>
          <w:highlight w:val="yellow"/>
          <w:lang w:eastAsia="zh-CN"/>
        </w:rPr>
        <w:t>Summary:</w:t>
      </w:r>
    </w:p>
    <w:p w14:paraId="730C4574" w14:textId="519D6CD3" w:rsidR="00EA1786" w:rsidRPr="007A6B83" w:rsidRDefault="0033563E">
      <w:pPr>
        <w:pStyle w:val="BodyText"/>
        <w:spacing w:beforeLines="50" w:before="120" w:afterLines="50"/>
        <w:rPr>
          <w:rFonts w:ascii="Arial" w:eastAsiaTheme="minorEastAsia" w:hAnsi="Arial" w:cs="Arial"/>
          <w:b/>
          <w:highlight w:val="yellow"/>
          <w:lang w:eastAsia="zh-CN"/>
        </w:rPr>
      </w:pPr>
      <w:r>
        <w:rPr>
          <w:rFonts w:ascii="Arial" w:eastAsiaTheme="minorEastAsia" w:hAnsi="Arial" w:cs="Arial"/>
          <w:b/>
          <w:highlight w:val="yellow"/>
          <w:lang w:eastAsia="zh-CN"/>
        </w:rPr>
        <w:t xml:space="preserve">The discussion in </w:t>
      </w:r>
      <w:r w:rsidR="007A6B83">
        <w:rPr>
          <w:rFonts w:ascii="Arial" w:eastAsiaTheme="minorEastAsia" w:hAnsi="Arial" w:cs="Arial"/>
          <w:b/>
          <w:highlight w:val="yellow"/>
          <w:lang w:eastAsia="zh-CN"/>
        </w:rPr>
        <w:t>Q</w:t>
      </w:r>
      <w:r>
        <w:rPr>
          <w:rFonts w:ascii="Arial" w:eastAsiaTheme="minorEastAsia" w:hAnsi="Arial" w:cs="Arial"/>
          <w:b/>
          <w:highlight w:val="yellow"/>
          <w:lang w:eastAsia="zh-CN"/>
        </w:rPr>
        <w:t>6</w:t>
      </w:r>
      <w:r w:rsidR="007A6B83">
        <w:rPr>
          <w:rFonts w:ascii="Arial" w:eastAsiaTheme="minorEastAsia" w:hAnsi="Arial" w:cs="Arial"/>
          <w:b/>
          <w:highlight w:val="yellow"/>
          <w:lang w:eastAsia="zh-CN"/>
        </w:rPr>
        <w:t xml:space="preserve"> </w:t>
      </w:r>
      <w:r>
        <w:rPr>
          <w:rFonts w:ascii="Arial" w:eastAsiaTheme="minorEastAsia" w:hAnsi="Arial" w:cs="Arial"/>
          <w:b/>
          <w:highlight w:val="yellow"/>
          <w:lang w:eastAsia="zh-CN"/>
        </w:rPr>
        <w:t>is related to Q5. We find c</w:t>
      </w:r>
      <w:r w:rsidR="007A6B83">
        <w:rPr>
          <w:rFonts w:ascii="Arial" w:eastAsiaTheme="minorEastAsia" w:hAnsi="Arial" w:cs="Arial"/>
          <w:b/>
          <w:highlight w:val="yellow"/>
          <w:lang w:eastAsia="zh-CN"/>
        </w:rPr>
        <w:t xml:space="preserve">ompanies </w:t>
      </w:r>
      <w:r>
        <w:rPr>
          <w:rFonts w:ascii="Arial" w:eastAsiaTheme="minorEastAsia" w:hAnsi="Arial" w:cs="Arial"/>
          <w:b/>
          <w:highlight w:val="yellow"/>
          <w:lang w:eastAsia="zh-CN"/>
        </w:rPr>
        <w:t>show their views based on different assumption</w:t>
      </w:r>
      <w:r w:rsidR="006C67A2">
        <w:rPr>
          <w:rFonts w:ascii="Arial" w:eastAsiaTheme="minorEastAsia" w:hAnsi="Arial" w:cs="Arial"/>
          <w:b/>
          <w:highlight w:val="yellow"/>
          <w:lang w:eastAsia="zh-CN"/>
        </w:rPr>
        <w:t>s</w:t>
      </w:r>
      <w:r>
        <w:rPr>
          <w:rFonts w:ascii="Arial" w:eastAsiaTheme="minorEastAsia" w:hAnsi="Arial" w:cs="Arial"/>
          <w:b/>
          <w:highlight w:val="yellow"/>
          <w:lang w:eastAsia="zh-CN"/>
        </w:rPr>
        <w:t xml:space="preserve">. </w:t>
      </w:r>
      <w:r>
        <w:rPr>
          <w:rFonts w:ascii="Arial" w:eastAsiaTheme="minorEastAsia" w:hAnsi="Arial" w:cs="Arial" w:hint="eastAsia"/>
          <w:b/>
          <w:highlight w:val="yellow"/>
          <w:lang w:eastAsia="zh-CN"/>
        </w:rPr>
        <w:t>R</w:t>
      </w:r>
      <w:r w:rsidRPr="0033563E">
        <w:rPr>
          <w:rFonts w:ascii="Arial" w:eastAsiaTheme="minorEastAsia" w:hAnsi="Arial" w:cs="Arial"/>
          <w:b/>
          <w:highlight w:val="yellow"/>
          <w:lang w:eastAsia="zh-CN"/>
        </w:rPr>
        <w:t>apporteur</w:t>
      </w:r>
      <w:r>
        <w:rPr>
          <w:rFonts w:ascii="Arial" w:eastAsiaTheme="minorEastAsia" w:hAnsi="Arial" w:cs="Arial"/>
          <w:b/>
          <w:highlight w:val="yellow"/>
          <w:lang w:eastAsia="zh-CN"/>
        </w:rPr>
        <w:t xml:space="preserve"> </w:t>
      </w:r>
      <w:r w:rsidR="006525FB">
        <w:rPr>
          <w:rFonts w:ascii="Arial" w:eastAsiaTheme="minorEastAsia" w:hAnsi="Arial" w:cs="Arial"/>
          <w:b/>
          <w:highlight w:val="yellow"/>
          <w:lang w:eastAsia="zh-CN"/>
        </w:rPr>
        <w:t>propose</w:t>
      </w:r>
      <w:r w:rsidR="006C67A2">
        <w:rPr>
          <w:rFonts w:ascii="Arial" w:eastAsiaTheme="minorEastAsia" w:hAnsi="Arial" w:cs="Arial"/>
          <w:b/>
          <w:highlight w:val="yellow"/>
          <w:lang w:eastAsia="zh-CN"/>
        </w:rPr>
        <w:t>s</w:t>
      </w:r>
      <w:r w:rsidR="006525FB">
        <w:rPr>
          <w:rFonts w:ascii="Arial" w:eastAsiaTheme="minorEastAsia" w:hAnsi="Arial" w:cs="Arial"/>
          <w:b/>
          <w:highlight w:val="yellow"/>
          <w:lang w:eastAsia="zh-CN"/>
        </w:rPr>
        <w:t xml:space="preserve"> RAN2 </w:t>
      </w:r>
      <w:r>
        <w:rPr>
          <w:rFonts w:ascii="Arial" w:eastAsiaTheme="minorEastAsia" w:hAnsi="Arial" w:cs="Arial"/>
          <w:b/>
          <w:highlight w:val="yellow"/>
          <w:lang w:eastAsia="zh-CN"/>
        </w:rPr>
        <w:t>clarify the assumption first.</w:t>
      </w:r>
      <w:r w:rsidR="006C67A2">
        <w:rPr>
          <w:rFonts w:ascii="Arial" w:eastAsiaTheme="minorEastAsia" w:hAnsi="Arial" w:cs="Arial"/>
          <w:b/>
          <w:highlight w:val="yellow"/>
          <w:lang w:eastAsia="zh-CN"/>
        </w:rPr>
        <w:t xml:space="preserve"> That is, </w:t>
      </w:r>
      <w:r w:rsidR="006C67A2" w:rsidRPr="007A6B83">
        <w:rPr>
          <w:rFonts w:ascii="Arial" w:eastAsiaTheme="minorEastAsia" w:hAnsi="Arial" w:cs="Arial"/>
          <w:b/>
          <w:highlight w:val="yellow"/>
          <w:lang w:eastAsia="zh-CN"/>
        </w:rPr>
        <w:t xml:space="preserve">if the IAB-DU cell </w:t>
      </w:r>
      <w:r w:rsidR="0097025D" w:rsidRPr="0097025D">
        <w:rPr>
          <w:rFonts w:ascii="Arial" w:eastAsiaTheme="minorEastAsia" w:hAnsi="Arial" w:cs="Arial"/>
          <w:b/>
          <w:color w:val="FF0000"/>
          <w:highlight w:val="yellow"/>
          <w:lang w:eastAsia="zh-CN"/>
        </w:rPr>
        <w:t xml:space="preserve">shall not </w:t>
      </w:r>
      <w:r w:rsidR="0097025D">
        <w:rPr>
          <w:rFonts w:ascii="Arial" w:eastAsiaTheme="minorEastAsia" w:hAnsi="Arial" w:cs="Arial"/>
          <w:b/>
          <w:highlight w:val="yellow"/>
          <w:lang w:eastAsia="zh-CN"/>
        </w:rPr>
        <w:t>be reconfigured (changed) after migration.</w:t>
      </w:r>
    </w:p>
    <w:p w14:paraId="1F9B156F" w14:textId="7D629FE5" w:rsidR="00EC459C" w:rsidRPr="007A6B83" w:rsidRDefault="00101770">
      <w:pPr>
        <w:pStyle w:val="BodyText"/>
        <w:spacing w:beforeLines="50" w:before="120" w:afterLines="50"/>
        <w:rPr>
          <w:rFonts w:ascii="Arial" w:eastAsiaTheme="minorEastAsia" w:hAnsi="Arial" w:cs="Arial"/>
          <w:b/>
          <w:lang w:eastAsia="zh-CN"/>
        </w:rPr>
      </w:pPr>
      <w:r w:rsidRPr="007A6B83">
        <w:rPr>
          <w:rFonts w:ascii="Arial" w:eastAsiaTheme="minorEastAsia" w:hAnsi="Arial" w:cs="Arial" w:hint="eastAsia"/>
          <w:b/>
          <w:highlight w:val="yellow"/>
          <w:lang w:eastAsia="zh-CN"/>
        </w:rPr>
        <w:t xml:space="preserve">Proposal </w:t>
      </w:r>
      <w:r w:rsidR="00EC459C" w:rsidRPr="007A6B83">
        <w:rPr>
          <w:rFonts w:ascii="Arial" w:eastAsiaTheme="minorEastAsia" w:hAnsi="Arial" w:cs="Arial"/>
          <w:b/>
          <w:highlight w:val="yellow"/>
          <w:lang w:eastAsia="zh-CN"/>
        </w:rPr>
        <w:t>6</w:t>
      </w:r>
      <w:r w:rsidR="0097025D">
        <w:rPr>
          <w:rFonts w:ascii="Arial" w:eastAsiaTheme="minorEastAsia" w:hAnsi="Arial" w:cs="Arial"/>
          <w:b/>
          <w:highlight w:val="yellow"/>
          <w:lang w:eastAsia="zh-CN"/>
        </w:rPr>
        <w:t xml:space="preserve">: </w:t>
      </w:r>
      <w:r w:rsidR="004B7789" w:rsidRPr="007A6B83">
        <w:rPr>
          <w:rFonts w:ascii="Arial" w:eastAsiaTheme="minorEastAsia" w:hAnsi="Arial" w:cs="Arial"/>
          <w:b/>
          <w:highlight w:val="yellow"/>
          <w:lang w:eastAsia="zh-CN"/>
        </w:rPr>
        <w:t xml:space="preserve">RAN2 </w:t>
      </w:r>
      <w:r w:rsidR="0097025D">
        <w:rPr>
          <w:rFonts w:ascii="Arial" w:eastAsiaTheme="minorEastAsia" w:hAnsi="Arial" w:cs="Arial"/>
          <w:b/>
          <w:highlight w:val="yellow"/>
          <w:lang w:eastAsia="zh-CN"/>
        </w:rPr>
        <w:t>c</w:t>
      </w:r>
      <w:r w:rsidR="004B7789" w:rsidRPr="007A6B83">
        <w:rPr>
          <w:rFonts w:ascii="Arial" w:eastAsiaTheme="minorEastAsia" w:hAnsi="Arial" w:cs="Arial"/>
          <w:b/>
          <w:highlight w:val="yellow"/>
          <w:lang w:eastAsia="zh-CN"/>
        </w:rPr>
        <w:t xml:space="preserve">onfirm </w:t>
      </w:r>
      <w:r w:rsidR="0097025D" w:rsidRPr="007A6B83">
        <w:rPr>
          <w:rFonts w:ascii="Arial" w:eastAsiaTheme="minorEastAsia" w:hAnsi="Arial" w:cs="Arial"/>
          <w:b/>
          <w:highlight w:val="yellow"/>
          <w:lang w:eastAsia="zh-CN"/>
        </w:rPr>
        <w:t xml:space="preserve">if the IAB-DU cell </w:t>
      </w:r>
      <w:r w:rsidR="0097025D" w:rsidRPr="0097025D">
        <w:rPr>
          <w:rFonts w:ascii="Arial" w:eastAsiaTheme="minorEastAsia" w:hAnsi="Arial" w:cs="Arial"/>
          <w:b/>
          <w:color w:val="FF0000"/>
          <w:highlight w:val="yellow"/>
          <w:lang w:eastAsia="zh-CN"/>
        </w:rPr>
        <w:t xml:space="preserve">shall not </w:t>
      </w:r>
      <w:r w:rsidR="0097025D">
        <w:rPr>
          <w:rFonts w:ascii="Arial" w:eastAsiaTheme="minorEastAsia" w:hAnsi="Arial" w:cs="Arial"/>
          <w:b/>
          <w:highlight w:val="yellow"/>
          <w:lang w:eastAsia="zh-CN"/>
        </w:rPr>
        <w:t xml:space="preserve">be reconfigured (changed) after </w:t>
      </w:r>
      <w:r w:rsidR="00C43154">
        <w:rPr>
          <w:rFonts w:ascii="Arial" w:eastAsiaTheme="minorEastAsia" w:hAnsi="Arial" w:cs="Arial"/>
          <w:b/>
          <w:highlight w:val="yellow"/>
          <w:lang w:eastAsia="zh-CN"/>
        </w:rPr>
        <w:t xml:space="preserve">IAB-MT </w:t>
      </w:r>
      <w:r w:rsidR="0097025D">
        <w:rPr>
          <w:rFonts w:ascii="Arial" w:eastAsiaTheme="minorEastAsia" w:hAnsi="Arial" w:cs="Arial"/>
          <w:b/>
          <w:highlight w:val="yellow"/>
          <w:lang w:eastAsia="zh-CN"/>
        </w:rPr>
        <w:t>migration</w:t>
      </w:r>
      <w:r w:rsidR="004B7789" w:rsidRPr="007A6B83">
        <w:rPr>
          <w:rFonts w:ascii="Arial" w:eastAsiaTheme="minorEastAsia" w:hAnsi="Arial" w:cs="Arial"/>
          <w:b/>
          <w:highlight w:val="yellow"/>
          <w:lang w:eastAsia="zh-CN"/>
        </w:rPr>
        <w:t>.</w:t>
      </w:r>
    </w:p>
    <w:p w14:paraId="47547EBF" w14:textId="77777777" w:rsidR="007A6B83" w:rsidRDefault="007A6B83">
      <w:pPr>
        <w:pStyle w:val="BodyText"/>
        <w:spacing w:beforeLines="50" w:before="120" w:afterLines="50"/>
        <w:rPr>
          <w:rFonts w:ascii="Arial" w:eastAsiaTheme="minorEastAsia" w:hAnsi="Arial" w:cs="Arial"/>
          <w:b/>
          <w:lang w:eastAsia="zh-CN"/>
        </w:rPr>
      </w:pPr>
    </w:p>
    <w:p w14:paraId="730C4575" w14:textId="77777777" w:rsidR="00EA1786" w:rsidRDefault="00CE65A7">
      <w:pPr>
        <w:pStyle w:val="Heading2"/>
        <w:tabs>
          <w:tab w:val="clear" w:pos="-1374"/>
          <w:tab w:val="left" w:pos="0"/>
        </w:tabs>
        <w:spacing w:beforeLines="50" w:before="120" w:afterLines="50" w:after="120"/>
        <w:ind w:left="0" w:firstLine="0"/>
        <w:jc w:val="both"/>
        <w:rPr>
          <w:rFonts w:eastAsia="SimSun"/>
        </w:rPr>
      </w:pPr>
      <w:r>
        <w:rPr>
          <w:rFonts w:eastAsia="SimSun"/>
        </w:rPr>
        <w:t>DAPS-like</w:t>
      </w:r>
    </w:p>
    <w:p w14:paraId="730C4576" w14:textId="77777777" w:rsidR="00EA1786" w:rsidRDefault="00CE65A7">
      <w:pPr>
        <w:pStyle w:val="BodyText"/>
        <w:spacing w:beforeLines="50" w:before="120" w:afterLines="50"/>
        <w:rPr>
          <w:rFonts w:ascii="Arial" w:eastAsiaTheme="minorEastAsia" w:hAnsi="Arial" w:cs="Arial"/>
          <w:lang w:eastAsia="zh-CN"/>
        </w:rPr>
      </w:pPr>
      <w:r>
        <w:rPr>
          <w:rFonts w:ascii="Arial" w:eastAsiaTheme="minorEastAsia" w:hAnsi="Arial" w:cs="Arial"/>
          <w:lang w:eastAsia="zh-CN"/>
        </w:rPr>
        <w:t xml:space="preserve">RAN3 considered the use cases of load balancing, robustness and reduction of service interruption for inter-donor topology adaptation in LS </w:t>
      </w:r>
      <w:bookmarkStart w:id="1129" w:name="OLE_LINK7"/>
      <w:bookmarkStart w:id="1130" w:name="OLE_LINK8"/>
      <w:r>
        <w:rPr>
          <w:rFonts w:ascii="Arial" w:hAnsi="Arial" w:cs="Arial"/>
        </w:rPr>
        <w:fldChar w:fldCharType="begin"/>
      </w:r>
      <w:r>
        <w:rPr>
          <w:rFonts w:ascii="Arial" w:hAnsi="Arial" w:cs="Arial"/>
        </w:rPr>
        <w:instrText xml:space="preserve"> HYPERLINK "file:///F:\\3GPP\\RAN3\\2021\\RAN3%23111-e\\Chairmans_Notes\\Inbox\\R3-211326.zip" </w:instrText>
      </w:r>
      <w:r>
        <w:rPr>
          <w:rFonts w:ascii="Arial" w:hAnsi="Arial" w:cs="Arial"/>
        </w:rPr>
        <w:fldChar w:fldCharType="separate"/>
      </w:r>
      <w:r>
        <w:rPr>
          <w:rFonts w:ascii="Arial" w:eastAsiaTheme="minorEastAsia" w:hAnsi="Arial" w:cs="Arial"/>
          <w:lang w:eastAsia="zh-CN"/>
        </w:rPr>
        <w:t>R3-211326</w:t>
      </w:r>
      <w:r>
        <w:rPr>
          <w:rFonts w:ascii="Arial" w:eastAsiaTheme="minorEastAsia" w:hAnsi="Arial" w:cs="Arial"/>
          <w:lang w:eastAsia="zh-CN"/>
        </w:rPr>
        <w:fldChar w:fldCharType="end"/>
      </w:r>
      <w:bookmarkEnd w:id="1129"/>
      <w:bookmarkEnd w:id="1130"/>
      <w:r>
        <w:rPr>
          <w:rFonts w:ascii="Arial" w:eastAsiaTheme="minorEastAsia" w:hAnsi="Arial" w:cs="Arial"/>
          <w:lang w:eastAsia="zh-CN"/>
        </w:rPr>
        <w:t xml:space="preserve">. However, </w:t>
      </w:r>
      <w:r>
        <w:rPr>
          <w:rFonts w:ascii="Arial" w:hAnsi="Arial" w:cs="Arial"/>
        </w:rPr>
        <w:t>RAN3 assum</w:t>
      </w:r>
      <w:r>
        <w:rPr>
          <w:rFonts w:ascii="Arial" w:eastAsiaTheme="minorEastAsia" w:hAnsi="Arial" w:cs="Arial"/>
          <w:lang w:eastAsia="zh-CN"/>
        </w:rPr>
        <w:t>ed</w:t>
      </w:r>
      <w:r>
        <w:rPr>
          <w:rFonts w:ascii="Arial" w:hAnsi="Arial" w:cs="Arial"/>
        </w:rPr>
        <w:t xml:space="preserve"> that a DAPS-like solution for backhauling should be defined by RAN2</w:t>
      </w:r>
      <w:r>
        <w:rPr>
          <w:rFonts w:ascii="Arial" w:eastAsiaTheme="minorEastAsia" w:hAnsi="Arial" w:cs="Arial"/>
          <w:lang w:eastAsia="zh-CN"/>
        </w:rPr>
        <w:t>.</w:t>
      </w:r>
      <w:r>
        <w:rPr>
          <w:rFonts w:ascii="Arial" w:eastAsiaTheme="minorEastAsia" w:hAnsi="Arial" w:cs="Arial" w:hint="eastAsia"/>
          <w:lang w:eastAsia="zh-CN"/>
        </w:rPr>
        <w:t xml:space="preserve"> Then we can discuss the </w:t>
      </w:r>
      <w:r>
        <w:rPr>
          <w:rFonts w:ascii="Arial" w:eastAsiaTheme="minorEastAsia" w:hAnsi="Arial" w:cs="Arial"/>
          <w:lang w:eastAsia="zh-CN"/>
        </w:rPr>
        <w:t>use cases for DAPS-like solution</w:t>
      </w:r>
      <w:r>
        <w:rPr>
          <w:rFonts w:ascii="Arial" w:eastAsiaTheme="minorEastAsia" w:hAnsi="Arial" w:cs="Arial" w:hint="eastAsia"/>
          <w:lang w:eastAsia="zh-CN"/>
        </w:rPr>
        <w:t xml:space="preserve"> first</w:t>
      </w:r>
      <w:r>
        <w:rPr>
          <w:rFonts w:ascii="Arial" w:eastAsiaTheme="minorEastAsia" w:hAnsi="Arial" w:cs="Arial"/>
          <w:lang w:eastAsia="zh-CN"/>
        </w:rPr>
        <w:t>.</w:t>
      </w:r>
    </w:p>
    <w:p w14:paraId="730C4577" w14:textId="77777777" w:rsidR="00EA1786" w:rsidRDefault="00CE65A7">
      <w:pPr>
        <w:pStyle w:val="BodyText"/>
        <w:spacing w:beforeLines="50" w:before="120" w:afterLines="50"/>
        <w:rPr>
          <w:rFonts w:ascii="Arial" w:eastAsia="SimSun" w:hAnsi="Arial" w:cs="Arial"/>
          <w:b/>
          <w:lang w:eastAsia="zh-CN"/>
        </w:rPr>
      </w:pPr>
      <w:r>
        <w:rPr>
          <w:rFonts w:ascii="Arial" w:eastAsiaTheme="minorEastAsia" w:hAnsi="Arial" w:cs="Arial"/>
          <w:b/>
          <w:lang w:eastAsia="zh-CN"/>
        </w:rPr>
        <w:t xml:space="preserve">Q7: Which use case(s) do you prefer for DAPS-like solution, e.g., </w:t>
      </w:r>
      <w:r>
        <w:rPr>
          <w:rFonts w:ascii="Arial" w:eastAsia="SimSun" w:hAnsi="Arial" w:cs="Arial"/>
          <w:b/>
          <w:lang w:eastAsia="zh-CN"/>
        </w:rPr>
        <w:t>load balancing, robustness and reduction of service interruption?</w:t>
      </w:r>
    </w:p>
    <w:tbl>
      <w:tblPr>
        <w:tblStyle w:val="TableGrid"/>
        <w:tblW w:w="0" w:type="auto"/>
        <w:tblLook w:val="04A0" w:firstRow="1" w:lastRow="0" w:firstColumn="1" w:lastColumn="0" w:noHBand="0" w:noVBand="1"/>
      </w:tblPr>
      <w:tblGrid>
        <w:gridCol w:w="1507"/>
        <w:gridCol w:w="1273"/>
        <w:gridCol w:w="5516"/>
      </w:tblGrid>
      <w:tr w:rsidR="00EA1786" w14:paraId="730C457B" w14:textId="77777777">
        <w:tc>
          <w:tcPr>
            <w:tcW w:w="1507" w:type="dxa"/>
          </w:tcPr>
          <w:p w14:paraId="730C4578" w14:textId="77777777" w:rsidR="00EA1786" w:rsidRDefault="00CE65A7">
            <w:pPr>
              <w:spacing w:beforeLines="50" w:before="120" w:afterLines="50" w:after="120"/>
              <w:jc w:val="both"/>
              <w:rPr>
                <w:rFonts w:ascii="Arial" w:eastAsia="Malgun Gothic" w:hAnsi="Arial" w:cs="Arial"/>
                <w:b/>
                <w:lang w:eastAsia="ko-KR"/>
              </w:rPr>
            </w:pPr>
            <w:r>
              <w:rPr>
                <w:rFonts w:ascii="Arial" w:eastAsia="Malgun Gothic" w:hAnsi="Arial" w:cs="Arial"/>
                <w:b/>
                <w:lang w:eastAsia="ko-KR"/>
              </w:rPr>
              <w:t>Company</w:t>
            </w:r>
          </w:p>
        </w:tc>
        <w:tc>
          <w:tcPr>
            <w:tcW w:w="1273" w:type="dxa"/>
          </w:tcPr>
          <w:p w14:paraId="730C4579" w14:textId="77777777" w:rsidR="00EA1786" w:rsidRDefault="00CE65A7">
            <w:pPr>
              <w:spacing w:beforeLines="50" w:before="120" w:afterLines="50" w:after="120"/>
              <w:jc w:val="both"/>
              <w:rPr>
                <w:rFonts w:ascii="Arial" w:eastAsiaTheme="minorEastAsia" w:hAnsi="Arial" w:cs="Arial"/>
                <w:b/>
                <w:lang w:eastAsia="zh-CN"/>
              </w:rPr>
            </w:pPr>
            <w:r>
              <w:rPr>
                <w:rFonts w:ascii="Arial" w:eastAsiaTheme="minorEastAsia" w:hAnsi="Arial" w:cs="Arial"/>
                <w:b/>
                <w:lang w:eastAsia="zh-CN"/>
              </w:rPr>
              <w:t>Answer</w:t>
            </w:r>
          </w:p>
        </w:tc>
        <w:tc>
          <w:tcPr>
            <w:tcW w:w="5516" w:type="dxa"/>
          </w:tcPr>
          <w:p w14:paraId="730C457A" w14:textId="77777777" w:rsidR="00EA1786" w:rsidRDefault="00CE65A7">
            <w:pPr>
              <w:spacing w:beforeLines="50" w:before="120" w:afterLines="50" w:after="120"/>
              <w:jc w:val="both"/>
              <w:rPr>
                <w:rFonts w:ascii="Arial" w:eastAsiaTheme="minorEastAsia" w:hAnsi="Arial" w:cs="Arial"/>
                <w:b/>
                <w:lang w:eastAsia="zh-CN"/>
              </w:rPr>
            </w:pPr>
            <w:r>
              <w:rPr>
                <w:rFonts w:ascii="Arial" w:eastAsia="Malgun Gothic" w:hAnsi="Arial" w:cs="Arial"/>
                <w:b/>
                <w:lang w:eastAsia="ko-KR"/>
              </w:rPr>
              <w:t>Comments</w:t>
            </w:r>
          </w:p>
        </w:tc>
      </w:tr>
      <w:tr w:rsidR="00EA1786" w14:paraId="730C457F" w14:textId="77777777">
        <w:tc>
          <w:tcPr>
            <w:tcW w:w="1507" w:type="dxa"/>
          </w:tcPr>
          <w:p w14:paraId="730C457C" w14:textId="77777777" w:rsidR="00EA1786" w:rsidRDefault="00CE65A7">
            <w:pPr>
              <w:pStyle w:val="BodyText"/>
              <w:spacing w:beforeLines="50" w:before="120" w:afterLines="50"/>
              <w:rPr>
                <w:rFonts w:ascii="Arial" w:eastAsiaTheme="minorEastAsia" w:hAnsi="Arial" w:cs="Arial"/>
                <w:lang w:eastAsia="zh-CN"/>
              </w:rPr>
            </w:pPr>
            <w:ins w:id="1131" w:author="Kyocera - Masato Fujishiro" w:date="2021-03-18T11:05:00Z">
              <w:r>
                <w:rPr>
                  <w:rFonts w:ascii="Arial" w:hAnsi="Arial" w:cs="Arial" w:hint="eastAsia"/>
                  <w:lang w:eastAsia="ja-JP"/>
                </w:rPr>
                <w:t>K</w:t>
              </w:r>
              <w:r>
                <w:rPr>
                  <w:rFonts w:ascii="Arial" w:hAnsi="Arial" w:cs="Arial"/>
                  <w:lang w:eastAsia="ja-JP"/>
                </w:rPr>
                <w:t>yocera</w:t>
              </w:r>
            </w:ins>
          </w:p>
        </w:tc>
        <w:tc>
          <w:tcPr>
            <w:tcW w:w="1273" w:type="dxa"/>
          </w:tcPr>
          <w:p w14:paraId="730C457D" w14:textId="77777777" w:rsidR="00EA1786" w:rsidRDefault="00CE65A7">
            <w:pPr>
              <w:pStyle w:val="BodyText"/>
              <w:spacing w:beforeLines="50" w:before="120" w:afterLines="50"/>
              <w:rPr>
                <w:rFonts w:ascii="Arial" w:eastAsiaTheme="minorEastAsia" w:hAnsi="Arial" w:cs="Arial"/>
                <w:lang w:eastAsia="zh-CN"/>
              </w:rPr>
            </w:pPr>
            <w:ins w:id="1132" w:author="Kyocera - Masato Fujishiro" w:date="2021-03-18T11:05:00Z">
              <w:r>
                <w:rPr>
                  <w:rFonts w:ascii="Arial" w:hAnsi="Arial" w:cs="Arial" w:hint="eastAsia"/>
                  <w:lang w:eastAsia="ja-JP"/>
                </w:rPr>
                <w:t>R</w:t>
              </w:r>
              <w:r>
                <w:rPr>
                  <w:rFonts w:ascii="Arial" w:hAnsi="Arial" w:cs="Arial"/>
                  <w:lang w:eastAsia="ja-JP"/>
                </w:rPr>
                <w:t>eduction of service interruption</w:t>
              </w:r>
            </w:ins>
          </w:p>
        </w:tc>
        <w:tc>
          <w:tcPr>
            <w:tcW w:w="5516" w:type="dxa"/>
          </w:tcPr>
          <w:p w14:paraId="730C457E" w14:textId="77777777" w:rsidR="00EA1786" w:rsidRDefault="00CE65A7">
            <w:pPr>
              <w:pStyle w:val="BodyText"/>
              <w:spacing w:beforeLines="50" w:before="120" w:afterLines="50"/>
              <w:rPr>
                <w:rFonts w:ascii="Arial" w:eastAsiaTheme="minorEastAsia" w:hAnsi="Arial" w:cs="Arial"/>
                <w:lang w:eastAsia="zh-CN"/>
              </w:rPr>
            </w:pPr>
            <w:ins w:id="1133" w:author="Kyocera - Masato Fujishiro" w:date="2021-03-18T11:05:00Z">
              <w:r>
                <w:rPr>
                  <w:rFonts w:ascii="Arial" w:hAnsi="Arial" w:cs="Arial" w:hint="eastAsia"/>
                  <w:lang w:eastAsia="ja-JP"/>
                </w:rPr>
                <w:t>W</w:t>
              </w:r>
              <w:r>
                <w:rPr>
                  <w:rFonts w:ascii="Arial" w:hAnsi="Arial" w:cs="Arial"/>
                  <w:lang w:eastAsia="ja-JP"/>
                </w:rPr>
                <w:t xml:space="preserve">e think Rel-16 DAPS was introduced for reduction in user data interruption during handover, so it’s still applicable to IAB. </w:t>
              </w:r>
            </w:ins>
          </w:p>
        </w:tc>
      </w:tr>
      <w:tr w:rsidR="00EA1786" w14:paraId="730C4583" w14:textId="77777777">
        <w:tc>
          <w:tcPr>
            <w:tcW w:w="1507" w:type="dxa"/>
          </w:tcPr>
          <w:p w14:paraId="730C4580" w14:textId="77777777" w:rsidR="00EA1786" w:rsidRDefault="00CE65A7">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w:t>
            </w:r>
          </w:p>
        </w:tc>
        <w:tc>
          <w:tcPr>
            <w:tcW w:w="1273" w:type="dxa"/>
          </w:tcPr>
          <w:p w14:paraId="730C4581" w14:textId="77777777" w:rsidR="00EA1786" w:rsidRDefault="00CE65A7">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None</w:t>
            </w:r>
          </w:p>
        </w:tc>
        <w:tc>
          <w:tcPr>
            <w:tcW w:w="5516" w:type="dxa"/>
          </w:tcPr>
          <w:p w14:paraId="730C4582" w14:textId="77777777" w:rsidR="00EA1786" w:rsidRDefault="00CE65A7">
            <w:pPr>
              <w:pStyle w:val="BodyText"/>
              <w:spacing w:beforeLines="50" w:before="120" w:afterLines="50"/>
              <w:rPr>
                <w:rFonts w:ascii="Arial" w:eastAsia="Malgun Gothic" w:hAnsi="Arial" w:cs="Arial"/>
                <w:lang w:eastAsia="ko-KR"/>
              </w:rPr>
            </w:pPr>
            <w:r>
              <w:rPr>
                <w:rFonts w:ascii="Arial" w:eastAsia="Malgun Gothic" w:hAnsi="Arial" w:cs="Arial"/>
                <w:lang w:eastAsia="ko-KR"/>
              </w:rPr>
              <w:t xml:space="preserve">RAN3 already consider DC as a baseline for simultaneous connectivity to two parents. Given this, we do not think DAPS-like solution is further needed. Whatever DAPS-like aims to achieve, we think DC based two parent connection can achieve the exactly same purpose. </w:t>
            </w:r>
          </w:p>
        </w:tc>
      </w:tr>
      <w:tr w:rsidR="00EA1786" w14:paraId="730C4588" w14:textId="77777777">
        <w:tc>
          <w:tcPr>
            <w:tcW w:w="1507" w:type="dxa"/>
          </w:tcPr>
          <w:p w14:paraId="730C4584" w14:textId="77777777" w:rsidR="00EA1786" w:rsidRDefault="00CE65A7">
            <w:pPr>
              <w:pStyle w:val="BodyText"/>
              <w:spacing w:beforeLines="50" w:before="120" w:afterLines="50"/>
              <w:rPr>
                <w:rFonts w:ascii="Arial" w:eastAsiaTheme="minorEastAsia" w:hAnsi="Arial" w:cs="Arial"/>
                <w:lang w:eastAsia="zh-CN"/>
              </w:rPr>
            </w:pPr>
            <w:ins w:id="1134" w:author="Huawei-Yulong" w:date="2021-03-18T17:58:00Z">
              <w:r>
                <w:rPr>
                  <w:rFonts w:ascii="Arial" w:eastAsiaTheme="minorEastAsia" w:hAnsi="Arial" w:cs="Arial" w:hint="eastAsia"/>
                  <w:lang w:eastAsia="zh-CN"/>
                </w:rPr>
                <w:t>H</w:t>
              </w:r>
              <w:r>
                <w:rPr>
                  <w:rFonts w:ascii="Arial" w:eastAsiaTheme="minorEastAsia" w:hAnsi="Arial" w:cs="Arial"/>
                  <w:lang w:eastAsia="zh-CN"/>
                </w:rPr>
                <w:t>uawei</w:t>
              </w:r>
            </w:ins>
          </w:p>
        </w:tc>
        <w:tc>
          <w:tcPr>
            <w:tcW w:w="1273" w:type="dxa"/>
          </w:tcPr>
          <w:p w14:paraId="730C4585" w14:textId="77777777" w:rsidR="00EA1786" w:rsidRDefault="00CE65A7">
            <w:pPr>
              <w:pStyle w:val="BodyText"/>
              <w:spacing w:beforeLines="50" w:before="120" w:afterLines="50"/>
              <w:rPr>
                <w:rFonts w:ascii="Arial" w:eastAsiaTheme="minorEastAsia" w:hAnsi="Arial" w:cs="Arial"/>
                <w:lang w:eastAsia="zh-CN"/>
              </w:rPr>
            </w:pPr>
            <w:ins w:id="1135" w:author="Huawei-Yulong" w:date="2021-03-19T14:54:00Z">
              <w:r>
                <w:rPr>
                  <w:rFonts w:ascii="Arial" w:eastAsiaTheme="minorEastAsia" w:hAnsi="Arial" w:cs="Arial" w:hint="eastAsia"/>
                  <w:lang w:eastAsia="zh-CN"/>
                </w:rPr>
                <w:t>N</w:t>
              </w:r>
              <w:r>
                <w:rPr>
                  <w:rFonts w:ascii="Arial" w:eastAsiaTheme="minorEastAsia" w:hAnsi="Arial" w:cs="Arial"/>
                  <w:lang w:eastAsia="zh-CN"/>
                </w:rPr>
                <w:t>one?</w:t>
              </w:r>
            </w:ins>
          </w:p>
        </w:tc>
        <w:tc>
          <w:tcPr>
            <w:tcW w:w="5516" w:type="dxa"/>
          </w:tcPr>
          <w:p w14:paraId="730C4586" w14:textId="77777777" w:rsidR="00EA1786" w:rsidRDefault="00CE65A7">
            <w:pPr>
              <w:pStyle w:val="BodyText"/>
              <w:spacing w:beforeLines="50" w:before="120" w:afterLines="50"/>
              <w:rPr>
                <w:ins w:id="1136" w:author="Huawei-Yulong" w:date="2021-03-19T14:55:00Z"/>
                <w:rFonts w:ascii="Arial" w:eastAsiaTheme="minorEastAsia" w:hAnsi="Arial" w:cs="Arial"/>
                <w:lang w:eastAsia="zh-CN"/>
              </w:rPr>
            </w:pPr>
            <w:ins w:id="1137" w:author="Huawei-Yulong" w:date="2021-03-18T17:58:00Z">
              <w:r>
                <w:rPr>
                  <w:rFonts w:ascii="Arial" w:eastAsiaTheme="minorEastAsia" w:hAnsi="Arial" w:cs="Arial" w:hint="eastAsia"/>
                  <w:lang w:eastAsia="zh-CN"/>
                </w:rPr>
                <w:t>N</w:t>
              </w:r>
              <w:r>
                <w:rPr>
                  <w:rFonts w:ascii="Arial" w:eastAsiaTheme="minorEastAsia" w:hAnsi="Arial" w:cs="Arial"/>
                  <w:lang w:eastAsia="zh-CN"/>
                </w:rPr>
                <w:t xml:space="preserve">ot sure how to answer this, before we have the definition </w:t>
              </w:r>
              <w:r>
                <w:rPr>
                  <w:rFonts w:ascii="Arial" w:eastAsiaTheme="minorEastAsia" w:hAnsi="Arial" w:cs="Arial"/>
                  <w:lang w:eastAsia="zh-CN"/>
                </w:rPr>
                <w:lastRenderedPageBreak/>
                <w:t>of “DAPS-like” solution.</w:t>
              </w:r>
            </w:ins>
          </w:p>
          <w:p w14:paraId="730C4587" w14:textId="77777777" w:rsidR="00EA1786" w:rsidRDefault="00CE65A7">
            <w:pPr>
              <w:pStyle w:val="BodyText"/>
              <w:spacing w:beforeLines="50" w:before="120" w:afterLines="50"/>
              <w:rPr>
                <w:rFonts w:ascii="Arial" w:eastAsiaTheme="minorEastAsia" w:hAnsi="Arial" w:cs="Arial"/>
                <w:lang w:eastAsia="zh-CN"/>
              </w:rPr>
            </w:pPr>
            <w:ins w:id="1138" w:author="Huawei-Yulong" w:date="2021-03-19T14:55:00Z">
              <w:r>
                <w:rPr>
                  <w:rFonts w:ascii="Arial" w:eastAsiaTheme="minorEastAsia" w:hAnsi="Arial" w:cs="Arial"/>
                  <w:lang w:eastAsia="zh-CN"/>
                </w:rPr>
                <w:t>Please note the R3 LS mentioned “</w:t>
              </w:r>
              <w:r>
                <w:rPr>
                  <w:rFonts w:ascii="Arial" w:hAnsi="Arial" w:cs="Arial"/>
                </w:rPr>
                <w:t xml:space="preserve">DAPS-like solution </w:t>
              </w:r>
              <w:r>
                <w:rPr>
                  <w:rFonts w:ascii="Arial" w:hAnsi="Arial" w:cs="Arial"/>
                  <w:b/>
                </w:rPr>
                <w:t>for backhauling</w:t>
              </w:r>
              <w:r>
                <w:rPr>
                  <w:rFonts w:ascii="Arial" w:eastAsiaTheme="minorEastAsia" w:hAnsi="Arial" w:cs="Arial"/>
                  <w:lang w:eastAsia="zh-CN"/>
                </w:rPr>
                <w:t>” seems not reusing R16 DAPS to IAB-MT</w:t>
              </w:r>
            </w:ins>
            <w:ins w:id="1139" w:author="Huawei-Yulong" w:date="2021-03-19T14:56:00Z">
              <w:r>
                <w:rPr>
                  <w:rFonts w:ascii="Arial" w:eastAsiaTheme="minorEastAsia" w:hAnsi="Arial" w:cs="Arial"/>
                  <w:lang w:eastAsia="zh-CN"/>
                </w:rPr>
                <w:t>’s traffic</w:t>
              </w:r>
            </w:ins>
            <w:ins w:id="1140" w:author="Huawei-Yulong" w:date="2021-03-19T14:55:00Z">
              <w:r>
                <w:rPr>
                  <w:rFonts w:ascii="Arial" w:eastAsiaTheme="minorEastAsia" w:hAnsi="Arial" w:cs="Arial"/>
                  <w:lang w:eastAsia="zh-CN"/>
                </w:rPr>
                <w:t>.</w:t>
              </w:r>
            </w:ins>
          </w:p>
        </w:tc>
      </w:tr>
      <w:tr w:rsidR="00EA1786" w14:paraId="730C458D" w14:textId="77777777">
        <w:tc>
          <w:tcPr>
            <w:tcW w:w="1507" w:type="dxa"/>
          </w:tcPr>
          <w:p w14:paraId="730C4589" w14:textId="77777777" w:rsidR="00EA1786" w:rsidRDefault="00CE65A7">
            <w:pPr>
              <w:pStyle w:val="BodyText"/>
              <w:spacing w:beforeLines="50" w:before="120" w:afterLines="50"/>
              <w:rPr>
                <w:rFonts w:ascii="Arial" w:eastAsiaTheme="minorEastAsia" w:hAnsi="Arial" w:cs="Arial"/>
                <w:lang w:eastAsia="zh-CN"/>
              </w:rPr>
            </w:pPr>
            <w:ins w:id="1141" w:author="CATT" w:date="2021-03-19T20:17:00Z">
              <w:r>
                <w:rPr>
                  <w:rFonts w:ascii="Arial" w:eastAsiaTheme="minorEastAsia" w:hAnsi="Arial" w:cs="Arial" w:hint="eastAsia"/>
                  <w:lang w:eastAsia="zh-CN"/>
                </w:rPr>
                <w:lastRenderedPageBreak/>
                <w:t>CATT</w:t>
              </w:r>
            </w:ins>
          </w:p>
        </w:tc>
        <w:tc>
          <w:tcPr>
            <w:tcW w:w="1273" w:type="dxa"/>
          </w:tcPr>
          <w:p w14:paraId="730C458A" w14:textId="77777777" w:rsidR="00EA1786" w:rsidRDefault="00CE65A7">
            <w:pPr>
              <w:pStyle w:val="BodyText"/>
              <w:spacing w:beforeLines="50" w:before="120" w:afterLines="50"/>
              <w:rPr>
                <w:rFonts w:ascii="Arial" w:eastAsiaTheme="minorEastAsia" w:hAnsi="Arial" w:cs="Arial"/>
                <w:lang w:eastAsia="zh-CN"/>
              </w:rPr>
            </w:pPr>
            <w:ins w:id="1142" w:author="CATT" w:date="2021-03-19T20:17:00Z">
              <w:r>
                <w:rPr>
                  <w:rFonts w:ascii="Arial" w:hAnsi="Arial" w:cs="Arial" w:hint="eastAsia"/>
                  <w:lang w:eastAsia="ja-JP"/>
                </w:rPr>
                <w:t>R</w:t>
              </w:r>
              <w:r>
                <w:rPr>
                  <w:rFonts w:ascii="Arial" w:hAnsi="Arial" w:cs="Arial"/>
                  <w:lang w:eastAsia="ja-JP"/>
                </w:rPr>
                <w:t>eduction of service interruption</w:t>
              </w:r>
            </w:ins>
          </w:p>
        </w:tc>
        <w:tc>
          <w:tcPr>
            <w:tcW w:w="5516" w:type="dxa"/>
          </w:tcPr>
          <w:p w14:paraId="730C458B" w14:textId="77777777" w:rsidR="00EA1786" w:rsidRDefault="00CE65A7">
            <w:pPr>
              <w:pStyle w:val="BodyText"/>
              <w:spacing w:beforeLines="50" w:before="120" w:afterLines="50"/>
              <w:rPr>
                <w:ins w:id="1143" w:author="CATT" w:date="2021-03-19T20:27:00Z"/>
                <w:rFonts w:ascii="Arial" w:eastAsiaTheme="minorEastAsia" w:hAnsi="Arial" w:cs="Arial"/>
                <w:lang w:eastAsia="zh-CN"/>
              </w:rPr>
            </w:pPr>
            <w:ins w:id="1144" w:author="CATT" w:date="2021-03-19T20:18:00Z">
              <w:r>
                <w:rPr>
                  <w:rFonts w:ascii="Arial" w:eastAsiaTheme="minorEastAsia" w:hAnsi="Arial" w:cs="Arial" w:hint="eastAsia"/>
                  <w:lang w:eastAsia="zh-CN"/>
                </w:rPr>
                <w:t xml:space="preserve">We agree with </w:t>
              </w:r>
              <w:r>
                <w:rPr>
                  <w:rFonts w:ascii="Arial" w:hAnsi="Arial" w:cs="Arial" w:hint="eastAsia"/>
                  <w:lang w:eastAsia="ja-JP"/>
                </w:rPr>
                <w:t>K</w:t>
              </w:r>
              <w:r>
                <w:rPr>
                  <w:rFonts w:ascii="Arial" w:hAnsi="Arial" w:cs="Arial"/>
                  <w:lang w:eastAsia="ja-JP"/>
                </w:rPr>
                <w:t>yocera</w:t>
              </w:r>
              <w:r>
                <w:rPr>
                  <w:rFonts w:ascii="Arial" w:eastAsiaTheme="minorEastAsia" w:hAnsi="Arial" w:cs="Arial" w:hint="eastAsia"/>
                  <w:lang w:eastAsia="zh-CN"/>
                </w:rPr>
                <w:t xml:space="preserve"> about the view </w:t>
              </w:r>
            </w:ins>
            <w:ins w:id="1145" w:author="CATT" w:date="2021-03-19T20:24:00Z">
              <w:r>
                <w:rPr>
                  <w:rFonts w:ascii="Arial" w:eastAsiaTheme="minorEastAsia" w:hAnsi="Arial" w:cs="Arial" w:hint="eastAsia"/>
                  <w:lang w:eastAsia="zh-CN"/>
                </w:rPr>
                <w:t xml:space="preserve">of </w:t>
              </w:r>
            </w:ins>
            <w:ins w:id="1146" w:author="CATT" w:date="2021-03-19T20:18:00Z">
              <w:r>
                <w:rPr>
                  <w:rFonts w:ascii="Arial" w:eastAsiaTheme="minorEastAsia" w:hAnsi="Arial" w:cs="Arial" w:hint="eastAsia"/>
                  <w:lang w:eastAsia="zh-CN"/>
                </w:rPr>
                <w:t>Rel-16 DAPs.</w:t>
              </w:r>
            </w:ins>
            <w:ins w:id="1147" w:author="CATT" w:date="2021-03-19T20:19:00Z">
              <w:r>
                <w:rPr>
                  <w:rFonts w:ascii="Arial" w:eastAsiaTheme="minorEastAsia" w:hAnsi="Arial" w:cs="Arial" w:hint="eastAsia"/>
                  <w:lang w:eastAsia="zh-CN"/>
                </w:rPr>
                <w:t xml:space="preserve"> But DAPs cannot directly be us</w:t>
              </w:r>
            </w:ins>
            <w:ins w:id="1148" w:author="CATT" w:date="2021-03-19T20:20:00Z">
              <w:r>
                <w:rPr>
                  <w:rFonts w:ascii="Arial" w:eastAsiaTheme="minorEastAsia" w:hAnsi="Arial" w:cs="Arial" w:hint="eastAsia"/>
                  <w:lang w:eastAsia="zh-CN"/>
                </w:rPr>
                <w:t>ed in IAB</w:t>
              </w:r>
            </w:ins>
            <w:ins w:id="1149" w:author="CATT" w:date="2021-03-19T20:21:00Z">
              <w:r>
                <w:rPr>
                  <w:rFonts w:ascii="Arial" w:eastAsiaTheme="minorEastAsia" w:hAnsi="Arial" w:cs="Arial" w:hint="eastAsia"/>
                  <w:lang w:eastAsia="zh-CN"/>
                </w:rPr>
                <w:t>,</w:t>
              </w:r>
            </w:ins>
            <w:ins w:id="1150" w:author="CATT" w:date="2021-03-19T20:20:00Z">
              <w:r>
                <w:rPr>
                  <w:rFonts w:ascii="Arial" w:eastAsiaTheme="minorEastAsia" w:hAnsi="Arial" w:cs="Arial" w:hint="eastAsia"/>
                  <w:lang w:eastAsia="zh-CN"/>
                </w:rPr>
                <w:t xml:space="preserve"> because IAB-node don</w:t>
              </w:r>
              <w:r>
                <w:rPr>
                  <w:rFonts w:ascii="Arial" w:eastAsiaTheme="minorEastAsia" w:hAnsi="Arial" w:cs="Arial"/>
                  <w:lang w:eastAsia="zh-CN"/>
                </w:rPr>
                <w:t>’</w:t>
              </w:r>
              <w:r>
                <w:rPr>
                  <w:rFonts w:ascii="Arial" w:eastAsiaTheme="minorEastAsia" w:hAnsi="Arial" w:cs="Arial" w:hint="eastAsia"/>
                  <w:lang w:eastAsia="zh-CN"/>
                </w:rPr>
                <w:t>t have PDCP</w:t>
              </w:r>
            </w:ins>
            <w:ins w:id="1151" w:author="CATT" w:date="2021-03-20T10:59:00Z">
              <w:r>
                <w:rPr>
                  <w:rFonts w:ascii="Arial" w:eastAsiaTheme="minorEastAsia" w:hAnsi="Arial" w:cs="Arial" w:hint="eastAsia"/>
                  <w:lang w:eastAsia="zh-CN"/>
                </w:rPr>
                <w:t xml:space="preserve"> layer</w:t>
              </w:r>
            </w:ins>
            <w:ins w:id="1152" w:author="CATT" w:date="2021-03-19T20:20:00Z">
              <w:r>
                <w:rPr>
                  <w:rFonts w:ascii="Arial" w:eastAsiaTheme="minorEastAsia" w:hAnsi="Arial" w:cs="Arial" w:hint="eastAsia"/>
                  <w:lang w:eastAsia="zh-CN"/>
                </w:rPr>
                <w:t>.</w:t>
              </w:r>
            </w:ins>
            <w:ins w:id="1153" w:author="CATT" w:date="2021-03-19T20:21:00Z">
              <w:r>
                <w:rPr>
                  <w:rFonts w:ascii="Arial" w:eastAsiaTheme="minorEastAsia" w:hAnsi="Arial" w:cs="Arial" w:hint="eastAsia"/>
                  <w:lang w:eastAsia="zh-CN"/>
                </w:rPr>
                <w:t xml:space="preserve"> RAN2 should discuss </w:t>
              </w:r>
            </w:ins>
            <w:ins w:id="1154" w:author="CATT" w:date="2021-03-19T20:22:00Z">
              <w:r>
                <w:rPr>
                  <w:rFonts w:ascii="Arial" w:eastAsiaTheme="minorEastAsia" w:hAnsi="Arial" w:cs="Arial" w:hint="eastAsia"/>
                  <w:lang w:eastAsia="zh-CN"/>
                </w:rPr>
                <w:t>some enhancement on R</w:t>
              </w:r>
            </w:ins>
            <w:ins w:id="1155" w:author="CATT" w:date="2021-03-20T10:59:00Z">
              <w:r>
                <w:rPr>
                  <w:rFonts w:ascii="Arial" w:eastAsiaTheme="minorEastAsia" w:hAnsi="Arial" w:cs="Arial" w:hint="eastAsia"/>
                  <w:lang w:eastAsia="zh-CN"/>
                </w:rPr>
                <w:t>el-</w:t>
              </w:r>
            </w:ins>
            <w:ins w:id="1156" w:author="CATT" w:date="2021-03-19T20:22:00Z">
              <w:r>
                <w:rPr>
                  <w:rFonts w:ascii="Arial" w:eastAsiaTheme="minorEastAsia" w:hAnsi="Arial" w:cs="Arial" w:hint="eastAsia"/>
                  <w:lang w:eastAsia="zh-CN"/>
                </w:rPr>
                <w:t>16 DAP</w:t>
              </w:r>
            </w:ins>
            <w:ins w:id="1157" w:author="CATT" w:date="2021-03-20T11:00:00Z">
              <w:r>
                <w:rPr>
                  <w:rFonts w:ascii="Arial" w:eastAsiaTheme="minorEastAsia" w:hAnsi="Arial" w:cs="Arial" w:hint="eastAsia"/>
                  <w:lang w:eastAsia="zh-CN"/>
                </w:rPr>
                <w:t>S</w:t>
              </w:r>
            </w:ins>
            <w:ins w:id="1158" w:author="CATT" w:date="2021-03-19T20:22:00Z">
              <w:r>
                <w:rPr>
                  <w:rFonts w:ascii="Arial" w:eastAsiaTheme="minorEastAsia" w:hAnsi="Arial" w:cs="Arial" w:hint="eastAsia"/>
                  <w:lang w:eastAsia="zh-CN"/>
                </w:rPr>
                <w:t xml:space="preserve"> </w:t>
              </w:r>
            </w:ins>
            <w:ins w:id="1159" w:author="CATT" w:date="2021-03-19T20:24:00Z">
              <w:r>
                <w:rPr>
                  <w:rFonts w:ascii="Arial" w:eastAsiaTheme="minorEastAsia" w:hAnsi="Arial" w:cs="Arial" w:hint="eastAsia"/>
                  <w:lang w:eastAsia="zh-CN"/>
                </w:rPr>
                <w:t>in order to apply it in IAB</w:t>
              </w:r>
            </w:ins>
            <w:ins w:id="1160" w:author="CATT" w:date="2021-03-19T20:25:00Z">
              <w:r>
                <w:rPr>
                  <w:rFonts w:ascii="Arial" w:eastAsiaTheme="minorEastAsia" w:hAnsi="Arial" w:cs="Arial" w:hint="eastAsia"/>
                  <w:lang w:eastAsia="zh-CN"/>
                </w:rPr>
                <w:t xml:space="preserve">. </w:t>
              </w:r>
            </w:ins>
            <w:ins w:id="1161" w:author="CATT" w:date="2021-03-19T20:27:00Z">
              <w:r>
                <w:rPr>
                  <w:rFonts w:ascii="Arial" w:eastAsiaTheme="minorEastAsia" w:hAnsi="Arial" w:cs="Arial"/>
                  <w:lang w:eastAsia="zh-CN"/>
                </w:rPr>
                <w:t>L</w:t>
              </w:r>
              <w:r>
                <w:rPr>
                  <w:rFonts w:ascii="Arial" w:eastAsiaTheme="minorEastAsia" w:hAnsi="Arial" w:cs="Arial" w:hint="eastAsia"/>
                  <w:lang w:eastAsia="zh-CN"/>
                </w:rPr>
                <w:t xml:space="preserve">egacy </w:t>
              </w:r>
            </w:ins>
            <w:ins w:id="1162" w:author="CATT" w:date="2021-03-19T20:26:00Z">
              <w:r>
                <w:rPr>
                  <w:rFonts w:ascii="Arial" w:eastAsiaTheme="minorEastAsia" w:hAnsi="Arial" w:cs="Arial" w:hint="eastAsia"/>
                  <w:lang w:eastAsia="zh-CN"/>
                </w:rPr>
                <w:t>DC can achieve the load-balance and robustness.</w:t>
              </w:r>
            </w:ins>
          </w:p>
          <w:p w14:paraId="730C458C" w14:textId="77777777" w:rsidR="00EA1786" w:rsidRDefault="00CE65A7">
            <w:pPr>
              <w:pStyle w:val="BodyText"/>
              <w:spacing w:beforeLines="50" w:before="120" w:afterLines="50"/>
              <w:rPr>
                <w:rFonts w:ascii="Arial" w:eastAsiaTheme="minorEastAsia" w:hAnsi="Arial" w:cs="Arial"/>
                <w:lang w:eastAsia="zh-CN"/>
              </w:rPr>
            </w:pPr>
            <w:ins w:id="1163" w:author="CATT" w:date="2021-03-19T20:27:00Z">
              <w:r>
                <w:rPr>
                  <w:rFonts w:ascii="Arial" w:eastAsiaTheme="minorEastAsia" w:hAnsi="Arial" w:cs="Arial" w:hint="eastAsia"/>
                  <w:lang w:eastAsia="zh-CN"/>
                </w:rPr>
                <w:t>So we propose DC is for load-balance and robustness, and DAPs-like is for</w:t>
              </w:r>
            </w:ins>
            <w:ins w:id="1164" w:author="CATT" w:date="2021-03-19T20:28:00Z">
              <w:r>
                <w:rPr>
                  <w:rFonts w:ascii="Arial" w:eastAsiaTheme="minorEastAsia" w:hAnsi="Arial" w:cs="Arial" w:hint="eastAsia"/>
                  <w:lang w:eastAsia="zh-CN"/>
                </w:rPr>
                <w:t xml:space="preserve"> r</w:t>
              </w:r>
              <w:r>
                <w:rPr>
                  <w:rFonts w:ascii="Arial" w:hAnsi="Arial" w:cs="Arial"/>
                  <w:lang w:eastAsia="ja-JP"/>
                </w:rPr>
                <w:t>eduction of service interruption</w:t>
              </w:r>
              <w:r>
                <w:rPr>
                  <w:rFonts w:ascii="Arial" w:eastAsiaTheme="minorEastAsia" w:hAnsi="Arial" w:cs="Arial" w:hint="eastAsia"/>
                  <w:lang w:eastAsia="zh-CN"/>
                </w:rPr>
                <w:t>.</w:t>
              </w:r>
            </w:ins>
          </w:p>
        </w:tc>
      </w:tr>
      <w:tr w:rsidR="00EA1786" w14:paraId="730C4592" w14:textId="77777777">
        <w:tc>
          <w:tcPr>
            <w:tcW w:w="1507" w:type="dxa"/>
          </w:tcPr>
          <w:p w14:paraId="730C458E" w14:textId="77777777" w:rsidR="00EA1786" w:rsidRDefault="00CE65A7">
            <w:pPr>
              <w:pStyle w:val="BodyText"/>
              <w:spacing w:beforeLines="50" w:before="120" w:afterLines="50"/>
              <w:rPr>
                <w:rFonts w:ascii="Arial" w:eastAsiaTheme="minorEastAsia" w:hAnsi="Arial" w:cs="Arial"/>
                <w:lang w:eastAsia="zh-CN"/>
              </w:rPr>
            </w:pPr>
            <w:ins w:id="1165" w:author="Ericsson" w:date="2021-03-21T22:13:00Z">
              <w:r>
                <w:rPr>
                  <w:rFonts w:ascii="Arial" w:eastAsiaTheme="minorEastAsia" w:hAnsi="Arial" w:cs="Arial"/>
                  <w:lang w:eastAsia="zh-CN"/>
                </w:rPr>
                <w:t>Ericsson</w:t>
              </w:r>
            </w:ins>
          </w:p>
        </w:tc>
        <w:tc>
          <w:tcPr>
            <w:tcW w:w="1273" w:type="dxa"/>
          </w:tcPr>
          <w:p w14:paraId="730C458F" w14:textId="77777777" w:rsidR="00EA1786" w:rsidRDefault="00CE65A7">
            <w:pPr>
              <w:pStyle w:val="BodyText"/>
              <w:spacing w:beforeLines="50" w:before="120" w:afterLines="50"/>
              <w:rPr>
                <w:rFonts w:ascii="Arial" w:eastAsiaTheme="minorEastAsia" w:hAnsi="Arial" w:cs="Arial"/>
                <w:lang w:eastAsia="zh-CN"/>
              </w:rPr>
            </w:pPr>
            <w:ins w:id="1166" w:author="Ericsson" w:date="2021-03-21T22:13:00Z">
              <w:r>
                <w:rPr>
                  <w:rFonts w:ascii="Arial" w:eastAsiaTheme="minorEastAsia" w:hAnsi="Arial" w:cs="Arial"/>
                  <w:lang w:eastAsia="zh-CN"/>
                </w:rPr>
                <w:t>All of them can be achieved with same architecture</w:t>
              </w:r>
            </w:ins>
          </w:p>
        </w:tc>
        <w:tc>
          <w:tcPr>
            <w:tcW w:w="5516" w:type="dxa"/>
          </w:tcPr>
          <w:p w14:paraId="730C4590" w14:textId="77777777" w:rsidR="00EA1786" w:rsidRDefault="00CE65A7">
            <w:pPr>
              <w:pStyle w:val="BodyText"/>
              <w:spacing w:beforeLines="50" w:before="120" w:afterLines="50"/>
              <w:rPr>
                <w:ins w:id="1167" w:author="Ericsson" w:date="2021-03-21T22:13:00Z"/>
                <w:rFonts w:ascii="Arial" w:eastAsiaTheme="minorEastAsia" w:hAnsi="Arial" w:cs="Arial"/>
                <w:lang w:eastAsia="zh-CN"/>
              </w:rPr>
            </w:pPr>
            <w:ins w:id="1168" w:author="Ericsson" w:date="2021-03-21T22:13:00Z">
              <w:r>
                <w:rPr>
                  <w:rFonts w:ascii="Arial" w:eastAsiaTheme="minorEastAsia" w:hAnsi="Arial" w:cs="Arial"/>
                  <w:lang w:eastAsia="zh-CN"/>
                </w:rPr>
                <w:t xml:space="preserve">First it should be discussed what DAPS-like means. </w:t>
              </w:r>
              <w:r>
                <w:rPr>
                  <w:rFonts w:ascii="Arial" w:eastAsiaTheme="minorEastAsia" w:hAnsi="Arial" w:cs="Arial"/>
                  <w:lang w:eastAsia="zh-CN"/>
                </w:rPr>
                <w:br/>
                <w:t xml:space="preserve">For us, DAPS for IAB implies that the MT has two protocol stacks as in ordinary DAPS, with the difference that in this case </w:t>
              </w:r>
            </w:ins>
            <w:ins w:id="1169" w:author="Ericsson" w:date="2021-03-21T22:32:00Z">
              <w:r>
                <w:rPr>
                  <w:rFonts w:ascii="Arial" w:eastAsiaTheme="minorEastAsia" w:hAnsi="Arial" w:cs="Arial"/>
                  <w:lang w:eastAsia="zh-CN"/>
                </w:rPr>
                <w:t>there is no</w:t>
              </w:r>
            </w:ins>
            <w:ins w:id="1170" w:author="Ericsson" w:date="2021-03-21T22:13:00Z">
              <w:r>
                <w:rPr>
                  <w:rFonts w:ascii="Arial" w:eastAsiaTheme="minorEastAsia" w:hAnsi="Arial" w:cs="Arial"/>
                  <w:lang w:eastAsia="zh-CN"/>
                </w:rPr>
                <w:t xml:space="preserve"> PDCP</w:t>
              </w:r>
            </w:ins>
            <w:ins w:id="1171" w:author="Ericsson" w:date="2021-03-21T22:32:00Z">
              <w:r>
                <w:rPr>
                  <w:rFonts w:ascii="Arial" w:eastAsiaTheme="minorEastAsia" w:hAnsi="Arial" w:cs="Arial"/>
                  <w:lang w:eastAsia="zh-CN"/>
                </w:rPr>
                <w:t xml:space="preserve"> in the dual protocol stack</w:t>
              </w:r>
            </w:ins>
            <w:ins w:id="1172" w:author="Ericsson" w:date="2021-03-21T22:13:00Z">
              <w:r>
                <w:rPr>
                  <w:rFonts w:ascii="Arial" w:eastAsiaTheme="minorEastAsia" w:hAnsi="Arial" w:cs="Arial"/>
                  <w:lang w:eastAsia="zh-CN"/>
                </w:rPr>
                <w:t xml:space="preserve">. </w:t>
              </w:r>
            </w:ins>
          </w:p>
          <w:p w14:paraId="730C4591" w14:textId="77777777" w:rsidR="00EA1786" w:rsidRDefault="00CE65A7">
            <w:pPr>
              <w:pStyle w:val="BodyText"/>
              <w:spacing w:beforeLines="50" w:before="120" w:afterLines="50"/>
              <w:rPr>
                <w:rFonts w:ascii="Arial" w:eastAsiaTheme="minorEastAsia" w:hAnsi="Arial" w:cs="Arial"/>
                <w:lang w:eastAsia="zh-CN"/>
              </w:rPr>
            </w:pPr>
            <w:ins w:id="1173" w:author="Ericsson" w:date="2021-03-21T22:13:00Z">
              <w:r>
                <w:rPr>
                  <w:rFonts w:ascii="Arial" w:eastAsiaTheme="minorEastAsia" w:hAnsi="Arial" w:cs="Arial"/>
                  <w:lang w:eastAsia="zh-CN"/>
                </w:rPr>
                <w:t>Each protocol stack is made up of PHY/MAC/RLC/BAP and it can be configured independently. For example, during inter-donor migration</w:t>
              </w:r>
            </w:ins>
            <w:ins w:id="1174" w:author="Ericsson" w:date="2021-03-21T22:27:00Z">
              <w:r>
                <w:rPr>
                  <w:rFonts w:ascii="Arial" w:eastAsiaTheme="minorEastAsia" w:hAnsi="Arial" w:cs="Arial"/>
                  <w:lang w:eastAsia="zh-CN"/>
                </w:rPr>
                <w:t xml:space="preserve">/load </w:t>
              </w:r>
            </w:ins>
            <w:ins w:id="1175" w:author="Ericsson" w:date="2021-03-21T22:13:00Z">
              <w:r>
                <w:rPr>
                  <w:rFonts w:ascii="Arial" w:eastAsiaTheme="minorEastAsia" w:hAnsi="Arial" w:cs="Arial"/>
                  <w:lang w:eastAsia="zh-CN"/>
                </w:rPr>
                <w:t>balancing one protocol stack can be configured by the source CU, while the other protocol stack by the target CU. Hence, each CU can independently configure all the IAB-specific parameters, such as BH RLC channels, BAP addresses, routing tables, etc.</w:t>
              </w:r>
            </w:ins>
          </w:p>
        </w:tc>
      </w:tr>
      <w:tr w:rsidR="00EA1786" w14:paraId="730C4598" w14:textId="77777777">
        <w:tc>
          <w:tcPr>
            <w:tcW w:w="1507" w:type="dxa"/>
          </w:tcPr>
          <w:p w14:paraId="730C4593" w14:textId="77777777" w:rsidR="00EA1786" w:rsidRDefault="00CE65A7">
            <w:pPr>
              <w:pStyle w:val="BodyText"/>
              <w:spacing w:beforeLines="50" w:before="120" w:afterLines="50"/>
              <w:rPr>
                <w:rFonts w:ascii="Arial" w:eastAsiaTheme="minorEastAsia" w:hAnsi="Arial" w:cs="Arial"/>
                <w:lang w:eastAsia="zh-CN"/>
              </w:rPr>
            </w:pPr>
            <w:ins w:id="1176" w:author="vivo" w:date="2021-03-22T17:22:00Z">
              <w:r>
                <w:rPr>
                  <w:rFonts w:ascii="Arial" w:eastAsiaTheme="minorEastAsia" w:hAnsi="Arial" w:cs="Arial" w:hint="eastAsia"/>
                  <w:lang w:eastAsia="zh-CN"/>
                </w:rPr>
                <w:t>v</w:t>
              </w:r>
              <w:r>
                <w:rPr>
                  <w:rFonts w:ascii="Arial" w:eastAsiaTheme="minorEastAsia" w:hAnsi="Arial" w:cs="Arial"/>
                  <w:lang w:eastAsia="zh-CN"/>
                </w:rPr>
                <w:t>ivo</w:t>
              </w:r>
            </w:ins>
          </w:p>
        </w:tc>
        <w:tc>
          <w:tcPr>
            <w:tcW w:w="1273" w:type="dxa"/>
          </w:tcPr>
          <w:p w14:paraId="730C4594" w14:textId="77777777" w:rsidR="00EA1786" w:rsidRDefault="00CE65A7">
            <w:pPr>
              <w:pStyle w:val="BodyText"/>
              <w:spacing w:beforeLines="50" w:before="120" w:afterLines="50"/>
              <w:rPr>
                <w:rFonts w:ascii="Arial" w:eastAsiaTheme="minorEastAsia" w:hAnsi="Arial" w:cs="Arial"/>
                <w:lang w:eastAsia="zh-CN"/>
              </w:rPr>
            </w:pPr>
            <w:ins w:id="1177" w:author="vivo" w:date="2021-03-22T17:22:00Z">
              <w:r>
                <w:rPr>
                  <w:rFonts w:ascii="Arial" w:hAnsi="Arial" w:cs="Arial" w:hint="eastAsia"/>
                  <w:lang w:eastAsia="ja-JP"/>
                </w:rPr>
                <w:t>R</w:t>
              </w:r>
              <w:r>
                <w:rPr>
                  <w:rFonts w:ascii="Arial" w:hAnsi="Arial" w:cs="Arial"/>
                  <w:lang w:eastAsia="ja-JP"/>
                </w:rPr>
                <w:t>eduction of service interruption</w:t>
              </w:r>
            </w:ins>
          </w:p>
        </w:tc>
        <w:tc>
          <w:tcPr>
            <w:tcW w:w="5516" w:type="dxa"/>
            <w:shd w:val="clear" w:color="auto" w:fill="auto"/>
          </w:tcPr>
          <w:p w14:paraId="730C4595" w14:textId="77777777" w:rsidR="00EA1786" w:rsidRDefault="00CE65A7">
            <w:pPr>
              <w:pStyle w:val="BodyText"/>
              <w:spacing w:beforeLines="50" w:before="120" w:afterLines="50"/>
              <w:rPr>
                <w:ins w:id="1178" w:author="vivo" w:date="2021-03-22T17:25:00Z"/>
                <w:rFonts w:ascii="Arial" w:eastAsiaTheme="minorEastAsia" w:hAnsi="Arial" w:cs="Arial"/>
                <w:lang w:eastAsia="zh-CN"/>
              </w:rPr>
            </w:pPr>
            <w:ins w:id="1179" w:author="vivo" w:date="2021-03-22T17:22:00Z">
              <w:r>
                <w:rPr>
                  <w:rFonts w:ascii="Arial" w:eastAsiaTheme="minorEastAsia" w:hAnsi="Arial" w:cs="Arial"/>
                  <w:lang w:eastAsia="zh-CN"/>
                </w:rPr>
                <w:t xml:space="preserve">The intention of the feature DAPS </w:t>
              </w:r>
            </w:ins>
            <w:ins w:id="1180" w:author="vivo" w:date="2021-03-22T17:23:00Z">
              <w:r>
                <w:rPr>
                  <w:rFonts w:ascii="Arial" w:eastAsiaTheme="minorEastAsia" w:hAnsi="Arial" w:cs="Arial"/>
                  <w:lang w:eastAsia="zh-CN"/>
                </w:rPr>
                <w:t>is to achieve 0 ms user plane latency, i.e., to reduce the service interruption.</w:t>
              </w:r>
            </w:ins>
            <w:ins w:id="1181" w:author="vivo" w:date="2021-03-22T17:22:00Z">
              <w:r>
                <w:rPr>
                  <w:rFonts w:ascii="Arial" w:eastAsiaTheme="minorEastAsia" w:hAnsi="Arial" w:cs="Arial"/>
                  <w:lang w:eastAsia="zh-CN"/>
                </w:rPr>
                <w:t xml:space="preserve"> </w:t>
              </w:r>
            </w:ins>
          </w:p>
          <w:p w14:paraId="730C4596" w14:textId="77777777" w:rsidR="00EA1786" w:rsidRDefault="00CE65A7">
            <w:pPr>
              <w:pStyle w:val="BodyText"/>
              <w:spacing w:beforeLines="50" w:before="120" w:afterLines="50"/>
              <w:rPr>
                <w:ins w:id="1182" w:author="vivo" w:date="2021-03-22T17:22:00Z"/>
                <w:rFonts w:ascii="Arial" w:eastAsiaTheme="minorEastAsia" w:hAnsi="Arial" w:cs="Arial"/>
                <w:lang w:eastAsia="zh-CN"/>
              </w:rPr>
            </w:pPr>
            <w:ins w:id="1183" w:author="vivo" w:date="2021-03-22T17:24:00Z">
              <w:r>
                <w:rPr>
                  <w:rFonts w:ascii="Arial" w:eastAsiaTheme="minorEastAsia" w:hAnsi="Arial" w:cs="Arial"/>
                  <w:lang w:eastAsia="zh-CN"/>
                </w:rPr>
                <w:t xml:space="preserve">Essentially </w:t>
              </w:r>
            </w:ins>
            <w:ins w:id="1184" w:author="vivo" w:date="2021-03-22T17:23:00Z">
              <w:r>
                <w:rPr>
                  <w:rFonts w:ascii="Arial" w:eastAsiaTheme="minorEastAsia" w:hAnsi="Arial" w:cs="Arial"/>
                  <w:lang w:eastAsia="zh-CN"/>
                </w:rPr>
                <w:t>DAPS is an HO procedure (during the transition period), but robustness and load-balancing require a continuous state that lasts relatively long (such as DC).</w:t>
              </w:r>
            </w:ins>
            <w:ins w:id="1185" w:author="vivo" w:date="2021-03-22T17:24:00Z">
              <w:r>
                <w:rPr>
                  <w:rFonts w:ascii="Arial" w:eastAsiaTheme="minorEastAsia" w:hAnsi="Arial" w:cs="Arial"/>
                  <w:lang w:eastAsia="zh-CN"/>
                </w:rPr>
                <w:t xml:space="preserve"> </w:t>
              </w:r>
            </w:ins>
            <w:ins w:id="1186" w:author="vivo" w:date="2021-03-22T17:25:00Z">
              <w:r>
                <w:rPr>
                  <w:rFonts w:ascii="Arial" w:eastAsiaTheme="minorEastAsia" w:hAnsi="Arial" w:cs="Arial"/>
                  <w:lang w:eastAsia="zh-CN"/>
                </w:rPr>
                <w:t>Thus w</w:t>
              </w:r>
            </w:ins>
            <w:ins w:id="1187" w:author="vivo" w:date="2021-03-22T17:24:00Z">
              <w:r>
                <w:rPr>
                  <w:rFonts w:ascii="Arial" w:eastAsiaTheme="minorEastAsia" w:hAnsi="Arial" w:cs="Arial"/>
                  <w:lang w:eastAsia="zh-CN"/>
                </w:rPr>
                <w:t>e</w:t>
              </w:r>
            </w:ins>
            <w:ins w:id="1188" w:author="vivo" w:date="2021-03-22T17:26:00Z">
              <w:r>
                <w:rPr>
                  <w:rFonts w:ascii="Arial" w:eastAsiaTheme="minorEastAsia" w:hAnsi="Arial" w:cs="Arial"/>
                  <w:lang w:eastAsia="zh-CN"/>
                </w:rPr>
                <w:t xml:space="preserve"> are </w:t>
              </w:r>
            </w:ins>
            <w:ins w:id="1189" w:author="vivo" w:date="2021-03-22T17:27:00Z">
              <w:r>
                <w:rPr>
                  <w:rFonts w:ascii="Arial" w:eastAsiaTheme="minorEastAsia" w:hAnsi="Arial" w:cs="Arial"/>
                  <w:lang w:eastAsia="zh-CN"/>
                </w:rPr>
                <w:t>concerned</w:t>
              </w:r>
            </w:ins>
            <w:ins w:id="1190" w:author="vivo" w:date="2021-03-22T17:26:00Z">
              <w:r>
                <w:rPr>
                  <w:rFonts w:ascii="Arial" w:eastAsiaTheme="minorEastAsia" w:hAnsi="Arial" w:cs="Arial"/>
                  <w:lang w:eastAsia="zh-CN"/>
                </w:rPr>
                <w:t xml:space="preserve"> that</w:t>
              </w:r>
            </w:ins>
            <w:ins w:id="1191" w:author="vivo" w:date="2021-03-22T17:24:00Z">
              <w:r>
                <w:rPr>
                  <w:rFonts w:ascii="Arial" w:eastAsiaTheme="minorEastAsia" w:hAnsi="Arial" w:cs="Arial"/>
                  <w:lang w:eastAsia="zh-CN"/>
                </w:rPr>
                <w:t xml:space="preserve"> DAPS </w:t>
              </w:r>
            </w:ins>
            <w:ins w:id="1192" w:author="vivo" w:date="2021-03-22T17:27:00Z">
              <w:r>
                <w:rPr>
                  <w:rFonts w:ascii="Arial" w:eastAsiaTheme="minorEastAsia" w:hAnsi="Arial" w:cs="Arial"/>
                  <w:lang w:eastAsia="zh-CN"/>
                </w:rPr>
                <w:t>is</w:t>
              </w:r>
            </w:ins>
            <w:ins w:id="1193" w:author="vivo" w:date="2021-03-22T17:35:00Z">
              <w:r>
                <w:rPr>
                  <w:rFonts w:ascii="Arial" w:eastAsiaTheme="minorEastAsia" w:hAnsi="Arial" w:cs="Arial"/>
                  <w:lang w:eastAsia="zh-CN"/>
                </w:rPr>
                <w:t xml:space="preserve"> not</w:t>
              </w:r>
            </w:ins>
            <w:ins w:id="1194" w:author="vivo" w:date="2021-03-22T17:28:00Z">
              <w:r>
                <w:rPr>
                  <w:rFonts w:ascii="Arial" w:eastAsiaTheme="minorEastAsia" w:hAnsi="Arial" w:cs="Arial"/>
                  <w:lang w:eastAsia="zh-CN"/>
                </w:rPr>
                <w:t xml:space="preserve"> an</w:t>
              </w:r>
            </w:ins>
            <w:ins w:id="1195" w:author="vivo" w:date="2021-03-22T17:27:00Z">
              <w:r>
                <w:rPr>
                  <w:rFonts w:ascii="Arial" w:eastAsiaTheme="minorEastAsia" w:hAnsi="Arial" w:cs="Arial"/>
                  <w:lang w:eastAsia="zh-CN"/>
                </w:rPr>
                <w:t xml:space="preserve"> </w:t>
              </w:r>
            </w:ins>
            <w:ins w:id="1196" w:author="vivo" w:date="2021-03-22T17:28:00Z">
              <w:r>
                <w:rPr>
                  <w:rFonts w:ascii="Arial" w:eastAsiaTheme="minorEastAsia" w:hAnsi="Arial" w:cs="Arial"/>
                  <w:lang w:eastAsia="zh-CN"/>
                </w:rPr>
                <w:t>appropriate solution</w:t>
              </w:r>
            </w:ins>
            <w:ins w:id="1197" w:author="vivo" w:date="2021-03-22T17:25:00Z">
              <w:r>
                <w:rPr>
                  <w:rFonts w:ascii="Arial" w:eastAsiaTheme="minorEastAsia" w:hAnsi="Arial" w:cs="Arial"/>
                  <w:lang w:eastAsia="zh-CN"/>
                </w:rPr>
                <w:t xml:space="preserve"> for the robustness and load-balancing use cases.</w:t>
              </w:r>
            </w:ins>
          </w:p>
          <w:p w14:paraId="730C4597" w14:textId="77777777" w:rsidR="00EA1786" w:rsidRDefault="00EA1786">
            <w:pPr>
              <w:pStyle w:val="BodyText"/>
              <w:spacing w:beforeLines="50" w:before="120" w:afterLines="50"/>
              <w:rPr>
                <w:rFonts w:ascii="Arial" w:eastAsiaTheme="minorEastAsia" w:hAnsi="Arial" w:cs="Arial"/>
                <w:i/>
                <w:lang w:eastAsia="zh-CN"/>
              </w:rPr>
            </w:pPr>
          </w:p>
        </w:tc>
      </w:tr>
      <w:tr w:rsidR="00EA1786" w14:paraId="730C459C" w14:textId="77777777">
        <w:trPr>
          <w:ins w:id="1198" w:author="Jia, Meiyi/贾 美艺" w:date="2021-03-22T18:52:00Z"/>
        </w:trPr>
        <w:tc>
          <w:tcPr>
            <w:tcW w:w="1507" w:type="dxa"/>
          </w:tcPr>
          <w:p w14:paraId="730C4599" w14:textId="77777777" w:rsidR="00EA1786" w:rsidRDefault="00CE65A7">
            <w:pPr>
              <w:pStyle w:val="BodyText"/>
              <w:spacing w:beforeLines="50" w:before="120" w:afterLines="50"/>
              <w:rPr>
                <w:ins w:id="1199" w:author="Jia, Meiyi/贾 美艺" w:date="2021-03-22T18:52:00Z"/>
                <w:rFonts w:ascii="Arial" w:eastAsiaTheme="minorEastAsia" w:hAnsi="Arial" w:cs="Arial"/>
                <w:lang w:eastAsia="zh-CN"/>
              </w:rPr>
            </w:pPr>
            <w:ins w:id="1200" w:author="Jia, Meiyi/贾 美艺" w:date="2021-03-22T18:52:00Z">
              <w:r>
                <w:rPr>
                  <w:rFonts w:ascii="Arial" w:eastAsiaTheme="minorEastAsia" w:hAnsi="Arial" w:cs="Arial"/>
                  <w:lang w:eastAsia="zh-CN"/>
                </w:rPr>
                <w:t xml:space="preserve">Fujitsu </w:t>
              </w:r>
            </w:ins>
          </w:p>
        </w:tc>
        <w:tc>
          <w:tcPr>
            <w:tcW w:w="1273" w:type="dxa"/>
          </w:tcPr>
          <w:p w14:paraId="730C459A" w14:textId="77777777" w:rsidR="00EA1786" w:rsidRDefault="00CE65A7">
            <w:pPr>
              <w:pStyle w:val="BodyText"/>
              <w:spacing w:beforeLines="50" w:before="120" w:afterLines="50"/>
              <w:rPr>
                <w:ins w:id="1201" w:author="Jia, Meiyi/贾 美艺" w:date="2021-03-22T18:52:00Z"/>
                <w:rFonts w:ascii="Arial" w:eastAsiaTheme="minorEastAsia" w:hAnsi="Arial" w:cs="Arial"/>
                <w:lang w:eastAsia="zh-CN"/>
              </w:rPr>
            </w:pPr>
            <w:ins w:id="1202" w:author="Jia, Meiyi/贾 美艺" w:date="2021-03-22T18:52:00Z">
              <w:r>
                <w:rPr>
                  <w:rFonts w:ascii="Arial" w:eastAsiaTheme="minorEastAsia" w:hAnsi="Arial" w:cs="Arial"/>
                  <w:lang w:eastAsia="zh-CN"/>
                </w:rPr>
                <w:t xml:space="preserve">None </w:t>
              </w:r>
            </w:ins>
          </w:p>
        </w:tc>
        <w:tc>
          <w:tcPr>
            <w:tcW w:w="5516" w:type="dxa"/>
          </w:tcPr>
          <w:p w14:paraId="730C459B" w14:textId="77777777" w:rsidR="00EA1786" w:rsidRDefault="00EA1786">
            <w:pPr>
              <w:pStyle w:val="BodyText"/>
              <w:spacing w:beforeLines="50" w:before="120" w:afterLines="50"/>
              <w:rPr>
                <w:ins w:id="1203" w:author="Jia, Meiyi/贾 美艺" w:date="2021-03-22T18:52:00Z"/>
                <w:rFonts w:ascii="Arial" w:eastAsiaTheme="minorEastAsia" w:hAnsi="Arial" w:cs="Arial"/>
                <w:lang w:eastAsia="zh-CN"/>
              </w:rPr>
            </w:pPr>
          </w:p>
        </w:tc>
      </w:tr>
      <w:tr w:rsidR="00EA1786" w14:paraId="730C45A2" w14:textId="77777777">
        <w:trPr>
          <w:ins w:id="1204" w:author="QC-1" w:date="2021-03-22T09:34:00Z"/>
        </w:trPr>
        <w:tc>
          <w:tcPr>
            <w:tcW w:w="1507" w:type="dxa"/>
          </w:tcPr>
          <w:p w14:paraId="730C459D" w14:textId="77777777" w:rsidR="00EA1786" w:rsidRDefault="00CE65A7">
            <w:pPr>
              <w:pStyle w:val="BodyText"/>
              <w:spacing w:beforeLines="50" w:before="120" w:afterLines="50"/>
              <w:rPr>
                <w:ins w:id="1205" w:author="QC-1" w:date="2021-03-22T09:34:00Z"/>
                <w:rFonts w:ascii="Arial" w:eastAsiaTheme="minorEastAsia" w:hAnsi="Arial" w:cs="Arial"/>
                <w:lang w:eastAsia="zh-CN"/>
              </w:rPr>
            </w:pPr>
            <w:ins w:id="1206" w:author="QC-1" w:date="2021-03-22T09:34:00Z">
              <w:r>
                <w:rPr>
                  <w:rFonts w:ascii="Arial" w:eastAsiaTheme="minorEastAsia" w:hAnsi="Arial" w:cs="Arial"/>
                  <w:lang w:eastAsia="zh-CN"/>
                </w:rPr>
                <w:t>Qualcomm</w:t>
              </w:r>
            </w:ins>
          </w:p>
        </w:tc>
        <w:tc>
          <w:tcPr>
            <w:tcW w:w="1273" w:type="dxa"/>
          </w:tcPr>
          <w:p w14:paraId="730C459E" w14:textId="77777777" w:rsidR="00EA1786" w:rsidRDefault="00CE65A7">
            <w:pPr>
              <w:pStyle w:val="BodyText"/>
              <w:spacing w:beforeLines="50" w:before="120" w:afterLines="50"/>
              <w:rPr>
                <w:ins w:id="1207" w:author="QC-1" w:date="2021-03-22T09:34:00Z"/>
                <w:rFonts w:ascii="Arial" w:eastAsiaTheme="minorEastAsia" w:hAnsi="Arial" w:cs="Arial"/>
                <w:lang w:eastAsia="zh-CN"/>
              </w:rPr>
            </w:pPr>
            <w:ins w:id="1208" w:author="QC-1" w:date="2021-03-22T09:34:00Z">
              <w:r>
                <w:rPr>
                  <w:rFonts w:ascii="Arial" w:eastAsiaTheme="minorEastAsia" w:hAnsi="Arial" w:cs="Arial"/>
                  <w:lang w:eastAsia="zh-CN"/>
                </w:rPr>
                <w:t>Reduction of service interruption</w:t>
              </w:r>
            </w:ins>
          </w:p>
        </w:tc>
        <w:tc>
          <w:tcPr>
            <w:tcW w:w="5516" w:type="dxa"/>
          </w:tcPr>
          <w:p w14:paraId="730C459F" w14:textId="77777777" w:rsidR="00EA1786" w:rsidRDefault="00CE65A7">
            <w:pPr>
              <w:pStyle w:val="BodyText"/>
              <w:spacing w:beforeLines="50" w:before="120" w:afterLines="50"/>
              <w:rPr>
                <w:ins w:id="1209" w:author="QC-1" w:date="2021-03-22T09:34:00Z"/>
                <w:rFonts w:ascii="Arial" w:eastAsiaTheme="minorEastAsia" w:hAnsi="Arial" w:cs="Arial"/>
                <w:lang w:eastAsia="zh-CN"/>
              </w:rPr>
            </w:pPr>
            <w:ins w:id="1210" w:author="QC-1" w:date="2021-03-22T09:34:00Z">
              <w:r>
                <w:rPr>
                  <w:rFonts w:ascii="Arial" w:eastAsiaTheme="minorEastAsia" w:hAnsi="Arial" w:cs="Arial"/>
                  <w:lang w:eastAsia="zh-CN"/>
                </w:rPr>
                <w:t>There may be some benefits to have simultaneous connectivity on source and target paths during IAB-MT migration to recover in-flight packets from/to descendant nodes. This implies that simultaneous connectivity also needs to be supported on the UL.</w:t>
              </w:r>
            </w:ins>
          </w:p>
          <w:p w14:paraId="730C45A0" w14:textId="77777777" w:rsidR="00EA1786" w:rsidRDefault="00CE65A7">
            <w:pPr>
              <w:pStyle w:val="BodyText"/>
              <w:spacing w:beforeLines="50" w:before="120" w:afterLines="50"/>
              <w:rPr>
                <w:ins w:id="1211" w:author="QC-1" w:date="2021-03-22T09:34:00Z"/>
                <w:rFonts w:ascii="Arial" w:eastAsiaTheme="minorEastAsia" w:hAnsi="Arial" w:cs="Arial"/>
                <w:lang w:eastAsia="zh-CN"/>
              </w:rPr>
            </w:pPr>
            <w:ins w:id="1212" w:author="QC-1" w:date="2021-03-22T09:34:00Z">
              <w:r>
                <w:rPr>
                  <w:rFonts w:ascii="Arial" w:eastAsiaTheme="minorEastAsia" w:hAnsi="Arial" w:cs="Arial"/>
                  <w:lang w:eastAsia="zh-CN"/>
                </w:rPr>
                <w:t>The benefit may be limited since there are other factors, such as IPsec establishment, which dominate the interruption time.</w:t>
              </w:r>
            </w:ins>
          </w:p>
          <w:p w14:paraId="730C45A1" w14:textId="77777777" w:rsidR="00EA1786" w:rsidRDefault="00CE65A7">
            <w:pPr>
              <w:pStyle w:val="BodyText"/>
              <w:spacing w:beforeLines="50" w:before="120" w:afterLines="50"/>
              <w:rPr>
                <w:ins w:id="1213" w:author="QC-1" w:date="2021-03-22T09:34:00Z"/>
                <w:rFonts w:ascii="Arial" w:eastAsiaTheme="minorEastAsia" w:hAnsi="Arial" w:cs="Arial"/>
                <w:lang w:eastAsia="zh-CN"/>
              </w:rPr>
            </w:pPr>
            <w:ins w:id="1214" w:author="QC-1" w:date="2021-03-22T09:34:00Z">
              <w:r>
                <w:rPr>
                  <w:rFonts w:ascii="Arial" w:eastAsiaTheme="minorEastAsia" w:hAnsi="Arial" w:cs="Arial"/>
                  <w:lang w:eastAsia="zh-CN"/>
                </w:rPr>
                <w:t xml:space="preserve">We do not believe that such a DAPS-like solution should be used for load balancing, since load balancing can already be handled via NR-DC. </w:t>
              </w:r>
            </w:ins>
          </w:p>
        </w:tc>
      </w:tr>
      <w:tr w:rsidR="00EA1786" w14:paraId="730C45A6" w14:textId="77777777">
        <w:trPr>
          <w:ins w:id="1215" w:author="Ishii, Art" w:date="2021-03-22T12:24:00Z"/>
        </w:trPr>
        <w:tc>
          <w:tcPr>
            <w:tcW w:w="1507" w:type="dxa"/>
          </w:tcPr>
          <w:p w14:paraId="730C45A3" w14:textId="77777777" w:rsidR="00EA1786" w:rsidRDefault="00CE65A7">
            <w:pPr>
              <w:pStyle w:val="BodyText"/>
              <w:spacing w:beforeLines="50" w:before="120" w:afterLines="50"/>
              <w:rPr>
                <w:ins w:id="1216" w:author="Ishii, Art" w:date="2021-03-22T12:24:00Z"/>
                <w:rFonts w:ascii="Arial" w:eastAsiaTheme="minorEastAsia" w:hAnsi="Arial" w:cs="Arial"/>
                <w:lang w:eastAsia="zh-CN"/>
              </w:rPr>
            </w:pPr>
            <w:ins w:id="1217" w:author="Ishii, Art" w:date="2021-03-22T12:24:00Z">
              <w:r>
                <w:rPr>
                  <w:rFonts w:ascii="Arial" w:eastAsiaTheme="minorEastAsia" w:hAnsi="Arial" w:cs="Arial"/>
                  <w:lang w:eastAsia="zh-CN"/>
                </w:rPr>
                <w:t>Sharp</w:t>
              </w:r>
            </w:ins>
          </w:p>
        </w:tc>
        <w:tc>
          <w:tcPr>
            <w:tcW w:w="1273" w:type="dxa"/>
          </w:tcPr>
          <w:p w14:paraId="730C45A4" w14:textId="77777777" w:rsidR="00EA1786" w:rsidRDefault="00CE65A7">
            <w:pPr>
              <w:pStyle w:val="BodyText"/>
              <w:spacing w:beforeLines="50" w:before="120" w:afterLines="50"/>
              <w:rPr>
                <w:ins w:id="1218" w:author="Ishii, Art" w:date="2021-03-22T12:24:00Z"/>
                <w:rFonts w:ascii="Arial" w:eastAsiaTheme="minorEastAsia" w:hAnsi="Arial" w:cs="Arial"/>
                <w:lang w:eastAsia="zh-CN"/>
              </w:rPr>
            </w:pPr>
            <w:ins w:id="1219" w:author="Ishii, Art" w:date="2021-03-22T12:29:00Z">
              <w:r>
                <w:rPr>
                  <w:rFonts w:ascii="Arial" w:eastAsiaTheme="minorEastAsia" w:hAnsi="Arial" w:cs="Arial"/>
                  <w:lang w:eastAsia="zh-CN"/>
                </w:rPr>
                <w:t>Reduction of service interruption</w:t>
              </w:r>
            </w:ins>
          </w:p>
        </w:tc>
        <w:tc>
          <w:tcPr>
            <w:tcW w:w="5516" w:type="dxa"/>
          </w:tcPr>
          <w:p w14:paraId="730C45A5" w14:textId="77777777" w:rsidR="00EA1786" w:rsidRDefault="00CE65A7">
            <w:pPr>
              <w:pStyle w:val="BodyText"/>
              <w:spacing w:beforeLines="50" w:before="120" w:afterLines="50"/>
              <w:rPr>
                <w:ins w:id="1220" w:author="Ishii, Art" w:date="2021-03-22T12:24:00Z"/>
                <w:rFonts w:ascii="Arial" w:eastAsiaTheme="minorEastAsia" w:hAnsi="Arial" w:cs="Arial"/>
                <w:lang w:eastAsia="zh-CN"/>
              </w:rPr>
            </w:pPr>
            <w:ins w:id="1221" w:author="Ishii, Art" w:date="2021-03-22T12:30:00Z">
              <w:r>
                <w:rPr>
                  <w:rFonts w:ascii="Arial" w:eastAsiaTheme="minorEastAsia" w:hAnsi="Arial" w:cs="Arial"/>
                  <w:lang w:eastAsia="zh-CN"/>
                </w:rPr>
                <w:t xml:space="preserve">Although </w:t>
              </w:r>
            </w:ins>
            <w:ins w:id="1222" w:author="Ishii, Art" w:date="2021-03-22T12:31:00Z">
              <w:r>
                <w:rPr>
                  <w:rFonts w:ascii="Arial" w:eastAsiaTheme="minorEastAsia" w:hAnsi="Arial" w:cs="Arial"/>
                  <w:lang w:eastAsia="zh-CN"/>
                </w:rPr>
                <w:t>benefits for the use case</w:t>
              </w:r>
            </w:ins>
            <w:ins w:id="1223" w:author="Ishii, Art" w:date="2021-03-22T12:30:00Z">
              <w:r>
                <w:rPr>
                  <w:rFonts w:ascii="Arial" w:eastAsiaTheme="minorEastAsia" w:hAnsi="Arial" w:cs="Arial"/>
                  <w:lang w:eastAsia="zh-CN"/>
                </w:rPr>
                <w:t xml:space="preserve"> depend on how the “DAPS-l</w:t>
              </w:r>
            </w:ins>
            <w:ins w:id="1224" w:author="Ishii, Art" w:date="2021-03-22T12:31:00Z">
              <w:r>
                <w:rPr>
                  <w:rFonts w:ascii="Arial" w:eastAsiaTheme="minorEastAsia" w:hAnsi="Arial" w:cs="Arial"/>
                  <w:lang w:eastAsia="zh-CN"/>
                </w:rPr>
                <w:t>ike” solution is designed.</w:t>
              </w:r>
            </w:ins>
          </w:p>
        </w:tc>
      </w:tr>
      <w:tr w:rsidR="00EA1786" w14:paraId="730C45AA" w14:textId="77777777">
        <w:trPr>
          <w:ins w:id="1225" w:author="Convida" w:date="2021-03-22T23:59:00Z"/>
        </w:trPr>
        <w:tc>
          <w:tcPr>
            <w:tcW w:w="1507" w:type="dxa"/>
          </w:tcPr>
          <w:p w14:paraId="730C45A7" w14:textId="77777777" w:rsidR="00EA1786" w:rsidRDefault="00CE65A7">
            <w:pPr>
              <w:pStyle w:val="BodyText"/>
              <w:spacing w:beforeLines="50" w:before="120" w:afterLines="50"/>
              <w:rPr>
                <w:ins w:id="1226" w:author="Convida" w:date="2021-03-22T23:59:00Z"/>
                <w:rFonts w:ascii="Arial" w:eastAsiaTheme="minorEastAsia" w:hAnsi="Arial" w:cs="Arial"/>
                <w:lang w:eastAsia="zh-CN"/>
              </w:rPr>
            </w:pPr>
            <w:ins w:id="1227" w:author="Convida" w:date="2021-03-22T23:59:00Z">
              <w:r>
                <w:rPr>
                  <w:rFonts w:ascii="Arial" w:eastAsiaTheme="minorEastAsia" w:hAnsi="Arial" w:cs="Arial"/>
                  <w:lang w:eastAsia="zh-CN"/>
                </w:rPr>
                <w:lastRenderedPageBreak/>
                <w:t>Convida</w:t>
              </w:r>
            </w:ins>
          </w:p>
        </w:tc>
        <w:tc>
          <w:tcPr>
            <w:tcW w:w="1273" w:type="dxa"/>
          </w:tcPr>
          <w:p w14:paraId="730C45A8" w14:textId="77777777" w:rsidR="00EA1786" w:rsidRDefault="00CE65A7">
            <w:pPr>
              <w:pStyle w:val="BodyText"/>
              <w:spacing w:beforeLines="50" w:before="120" w:afterLines="50"/>
              <w:rPr>
                <w:ins w:id="1228" w:author="Convida" w:date="2021-03-22T23:59:00Z"/>
                <w:rFonts w:ascii="Arial" w:eastAsiaTheme="minorEastAsia" w:hAnsi="Arial" w:cs="Arial"/>
                <w:lang w:eastAsia="zh-CN"/>
              </w:rPr>
            </w:pPr>
            <w:ins w:id="1229" w:author="Convida" w:date="2021-03-22T23:59:00Z">
              <w:r>
                <w:rPr>
                  <w:rFonts w:ascii="Arial" w:hAnsi="Arial" w:cs="Arial" w:hint="eastAsia"/>
                  <w:lang w:eastAsia="ja-JP"/>
                </w:rPr>
                <w:t>R</w:t>
              </w:r>
              <w:r>
                <w:rPr>
                  <w:rFonts w:ascii="Arial" w:hAnsi="Arial" w:cs="Arial"/>
                  <w:lang w:eastAsia="ja-JP"/>
                </w:rPr>
                <w:t>eduction of service interruption</w:t>
              </w:r>
            </w:ins>
          </w:p>
        </w:tc>
        <w:tc>
          <w:tcPr>
            <w:tcW w:w="5516" w:type="dxa"/>
          </w:tcPr>
          <w:p w14:paraId="730C45A9" w14:textId="77777777" w:rsidR="00EA1786" w:rsidRDefault="00CE65A7">
            <w:pPr>
              <w:pStyle w:val="BodyText"/>
              <w:spacing w:beforeLines="50" w:before="120" w:afterLines="50"/>
              <w:rPr>
                <w:ins w:id="1230" w:author="Convida" w:date="2021-03-22T23:59:00Z"/>
                <w:rFonts w:ascii="Arial" w:eastAsiaTheme="minorEastAsia" w:hAnsi="Arial" w:cs="Arial"/>
                <w:lang w:eastAsia="zh-CN"/>
              </w:rPr>
            </w:pPr>
            <w:ins w:id="1231" w:author="Convida" w:date="2021-03-22T23:59:00Z">
              <w:r>
                <w:rPr>
                  <w:rFonts w:ascii="Arial" w:eastAsiaTheme="minorEastAsia" w:hAnsi="Arial" w:cs="Arial" w:hint="eastAsia"/>
                  <w:lang w:eastAsia="zh-CN"/>
                </w:rPr>
                <w:t xml:space="preserve">We agree with </w:t>
              </w:r>
              <w:r>
                <w:rPr>
                  <w:rFonts w:ascii="Arial" w:hAnsi="Arial" w:cs="Arial" w:hint="eastAsia"/>
                  <w:lang w:eastAsia="ja-JP"/>
                </w:rPr>
                <w:t>K</w:t>
              </w:r>
              <w:r>
                <w:rPr>
                  <w:rFonts w:ascii="Arial" w:hAnsi="Arial" w:cs="Arial"/>
                  <w:lang w:eastAsia="ja-JP"/>
                </w:rPr>
                <w:t>yocera</w:t>
              </w:r>
              <w:r>
                <w:rPr>
                  <w:rFonts w:ascii="Arial" w:eastAsiaTheme="minorEastAsia" w:hAnsi="Arial" w:cs="Arial" w:hint="eastAsia"/>
                  <w:lang w:eastAsia="zh-CN"/>
                </w:rPr>
                <w:t xml:space="preserve"> about the view of Rel-16 DAPs</w:t>
              </w:r>
              <w:r>
                <w:rPr>
                  <w:rFonts w:ascii="Arial" w:eastAsiaTheme="minorEastAsia" w:hAnsi="Arial" w:cs="Arial"/>
                  <w:lang w:eastAsia="zh-CN"/>
                </w:rPr>
                <w:t xml:space="preserve">. </w:t>
              </w:r>
              <w:r>
                <w:rPr>
                  <w:rFonts w:ascii="Arial" w:eastAsiaTheme="minorEastAsia" w:hAnsi="Arial" w:cs="Arial" w:hint="eastAsia"/>
                  <w:lang w:eastAsia="zh-CN"/>
                </w:rPr>
                <w:t>DAPs-like is for r</w:t>
              </w:r>
              <w:r>
                <w:rPr>
                  <w:rFonts w:ascii="Arial" w:hAnsi="Arial" w:cs="Arial"/>
                  <w:lang w:eastAsia="ja-JP"/>
                </w:rPr>
                <w:t>eduction of service interruption</w:t>
              </w:r>
              <w:r>
                <w:rPr>
                  <w:rFonts w:ascii="Arial" w:eastAsiaTheme="minorEastAsia" w:hAnsi="Arial" w:cs="Arial" w:hint="eastAsia"/>
                  <w:lang w:eastAsia="zh-CN"/>
                </w:rPr>
                <w:t>.</w:t>
              </w:r>
            </w:ins>
          </w:p>
        </w:tc>
      </w:tr>
      <w:tr w:rsidR="00EA1786" w14:paraId="730C45AE" w14:textId="77777777">
        <w:trPr>
          <w:ins w:id="1232" w:author="Apple Inc" w:date="2021-03-22T22:08:00Z"/>
        </w:trPr>
        <w:tc>
          <w:tcPr>
            <w:tcW w:w="1507" w:type="dxa"/>
          </w:tcPr>
          <w:p w14:paraId="730C45AB" w14:textId="77777777" w:rsidR="00EA1786" w:rsidRDefault="00CE65A7">
            <w:pPr>
              <w:pStyle w:val="BodyText"/>
              <w:spacing w:beforeLines="50" w:before="120" w:afterLines="50"/>
              <w:rPr>
                <w:ins w:id="1233" w:author="Apple Inc" w:date="2021-03-22T22:08:00Z"/>
                <w:rFonts w:ascii="Arial" w:eastAsiaTheme="minorEastAsia" w:hAnsi="Arial" w:cs="Arial"/>
                <w:lang w:eastAsia="zh-CN"/>
              </w:rPr>
            </w:pPr>
            <w:ins w:id="1234" w:author="Apple Inc" w:date="2021-03-22T22:08:00Z">
              <w:r>
                <w:rPr>
                  <w:rFonts w:ascii="Arial" w:eastAsiaTheme="minorEastAsia" w:hAnsi="Arial" w:cs="Arial"/>
                  <w:lang w:eastAsia="zh-CN"/>
                </w:rPr>
                <w:t>Apple</w:t>
              </w:r>
            </w:ins>
          </w:p>
        </w:tc>
        <w:tc>
          <w:tcPr>
            <w:tcW w:w="1273" w:type="dxa"/>
          </w:tcPr>
          <w:p w14:paraId="730C45AC" w14:textId="77777777" w:rsidR="00EA1786" w:rsidRDefault="00CE65A7">
            <w:pPr>
              <w:pStyle w:val="BodyText"/>
              <w:spacing w:beforeLines="50" w:before="120" w:afterLines="50"/>
              <w:rPr>
                <w:ins w:id="1235" w:author="Apple Inc" w:date="2021-03-22T22:08:00Z"/>
                <w:rFonts w:ascii="Arial" w:eastAsiaTheme="minorEastAsia" w:hAnsi="Arial" w:cs="Arial"/>
                <w:lang w:eastAsia="zh-CN"/>
              </w:rPr>
            </w:pPr>
            <w:ins w:id="1236" w:author="Apple Inc" w:date="2021-03-22T22:08:00Z">
              <w:r>
                <w:rPr>
                  <w:rFonts w:ascii="Arial" w:eastAsiaTheme="minorEastAsia" w:hAnsi="Arial" w:cs="Arial"/>
                  <w:lang w:eastAsia="zh-CN"/>
                </w:rPr>
                <w:t>Reduction of service interruption and maybe load balancing in some use cases</w:t>
              </w:r>
            </w:ins>
          </w:p>
        </w:tc>
        <w:tc>
          <w:tcPr>
            <w:tcW w:w="5516" w:type="dxa"/>
          </w:tcPr>
          <w:p w14:paraId="730C45AD" w14:textId="77777777" w:rsidR="00EA1786" w:rsidRDefault="00CE65A7">
            <w:pPr>
              <w:pStyle w:val="BodyText"/>
              <w:spacing w:beforeLines="50" w:before="120" w:afterLines="50"/>
              <w:rPr>
                <w:ins w:id="1237" w:author="Apple Inc" w:date="2021-03-22T22:08:00Z"/>
                <w:rFonts w:ascii="Arial" w:eastAsiaTheme="minorEastAsia" w:hAnsi="Arial" w:cs="Arial"/>
                <w:lang w:eastAsia="zh-CN"/>
              </w:rPr>
            </w:pPr>
            <w:ins w:id="1238" w:author="Apple Inc" w:date="2021-03-22T22:08:00Z">
              <w:r>
                <w:rPr>
                  <w:rFonts w:ascii="Arial" w:eastAsiaTheme="minorEastAsia" w:hAnsi="Arial" w:cs="Arial"/>
                  <w:lang w:eastAsia="zh-CN"/>
                </w:rPr>
                <w:t xml:space="preserve">We have some sympathy for E/// views, that a DAPS like solution could be beneficial in the case reduction in service interruption. There might also be some benefits with load balancing options as discussed in Q5 so a further (final?) discussion may be beneficial as the main concern is the amount of spec changes needed to make this kind of solutions work. </w:t>
              </w:r>
            </w:ins>
          </w:p>
        </w:tc>
      </w:tr>
      <w:tr w:rsidR="00EA1786" w14:paraId="730C45B3" w14:textId="77777777">
        <w:trPr>
          <w:ins w:id="1239" w:author="Mazin Al-Shalash" w:date="2021-03-23T00:23:00Z"/>
        </w:trPr>
        <w:tc>
          <w:tcPr>
            <w:tcW w:w="1507" w:type="dxa"/>
          </w:tcPr>
          <w:p w14:paraId="730C45AF" w14:textId="77777777" w:rsidR="00EA1786" w:rsidRDefault="00CE65A7">
            <w:pPr>
              <w:pStyle w:val="BodyText"/>
              <w:spacing w:beforeLines="50" w:before="120" w:afterLines="50"/>
              <w:rPr>
                <w:ins w:id="1240" w:author="Mazin Al-Shalash" w:date="2021-03-23T00:23:00Z"/>
                <w:rFonts w:ascii="Arial" w:eastAsiaTheme="minorEastAsia" w:hAnsi="Arial" w:cs="Arial"/>
                <w:lang w:eastAsia="zh-CN"/>
              </w:rPr>
            </w:pPr>
            <w:ins w:id="1241" w:author="Mazin Al-Shalash" w:date="2021-03-23T00:23:00Z">
              <w:r>
                <w:rPr>
                  <w:rFonts w:ascii="Arial" w:eastAsiaTheme="minorEastAsia" w:hAnsi="Arial" w:cs="Arial"/>
                  <w:lang w:eastAsia="zh-CN"/>
                </w:rPr>
                <w:t>Futurewei</w:t>
              </w:r>
            </w:ins>
          </w:p>
        </w:tc>
        <w:tc>
          <w:tcPr>
            <w:tcW w:w="1273" w:type="dxa"/>
          </w:tcPr>
          <w:p w14:paraId="730C45B0" w14:textId="77777777" w:rsidR="00EA1786" w:rsidRDefault="00CE65A7">
            <w:pPr>
              <w:pStyle w:val="BodyText"/>
              <w:spacing w:beforeLines="50" w:before="120" w:afterLines="50"/>
              <w:rPr>
                <w:ins w:id="1242" w:author="Mazin Al-Shalash" w:date="2021-03-23T00:23:00Z"/>
                <w:rFonts w:ascii="Arial" w:eastAsiaTheme="minorEastAsia" w:hAnsi="Arial" w:cs="Arial"/>
                <w:lang w:eastAsia="zh-CN"/>
              </w:rPr>
            </w:pPr>
            <w:ins w:id="1243" w:author="Mazin Al-Shalash" w:date="2021-03-23T00:23:00Z">
              <w:r>
                <w:rPr>
                  <w:rFonts w:ascii="Arial" w:eastAsiaTheme="minorEastAsia" w:hAnsi="Arial" w:cs="Arial"/>
                  <w:lang w:eastAsia="zh-CN"/>
                </w:rPr>
                <w:t>Reduction of service interruption for singly connected IAB node</w:t>
              </w:r>
            </w:ins>
          </w:p>
        </w:tc>
        <w:tc>
          <w:tcPr>
            <w:tcW w:w="5516" w:type="dxa"/>
          </w:tcPr>
          <w:p w14:paraId="730C45B1" w14:textId="77777777" w:rsidR="00EA1786" w:rsidRDefault="00CE65A7">
            <w:pPr>
              <w:pStyle w:val="BodyText"/>
              <w:spacing w:beforeLines="50" w:before="120" w:afterLines="50"/>
              <w:rPr>
                <w:ins w:id="1244" w:author="Mazin Al-Shalash" w:date="2021-03-23T00:23:00Z"/>
                <w:rFonts w:ascii="Arial" w:eastAsiaTheme="minorEastAsia" w:hAnsi="Arial" w:cs="Arial"/>
                <w:lang w:eastAsia="zh-CN"/>
              </w:rPr>
            </w:pPr>
            <w:ins w:id="1245" w:author="Mazin Al-Shalash" w:date="2021-03-23T00:23:00Z">
              <w:r>
                <w:rPr>
                  <w:rFonts w:ascii="Arial" w:eastAsiaTheme="minorEastAsia" w:hAnsi="Arial" w:cs="Arial"/>
                  <w:lang w:eastAsia="zh-CN"/>
                </w:rPr>
                <w:t>We can consider a DAPS-like approach for reduction of service interruption in the case of single connected IAB node.</w:t>
              </w:r>
            </w:ins>
          </w:p>
          <w:p w14:paraId="730C45B2" w14:textId="77777777" w:rsidR="00EA1786" w:rsidRDefault="00CE65A7">
            <w:pPr>
              <w:pStyle w:val="BodyText"/>
              <w:spacing w:beforeLines="50" w:before="120" w:afterLines="50"/>
              <w:rPr>
                <w:ins w:id="1246" w:author="Mazin Al-Shalash" w:date="2021-03-23T00:23:00Z"/>
                <w:rFonts w:ascii="Arial" w:eastAsiaTheme="minorEastAsia" w:hAnsi="Arial" w:cs="Arial"/>
                <w:lang w:eastAsia="zh-CN"/>
              </w:rPr>
            </w:pPr>
            <w:ins w:id="1247" w:author="Mazin Al-Shalash" w:date="2021-03-23T00:23:00Z">
              <w:r>
                <w:rPr>
                  <w:rFonts w:ascii="Arial" w:eastAsiaTheme="minorEastAsia" w:hAnsi="Arial" w:cs="Arial"/>
                  <w:lang w:eastAsia="zh-CN"/>
                </w:rPr>
                <w:t>We agree with other companies in that neither load-balancing nor robustness could be addressed with a DAPS-like solution. We also agree with LG, that reduction of service interruption can also be achieved via DC.</w:t>
              </w:r>
            </w:ins>
          </w:p>
        </w:tc>
      </w:tr>
      <w:tr w:rsidR="00EA1786" w14:paraId="730C45B7" w14:textId="77777777">
        <w:trPr>
          <w:ins w:id="1248" w:author="Apple Inc" w:date="2021-03-22T22:08:00Z"/>
        </w:trPr>
        <w:tc>
          <w:tcPr>
            <w:tcW w:w="1507" w:type="dxa"/>
          </w:tcPr>
          <w:p w14:paraId="730C45B4" w14:textId="77777777" w:rsidR="00EA1786" w:rsidRDefault="00CE65A7">
            <w:pPr>
              <w:pStyle w:val="BodyText"/>
              <w:spacing w:beforeLines="50" w:before="120" w:afterLines="50"/>
              <w:rPr>
                <w:ins w:id="1249" w:author="Apple Inc" w:date="2021-03-22T22:08:00Z"/>
                <w:rFonts w:ascii="Arial" w:eastAsiaTheme="minorEastAsia" w:hAnsi="Arial" w:cs="Arial"/>
                <w:lang w:eastAsia="zh-CN"/>
              </w:rPr>
            </w:pPr>
            <w:ins w:id="1250" w:author="陈喆" w:date="2021-03-23T14:21:00Z">
              <w:r>
                <w:rPr>
                  <w:rFonts w:ascii="Arial" w:hAnsi="Arial" w:cs="Arial"/>
                  <w:lang w:eastAsia="ja-JP"/>
                </w:rPr>
                <w:t>NEC</w:t>
              </w:r>
            </w:ins>
          </w:p>
        </w:tc>
        <w:tc>
          <w:tcPr>
            <w:tcW w:w="1273" w:type="dxa"/>
          </w:tcPr>
          <w:p w14:paraId="730C45B5" w14:textId="77777777" w:rsidR="00EA1786" w:rsidRDefault="00CE65A7">
            <w:pPr>
              <w:pStyle w:val="BodyText"/>
              <w:spacing w:beforeLines="50" w:before="120" w:afterLines="50"/>
              <w:rPr>
                <w:ins w:id="1251" w:author="Apple Inc" w:date="2021-03-22T22:08:00Z"/>
                <w:rFonts w:ascii="Arial" w:hAnsi="Arial" w:cs="Arial"/>
                <w:lang w:eastAsia="ja-JP"/>
              </w:rPr>
            </w:pPr>
            <w:ins w:id="1252" w:author="陈喆" w:date="2021-03-23T14:21:00Z">
              <w:r>
                <w:rPr>
                  <w:rFonts w:ascii="Arial" w:hAnsi="Arial" w:cs="Arial" w:hint="eastAsia"/>
                  <w:lang w:eastAsia="ja-JP"/>
                </w:rPr>
                <w:t>R</w:t>
              </w:r>
              <w:r>
                <w:rPr>
                  <w:rFonts w:ascii="Arial" w:hAnsi="Arial" w:cs="Arial"/>
                  <w:lang w:eastAsia="ja-JP"/>
                </w:rPr>
                <w:t>eduction of service interruption</w:t>
              </w:r>
            </w:ins>
          </w:p>
        </w:tc>
        <w:tc>
          <w:tcPr>
            <w:tcW w:w="5516" w:type="dxa"/>
          </w:tcPr>
          <w:p w14:paraId="730C45B6" w14:textId="77777777" w:rsidR="00EA1786" w:rsidRDefault="00CE65A7">
            <w:pPr>
              <w:pStyle w:val="BodyText"/>
              <w:spacing w:beforeLines="50" w:before="120" w:afterLines="50"/>
              <w:rPr>
                <w:ins w:id="1253" w:author="Apple Inc" w:date="2021-03-22T22:08:00Z"/>
                <w:rFonts w:ascii="Arial" w:eastAsiaTheme="minorEastAsia" w:hAnsi="Arial" w:cs="Arial"/>
                <w:lang w:eastAsia="zh-CN"/>
              </w:rPr>
            </w:pPr>
            <w:ins w:id="1254" w:author="陈喆" w:date="2021-03-23T14:21:00Z">
              <w:r>
                <w:rPr>
                  <w:rFonts w:ascii="Arial" w:hAnsi="Arial" w:cs="Arial" w:hint="eastAsia"/>
                  <w:lang w:eastAsia="ja-JP"/>
                </w:rPr>
                <w:t>W</w:t>
              </w:r>
              <w:r>
                <w:rPr>
                  <w:rFonts w:ascii="Arial" w:hAnsi="Arial" w:cs="Arial"/>
                  <w:lang w:eastAsia="ja-JP"/>
                </w:rPr>
                <w:t xml:space="preserve">e think Rel-16 DAPS was introduced for reduction in user data interruption during handover, so it’s still applicable to IAB. </w:t>
              </w:r>
            </w:ins>
          </w:p>
        </w:tc>
      </w:tr>
      <w:tr w:rsidR="00EA1786" w14:paraId="730C45BB" w14:textId="77777777">
        <w:trPr>
          <w:ins w:id="1255" w:author="ZTE" w:date="2021-03-23T16:32:00Z"/>
        </w:trPr>
        <w:tc>
          <w:tcPr>
            <w:tcW w:w="1507" w:type="dxa"/>
          </w:tcPr>
          <w:p w14:paraId="730C45B8" w14:textId="77777777" w:rsidR="00EA1786" w:rsidRDefault="00CE65A7">
            <w:pPr>
              <w:pStyle w:val="BodyText"/>
              <w:spacing w:beforeLines="50" w:before="120" w:afterLines="50"/>
              <w:rPr>
                <w:ins w:id="1256" w:author="ZTE" w:date="2021-03-23T16:32:00Z"/>
                <w:rFonts w:ascii="Arial" w:eastAsia="SimSun" w:hAnsi="Arial" w:cs="Arial"/>
                <w:lang w:eastAsia="zh-CN"/>
              </w:rPr>
            </w:pPr>
            <w:ins w:id="1257" w:author="ZTE" w:date="2021-03-23T16:32:00Z">
              <w:r>
                <w:rPr>
                  <w:rFonts w:ascii="Arial" w:eastAsia="SimSun" w:hAnsi="Arial" w:cs="Arial" w:hint="eastAsia"/>
                  <w:lang w:eastAsia="zh-CN"/>
                </w:rPr>
                <w:t>ZTE</w:t>
              </w:r>
            </w:ins>
          </w:p>
        </w:tc>
        <w:tc>
          <w:tcPr>
            <w:tcW w:w="1273" w:type="dxa"/>
          </w:tcPr>
          <w:p w14:paraId="730C45B9" w14:textId="77777777" w:rsidR="00EA1786" w:rsidRDefault="00CE65A7">
            <w:pPr>
              <w:pStyle w:val="BodyText"/>
              <w:spacing w:beforeLines="50" w:before="120" w:afterLines="50"/>
              <w:rPr>
                <w:ins w:id="1258" w:author="ZTE" w:date="2021-03-23T16:32:00Z"/>
                <w:rFonts w:ascii="Arial" w:hAnsi="Arial" w:cs="Arial"/>
                <w:lang w:eastAsia="ja-JP"/>
              </w:rPr>
            </w:pPr>
            <w:ins w:id="1259" w:author="ZTE" w:date="2021-03-23T16:32:00Z">
              <w:r>
                <w:rPr>
                  <w:rFonts w:ascii="Arial" w:eastAsia="SimSun" w:hAnsi="Arial" w:cs="Arial" w:hint="eastAsia"/>
                  <w:lang w:eastAsia="zh-CN"/>
                </w:rPr>
                <w:t>Reduction of service interruption</w:t>
              </w:r>
            </w:ins>
          </w:p>
        </w:tc>
        <w:tc>
          <w:tcPr>
            <w:tcW w:w="5516" w:type="dxa"/>
          </w:tcPr>
          <w:p w14:paraId="730C45BA" w14:textId="77777777" w:rsidR="00EA1786" w:rsidRDefault="00CE65A7">
            <w:pPr>
              <w:pStyle w:val="BodyText"/>
              <w:spacing w:beforeLines="50" w:before="120" w:afterLines="50"/>
              <w:rPr>
                <w:ins w:id="1260" w:author="ZTE" w:date="2021-03-23T16:32:00Z"/>
                <w:rFonts w:ascii="Arial" w:hAnsi="Arial" w:cs="Arial"/>
                <w:lang w:eastAsia="ja-JP"/>
              </w:rPr>
            </w:pPr>
            <w:ins w:id="1261" w:author="ZTE" w:date="2021-03-23T16:32:00Z">
              <w:r>
                <w:rPr>
                  <w:rFonts w:ascii="Arial" w:eastAsiaTheme="minorEastAsia" w:hAnsi="Arial" w:cs="Arial" w:hint="eastAsia"/>
                  <w:lang w:eastAsia="zh-CN"/>
                </w:rPr>
                <w:t xml:space="preserve">It was already agreed in RAN3 that NR-DC is considered as a baseline for simultaneous connectivity to two parents. In our view, </w:t>
              </w:r>
              <w:r>
                <w:rPr>
                  <w:rFonts w:ascii="Arial" w:eastAsiaTheme="minorEastAsia" w:hAnsi="Arial" w:cs="Arial"/>
                  <w:lang w:eastAsia="zh-CN"/>
                </w:rPr>
                <w:t>load balancing</w:t>
              </w:r>
              <w:r>
                <w:rPr>
                  <w:rFonts w:ascii="Arial" w:eastAsiaTheme="minorEastAsia" w:hAnsi="Arial" w:cs="Arial" w:hint="eastAsia"/>
                  <w:lang w:eastAsia="zh-CN"/>
                </w:rPr>
                <w:t xml:space="preserve"> and </w:t>
              </w:r>
              <w:r>
                <w:rPr>
                  <w:rFonts w:ascii="Arial" w:eastAsiaTheme="minorEastAsia" w:hAnsi="Arial" w:cs="Arial"/>
                  <w:lang w:eastAsia="zh-CN"/>
                </w:rPr>
                <w:t>robustness</w:t>
              </w:r>
              <w:r>
                <w:rPr>
                  <w:rFonts w:ascii="Arial" w:eastAsiaTheme="minorEastAsia" w:hAnsi="Arial" w:cs="Arial" w:hint="eastAsia"/>
                  <w:lang w:eastAsia="zh-CN"/>
                </w:rPr>
                <w:t xml:space="preserve"> could be achieved by NR-DC. For inter-donor migration scenario, DAPS-like solution could be use to reduce the service interruption which is similar as R16 DAPS. </w:t>
              </w:r>
            </w:ins>
          </w:p>
        </w:tc>
      </w:tr>
      <w:tr w:rsidR="000E25B7" w14:paraId="2F7767D5" w14:textId="77777777">
        <w:trPr>
          <w:ins w:id="1262" w:author="Intel - Li, Ziyi" w:date="2021-03-23T16:52:00Z"/>
        </w:trPr>
        <w:tc>
          <w:tcPr>
            <w:tcW w:w="1507" w:type="dxa"/>
          </w:tcPr>
          <w:p w14:paraId="627311CC" w14:textId="2D6A639F" w:rsidR="000E25B7" w:rsidRDefault="000E25B7" w:rsidP="000E25B7">
            <w:pPr>
              <w:pStyle w:val="BodyText"/>
              <w:spacing w:beforeLines="50" w:before="120" w:afterLines="50"/>
              <w:rPr>
                <w:ins w:id="1263" w:author="Intel - Li, Ziyi" w:date="2021-03-23T16:52:00Z"/>
                <w:rFonts w:ascii="Arial" w:eastAsia="SimSun" w:hAnsi="Arial" w:cs="Arial"/>
                <w:lang w:eastAsia="zh-CN"/>
              </w:rPr>
            </w:pPr>
            <w:ins w:id="1264" w:author="Intel - Li, Ziyi" w:date="2021-03-23T16:52:00Z">
              <w:r>
                <w:rPr>
                  <w:rFonts w:ascii="Arial" w:eastAsiaTheme="minorEastAsia" w:hAnsi="Arial" w:cs="Arial"/>
                  <w:lang w:eastAsia="zh-CN"/>
                </w:rPr>
                <w:t>Intel</w:t>
              </w:r>
            </w:ins>
          </w:p>
        </w:tc>
        <w:tc>
          <w:tcPr>
            <w:tcW w:w="1273" w:type="dxa"/>
          </w:tcPr>
          <w:p w14:paraId="737EB0EC" w14:textId="657C9CBB" w:rsidR="000E25B7" w:rsidRDefault="000E25B7" w:rsidP="000E25B7">
            <w:pPr>
              <w:pStyle w:val="BodyText"/>
              <w:spacing w:beforeLines="50" w:before="120" w:afterLines="50"/>
              <w:rPr>
                <w:ins w:id="1265" w:author="Intel - Li, Ziyi" w:date="2021-03-23T16:52:00Z"/>
                <w:rFonts w:ascii="Arial" w:eastAsia="SimSun" w:hAnsi="Arial" w:cs="Arial"/>
                <w:lang w:eastAsia="zh-CN"/>
              </w:rPr>
            </w:pPr>
            <w:ins w:id="1266" w:author="Intel - Li, Ziyi" w:date="2021-03-23T16:52:00Z">
              <w:r>
                <w:rPr>
                  <w:rFonts w:ascii="Arial" w:eastAsiaTheme="minorEastAsia" w:hAnsi="Arial" w:cs="Arial"/>
                  <w:lang w:eastAsia="zh-CN"/>
                </w:rPr>
                <w:t>None</w:t>
              </w:r>
            </w:ins>
          </w:p>
        </w:tc>
        <w:tc>
          <w:tcPr>
            <w:tcW w:w="5516" w:type="dxa"/>
          </w:tcPr>
          <w:p w14:paraId="7895A731" w14:textId="77777777" w:rsidR="000E25B7" w:rsidRDefault="000E25B7" w:rsidP="000E25B7">
            <w:pPr>
              <w:pStyle w:val="BodyText"/>
              <w:spacing w:beforeLines="50" w:before="120" w:afterLines="50"/>
              <w:rPr>
                <w:ins w:id="1267" w:author="Intel - Li, Ziyi" w:date="2021-03-23T16:52:00Z"/>
                <w:rFonts w:ascii="Arial" w:eastAsiaTheme="minorEastAsia" w:hAnsi="Arial" w:cs="Arial"/>
                <w:lang w:eastAsia="zh-CN"/>
              </w:rPr>
            </w:pPr>
            <w:ins w:id="1268" w:author="Intel - Li, Ziyi" w:date="2021-03-23T16:52:00Z">
              <w:r>
                <w:rPr>
                  <w:rFonts w:ascii="Arial" w:eastAsiaTheme="minorEastAsia" w:hAnsi="Arial" w:cs="Arial"/>
                  <w:lang w:eastAsia="zh-CN"/>
                </w:rPr>
                <w:t xml:space="preserve">In RAN3 LS, RAN3 discussed DAPS-like solution under the assumption that IAB node is simultaneously connected to two IAB donors. </w:t>
              </w:r>
              <w:r w:rsidRPr="00A956F5">
                <w:rPr>
                  <w:rFonts w:ascii="Arial" w:eastAsiaTheme="minorEastAsia" w:hAnsi="Arial" w:cs="Arial"/>
                  <w:lang w:eastAsia="zh-CN"/>
                </w:rPr>
                <w:t xml:space="preserve">From RAN2 point of view, </w:t>
              </w:r>
              <w:r>
                <w:rPr>
                  <w:rFonts w:ascii="Arial" w:eastAsiaTheme="minorEastAsia" w:hAnsi="Arial" w:cs="Arial"/>
                  <w:lang w:eastAsia="zh-CN"/>
                </w:rPr>
                <w:t xml:space="preserve">Rel-16 </w:t>
              </w:r>
              <w:r w:rsidRPr="00A956F5">
                <w:rPr>
                  <w:rFonts w:ascii="Arial" w:eastAsiaTheme="minorEastAsia" w:hAnsi="Arial" w:cs="Arial"/>
                  <w:lang w:eastAsia="zh-CN"/>
                </w:rPr>
                <w:t>DAPS is introduced to reduce service interruption during UE handover</w:t>
              </w:r>
              <w:r>
                <w:rPr>
                  <w:rFonts w:ascii="Arial" w:eastAsiaTheme="minorEastAsia" w:hAnsi="Arial" w:cs="Arial"/>
                  <w:lang w:eastAsia="zh-CN"/>
                </w:rPr>
                <w:t xml:space="preserve"> from one cell to another</w:t>
              </w:r>
              <w:r w:rsidRPr="00A956F5">
                <w:rPr>
                  <w:rFonts w:ascii="Arial" w:eastAsiaTheme="minorEastAsia" w:hAnsi="Arial" w:cs="Arial"/>
                  <w:lang w:eastAsia="zh-CN"/>
                </w:rPr>
                <w:t xml:space="preserve">, where dual protocol stacks only exist during handover (temporarily </w:t>
              </w:r>
              <w:r>
                <w:rPr>
                  <w:rFonts w:ascii="Arial" w:eastAsiaTheme="minorEastAsia" w:hAnsi="Arial" w:cs="Arial"/>
                  <w:lang w:eastAsia="zh-CN"/>
                </w:rPr>
                <w:t xml:space="preserve">exist </w:t>
              </w:r>
              <w:r w:rsidRPr="00A956F5">
                <w:rPr>
                  <w:rFonts w:ascii="Arial" w:eastAsiaTheme="minorEastAsia" w:hAnsi="Arial" w:cs="Arial"/>
                  <w:lang w:eastAsia="zh-CN"/>
                </w:rPr>
                <w:t>for a short period).</w:t>
              </w:r>
              <w:r>
                <w:rPr>
                  <w:rFonts w:ascii="Arial" w:eastAsiaTheme="minorEastAsia" w:hAnsi="Arial" w:cs="Arial"/>
                  <w:lang w:eastAsia="zh-CN"/>
                </w:rPr>
                <w:t xml:space="preserve"> Rel-16 DAPS is not introduced for dual connectivity purpose.</w:t>
              </w:r>
              <w:r w:rsidRPr="00A956F5">
                <w:rPr>
                  <w:rFonts w:ascii="Arial" w:eastAsiaTheme="minorEastAsia" w:hAnsi="Arial" w:cs="Arial"/>
                  <w:lang w:eastAsia="zh-CN"/>
                </w:rPr>
                <w:t xml:space="preserve"> </w:t>
              </w:r>
              <w:r>
                <w:rPr>
                  <w:rFonts w:ascii="Arial" w:eastAsiaTheme="minorEastAsia" w:hAnsi="Arial" w:cs="Arial"/>
                  <w:lang w:eastAsia="zh-CN"/>
                </w:rPr>
                <w:t>Besides, as discussed in R2-2100360, there’s a lot of limitation of DAPS HO which may not be beneficial for IAB network.</w:t>
              </w:r>
            </w:ins>
          </w:p>
          <w:p w14:paraId="5E564A90" w14:textId="203C0D45" w:rsidR="000E25B7" w:rsidRDefault="000E25B7" w:rsidP="000E25B7">
            <w:pPr>
              <w:pStyle w:val="BodyText"/>
              <w:spacing w:beforeLines="50" w:before="120" w:afterLines="50"/>
              <w:rPr>
                <w:ins w:id="1269" w:author="Intel - Li, Ziyi" w:date="2021-03-23T16:52:00Z"/>
                <w:rFonts w:ascii="Arial" w:eastAsiaTheme="minorEastAsia" w:hAnsi="Arial" w:cs="Arial"/>
                <w:lang w:eastAsia="zh-CN"/>
              </w:rPr>
            </w:pPr>
            <w:ins w:id="1270" w:author="Intel - Li, Ziyi" w:date="2021-03-23T16:52:00Z">
              <w:r>
                <w:rPr>
                  <w:rFonts w:ascii="Arial" w:eastAsiaTheme="minorEastAsia" w:hAnsi="Arial" w:cs="Arial"/>
                  <w:lang w:eastAsia="zh-CN"/>
                </w:rPr>
                <w:t xml:space="preserve">For inter-donor topology adaptation, </w:t>
              </w:r>
              <w:r w:rsidRPr="00A956F5">
                <w:rPr>
                  <w:rFonts w:ascii="Arial" w:eastAsiaTheme="minorEastAsia" w:hAnsi="Arial" w:cs="Arial"/>
                  <w:lang w:eastAsia="zh-CN"/>
                </w:rPr>
                <w:t xml:space="preserve">full migration from one donor to another may only happen </w:t>
              </w:r>
              <w:r>
                <w:rPr>
                  <w:rFonts w:ascii="Arial" w:eastAsiaTheme="minorEastAsia" w:hAnsi="Arial" w:cs="Arial"/>
                  <w:lang w:eastAsia="zh-CN"/>
                </w:rPr>
                <w:t xml:space="preserve">1) </w:t>
              </w:r>
              <w:r w:rsidRPr="00A956F5">
                <w:rPr>
                  <w:rFonts w:ascii="Arial" w:eastAsiaTheme="minorEastAsia" w:hAnsi="Arial" w:cs="Arial"/>
                  <w:lang w:eastAsia="zh-CN"/>
                </w:rPr>
                <w:t xml:space="preserve">when RLF recovery </w:t>
              </w:r>
              <w:r>
                <w:rPr>
                  <w:rFonts w:ascii="Arial" w:eastAsiaTheme="minorEastAsia" w:hAnsi="Arial" w:cs="Arial"/>
                  <w:lang w:eastAsia="zh-CN"/>
                </w:rPr>
                <w:t xml:space="preserve">is </w:t>
              </w:r>
              <w:r w:rsidRPr="00A956F5">
                <w:rPr>
                  <w:rFonts w:ascii="Arial" w:eastAsiaTheme="minorEastAsia" w:hAnsi="Arial" w:cs="Arial"/>
                  <w:lang w:eastAsia="zh-CN"/>
                </w:rPr>
                <w:t>failed between IAB node and IAB donor direct link (suitable for both single connected and dual connected IAB node migration)</w:t>
              </w:r>
              <w:r>
                <w:rPr>
                  <w:rFonts w:ascii="Arial" w:eastAsiaTheme="minorEastAsia" w:hAnsi="Arial" w:cs="Arial"/>
                  <w:lang w:eastAsia="zh-CN"/>
                </w:rPr>
                <w:t>; 2) load balance.</w:t>
              </w:r>
              <w:r w:rsidRPr="00A956F5">
                <w:rPr>
                  <w:rFonts w:ascii="Arial" w:eastAsiaTheme="minorEastAsia" w:hAnsi="Arial" w:cs="Arial"/>
                  <w:lang w:eastAsia="zh-CN"/>
                </w:rPr>
                <w:t xml:space="preserve"> </w:t>
              </w:r>
              <w:r>
                <w:rPr>
                  <w:rFonts w:ascii="Arial" w:eastAsiaTheme="minorEastAsia" w:hAnsi="Arial" w:cs="Arial"/>
                  <w:lang w:eastAsia="zh-CN"/>
                </w:rPr>
                <w:t>For the first case, DAPS HO is not applicable since the source path is already failed. For the second case, NR-DC can also achieve load balancing.</w:t>
              </w:r>
            </w:ins>
          </w:p>
        </w:tc>
      </w:tr>
      <w:tr w:rsidR="00B55236" w14:paraId="5874576E" w14:textId="77777777">
        <w:trPr>
          <w:ins w:id="1271" w:author="Lenovo" w:date="2021-03-23T18:22:00Z"/>
        </w:trPr>
        <w:tc>
          <w:tcPr>
            <w:tcW w:w="1507" w:type="dxa"/>
          </w:tcPr>
          <w:p w14:paraId="45574574" w14:textId="5177B972" w:rsidR="00B55236" w:rsidRDefault="00B55236" w:rsidP="00B55236">
            <w:pPr>
              <w:pStyle w:val="BodyText"/>
              <w:spacing w:beforeLines="50" w:before="120" w:afterLines="50"/>
              <w:rPr>
                <w:ins w:id="1272" w:author="Lenovo" w:date="2021-03-23T18:22:00Z"/>
                <w:rFonts w:ascii="Arial" w:eastAsiaTheme="minorEastAsia" w:hAnsi="Arial" w:cs="Arial"/>
                <w:lang w:eastAsia="zh-CN"/>
              </w:rPr>
            </w:pPr>
            <w:ins w:id="1273" w:author="Lenovo" w:date="2021-03-23T18:22:00Z">
              <w:r>
                <w:rPr>
                  <w:rFonts w:ascii="Arial" w:eastAsiaTheme="minorEastAsia" w:hAnsi="Arial" w:cs="Arial" w:hint="eastAsia"/>
                  <w:lang w:eastAsia="zh-CN"/>
                </w:rPr>
                <w:t>L</w:t>
              </w:r>
              <w:r>
                <w:rPr>
                  <w:rFonts w:ascii="Arial" w:eastAsiaTheme="minorEastAsia" w:hAnsi="Arial" w:cs="Arial"/>
                  <w:lang w:eastAsia="zh-CN"/>
                </w:rPr>
                <w:t>enovo</w:t>
              </w:r>
            </w:ins>
          </w:p>
        </w:tc>
        <w:tc>
          <w:tcPr>
            <w:tcW w:w="1273" w:type="dxa"/>
          </w:tcPr>
          <w:p w14:paraId="401049E8" w14:textId="79122526" w:rsidR="00B55236" w:rsidRDefault="00B55236" w:rsidP="00B55236">
            <w:pPr>
              <w:pStyle w:val="BodyText"/>
              <w:spacing w:beforeLines="50" w:before="120" w:afterLines="50"/>
              <w:rPr>
                <w:ins w:id="1274" w:author="Lenovo" w:date="2021-03-23T18:22:00Z"/>
                <w:rFonts w:ascii="Arial" w:eastAsiaTheme="minorEastAsia" w:hAnsi="Arial" w:cs="Arial"/>
                <w:lang w:eastAsia="zh-CN"/>
              </w:rPr>
            </w:pPr>
            <w:ins w:id="1275" w:author="Lenovo" w:date="2021-03-23T18:22:00Z">
              <w:r w:rsidRPr="00D87CBE">
                <w:rPr>
                  <w:rFonts w:ascii="Arial" w:hAnsi="Arial" w:cs="Arial"/>
                  <w:lang w:eastAsia="ja-JP"/>
                </w:rPr>
                <w:t>Reduction of service interruption</w:t>
              </w:r>
            </w:ins>
          </w:p>
        </w:tc>
        <w:tc>
          <w:tcPr>
            <w:tcW w:w="5516" w:type="dxa"/>
          </w:tcPr>
          <w:p w14:paraId="4BF03028" w14:textId="482821BC" w:rsidR="00B55236" w:rsidRDefault="00B55236" w:rsidP="00B55236">
            <w:pPr>
              <w:pStyle w:val="BodyText"/>
              <w:spacing w:beforeLines="50" w:before="120" w:afterLines="50"/>
              <w:rPr>
                <w:ins w:id="1276" w:author="Lenovo" w:date="2021-03-23T18:22:00Z"/>
                <w:rFonts w:ascii="Arial" w:eastAsiaTheme="minorEastAsia" w:hAnsi="Arial" w:cs="Arial"/>
                <w:lang w:eastAsia="zh-CN"/>
              </w:rPr>
            </w:pPr>
            <w:ins w:id="1277" w:author="Lenovo" w:date="2021-03-23T18:22:00Z">
              <w:r>
                <w:rPr>
                  <w:rFonts w:ascii="Arial" w:eastAsiaTheme="minorEastAsia" w:hAnsi="Arial" w:cs="Arial" w:hint="eastAsia"/>
                  <w:lang w:eastAsia="zh-CN"/>
                </w:rPr>
                <w:t>T</w:t>
              </w:r>
              <w:r>
                <w:rPr>
                  <w:rFonts w:ascii="Arial" w:eastAsiaTheme="minorEastAsia" w:hAnsi="Arial" w:cs="Arial"/>
                  <w:lang w:eastAsia="zh-CN"/>
                </w:rPr>
                <w:t>he same motivation for R16 DAPS.</w:t>
              </w:r>
            </w:ins>
          </w:p>
        </w:tc>
      </w:tr>
      <w:tr w:rsidR="00284039" w14:paraId="616BFFD4" w14:textId="77777777">
        <w:trPr>
          <w:ins w:id="1278" w:author="Sharma, Vivek" w:date="2021-03-23T10:50:00Z"/>
        </w:trPr>
        <w:tc>
          <w:tcPr>
            <w:tcW w:w="1507" w:type="dxa"/>
          </w:tcPr>
          <w:p w14:paraId="7B98DAC5" w14:textId="2FD86592" w:rsidR="00284039" w:rsidRDefault="00284039" w:rsidP="00284039">
            <w:pPr>
              <w:pStyle w:val="BodyText"/>
              <w:spacing w:beforeLines="50" w:before="120" w:afterLines="50"/>
              <w:rPr>
                <w:ins w:id="1279" w:author="Sharma, Vivek" w:date="2021-03-23T10:50:00Z"/>
                <w:rFonts w:ascii="Arial" w:eastAsiaTheme="minorEastAsia" w:hAnsi="Arial" w:cs="Arial"/>
                <w:lang w:eastAsia="zh-CN"/>
              </w:rPr>
            </w:pPr>
            <w:ins w:id="1280" w:author="Sharma, Vivek" w:date="2021-03-23T10:50:00Z">
              <w:r>
                <w:rPr>
                  <w:rFonts w:ascii="Arial" w:eastAsiaTheme="minorEastAsia" w:hAnsi="Arial" w:cs="Arial"/>
                  <w:lang w:eastAsia="zh-CN"/>
                </w:rPr>
                <w:lastRenderedPageBreak/>
                <w:t>Sony</w:t>
              </w:r>
            </w:ins>
          </w:p>
        </w:tc>
        <w:tc>
          <w:tcPr>
            <w:tcW w:w="1273" w:type="dxa"/>
          </w:tcPr>
          <w:p w14:paraId="320DBFB6" w14:textId="61F36894" w:rsidR="00284039" w:rsidRPr="00D87CBE" w:rsidRDefault="00284039" w:rsidP="00284039">
            <w:pPr>
              <w:pStyle w:val="BodyText"/>
              <w:spacing w:beforeLines="50" w:before="120" w:afterLines="50"/>
              <w:rPr>
                <w:ins w:id="1281" w:author="Sharma, Vivek" w:date="2021-03-23T10:50:00Z"/>
                <w:rFonts w:ascii="Arial" w:hAnsi="Arial" w:cs="Arial"/>
                <w:lang w:eastAsia="ja-JP"/>
              </w:rPr>
            </w:pPr>
            <w:ins w:id="1282" w:author="Sharma, Vivek" w:date="2021-03-23T10:50:00Z">
              <w:r>
                <w:rPr>
                  <w:rFonts w:ascii="Arial" w:eastAsiaTheme="minorEastAsia" w:hAnsi="Arial" w:cs="Arial"/>
                  <w:lang w:eastAsia="zh-CN"/>
                </w:rPr>
                <w:t>All of them (Load balancing, robustness and service interruption reduction)</w:t>
              </w:r>
            </w:ins>
          </w:p>
        </w:tc>
        <w:tc>
          <w:tcPr>
            <w:tcW w:w="5516" w:type="dxa"/>
          </w:tcPr>
          <w:p w14:paraId="5480849B" w14:textId="4B84980F" w:rsidR="00284039" w:rsidRDefault="00284039" w:rsidP="00284039">
            <w:pPr>
              <w:pStyle w:val="BodyText"/>
              <w:spacing w:beforeLines="50" w:before="120" w:afterLines="50"/>
              <w:rPr>
                <w:ins w:id="1283" w:author="Sharma, Vivek" w:date="2021-03-23T10:50:00Z"/>
                <w:rFonts w:ascii="Arial" w:eastAsiaTheme="minorEastAsia" w:hAnsi="Arial" w:cs="Arial"/>
                <w:lang w:eastAsia="zh-CN"/>
              </w:rPr>
            </w:pPr>
            <w:ins w:id="1284" w:author="Sharma, Vivek" w:date="2021-03-23T10:50:00Z">
              <w:r>
                <w:rPr>
                  <w:rFonts w:ascii="Arial" w:eastAsiaTheme="minorEastAsia" w:hAnsi="Arial" w:cs="Arial"/>
                  <w:lang w:eastAsia="zh-CN"/>
                </w:rPr>
                <w:t>We think DPAS-like solution can improve robustness, reduce service interruption time and maintain load balancing.</w:t>
              </w:r>
            </w:ins>
          </w:p>
        </w:tc>
      </w:tr>
      <w:tr w:rsidR="004C099E" w14:paraId="67C693BC" w14:textId="77777777">
        <w:trPr>
          <w:ins w:id="1285" w:author="Nokia" w:date="2021-03-23T16:43:00Z"/>
        </w:trPr>
        <w:tc>
          <w:tcPr>
            <w:tcW w:w="1507" w:type="dxa"/>
          </w:tcPr>
          <w:p w14:paraId="2437539D" w14:textId="74EB5F4D" w:rsidR="004C099E" w:rsidRPr="004C099E" w:rsidRDefault="004C099E" w:rsidP="004C099E">
            <w:pPr>
              <w:pStyle w:val="BodyText"/>
              <w:spacing w:beforeLines="50" w:before="120" w:afterLines="50"/>
              <w:rPr>
                <w:ins w:id="1286" w:author="Nokia" w:date="2021-03-23T16:43:00Z"/>
                <w:rFonts w:ascii="Arial" w:eastAsiaTheme="minorEastAsia" w:hAnsi="Arial" w:cs="Arial"/>
                <w:lang w:eastAsia="zh-CN"/>
              </w:rPr>
            </w:pPr>
            <w:ins w:id="1287" w:author="Nokia" w:date="2021-03-23T16:44:00Z">
              <w:r w:rsidRPr="004C099E">
                <w:rPr>
                  <w:rFonts w:ascii="Arial" w:eastAsiaTheme="minorEastAsia" w:hAnsi="Arial" w:cs="Arial"/>
                  <w:lang w:eastAsia="zh-CN"/>
                </w:rPr>
                <w:t>Nokia, Nokia Shanghai Bell</w:t>
              </w:r>
            </w:ins>
          </w:p>
        </w:tc>
        <w:tc>
          <w:tcPr>
            <w:tcW w:w="1273" w:type="dxa"/>
          </w:tcPr>
          <w:p w14:paraId="798F761D" w14:textId="77777777" w:rsidR="004C099E" w:rsidRDefault="004C099E" w:rsidP="004C099E">
            <w:pPr>
              <w:pStyle w:val="BodyText"/>
              <w:spacing w:beforeLines="50" w:before="120" w:afterLines="50"/>
              <w:rPr>
                <w:ins w:id="1288" w:author="Nokia" w:date="2021-03-23T16:43:00Z"/>
                <w:rFonts w:ascii="Arial" w:eastAsiaTheme="minorEastAsia" w:hAnsi="Arial" w:cs="Arial"/>
                <w:lang w:eastAsia="zh-CN"/>
              </w:rPr>
            </w:pPr>
          </w:p>
        </w:tc>
        <w:tc>
          <w:tcPr>
            <w:tcW w:w="5516" w:type="dxa"/>
          </w:tcPr>
          <w:p w14:paraId="04B3F8A6" w14:textId="77777777" w:rsidR="004C099E" w:rsidRDefault="004C099E" w:rsidP="004C099E">
            <w:pPr>
              <w:pStyle w:val="BodyText"/>
              <w:spacing w:beforeLines="50" w:before="120" w:afterLines="50"/>
              <w:rPr>
                <w:ins w:id="1289" w:author="Nokia" w:date="2021-03-23T16:44:00Z"/>
                <w:rFonts w:ascii="Arial" w:eastAsiaTheme="minorEastAsia" w:hAnsi="Arial" w:cs="Arial"/>
                <w:lang w:eastAsia="zh-CN"/>
              </w:rPr>
            </w:pPr>
            <w:ins w:id="1290" w:author="Nokia" w:date="2021-03-23T16:44:00Z">
              <w:r>
                <w:rPr>
                  <w:rFonts w:ascii="Arial" w:eastAsiaTheme="minorEastAsia" w:hAnsi="Arial" w:cs="Arial"/>
                  <w:lang w:eastAsia="zh-CN"/>
                </w:rPr>
                <w:t>The DAPS-like definition and its benefits over DC (if any) are unknown.</w:t>
              </w:r>
            </w:ins>
          </w:p>
          <w:p w14:paraId="0FB32CB3" w14:textId="706977E5" w:rsidR="004C099E" w:rsidRDefault="004C099E" w:rsidP="004C099E">
            <w:pPr>
              <w:pStyle w:val="BodyText"/>
              <w:spacing w:beforeLines="50" w:before="120" w:afterLines="50"/>
              <w:rPr>
                <w:ins w:id="1291" w:author="Nokia" w:date="2021-03-23T16:43:00Z"/>
                <w:rFonts w:ascii="Arial" w:eastAsiaTheme="minorEastAsia" w:hAnsi="Arial" w:cs="Arial"/>
                <w:lang w:eastAsia="zh-CN"/>
              </w:rPr>
            </w:pPr>
            <w:ins w:id="1292" w:author="Nokia" w:date="2021-03-23T16:44:00Z">
              <w:r>
                <w:rPr>
                  <w:rFonts w:ascii="Arial" w:eastAsiaTheme="minorEastAsia" w:hAnsi="Arial" w:cs="Arial"/>
                  <w:lang w:eastAsia="zh-CN"/>
                </w:rPr>
                <w:t xml:space="preserve">We should first understand whether DAPS-like is intended as an enhancement for migration of single connected IAB-node (a temporary solution) or as an alternative to DC (topological redundancy where IAB-node is connected to two parents simultaneously). </w:t>
              </w:r>
            </w:ins>
          </w:p>
        </w:tc>
      </w:tr>
      <w:tr w:rsidR="00691509" w14:paraId="371ADCFA" w14:textId="77777777">
        <w:trPr>
          <w:ins w:id="1293" w:author="Samsung (June Hwang)" w:date="2021-03-30T21:38:00Z"/>
        </w:trPr>
        <w:tc>
          <w:tcPr>
            <w:tcW w:w="1507" w:type="dxa"/>
          </w:tcPr>
          <w:p w14:paraId="0429BF42" w14:textId="4F603445" w:rsidR="00691509" w:rsidRPr="00691509" w:rsidRDefault="00691509" w:rsidP="004C099E">
            <w:pPr>
              <w:pStyle w:val="BodyText"/>
              <w:spacing w:beforeLines="50" w:before="120" w:afterLines="50"/>
              <w:rPr>
                <w:ins w:id="1294" w:author="Samsung (June Hwang)" w:date="2021-03-30T21:38:00Z"/>
                <w:rFonts w:ascii="Arial" w:eastAsia="Malgun Gothic" w:hAnsi="Arial" w:cs="Arial"/>
                <w:lang w:eastAsia="ko-KR"/>
                <w:rPrChange w:id="1295" w:author="Samsung (June Hwang)" w:date="2021-03-30T21:38:00Z">
                  <w:rPr>
                    <w:ins w:id="1296" w:author="Samsung (June Hwang)" w:date="2021-03-30T21:38:00Z"/>
                    <w:rFonts w:ascii="Arial" w:eastAsiaTheme="minorEastAsia" w:hAnsi="Arial" w:cs="Arial"/>
                    <w:lang w:eastAsia="zh-CN"/>
                  </w:rPr>
                </w:rPrChange>
              </w:rPr>
            </w:pPr>
            <w:ins w:id="1297" w:author="Samsung (June Hwang)" w:date="2021-03-30T21:38:00Z">
              <w:r>
                <w:rPr>
                  <w:rFonts w:ascii="Arial" w:eastAsia="Malgun Gothic" w:hAnsi="Arial" w:cs="Arial"/>
                  <w:lang w:eastAsia="ko-KR"/>
                </w:rPr>
                <w:t>S</w:t>
              </w:r>
              <w:r>
                <w:rPr>
                  <w:rFonts w:ascii="Arial" w:eastAsia="Malgun Gothic" w:hAnsi="Arial" w:cs="Arial" w:hint="eastAsia"/>
                  <w:lang w:eastAsia="ko-KR"/>
                </w:rPr>
                <w:t xml:space="preserve">amsung </w:t>
              </w:r>
            </w:ins>
          </w:p>
        </w:tc>
        <w:tc>
          <w:tcPr>
            <w:tcW w:w="1273" w:type="dxa"/>
          </w:tcPr>
          <w:p w14:paraId="509AED6A" w14:textId="781297D2" w:rsidR="00691509" w:rsidRPr="00691509" w:rsidRDefault="00691509" w:rsidP="004C099E">
            <w:pPr>
              <w:pStyle w:val="BodyText"/>
              <w:spacing w:beforeLines="50" w:before="120" w:afterLines="50"/>
              <w:rPr>
                <w:ins w:id="1298" w:author="Samsung (June Hwang)" w:date="2021-03-30T21:38:00Z"/>
                <w:rFonts w:ascii="Arial" w:eastAsia="Malgun Gothic" w:hAnsi="Arial" w:cs="Arial"/>
                <w:lang w:eastAsia="ko-KR"/>
                <w:rPrChange w:id="1299" w:author="Samsung (June Hwang)" w:date="2021-03-30T21:38:00Z">
                  <w:rPr>
                    <w:ins w:id="1300" w:author="Samsung (June Hwang)" w:date="2021-03-30T21:38:00Z"/>
                    <w:rFonts w:ascii="Arial" w:eastAsiaTheme="minorEastAsia" w:hAnsi="Arial" w:cs="Arial"/>
                    <w:lang w:eastAsia="zh-CN"/>
                  </w:rPr>
                </w:rPrChange>
              </w:rPr>
            </w:pPr>
            <w:ins w:id="1301" w:author="Samsung (June Hwang)" w:date="2021-03-30T21:39:00Z">
              <w:r>
                <w:rPr>
                  <w:rFonts w:ascii="Arial" w:eastAsia="Malgun Gothic" w:hAnsi="Arial" w:cs="Arial"/>
                  <w:lang w:eastAsia="ko-KR"/>
                </w:rPr>
                <w:t>Reduction of interruption</w:t>
              </w:r>
            </w:ins>
          </w:p>
        </w:tc>
        <w:tc>
          <w:tcPr>
            <w:tcW w:w="5516" w:type="dxa"/>
          </w:tcPr>
          <w:p w14:paraId="6292DC50" w14:textId="55E150FE" w:rsidR="00691509" w:rsidRPr="00691509" w:rsidRDefault="00691509" w:rsidP="004C099E">
            <w:pPr>
              <w:pStyle w:val="BodyText"/>
              <w:spacing w:beforeLines="50" w:before="120" w:afterLines="50"/>
              <w:rPr>
                <w:ins w:id="1302" w:author="Samsung (June Hwang)" w:date="2021-03-30T21:38:00Z"/>
                <w:rFonts w:ascii="Arial" w:eastAsia="Malgun Gothic" w:hAnsi="Arial" w:cs="Arial"/>
                <w:lang w:eastAsia="ko-KR"/>
                <w:rPrChange w:id="1303" w:author="Samsung (June Hwang)" w:date="2021-03-30T21:39:00Z">
                  <w:rPr>
                    <w:ins w:id="1304" w:author="Samsung (June Hwang)" w:date="2021-03-30T21:38:00Z"/>
                    <w:rFonts w:ascii="Arial" w:eastAsiaTheme="minorEastAsia" w:hAnsi="Arial" w:cs="Arial"/>
                    <w:lang w:eastAsia="zh-CN"/>
                  </w:rPr>
                </w:rPrChange>
              </w:rPr>
            </w:pPr>
            <w:ins w:id="1305" w:author="Samsung (June Hwang)" w:date="2021-03-30T21:39:00Z">
              <w:r>
                <w:rPr>
                  <w:rFonts w:ascii="Arial" w:eastAsia="Malgun Gothic" w:hAnsi="Arial" w:cs="Arial"/>
                  <w:lang w:eastAsia="ko-KR"/>
                </w:rPr>
                <w:t>Obviously</w:t>
              </w:r>
              <w:r>
                <w:rPr>
                  <w:rFonts w:ascii="Arial" w:eastAsia="Malgun Gothic" w:hAnsi="Arial" w:cs="Arial" w:hint="eastAsia"/>
                  <w:lang w:eastAsia="ko-KR"/>
                </w:rPr>
                <w:t xml:space="preserve"> </w:t>
              </w:r>
              <w:r>
                <w:rPr>
                  <w:rFonts w:ascii="Arial" w:eastAsia="Malgun Gothic" w:hAnsi="Arial" w:cs="Arial"/>
                  <w:lang w:eastAsia="ko-KR"/>
                </w:rPr>
                <w:t xml:space="preserve">DAPS-like is the solution for single connection migration without interruption. </w:t>
              </w:r>
            </w:ins>
            <w:ins w:id="1306" w:author="Samsung (June Hwang)" w:date="2021-03-30T21:41:00Z">
              <w:r>
                <w:rPr>
                  <w:rFonts w:ascii="Arial" w:eastAsia="Malgun Gothic" w:hAnsi="Arial" w:cs="Arial"/>
                  <w:lang w:eastAsia="ko-KR"/>
                </w:rPr>
                <w:t>Other aspects are realized already by DC.</w:t>
              </w:r>
            </w:ins>
          </w:p>
        </w:tc>
      </w:tr>
      <w:tr w:rsidR="00D019BA" w14:paraId="7A2CC86B" w14:textId="77777777">
        <w:trPr>
          <w:ins w:id="1307" w:author="Oumer Teyeb" w:date="2021-03-31T10:37:00Z"/>
        </w:trPr>
        <w:tc>
          <w:tcPr>
            <w:tcW w:w="1507" w:type="dxa"/>
          </w:tcPr>
          <w:p w14:paraId="0038F76D" w14:textId="4670D0C8" w:rsidR="00D019BA" w:rsidRDefault="00D019BA" w:rsidP="004C099E">
            <w:pPr>
              <w:pStyle w:val="BodyText"/>
              <w:spacing w:beforeLines="50" w:before="120" w:afterLines="50"/>
              <w:rPr>
                <w:ins w:id="1308" w:author="Oumer Teyeb" w:date="2021-03-31T10:37:00Z"/>
                <w:rFonts w:ascii="Arial" w:eastAsia="Malgun Gothic" w:hAnsi="Arial" w:cs="Arial"/>
                <w:lang w:eastAsia="ko-KR"/>
              </w:rPr>
            </w:pPr>
            <w:ins w:id="1309" w:author="Oumer Teyeb" w:date="2021-03-31T10:37:00Z">
              <w:r>
                <w:rPr>
                  <w:rFonts w:ascii="Arial" w:eastAsia="Malgun Gothic" w:hAnsi="Arial" w:cs="Arial"/>
                  <w:lang w:eastAsia="ko-KR"/>
                </w:rPr>
                <w:t>Interdigital</w:t>
              </w:r>
            </w:ins>
          </w:p>
        </w:tc>
        <w:tc>
          <w:tcPr>
            <w:tcW w:w="1273" w:type="dxa"/>
          </w:tcPr>
          <w:p w14:paraId="2478B6E3" w14:textId="365F8C6B" w:rsidR="00D019BA" w:rsidRDefault="00CB5824" w:rsidP="004C099E">
            <w:pPr>
              <w:pStyle w:val="BodyText"/>
              <w:spacing w:beforeLines="50" w:before="120" w:afterLines="50"/>
              <w:rPr>
                <w:ins w:id="1310" w:author="Oumer Teyeb" w:date="2021-03-31T10:37:00Z"/>
                <w:rFonts w:ascii="Arial" w:eastAsia="Malgun Gothic" w:hAnsi="Arial" w:cs="Arial"/>
                <w:lang w:eastAsia="ko-KR"/>
              </w:rPr>
            </w:pPr>
            <w:ins w:id="1311" w:author="Oumer Teyeb" w:date="2021-03-31T10:37:00Z">
              <w:r>
                <w:rPr>
                  <w:rFonts w:ascii="Arial" w:eastAsia="Malgun Gothic" w:hAnsi="Arial" w:cs="Arial"/>
                  <w:lang w:eastAsia="ko-KR"/>
                </w:rPr>
                <w:t>Reduction of service interruption and load balancing</w:t>
              </w:r>
            </w:ins>
          </w:p>
        </w:tc>
        <w:tc>
          <w:tcPr>
            <w:tcW w:w="5516" w:type="dxa"/>
          </w:tcPr>
          <w:p w14:paraId="1D5A1936" w14:textId="7F5D82A8" w:rsidR="00D019BA" w:rsidRDefault="00D345B8" w:rsidP="004C099E">
            <w:pPr>
              <w:pStyle w:val="BodyText"/>
              <w:spacing w:beforeLines="50" w:before="120" w:afterLines="50"/>
              <w:rPr>
                <w:ins w:id="1312" w:author="Oumer Teyeb" w:date="2021-03-31T10:41:00Z"/>
                <w:rFonts w:ascii="Arial" w:eastAsia="Malgun Gothic" w:hAnsi="Arial" w:cs="Arial"/>
                <w:lang w:eastAsia="ko-KR"/>
              </w:rPr>
            </w:pPr>
            <w:ins w:id="1313" w:author="Oumer Teyeb" w:date="2021-03-31T10:38:00Z">
              <w:r>
                <w:rPr>
                  <w:rFonts w:ascii="Arial" w:eastAsia="Malgun Gothic" w:hAnsi="Arial" w:cs="Arial"/>
                  <w:lang w:eastAsia="ko-KR"/>
                </w:rPr>
                <w:t xml:space="preserve">We think </w:t>
              </w:r>
            </w:ins>
            <w:ins w:id="1314" w:author="Oumer Teyeb" w:date="2021-03-31T10:39:00Z">
              <w:r>
                <w:rPr>
                  <w:rFonts w:ascii="Arial" w:eastAsia="Malgun Gothic" w:hAnsi="Arial" w:cs="Arial"/>
                  <w:lang w:eastAsia="ko-KR"/>
                </w:rPr>
                <w:t xml:space="preserve">that there </w:t>
              </w:r>
            </w:ins>
            <w:ins w:id="1315" w:author="Oumer Teyeb" w:date="2021-03-31T10:58:00Z">
              <w:r w:rsidR="001B3332">
                <w:rPr>
                  <w:rFonts w:ascii="Arial" w:eastAsia="Malgun Gothic" w:hAnsi="Arial" w:cs="Arial"/>
                  <w:lang w:eastAsia="ko-KR"/>
                </w:rPr>
                <w:t xml:space="preserve">seems to be </w:t>
              </w:r>
            </w:ins>
            <w:ins w:id="1316" w:author="Oumer Teyeb" w:date="2021-03-31T10:39:00Z">
              <w:r>
                <w:rPr>
                  <w:rFonts w:ascii="Arial" w:eastAsia="Malgun Gothic" w:hAnsi="Arial" w:cs="Arial"/>
                  <w:lang w:eastAsia="ko-KR"/>
                </w:rPr>
                <w:t>some misunderstanding what DAPS like operation means</w:t>
              </w:r>
            </w:ins>
            <w:ins w:id="1317" w:author="Oumer Teyeb" w:date="2021-03-31T10:58:00Z">
              <w:r w:rsidR="00F904FB">
                <w:rPr>
                  <w:rFonts w:ascii="Arial" w:eastAsia="Malgun Gothic" w:hAnsi="Arial" w:cs="Arial"/>
                  <w:lang w:eastAsia="ko-KR"/>
                </w:rPr>
                <w:t xml:space="preserve"> in the context of IAB</w:t>
              </w:r>
            </w:ins>
            <w:ins w:id="1318" w:author="Oumer Teyeb" w:date="2021-03-31T10:39:00Z">
              <w:r>
                <w:rPr>
                  <w:rFonts w:ascii="Arial" w:eastAsia="Malgun Gothic" w:hAnsi="Arial" w:cs="Arial"/>
                  <w:lang w:eastAsia="ko-KR"/>
                </w:rPr>
                <w:t>. It is obvious that the IAB-MT already supports DAPS in rel-16, but that is concerning only the DRBs</w:t>
              </w:r>
              <w:r w:rsidR="00AF01A5">
                <w:rPr>
                  <w:rFonts w:ascii="Arial" w:eastAsia="Malgun Gothic" w:hAnsi="Arial" w:cs="Arial"/>
                  <w:lang w:eastAsia="ko-KR"/>
                </w:rPr>
                <w:t xml:space="preserve"> of the IAB-MT, </w:t>
              </w:r>
            </w:ins>
            <w:ins w:id="1319" w:author="Oumer Teyeb" w:date="2021-03-31T10:40:00Z">
              <w:r w:rsidR="00AF01A5">
                <w:rPr>
                  <w:rFonts w:ascii="Arial" w:eastAsia="Malgun Gothic" w:hAnsi="Arial" w:cs="Arial"/>
                  <w:lang w:eastAsia="ko-KR"/>
                </w:rPr>
                <w:t>as only those have PDCP termination at the IAB node. And it is very likely that the IAB-MT may not have any</w:t>
              </w:r>
              <w:r w:rsidR="00A01BC7">
                <w:rPr>
                  <w:rFonts w:ascii="Arial" w:eastAsia="Malgun Gothic" w:hAnsi="Arial" w:cs="Arial"/>
                  <w:lang w:eastAsia="ko-KR"/>
                </w:rPr>
                <w:t xml:space="preserve"> active DRBs at the time of the migration, as the IAB-MTs DRBs, if any</w:t>
              </w:r>
            </w:ins>
            <w:ins w:id="1320" w:author="Oumer Teyeb" w:date="2021-03-31T10:59:00Z">
              <w:r w:rsidR="00F904FB">
                <w:rPr>
                  <w:rFonts w:ascii="Arial" w:eastAsia="Malgun Gothic" w:hAnsi="Arial" w:cs="Arial"/>
                  <w:lang w:eastAsia="ko-KR"/>
                </w:rPr>
                <w:t xml:space="preserve"> at all</w:t>
              </w:r>
            </w:ins>
            <w:ins w:id="1321" w:author="Oumer Teyeb" w:date="2021-03-31T10:40:00Z">
              <w:r w:rsidR="00A01BC7">
                <w:rPr>
                  <w:rFonts w:ascii="Arial" w:eastAsia="Malgun Gothic" w:hAnsi="Arial" w:cs="Arial"/>
                  <w:lang w:eastAsia="ko-KR"/>
                </w:rPr>
                <w:t xml:space="preserve">, </w:t>
              </w:r>
            </w:ins>
            <w:ins w:id="1322" w:author="Oumer Teyeb" w:date="2021-03-31T10:59:00Z">
              <w:r w:rsidR="00156308">
                <w:rPr>
                  <w:rFonts w:ascii="Arial" w:eastAsia="Malgun Gothic" w:hAnsi="Arial" w:cs="Arial"/>
                  <w:lang w:eastAsia="ko-KR"/>
                </w:rPr>
                <w:t>are expected to</w:t>
              </w:r>
            </w:ins>
            <w:ins w:id="1323" w:author="Oumer Teyeb" w:date="2021-03-31T10:40:00Z">
              <w:r w:rsidR="00A01BC7">
                <w:rPr>
                  <w:rFonts w:ascii="Arial" w:eastAsia="Malgun Gothic" w:hAnsi="Arial" w:cs="Arial"/>
                  <w:lang w:eastAsia="ko-KR"/>
                </w:rPr>
                <w:t xml:space="preserve"> be used for functionalities such as OAM</w:t>
              </w:r>
            </w:ins>
            <w:ins w:id="1324" w:author="Oumer Teyeb" w:date="2021-03-31T10:41:00Z">
              <w:r w:rsidR="009E29AE">
                <w:rPr>
                  <w:rFonts w:ascii="Arial" w:eastAsia="Malgun Gothic" w:hAnsi="Arial" w:cs="Arial"/>
                  <w:lang w:eastAsia="ko-KR"/>
                </w:rPr>
                <w:t>. Thus, the usefulness of DAPS in the IAB context, if we are referring to only the IAB-MT</w:t>
              </w:r>
            </w:ins>
            <w:ins w:id="1325" w:author="Oumer Teyeb" w:date="2021-03-31T10:59:00Z">
              <w:r w:rsidR="00156308">
                <w:rPr>
                  <w:rFonts w:ascii="Arial" w:eastAsia="Malgun Gothic" w:hAnsi="Arial" w:cs="Arial"/>
                  <w:lang w:eastAsia="ko-KR"/>
                </w:rPr>
                <w:t xml:space="preserve">, </w:t>
              </w:r>
            </w:ins>
            <w:ins w:id="1326" w:author="Oumer Teyeb" w:date="2021-03-31T10:41:00Z">
              <w:r w:rsidR="009E29AE">
                <w:rPr>
                  <w:rFonts w:ascii="Arial" w:eastAsia="Malgun Gothic" w:hAnsi="Arial" w:cs="Arial"/>
                  <w:lang w:eastAsia="ko-KR"/>
                </w:rPr>
                <w:t xml:space="preserve">is </w:t>
              </w:r>
              <w:r w:rsidR="00447AA8">
                <w:rPr>
                  <w:rFonts w:ascii="Arial" w:eastAsia="Malgun Gothic" w:hAnsi="Arial" w:cs="Arial"/>
                  <w:lang w:eastAsia="ko-KR"/>
                </w:rPr>
                <w:t>questionable.</w:t>
              </w:r>
            </w:ins>
          </w:p>
          <w:p w14:paraId="1F93123F" w14:textId="77777777" w:rsidR="00447AA8" w:rsidRDefault="00447AA8" w:rsidP="004C099E">
            <w:pPr>
              <w:pStyle w:val="BodyText"/>
              <w:spacing w:beforeLines="50" w:before="120" w:afterLines="50"/>
              <w:rPr>
                <w:ins w:id="1327" w:author="Oumer Teyeb" w:date="2021-03-31T10:42:00Z"/>
                <w:rFonts w:ascii="Arial" w:eastAsia="Malgun Gothic" w:hAnsi="Arial" w:cs="Arial"/>
                <w:lang w:eastAsia="ko-KR"/>
              </w:rPr>
            </w:pPr>
            <w:ins w:id="1328" w:author="Oumer Teyeb" w:date="2021-03-31T10:41:00Z">
              <w:r>
                <w:rPr>
                  <w:rFonts w:ascii="Arial" w:eastAsia="Malgun Gothic" w:hAnsi="Arial" w:cs="Arial"/>
                  <w:lang w:eastAsia="ko-KR"/>
                </w:rPr>
                <w:t>Thus, we think DAPS like solution in the context of IABs is like that described by Ericsson above, where</w:t>
              </w:r>
            </w:ins>
            <w:ins w:id="1329" w:author="Oumer Teyeb" w:date="2021-03-31T10:42:00Z">
              <w:r>
                <w:rPr>
                  <w:rFonts w:ascii="Arial" w:eastAsia="Malgun Gothic" w:hAnsi="Arial" w:cs="Arial"/>
                  <w:lang w:eastAsia="ko-KR"/>
                </w:rPr>
                <w:t xml:space="preserve"> instead of at PDCP level, we have DAPS at BAP level so that BH RLC channels can benefit from it.</w:t>
              </w:r>
            </w:ins>
          </w:p>
          <w:p w14:paraId="460CF556" w14:textId="42431B5E" w:rsidR="00C91AFC" w:rsidRDefault="00C91AFC" w:rsidP="00C91AFC">
            <w:pPr>
              <w:pStyle w:val="BodyText"/>
              <w:spacing w:beforeLines="50" w:before="120" w:afterLines="50"/>
              <w:rPr>
                <w:ins w:id="1330" w:author="Oumer Teyeb" w:date="2021-03-31T10:37:00Z"/>
                <w:rFonts w:ascii="Arial" w:eastAsia="Malgun Gothic" w:hAnsi="Arial" w:cs="Arial"/>
                <w:lang w:eastAsia="ko-KR"/>
              </w:rPr>
            </w:pPr>
            <w:ins w:id="1331" w:author="Oumer Teyeb" w:date="2021-03-31T10:42:00Z">
              <w:r>
                <w:rPr>
                  <w:rFonts w:ascii="Arial" w:eastAsia="Malgun Gothic" w:hAnsi="Arial" w:cs="Arial"/>
                  <w:lang w:eastAsia="ko-KR"/>
                </w:rPr>
                <w:t>That being said, w</w:t>
              </w:r>
              <w:r>
                <w:rPr>
                  <w:rFonts w:ascii="Arial" w:eastAsia="Malgun Gothic" w:hAnsi="Arial" w:cs="Arial"/>
                  <w:lang w:eastAsia="ko-KR"/>
                </w:rPr>
                <w:t xml:space="preserve">e </w:t>
              </w:r>
              <w:r>
                <w:rPr>
                  <w:rFonts w:ascii="Arial" w:eastAsia="Malgun Gothic" w:hAnsi="Arial" w:cs="Arial"/>
                  <w:lang w:eastAsia="ko-KR"/>
                </w:rPr>
                <w:t xml:space="preserve">also </w:t>
              </w:r>
              <w:r>
                <w:rPr>
                  <w:rFonts w:ascii="Arial" w:eastAsia="Malgun Gothic" w:hAnsi="Arial" w:cs="Arial"/>
                  <w:lang w:eastAsia="ko-KR"/>
                </w:rPr>
                <w:t>agree with Ericsson, Sony and Apple that load balancing is also a use case for DAPS like operation in IAB.</w:t>
              </w:r>
              <w:r>
                <w:rPr>
                  <w:rFonts w:ascii="Arial" w:eastAsia="Malgun Gothic" w:hAnsi="Arial" w:cs="Arial"/>
                  <w:lang w:eastAsia="ko-KR"/>
                </w:rPr>
                <w:t xml:space="preserve"> </w:t>
              </w:r>
            </w:ins>
            <w:ins w:id="1332" w:author="Oumer Teyeb" w:date="2021-03-31T10:43:00Z">
              <w:r>
                <w:rPr>
                  <w:rFonts w:ascii="Arial" w:eastAsia="Malgun Gothic" w:hAnsi="Arial" w:cs="Arial"/>
                  <w:lang w:eastAsia="ko-KR"/>
                </w:rPr>
                <w:t xml:space="preserve">Others have stated that load balancing </w:t>
              </w:r>
              <w:r w:rsidR="008B6876">
                <w:rPr>
                  <w:rFonts w:ascii="Arial" w:eastAsia="Malgun Gothic" w:hAnsi="Arial" w:cs="Arial"/>
                  <w:lang w:eastAsia="ko-KR"/>
                </w:rPr>
                <w:t xml:space="preserve">can be realized by DC. This is true </w:t>
              </w:r>
            </w:ins>
            <w:ins w:id="1333" w:author="Oumer Teyeb" w:date="2021-03-31T11:00:00Z">
              <w:r w:rsidR="00AD75F4">
                <w:rPr>
                  <w:rFonts w:ascii="Arial" w:eastAsia="Malgun Gothic" w:hAnsi="Arial" w:cs="Arial"/>
                  <w:lang w:eastAsia="ko-KR"/>
                </w:rPr>
                <w:t xml:space="preserve">to some </w:t>
              </w:r>
            </w:ins>
            <w:ins w:id="1334" w:author="Oumer Teyeb" w:date="2021-03-31T11:04:00Z">
              <w:r w:rsidR="002E3025">
                <w:rPr>
                  <w:rFonts w:ascii="Arial" w:eastAsia="Malgun Gothic" w:hAnsi="Arial" w:cs="Arial"/>
                  <w:lang w:eastAsia="ko-KR"/>
                </w:rPr>
                <w:t>extent but</w:t>
              </w:r>
            </w:ins>
            <w:ins w:id="1335" w:author="Oumer Teyeb" w:date="2021-03-31T11:00:00Z">
              <w:r w:rsidR="00AD75F4">
                <w:rPr>
                  <w:rFonts w:ascii="Arial" w:eastAsia="Malgun Gothic" w:hAnsi="Arial" w:cs="Arial"/>
                  <w:lang w:eastAsia="ko-KR"/>
                </w:rPr>
                <w:t xml:space="preserve"> </w:t>
              </w:r>
            </w:ins>
            <w:ins w:id="1336" w:author="Oumer Teyeb" w:date="2021-03-31T10:44:00Z">
              <w:r w:rsidR="00B81BAF">
                <w:rPr>
                  <w:rFonts w:ascii="Arial" w:eastAsia="Malgun Gothic" w:hAnsi="Arial" w:cs="Arial"/>
                  <w:lang w:eastAsia="ko-KR"/>
                </w:rPr>
                <w:t xml:space="preserve">establishing and releasing DC in a multihop IAB network </w:t>
              </w:r>
            </w:ins>
            <w:ins w:id="1337" w:author="Oumer Teyeb" w:date="2021-03-31T11:02:00Z">
              <w:r w:rsidR="00B72D4E">
                <w:rPr>
                  <w:rFonts w:ascii="Arial" w:eastAsia="Malgun Gothic" w:hAnsi="Arial" w:cs="Arial"/>
                  <w:lang w:eastAsia="ko-KR"/>
                </w:rPr>
                <w:t>can be</w:t>
              </w:r>
            </w:ins>
            <w:ins w:id="1338" w:author="Oumer Teyeb" w:date="2021-03-31T11:03:00Z">
              <w:r w:rsidR="00B72D4E">
                <w:rPr>
                  <w:rFonts w:ascii="Arial" w:eastAsia="Malgun Gothic" w:hAnsi="Arial" w:cs="Arial"/>
                  <w:lang w:eastAsia="ko-KR"/>
                </w:rPr>
                <w:t xml:space="preserve"> a slow and </w:t>
              </w:r>
            </w:ins>
            <w:ins w:id="1339" w:author="Oumer Teyeb" w:date="2021-03-31T11:00:00Z">
              <w:r w:rsidR="00D3165C">
                <w:rPr>
                  <w:rFonts w:ascii="Arial" w:eastAsia="Malgun Gothic" w:hAnsi="Arial" w:cs="Arial"/>
                  <w:lang w:eastAsia="ko-KR"/>
                </w:rPr>
                <w:t>very expensive procedure</w:t>
              </w:r>
            </w:ins>
            <w:ins w:id="1340" w:author="Oumer Teyeb" w:date="2021-03-31T11:01:00Z">
              <w:r w:rsidR="00D3165C">
                <w:rPr>
                  <w:rFonts w:ascii="Arial" w:eastAsia="Malgun Gothic" w:hAnsi="Arial" w:cs="Arial"/>
                  <w:lang w:eastAsia="ko-KR"/>
                </w:rPr>
                <w:t xml:space="preserve"> </w:t>
              </w:r>
            </w:ins>
            <w:ins w:id="1341" w:author="Oumer Teyeb" w:date="2021-03-31T10:44:00Z">
              <w:r w:rsidR="00B81BAF">
                <w:rPr>
                  <w:rFonts w:ascii="Arial" w:eastAsia="Malgun Gothic" w:hAnsi="Arial" w:cs="Arial"/>
                  <w:lang w:eastAsia="ko-KR"/>
                </w:rPr>
                <w:t xml:space="preserve">considering the multiple hops and nodes and UEs </w:t>
              </w:r>
            </w:ins>
            <w:ins w:id="1342" w:author="Oumer Teyeb" w:date="2021-03-31T11:02:00Z">
              <w:r w:rsidR="00CF451B">
                <w:rPr>
                  <w:rFonts w:ascii="Arial" w:eastAsia="Malgun Gothic" w:hAnsi="Arial" w:cs="Arial"/>
                  <w:lang w:eastAsia="ko-KR"/>
                </w:rPr>
                <w:t xml:space="preserve">are </w:t>
              </w:r>
            </w:ins>
            <w:ins w:id="1343" w:author="Oumer Teyeb" w:date="2021-03-31T10:44:00Z">
              <w:r w:rsidR="00B81BAF">
                <w:rPr>
                  <w:rFonts w:ascii="Arial" w:eastAsia="Malgun Gothic" w:hAnsi="Arial" w:cs="Arial"/>
                  <w:lang w:eastAsia="ko-KR"/>
                </w:rPr>
                <w:t>involved</w:t>
              </w:r>
            </w:ins>
            <w:ins w:id="1344" w:author="Oumer Teyeb" w:date="2021-03-31T10:45:00Z">
              <w:r w:rsidR="003E0430">
                <w:rPr>
                  <w:rFonts w:ascii="Arial" w:eastAsia="Malgun Gothic" w:hAnsi="Arial" w:cs="Arial"/>
                  <w:lang w:eastAsia="ko-KR"/>
                </w:rPr>
                <w:t xml:space="preserve">. Thus, </w:t>
              </w:r>
            </w:ins>
            <w:ins w:id="1345" w:author="Oumer Teyeb" w:date="2021-03-31T11:03:00Z">
              <w:r w:rsidR="00CA1F17">
                <w:rPr>
                  <w:rFonts w:ascii="Arial" w:eastAsia="Malgun Gothic" w:hAnsi="Arial" w:cs="Arial"/>
                  <w:lang w:eastAsia="ko-KR"/>
                </w:rPr>
                <w:t xml:space="preserve">we think </w:t>
              </w:r>
            </w:ins>
            <w:ins w:id="1346" w:author="Oumer Teyeb" w:date="2021-03-31T10:45:00Z">
              <w:r w:rsidR="003E0430">
                <w:rPr>
                  <w:rFonts w:ascii="Arial" w:eastAsia="Malgun Gothic" w:hAnsi="Arial" w:cs="Arial"/>
                  <w:lang w:eastAsia="ko-KR"/>
                </w:rPr>
                <w:t xml:space="preserve">DAPS can be used temporarily to offload some </w:t>
              </w:r>
            </w:ins>
            <w:ins w:id="1347" w:author="Oumer Teyeb" w:date="2021-03-31T11:04:00Z">
              <w:r w:rsidR="00CA1F17">
                <w:rPr>
                  <w:rFonts w:ascii="Arial" w:eastAsia="Malgun Gothic" w:hAnsi="Arial" w:cs="Arial"/>
                  <w:lang w:eastAsia="ko-KR"/>
                </w:rPr>
                <w:t xml:space="preserve">load </w:t>
              </w:r>
            </w:ins>
            <w:ins w:id="1348" w:author="Oumer Teyeb" w:date="2021-03-31T10:45:00Z">
              <w:r w:rsidR="003E0430">
                <w:rPr>
                  <w:rFonts w:ascii="Arial" w:eastAsia="Malgun Gothic" w:hAnsi="Arial" w:cs="Arial"/>
                  <w:lang w:eastAsia="ko-KR"/>
                </w:rPr>
                <w:t>to the target without necessarily triggering a HO.</w:t>
              </w:r>
            </w:ins>
          </w:p>
        </w:tc>
      </w:tr>
    </w:tbl>
    <w:p w14:paraId="1CED09D4" w14:textId="77777777" w:rsidR="00555500" w:rsidRDefault="00555500">
      <w:pPr>
        <w:pStyle w:val="BodyText"/>
        <w:rPr>
          <w:rFonts w:ascii="Arial" w:eastAsiaTheme="minorEastAsia" w:hAnsi="Arial" w:cs="Arial"/>
          <w:b/>
          <w:lang w:eastAsia="zh-CN"/>
        </w:rPr>
      </w:pPr>
    </w:p>
    <w:p w14:paraId="7693B970" w14:textId="77777777" w:rsidR="007F4A32" w:rsidRDefault="007F4A32" w:rsidP="007F4A32">
      <w:pPr>
        <w:pStyle w:val="BodyText"/>
        <w:spacing w:beforeLines="50" w:before="120" w:afterLines="50"/>
        <w:rPr>
          <w:rFonts w:ascii="Arial" w:eastAsiaTheme="minorEastAsia" w:hAnsi="Arial" w:cs="Arial"/>
          <w:b/>
          <w:highlight w:val="yellow"/>
          <w:lang w:eastAsia="zh-CN"/>
        </w:rPr>
      </w:pPr>
      <w:r>
        <w:rPr>
          <w:rFonts w:ascii="Arial" w:eastAsiaTheme="minorEastAsia" w:hAnsi="Arial" w:cs="Arial" w:hint="eastAsia"/>
          <w:b/>
          <w:highlight w:val="yellow"/>
          <w:lang w:eastAsia="zh-CN"/>
        </w:rPr>
        <w:t>Summary:</w:t>
      </w:r>
    </w:p>
    <w:p w14:paraId="4BC5C244" w14:textId="3FC93858" w:rsidR="00BA68E1" w:rsidRPr="004E353E" w:rsidRDefault="007F4A32" w:rsidP="007F4A32">
      <w:pPr>
        <w:pStyle w:val="BodyText"/>
        <w:spacing w:beforeLines="50" w:before="120" w:afterLines="50"/>
        <w:rPr>
          <w:rFonts w:ascii="Arial" w:eastAsiaTheme="minorEastAsia" w:hAnsi="Arial" w:cs="Arial"/>
          <w:b/>
          <w:color w:val="000000" w:themeColor="text1"/>
          <w:highlight w:val="yellow"/>
          <w:lang w:eastAsia="zh-CN"/>
        </w:rPr>
      </w:pPr>
      <w:r w:rsidRPr="00B41C4B" w:rsidDel="007F4A32">
        <w:rPr>
          <w:rFonts w:ascii="Arial" w:eastAsiaTheme="minorEastAsia" w:hAnsi="Arial" w:cs="Arial"/>
          <w:b/>
          <w:color w:val="000000" w:themeColor="text1"/>
          <w:highlight w:val="yellow"/>
          <w:lang w:eastAsia="zh-CN"/>
        </w:rPr>
        <w:t xml:space="preserve"> </w:t>
      </w:r>
      <w:r w:rsidR="00B41C4B" w:rsidRPr="00B41C4B">
        <w:rPr>
          <w:rFonts w:ascii="Arial" w:eastAsiaTheme="minorEastAsia" w:hAnsi="Arial" w:cs="Arial"/>
          <w:b/>
          <w:color w:val="000000" w:themeColor="text1"/>
          <w:highlight w:val="yellow"/>
          <w:lang w:eastAsia="zh-CN"/>
        </w:rPr>
        <w:t>12 companies think DAPS-like can be used to reduce</w:t>
      </w:r>
      <w:r w:rsidR="00B41C4B" w:rsidRPr="00B41C4B">
        <w:rPr>
          <w:rFonts w:ascii="Arial" w:eastAsiaTheme="minorEastAsia" w:hAnsi="Arial" w:cs="Arial"/>
          <w:b/>
          <w:highlight w:val="yellow"/>
          <w:lang w:eastAsia="zh-CN"/>
        </w:rPr>
        <w:t xml:space="preserve"> service interruption.</w:t>
      </w:r>
      <w:r w:rsidR="00B41C4B">
        <w:rPr>
          <w:rFonts w:ascii="Arial" w:eastAsiaTheme="minorEastAsia" w:hAnsi="Arial" w:cs="Arial"/>
          <w:b/>
          <w:highlight w:val="yellow"/>
          <w:lang w:eastAsia="zh-CN"/>
        </w:rPr>
        <w:t xml:space="preserve"> </w:t>
      </w:r>
      <w:r w:rsidR="00B41C4B" w:rsidRPr="004D30F3">
        <w:rPr>
          <w:rFonts w:ascii="Arial" w:eastAsiaTheme="minorEastAsia" w:hAnsi="Arial" w:cs="Arial"/>
          <w:b/>
          <w:highlight w:val="yellow"/>
          <w:lang w:eastAsia="zh-CN"/>
        </w:rPr>
        <w:t xml:space="preserve">3 companies think DAPS-like can be used in more use cases. 4 companies prefer none </w:t>
      </w:r>
      <w:r w:rsidR="00B41C4B" w:rsidRPr="004E353E">
        <w:rPr>
          <w:rFonts w:ascii="Arial" w:eastAsiaTheme="minorEastAsia" w:hAnsi="Arial" w:cs="Arial"/>
          <w:b/>
          <w:color w:val="000000" w:themeColor="text1"/>
          <w:highlight w:val="yellow"/>
          <w:lang w:eastAsia="zh-CN"/>
        </w:rPr>
        <w:t>and 1 company has no idea because the definition of DAPS-like is not clear.</w:t>
      </w:r>
    </w:p>
    <w:p w14:paraId="4C6128B4" w14:textId="3E4BFEFA" w:rsidR="001F711B" w:rsidRPr="00D63425" w:rsidRDefault="00101770" w:rsidP="00BA68E1">
      <w:pPr>
        <w:pStyle w:val="BodyText"/>
        <w:spacing w:beforeLines="50" w:before="120" w:afterLines="50"/>
        <w:rPr>
          <w:rFonts w:ascii="Arial" w:eastAsiaTheme="minorEastAsia" w:hAnsi="Arial" w:cs="Arial"/>
          <w:b/>
          <w:color w:val="000000" w:themeColor="text1"/>
          <w:highlight w:val="yellow"/>
          <w:lang w:eastAsia="zh-CN"/>
        </w:rPr>
      </w:pPr>
      <w:r w:rsidRPr="004E353E">
        <w:rPr>
          <w:rFonts w:ascii="Arial" w:eastAsiaTheme="minorEastAsia" w:hAnsi="Arial" w:cs="Arial" w:hint="eastAsia"/>
          <w:b/>
          <w:color w:val="000000" w:themeColor="text1"/>
          <w:highlight w:val="yellow"/>
          <w:lang w:eastAsia="zh-CN"/>
        </w:rPr>
        <w:t>Prop</w:t>
      </w:r>
      <w:r w:rsidR="00BA68E1" w:rsidRPr="004E353E">
        <w:rPr>
          <w:rFonts w:ascii="Arial" w:eastAsiaTheme="minorEastAsia" w:hAnsi="Arial" w:cs="Arial"/>
          <w:b/>
          <w:color w:val="000000" w:themeColor="text1"/>
          <w:highlight w:val="yellow"/>
          <w:lang w:eastAsia="zh-CN"/>
        </w:rPr>
        <w:t>osa</w:t>
      </w:r>
      <w:r w:rsidRPr="004E353E">
        <w:rPr>
          <w:rFonts w:ascii="Arial" w:eastAsiaTheme="minorEastAsia" w:hAnsi="Arial" w:cs="Arial" w:hint="eastAsia"/>
          <w:b/>
          <w:color w:val="000000" w:themeColor="text1"/>
          <w:highlight w:val="yellow"/>
          <w:lang w:eastAsia="zh-CN"/>
        </w:rPr>
        <w:t>l 7</w:t>
      </w:r>
      <w:r w:rsidR="00BD6FAF" w:rsidRPr="004E353E">
        <w:rPr>
          <w:rFonts w:ascii="Arial" w:eastAsiaTheme="minorEastAsia" w:hAnsi="Arial" w:cs="Arial"/>
          <w:b/>
          <w:color w:val="000000" w:themeColor="text1"/>
          <w:highlight w:val="yellow"/>
          <w:lang w:eastAsia="zh-CN"/>
        </w:rPr>
        <w:t>:</w:t>
      </w:r>
      <w:r w:rsidRPr="004E353E">
        <w:rPr>
          <w:rFonts w:ascii="Arial" w:eastAsiaTheme="minorEastAsia" w:hAnsi="Arial" w:cs="Arial" w:hint="eastAsia"/>
          <w:b/>
          <w:color w:val="000000" w:themeColor="text1"/>
          <w:highlight w:val="yellow"/>
          <w:lang w:eastAsia="zh-CN"/>
        </w:rPr>
        <w:t xml:space="preserve"> </w:t>
      </w:r>
      <w:r w:rsidR="0044069D" w:rsidRPr="004E353E">
        <w:rPr>
          <w:rFonts w:ascii="Arial" w:eastAsiaTheme="minorEastAsia" w:hAnsi="Arial" w:cs="Arial"/>
          <w:b/>
          <w:color w:val="000000" w:themeColor="text1"/>
          <w:highlight w:val="yellow"/>
          <w:lang w:eastAsia="zh-CN"/>
        </w:rPr>
        <w:t xml:space="preserve">RAN2 </w:t>
      </w:r>
      <w:r w:rsidR="006A7B9F" w:rsidRPr="004E353E">
        <w:rPr>
          <w:rFonts w:ascii="Arial" w:eastAsiaTheme="minorEastAsia" w:hAnsi="Arial" w:cs="Arial"/>
          <w:b/>
          <w:color w:val="000000" w:themeColor="text1"/>
          <w:highlight w:val="yellow"/>
          <w:lang w:eastAsia="zh-CN"/>
        </w:rPr>
        <w:t>continue</w:t>
      </w:r>
      <w:r w:rsidR="006A7B9F" w:rsidRPr="004E353E">
        <w:rPr>
          <w:rFonts w:ascii="Arial" w:eastAsiaTheme="minorEastAsia" w:hAnsi="Arial" w:cs="Arial" w:hint="eastAsia"/>
          <w:b/>
          <w:color w:val="000000" w:themeColor="text1"/>
          <w:highlight w:val="yellow"/>
          <w:lang w:eastAsia="zh-CN"/>
        </w:rPr>
        <w:t xml:space="preserve"> to discuss</w:t>
      </w:r>
      <w:r w:rsidR="006A7B9F" w:rsidRPr="004E353E">
        <w:rPr>
          <w:rFonts w:ascii="Arial" w:eastAsiaTheme="minorEastAsia" w:hAnsi="Arial" w:cs="Arial"/>
          <w:b/>
          <w:color w:val="000000" w:themeColor="text1"/>
          <w:highlight w:val="yellow"/>
          <w:lang w:eastAsia="zh-CN"/>
        </w:rPr>
        <w:t xml:space="preserve"> </w:t>
      </w:r>
      <w:r w:rsidR="001F711B" w:rsidRPr="004E353E">
        <w:rPr>
          <w:rFonts w:ascii="Arial" w:eastAsiaTheme="minorEastAsia" w:hAnsi="Arial" w:cs="Arial"/>
          <w:b/>
          <w:color w:val="000000" w:themeColor="text1"/>
          <w:highlight w:val="yellow"/>
          <w:lang w:eastAsia="zh-CN"/>
        </w:rPr>
        <w:t>D</w:t>
      </w:r>
      <w:r w:rsidRPr="004E353E">
        <w:rPr>
          <w:rFonts w:ascii="Arial" w:eastAsiaTheme="minorEastAsia" w:hAnsi="Arial" w:cs="Arial" w:hint="eastAsia"/>
          <w:b/>
          <w:color w:val="000000" w:themeColor="text1"/>
          <w:highlight w:val="yellow"/>
          <w:lang w:eastAsia="zh-CN"/>
        </w:rPr>
        <w:t>AP</w:t>
      </w:r>
      <w:r w:rsidR="001F711B" w:rsidRPr="004E353E">
        <w:rPr>
          <w:rFonts w:ascii="Arial" w:eastAsiaTheme="minorEastAsia" w:hAnsi="Arial" w:cs="Arial"/>
          <w:b/>
          <w:color w:val="000000" w:themeColor="text1"/>
          <w:highlight w:val="yellow"/>
          <w:lang w:eastAsia="zh-CN"/>
        </w:rPr>
        <w:t>S</w:t>
      </w:r>
      <w:r w:rsidRPr="004E353E">
        <w:rPr>
          <w:rFonts w:ascii="Arial" w:eastAsiaTheme="minorEastAsia" w:hAnsi="Arial" w:cs="Arial" w:hint="eastAsia"/>
          <w:b/>
          <w:color w:val="000000" w:themeColor="text1"/>
          <w:highlight w:val="yellow"/>
          <w:lang w:eastAsia="zh-CN"/>
        </w:rPr>
        <w:t xml:space="preserve">-like </w:t>
      </w:r>
      <w:r w:rsidR="006A7B9F" w:rsidRPr="004E353E">
        <w:rPr>
          <w:rFonts w:ascii="Arial" w:eastAsiaTheme="minorEastAsia" w:hAnsi="Arial" w:cs="Arial" w:hint="eastAsia"/>
          <w:b/>
          <w:color w:val="000000" w:themeColor="text1"/>
          <w:highlight w:val="yellow"/>
          <w:lang w:eastAsia="zh-CN"/>
        </w:rPr>
        <w:t>solution based on the use case for reduction of service interruption,</w:t>
      </w:r>
      <w:r w:rsidR="004E353E" w:rsidRPr="004E353E">
        <w:rPr>
          <w:rFonts w:ascii="Arial" w:eastAsiaTheme="minorEastAsia" w:hAnsi="Arial" w:cs="Arial" w:hint="eastAsia"/>
          <w:b/>
          <w:color w:val="000000" w:themeColor="text1"/>
          <w:highlight w:val="yellow"/>
          <w:lang w:eastAsia="zh-CN"/>
        </w:rPr>
        <w:t xml:space="preserve"> </w:t>
      </w:r>
      <w:r w:rsidR="006A7B9F" w:rsidRPr="004E353E">
        <w:rPr>
          <w:rFonts w:ascii="Arial" w:eastAsiaTheme="minorEastAsia" w:hAnsi="Arial" w:cs="Arial" w:hint="eastAsia"/>
          <w:b/>
          <w:color w:val="000000" w:themeColor="text1"/>
          <w:highlight w:val="yellow"/>
          <w:lang w:eastAsia="zh-CN"/>
        </w:rPr>
        <w:t xml:space="preserve">FFS on other </w:t>
      </w:r>
      <w:r w:rsidR="00D63425">
        <w:rPr>
          <w:rFonts w:ascii="Arial" w:eastAsiaTheme="minorEastAsia" w:hAnsi="Arial" w:cs="Arial" w:hint="eastAsia"/>
          <w:b/>
          <w:color w:val="000000" w:themeColor="text1"/>
          <w:highlight w:val="yellow"/>
          <w:lang w:eastAsia="zh-CN"/>
        </w:rPr>
        <w:t>potential</w:t>
      </w:r>
      <w:r w:rsidR="00D63425" w:rsidRPr="004E353E">
        <w:rPr>
          <w:rFonts w:ascii="Arial" w:eastAsiaTheme="minorEastAsia" w:hAnsi="Arial" w:cs="Arial" w:hint="eastAsia"/>
          <w:b/>
          <w:color w:val="000000" w:themeColor="text1"/>
          <w:highlight w:val="yellow"/>
          <w:lang w:eastAsia="zh-CN"/>
        </w:rPr>
        <w:t xml:space="preserve"> </w:t>
      </w:r>
      <w:r w:rsidR="006A7B9F" w:rsidRPr="004E353E">
        <w:rPr>
          <w:rFonts w:ascii="Arial" w:eastAsiaTheme="minorEastAsia" w:hAnsi="Arial" w:cs="Arial" w:hint="eastAsia"/>
          <w:b/>
          <w:color w:val="000000" w:themeColor="text1"/>
          <w:highlight w:val="yellow"/>
          <w:lang w:eastAsia="zh-CN"/>
        </w:rPr>
        <w:t>use cases.</w:t>
      </w:r>
    </w:p>
    <w:p w14:paraId="64E6752A" w14:textId="77777777" w:rsidR="000A637F" w:rsidRDefault="000A637F">
      <w:pPr>
        <w:pStyle w:val="BodyText"/>
        <w:rPr>
          <w:rFonts w:ascii="Arial" w:eastAsiaTheme="minorEastAsia" w:hAnsi="Arial" w:cs="Arial"/>
          <w:b/>
          <w:lang w:eastAsia="zh-CN"/>
        </w:rPr>
      </w:pPr>
    </w:p>
    <w:p w14:paraId="730C45BD" w14:textId="77777777" w:rsidR="00EA1786" w:rsidRDefault="00CE65A7">
      <w:pPr>
        <w:pStyle w:val="BodyText"/>
        <w:spacing w:beforeLines="50" w:before="120" w:afterLines="50"/>
        <w:rPr>
          <w:rFonts w:ascii="Arial" w:eastAsiaTheme="minorEastAsia" w:hAnsi="Arial" w:cs="Arial"/>
          <w:lang w:eastAsia="zh-CN"/>
        </w:rPr>
      </w:pPr>
      <w:r>
        <w:rPr>
          <w:rFonts w:ascii="Arial" w:eastAsiaTheme="minorEastAsia" w:hAnsi="Arial" w:cs="Arial"/>
          <w:lang w:eastAsia="zh-CN"/>
        </w:rPr>
        <w:lastRenderedPageBreak/>
        <w:t xml:space="preserve">In RAN2#112e, RAN2 deprioritized DAPS implicitly because </w:t>
      </w:r>
      <w:r>
        <w:rPr>
          <w:rFonts w:ascii="Arial" w:hAnsi="Arial" w:cs="Arial"/>
        </w:rPr>
        <w:t>it is not clear how to support DAPS</w:t>
      </w:r>
      <w:r>
        <w:rPr>
          <w:rFonts w:ascii="Arial" w:eastAsiaTheme="minorEastAsia" w:hAnsi="Arial" w:cs="Arial"/>
          <w:lang w:eastAsia="zh-CN"/>
        </w:rPr>
        <w:t xml:space="preserve"> of no PDCP in IAB-node. However, RAN3 agreed DAPS-like </w:t>
      </w:r>
      <w:r>
        <w:rPr>
          <w:rFonts w:ascii="Arial" w:eastAsiaTheme="minorEastAsia" w:hAnsi="Arial" w:cs="Arial" w:hint="eastAsia"/>
          <w:lang w:eastAsia="zh-CN"/>
        </w:rPr>
        <w:t xml:space="preserve">solution </w:t>
      </w:r>
      <w:r>
        <w:rPr>
          <w:rFonts w:ascii="Arial" w:eastAsiaTheme="minorEastAsia" w:hAnsi="Arial" w:cs="Arial"/>
          <w:lang w:eastAsia="zh-CN"/>
        </w:rPr>
        <w:t>in RAN3#110e at the same time. Since it is not clear what the DAPS-like solution</w:t>
      </w:r>
      <w:r>
        <w:rPr>
          <w:rFonts w:ascii="Arial" w:eastAsiaTheme="minorEastAsia" w:hAnsi="Arial" w:cs="Arial" w:hint="eastAsia"/>
          <w:lang w:eastAsia="zh-CN"/>
        </w:rPr>
        <w:t xml:space="preserve"> is</w:t>
      </w:r>
      <w:r>
        <w:rPr>
          <w:rFonts w:ascii="Arial" w:eastAsiaTheme="minorEastAsia" w:hAnsi="Arial" w:cs="Arial"/>
          <w:lang w:eastAsia="zh-CN"/>
        </w:rPr>
        <w:t xml:space="preserve">, </w:t>
      </w:r>
      <w:r>
        <w:rPr>
          <w:rFonts w:ascii="Arial" w:eastAsiaTheme="minorEastAsia" w:hAnsi="Arial" w:cs="Arial" w:hint="eastAsia"/>
          <w:lang w:eastAsia="zh-CN"/>
        </w:rPr>
        <w:t>we need</w:t>
      </w:r>
      <w:r>
        <w:rPr>
          <w:rFonts w:ascii="Arial" w:eastAsiaTheme="minorEastAsia" w:hAnsi="Arial" w:cs="Arial"/>
          <w:lang w:eastAsia="zh-CN"/>
        </w:rPr>
        <w:t xml:space="preserve"> to </w:t>
      </w:r>
      <w:r>
        <w:rPr>
          <w:rFonts w:ascii="Arial" w:eastAsiaTheme="minorEastAsia" w:hAnsi="Arial" w:cs="Arial" w:hint="eastAsia"/>
          <w:lang w:eastAsia="zh-CN"/>
        </w:rPr>
        <w:t>confirm</w:t>
      </w:r>
      <w:r>
        <w:rPr>
          <w:rFonts w:ascii="Arial" w:eastAsiaTheme="minorEastAsia" w:hAnsi="Arial" w:cs="Arial"/>
          <w:lang w:eastAsia="zh-CN"/>
        </w:rPr>
        <w:t xml:space="preserve"> the</w:t>
      </w:r>
      <w:r>
        <w:rPr>
          <w:rFonts w:ascii="Arial" w:eastAsiaTheme="minorEastAsia" w:hAnsi="Arial" w:cs="Arial" w:hint="eastAsia"/>
          <w:lang w:eastAsia="zh-CN"/>
        </w:rPr>
        <w:t xml:space="preserve"> basic</w:t>
      </w:r>
      <w:r>
        <w:rPr>
          <w:rFonts w:ascii="Arial" w:eastAsiaTheme="minorEastAsia" w:hAnsi="Arial" w:cs="Arial"/>
          <w:lang w:eastAsia="zh-CN"/>
        </w:rPr>
        <w:t xml:space="preserve"> understanding on DAPS-like</w:t>
      </w:r>
      <w:r>
        <w:rPr>
          <w:rFonts w:ascii="Arial" w:eastAsiaTheme="minorEastAsia" w:hAnsi="Arial" w:cs="Arial" w:hint="eastAsia"/>
          <w:lang w:eastAsia="zh-CN"/>
        </w:rPr>
        <w:t xml:space="preserve"> solution</w:t>
      </w:r>
      <w:r>
        <w:rPr>
          <w:rFonts w:ascii="Arial" w:eastAsiaTheme="minorEastAsia" w:hAnsi="Arial" w:cs="Arial"/>
          <w:lang w:eastAsia="zh-CN"/>
        </w:rPr>
        <w:t>.</w:t>
      </w:r>
    </w:p>
    <w:p w14:paraId="730C45BE" w14:textId="77777777" w:rsidR="00EA1786" w:rsidRDefault="00CE65A7">
      <w:pPr>
        <w:pStyle w:val="BodyText"/>
        <w:spacing w:beforeLines="50" w:before="120" w:afterLines="50"/>
        <w:rPr>
          <w:ins w:id="1349" w:author="CATT" w:date="2021-03-20T16:21:00Z"/>
          <w:rFonts w:ascii="Arial" w:eastAsiaTheme="minorEastAsia" w:hAnsi="Arial" w:cs="Arial"/>
          <w:lang w:eastAsia="zh-CN"/>
        </w:rPr>
      </w:pPr>
      <w:r>
        <w:rPr>
          <w:rFonts w:ascii="Arial" w:eastAsiaTheme="minorEastAsia" w:hAnsi="Arial" w:cs="Arial"/>
          <w:lang w:eastAsia="zh-CN"/>
        </w:rPr>
        <w:t xml:space="preserve">Generally speaking, when the migration IAB-node performs inter-CU handover, the serviced UEs (including the UEs in subtree) have to perform handover with PDCP re-establishment. </w:t>
      </w:r>
      <w:r>
        <w:rPr>
          <w:rFonts w:ascii="Arial" w:eastAsiaTheme="minorEastAsia" w:hAnsi="Arial" w:cs="Arial" w:hint="eastAsia"/>
          <w:lang w:eastAsia="zh-CN"/>
        </w:rPr>
        <w:t>Similar to Rel-16</w:t>
      </w:r>
      <w:r>
        <w:rPr>
          <w:rFonts w:ascii="Arial" w:eastAsiaTheme="minorEastAsia" w:hAnsi="Arial" w:cs="Arial"/>
          <w:lang w:eastAsia="zh-CN"/>
        </w:rPr>
        <w:t xml:space="preserve"> DAPS handover, dual-PDCP sublayers </w:t>
      </w:r>
      <w:r>
        <w:rPr>
          <w:rFonts w:ascii="Arial" w:eastAsiaTheme="minorEastAsia" w:hAnsi="Arial" w:cs="Arial" w:hint="eastAsia"/>
          <w:lang w:eastAsia="zh-CN"/>
        </w:rPr>
        <w:t>should be applied</w:t>
      </w:r>
      <w:r>
        <w:rPr>
          <w:rFonts w:ascii="Arial" w:eastAsiaTheme="minorEastAsia" w:hAnsi="Arial" w:cs="Arial"/>
          <w:lang w:eastAsia="zh-CN"/>
        </w:rPr>
        <w:t xml:space="preserve">. In this case, other nodes (such as IAB-donor, UE’s accessed IAB-node and UE) </w:t>
      </w:r>
      <w:r>
        <w:rPr>
          <w:rFonts w:ascii="Arial" w:eastAsiaTheme="minorEastAsia" w:hAnsi="Arial" w:cs="Arial" w:hint="eastAsia"/>
          <w:lang w:eastAsia="zh-CN"/>
        </w:rPr>
        <w:t>will</w:t>
      </w:r>
      <w:r>
        <w:rPr>
          <w:rFonts w:ascii="Arial" w:eastAsiaTheme="minorEastAsia" w:hAnsi="Arial" w:cs="Arial"/>
          <w:lang w:eastAsia="zh-CN"/>
        </w:rPr>
        <w:t xml:space="preserve"> be impacted. If the migration IAB-node performs intra-CU migration, it is possible that PDCP sublayer is not involved. In this case, only the migration IAB-node is impacted. So we </w:t>
      </w:r>
      <w:r>
        <w:rPr>
          <w:rFonts w:ascii="Arial" w:eastAsiaTheme="minorEastAsia" w:hAnsi="Arial" w:cs="Arial" w:hint="eastAsia"/>
          <w:lang w:eastAsia="zh-CN"/>
        </w:rPr>
        <w:t xml:space="preserve">would like to </w:t>
      </w:r>
      <w:r>
        <w:rPr>
          <w:rFonts w:ascii="Arial" w:eastAsiaTheme="minorEastAsia" w:hAnsi="Arial" w:cs="Arial"/>
          <w:lang w:eastAsia="zh-CN"/>
        </w:rPr>
        <w:t>confirm the involved sublayers and nodes</w:t>
      </w:r>
      <w:r>
        <w:rPr>
          <w:rFonts w:ascii="Arial" w:eastAsiaTheme="minorEastAsia" w:hAnsi="Arial" w:cs="Arial" w:hint="eastAsia"/>
          <w:lang w:eastAsia="zh-CN"/>
        </w:rPr>
        <w:t xml:space="preserve"> for better understanding</w:t>
      </w:r>
      <w:r>
        <w:rPr>
          <w:rFonts w:ascii="Arial" w:eastAsiaTheme="minorEastAsia" w:hAnsi="Arial" w:cs="Arial"/>
          <w:lang w:eastAsia="zh-CN"/>
        </w:rPr>
        <w:t>.</w:t>
      </w:r>
    </w:p>
    <w:p w14:paraId="730C45BF" w14:textId="77777777" w:rsidR="00EA1786" w:rsidRDefault="00CE65A7">
      <w:pPr>
        <w:pStyle w:val="BodyText"/>
        <w:spacing w:beforeLines="50" w:before="120" w:afterLines="50"/>
        <w:rPr>
          <w:ins w:id="1350" w:author="CATT" w:date="2021-03-20T16:21:00Z"/>
          <w:rFonts w:ascii="Arial" w:eastAsiaTheme="minorEastAsia" w:hAnsi="Arial" w:cs="Arial"/>
          <w:lang w:eastAsia="zh-CN"/>
        </w:rPr>
      </w:pPr>
      <w:ins w:id="1351" w:author="CATT" w:date="2021-03-20T16:21:00Z">
        <w:r>
          <w:rPr>
            <w:rFonts w:ascii="Arial" w:eastAsiaTheme="minorEastAsia" w:hAnsi="Arial" w:cs="Arial"/>
            <w:lang w:eastAsia="zh-CN"/>
          </w:rPr>
          <w:t>F</w:t>
        </w:r>
        <w:r>
          <w:rPr>
            <w:rFonts w:ascii="Arial" w:eastAsiaTheme="minorEastAsia" w:hAnsi="Arial" w:cs="Arial" w:hint="eastAsia"/>
            <w:lang w:eastAsia="zh-CN"/>
          </w:rPr>
          <w:t xml:space="preserve">or clarification, </w:t>
        </w:r>
      </w:ins>
      <w:ins w:id="1352" w:author="CATT" w:date="2021-03-20T16:23:00Z">
        <w:r>
          <w:rPr>
            <w:rFonts w:ascii="Arial" w:eastAsiaTheme="minorEastAsia" w:hAnsi="Arial" w:cs="Arial" w:hint="eastAsia"/>
            <w:lang w:eastAsia="zh-CN"/>
          </w:rPr>
          <w:t>potent</w:t>
        </w:r>
        <w:r>
          <w:rPr>
            <w:rFonts w:ascii="Arial" w:eastAsiaTheme="minorEastAsia" w:hAnsi="Arial" w:cs="Arial"/>
            <w:lang w:eastAsia="zh-CN"/>
          </w:rPr>
          <w:t>ial</w:t>
        </w:r>
      </w:ins>
      <w:ins w:id="1353" w:author="CATT" w:date="2021-03-20T16:22:00Z">
        <w:r>
          <w:rPr>
            <w:rFonts w:ascii="Arial" w:eastAsiaTheme="minorEastAsia" w:hAnsi="Arial" w:cs="Arial" w:hint="eastAsia"/>
            <w:lang w:eastAsia="zh-CN"/>
          </w:rPr>
          <w:t xml:space="preserve"> DAPS-like architecture</w:t>
        </w:r>
      </w:ins>
      <w:ins w:id="1354" w:author="CATT" w:date="2021-03-20T16:23:00Z">
        <w:r>
          <w:rPr>
            <w:rFonts w:ascii="Arial" w:eastAsiaTheme="minorEastAsia" w:hAnsi="Arial" w:cs="Arial" w:hint="eastAsia"/>
            <w:lang w:eastAsia="zh-CN"/>
          </w:rPr>
          <w:t xml:space="preserve"> discussed in </w:t>
        </w:r>
        <w:r>
          <w:rPr>
            <w:rFonts w:ascii="Arial" w:eastAsiaTheme="minorEastAsia" w:hAnsi="Arial" w:cs="Arial"/>
            <w:lang w:eastAsia="zh-CN"/>
          </w:rPr>
          <w:fldChar w:fldCharType="begin"/>
        </w:r>
        <w:r>
          <w:rPr>
            <w:rFonts w:ascii="Arial" w:eastAsiaTheme="minorEastAsia" w:hAnsi="Arial" w:cs="Arial"/>
            <w:lang w:eastAsia="zh-CN"/>
          </w:rPr>
          <w:instrText xml:space="preserve"> </w:instrText>
        </w:r>
        <w:r>
          <w:rPr>
            <w:rFonts w:ascii="Arial" w:eastAsiaTheme="minorEastAsia" w:hAnsi="Arial" w:cs="Arial" w:hint="eastAsia"/>
            <w:lang w:eastAsia="zh-CN"/>
          </w:rPr>
          <w:instrText>REF _Ref67149818 \n \h</w:instrText>
        </w:r>
        <w:r>
          <w:rPr>
            <w:rFonts w:ascii="Arial" w:eastAsiaTheme="minorEastAsia" w:hAnsi="Arial" w:cs="Arial"/>
            <w:lang w:eastAsia="zh-CN"/>
          </w:rPr>
          <w:instrText xml:space="preserve"> </w:instrText>
        </w:r>
      </w:ins>
      <w:r>
        <w:rPr>
          <w:rFonts w:ascii="Arial" w:eastAsiaTheme="minorEastAsia" w:hAnsi="Arial" w:cs="Arial"/>
          <w:lang w:eastAsia="zh-CN"/>
        </w:rPr>
      </w:r>
      <w:r>
        <w:rPr>
          <w:rFonts w:ascii="Arial" w:eastAsiaTheme="minorEastAsia" w:hAnsi="Arial" w:cs="Arial"/>
          <w:lang w:eastAsia="zh-CN"/>
        </w:rPr>
        <w:fldChar w:fldCharType="separate"/>
      </w:r>
      <w:ins w:id="1355" w:author="CATT" w:date="2021-03-20T16:23:00Z">
        <w:r>
          <w:rPr>
            <w:rFonts w:ascii="Arial" w:eastAsiaTheme="minorEastAsia" w:hAnsi="Arial" w:cs="Arial"/>
            <w:lang w:eastAsia="zh-CN"/>
          </w:rPr>
          <w:t>[3]</w:t>
        </w:r>
        <w:r>
          <w:rPr>
            <w:rFonts w:ascii="Arial" w:eastAsiaTheme="minorEastAsia" w:hAnsi="Arial" w:cs="Arial"/>
            <w:lang w:eastAsia="zh-CN"/>
          </w:rPr>
          <w:fldChar w:fldCharType="end"/>
        </w:r>
      </w:ins>
      <w:ins w:id="1356" w:author="CATT" w:date="2021-03-20T16:24:00Z">
        <w:r>
          <w:rPr>
            <w:rFonts w:ascii="Arial" w:eastAsiaTheme="minorEastAsia" w:hAnsi="Arial" w:cs="Arial" w:hint="eastAsia"/>
            <w:lang w:eastAsia="zh-CN"/>
          </w:rPr>
          <w:t xml:space="preserve"> is shown below. </w:t>
        </w:r>
      </w:ins>
      <w:ins w:id="1357" w:author="CATT" w:date="2021-03-20T16:38:00Z">
        <w:r>
          <w:rPr>
            <w:rFonts w:ascii="Arial" w:eastAsiaTheme="minorEastAsia" w:hAnsi="Arial" w:cs="Arial" w:hint="eastAsia"/>
            <w:lang w:eastAsia="zh-CN"/>
          </w:rPr>
          <w:t>Note that d</w:t>
        </w:r>
      </w:ins>
      <w:ins w:id="1358" w:author="CATT" w:date="2021-03-20T16:24:00Z">
        <w:r>
          <w:rPr>
            <w:rFonts w:ascii="Arial" w:eastAsiaTheme="minorEastAsia" w:hAnsi="Arial" w:cs="Arial" w:hint="eastAsia"/>
            <w:lang w:eastAsia="zh-CN"/>
          </w:rPr>
          <w:t xml:space="preserve">uring the discussion in </w:t>
        </w:r>
        <w:r>
          <w:rPr>
            <w:rFonts w:ascii="Arial" w:eastAsiaTheme="minorEastAsia" w:hAnsi="Arial" w:cs="Arial"/>
            <w:lang w:eastAsia="zh-CN"/>
          </w:rPr>
          <w:fldChar w:fldCharType="begin"/>
        </w:r>
        <w:r>
          <w:rPr>
            <w:rFonts w:ascii="Arial" w:eastAsiaTheme="minorEastAsia" w:hAnsi="Arial" w:cs="Arial"/>
            <w:lang w:eastAsia="zh-CN"/>
          </w:rPr>
          <w:instrText xml:space="preserve"> </w:instrText>
        </w:r>
        <w:r>
          <w:rPr>
            <w:rFonts w:ascii="Arial" w:eastAsiaTheme="minorEastAsia" w:hAnsi="Arial" w:cs="Arial" w:hint="eastAsia"/>
            <w:lang w:eastAsia="zh-CN"/>
          </w:rPr>
          <w:instrText>REF _Ref67149818 \n \h</w:instrText>
        </w:r>
        <w:r>
          <w:rPr>
            <w:rFonts w:ascii="Arial" w:eastAsiaTheme="minorEastAsia" w:hAnsi="Arial" w:cs="Arial"/>
            <w:lang w:eastAsia="zh-CN"/>
          </w:rPr>
          <w:instrText xml:space="preserve"> </w:instrText>
        </w:r>
      </w:ins>
      <w:r>
        <w:rPr>
          <w:rFonts w:ascii="Arial" w:eastAsiaTheme="minorEastAsia" w:hAnsi="Arial" w:cs="Arial"/>
          <w:lang w:eastAsia="zh-CN"/>
        </w:rPr>
      </w:r>
      <w:ins w:id="1359" w:author="CATT" w:date="2021-03-20T16:24:00Z">
        <w:r>
          <w:rPr>
            <w:rFonts w:ascii="Arial" w:eastAsiaTheme="minorEastAsia" w:hAnsi="Arial" w:cs="Arial"/>
            <w:lang w:eastAsia="zh-CN"/>
          </w:rPr>
          <w:fldChar w:fldCharType="separate"/>
        </w:r>
        <w:r>
          <w:rPr>
            <w:rFonts w:ascii="Arial" w:eastAsiaTheme="minorEastAsia" w:hAnsi="Arial" w:cs="Arial"/>
            <w:lang w:eastAsia="zh-CN"/>
          </w:rPr>
          <w:t>[3]</w:t>
        </w:r>
        <w:r>
          <w:rPr>
            <w:rFonts w:ascii="Arial" w:eastAsiaTheme="minorEastAsia" w:hAnsi="Arial" w:cs="Arial"/>
            <w:lang w:eastAsia="zh-CN"/>
          </w:rPr>
          <w:fldChar w:fldCharType="end"/>
        </w:r>
        <w:r>
          <w:rPr>
            <w:rFonts w:ascii="Arial" w:eastAsiaTheme="minorEastAsia" w:hAnsi="Arial" w:cs="Arial" w:hint="eastAsia"/>
            <w:lang w:eastAsia="zh-CN"/>
          </w:rPr>
          <w:t xml:space="preserve">, it </w:t>
        </w:r>
      </w:ins>
      <w:ins w:id="1360" w:author="CATT" w:date="2021-03-20T16:25:00Z">
        <w:r>
          <w:rPr>
            <w:rFonts w:ascii="Arial" w:eastAsiaTheme="minorEastAsia" w:hAnsi="Arial" w:cs="Arial" w:hint="eastAsia"/>
            <w:lang w:eastAsia="zh-CN"/>
          </w:rPr>
          <w:t>was</w:t>
        </w:r>
      </w:ins>
      <w:ins w:id="1361" w:author="CATT" w:date="2021-03-20T16:24:00Z">
        <w:r>
          <w:rPr>
            <w:rFonts w:ascii="Arial" w:eastAsiaTheme="minorEastAsia" w:hAnsi="Arial" w:cs="Arial" w:hint="eastAsia"/>
            <w:lang w:eastAsia="zh-CN"/>
          </w:rPr>
          <w:t xml:space="preserve"> not decided there are one or two BAP entities </w:t>
        </w:r>
      </w:ins>
      <w:ins w:id="1362" w:author="CATT" w:date="2021-03-20T16:25:00Z">
        <w:r>
          <w:rPr>
            <w:rFonts w:ascii="Arial" w:eastAsiaTheme="minorEastAsia" w:hAnsi="Arial" w:cs="Arial" w:hint="eastAsia"/>
            <w:lang w:eastAsia="zh-CN"/>
          </w:rPr>
          <w:t>in the migration IAB-node(IAB3)</w:t>
        </w:r>
      </w:ins>
      <w:ins w:id="1363" w:author="CATT" w:date="2021-03-20T16:28:00Z">
        <w:r>
          <w:rPr>
            <w:rFonts w:ascii="Arial" w:eastAsiaTheme="minorEastAsia" w:hAnsi="Arial" w:cs="Arial" w:hint="eastAsia"/>
            <w:lang w:eastAsia="zh-CN"/>
          </w:rPr>
          <w:t xml:space="preserve"> for DAPS-like</w:t>
        </w:r>
      </w:ins>
      <w:ins w:id="1364" w:author="CATT" w:date="2021-03-20T16:25:00Z">
        <w:r>
          <w:rPr>
            <w:rFonts w:ascii="Arial" w:eastAsiaTheme="minorEastAsia" w:hAnsi="Arial" w:cs="Arial" w:hint="eastAsia"/>
            <w:lang w:eastAsia="zh-CN"/>
          </w:rPr>
          <w:t>.</w:t>
        </w:r>
      </w:ins>
      <w:ins w:id="1365" w:author="CATT" w:date="2021-03-20T16:26:00Z">
        <w:r>
          <w:rPr>
            <w:rFonts w:ascii="Arial" w:eastAsiaTheme="minorEastAsia" w:hAnsi="Arial" w:cs="Arial" w:hint="eastAsia"/>
            <w:lang w:eastAsia="zh-CN"/>
          </w:rPr>
          <w:t xml:space="preserve"> </w:t>
        </w:r>
        <w:r>
          <w:rPr>
            <w:rFonts w:ascii="Arial" w:eastAsiaTheme="minorEastAsia" w:hAnsi="Arial" w:cs="Arial"/>
            <w:lang w:eastAsia="zh-CN"/>
          </w:rPr>
          <w:t>O</w:t>
        </w:r>
        <w:r>
          <w:rPr>
            <w:rFonts w:ascii="Arial" w:eastAsiaTheme="minorEastAsia" w:hAnsi="Arial" w:cs="Arial" w:hint="eastAsia"/>
            <w:lang w:eastAsia="zh-CN"/>
          </w:rPr>
          <w:t>ur concern is,</w:t>
        </w:r>
      </w:ins>
      <w:ins w:id="1366" w:author="CATT" w:date="2021-03-20T16:29:00Z">
        <w:r>
          <w:rPr>
            <w:rFonts w:ascii="Arial" w:eastAsiaTheme="minorEastAsia" w:hAnsi="Arial" w:cs="Arial" w:hint="eastAsia"/>
            <w:lang w:eastAsia="zh-CN"/>
          </w:rPr>
          <w:t xml:space="preserve"> for inter-donor migration, the </w:t>
        </w:r>
      </w:ins>
      <w:ins w:id="1367" w:author="CATT" w:date="2021-03-20T16:26:00Z">
        <w:r>
          <w:rPr>
            <w:rFonts w:ascii="Arial" w:eastAsiaTheme="minorEastAsia" w:hAnsi="Arial" w:cs="Arial" w:hint="eastAsia"/>
            <w:lang w:eastAsia="zh-CN"/>
          </w:rPr>
          <w:t xml:space="preserve">two parent IAB-nodes </w:t>
        </w:r>
      </w:ins>
      <w:ins w:id="1368" w:author="CATT" w:date="2021-03-20T16:30:00Z">
        <w:r>
          <w:rPr>
            <w:rFonts w:ascii="Arial" w:eastAsiaTheme="minorEastAsia" w:hAnsi="Arial" w:cs="Arial" w:hint="eastAsia"/>
            <w:lang w:eastAsia="zh-CN"/>
          </w:rPr>
          <w:t xml:space="preserve">(IAB1 and IAB2) </w:t>
        </w:r>
      </w:ins>
      <w:ins w:id="1369" w:author="CATT" w:date="2021-03-20T16:26:00Z">
        <w:r>
          <w:rPr>
            <w:rFonts w:ascii="Arial" w:eastAsiaTheme="minorEastAsia" w:hAnsi="Arial" w:cs="Arial" w:hint="eastAsia"/>
            <w:lang w:eastAsia="zh-CN"/>
          </w:rPr>
          <w:t>connects to two donor-C</w:t>
        </w:r>
      </w:ins>
      <w:ins w:id="1370" w:author="CATT" w:date="2021-03-20T16:27:00Z">
        <w:r>
          <w:rPr>
            <w:rFonts w:ascii="Arial" w:eastAsiaTheme="minorEastAsia" w:hAnsi="Arial" w:cs="Arial" w:hint="eastAsia"/>
            <w:lang w:eastAsia="zh-CN"/>
          </w:rPr>
          <w:t>Us</w:t>
        </w:r>
      </w:ins>
      <w:ins w:id="1371" w:author="CATT" w:date="2021-03-20T16:30:00Z">
        <w:r>
          <w:rPr>
            <w:rFonts w:ascii="Arial" w:eastAsiaTheme="minorEastAsia" w:hAnsi="Arial" w:cs="Arial" w:hint="eastAsia"/>
            <w:lang w:eastAsia="zh-CN"/>
          </w:rPr>
          <w:t xml:space="preserve">. </w:t>
        </w:r>
        <w:r>
          <w:rPr>
            <w:rFonts w:ascii="Arial" w:eastAsiaTheme="minorEastAsia" w:hAnsi="Arial" w:cs="Arial"/>
            <w:lang w:eastAsia="zh-CN"/>
          </w:rPr>
          <w:t>I</w:t>
        </w:r>
        <w:r>
          <w:rPr>
            <w:rFonts w:ascii="Arial" w:eastAsiaTheme="minorEastAsia" w:hAnsi="Arial" w:cs="Arial" w:hint="eastAsia"/>
            <w:lang w:eastAsia="zh-CN"/>
          </w:rPr>
          <w:t>f use</w:t>
        </w:r>
      </w:ins>
      <w:ins w:id="1372" w:author="CATT" w:date="2021-03-20T16:32:00Z">
        <w:r>
          <w:rPr>
            <w:rFonts w:ascii="Arial" w:eastAsiaTheme="minorEastAsia" w:hAnsi="Arial" w:cs="Arial" w:hint="eastAsia"/>
            <w:lang w:eastAsia="zh-CN"/>
          </w:rPr>
          <w:t>r</w:t>
        </w:r>
      </w:ins>
      <w:ins w:id="1373" w:author="CATT" w:date="2021-03-20T16:30:00Z">
        <w:r>
          <w:rPr>
            <w:rFonts w:ascii="Arial" w:eastAsiaTheme="minorEastAsia" w:hAnsi="Arial" w:cs="Arial" w:hint="eastAsia"/>
            <w:lang w:eastAsia="zh-CN"/>
          </w:rPr>
          <w:t xml:space="preserve"> data come from two donor-CUs </w:t>
        </w:r>
      </w:ins>
      <w:ins w:id="1374" w:author="CATT" w:date="2021-03-20T16:31:00Z">
        <w:r>
          <w:rPr>
            <w:rFonts w:ascii="Arial" w:eastAsiaTheme="minorEastAsia" w:hAnsi="Arial" w:cs="Arial" w:hint="eastAsia"/>
            <w:lang w:eastAsia="zh-CN"/>
          </w:rPr>
          <w:t xml:space="preserve">and then from two PDCP entities (with </w:t>
        </w:r>
        <w:r>
          <w:rPr>
            <w:rFonts w:ascii="Arial" w:eastAsiaTheme="minorEastAsia" w:hAnsi="Arial" w:cs="Arial"/>
            <w:lang w:eastAsia="zh-CN"/>
          </w:rPr>
          <w:t>independent</w:t>
        </w:r>
        <w:r>
          <w:rPr>
            <w:rFonts w:ascii="Arial" w:eastAsiaTheme="minorEastAsia" w:hAnsi="Arial" w:cs="Arial" w:hint="eastAsia"/>
            <w:lang w:eastAsia="zh-CN"/>
          </w:rPr>
          <w:t xml:space="preserve"> ciphering, header compression)</w:t>
        </w:r>
      </w:ins>
      <w:ins w:id="1375" w:author="CATT" w:date="2021-03-20T16:32:00Z">
        <w:r>
          <w:rPr>
            <w:rFonts w:ascii="Arial" w:eastAsiaTheme="minorEastAsia" w:hAnsi="Arial" w:cs="Arial" w:hint="eastAsia"/>
            <w:lang w:eastAsia="zh-CN"/>
          </w:rPr>
          <w:t xml:space="preserve">, </w:t>
        </w:r>
      </w:ins>
      <w:ins w:id="1376" w:author="CATT" w:date="2021-03-20T16:39:00Z">
        <w:r>
          <w:rPr>
            <w:rFonts w:ascii="Arial" w:eastAsiaTheme="minorEastAsia" w:hAnsi="Arial" w:cs="Arial" w:hint="eastAsia"/>
            <w:lang w:eastAsia="zh-CN"/>
          </w:rPr>
          <w:t xml:space="preserve">to reduce service interruption, </w:t>
        </w:r>
      </w:ins>
      <w:ins w:id="1377" w:author="CATT" w:date="2021-03-20T16:37:00Z">
        <w:r>
          <w:rPr>
            <w:rFonts w:ascii="Arial" w:eastAsiaTheme="minorEastAsia" w:hAnsi="Arial" w:cs="Arial" w:hint="eastAsia"/>
            <w:lang w:eastAsia="zh-CN"/>
          </w:rPr>
          <w:t xml:space="preserve">more issues need to be considered except </w:t>
        </w:r>
      </w:ins>
      <w:ins w:id="1378" w:author="CATT" w:date="2021-03-20T16:35:00Z">
        <w:r>
          <w:rPr>
            <w:rFonts w:ascii="Arial" w:eastAsiaTheme="minorEastAsia" w:hAnsi="Arial" w:cs="Arial" w:hint="eastAsia"/>
            <w:lang w:eastAsia="zh-CN"/>
          </w:rPr>
          <w:t xml:space="preserve">dual-protocol </w:t>
        </w:r>
      </w:ins>
      <w:ins w:id="1379" w:author="CATT" w:date="2021-03-20T16:38:00Z">
        <w:r>
          <w:rPr>
            <w:rFonts w:ascii="Arial" w:eastAsiaTheme="minorEastAsia" w:hAnsi="Arial" w:cs="Arial" w:hint="eastAsia"/>
            <w:lang w:eastAsia="zh-CN"/>
          </w:rPr>
          <w:t>for the migration node.</w:t>
        </w:r>
      </w:ins>
    </w:p>
    <w:p w14:paraId="730C45C0" w14:textId="77777777" w:rsidR="00EA1786" w:rsidRDefault="00EA1786">
      <w:pPr>
        <w:pStyle w:val="BodyText"/>
        <w:spacing w:beforeLines="50" w:before="120" w:afterLines="50"/>
        <w:rPr>
          <w:ins w:id="1380" w:author="CATT" w:date="2021-03-20T16:21:00Z"/>
          <w:rFonts w:ascii="Arial" w:eastAsiaTheme="minorEastAsia" w:hAnsi="Arial" w:cs="Arial"/>
          <w:lang w:eastAsia="zh-CN"/>
        </w:rPr>
      </w:pPr>
    </w:p>
    <w:p w14:paraId="730C45C1" w14:textId="77777777" w:rsidR="00EA1786" w:rsidRDefault="00CE65A7">
      <w:pPr>
        <w:pStyle w:val="BodyText"/>
        <w:spacing w:beforeLines="50" w:before="120" w:afterLines="50"/>
        <w:jc w:val="center"/>
        <w:rPr>
          <w:ins w:id="1381" w:author="CATT" w:date="2021-03-20T16:27:00Z"/>
          <w:rFonts w:eastAsiaTheme="minorEastAsia"/>
          <w:lang w:eastAsia="zh-CN"/>
        </w:rPr>
        <w:pPrChange w:id="1382" w:author="CATT" w:date="2021-03-20T16:27:00Z">
          <w:pPr>
            <w:pStyle w:val="BodyText"/>
            <w:spacing w:beforeLines="50" w:before="120" w:afterLines="50"/>
          </w:pPr>
        </w:pPrChange>
      </w:pPr>
      <w:ins w:id="1383" w:author="CATT" w:date="2021-03-20T16:21:00Z">
        <w:r>
          <w:object w:dxaOrig="2958" w:dyaOrig="5168" w14:anchorId="730C46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75pt;height:258.45pt" o:ole="">
              <v:imagedata r:id="rId12" o:title=""/>
            </v:shape>
            <o:OLEObject Type="Embed" ProgID="Visio.Drawing.11" ShapeID="_x0000_i1025" DrawAspect="Content" ObjectID="_1678694090" r:id="rId13"/>
          </w:object>
        </w:r>
      </w:ins>
    </w:p>
    <w:p w14:paraId="730C45C2" w14:textId="77777777" w:rsidR="00EA1786" w:rsidRDefault="00CE65A7">
      <w:pPr>
        <w:pStyle w:val="Caption"/>
        <w:spacing w:beforeLines="50" w:afterLines="50"/>
        <w:jc w:val="center"/>
        <w:rPr>
          <w:rFonts w:ascii="Arial" w:eastAsiaTheme="minorEastAsia" w:hAnsi="Arial" w:cs="Arial"/>
          <w:lang w:eastAsia="zh-CN"/>
        </w:rPr>
        <w:pPrChange w:id="1384" w:author="CATT" w:date="2021-03-20T16:27:00Z">
          <w:pPr>
            <w:pStyle w:val="BodyText"/>
            <w:spacing w:beforeLines="50" w:before="120" w:afterLines="50"/>
          </w:pPr>
        </w:pPrChange>
      </w:pPr>
      <w:bookmarkStart w:id="1385" w:name="_Ref67152748"/>
      <w:ins w:id="1386" w:author="CATT" w:date="2021-03-20T16:27:00Z">
        <w:r>
          <w:t xml:space="preserve">Figure </w:t>
        </w:r>
        <w:r>
          <w:fldChar w:fldCharType="begin"/>
        </w:r>
        <w:r>
          <w:instrText xml:space="preserve"> SEQ Figure \* ARABIC </w:instrText>
        </w:r>
      </w:ins>
      <w:r>
        <w:fldChar w:fldCharType="separate"/>
      </w:r>
      <w:ins w:id="1387" w:author="CATT" w:date="2021-03-20T16:27:00Z">
        <w:r>
          <w:t>1</w:t>
        </w:r>
        <w:r>
          <w:fldChar w:fldCharType="end"/>
        </w:r>
        <w:bookmarkEnd w:id="1385"/>
        <w:r>
          <w:rPr>
            <w:rFonts w:hint="eastAsia"/>
            <w:lang w:eastAsia="zh-CN"/>
          </w:rPr>
          <w:t xml:space="preserve"> Potential DAPS-like architecture</w:t>
        </w:r>
      </w:ins>
      <w:ins w:id="1388" w:author="CATT" w:date="2021-03-20T16:40:00Z">
        <w:r>
          <w:rPr>
            <w:rFonts w:hint="eastAsia"/>
            <w:lang w:eastAsia="zh-CN"/>
          </w:rPr>
          <w:t xml:space="preserve"> for the migration IAB-node</w:t>
        </w:r>
      </w:ins>
    </w:p>
    <w:p w14:paraId="730C45C3" w14:textId="77777777" w:rsidR="00EA1786" w:rsidRDefault="00CE65A7">
      <w:pPr>
        <w:spacing w:before="120" w:after="120"/>
        <w:jc w:val="both"/>
        <w:rPr>
          <w:rFonts w:ascii="Arial" w:eastAsiaTheme="minorEastAsia" w:hAnsi="Arial" w:cs="Arial"/>
          <w:b/>
          <w:bCs/>
          <w:lang w:eastAsia="zh-CN"/>
        </w:rPr>
      </w:pPr>
      <w:r>
        <w:rPr>
          <w:rFonts w:ascii="Arial" w:hAnsi="Arial" w:cs="Arial"/>
          <w:b/>
          <w:bCs/>
          <w:lang w:eastAsia="zh-CN"/>
        </w:rPr>
        <w:t>Q</w:t>
      </w:r>
      <w:r>
        <w:rPr>
          <w:rFonts w:ascii="Arial" w:eastAsiaTheme="minorEastAsia" w:hAnsi="Arial" w:cs="Arial"/>
          <w:b/>
          <w:bCs/>
          <w:lang w:eastAsia="zh-CN"/>
        </w:rPr>
        <w:t>8</w:t>
      </w:r>
      <w:r>
        <w:rPr>
          <w:rFonts w:ascii="Arial" w:hAnsi="Arial" w:cs="Arial"/>
          <w:b/>
          <w:bCs/>
          <w:lang w:eastAsia="zh-CN"/>
        </w:rPr>
        <w:t xml:space="preserve">: </w:t>
      </w:r>
      <w:r>
        <w:rPr>
          <w:rFonts w:ascii="Arial" w:eastAsiaTheme="minorEastAsia" w:hAnsi="Arial" w:cs="Arial"/>
          <w:b/>
          <w:bCs/>
          <w:lang w:eastAsia="zh-CN"/>
        </w:rPr>
        <w:t>Should PDCP sublayer be involved in DAPS-like solution?</w:t>
      </w:r>
      <w:ins w:id="1389" w:author="CATT" w:date="2021-03-20T17:09:00Z">
        <w:r>
          <w:rPr>
            <w:rFonts w:ascii="Arial" w:eastAsiaTheme="minorEastAsia" w:hAnsi="Arial" w:cs="Arial" w:hint="eastAsia"/>
            <w:b/>
            <w:bCs/>
            <w:lang w:eastAsia="zh-CN"/>
          </w:rPr>
          <w:t xml:space="preserve"> (Do we need to consider the scenario that </w:t>
        </w:r>
      </w:ins>
      <w:ins w:id="1390" w:author="CATT" w:date="2021-03-20T17:10:00Z">
        <w:r>
          <w:rPr>
            <w:rFonts w:ascii="Arial" w:eastAsiaTheme="minorEastAsia" w:hAnsi="Arial" w:cs="Arial" w:hint="eastAsia"/>
            <w:b/>
            <w:bCs/>
            <w:lang w:eastAsia="zh-CN"/>
          </w:rPr>
          <w:t>user data come from two donor-CUs when IAB-node performs migration?</w:t>
        </w:r>
      </w:ins>
      <w:ins w:id="1391" w:author="CATT" w:date="2021-03-20T17:09:00Z">
        <w:r>
          <w:rPr>
            <w:rFonts w:ascii="Arial" w:eastAsiaTheme="minorEastAsia" w:hAnsi="Arial" w:cs="Arial" w:hint="eastAsia"/>
            <w:b/>
            <w:bCs/>
            <w:lang w:eastAsia="zh-CN"/>
          </w:rPr>
          <w:t>)</w:t>
        </w:r>
      </w:ins>
    </w:p>
    <w:tbl>
      <w:tblPr>
        <w:tblStyle w:val="TableGrid"/>
        <w:tblW w:w="0" w:type="auto"/>
        <w:tblLook w:val="04A0" w:firstRow="1" w:lastRow="0" w:firstColumn="1" w:lastColumn="0" w:noHBand="0" w:noVBand="1"/>
      </w:tblPr>
      <w:tblGrid>
        <w:gridCol w:w="1508"/>
        <w:gridCol w:w="1265"/>
        <w:gridCol w:w="5523"/>
      </w:tblGrid>
      <w:tr w:rsidR="00EA1786" w14:paraId="730C45C7" w14:textId="77777777">
        <w:tc>
          <w:tcPr>
            <w:tcW w:w="1508" w:type="dxa"/>
          </w:tcPr>
          <w:p w14:paraId="730C45C4" w14:textId="77777777" w:rsidR="00EA1786" w:rsidRDefault="00CE65A7">
            <w:pPr>
              <w:spacing w:beforeLines="50" w:before="120" w:afterLines="50" w:after="120"/>
              <w:jc w:val="both"/>
              <w:rPr>
                <w:rFonts w:ascii="Arial" w:eastAsia="Malgun Gothic" w:hAnsi="Arial" w:cs="Arial"/>
                <w:b/>
                <w:lang w:eastAsia="ko-KR"/>
              </w:rPr>
            </w:pPr>
            <w:r>
              <w:rPr>
                <w:rFonts w:ascii="Arial" w:eastAsia="Malgun Gothic" w:hAnsi="Arial" w:cs="Arial"/>
                <w:b/>
                <w:lang w:eastAsia="ko-KR"/>
              </w:rPr>
              <w:t>Company</w:t>
            </w:r>
          </w:p>
        </w:tc>
        <w:tc>
          <w:tcPr>
            <w:tcW w:w="1265" w:type="dxa"/>
          </w:tcPr>
          <w:p w14:paraId="730C45C5" w14:textId="77777777" w:rsidR="00EA1786" w:rsidRDefault="00CE65A7">
            <w:pPr>
              <w:spacing w:beforeLines="50" w:before="120" w:afterLines="50" w:after="120"/>
              <w:jc w:val="both"/>
              <w:rPr>
                <w:rFonts w:ascii="Arial" w:eastAsia="Malgun Gothic" w:hAnsi="Arial" w:cs="Arial"/>
                <w:b/>
                <w:lang w:eastAsia="ko-KR"/>
              </w:rPr>
            </w:pPr>
            <w:r>
              <w:rPr>
                <w:rFonts w:ascii="Arial" w:eastAsia="Malgun Gothic" w:hAnsi="Arial" w:cs="Arial"/>
                <w:b/>
                <w:lang w:eastAsia="ko-KR"/>
              </w:rPr>
              <w:t>Yes/No</w:t>
            </w:r>
          </w:p>
        </w:tc>
        <w:tc>
          <w:tcPr>
            <w:tcW w:w="5523" w:type="dxa"/>
          </w:tcPr>
          <w:p w14:paraId="730C45C6" w14:textId="77777777" w:rsidR="00EA1786" w:rsidRDefault="00CE65A7">
            <w:pPr>
              <w:spacing w:beforeLines="50" w:before="120" w:afterLines="50" w:after="120"/>
              <w:jc w:val="both"/>
              <w:rPr>
                <w:rFonts w:ascii="Arial" w:eastAsia="Malgun Gothic" w:hAnsi="Arial" w:cs="Arial"/>
                <w:b/>
                <w:lang w:eastAsia="ko-KR"/>
              </w:rPr>
            </w:pPr>
            <w:r>
              <w:rPr>
                <w:rFonts w:ascii="Arial" w:eastAsia="Malgun Gothic" w:hAnsi="Arial" w:cs="Arial"/>
                <w:b/>
                <w:lang w:eastAsia="ko-KR"/>
              </w:rPr>
              <w:t>Comments (if any)</w:t>
            </w:r>
          </w:p>
        </w:tc>
      </w:tr>
      <w:tr w:rsidR="00EA1786" w14:paraId="730C45CB" w14:textId="77777777">
        <w:tc>
          <w:tcPr>
            <w:tcW w:w="1508" w:type="dxa"/>
          </w:tcPr>
          <w:p w14:paraId="730C45C8" w14:textId="77777777" w:rsidR="00EA1786" w:rsidRDefault="00CE65A7">
            <w:pPr>
              <w:pStyle w:val="BodyText"/>
              <w:spacing w:beforeLines="50" w:before="120" w:afterLines="50"/>
              <w:rPr>
                <w:rFonts w:ascii="Arial" w:eastAsiaTheme="minorEastAsia" w:hAnsi="Arial" w:cs="Arial"/>
                <w:lang w:eastAsia="zh-CN"/>
              </w:rPr>
            </w:pPr>
            <w:ins w:id="1392" w:author="Kyocera - Masato Fujishiro" w:date="2021-03-18T11:05:00Z">
              <w:r>
                <w:rPr>
                  <w:rFonts w:ascii="Arial" w:hAnsi="Arial" w:cs="Arial" w:hint="eastAsia"/>
                  <w:lang w:eastAsia="ja-JP"/>
                </w:rPr>
                <w:t>K</w:t>
              </w:r>
              <w:r>
                <w:rPr>
                  <w:rFonts w:ascii="Arial" w:hAnsi="Arial" w:cs="Arial"/>
                  <w:lang w:eastAsia="ja-JP"/>
                </w:rPr>
                <w:t>yocera</w:t>
              </w:r>
            </w:ins>
          </w:p>
        </w:tc>
        <w:tc>
          <w:tcPr>
            <w:tcW w:w="1265" w:type="dxa"/>
          </w:tcPr>
          <w:p w14:paraId="730C45C9" w14:textId="77777777" w:rsidR="00EA1786" w:rsidRDefault="00CE65A7">
            <w:pPr>
              <w:pStyle w:val="BodyText"/>
              <w:spacing w:beforeLines="50" w:before="120" w:afterLines="50"/>
              <w:rPr>
                <w:rFonts w:ascii="Arial" w:eastAsiaTheme="minorEastAsia" w:hAnsi="Arial" w:cs="Arial"/>
                <w:lang w:eastAsia="zh-CN"/>
              </w:rPr>
            </w:pPr>
            <w:ins w:id="1393" w:author="Kyocera - Masato Fujishiro" w:date="2021-03-18T11:05:00Z">
              <w:r>
                <w:rPr>
                  <w:rFonts w:ascii="Arial" w:hAnsi="Arial" w:cs="Arial" w:hint="eastAsia"/>
                  <w:lang w:eastAsia="ja-JP"/>
                </w:rPr>
                <w:t>N</w:t>
              </w:r>
              <w:r>
                <w:rPr>
                  <w:rFonts w:ascii="Arial" w:hAnsi="Arial" w:cs="Arial"/>
                  <w:lang w:eastAsia="ja-JP"/>
                </w:rPr>
                <w:t>o for migrating IAB-node</w:t>
              </w:r>
            </w:ins>
          </w:p>
        </w:tc>
        <w:tc>
          <w:tcPr>
            <w:tcW w:w="5523" w:type="dxa"/>
          </w:tcPr>
          <w:p w14:paraId="730C45CA" w14:textId="77777777" w:rsidR="00EA1786" w:rsidRDefault="00CE65A7">
            <w:pPr>
              <w:pStyle w:val="BodyText"/>
              <w:spacing w:beforeLines="50" w:before="120" w:afterLines="50"/>
              <w:rPr>
                <w:rFonts w:ascii="Arial" w:eastAsiaTheme="minorEastAsia" w:hAnsi="Arial" w:cs="Arial"/>
                <w:lang w:eastAsia="zh-CN"/>
              </w:rPr>
            </w:pPr>
            <w:ins w:id="1394" w:author="Kyocera - Masato Fujishiro" w:date="2021-03-18T11:05:00Z">
              <w:r>
                <w:rPr>
                  <w:rFonts w:ascii="Arial" w:hAnsi="Arial" w:cs="Arial"/>
                  <w:lang w:eastAsia="ja-JP"/>
                </w:rPr>
                <w:t xml:space="preserve">The question is a bit unclear to us. </w:t>
              </w:r>
              <w:r>
                <w:rPr>
                  <w:rFonts w:ascii="Arial" w:hAnsi="Arial" w:cs="Arial" w:hint="eastAsia"/>
                  <w:lang w:eastAsia="ja-JP"/>
                </w:rPr>
                <w:t>W</w:t>
              </w:r>
              <w:r>
                <w:rPr>
                  <w:rFonts w:ascii="Arial" w:hAnsi="Arial" w:cs="Arial"/>
                  <w:lang w:eastAsia="ja-JP"/>
                </w:rPr>
                <w:t xml:space="preserve">e assume no PDCP involvement in the migrating IAB-node since it has no PDCP layer for user data relaying. We agree for inter-CU migration the PDCP entity in the UE needs to be re-established as the rapporteur pointed out, but it’s not in the </w:t>
              </w:r>
              <w:r>
                <w:rPr>
                  <w:rFonts w:ascii="Arial" w:hAnsi="Arial" w:cs="Arial"/>
                  <w:lang w:eastAsia="ja-JP"/>
                </w:rPr>
                <w:lastRenderedPageBreak/>
                <w:t xml:space="preserve">migrating IAB-node. </w:t>
              </w:r>
            </w:ins>
          </w:p>
        </w:tc>
      </w:tr>
      <w:tr w:rsidR="00EA1786" w14:paraId="730C45D0" w14:textId="77777777">
        <w:tc>
          <w:tcPr>
            <w:tcW w:w="1508" w:type="dxa"/>
          </w:tcPr>
          <w:p w14:paraId="730C45CC" w14:textId="77777777" w:rsidR="00EA1786" w:rsidRDefault="00CE65A7">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lastRenderedPageBreak/>
              <w:t>LG</w:t>
            </w:r>
          </w:p>
        </w:tc>
        <w:tc>
          <w:tcPr>
            <w:tcW w:w="1265" w:type="dxa"/>
          </w:tcPr>
          <w:p w14:paraId="730C45CD" w14:textId="77777777" w:rsidR="00EA1786" w:rsidRDefault="00EA1786">
            <w:pPr>
              <w:pStyle w:val="BodyText"/>
              <w:spacing w:beforeLines="50" w:before="120" w:afterLines="50"/>
              <w:rPr>
                <w:rFonts w:ascii="Arial" w:eastAsiaTheme="minorEastAsia" w:hAnsi="Arial" w:cs="Arial"/>
                <w:lang w:eastAsia="zh-CN"/>
              </w:rPr>
            </w:pPr>
          </w:p>
        </w:tc>
        <w:tc>
          <w:tcPr>
            <w:tcW w:w="5523" w:type="dxa"/>
          </w:tcPr>
          <w:p w14:paraId="730C45CE" w14:textId="77777777" w:rsidR="00EA1786" w:rsidRDefault="00CE65A7">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If DAPS-like solution is merely to support simultaneous connectivity to two parents</w:t>
            </w:r>
            <w:r>
              <w:rPr>
                <w:rFonts w:ascii="Arial" w:eastAsia="Malgun Gothic" w:hAnsi="Arial" w:cs="Arial"/>
                <w:lang w:eastAsia="ko-KR"/>
              </w:rPr>
              <w:t>,</w:t>
            </w:r>
            <w:r>
              <w:rPr>
                <w:rFonts w:ascii="Arial" w:eastAsia="Malgun Gothic" w:hAnsi="Arial" w:cs="Arial" w:hint="eastAsia"/>
                <w:lang w:eastAsia="ko-KR"/>
              </w:rPr>
              <w:t xml:space="preserve"> </w:t>
            </w:r>
            <w:r>
              <w:rPr>
                <w:rFonts w:ascii="Arial" w:eastAsia="Malgun Gothic" w:hAnsi="Arial" w:cs="Arial"/>
                <w:lang w:eastAsia="ko-KR"/>
              </w:rPr>
              <w:t xml:space="preserve">PDCP does not have to be necessarily involved, but then DAPS-like solution is not really different from DC based dual-parent connection. </w:t>
            </w:r>
          </w:p>
          <w:p w14:paraId="730C45CF" w14:textId="77777777" w:rsidR="00EA1786" w:rsidRDefault="00CE65A7">
            <w:pPr>
              <w:pStyle w:val="BodyText"/>
              <w:spacing w:beforeLines="50" w:before="120" w:afterLines="50"/>
              <w:rPr>
                <w:rFonts w:ascii="Arial" w:eastAsia="Malgun Gothic" w:hAnsi="Arial" w:cs="Arial"/>
                <w:lang w:eastAsia="ko-KR"/>
              </w:rPr>
            </w:pPr>
            <w:r>
              <w:rPr>
                <w:rFonts w:ascii="Arial" w:eastAsia="Malgun Gothic" w:hAnsi="Arial" w:cs="Arial"/>
                <w:lang w:eastAsia="ko-KR"/>
              </w:rPr>
              <w:t xml:space="preserve">For intra-CU migration with DAPS-like migration, descendent nodes and UEs should not be affected from PDCP point of view. </w:t>
            </w:r>
          </w:p>
        </w:tc>
      </w:tr>
      <w:tr w:rsidR="00EA1786" w14:paraId="730C45D5" w14:textId="77777777">
        <w:tc>
          <w:tcPr>
            <w:tcW w:w="1508" w:type="dxa"/>
          </w:tcPr>
          <w:p w14:paraId="730C45D1" w14:textId="77777777" w:rsidR="00EA1786" w:rsidRDefault="00CE65A7">
            <w:pPr>
              <w:pStyle w:val="BodyText"/>
              <w:spacing w:beforeLines="50" w:before="120" w:afterLines="50"/>
              <w:rPr>
                <w:rFonts w:ascii="Arial" w:eastAsiaTheme="minorEastAsia" w:hAnsi="Arial" w:cs="Arial"/>
                <w:lang w:eastAsia="zh-CN"/>
              </w:rPr>
            </w:pPr>
            <w:ins w:id="1395" w:author="Huawei-Yulong" w:date="2021-03-18T17:59:00Z">
              <w:r>
                <w:rPr>
                  <w:rFonts w:ascii="Arial" w:eastAsiaTheme="minorEastAsia" w:hAnsi="Arial" w:cs="Arial" w:hint="eastAsia"/>
                  <w:lang w:eastAsia="zh-CN"/>
                </w:rPr>
                <w:t>H</w:t>
              </w:r>
              <w:r>
                <w:rPr>
                  <w:rFonts w:ascii="Arial" w:eastAsiaTheme="minorEastAsia" w:hAnsi="Arial" w:cs="Arial"/>
                  <w:lang w:eastAsia="zh-CN"/>
                </w:rPr>
                <w:t>uawei</w:t>
              </w:r>
            </w:ins>
          </w:p>
        </w:tc>
        <w:tc>
          <w:tcPr>
            <w:tcW w:w="1265" w:type="dxa"/>
          </w:tcPr>
          <w:p w14:paraId="730C45D2" w14:textId="77777777" w:rsidR="00EA1786" w:rsidRDefault="00EA1786">
            <w:pPr>
              <w:pStyle w:val="BodyText"/>
              <w:spacing w:beforeLines="50" w:before="120" w:afterLines="50"/>
              <w:rPr>
                <w:rFonts w:ascii="Arial" w:eastAsiaTheme="minorEastAsia" w:hAnsi="Arial" w:cs="Arial"/>
                <w:lang w:eastAsia="zh-CN"/>
              </w:rPr>
            </w:pPr>
          </w:p>
        </w:tc>
        <w:tc>
          <w:tcPr>
            <w:tcW w:w="5523" w:type="dxa"/>
          </w:tcPr>
          <w:p w14:paraId="730C45D3" w14:textId="77777777" w:rsidR="00EA1786" w:rsidRDefault="00CE65A7">
            <w:pPr>
              <w:pStyle w:val="BodyText"/>
              <w:spacing w:beforeLines="50" w:before="120" w:afterLines="50"/>
              <w:rPr>
                <w:ins w:id="1396" w:author="Huawei-Yulong" w:date="2021-03-19T14:59:00Z"/>
                <w:rFonts w:ascii="Arial" w:eastAsiaTheme="minorEastAsia" w:hAnsi="Arial" w:cs="Arial"/>
                <w:lang w:eastAsia="zh-CN"/>
              </w:rPr>
            </w:pPr>
            <w:ins w:id="1397" w:author="Huawei-Yulong" w:date="2021-03-19T14:57:00Z">
              <w:r>
                <w:rPr>
                  <w:rFonts w:ascii="Arial" w:eastAsiaTheme="minorEastAsia" w:hAnsi="Arial" w:cs="Arial" w:hint="eastAsia"/>
                  <w:lang w:eastAsia="zh-CN"/>
                </w:rPr>
                <w:t>N</w:t>
              </w:r>
              <w:r>
                <w:rPr>
                  <w:rFonts w:ascii="Arial" w:eastAsiaTheme="minorEastAsia" w:hAnsi="Arial" w:cs="Arial"/>
                  <w:lang w:eastAsia="zh-CN"/>
                </w:rPr>
                <w:t>ot sure if all companies have the s</w:t>
              </w:r>
            </w:ins>
            <w:ins w:id="1398" w:author="Huawei-Yulong" w:date="2021-03-19T14:58:00Z">
              <w:r>
                <w:rPr>
                  <w:rFonts w:ascii="Arial" w:eastAsiaTheme="minorEastAsia" w:hAnsi="Arial" w:cs="Arial"/>
                  <w:lang w:eastAsia="zh-CN"/>
                </w:rPr>
                <w:t xml:space="preserve">ame understanding to interpret the “DAPS-like” solution as “PDCP layer involved </w:t>
              </w:r>
            </w:ins>
            <w:ins w:id="1399" w:author="Huawei-Yulong" w:date="2021-03-19T14:59:00Z">
              <w:r>
                <w:rPr>
                  <w:rFonts w:ascii="Arial" w:eastAsiaTheme="minorEastAsia" w:hAnsi="Arial" w:cs="Arial"/>
                  <w:lang w:eastAsia="zh-CN"/>
                </w:rPr>
                <w:t>DAPS</w:t>
              </w:r>
            </w:ins>
            <w:ins w:id="1400" w:author="Huawei-Yulong" w:date="2021-03-19T14:58:00Z">
              <w:r>
                <w:rPr>
                  <w:rFonts w:ascii="Arial" w:eastAsiaTheme="minorEastAsia" w:hAnsi="Arial" w:cs="Arial"/>
                  <w:lang w:eastAsia="zh-CN"/>
                </w:rPr>
                <w:t>”</w:t>
              </w:r>
            </w:ins>
          </w:p>
          <w:p w14:paraId="730C45D4" w14:textId="77777777" w:rsidR="00EA1786" w:rsidRDefault="00CE65A7">
            <w:pPr>
              <w:pStyle w:val="BodyText"/>
              <w:spacing w:beforeLines="50" w:before="120" w:afterLines="50"/>
              <w:rPr>
                <w:rFonts w:ascii="Arial" w:eastAsiaTheme="minorEastAsia" w:hAnsi="Arial" w:cs="Arial"/>
                <w:lang w:eastAsia="zh-CN"/>
              </w:rPr>
            </w:pPr>
            <w:ins w:id="1401" w:author="Huawei-Yulong" w:date="2021-03-19T14:59:00Z">
              <w:r>
                <w:rPr>
                  <w:rFonts w:ascii="Arial" w:eastAsiaTheme="minorEastAsia" w:hAnsi="Arial" w:cs="Arial"/>
                  <w:lang w:eastAsia="zh-CN"/>
                </w:rPr>
                <w:t>If we are talking about the UE’s E2E traffic, there should be no PDCP layer at any IAB-node.</w:t>
              </w:r>
            </w:ins>
          </w:p>
        </w:tc>
      </w:tr>
      <w:tr w:rsidR="00EA1786" w14:paraId="730C45DA" w14:textId="77777777">
        <w:tc>
          <w:tcPr>
            <w:tcW w:w="1508" w:type="dxa"/>
          </w:tcPr>
          <w:p w14:paraId="730C45D6" w14:textId="77777777" w:rsidR="00EA1786" w:rsidRDefault="00CE65A7">
            <w:pPr>
              <w:pStyle w:val="BodyText"/>
              <w:spacing w:beforeLines="50" w:before="120" w:afterLines="50"/>
              <w:rPr>
                <w:rFonts w:ascii="Arial" w:eastAsiaTheme="minorEastAsia" w:hAnsi="Arial" w:cs="Arial"/>
                <w:lang w:eastAsia="zh-CN"/>
              </w:rPr>
            </w:pPr>
            <w:ins w:id="1402" w:author="CATT" w:date="2021-03-20T11:07:00Z">
              <w:r>
                <w:rPr>
                  <w:rFonts w:ascii="Arial" w:eastAsiaTheme="minorEastAsia" w:hAnsi="Arial" w:cs="Arial" w:hint="eastAsia"/>
                  <w:lang w:eastAsia="zh-CN"/>
                </w:rPr>
                <w:t>CATT</w:t>
              </w:r>
            </w:ins>
          </w:p>
        </w:tc>
        <w:tc>
          <w:tcPr>
            <w:tcW w:w="1265" w:type="dxa"/>
          </w:tcPr>
          <w:p w14:paraId="730C45D7" w14:textId="77777777" w:rsidR="00EA1786" w:rsidRDefault="00EA1786">
            <w:pPr>
              <w:pStyle w:val="BodyText"/>
              <w:spacing w:beforeLines="50" w:before="120" w:afterLines="50"/>
              <w:rPr>
                <w:rFonts w:ascii="Arial" w:eastAsiaTheme="minorEastAsia" w:hAnsi="Arial" w:cs="Arial"/>
                <w:lang w:eastAsia="zh-CN"/>
              </w:rPr>
            </w:pPr>
          </w:p>
        </w:tc>
        <w:tc>
          <w:tcPr>
            <w:tcW w:w="5523" w:type="dxa"/>
          </w:tcPr>
          <w:p w14:paraId="730C45D8" w14:textId="77777777" w:rsidR="00EA1786" w:rsidRDefault="00CE65A7">
            <w:pPr>
              <w:pStyle w:val="BodyText"/>
              <w:spacing w:beforeLines="50" w:before="120" w:afterLines="50"/>
              <w:rPr>
                <w:ins w:id="1403" w:author="CATT" w:date="2021-03-20T17:06:00Z"/>
                <w:rFonts w:eastAsiaTheme="minorEastAsia"/>
                <w:lang w:eastAsia="zh-CN"/>
              </w:rPr>
            </w:pPr>
            <w:del w:id="1404" w:author="CATT" w:date="2021-03-20T16:19:00Z">
              <w:r>
                <w:fldChar w:fldCharType="begin"/>
              </w:r>
              <w:r>
                <w:fldChar w:fldCharType="end"/>
              </w:r>
            </w:del>
            <w:ins w:id="1405" w:author="CATT" w:date="2021-03-20T16:53:00Z">
              <w:r>
                <w:rPr>
                  <w:rFonts w:eastAsiaTheme="minorEastAsia" w:hint="eastAsia"/>
                  <w:lang w:eastAsia="zh-CN"/>
                </w:rPr>
                <w:t xml:space="preserve">This question </w:t>
              </w:r>
            </w:ins>
            <w:ins w:id="1406" w:author="CATT" w:date="2021-03-20T16:54:00Z">
              <w:r>
                <w:rPr>
                  <w:rFonts w:eastAsiaTheme="minorEastAsia" w:hint="eastAsia"/>
                  <w:lang w:eastAsia="zh-CN"/>
                </w:rPr>
                <w:t>is to clarify if we need to consider the scenario that user data come from two donor-CUs</w:t>
              </w:r>
            </w:ins>
            <w:ins w:id="1407" w:author="CATT" w:date="2021-03-20T16:56:00Z">
              <w:r>
                <w:rPr>
                  <w:rFonts w:eastAsiaTheme="minorEastAsia" w:hint="eastAsia"/>
                  <w:lang w:eastAsia="zh-CN"/>
                </w:rPr>
                <w:t xml:space="preserve"> </w:t>
              </w:r>
            </w:ins>
            <w:ins w:id="1408" w:author="CATT" w:date="2021-03-20T16:58:00Z">
              <w:r>
                <w:rPr>
                  <w:rFonts w:eastAsiaTheme="minorEastAsia" w:hint="eastAsia"/>
                  <w:lang w:eastAsia="zh-CN"/>
                </w:rPr>
                <w:t>when</w:t>
              </w:r>
            </w:ins>
            <w:ins w:id="1409" w:author="CATT" w:date="2021-03-20T16:56:00Z">
              <w:r>
                <w:rPr>
                  <w:rFonts w:eastAsiaTheme="minorEastAsia" w:hint="eastAsia"/>
                  <w:lang w:eastAsia="zh-CN"/>
                </w:rPr>
                <w:t xml:space="preserve"> IAB-node performs migration </w:t>
              </w:r>
            </w:ins>
            <w:ins w:id="1410" w:author="CATT" w:date="2021-03-20T17:00:00Z">
              <w:r>
                <w:rPr>
                  <w:rFonts w:eastAsiaTheme="minorEastAsia" w:hint="eastAsia"/>
                  <w:lang w:eastAsia="zh-CN"/>
                </w:rPr>
                <w:t>via</w:t>
              </w:r>
            </w:ins>
            <w:ins w:id="1411" w:author="CATT" w:date="2021-03-20T17:02:00Z">
              <w:r>
                <w:rPr>
                  <w:rFonts w:eastAsiaTheme="minorEastAsia" w:hint="eastAsia"/>
                  <w:lang w:eastAsia="zh-CN"/>
                </w:rPr>
                <w:t xml:space="preserve"> </w:t>
              </w:r>
            </w:ins>
            <w:ins w:id="1412" w:author="CATT" w:date="2021-03-20T16:56:00Z">
              <w:r>
                <w:rPr>
                  <w:rFonts w:eastAsiaTheme="minorEastAsia" w:hint="eastAsia"/>
                  <w:lang w:eastAsia="zh-CN"/>
                </w:rPr>
                <w:t>dual-protocols</w:t>
              </w:r>
            </w:ins>
            <w:ins w:id="1413" w:author="CATT" w:date="2021-03-20T16:57:00Z">
              <w:r>
                <w:rPr>
                  <w:rFonts w:eastAsiaTheme="minorEastAsia" w:hint="eastAsia"/>
                  <w:lang w:eastAsia="zh-CN"/>
                </w:rPr>
                <w:t xml:space="preserve"> </w:t>
              </w:r>
            </w:ins>
            <w:ins w:id="1414" w:author="CATT" w:date="2021-03-20T17:02:00Z">
              <w:r>
                <w:rPr>
                  <w:rFonts w:eastAsiaTheme="minorEastAsia" w:hint="eastAsia"/>
                  <w:lang w:eastAsia="zh-CN"/>
                </w:rPr>
                <w:t>connected</w:t>
              </w:r>
            </w:ins>
            <w:ins w:id="1415" w:author="CATT" w:date="2021-03-20T17:00:00Z">
              <w:r>
                <w:rPr>
                  <w:rFonts w:eastAsiaTheme="minorEastAsia" w:hint="eastAsia"/>
                  <w:lang w:eastAsia="zh-CN"/>
                </w:rPr>
                <w:t xml:space="preserve"> to</w:t>
              </w:r>
            </w:ins>
            <w:ins w:id="1416" w:author="CATT" w:date="2021-03-20T16:57:00Z">
              <w:r>
                <w:rPr>
                  <w:rFonts w:eastAsiaTheme="minorEastAsia" w:hint="eastAsia"/>
                  <w:lang w:eastAsia="zh-CN"/>
                </w:rPr>
                <w:t xml:space="preserve"> </w:t>
              </w:r>
            </w:ins>
            <w:ins w:id="1417" w:author="CATT" w:date="2021-03-20T17:03:00Z">
              <w:r>
                <w:rPr>
                  <w:rFonts w:eastAsiaTheme="minorEastAsia" w:hint="eastAsia"/>
                  <w:lang w:eastAsia="zh-CN"/>
                </w:rPr>
                <w:t xml:space="preserve">both </w:t>
              </w:r>
            </w:ins>
            <w:ins w:id="1418" w:author="CATT" w:date="2021-03-20T16:57:00Z">
              <w:r>
                <w:rPr>
                  <w:rFonts w:eastAsiaTheme="minorEastAsia" w:hint="eastAsia"/>
                  <w:lang w:eastAsia="zh-CN"/>
                </w:rPr>
                <w:t>source</w:t>
              </w:r>
            </w:ins>
            <w:ins w:id="1419" w:author="CATT" w:date="2021-03-20T17:03:00Z">
              <w:r>
                <w:rPr>
                  <w:rFonts w:eastAsiaTheme="minorEastAsia" w:hint="eastAsia"/>
                  <w:lang w:eastAsia="zh-CN"/>
                </w:rPr>
                <w:t xml:space="preserve"> </w:t>
              </w:r>
              <w:r>
                <w:rPr>
                  <w:rFonts w:eastAsiaTheme="minorEastAsia"/>
                  <w:lang w:eastAsia="zh-CN"/>
                </w:rPr>
                <w:t>and</w:t>
              </w:r>
              <w:r>
                <w:rPr>
                  <w:rFonts w:eastAsiaTheme="minorEastAsia" w:hint="eastAsia"/>
                  <w:lang w:eastAsia="zh-CN"/>
                </w:rPr>
                <w:t xml:space="preserve"> </w:t>
              </w:r>
            </w:ins>
            <w:ins w:id="1420" w:author="CATT" w:date="2021-03-20T16:57:00Z">
              <w:r>
                <w:rPr>
                  <w:rFonts w:eastAsiaTheme="minorEastAsia" w:hint="eastAsia"/>
                  <w:lang w:eastAsia="zh-CN"/>
                </w:rPr>
                <w:t>target</w:t>
              </w:r>
            </w:ins>
            <w:ins w:id="1421" w:author="CATT" w:date="2021-03-20T17:03:00Z">
              <w:r>
                <w:rPr>
                  <w:rFonts w:eastAsiaTheme="minorEastAsia" w:hint="eastAsia"/>
                  <w:lang w:eastAsia="zh-CN"/>
                </w:rPr>
                <w:t xml:space="preserve"> IAB-nodes</w:t>
              </w:r>
            </w:ins>
            <w:ins w:id="1422" w:author="CATT" w:date="2021-03-20T16:56:00Z">
              <w:r>
                <w:rPr>
                  <w:rFonts w:eastAsiaTheme="minorEastAsia" w:hint="eastAsia"/>
                  <w:lang w:eastAsia="zh-CN"/>
                </w:rPr>
                <w:t xml:space="preserve">. If yes, </w:t>
              </w:r>
            </w:ins>
            <w:ins w:id="1423" w:author="CATT" w:date="2021-03-20T16:55:00Z">
              <w:r>
                <w:rPr>
                  <w:rFonts w:eastAsiaTheme="minorEastAsia" w:hint="eastAsia"/>
                  <w:lang w:eastAsia="zh-CN"/>
                </w:rPr>
                <w:t>the migration node need</w:t>
              </w:r>
            </w:ins>
            <w:ins w:id="1424" w:author="CATT" w:date="2021-03-20T17:04:00Z">
              <w:r>
                <w:rPr>
                  <w:rFonts w:eastAsiaTheme="minorEastAsia" w:hint="eastAsia"/>
                  <w:lang w:eastAsia="zh-CN"/>
                </w:rPr>
                <w:t>s</w:t>
              </w:r>
            </w:ins>
            <w:ins w:id="1425" w:author="CATT" w:date="2021-03-20T16:55:00Z">
              <w:r>
                <w:rPr>
                  <w:rFonts w:eastAsiaTheme="minorEastAsia" w:hint="eastAsia"/>
                  <w:lang w:eastAsia="zh-CN"/>
                </w:rPr>
                <w:t xml:space="preserve"> to deliver user data to UEs</w:t>
              </w:r>
            </w:ins>
            <w:ins w:id="1426" w:author="CATT" w:date="2021-03-20T17:04:00Z">
              <w:r>
                <w:rPr>
                  <w:rFonts w:eastAsiaTheme="minorEastAsia" w:hint="eastAsia"/>
                  <w:lang w:eastAsia="zh-CN"/>
                </w:rPr>
                <w:t xml:space="preserve"> </w:t>
              </w:r>
            </w:ins>
            <w:ins w:id="1427" w:author="CATT" w:date="2021-03-20T17:06:00Z">
              <w:r>
                <w:rPr>
                  <w:rFonts w:eastAsiaTheme="minorEastAsia" w:hint="eastAsia"/>
                  <w:lang w:eastAsia="zh-CN"/>
                </w:rPr>
                <w:t xml:space="preserve">with </w:t>
              </w:r>
            </w:ins>
            <w:ins w:id="1428" w:author="CATT" w:date="2021-03-20T17:07:00Z">
              <w:r>
                <w:rPr>
                  <w:rFonts w:eastAsiaTheme="minorEastAsia" w:hint="eastAsia"/>
                  <w:lang w:eastAsia="zh-CN"/>
                </w:rPr>
                <w:t xml:space="preserve">corresponding </w:t>
              </w:r>
            </w:ins>
            <w:ins w:id="1429" w:author="CATT" w:date="2021-03-20T17:04:00Z">
              <w:r>
                <w:rPr>
                  <w:rFonts w:eastAsiaTheme="minorEastAsia" w:hint="eastAsia"/>
                  <w:lang w:eastAsia="zh-CN"/>
                </w:rPr>
                <w:t xml:space="preserve">PDCP </w:t>
              </w:r>
            </w:ins>
            <w:ins w:id="1430" w:author="CATT" w:date="2021-03-20T17:06:00Z">
              <w:r>
                <w:rPr>
                  <w:rFonts w:eastAsiaTheme="minorEastAsia" w:hint="eastAsia"/>
                  <w:lang w:eastAsia="zh-CN"/>
                </w:rPr>
                <w:t>configuration</w:t>
              </w:r>
            </w:ins>
            <w:ins w:id="1431" w:author="CATT" w:date="2021-03-20T17:04:00Z">
              <w:r>
                <w:rPr>
                  <w:rFonts w:eastAsiaTheme="minorEastAsia" w:hint="eastAsia"/>
                  <w:lang w:eastAsia="zh-CN"/>
                </w:rPr>
                <w:t>.</w:t>
              </w:r>
            </w:ins>
          </w:p>
          <w:p w14:paraId="730C45D9" w14:textId="77777777" w:rsidR="00EA1786" w:rsidRPr="00EA1786" w:rsidRDefault="00CE65A7">
            <w:pPr>
              <w:pStyle w:val="BodyText"/>
              <w:spacing w:beforeLines="50" w:before="120" w:afterLines="50"/>
              <w:rPr>
                <w:rFonts w:eastAsiaTheme="minorEastAsia"/>
                <w:lang w:eastAsia="zh-CN"/>
                <w:rPrChange w:id="1432" w:author="CATT" w:date="2021-03-20T16:53:00Z">
                  <w:rPr>
                    <w:rFonts w:ascii="Arial" w:eastAsiaTheme="minorEastAsia" w:hAnsi="Arial" w:cs="Arial"/>
                    <w:lang w:eastAsia="zh-CN"/>
                  </w:rPr>
                </w:rPrChange>
              </w:rPr>
            </w:pPr>
            <w:ins w:id="1433" w:author="CATT" w:date="2021-03-20T17:06:00Z">
              <w:r>
                <w:rPr>
                  <w:rFonts w:eastAsiaTheme="minorEastAsia" w:hint="eastAsia"/>
                  <w:lang w:eastAsia="zh-CN"/>
                </w:rPr>
                <w:t xml:space="preserve">We think this scenario </w:t>
              </w:r>
            </w:ins>
            <w:ins w:id="1434" w:author="CATT" w:date="2021-03-20T17:07:00Z">
              <w:r>
                <w:rPr>
                  <w:rFonts w:eastAsiaTheme="minorEastAsia" w:hint="eastAsia"/>
                  <w:lang w:eastAsia="zh-CN"/>
                </w:rPr>
                <w:t xml:space="preserve">is worth to </w:t>
              </w:r>
            </w:ins>
            <w:ins w:id="1435" w:author="CATT" w:date="2021-03-20T17:06:00Z">
              <w:r>
                <w:rPr>
                  <w:rFonts w:eastAsiaTheme="minorEastAsia" w:hint="eastAsia"/>
                  <w:lang w:eastAsia="zh-CN"/>
                </w:rPr>
                <w:t>be considered.</w:t>
              </w:r>
            </w:ins>
          </w:p>
        </w:tc>
      </w:tr>
      <w:tr w:rsidR="00EA1786" w14:paraId="730C45DF" w14:textId="77777777">
        <w:tc>
          <w:tcPr>
            <w:tcW w:w="1508" w:type="dxa"/>
          </w:tcPr>
          <w:p w14:paraId="730C45DB" w14:textId="77777777" w:rsidR="00EA1786" w:rsidRDefault="00CE65A7">
            <w:pPr>
              <w:pStyle w:val="BodyText"/>
              <w:spacing w:beforeLines="50" w:before="120" w:afterLines="50"/>
              <w:rPr>
                <w:rFonts w:ascii="Arial" w:eastAsiaTheme="minorEastAsia" w:hAnsi="Arial" w:cs="Arial"/>
                <w:lang w:eastAsia="zh-CN"/>
              </w:rPr>
            </w:pPr>
            <w:ins w:id="1436" w:author="Ericsson" w:date="2021-03-21T22:13:00Z">
              <w:r>
                <w:rPr>
                  <w:rFonts w:ascii="Arial" w:eastAsiaTheme="minorEastAsia" w:hAnsi="Arial" w:cs="Arial"/>
                  <w:lang w:eastAsia="zh-CN"/>
                </w:rPr>
                <w:t>Ericsson</w:t>
              </w:r>
            </w:ins>
          </w:p>
        </w:tc>
        <w:tc>
          <w:tcPr>
            <w:tcW w:w="1265" w:type="dxa"/>
          </w:tcPr>
          <w:p w14:paraId="730C45DC" w14:textId="77777777" w:rsidR="00EA1786" w:rsidRDefault="00CE65A7">
            <w:pPr>
              <w:pStyle w:val="BodyText"/>
              <w:spacing w:beforeLines="50" w:before="120" w:afterLines="50"/>
              <w:rPr>
                <w:rFonts w:ascii="Arial" w:eastAsiaTheme="minorEastAsia" w:hAnsi="Arial" w:cs="Arial"/>
                <w:lang w:eastAsia="zh-CN"/>
              </w:rPr>
            </w:pPr>
            <w:ins w:id="1437" w:author="Ericsson" w:date="2021-03-21T22:13:00Z">
              <w:r>
                <w:rPr>
                  <w:rFonts w:ascii="Arial" w:eastAsiaTheme="minorEastAsia" w:hAnsi="Arial" w:cs="Arial"/>
                  <w:lang w:eastAsia="zh-CN"/>
                </w:rPr>
                <w:t>No</w:t>
              </w:r>
            </w:ins>
            <w:ins w:id="1438" w:author="Ericsson" w:date="2021-03-21T22:15:00Z">
              <w:r>
                <w:rPr>
                  <w:rFonts w:ascii="Arial" w:eastAsiaTheme="minorEastAsia" w:hAnsi="Arial" w:cs="Arial"/>
                  <w:lang w:eastAsia="zh-CN"/>
                </w:rPr>
                <w:t xml:space="preserve"> in the migrating IAB node</w:t>
              </w:r>
            </w:ins>
          </w:p>
        </w:tc>
        <w:tc>
          <w:tcPr>
            <w:tcW w:w="5523" w:type="dxa"/>
          </w:tcPr>
          <w:p w14:paraId="730C45DD" w14:textId="77777777" w:rsidR="00EA1786" w:rsidRDefault="00CE65A7">
            <w:pPr>
              <w:pStyle w:val="BodyText"/>
              <w:spacing w:beforeLines="50" w:before="120" w:afterLines="50"/>
              <w:rPr>
                <w:ins w:id="1439" w:author="Ericsson" w:date="2021-03-21T22:13:00Z"/>
                <w:rFonts w:ascii="Arial" w:eastAsiaTheme="minorEastAsia" w:hAnsi="Arial" w:cs="Arial"/>
                <w:lang w:eastAsia="zh-CN"/>
              </w:rPr>
            </w:pPr>
            <w:ins w:id="1440" w:author="Ericsson" w:date="2021-03-21T22:13:00Z">
              <w:r>
                <w:rPr>
                  <w:rFonts w:ascii="Arial" w:eastAsiaTheme="minorEastAsia" w:hAnsi="Arial" w:cs="Arial"/>
                  <w:lang w:eastAsia="zh-CN"/>
                </w:rPr>
                <w:t>As stated above DAPS-like in our point of view is the architecture in which the classical IAB protocol stack is duplicated; thus, since the IAB node does not have the PDCP, there is no reason to involve the PDCP in this discussion.</w:t>
              </w:r>
            </w:ins>
          </w:p>
          <w:p w14:paraId="730C45DE" w14:textId="77777777" w:rsidR="00EA1786" w:rsidRDefault="00EA1786">
            <w:pPr>
              <w:pStyle w:val="BodyText"/>
              <w:spacing w:beforeLines="50" w:before="120" w:afterLines="50"/>
              <w:rPr>
                <w:rFonts w:ascii="Arial" w:eastAsiaTheme="minorEastAsia" w:hAnsi="Arial" w:cs="Arial"/>
                <w:lang w:eastAsia="zh-CN"/>
              </w:rPr>
            </w:pPr>
          </w:p>
        </w:tc>
      </w:tr>
      <w:tr w:rsidR="00EA1786" w14:paraId="730C45E3" w14:textId="77777777">
        <w:tc>
          <w:tcPr>
            <w:tcW w:w="1508" w:type="dxa"/>
          </w:tcPr>
          <w:p w14:paraId="730C45E0" w14:textId="77777777" w:rsidR="00EA1786" w:rsidRDefault="00CE65A7">
            <w:pPr>
              <w:pStyle w:val="BodyText"/>
              <w:spacing w:beforeLines="50" w:before="120" w:afterLines="50"/>
              <w:rPr>
                <w:rFonts w:ascii="Arial" w:eastAsiaTheme="minorEastAsia" w:hAnsi="Arial" w:cs="Arial"/>
                <w:lang w:eastAsia="zh-CN"/>
              </w:rPr>
            </w:pPr>
            <w:ins w:id="1441" w:author="vivo" w:date="2021-03-22T17:28:00Z">
              <w:r>
                <w:rPr>
                  <w:rFonts w:ascii="Arial" w:eastAsiaTheme="minorEastAsia" w:hAnsi="Arial" w:cs="Arial" w:hint="eastAsia"/>
                  <w:lang w:eastAsia="zh-CN"/>
                </w:rPr>
                <w:t>v</w:t>
              </w:r>
              <w:r>
                <w:rPr>
                  <w:rFonts w:ascii="Arial" w:eastAsiaTheme="minorEastAsia" w:hAnsi="Arial" w:cs="Arial"/>
                  <w:lang w:eastAsia="zh-CN"/>
                </w:rPr>
                <w:t>ivo</w:t>
              </w:r>
            </w:ins>
          </w:p>
        </w:tc>
        <w:tc>
          <w:tcPr>
            <w:tcW w:w="1265" w:type="dxa"/>
          </w:tcPr>
          <w:p w14:paraId="730C45E1" w14:textId="77777777" w:rsidR="00EA1786" w:rsidRDefault="00CE65A7">
            <w:pPr>
              <w:pStyle w:val="BodyText"/>
              <w:spacing w:beforeLines="50" w:before="120" w:afterLines="50"/>
              <w:rPr>
                <w:rFonts w:ascii="Arial" w:eastAsiaTheme="minorEastAsia" w:hAnsi="Arial" w:cs="Arial"/>
                <w:lang w:eastAsia="zh-CN"/>
              </w:rPr>
            </w:pPr>
            <w:ins w:id="1442" w:author="vivo" w:date="2021-03-22T17:28:00Z">
              <w:r>
                <w:rPr>
                  <w:rFonts w:ascii="Arial" w:eastAsiaTheme="minorEastAsia" w:hAnsi="Arial" w:cs="Arial" w:hint="eastAsia"/>
                  <w:lang w:eastAsia="zh-CN"/>
                </w:rPr>
                <w:t>N</w:t>
              </w:r>
              <w:r>
                <w:rPr>
                  <w:rFonts w:ascii="Arial" w:eastAsiaTheme="minorEastAsia" w:hAnsi="Arial" w:cs="Arial"/>
                  <w:lang w:eastAsia="zh-CN"/>
                </w:rPr>
                <w:t>o</w:t>
              </w:r>
            </w:ins>
          </w:p>
        </w:tc>
        <w:tc>
          <w:tcPr>
            <w:tcW w:w="5523" w:type="dxa"/>
          </w:tcPr>
          <w:p w14:paraId="730C45E2" w14:textId="77777777" w:rsidR="00EA1786" w:rsidRDefault="00CE65A7">
            <w:pPr>
              <w:pStyle w:val="BodyText"/>
              <w:spacing w:beforeLines="50" w:before="120" w:afterLines="50"/>
              <w:rPr>
                <w:rFonts w:ascii="Arial" w:eastAsiaTheme="minorEastAsia" w:hAnsi="Arial" w:cs="Arial"/>
                <w:lang w:eastAsia="zh-CN"/>
              </w:rPr>
            </w:pPr>
            <w:ins w:id="1443" w:author="vivo" w:date="2021-03-22T17:28:00Z">
              <w:r>
                <w:rPr>
                  <w:rFonts w:ascii="Arial" w:eastAsiaTheme="minorEastAsia" w:hAnsi="Arial" w:cs="Arial"/>
                  <w:lang w:eastAsia="zh-CN"/>
                </w:rPr>
                <w:t>PDCP should not be involved</w:t>
              </w:r>
            </w:ins>
            <w:ins w:id="1444" w:author="vivo" w:date="2021-03-22T17:29:00Z">
              <w:r>
                <w:rPr>
                  <w:rFonts w:ascii="Arial" w:eastAsiaTheme="minorEastAsia" w:hAnsi="Arial" w:cs="Arial"/>
                  <w:lang w:eastAsia="zh-CN"/>
                </w:rPr>
                <w:t xml:space="preserve"> for the intermediate IAB-nodes</w:t>
              </w:r>
            </w:ins>
            <w:ins w:id="1445" w:author="vivo" w:date="2021-03-22T17:28:00Z">
              <w:r>
                <w:rPr>
                  <w:rFonts w:ascii="Arial" w:eastAsiaTheme="minorEastAsia" w:hAnsi="Arial" w:cs="Arial"/>
                  <w:lang w:eastAsia="zh-CN"/>
                </w:rPr>
                <w:t>.</w:t>
              </w:r>
            </w:ins>
          </w:p>
        </w:tc>
      </w:tr>
      <w:tr w:rsidR="00EA1786" w14:paraId="730C45E7" w14:textId="77777777">
        <w:trPr>
          <w:ins w:id="1446" w:author="Jia, Meiyi/贾 美艺" w:date="2021-03-22T18:52:00Z"/>
        </w:trPr>
        <w:tc>
          <w:tcPr>
            <w:tcW w:w="1508" w:type="dxa"/>
          </w:tcPr>
          <w:p w14:paraId="730C45E4" w14:textId="77777777" w:rsidR="00EA1786" w:rsidRDefault="00CE65A7">
            <w:pPr>
              <w:pStyle w:val="BodyText"/>
              <w:spacing w:beforeLines="50" w:before="120" w:afterLines="50"/>
              <w:rPr>
                <w:ins w:id="1447" w:author="Jia, Meiyi/贾 美艺" w:date="2021-03-22T18:52:00Z"/>
                <w:rFonts w:ascii="Arial" w:eastAsiaTheme="minorEastAsia" w:hAnsi="Arial" w:cs="Arial"/>
                <w:lang w:eastAsia="zh-CN"/>
              </w:rPr>
            </w:pPr>
            <w:ins w:id="1448" w:author="Jia, Meiyi/贾 美艺" w:date="2021-03-22T18:52:00Z">
              <w:r>
                <w:rPr>
                  <w:rFonts w:ascii="Arial" w:eastAsiaTheme="minorEastAsia" w:hAnsi="Arial" w:cs="Arial"/>
                  <w:lang w:eastAsia="zh-CN"/>
                </w:rPr>
                <w:t xml:space="preserve">Fujitsu </w:t>
              </w:r>
            </w:ins>
          </w:p>
        </w:tc>
        <w:tc>
          <w:tcPr>
            <w:tcW w:w="1265" w:type="dxa"/>
          </w:tcPr>
          <w:p w14:paraId="730C45E5" w14:textId="77777777" w:rsidR="00EA1786" w:rsidRDefault="00CE65A7">
            <w:pPr>
              <w:pStyle w:val="BodyText"/>
              <w:spacing w:beforeLines="50" w:before="120" w:afterLines="50"/>
              <w:rPr>
                <w:ins w:id="1449" w:author="Jia, Meiyi/贾 美艺" w:date="2021-03-22T18:52:00Z"/>
                <w:rFonts w:ascii="Arial" w:eastAsiaTheme="minorEastAsia" w:hAnsi="Arial" w:cs="Arial"/>
                <w:lang w:eastAsia="zh-CN"/>
              </w:rPr>
            </w:pPr>
            <w:ins w:id="1450" w:author="Jia, Meiyi/贾 美艺" w:date="2021-03-22T18:52:00Z">
              <w:r>
                <w:rPr>
                  <w:rFonts w:ascii="Arial" w:eastAsiaTheme="minorEastAsia" w:hAnsi="Arial" w:cs="Arial"/>
                  <w:lang w:eastAsia="zh-CN"/>
                </w:rPr>
                <w:t>No</w:t>
              </w:r>
            </w:ins>
          </w:p>
        </w:tc>
        <w:tc>
          <w:tcPr>
            <w:tcW w:w="5523" w:type="dxa"/>
          </w:tcPr>
          <w:p w14:paraId="730C45E6" w14:textId="77777777" w:rsidR="00EA1786" w:rsidRDefault="00EA1786">
            <w:pPr>
              <w:pStyle w:val="BodyText"/>
              <w:spacing w:beforeLines="50" w:before="120" w:afterLines="50"/>
              <w:rPr>
                <w:ins w:id="1451" w:author="Jia, Meiyi/贾 美艺" w:date="2021-03-22T18:52:00Z"/>
                <w:rFonts w:ascii="Arial" w:eastAsiaTheme="minorEastAsia" w:hAnsi="Arial" w:cs="Arial"/>
                <w:lang w:eastAsia="zh-CN"/>
              </w:rPr>
            </w:pPr>
          </w:p>
        </w:tc>
      </w:tr>
      <w:tr w:rsidR="00EA1786" w14:paraId="730C45EC" w14:textId="77777777">
        <w:trPr>
          <w:ins w:id="1452" w:author="QC-1" w:date="2021-03-22T09:35:00Z"/>
        </w:trPr>
        <w:tc>
          <w:tcPr>
            <w:tcW w:w="1508" w:type="dxa"/>
          </w:tcPr>
          <w:p w14:paraId="730C45E8" w14:textId="77777777" w:rsidR="00EA1786" w:rsidRDefault="00CE65A7">
            <w:pPr>
              <w:pStyle w:val="BodyText"/>
              <w:spacing w:beforeLines="50" w:before="120" w:afterLines="50"/>
              <w:rPr>
                <w:ins w:id="1453" w:author="QC-1" w:date="2021-03-22T09:35:00Z"/>
                <w:rFonts w:ascii="Arial" w:eastAsiaTheme="minorEastAsia" w:hAnsi="Arial" w:cs="Arial"/>
                <w:lang w:eastAsia="zh-CN"/>
              </w:rPr>
            </w:pPr>
            <w:ins w:id="1454" w:author="QC-1" w:date="2021-03-22T09:35:00Z">
              <w:r>
                <w:rPr>
                  <w:rFonts w:ascii="Arial" w:eastAsiaTheme="minorEastAsia" w:hAnsi="Arial" w:cs="Arial"/>
                  <w:lang w:eastAsia="zh-CN"/>
                </w:rPr>
                <w:t>Qualcomm</w:t>
              </w:r>
            </w:ins>
          </w:p>
        </w:tc>
        <w:tc>
          <w:tcPr>
            <w:tcW w:w="1265" w:type="dxa"/>
          </w:tcPr>
          <w:p w14:paraId="730C45E9" w14:textId="77777777" w:rsidR="00EA1786" w:rsidRDefault="00CE65A7">
            <w:pPr>
              <w:pStyle w:val="BodyText"/>
              <w:spacing w:beforeLines="50" w:before="120" w:afterLines="50"/>
              <w:rPr>
                <w:ins w:id="1455" w:author="QC-1" w:date="2021-03-22T09:35:00Z"/>
                <w:rFonts w:ascii="Arial" w:eastAsiaTheme="minorEastAsia" w:hAnsi="Arial" w:cs="Arial"/>
                <w:lang w:eastAsia="zh-CN"/>
              </w:rPr>
            </w:pPr>
            <w:ins w:id="1456" w:author="QC-1" w:date="2021-03-22T09:35:00Z">
              <w:r>
                <w:rPr>
                  <w:rFonts w:ascii="Arial" w:eastAsiaTheme="minorEastAsia" w:hAnsi="Arial" w:cs="Arial"/>
                  <w:lang w:eastAsia="zh-CN"/>
                </w:rPr>
                <w:t>No</w:t>
              </w:r>
            </w:ins>
          </w:p>
        </w:tc>
        <w:tc>
          <w:tcPr>
            <w:tcW w:w="5523" w:type="dxa"/>
          </w:tcPr>
          <w:p w14:paraId="730C45EA" w14:textId="77777777" w:rsidR="00EA1786" w:rsidRDefault="00CE65A7">
            <w:pPr>
              <w:pStyle w:val="BodyText"/>
              <w:spacing w:beforeLines="50" w:before="120" w:afterLines="50"/>
              <w:rPr>
                <w:ins w:id="1457" w:author="QC-1" w:date="2021-03-22T09:35:00Z"/>
                <w:rFonts w:ascii="Arial" w:eastAsiaTheme="minorEastAsia" w:hAnsi="Arial" w:cs="Arial"/>
                <w:lang w:eastAsia="zh-CN"/>
              </w:rPr>
            </w:pPr>
            <w:ins w:id="1458" w:author="QC-1" w:date="2021-03-22T09:57:00Z">
              <w:r>
                <w:rPr>
                  <w:rFonts w:ascii="Arial" w:eastAsiaTheme="minorEastAsia" w:hAnsi="Arial" w:cs="Arial"/>
                  <w:lang w:eastAsia="zh-CN"/>
                </w:rPr>
                <w:t>PDCP is not involved. W</w:t>
              </w:r>
            </w:ins>
            <w:ins w:id="1459" w:author="QC-1" w:date="2021-03-22T09:58:00Z">
              <w:r>
                <w:rPr>
                  <w:rFonts w:ascii="Arial" w:eastAsiaTheme="minorEastAsia" w:hAnsi="Arial" w:cs="Arial"/>
                  <w:lang w:eastAsia="zh-CN"/>
                </w:rPr>
                <w:t xml:space="preserve">e will have simultaneous BH RLC channels on source and target path, in the same manner as for NR DC. </w:t>
              </w:r>
            </w:ins>
          </w:p>
          <w:p w14:paraId="730C45EB" w14:textId="77777777" w:rsidR="00EA1786" w:rsidRDefault="00CE65A7">
            <w:pPr>
              <w:pStyle w:val="BodyText"/>
              <w:spacing w:beforeLines="50" w:before="120" w:afterLines="50"/>
              <w:rPr>
                <w:ins w:id="1460" w:author="QC-1" w:date="2021-03-22T09:35:00Z"/>
                <w:rFonts w:ascii="Arial" w:eastAsiaTheme="minorEastAsia" w:hAnsi="Arial" w:cs="Arial"/>
                <w:lang w:eastAsia="zh-CN"/>
              </w:rPr>
            </w:pPr>
            <w:ins w:id="1461" w:author="QC-1" w:date="2021-03-22T09:41:00Z">
              <w:r>
                <w:rPr>
                  <w:rFonts w:ascii="Arial" w:eastAsiaTheme="minorEastAsia" w:hAnsi="Arial" w:cs="Arial"/>
                  <w:lang w:eastAsia="zh-CN"/>
                </w:rPr>
                <w:t xml:space="preserve">The </w:t>
              </w:r>
            </w:ins>
            <w:ins w:id="1462" w:author="QC-1" w:date="2021-03-22T09:39:00Z">
              <w:r>
                <w:rPr>
                  <w:rFonts w:ascii="Arial" w:eastAsiaTheme="minorEastAsia" w:hAnsi="Arial" w:cs="Arial"/>
                  <w:lang w:eastAsia="zh-CN"/>
                </w:rPr>
                <w:t>BAP</w:t>
              </w:r>
            </w:ins>
            <w:ins w:id="1463" w:author="QC-1" w:date="2021-03-22T09:41:00Z">
              <w:r>
                <w:rPr>
                  <w:rFonts w:ascii="Arial" w:eastAsiaTheme="minorEastAsia" w:hAnsi="Arial" w:cs="Arial"/>
                  <w:lang w:eastAsia="zh-CN"/>
                </w:rPr>
                <w:t xml:space="preserve"> layer </w:t>
              </w:r>
            </w:ins>
            <w:ins w:id="1464" w:author="QC-1" w:date="2021-03-22T09:58:00Z">
              <w:r>
                <w:rPr>
                  <w:rFonts w:ascii="Arial" w:eastAsiaTheme="minorEastAsia" w:hAnsi="Arial" w:cs="Arial"/>
                  <w:lang w:eastAsia="zh-CN"/>
                </w:rPr>
                <w:t>cannot</w:t>
              </w:r>
            </w:ins>
            <w:ins w:id="1465" w:author="QC-1" w:date="2021-03-22T09:41:00Z">
              <w:r>
                <w:rPr>
                  <w:rFonts w:ascii="Arial" w:eastAsiaTheme="minorEastAsia" w:hAnsi="Arial" w:cs="Arial"/>
                  <w:lang w:eastAsia="zh-CN"/>
                </w:rPr>
                <w:t xml:space="preserve"> be duplicated</w:t>
              </w:r>
            </w:ins>
            <w:ins w:id="1466" w:author="QC-1" w:date="2021-03-22T09:58:00Z">
              <w:r>
                <w:rPr>
                  <w:rFonts w:ascii="Arial" w:eastAsiaTheme="minorEastAsia" w:hAnsi="Arial" w:cs="Arial"/>
                  <w:lang w:eastAsia="zh-CN"/>
                </w:rPr>
                <w:t xml:space="preserve"> since it is used fo</w:t>
              </w:r>
            </w:ins>
            <w:ins w:id="1467" w:author="QC-1" w:date="2021-03-22T09:59:00Z">
              <w:r>
                <w:rPr>
                  <w:rFonts w:ascii="Arial" w:eastAsiaTheme="minorEastAsia" w:hAnsi="Arial" w:cs="Arial"/>
                  <w:lang w:eastAsia="zh-CN"/>
                </w:rPr>
                <w:t>r routing, i.e., selection between source vs. target</w:t>
              </w:r>
            </w:ins>
            <w:ins w:id="1468" w:author="QC-1" w:date="2021-03-22T10:00:00Z">
              <w:r>
                <w:rPr>
                  <w:rFonts w:ascii="Arial" w:eastAsiaTheme="minorEastAsia" w:hAnsi="Arial" w:cs="Arial"/>
                  <w:lang w:eastAsia="zh-CN"/>
                </w:rPr>
                <w:t xml:space="preserve"> paths</w:t>
              </w:r>
            </w:ins>
            <w:ins w:id="1469" w:author="QC-1" w:date="2021-03-22T09:59:00Z">
              <w:r>
                <w:rPr>
                  <w:rFonts w:ascii="Arial" w:eastAsiaTheme="minorEastAsia" w:hAnsi="Arial" w:cs="Arial"/>
                  <w:lang w:eastAsia="zh-CN"/>
                </w:rPr>
                <w:t xml:space="preserve"> in the UL direction</w:t>
              </w:r>
            </w:ins>
            <w:ins w:id="1470" w:author="QC-1" w:date="2021-03-22T09:48:00Z">
              <w:r>
                <w:rPr>
                  <w:rFonts w:ascii="Arial" w:eastAsiaTheme="minorEastAsia" w:hAnsi="Arial" w:cs="Arial"/>
                  <w:lang w:eastAsia="zh-CN"/>
                </w:rPr>
                <w:t xml:space="preserve">. </w:t>
              </w:r>
            </w:ins>
            <w:ins w:id="1471" w:author="QC-1" w:date="2021-03-22T10:00:00Z">
              <w:r>
                <w:rPr>
                  <w:rFonts w:ascii="Arial" w:eastAsiaTheme="minorEastAsia" w:hAnsi="Arial" w:cs="Arial"/>
                  <w:lang w:eastAsia="zh-CN"/>
                </w:rPr>
                <w:t>This</w:t>
              </w:r>
            </w:ins>
            <w:ins w:id="1472" w:author="QC-1" w:date="2021-03-22T09:59:00Z">
              <w:r>
                <w:rPr>
                  <w:rFonts w:ascii="Arial" w:eastAsiaTheme="minorEastAsia" w:hAnsi="Arial" w:cs="Arial"/>
                  <w:lang w:eastAsia="zh-CN"/>
                </w:rPr>
                <w:t xml:space="preserve"> is the same as for NR DC. </w:t>
              </w:r>
            </w:ins>
          </w:p>
        </w:tc>
      </w:tr>
      <w:tr w:rsidR="00EA1786" w14:paraId="730C45F0" w14:textId="77777777">
        <w:trPr>
          <w:ins w:id="1473" w:author="Ishii, Art" w:date="2021-03-22T12:31:00Z"/>
        </w:trPr>
        <w:tc>
          <w:tcPr>
            <w:tcW w:w="1508" w:type="dxa"/>
          </w:tcPr>
          <w:p w14:paraId="730C45ED" w14:textId="77777777" w:rsidR="00EA1786" w:rsidRDefault="00CE65A7">
            <w:pPr>
              <w:pStyle w:val="BodyText"/>
              <w:spacing w:beforeLines="50" w:before="120" w:afterLines="50"/>
              <w:rPr>
                <w:ins w:id="1474" w:author="Ishii, Art" w:date="2021-03-22T12:31:00Z"/>
                <w:rFonts w:ascii="Arial" w:eastAsiaTheme="minorEastAsia" w:hAnsi="Arial" w:cs="Arial"/>
                <w:lang w:eastAsia="zh-CN"/>
              </w:rPr>
            </w:pPr>
            <w:ins w:id="1475" w:author="Ishii, Art" w:date="2021-03-22T12:31:00Z">
              <w:r>
                <w:rPr>
                  <w:rFonts w:ascii="Arial" w:eastAsiaTheme="minorEastAsia" w:hAnsi="Arial" w:cs="Arial"/>
                  <w:lang w:eastAsia="zh-CN"/>
                </w:rPr>
                <w:t>Sharp</w:t>
              </w:r>
            </w:ins>
          </w:p>
        </w:tc>
        <w:tc>
          <w:tcPr>
            <w:tcW w:w="1265" w:type="dxa"/>
          </w:tcPr>
          <w:p w14:paraId="730C45EE" w14:textId="77777777" w:rsidR="00EA1786" w:rsidRDefault="00CE65A7">
            <w:pPr>
              <w:pStyle w:val="BodyText"/>
              <w:spacing w:beforeLines="50" w:before="120" w:afterLines="50"/>
              <w:rPr>
                <w:ins w:id="1476" w:author="Ishii, Art" w:date="2021-03-22T12:31:00Z"/>
                <w:rFonts w:ascii="Arial" w:eastAsiaTheme="minorEastAsia" w:hAnsi="Arial" w:cs="Arial"/>
                <w:lang w:eastAsia="zh-CN"/>
              </w:rPr>
            </w:pPr>
            <w:ins w:id="1477" w:author="Ishii, Art" w:date="2021-03-22T12:31:00Z">
              <w:r>
                <w:rPr>
                  <w:rFonts w:ascii="Arial" w:eastAsiaTheme="minorEastAsia" w:hAnsi="Arial" w:cs="Arial"/>
                  <w:lang w:eastAsia="zh-CN"/>
                </w:rPr>
                <w:t>No</w:t>
              </w:r>
            </w:ins>
          </w:p>
        </w:tc>
        <w:tc>
          <w:tcPr>
            <w:tcW w:w="5523" w:type="dxa"/>
          </w:tcPr>
          <w:p w14:paraId="730C45EF" w14:textId="77777777" w:rsidR="00EA1786" w:rsidRDefault="00CE65A7">
            <w:pPr>
              <w:pStyle w:val="BodyText"/>
              <w:spacing w:beforeLines="50" w:before="120" w:afterLines="50"/>
              <w:rPr>
                <w:ins w:id="1478" w:author="Ishii, Art" w:date="2021-03-22T12:31:00Z"/>
                <w:rFonts w:ascii="Arial" w:eastAsiaTheme="minorEastAsia" w:hAnsi="Arial" w:cs="Arial"/>
                <w:lang w:eastAsia="zh-CN"/>
              </w:rPr>
            </w:pPr>
            <w:ins w:id="1479" w:author="Ishii, Art" w:date="2021-03-22T12:32:00Z">
              <w:r>
                <w:rPr>
                  <w:rFonts w:ascii="Arial" w:eastAsiaTheme="minorEastAsia" w:hAnsi="Arial" w:cs="Arial"/>
                  <w:lang w:eastAsia="zh-CN"/>
                </w:rPr>
                <w:t>As pointed out by companies, an intermediate node does not have PDCP</w:t>
              </w:r>
            </w:ins>
            <w:ins w:id="1480" w:author="Ishii, Art" w:date="2021-03-22T12:33:00Z">
              <w:r>
                <w:rPr>
                  <w:rFonts w:ascii="Arial" w:eastAsiaTheme="minorEastAsia" w:hAnsi="Arial" w:cs="Arial"/>
                  <w:lang w:eastAsia="zh-CN"/>
                </w:rPr>
                <w:t xml:space="preserve"> for relaying.</w:t>
              </w:r>
            </w:ins>
          </w:p>
        </w:tc>
      </w:tr>
      <w:tr w:rsidR="00EA1786" w14:paraId="730C45F4" w14:textId="77777777">
        <w:trPr>
          <w:ins w:id="1481" w:author="Convida" w:date="2021-03-22T23:59:00Z"/>
        </w:trPr>
        <w:tc>
          <w:tcPr>
            <w:tcW w:w="1508" w:type="dxa"/>
          </w:tcPr>
          <w:p w14:paraId="730C45F1" w14:textId="77777777" w:rsidR="00EA1786" w:rsidRDefault="00CE65A7">
            <w:pPr>
              <w:pStyle w:val="BodyText"/>
              <w:spacing w:beforeLines="50" w:before="120" w:afterLines="50"/>
              <w:rPr>
                <w:ins w:id="1482" w:author="Convida" w:date="2021-03-22T23:59:00Z"/>
                <w:rFonts w:ascii="Arial" w:eastAsiaTheme="minorEastAsia" w:hAnsi="Arial" w:cs="Arial"/>
                <w:lang w:eastAsia="zh-CN"/>
              </w:rPr>
            </w:pPr>
            <w:ins w:id="1483" w:author="Convida" w:date="2021-03-22T23:59:00Z">
              <w:r>
                <w:rPr>
                  <w:rFonts w:ascii="Arial" w:eastAsiaTheme="minorEastAsia" w:hAnsi="Arial" w:cs="Arial"/>
                  <w:lang w:eastAsia="zh-CN"/>
                </w:rPr>
                <w:t>Convida</w:t>
              </w:r>
            </w:ins>
          </w:p>
        </w:tc>
        <w:tc>
          <w:tcPr>
            <w:tcW w:w="1265" w:type="dxa"/>
          </w:tcPr>
          <w:p w14:paraId="730C45F2" w14:textId="77777777" w:rsidR="00EA1786" w:rsidRDefault="00CE65A7">
            <w:pPr>
              <w:pStyle w:val="BodyText"/>
              <w:spacing w:beforeLines="50" w:before="120" w:afterLines="50"/>
              <w:rPr>
                <w:ins w:id="1484" w:author="Convida" w:date="2021-03-22T23:59:00Z"/>
                <w:rFonts w:ascii="Arial" w:eastAsiaTheme="minorEastAsia" w:hAnsi="Arial" w:cs="Arial"/>
                <w:lang w:eastAsia="zh-CN"/>
              </w:rPr>
            </w:pPr>
            <w:ins w:id="1485" w:author="Convida" w:date="2021-03-22T23:59:00Z">
              <w:r>
                <w:rPr>
                  <w:rFonts w:ascii="Arial" w:eastAsiaTheme="minorEastAsia" w:hAnsi="Arial" w:cs="Arial"/>
                  <w:lang w:eastAsia="zh-CN"/>
                </w:rPr>
                <w:t>No</w:t>
              </w:r>
            </w:ins>
          </w:p>
        </w:tc>
        <w:tc>
          <w:tcPr>
            <w:tcW w:w="5523" w:type="dxa"/>
          </w:tcPr>
          <w:p w14:paraId="730C45F3" w14:textId="77777777" w:rsidR="00EA1786" w:rsidRDefault="00CE65A7">
            <w:pPr>
              <w:pStyle w:val="BodyText"/>
              <w:spacing w:beforeLines="50" w:before="120" w:afterLines="50"/>
              <w:rPr>
                <w:ins w:id="1486" w:author="Convida" w:date="2021-03-22T23:59:00Z"/>
                <w:rFonts w:ascii="Arial" w:eastAsiaTheme="minorEastAsia" w:hAnsi="Arial" w:cs="Arial"/>
                <w:lang w:eastAsia="zh-CN"/>
              </w:rPr>
            </w:pPr>
            <w:ins w:id="1487" w:author="Convida" w:date="2021-03-22T23:59:00Z">
              <w:r>
                <w:rPr>
                  <w:rFonts w:ascii="Arial" w:eastAsiaTheme="minorEastAsia" w:hAnsi="Arial" w:cs="Arial"/>
                  <w:lang w:eastAsia="zh-CN"/>
                </w:rPr>
                <w:t>PDCP should not be involved for the intermediate IAB-nodes.</w:t>
              </w:r>
            </w:ins>
          </w:p>
        </w:tc>
      </w:tr>
      <w:tr w:rsidR="00EA1786" w14:paraId="730C45F8" w14:textId="77777777">
        <w:trPr>
          <w:ins w:id="1488" w:author="Apple Inc" w:date="2021-03-22T22:08:00Z"/>
        </w:trPr>
        <w:tc>
          <w:tcPr>
            <w:tcW w:w="1508" w:type="dxa"/>
          </w:tcPr>
          <w:p w14:paraId="730C45F5" w14:textId="77777777" w:rsidR="00EA1786" w:rsidRDefault="00CE65A7">
            <w:pPr>
              <w:pStyle w:val="BodyText"/>
              <w:spacing w:beforeLines="50" w:before="120" w:afterLines="50"/>
              <w:rPr>
                <w:ins w:id="1489" w:author="Apple Inc" w:date="2021-03-22T22:08:00Z"/>
                <w:rFonts w:ascii="Arial" w:eastAsiaTheme="minorEastAsia" w:hAnsi="Arial" w:cs="Arial"/>
                <w:lang w:eastAsia="zh-CN"/>
              </w:rPr>
            </w:pPr>
            <w:ins w:id="1490" w:author="Apple Inc" w:date="2021-03-22T22:08:00Z">
              <w:r>
                <w:rPr>
                  <w:rFonts w:ascii="Arial" w:eastAsiaTheme="minorEastAsia" w:hAnsi="Arial" w:cs="Arial"/>
                  <w:lang w:eastAsia="zh-CN"/>
                </w:rPr>
                <w:t>Apple</w:t>
              </w:r>
            </w:ins>
          </w:p>
        </w:tc>
        <w:tc>
          <w:tcPr>
            <w:tcW w:w="1265" w:type="dxa"/>
          </w:tcPr>
          <w:p w14:paraId="730C45F6" w14:textId="77777777" w:rsidR="00EA1786" w:rsidRDefault="00CE65A7">
            <w:pPr>
              <w:pStyle w:val="BodyText"/>
              <w:spacing w:beforeLines="50" w:before="120" w:afterLines="50"/>
              <w:rPr>
                <w:ins w:id="1491" w:author="Apple Inc" w:date="2021-03-22T22:08:00Z"/>
                <w:rFonts w:ascii="Arial" w:eastAsiaTheme="minorEastAsia" w:hAnsi="Arial" w:cs="Arial"/>
                <w:lang w:eastAsia="zh-CN"/>
              </w:rPr>
            </w:pPr>
            <w:ins w:id="1492" w:author="Apple Inc" w:date="2021-03-22T22:08:00Z">
              <w:r>
                <w:rPr>
                  <w:rFonts w:ascii="Arial" w:eastAsiaTheme="minorEastAsia" w:hAnsi="Arial" w:cs="Arial"/>
                  <w:lang w:eastAsia="zh-CN"/>
                </w:rPr>
                <w:t>No</w:t>
              </w:r>
            </w:ins>
          </w:p>
        </w:tc>
        <w:tc>
          <w:tcPr>
            <w:tcW w:w="5523" w:type="dxa"/>
          </w:tcPr>
          <w:p w14:paraId="730C45F7" w14:textId="77777777" w:rsidR="00EA1786" w:rsidRDefault="00CE65A7">
            <w:pPr>
              <w:pStyle w:val="BodyText"/>
              <w:spacing w:beforeLines="50" w:before="120" w:afterLines="50"/>
              <w:rPr>
                <w:ins w:id="1493" w:author="Apple Inc" w:date="2021-03-22T22:08:00Z"/>
                <w:rFonts w:ascii="Arial" w:eastAsiaTheme="minorEastAsia" w:hAnsi="Arial" w:cs="Arial"/>
                <w:lang w:eastAsia="zh-CN"/>
              </w:rPr>
            </w:pPr>
            <w:ins w:id="1494" w:author="Apple Inc" w:date="2021-03-22T22:08:00Z">
              <w:r>
                <w:rPr>
                  <w:rFonts w:ascii="Arial" w:eastAsiaTheme="minorEastAsia" w:hAnsi="Arial" w:cs="Arial"/>
                  <w:lang w:eastAsia="zh-CN"/>
                </w:rPr>
                <w:t xml:space="preserve">There is no need to bring in the PDCP stack into a DAPS-like solution.  </w:t>
              </w:r>
            </w:ins>
          </w:p>
        </w:tc>
      </w:tr>
      <w:tr w:rsidR="00EA1786" w14:paraId="730C45FD" w14:textId="77777777">
        <w:trPr>
          <w:ins w:id="1495" w:author="Mazin Al-Shalash" w:date="2021-03-23T00:23:00Z"/>
        </w:trPr>
        <w:tc>
          <w:tcPr>
            <w:tcW w:w="1508" w:type="dxa"/>
          </w:tcPr>
          <w:p w14:paraId="730C45F9" w14:textId="77777777" w:rsidR="00EA1786" w:rsidRDefault="00CE65A7">
            <w:pPr>
              <w:pStyle w:val="BodyText"/>
              <w:spacing w:beforeLines="50" w:before="120" w:afterLines="50"/>
              <w:rPr>
                <w:ins w:id="1496" w:author="Mazin Al-Shalash" w:date="2021-03-23T00:23:00Z"/>
                <w:rFonts w:ascii="Arial" w:eastAsiaTheme="minorEastAsia" w:hAnsi="Arial" w:cs="Arial"/>
                <w:lang w:eastAsia="zh-CN"/>
              </w:rPr>
            </w:pPr>
            <w:ins w:id="1497" w:author="Mazin Al-Shalash" w:date="2021-03-23T00:23:00Z">
              <w:r>
                <w:rPr>
                  <w:rFonts w:ascii="Arial" w:eastAsiaTheme="minorEastAsia" w:hAnsi="Arial" w:cs="Arial"/>
                  <w:lang w:eastAsia="zh-CN"/>
                </w:rPr>
                <w:t>Futurewei</w:t>
              </w:r>
            </w:ins>
          </w:p>
        </w:tc>
        <w:tc>
          <w:tcPr>
            <w:tcW w:w="1265" w:type="dxa"/>
          </w:tcPr>
          <w:p w14:paraId="730C45FA" w14:textId="77777777" w:rsidR="00EA1786" w:rsidRDefault="00CE65A7">
            <w:pPr>
              <w:pStyle w:val="BodyText"/>
              <w:spacing w:beforeLines="50" w:before="120" w:afterLines="50"/>
              <w:rPr>
                <w:ins w:id="1498" w:author="Mazin Al-Shalash" w:date="2021-03-23T00:23:00Z"/>
                <w:rFonts w:ascii="Arial" w:eastAsiaTheme="minorEastAsia" w:hAnsi="Arial" w:cs="Arial"/>
                <w:lang w:eastAsia="zh-CN"/>
              </w:rPr>
            </w:pPr>
            <w:ins w:id="1499" w:author="Mazin Al-Shalash" w:date="2021-03-23T00:23:00Z">
              <w:r>
                <w:rPr>
                  <w:rFonts w:ascii="Arial" w:eastAsiaTheme="minorEastAsia" w:hAnsi="Arial" w:cs="Arial"/>
                  <w:lang w:eastAsia="zh-CN"/>
                </w:rPr>
                <w:t>No</w:t>
              </w:r>
            </w:ins>
          </w:p>
        </w:tc>
        <w:tc>
          <w:tcPr>
            <w:tcW w:w="5523" w:type="dxa"/>
          </w:tcPr>
          <w:p w14:paraId="730C45FB" w14:textId="77777777" w:rsidR="00EA1786" w:rsidRDefault="00CE65A7">
            <w:pPr>
              <w:pStyle w:val="BodyText"/>
              <w:spacing w:beforeLines="50" w:before="120" w:afterLines="50"/>
              <w:rPr>
                <w:ins w:id="1500" w:author="Mazin Al-Shalash" w:date="2021-03-23T00:23:00Z"/>
                <w:rFonts w:ascii="Arial" w:eastAsiaTheme="minorEastAsia" w:hAnsi="Arial" w:cs="Arial"/>
                <w:lang w:eastAsia="zh-CN"/>
              </w:rPr>
            </w:pPr>
            <w:ins w:id="1501" w:author="Mazin Al-Shalash" w:date="2021-03-23T00:23:00Z">
              <w:r>
                <w:rPr>
                  <w:rFonts w:ascii="Arial" w:eastAsiaTheme="minorEastAsia" w:hAnsi="Arial" w:cs="Arial"/>
                  <w:lang w:eastAsia="zh-CN"/>
                </w:rPr>
                <w:t>Agree with other companies. PDCP is not involved at migrating IAB node, or other intermediate IAB nodes.</w:t>
              </w:r>
            </w:ins>
          </w:p>
          <w:p w14:paraId="730C45FC" w14:textId="77777777" w:rsidR="00EA1786" w:rsidRDefault="00CE65A7">
            <w:pPr>
              <w:pStyle w:val="BodyText"/>
              <w:spacing w:beforeLines="50" w:before="120" w:afterLines="50"/>
              <w:rPr>
                <w:ins w:id="1502" w:author="Mazin Al-Shalash" w:date="2021-03-23T00:23:00Z"/>
                <w:rFonts w:ascii="Arial" w:eastAsiaTheme="minorEastAsia" w:hAnsi="Arial" w:cs="Arial"/>
                <w:lang w:eastAsia="zh-CN"/>
              </w:rPr>
            </w:pPr>
            <w:ins w:id="1503" w:author="Mazin Al-Shalash" w:date="2021-03-23T00:23:00Z">
              <w:r>
                <w:rPr>
                  <w:rFonts w:ascii="Arial" w:eastAsiaTheme="minorEastAsia" w:hAnsi="Arial" w:cs="Arial"/>
                  <w:lang w:eastAsia="zh-CN"/>
                </w:rPr>
                <w:lastRenderedPageBreak/>
                <w:t>Agree with QCM’s comment. There is no benefit to duplicate BAP layer. We can use the same protocol architecture at the IAB node as NR DC.</w:t>
              </w:r>
            </w:ins>
          </w:p>
        </w:tc>
      </w:tr>
      <w:tr w:rsidR="00EA1786" w14:paraId="730C4601" w14:textId="77777777">
        <w:trPr>
          <w:ins w:id="1504" w:author="Apple Inc" w:date="2021-03-22T22:08:00Z"/>
        </w:trPr>
        <w:tc>
          <w:tcPr>
            <w:tcW w:w="1508" w:type="dxa"/>
          </w:tcPr>
          <w:p w14:paraId="730C45FE" w14:textId="77777777" w:rsidR="00EA1786" w:rsidRDefault="00CE65A7">
            <w:pPr>
              <w:pStyle w:val="BodyText"/>
              <w:spacing w:beforeLines="50" w:before="120" w:afterLines="50"/>
              <w:rPr>
                <w:ins w:id="1505" w:author="Apple Inc" w:date="2021-03-22T22:08:00Z"/>
                <w:rFonts w:ascii="Arial" w:eastAsiaTheme="minorEastAsia" w:hAnsi="Arial" w:cs="Arial"/>
                <w:lang w:eastAsia="zh-CN"/>
              </w:rPr>
            </w:pPr>
            <w:ins w:id="1506" w:author="陈喆" w:date="2021-03-23T14:22:00Z">
              <w:r>
                <w:rPr>
                  <w:rFonts w:ascii="Arial" w:eastAsiaTheme="minorEastAsia" w:hAnsi="Arial" w:cs="Arial"/>
                  <w:lang w:eastAsia="zh-CN"/>
                </w:rPr>
                <w:lastRenderedPageBreak/>
                <w:t>NEC</w:t>
              </w:r>
            </w:ins>
          </w:p>
        </w:tc>
        <w:tc>
          <w:tcPr>
            <w:tcW w:w="1265" w:type="dxa"/>
          </w:tcPr>
          <w:p w14:paraId="730C45FF" w14:textId="77777777" w:rsidR="00EA1786" w:rsidRDefault="00CE65A7">
            <w:pPr>
              <w:pStyle w:val="BodyText"/>
              <w:spacing w:beforeLines="50" w:before="120" w:afterLines="50"/>
              <w:rPr>
                <w:ins w:id="1507" w:author="Apple Inc" w:date="2021-03-22T22:08:00Z"/>
                <w:rFonts w:ascii="Arial" w:eastAsiaTheme="minorEastAsia" w:hAnsi="Arial" w:cs="Arial"/>
                <w:lang w:eastAsia="zh-CN"/>
              </w:rPr>
            </w:pPr>
            <w:ins w:id="1508" w:author="陈喆" w:date="2021-03-23T14:22:00Z">
              <w:r>
                <w:rPr>
                  <w:rFonts w:ascii="Arial" w:eastAsiaTheme="minorEastAsia" w:hAnsi="Arial" w:cs="Arial"/>
                  <w:lang w:eastAsia="zh-CN"/>
                </w:rPr>
                <w:t>No</w:t>
              </w:r>
            </w:ins>
          </w:p>
        </w:tc>
        <w:tc>
          <w:tcPr>
            <w:tcW w:w="5523" w:type="dxa"/>
          </w:tcPr>
          <w:p w14:paraId="730C4600" w14:textId="77777777" w:rsidR="00EA1786" w:rsidRDefault="00CE65A7">
            <w:pPr>
              <w:pStyle w:val="BodyText"/>
              <w:spacing w:beforeLines="50" w:before="120" w:afterLines="50"/>
              <w:rPr>
                <w:ins w:id="1509" w:author="Apple Inc" w:date="2021-03-22T22:08:00Z"/>
                <w:rFonts w:ascii="Arial" w:eastAsiaTheme="minorEastAsia" w:hAnsi="Arial" w:cs="Arial"/>
                <w:lang w:eastAsia="zh-CN"/>
              </w:rPr>
            </w:pPr>
            <w:ins w:id="1510" w:author="陈喆" w:date="2021-03-23T14:22:00Z">
              <w:r>
                <w:rPr>
                  <w:rFonts w:ascii="Arial" w:eastAsiaTheme="minorEastAsia" w:hAnsi="Arial" w:cs="Arial"/>
                  <w:lang w:eastAsia="zh-CN"/>
                </w:rPr>
                <w:t>PDCP should not be involved for the intermediate IAB-nodes.</w:t>
              </w:r>
            </w:ins>
          </w:p>
        </w:tc>
      </w:tr>
      <w:tr w:rsidR="00EA1786" w14:paraId="730C4605" w14:textId="77777777">
        <w:trPr>
          <w:ins w:id="1511" w:author="ZTE" w:date="2021-03-23T16:33:00Z"/>
        </w:trPr>
        <w:tc>
          <w:tcPr>
            <w:tcW w:w="1508" w:type="dxa"/>
          </w:tcPr>
          <w:p w14:paraId="730C4602" w14:textId="77777777" w:rsidR="00EA1786" w:rsidRDefault="00CE65A7">
            <w:pPr>
              <w:pStyle w:val="BodyText"/>
              <w:spacing w:beforeLines="50" w:before="120" w:afterLines="50"/>
              <w:rPr>
                <w:ins w:id="1512" w:author="ZTE" w:date="2021-03-23T16:33:00Z"/>
                <w:rFonts w:ascii="Arial" w:eastAsiaTheme="minorEastAsia" w:hAnsi="Arial" w:cs="Arial"/>
                <w:lang w:eastAsia="zh-CN"/>
              </w:rPr>
            </w:pPr>
            <w:ins w:id="1513" w:author="ZTE" w:date="2021-03-23T16:33:00Z">
              <w:r>
                <w:rPr>
                  <w:rFonts w:ascii="Arial" w:eastAsiaTheme="minorEastAsia" w:hAnsi="Arial" w:cs="Arial" w:hint="eastAsia"/>
                  <w:lang w:eastAsia="zh-CN"/>
                </w:rPr>
                <w:t>ZTE</w:t>
              </w:r>
            </w:ins>
          </w:p>
        </w:tc>
        <w:tc>
          <w:tcPr>
            <w:tcW w:w="1265" w:type="dxa"/>
          </w:tcPr>
          <w:p w14:paraId="730C4603" w14:textId="77777777" w:rsidR="00EA1786" w:rsidRDefault="00CE65A7">
            <w:pPr>
              <w:pStyle w:val="BodyText"/>
              <w:spacing w:beforeLines="50" w:before="120" w:afterLines="50"/>
              <w:rPr>
                <w:ins w:id="1514" w:author="ZTE" w:date="2021-03-23T16:33:00Z"/>
                <w:rFonts w:ascii="Arial" w:eastAsiaTheme="minorEastAsia" w:hAnsi="Arial" w:cs="Arial"/>
                <w:lang w:eastAsia="zh-CN"/>
              </w:rPr>
            </w:pPr>
            <w:ins w:id="1515" w:author="ZTE" w:date="2021-03-23T16:33:00Z">
              <w:r>
                <w:rPr>
                  <w:rFonts w:ascii="Arial" w:eastAsiaTheme="minorEastAsia" w:hAnsi="Arial" w:cs="Arial" w:hint="eastAsia"/>
                  <w:lang w:eastAsia="zh-CN"/>
                </w:rPr>
                <w:t>No for migrating IAB node, probably yes for UE</w:t>
              </w:r>
            </w:ins>
          </w:p>
        </w:tc>
        <w:tc>
          <w:tcPr>
            <w:tcW w:w="5523" w:type="dxa"/>
          </w:tcPr>
          <w:p w14:paraId="730C4604" w14:textId="77777777" w:rsidR="00EA1786" w:rsidRDefault="00CE65A7">
            <w:pPr>
              <w:pStyle w:val="BodyText"/>
              <w:spacing w:beforeLines="50" w:before="120" w:afterLines="50"/>
              <w:rPr>
                <w:ins w:id="1516" w:author="ZTE" w:date="2021-03-23T16:33:00Z"/>
                <w:rFonts w:ascii="Arial" w:eastAsiaTheme="minorEastAsia" w:hAnsi="Arial" w:cs="Arial"/>
                <w:lang w:eastAsia="zh-CN"/>
              </w:rPr>
            </w:pPr>
            <w:ins w:id="1517" w:author="ZTE" w:date="2021-03-23T16:33:00Z">
              <w:r>
                <w:rPr>
                  <w:rFonts w:ascii="Arial" w:eastAsiaTheme="minorEastAsia" w:hAnsi="Arial" w:cs="Arial" w:hint="eastAsia"/>
                  <w:lang w:eastAsia="zh-CN"/>
                </w:rPr>
                <w:t xml:space="preserve">For migrating IAB node, there is no PDCP sublayer for BH traffic and PDCP sublayer should not be involved. However, if UEs are also migrated to target donor, DAPS-like solution may be applied to UEs. In this situation, PDCP sublayer is involved in DAPS-like solution for UEs. </w:t>
              </w:r>
            </w:ins>
          </w:p>
        </w:tc>
      </w:tr>
      <w:tr w:rsidR="00F301F8" w14:paraId="3BAA7AEC" w14:textId="77777777">
        <w:trPr>
          <w:ins w:id="1518" w:author="Intel - Li, Ziyi" w:date="2021-03-23T16:53:00Z"/>
        </w:trPr>
        <w:tc>
          <w:tcPr>
            <w:tcW w:w="1508" w:type="dxa"/>
          </w:tcPr>
          <w:p w14:paraId="3A7DF556" w14:textId="17C9901E" w:rsidR="00F301F8" w:rsidRDefault="00F301F8" w:rsidP="00F301F8">
            <w:pPr>
              <w:pStyle w:val="BodyText"/>
              <w:spacing w:beforeLines="50" w:before="120" w:afterLines="50"/>
              <w:rPr>
                <w:ins w:id="1519" w:author="Intel - Li, Ziyi" w:date="2021-03-23T16:53:00Z"/>
                <w:rFonts w:ascii="Arial" w:eastAsiaTheme="minorEastAsia" w:hAnsi="Arial" w:cs="Arial"/>
                <w:lang w:eastAsia="zh-CN"/>
              </w:rPr>
            </w:pPr>
            <w:ins w:id="1520" w:author="Intel - Li, Ziyi" w:date="2021-03-23T16:53:00Z">
              <w:r>
                <w:rPr>
                  <w:rFonts w:ascii="Arial" w:eastAsiaTheme="minorEastAsia" w:hAnsi="Arial" w:cs="Arial"/>
                  <w:lang w:eastAsia="zh-CN"/>
                </w:rPr>
                <w:t>Intel</w:t>
              </w:r>
            </w:ins>
          </w:p>
        </w:tc>
        <w:tc>
          <w:tcPr>
            <w:tcW w:w="1265" w:type="dxa"/>
          </w:tcPr>
          <w:p w14:paraId="0D39B997" w14:textId="2AAA7A2C" w:rsidR="00F301F8" w:rsidRDefault="00F301F8" w:rsidP="00F301F8">
            <w:pPr>
              <w:pStyle w:val="BodyText"/>
              <w:spacing w:beforeLines="50" w:before="120" w:afterLines="50"/>
              <w:rPr>
                <w:ins w:id="1521" w:author="Intel - Li, Ziyi" w:date="2021-03-23T16:53:00Z"/>
                <w:rFonts w:ascii="Arial" w:eastAsiaTheme="minorEastAsia" w:hAnsi="Arial" w:cs="Arial"/>
                <w:lang w:eastAsia="zh-CN"/>
              </w:rPr>
            </w:pPr>
            <w:ins w:id="1522" w:author="Intel - Li, Ziyi" w:date="2021-03-23T16:53:00Z">
              <w:r>
                <w:rPr>
                  <w:rFonts w:ascii="Arial" w:eastAsiaTheme="minorEastAsia" w:hAnsi="Arial" w:cs="Arial"/>
                  <w:lang w:eastAsia="zh-CN"/>
                </w:rPr>
                <w:t>No</w:t>
              </w:r>
            </w:ins>
          </w:p>
        </w:tc>
        <w:tc>
          <w:tcPr>
            <w:tcW w:w="5523" w:type="dxa"/>
          </w:tcPr>
          <w:p w14:paraId="7A91850F" w14:textId="691DACB5" w:rsidR="00F301F8" w:rsidRDefault="00F301F8" w:rsidP="00F301F8">
            <w:pPr>
              <w:pStyle w:val="BodyText"/>
              <w:spacing w:beforeLines="50" w:before="120" w:afterLines="50"/>
              <w:rPr>
                <w:ins w:id="1523" w:author="Intel - Li, Ziyi" w:date="2021-03-23T16:53:00Z"/>
                <w:rFonts w:ascii="Arial" w:eastAsiaTheme="minorEastAsia" w:hAnsi="Arial" w:cs="Arial"/>
                <w:lang w:eastAsia="zh-CN"/>
              </w:rPr>
            </w:pPr>
            <w:ins w:id="1524" w:author="Intel - Li, Ziyi" w:date="2021-03-23T16:53:00Z">
              <w:r>
                <w:rPr>
                  <w:rFonts w:ascii="Arial" w:eastAsiaTheme="minorEastAsia" w:hAnsi="Arial" w:cs="Arial"/>
                  <w:lang w:eastAsia="zh-CN"/>
                </w:rPr>
                <w:t>PDCP layer doesn’t need to be involved, DAPS-like solution should be the same as NR-DC.</w:t>
              </w:r>
            </w:ins>
          </w:p>
        </w:tc>
      </w:tr>
      <w:tr w:rsidR="00B55236" w14:paraId="43C64CEC" w14:textId="77777777">
        <w:trPr>
          <w:ins w:id="1525" w:author="Lenovo" w:date="2021-03-23T18:22:00Z"/>
        </w:trPr>
        <w:tc>
          <w:tcPr>
            <w:tcW w:w="1508" w:type="dxa"/>
          </w:tcPr>
          <w:p w14:paraId="0AA3D6E4" w14:textId="4D584C25" w:rsidR="00B55236" w:rsidRDefault="00B55236" w:rsidP="00B55236">
            <w:pPr>
              <w:pStyle w:val="BodyText"/>
              <w:spacing w:beforeLines="50" w:before="120" w:afterLines="50"/>
              <w:rPr>
                <w:ins w:id="1526" w:author="Lenovo" w:date="2021-03-23T18:22:00Z"/>
                <w:rFonts w:ascii="Arial" w:eastAsiaTheme="minorEastAsia" w:hAnsi="Arial" w:cs="Arial"/>
                <w:lang w:eastAsia="zh-CN"/>
              </w:rPr>
            </w:pPr>
            <w:ins w:id="1527" w:author="Lenovo" w:date="2021-03-23T18:22:00Z">
              <w:r>
                <w:rPr>
                  <w:rFonts w:ascii="Arial" w:eastAsiaTheme="minorEastAsia" w:hAnsi="Arial" w:cs="Arial" w:hint="eastAsia"/>
                  <w:lang w:eastAsia="zh-CN"/>
                </w:rPr>
                <w:t>L</w:t>
              </w:r>
              <w:r>
                <w:rPr>
                  <w:rFonts w:ascii="Arial" w:eastAsiaTheme="minorEastAsia" w:hAnsi="Arial" w:cs="Arial"/>
                  <w:lang w:eastAsia="zh-CN"/>
                </w:rPr>
                <w:t>enovo</w:t>
              </w:r>
            </w:ins>
          </w:p>
        </w:tc>
        <w:tc>
          <w:tcPr>
            <w:tcW w:w="1265" w:type="dxa"/>
          </w:tcPr>
          <w:p w14:paraId="4A77B04F" w14:textId="4F6DF764" w:rsidR="00B55236" w:rsidRDefault="00B55236" w:rsidP="00B55236">
            <w:pPr>
              <w:pStyle w:val="BodyText"/>
              <w:spacing w:beforeLines="50" w:before="120" w:afterLines="50"/>
              <w:rPr>
                <w:ins w:id="1528" w:author="Lenovo" w:date="2021-03-23T18:22:00Z"/>
                <w:rFonts w:ascii="Arial" w:eastAsiaTheme="minorEastAsia" w:hAnsi="Arial" w:cs="Arial"/>
                <w:lang w:eastAsia="zh-CN"/>
              </w:rPr>
            </w:pPr>
            <w:ins w:id="1529" w:author="Lenovo" w:date="2021-03-23T18:22:00Z">
              <w:r>
                <w:rPr>
                  <w:rFonts w:ascii="Arial" w:eastAsiaTheme="minorEastAsia" w:hAnsi="Arial" w:cs="Arial" w:hint="eastAsia"/>
                  <w:lang w:eastAsia="zh-CN"/>
                </w:rPr>
                <w:t>N</w:t>
              </w:r>
              <w:r>
                <w:rPr>
                  <w:rFonts w:ascii="Arial" w:eastAsiaTheme="minorEastAsia" w:hAnsi="Arial" w:cs="Arial"/>
                  <w:lang w:eastAsia="zh-CN"/>
                </w:rPr>
                <w:t>o</w:t>
              </w:r>
            </w:ins>
          </w:p>
        </w:tc>
        <w:tc>
          <w:tcPr>
            <w:tcW w:w="5523" w:type="dxa"/>
          </w:tcPr>
          <w:p w14:paraId="6CB3AB7A" w14:textId="48B889E6" w:rsidR="00B55236" w:rsidRDefault="00B55236" w:rsidP="00B55236">
            <w:pPr>
              <w:pStyle w:val="BodyText"/>
              <w:spacing w:beforeLines="50" w:before="120" w:afterLines="50"/>
              <w:rPr>
                <w:ins w:id="1530" w:author="Lenovo" w:date="2021-03-23T18:22:00Z"/>
                <w:rFonts w:ascii="Arial" w:eastAsiaTheme="minorEastAsia" w:hAnsi="Arial" w:cs="Arial"/>
                <w:lang w:eastAsia="zh-CN"/>
              </w:rPr>
            </w:pPr>
            <w:ins w:id="1531" w:author="Lenovo" w:date="2021-03-23T18:22:00Z">
              <w:r w:rsidRPr="00D87CBE">
                <w:rPr>
                  <w:rFonts w:ascii="Arial" w:eastAsiaTheme="minorEastAsia" w:hAnsi="Arial" w:cs="Arial"/>
                  <w:lang w:eastAsia="zh-CN"/>
                </w:rPr>
                <w:t xml:space="preserve">PDCP </w:t>
              </w:r>
              <w:r>
                <w:rPr>
                  <w:rFonts w:ascii="Arial" w:eastAsiaTheme="minorEastAsia" w:hAnsi="Arial" w:cs="Arial"/>
                  <w:lang w:eastAsia="zh-CN"/>
                </w:rPr>
                <w:t>in the intermediate IAB-node will introduce too many standard impacts.</w:t>
              </w:r>
            </w:ins>
          </w:p>
        </w:tc>
      </w:tr>
      <w:tr w:rsidR="00284039" w14:paraId="5E0082F6" w14:textId="77777777">
        <w:trPr>
          <w:ins w:id="1532" w:author="Sharma, Vivek" w:date="2021-03-23T10:51:00Z"/>
        </w:trPr>
        <w:tc>
          <w:tcPr>
            <w:tcW w:w="1508" w:type="dxa"/>
          </w:tcPr>
          <w:p w14:paraId="63797BA7" w14:textId="3EF9640D" w:rsidR="00284039" w:rsidRDefault="00284039" w:rsidP="00284039">
            <w:pPr>
              <w:pStyle w:val="BodyText"/>
              <w:spacing w:beforeLines="50" w:before="120" w:afterLines="50"/>
              <w:rPr>
                <w:ins w:id="1533" w:author="Sharma, Vivek" w:date="2021-03-23T10:51:00Z"/>
                <w:rFonts w:ascii="Arial" w:eastAsiaTheme="minorEastAsia" w:hAnsi="Arial" w:cs="Arial"/>
                <w:lang w:eastAsia="zh-CN"/>
              </w:rPr>
            </w:pPr>
            <w:ins w:id="1534" w:author="Sharma, Vivek" w:date="2021-03-23T10:51:00Z">
              <w:r>
                <w:rPr>
                  <w:rFonts w:ascii="Arial" w:eastAsiaTheme="minorEastAsia" w:hAnsi="Arial" w:cs="Arial"/>
                  <w:lang w:eastAsia="zh-CN"/>
                </w:rPr>
                <w:t>Sony</w:t>
              </w:r>
            </w:ins>
          </w:p>
        </w:tc>
        <w:tc>
          <w:tcPr>
            <w:tcW w:w="1265" w:type="dxa"/>
          </w:tcPr>
          <w:p w14:paraId="4689B113" w14:textId="008025F6" w:rsidR="00284039" w:rsidRDefault="00284039" w:rsidP="00284039">
            <w:pPr>
              <w:pStyle w:val="BodyText"/>
              <w:spacing w:beforeLines="50" w:before="120" w:afterLines="50"/>
              <w:rPr>
                <w:ins w:id="1535" w:author="Sharma, Vivek" w:date="2021-03-23T10:51:00Z"/>
                <w:rFonts w:ascii="Arial" w:eastAsiaTheme="minorEastAsia" w:hAnsi="Arial" w:cs="Arial"/>
                <w:lang w:eastAsia="zh-CN"/>
              </w:rPr>
            </w:pPr>
            <w:ins w:id="1536" w:author="Sharma, Vivek" w:date="2021-03-23T10:51:00Z">
              <w:r>
                <w:rPr>
                  <w:rFonts w:ascii="Arial" w:eastAsiaTheme="minorEastAsia" w:hAnsi="Arial" w:cs="Arial"/>
                  <w:lang w:eastAsia="zh-CN"/>
                </w:rPr>
                <w:t>No</w:t>
              </w:r>
            </w:ins>
          </w:p>
        </w:tc>
        <w:tc>
          <w:tcPr>
            <w:tcW w:w="5523" w:type="dxa"/>
          </w:tcPr>
          <w:p w14:paraId="2B5B05F6" w14:textId="4F3CFCAC" w:rsidR="00284039" w:rsidRPr="00D87CBE" w:rsidRDefault="00284039" w:rsidP="00284039">
            <w:pPr>
              <w:pStyle w:val="BodyText"/>
              <w:spacing w:beforeLines="50" w:before="120" w:afterLines="50"/>
              <w:rPr>
                <w:ins w:id="1537" w:author="Sharma, Vivek" w:date="2021-03-23T10:51:00Z"/>
                <w:rFonts w:ascii="Arial" w:eastAsiaTheme="minorEastAsia" w:hAnsi="Arial" w:cs="Arial"/>
                <w:lang w:eastAsia="zh-CN"/>
              </w:rPr>
            </w:pPr>
            <w:ins w:id="1538" w:author="Sharma, Vivek" w:date="2021-03-23T10:51:00Z">
              <w:r>
                <w:rPr>
                  <w:rFonts w:ascii="Arial" w:eastAsiaTheme="minorEastAsia" w:hAnsi="Arial" w:cs="Arial"/>
                  <w:lang w:eastAsia="zh-CN"/>
                </w:rPr>
                <w:t>There is no PDCP in IAB node.</w:t>
              </w:r>
            </w:ins>
          </w:p>
        </w:tc>
      </w:tr>
      <w:tr w:rsidR="004C099E" w14:paraId="18259D11" w14:textId="77777777">
        <w:trPr>
          <w:ins w:id="1539" w:author="Nokia" w:date="2021-03-23T16:44:00Z"/>
        </w:trPr>
        <w:tc>
          <w:tcPr>
            <w:tcW w:w="1508" w:type="dxa"/>
          </w:tcPr>
          <w:p w14:paraId="2C71BB48" w14:textId="16EB7DBC" w:rsidR="004C099E" w:rsidRDefault="004C099E" w:rsidP="00284039">
            <w:pPr>
              <w:pStyle w:val="BodyText"/>
              <w:spacing w:beforeLines="50" w:before="120" w:afterLines="50"/>
              <w:rPr>
                <w:ins w:id="1540" w:author="Nokia" w:date="2021-03-23T16:44:00Z"/>
                <w:rFonts w:ascii="Arial" w:eastAsiaTheme="minorEastAsia" w:hAnsi="Arial" w:cs="Arial"/>
                <w:lang w:eastAsia="zh-CN"/>
              </w:rPr>
            </w:pPr>
            <w:ins w:id="1541" w:author="Nokia" w:date="2021-03-23T16:44:00Z">
              <w:r>
                <w:rPr>
                  <w:rFonts w:ascii="Arial" w:eastAsiaTheme="minorEastAsia" w:hAnsi="Arial" w:cs="Arial"/>
                  <w:lang w:eastAsia="zh-CN"/>
                </w:rPr>
                <w:t>Nokia, Nokia Shanghai Bell</w:t>
              </w:r>
            </w:ins>
          </w:p>
        </w:tc>
        <w:tc>
          <w:tcPr>
            <w:tcW w:w="1265" w:type="dxa"/>
          </w:tcPr>
          <w:p w14:paraId="222A7F24" w14:textId="77777777" w:rsidR="004C099E" w:rsidRDefault="004C099E" w:rsidP="00284039">
            <w:pPr>
              <w:pStyle w:val="BodyText"/>
              <w:spacing w:beforeLines="50" w:before="120" w:afterLines="50"/>
              <w:rPr>
                <w:ins w:id="1542" w:author="Nokia" w:date="2021-03-23T16:44:00Z"/>
                <w:rFonts w:ascii="Arial" w:eastAsiaTheme="minorEastAsia" w:hAnsi="Arial" w:cs="Arial"/>
                <w:lang w:eastAsia="zh-CN"/>
              </w:rPr>
            </w:pPr>
          </w:p>
        </w:tc>
        <w:tc>
          <w:tcPr>
            <w:tcW w:w="5523" w:type="dxa"/>
          </w:tcPr>
          <w:p w14:paraId="535C5494" w14:textId="2BA4138E" w:rsidR="004C099E" w:rsidRDefault="004C099E" w:rsidP="00284039">
            <w:pPr>
              <w:pStyle w:val="BodyText"/>
              <w:spacing w:beforeLines="50" w:before="120" w:afterLines="50"/>
              <w:rPr>
                <w:ins w:id="1543" w:author="Nokia" w:date="2021-03-23T16:44:00Z"/>
                <w:rFonts w:ascii="Arial" w:eastAsiaTheme="minorEastAsia" w:hAnsi="Arial" w:cs="Arial"/>
                <w:lang w:eastAsia="zh-CN"/>
              </w:rPr>
            </w:pPr>
            <w:ins w:id="1544" w:author="Nokia" w:date="2021-03-23T16:44:00Z">
              <w:r>
                <w:rPr>
                  <w:rFonts w:ascii="Arial" w:eastAsiaTheme="minorEastAsia" w:hAnsi="Arial" w:cs="Arial"/>
                  <w:lang w:eastAsia="zh-CN"/>
                </w:rPr>
                <w:t>If any DAPS-like solution is considered, there should be no PDCP impacts.</w:t>
              </w:r>
            </w:ins>
          </w:p>
        </w:tc>
      </w:tr>
      <w:tr w:rsidR="00691509" w14:paraId="709EF993" w14:textId="77777777">
        <w:trPr>
          <w:ins w:id="1545" w:author="Samsung (June Hwang)" w:date="2021-03-30T21:42:00Z"/>
        </w:trPr>
        <w:tc>
          <w:tcPr>
            <w:tcW w:w="1508" w:type="dxa"/>
          </w:tcPr>
          <w:p w14:paraId="2925537C" w14:textId="41638911" w:rsidR="00691509" w:rsidRPr="00691509" w:rsidRDefault="00691509" w:rsidP="00284039">
            <w:pPr>
              <w:pStyle w:val="BodyText"/>
              <w:spacing w:beforeLines="50" w:before="120" w:afterLines="50"/>
              <w:rPr>
                <w:ins w:id="1546" w:author="Samsung (June Hwang)" w:date="2021-03-30T21:42:00Z"/>
                <w:rFonts w:ascii="Arial" w:eastAsia="Malgun Gothic" w:hAnsi="Arial" w:cs="Arial"/>
                <w:lang w:eastAsia="ko-KR"/>
                <w:rPrChange w:id="1547" w:author="Samsung (June Hwang)" w:date="2021-03-30T21:42:00Z">
                  <w:rPr>
                    <w:ins w:id="1548" w:author="Samsung (June Hwang)" w:date="2021-03-30T21:42:00Z"/>
                    <w:rFonts w:ascii="Arial" w:eastAsiaTheme="minorEastAsia" w:hAnsi="Arial" w:cs="Arial"/>
                    <w:lang w:eastAsia="zh-CN"/>
                  </w:rPr>
                </w:rPrChange>
              </w:rPr>
            </w:pPr>
            <w:ins w:id="1549" w:author="Samsung (June Hwang)" w:date="2021-03-30T21:42:00Z">
              <w:r>
                <w:rPr>
                  <w:rFonts w:ascii="Arial" w:eastAsia="Malgun Gothic" w:hAnsi="Arial" w:cs="Arial"/>
                  <w:lang w:eastAsia="ko-KR"/>
                </w:rPr>
                <w:t>S</w:t>
              </w:r>
              <w:r>
                <w:rPr>
                  <w:rFonts w:ascii="Arial" w:eastAsia="Malgun Gothic" w:hAnsi="Arial" w:cs="Arial" w:hint="eastAsia"/>
                  <w:lang w:eastAsia="ko-KR"/>
                </w:rPr>
                <w:t xml:space="preserve">amsung </w:t>
              </w:r>
            </w:ins>
          </w:p>
        </w:tc>
        <w:tc>
          <w:tcPr>
            <w:tcW w:w="1265" w:type="dxa"/>
          </w:tcPr>
          <w:p w14:paraId="18007FA3" w14:textId="07947D7E" w:rsidR="00691509" w:rsidRPr="00691509" w:rsidRDefault="00691509" w:rsidP="00284039">
            <w:pPr>
              <w:pStyle w:val="BodyText"/>
              <w:spacing w:beforeLines="50" w:before="120" w:afterLines="50"/>
              <w:rPr>
                <w:ins w:id="1550" w:author="Samsung (June Hwang)" w:date="2021-03-30T21:42:00Z"/>
                <w:rFonts w:ascii="Arial" w:eastAsia="Malgun Gothic" w:hAnsi="Arial" w:cs="Arial"/>
                <w:lang w:eastAsia="ko-KR"/>
                <w:rPrChange w:id="1551" w:author="Samsung (June Hwang)" w:date="2021-03-30T21:42:00Z">
                  <w:rPr>
                    <w:ins w:id="1552" w:author="Samsung (June Hwang)" w:date="2021-03-30T21:42:00Z"/>
                    <w:rFonts w:ascii="Arial" w:eastAsiaTheme="minorEastAsia" w:hAnsi="Arial" w:cs="Arial"/>
                    <w:lang w:eastAsia="zh-CN"/>
                  </w:rPr>
                </w:rPrChange>
              </w:rPr>
            </w:pPr>
            <w:ins w:id="1553" w:author="Samsung (June Hwang)" w:date="2021-03-30T21:42:00Z">
              <w:r>
                <w:rPr>
                  <w:rFonts w:ascii="Arial" w:eastAsia="Malgun Gothic" w:hAnsi="Arial" w:cs="Arial"/>
                  <w:lang w:eastAsia="ko-KR"/>
                </w:rPr>
                <w:t>N</w:t>
              </w:r>
              <w:r>
                <w:rPr>
                  <w:rFonts w:ascii="Arial" w:eastAsia="Malgun Gothic" w:hAnsi="Arial" w:cs="Arial" w:hint="eastAsia"/>
                  <w:lang w:eastAsia="ko-KR"/>
                </w:rPr>
                <w:t xml:space="preserve">o </w:t>
              </w:r>
            </w:ins>
          </w:p>
        </w:tc>
        <w:tc>
          <w:tcPr>
            <w:tcW w:w="5523" w:type="dxa"/>
          </w:tcPr>
          <w:p w14:paraId="662D3D8B" w14:textId="1CD2A14D" w:rsidR="00691509" w:rsidRPr="00A331CC" w:rsidRDefault="00A331CC" w:rsidP="00284039">
            <w:pPr>
              <w:pStyle w:val="BodyText"/>
              <w:spacing w:beforeLines="50" w:before="120" w:afterLines="50"/>
              <w:rPr>
                <w:ins w:id="1554" w:author="Samsung (June Hwang)" w:date="2021-03-30T21:42:00Z"/>
                <w:rFonts w:ascii="Arial" w:eastAsia="Malgun Gothic" w:hAnsi="Arial" w:cs="Arial"/>
                <w:lang w:eastAsia="ko-KR"/>
                <w:rPrChange w:id="1555" w:author="Samsung (June Hwang)" w:date="2021-03-30T21:43:00Z">
                  <w:rPr>
                    <w:ins w:id="1556" w:author="Samsung (June Hwang)" w:date="2021-03-30T21:42:00Z"/>
                    <w:rFonts w:ascii="Arial" w:eastAsiaTheme="minorEastAsia" w:hAnsi="Arial" w:cs="Arial"/>
                    <w:lang w:eastAsia="zh-CN"/>
                  </w:rPr>
                </w:rPrChange>
              </w:rPr>
            </w:pPr>
            <w:ins w:id="1557" w:author="Samsung (June Hwang)" w:date="2021-03-30T21:43:00Z">
              <w:r>
                <w:rPr>
                  <w:rFonts w:ascii="Arial" w:eastAsia="Malgun Gothic" w:hAnsi="Arial" w:cs="Arial"/>
                  <w:lang w:eastAsia="ko-KR"/>
                </w:rPr>
                <w:t>T</w:t>
              </w:r>
              <w:r>
                <w:rPr>
                  <w:rFonts w:ascii="Arial" w:eastAsia="Malgun Gothic" w:hAnsi="Arial" w:cs="Arial" w:hint="eastAsia"/>
                  <w:lang w:eastAsia="ko-KR"/>
                </w:rPr>
                <w:t xml:space="preserve">here </w:t>
              </w:r>
              <w:r>
                <w:rPr>
                  <w:rFonts w:ascii="Arial" w:eastAsia="Malgun Gothic" w:hAnsi="Arial" w:cs="Arial"/>
                  <w:lang w:eastAsia="ko-KR"/>
                </w:rPr>
                <w:t xml:space="preserve">is no involvement of PDCP. Since the goal of migrating node is to route the received  and generated BAP PDU to its intended destination IAB node. </w:t>
              </w:r>
            </w:ins>
            <w:ins w:id="1558" w:author="Samsung (June Hwang)" w:date="2021-03-30T21:44:00Z">
              <w:r>
                <w:rPr>
                  <w:rFonts w:ascii="Arial" w:eastAsia="Malgun Gothic" w:hAnsi="Arial" w:cs="Arial"/>
                  <w:lang w:eastAsia="ko-KR"/>
                </w:rPr>
                <w:t>In t</w:t>
              </w:r>
            </w:ins>
            <w:ins w:id="1559" w:author="Samsung (June Hwang)" w:date="2021-03-30T21:45:00Z">
              <w:r>
                <w:rPr>
                  <w:rFonts w:ascii="Arial" w:eastAsia="Malgun Gothic" w:hAnsi="Arial" w:cs="Arial"/>
                  <w:lang w:eastAsia="ko-KR"/>
                </w:rPr>
                <w:t>his aspects, most of operation should be done at BAP layer, and routing configuration.</w:t>
              </w:r>
            </w:ins>
          </w:p>
        </w:tc>
      </w:tr>
      <w:tr w:rsidR="0027157E" w14:paraId="2DE65FC9" w14:textId="77777777">
        <w:trPr>
          <w:ins w:id="1560" w:author="Oumer Teyeb" w:date="2021-03-31T10:45:00Z"/>
        </w:trPr>
        <w:tc>
          <w:tcPr>
            <w:tcW w:w="1508" w:type="dxa"/>
          </w:tcPr>
          <w:p w14:paraId="191A92FC" w14:textId="14484D1D" w:rsidR="0027157E" w:rsidRDefault="0027157E" w:rsidP="00284039">
            <w:pPr>
              <w:pStyle w:val="BodyText"/>
              <w:spacing w:beforeLines="50" w:before="120" w:afterLines="50"/>
              <w:rPr>
                <w:ins w:id="1561" w:author="Oumer Teyeb" w:date="2021-03-31T10:45:00Z"/>
                <w:rFonts w:ascii="Arial" w:eastAsia="Malgun Gothic" w:hAnsi="Arial" w:cs="Arial"/>
                <w:lang w:eastAsia="ko-KR"/>
              </w:rPr>
            </w:pPr>
            <w:ins w:id="1562" w:author="Oumer Teyeb" w:date="2021-03-31T10:45:00Z">
              <w:r>
                <w:rPr>
                  <w:rFonts w:ascii="Arial" w:eastAsia="Malgun Gothic" w:hAnsi="Arial" w:cs="Arial"/>
                  <w:lang w:eastAsia="ko-KR"/>
                </w:rPr>
                <w:t>Interdigital</w:t>
              </w:r>
            </w:ins>
          </w:p>
        </w:tc>
        <w:tc>
          <w:tcPr>
            <w:tcW w:w="1265" w:type="dxa"/>
          </w:tcPr>
          <w:p w14:paraId="2B859781" w14:textId="2ECC7F51" w:rsidR="0027157E" w:rsidRDefault="0027157E" w:rsidP="00284039">
            <w:pPr>
              <w:pStyle w:val="BodyText"/>
              <w:spacing w:beforeLines="50" w:before="120" w:afterLines="50"/>
              <w:rPr>
                <w:ins w:id="1563" w:author="Oumer Teyeb" w:date="2021-03-31T10:45:00Z"/>
                <w:rFonts w:ascii="Arial" w:eastAsia="Malgun Gothic" w:hAnsi="Arial" w:cs="Arial"/>
                <w:lang w:eastAsia="ko-KR"/>
              </w:rPr>
            </w:pPr>
            <w:ins w:id="1564" w:author="Oumer Teyeb" w:date="2021-03-31T10:46:00Z">
              <w:r>
                <w:rPr>
                  <w:rFonts w:ascii="Arial" w:eastAsia="Malgun Gothic" w:hAnsi="Arial" w:cs="Arial"/>
                  <w:lang w:eastAsia="ko-KR"/>
                </w:rPr>
                <w:t>No</w:t>
              </w:r>
            </w:ins>
          </w:p>
        </w:tc>
        <w:tc>
          <w:tcPr>
            <w:tcW w:w="5523" w:type="dxa"/>
          </w:tcPr>
          <w:p w14:paraId="3F11EE0E" w14:textId="0876BFC4" w:rsidR="0027157E" w:rsidRDefault="0027157E" w:rsidP="00284039">
            <w:pPr>
              <w:pStyle w:val="BodyText"/>
              <w:spacing w:beforeLines="50" w:before="120" w:afterLines="50"/>
              <w:rPr>
                <w:ins w:id="1565" w:author="Oumer Teyeb" w:date="2021-03-31T10:45:00Z"/>
                <w:rFonts w:ascii="Arial" w:eastAsia="Malgun Gothic" w:hAnsi="Arial" w:cs="Arial"/>
                <w:lang w:eastAsia="ko-KR"/>
              </w:rPr>
            </w:pPr>
            <w:ins w:id="1566" w:author="Oumer Teyeb" w:date="2021-03-31T10:46:00Z">
              <w:r>
                <w:rPr>
                  <w:rFonts w:ascii="Arial" w:eastAsia="Malgun Gothic" w:hAnsi="Arial" w:cs="Arial"/>
                  <w:lang w:eastAsia="ko-KR"/>
                </w:rPr>
                <w:t xml:space="preserve">See response </w:t>
              </w:r>
            </w:ins>
            <w:ins w:id="1567" w:author="Oumer Teyeb" w:date="2021-03-31T11:04:00Z">
              <w:r w:rsidR="002E3025">
                <w:rPr>
                  <w:rFonts w:ascii="Arial" w:eastAsia="Malgun Gothic" w:hAnsi="Arial" w:cs="Arial"/>
                  <w:lang w:eastAsia="ko-KR"/>
                </w:rPr>
                <w:t>as to</w:t>
              </w:r>
            </w:ins>
            <w:ins w:id="1568" w:author="Oumer Teyeb" w:date="2021-03-31T10:46:00Z">
              <w:r>
                <w:rPr>
                  <w:rFonts w:ascii="Arial" w:eastAsia="Malgun Gothic" w:hAnsi="Arial" w:cs="Arial"/>
                  <w:lang w:eastAsia="ko-KR"/>
                </w:rPr>
                <w:t xml:space="preserve"> Q7</w:t>
              </w:r>
            </w:ins>
          </w:p>
        </w:tc>
      </w:tr>
    </w:tbl>
    <w:p w14:paraId="7E55F05C" w14:textId="77777777" w:rsidR="007F4A32" w:rsidRDefault="007F4A32" w:rsidP="007F4A32">
      <w:pPr>
        <w:pStyle w:val="BodyText"/>
        <w:spacing w:beforeLines="50" w:before="120" w:afterLines="50"/>
        <w:rPr>
          <w:rFonts w:ascii="Arial" w:eastAsiaTheme="minorEastAsia" w:hAnsi="Arial" w:cs="Arial"/>
          <w:b/>
          <w:highlight w:val="yellow"/>
          <w:lang w:eastAsia="zh-CN"/>
        </w:rPr>
      </w:pPr>
      <w:r>
        <w:rPr>
          <w:rFonts w:ascii="Arial" w:eastAsiaTheme="minorEastAsia" w:hAnsi="Arial" w:cs="Arial" w:hint="eastAsia"/>
          <w:b/>
          <w:highlight w:val="yellow"/>
          <w:lang w:eastAsia="zh-CN"/>
        </w:rPr>
        <w:t>Summary:</w:t>
      </w:r>
    </w:p>
    <w:p w14:paraId="015D2103" w14:textId="048187C1" w:rsidR="00845F22" w:rsidRPr="001F02DB" w:rsidRDefault="003B3D5A">
      <w:pPr>
        <w:spacing w:before="120" w:after="120"/>
        <w:jc w:val="both"/>
        <w:rPr>
          <w:rFonts w:ascii="Arial" w:eastAsiaTheme="minorEastAsia" w:hAnsi="Arial" w:cs="Arial"/>
          <w:b/>
          <w:bCs/>
          <w:highlight w:val="yellow"/>
          <w:lang w:eastAsia="zh-CN"/>
        </w:rPr>
      </w:pPr>
      <w:r w:rsidRPr="00213931">
        <w:rPr>
          <w:rFonts w:ascii="Arial" w:eastAsiaTheme="minorEastAsia" w:hAnsi="Arial" w:cs="Arial"/>
          <w:b/>
          <w:bCs/>
          <w:highlight w:val="yellow"/>
          <w:lang w:eastAsia="zh-CN"/>
        </w:rPr>
        <w:t>All companies prefer no impact on</w:t>
      </w:r>
      <w:r w:rsidR="00213931" w:rsidRPr="00213931">
        <w:rPr>
          <w:rFonts w:ascii="Arial" w:eastAsiaTheme="minorEastAsia" w:hAnsi="Arial" w:cs="Arial"/>
          <w:b/>
          <w:bCs/>
          <w:highlight w:val="yellow"/>
          <w:lang w:eastAsia="zh-CN"/>
        </w:rPr>
        <w:t xml:space="preserve"> PDCP sublayer</w:t>
      </w:r>
      <w:r w:rsidR="005E2341">
        <w:rPr>
          <w:rFonts w:ascii="Arial" w:eastAsiaTheme="minorEastAsia" w:hAnsi="Arial" w:cs="Arial" w:hint="eastAsia"/>
          <w:b/>
          <w:bCs/>
          <w:highlight w:val="yellow"/>
          <w:lang w:eastAsia="zh-CN"/>
        </w:rPr>
        <w:t xml:space="preserve"> </w:t>
      </w:r>
      <w:r w:rsidR="00D63425">
        <w:rPr>
          <w:rFonts w:ascii="Arial" w:eastAsiaTheme="minorEastAsia" w:hAnsi="Arial" w:cs="Arial"/>
          <w:b/>
          <w:bCs/>
          <w:highlight w:val="yellow"/>
          <w:lang w:eastAsia="zh-CN"/>
        </w:rPr>
        <w:t xml:space="preserve">because there is no PDCP in </w:t>
      </w:r>
      <w:r w:rsidR="005E2341">
        <w:rPr>
          <w:rFonts w:ascii="Arial" w:eastAsiaTheme="minorEastAsia" w:hAnsi="Arial" w:cs="Arial" w:hint="eastAsia"/>
          <w:b/>
          <w:bCs/>
          <w:highlight w:val="yellow"/>
          <w:lang w:eastAsia="zh-CN"/>
        </w:rPr>
        <w:t>IAB-node</w:t>
      </w:r>
      <w:r w:rsidR="00213931" w:rsidRPr="00CE037B">
        <w:rPr>
          <w:rFonts w:ascii="Arial" w:eastAsiaTheme="minorEastAsia" w:hAnsi="Arial" w:cs="Arial"/>
          <w:b/>
          <w:bCs/>
          <w:highlight w:val="yellow"/>
          <w:lang w:eastAsia="zh-CN"/>
        </w:rPr>
        <w:t>.</w:t>
      </w:r>
      <w:r w:rsidR="00845F22" w:rsidRPr="002C5E81">
        <w:rPr>
          <w:rFonts w:ascii="Arial" w:eastAsiaTheme="minorEastAsia" w:hAnsi="Arial" w:cs="Arial"/>
          <w:b/>
          <w:bCs/>
          <w:highlight w:val="yellow"/>
          <w:lang w:eastAsia="zh-CN"/>
        </w:rPr>
        <w:t xml:space="preserve"> DAPS is used to reduce service interruption</w:t>
      </w:r>
      <w:r w:rsidR="002500CC">
        <w:rPr>
          <w:rFonts w:ascii="Arial" w:eastAsiaTheme="minorEastAsia" w:hAnsi="Arial" w:cs="Arial"/>
          <w:b/>
          <w:bCs/>
          <w:highlight w:val="yellow"/>
          <w:lang w:eastAsia="zh-CN"/>
        </w:rPr>
        <w:t xml:space="preserve"> in Rel-16</w:t>
      </w:r>
      <w:r w:rsidR="00845F22" w:rsidRPr="002C5E81">
        <w:rPr>
          <w:rFonts w:ascii="Arial" w:eastAsiaTheme="minorEastAsia" w:hAnsi="Arial" w:cs="Arial"/>
          <w:b/>
          <w:bCs/>
          <w:highlight w:val="yellow"/>
          <w:lang w:eastAsia="zh-CN"/>
        </w:rPr>
        <w:t>. If DAPS-like solution is applied to IAB-node only, service reduction</w:t>
      </w:r>
      <w:r w:rsidR="00A9595E" w:rsidRPr="002C5E81">
        <w:rPr>
          <w:rFonts w:ascii="Arial" w:eastAsiaTheme="minorEastAsia" w:hAnsi="Arial" w:cs="Arial"/>
          <w:b/>
          <w:bCs/>
          <w:highlight w:val="yellow"/>
          <w:lang w:eastAsia="zh-CN"/>
        </w:rPr>
        <w:t xml:space="preserve"> between IAB-donor and UE </w:t>
      </w:r>
      <w:r w:rsidR="00873832" w:rsidRPr="002C5E81">
        <w:rPr>
          <w:rFonts w:ascii="Arial" w:eastAsiaTheme="minorEastAsia" w:hAnsi="Arial" w:cs="Arial"/>
          <w:b/>
          <w:bCs/>
          <w:highlight w:val="yellow"/>
          <w:lang w:eastAsia="zh-CN"/>
        </w:rPr>
        <w:t>due to PDCP</w:t>
      </w:r>
      <w:r w:rsidR="00CE037B" w:rsidRPr="002C5E81">
        <w:rPr>
          <w:rFonts w:ascii="Arial" w:eastAsiaTheme="minorEastAsia" w:hAnsi="Arial" w:cs="Arial"/>
          <w:b/>
          <w:bCs/>
          <w:highlight w:val="yellow"/>
          <w:lang w:eastAsia="zh-CN"/>
        </w:rPr>
        <w:t xml:space="preserve"> reestablishment </w:t>
      </w:r>
      <w:r w:rsidR="00A9595E" w:rsidRPr="002C5E81">
        <w:rPr>
          <w:rFonts w:ascii="Arial" w:eastAsiaTheme="minorEastAsia" w:hAnsi="Arial" w:cs="Arial"/>
          <w:b/>
          <w:bCs/>
          <w:highlight w:val="yellow"/>
          <w:lang w:eastAsia="zh-CN"/>
        </w:rPr>
        <w:t xml:space="preserve">cannot </w:t>
      </w:r>
      <w:r w:rsidR="00873832" w:rsidRPr="002C5E81">
        <w:rPr>
          <w:rFonts w:ascii="Arial" w:eastAsiaTheme="minorEastAsia" w:hAnsi="Arial" w:cs="Arial"/>
          <w:b/>
          <w:bCs/>
          <w:highlight w:val="yellow"/>
          <w:lang w:eastAsia="zh-CN"/>
        </w:rPr>
        <w:t xml:space="preserve">be </w:t>
      </w:r>
      <w:r w:rsidR="00A9595E" w:rsidRPr="002C5E81">
        <w:rPr>
          <w:rFonts w:ascii="Arial" w:eastAsiaTheme="minorEastAsia" w:hAnsi="Arial" w:cs="Arial"/>
          <w:b/>
          <w:bCs/>
          <w:highlight w:val="yellow"/>
          <w:lang w:eastAsia="zh-CN"/>
        </w:rPr>
        <w:t>avoide</w:t>
      </w:r>
      <w:r w:rsidR="00873832" w:rsidRPr="002C5E81">
        <w:rPr>
          <w:rFonts w:ascii="Arial" w:eastAsiaTheme="minorEastAsia" w:hAnsi="Arial" w:cs="Arial"/>
          <w:b/>
          <w:bCs/>
          <w:highlight w:val="yellow"/>
          <w:lang w:eastAsia="zh-CN"/>
        </w:rPr>
        <w:t>d</w:t>
      </w:r>
      <w:r w:rsidR="00A9595E" w:rsidRPr="002C5E81">
        <w:rPr>
          <w:rFonts w:ascii="Arial" w:eastAsiaTheme="minorEastAsia" w:hAnsi="Arial" w:cs="Arial"/>
          <w:b/>
          <w:bCs/>
          <w:highlight w:val="yellow"/>
          <w:lang w:eastAsia="zh-CN"/>
        </w:rPr>
        <w:t>.</w:t>
      </w:r>
      <w:r w:rsidR="00CE037B" w:rsidRPr="002C5E81">
        <w:rPr>
          <w:rFonts w:ascii="Arial" w:eastAsiaTheme="minorEastAsia" w:hAnsi="Arial" w:cs="Arial"/>
          <w:b/>
          <w:bCs/>
          <w:highlight w:val="yellow"/>
          <w:lang w:eastAsia="zh-CN"/>
        </w:rPr>
        <w:t xml:space="preserve"> However, we agree that DAPS-like solution </w:t>
      </w:r>
      <w:r w:rsidR="00CE037B" w:rsidRPr="001F02DB">
        <w:rPr>
          <w:rFonts w:ascii="Arial" w:eastAsiaTheme="minorEastAsia" w:hAnsi="Arial" w:cs="Arial"/>
          <w:b/>
          <w:bCs/>
          <w:highlight w:val="yellow"/>
          <w:lang w:eastAsia="zh-CN"/>
        </w:rPr>
        <w:t>considering UE could be deprioritized.</w:t>
      </w:r>
    </w:p>
    <w:p w14:paraId="4C009E81" w14:textId="4FFDEB69" w:rsidR="003E58CD" w:rsidRPr="00FA0F18" w:rsidRDefault="00550D68">
      <w:pPr>
        <w:spacing w:before="120" w:after="120"/>
        <w:jc w:val="both"/>
        <w:rPr>
          <w:rFonts w:ascii="Arial" w:eastAsiaTheme="minorEastAsia" w:hAnsi="Arial" w:cs="Arial"/>
          <w:b/>
          <w:bCs/>
          <w:lang w:eastAsia="zh-CN"/>
        </w:rPr>
      </w:pPr>
      <w:r w:rsidRPr="001F02DB">
        <w:rPr>
          <w:rFonts w:ascii="Arial" w:eastAsiaTheme="minorEastAsia" w:hAnsi="Arial" w:cs="Arial"/>
          <w:b/>
          <w:bCs/>
          <w:highlight w:val="yellow"/>
          <w:lang w:eastAsia="zh-CN"/>
        </w:rPr>
        <w:t>Proposal 8</w:t>
      </w:r>
      <w:r w:rsidR="00D63425" w:rsidRPr="001F02DB">
        <w:rPr>
          <w:rFonts w:ascii="Arial" w:eastAsiaTheme="minorEastAsia" w:hAnsi="Arial" w:cs="Arial"/>
          <w:b/>
          <w:bCs/>
          <w:highlight w:val="yellow"/>
          <w:lang w:eastAsia="zh-CN"/>
        </w:rPr>
        <w:t xml:space="preserve">: </w:t>
      </w:r>
      <w:r w:rsidR="00090516" w:rsidRPr="001F02DB">
        <w:rPr>
          <w:rFonts w:ascii="Arial" w:eastAsiaTheme="minorEastAsia" w:hAnsi="Arial" w:cs="Arial"/>
          <w:b/>
          <w:bCs/>
          <w:highlight w:val="yellow"/>
          <w:lang w:eastAsia="zh-CN"/>
        </w:rPr>
        <w:t>PDCP sublayer is not involved in DAPS-like solution</w:t>
      </w:r>
      <w:r w:rsidR="00B932B7" w:rsidRPr="001F02DB">
        <w:rPr>
          <w:rFonts w:ascii="Arial" w:eastAsiaTheme="minorEastAsia" w:hAnsi="Arial" w:cs="Arial"/>
          <w:b/>
          <w:bCs/>
          <w:highlight w:val="yellow"/>
          <w:lang w:eastAsia="zh-CN"/>
        </w:rPr>
        <w:t xml:space="preserve"> for migration IAB-node</w:t>
      </w:r>
      <w:r w:rsidR="00FA0F18" w:rsidRPr="001F02DB">
        <w:rPr>
          <w:rFonts w:ascii="Arial" w:eastAsiaTheme="minorEastAsia" w:hAnsi="Arial" w:cs="Arial"/>
          <w:b/>
          <w:bCs/>
          <w:highlight w:val="yellow"/>
          <w:lang w:eastAsia="zh-CN"/>
        </w:rPr>
        <w:t>.</w:t>
      </w:r>
    </w:p>
    <w:p w14:paraId="28708F65" w14:textId="77777777" w:rsidR="00FE28A3" w:rsidRDefault="00FE28A3">
      <w:pPr>
        <w:spacing w:before="120" w:after="120"/>
        <w:jc w:val="both"/>
        <w:rPr>
          <w:rFonts w:ascii="Arial" w:eastAsiaTheme="minorEastAsia" w:hAnsi="Arial" w:cs="Arial"/>
          <w:b/>
          <w:bCs/>
          <w:lang w:eastAsia="zh-CN"/>
        </w:rPr>
      </w:pPr>
    </w:p>
    <w:p w14:paraId="730C4606" w14:textId="77777777" w:rsidR="00EA1786" w:rsidRDefault="00CE65A7">
      <w:pPr>
        <w:spacing w:before="120" w:after="120"/>
        <w:jc w:val="both"/>
        <w:rPr>
          <w:rFonts w:ascii="Arial" w:hAnsi="Arial" w:cs="Arial"/>
          <w:b/>
          <w:bCs/>
          <w:lang w:eastAsia="zh-CN"/>
        </w:rPr>
      </w:pPr>
      <w:r>
        <w:rPr>
          <w:rFonts w:ascii="Arial" w:hAnsi="Arial" w:cs="Arial"/>
          <w:b/>
          <w:bCs/>
          <w:lang w:eastAsia="zh-CN"/>
        </w:rPr>
        <w:t>Q</w:t>
      </w:r>
      <w:r>
        <w:rPr>
          <w:rFonts w:ascii="Arial" w:eastAsiaTheme="minorEastAsia" w:hAnsi="Arial" w:cs="Arial"/>
          <w:b/>
          <w:bCs/>
          <w:lang w:eastAsia="zh-CN"/>
        </w:rPr>
        <w:t>9</w:t>
      </w:r>
      <w:r>
        <w:rPr>
          <w:rFonts w:ascii="Arial" w:hAnsi="Arial" w:cs="Arial"/>
          <w:b/>
          <w:bCs/>
          <w:lang w:eastAsia="zh-CN"/>
        </w:rPr>
        <w:t xml:space="preserve">: </w:t>
      </w:r>
      <w:r>
        <w:rPr>
          <w:rFonts w:ascii="Arial" w:eastAsiaTheme="minorEastAsia" w:hAnsi="Arial" w:cs="Arial"/>
          <w:b/>
          <w:bCs/>
          <w:lang w:eastAsia="zh-CN"/>
        </w:rPr>
        <w:t>Based on Q8, w</w:t>
      </w:r>
      <w:r>
        <w:rPr>
          <w:rFonts w:ascii="Arial" w:hAnsi="Arial" w:cs="Arial"/>
          <w:b/>
          <w:bCs/>
          <w:lang w:eastAsia="zh-CN"/>
        </w:rPr>
        <w:t xml:space="preserve">hich </w:t>
      </w:r>
      <w:r>
        <w:rPr>
          <w:rFonts w:ascii="Arial" w:eastAsiaTheme="minorEastAsia" w:hAnsi="Arial" w:cs="Arial"/>
          <w:b/>
          <w:bCs/>
          <w:lang w:eastAsia="zh-CN"/>
        </w:rPr>
        <w:t>node(s) should be impacted by DAPS-like solution</w:t>
      </w:r>
      <w:r>
        <w:rPr>
          <w:rFonts w:ascii="Arial" w:hAnsi="Arial" w:cs="Arial"/>
          <w:b/>
          <w:bCs/>
          <w:lang w:eastAsia="zh-CN"/>
        </w:rPr>
        <w:t>?</w:t>
      </w:r>
    </w:p>
    <w:p w14:paraId="730C4607" w14:textId="77777777" w:rsidR="00EA1786" w:rsidRDefault="00CE65A7">
      <w:pPr>
        <w:pStyle w:val="ListParagraph"/>
        <w:numPr>
          <w:ilvl w:val="0"/>
          <w:numId w:val="13"/>
        </w:numPr>
        <w:spacing w:before="120" w:after="120"/>
        <w:contextualSpacing w:val="0"/>
        <w:jc w:val="both"/>
        <w:rPr>
          <w:rFonts w:ascii="Arial" w:hAnsi="Arial" w:cs="Arial"/>
          <w:b/>
          <w:lang w:val="en-US" w:eastAsia="zh-CN"/>
        </w:rPr>
      </w:pPr>
      <w:r>
        <w:rPr>
          <w:rFonts w:ascii="Arial" w:hAnsi="Arial" w:cs="Arial"/>
          <w:b/>
          <w:lang w:val="en-US" w:eastAsia="zh-CN"/>
        </w:rPr>
        <w:t xml:space="preserve">Option 1: </w:t>
      </w:r>
      <w:r>
        <w:rPr>
          <w:rFonts w:ascii="Arial" w:eastAsiaTheme="minorEastAsia" w:hAnsi="Arial" w:cs="Arial"/>
          <w:b/>
          <w:lang w:val="en-US" w:eastAsia="zh-CN"/>
        </w:rPr>
        <w:t>migration IAB-node only</w:t>
      </w:r>
      <w:r>
        <w:rPr>
          <w:rFonts w:ascii="Arial" w:hAnsi="Arial" w:cs="Arial"/>
          <w:b/>
          <w:lang w:val="en-US" w:eastAsia="zh-CN"/>
        </w:rPr>
        <w:t>;</w:t>
      </w:r>
    </w:p>
    <w:p w14:paraId="730C4608" w14:textId="77777777" w:rsidR="00EA1786" w:rsidRDefault="00CE65A7">
      <w:pPr>
        <w:pStyle w:val="ListParagraph"/>
        <w:numPr>
          <w:ilvl w:val="0"/>
          <w:numId w:val="13"/>
        </w:numPr>
        <w:spacing w:before="120" w:after="120"/>
        <w:contextualSpacing w:val="0"/>
        <w:jc w:val="both"/>
        <w:rPr>
          <w:rFonts w:ascii="Arial" w:hAnsi="Arial" w:cs="Arial"/>
          <w:b/>
          <w:lang w:val="en-US" w:eastAsia="zh-CN"/>
        </w:rPr>
      </w:pPr>
      <w:r>
        <w:rPr>
          <w:rFonts w:ascii="Arial" w:hAnsi="Arial" w:cs="Arial"/>
          <w:b/>
          <w:lang w:val="en-US" w:eastAsia="zh-CN"/>
        </w:rPr>
        <w:t xml:space="preserve">Option 2: </w:t>
      </w:r>
      <w:r>
        <w:rPr>
          <w:rFonts w:ascii="Arial" w:eastAsiaTheme="minorEastAsia" w:hAnsi="Arial" w:cs="Arial"/>
          <w:b/>
          <w:lang w:val="en-US" w:eastAsia="zh-CN"/>
        </w:rPr>
        <w:t>migration IAB-node and other node/UE, such as the UE’s accessed IAB-node.</w:t>
      </w:r>
    </w:p>
    <w:tbl>
      <w:tblPr>
        <w:tblStyle w:val="TableGrid"/>
        <w:tblW w:w="0" w:type="auto"/>
        <w:tblLook w:val="04A0" w:firstRow="1" w:lastRow="0" w:firstColumn="1" w:lastColumn="0" w:noHBand="0" w:noVBand="1"/>
      </w:tblPr>
      <w:tblGrid>
        <w:gridCol w:w="1795"/>
        <w:gridCol w:w="1786"/>
        <w:gridCol w:w="4715"/>
      </w:tblGrid>
      <w:tr w:rsidR="00EA1786" w14:paraId="730C460C" w14:textId="77777777">
        <w:tc>
          <w:tcPr>
            <w:tcW w:w="1795" w:type="dxa"/>
          </w:tcPr>
          <w:p w14:paraId="730C4609" w14:textId="77777777" w:rsidR="00EA1786" w:rsidRDefault="00CE65A7">
            <w:pPr>
              <w:spacing w:before="120" w:after="120"/>
              <w:jc w:val="both"/>
              <w:rPr>
                <w:rFonts w:ascii="Arial" w:hAnsi="Arial" w:cs="Arial"/>
                <w:b/>
                <w:bCs/>
                <w:szCs w:val="20"/>
              </w:rPr>
            </w:pPr>
            <w:r>
              <w:rPr>
                <w:rFonts w:ascii="Arial" w:hAnsi="Arial" w:cs="Arial"/>
                <w:b/>
                <w:bCs/>
                <w:szCs w:val="20"/>
              </w:rPr>
              <w:t xml:space="preserve">Company </w:t>
            </w:r>
          </w:p>
        </w:tc>
        <w:tc>
          <w:tcPr>
            <w:tcW w:w="1786" w:type="dxa"/>
          </w:tcPr>
          <w:p w14:paraId="730C460A" w14:textId="77777777" w:rsidR="00EA1786" w:rsidRDefault="00CE65A7">
            <w:pPr>
              <w:spacing w:before="120" w:after="120"/>
              <w:jc w:val="both"/>
              <w:rPr>
                <w:rFonts w:ascii="Arial" w:hAnsi="Arial" w:cs="Arial"/>
                <w:b/>
                <w:bCs/>
                <w:szCs w:val="20"/>
                <w:lang w:eastAsia="zh-CN"/>
              </w:rPr>
            </w:pPr>
            <w:r>
              <w:rPr>
                <w:rFonts w:ascii="Arial" w:hAnsi="Arial" w:cs="Arial"/>
                <w:b/>
                <w:bCs/>
                <w:szCs w:val="20"/>
                <w:lang w:eastAsia="zh-CN"/>
              </w:rPr>
              <w:t>Preferred option</w:t>
            </w:r>
          </w:p>
        </w:tc>
        <w:tc>
          <w:tcPr>
            <w:tcW w:w="4715" w:type="dxa"/>
          </w:tcPr>
          <w:p w14:paraId="730C460B" w14:textId="77777777" w:rsidR="00EA1786" w:rsidRDefault="00CE65A7">
            <w:pPr>
              <w:spacing w:before="120" w:after="120"/>
              <w:jc w:val="both"/>
              <w:rPr>
                <w:rFonts w:ascii="Arial" w:hAnsi="Arial" w:cs="Arial"/>
                <w:b/>
                <w:bCs/>
                <w:szCs w:val="20"/>
                <w:lang w:eastAsia="zh-CN"/>
              </w:rPr>
            </w:pPr>
            <w:r>
              <w:rPr>
                <w:rFonts w:ascii="Arial" w:hAnsi="Arial" w:cs="Arial"/>
                <w:b/>
                <w:bCs/>
                <w:szCs w:val="20"/>
              </w:rPr>
              <w:t>Comments</w:t>
            </w:r>
            <w:r>
              <w:rPr>
                <w:rFonts w:ascii="Arial" w:hAnsi="Arial" w:cs="Arial"/>
                <w:b/>
                <w:bCs/>
                <w:szCs w:val="20"/>
                <w:lang w:eastAsia="zh-CN"/>
              </w:rPr>
              <w:t xml:space="preserve"> if any</w:t>
            </w:r>
          </w:p>
        </w:tc>
      </w:tr>
      <w:tr w:rsidR="00EA1786" w14:paraId="730C4610" w14:textId="77777777">
        <w:tc>
          <w:tcPr>
            <w:tcW w:w="1795" w:type="dxa"/>
          </w:tcPr>
          <w:p w14:paraId="730C460D" w14:textId="77777777" w:rsidR="00EA1786" w:rsidRDefault="00CE65A7">
            <w:pPr>
              <w:pStyle w:val="ListParagraph"/>
              <w:ind w:left="0"/>
              <w:jc w:val="both"/>
              <w:rPr>
                <w:rFonts w:ascii="Arial" w:hAnsi="Arial" w:cs="Arial"/>
                <w:b/>
                <w:bCs/>
              </w:rPr>
            </w:pPr>
            <w:ins w:id="1569" w:author="Kyocera - Masato Fujishiro" w:date="2021-03-18T11:05:00Z">
              <w:r>
                <w:rPr>
                  <w:rFonts w:ascii="Arial" w:hAnsi="Arial" w:cs="Arial" w:hint="eastAsia"/>
                  <w:b/>
                  <w:bCs/>
                  <w:lang w:eastAsia="ja-JP"/>
                </w:rPr>
                <w:t>K</w:t>
              </w:r>
              <w:r>
                <w:rPr>
                  <w:rFonts w:ascii="Arial" w:hAnsi="Arial" w:cs="Arial"/>
                  <w:b/>
                  <w:bCs/>
                  <w:lang w:eastAsia="ja-JP"/>
                </w:rPr>
                <w:t>yocera</w:t>
              </w:r>
            </w:ins>
          </w:p>
        </w:tc>
        <w:tc>
          <w:tcPr>
            <w:tcW w:w="1786" w:type="dxa"/>
          </w:tcPr>
          <w:p w14:paraId="730C460E" w14:textId="77777777" w:rsidR="00EA1786" w:rsidRDefault="00CE65A7">
            <w:pPr>
              <w:jc w:val="both"/>
              <w:rPr>
                <w:rFonts w:ascii="Arial" w:hAnsi="Arial" w:cs="Arial"/>
              </w:rPr>
            </w:pPr>
            <w:ins w:id="1570" w:author="Kyocera - Masato Fujishiro" w:date="2021-03-18T11:13:00Z">
              <w:r>
                <w:rPr>
                  <w:rFonts w:ascii="Arial" w:eastAsia="MS Mincho" w:hAnsi="Arial" w:cs="Arial"/>
                  <w:lang w:eastAsia="ja-JP"/>
                </w:rPr>
                <w:t xml:space="preserve">Maybe </w:t>
              </w:r>
            </w:ins>
            <w:ins w:id="1571" w:author="Kyocera - Masato Fujishiro" w:date="2021-03-18T11:05:00Z">
              <w:r>
                <w:rPr>
                  <w:rFonts w:ascii="Arial" w:eastAsia="MS Mincho" w:hAnsi="Arial" w:cs="Arial" w:hint="eastAsia"/>
                  <w:lang w:eastAsia="ja-JP"/>
                </w:rPr>
                <w:t>O</w:t>
              </w:r>
              <w:r>
                <w:rPr>
                  <w:rFonts w:ascii="Arial" w:eastAsia="MS Mincho" w:hAnsi="Arial" w:cs="Arial"/>
                  <w:lang w:eastAsia="ja-JP"/>
                </w:rPr>
                <w:t>ption 1</w:t>
              </w:r>
            </w:ins>
          </w:p>
        </w:tc>
        <w:tc>
          <w:tcPr>
            <w:tcW w:w="4715" w:type="dxa"/>
          </w:tcPr>
          <w:p w14:paraId="730C460F" w14:textId="77777777" w:rsidR="00EA1786" w:rsidRDefault="00CE65A7">
            <w:pPr>
              <w:jc w:val="both"/>
              <w:rPr>
                <w:rFonts w:ascii="Arial" w:hAnsi="Arial" w:cs="Arial"/>
                <w:u w:val="single"/>
              </w:rPr>
            </w:pPr>
            <w:ins w:id="1572" w:author="Kyocera - Masato Fujishiro" w:date="2021-03-18T11:05:00Z">
              <w:r>
                <w:rPr>
                  <w:rFonts w:ascii="Arial" w:eastAsia="MS Mincho" w:hAnsi="Arial" w:cs="Arial" w:hint="eastAsia"/>
                  <w:u w:val="single"/>
                  <w:lang w:eastAsia="ja-JP"/>
                </w:rPr>
                <w:t>I</w:t>
              </w:r>
              <w:r>
                <w:rPr>
                  <w:rFonts w:ascii="Arial" w:eastAsia="MS Mincho" w:hAnsi="Arial" w:cs="Arial"/>
                  <w:u w:val="single"/>
                  <w:lang w:eastAsia="ja-JP"/>
                </w:rPr>
                <w:t xml:space="preserve">t’s unclear to us what kind of DAPS-like solution is referred here, but we think RAN2 should aim to minimize the impacts in general. </w:t>
              </w:r>
            </w:ins>
          </w:p>
        </w:tc>
      </w:tr>
      <w:tr w:rsidR="00EA1786" w14:paraId="730C4614" w14:textId="77777777">
        <w:tc>
          <w:tcPr>
            <w:tcW w:w="1795" w:type="dxa"/>
          </w:tcPr>
          <w:p w14:paraId="730C4611" w14:textId="77777777" w:rsidR="00EA1786" w:rsidRDefault="00CE65A7">
            <w:pPr>
              <w:pStyle w:val="ListParagraph"/>
              <w:ind w:left="0"/>
              <w:jc w:val="both"/>
              <w:rPr>
                <w:rFonts w:ascii="Arial" w:eastAsia="Malgun Gothic" w:hAnsi="Arial" w:cs="Arial"/>
                <w:b/>
                <w:bCs/>
                <w:lang w:eastAsia="ko-KR"/>
              </w:rPr>
            </w:pPr>
            <w:r>
              <w:rPr>
                <w:rFonts w:ascii="Arial" w:eastAsia="Malgun Gothic" w:hAnsi="Arial" w:cs="Arial" w:hint="eastAsia"/>
                <w:b/>
                <w:bCs/>
                <w:lang w:eastAsia="ko-KR"/>
              </w:rPr>
              <w:t>LG</w:t>
            </w:r>
          </w:p>
        </w:tc>
        <w:tc>
          <w:tcPr>
            <w:tcW w:w="1786" w:type="dxa"/>
          </w:tcPr>
          <w:p w14:paraId="730C4612" w14:textId="77777777" w:rsidR="00EA1786" w:rsidRDefault="00CE65A7">
            <w:pPr>
              <w:jc w:val="both"/>
              <w:rPr>
                <w:rFonts w:ascii="Arial" w:eastAsia="Malgun Gothic" w:hAnsi="Arial" w:cs="Arial"/>
                <w:lang w:eastAsia="ko-KR"/>
              </w:rPr>
            </w:pPr>
            <w:r>
              <w:rPr>
                <w:rFonts w:ascii="Arial" w:eastAsia="Malgun Gothic" w:hAnsi="Arial" w:cs="Arial" w:hint="eastAsia"/>
                <w:lang w:eastAsia="ko-KR"/>
              </w:rPr>
              <w:t>Option1</w:t>
            </w:r>
          </w:p>
        </w:tc>
        <w:tc>
          <w:tcPr>
            <w:tcW w:w="4715" w:type="dxa"/>
          </w:tcPr>
          <w:p w14:paraId="730C4613" w14:textId="77777777" w:rsidR="00EA1786" w:rsidRDefault="00CE65A7">
            <w:pPr>
              <w:jc w:val="both"/>
              <w:rPr>
                <w:rFonts w:ascii="Arial" w:eastAsia="Malgun Gothic" w:hAnsi="Arial" w:cs="Arial"/>
                <w:u w:val="single"/>
                <w:lang w:eastAsia="ko-KR"/>
              </w:rPr>
            </w:pPr>
            <w:r>
              <w:rPr>
                <w:rFonts w:ascii="Arial" w:eastAsia="Malgun Gothic" w:hAnsi="Arial" w:cs="Arial"/>
                <w:u w:val="single"/>
                <w:lang w:eastAsia="ko-KR"/>
              </w:rPr>
              <w:t xml:space="preserve">Given legacy UEs, </w:t>
            </w:r>
            <w:r>
              <w:rPr>
                <w:rFonts w:ascii="Arial" w:eastAsia="Malgun Gothic" w:hAnsi="Arial" w:cs="Arial" w:hint="eastAsia"/>
                <w:u w:val="single"/>
                <w:lang w:eastAsia="ko-KR"/>
              </w:rPr>
              <w:t xml:space="preserve">UEs </w:t>
            </w:r>
            <w:r>
              <w:rPr>
                <w:rFonts w:ascii="Arial" w:eastAsia="Malgun Gothic" w:hAnsi="Arial" w:cs="Arial"/>
                <w:u w:val="single"/>
                <w:lang w:eastAsia="ko-KR"/>
              </w:rPr>
              <w:t xml:space="preserve">should not be impacted by </w:t>
            </w:r>
            <w:r>
              <w:rPr>
                <w:rFonts w:ascii="Arial" w:eastAsia="Malgun Gothic" w:hAnsi="Arial" w:cs="Arial"/>
                <w:u w:val="single"/>
                <w:lang w:eastAsia="ko-KR"/>
              </w:rPr>
              <w:lastRenderedPageBreak/>
              <w:t xml:space="preserve">DAPS-like migration. </w:t>
            </w:r>
          </w:p>
        </w:tc>
      </w:tr>
      <w:tr w:rsidR="00EA1786" w14:paraId="730C461B" w14:textId="77777777">
        <w:tc>
          <w:tcPr>
            <w:tcW w:w="1795" w:type="dxa"/>
          </w:tcPr>
          <w:p w14:paraId="730C4615" w14:textId="77777777" w:rsidR="00EA1786" w:rsidRDefault="00CE65A7">
            <w:pPr>
              <w:pStyle w:val="ListParagraph"/>
              <w:ind w:left="0"/>
              <w:jc w:val="both"/>
              <w:rPr>
                <w:rFonts w:ascii="Arial" w:eastAsiaTheme="minorEastAsia" w:hAnsi="Arial" w:cs="Arial"/>
                <w:b/>
                <w:bCs/>
                <w:lang w:eastAsia="zh-CN"/>
              </w:rPr>
            </w:pPr>
            <w:ins w:id="1573" w:author="Huawei-Yulong" w:date="2021-03-18T17:59:00Z">
              <w:r>
                <w:rPr>
                  <w:rFonts w:ascii="Arial" w:eastAsiaTheme="minorEastAsia" w:hAnsi="Arial" w:cs="Arial" w:hint="eastAsia"/>
                  <w:b/>
                  <w:bCs/>
                  <w:lang w:eastAsia="zh-CN"/>
                </w:rPr>
                <w:lastRenderedPageBreak/>
                <w:t>H</w:t>
              </w:r>
              <w:r>
                <w:rPr>
                  <w:rFonts w:ascii="Arial" w:eastAsiaTheme="minorEastAsia" w:hAnsi="Arial" w:cs="Arial"/>
                  <w:b/>
                  <w:bCs/>
                  <w:lang w:eastAsia="zh-CN"/>
                </w:rPr>
                <w:t>uawei</w:t>
              </w:r>
            </w:ins>
          </w:p>
        </w:tc>
        <w:tc>
          <w:tcPr>
            <w:tcW w:w="1786" w:type="dxa"/>
          </w:tcPr>
          <w:p w14:paraId="730C4616" w14:textId="77777777" w:rsidR="00EA1786" w:rsidRDefault="00CE65A7">
            <w:pPr>
              <w:jc w:val="both"/>
              <w:rPr>
                <w:rFonts w:ascii="Arial" w:eastAsiaTheme="minorEastAsia" w:hAnsi="Arial" w:cs="Arial"/>
                <w:lang w:eastAsia="zh-CN"/>
              </w:rPr>
            </w:pPr>
            <w:ins w:id="1574" w:author="Huawei-Yulong" w:date="2021-03-19T15:02:00Z">
              <w:r>
                <w:rPr>
                  <w:rFonts w:ascii="Arial" w:eastAsiaTheme="minorEastAsia" w:hAnsi="Arial" w:cs="Arial"/>
                  <w:lang w:eastAsia="zh-CN"/>
                </w:rPr>
                <w:t>?</w:t>
              </w:r>
            </w:ins>
          </w:p>
        </w:tc>
        <w:tc>
          <w:tcPr>
            <w:tcW w:w="4715" w:type="dxa"/>
          </w:tcPr>
          <w:p w14:paraId="730C4617" w14:textId="77777777" w:rsidR="00EA1786" w:rsidRDefault="00CE65A7">
            <w:pPr>
              <w:jc w:val="both"/>
              <w:rPr>
                <w:ins w:id="1575" w:author="Huawei-Yulong" w:date="2021-03-19T15:00:00Z"/>
                <w:rFonts w:ascii="Arial" w:eastAsiaTheme="minorEastAsia" w:hAnsi="Arial" w:cs="Arial"/>
                <w:u w:val="single"/>
                <w:lang w:eastAsia="zh-CN"/>
              </w:rPr>
            </w:pPr>
            <w:ins w:id="1576" w:author="Huawei-Yulong" w:date="2021-03-18T18:00:00Z">
              <w:r>
                <w:rPr>
                  <w:rFonts w:ascii="Arial" w:eastAsiaTheme="minorEastAsia" w:hAnsi="Arial" w:cs="Arial" w:hint="eastAsia"/>
                  <w:u w:val="single"/>
                  <w:lang w:eastAsia="zh-CN"/>
                </w:rPr>
                <w:t>T</w:t>
              </w:r>
              <w:r>
                <w:rPr>
                  <w:rFonts w:ascii="Arial" w:eastAsiaTheme="minorEastAsia" w:hAnsi="Arial" w:cs="Arial"/>
                  <w:u w:val="single"/>
                  <w:lang w:eastAsia="zh-CN"/>
                </w:rPr>
                <w:t xml:space="preserve">he question </w:t>
              </w:r>
            </w:ins>
            <w:ins w:id="1577" w:author="Huawei-Yulong" w:date="2021-03-19T15:00:00Z">
              <w:r>
                <w:rPr>
                  <w:rFonts w:ascii="Arial" w:eastAsiaTheme="minorEastAsia" w:hAnsi="Arial" w:cs="Arial"/>
                  <w:u w:val="single"/>
                  <w:lang w:eastAsia="zh-CN"/>
                </w:rPr>
                <w:t xml:space="preserve">seems </w:t>
              </w:r>
            </w:ins>
            <w:ins w:id="1578" w:author="Huawei-Yulong" w:date="2021-03-18T18:00:00Z">
              <w:r>
                <w:rPr>
                  <w:rFonts w:ascii="Arial" w:eastAsiaTheme="minorEastAsia" w:hAnsi="Arial" w:cs="Arial"/>
                  <w:u w:val="single"/>
                  <w:lang w:eastAsia="zh-CN"/>
                </w:rPr>
                <w:t>imply</w:t>
              </w:r>
            </w:ins>
            <w:ins w:id="1579" w:author="Huawei-Yulong" w:date="2021-03-19T15:00:00Z">
              <w:r>
                <w:rPr>
                  <w:rFonts w:ascii="Arial" w:eastAsiaTheme="minorEastAsia" w:hAnsi="Arial" w:cs="Arial"/>
                  <w:u w:val="single"/>
                  <w:lang w:eastAsia="zh-CN"/>
                </w:rPr>
                <w:t>ing</w:t>
              </w:r>
            </w:ins>
            <w:ins w:id="1580" w:author="Huawei-Yulong" w:date="2021-03-18T18:00:00Z">
              <w:r>
                <w:rPr>
                  <w:rFonts w:ascii="Arial" w:eastAsiaTheme="minorEastAsia" w:hAnsi="Arial" w:cs="Arial"/>
                  <w:u w:val="single"/>
                  <w:lang w:eastAsia="zh-CN"/>
                </w:rPr>
                <w:t xml:space="preserve"> that DAPS-like solution only applies to migration procedure</w:t>
              </w:r>
            </w:ins>
            <w:ins w:id="1581" w:author="Huawei-Yulong" w:date="2021-03-19T15:00:00Z">
              <w:r>
                <w:rPr>
                  <w:rFonts w:ascii="Arial" w:eastAsiaTheme="minorEastAsia" w:hAnsi="Arial" w:cs="Arial"/>
                  <w:u w:val="single"/>
                  <w:lang w:eastAsia="zh-CN"/>
                </w:rPr>
                <w:t xml:space="preserve"> for the use case</w:t>
              </w:r>
            </w:ins>
            <w:ins w:id="1582" w:author="Huawei-Yulong" w:date="2021-03-18T18:00:00Z">
              <w:r>
                <w:rPr>
                  <w:rFonts w:ascii="Arial" w:eastAsiaTheme="minorEastAsia" w:hAnsi="Arial" w:cs="Arial"/>
                  <w:u w:val="single"/>
                  <w:lang w:eastAsia="zh-CN"/>
                </w:rPr>
                <w:t xml:space="preserve">, which gives the answer to Q7. </w:t>
              </w:r>
            </w:ins>
            <w:ins w:id="1583" w:author="Huawei-Yulong" w:date="2021-03-18T18:01:00Z">
              <w:r>
                <w:rPr>
                  <w:rFonts w:ascii="Arial" w:eastAsiaTheme="minorEastAsia" w:hAnsi="Arial" w:cs="Arial"/>
                  <w:u w:val="single"/>
                  <w:lang w:eastAsia="zh-CN"/>
                </w:rPr>
                <w:t>Some clarification is needed here.</w:t>
              </w:r>
            </w:ins>
          </w:p>
          <w:p w14:paraId="730C4618" w14:textId="77777777" w:rsidR="00EA1786" w:rsidRDefault="00EA1786">
            <w:pPr>
              <w:jc w:val="both"/>
              <w:rPr>
                <w:ins w:id="1584" w:author="Huawei-Yulong" w:date="2021-03-19T15:00:00Z"/>
                <w:rFonts w:ascii="Arial" w:eastAsiaTheme="minorEastAsia" w:hAnsi="Arial" w:cs="Arial"/>
                <w:u w:val="single"/>
                <w:lang w:eastAsia="zh-CN"/>
              </w:rPr>
            </w:pPr>
          </w:p>
          <w:p w14:paraId="730C4619" w14:textId="77777777" w:rsidR="00EA1786" w:rsidRDefault="00CE65A7">
            <w:pPr>
              <w:jc w:val="both"/>
              <w:rPr>
                <w:ins w:id="1585" w:author="Huawei-Yulong" w:date="2021-03-18T18:01:00Z"/>
                <w:rFonts w:ascii="Arial" w:eastAsiaTheme="minorEastAsia" w:hAnsi="Arial" w:cs="Arial"/>
                <w:u w:val="single"/>
                <w:lang w:eastAsia="zh-CN"/>
              </w:rPr>
            </w:pPr>
            <w:ins w:id="1586" w:author="Huawei-Yulong" w:date="2021-03-19T15:02:00Z">
              <w:r>
                <w:rPr>
                  <w:rFonts w:ascii="Arial" w:eastAsiaTheme="minorEastAsia" w:hAnsi="Arial" w:cs="Arial" w:hint="eastAsia"/>
                  <w:u w:val="single"/>
                  <w:lang w:eastAsia="zh-CN"/>
                </w:rPr>
                <w:t>N</w:t>
              </w:r>
              <w:r>
                <w:rPr>
                  <w:rFonts w:ascii="Arial" w:eastAsiaTheme="minorEastAsia" w:hAnsi="Arial" w:cs="Arial"/>
                  <w:u w:val="single"/>
                  <w:lang w:eastAsia="zh-CN"/>
                </w:rPr>
                <w:t xml:space="preserve">ot sure about the intention. Is this </w:t>
              </w:r>
            </w:ins>
            <w:ins w:id="1587" w:author="Huawei-Yulong" w:date="2021-03-19T15:56:00Z">
              <w:r>
                <w:rPr>
                  <w:rFonts w:ascii="Arial" w:eastAsiaTheme="minorEastAsia" w:hAnsi="Arial" w:cs="Arial"/>
                  <w:u w:val="single"/>
                  <w:lang w:eastAsia="zh-CN"/>
                </w:rPr>
                <w:t xml:space="preserve">to </w:t>
              </w:r>
            </w:ins>
            <w:ins w:id="1588" w:author="Huawei-Yulong" w:date="2021-03-19T15:02:00Z">
              <w:r>
                <w:rPr>
                  <w:rFonts w:ascii="Arial" w:eastAsiaTheme="minorEastAsia" w:hAnsi="Arial" w:cs="Arial"/>
                  <w:u w:val="single"/>
                  <w:lang w:eastAsia="zh-CN"/>
                </w:rPr>
                <w:t xml:space="preserve">ask </w:t>
              </w:r>
            </w:ins>
            <w:ins w:id="1589" w:author="Huawei-Yulong" w:date="2021-03-19T15:03:00Z">
              <w:r>
                <w:rPr>
                  <w:rFonts w:ascii="Arial" w:eastAsiaTheme="minorEastAsia" w:hAnsi="Arial" w:cs="Arial"/>
                  <w:u w:val="single"/>
                  <w:lang w:eastAsia="zh-CN"/>
                </w:rPr>
                <w:t>whether to support intra-CU or inter-CU DAPS?</w:t>
              </w:r>
            </w:ins>
          </w:p>
          <w:p w14:paraId="730C461A" w14:textId="77777777" w:rsidR="00EA1786" w:rsidRDefault="00EA1786">
            <w:pPr>
              <w:jc w:val="both"/>
              <w:rPr>
                <w:rFonts w:ascii="Arial" w:eastAsiaTheme="minorEastAsia" w:hAnsi="Arial" w:cs="Arial"/>
                <w:u w:val="single"/>
                <w:lang w:eastAsia="zh-CN"/>
              </w:rPr>
            </w:pPr>
          </w:p>
        </w:tc>
      </w:tr>
      <w:tr w:rsidR="00EA1786" w14:paraId="730C461F" w14:textId="77777777">
        <w:tc>
          <w:tcPr>
            <w:tcW w:w="1795" w:type="dxa"/>
          </w:tcPr>
          <w:p w14:paraId="730C461C" w14:textId="77777777" w:rsidR="00EA1786" w:rsidRPr="00EA1786" w:rsidRDefault="00CE65A7">
            <w:pPr>
              <w:pStyle w:val="ListParagraph"/>
              <w:ind w:left="0"/>
              <w:jc w:val="both"/>
              <w:rPr>
                <w:rFonts w:ascii="Arial" w:eastAsiaTheme="minorEastAsia" w:hAnsi="Arial" w:cs="Arial"/>
                <w:b/>
                <w:bCs/>
                <w:lang w:eastAsia="zh-CN"/>
                <w:rPrChange w:id="1590" w:author="CATT" w:date="2021-03-20T16:48:00Z">
                  <w:rPr>
                    <w:rFonts w:ascii="Arial" w:hAnsi="Arial" w:cs="Arial"/>
                    <w:b/>
                    <w:bCs/>
                  </w:rPr>
                </w:rPrChange>
              </w:rPr>
            </w:pPr>
            <w:ins w:id="1591" w:author="CATT" w:date="2021-03-20T16:48:00Z">
              <w:r>
                <w:rPr>
                  <w:rFonts w:ascii="Arial" w:eastAsiaTheme="minorEastAsia" w:hAnsi="Arial" w:cs="Arial" w:hint="eastAsia"/>
                  <w:b/>
                  <w:bCs/>
                  <w:lang w:eastAsia="zh-CN"/>
                </w:rPr>
                <w:t>CATT</w:t>
              </w:r>
            </w:ins>
          </w:p>
        </w:tc>
        <w:tc>
          <w:tcPr>
            <w:tcW w:w="1786" w:type="dxa"/>
          </w:tcPr>
          <w:p w14:paraId="730C461D" w14:textId="77777777" w:rsidR="00EA1786" w:rsidRDefault="00EA1786">
            <w:pPr>
              <w:jc w:val="both"/>
              <w:rPr>
                <w:rFonts w:ascii="Arial" w:hAnsi="Arial" w:cs="Arial"/>
              </w:rPr>
            </w:pPr>
          </w:p>
        </w:tc>
        <w:tc>
          <w:tcPr>
            <w:tcW w:w="4715" w:type="dxa"/>
          </w:tcPr>
          <w:p w14:paraId="730C461E" w14:textId="77777777" w:rsidR="00EA1786" w:rsidRPr="00EA1786" w:rsidRDefault="00CE65A7">
            <w:pPr>
              <w:jc w:val="both"/>
              <w:rPr>
                <w:rFonts w:ascii="Arial" w:eastAsiaTheme="minorEastAsia" w:hAnsi="Arial" w:cs="Arial"/>
                <w:u w:val="single"/>
                <w:lang w:eastAsia="zh-CN"/>
                <w:rPrChange w:id="1592" w:author="CATT" w:date="2021-03-20T17:11:00Z">
                  <w:rPr>
                    <w:rFonts w:ascii="Arial" w:hAnsi="Arial" w:cs="Arial"/>
                    <w:u w:val="single"/>
                  </w:rPr>
                </w:rPrChange>
              </w:rPr>
            </w:pPr>
            <w:ins w:id="1593" w:author="CATT" w:date="2021-03-20T17:11:00Z">
              <w:r>
                <w:rPr>
                  <w:rFonts w:ascii="Arial" w:eastAsiaTheme="minorEastAsia" w:hAnsi="Arial" w:cs="Arial" w:hint="eastAsia"/>
                  <w:u w:val="single"/>
                  <w:lang w:eastAsia="zh-CN"/>
                </w:rPr>
                <w:t>It</w:t>
              </w:r>
              <w:r>
                <w:rPr>
                  <w:rFonts w:ascii="Arial" w:eastAsiaTheme="minorEastAsia" w:hAnsi="Arial" w:cs="Arial"/>
                  <w:u w:val="single"/>
                  <w:lang w:eastAsia="zh-CN"/>
                </w:rPr>
                <w:t>’</w:t>
              </w:r>
              <w:r>
                <w:rPr>
                  <w:rFonts w:ascii="Arial" w:eastAsiaTheme="minorEastAsia" w:hAnsi="Arial" w:cs="Arial" w:hint="eastAsia"/>
                  <w:u w:val="single"/>
                  <w:lang w:eastAsia="zh-CN"/>
                </w:rPr>
                <w:t>s too early to ask the question. We need to clarify Q8 first.</w:t>
              </w:r>
            </w:ins>
          </w:p>
        </w:tc>
      </w:tr>
      <w:tr w:rsidR="00EA1786" w14:paraId="730C4623" w14:textId="77777777">
        <w:trPr>
          <w:ins w:id="1594" w:author="Ericsson" w:date="2021-03-21T22:18:00Z"/>
        </w:trPr>
        <w:tc>
          <w:tcPr>
            <w:tcW w:w="1795" w:type="dxa"/>
          </w:tcPr>
          <w:p w14:paraId="730C4620" w14:textId="77777777" w:rsidR="00EA1786" w:rsidRDefault="00CE65A7">
            <w:pPr>
              <w:pStyle w:val="ListParagraph"/>
              <w:ind w:left="0"/>
              <w:jc w:val="both"/>
              <w:rPr>
                <w:ins w:id="1595" w:author="Ericsson" w:date="2021-03-21T22:18:00Z"/>
                <w:rFonts w:ascii="Arial" w:hAnsi="Arial" w:cs="Arial"/>
                <w:b/>
                <w:bCs/>
              </w:rPr>
            </w:pPr>
            <w:ins w:id="1596" w:author="Ericsson" w:date="2021-03-21T22:18:00Z">
              <w:r>
                <w:rPr>
                  <w:rFonts w:ascii="Arial" w:hAnsi="Arial" w:cs="Arial"/>
                  <w:b/>
                  <w:bCs/>
                </w:rPr>
                <w:t>Ericsson</w:t>
              </w:r>
            </w:ins>
          </w:p>
        </w:tc>
        <w:tc>
          <w:tcPr>
            <w:tcW w:w="1786" w:type="dxa"/>
          </w:tcPr>
          <w:p w14:paraId="730C4621" w14:textId="77777777" w:rsidR="00EA1786" w:rsidRDefault="00CE65A7">
            <w:pPr>
              <w:jc w:val="both"/>
              <w:rPr>
                <w:ins w:id="1597" w:author="Ericsson" w:date="2021-03-21T22:18:00Z"/>
                <w:rFonts w:ascii="Arial" w:hAnsi="Arial" w:cs="Arial"/>
              </w:rPr>
            </w:pPr>
            <w:ins w:id="1598" w:author="Ericsson" w:date="2021-03-21T22:18:00Z">
              <w:r>
                <w:rPr>
                  <w:rFonts w:ascii="Arial" w:hAnsi="Arial" w:cs="Arial"/>
                </w:rPr>
                <w:t>Option 1</w:t>
              </w:r>
            </w:ins>
          </w:p>
        </w:tc>
        <w:tc>
          <w:tcPr>
            <w:tcW w:w="4715" w:type="dxa"/>
          </w:tcPr>
          <w:p w14:paraId="730C4622" w14:textId="77777777" w:rsidR="00EA1786" w:rsidRDefault="00CE65A7">
            <w:pPr>
              <w:jc w:val="both"/>
              <w:rPr>
                <w:ins w:id="1599" w:author="Ericsson" w:date="2021-03-21T22:18:00Z"/>
                <w:rFonts w:ascii="Arial" w:hAnsi="Arial" w:cs="Arial"/>
                <w:u w:val="single"/>
              </w:rPr>
            </w:pPr>
            <w:ins w:id="1600" w:author="Ericsson" w:date="2021-03-21T22:18:00Z">
              <w:r>
                <w:rPr>
                  <w:rFonts w:ascii="Arial" w:hAnsi="Arial" w:cs="Arial"/>
                  <w:u w:val="single"/>
                </w:rPr>
                <w:t>Only the migrating IAB node is impacted. However, obviously the new parent nodes in the target donor need to receive a new routing table configuration.</w:t>
              </w:r>
            </w:ins>
          </w:p>
        </w:tc>
      </w:tr>
      <w:tr w:rsidR="00EA1786" w14:paraId="730C4627" w14:textId="77777777">
        <w:trPr>
          <w:ins w:id="1601" w:author="vivo" w:date="2021-03-22T17:30:00Z"/>
        </w:trPr>
        <w:tc>
          <w:tcPr>
            <w:tcW w:w="1795" w:type="dxa"/>
          </w:tcPr>
          <w:p w14:paraId="730C4624" w14:textId="77777777" w:rsidR="00EA1786" w:rsidRDefault="00CE65A7">
            <w:pPr>
              <w:pStyle w:val="ListParagraph"/>
              <w:ind w:left="0"/>
              <w:jc w:val="both"/>
              <w:rPr>
                <w:ins w:id="1602" w:author="vivo" w:date="2021-03-22T17:30:00Z"/>
                <w:rFonts w:ascii="Arial" w:eastAsiaTheme="minorEastAsia" w:hAnsi="Arial" w:cs="Arial"/>
                <w:b/>
                <w:bCs/>
                <w:lang w:eastAsia="zh-CN"/>
              </w:rPr>
            </w:pPr>
            <w:ins w:id="1603" w:author="vivo" w:date="2021-03-22T17:30:00Z">
              <w:r>
                <w:rPr>
                  <w:rFonts w:ascii="Arial" w:eastAsiaTheme="minorEastAsia" w:hAnsi="Arial" w:cs="Arial" w:hint="eastAsia"/>
                  <w:b/>
                  <w:bCs/>
                  <w:lang w:eastAsia="zh-CN"/>
                </w:rPr>
                <w:t>v</w:t>
              </w:r>
              <w:r>
                <w:rPr>
                  <w:rFonts w:ascii="Arial" w:eastAsiaTheme="minorEastAsia" w:hAnsi="Arial" w:cs="Arial"/>
                  <w:b/>
                  <w:bCs/>
                  <w:lang w:eastAsia="zh-CN"/>
                </w:rPr>
                <w:t>ivo</w:t>
              </w:r>
            </w:ins>
          </w:p>
        </w:tc>
        <w:tc>
          <w:tcPr>
            <w:tcW w:w="1786" w:type="dxa"/>
          </w:tcPr>
          <w:p w14:paraId="730C4625" w14:textId="77777777" w:rsidR="00EA1786" w:rsidRDefault="00CE65A7">
            <w:pPr>
              <w:jc w:val="both"/>
              <w:rPr>
                <w:ins w:id="1604" w:author="vivo" w:date="2021-03-22T17:30:00Z"/>
                <w:rFonts w:ascii="Arial" w:eastAsiaTheme="minorEastAsia" w:hAnsi="Arial" w:cs="Arial"/>
                <w:lang w:eastAsia="zh-CN"/>
              </w:rPr>
            </w:pPr>
            <w:ins w:id="1605" w:author="vivo" w:date="2021-03-22T17:30:00Z">
              <w:r>
                <w:rPr>
                  <w:rFonts w:ascii="Arial" w:eastAsiaTheme="minorEastAsia" w:hAnsi="Arial" w:cs="Arial" w:hint="eastAsia"/>
                  <w:lang w:eastAsia="zh-CN"/>
                </w:rPr>
                <w:t>O</w:t>
              </w:r>
              <w:r>
                <w:rPr>
                  <w:rFonts w:ascii="Arial" w:eastAsiaTheme="minorEastAsia" w:hAnsi="Arial" w:cs="Arial"/>
                  <w:lang w:eastAsia="zh-CN"/>
                </w:rPr>
                <w:t>ption 1</w:t>
              </w:r>
            </w:ins>
          </w:p>
        </w:tc>
        <w:tc>
          <w:tcPr>
            <w:tcW w:w="4715" w:type="dxa"/>
          </w:tcPr>
          <w:p w14:paraId="730C4626" w14:textId="77777777" w:rsidR="00EA1786" w:rsidRDefault="00CE65A7">
            <w:pPr>
              <w:jc w:val="both"/>
              <w:rPr>
                <w:ins w:id="1606" w:author="vivo" w:date="2021-03-22T17:30:00Z"/>
                <w:rFonts w:ascii="Arial" w:eastAsiaTheme="minorEastAsia" w:hAnsi="Arial" w:cs="Arial"/>
                <w:u w:val="single"/>
                <w:lang w:eastAsia="zh-CN"/>
              </w:rPr>
            </w:pPr>
            <w:ins w:id="1607" w:author="vivo" w:date="2021-03-22T17:30:00Z">
              <w:r>
                <w:rPr>
                  <w:rFonts w:ascii="Arial" w:eastAsiaTheme="minorEastAsia" w:hAnsi="Arial" w:cs="Arial"/>
                  <w:u w:val="single"/>
                  <w:lang w:eastAsia="zh-CN"/>
                </w:rPr>
                <w:t>For any case, the NW change should be minimized and the procedure should be transparent to UE.</w:t>
              </w:r>
            </w:ins>
          </w:p>
        </w:tc>
      </w:tr>
      <w:tr w:rsidR="00EA1786" w14:paraId="730C462B" w14:textId="77777777">
        <w:trPr>
          <w:ins w:id="1608" w:author="Jia, Meiyi/贾 美艺" w:date="2021-03-22T18:53:00Z"/>
        </w:trPr>
        <w:tc>
          <w:tcPr>
            <w:tcW w:w="1795" w:type="dxa"/>
          </w:tcPr>
          <w:p w14:paraId="730C4628" w14:textId="77777777" w:rsidR="00EA1786" w:rsidRDefault="00CE65A7">
            <w:pPr>
              <w:pStyle w:val="ListParagraph"/>
              <w:ind w:left="0"/>
              <w:jc w:val="both"/>
              <w:rPr>
                <w:ins w:id="1609" w:author="Jia, Meiyi/贾 美艺" w:date="2021-03-22T18:53:00Z"/>
                <w:rFonts w:ascii="Arial" w:eastAsiaTheme="minorEastAsia" w:hAnsi="Arial" w:cs="Arial"/>
                <w:b/>
                <w:bCs/>
                <w:lang w:eastAsia="zh-CN"/>
              </w:rPr>
            </w:pPr>
            <w:ins w:id="1610" w:author="Jia, Meiyi/贾 美艺" w:date="2021-03-22T18:53:00Z">
              <w:r>
                <w:rPr>
                  <w:rFonts w:ascii="Arial" w:eastAsiaTheme="minorEastAsia" w:hAnsi="Arial" w:cs="Arial"/>
                  <w:b/>
                  <w:bCs/>
                  <w:lang w:eastAsia="zh-CN"/>
                </w:rPr>
                <w:t xml:space="preserve">Fujitsu </w:t>
              </w:r>
            </w:ins>
          </w:p>
        </w:tc>
        <w:tc>
          <w:tcPr>
            <w:tcW w:w="1786" w:type="dxa"/>
          </w:tcPr>
          <w:p w14:paraId="730C4629" w14:textId="77777777" w:rsidR="00EA1786" w:rsidRDefault="00CE65A7">
            <w:pPr>
              <w:jc w:val="both"/>
              <w:rPr>
                <w:ins w:id="1611" w:author="Jia, Meiyi/贾 美艺" w:date="2021-03-22T18:53:00Z"/>
                <w:rFonts w:ascii="Arial" w:eastAsiaTheme="minorEastAsia" w:hAnsi="Arial" w:cs="Arial"/>
                <w:lang w:eastAsia="zh-CN"/>
              </w:rPr>
            </w:pPr>
            <w:ins w:id="1612" w:author="Jia, Meiyi/贾 美艺" w:date="2021-03-22T18:53:00Z">
              <w:r>
                <w:rPr>
                  <w:rFonts w:ascii="Arial" w:eastAsiaTheme="minorEastAsia" w:hAnsi="Arial" w:cs="Arial"/>
                  <w:lang w:eastAsia="zh-CN"/>
                </w:rPr>
                <w:t>Option 1</w:t>
              </w:r>
            </w:ins>
          </w:p>
        </w:tc>
        <w:tc>
          <w:tcPr>
            <w:tcW w:w="4715" w:type="dxa"/>
          </w:tcPr>
          <w:p w14:paraId="730C462A" w14:textId="77777777" w:rsidR="00EA1786" w:rsidRDefault="00EA1786">
            <w:pPr>
              <w:jc w:val="both"/>
              <w:rPr>
                <w:ins w:id="1613" w:author="Jia, Meiyi/贾 美艺" w:date="2021-03-22T18:53:00Z"/>
                <w:rFonts w:ascii="Arial" w:hAnsi="Arial" w:cs="Arial"/>
                <w:u w:val="single"/>
              </w:rPr>
            </w:pPr>
          </w:p>
        </w:tc>
      </w:tr>
      <w:tr w:rsidR="00EA1786" w14:paraId="730C4630" w14:textId="77777777">
        <w:trPr>
          <w:ins w:id="1614" w:author="QC-1" w:date="2021-03-22T09:38:00Z"/>
        </w:trPr>
        <w:tc>
          <w:tcPr>
            <w:tcW w:w="1795" w:type="dxa"/>
          </w:tcPr>
          <w:p w14:paraId="730C462C" w14:textId="77777777" w:rsidR="00EA1786" w:rsidRDefault="00CE65A7">
            <w:pPr>
              <w:pStyle w:val="ListParagraph"/>
              <w:ind w:left="0"/>
              <w:jc w:val="both"/>
              <w:rPr>
                <w:ins w:id="1615" w:author="QC-1" w:date="2021-03-22T09:38:00Z"/>
                <w:rFonts w:ascii="Arial" w:eastAsiaTheme="minorEastAsia" w:hAnsi="Arial" w:cs="Arial"/>
                <w:b/>
                <w:bCs/>
                <w:lang w:eastAsia="zh-CN"/>
              </w:rPr>
            </w:pPr>
            <w:ins w:id="1616" w:author="QC-1" w:date="2021-03-22T09:40:00Z">
              <w:r>
                <w:rPr>
                  <w:rFonts w:ascii="Arial" w:hAnsi="Arial" w:cs="Arial"/>
                  <w:b/>
                  <w:bCs/>
                </w:rPr>
                <w:t>Qualcomm</w:t>
              </w:r>
            </w:ins>
          </w:p>
        </w:tc>
        <w:tc>
          <w:tcPr>
            <w:tcW w:w="1786" w:type="dxa"/>
          </w:tcPr>
          <w:p w14:paraId="730C462D" w14:textId="77777777" w:rsidR="00EA1786" w:rsidRDefault="00CE65A7">
            <w:pPr>
              <w:jc w:val="both"/>
              <w:rPr>
                <w:ins w:id="1617" w:author="QC-1" w:date="2021-03-22T09:38:00Z"/>
                <w:rFonts w:ascii="Arial" w:eastAsiaTheme="minorEastAsia" w:hAnsi="Arial" w:cs="Arial"/>
                <w:lang w:eastAsia="zh-CN"/>
              </w:rPr>
            </w:pPr>
            <w:ins w:id="1618" w:author="QC-1" w:date="2021-03-22T09:41:00Z">
              <w:r>
                <w:rPr>
                  <w:rFonts w:ascii="Arial" w:hAnsi="Arial" w:cs="Arial"/>
                </w:rPr>
                <w:t>Option 1</w:t>
              </w:r>
            </w:ins>
          </w:p>
        </w:tc>
        <w:tc>
          <w:tcPr>
            <w:tcW w:w="4715" w:type="dxa"/>
          </w:tcPr>
          <w:p w14:paraId="730C462E" w14:textId="77777777" w:rsidR="00EA1786" w:rsidRDefault="00CE65A7">
            <w:pPr>
              <w:jc w:val="both"/>
              <w:rPr>
                <w:ins w:id="1619" w:author="QC-1" w:date="2021-03-22T09:40:00Z"/>
                <w:rFonts w:ascii="Arial" w:hAnsi="Arial" w:cs="Arial"/>
                <w:u w:val="single"/>
              </w:rPr>
            </w:pPr>
            <w:ins w:id="1620" w:author="QC-1" w:date="2021-03-22T09:41:00Z">
              <w:r>
                <w:rPr>
                  <w:rFonts w:ascii="Arial" w:hAnsi="Arial" w:cs="Arial"/>
                  <w:u w:val="single"/>
                </w:rPr>
                <w:t xml:space="preserve">We agree with </w:t>
              </w:r>
            </w:ins>
            <w:ins w:id="1621" w:author="QC-1" w:date="2021-03-22T09:42:00Z">
              <w:r>
                <w:rPr>
                  <w:rFonts w:ascii="Arial" w:hAnsi="Arial" w:cs="Arial"/>
                  <w:u w:val="single"/>
                </w:rPr>
                <w:t>LG, CATT</w:t>
              </w:r>
            </w:ins>
            <w:ins w:id="1622" w:author="QC-1" w:date="2021-03-22T09:43:00Z">
              <w:r>
                <w:rPr>
                  <w:rFonts w:ascii="Arial" w:hAnsi="Arial" w:cs="Arial"/>
                  <w:u w:val="single"/>
                </w:rPr>
                <w:t xml:space="preserve"> and Ericsson.</w:t>
              </w:r>
            </w:ins>
          </w:p>
          <w:p w14:paraId="730C462F" w14:textId="77777777" w:rsidR="00EA1786" w:rsidRDefault="00CE65A7">
            <w:pPr>
              <w:jc w:val="both"/>
              <w:rPr>
                <w:ins w:id="1623" w:author="QC-1" w:date="2021-03-22T09:38:00Z"/>
                <w:rFonts w:ascii="Arial" w:hAnsi="Arial" w:cs="Arial"/>
                <w:u w:val="single"/>
              </w:rPr>
            </w:pPr>
            <w:ins w:id="1624" w:author="QC-1" w:date="2021-03-22T09:40:00Z">
              <w:r>
                <w:rPr>
                  <w:rFonts w:ascii="Arial" w:hAnsi="Arial" w:cs="Arial"/>
                  <w:u w:val="single"/>
                </w:rPr>
                <w:t xml:space="preserve"> </w:t>
              </w:r>
            </w:ins>
          </w:p>
        </w:tc>
      </w:tr>
      <w:tr w:rsidR="00EA1786" w14:paraId="730C4634" w14:textId="77777777">
        <w:trPr>
          <w:ins w:id="1625" w:author="Ishii, Art" w:date="2021-03-22T12:33:00Z"/>
        </w:trPr>
        <w:tc>
          <w:tcPr>
            <w:tcW w:w="1795" w:type="dxa"/>
          </w:tcPr>
          <w:p w14:paraId="730C4631" w14:textId="77777777" w:rsidR="00EA1786" w:rsidRDefault="00CE65A7">
            <w:pPr>
              <w:pStyle w:val="ListParagraph"/>
              <w:ind w:left="0"/>
              <w:jc w:val="both"/>
              <w:rPr>
                <w:ins w:id="1626" w:author="Ishii, Art" w:date="2021-03-22T12:33:00Z"/>
                <w:rFonts w:ascii="Arial" w:hAnsi="Arial" w:cs="Arial"/>
                <w:b/>
                <w:bCs/>
              </w:rPr>
            </w:pPr>
            <w:ins w:id="1627" w:author="Ishii, Art" w:date="2021-03-22T12:33:00Z">
              <w:r>
                <w:rPr>
                  <w:rFonts w:ascii="Arial" w:hAnsi="Arial" w:cs="Arial"/>
                  <w:b/>
                  <w:bCs/>
                </w:rPr>
                <w:t>Sharp</w:t>
              </w:r>
            </w:ins>
          </w:p>
        </w:tc>
        <w:tc>
          <w:tcPr>
            <w:tcW w:w="1786" w:type="dxa"/>
          </w:tcPr>
          <w:p w14:paraId="730C4632" w14:textId="77777777" w:rsidR="00EA1786" w:rsidRDefault="00CE65A7">
            <w:pPr>
              <w:jc w:val="both"/>
              <w:rPr>
                <w:ins w:id="1628" w:author="Ishii, Art" w:date="2021-03-22T12:33:00Z"/>
                <w:rFonts w:ascii="Arial" w:hAnsi="Arial" w:cs="Arial"/>
              </w:rPr>
            </w:pPr>
            <w:ins w:id="1629" w:author="Ishii, Art" w:date="2021-03-22T12:34:00Z">
              <w:r>
                <w:rPr>
                  <w:rFonts w:ascii="Arial" w:hAnsi="Arial" w:cs="Arial"/>
                </w:rPr>
                <w:t>Option 1</w:t>
              </w:r>
            </w:ins>
          </w:p>
        </w:tc>
        <w:tc>
          <w:tcPr>
            <w:tcW w:w="4715" w:type="dxa"/>
          </w:tcPr>
          <w:p w14:paraId="730C4633" w14:textId="77777777" w:rsidR="00EA1786" w:rsidRDefault="00EA1786">
            <w:pPr>
              <w:jc w:val="both"/>
              <w:rPr>
                <w:ins w:id="1630" w:author="Ishii, Art" w:date="2021-03-22T12:33:00Z"/>
                <w:rFonts w:ascii="Arial" w:hAnsi="Arial" w:cs="Arial"/>
                <w:u w:val="single"/>
              </w:rPr>
            </w:pPr>
          </w:p>
        </w:tc>
      </w:tr>
      <w:tr w:rsidR="00EA1786" w14:paraId="730C4638" w14:textId="77777777">
        <w:trPr>
          <w:ins w:id="1631" w:author="Convida" w:date="2021-03-22T23:59:00Z"/>
        </w:trPr>
        <w:tc>
          <w:tcPr>
            <w:tcW w:w="1795" w:type="dxa"/>
          </w:tcPr>
          <w:p w14:paraId="730C4635" w14:textId="77777777" w:rsidR="00EA1786" w:rsidRDefault="00CE65A7">
            <w:pPr>
              <w:pStyle w:val="ListParagraph"/>
              <w:ind w:left="0"/>
              <w:jc w:val="both"/>
              <w:rPr>
                <w:ins w:id="1632" w:author="Convida" w:date="2021-03-22T23:59:00Z"/>
                <w:rFonts w:ascii="Arial" w:hAnsi="Arial" w:cs="Arial"/>
                <w:b/>
                <w:bCs/>
              </w:rPr>
            </w:pPr>
            <w:ins w:id="1633" w:author="Convida" w:date="2021-03-22T23:59:00Z">
              <w:r>
                <w:rPr>
                  <w:rFonts w:ascii="Arial" w:hAnsi="Arial" w:cs="Arial"/>
                  <w:b/>
                  <w:bCs/>
                </w:rPr>
                <w:t>Convida</w:t>
              </w:r>
            </w:ins>
          </w:p>
        </w:tc>
        <w:tc>
          <w:tcPr>
            <w:tcW w:w="1786" w:type="dxa"/>
          </w:tcPr>
          <w:p w14:paraId="730C4636" w14:textId="77777777" w:rsidR="00EA1786" w:rsidRDefault="00CE65A7">
            <w:pPr>
              <w:jc w:val="both"/>
              <w:rPr>
                <w:ins w:id="1634" w:author="Convida" w:date="2021-03-22T23:59:00Z"/>
                <w:rFonts w:ascii="Arial" w:hAnsi="Arial" w:cs="Arial"/>
              </w:rPr>
            </w:pPr>
            <w:ins w:id="1635" w:author="Convida" w:date="2021-03-22T23:59:00Z">
              <w:r>
                <w:rPr>
                  <w:rFonts w:ascii="Arial" w:hAnsi="Arial" w:cs="Arial"/>
                </w:rPr>
                <w:t>Option 1</w:t>
              </w:r>
            </w:ins>
          </w:p>
        </w:tc>
        <w:tc>
          <w:tcPr>
            <w:tcW w:w="4715" w:type="dxa"/>
          </w:tcPr>
          <w:p w14:paraId="730C4637" w14:textId="77777777" w:rsidR="00EA1786" w:rsidRDefault="00EA1786">
            <w:pPr>
              <w:jc w:val="both"/>
              <w:rPr>
                <w:ins w:id="1636" w:author="Convida" w:date="2021-03-22T23:59:00Z"/>
                <w:rFonts w:ascii="Arial" w:hAnsi="Arial" w:cs="Arial"/>
                <w:u w:val="single"/>
              </w:rPr>
            </w:pPr>
          </w:p>
        </w:tc>
      </w:tr>
      <w:tr w:rsidR="00EA1786" w14:paraId="730C463C" w14:textId="77777777">
        <w:trPr>
          <w:ins w:id="1637" w:author="Apple Inc" w:date="2021-03-22T22:09:00Z"/>
        </w:trPr>
        <w:tc>
          <w:tcPr>
            <w:tcW w:w="1795" w:type="dxa"/>
          </w:tcPr>
          <w:p w14:paraId="730C4639" w14:textId="77777777" w:rsidR="00EA1786" w:rsidRDefault="00CE65A7">
            <w:pPr>
              <w:pStyle w:val="ListParagraph"/>
              <w:ind w:left="0"/>
              <w:jc w:val="both"/>
              <w:rPr>
                <w:ins w:id="1638" w:author="Apple Inc" w:date="2021-03-22T22:09:00Z"/>
                <w:rFonts w:ascii="Arial" w:hAnsi="Arial" w:cs="Arial"/>
                <w:b/>
                <w:bCs/>
              </w:rPr>
            </w:pPr>
            <w:ins w:id="1639" w:author="Apple Inc" w:date="2021-03-22T22:09:00Z">
              <w:r>
                <w:rPr>
                  <w:rFonts w:ascii="Arial" w:hAnsi="Arial" w:cs="Arial"/>
                  <w:b/>
                  <w:bCs/>
                </w:rPr>
                <w:t>Apple</w:t>
              </w:r>
            </w:ins>
          </w:p>
        </w:tc>
        <w:tc>
          <w:tcPr>
            <w:tcW w:w="1786" w:type="dxa"/>
          </w:tcPr>
          <w:p w14:paraId="730C463A" w14:textId="77777777" w:rsidR="00EA1786" w:rsidRDefault="00CE65A7">
            <w:pPr>
              <w:jc w:val="both"/>
              <w:rPr>
                <w:ins w:id="1640" w:author="Apple Inc" w:date="2021-03-22T22:09:00Z"/>
                <w:rFonts w:ascii="Arial" w:hAnsi="Arial" w:cs="Arial"/>
              </w:rPr>
            </w:pPr>
            <w:ins w:id="1641" w:author="Apple Inc" w:date="2021-03-22T22:09:00Z">
              <w:r>
                <w:rPr>
                  <w:rFonts w:ascii="Arial" w:hAnsi="Arial" w:cs="Arial"/>
                </w:rPr>
                <w:t>Option 1</w:t>
              </w:r>
            </w:ins>
          </w:p>
        </w:tc>
        <w:tc>
          <w:tcPr>
            <w:tcW w:w="4715" w:type="dxa"/>
          </w:tcPr>
          <w:p w14:paraId="730C463B" w14:textId="77777777" w:rsidR="00EA1786" w:rsidRDefault="00CE65A7">
            <w:pPr>
              <w:jc w:val="both"/>
              <w:rPr>
                <w:ins w:id="1642" w:author="Apple Inc" w:date="2021-03-22T22:09:00Z"/>
                <w:rFonts w:ascii="Arial" w:hAnsi="Arial" w:cs="Arial"/>
                <w:u w:val="single"/>
              </w:rPr>
            </w:pPr>
            <w:ins w:id="1643" w:author="Apple Inc" w:date="2021-03-22T22:09:00Z">
              <w:r>
                <w:rPr>
                  <w:rFonts w:ascii="Arial" w:hAnsi="Arial" w:cs="Arial"/>
                  <w:u w:val="single"/>
                </w:rPr>
                <w:t xml:space="preserve">We prefer not to bring in UE modifications into this discussion. </w:t>
              </w:r>
            </w:ins>
          </w:p>
        </w:tc>
      </w:tr>
      <w:tr w:rsidR="00EA1786" w14:paraId="730C4640" w14:textId="77777777">
        <w:trPr>
          <w:ins w:id="1644" w:author="Mazin Al-Shalash" w:date="2021-03-23T00:24:00Z"/>
        </w:trPr>
        <w:tc>
          <w:tcPr>
            <w:tcW w:w="1795" w:type="dxa"/>
          </w:tcPr>
          <w:p w14:paraId="730C463D" w14:textId="77777777" w:rsidR="00EA1786" w:rsidRDefault="00CE65A7">
            <w:pPr>
              <w:pStyle w:val="ListParagraph"/>
              <w:ind w:left="0"/>
              <w:jc w:val="both"/>
              <w:rPr>
                <w:ins w:id="1645" w:author="Mazin Al-Shalash" w:date="2021-03-23T00:24:00Z"/>
                <w:rFonts w:ascii="Arial" w:hAnsi="Arial" w:cs="Arial"/>
                <w:b/>
                <w:bCs/>
              </w:rPr>
            </w:pPr>
            <w:ins w:id="1646" w:author="Mazin Al-Shalash" w:date="2021-03-23T00:24:00Z">
              <w:r>
                <w:rPr>
                  <w:rFonts w:ascii="Arial" w:hAnsi="Arial" w:cs="Arial"/>
                  <w:b/>
                  <w:bCs/>
                </w:rPr>
                <w:t>Futurewei</w:t>
              </w:r>
            </w:ins>
          </w:p>
        </w:tc>
        <w:tc>
          <w:tcPr>
            <w:tcW w:w="1786" w:type="dxa"/>
          </w:tcPr>
          <w:p w14:paraId="730C463E" w14:textId="77777777" w:rsidR="00EA1786" w:rsidRDefault="00CE65A7">
            <w:pPr>
              <w:jc w:val="both"/>
              <w:rPr>
                <w:ins w:id="1647" w:author="Mazin Al-Shalash" w:date="2021-03-23T00:24:00Z"/>
                <w:rFonts w:ascii="Arial" w:hAnsi="Arial" w:cs="Arial"/>
              </w:rPr>
            </w:pPr>
            <w:ins w:id="1648" w:author="Mazin Al-Shalash" w:date="2021-03-23T00:24:00Z">
              <w:r>
                <w:rPr>
                  <w:rFonts w:ascii="Arial" w:hAnsi="Arial" w:cs="Arial"/>
                </w:rPr>
                <w:t>Option 1</w:t>
              </w:r>
            </w:ins>
          </w:p>
        </w:tc>
        <w:tc>
          <w:tcPr>
            <w:tcW w:w="4715" w:type="dxa"/>
          </w:tcPr>
          <w:p w14:paraId="730C463F" w14:textId="77777777" w:rsidR="00EA1786" w:rsidRDefault="00EA1786">
            <w:pPr>
              <w:jc w:val="both"/>
              <w:rPr>
                <w:ins w:id="1649" w:author="Mazin Al-Shalash" w:date="2021-03-23T00:24:00Z"/>
                <w:rFonts w:ascii="Arial" w:hAnsi="Arial" w:cs="Arial"/>
                <w:u w:val="single"/>
              </w:rPr>
            </w:pPr>
          </w:p>
        </w:tc>
      </w:tr>
      <w:tr w:rsidR="00EA1786" w14:paraId="730C4644" w14:textId="77777777">
        <w:trPr>
          <w:ins w:id="1650" w:author="Apple Inc" w:date="2021-03-22T22:08:00Z"/>
        </w:trPr>
        <w:tc>
          <w:tcPr>
            <w:tcW w:w="1795" w:type="dxa"/>
          </w:tcPr>
          <w:p w14:paraId="730C4641" w14:textId="77777777" w:rsidR="00EA1786" w:rsidRPr="00EA1786" w:rsidRDefault="00CE65A7">
            <w:pPr>
              <w:pStyle w:val="ListParagraph"/>
              <w:ind w:left="0"/>
              <w:jc w:val="both"/>
              <w:rPr>
                <w:ins w:id="1651" w:author="Apple Inc" w:date="2021-03-22T22:08:00Z"/>
                <w:rFonts w:ascii="Arial" w:eastAsiaTheme="minorEastAsia" w:hAnsi="Arial" w:cs="Arial"/>
                <w:b/>
                <w:bCs/>
                <w:lang w:eastAsia="zh-CN"/>
                <w:rPrChange w:id="1652" w:author="陈喆" w:date="2021-03-23T14:22:00Z">
                  <w:rPr>
                    <w:ins w:id="1653" w:author="Apple Inc" w:date="2021-03-22T22:08:00Z"/>
                    <w:rFonts w:ascii="Arial" w:hAnsi="Arial" w:cs="Arial"/>
                    <w:b/>
                    <w:bCs/>
                  </w:rPr>
                </w:rPrChange>
              </w:rPr>
            </w:pPr>
            <w:ins w:id="1654" w:author="陈喆" w:date="2021-03-23T14:22:00Z">
              <w:r>
                <w:rPr>
                  <w:rFonts w:ascii="Arial" w:eastAsiaTheme="minorEastAsia" w:hAnsi="Arial" w:cs="Arial" w:hint="eastAsia"/>
                  <w:b/>
                  <w:bCs/>
                  <w:lang w:eastAsia="zh-CN"/>
                </w:rPr>
                <w:t>NEC</w:t>
              </w:r>
            </w:ins>
          </w:p>
        </w:tc>
        <w:tc>
          <w:tcPr>
            <w:tcW w:w="1786" w:type="dxa"/>
          </w:tcPr>
          <w:p w14:paraId="730C4642" w14:textId="77777777" w:rsidR="00EA1786" w:rsidRDefault="00CE65A7">
            <w:pPr>
              <w:jc w:val="both"/>
              <w:rPr>
                <w:ins w:id="1655" w:author="Apple Inc" w:date="2021-03-22T22:08:00Z"/>
                <w:rFonts w:ascii="Arial" w:hAnsi="Arial" w:cs="Arial"/>
              </w:rPr>
            </w:pPr>
            <w:ins w:id="1656" w:author="陈喆" w:date="2021-03-23T14:22:00Z">
              <w:r>
                <w:rPr>
                  <w:rFonts w:ascii="Arial" w:hAnsi="Arial" w:cs="Arial"/>
                </w:rPr>
                <w:t>Option 1</w:t>
              </w:r>
            </w:ins>
          </w:p>
        </w:tc>
        <w:tc>
          <w:tcPr>
            <w:tcW w:w="4715" w:type="dxa"/>
          </w:tcPr>
          <w:p w14:paraId="730C4643" w14:textId="77777777" w:rsidR="00EA1786" w:rsidRDefault="00EA1786">
            <w:pPr>
              <w:jc w:val="both"/>
              <w:rPr>
                <w:ins w:id="1657" w:author="Apple Inc" w:date="2021-03-22T22:08:00Z"/>
                <w:rFonts w:ascii="Arial" w:hAnsi="Arial" w:cs="Arial"/>
                <w:u w:val="single"/>
              </w:rPr>
            </w:pPr>
          </w:p>
        </w:tc>
      </w:tr>
      <w:tr w:rsidR="00EA1786" w14:paraId="730C4648" w14:textId="77777777">
        <w:trPr>
          <w:ins w:id="1658" w:author="ZTE" w:date="2021-03-23T16:33:00Z"/>
        </w:trPr>
        <w:tc>
          <w:tcPr>
            <w:tcW w:w="1795" w:type="dxa"/>
          </w:tcPr>
          <w:p w14:paraId="730C4645" w14:textId="77777777" w:rsidR="00EA1786" w:rsidRDefault="00CE65A7">
            <w:pPr>
              <w:pStyle w:val="ListParagraph"/>
              <w:ind w:left="0"/>
              <w:jc w:val="both"/>
              <w:rPr>
                <w:ins w:id="1659" w:author="ZTE" w:date="2021-03-23T16:33:00Z"/>
                <w:rFonts w:ascii="Arial" w:eastAsiaTheme="minorEastAsia" w:hAnsi="Arial" w:cs="Arial"/>
                <w:b/>
                <w:bCs/>
                <w:lang w:val="en-US" w:eastAsia="zh-CN"/>
              </w:rPr>
            </w:pPr>
            <w:ins w:id="1660" w:author="ZTE" w:date="2021-03-23T16:33:00Z">
              <w:r>
                <w:rPr>
                  <w:rFonts w:ascii="Arial" w:eastAsiaTheme="minorEastAsia" w:hAnsi="Arial" w:cs="Arial" w:hint="eastAsia"/>
                  <w:b/>
                  <w:bCs/>
                  <w:lang w:val="en-US" w:eastAsia="zh-CN"/>
                </w:rPr>
                <w:t>ZTE</w:t>
              </w:r>
            </w:ins>
          </w:p>
        </w:tc>
        <w:tc>
          <w:tcPr>
            <w:tcW w:w="1786" w:type="dxa"/>
          </w:tcPr>
          <w:p w14:paraId="730C4646" w14:textId="77777777" w:rsidR="00EA1786" w:rsidRDefault="00CE65A7">
            <w:pPr>
              <w:jc w:val="both"/>
              <w:rPr>
                <w:ins w:id="1661" w:author="ZTE" w:date="2021-03-23T16:33:00Z"/>
                <w:rFonts w:ascii="Arial" w:eastAsia="SimSun" w:hAnsi="Arial" w:cs="Arial"/>
                <w:lang w:eastAsia="zh-CN"/>
              </w:rPr>
            </w:pPr>
            <w:ins w:id="1662" w:author="ZTE" w:date="2021-03-23T16:33:00Z">
              <w:r>
                <w:rPr>
                  <w:rFonts w:ascii="Arial" w:eastAsia="SimSun" w:hAnsi="Arial" w:cs="Arial" w:hint="eastAsia"/>
                  <w:lang w:eastAsia="zh-CN"/>
                </w:rPr>
                <w:t>See comments</w:t>
              </w:r>
            </w:ins>
          </w:p>
        </w:tc>
        <w:tc>
          <w:tcPr>
            <w:tcW w:w="4715" w:type="dxa"/>
          </w:tcPr>
          <w:p w14:paraId="730C4647" w14:textId="77777777" w:rsidR="00EA1786" w:rsidRDefault="00CE65A7">
            <w:pPr>
              <w:jc w:val="both"/>
              <w:rPr>
                <w:ins w:id="1663" w:author="ZTE" w:date="2021-03-23T16:33:00Z"/>
                <w:rFonts w:ascii="Arial" w:hAnsi="Arial" w:cs="Arial"/>
                <w:u w:val="single"/>
              </w:rPr>
            </w:pPr>
            <w:ins w:id="1664" w:author="ZTE" w:date="2021-03-23T16:33:00Z">
              <w:r>
                <w:rPr>
                  <w:rFonts w:ascii="Arial" w:eastAsia="SimSun" w:hAnsi="Arial" w:cs="Arial" w:hint="eastAsia"/>
                  <w:u w:val="single"/>
                  <w:lang w:eastAsia="zh-CN"/>
                </w:rPr>
                <w:t xml:space="preserve">We may start from the design of DAPS like solution for migrating IAB node.  If time allows, we may further investigate the DAPS support for descendant UEs. </w:t>
              </w:r>
              <w:r>
                <w:rPr>
                  <w:rFonts w:ascii="Arial" w:eastAsiaTheme="minorEastAsia" w:hAnsi="Arial" w:cs="Arial" w:hint="eastAsia"/>
                  <w:lang w:eastAsia="zh-CN"/>
                </w:rPr>
                <w:t xml:space="preserve">If descendant UEs are also migrated to target donor, DAPS-like solution could be applied to UEs in order to reduce service interruption and reduce data loss (e.g., for DL on-the-fly packets) for UEs. </w:t>
              </w:r>
            </w:ins>
          </w:p>
        </w:tc>
      </w:tr>
      <w:tr w:rsidR="00025113" w14:paraId="19208FB6" w14:textId="77777777">
        <w:trPr>
          <w:ins w:id="1665" w:author="Intel - Li, Ziyi" w:date="2021-03-23T16:53:00Z"/>
        </w:trPr>
        <w:tc>
          <w:tcPr>
            <w:tcW w:w="1795" w:type="dxa"/>
          </w:tcPr>
          <w:p w14:paraId="6284DB0F" w14:textId="43920011" w:rsidR="00025113" w:rsidRDefault="00025113" w:rsidP="00025113">
            <w:pPr>
              <w:pStyle w:val="ListParagraph"/>
              <w:ind w:left="0"/>
              <w:jc w:val="both"/>
              <w:rPr>
                <w:ins w:id="1666" w:author="Intel - Li, Ziyi" w:date="2021-03-23T16:53:00Z"/>
                <w:rFonts w:ascii="Arial" w:eastAsiaTheme="minorEastAsia" w:hAnsi="Arial" w:cs="Arial"/>
                <w:b/>
                <w:bCs/>
                <w:lang w:val="en-US" w:eastAsia="zh-CN"/>
              </w:rPr>
            </w:pPr>
            <w:ins w:id="1667" w:author="Intel - Li, Ziyi" w:date="2021-03-23T16:53:00Z">
              <w:r>
                <w:rPr>
                  <w:rFonts w:ascii="Arial" w:hAnsi="Arial" w:cs="Arial"/>
                  <w:b/>
                  <w:bCs/>
                </w:rPr>
                <w:t>Intel</w:t>
              </w:r>
            </w:ins>
          </w:p>
        </w:tc>
        <w:tc>
          <w:tcPr>
            <w:tcW w:w="1786" w:type="dxa"/>
          </w:tcPr>
          <w:p w14:paraId="1DD4C750" w14:textId="53196BB5" w:rsidR="00025113" w:rsidRDefault="00025113" w:rsidP="00025113">
            <w:pPr>
              <w:jc w:val="both"/>
              <w:rPr>
                <w:ins w:id="1668" w:author="Intel - Li, Ziyi" w:date="2021-03-23T16:53:00Z"/>
                <w:rFonts w:ascii="Arial" w:eastAsia="SimSun" w:hAnsi="Arial" w:cs="Arial"/>
                <w:lang w:eastAsia="zh-CN"/>
              </w:rPr>
            </w:pPr>
            <w:ins w:id="1669" w:author="Intel - Li, Ziyi" w:date="2021-03-23T16:53:00Z">
              <w:r>
                <w:rPr>
                  <w:rFonts w:ascii="Arial" w:hAnsi="Arial" w:cs="Arial"/>
                </w:rPr>
                <w:t>Option 1</w:t>
              </w:r>
            </w:ins>
          </w:p>
        </w:tc>
        <w:tc>
          <w:tcPr>
            <w:tcW w:w="4715" w:type="dxa"/>
          </w:tcPr>
          <w:p w14:paraId="06EEFB04" w14:textId="1145EF4D" w:rsidR="00025113" w:rsidRDefault="00025113" w:rsidP="00025113">
            <w:pPr>
              <w:jc w:val="both"/>
              <w:rPr>
                <w:ins w:id="1670" w:author="Intel - Li, Ziyi" w:date="2021-03-23T16:53:00Z"/>
                <w:rFonts w:ascii="Arial" w:eastAsia="SimSun" w:hAnsi="Arial" w:cs="Arial"/>
                <w:u w:val="single"/>
                <w:lang w:eastAsia="zh-CN"/>
              </w:rPr>
            </w:pPr>
            <w:ins w:id="1671" w:author="Intel - Li, Ziyi" w:date="2021-03-23T16:53:00Z">
              <w:r>
                <w:rPr>
                  <w:rFonts w:ascii="Arial" w:hAnsi="Arial" w:cs="Arial"/>
                  <w:u w:val="single"/>
                </w:rPr>
                <w:t>As we discussed in previous questions, DAPS-like solution for load balancing should be the same as NR-DC. The descendant IAB nodes and UEs can perform the same procedure as topology redundancy.</w:t>
              </w:r>
            </w:ins>
          </w:p>
        </w:tc>
      </w:tr>
      <w:tr w:rsidR="00B55236" w14:paraId="5B330CEB" w14:textId="77777777">
        <w:trPr>
          <w:ins w:id="1672" w:author="Lenovo" w:date="2021-03-23T18:22:00Z"/>
        </w:trPr>
        <w:tc>
          <w:tcPr>
            <w:tcW w:w="1795" w:type="dxa"/>
          </w:tcPr>
          <w:p w14:paraId="48548DD4" w14:textId="0891F139" w:rsidR="00B55236" w:rsidRDefault="00B55236" w:rsidP="00B55236">
            <w:pPr>
              <w:pStyle w:val="ListParagraph"/>
              <w:ind w:left="0"/>
              <w:jc w:val="both"/>
              <w:rPr>
                <w:ins w:id="1673" w:author="Lenovo" w:date="2021-03-23T18:22:00Z"/>
                <w:rFonts w:ascii="Arial" w:hAnsi="Arial" w:cs="Arial"/>
                <w:b/>
                <w:bCs/>
              </w:rPr>
            </w:pPr>
            <w:ins w:id="1674" w:author="Lenovo" w:date="2021-03-23T18:22:00Z">
              <w:r>
                <w:rPr>
                  <w:rFonts w:ascii="Arial" w:eastAsiaTheme="minorEastAsia" w:hAnsi="Arial" w:cs="Arial" w:hint="eastAsia"/>
                  <w:b/>
                  <w:bCs/>
                  <w:lang w:eastAsia="zh-CN"/>
                </w:rPr>
                <w:t>L</w:t>
              </w:r>
              <w:r>
                <w:rPr>
                  <w:rFonts w:ascii="Arial" w:eastAsiaTheme="minorEastAsia" w:hAnsi="Arial" w:cs="Arial"/>
                  <w:b/>
                  <w:bCs/>
                  <w:lang w:eastAsia="zh-CN"/>
                </w:rPr>
                <w:t>enovo</w:t>
              </w:r>
            </w:ins>
          </w:p>
        </w:tc>
        <w:tc>
          <w:tcPr>
            <w:tcW w:w="1786" w:type="dxa"/>
          </w:tcPr>
          <w:p w14:paraId="6ED1DBE6" w14:textId="77777777" w:rsidR="00B55236" w:rsidRDefault="00B55236" w:rsidP="00B55236">
            <w:pPr>
              <w:jc w:val="both"/>
              <w:rPr>
                <w:ins w:id="1675" w:author="Lenovo" w:date="2021-03-23T18:22:00Z"/>
                <w:rFonts w:ascii="Arial" w:hAnsi="Arial" w:cs="Arial"/>
              </w:rPr>
            </w:pPr>
          </w:p>
        </w:tc>
        <w:tc>
          <w:tcPr>
            <w:tcW w:w="4715" w:type="dxa"/>
          </w:tcPr>
          <w:p w14:paraId="03EDF740" w14:textId="61DFC63C" w:rsidR="00B55236" w:rsidRDefault="00B55236" w:rsidP="00B55236">
            <w:pPr>
              <w:jc w:val="both"/>
              <w:rPr>
                <w:ins w:id="1676" w:author="Lenovo" w:date="2021-03-23T18:22:00Z"/>
                <w:rFonts w:ascii="Arial" w:hAnsi="Arial" w:cs="Arial"/>
                <w:u w:val="single"/>
              </w:rPr>
            </w:pPr>
            <w:ins w:id="1677" w:author="Lenovo" w:date="2021-03-23T18:22:00Z">
              <w:r>
                <w:rPr>
                  <w:rFonts w:ascii="Arial" w:eastAsiaTheme="minorEastAsia" w:hAnsi="Arial" w:cs="Arial" w:hint="eastAsia"/>
                  <w:u w:val="single"/>
                  <w:lang w:eastAsia="zh-CN"/>
                </w:rPr>
                <w:t>I</w:t>
              </w:r>
              <w:r>
                <w:rPr>
                  <w:rFonts w:ascii="Arial" w:eastAsiaTheme="minorEastAsia" w:hAnsi="Arial" w:cs="Arial"/>
                  <w:u w:val="single"/>
                  <w:lang w:eastAsia="zh-CN"/>
                </w:rPr>
                <w:t xml:space="preserve">t’s too early to discuss this problem since the </w:t>
              </w:r>
              <w:r w:rsidRPr="00BC4317">
                <w:rPr>
                  <w:rFonts w:ascii="Arial" w:eastAsiaTheme="minorEastAsia" w:hAnsi="Arial" w:cs="Arial"/>
                  <w:u w:val="single"/>
                  <w:lang w:eastAsia="zh-CN"/>
                </w:rPr>
                <w:t>DAPS-like solution</w:t>
              </w:r>
              <w:r>
                <w:rPr>
                  <w:rFonts w:ascii="Arial" w:eastAsiaTheme="minorEastAsia" w:hAnsi="Arial" w:cs="Arial"/>
                  <w:u w:val="single"/>
                  <w:lang w:eastAsia="zh-CN"/>
                </w:rPr>
                <w:t xml:space="preserve"> has not been determined yet.</w:t>
              </w:r>
            </w:ins>
          </w:p>
        </w:tc>
      </w:tr>
      <w:tr w:rsidR="00284039" w14:paraId="455484B1" w14:textId="77777777">
        <w:trPr>
          <w:ins w:id="1678" w:author="Sharma, Vivek" w:date="2021-03-23T10:52:00Z"/>
        </w:trPr>
        <w:tc>
          <w:tcPr>
            <w:tcW w:w="1795" w:type="dxa"/>
          </w:tcPr>
          <w:p w14:paraId="629ED4CC" w14:textId="69616D5A" w:rsidR="00284039" w:rsidRDefault="00284039" w:rsidP="00284039">
            <w:pPr>
              <w:pStyle w:val="ListParagraph"/>
              <w:ind w:left="0"/>
              <w:jc w:val="both"/>
              <w:rPr>
                <w:ins w:id="1679" w:author="Sharma, Vivek" w:date="2021-03-23T10:52:00Z"/>
                <w:rFonts w:ascii="Arial" w:eastAsiaTheme="minorEastAsia" w:hAnsi="Arial" w:cs="Arial"/>
                <w:b/>
                <w:bCs/>
                <w:lang w:eastAsia="zh-CN"/>
              </w:rPr>
            </w:pPr>
            <w:ins w:id="1680" w:author="Sharma, Vivek" w:date="2021-03-23T10:52:00Z">
              <w:r>
                <w:rPr>
                  <w:rFonts w:ascii="Arial" w:hAnsi="Arial" w:cs="Arial"/>
                  <w:b/>
                  <w:bCs/>
                </w:rPr>
                <w:lastRenderedPageBreak/>
                <w:t>Sony</w:t>
              </w:r>
            </w:ins>
          </w:p>
        </w:tc>
        <w:tc>
          <w:tcPr>
            <w:tcW w:w="1786" w:type="dxa"/>
          </w:tcPr>
          <w:p w14:paraId="02567A38" w14:textId="59ACF587" w:rsidR="00284039" w:rsidRDefault="00284039" w:rsidP="00284039">
            <w:pPr>
              <w:jc w:val="both"/>
              <w:rPr>
                <w:ins w:id="1681" w:author="Sharma, Vivek" w:date="2021-03-23T10:52:00Z"/>
                <w:rFonts w:ascii="Arial" w:hAnsi="Arial" w:cs="Arial"/>
              </w:rPr>
            </w:pPr>
            <w:ins w:id="1682" w:author="Sharma, Vivek" w:date="2021-03-23T10:52:00Z">
              <w:r>
                <w:rPr>
                  <w:rFonts w:ascii="Arial" w:hAnsi="Arial" w:cs="Arial"/>
                </w:rPr>
                <w:t>Option 1</w:t>
              </w:r>
            </w:ins>
          </w:p>
        </w:tc>
        <w:tc>
          <w:tcPr>
            <w:tcW w:w="4715" w:type="dxa"/>
          </w:tcPr>
          <w:p w14:paraId="4A9B5D3B" w14:textId="0AC74A12" w:rsidR="00284039" w:rsidRDefault="00284039" w:rsidP="00284039">
            <w:pPr>
              <w:jc w:val="both"/>
              <w:rPr>
                <w:ins w:id="1683" w:author="Sharma, Vivek" w:date="2021-03-23T10:52:00Z"/>
                <w:rFonts w:ascii="Arial" w:eastAsiaTheme="minorEastAsia" w:hAnsi="Arial" w:cs="Arial"/>
                <w:u w:val="single"/>
                <w:lang w:eastAsia="zh-CN"/>
              </w:rPr>
            </w:pPr>
          </w:p>
        </w:tc>
      </w:tr>
      <w:tr w:rsidR="004C099E" w14:paraId="737FA36C" w14:textId="77777777">
        <w:trPr>
          <w:ins w:id="1684" w:author="Nokia" w:date="2021-03-23T16:45:00Z"/>
        </w:trPr>
        <w:tc>
          <w:tcPr>
            <w:tcW w:w="1795" w:type="dxa"/>
          </w:tcPr>
          <w:p w14:paraId="539CA8E3" w14:textId="408507F5" w:rsidR="004C099E" w:rsidRPr="004C099E" w:rsidRDefault="004C099E" w:rsidP="00284039">
            <w:pPr>
              <w:pStyle w:val="ListParagraph"/>
              <w:ind w:left="0"/>
              <w:jc w:val="both"/>
              <w:rPr>
                <w:ins w:id="1685" w:author="Nokia" w:date="2021-03-23T16:45:00Z"/>
                <w:rFonts w:ascii="Arial" w:hAnsi="Arial" w:cs="Arial"/>
              </w:rPr>
            </w:pPr>
            <w:ins w:id="1686" w:author="Nokia" w:date="2021-03-23T16:45:00Z">
              <w:r w:rsidRPr="004C099E">
                <w:rPr>
                  <w:rFonts w:ascii="Arial" w:hAnsi="Arial" w:cs="Arial"/>
                </w:rPr>
                <w:t>Nokia, Nokia Shanghai Bell</w:t>
              </w:r>
            </w:ins>
          </w:p>
        </w:tc>
        <w:tc>
          <w:tcPr>
            <w:tcW w:w="1786" w:type="dxa"/>
          </w:tcPr>
          <w:p w14:paraId="3C07FCB5" w14:textId="4696881E" w:rsidR="004C099E" w:rsidRDefault="004C099E" w:rsidP="00284039">
            <w:pPr>
              <w:jc w:val="both"/>
              <w:rPr>
                <w:ins w:id="1687" w:author="Nokia" w:date="2021-03-23T16:45:00Z"/>
                <w:rFonts w:ascii="Arial" w:hAnsi="Arial" w:cs="Arial"/>
              </w:rPr>
            </w:pPr>
            <w:ins w:id="1688" w:author="Nokia" w:date="2021-03-23T16:45:00Z">
              <w:r>
                <w:rPr>
                  <w:rFonts w:ascii="Arial" w:hAnsi="Arial" w:cs="Arial"/>
                </w:rPr>
                <w:t>?</w:t>
              </w:r>
            </w:ins>
          </w:p>
        </w:tc>
        <w:tc>
          <w:tcPr>
            <w:tcW w:w="4715" w:type="dxa"/>
          </w:tcPr>
          <w:p w14:paraId="19768958" w14:textId="6AE197A9" w:rsidR="004C099E" w:rsidRDefault="004C099E" w:rsidP="00284039">
            <w:pPr>
              <w:jc w:val="both"/>
              <w:rPr>
                <w:ins w:id="1689" w:author="Nokia" w:date="2021-03-23T16:45:00Z"/>
                <w:rFonts w:ascii="Arial" w:eastAsiaTheme="minorEastAsia" w:hAnsi="Arial" w:cs="Arial"/>
                <w:u w:val="single"/>
                <w:lang w:eastAsia="zh-CN"/>
              </w:rPr>
            </w:pPr>
            <w:ins w:id="1690" w:author="Nokia" w:date="2021-03-23T16:45:00Z">
              <w:r>
                <w:rPr>
                  <w:rFonts w:ascii="Arial" w:hAnsi="Arial" w:cs="Arial"/>
                  <w:u w:val="single"/>
                </w:rPr>
                <w:t>As commented above, the definition of DAPS-like and how to configure it, should be known in more detail. Obviously, the migrating node will be impacted but, similar as with DC, routing has to be configured for the other path in the other nodes as well. In the inter-donor case, information exchange will be needed for routing and BH link configurations.</w:t>
              </w:r>
            </w:ins>
          </w:p>
        </w:tc>
      </w:tr>
      <w:tr w:rsidR="00A331CC" w14:paraId="10EFCC80" w14:textId="77777777">
        <w:trPr>
          <w:ins w:id="1691" w:author="Samsung (June Hwang)" w:date="2021-03-30T21:46:00Z"/>
        </w:trPr>
        <w:tc>
          <w:tcPr>
            <w:tcW w:w="1795" w:type="dxa"/>
          </w:tcPr>
          <w:p w14:paraId="29791D4B" w14:textId="56415CF8" w:rsidR="00A331CC" w:rsidRPr="00A331CC" w:rsidRDefault="00A331CC" w:rsidP="00284039">
            <w:pPr>
              <w:pStyle w:val="ListParagraph"/>
              <w:ind w:left="0"/>
              <w:jc w:val="both"/>
              <w:rPr>
                <w:ins w:id="1692" w:author="Samsung (June Hwang)" w:date="2021-03-30T21:46:00Z"/>
                <w:rFonts w:ascii="Arial" w:eastAsia="Malgun Gothic" w:hAnsi="Arial" w:cs="Arial"/>
                <w:lang w:eastAsia="ko-KR"/>
                <w:rPrChange w:id="1693" w:author="Samsung (June Hwang)" w:date="2021-03-30T21:46:00Z">
                  <w:rPr>
                    <w:ins w:id="1694" w:author="Samsung (June Hwang)" w:date="2021-03-30T21:46:00Z"/>
                    <w:rFonts w:ascii="Arial" w:hAnsi="Arial" w:cs="Arial"/>
                  </w:rPr>
                </w:rPrChange>
              </w:rPr>
            </w:pPr>
            <w:ins w:id="1695" w:author="Samsung (June Hwang)" w:date="2021-03-30T21:46:00Z">
              <w:r>
                <w:rPr>
                  <w:rFonts w:ascii="Arial" w:eastAsia="Malgun Gothic" w:hAnsi="Arial" w:cs="Arial"/>
                  <w:lang w:eastAsia="ko-KR"/>
                </w:rPr>
                <w:t>S</w:t>
              </w:r>
              <w:r>
                <w:rPr>
                  <w:rFonts w:ascii="Arial" w:eastAsia="Malgun Gothic" w:hAnsi="Arial" w:cs="Arial" w:hint="eastAsia"/>
                  <w:lang w:eastAsia="ko-KR"/>
                </w:rPr>
                <w:t xml:space="preserve">amsung </w:t>
              </w:r>
            </w:ins>
          </w:p>
        </w:tc>
        <w:tc>
          <w:tcPr>
            <w:tcW w:w="1786" w:type="dxa"/>
          </w:tcPr>
          <w:p w14:paraId="26658E07" w14:textId="3B3A4981" w:rsidR="00A331CC" w:rsidRPr="00A331CC" w:rsidRDefault="00A331CC" w:rsidP="00284039">
            <w:pPr>
              <w:jc w:val="both"/>
              <w:rPr>
                <w:ins w:id="1696" w:author="Samsung (June Hwang)" w:date="2021-03-30T21:46:00Z"/>
                <w:rFonts w:ascii="Arial" w:eastAsia="Malgun Gothic" w:hAnsi="Arial" w:cs="Arial"/>
                <w:lang w:eastAsia="ko-KR"/>
                <w:rPrChange w:id="1697" w:author="Samsung (June Hwang)" w:date="2021-03-30T21:46:00Z">
                  <w:rPr>
                    <w:ins w:id="1698" w:author="Samsung (June Hwang)" w:date="2021-03-30T21:46:00Z"/>
                    <w:rFonts w:ascii="Arial" w:hAnsi="Arial" w:cs="Arial"/>
                  </w:rPr>
                </w:rPrChange>
              </w:rPr>
            </w:pPr>
            <w:ins w:id="1699" w:author="Samsung (June Hwang)" w:date="2021-03-30T21:46:00Z">
              <w:r>
                <w:rPr>
                  <w:rFonts w:ascii="Arial" w:eastAsia="Malgun Gothic" w:hAnsi="Arial" w:cs="Arial"/>
                  <w:lang w:eastAsia="ko-KR"/>
                </w:rPr>
                <w:t>O</w:t>
              </w:r>
              <w:r>
                <w:rPr>
                  <w:rFonts w:ascii="Arial" w:eastAsia="Malgun Gothic" w:hAnsi="Arial" w:cs="Arial" w:hint="eastAsia"/>
                  <w:lang w:eastAsia="ko-KR"/>
                </w:rPr>
                <w:t xml:space="preserve">ption </w:t>
              </w:r>
              <w:r>
                <w:rPr>
                  <w:rFonts w:ascii="Arial" w:eastAsia="Malgun Gothic" w:hAnsi="Arial" w:cs="Arial"/>
                  <w:lang w:eastAsia="ko-KR"/>
                </w:rPr>
                <w:t>1</w:t>
              </w:r>
            </w:ins>
          </w:p>
        </w:tc>
        <w:tc>
          <w:tcPr>
            <w:tcW w:w="4715" w:type="dxa"/>
          </w:tcPr>
          <w:p w14:paraId="21067CD5" w14:textId="7EDA6078" w:rsidR="00A331CC" w:rsidRPr="00A331CC" w:rsidRDefault="00A331CC" w:rsidP="00284039">
            <w:pPr>
              <w:jc w:val="both"/>
              <w:rPr>
                <w:ins w:id="1700" w:author="Samsung (June Hwang)" w:date="2021-03-30T21:46:00Z"/>
                <w:rFonts w:ascii="Arial" w:eastAsia="Malgun Gothic" w:hAnsi="Arial" w:cs="Arial"/>
                <w:u w:val="single"/>
                <w:lang w:eastAsia="ko-KR"/>
                <w:rPrChange w:id="1701" w:author="Samsung (June Hwang)" w:date="2021-03-30T21:47:00Z">
                  <w:rPr>
                    <w:ins w:id="1702" w:author="Samsung (June Hwang)" w:date="2021-03-30T21:46:00Z"/>
                    <w:rFonts w:ascii="Arial" w:hAnsi="Arial" w:cs="Arial"/>
                    <w:u w:val="single"/>
                  </w:rPr>
                </w:rPrChange>
              </w:rPr>
            </w:pPr>
            <w:ins w:id="1703" w:author="Samsung (June Hwang)" w:date="2021-03-30T21:47:00Z">
              <w:r>
                <w:rPr>
                  <w:rFonts w:ascii="Arial" w:eastAsia="Malgun Gothic" w:hAnsi="Arial" w:cs="Arial"/>
                  <w:u w:val="single"/>
                  <w:lang w:eastAsia="ko-KR"/>
                </w:rPr>
                <w:t>E</w:t>
              </w:r>
              <w:r>
                <w:rPr>
                  <w:rFonts w:ascii="Arial" w:eastAsia="Malgun Gothic" w:hAnsi="Arial" w:cs="Arial" w:hint="eastAsia"/>
                  <w:u w:val="single"/>
                  <w:lang w:eastAsia="ko-KR"/>
                </w:rPr>
                <w:t xml:space="preserve">ven </w:t>
              </w:r>
              <w:r>
                <w:rPr>
                  <w:rFonts w:ascii="Arial" w:eastAsia="Malgun Gothic" w:hAnsi="Arial" w:cs="Arial"/>
                  <w:u w:val="single"/>
                  <w:lang w:eastAsia="ko-KR"/>
                </w:rPr>
                <w:t>we have the same view with CATT that it is premature to look into all the details, at first glance, only migrating IAB node can be impacted.</w:t>
              </w:r>
            </w:ins>
          </w:p>
        </w:tc>
      </w:tr>
      <w:tr w:rsidR="002F6E28" w14:paraId="6B771E74" w14:textId="77777777">
        <w:trPr>
          <w:ins w:id="1704" w:author="Oumer Teyeb" w:date="2021-03-31T10:46:00Z"/>
        </w:trPr>
        <w:tc>
          <w:tcPr>
            <w:tcW w:w="1795" w:type="dxa"/>
          </w:tcPr>
          <w:p w14:paraId="208443F0" w14:textId="116B42E0" w:rsidR="002F6E28" w:rsidRDefault="002F6E28" w:rsidP="00284039">
            <w:pPr>
              <w:pStyle w:val="ListParagraph"/>
              <w:ind w:left="0"/>
              <w:jc w:val="both"/>
              <w:rPr>
                <w:ins w:id="1705" w:author="Oumer Teyeb" w:date="2021-03-31T10:46:00Z"/>
                <w:rFonts w:ascii="Arial" w:eastAsia="Malgun Gothic" w:hAnsi="Arial" w:cs="Arial"/>
                <w:lang w:eastAsia="ko-KR"/>
              </w:rPr>
            </w:pPr>
            <w:ins w:id="1706" w:author="Oumer Teyeb" w:date="2021-03-31T10:46:00Z">
              <w:r>
                <w:rPr>
                  <w:rFonts w:ascii="Arial" w:eastAsia="Malgun Gothic" w:hAnsi="Arial" w:cs="Arial"/>
                  <w:lang w:eastAsia="ko-KR"/>
                </w:rPr>
                <w:t>Interdigital</w:t>
              </w:r>
            </w:ins>
          </w:p>
        </w:tc>
        <w:tc>
          <w:tcPr>
            <w:tcW w:w="1786" w:type="dxa"/>
          </w:tcPr>
          <w:p w14:paraId="0D2F1419" w14:textId="591F075F" w:rsidR="002F6E28" w:rsidRDefault="002F6E28" w:rsidP="00284039">
            <w:pPr>
              <w:jc w:val="both"/>
              <w:rPr>
                <w:ins w:id="1707" w:author="Oumer Teyeb" w:date="2021-03-31T10:46:00Z"/>
                <w:rFonts w:ascii="Arial" w:eastAsia="Malgun Gothic" w:hAnsi="Arial" w:cs="Arial"/>
                <w:lang w:eastAsia="ko-KR"/>
              </w:rPr>
            </w:pPr>
            <w:ins w:id="1708" w:author="Oumer Teyeb" w:date="2021-03-31T10:46:00Z">
              <w:r>
                <w:rPr>
                  <w:rFonts w:ascii="Arial" w:eastAsia="Malgun Gothic" w:hAnsi="Arial" w:cs="Arial"/>
                  <w:lang w:eastAsia="ko-KR"/>
                </w:rPr>
                <w:t>Option 1, if possible</w:t>
              </w:r>
            </w:ins>
          </w:p>
        </w:tc>
        <w:tc>
          <w:tcPr>
            <w:tcW w:w="4715" w:type="dxa"/>
          </w:tcPr>
          <w:p w14:paraId="6222C89D" w14:textId="69B62084" w:rsidR="002F6E28" w:rsidRDefault="002F6E28" w:rsidP="00284039">
            <w:pPr>
              <w:jc w:val="both"/>
              <w:rPr>
                <w:ins w:id="1709" w:author="Oumer Teyeb" w:date="2021-03-31T10:46:00Z"/>
                <w:rFonts w:ascii="Arial" w:eastAsia="Malgun Gothic" w:hAnsi="Arial" w:cs="Arial"/>
                <w:u w:val="single"/>
                <w:lang w:eastAsia="ko-KR"/>
              </w:rPr>
            </w:pPr>
            <w:ins w:id="1710" w:author="Oumer Teyeb" w:date="2021-03-31T10:46:00Z">
              <w:r>
                <w:rPr>
                  <w:rFonts w:ascii="Arial" w:eastAsia="Malgun Gothic" w:hAnsi="Arial" w:cs="Arial"/>
                  <w:u w:val="single"/>
                  <w:lang w:eastAsia="ko-KR"/>
                </w:rPr>
                <w:t>It will b</w:t>
              </w:r>
            </w:ins>
            <w:ins w:id="1711" w:author="Oumer Teyeb" w:date="2021-03-31T10:47:00Z">
              <w:r>
                <w:rPr>
                  <w:rFonts w:ascii="Arial" w:eastAsia="Malgun Gothic" w:hAnsi="Arial" w:cs="Arial"/>
                  <w:u w:val="single"/>
                  <w:lang w:eastAsia="ko-KR"/>
                </w:rPr>
                <w:t xml:space="preserve">e preferable to do this without impacting child nodes/UEs. However, </w:t>
              </w:r>
              <w:r w:rsidR="003D37B5">
                <w:rPr>
                  <w:rFonts w:ascii="Arial" w:eastAsia="Malgun Gothic" w:hAnsi="Arial" w:cs="Arial"/>
                  <w:u w:val="single"/>
                  <w:lang w:eastAsia="ko-KR"/>
                </w:rPr>
                <w:t xml:space="preserve">we need to look into the details to confirm this is possible. </w:t>
              </w:r>
            </w:ins>
          </w:p>
        </w:tc>
      </w:tr>
    </w:tbl>
    <w:p w14:paraId="34FEB5FC" w14:textId="77777777" w:rsidR="007F4A32" w:rsidRDefault="007F4A32" w:rsidP="007F4A32">
      <w:pPr>
        <w:pStyle w:val="BodyText"/>
        <w:spacing w:beforeLines="50" w:before="120" w:afterLines="50"/>
        <w:rPr>
          <w:rFonts w:ascii="Arial" w:eastAsiaTheme="minorEastAsia" w:hAnsi="Arial" w:cs="Arial"/>
          <w:b/>
          <w:highlight w:val="yellow"/>
          <w:lang w:eastAsia="zh-CN"/>
        </w:rPr>
      </w:pPr>
      <w:r>
        <w:rPr>
          <w:rFonts w:ascii="Arial" w:eastAsiaTheme="minorEastAsia" w:hAnsi="Arial" w:cs="Arial" w:hint="eastAsia"/>
          <w:b/>
          <w:highlight w:val="yellow"/>
          <w:lang w:eastAsia="zh-CN"/>
        </w:rPr>
        <w:t>Summary:</w:t>
      </w:r>
    </w:p>
    <w:p w14:paraId="730C4649" w14:textId="2A98436A" w:rsidR="00EA1786" w:rsidRPr="00974F08" w:rsidRDefault="008172CB">
      <w:pPr>
        <w:pStyle w:val="BodyText"/>
        <w:spacing w:beforeLines="50" w:before="120" w:afterLines="50"/>
        <w:rPr>
          <w:rFonts w:ascii="Arial" w:eastAsiaTheme="minorEastAsia" w:hAnsi="Arial" w:cs="Arial"/>
          <w:b/>
          <w:highlight w:val="yellow"/>
          <w:lang w:eastAsia="zh-CN"/>
        </w:rPr>
      </w:pPr>
      <w:r>
        <w:rPr>
          <w:rFonts w:ascii="Arial" w:eastAsiaTheme="minorEastAsia" w:hAnsi="Arial" w:cs="Arial"/>
          <w:b/>
          <w:highlight w:val="yellow"/>
          <w:lang w:eastAsia="zh-CN"/>
        </w:rPr>
        <w:t xml:space="preserve">Q9 is related to Q8. </w:t>
      </w:r>
      <w:r w:rsidR="00E73E65" w:rsidRPr="00974F08">
        <w:rPr>
          <w:rFonts w:ascii="Arial" w:eastAsiaTheme="minorEastAsia" w:hAnsi="Arial" w:cs="Arial"/>
          <w:b/>
          <w:highlight w:val="yellow"/>
          <w:lang w:eastAsia="zh-CN"/>
        </w:rPr>
        <w:t xml:space="preserve">(15/18) companies think we could design DAPS-like for migration node. </w:t>
      </w:r>
    </w:p>
    <w:p w14:paraId="38F61D1C" w14:textId="1F0D0617" w:rsidR="00C55CFF" w:rsidRDefault="00E73E65">
      <w:pPr>
        <w:pStyle w:val="BodyText"/>
        <w:spacing w:beforeLines="50" w:before="120" w:afterLines="50"/>
        <w:rPr>
          <w:rFonts w:ascii="Arial" w:eastAsiaTheme="minorEastAsia" w:hAnsi="Arial" w:cs="Arial"/>
          <w:b/>
          <w:lang w:eastAsia="zh-CN"/>
        </w:rPr>
      </w:pPr>
      <w:r w:rsidRPr="00974F08">
        <w:rPr>
          <w:rFonts w:ascii="Arial" w:eastAsiaTheme="minorEastAsia" w:hAnsi="Arial" w:cs="Arial"/>
          <w:b/>
          <w:highlight w:val="yellow"/>
          <w:lang w:eastAsia="zh-CN"/>
        </w:rPr>
        <w:t xml:space="preserve">Proposal </w:t>
      </w:r>
      <w:r w:rsidR="00802DA3">
        <w:rPr>
          <w:rFonts w:ascii="Arial" w:eastAsiaTheme="minorEastAsia" w:hAnsi="Arial" w:cs="Arial"/>
          <w:b/>
          <w:highlight w:val="yellow"/>
          <w:lang w:eastAsia="zh-CN"/>
        </w:rPr>
        <w:t>9</w:t>
      </w:r>
      <w:r w:rsidRPr="00974F08">
        <w:rPr>
          <w:rFonts w:ascii="Arial" w:eastAsiaTheme="minorEastAsia" w:hAnsi="Arial" w:cs="Arial"/>
          <w:b/>
          <w:highlight w:val="yellow"/>
          <w:lang w:eastAsia="zh-CN"/>
        </w:rPr>
        <w:t xml:space="preserve">: </w:t>
      </w:r>
      <w:r w:rsidR="00974F08" w:rsidRPr="00974F08">
        <w:rPr>
          <w:rFonts w:ascii="Arial" w:eastAsiaTheme="minorEastAsia" w:hAnsi="Arial" w:cs="Arial"/>
          <w:b/>
          <w:highlight w:val="yellow"/>
          <w:lang w:eastAsia="zh-CN"/>
        </w:rPr>
        <w:t xml:space="preserve">RAN2 consider </w:t>
      </w:r>
      <w:r w:rsidRPr="00974F08">
        <w:rPr>
          <w:rFonts w:ascii="Arial" w:eastAsiaTheme="minorEastAsia" w:hAnsi="Arial" w:cs="Arial"/>
          <w:b/>
          <w:highlight w:val="yellow"/>
          <w:lang w:eastAsia="zh-CN"/>
        </w:rPr>
        <w:t>DAPS-like for migration node</w:t>
      </w:r>
      <w:r w:rsidR="00974F08" w:rsidRPr="00974F08">
        <w:rPr>
          <w:rFonts w:ascii="Arial" w:eastAsiaTheme="minorEastAsia" w:hAnsi="Arial" w:cs="Arial"/>
          <w:b/>
          <w:highlight w:val="yellow"/>
          <w:lang w:eastAsia="zh-CN"/>
        </w:rPr>
        <w:t>.</w:t>
      </w:r>
    </w:p>
    <w:p w14:paraId="06022674" w14:textId="77777777" w:rsidR="00974F08" w:rsidRDefault="00974F08">
      <w:pPr>
        <w:pStyle w:val="BodyText"/>
        <w:spacing w:beforeLines="50" w:before="120" w:afterLines="50"/>
        <w:rPr>
          <w:rFonts w:ascii="Arial" w:eastAsiaTheme="minorEastAsia" w:hAnsi="Arial" w:cs="Arial"/>
          <w:lang w:eastAsia="zh-CN"/>
        </w:rPr>
      </w:pPr>
    </w:p>
    <w:p w14:paraId="730C464A" w14:textId="77777777" w:rsidR="00EA1786" w:rsidRDefault="00CE65A7">
      <w:pPr>
        <w:pStyle w:val="BodyText"/>
        <w:rPr>
          <w:rFonts w:ascii="Arial" w:eastAsiaTheme="minorEastAsia" w:hAnsi="Arial" w:cs="Arial"/>
          <w:lang w:eastAsia="zh-CN"/>
        </w:rPr>
      </w:pPr>
      <w:r>
        <w:rPr>
          <w:rFonts w:ascii="Arial" w:eastAsiaTheme="minorEastAsia" w:hAnsi="Arial" w:cs="Arial"/>
          <w:lang w:eastAsia="zh-CN"/>
        </w:rPr>
        <w:t>RAN3 discussed NRDC and DAPS-like solution for inter-donor migration. NRDC has been taken as baseline. Currently, it is not clear the relationship between DC and DAPS-like solution. In Rel-1</w:t>
      </w:r>
      <w:r>
        <w:rPr>
          <w:rFonts w:ascii="Arial" w:eastAsiaTheme="minorEastAsia" w:hAnsi="Arial" w:cs="Arial" w:hint="eastAsia"/>
          <w:lang w:eastAsia="zh-CN"/>
        </w:rPr>
        <w:t>6</w:t>
      </w:r>
      <w:r>
        <w:rPr>
          <w:rFonts w:ascii="Arial" w:eastAsiaTheme="minorEastAsia" w:hAnsi="Arial" w:cs="Arial"/>
          <w:lang w:eastAsia="zh-CN"/>
        </w:rPr>
        <w:t>, only PCell is kept during DAPS handover</w:t>
      </w:r>
      <w:r>
        <w:rPr>
          <w:rFonts w:ascii="Arial" w:eastAsiaTheme="minorEastAsia" w:hAnsi="Arial" w:cs="Arial" w:hint="eastAsia"/>
          <w:lang w:eastAsia="zh-CN"/>
        </w:rPr>
        <w:t xml:space="preserve"> for UE</w:t>
      </w:r>
      <w:r>
        <w:rPr>
          <w:rFonts w:ascii="Arial" w:eastAsiaTheme="minorEastAsia" w:hAnsi="Arial" w:cs="Arial"/>
          <w:lang w:eastAsia="zh-CN"/>
        </w:rPr>
        <w:t xml:space="preserve">. We are not sure if </w:t>
      </w:r>
      <w:r>
        <w:rPr>
          <w:rFonts w:ascii="Arial" w:eastAsiaTheme="minorEastAsia" w:hAnsi="Arial" w:cs="Arial" w:hint="eastAsia"/>
          <w:lang w:eastAsia="zh-CN"/>
        </w:rPr>
        <w:t xml:space="preserve">this restriction is </w:t>
      </w:r>
      <w:r>
        <w:rPr>
          <w:rFonts w:ascii="Arial" w:eastAsiaTheme="minorEastAsia" w:hAnsi="Arial" w:cs="Arial"/>
          <w:lang w:eastAsia="zh-CN"/>
        </w:rPr>
        <w:t>applied to DAPS-like solution</w:t>
      </w:r>
      <w:r>
        <w:rPr>
          <w:rFonts w:ascii="Arial" w:eastAsiaTheme="minorEastAsia" w:hAnsi="Arial" w:cs="Arial" w:hint="eastAsia"/>
          <w:lang w:eastAsia="zh-CN"/>
        </w:rPr>
        <w:t xml:space="preserve"> for IAB-node</w:t>
      </w:r>
      <w:r>
        <w:rPr>
          <w:rFonts w:ascii="Arial" w:eastAsiaTheme="minorEastAsia" w:hAnsi="Arial" w:cs="Arial"/>
          <w:lang w:eastAsia="zh-CN"/>
        </w:rPr>
        <w:t xml:space="preserve">, that is, only PCell is kept for IAB-node during DAPS-like procedure. Another explanation is that IAB-node can receive data from source path and a redundant path simultaneously. </w:t>
      </w:r>
      <w:r>
        <w:rPr>
          <w:rFonts w:ascii="Arial" w:eastAsiaTheme="minorEastAsia" w:hAnsi="Arial" w:cs="Arial" w:hint="eastAsia"/>
          <w:lang w:eastAsia="zh-CN"/>
        </w:rPr>
        <w:t>I</w:t>
      </w:r>
      <w:r>
        <w:rPr>
          <w:rFonts w:ascii="Arial" w:eastAsiaTheme="minorEastAsia" w:hAnsi="Arial" w:cs="Arial"/>
          <w:lang w:eastAsia="zh-CN"/>
        </w:rPr>
        <w:t>t looks like split data actually.</w:t>
      </w:r>
    </w:p>
    <w:p w14:paraId="730C464B" w14:textId="77777777" w:rsidR="00EA1786" w:rsidRDefault="00EA1786">
      <w:pPr>
        <w:pStyle w:val="BodyText"/>
        <w:rPr>
          <w:rFonts w:ascii="Arial" w:eastAsiaTheme="minorEastAsia" w:hAnsi="Arial" w:cs="Arial"/>
          <w:lang w:eastAsia="zh-CN"/>
        </w:rPr>
      </w:pPr>
    </w:p>
    <w:p w14:paraId="730C464C" w14:textId="77777777" w:rsidR="00EA1786" w:rsidRDefault="00CE65A7">
      <w:pPr>
        <w:pStyle w:val="BodyText"/>
        <w:rPr>
          <w:rFonts w:ascii="Arial" w:eastAsiaTheme="minorEastAsia" w:hAnsi="Arial" w:cs="Arial"/>
          <w:b/>
          <w:lang w:eastAsia="zh-CN"/>
        </w:rPr>
      </w:pPr>
      <w:r>
        <w:rPr>
          <w:rFonts w:ascii="Arial" w:eastAsiaTheme="minorEastAsia" w:hAnsi="Arial" w:cs="Arial"/>
          <w:b/>
          <w:lang w:eastAsia="zh-CN"/>
        </w:rPr>
        <w:t>Q10: Please provide your understanding on the relationship between DC and DAPS-like solution. For example, do you think only PCell is kept for IAB-node during DAPS-like procedure, or the DL simultaneous transmission comes from source path and a redundant path?</w:t>
      </w:r>
    </w:p>
    <w:tbl>
      <w:tblPr>
        <w:tblStyle w:val="TableGrid"/>
        <w:tblW w:w="0" w:type="auto"/>
        <w:tblLook w:val="04A0" w:firstRow="1" w:lastRow="0" w:firstColumn="1" w:lastColumn="0" w:noHBand="0" w:noVBand="1"/>
      </w:tblPr>
      <w:tblGrid>
        <w:gridCol w:w="1508"/>
        <w:gridCol w:w="1261"/>
        <w:gridCol w:w="5527"/>
      </w:tblGrid>
      <w:tr w:rsidR="00EA1786" w14:paraId="730C4650" w14:textId="77777777">
        <w:tc>
          <w:tcPr>
            <w:tcW w:w="1508" w:type="dxa"/>
          </w:tcPr>
          <w:p w14:paraId="730C464D" w14:textId="77777777" w:rsidR="00EA1786" w:rsidRDefault="00CE65A7">
            <w:pPr>
              <w:spacing w:beforeLines="50" w:before="120" w:afterLines="50" w:after="120"/>
              <w:jc w:val="both"/>
              <w:rPr>
                <w:rFonts w:ascii="Arial" w:eastAsia="Malgun Gothic" w:hAnsi="Arial" w:cs="Arial"/>
                <w:b/>
                <w:lang w:eastAsia="ko-KR"/>
              </w:rPr>
            </w:pPr>
            <w:r>
              <w:rPr>
                <w:rFonts w:ascii="Arial" w:eastAsia="Malgun Gothic" w:hAnsi="Arial" w:cs="Arial"/>
                <w:b/>
                <w:lang w:eastAsia="ko-KR"/>
              </w:rPr>
              <w:t>Company</w:t>
            </w:r>
          </w:p>
        </w:tc>
        <w:tc>
          <w:tcPr>
            <w:tcW w:w="1261" w:type="dxa"/>
          </w:tcPr>
          <w:p w14:paraId="730C464E" w14:textId="77777777" w:rsidR="00EA1786" w:rsidRDefault="00CE65A7">
            <w:pPr>
              <w:spacing w:beforeLines="50" w:before="120" w:afterLines="50" w:after="120"/>
              <w:jc w:val="both"/>
              <w:rPr>
                <w:rFonts w:ascii="Arial" w:eastAsiaTheme="minorEastAsia" w:hAnsi="Arial" w:cs="Arial"/>
                <w:b/>
                <w:lang w:eastAsia="zh-CN"/>
              </w:rPr>
            </w:pPr>
            <w:r>
              <w:rPr>
                <w:rFonts w:ascii="Arial" w:eastAsiaTheme="minorEastAsia" w:hAnsi="Arial" w:cs="Arial"/>
                <w:b/>
                <w:lang w:eastAsia="zh-CN"/>
              </w:rPr>
              <w:t>Answer</w:t>
            </w:r>
          </w:p>
        </w:tc>
        <w:tc>
          <w:tcPr>
            <w:tcW w:w="5527" w:type="dxa"/>
          </w:tcPr>
          <w:p w14:paraId="730C464F" w14:textId="77777777" w:rsidR="00EA1786" w:rsidRDefault="00CE65A7">
            <w:pPr>
              <w:spacing w:beforeLines="50" w:before="120" w:afterLines="50" w:after="120"/>
              <w:jc w:val="both"/>
              <w:rPr>
                <w:rFonts w:ascii="Arial" w:eastAsiaTheme="minorEastAsia" w:hAnsi="Arial" w:cs="Arial"/>
                <w:b/>
                <w:lang w:eastAsia="zh-CN"/>
              </w:rPr>
            </w:pPr>
            <w:r>
              <w:rPr>
                <w:rFonts w:ascii="Arial" w:eastAsia="Malgun Gothic" w:hAnsi="Arial" w:cs="Arial"/>
                <w:b/>
                <w:lang w:eastAsia="ko-KR"/>
              </w:rPr>
              <w:t>Comments</w:t>
            </w:r>
          </w:p>
        </w:tc>
      </w:tr>
      <w:tr w:rsidR="00EA1786" w14:paraId="730C4654" w14:textId="77777777">
        <w:tc>
          <w:tcPr>
            <w:tcW w:w="1508" w:type="dxa"/>
          </w:tcPr>
          <w:p w14:paraId="730C4651" w14:textId="77777777" w:rsidR="00EA1786" w:rsidRDefault="00CE65A7">
            <w:pPr>
              <w:pStyle w:val="BodyText"/>
              <w:spacing w:beforeLines="50" w:before="120" w:afterLines="50"/>
              <w:rPr>
                <w:rFonts w:ascii="Arial" w:eastAsiaTheme="minorEastAsia" w:hAnsi="Arial" w:cs="Arial"/>
                <w:lang w:eastAsia="zh-CN"/>
              </w:rPr>
            </w:pPr>
            <w:ins w:id="1712" w:author="Kyocera - Masato Fujishiro" w:date="2021-03-18T11:06:00Z">
              <w:r>
                <w:rPr>
                  <w:rFonts w:ascii="Arial" w:hAnsi="Arial" w:cs="Arial" w:hint="eastAsia"/>
                  <w:lang w:eastAsia="ja-JP"/>
                </w:rPr>
                <w:t>K</w:t>
              </w:r>
              <w:r>
                <w:rPr>
                  <w:rFonts w:ascii="Arial" w:hAnsi="Arial" w:cs="Arial"/>
                  <w:lang w:eastAsia="ja-JP"/>
                </w:rPr>
                <w:t>yocera</w:t>
              </w:r>
            </w:ins>
          </w:p>
        </w:tc>
        <w:tc>
          <w:tcPr>
            <w:tcW w:w="1261" w:type="dxa"/>
          </w:tcPr>
          <w:p w14:paraId="730C4652" w14:textId="0B8AFE23" w:rsidR="00EA1786" w:rsidRPr="00431E36" w:rsidRDefault="00EA1786">
            <w:pPr>
              <w:pStyle w:val="BodyText"/>
              <w:spacing w:beforeLines="50" w:before="120" w:afterLines="50"/>
              <w:rPr>
                <w:rFonts w:ascii="Arial" w:eastAsiaTheme="minorEastAsia" w:hAnsi="Arial" w:cs="Arial"/>
                <w:lang w:eastAsia="zh-CN"/>
              </w:rPr>
            </w:pPr>
          </w:p>
        </w:tc>
        <w:tc>
          <w:tcPr>
            <w:tcW w:w="5527" w:type="dxa"/>
          </w:tcPr>
          <w:p w14:paraId="730C4653" w14:textId="77777777" w:rsidR="00EA1786" w:rsidRDefault="00CE65A7">
            <w:pPr>
              <w:pStyle w:val="BodyText"/>
              <w:spacing w:beforeLines="50" w:before="120" w:afterLines="50"/>
              <w:rPr>
                <w:rFonts w:ascii="Arial" w:eastAsiaTheme="minorEastAsia" w:hAnsi="Arial" w:cs="Arial"/>
                <w:lang w:eastAsia="zh-CN"/>
              </w:rPr>
            </w:pPr>
            <w:ins w:id="1713" w:author="Kyocera - Masato Fujishiro" w:date="2021-03-18T11:06:00Z">
              <w:r>
                <w:rPr>
                  <w:rFonts w:ascii="Arial" w:hAnsi="Arial" w:cs="Arial"/>
                  <w:lang w:eastAsia="ja-JP"/>
                </w:rPr>
                <w:t xml:space="preserve">We have no strong view. We assume Rel-16 DAPS is the baseline for DAPS-like solution in general, but we see DL simultaneous reception from MCG and SCG during DAPS-like solution may reduce user data interruption during the migration although it may be complicated.  </w:t>
              </w:r>
            </w:ins>
          </w:p>
        </w:tc>
      </w:tr>
      <w:tr w:rsidR="00EA1786" w14:paraId="730C4658" w14:textId="77777777">
        <w:tc>
          <w:tcPr>
            <w:tcW w:w="1508" w:type="dxa"/>
          </w:tcPr>
          <w:p w14:paraId="730C4655" w14:textId="77777777" w:rsidR="00EA1786" w:rsidRDefault="00CE65A7">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LG</w:t>
            </w:r>
          </w:p>
        </w:tc>
        <w:tc>
          <w:tcPr>
            <w:tcW w:w="1261" w:type="dxa"/>
          </w:tcPr>
          <w:p w14:paraId="730C4656" w14:textId="2F9E7E2C" w:rsidR="00EA1786" w:rsidRPr="00431E36" w:rsidRDefault="00EA1786">
            <w:pPr>
              <w:pStyle w:val="BodyText"/>
              <w:spacing w:beforeLines="50" w:before="120" w:afterLines="50"/>
              <w:rPr>
                <w:rFonts w:ascii="Arial" w:eastAsiaTheme="minorEastAsia" w:hAnsi="Arial" w:cs="Arial"/>
                <w:lang w:eastAsia="zh-CN"/>
              </w:rPr>
            </w:pPr>
          </w:p>
        </w:tc>
        <w:tc>
          <w:tcPr>
            <w:tcW w:w="5527" w:type="dxa"/>
          </w:tcPr>
          <w:p w14:paraId="730C4657" w14:textId="77777777" w:rsidR="00EA1786" w:rsidRDefault="00CE65A7">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 xml:space="preserve">It is immature to discuss this until it is clear </w:t>
            </w:r>
            <w:r>
              <w:rPr>
                <w:rFonts w:ascii="Arial" w:eastAsia="Malgun Gothic" w:hAnsi="Arial" w:cs="Arial"/>
                <w:lang w:eastAsia="ko-KR"/>
              </w:rPr>
              <w:t xml:space="preserve">what DAPS-like solution really is. </w:t>
            </w:r>
          </w:p>
        </w:tc>
      </w:tr>
      <w:tr w:rsidR="00EA1786" w14:paraId="730C465D" w14:textId="77777777">
        <w:tc>
          <w:tcPr>
            <w:tcW w:w="1508" w:type="dxa"/>
          </w:tcPr>
          <w:p w14:paraId="730C4659" w14:textId="77777777" w:rsidR="00EA1786" w:rsidRDefault="00CE65A7">
            <w:pPr>
              <w:pStyle w:val="BodyText"/>
              <w:spacing w:beforeLines="50" w:before="120" w:afterLines="50"/>
              <w:rPr>
                <w:rFonts w:ascii="Arial" w:eastAsiaTheme="minorEastAsia" w:hAnsi="Arial" w:cs="Arial"/>
                <w:lang w:eastAsia="zh-CN"/>
              </w:rPr>
            </w:pPr>
            <w:ins w:id="1714" w:author="Huawei-Yulong" w:date="2021-03-18T18:02:00Z">
              <w:r>
                <w:rPr>
                  <w:rFonts w:ascii="Arial" w:eastAsiaTheme="minorEastAsia" w:hAnsi="Arial" w:cs="Arial" w:hint="eastAsia"/>
                  <w:lang w:eastAsia="zh-CN"/>
                </w:rPr>
                <w:t>H</w:t>
              </w:r>
              <w:r>
                <w:rPr>
                  <w:rFonts w:ascii="Arial" w:eastAsiaTheme="minorEastAsia" w:hAnsi="Arial" w:cs="Arial"/>
                  <w:lang w:eastAsia="zh-CN"/>
                </w:rPr>
                <w:t>uawei</w:t>
              </w:r>
            </w:ins>
          </w:p>
        </w:tc>
        <w:tc>
          <w:tcPr>
            <w:tcW w:w="1261" w:type="dxa"/>
          </w:tcPr>
          <w:p w14:paraId="730C465A" w14:textId="549065B2" w:rsidR="00EA1786" w:rsidRPr="00431E36" w:rsidRDefault="00EA1786">
            <w:pPr>
              <w:pStyle w:val="BodyText"/>
              <w:spacing w:beforeLines="50" w:before="120" w:afterLines="50"/>
              <w:rPr>
                <w:rFonts w:ascii="Arial" w:eastAsiaTheme="minorEastAsia" w:hAnsi="Arial" w:cs="Arial"/>
                <w:lang w:eastAsia="zh-CN"/>
              </w:rPr>
            </w:pPr>
          </w:p>
        </w:tc>
        <w:tc>
          <w:tcPr>
            <w:tcW w:w="5527" w:type="dxa"/>
          </w:tcPr>
          <w:p w14:paraId="730C465B" w14:textId="77777777" w:rsidR="00EA1786" w:rsidRDefault="00CE65A7">
            <w:pPr>
              <w:pStyle w:val="BodyText"/>
              <w:spacing w:beforeLines="50" w:before="120" w:afterLines="50"/>
              <w:rPr>
                <w:ins w:id="1715" w:author="Huawei-Yulong" w:date="2021-03-19T15:05:00Z"/>
                <w:rFonts w:ascii="Arial" w:eastAsiaTheme="minorEastAsia" w:hAnsi="Arial" w:cs="Arial"/>
                <w:lang w:eastAsia="zh-CN"/>
              </w:rPr>
            </w:pPr>
            <w:ins w:id="1716" w:author="Huawei-Yulong" w:date="2021-03-18T18:02:00Z">
              <w:r>
                <w:rPr>
                  <w:rFonts w:ascii="Arial" w:eastAsiaTheme="minorEastAsia" w:hAnsi="Arial" w:cs="Arial"/>
                  <w:lang w:eastAsia="zh-CN"/>
                </w:rPr>
                <w:t>We are also confused about the difference with NR-DC and DAPS-like. It seems</w:t>
              </w:r>
            </w:ins>
            <w:ins w:id="1717" w:author="Huawei-Yulong" w:date="2021-03-18T18:03:00Z">
              <w:r>
                <w:rPr>
                  <w:rFonts w:ascii="Arial" w:eastAsiaTheme="minorEastAsia" w:hAnsi="Arial" w:cs="Arial"/>
                  <w:lang w:eastAsia="zh-CN"/>
                </w:rPr>
                <w:t xml:space="preserve"> DAPS-like does not provide any addition</w:t>
              </w:r>
            </w:ins>
            <w:ins w:id="1718" w:author="Huawei-Yulong" w:date="2021-03-18T19:50:00Z">
              <w:r>
                <w:rPr>
                  <w:rFonts w:ascii="Arial" w:eastAsiaTheme="minorEastAsia" w:hAnsi="Arial" w:cs="Arial"/>
                  <w:lang w:eastAsia="zh-CN"/>
                </w:rPr>
                <w:t>al</w:t>
              </w:r>
            </w:ins>
            <w:ins w:id="1719" w:author="Huawei-Yulong" w:date="2021-03-18T18:03:00Z">
              <w:r>
                <w:rPr>
                  <w:rFonts w:ascii="Arial" w:eastAsiaTheme="minorEastAsia" w:hAnsi="Arial" w:cs="Arial"/>
                  <w:lang w:eastAsia="zh-CN"/>
                </w:rPr>
                <w:t xml:space="preserve"> benefits in addition to NR-DC (please note NR-DC </w:t>
              </w:r>
            </w:ins>
            <w:ins w:id="1720" w:author="Huawei-Yulong" w:date="2021-03-18T19:50:00Z">
              <w:r>
                <w:rPr>
                  <w:rFonts w:ascii="Arial" w:eastAsiaTheme="minorEastAsia" w:hAnsi="Arial" w:cs="Arial"/>
                  <w:lang w:eastAsia="zh-CN"/>
                </w:rPr>
                <w:t>was</w:t>
              </w:r>
            </w:ins>
            <w:ins w:id="1721" w:author="Huawei-Yulong" w:date="2021-03-18T18:03:00Z">
              <w:r>
                <w:rPr>
                  <w:rFonts w:ascii="Arial" w:eastAsiaTheme="minorEastAsia" w:hAnsi="Arial" w:cs="Arial"/>
                  <w:lang w:eastAsia="zh-CN"/>
                </w:rPr>
                <w:t xml:space="preserve"> already agreed by R3).</w:t>
              </w:r>
            </w:ins>
          </w:p>
          <w:p w14:paraId="730C465C" w14:textId="77777777" w:rsidR="00EA1786" w:rsidRDefault="00CE65A7">
            <w:pPr>
              <w:pStyle w:val="BodyText"/>
              <w:spacing w:beforeLines="50" w:before="120" w:afterLines="50"/>
              <w:rPr>
                <w:rFonts w:ascii="Arial" w:eastAsiaTheme="minorEastAsia" w:hAnsi="Arial" w:cs="Arial"/>
                <w:lang w:eastAsia="zh-CN"/>
              </w:rPr>
            </w:pPr>
            <w:ins w:id="1722" w:author="Huawei-Yulong" w:date="2021-03-19T15:05:00Z">
              <w:r>
                <w:rPr>
                  <w:rFonts w:ascii="Arial" w:eastAsiaTheme="minorEastAsia" w:hAnsi="Arial" w:cs="Arial"/>
                  <w:lang w:eastAsia="zh-CN"/>
                </w:rPr>
                <w:t xml:space="preserve">Also, before we have the same </w:t>
              </w:r>
            </w:ins>
            <w:ins w:id="1723" w:author="Huawei-Yulong" w:date="2021-03-19T15:06:00Z">
              <w:r>
                <w:rPr>
                  <w:rFonts w:ascii="Arial" w:eastAsiaTheme="minorEastAsia" w:hAnsi="Arial" w:cs="Arial"/>
                  <w:lang w:eastAsia="zh-CN"/>
                </w:rPr>
                <w:t>understanding on “DAPS-</w:t>
              </w:r>
              <w:r>
                <w:rPr>
                  <w:rFonts w:ascii="Arial" w:eastAsiaTheme="minorEastAsia" w:hAnsi="Arial" w:cs="Arial"/>
                  <w:lang w:eastAsia="zh-CN"/>
                </w:rPr>
                <w:lastRenderedPageBreak/>
                <w:t>like”, it is hard to clarify what’s the relationship with NR-DC.</w:t>
              </w:r>
            </w:ins>
          </w:p>
        </w:tc>
      </w:tr>
      <w:tr w:rsidR="00EA1786" w14:paraId="730C4661" w14:textId="77777777">
        <w:tc>
          <w:tcPr>
            <w:tcW w:w="1508" w:type="dxa"/>
          </w:tcPr>
          <w:p w14:paraId="730C465E" w14:textId="77777777" w:rsidR="00EA1786" w:rsidRDefault="00CE65A7">
            <w:pPr>
              <w:pStyle w:val="BodyText"/>
              <w:spacing w:beforeLines="50" w:before="120" w:afterLines="50"/>
              <w:rPr>
                <w:rFonts w:ascii="Arial" w:eastAsiaTheme="minorEastAsia" w:hAnsi="Arial" w:cs="Arial"/>
                <w:lang w:eastAsia="zh-CN"/>
              </w:rPr>
            </w:pPr>
            <w:ins w:id="1724" w:author="CATT" w:date="2021-03-19T20:29:00Z">
              <w:r>
                <w:rPr>
                  <w:rFonts w:ascii="Arial" w:eastAsiaTheme="minorEastAsia" w:hAnsi="Arial" w:cs="Arial" w:hint="eastAsia"/>
                  <w:lang w:eastAsia="zh-CN"/>
                </w:rPr>
                <w:lastRenderedPageBreak/>
                <w:t>CATT</w:t>
              </w:r>
            </w:ins>
          </w:p>
        </w:tc>
        <w:tc>
          <w:tcPr>
            <w:tcW w:w="1261" w:type="dxa"/>
          </w:tcPr>
          <w:p w14:paraId="730C465F" w14:textId="77777777" w:rsidR="00EA1786" w:rsidRDefault="00EA1786">
            <w:pPr>
              <w:pStyle w:val="BodyText"/>
              <w:spacing w:beforeLines="50" w:before="120" w:afterLines="50"/>
              <w:rPr>
                <w:rFonts w:ascii="Arial" w:eastAsiaTheme="minorEastAsia" w:hAnsi="Arial" w:cs="Arial"/>
                <w:lang w:eastAsia="zh-CN"/>
              </w:rPr>
            </w:pPr>
          </w:p>
        </w:tc>
        <w:tc>
          <w:tcPr>
            <w:tcW w:w="5527" w:type="dxa"/>
          </w:tcPr>
          <w:p w14:paraId="730C4660" w14:textId="77777777" w:rsidR="00EA1786" w:rsidRDefault="00CE65A7">
            <w:pPr>
              <w:pStyle w:val="BodyText"/>
              <w:spacing w:beforeLines="50" w:before="120" w:afterLines="50"/>
              <w:rPr>
                <w:rFonts w:ascii="Arial" w:eastAsiaTheme="minorEastAsia" w:hAnsi="Arial" w:cs="Arial"/>
                <w:lang w:eastAsia="zh-CN"/>
              </w:rPr>
            </w:pPr>
            <w:ins w:id="1725" w:author="CATT" w:date="2021-03-20T17:11:00Z">
              <w:r>
                <w:rPr>
                  <w:rFonts w:ascii="Arial" w:eastAsiaTheme="minorEastAsia" w:hAnsi="Arial" w:cs="Arial"/>
                  <w:lang w:eastAsia="zh-CN"/>
                </w:rPr>
                <w:t>R</w:t>
              </w:r>
              <w:r>
                <w:rPr>
                  <w:rFonts w:ascii="Arial" w:eastAsiaTheme="minorEastAsia" w:hAnsi="Arial" w:cs="Arial" w:hint="eastAsia"/>
                  <w:lang w:eastAsia="zh-CN"/>
                </w:rPr>
                <w:t xml:space="preserve">eferring to </w:t>
              </w:r>
            </w:ins>
            <w:ins w:id="1726" w:author="CATT" w:date="2021-03-20T17:12:00Z">
              <w:r>
                <w:rPr>
                  <w:rFonts w:ascii="Arial" w:eastAsiaTheme="minorEastAsia" w:hAnsi="Arial" w:cs="Arial"/>
                  <w:lang w:eastAsia="zh-CN"/>
                </w:rPr>
                <w:fldChar w:fldCharType="begin"/>
              </w:r>
              <w:r>
                <w:rPr>
                  <w:rFonts w:ascii="Arial" w:eastAsiaTheme="minorEastAsia" w:hAnsi="Arial" w:cs="Arial"/>
                  <w:lang w:eastAsia="zh-CN"/>
                </w:rPr>
                <w:instrText xml:space="preserve"> </w:instrText>
              </w:r>
              <w:r>
                <w:rPr>
                  <w:rFonts w:ascii="Arial" w:eastAsiaTheme="minorEastAsia" w:hAnsi="Arial" w:cs="Arial" w:hint="eastAsia"/>
                  <w:lang w:eastAsia="zh-CN"/>
                </w:rPr>
                <w:instrText>REF _Ref67152748 \h</w:instrText>
              </w:r>
              <w:r>
                <w:rPr>
                  <w:rFonts w:ascii="Arial" w:eastAsiaTheme="minorEastAsia" w:hAnsi="Arial" w:cs="Arial"/>
                  <w:lang w:eastAsia="zh-CN"/>
                </w:rPr>
                <w:instrText xml:space="preserve"> </w:instrText>
              </w:r>
            </w:ins>
            <w:r>
              <w:rPr>
                <w:rFonts w:ascii="Arial" w:eastAsiaTheme="minorEastAsia" w:hAnsi="Arial" w:cs="Arial"/>
                <w:lang w:eastAsia="zh-CN"/>
              </w:rPr>
            </w:r>
            <w:r>
              <w:rPr>
                <w:rFonts w:ascii="Arial" w:eastAsiaTheme="minorEastAsia" w:hAnsi="Arial" w:cs="Arial"/>
                <w:lang w:eastAsia="zh-CN"/>
              </w:rPr>
              <w:fldChar w:fldCharType="separate"/>
            </w:r>
            <w:ins w:id="1727" w:author="CATT" w:date="2021-03-20T17:12:00Z">
              <w:r>
                <w:t>Figure 1</w:t>
              </w:r>
              <w:r>
                <w:rPr>
                  <w:rFonts w:ascii="Arial" w:eastAsiaTheme="minorEastAsia" w:hAnsi="Arial" w:cs="Arial"/>
                  <w:lang w:eastAsia="zh-CN"/>
                </w:rPr>
                <w:fldChar w:fldCharType="end"/>
              </w:r>
              <w:r>
                <w:rPr>
                  <w:rFonts w:ascii="Arial" w:eastAsiaTheme="minorEastAsia" w:hAnsi="Arial" w:cs="Arial" w:hint="eastAsia"/>
                  <w:lang w:eastAsia="zh-CN"/>
                </w:rPr>
                <w:t xml:space="preserve">, we assume </w:t>
              </w:r>
            </w:ins>
            <w:ins w:id="1728" w:author="CATT" w:date="2021-03-20T17:13:00Z">
              <w:r>
                <w:rPr>
                  <w:rFonts w:ascii="Arial" w:eastAsiaTheme="minorEastAsia" w:hAnsi="Arial" w:cs="Arial" w:hint="eastAsia"/>
                  <w:lang w:eastAsia="zh-CN"/>
                </w:rPr>
                <w:t>in</w:t>
              </w:r>
            </w:ins>
            <w:ins w:id="1729" w:author="CATT" w:date="2021-03-20T17:12:00Z">
              <w:r>
                <w:rPr>
                  <w:rFonts w:ascii="Arial" w:eastAsiaTheme="minorEastAsia" w:hAnsi="Arial" w:cs="Arial" w:hint="eastAsia"/>
                  <w:lang w:eastAsia="zh-CN"/>
                </w:rPr>
                <w:t xml:space="preserve"> DAPS-like solution</w:t>
              </w:r>
            </w:ins>
            <w:ins w:id="1730" w:author="CATT" w:date="2021-03-20T17:13:00Z">
              <w:r>
                <w:rPr>
                  <w:rFonts w:ascii="Arial" w:eastAsiaTheme="minorEastAsia" w:hAnsi="Arial" w:cs="Arial" w:hint="eastAsia"/>
                  <w:lang w:eastAsia="zh-CN"/>
                </w:rPr>
                <w:t xml:space="preserve">, the migration IAB-node </w:t>
              </w:r>
            </w:ins>
            <w:ins w:id="1731" w:author="CATT" w:date="2021-03-20T17:14:00Z">
              <w:r>
                <w:rPr>
                  <w:rFonts w:ascii="Arial" w:eastAsiaTheme="minorEastAsia" w:hAnsi="Arial" w:cs="Arial" w:hint="eastAsia"/>
                  <w:lang w:eastAsia="zh-CN"/>
                </w:rPr>
                <w:t xml:space="preserve">should connect to only one parent node before migration is started, and after migration is </w:t>
              </w:r>
            </w:ins>
            <w:ins w:id="1732" w:author="CATT" w:date="2021-03-20T17:15:00Z">
              <w:r>
                <w:rPr>
                  <w:rFonts w:ascii="Arial" w:eastAsiaTheme="minorEastAsia" w:hAnsi="Arial" w:cs="Arial" w:hint="eastAsia"/>
                  <w:lang w:eastAsia="zh-CN"/>
                </w:rPr>
                <w:t xml:space="preserve">completed </w:t>
              </w:r>
            </w:ins>
            <w:ins w:id="1733" w:author="CATT" w:date="2021-03-20T17:14:00Z">
              <w:r>
                <w:rPr>
                  <w:rFonts w:ascii="Arial" w:eastAsiaTheme="minorEastAsia" w:hAnsi="Arial" w:cs="Arial" w:hint="eastAsia"/>
                  <w:lang w:eastAsia="zh-CN"/>
                </w:rPr>
                <w:t>succe</w:t>
              </w:r>
            </w:ins>
            <w:ins w:id="1734" w:author="CATT" w:date="2021-03-20T17:15:00Z">
              <w:r>
                <w:rPr>
                  <w:rFonts w:ascii="Arial" w:eastAsiaTheme="minorEastAsia" w:hAnsi="Arial" w:cs="Arial" w:hint="eastAsia"/>
                  <w:lang w:eastAsia="zh-CN"/>
                </w:rPr>
                <w:t>ssfully</w:t>
              </w:r>
            </w:ins>
            <w:ins w:id="1735" w:author="CATT" w:date="2021-03-20T17:14:00Z">
              <w:r>
                <w:rPr>
                  <w:rFonts w:ascii="Arial" w:eastAsiaTheme="minorEastAsia" w:hAnsi="Arial" w:cs="Arial" w:hint="eastAsia"/>
                  <w:lang w:eastAsia="zh-CN"/>
                </w:rPr>
                <w:t>.</w:t>
              </w:r>
            </w:ins>
          </w:p>
        </w:tc>
      </w:tr>
      <w:tr w:rsidR="00EA1786" w14:paraId="730C4666" w14:textId="77777777">
        <w:tc>
          <w:tcPr>
            <w:tcW w:w="1508" w:type="dxa"/>
          </w:tcPr>
          <w:p w14:paraId="730C4662" w14:textId="77777777" w:rsidR="00EA1786" w:rsidRDefault="00CE65A7">
            <w:pPr>
              <w:pStyle w:val="BodyText"/>
              <w:spacing w:beforeLines="50" w:before="120" w:afterLines="50"/>
              <w:rPr>
                <w:rFonts w:ascii="Arial" w:eastAsiaTheme="minorEastAsia" w:hAnsi="Arial" w:cs="Arial"/>
                <w:lang w:eastAsia="zh-CN"/>
              </w:rPr>
            </w:pPr>
            <w:ins w:id="1736" w:author="Ericsson" w:date="2021-03-21T22:18:00Z">
              <w:r>
                <w:rPr>
                  <w:rFonts w:ascii="Arial" w:eastAsiaTheme="minorEastAsia" w:hAnsi="Arial" w:cs="Arial"/>
                  <w:lang w:eastAsia="zh-CN"/>
                </w:rPr>
                <w:t>Ericsson</w:t>
              </w:r>
            </w:ins>
          </w:p>
        </w:tc>
        <w:tc>
          <w:tcPr>
            <w:tcW w:w="1261" w:type="dxa"/>
          </w:tcPr>
          <w:p w14:paraId="730C4663" w14:textId="75BB3A21" w:rsidR="00EA1786" w:rsidRPr="00431E36" w:rsidRDefault="00EA1786">
            <w:pPr>
              <w:pStyle w:val="BodyText"/>
              <w:spacing w:beforeLines="50" w:before="120" w:afterLines="50"/>
              <w:rPr>
                <w:rFonts w:ascii="Arial" w:eastAsiaTheme="minorEastAsia" w:hAnsi="Arial" w:cs="Arial"/>
                <w:lang w:eastAsia="zh-CN"/>
              </w:rPr>
            </w:pPr>
          </w:p>
        </w:tc>
        <w:tc>
          <w:tcPr>
            <w:tcW w:w="5527" w:type="dxa"/>
          </w:tcPr>
          <w:p w14:paraId="730C4664" w14:textId="77777777" w:rsidR="00EA1786" w:rsidRDefault="00CE65A7">
            <w:pPr>
              <w:pStyle w:val="BodyText"/>
              <w:spacing w:beforeLines="50" w:before="120" w:afterLines="50"/>
              <w:rPr>
                <w:ins w:id="1737" w:author="Ericsson" w:date="2021-03-21T22:18:00Z"/>
                <w:rFonts w:ascii="Arial" w:eastAsiaTheme="minorEastAsia" w:hAnsi="Arial" w:cs="Arial"/>
                <w:lang w:eastAsia="zh-CN"/>
              </w:rPr>
            </w:pPr>
            <w:ins w:id="1738" w:author="Ericsson" w:date="2021-03-21T22:18:00Z">
              <w:r>
                <w:rPr>
                  <w:rFonts w:ascii="Arial" w:eastAsiaTheme="minorEastAsia" w:hAnsi="Arial" w:cs="Arial"/>
                  <w:lang w:eastAsia="zh-CN"/>
                </w:rPr>
                <w:t>From our point of view, DAPS-like and DC are addressing different use cases.</w:t>
              </w:r>
            </w:ins>
          </w:p>
          <w:p w14:paraId="730C4665" w14:textId="77777777" w:rsidR="00EA1786" w:rsidRDefault="00CE65A7">
            <w:pPr>
              <w:pStyle w:val="BodyText"/>
              <w:spacing w:beforeLines="50" w:before="120" w:afterLines="50"/>
              <w:rPr>
                <w:rFonts w:ascii="Arial" w:eastAsiaTheme="minorEastAsia" w:hAnsi="Arial" w:cs="Arial"/>
                <w:lang w:eastAsia="zh-CN"/>
              </w:rPr>
            </w:pPr>
            <w:ins w:id="1739" w:author="Ericsson" w:date="2021-03-21T22:18:00Z">
              <w:r>
                <w:rPr>
                  <w:rFonts w:ascii="Arial" w:eastAsiaTheme="minorEastAsia" w:hAnsi="Arial" w:cs="Arial"/>
                  <w:lang w:eastAsia="zh-CN"/>
                </w:rPr>
                <w:t>However, it would be more interesting to discuss first about the functionalities for inter-donor adaptation, and the requirements needed. For example, a minimum number of nodes should be impacted by the inter-donor migration, minimum interruption times should occur, and minimal standardization impact should be needed. Then, we can discuss if it is better to adapt DC, or DA</w:t>
              </w:r>
            </w:ins>
            <w:ins w:id="1740" w:author="Ericsson" w:date="2021-03-21T22:19:00Z">
              <w:r>
                <w:rPr>
                  <w:rFonts w:ascii="Arial" w:eastAsiaTheme="minorEastAsia" w:hAnsi="Arial" w:cs="Arial"/>
                  <w:lang w:eastAsia="zh-CN"/>
                </w:rPr>
                <w:t>PS</w:t>
              </w:r>
            </w:ins>
            <w:ins w:id="1741" w:author="Ericsson" w:date="2021-03-21T22:18:00Z">
              <w:r>
                <w:rPr>
                  <w:rFonts w:ascii="Arial" w:eastAsiaTheme="minorEastAsia" w:hAnsi="Arial" w:cs="Arial"/>
                  <w:lang w:eastAsia="zh-CN"/>
                </w:rPr>
                <w:t>.</w:t>
              </w:r>
            </w:ins>
          </w:p>
        </w:tc>
      </w:tr>
      <w:tr w:rsidR="00EA1786" w14:paraId="730C466A" w14:textId="77777777">
        <w:tc>
          <w:tcPr>
            <w:tcW w:w="1508" w:type="dxa"/>
          </w:tcPr>
          <w:p w14:paraId="730C4667" w14:textId="77777777" w:rsidR="00EA1786" w:rsidRDefault="00CE65A7">
            <w:pPr>
              <w:pStyle w:val="BodyText"/>
              <w:spacing w:beforeLines="50" w:before="120" w:afterLines="50"/>
              <w:rPr>
                <w:rFonts w:ascii="Arial" w:eastAsiaTheme="minorEastAsia" w:hAnsi="Arial" w:cs="Arial"/>
                <w:lang w:eastAsia="zh-CN"/>
              </w:rPr>
            </w:pPr>
            <w:ins w:id="1742" w:author="vivo" w:date="2021-03-22T17:30:00Z">
              <w:r>
                <w:rPr>
                  <w:rFonts w:ascii="Arial" w:eastAsiaTheme="minorEastAsia" w:hAnsi="Arial" w:cs="Arial" w:hint="eastAsia"/>
                  <w:lang w:eastAsia="zh-CN"/>
                </w:rPr>
                <w:t>v</w:t>
              </w:r>
              <w:r>
                <w:rPr>
                  <w:rFonts w:ascii="Arial" w:eastAsiaTheme="minorEastAsia" w:hAnsi="Arial" w:cs="Arial"/>
                  <w:lang w:eastAsia="zh-CN"/>
                </w:rPr>
                <w:t>ivo</w:t>
              </w:r>
            </w:ins>
          </w:p>
        </w:tc>
        <w:tc>
          <w:tcPr>
            <w:tcW w:w="1261" w:type="dxa"/>
          </w:tcPr>
          <w:p w14:paraId="730C4668" w14:textId="77777777" w:rsidR="00EA1786" w:rsidRDefault="00EA1786">
            <w:pPr>
              <w:pStyle w:val="BodyText"/>
              <w:spacing w:beforeLines="50" w:before="120" w:afterLines="50"/>
              <w:rPr>
                <w:rFonts w:ascii="Arial" w:eastAsiaTheme="minorEastAsia" w:hAnsi="Arial" w:cs="Arial"/>
                <w:lang w:eastAsia="zh-CN"/>
              </w:rPr>
            </w:pPr>
          </w:p>
        </w:tc>
        <w:tc>
          <w:tcPr>
            <w:tcW w:w="5527" w:type="dxa"/>
          </w:tcPr>
          <w:p w14:paraId="730C4669" w14:textId="77777777" w:rsidR="00EA1786" w:rsidRDefault="00CE65A7">
            <w:pPr>
              <w:pStyle w:val="BodyText"/>
              <w:spacing w:beforeLines="50" w:before="120" w:afterLines="50"/>
              <w:rPr>
                <w:rFonts w:ascii="Arial" w:eastAsiaTheme="minorEastAsia" w:hAnsi="Arial" w:cs="Arial"/>
                <w:lang w:eastAsia="zh-CN"/>
              </w:rPr>
            </w:pPr>
            <w:ins w:id="1743" w:author="vivo" w:date="2021-03-22T17:30:00Z">
              <w:r>
                <w:rPr>
                  <w:rFonts w:ascii="Arial" w:eastAsiaTheme="minorEastAsia" w:hAnsi="Arial" w:cs="Arial"/>
                  <w:lang w:eastAsia="zh-CN"/>
                </w:rPr>
                <w:t>We could define DAPS like operation for IAB network if we are sure that DAPS like operation outperform</w:t>
              </w:r>
            </w:ins>
            <w:ins w:id="1744" w:author="vivo" w:date="2021-03-22T17:31:00Z">
              <w:r>
                <w:rPr>
                  <w:rFonts w:ascii="Arial" w:eastAsiaTheme="minorEastAsia" w:hAnsi="Arial" w:cs="Arial"/>
                  <w:lang w:eastAsia="zh-CN"/>
                </w:rPr>
                <w:t>s</w:t>
              </w:r>
            </w:ins>
            <w:ins w:id="1745" w:author="vivo" w:date="2021-03-22T17:30:00Z">
              <w:r>
                <w:rPr>
                  <w:rFonts w:ascii="Arial" w:eastAsiaTheme="minorEastAsia" w:hAnsi="Arial" w:cs="Arial"/>
                  <w:lang w:eastAsia="zh-CN"/>
                </w:rPr>
                <w:t xml:space="preserve"> DC operation for the mentioned purposes. </w:t>
              </w:r>
            </w:ins>
          </w:p>
        </w:tc>
      </w:tr>
      <w:tr w:rsidR="00EA1786" w14:paraId="730C4671" w14:textId="77777777">
        <w:trPr>
          <w:ins w:id="1746" w:author="QC-1" w:date="2021-03-22T09:43:00Z"/>
        </w:trPr>
        <w:tc>
          <w:tcPr>
            <w:tcW w:w="1508" w:type="dxa"/>
          </w:tcPr>
          <w:p w14:paraId="730C466B" w14:textId="77777777" w:rsidR="00EA1786" w:rsidRDefault="00CE65A7">
            <w:pPr>
              <w:pStyle w:val="BodyText"/>
              <w:spacing w:beforeLines="50" w:before="120" w:afterLines="50"/>
              <w:rPr>
                <w:ins w:id="1747" w:author="QC-1" w:date="2021-03-22T09:43:00Z"/>
                <w:rFonts w:ascii="Arial" w:eastAsiaTheme="minorEastAsia" w:hAnsi="Arial" w:cs="Arial"/>
                <w:lang w:eastAsia="zh-CN"/>
              </w:rPr>
            </w:pPr>
            <w:ins w:id="1748" w:author="QC-1" w:date="2021-03-22T09:43:00Z">
              <w:r>
                <w:rPr>
                  <w:rFonts w:ascii="Arial" w:eastAsiaTheme="minorEastAsia" w:hAnsi="Arial" w:cs="Arial"/>
                  <w:lang w:eastAsia="zh-CN"/>
                </w:rPr>
                <w:t>Qualcomm</w:t>
              </w:r>
            </w:ins>
          </w:p>
        </w:tc>
        <w:tc>
          <w:tcPr>
            <w:tcW w:w="1261" w:type="dxa"/>
          </w:tcPr>
          <w:p w14:paraId="730C466C" w14:textId="76BF4807" w:rsidR="00EA1786" w:rsidRPr="00431E36" w:rsidRDefault="00EA1786">
            <w:pPr>
              <w:pStyle w:val="BodyText"/>
              <w:spacing w:beforeLines="50" w:before="120" w:afterLines="50"/>
              <w:rPr>
                <w:ins w:id="1749" w:author="QC-1" w:date="2021-03-22T09:43:00Z"/>
                <w:rFonts w:ascii="Arial" w:eastAsiaTheme="minorEastAsia" w:hAnsi="Arial" w:cs="Arial"/>
                <w:lang w:eastAsia="zh-CN"/>
              </w:rPr>
            </w:pPr>
          </w:p>
        </w:tc>
        <w:tc>
          <w:tcPr>
            <w:tcW w:w="5527" w:type="dxa"/>
          </w:tcPr>
          <w:p w14:paraId="730C466D" w14:textId="77777777" w:rsidR="00EA1786" w:rsidRDefault="00CE65A7">
            <w:pPr>
              <w:pStyle w:val="BodyText"/>
              <w:spacing w:beforeLines="50" w:before="120" w:afterLines="50"/>
              <w:rPr>
                <w:ins w:id="1750" w:author="QC-1" w:date="2021-03-22T09:47:00Z"/>
                <w:rFonts w:ascii="Arial" w:eastAsiaTheme="minorEastAsia" w:hAnsi="Arial" w:cs="Arial"/>
                <w:lang w:eastAsia="zh-CN"/>
              </w:rPr>
            </w:pPr>
            <w:ins w:id="1751" w:author="QC-1" w:date="2021-03-22T09:44:00Z">
              <w:r>
                <w:rPr>
                  <w:rFonts w:ascii="Arial" w:eastAsiaTheme="minorEastAsia" w:hAnsi="Arial" w:cs="Arial"/>
                  <w:lang w:eastAsia="zh-CN"/>
                </w:rPr>
                <w:t>This question depends on the use case.</w:t>
              </w:r>
            </w:ins>
            <w:ins w:id="1752" w:author="QC-1" w:date="2021-03-22T09:45:00Z">
              <w:r>
                <w:rPr>
                  <w:rFonts w:ascii="Arial" w:eastAsiaTheme="minorEastAsia" w:hAnsi="Arial" w:cs="Arial"/>
                  <w:lang w:eastAsia="zh-CN"/>
                </w:rPr>
                <w:t xml:space="preserve"> </w:t>
              </w:r>
            </w:ins>
          </w:p>
          <w:p w14:paraId="730C466E" w14:textId="77777777" w:rsidR="00EA1786" w:rsidRDefault="00CE65A7">
            <w:pPr>
              <w:pStyle w:val="BodyText"/>
              <w:spacing w:beforeLines="50" w:before="120" w:afterLines="50"/>
              <w:rPr>
                <w:ins w:id="1753" w:author="QC-1" w:date="2021-03-22T09:43:00Z"/>
                <w:rFonts w:ascii="Arial" w:eastAsiaTheme="minorEastAsia" w:hAnsi="Arial" w:cs="Arial"/>
                <w:lang w:eastAsia="zh-CN"/>
              </w:rPr>
            </w:pPr>
            <w:ins w:id="1754" w:author="QC-1" w:date="2021-03-22T09:46:00Z">
              <w:r>
                <w:rPr>
                  <w:rFonts w:ascii="Arial" w:eastAsiaTheme="minorEastAsia" w:hAnsi="Arial" w:cs="Arial"/>
                  <w:lang w:eastAsia="zh-CN"/>
                </w:rPr>
                <w:t>To support</w:t>
              </w:r>
            </w:ins>
            <w:ins w:id="1755" w:author="QC-1" w:date="2021-03-22T09:43:00Z">
              <w:r>
                <w:rPr>
                  <w:rFonts w:ascii="Arial" w:eastAsiaTheme="minorEastAsia" w:hAnsi="Arial" w:cs="Arial"/>
                  <w:lang w:eastAsia="zh-CN"/>
                </w:rPr>
                <w:t xml:space="preserve"> reduction of packet loss during IAB-node migration, </w:t>
              </w:r>
            </w:ins>
            <w:ins w:id="1756" w:author="QC-1" w:date="2021-03-22T09:46:00Z">
              <w:r>
                <w:rPr>
                  <w:rFonts w:ascii="Arial" w:eastAsiaTheme="minorEastAsia" w:hAnsi="Arial" w:cs="Arial"/>
                  <w:lang w:eastAsia="zh-CN"/>
                </w:rPr>
                <w:t xml:space="preserve">simultaneous </w:t>
              </w:r>
            </w:ins>
            <w:ins w:id="1757" w:author="QC-1" w:date="2021-03-22T09:43:00Z">
              <w:r>
                <w:rPr>
                  <w:rFonts w:ascii="Arial" w:eastAsiaTheme="minorEastAsia" w:hAnsi="Arial" w:cs="Arial"/>
                  <w:lang w:eastAsia="zh-CN"/>
                </w:rPr>
                <w:t>transport on source and target path</w:t>
              </w:r>
            </w:ins>
            <w:ins w:id="1758" w:author="QC-1" w:date="2021-03-22T09:46:00Z">
              <w:r>
                <w:rPr>
                  <w:rFonts w:ascii="Arial" w:eastAsiaTheme="minorEastAsia" w:hAnsi="Arial" w:cs="Arial"/>
                  <w:lang w:eastAsia="zh-CN"/>
                </w:rPr>
                <w:t>s need to be provided</w:t>
              </w:r>
            </w:ins>
            <w:ins w:id="1759" w:author="QC-1" w:date="2021-03-22T09:43:00Z">
              <w:r>
                <w:rPr>
                  <w:rFonts w:ascii="Arial" w:eastAsiaTheme="minorEastAsia" w:hAnsi="Arial" w:cs="Arial"/>
                  <w:lang w:eastAsia="zh-CN"/>
                </w:rPr>
                <w:t xml:space="preserve"> to recover inflight packets to/from descendent nodes. </w:t>
              </w:r>
            </w:ins>
            <w:ins w:id="1760" w:author="QC-1" w:date="2021-03-22T09:46:00Z">
              <w:r>
                <w:rPr>
                  <w:rFonts w:ascii="Arial" w:eastAsiaTheme="minorEastAsia" w:hAnsi="Arial" w:cs="Arial"/>
                  <w:lang w:eastAsia="zh-CN"/>
                </w:rPr>
                <w:t xml:space="preserve">It may be sufficient on only use </w:t>
              </w:r>
            </w:ins>
            <w:ins w:id="1761" w:author="QC-1" w:date="2021-03-22T09:43:00Z">
              <w:r>
                <w:rPr>
                  <w:rFonts w:ascii="Arial" w:eastAsiaTheme="minorEastAsia" w:hAnsi="Arial" w:cs="Arial"/>
                  <w:lang w:eastAsia="zh-CN"/>
                </w:rPr>
                <w:t xml:space="preserve">the PCell </w:t>
              </w:r>
            </w:ins>
            <w:ins w:id="1762" w:author="QC-1" w:date="2021-03-22T09:47:00Z">
              <w:r>
                <w:rPr>
                  <w:rFonts w:ascii="Arial" w:eastAsiaTheme="minorEastAsia" w:hAnsi="Arial" w:cs="Arial"/>
                  <w:lang w:eastAsia="zh-CN"/>
                </w:rPr>
                <w:t>for this purpose since</w:t>
              </w:r>
            </w:ins>
            <w:ins w:id="1763" w:author="QC-1" w:date="2021-03-22T09:43:00Z">
              <w:r>
                <w:rPr>
                  <w:rFonts w:ascii="Arial" w:eastAsiaTheme="minorEastAsia" w:hAnsi="Arial" w:cs="Arial"/>
                  <w:lang w:eastAsia="zh-CN"/>
                </w:rPr>
                <w:t xml:space="preserve"> the traffic load due to these in-flight packets </w:t>
              </w:r>
            </w:ins>
            <w:ins w:id="1764" w:author="QC-1" w:date="2021-03-22T09:47:00Z">
              <w:r>
                <w:rPr>
                  <w:rFonts w:ascii="Arial" w:eastAsiaTheme="minorEastAsia" w:hAnsi="Arial" w:cs="Arial"/>
                  <w:lang w:eastAsia="zh-CN"/>
                </w:rPr>
                <w:t>can be expected</w:t>
              </w:r>
            </w:ins>
            <w:ins w:id="1765" w:author="QC-1" w:date="2021-03-22T09:43:00Z">
              <w:r>
                <w:rPr>
                  <w:rFonts w:ascii="Arial" w:eastAsiaTheme="minorEastAsia" w:hAnsi="Arial" w:cs="Arial"/>
                  <w:lang w:eastAsia="zh-CN"/>
                </w:rPr>
                <w:t xml:space="preserve"> rather small.</w:t>
              </w:r>
            </w:ins>
          </w:p>
          <w:p w14:paraId="730C466F" w14:textId="77777777" w:rsidR="00EA1786" w:rsidRDefault="00CE65A7">
            <w:pPr>
              <w:pStyle w:val="BodyText"/>
              <w:spacing w:beforeLines="50" w:before="120" w:afterLines="50"/>
              <w:rPr>
                <w:ins w:id="1766" w:author="QC-1" w:date="2021-03-22T09:43:00Z"/>
                <w:rFonts w:ascii="Arial" w:eastAsiaTheme="minorEastAsia" w:hAnsi="Arial" w:cs="Arial"/>
                <w:lang w:eastAsia="zh-CN"/>
              </w:rPr>
            </w:pPr>
            <w:ins w:id="1767" w:author="QC-1" w:date="2021-03-22T09:43:00Z">
              <w:r>
                <w:rPr>
                  <w:rFonts w:ascii="Arial" w:eastAsiaTheme="minorEastAsia" w:hAnsi="Arial" w:cs="Arial"/>
                  <w:lang w:eastAsia="zh-CN"/>
                </w:rPr>
                <w:t>If we consider</w:t>
              </w:r>
            </w:ins>
            <w:ins w:id="1768" w:author="QC-1" w:date="2021-03-22T10:01:00Z">
              <w:r>
                <w:rPr>
                  <w:rFonts w:ascii="Arial" w:eastAsiaTheme="minorEastAsia" w:hAnsi="Arial" w:cs="Arial"/>
                  <w:lang w:eastAsia="zh-CN"/>
                </w:rPr>
                <w:t xml:space="preserve"> the</w:t>
              </w:r>
            </w:ins>
            <w:ins w:id="1769" w:author="QC-1" w:date="2021-03-22T09:43:00Z">
              <w:r>
                <w:rPr>
                  <w:rFonts w:ascii="Arial" w:eastAsiaTheme="minorEastAsia" w:hAnsi="Arial" w:cs="Arial"/>
                  <w:lang w:eastAsia="zh-CN"/>
                </w:rPr>
                <w:t xml:space="preserve"> load balancing</w:t>
              </w:r>
            </w:ins>
            <w:ins w:id="1770" w:author="QC-1" w:date="2021-03-22T09:47:00Z">
              <w:r>
                <w:rPr>
                  <w:rFonts w:ascii="Arial" w:eastAsiaTheme="minorEastAsia" w:hAnsi="Arial" w:cs="Arial"/>
                  <w:lang w:eastAsia="zh-CN"/>
                </w:rPr>
                <w:t xml:space="preserve"> use case</w:t>
              </w:r>
            </w:ins>
            <w:ins w:id="1771" w:author="QC-1" w:date="2021-03-22T09:43:00Z">
              <w:r>
                <w:rPr>
                  <w:rFonts w:ascii="Arial" w:eastAsiaTheme="minorEastAsia" w:hAnsi="Arial" w:cs="Arial"/>
                  <w:lang w:eastAsia="zh-CN"/>
                </w:rPr>
                <w:t>, keeping only the PCell would not be enough</w:t>
              </w:r>
            </w:ins>
            <w:ins w:id="1772" w:author="QC-1" w:date="2021-03-22T09:47:00Z">
              <w:r>
                <w:rPr>
                  <w:rFonts w:ascii="Arial" w:eastAsiaTheme="minorEastAsia" w:hAnsi="Arial" w:cs="Arial"/>
                  <w:lang w:eastAsia="zh-CN"/>
                </w:rPr>
                <w:t>.</w:t>
              </w:r>
            </w:ins>
          </w:p>
          <w:p w14:paraId="730C4670" w14:textId="77777777" w:rsidR="00EA1786" w:rsidRDefault="00EA1786">
            <w:pPr>
              <w:pStyle w:val="BodyText"/>
              <w:spacing w:beforeLines="50" w:before="120" w:afterLines="50"/>
              <w:rPr>
                <w:ins w:id="1773" w:author="QC-1" w:date="2021-03-22T09:43:00Z"/>
                <w:rFonts w:ascii="Arial" w:eastAsiaTheme="minorEastAsia" w:hAnsi="Arial" w:cs="Arial"/>
                <w:lang w:eastAsia="zh-CN"/>
              </w:rPr>
            </w:pPr>
          </w:p>
        </w:tc>
      </w:tr>
      <w:tr w:rsidR="00EA1786" w14:paraId="730C4675" w14:textId="77777777">
        <w:trPr>
          <w:ins w:id="1774" w:author="Convida" w:date="2021-03-22T23:59:00Z"/>
        </w:trPr>
        <w:tc>
          <w:tcPr>
            <w:tcW w:w="1508" w:type="dxa"/>
          </w:tcPr>
          <w:p w14:paraId="730C4672" w14:textId="77777777" w:rsidR="00EA1786" w:rsidRDefault="00CE65A7">
            <w:pPr>
              <w:pStyle w:val="BodyText"/>
              <w:spacing w:beforeLines="50" w:before="120" w:afterLines="50"/>
              <w:rPr>
                <w:ins w:id="1775" w:author="Convida" w:date="2021-03-22T23:59:00Z"/>
                <w:rFonts w:ascii="Arial" w:eastAsiaTheme="minorEastAsia" w:hAnsi="Arial" w:cs="Arial"/>
                <w:lang w:eastAsia="zh-CN"/>
              </w:rPr>
            </w:pPr>
            <w:ins w:id="1776" w:author="Convida" w:date="2021-03-22T23:59:00Z">
              <w:r>
                <w:rPr>
                  <w:rFonts w:ascii="Arial" w:eastAsiaTheme="minorEastAsia" w:hAnsi="Arial" w:cs="Arial"/>
                  <w:lang w:eastAsia="zh-CN"/>
                </w:rPr>
                <w:t>Convida</w:t>
              </w:r>
            </w:ins>
          </w:p>
        </w:tc>
        <w:tc>
          <w:tcPr>
            <w:tcW w:w="1261" w:type="dxa"/>
          </w:tcPr>
          <w:p w14:paraId="730C4673" w14:textId="5356B35A" w:rsidR="00EA1786" w:rsidRPr="00431E36" w:rsidRDefault="00EA1786">
            <w:pPr>
              <w:pStyle w:val="BodyText"/>
              <w:spacing w:beforeLines="50" w:before="120" w:afterLines="50"/>
              <w:rPr>
                <w:ins w:id="1777" w:author="Convida" w:date="2021-03-22T23:59:00Z"/>
                <w:rFonts w:ascii="Arial" w:eastAsiaTheme="minorEastAsia" w:hAnsi="Arial" w:cs="Arial"/>
                <w:lang w:eastAsia="zh-CN"/>
              </w:rPr>
            </w:pPr>
          </w:p>
        </w:tc>
        <w:tc>
          <w:tcPr>
            <w:tcW w:w="5527" w:type="dxa"/>
          </w:tcPr>
          <w:p w14:paraId="730C4674" w14:textId="77777777" w:rsidR="00EA1786" w:rsidRDefault="00CE65A7">
            <w:pPr>
              <w:pStyle w:val="BodyText"/>
              <w:spacing w:beforeLines="50" w:before="120" w:afterLines="50"/>
              <w:rPr>
                <w:ins w:id="1778" w:author="Convida" w:date="2021-03-22T23:59:00Z"/>
                <w:rFonts w:ascii="Arial" w:eastAsiaTheme="minorEastAsia" w:hAnsi="Arial" w:cs="Arial"/>
                <w:lang w:eastAsia="zh-CN"/>
              </w:rPr>
            </w:pPr>
            <w:ins w:id="1779" w:author="Convida" w:date="2021-03-22T23:59:00Z">
              <w:r>
                <w:rPr>
                  <w:rFonts w:ascii="Arial" w:eastAsia="Malgun Gothic" w:hAnsi="Arial" w:cs="Arial" w:hint="eastAsia"/>
                  <w:lang w:eastAsia="ko-KR"/>
                </w:rPr>
                <w:t xml:space="preserve">It is immature to discuss this until it is clear </w:t>
              </w:r>
              <w:r>
                <w:rPr>
                  <w:rFonts w:ascii="Arial" w:eastAsia="Malgun Gothic" w:hAnsi="Arial" w:cs="Arial"/>
                  <w:lang w:eastAsia="ko-KR"/>
                </w:rPr>
                <w:t>what DAPS-like solution really is.</w:t>
              </w:r>
            </w:ins>
          </w:p>
        </w:tc>
      </w:tr>
      <w:tr w:rsidR="00EA1786" w14:paraId="730C4679" w14:textId="77777777">
        <w:trPr>
          <w:ins w:id="1780" w:author="Apple Inc" w:date="2021-03-22T22:09:00Z"/>
        </w:trPr>
        <w:tc>
          <w:tcPr>
            <w:tcW w:w="1508" w:type="dxa"/>
          </w:tcPr>
          <w:p w14:paraId="730C4676" w14:textId="77777777" w:rsidR="00EA1786" w:rsidRDefault="00CE65A7">
            <w:pPr>
              <w:pStyle w:val="BodyText"/>
              <w:spacing w:beforeLines="50" w:before="120" w:afterLines="50"/>
              <w:rPr>
                <w:ins w:id="1781" w:author="Apple Inc" w:date="2021-03-22T22:09:00Z"/>
                <w:rFonts w:ascii="Arial" w:eastAsiaTheme="minorEastAsia" w:hAnsi="Arial" w:cs="Arial"/>
                <w:lang w:eastAsia="zh-CN"/>
              </w:rPr>
            </w:pPr>
            <w:ins w:id="1782" w:author="Apple Inc" w:date="2021-03-22T22:09:00Z">
              <w:r>
                <w:rPr>
                  <w:rFonts w:ascii="Arial" w:eastAsiaTheme="minorEastAsia" w:hAnsi="Arial" w:cs="Arial"/>
                  <w:lang w:eastAsia="zh-CN"/>
                </w:rPr>
                <w:t>Apple</w:t>
              </w:r>
            </w:ins>
          </w:p>
        </w:tc>
        <w:tc>
          <w:tcPr>
            <w:tcW w:w="1261" w:type="dxa"/>
          </w:tcPr>
          <w:p w14:paraId="730C4677" w14:textId="79088F8C" w:rsidR="00EA1786" w:rsidRPr="00431E36" w:rsidRDefault="00EA1786">
            <w:pPr>
              <w:pStyle w:val="BodyText"/>
              <w:spacing w:beforeLines="50" w:before="120" w:afterLines="50"/>
              <w:rPr>
                <w:ins w:id="1783" w:author="Apple Inc" w:date="2021-03-22T22:09:00Z"/>
                <w:rFonts w:ascii="Arial" w:eastAsiaTheme="minorEastAsia" w:hAnsi="Arial" w:cs="Arial"/>
                <w:lang w:eastAsia="zh-CN"/>
              </w:rPr>
            </w:pPr>
          </w:p>
        </w:tc>
        <w:tc>
          <w:tcPr>
            <w:tcW w:w="5527" w:type="dxa"/>
          </w:tcPr>
          <w:p w14:paraId="730C4678" w14:textId="77777777" w:rsidR="00EA1786" w:rsidRDefault="00CE65A7">
            <w:pPr>
              <w:pStyle w:val="BodyText"/>
              <w:spacing w:beforeLines="50" w:before="120" w:afterLines="50"/>
              <w:rPr>
                <w:ins w:id="1784" w:author="Apple Inc" w:date="2021-03-22T22:09:00Z"/>
                <w:rFonts w:ascii="Arial" w:eastAsiaTheme="minorEastAsia" w:hAnsi="Arial" w:cs="Arial"/>
                <w:lang w:eastAsia="zh-CN"/>
              </w:rPr>
            </w:pPr>
            <w:ins w:id="1785" w:author="Apple Inc" w:date="2021-03-22T22:09:00Z">
              <w:r>
                <w:rPr>
                  <w:rFonts w:ascii="Arial" w:eastAsiaTheme="minorEastAsia" w:hAnsi="Arial" w:cs="Arial"/>
                  <w:lang w:eastAsia="zh-CN"/>
                </w:rPr>
                <w:t xml:space="preserve">Agree with Qualcomm that it depends on the use case here. If we treat them as independently as two different solutions to tackle the overall problem of RLF and handover in terms of service interruption reduction and load balancing there are both benefits and detriments with either solution. We can also have a combination of them which can complicate things further. So a more accurate question and use case would hel analyze this better.  </w:t>
              </w:r>
            </w:ins>
          </w:p>
        </w:tc>
      </w:tr>
      <w:tr w:rsidR="00EA1786" w14:paraId="730C467E" w14:textId="77777777">
        <w:trPr>
          <w:ins w:id="1786" w:author="Mazin Al-Shalash" w:date="2021-03-23T00:24:00Z"/>
        </w:trPr>
        <w:tc>
          <w:tcPr>
            <w:tcW w:w="1508" w:type="dxa"/>
          </w:tcPr>
          <w:p w14:paraId="730C467A" w14:textId="77777777" w:rsidR="00EA1786" w:rsidRDefault="00CE65A7">
            <w:pPr>
              <w:pStyle w:val="BodyText"/>
              <w:spacing w:beforeLines="50" w:before="120" w:afterLines="50"/>
              <w:rPr>
                <w:ins w:id="1787" w:author="Mazin Al-Shalash" w:date="2021-03-23T00:24:00Z"/>
                <w:rFonts w:ascii="Arial" w:eastAsiaTheme="minorEastAsia" w:hAnsi="Arial" w:cs="Arial"/>
                <w:lang w:eastAsia="zh-CN"/>
              </w:rPr>
            </w:pPr>
            <w:ins w:id="1788" w:author="Mazin Al-Shalash" w:date="2021-03-23T00:24:00Z">
              <w:r>
                <w:rPr>
                  <w:rFonts w:ascii="Arial" w:eastAsiaTheme="minorEastAsia" w:hAnsi="Arial" w:cs="Arial"/>
                  <w:lang w:eastAsia="zh-CN"/>
                </w:rPr>
                <w:t>Futurewei</w:t>
              </w:r>
            </w:ins>
          </w:p>
        </w:tc>
        <w:tc>
          <w:tcPr>
            <w:tcW w:w="1261" w:type="dxa"/>
          </w:tcPr>
          <w:p w14:paraId="730C467B" w14:textId="2E25FA39" w:rsidR="00EA1786" w:rsidRPr="00431E36" w:rsidRDefault="00EA1786">
            <w:pPr>
              <w:pStyle w:val="BodyText"/>
              <w:spacing w:beforeLines="50" w:before="120" w:afterLines="50"/>
              <w:rPr>
                <w:ins w:id="1789" w:author="Mazin Al-Shalash" w:date="2021-03-23T00:24:00Z"/>
                <w:rFonts w:ascii="Arial" w:eastAsiaTheme="minorEastAsia" w:hAnsi="Arial" w:cs="Arial"/>
                <w:lang w:eastAsia="zh-CN"/>
              </w:rPr>
            </w:pPr>
          </w:p>
        </w:tc>
        <w:tc>
          <w:tcPr>
            <w:tcW w:w="5527" w:type="dxa"/>
          </w:tcPr>
          <w:p w14:paraId="730C467C" w14:textId="77777777" w:rsidR="00EA1786" w:rsidRDefault="00CE65A7">
            <w:pPr>
              <w:pStyle w:val="BodyText"/>
              <w:spacing w:beforeLines="50" w:before="120" w:afterLines="50"/>
              <w:rPr>
                <w:ins w:id="1790" w:author="Mazin Al-Shalash" w:date="2021-03-23T00:24:00Z"/>
                <w:rFonts w:ascii="Arial" w:eastAsiaTheme="minorEastAsia" w:hAnsi="Arial" w:cs="Arial"/>
                <w:lang w:eastAsia="zh-CN"/>
              </w:rPr>
            </w:pPr>
            <w:ins w:id="1791" w:author="Mazin Al-Shalash" w:date="2021-03-23T00:24:00Z">
              <w:r>
                <w:rPr>
                  <w:rFonts w:ascii="Arial" w:eastAsiaTheme="minorEastAsia" w:hAnsi="Arial" w:cs="Arial"/>
                  <w:lang w:eastAsia="zh-CN"/>
                </w:rPr>
                <w:t>Not sure there is any specific relationship between the DAPS-like solution and DC, other than they have similar protocol stacks at the IAB node. DAPS is a solution for migration of an IAB node with single connectivity.</w:t>
              </w:r>
            </w:ins>
          </w:p>
          <w:p w14:paraId="730C467D" w14:textId="77777777" w:rsidR="00EA1786" w:rsidRDefault="00CE65A7">
            <w:pPr>
              <w:pStyle w:val="BodyText"/>
              <w:spacing w:beforeLines="50" w:before="120" w:afterLines="50"/>
              <w:rPr>
                <w:ins w:id="1792" w:author="Mazin Al-Shalash" w:date="2021-03-23T00:24:00Z"/>
                <w:rFonts w:ascii="Arial" w:eastAsiaTheme="minorEastAsia" w:hAnsi="Arial" w:cs="Arial"/>
                <w:lang w:eastAsia="zh-CN"/>
              </w:rPr>
            </w:pPr>
            <w:ins w:id="1793" w:author="Mazin Al-Shalash" w:date="2021-03-23T00:24:00Z">
              <w:r>
                <w:rPr>
                  <w:rFonts w:ascii="Arial" w:eastAsiaTheme="minorEastAsia" w:hAnsi="Arial" w:cs="Arial"/>
                  <w:lang w:eastAsia="zh-CN"/>
                </w:rPr>
                <w:t>We assume that in-flight downstream data packets can still be delivered via the source path during migration to minimize packet loss and service interruption, while new packets would be delivered via the target path. Upstream data packets would be delivered via the target path only.</w:t>
              </w:r>
            </w:ins>
          </w:p>
        </w:tc>
      </w:tr>
      <w:tr w:rsidR="00EA1786" w14:paraId="730C4682" w14:textId="77777777">
        <w:trPr>
          <w:ins w:id="1794" w:author="Apple Inc" w:date="2021-03-22T22:09:00Z"/>
        </w:trPr>
        <w:tc>
          <w:tcPr>
            <w:tcW w:w="1508" w:type="dxa"/>
          </w:tcPr>
          <w:p w14:paraId="730C467F" w14:textId="77777777" w:rsidR="00EA1786" w:rsidRDefault="00CE65A7">
            <w:pPr>
              <w:pStyle w:val="BodyText"/>
              <w:spacing w:beforeLines="50" w:before="120" w:afterLines="50"/>
              <w:rPr>
                <w:ins w:id="1795" w:author="Apple Inc" w:date="2021-03-22T22:09:00Z"/>
                <w:rFonts w:ascii="Arial" w:eastAsiaTheme="minorEastAsia" w:hAnsi="Arial" w:cs="Arial"/>
                <w:lang w:eastAsia="zh-CN"/>
              </w:rPr>
            </w:pPr>
            <w:ins w:id="1796" w:author="陈喆" w:date="2021-03-23T14:23:00Z">
              <w:r>
                <w:rPr>
                  <w:rFonts w:ascii="Arial" w:eastAsiaTheme="minorEastAsia" w:hAnsi="Arial" w:cs="Arial"/>
                  <w:lang w:eastAsia="zh-CN"/>
                </w:rPr>
                <w:lastRenderedPageBreak/>
                <w:t>NEC</w:t>
              </w:r>
            </w:ins>
          </w:p>
        </w:tc>
        <w:tc>
          <w:tcPr>
            <w:tcW w:w="1261" w:type="dxa"/>
          </w:tcPr>
          <w:p w14:paraId="730C4680" w14:textId="01FD2072" w:rsidR="00EA1786" w:rsidRDefault="00EA1786">
            <w:pPr>
              <w:pStyle w:val="BodyText"/>
              <w:spacing w:beforeLines="50" w:before="120" w:afterLines="50"/>
              <w:rPr>
                <w:ins w:id="1797" w:author="Apple Inc" w:date="2021-03-22T22:09:00Z"/>
                <w:rFonts w:ascii="Arial" w:eastAsiaTheme="minorEastAsia" w:hAnsi="Arial" w:cs="Arial"/>
                <w:lang w:eastAsia="zh-CN"/>
              </w:rPr>
            </w:pPr>
          </w:p>
        </w:tc>
        <w:tc>
          <w:tcPr>
            <w:tcW w:w="5527" w:type="dxa"/>
          </w:tcPr>
          <w:p w14:paraId="730C4681" w14:textId="77777777" w:rsidR="00EA1786" w:rsidRPr="002503E9" w:rsidRDefault="00CE65A7">
            <w:pPr>
              <w:pStyle w:val="BodyText"/>
              <w:spacing w:beforeLines="50" w:before="120" w:afterLines="50"/>
              <w:rPr>
                <w:ins w:id="1798" w:author="Apple Inc" w:date="2021-03-22T22:09:00Z"/>
                <w:rFonts w:ascii="Arial" w:eastAsiaTheme="minorEastAsia" w:hAnsi="Arial" w:cs="Arial"/>
                <w:lang w:eastAsia="zh-CN"/>
              </w:rPr>
            </w:pPr>
            <w:ins w:id="1799" w:author="陈喆" w:date="2021-03-23T14:35:00Z">
              <w:r>
                <w:rPr>
                  <w:rFonts w:ascii="Arial" w:eastAsiaTheme="minorEastAsia" w:hAnsi="Arial" w:cs="Arial" w:hint="eastAsia"/>
                  <w:lang w:eastAsia="zh-CN"/>
                </w:rPr>
                <w:t>W</w:t>
              </w:r>
              <w:r>
                <w:rPr>
                  <w:rFonts w:ascii="Arial" w:eastAsiaTheme="minorEastAsia" w:hAnsi="Arial" w:cs="Arial"/>
                  <w:lang w:eastAsia="zh-CN"/>
                </w:rPr>
                <w:t>e think DC and DAPS are different. D</w:t>
              </w:r>
            </w:ins>
            <w:ins w:id="1800" w:author="陈喆" w:date="2021-03-23T14:36:00Z">
              <w:r>
                <w:rPr>
                  <w:rFonts w:ascii="Arial" w:eastAsiaTheme="minorEastAsia" w:hAnsi="Arial" w:cs="Arial"/>
                  <w:lang w:eastAsia="zh-CN"/>
                </w:rPr>
                <w:t>APS is used to enforce DL transmission only, but DC can always be there for both UL/DL.</w:t>
              </w:r>
            </w:ins>
          </w:p>
        </w:tc>
      </w:tr>
      <w:tr w:rsidR="00EA1786" w14:paraId="730C4686" w14:textId="77777777">
        <w:trPr>
          <w:ins w:id="1801" w:author="ZTE" w:date="2021-03-23T16:33:00Z"/>
        </w:trPr>
        <w:tc>
          <w:tcPr>
            <w:tcW w:w="1508" w:type="dxa"/>
          </w:tcPr>
          <w:p w14:paraId="730C4683" w14:textId="77777777" w:rsidR="00EA1786" w:rsidRDefault="00CE65A7">
            <w:pPr>
              <w:pStyle w:val="BodyText"/>
              <w:spacing w:beforeLines="50" w:before="120" w:afterLines="50"/>
              <w:rPr>
                <w:ins w:id="1802" w:author="ZTE" w:date="2021-03-23T16:33:00Z"/>
                <w:rFonts w:ascii="Arial" w:eastAsiaTheme="minorEastAsia" w:hAnsi="Arial" w:cs="Arial"/>
                <w:lang w:eastAsia="zh-CN"/>
              </w:rPr>
            </w:pPr>
            <w:ins w:id="1803" w:author="ZTE" w:date="2021-03-23T16:33:00Z">
              <w:r>
                <w:rPr>
                  <w:rFonts w:ascii="Arial" w:eastAsiaTheme="minorEastAsia" w:hAnsi="Arial" w:cs="Arial" w:hint="eastAsia"/>
                  <w:lang w:eastAsia="zh-CN"/>
                </w:rPr>
                <w:t>ZTE</w:t>
              </w:r>
            </w:ins>
          </w:p>
        </w:tc>
        <w:tc>
          <w:tcPr>
            <w:tcW w:w="1261" w:type="dxa"/>
          </w:tcPr>
          <w:p w14:paraId="730C4684" w14:textId="77777777" w:rsidR="00EA1786" w:rsidRDefault="00EA1786">
            <w:pPr>
              <w:pStyle w:val="BodyText"/>
              <w:spacing w:beforeLines="50" w:before="120" w:afterLines="50"/>
              <w:rPr>
                <w:ins w:id="1804" w:author="ZTE" w:date="2021-03-23T16:33:00Z"/>
                <w:rFonts w:ascii="Arial" w:eastAsiaTheme="minorEastAsia" w:hAnsi="Arial" w:cs="Arial"/>
                <w:lang w:eastAsia="zh-CN"/>
              </w:rPr>
            </w:pPr>
          </w:p>
        </w:tc>
        <w:tc>
          <w:tcPr>
            <w:tcW w:w="5527" w:type="dxa"/>
          </w:tcPr>
          <w:p w14:paraId="730C4685" w14:textId="77777777" w:rsidR="00EA1786" w:rsidRDefault="00CE65A7">
            <w:pPr>
              <w:pStyle w:val="BodyText"/>
              <w:spacing w:beforeLines="50" w:before="120" w:afterLines="50"/>
              <w:rPr>
                <w:ins w:id="1805" w:author="ZTE" w:date="2021-03-23T16:33:00Z"/>
                <w:rFonts w:ascii="Arial" w:eastAsiaTheme="minorEastAsia" w:hAnsi="Arial" w:cs="Arial"/>
                <w:lang w:eastAsia="zh-CN"/>
              </w:rPr>
            </w:pPr>
            <w:ins w:id="1806" w:author="ZTE" w:date="2021-03-23T16:34:00Z">
              <w:r>
                <w:rPr>
                  <w:rFonts w:ascii="Arial" w:eastAsiaTheme="minorEastAsia" w:hAnsi="Arial" w:cs="Arial" w:hint="eastAsia"/>
                  <w:lang w:eastAsia="zh-CN"/>
                </w:rPr>
                <w:t xml:space="preserve">NR-DC and DAPS-like solution aims at different scenarios. As stated in Q7, </w:t>
              </w:r>
              <w:r>
                <w:rPr>
                  <w:rFonts w:ascii="Arial" w:eastAsiaTheme="minorEastAsia" w:hAnsi="Arial" w:cs="Arial"/>
                  <w:lang w:eastAsia="zh-CN"/>
                </w:rPr>
                <w:t>load balancing</w:t>
              </w:r>
              <w:r>
                <w:rPr>
                  <w:rFonts w:ascii="Arial" w:eastAsiaTheme="minorEastAsia" w:hAnsi="Arial" w:cs="Arial" w:hint="eastAsia"/>
                  <w:lang w:eastAsia="zh-CN"/>
                </w:rPr>
                <w:t xml:space="preserve"> and </w:t>
              </w:r>
              <w:r>
                <w:rPr>
                  <w:rFonts w:ascii="Arial" w:eastAsiaTheme="minorEastAsia" w:hAnsi="Arial" w:cs="Arial"/>
                  <w:lang w:eastAsia="zh-CN"/>
                </w:rPr>
                <w:t>robustness</w:t>
              </w:r>
              <w:r>
                <w:rPr>
                  <w:rFonts w:ascii="Arial" w:eastAsiaTheme="minorEastAsia" w:hAnsi="Arial" w:cs="Arial" w:hint="eastAsia"/>
                  <w:lang w:eastAsia="zh-CN"/>
                </w:rPr>
                <w:t xml:space="preserve"> could be achieved by NR-DC, while DAPS-like solution is used in inter-donor migration scenario to reduce the service interruption. So for inter-CU migration scenario, DAPS like solution is only used for migrating IAB node which dual-connect to both donor CUs for only a short period of time to reduce potential packet loss and interruption. </w:t>
              </w:r>
            </w:ins>
          </w:p>
        </w:tc>
      </w:tr>
      <w:tr w:rsidR="00CA7BD7" w14:paraId="38A7F0BE" w14:textId="77777777">
        <w:trPr>
          <w:ins w:id="1807" w:author="Intel - Li, Ziyi" w:date="2021-03-23T16:54:00Z"/>
        </w:trPr>
        <w:tc>
          <w:tcPr>
            <w:tcW w:w="1508" w:type="dxa"/>
          </w:tcPr>
          <w:p w14:paraId="0D61EA11" w14:textId="7133DFE3" w:rsidR="00CA7BD7" w:rsidRDefault="00CA7BD7" w:rsidP="00CA7BD7">
            <w:pPr>
              <w:pStyle w:val="BodyText"/>
              <w:spacing w:beforeLines="50" w:before="120" w:afterLines="50"/>
              <w:rPr>
                <w:ins w:id="1808" w:author="Intel - Li, Ziyi" w:date="2021-03-23T16:54:00Z"/>
                <w:rFonts w:ascii="Arial" w:eastAsiaTheme="minorEastAsia" w:hAnsi="Arial" w:cs="Arial"/>
                <w:lang w:eastAsia="zh-CN"/>
              </w:rPr>
            </w:pPr>
            <w:ins w:id="1809" w:author="Intel - Li, Ziyi" w:date="2021-03-23T16:54:00Z">
              <w:r>
                <w:rPr>
                  <w:rFonts w:ascii="Arial" w:eastAsiaTheme="minorEastAsia" w:hAnsi="Arial" w:cs="Arial"/>
                  <w:lang w:eastAsia="zh-CN"/>
                </w:rPr>
                <w:t>Intel</w:t>
              </w:r>
            </w:ins>
          </w:p>
        </w:tc>
        <w:tc>
          <w:tcPr>
            <w:tcW w:w="1261" w:type="dxa"/>
          </w:tcPr>
          <w:p w14:paraId="005D52F7" w14:textId="023A78FB" w:rsidR="00CA7BD7" w:rsidRDefault="00CA7BD7" w:rsidP="00CA7BD7">
            <w:pPr>
              <w:pStyle w:val="BodyText"/>
              <w:spacing w:beforeLines="50" w:before="120" w:afterLines="50"/>
              <w:rPr>
                <w:ins w:id="1810" w:author="Intel - Li, Ziyi" w:date="2021-03-23T16:54:00Z"/>
                <w:rFonts w:ascii="Arial" w:eastAsiaTheme="minorEastAsia" w:hAnsi="Arial" w:cs="Arial"/>
                <w:lang w:eastAsia="zh-CN"/>
              </w:rPr>
            </w:pPr>
          </w:p>
        </w:tc>
        <w:tc>
          <w:tcPr>
            <w:tcW w:w="5527" w:type="dxa"/>
          </w:tcPr>
          <w:p w14:paraId="17447778" w14:textId="0C17FE25" w:rsidR="00CA7BD7" w:rsidRDefault="00CA7BD7" w:rsidP="00CA7BD7">
            <w:pPr>
              <w:pStyle w:val="BodyText"/>
              <w:spacing w:beforeLines="50" w:before="120" w:afterLines="50"/>
              <w:rPr>
                <w:ins w:id="1811" w:author="Intel - Li, Ziyi" w:date="2021-03-23T16:54:00Z"/>
                <w:rFonts w:ascii="Arial" w:eastAsiaTheme="minorEastAsia" w:hAnsi="Arial" w:cs="Arial"/>
                <w:lang w:eastAsia="zh-CN"/>
              </w:rPr>
            </w:pPr>
            <w:ins w:id="1812" w:author="Intel - Li, Ziyi" w:date="2021-03-23T16:54:00Z">
              <w:r>
                <w:rPr>
                  <w:rFonts w:ascii="Arial" w:eastAsiaTheme="minorEastAsia" w:hAnsi="Arial" w:cs="Arial"/>
                  <w:lang w:eastAsia="zh-CN"/>
                </w:rPr>
                <w:t>DAPS-like solution for load balancing is the same as DC-based solution. Hence, we don’t see a need to introduce DAPS-like solution, NR-DC framework can be used to configure dual radio links without supporting simultaneous transmission in source and target/redundant path.</w:t>
              </w:r>
            </w:ins>
          </w:p>
        </w:tc>
      </w:tr>
      <w:tr w:rsidR="00B55236" w14:paraId="5B467F6C" w14:textId="77777777">
        <w:trPr>
          <w:ins w:id="1813" w:author="Lenovo" w:date="2021-03-23T18:23:00Z"/>
        </w:trPr>
        <w:tc>
          <w:tcPr>
            <w:tcW w:w="1508" w:type="dxa"/>
          </w:tcPr>
          <w:p w14:paraId="19C40A35" w14:textId="32FF40F7" w:rsidR="00B55236" w:rsidRDefault="00B55236" w:rsidP="00B55236">
            <w:pPr>
              <w:pStyle w:val="BodyText"/>
              <w:spacing w:beforeLines="50" w:before="120" w:afterLines="50"/>
              <w:rPr>
                <w:ins w:id="1814" w:author="Lenovo" w:date="2021-03-23T18:23:00Z"/>
                <w:rFonts w:ascii="Arial" w:eastAsiaTheme="minorEastAsia" w:hAnsi="Arial" w:cs="Arial"/>
                <w:lang w:eastAsia="zh-CN"/>
              </w:rPr>
            </w:pPr>
            <w:ins w:id="1815" w:author="Lenovo" w:date="2021-03-23T18:23:00Z">
              <w:r>
                <w:rPr>
                  <w:rFonts w:ascii="Arial" w:eastAsiaTheme="minorEastAsia" w:hAnsi="Arial" w:cs="Arial" w:hint="eastAsia"/>
                  <w:lang w:eastAsia="zh-CN"/>
                </w:rPr>
                <w:t>L</w:t>
              </w:r>
              <w:r>
                <w:rPr>
                  <w:rFonts w:ascii="Arial" w:eastAsiaTheme="minorEastAsia" w:hAnsi="Arial" w:cs="Arial"/>
                  <w:lang w:eastAsia="zh-CN"/>
                </w:rPr>
                <w:t>enovo</w:t>
              </w:r>
            </w:ins>
          </w:p>
        </w:tc>
        <w:tc>
          <w:tcPr>
            <w:tcW w:w="1261" w:type="dxa"/>
          </w:tcPr>
          <w:p w14:paraId="10C85292" w14:textId="59E7BFD2" w:rsidR="00B55236" w:rsidRPr="00431E36" w:rsidRDefault="00B55236" w:rsidP="00B55236">
            <w:pPr>
              <w:pStyle w:val="BodyText"/>
              <w:spacing w:beforeLines="50" w:before="120" w:afterLines="50"/>
              <w:rPr>
                <w:ins w:id="1816" w:author="Lenovo" w:date="2021-03-23T18:23:00Z"/>
                <w:rFonts w:ascii="Arial" w:eastAsiaTheme="minorEastAsia" w:hAnsi="Arial" w:cs="Arial"/>
                <w:lang w:eastAsia="zh-CN"/>
              </w:rPr>
            </w:pPr>
          </w:p>
        </w:tc>
        <w:tc>
          <w:tcPr>
            <w:tcW w:w="5527" w:type="dxa"/>
          </w:tcPr>
          <w:p w14:paraId="7014712B" w14:textId="166FE848" w:rsidR="00B55236" w:rsidRDefault="00B55236" w:rsidP="00B55236">
            <w:pPr>
              <w:pStyle w:val="BodyText"/>
              <w:spacing w:beforeLines="50" w:before="120" w:afterLines="50"/>
              <w:rPr>
                <w:ins w:id="1817" w:author="Lenovo" w:date="2021-03-23T18:23:00Z"/>
                <w:rFonts w:ascii="Arial" w:eastAsiaTheme="minorEastAsia" w:hAnsi="Arial" w:cs="Arial"/>
                <w:lang w:eastAsia="zh-CN"/>
              </w:rPr>
            </w:pPr>
            <w:ins w:id="1818" w:author="Lenovo" w:date="2021-03-23T18:23:00Z">
              <w:r>
                <w:rPr>
                  <w:rFonts w:ascii="Arial" w:eastAsiaTheme="minorEastAsia" w:hAnsi="Arial" w:cs="Arial" w:hint="eastAsia"/>
                  <w:lang w:eastAsia="zh-CN"/>
                </w:rPr>
                <w:t>I</w:t>
              </w:r>
              <w:r>
                <w:rPr>
                  <w:rFonts w:ascii="Arial" w:eastAsiaTheme="minorEastAsia" w:hAnsi="Arial" w:cs="Arial"/>
                  <w:lang w:eastAsia="zh-CN"/>
                </w:rPr>
                <w:t xml:space="preserve">n Rel-16, only PCell is maintained during DAPS. In addition, CA and multiple TRP are also not supported in order to reduce the UE complexity. </w:t>
              </w:r>
              <w:r>
                <w:rPr>
                  <w:rFonts w:ascii="Arial" w:eastAsiaTheme="minorEastAsia" w:hAnsi="Arial" w:cs="Arial" w:hint="eastAsia"/>
                  <w:lang w:eastAsia="zh-CN"/>
                </w:rPr>
                <w:t>if</w:t>
              </w:r>
              <w:r>
                <w:rPr>
                  <w:rFonts w:ascii="Arial" w:eastAsiaTheme="minorEastAsia" w:hAnsi="Arial" w:cs="Arial"/>
                  <w:lang w:eastAsia="zh-CN"/>
                </w:rPr>
                <w:t xml:space="preserve"> </w:t>
              </w:r>
              <w:r>
                <w:rPr>
                  <w:rFonts w:ascii="Arial" w:eastAsiaTheme="minorEastAsia" w:hAnsi="Arial" w:cs="Arial" w:hint="eastAsia"/>
                  <w:lang w:eastAsia="zh-CN"/>
                </w:rPr>
                <w:t>M</w:t>
              </w:r>
              <w:r>
                <w:rPr>
                  <w:rFonts w:ascii="Arial" w:eastAsiaTheme="minorEastAsia" w:hAnsi="Arial" w:cs="Arial"/>
                  <w:lang w:eastAsia="zh-CN"/>
                </w:rPr>
                <w:t>T has the high capability, we can support that CA and DC can be maintained during IAB DAP</w:t>
              </w:r>
              <w:r>
                <w:rPr>
                  <w:rFonts w:ascii="Arial" w:eastAsiaTheme="minorEastAsia" w:hAnsi="Arial" w:cs="Arial" w:hint="eastAsia"/>
                  <w:lang w:eastAsia="zh-CN"/>
                </w:rPr>
                <w:t>S</w:t>
              </w:r>
              <w:r>
                <w:rPr>
                  <w:rFonts w:ascii="Arial" w:eastAsiaTheme="minorEastAsia" w:hAnsi="Arial" w:cs="Arial"/>
                  <w:lang w:eastAsia="zh-CN"/>
                </w:rPr>
                <w:t>. Bu</w:t>
              </w:r>
              <w:r>
                <w:rPr>
                  <w:rFonts w:ascii="Arial" w:eastAsiaTheme="minorEastAsia" w:hAnsi="Arial" w:cs="Arial" w:hint="eastAsia"/>
                  <w:lang w:eastAsia="zh-CN"/>
                </w:rPr>
                <w:t>t</w:t>
              </w:r>
              <w:r>
                <w:rPr>
                  <w:rFonts w:ascii="Arial" w:eastAsiaTheme="minorEastAsia" w:hAnsi="Arial" w:cs="Arial"/>
                  <w:lang w:eastAsia="zh-CN"/>
                </w:rPr>
                <w:t xml:space="preserve"> it seems too early to discuss this. </w:t>
              </w:r>
            </w:ins>
          </w:p>
        </w:tc>
      </w:tr>
      <w:tr w:rsidR="00284039" w14:paraId="24C77689" w14:textId="77777777">
        <w:trPr>
          <w:ins w:id="1819" w:author="Sharma, Vivek" w:date="2021-03-23T10:52:00Z"/>
        </w:trPr>
        <w:tc>
          <w:tcPr>
            <w:tcW w:w="1508" w:type="dxa"/>
          </w:tcPr>
          <w:p w14:paraId="3891D169" w14:textId="5F2D410D" w:rsidR="00284039" w:rsidRDefault="00284039" w:rsidP="00284039">
            <w:pPr>
              <w:pStyle w:val="BodyText"/>
              <w:spacing w:beforeLines="50" w:before="120" w:afterLines="50"/>
              <w:rPr>
                <w:ins w:id="1820" w:author="Sharma, Vivek" w:date="2021-03-23T10:52:00Z"/>
                <w:rFonts w:ascii="Arial" w:eastAsiaTheme="minorEastAsia" w:hAnsi="Arial" w:cs="Arial"/>
                <w:lang w:eastAsia="zh-CN"/>
              </w:rPr>
            </w:pPr>
            <w:ins w:id="1821" w:author="Sharma, Vivek" w:date="2021-03-23T10:53:00Z">
              <w:r>
                <w:rPr>
                  <w:rFonts w:ascii="Arial" w:eastAsiaTheme="minorEastAsia" w:hAnsi="Arial" w:cs="Arial"/>
                  <w:lang w:eastAsia="zh-CN"/>
                </w:rPr>
                <w:t>Sony</w:t>
              </w:r>
            </w:ins>
          </w:p>
        </w:tc>
        <w:tc>
          <w:tcPr>
            <w:tcW w:w="1261" w:type="dxa"/>
          </w:tcPr>
          <w:p w14:paraId="4D1B889A" w14:textId="67D6A809" w:rsidR="00284039" w:rsidRPr="00431E36" w:rsidRDefault="00284039" w:rsidP="00284039">
            <w:pPr>
              <w:pStyle w:val="BodyText"/>
              <w:spacing w:beforeLines="50" w:before="120" w:afterLines="50"/>
              <w:rPr>
                <w:ins w:id="1822" w:author="Sharma, Vivek" w:date="2021-03-23T10:52:00Z"/>
                <w:rFonts w:ascii="Arial" w:eastAsiaTheme="minorEastAsia" w:hAnsi="Arial" w:cs="Arial"/>
                <w:lang w:eastAsia="zh-CN"/>
              </w:rPr>
            </w:pPr>
          </w:p>
        </w:tc>
        <w:tc>
          <w:tcPr>
            <w:tcW w:w="5527" w:type="dxa"/>
          </w:tcPr>
          <w:p w14:paraId="66258894" w14:textId="05D99B6D" w:rsidR="00284039" w:rsidRDefault="00284039" w:rsidP="00284039">
            <w:pPr>
              <w:pStyle w:val="BodyText"/>
              <w:spacing w:beforeLines="50" w:before="120" w:afterLines="50"/>
              <w:rPr>
                <w:ins w:id="1823" w:author="Sharma, Vivek" w:date="2021-03-23T10:53:00Z"/>
                <w:rFonts w:ascii="Arial" w:eastAsiaTheme="minorEastAsia" w:hAnsi="Arial" w:cs="Arial"/>
                <w:lang w:eastAsia="zh-CN"/>
              </w:rPr>
            </w:pPr>
            <w:ins w:id="1824" w:author="Sharma, Vivek" w:date="2021-03-23T10:53:00Z">
              <w:r>
                <w:rPr>
                  <w:rFonts w:ascii="Arial" w:eastAsiaTheme="minorEastAsia" w:hAnsi="Arial" w:cs="Arial"/>
                  <w:lang w:eastAsia="zh-CN"/>
                </w:rPr>
                <w:t xml:space="preserve">The relationship between DC and DAPS-like is still open to us. </w:t>
              </w:r>
            </w:ins>
          </w:p>
          <w:p w14:paraId="34546585" w14:textId="06AE99B9" w:rsidR="00284039" w:rsidRDefault="00284039" w:rsidP="00284039">
            <w:pPr>
              <w:pStyle w:val="BodyText"/>
              <w:spacing w:beforeLines="50" w:before="120" w:afterLines="50"/>
              <w:rPr>
                <w:ins w:id="1825" w:author="Sharma, Vivek" w:date="2021-03-23T10:52:00Z"/>
                <w:rFonts w:ascii="Arial" w:eastAsiaTheme="minorEastAsia" w:hAnsi="Arial" w:cs="Arial"/>
                <w:lang w:eastAsia="zh-CN"/>
              </w:rPr>
            </w:pPr>
            <w:ins w:id="1826" w:author="Sharma, Vivek" w:date="2021-03-23T10:53:00Z">
              <w:r w:rsidRPr="00C81CF7">
                <w:rPr>
                  <w:rFonts w:ascii="Arial" w:eastAsiaTheme="minorEastAsia" w:hAnsi="Arial" w:cs="Arial"/>
                  <w:lang w:eastAsia="zh-CN"/>
                </w:rPr>
                <w:t>As there is no PDCP layer in local IAB node, in order to support the IAB with same or different data transmitting</w:t>
              </w:r>
              <w:r>
                <w:rPr>
                  <w:rFonts w:ascii="Arial" w:eastAsiaTheme="minorEastAsia" w:hAnsi="Arial" w:cs="Arial"/>
                  <w:lang w:eastAsia="zh-CN"/>
                </w:rPr>
                <w:t xml:space="preserve"> with DAPS-like solution</w:t>
              </w:r>
              <w:r w:rsidRPr="00C81CF7">
                <w:rPr>
                  <w:rFonts w:ascii="Arial" w:eastAsiaTheme="minorEastAsia" w:hAnsi="Arial" w:cs="Arial"/>
                  <w:lang w:eastAsia="zh-CN"/>
                </w:rPr>
                <w:t>, multiple F1-Us may be configured by IAB-donor-DU. Then each F1-U runs over RLC channels on the backhaul link between the local IAB node and IAB-donor-DU via different routes</w:t>
              </w:r>
            </w:ins>
            <w:ins w:id="1827" w:author="Sharma, Vivek" w:date="2021-03-23T10:54:00Z">
              <w:r w:rsidR="00572CD4">
                <w:rPr>
                  <w:rFonts w:ascii="Arial" w:eastAsiaTheme="minorEastAsia" w:hAnsi="Arial" w:cs="Arial"/>
                  <w:lang w:eastAsia="zh-CN"/>
                </w:rPr>
                <w:t>.</w:t>
              </w:r>
            </w:ins>
          </w:p>
        </w:tc>
      </w:tr>
      <w:tr w:rsidR="004C099E" w14:paraId="4A6B0F77" w14:textId="77777777">
        <w:trPr>
          <w:ins w:id="1828" w:author="Nokia" w:date="2021-03-23T16:46:00Z"/>
        </w:trPr>
        <w:tc>
          <w:tcPr>
            <w:tcW w:w="1508" w:type="dxa"/>
          </w:tcPr>
          <w:p w14:paraId="2D2E378D" w14:textId="4D4E35F4" w:rsidR="004C099E" w:rsidRDefault="004C099E" w:rsidP="00284039">
            <w:pPr>
              <w:pStyle w:val="BodyText"/>
              <w:spacing w:beforeLines="50" w:before="120" w:afterLines="50"/>
              <w:rPr>
                <w:ins w:id="1829" w:author="Nokia" w:date="2021-03-23T16:46:00Z"/>
                <w:rFonts w:ascii="Arial" w:eastAsiaTheme="minorEastAsia" w:hAnsi="Arial" w:cs="Arial"/>
                <w:lang w:eastAsia="zh-CN"/>
              </w:rPr>
            </w:pPr>
            <w:ins w:id="1830" w:author="Nokia" w:date="2021-03-23T16:46:00Z">
              <w:r>
                <w:rPr>
                  <w:rFonts w:ascii="Arial" w:eastAsiaTheme="minorEastAsia" w:hAnsi="Arial" w:cs="Arial"/>
                  <w:lang w:eastAsia="zh-CN"/>
                </w:rPr>
                <w:t>Nokia, Nokia Shanghai Bell</w:t>
              </w:r>
            </w:ins>
          </w:p>
        </w:tc>
        <w:tc>
          <w:tcPr>
            <w:tcW w:w="1261" w:type="dxa"/>
          </w:tcPr>
          <w:p w14:paraId="6115EDD1" w14:textId="692E2397" w:rsidR="004C099E" w:rsidRPr="00431E36" w:rsidRDefault="004C099E" w:rsidP="00284039">
            <w:pPr>
              <w:pStyle w:val="BodyText"/>
              <w:spacing w:beforeLines="50" w:before="120" w:afterLines="50"/>
              <w:rPr>
                <w:ins w:id="1831" w:author="Nokia" w:date="2021-03-23T16:46:00Z"/>
                <w:rFonts w:ascii="Arial" w:eastAsiaTheme="minorEastAsia" w:hAnsi="Arial" w:cs="Arial"/>
                <w:lang w:eastAsia="zh-CN"/>
              </w:rPr>
            </w:pPr>
          </w:p>
        </w:tc>
        <w:tc>
          <w:tcPr>
            <w:tcW w:w="5527" w:type="dxa"/>
          </w:tcPr>
          <w:p w14:paraId="215163B6" w14:textId="4AA7C2E4" w:rsidR="004C099E" w:rsidRDefault="004C099E" w:rsidP="00284039">
            <w:pPr>
              <w:pStyle w:val="BodyText"/>
              <w:spacing w:beforeLines="50" w:before="120" w:afterLines="50"/>
              <w:rPr>
                <w:ins w:id="1832" w:author="Nokia" w:date="2021-03-23T16:46:00Z"/>
                <w:rFonts w:ascii="Arial" w:eastAsiaTheme="minorEastAsia" w:hAnsi="Arial" w:cs="Arial"/>
                <w:lang w:eastAsia="zh-CN"/>
              </w:rPr>
            </w:pPr>
            <w:ins w:id="1833" w:author="Nokia" w:date="2021-03-23T16:46:00Z">
              <w:r>
                <w:rPr>
                  <w:rFonts w:ascii="Arial" w:eastAsiaTheme="minorEastAsia" w:hAnsi="Arial" w:cs="Arial"/>
                  <w:lang w:eastAsia="zh-CN"/>
                </w:rPr>
                <w:t>The protocol stacks of DC and DAPS (acc. to fig.1) are basically identical. The only difference could be related to BAP layer internal functions. Therefore, it is unclear how DAPS could differentiate from DC that much that an alternative solution should be specified. In the inter-donor case, even though the BH link to the border node would be configured by the target CU, there is need for coordination with the source CU as the configuration of the border node and its descendant nodes will affect what will be the BH link configuration over the target link.</w:t>
              </w:r>
            </w:ins>
          </w:p>
        </w:tc>
      </w:tr>
      <w:tr w:rsidR="00C34392" w14:paraId="349732A0" w14:textId="77777777">
        <w:trPr>
          <w:ins w:id="1834" w:author="Samsung (June Hwang)" w:date="2021-03-30T21:55:00Z"/>
        </w:trPr>
        <w:tc>
          <w:tcPr>
            <w:tcW w:w="1508" w:type="dxa"/>
          </w:tcPr>
          <w:p w14:paraId="01B14FE7" w14:textId="4A65E46E" w:rsidR="00C34392" w:rsidRPr="00C34392" w:rsidRDefault="00C34392" w:rsidP="00284039">
            <w:pPr>
              <w:pStyle w:val="BodyText"/>
              <w:spacing w:beforeLines="50" w:before="120" w:afterLines="50"/>
              <w:rPr>
                <w:ins w:id="1835" w:author="Samsung (June Hwang)" w:date="2021-03-30T21:55:00Z"/>
                <w:rFonts w:ascii="Arial" w:eastAsia="Malgun Gothic" w:hAnsi="Arial" w:cs="Arial"/>
                <w:lang w:eastAsia="ko-KR"/>
                <w:rPrChange w:id="1836" w:author="Samsung (June Hwang)" w:date="2021-03-30T21:55:00Z">
                  <w:rPr>
                    <w:ins w:id="1837" w:author="Samsung (June Hwang)" w:date="2021-03-30T21:55:00Z"/>
                    <w:rFonts w:ascii="Arial" w:eastAsiaTheme="minorEastAsia" w:hAnsi="Arial" w:cs="Arial"/>
                    <w:lang w:eastAsia="zh-CN"/>
                  </w:rPr>
                </w:rPrChange>
              </w:rPr>
            </w:pPr>
            <w:ins w:id="1838" w:author="Samsung (June Hwang)" w:date="2021-03-30T21:55:00Z">
              <w:r>
                <w:rPr>
                  <w:rFonts w:ascii="Arial" w:eastAsia="Malgun Gothic" w:hAnsi="Arial" w:cs="Arial"/>
                  <w:lang w:eastAsia="ko-KR"/>
                </w:rPr>
                <w:t>S</w:t>
              </w:r>
              <w:r>
                <w:rPr>
                  <w:rFonts w:ascii="Arial" w:eastAsia="Malgun Gothic" w:hAnsi="Arial" w:cs="Arial" w:hint="eastAsia"/>
                  <w:lang w:eastAsia="ko-KR"/>
                </w:rPr>
                <w:t xml:space="preserve">amsung </w:t>
              </w:r>
            </w:ins>
          </w:p>
        </w:tc>
        <w:tc>
          <w:tcPr>
            <w:tcW w:w="1261" w:type="dxa"/>
          </w:tcPr>
          <w:p w14:paraId="0A530991" w14:textId="77777777" w:rsidR="00C34392" w:rsidRPr="00431E36" w:rsidRDefault="00C34392" w:rsidP="00284039">
            <w:pPr>
              <w:pStyle w:val="BodyText"/>
              <w:spacing w:beforeLines="50" w:before="120" w:afterLines="50"/>
              <w:rPr>
                <w:ins w:id="1839" w:author="Samsung (June Hwang)" w:date="2021-03-30T21:55:00Z"/>
                <w:rFonts w:ascii="Arial" w:eastAsiaTheme="minorEastAsia" w:hAnsi="Arial" w:cs="Arial"/>
                <w:lang w:eastAsia="zh-CN"/>
              </w:rPr>
            </w:pPr>
          </w:p>
        </w:tc>
        <w:tc>
          <w:tcPr>
            <w:tcW w:w="5527" w:type="dxa"/>
          </w:tcPr>
          <w:p w14:paraId="2EA2BF72" w14:textId="109D50A2" w:rsidR="00C34392" w:rsidRPr="00C34392" w:rsidRDefault="00C34392" w:rsidP="00284039">
            <w:pPr>
              <w:pStyle w:val="BodyText"/>
              <w:spacing w:beforeLines="50" w:before="120" w:afterLines="50"/>
              <w:rPr>
                <w:ins w:id="1840" w:author="Samsung (June Hwang)" w:date="2021-03-30T21:55:00Z"/>
                <w:rFonts w:ascii="Arial" w:eastAsia="Malgun Gothic" w:hAnsi="Arial" w:cs="Arial"/>
                <w:lang w:eastAsia="ko-KR"/>
                <w:rPrChange w:id="1841" w:author="Samsung (June Hwang)" w:date="2021-03-30T21:55:00Z">
                  <w:rPr>
                    <w:ins w:id="1842" w:author="Samsung (June Hwang)" w:date="2021-03-30T21:55:00Z"/>
                    <w:rFonts w:ascii="Arial" w:eastAsiaTheme="minorEastAsia" w:hAnsi="Arial" w:cs="Arial"/>
                    <w:lang w:eastAsia="zh-CN"/>
                  </w:rPr>
                </w:rPrChange>
              </w:rPr>
            </w:pPr>
            <w:ins w:id="1843" w:author="Samsung (June Hwang)" w:date="2021-03-30T21:55:00Z">
              <w:r>
                <w:rPr>
                  <w:rFonts w:ascii="Arial" w:eastAsia="Malgun Gothic" w:hAnsi="Arial" w:cs="Arial" w:hint="eastAsia"/>
                  <w:lang w:eastAsia="ko-KR"/>
                </w:rPr>
                <w:t xml:space="preserve">DAPS-like is only for migration </w:t>
              </w:r>
              <w:r>
                <w:rPr>
                  <w:rFonts w:ascii="Arial" w:eastAsia="Malgun Gothic" w:hAnsi="Arial" w:cs="Arial"/>
                  <w:lang w:eastAsia="ko-KR"/>
                </w:rPr>
                <w:t>interruption</w:t>
              </w:r>
              <w:r>
                <w:rPr>
                  <w:rFonts w:ascii="Arial" w:eastAsia="Malgun Gothic" w:hAnsi="Arial" w:cs="Arial" w:hint="eastAsia"/>
                  <w:lang w:eastAsia="ko-KR"/>
                </w:rPr>
                <w:t xml:space="preserve"> </w:t>
              </w:r>
            </w:ins>
            <w:ins w:id="1844" w:author="Samsung (June Hwang)" w:date="2021-03-30T21:56:00Z">
              <w:r>
                <w:rPr>
                  <w:rFonts w:ascii="Arial" w:eastAsia="Malgun Gothic" w:hAnsi="Arial" w:cs="Arial"/>
                  <w:lang w:eastAsia="ko-KR"/>
                </w:rPr>
                <w:t xml:space="preserve">minimization, then it is indeed necessary since using DC for migration interruption minization was identified to be complex operation in terms of RRC i.e., switching the role of MCG/SCG. That’s the reason to introduce DAPS not DC based solution for HO interruption minimization. </w:t>
              </w:r>
            </w:ins>
            <w:ins w:id="1845" w:author="Samsung (June Hwang)" w:date="2021-03-30T21:57:00Z">
              <w:r>
                <w:rPr>
                  <w:rFonts w:ascii="Arial" w:eastAsia="Malgun Gothic" w:hAnsi="Arial" w:cs="Arial"/>
                  <w:lang w:eastAsia="ko-KR"/>
                </w:rPr>
                <w:t xml:space="preserve">In this aspect, DAPS-like solution should be the migration solution not for other purpose. Other purpose is realized by DC </w:t>
              </w:r>
              <w:r>
                <w:rPr>
                  <w:rFonts w:ascii="Arial" w:eastAsia="Malgun Gothic" w:hAnsi="Arial" w:cs="Arial"/>
                  <w:lang w:eastAsia="ko-KR"/>
                </w:rPr>
                <w:lastRenderedPageBreak/>
                <w:t>already.</w:t>
              </w:r>
            </w:ins>
          </w:p>
        </w:tc>
      </w:tr>
      <w:tr w:rsidR="009E107E" w14:paraId="7AAFFA82" w14:textId="77777777">
        <w:trPr>
          <w:ins w:id="1846" w:author="Oumer Teyeb" w:date="2021-03-31T10:48:00Z"/>
        </w:trPr>
        <w:tc>
          <w:tcPr>
            <w:tcW w:w="1508" w:type="dxa"/>
          </w:tcPr>
          <w:p w14:paraId="3F1CFC23" w14:textId="3AA3CD04" w:rsidR="009E107E" w:rsidRDefault="009E107E" w:rsidP="00284039">
            <w:pPr>
              <w:pStyle w:val="BodyText"/>
              <w:spacing w:beforeLines="50" w:before="120" w:afterLines="50"/>
              <w:rPr>
                <w:ins w:id="1847" w:author="Oumer Teyeb" w:date="2021-03-31T10:48:00Z"/>
                <w:rFonts w:ascii="Arial" w:eastAsia="Malgun Gothic" w:hAnsi="Arial" w:cs="Arial"/>
                <w:lang w:eastAsia="ko-KR"/>
              </w:rPr>
            </w:pPr>
            <w:ins w:id="1848" w:author="Oumer Teyeb" w:date="2021-03-31T10:48:00Z">
              <w:r>
                <w:rPr>
                  <w:rFonts w:ascii="Arial" w:eastAsia="Malgun Gothic" w:hAnsi="Arial" w:cs="Arial"/>
                  <w:lang w:eastAsia="ko-KR"/>
                </w:rPr>
                <w:lastRenderedPageBreak/>
                <w:t>Interdigital</w:t>
              </w:r>
            </w:ins>
          </w:p>
        </w:tc>
        <w:tc>
          <w:tcPr>
            <w:tcW w:w="1261" w:type="dxa"/>
          </w:tcPr>
          <w:p w14:paraId="56018E86" w14:textId="77777777" w:rsidR="009E107E" w:rsidRPr="00431E36" w:rsidRDefault="009E107E" w:rsidP="00284039">
            <w:pPr>
              <w:pStyle w:val="BodyText"/>
              <w:spacing w:beforeLines="50" w:before="120" w:afterLines="50"/>
              <w:rPr>
                <w:ins w:id="1849" w:author="Oumer Teyeb" w:date="2021-03-31T10:48:00Z"/>
                <w:rFonts w:ascii="Arial" w:eastAsiaTheme="minorEastAsia" w:hAnsi="Arial" w:cs="Arial"/>
                <w:lang w:eastAsia="zh-CN"/>
              </w:rPr>
            </w:pPr>
          </w:p>
        </w:tc>
        <w:tc>
          <w:tcPr>
            <w:tcW w:w="5527" w:type="dxa"/>
          </w:tcPr>
          <w:p w14:paraId="76D741C6" w14:textId="77777777" w:rsidR="009E107E" w:rsidRDefault="00095916" w:rsidP="00284039">
            <w:pPr>
              <w:pStyle w:val="BodyText"/>
              <w:spacing w:beforeLines="50" w:before="120" w:afterLines="50"/>
              <w:rPr>
                <w:ins w:id="1850" w:author="Oumer Teyeb" w:date="2021-03-31T10:48:00Z"/>
                <w:rFonts w:ascii="Arial" w:eastAsia="Malgun Gothic" w:hAnsi="Arial" w:cs="Arial"/>
                <w:lang w:eastAsia="ko-KR"/>
              </w:rPr>
            </w:pPr>
            <w:ins w:id="1851" w:author="Oumer Teyeb" w:date="2021-03-31T10:48:00Z">
              <w:r>
                <w:rPr>
                  <w:rFonts w:ascii="Arial" w:eastAsia="Malgun Gothic" w:hAnsi="Arial" w:cs="Arial"/>
                  <w:lang w:eastAsia="ko-KR"/>
                </w:rPr>
                <w:t>Please see our response to Q7.</w:t>
              </w:r>
            </w:ins>
          </w:p>
          <w:p w14:paraId="14C59348" w14:textId="39DA29BA" w:rsidR="00095916" w:rsidRDefault="00095916" w:rsidP="00284039">
            <w:pPr>
              <w:pStyle w:val="BodyText"/>
              <w:spacing w:beforeLines="50" w:before="120" w:afterLines="50"/>
              <w:rPr>
                <w:ins w:id="1852" w:author="Oumer Teyeb" w:date="2021-03-31T10:48:00Z"/>
                <w:rFonts w:ascii="Arial" w:eastAsia="Malgun Gothic" w:hAnsi="Arial" w:cs="Arial" w:hint="eastAsia"/>
                <w:lang w:eastAsia="ko-KR"/>
              </w:rPr>
            </w:pPr>
            <w:ins w:id="1853" w:author="Oumer Teyeb" w:date="2021-03-31T10:48:00Z">
              <w:r>
                <w:rPr>
                  <w:rFonts w:ascii="Arial" w:eastAsia="Malgun Gothic" w:hAnsi="Arial" w:cs="Arial"/>
                  <w:lang w:eastAsia="ko-KR"/>
                </w:rPr>
                <w:t>We also agree with the comment</w:t>
              </w:r>
            </w:ins>
            <w:ins w:id="1854" w:author="Oumer Teyeb" w:date="2021-03-31T10:49:00Z">
              <w:r>
                <w:rPr>
                  <w:rFonts w:ascii="Arial" w:eastAsia="Malgun Gothic" w:hAnsi="Arial" w:cs="Arial"/>
                  <w:lang w:eastAsia="ko-KR"/>
                </w:rPr>
                <w:t xml:space="preserve"> from Ericsson.</w:t>
              </w:r>
            </w:ins>
          </w:p>
        </w:tc>
      </w:tr>
    </w:tbl>
    <w:p w14:paraId="4A91F5DC" w14:textId="77777777" w:rsidR="00CF5BAE" w:rsidRDefault="00CF5BAE" w:rsidP="008172CB">
      <w:pPr>
        <w:pStyle w:val="BodyText"/>
        <w:rPr>
          <w:rFonts w:ascii="Arial" w:eastAsiaTheme="minorEastAsia" w:hAnsi="Arial" w:cs="Arial"/>
          <w:b/>
          <w:highlight w:val="yellow"/>
          <w:lang w:eastAsia="zh-CN"/>
        </w:rPr>
      </w:pPr>
      <w:r>
        <w:rPr>
          <w:rFonts w:ascii="Arial" w:eastAsiaTheme="minorEastAsia" w:hAnsi="Arial" w:cs="Arial" w:hint="eastAsia"/>
          <w:b/>
          <w:highlight w:val="yellow"/>
          <w:lang w:eastAsia="zh-CN"/>
        </w:rPr>
        <w:t>Summary</w:t>
      </w:r>
      <w:r>
        <w:rPr>
          <w:rFonts w:ascii="Arial" w:eastAsiaTheme="minorEastAsia" w:hAnsi="Arial" w:cs="Arial" w:hint="eastAsia"/>
          <w:b/>
          <w:highlight w:val="yellow"/>
          <w:lang w:eastAsia="zh-CN"/>
        </w:rPr>
        <w:t>：</w:t>
      </w:r>
    </w:p>
    <w:p w14:paraId="31FA7B7C" w14:textId="60A5C79B" w:rsidR="008172CB" w:rsidRDefault="008172CB" w:rsidP="008172CB">
      <w:pPr>
        <w:pStyle w:val="BodyText"/>
        <w:rPr>
          <w:rFonts w:ascii="Arial" w:eastAsiaTheme="minorEastAsia" w:hAnsi="Arial" w:cs="Arial"/>
          <w:b/>
          <w:highlight w:val="yellow"/>
          <w:lang w:eastAsia="zh-CN"/>
        </w:rPr>
      </w:pPr>
      <w:r>
        <w:rPr>
          <w:rFonts w:ascii="Arial" w:eastAsiaTheme="minorEastAsia" w:hAnsi="Arial" w:cs="Arial"/>
          <w:b/>
          <w:highlight w:val="yellow"/>
          <w:lang w:eastAsia="zh-CN"/>
        </w:rPr>
        <w:t xml:space="preserve">We cannot get convergent </w:t>
      </w:r>
      <w:r w:rsidR="00431E36">
        <w:rPr>
          <w:rFonts w:ascii="Arial" w:eastAsiaTheme="minorEastAsia" w:hAnsi="Arial" w:cs="Arial" w:hint="eastAsia"/>
          <w:b/>
          <w:highlight w:val="yellow"/>
          <w:lang w:eastAsia="zh-CN"/>
        </w:rPr>
        <w:t>understanding</w:t>
      </w:r>
      <w:r>
        <w:rPr>
          <w:rFonts w:ascii="Arial" w:eastAsiaTheme="minorEastAsia" w:hAnsi="Arial" w:cs="Arial"/>
          <w:b/>
          <w:highlight w:val="yellow"/>
          <w:lang w:eastAsia="zh-CN"/>
        </w:rPr>
        <w:t xml:space="preserve">: </w:t>
      </w:r>
    </w:p>
    <w:p w14:paraId="611D3B85" w14:textId="77777777" w:rsidR="008172CB" w:rsidRDefault="008836BD" w:rsidP="008172CB">
      <w:pPr>
        <w:pStyle w:val="BodyText"/>
        <w:numPr>
          <w:ilvl w:val="0"/>
          <w:numId w:val="11"/>
        </w:numPr>
        <w:rPr>
          <w:rFonts w:ascii="Arial" w:eastAsiaTheme="minorEastAsia" w:hAnsi="Arial" w:cs="Arial"/>
          <w:b/>
          <w:highlight w:val="yellow"/>
          <w:lang w:eastAsia="zh-CN"/>
        </w:rPr>
      </w:pPr>
      <w:r w:rsidRPr="008172CB">
        <w:rPr>
          <w:rFonts w:ascii="Arial" w:eastAsiaTheme="minorEastAsia" w:hAnsi="Arial" w:cs="Arial" w:hint="eastAsia"/>
          <w:b/>
          <w:highlight w:val="yellow"/>
          <w:lang w:eastAsia="zh-CN"/>
        </w:rPr>
        <w:t>(5/16) companies think the difference between DC and DAP</w:t>
      </w:r>
      <w:r w:rsidR="008172CB">
        <w:rPr>
          <w:rFonts w:ascii="Arial" w:eastAsiaTheme="minorEastAsia" w:hAnsi="Arial" w:cs="Arial"/>
          <w:b/>
          <w:highlight w:val="yellow"/>
          <w:lang w:eastAsia="zh-CN"/>
        </w:rPr>
        <w:t>S</w:t>
      </w:r>
      <w:r w:rsidRPr="008172CB">
        <w:rPr>
          <w:rFonts w:ascii="Arial" w:eastAsiaTheme="minorEastAsia" w:hAnsi="Arial" w:cs="Arial" w:hint="eastAsia"/>
          <w:b/>
          <w:highlight w:val="yellow"/>
          <w:lang w:eastAsia="zh-CN"/>
        </w:rPr>
        <w:t>-like is depended on the use case of DAP</w:t>
      </w:r>
      <w:r w:rsidR="008172CB">
        <w:rPr>
          <w:rFonts w:ascii="Arial" w:eastAsiaTheme="minorEastAsia" w:hAnsi="Arial" w:cs="Arial"/>
          <w:b/>
          <w:highlight w:val="yellow"/>
          <w:lang w:eastAsia="zh-CN"/>
        </w:rPr>
        <w:t>S</w:t>
      </w:r>
      <w:r w:rsidRPr="008172CB">
        <w:rPr>
          <w:rFonts w:ascii="Arial" w:eastAsiaTheme="minorEastAsia" w:hAnsi="Arial" w:cs="Arial" w:hint="eastAsia"/>
          <w:b/>
          <w:highlight w:val="yellow"/>
          <w:lang w:eastAsia="zh-CN"/>
        </w:rPr>
        <w:t xml:space="preserve">-like. </w:t>
      </w:r>
    </w:p>
    <w:p w14:paraId="3201D398" w14:textId="77777777" w:rsidR="008172CB" w:rsidRDefault="008836BD" w:rsidP="008172CB">
      <w:pPr>
        <w:pStyle w:val="BodyText"/>
        <w:numPr>
          <w:ilvl w:val="0"/>
          <w:numId w:val="11"/>
        </w:numPr>
        <w:rPr>
          <w:rFonts w:ascii="Arial" w:eastAsiaTheme="minorEastAsia" w:hAnsi="Arial" w:cs="Arial"/>
          <w:b/>
          <w:highlight w:val="yellow"/>
          <w:lang w:eastAsia="zh-CN"/>
        </w:rPr>
      </w:pPr>
      <w:r w:rsidRPr="008172CB">
        <w:rPr>
          <w:rFonts w:ascii="Arial" w:eastAsiaTheme="minorEastAsia" w:hAnsi="Arial" w:cs="Arial" w:hint="eastAsia"/>
          <w:b/>
          <w:highlight w:val="yellow"/>
          <w:lang w:eastAsia="zh-CN"/>
        </w:rPr>
        <w:t>(7/16)</w:t>
      </w:r>
      <w:r w:rsidR="00F1219C" w:rsidRPr="008172CB">
        <w:rPr>
          <w:rFonts w:ascii="Arial" w:eastAsiaTheme="minorEastAsia" w:hAnsi="Arial" w:cs="Arial" w:hint="eastAsia"/>
          <w:b/>
          <w:highlight w:val="yellow"/>
          <w:lang w:eastAsia="zh-CN"/>
        </w:rPr>
        <w:t xml:space="preserve"> companies don</w:t>
      </w:r>
      <w:r w:rsidR="00F1219C" w:rsidRPr="008172CB">
        <w:rPr>
          <w:rFonts w:ascii="Arial" w:eastAsiaTheme="minorEastAsia" w:hAnsi="Arial" w:cs="Arial"/>
          <w:b/>
          <w:highlight w:val="yellow"/>
          <w:lang w:eastAsia="zh-CN"/>
        </w:rPr>
        <w:t>’</w:t>
      </w:r>
      <w:r w:rsidR="00F1219C" w:rsidRPr="008172CB">
        <w:rPr>
          <w:rFonts w:ascii="Arial" w:eastAsiaTheme="minorEastAsia" w:hAnsi="Arial" w:cs="Arial" w:hint="eastAsia"/>
          <w:b/>
          <w:highlight w:val="yellow"/>
          <w:lang w:eastAsia="zh-CN"/>
        </w:rPr>
        <w:t>t have strong view of th</w:t>
      </w:r>
      <w:r w:rsidR="008172CB">
        <w:rPr>
          <w:rFonts w:ascii="Arial" w:eastAsiaTheme="minorEastAsia" w:hAnsi="Arial" w:cs="Arial" w:hint="eastAsia"/>
          <w:b/>
          <w:highlight w:val="yellow"/>
          <w:lang w:eastAsia="zh-CN"/>
        </w:rPr>
        <w:t>e difference between DC and DAP</w:t>
      </w:r>
      <w:r w:rsidR="008172CB">
        <w:rPr>
          <w:rFonts w:ascii="Arial" w:eastAsiaTheme="minorEastAsia" w:hAnsi="Arial" w:cs="Arial"/>
          <w:b/>
          <w:highlight w:val="yellow"/>
          <w:lang w:eastAsia="zh-CN"/>
        </w:rPr>
        <w:t>S</w:t>
      </w:r>
      <w:r w:rsidR="00F1219C" w:rsidRPr="008172CB">
        <w:rPr>
          <w:rFonts w:ascii="Arial" w:eastAsiaTheme="minorEastAsia" w:hAnsi="Arial" w:cs="Arial" w:hint="eastAsia"/>
          <w:b/>
          <w:highlight w:val="yellow"/>
          <w:lang w:eastAsia="zh-CN"/>
        </w:rPr>
        <w:t xml:space="preserve">-like. </w:t>
      </w:r>
    </w:p>
    <w:p w14:paraId="48F14692" w14:textId="77777777" w:rsidR="008172CB" w:rsidRDefault="00F1219C" w:rsidP="008172CB">
      <w:pPr>
        <w:pStyle w:val="BodyText"/>
        <w:numPr>
          <w:ilvl w:val="0"/>
          <w:numId w:val="11"/>
        </w:numPr>
        <w:rPr>
          <w:rFonts w:ascii="Arial" w:eastAsiaTheme="minorEastAsia" w:hAnsi="Arial" w:cs="Arial"/>
          <w:b/>
          <w:highlight w:val="yellow"/>
          <w:lang w:eastAsia="zh-CN"/>
        </w:rPr>
      </w:pPr>
      <w:r w:rsidRPr="008172CB">
        <w:rPr>
          <w:rFonts w:ascii="Arial" w:eastAsiaTheme="minorEastAsia" w:hAnsi="Arial" w:cs="Arial" w:hint="eastAsia"/>
          <w:b/>
          <w:highlight w:val="yellow"/>
          <w:lang w:eastAsia="zh-CN"/>
        </w:rPr>
        <w:t xml:space="preserve">(2/16) companies think DC is for </w:t>
      </w:r>
      <w:r w:rsidRPr="008172CB">
        <w:rPr>
          <w:rFonts w:ascii="Arial" w:eastAsiaTheme="minorEastAsia" w:hAnsi="Arial" w:cs="Arial"/>
          <w:b/>
          <w:highlight w:val="yellow"/>
          <w:lang w:eastAsia="zh-CN"/>
        </w:rPr>
        <w:t xml:space="preserve">load balancing and robustness and DAPS-like solution is </w:t>
      </w:r>
      <w:r w:rsidR="008172CB">
        <w:rPr>
          <w:rFonts w:ascii="Arial" w:eastAsiaTheme="minorEastAsia" w:hAnsi="Arial" w:cs="Arial"/>
          <w:b/>
          <w:highlight w:val="yellow"/>
          <w:lang w:eastAsia="zh-CN"/>
        </w:rPr>
        <w:t xml:space="preserve">to </w:t>
      </w:r>
      <w:r w:rsidRPr="008172CB">
        <w:rPr>
          <w:rFonts w:ascii="Arial" w:eastAsiaTheme="minorEastAsia" w:hAnsi="Arial" w:cs="Arial"/>
          <w:b/>
          <w:highlight w:val="yellow"/>
          <w:lang w:eastAsia="zh-CN"/>
        </w:rPr>
        <w:t>reduce service interruption.</w:t>
      </w:r>
    </w:p>
    <w:p w14:paraId="0AE4AD92" w14:textId="77777777" w:rsidR="008172CB" w:rsidRDefault="00F1219C" w:rsidP="008172CB">
      <w:pPr>
        <w:pStyle w:val="BodyText"/>
        <w:numPr>
          <w:ilvl w:val="0"/>
          <w:numId w:val="11"/>
        </w:numPr>
        <w:rPr>
          <w:rFonts w:ascii="Arial" w:eastAsiaTheme="minorEastAsia" w:hAnsi="Arial" w:cs="Arial"/>
          <w:b/>
          <w:highlight w:val="yellow"/>
          <w:lang w:eastAsia="zh-CN"/>
        </w:rPr>
      </w:pPr>
      <w:r w:rsidRPr="008172CB">
        <w:rPr>
          <w:rFonts w:ascii="Arial" w:eastAsiaTheme="minorEastAsia" w:hAnsi="Arial" w:cs="Arial" w:hint="eastAsia"/>
          <w:b/>
          <w:highlight w:val="yellow"/>
          <w:lang w:eastAsia="zh-CN"/>
        </w:rPr>
        <w:t xml:space="preserve">(1/16) company thinks DC can be used in both UL/DL, and </w:t>
      </w:r>
      <w:r w:rsidRPr="008172CB">
        <w:rPr>
          <w:rFonts w:ascii="Arial" w:eastAsiaTheme="minorEastAsia" w:hAnsi="Arial" w:cs="Arial"/>
          <w:b/>
          <w:highlight w:val="yellow"/>
          <w:lang w:eastAsia="zh-CN"/>
        </w:rPr>
        <w:t>DAPS-like is used to enforce DL transmission only.</w:t>
      </w:r>
      <w:r w:rsidR="008172CB">
        <w:rPr>
          <w:rFonts w:ascii="Arial" w:eastAsiaTheme="minorEastAsia" w:hAnsi="Arial" w:cs="Arial"/>
          <w:b/>
          <w:highlight w:val="yellow"/>
          <w:lang w:eastAsia="zh-CN"/>
        </w:rPr>
        <w:t xml:space="preserve"> </w:t>
      </w:r>
    </w:p>
    <w:p w14:paraId="1801181D" w14:textId="3721E9F0" w:rsidR="00FE28A3" w:rsidRPr="00FE28A3" w:rsidRDefault="00F1219C" w:rsidP="00FE28A3">
      <w:pPr>
        <w:pStyle w:val="BodyText"/>
        <w:numPr>
          <w:ilvl w:val="0"/>
          <w:numId w:val="11"/>
        </w:numPr>
        <w:rPr>
          <w:rFonts w:ascii="Arial" w:eastAsiaTheme="minorEastAsia" w:hAnsi="Arial" w:cs="Arial"/>
          <w:b/>
          <w:highlight w:val="yellow"/>
          <w:lang w:eastAsia="zh-CN"/>
        </w:rPr>
      </w:pPr>
      <w:r w:rsidRPr="008172CB">
        <w:rPr>
          <w:rFonts w:ascii="Arial" w:eastAsiaTheme="minorEastAsia" w:hAnsi="Arial" w:cs="Arial" w:hint="eastAsia"/>
          <w:b/>
          <w:highlight w:val="yellow"/>
          <w:lang w:eastAsia="zh-CN"/>
        </w:rPr>
        <w:t>(1/16) company thinks RAN2 do</w:t>
      </w:r>
      <w:r w:rsidR="008172CB">
        <w:rPr>
          <w:rFonts w:ascii="Arial" w:eastAsiaTheme="minorEastAsia" w:hAnsi="Arial" w:cs="Arial"/>
          <w:b/>
          <w:highlight w:val="yellow"/>
          <w:lang w:eastAsia="zh-CN"/>
        </w:rPr>
        <w:t>es</w:t>
      </w:r>
      <w:r w:rsidRPr="008172CB">
        <w:rPr>
          <w:rFonts w:ascii="Arial" w:eastAsiaTheme="minorEastAsia" w:hAnsi="Arial" w:cs="Arial" w:hint="eastAsia"/>
          <w:b/>
          <w:highlight w:val="yellow"/>
          <w:lang w:eastAsia="zh-CN"/>
        </w:rPr>
        <w:t>n</w:t>
      </w:r>
      <w:r w:rsidRPr="008172CB">
        <w:rPr>
          <w:rFonts w:ascii="Arial" w:eastAsiaTheme="minorEastAsia" w:hAnsi="Arial" w:cs="Arial"/>
          <w:b/>
          <w:highlight w:val="yellow"/>
          <w:lang w:eastAsia="zh-CN"/>
        </w:rPr>
        <w:t>’</w:t>
      </w:r>
      <w:r w:rsidRPr="008172CB">
        <w:rPr>
          <w:rFonts w:ascii="Arial" w:eastAsiaTheme="minorEastAsia" w:hAnsi="Arial" w:cs="Arial" w:hint="eastAsia"/>
          <w:b/>
          <w:highlight w:val="yellow"/>
          <w:lang w:eastAsia="zh-CN"/>
        </w:rPr>
        <w:t>t need to discuss DAPs-like solution</w:t>
      </w:r>
    </w:p>
    <w:p w14:paraId="74CCF4B5" w14:textId="2B2CF38E" w:rsidR="00842928" w:rsidRPr="005E2341" w:rsidRDefault="00FE28A3" w:rsidP="00E3073D">
      <w:pPr>
        <w:pStyle w:val="BodyText"/>
        <w:rPr>
          <w:rFonts w:ascii="Arial" w:eastAsiaTheme="minorEastAsia" w:hAnsi="Arial" w:cs="Arial"/>
          <w:b/>
          <w:highlight w:val="yellow"/>
          <w:lang w:eastAsia="zh-CN"/>
        </w:rPr>
      </w:pPr>
      <w:r w:rsidRPr="005E2341">
        <w:rPr>
          <w:rFonts w:ascii="Arial" w:eastAsiaTheme="minorEastAsia" w:hAnsi="Arial" w:cs="Arial" w:hint="eastAsia"/>
          <w:b/>
          <w:highlight w:val="yellow"/>
          <w:lang w:eastAsia="zh-CN"/>
        </w:rPr>
        <w:t>O</w:t>
      </w:r>
      <w:r w:rsidR="00E3073D" w:rsidRPr="005E2341">
        <w:rPr>
          <w:rFonts w:ascii="Arial" w:eastAsiaTheme="minorEastAsia" w:hAnsi="Arial" w:cs="Arial" w:hint="eastAsia"/>
          <w:b/>
          <w:highlight w:val="yellow"/>
          <w:lang w:eastAsia="zh-CN"/>
        </w:rPr>
        <w:t>bservation</w:t>
      </w:r>
      <w:r w:rsidRPr="005E2341">
        <w:rPr>
          <w:rFonts w:ascii="Arial" w:eastAsiaTheme="minorEastAsia" w:hAnsi="Arial" w:cs="Arial" w:hint="eastAsia"/>
          <w:b/>
          <w:highlight w:val="yellow"/>
          <w:lang w:eastAsia="zh-CN"/>
        </w:rPr>
        <w:t xml:space="preserve"> 1</w:t>
      </w:r>
      <w:r w:rsidR="00E3073D" w:rsidRPr="005E2341">
        <w:rPr>
          <w:rFonts w:ascii="Arial" w:eastAsiaTheme="minorEastAsia" w:hAnsi="Arial" w:cs="Arial" w:hint="eastAsia"/>
          <w:b/>
          <w:highlight w:val="yellow"/>
          <w:lang w:eastAsia="zh-CN"/>
        </w:rPr>
        <w:t xml:space="preserve">: </w:t>
      </w:r>
      <w:r w:rsidRPr="005E2341">
        <w:rPr>
          <w:rFonts w:ascii="Arial" w:eastAsiaTheme="minorEastAsia" w:hAnsi="Arial" w:cs="Arial"/>
          <w:b/>
          <w:highlight w:val="yellow"/>
          <w:lang w:eastAsia="zh-CN"/>
        </w:rPr>
        <w:t>T</w:t>
      </w:r>
      <w:r w:rsidRPr="005E2341">
        <w:rPr>
          <w:rFonts w:ascii="Arial" w:eastAsiaTheme="minorEastAsia" w:hAnsi="Arial" w:cs="Arial" w:hint="eastAsia"/>
          <w:b/>
          <w:highlight w:val="yellow"/>
          <w:lang w:eastAsia="zh-CN"/>
        </w:rPr>
        <w:t>here</w:t>
      </w:r>
      <w:r w:rsidRPr="003E58CD">
        <w:rPr>
          <w:rFonts w:ascii="Arial" w:eastAsiaTheme="minorEastAsia" w:hAnsi="Arial" w:cs="Arial" w:hint="eastAsia"/>
          <w:b/>
          <w:highlight w:val="yellow"/>
          <w:lang w:eastAsia="zh-CN"/>
        </w:rPr>
        <w:t xml:space="preserve"> </w:t>
      </w:r>
      <w:r w:rsidR="00802DA3">
        <w:rPr>
          <w:rFonts w:ascii="Arial" w:eastAsiaTheme="minorEastAsia" w:hAnsi="Arial" w:cs="Arial"/>
          <w:b/>
          <w:highlight w:val="yellow"/>
          <w:lang w:eastAsia="zh-CN"/>
        </w:rPr>
        <w:t>is no convergent</w:t>
      </w:r>
      <w:r w:rsidR="00E3073D" w:rsidRPr="003E58CD">
        <w:rPr>
          <w:rFonts w:ascii="Arial" w:eastAsiaTheme="minorEastAsia" w:hAnsi="Arial" w:cs="Arial"/>
          <w:b/>
          <w:highlight w:val="yellow"/>
          <w:lang w:eastAsia="zh-CN"/>
        </w:rPr>
        <w:t xml:space="preserve"> </w:t>
      </w:r>
      <w:r w:rsidR="00EC6107">
        <w:rPr>
          <w:rFonts w:ascii="Arial" w:eastAsiaTheme="minorEastAsia" w:hAnsi="Arial" w:cs="Arial" w:hint="eastAsia"/>
          <w:b/>
          <w:highlight w:val="yellow"/>
          <w:lang w:eastAsia="zh-CN"/>
        </w:rPr>
        <w:t>understanding</w:t>
      </w:r>
      <w:r w:rsidR="00EC6107" w:rsidRPr="003E58CD">
        <w:rPr>
          <w:rFonts w:ascii="Arial" w:eastAsiaTheme="minorEastAsia" w:hAnsi="Arial" w:cs="Arial" w:hint="eastAsia"/>
          <w:b/>
          <w:highlight w:val="yellow"/>
          <w:lang w:eastAsia="zh-CN"/>
        </w:rPr>
        <w:t xml:space="preserve"> </w:t>
      </w:r>
      <w:r w:rsidR="00E3073D" w:rsidRPr="003E58CD">
        <w:rPr>
          <w:rFonts w:ascii="Arial" w:eastAsiaTheme="minorEastAsia" w:hAnsi="Arial" w:cs="Arial" w:hint="eastAsia"/>
          <w:b/>
          <w:highlight w:val="yellow"/>
          <w:lang w:eastAsia="zh-CN"/>
        </w:rPr>
        <w:t>on</w:t>
      </w:r>
      <w:r w:rsidRPr="005E2341">
        <w:rPr>
          <w:rFonts w:ascii="Arial" w:eastAsiaTheme="minorEastAsia" w:hAnsi="Arial" w:cs="Arial"/>
          <w:b/>
          <w:highlight w:val="yellow"/>
          <w:lang w:eastAsia="zh-CN"/>
        </w:rPr>
        <w:t xml:space="preserve"> </w:t>
      </w:r>
      <w:r w:rsidR="00E3073D" w:rsidRPr="002503E9">
        <w:rPr>
          <w:rFonts w:ascii="Arial" w:eastAsiaTheme="minorEastAsia" w:hAnsi="Arial" w:cs="Arial"/>
          <w:b/>
          <w:highlight w:val="yellow"/>
          <w:lang w:eastAsia="zh-CN"/>
        </w:rPr>
        <w:t>the relationship between</w:t>
      </w:r>
      <w:r w:rsidR="00E3073D" w:rsidRPr="005E2341">
        <w:rPr>
          <w:rFonts w:ascii="Arial" w:eastAsiaTheme="minorEastAsia" w:hAnsi="Arial" w:cs="Arial"/>
          <w:b/>
          <w:highlight w:val="yellow"/>
          <w:lang w:eastAsia="zh-CN"/>
        </w:rPr>
        <w:t xml:space="preserve"> DC and DAPS-like solution</w:t>
      </w:r>
      <w:r w:rsidR="00E3073D" w:rsidRPr="005E2341">
        <w:rPr>
          <w:rFonts w:ascii="Arial" w:eastAsiaTheme="minorEastAsia" w:hAnsi="Arial" w:cs="Arial" w:hint="eastAsia"/>
          <w:b/>
          <w:highlight w:val="yellow"/>
          <w:lang w:eastAsia="zh-CN"/>
        </w:rPr>
        <w:t>.</w:t>
      </w:r>
    </w:p>
    <w:p w14:paraId="5C6D99AA" w14:textId="77777777" w:rsidR="00FE28A3" w:rsidRDefault="00FE28A3">
      <w:pPr>
        <w:pStyle w:val="BodyText"/>
        <w:rPr>
          <w:rFonts w:ascii="Arial" w:eastAsiaTheme="minorEastAsia" w:hAnsi="Arial" w:cs="Arial"/>
          <w:b/>
          <w:lang w:eastAsia="zh-CN"/>
        </w:rPr>
      </w:pPr>
    </w:p>
    <w:p w14:paraId="236547FF" w14:textId="5B131279" w:rsidR="00A966F9" w:rsidRDefault="00A966F9">
      <w:pPr>
        <w:pStyle w:val="BodyText"/>
        <w:rPr>
          <w:rFonts w:ascii="Arial" w:eastAsiaTheme="minorEastAsia" w:hAnsi="Arial" w:cs="Arial"/>
          <w:b/>
          <w:lang w:eastAsia="zh-CN"/>
        </w:rPr>
      </w:pPr>
      <w:ins w:id="1855" w:author="CATT" w:date="2021-03-26T17:19:00Z">
        <w:r>
          <w:rPr>
            <w:rFonts w:ascii="Arial" w:eastAsiaTheme="minorEastAsia" w:hAnsi="Arial" w:cs="Arial"/>
            <w:b/>
            <w:lang w:eastAsia="zh-CN"/>
          </w:rPr>
          <w:t>Q10</w:t>
        </w:r>
        <w:r>
          <w:rPr>
            <w:rFonts w:ascii="Arial" w:eastAsiaTheme="minorEastAsia" w:hAnsi="Arial" w:cs="Arial" w:hint="eastAsia"/>
            <w:b/>
            <w:lang w:eastAsia="zh-CN"/>
          </w:rPr>
          <w:t>a</w:t>
        </w:r>
        <w:r>
          <w:rPr>
            <w:rFonts w:ascii="Arial" w:eastAsiaTheme="minorEastAsia" w:hAnsi="Arial" w:cs="Arial"/>
            <w:b/>
            <w:lang w:eastAsia="zh-CN"/>
          </w:rPr>
          <w:t xml:space="preserve">: </w:t>
        </w:r>
        <w:r>
          <w:rPr>
            <w:rFonts w:ascii="Arial" w:eastAsiaTheme="minorEastAsia" w:hAnsi="Arial" w:cs="Arial" w:hint="eastAsia"/>
            <w:b/>
            <w:lang w:eastAsia="zh-CN"/>
          </w:rPr>
          <w:t>Since it is difficult to discuss further before we know what DAPS-like is, can we agree to take below figure (</w:t>
        </w:r>
        <w:r>
          <w:rPr>
            <w:rFonts w:ascii="Arial" w:hAnsi="Arial" w:cs="Arial"/>
            <w:b/>
            <w:bCs/>
            <w:lang w:eastAsia="zh-CN"/>
          </w:rPr>
          <w:t>consist of two independent protocol stacks “PHY/MAC/RLC” defined in the MT</w:t>
        </w:r>
        <w:r>
          <w:rPr>
            <w:rFonts w:ascii="Arial" w:eastAsiaTheme="minorEastAsia" w:hAnsi="Arial" w:cs="Arial" w:hint="eastAsia"/>
            <w:b/>
            <w:lang w:eastAsia="zh-CN"/>
          </w:rPr>
          <w:t>, 1 or two BAPs in the migration node is FFS) as the start of DAPS-like architecture discussion</w:t>
        </w:r>
        <w:r>
          <w:rPr>
            <w:rFonts w:ascii="Arial" w:eastAsiaTheme="minorEastAsia" w:hAnsi="Arial" w:cs="Arial"/>
            <w:b/>
            <w:lang w:eastAsia="zh-CN"/>
          </w:rPr>
          <w:t>?</w:t>
        </w:r>
      </w:ins>
    </w:p>
    <w:p w14:paraId="730C4689" w14:textId="77777777" w:rsidR="00EA1786" w:rsidRDefault="00CE65A7">
      <w:pPr>
        <w:pStyle w:val="BodyText"/>
        <w:jc w:val="center"/>
        <w:rPr>
          <w:ins w:id="1856" w:author="CATT" w:date="2021-03-20T17:16:00Z"/>
          <w:rFonts w:ascii="Arial" w:eastAsiaTheme="minorEastAsia" w:hAnsi="Arial" w:cs="Arial"/>
          <w:b/>
          <w:lang w:eastAsia="zh-CN"/>
        </w:rPr>
        <w:pPrChange w:id="1857" w:author="CATT" w:date="2021-03-20T17:18:00Z">
          <w:pPr>
            <w:pStyle w:val="BodyText"/>
          </w:pPr>
        </w:pPrChange>
      </w:pPr>
      <w:ins w:id="1858" w:author="CATT" w:date="2021-03-20T17:17:00Z">
        <w:r>
          <w:object w:dxaOrig="4206" w:dyaOrig="2887" w14:anchorId="730C46EB">
            <v:shape id="_x0000_i1026" type="#_x0000_t75" style="width:210.65pt;height:144.55pt" o:ole="">
              <v:imagedata r:id="rId14" o:title=""/>
            </v:shape>
            <o:OLEObject Type="Embed" ProgID="Visio.Drawing.11" ShapeID="_x0000_i1026" DrawAspect="Content" ObjectID="_1678694091" r:id="rId15"/>
          </w:object>
        </w:r>
      </w:ins>
    </w:p>
    <w:tbl>
      <w:tblPr>
        <w:tblStyle w:val="TableGrid"/>
        <w:tblW w:w="0" w:type="auto"/>
        <w:tblLook w:val="04A0" w:firstRow="1" w:lastRow="0" w:firstColumn="1" w:lastColumn="0" w:noHBand="0" w:noVBand="1"/>
      </w:tblPr>
      <w:tblGrid>
        <w:gridCol w:w="1501"/>
        <w:gridCol w:w="1595"/>
        <w:gridCol w:w="5426"/>
      </w:tblGrid>
      <w:tr w:rsidR="00EA1786" w14:paraId="730C468D" w14:textId="77777777" w:rsidTr="008836BD">
        <w:trPr>
          <w:ins w:id="1859" w:author="CATT" w:date="2021-03-20T17:16:00Z"/>
        </w:trPr>
        <w:tc>
          <w:tcPr>
            <w:tcW w:w="1501" w:type="dxa"/>
          </w:tcPr>
          <w:p w14:paraId="730C468A" w14:textId="77777777" w:rsidR="00EA1786" w:rsidRDefault="00CE65A7">
            <w:pPr>
              <w:spacing w:beforeLines="50" w:before="120" w:afterLines="50" w:after="120"/>
              <w:jc w:val="both"/>
              <w:rPr>
                <w:ins w:id="1860" w:author="CATT" w:date="2021-03-20T17:16:00Z"/>
                <w:rFonts w:ascii="Arial" w:eastAsia="Malgun Gothic" w:hAnsi="Arial" w:cs="Arial"/>
                <w:b/>
                <w:lang w:eastAsia="ko-KR"/>
              </w:rPr>
            </w:pPr>
            <w:ins w:id="1861" w:author="CATT" w:date="2021-03-20T17:16:00Z">
              <w:r>
                <w:rPr>
                  <w:rFonts w:ascii="Arial" w:eastAsia="Malgun Gothic" w:hAnsi="Arial" w:cs="Arial"/>
                  <w:b/>
                  <w:lang w:eastAsia="ko-KR"/>
                </w:rPr>
                <w:t>Company</w:t>
              </w:r>
            </w:ins>
          </w:p>
        </w:tc>
        <w:tc>
          <w:tcPr>
            <w:tcW w:w="1595" w:type="dxa"/>
          </w:tcPr>
          <w:p w14:paraId="730C468B" w14:textId="77777777" w:rsidR="00EA1786" w:rsidRDefault="00CE65A7">
            <w:pPr>
              <w:spacing w:beforeLines="50" w:before="120" w:afterLines="50" w:after="120"/>
              <w:jc w:val="both"/>
              <w:rPr>
                <w:ins w:id="1862" w:author="CATT" w:date="2021-03-20T17:16:00Z"/>
                <w:rFonts w:ascii="Arial" w:eastAsiaTheme="minorEastAsia" w:hAnsi="Arial" w:cs="Arial"/>
                <w:b/>
                <w:lang w:eastAsia="zh-CN"/>
              </w:rPr>
            </w:pPr>
            <w:ins w:id="1863" w:author="CATT" w:date="2021-03-20T17:16:00Z">
              <w:r>
                <w:rPr>
                  <w:rFonts w:ascii="Arial" w:eastAsiaTheme="minorEastAsia" w:hAnsi="Arial" w:cs="Arial"/>
                  <w:b/>
                  <w:lang w:eastAsia="zh-CN"/>
                </w:rPr>
                <w:t>Answer</w:t>
              </w:r>
            </w:ins>
          </w:p>
        </w:tc>
        <w:tc>
          <w:tcPr>
            <w:tcW w:w="5426" w:type="dxa"/>
          </w:tcPr>
          <w:p w14:paraId="730C468C" w14:textId="77777777" w:rsidR="00EA1786" w:rsidRDefault="00CE65A7">
            <w:pPr>
              <w:spacing w:beforeLines="50" w:before="120" w:afterLines="50" w:after="120"/>
              <w:jc w:val="both"/>
              <w:rPr>
                <w:ins w:id="1864" w:author="CATT" w:date="2021-03-20T17:16:00Z"/>
                <w:rFonts w:ascii="Arial" w:eastAsiaTheme="minorEastAsia" w:hAnsi="Arial" w:cs="Arial"/>
                <w:b/>
                <w:lang w:eastAsia="zh-CN"/>
              </w:rPr>
            </w:pPr>
            <w:ins w:id="1865" w:author="CATT" w:date="2021-03-20T17:16:00Z">
              <w:r>
                <w:rPr>
                  <w:rFonts w:ascii="Arial" w:eastAsia="Malgun Gothic" w:hAnsi="Arial" w:cs="Arial"/>
                  <w:b/>
                  <w:lang w:eastAsia="ko-KR"/>
                </w:rPr>
                <w:t>Comments</w:t>
              </w:r>
            </w:ins>
          </w:p>
        </w:tc>
      </w:tr>
      <w:tr w:rsidR="00EA1786" w14:paraId="730C4691" w14:textId="77777777" w:rsidTr="008836BD">
        <w:trPr>
          <w:ins w:id="1866" w:author="CATT" w:date="2021-03-20T17:16:00Z"/>
        </w:trPr>
        <w:tc>
          <w:tcPr>
            <w:tcW w:w="1501" w:type="dxa"/>
          </w:tcPr>
          <w:p w14:paraId="730C468E" w14:textId="77777777" w:rsidR="00EA1786" w:rsidRDefault="00CE65A7">
            <w:pPr>
              <w:pStyle w:val="BodyText"/>
              <w:spacing w:beforeLines="50" w:before="120" w:afterLines="50"/>
              <w:rPr>
                <w:ins w:id="1867" w:author="CATT" w:date="2021-03-20T17:16:00Z"/>
                <w:rFonts w:ascii="Arial" w:eastAsiaTheme="minorEastAsia" w:hAnsi="Arial" w:cs="Arial"/>
                <w:lang w:eastAsia="zh-CN"/>
              </w:rPr>
            </w:pPr>
            <w:ins w:id="1868" w:author="Ericsson" w:date="2021-03-21T22:19:00Z">
              <w:r>
                <w:rPr>
                  <w:rFonts w:ascii="Arial" w:eastAsiaTheme="minorEastAsia" w:hAnsi="Arial" w:cs="Arial"/>
                  <w:lang w:eastAsia="zh-CN"/>
                </w:rPr>
                <w:t>Ericsson</w:t>
              </w:r>
            </w:ins>
          </w:p>
        </w:tc>
        <w:tc>
          <w:tcPr>
            <w:tcW w:w="1595" w:type="dxa"/>
          </w:tcPr>
          <w:p w14:paraId="730C468F" w14:textId="77777777" w:rsidR="00EA1786" w:rsidRDefault="00CE65A7">
            <w:pPr>
              <w:pStyle w:val="BodyText"/>
              <w:spacing w:beforeLines="50" w:before="120" w:afterLines="50"/>
              <w:rPr>
                <w:ins w:id="1869" w:author="CATT" w:date="2021-03-20T17:16:00Z"/>
                <w:rFonts w:ascii="Arial" w:eastAsiaTheme="minorEastAsia" w:hAnsi="Arial" w:cs="Arial"/>
                <w:lang w:eastAsia="zh-CN"/>
              </w:rPr>
            </w:pPr>
            <w:ins w:id="1870" w:author="Ericsson" w:date="2021-03-21T22:19:00Z">
              <w:r>
                <w:rPr>
                  <w:rFonts w:ascii="Arial" w:eastAsiaTheme="minorEastAsia" w:hAnsi="Arial" w:cs="Arial"/>
                  <w:lang w:eastAsia="zh-CN"/>
                </w:rPr>
                <w:t>Agree</w:t>
              </w:r>
            </w:ins>
            <w:ins w:id="1871" w:author="Ericsson" w:date="2021-03-21T22:22:00Z">
              <w:r>
                <w:rPr>
                  <w:rFonts w:ascii="Arial" w:eastAsiaTheme="minorEastAsia" w:hAnsi="Arial" w:cs="Arial"/>
                  <w:lang w:eastAsia="zh-CN"/>
                </w:rPr>
                <w:t>, but</w:t>
              </w:r>
            </w:ins>
          </w:p>
        </w:tc>
        <w:tc>
          <w:tcPr>
            <w:tcW w:w="5426" w:type="dxa"/>
          </w:tcPr>
          <w:p w14:paraId="730C4690" w14:textId="77777777" w:rsidR="00EA1786" w:rsidRDefault="00CE65A7">
            <w:pPr>
              <w:pStyle w:val="BodyText"/>
              <w:spacing w:beforeLines="50" w:before="120" w:afterLines="50"/>
              <w:rPr>
                <w:ins w:id="1872" w:author="CATT" w:date="2021-03-20T17:16:00Z"/>
                <w:rFonts w:ascii="Arial" w:eastAsiaTheme="minorEastAsia" w:hAnsi="Arial" w:cs="Arial"/>
                <w:lang w:eastAsia="zh-CN"/>
              </w:rPr>
            </w:pPr>
            <w:ins w:id="1873" w:author="Ericsson" w:date="2021-03-21T22:22:00Z">
              <w:r>
                <w:rPr>
                  <w:rFonts w:ascii="Arial" w:eastAsiaTheme="minorEastAsia" w:hAnsi="Arial" w:cs="Arial"/>
                  <w:lang w:eastAsia="zh-CN"/>
                </w:rPr>
                <w:t xml:space="preserve">We agree with protocol stack represented in figure. However, we are not sure what the “migration arrow” implies. </w:t>
              </w:r>
            </w:ins>
            <w:ins w:id="1874" w:author="Ericsson" w:date="2021-03-21T22:23:00Z">
              <w:r>
                <w:rPr>
                  <w:rFonts w:ascii="Arial" w:eastAsiaTheme="minorEastAsia" w:hAnsi="Arial" w:cs="Arial"/>
                  <w:lang w:eastAsia="zh-CN"/>
                </w:rPr>
                <w:t xml:space="preserve">As in DAPS, the DAPS-like solution should imply that a dual protocol stack should be maintained until </w:t>
              </w:r>
            </w:ins>
            <w:ins w:id="1875" w:author="Ericsson" w:date="2021-03-21T22:24:00Z">
              <w:r>
                <w:rPr>
                  <w:rFonts w:ascii="Arial" w:eastAsiaTheme="minorEastAsia" w:hAnsi="Arial" w:cs="Arial"/>
                  <w:lang w:eastAsia="zh-CN"/>
                </w:rPr>
                <w:t>the DAPS is deconfigured.</w:t>
              </w:r>
            </w:ins>
          </w:p>
        </w:tc>
      </w:tr>
      <w:tr w:rsidR="00EA1786" w14:paraId="730C4695" w14:textId="77777777" w:rsidTr="008836BD">
        <w:trPr>
          <w:ins w:id="1876" w:author="CATT" w:date="2021-03-20T17:16:00Z"/>
        </w:trPr>
        <w:tc>
          <w:tcPr>
            <w:tcW w:w="1501" w:type="dxa"/>
          </w:tcPr>
          <w:p w14:paraId="730C4692" w14:textId="77777777" w:rsidR="00EA1786" w:rsidRDefault="00CE65A7">
            <w:pPr>
              <w:pStyle w:val="BodyText"/>
              <w:spacing w:beforeLines="50" w:before="120" w:afterLines="50"/>
              <w:rPr>
                <w:ins w:id="1877" w:author="CATT" w:date="2021-03-20T17:16:00Z"/>
                <w:rFonts w:ascii="Arial" w:eastAsiaTheme="minorEastAsia" w:hAnsi="Arial" w:cs="Arial"/>
                <w:lang w:eastAsia="zh-CN"/>
              </w:rPr>
            </w:pPr>
            <w:ins w:id="1878" w:author="QC-1" w:date="2021-03-22T09:49:00Z">
              <w:r>
                <w:rPr>
                  <w:rFonts w:ascii="Arial" w:eastAsiaTheme="minorEastAsia" w:hAnsi="Arial" w:cs="Arial"/>
                  <w:lang w:eastAsia="zh-CN"/>
                </w:rPr>
                <w:t>Qualcomm</w:t>
              </w:r>
            </w:ins>
          </w:p>
        </w:tc>
        <w:tc>
          <w:tcPr>
            <w:tcW w:w="1595" w:type="dxa"/>
          </w:tcPr>
          <w:p w14:paraId="730C4693" w14:textId="77777777" w:rsidR="00EA1786" w:rsidRDefault="00CE65A7">
            <w:pPr>
              <w:pStyle w:val="BodyText"/>
              <w:spacing w:beforeLines="50" w:before="120" w:afterLines="50"/>
              <w:rPr>
                <w:ins w:id="1879" w:author="CATT" w:date="2021-03-20T17:16:00Z"/>
                <w:rFonts w:ascii="Arial" w:eastAsiaTheme="minorEastAsia" w:hAnsi="Arial" w:cs="Arial"/>
                <w:lang w:eastAsia="zh-CN"/>
              </w:rPr>
            </w:pPr>
            <w:ins w:id="1880" w:author="QC-1" w:date="2021-03-22T09:51:00Z">
              <w:r>
                <w:rPr>
                  <w:rFonts w:ascii="Arial" w:eastAsiaTheme="minorEastAsia" w:hAnsi="Arial" w:cs="Arial"/>
                  <w:lang w:eastAsia="zh-CN"/>
                </w:rPr>
                <w:t>See comment</w:t>
              </w:r>
            </w:ins>
          </w:p>
        </w:tc>
        <w:tc>
          <w:tcPr>
            <w:tcW w:w="5426" w:type="dxa"/>
          </w:tcPr>
          <w:p w14:paraId="730C4694" w14:textId="77777777" w:rsidR="00EA1786" w:rsidRDefault="00CE65A7">
            <w:pPr>
              <w:pStyle w:val="BodyText"/>
              <w:spacing w:beforeLines="50" w:before="120" w:afterLines="50"/>
              <w:rPr>
                <w:ins w:id="1881" w:author="CATT" w:date="2021-03-20T17:16:00Z"/>
                <w:rFonts w:ascii="Arial" w:eastAsia="Malgun Gothic" w:hAnsi="Arial" w:cs="Arial"/>
                <w:lang w:eastAsia="ko-KR"/>
              </w:rPr>
            </w:pPr>
            <w:ins w:id="1882" w:author="QC-1" w:date="2021-03-22T09:49:00Z">
              <w:r>
                <w:rPr>
                  <w:rFonts w:ascii="Arial" w:eastAsia="Malgun Gothic" w:hAnsi="Arial" w:cs="Arial"/>
                  <w:lang w:eastAsia="ko-KR"/>
                </w:rPr>
                <w:t xml:space="preserve">The protocol stack is the same as for </w:t>
              </w:r>
            </w:ins>
            <w:ins w:id="1883" w:author="QC-1" w:date="2021-03-22T09:51:00Z">
              <w:r>
                <w:rPr>
                  <w:rFonts w:ascii="Arial" w:eastAsia="Malgun Gothic" w:hAnsi="Arial" w:cs="Arial"/>
                  <w:lang w:eastAsia="ko-KR"/>
                </w:rPr>
                <w:t>the</w:t>
              </w:r>
            </w:ins>
            <w:ins w:id="1884" w:author="QC-1" w:date="2021-03-22T09:50:00Z">
              <w:r>
                <w:rPr>
                  <w:rFonts w:ascii="Arial" w:eastAsia="Malgun Gothic" w:hAnsi="Arial" w:cs="Arial"/>
                  <w:lang w:eastAsia="ko-KR"/>
                </w:rPr>
                <w:t xml:space="preserve"> </w:t>
              </w:r>
            </w:ins>
            <w:ins w:id="1885" w:author="QC-1" w:date="2021-03-22T09:49:00Z">
              <w:r>
                <w:rPr>
                  <w:rFonts w:ascii="Arial" w:eastAsia="Malgun Gothic" w:hAnsi="Arial" w:cs="Arial"/>
                  <w:lang w:eastAsia="ko-KR"/>
                </w:rPr>
                <w:t>dual-connected IAB-node.</w:t>
              </w:r>
            </w:ins>
            <w:ins w:id="1886" w:author="QC-1" w:date="2021-03-22T09:50:00Z">
              <w:r>
                <w:rPr>
                  <w:rFonts w:ascii="Arial" w:eastAsia="Malgun Gothic" w:hAnsi="Arial" w:cs="Arial"/>
                  <w:lang w:eastAsia="ko-KR"/>
                </w:rPr>
                <w:t xml:space="preserve"> There is only one BAP on the migrating IAB-node</w:t>
              </w:r>
            </w:ins>
            <w:ins w:id="1887" w:author="QC-1" w:date="2021-03-22T10:01:00Z">
              <w:r>
                <w:rPr>
                  <w:rFonts w:ascii="Arial" w:eastAsia="Malgun Gothic" w:hAnsi="Arial" w:cs="Arial"/>
                  <w:lang w:eastAsia="ko-KR"/>
                </w:rPr>
                <w:t xml:space="preserve"> since BAP is used to for routing, i.e., selection of source vs. target path. </w:t>
              </w:r>
            </w:ins>
            <w:ins w:id="1888" w:author="QC-1" w:date="2021-03-22T10:02:00Z">
              <w:r>
                <w:rPr>
                  <w:rFonts w:ascii="Arial" w:eastAsia="Malgun Gothic" w:hAnsi="Arial" w:cs="Arial"/>
                  <w:lang w:eastAsia="ko-KR"/>
                </w:rPr>
                <w:t>Again, we have done all of this already for NRDC.</w:t>
              </w:r>
            </w:ins>
          </w:p>
        </w:tc>
      </w:tr>
      <w:tr w:rsidR="00EA1786" w14:paraId="730C4699" w14:textId="77777777" w:rsidTr="008836BD">
        <w:trPr>
          <w:ins w:id="1889" w:author="CATT" w:date="2021-03-20T17:16:00Z"/>
        </w:trPr>
        <w:tc>
          <w:tcPr>
            <w:tcW w:w="1501" w:type="dxa"/>
          </w:tcPr>
          <w:p w14:paraId="730C4696" w14:textId="77777777" w:rsidR="00EA1786" w:rsidRDefault="00CE65A7">
            <w:pPr>
              <w:pStyle w:val="BodyText"/>
              <w:spacing w:beforeLines="50" w:before="120" w:afterLines="50"/>
              <w:rPr>
                <w:ins w:id="1890" w:author="CATT" w:date="2021-03-20T17:16:00Z"/>
                <w:rFonts w:ascii="Arial" w:eastAsiaTheme="minorEastAsia" w:hAnsi="Arial" w:cs="Arial"/>
                <w:lang w:eastAsia="zh-CN"/>
              </w:rPr>
            </w:pPr>
            <w:ins w:id="1891" w:author="Convida" w:date="2021-03-23T00:00:00Z">
              <w:r>
                <w:rPr>
                  <w:rFonts w:ascii="Arial" w:eastAsiaTheme="minorEastAsia" w:hAnsi="Arial" w:cs="Arial"/>
                  <w:lang w:eastAsia="zh-CN"/>
                </w:rPr>
                <w:lastRenderedPageBreak/>
                <w:t>Convida</w:t>
              </w:r>
            </w:ins>
          </w:p>
        </w:tc>
        <w:tc>
          <w:tcPr>
            <w:tcW w:w="1595" w:type="dxa"/>
          </w:tcPr>
          <w:p w14:paraId="730C4697" w14:textId="77777777" w:rsidR="00EA1786" w:rsidRDefault="00CE65A7">
            <w:pPr>
              <w:pStyle w:val="BodyText"/>
              <w:spacing w:beforeLines="50" w:before="120" w:afterLines="50"/>
              <w:rPr>
                <w:ins w:id="1892" w:author="CATT" w:date="2021-03-20T17:16:00Z"/>
                <w:rFonts w:ascii="Arial" w:eastAsiaTheme="minorEastAsia" w:hAnsi="Arial" w:cs="Arial"/>
                <w:lang w:eastAsia="zh-CN"/>
              </w:rPr>
            </w:pPr>
            <w:ins w:id="1893" w:author="Convida" w:date="2021-03-23T00:00:00Z">
              <w:r>
                <w:rPr>
                  <w:rFonts w:ascii="Arial" w:eastAsiaTheme="minorEastAsia" w:hAnsi="Arial" w:cs="Arial"/>
                  <w:lang w:eastAsia="zh-CN"/>
                </w:rPr>
                <w:t>Agree in general</w:t>
              </w:r>
            </w:ins>
          </w:p>
        </w:tc>
        <w:tc>
          <w:tcPr>
            <w:tcW w:w="5426" w:type="dxa"/>
          </w:tcPr>
          <w:p w14:paraId="730C4698" w14:textId="77777777" w:rsidR="00EA1786" w:rsidRDefault="00EA1786">
            <w:pPr>
              <w:pStyle w:val="BodyText"/>
              <w:spacing w:beforeLines="50" w:before="120" w:afterLines="50"/>
              <w:rPr>
                <w:ins w:id="1894" w:author="CATT" w:date="2021-03-20T17:16:00Z"/>
                <w:rFonts w:ascii="Arial" w:eastAsiaTheme="minorEastAsia" w:hAnsi="Arial" w:cs="Arial"/>
                <w:lang w:eastAsia="zh-CN"/>
              </w:rPr>
            </w:pPr>
          </w:p>
        </w:tc>
      </w:tr>
      <w:tr w:rsidR="00EA1786" w14:paraId="730C469D" w14:textId="77777777" w:rsidTr="008836BD">
        <w:trPr>
          <w:ins w:id="1895" w:author="CATT" w:date="2021-03-20T17:16:00Z"/>
        </w:trPr>
        <w:tc>
          <w:tcPr>
            <w:tcW w:w="1501" w:type="dxa"/>
          </w:tcPr>
          <w:p w14:paraId="730C469A" w14:textId="77777777" w:rsidR="00EA1786" w:rsidRDefault="00CE65A7">
            <w:pPr>
              <w:pStyle w:val="BodyText"/>
              <w:spacing w:beforeLines="50" w:before="120" w:afterLines="50"/>
              <w:rPr>
                <w:ins w:id="1896" w:author="CATT" w:date="2021-03-20T17:16:00Z"/>
                <w:rFonts w:ascii="Arial" w:eastAsiaTheme="minorEastAsia" w:hAnsi="Arial" w:cs="Arial"/>
                <w:lang w:eastAsia="zh-CN"/>
              </w:rPr>
            </w:pPr>
            <w:ins w:id="1897" w:author="Apple Inc" w:date="2021-03-22T22:09:00Z">
              <w:r>
                <w:rPr>
                  <w:rFonts w:ascii="Arial" w:eastAsiaTheme="minorEastAsia" w:hAnsi="Arial" w:cs="Arial"/>
                  <w:lang w:eastAsia="zh-CN"/>
                </w:rPr>
                <w:t>Apple</w:t>
              </w:r>
            </w:ins>
          </w:p>
        </w:tc>
        <w:tc>
          <w:tcPr>
            <w:tcW w:w="1595" w:type="dxa"/>
          </w:tcPr>
          <w:p w14:paraId="730C469B" w14:textId="77777777" w:rsidR="00EA1786" w:rsidRDefault="00CE65A7">
            <w:pPr>
              <w:pStyle w:val="BodyText"/>
              <w:spacing w:beforeLines="50" w:before="120" w:afterLines="50"/>
              <w:rPr>
                <w:ins w:id="1898" w:author="CATT" w:date="2021-03-20T17:16:00Z"/>
                <w:rFonts w:ascii="Arial" w:eastAsiaTheme="minorEastAsia" w:hAnsi="Arial" w:cs="Arial"/>
                <w:lang w:eastAsia="zh-CN"/>
              </w:rPr>
            </w:pPr>
            <w:ins w:id="1899" w:author="Apple Inc" w:date="2021-03-22T22:09:00Z">
              <w:r>
                <w:rPr>
                  <w:rFonts w:ascii="Arial" w:eastAsiaTheme="minorEastAsia" w:hAnsi="Arial" w:cs="Arial"/>
                  <w:lang w:eastAsia="zh-CN"/>
                </w:rPr>
                <w:t>See comments</w:t>
              </w:r>
            </w:ins>
          </w:p>
        </w:tc>
        <w:tc>
          <w:tcPr>
            <w:tcW w:w="5426" w:type="dxa"/>
          </w:tcPr>
          <w:p w14:paraId="730C469C" w14:textId="77777777" w:rsidR="00EA1786" w:rsidRDefault="00CE65A7">
            <w:pPr>
              <w:pStyle w:val="BodyText"/>
              <w:spacing w:beforeLines="50" w:before="120" w:afterLines="50"/>
              <w:rPr>
                <w:ins w:id="1900" w:author="CATT" w:date="2021-03-20T17:16:00Z"/>
                <w:rFonts w:ascii="Arial" w:eastAsiaTheme="minorEastAsia" w:hAnsi="Arial" w:cs="Arial"/>
                <w:lang w:eastAsia="zh-CN"/>
              </w:rPr>
            </w:pPr>
            <w:ins w:id="1901" w:author="Apple Inc" w:date="2021-03-22T22:09:00Z">
              <w:r>
                <w:rPr>
                  <w:rFonts w:ascii="Arial" w:eastAsiaTheme="minorEastAsia" w:hAnsi="Arial" w:cs="Arial"/>
                  <w:lang w:eastAsia="zh-CN"/>
                </w:rPr>
                <w:t xml:space="preserve"> Agree with both Ericsson and Qualcomm. Is RAN2 interested in discussing these solutions (DAPS-like) and NR-DC independently as two separate ones? </w:t>
              </w:r>
            </w:ins>
          </w:p>
        </w:tc>
      </w:tr>
      <w:tr w:rsidR="00EA1786" w14:paraId="730C46A1" w14:textId="77777777" w:rsidTr="008836BD">
        <w:trPr>
          <w:ins w:id="1902" w:author="Mazin Al-Shalash" w:date="2021-03-23T00:25:00Z"/>
        </w:trPr>
        <w:tc>
          <w:tcPr>
            <w:tcW w:w="1501" w:type="dxa"/>
          </w:tcPr>
          <w:p w14:paraId="730C469E" w14:textId="77777777" w:rsidR="00EA1786" w:rsidRDefault="00CE65A7">
            <w:pPr>
              <w:pStyle w:val="BodyText"/>
              <w:spacing w:beforeLines="50" w:before="120" w:afterLines="50"/>
              <w:rPr>
                <w:ins w:id="1903" w:author="Mazin Al-Shalash" w:date="2021-03-23T00:25:00Z"/>
                <w:rFonts w:ascii="Arial" w:eastAsiaTheme="minorEastAsia" w:hAnsi="Arial" w:cs="Arial"/>
                <w:lang w:eastAsia="zh-CN"/>
              </w:rPr>
            </w:pPr>
            <w:ins w:id="1904" w:author="Mazin Al-Shalash" w:date="2021-03-23T00:25:00Z">
              <w:r>
                <w:rPr>
                  <w:rFonts w:ascii="Arial" w:eastAsiaTheme="minorEastAsia" w:hAnsi="Arial" w:cs="Arial"/>
                  <w:lang w:eastAsia="zh-CN"/>
                </w:rPr>
                <w:t>Futurewei</w:t>
              </w:r>
            </w:ins>
          </w:p>
        </w:tc>
        <w:tc>
          <w:tcPr>
            <w:tcW w:w="1595" w:type="dxa"/>
          </w:tcPr>
          <w:p w14:paraId="730C469F" w14:textId="77777777" w:rsidR="00EA1786" w:rsidRDefault="00EA1786">
            <w:pPr>
              <w:pStyle w:val="BodyText"/>
              <w:spacing w:beforeLines="50" w:before="120" w:afterLines="50"/>
              <w:rPr>
                <w:ins w:id="1905" w:author="Mazin Al-Shalash" w:date="2021-03-23T00:25:00Z"/>
                <w:rFonts w:ascii="Arial" w:eastAsiaTheme="minorEastAsia" w:hAnsi="Arial" w:cs="Arial"/>
                <w:lang w:eastAsia="zh-CN"/>
              </w:rPr>
            </w:pPr>
          </w:p>
        </w:tc>
        <w:tc>
          <w:tcPr>
            <w:tcW w:w="5426" w:type="dxa"/>
          </w:tcPr>
          <w:p w14:paraId="730C46A0" w14:textId="77777777" w:rsidR="00EA1786" w:rsidRDefault="00CE65A7">
            <w:pPr>
              <w:pStyle w:val="BodyText"/>
              <w:spacing w:beforeLines="50" w:before="120" w:afterLines="50"/>
              <w:rPr>
                <w:ins w:id="1906" w:author="Mazin Al-Shalash" w:date="2021-03-23T00:25:00Z"/>
                <w:rFonts w:ascii="Arial" w:eastAsiaTheme="minorEastAsia" w:hAnsi="Arial" w:cs="Arial"/>
                <w:lang w:eastAsia="zh-CN"/>
              </w:rPr>
            </w:pPr>
            <w:ins w:id="1907" w:author="Mazin Al-Shalash" w:date="2021-03-23T00:25:00Z">
              <w:r>
                <w:rPr>
                  <w:rFonts w:ascii="Arial" w:eastAsiaTheme="minorEastAsia" w:hAnsi="Arial" w:cs="Arial"/>
                  <w:lang w:eastAsia="zh-CN"/>
                </w:rPr>
                <w:t>Agree with comment from Qualcomm. We don’t think there is any issue to be discussed regarding the protocol stack.</w:t>
              </w:r>
            </w:ins>
          </w:p>
        </w:tc>
      </w:tr>
      <w:tr w:rsidR="00EA1786" w14:paraId="730C46A5" w14:textId="77777777" w:rsidTr="008836BD">
        <w:trPr>
          <w:ins w:id="1908" w:author="CATT" w:date="2021-03-20T17:16:00Z"/>
        </w:trPr>
        <w:tc>
          <w:tcPr>
            <w:tcW w:w="1501" w:type="dxa"/>
          </w:tcPr>
          <w:p w14:paraId="730C46A2" w14:textId="77777777" w:rsidR="00EA1786" w:rsidRDefault="00CE65A7">
            <w:pPr>
              <w:pStyle w:val="BodyText"/>
              <w:spacing w:beforeLines="50" w:before="120" w:afterLines="50"/>
              <w:rPr>
                <w:ins w:id="1909" w:author="CATT" w:date="2021-03-20T17:16:00Z"/>
                <w:rFonts w:ascii="Arial" w:eastAsiaTheme="minorEastAsia" w:hAnsi="Arial" w:cs="Arial"/>
                <w:lang w:eastAsia="zh-CN"/>
              </w:rPr>
            </w:pPr>
            <w:ins w:id="1910" w:author="陈喆" w:date="2021-03-23T14:33:00Z">
              <w:r>
                <w:rPr>
                  <w:rFonts w:ascii="Arial" w:eastAsiaTheme="minorEastAsia" w:hAnsi="Arial" w:cs="Arial"/>
                  <w:lang w:eastAsia="zh-CN"/>
                </w:rPr>
                <w:t>NEC</w:t>
              </w:r>
            </w:ins>
          </w:p>
        </w:tc>
        <w:tc>
          <w:tcPr>
            <w:tcW w:w="1595" w:type="dxa"/>
          </w:tcPr>
          <w:p w14:paraId="730C46A3" w14:textId="77777777" w:rsidR="00EA1786" w:rsidRDefault="00CE65A7">
            <w:pPr>
              <w:pStyle w:val="BodyText"/>
              <w:spacing w:beforeLines="50" w:before="120" w:afterLines="50"/>
              <w:rPr>
                <w:ins w:id="1911" w:author="CATT" w:date="2021-03-20T17:16:00Z"/>
                <w:rFonts w:ascii="Arial" w:eastAsiaTheme="minorEastAsia" w:hAnsi="Arial" w:cs="Arial"/>
                <w:lang w:eastAsia="zh-CN"/>
              </w:rPr>
            </w:pPr>
            <w:ins w:id="1912" w:author="陈喆" w:date="2021-03-23T14:33:00Z">
              <w:r>
                <w:rPr>
                  <w:rFonts w:ascii="Arial" w:eastAsiaTheme="minorEastAsia" w:hAnsi="Arial" w:cs="Arial" w:hint="eastAsia"/>
                  <w:lang w:eastAsia="zh-CN"/>
                </w:rPr>
                <w:t>N</w:t>
              </w:r>
              <w:r>
                <w:rPr>
                  <w:rFonts w:ascii="Arial" w:eastAsiaTheme="minorEastAsia" w:hAnsi="Arial" w:cs="Arial"/>
                  <w:lang w:eastAsia="zh-CN"/>
                </w:rPr>
                <w:t>o</w:t>
              </w:r>
            </w:ins>
          </w:p>
        </w:tc>
        <w:tc>
          <w:tcPr>
            <w:tcW w:w="5426" w:type="dxa"/>
          </w:tcPr>
          <w:p w14:paraId="730C46A4" w14:textId="77777777" w:rsidR="00EA1786" w:rsidRDefault="00CE65A7">
            <w:pPr>
              <w:pStyle w:val="BodyText"/>
              <w:spacing w:beforeLines="50" w:before="120" w:afterLines="50"/>
              <w:rPr>
                <w:ins w:id="1913" w:author="CATT" w:date="2021-03-20T17:16:00Z"/>
                <w:rFonts w:ascii="Arial" w:eastAsiaTheme="minorEastAsia" w:hAnsi="Arial" w:cs="Arial"/>
                <w:lang w:eastAsia="zh-CN"/>
              </w:rPr>
            </w:pPr>
            <w:ins w:id="1914" w:author="陈喆" w:date="2021-03-23T14:32:00Z">
              <w:r>
                <w:rPr>
                  <w:rFonts w:ascii="Arial" w:eastAsia="Malgun Gothic" w:hAnsi="Arial" w:cs="Arial"/>
                  <w:lang w:eastAsia="ko-KR"/>
                </w:rPr>
                <w:t xml:space="preserve">The key idea of DAPS like HO/load balancing is to separate </w:t>
              </w:r>
              <w:r>
                <w:rPr>
                  <w:rFonts w:ascii="Arial" w:eastAsia="Malgun Gothic" w:hAnsi="Arial" w:cs="Arial"/>
                  <w:b/>
                  <w:bCs/>
                  <w:lang w:eastAsia="ko-KR"/>
                </w:rPr>
                <w:t>duplication detection/re-ordering to migrating IAB node, leaving deciphering/ROHC decompression to UE</w:t>
              </w:r>
              <w:r>
                <w:rPr>
                  <w:rFonts w:ascii="Arial" w:eastAsia="Malgun Gothic" w:hAnsi="Arial" w:cs="Arial"/>
                  <w:lang w:eastAsia="ko-KR"/>
                </w:rPr>
                <w:t xml:space="preserve">. </w:t>
              </w:r>
            </w:ins>
            <w:ins w:id="1915" w:author="陈喆" w:date="2021-03-23T14:34:00Z">
              <w:r>
                <w:rPr>
                  <w:rFonts w:ascii="Arial" w:eastAsia="Malgun Gothic" w:hAnsi="Arial" w:cs="Arial"/>
                  <w:lang w:eastAsia="ko-KR"/>
                </w:rPr>
                <w:t>So I think we need both BAP1 and BAP2 in IAB3.</w:t>
              </w:r>
            </w:ins>
          </w:p>
        </w:tc>
      </w:tr>
      <w:tr w:rsidR="00EA1786" w14:paraId="730C46A9" w14:textId="77777777" w:rsidTr="008836BD">
        <w:trPr>
          <w:ins w:id="1916" w:author="CATT" w:date="2021-03-20T17:16:00Z"/>
        </w:trPr>
        <w:tc>
          <w:tcPr>
            <w:tcW w:w="1501" w:type="dxa"/>
          </w:tcPr>
          <w:p w14:paraId="730C46A6" w14:textId="77777777" w:rsidR="00EA1786" w:rsidRDefault="00CE65A7">
            <w:pPr>
              <w:pStyle w:val="BodyText"/>
              <w:spacing w:beforeLines="50" w:before="120" w:afterLines="50"/>
              <w:rPr>
                <w:ins w:id="1917" w:author="CATT" w:date="2021-03-20T17:16:00Z"/>
                <w:rFonts w:ascii="Arial" w:eastAsiaTheme="minorEastAsia" w:hAnsi="Arial" w:cs="Arial"/>
                <w:lang w:eastAsia="zh-CN"/>
              </w:rPr>
            </w:pPr>
            <w:ins w:id="1918" w:author="ZTE" w:date="2021-03-23T16:34:00Z">
              <w:r>
                <w:rPr>
                  <w:rFonts w:ascii="Arial" w:eastAsiaTheme="minorEastAsia" w:hAnsi="Arial" w:cs="Arial" w:hint="eastAsia"/>
                  <w:lang w:eastAsia="zh-CN"/>
                </w:rPr>
                <w:t>ZTE</w:t>
              </w:r>
            </w:ins>
          </w:p>
        </w:tc>
        <w:tc>
          <w:tcPr>
            <w:tcW w:w="1595" w:type="dxa"/>
          </w:tcPr>
          <w:p w14:paraId="730C46A7" w14:textId="77777777" w:rsidR="00EA1786" w:rsidRDefault="00CE65A7">
            <w:pPr>
              <w:pStyle w:val="BodyText"/>
              <w:spacing w:beforeLines="50" w:before="120" w:afterLines="50"/>
              <w:rPr>
                <w:ins w:id="1919" w:author="CATT" w:date="2021-03-20T17:16:00Z"/>
                <w:rFonts w:ascii="Arial" w:eastAsiaTheme="minorEastAsia" w:hAnsi="Arial" w:cs="Arial"/>
                <w:lang w:eastAsia="zh-CN"/>
              </w:rPr>
            </w:pPr>
            <w:ins w:id="1920" w:author="ZTE" w:date="2021-03-23T16:34:00Z">
              <w:r>
                <w:rPr>
                  <w:rFonts w:ascii="Arial" w:eastAsiaTheme="minorEastAsia" w:hAnsi="Arial" w:cs="Arial" w:hint="eastAsia"/>
                  <w:lang w:eastAsia="zh-CN"/>
                </w:rPr>
                <w:t>See comments</w:t>
              </w:r>
            </w:ins>
          </w:p>
        </w:tc>
        <w:tc>
          <w:tcPr>
            <w:tcW w:w="5426" w:type="dxa"/>
          </w:tcPr>
          <w:p w14:paraId="730C46A8" w14:textId="77777777" w:rsidR="00EA1786" w:rsidRDefault="00CE65A7">
            <w:pPr>
              <w:pStyle w:val="BodyText"/>
              <w:spacing w:beforeLines="50" w:before="120" w:afterLines="50"/>
              <w:rPr>
                <w:ins w:id="1921" w:author="CATT" w:date="2021-03-20T17:16:00Z"/>
                <w:rFonts w:ascii="Arial" w:eastAsiaTheme="minorEastAsia" w:hAnsi="Arial" w:cs="Arial"/>
                <w:lang w:eastAsia="zh-CN"/>
              </w:rPr>
            </w:pPr>
            <w:ins w:id="1922" w:author="ZTE" w:date="2021-03-23T16:34:00Z">
              <w:r>
                <w:rPr>
                  <w:rFonts w:ascii="Arial" w:eastAsiaTheme="minorEastAsia" w:hAnsi="Arial" w:cs="Arial" w:hint="eastAsia"/>
                  <w:lang w:eastAsia="zh-CN"/>
                </w:rPr>
                <w:t>It is not clear why we need two BAP entit</w:t>
              </w:r>
            </w:ins>
            <w:ins w:id="1923" w:author="ZTE" w:date="2021-03-23T16:35:00Z">
              <w:r>
                <w:rPr>
                  <w:rFonts w:ascii="Arial" w:eastAsiaTheme="minorEastAsia" w:hAnsi="Arial" w:cs="Arial" w:hint="eastAsia"/>
                  <w:lang w:eastAsia="zh-CN"/>
                </w:rPr>
                <w:t xml:space="preserve">ies. We think only one BAP entity is enough. </w:t>
              </w:r>
            </w:ins>
          </w:p>
        </w:tc>
      </w:tr>
      <w:tr w:rsidR="00B55236" w14:paraId="73AC588C" w14:textId="77777777" w:rsidTr="008836BD">
        <w:trPr>
          <w:ins w:id="1924" w:author="Lenovo" w:date="2021-03-23T18:24:00Z"/>
        </w:trPr>
        <w:tc>
          <w:tcPr>
            <w:tcW w:w="1501" w:type="dxa"/>
          </w:tcPr>
          <w:p w14:paraId="31E122BE" w14:textId="36085DD2" w:rsidR="00B55236" w:rsidRDefault="00B55236" w:rsidP="00B55236">
            <w:pPr>
              <w:pStyle w:val="BodyText"/>
              <w:spacing w:beforeLines="50" w:before="120" w:afterLines="50"/>
              <w:rPr>
                <w:ins w:id="1925" w:author="Lenovo" w:date="2021-03-23T18:24:00Z"/>
                <w:rFonts w:ascii="Arial" w:eastAsiaTheme="minorEastAsia" w:hAnsi="Arial" w:cs="Arial"/>
                <w:lang w:eastAsia="zh-CN"/>
              </w:rPr>
            </w:pPr>
            <w:ins w:id="1926" w:author="Lenovo" w:date="2021-03-23T18:24:00Z">
              <w:r>
                <w:rPr>
                  <w:rFonts w:ascii="Arial" w:eastAsiaTheme="minorEastAsia" w:hAnsi="Arial" w:cs="Arial" w:hint="eastAsia"/>
                  <w:lang w:eastAsia="zh-CN"/>
                </w:rPr>
                <w:t>Lenovo</w:t>
              </w:r>
            </w:ins>
          </w:p>
        </w:tc>
        <w:tc>
          <w:tcPr>
            <w:tcW w:w="1595" w:type="dxa"/>
          </w:tcPr>
          <w:p w14:paraId="24FEB063" w14:textId="7A0411E9" w:rsidR="00B55236" w:rsidRDefault="00B55236" w:rsidP="00B55236">
            <w:pPr>
              <w:pStyle w:val="BodyText"/>
              <w:spacing w:beforeLines="50" w:before="120" w:afterLines="50"/>
              <w:rPr>
                <w:ins w:id="1927" w:author="Lenovo" w:date="2021-03-23T18:24:00Z"/>
                <w:rFonts w:ascii="Arial" w:eastAsiaTheme="minorEastAsia" w:hAnsi="Arial" w:cs="Arial"/>
                <w:lang w:eastAsia="zh-CN"/>
              </w:rPr>
            </w:pPr>
            <w:ins w:id="1928" w:author="Lenovo" w:date="2021-03-23T18:24:00Z">
              <w:r>
                <w:rPr>
                  <w:rFonts w:ascii="Arial" w:eastAsiaTheme="minorEastAsia" w:hAnsi="Arial" w:cs="Arial" w:hint="eastAsia"/>
                  <w:lang w:eastAsia="zh-CN"/>
                </w:rPr>
                <w:t>A</w:t>
              </w:r>
              <w:r>
                <w:rPr>
                  <w:rFonts w:ascii="Arial" w:eastAsiaTheme="minorEastAsia" w:hAnsi="Arial" w:cs="Arial"/>
                  <w:lang w:eastAsia="zh-CN"/>
                </w:rPr>
                <w:t>gree in general</w:t>
              </w:r>
            </w:ins>
          </w:p>
        </w:tc>
        <w:tc>
          <w:tcPr>
            <w:tcW w:w="5426" w:type="dxa"/>
          </w:tcPr>
          <w:p w14:paraId="59C19CE1" w14:textId="09300292" w:rsidR="00B55236" w:rsidRDefault="00B55236" w:rsidP="00B55236">
            <w:pPr>
              <w:pStyle w:val="BodyText"/>
              <w:spacing w:beforeLines="50" w:before="120" w:afterLines="50"/>
              <w:rPr>
                <w:ins w:id="1929" w:author="Lenovo" w:date="2021-03-23T18:24:00Z"/>
                <w:rFonts w:ascii="Arial" w:eastAsiaTheme="minorEastAsia" w:hAnsi="Arial" w:cs="Arial"/>
                <w:lang w:eastAsia="zh-CN"/>
              </w:rPr>
            </w:pPr>
            <w:ins w:id="1930" w:author="Lenovo" w:date="2021-03-23T18:24:00Z">
              <w:r>
                <w:rPr>
                  <w:rFonts w:ascii="Arial" w:eastAsiaTheme="minorEastAsia" w:hAnsi="Arial" w:cs="Arial" w:hint="eastAsia"/>
                  <w:lang w:eastAsia="zh-CN"/>
                </w:rPr>
                <w:t>T</w:t>
              </w:r>
              <w:r>
                <w:rPr>
                  <w:rFonts w:ascii="Arial" w:eastAsiaTheme="minorEastAsia" w:hAnsi="Arial" w:cs="Arial"/>
                  <w:lang w:eastAsia="zh-CN"/>
                </w:rPr>
                <w:t>wo separate RLC/MAC/PHYs are needed and they are toward to source and target parent node. While common BAP or separate BAP need further discussion.</w:t>
              </w:r>
            </w:ins>
          </w:p>
        </w:tc>
      </w:tr>
      <w:tr w:rsidR="00572CD4" w14:paraId="2BBBD87F" w14:textId="77777777" w:rsidTr="008836BD">
        <w:trPr>
          <w:ins w:id="1931" w:author="Sharma, Vivek" w:date="2021-03-23T10:55:00Z"/>
        </w:trPr>
        <w:tc>
          <w:tcPr>
            <w:tcW w:w="1501" w:type="dxa"/>
          </w:tcPr>
          <w:p w14:paraId="4A22804B" w14:textId="118E3E18" w:rsidR="00572CD4" w:rsidRDefault="00572CD4" w:rsidP="00B55236">
            <w:pPr>
              <w:pStyle w:val="BodyText"/>
              <w:spacing w:beforeLines="50" w:before="120" w:afterLines="50"/>
              <w:rPr>
                <w:ins w:id="1932" w:author="Sharma, Vivek" w:date="2021-03-23T10:55:00Z"/>
                <w:rFonts w:ascii="Arial" w:eastAsiaTheme="minorEastAsia" w:hAnsi="Arial" w:cs="Arial"/>
                <w:lang w:eastAsia="zh-CN"/>
              </w:rPr>
            </w:pPr>
            <w:ins w:id="1933" w:author="Sharma, Vivek" w:date="2021-03-23T10:55:00Z">
              <w:r>
                <w:rPr>
                  <w:rFonts w:ascii="Arial" w:eastAsiaTheme="minorEastAsia" w:hAnsi="Arial" w:cs="Arial"/>
                  <w:lang w:eastAsia="zh-CN"/>
                </w:rPr>
                <w:t>Sony</w:t>
              </w:r>
            </w:ins>
          </w:p>
        </w:tc>
        <w:tc>
          <w:tcPr>
            <w:tcW w:w="1595" w:type="dxa"/>
          </w:tcPr>
          <w:p w14:paraId="28A0A121" w14:textId="68B5E3DE" w:rsidR="00572CD4" w:rsidRDefault="00572CD4" w:rsidP="00B55236">
            <w:pPr>
              <w:pStyle w:val="BodyText"/>
              <w:spacing w:beforeLines="50" w:before="120" w:afterLines="50"/>
              <w:rPr>
                <w:ins w:id="1934" w:author="Sharma, Vivek" w:date="2021-03-23T10:55:00Z"/>
                <w:rFonts w:ascii="Arial" w:eastAsiaTheme="minorEastAsia" w:hAnsi="Arial" w:cs="Arial"/>
                <w:lang w:eastAsia="zh-CN"/>
              </w:rPr>
            </w:pPr>
            <w:ins w:id="1935" w:author="Sharma, Vivek" w:date="2021-03-23T10:55:00Z">
              <w:r>
                <w:rPr>
                  <w:rFonts w:ascii="Arial" w:eastAsiaTheme="minorEastAsia" w:hAnsi="Arial" w:cs="Arial"/>
                  <w:lang w:eastAsia="zh-CN"/>
                </w:rPr>
                <w:t>Agree in principle</w:t>
              </w:r>
            </w:ins>
          </w:p>
        </w:tc>
        <w:tc>
          <w:tcPr>
            <w:tcW w:w="5426" w:type="dxa"/>
          </w:tcPr>
          <w:p w14:paraId="35522756" w14:textId="77777777" w:rsidR="00572CD4" w:rsidRDefault="00572CD4" w:rsidP="00B55236">
            <w:pPr>
              <w:pStyle w:val="BodyText"/>
              <w:spacing w:beforeLines="50" w:before="120" w:afterLines="50"/>
              <w:rPr>
                <w:ins w:id="1936" w:author="Sharma, Vivek" w:date="2021-03-23T10:55:00Z"/>
                <w:rFonts w:ascii="Arial" w:eastAsiaTheme="minorEastAsia" w:hAnsi="Arial" w:cs="Arial"/>
                <w:lang w:eastAsia="zh-CN"/>
              </w:rPr>
            </w:pPr>
          </w:p>
        </w:tc>
      </w:tr>
      <w:tr w:rsidR="004C099E" w14:paraId="55712EAA" w14:textId="77777777" w:rsidTr="008836BD">
        <w:trPr>
          <w:ins w:id="1937" w:author="Nokia" w:date="2021-03-23T16:46:00Z"/>
        </w:trPr>
        <w:tc>
          <w:tcPr>
            <w:tcW w:w="1501" w:type="dxa"/>
          </w:tcPr>
          <w:p w14:paraId="3D9A26C6" w14:textId="68994EA3" w:rsidR="004C099E" w:rsidRDefault="004C099E" w:rsidP="004C099E">
            <w:pPr>
              <w:pStyle w:val="BodyText"/>
              <w:spacing w:beforeLines="50" w:before="120" w:afterLines="50"/>
              <w:rPr>
                <w:ins w:id="1938" w:author="Nokia" w:date="2021-03-23T16:46:00Z"/>
                <w:rFonts w:ascii="Arial" w:eastAsiaTheme="minorEastAsia" w:hAnsi="Arial" w:cs="Arial"/>
                <w:lang w:eastAsia="zh-CN"/>
              </w:rPr>
            </w:pPr>
            <w:ins w:id="1939" w:author="Nokia" w:date="2021-03-23T16:46:00Z">
              <w:r>
                <w:rPr>
                  <w:rFonts w:ascii="Arial" w:eastAsiaTheme="minorEastAsia" w:hAnsi="Arial" w:cs="Arial"/>
                  <w:lang w:eastAsia="zh-CN"/>
                </w:rPr>
                <w:t>Nokia, Nokia Shanghai Bell</w:t>
              </w:r>
            </w:ins>
          </w:p>
        </w:tc>
        <w:tc>
          <w:tcPr>
            <w:tcW w:w="1595" w:type="dxa"/>
          </w:tcPr>
          <w:p w14:paraId="5DCE412F" w14:textId="698D1F4C" w:rsidR="004C099E" w:rsidRDefault="004C099E" w:rsidP="004C099E">
            <w:pPr>
              <w:pStyle w:val="BodyText"/>
              <w:spacing w:beforeLines="50" w:before="120" w:afterLines="50"/>
              <w:rPr>
                <w:ins w:id="1940" w:author="Nokia" w:date="2021-03-23T16:46:00Z"/>
                <w:rFonts w:ascii="Arial" w:eastAsiaTheme="minorEastAsia" w:hAnsi="Arial" w:cs="Arial"/>
                <w:lang w:eastAsia="zh-CN"/>
              </w:rPr>
            </w:pPr>
            <w:ins w:id="1941" w:author="Nokia" w:date="2021-03-23T16:46:00Z">
              <w:r>
                <w:rPr>
                  <w:rFonts w:ascii="Arial" w:eastAsiaTheme="minorEastAsia" w:hAnsi="Arial" w:cs="Arial"/>
                  <w:lang w:eastAsia="zh-CN"/>
                </w:rPr>
                <w:t>To avoid misconceptions we shouldn’t</w:t>
              </w:r>
            </w:ins>
            <w:ins w:id="1942" w:author="Nokia" w:date="2021-03-23T16:47:00Z">
              <w:r>
                <w:rPr>
                  <w:rFonts w:ascii="Arial" w:eastAsiaTheme="minorEastAsia" w:hAnsi="Arial" w:cs="Arial"/>
                  <w:lang w:eastAsia="zh-CN"/>
                </w:rPr>
                <w:t xml:space="preserve"> introduce </w:t>
              </w:r>
            </w:ins>
            <w:ins w:id="1943" w:author="Nokia" w:date="2021-03-23T16:46:00Z">
              <w:r>
                <w:rPr>
                  <w:rFonts w:ascii="Arial" w:eastAsiaTheme="minorEastAsia" w:hAnsi="Arial" w:cs="Arial"/>
                  <w:lang w:eastAsia="zh-CN"/>
                </w:rPr>
                <w:t xml:space="preserve"> a new term before its intention   clarified</w:t>
              </w:r>
            </w:ins>
          </w:p>
        </w:tc>
        <w:tc>
          <w:tcPr>
            <w:tcW w:w="5426" w:type="dxa"/>
          </w:tcPr>
          <w:p w14:paraId="4CA79E50" w14:textId="4D224247" w:rsidR="004C099E" w:rsidRDefault="004C099E" w:rsidP="004C099E">
            <w:pPr>
              <w:pStyle w:val="BodyText"/>
              <w:spacing w:beforeLines="50" w:before="120" w:afterLines="50"/>
              <w:rPr>
                <w:ins w:id="1944" w:author="Nokia" w:date="2021-03-23T16:46:00Z"/>
                <w:rFonts w:ascii="Arial" w:eastAsiaTheme="minorEastAsia" w:hAnsi="Arial" w:cs="Arial"/>
                <w:lang w:eastAsia="zh-CN"/>
              </w:rPr>
            </w:pPr>
            <w:bookmarkStart w:id="1945" w:name="OLE_LINK11"/>
            <w:bookmarkStart w:id="1946" w:name="OLE_LINK12"/>
            <w:ins w:id="1947" w:author="Nokia" w:date="2021-03-23T16:46:00Z">
              <w:r>
                <w:rPr>
                  <w:rFonts w:ascii="Arial" w:eastAsia="Malgun Gothic" w:hAnsi="Arial" w:cs="Arial"/>
                  <w:lang w:eastAsia="ko-KR"/>
                </w:rPr>
                <w:t>There is no principal difference to DC. In the earlier discussions, common view was that there should be only a single BAP entity which would imply DC preference.</w:t>
              </w:r>
              <w:bookmarkEnd w:id="1945"/>
              <w:bookmarkEnd w:id="1946"/>
            </w:ins>
          </w:p>
        </w:tc>
      </w:tr>
      <w:tr w:rsidR="00A331CC" w14:paraId="1B470EE6" w14:textId="77777777" w:rsidTr="008836BD">
        <w:trPr>
          <w:ins w:id="1948" w:author="Samsung (June Hwang)" w:date="2021-03-30T21:50:00Z"/>
        </w:trPr>
        <w:tc>
          <w:tcPr>
            <w:tcW w:w="1501" w:type="dxa"/>
          </w:tcPr>
          <w:p w14:paraId="632173B4" w14:textId="6F1CD5B1" w:rsidR="00A331CC" w:rsidRPr="00A331CC" w:rsidRDefault="00A331CC" w:rsidP="004C099E">
            <w:pPr>
              <w:pStyle w:val="BodyText"/>
              <w:spacing w:beforeLines="50" w:before="120" w:afterLines="50"/>
              <w:rPr>
                <w:ins w:id="1949" w:author="Samsung (June Hwang)" w:date="2021-03-30T21:50:00Z"/>
                <w:rFonts w:ascii="Arial" w:eastAsia="Malgun Gothic" w:hAnsi="Arial" w:cs="Arial"/>
                <w:lang w:eastAsia="ko-KR"/>
                <w:rPrChange w:id="1950" w:author="Samsung (June Hwang)" w:date="2021-03-30T21:50:00Z">
                  <w:rPr>
                    <w:ins w:id="1951" w:author="Samsung (June Hwang)" w:date="2021-03-30T21:50:00Z"/>
                    <w:rFonts w:ascii="Arial" w:eastAsiaTheme="minorEastAsia" w:hAnsi="Arial" w:cs="Arial"/>
                    <w:lang w:eastAsia="zh-CN"/>
                  </w:rPr>
                </w:rPrChange>
              </w:rPr>
            </w:pPr>
            <w:ins w:id="1952" w:author="Samsung (June Hwang)" w:date="2021-03-30T21:50:00Z">
              <w:r>
                <w:rPr>
                  <w:rFonts w:ascii="Arial" w:eastAsia="Malgun Gothic" w:hAnsi="Arial" w:cs="Arial"/>
                  <w:lang w:eastAsia="ko-KR"/>
                </w:rPr>
                <w:t>S</w:t>
              </w:r>
              <w:r>
                <w:rPr>
                  <w:rFonts w:ascii="Arial" w:eastAsia="Malgun Gothic" w:hAnsi="Arial" w:cs="Arial" w:hint="eastAsia"/>
                  <w:lang w:eastAsia="ko-KR"/>
                </w:rPr>
                <w:t xml:space="preserve">amsung </w:t>
              </w:r>
            </w:ins>
          </w:p>
        </w:tc>
        <w:tc>
          <w:tcPr>
            <w:tcW w:w="1595" w:type="dxa"/>
          </w:tcPr>
          <w:p w14:paraId="1560AE50" w14:textId="101A128A" w:rsidR="00A331CC" w:rsidRPr="00A331CC" w:rsidRDefault="00A331CC" w:rsidP="004C099E">
            <w:pPr>
              <w:pStyle w:val="BodyText"/>
              <w:spacing w:beforeLines="50" w:before="120" w:afterLines="50"/>
              <w:rPr>
                <w:ins w:id="1953" w:author="Samsung (June Hwang)" w:date="2021-03-30T21:50:00Z"/>
                <w:rFonts w:ascii="Arial" w:eastAsia="Malgun Gothic" w:hAnsi="Arial" w:cs="Arial"/>
                <w:lang w:eastAsia="ko-KR"/>
                <w:rPrChange w:id="1954" w:author="Samsung (June Hwang)" w:date="2021-03-30T21:50:00Z">
                  <w:rPr>
                    <w:ins w:id="1955" w:author="Samsung (June Hwang)" w:date="2021-03-30T21:50:00Z"/>
                    <w:rFonts w:ascii="Arial" w:eastAsiaTheme="minorEastAsia" w:hAnsi="Arial" w:cs="Arial"/>
                    <w:lang w:eastAsia="zh-CN"/>
                  </w:rPr>
                </w:rPrChange>
              </w:rPr>
            </w:pPr>
            <w:ins w:id="1956" w:author="Samsung (June Hwang)" w:date="2021-03-30T21:50:00Z">
              <w:r>
                <w:rPr>
                  <w:rFonts w:ascii="Arial" w:eastAsia="Malgun Gothic" w:hAnsi="Arial" w:cs="Arial"/>
                  <w:lang w:eastAsia="ko-KR"/>
                </w:rPr>
                <w:t>A</w:t>
              </w:r>
              <w:r>
                <w:rPr>
                  <w:rFonts w:ascii="Arial" w:eastAsia="Malgun Gothic" w:hAnsi="Arial" w:cs="Arial" w:hint="eastAsia"/>
                  <w:lang w:eastAsia="ko-KR"/>
                </w:rPr>
                <w:t xml:space="preserve">gree </w:t>
              </w:r>
              <w:r>
                <w:rPr>
                  <w:rFonts w:ascii="Arial" w:eastAsia="Malgun Gothic" w:hAnsi="Arial" w:cs="Arial"/>
                  <w:lang w:eastAsia="ko-KR"/>
                </w:rPr>
                <w:t>in principle.</w:t>
              </w:r>
            </w:ins>
          </w:p>
        </w:tc>
        <w:tc>
          <w:tcPr>
            <w:tcW w:w="5426" w:type="dxa"/>
          </w:tcPr>
          <w:p w14:paraId="390BF872" w14:textId="423FA781" w:rsidR="00A331CC" w:rsidRDefault="00C34392" w:rsidP="004C099E">
            <w:pPr>
              <w:pStyle w:val="BodyText"/>
              <w:spacing w:beforeLines="50" w:before="120" w:afterLines="50"/>
              <w:rPr>
                <w:ins w:id="1957" w:author="Samsung (June Hwang)" w:date="2021-03-30T21:50:00Z"/>
                <w:rFonts w:ascii="Arial" w:eastAsia="Malgun Gothic" w:hAnsi="Arial" w:cs="Arial"/>
                <w:lang w:eastAsia="ko-KR"/>
              </w:rPr>
            </w:pPr>
            <w:ins w:id="1958" w:author="Samsung (June Hwang)" w:date="2021-03-30T21:57:00Z">
              <w:r>
                <w:rPr>
                  <w:rFonts w:ascii="Arial" w:eastAsia="Malgun Gothic" w:hAnsi="Arial" w:cs="Arial"/>
                  <w:lang w:eastAsia="ko-KR"/>
                </w:rPr>
                <w:t>B</w:t>
              </w:r>
              <w:r>
                <w:rPr>
                  <w:rFonts w:ascii="Arial" w:eastAsia="Malgun Gothic" w:hAnsi="Arial" w:cs="Arial" w:hint="eastAsia"/>
                  <w:lang w:eastAsia="ko-KR"/>
                </w:rPr>
                <w:t xml:space="preserve">ut </w:t>
              </w:r>
              <w:r>
                <w:rPr>
                  <w:rFonts w:ascii="Arial" w:eastAsia="Malgun Gothic" w:hAnsi="Arial" w:cs="Arial"/>
                  <w:lang w:eastAsia="ko-KR"/>
                </w:rPr>
                <w:t>it is premature to design deeper aspect now.</w:t>
              </w:r>
            </w:ins>
          </w:p>
        </w:tc>
      </w:tr>
      <w:tr w:rsidR="00B40AF6" w14:paraId="4A556860" w14:textId="77777777" w:rsidTr="008836BD">
        <w:trPr>
          <w:ins w:id="1959" w:author="Oumer Teyeb" w:date="2021-03-31T10:49:00Z"/>
        </w:trPr>
        <w:tc>
          <w:tcPr>
            <w:tcW w:w="1501" w:type="dxa"/>
          </w:tcPr>
          <w:p w14:paraId="7FD60A23" w14:textId="5488DCE2" w:rsidR="00B40AF6" w:rsidRDefault="00B40AF6" w:rsidP="004C099E">
            <w:pPr>
              <w:pStyle w:val="BodyText"/>
              <w:spacing w:beforeLines="50" w:before="120" w:afterLines="50"/>
              <w:rPr>
                <w:ins w:id="1960" w:author="Oumer Teyeb" w:date="2021-03-31T10:49:00Z"/>
                <w:rFonts w:ascii="Arial" w:eastAsia="Malgun Gothic" w:hAnsi="Arial" w:cs="Arial"/>
                <w:lang w:eastAsia="ko-KR"/>
              </w:rPr>
            </w:pPr>
            <w:ins w:id="1961" w:author="Oumer Teyeb" w:date="2021-03-31T10:49:00Z">
              <w:r>
                <w:rPr>
                  <w:rFonts w:ascii="Arial" w:eastAsia="Malgun Gothic" w:hAnsi="Arial" w:cs="Arial"/>
                  <w:lang w:eastAsia="ko-KR"/>
                </w:rPr>
                <w:t>Interdigital</w:t>
              </w:r>
            </w:ins>
          </w:p>
        </w:tc>
        <w:tc>
          <w:tcPr>
            <w:tcW w:w="1595" w:type="dxa"/>
          </w:tcPr>
          <w:p w14:paraId="514FD321" w14:textId="5571B18E" w:rsidR="00B40AF6" w:rsidRDefault="00B40AF6" w:rsidP="004C099E">
            <w:pPr>
              <w:pStyle w:val="BodyText"/>
              <w:spacing w:beforeLines="50" w:before="120" w:afterLines="50"/>
              <w:rPr>
                <w:ins w:id="1962" w:author="Oumer Teyeb" w:date="2021-03-31T10:49:00Z"/>
                <w:rFonts w:ascii="Arial" w:eastAsia="Malgun Gothic" w:hAnsi="Arial" w:cs="Arial"/>
                <w:lang w:eastAsia="ko-KR"/>
              </w:rPr>
            </w:pPr>
            <w:ins w:id="1963" w:author="Oumer Teyeb" w:date="2021-03-31T10:49:00Z">
              <w:r>
                <w:rPr>
                  <w:rFonts w:ascii="Arial" w:eastAsia="Malgun Gothic" w:hAnsi="Arial" w:cs="Arial"/>
                  <w:lang w:eastAsia="ko-KR"/>
                </w:rPr>
                <w:t>Agree</w:t>
              </w:r>
            </w:ins>
            <w:ins w:id="1964" w:author="Oumer Teyeb" w:date="2021-03-31T10:50:00Z">
              <w:r w:rsidR="00463FD4">
                <w:rPr>
                  <w:rFonts w:ascii="Arial" w:eastAsia="Malgun Gothic" w:hAnsi="Arial" w:cs="Arial"/>
                  <w:lang w:eastAsia="ko-KR"/>
                </w:rPr>
                <w:t xml:space="preserve"> in principle</w:t>
              </w:r>
            </w:ins>
          </w:p>
        </w:tc>
        <w:tc>
          <w:tcPr>
            <w:tcW w:w="5426" w:type="dxa"/>
          </w:tcPr>
          <w:p w14:paraId="02F14707" w14:textId="7F90F7D1" w:rsidR="00221158" w:rsidRDefault="00221158" w:rsidP="004C099E">
            <w:pPr>
              <w:pStyle w:val="BodyText"/>
              <w:spacing w:beforeLines="50" w:before="120" w:afterLines="50"/>
              <w:rPr>
                <w:ins w:id="1965" w:author="Oumer Teyeb" w:date="2021-03-31T10:51:00Z"/>
                <w:rFonts w:ascii="Arial" w:eastAsia="Malgun Gothic" w:hAnsi="Arial" w:cs="Arial"/>
                <w:lang w:eastAsia="ko-KR"/>
              </w:rPr>
            </w:pPr>
            <w:ins w:id="1966" w:author="Oumer Teyeb" w:date="2021-03-31T10:51:00Z">
              <w:r>
                <w:rPr>
                  <w:rFonts w:ascii="Arial" w:eastAsia="Malgun Gothic" w:hAnsi="Arial" w:cs="Arial"/>
                  <w:lang w:eastAsia="ko-KR"/>
                </w:rPr>
                <w:t xml:space="preserve">As we have commented in Q7 and </w:t>
              </w:r>
            </w:ins>
            <w:ins w:id="1967" w:author="Oumer Teyeb" w:date="2021-03-31T10:52:00Z">
              <w:r w:rsidR="00B96CA3">
                <w:rPr>
                  <w:rFonts w:ascii="Arial" w:eastAsia="Malgun Gothic" w:hAnsi="Arial" w:cs="Arial"/>
                  <w:lang w:eastAsia="ko-KR"/>
                </w:rPr>
                <w:t>also agree with Ericsson that DAPS</w:t>
              </w:r>
              <w:r w:rsidR="009214A7">
                <w:rPr>
                  <w:rFonts w:ascii="Arial" w:eastAsia="Malgun Gothic" w:hAnsi="Arial" w:cs="Arial"/>
                  <w:lang w:eastAsia="ko-KR"/>
                </w:rPr>
                <w:t xml:space="preserve"> like operation </w:t>
              </w:r>
              <w:r w:rsidR="00B96CA3">
                <w:rPr>
                  <w:rFonts w:ascii="Arial" w:eastAsia="Malgun Gothic" w:hAnsi="Arial" w:cs="Arial"/>
                  <w:lang w:eastAsia="ko-KR"/>
                </w:rPr>
                <w:t xml:space="preserve">in the context of IAB does not necessarily mean that </w:t>
              </w:r>
              <w:r w:rsidR="009214A7">
                <w:rPr>
                  <w:rFonts w:ascii="Arial" w:eastAsia="Malgun Gothic" w:hAnsi="Arial" w:cs="Arial"/>
                  <w:lang w:eastAsia="ko-KR"/>
                </w:rPr>
                <w:t>a HO will be performed (e.g. if the in</w:t>
              </w:r>
            </w:ins>
            <w:ins w:id="1968" w:author="Oumer Teyeb" w:date="2021-03-31T10:53:00Z">
              <w:r w:rsidR="009214A7">
                <w:rPr>
                  <w:rFonts w:ascii="Arial" w:eastAsia="Malgun Gothic" w:hAnsi="Arial" w:cs="Arial"/>
                  <w:lang w:eastAsia="ko-KR"/>
                </w:rPr>
                <w:t>tention was a temporary load balancing)</w:t>
              </w:r>
            </w:ins>
            <w:ins w:id="1969" w:author="Oumer Teyeb" w:date="2021-03-31T10:52:00Z">
              <w:r w:rsidR="009214A7">
                <w:rPr>
                  <w:rFonts w:ascii="Arial" w:eastAsia="Malgun Gothic" w:hAnsi="Arial" w:cs="Arial"/>
                  <w:lang w:eastAsia="ko-KR"/>
                </w:rPr>
                <w:t xml:space="preserve"> </w:t>
              </w:r>
            </w:ins>
          </w:p>
          <w:p w14:paraId="7E6380E9" w14:textId="1C3F8919" w:rsidR="00B40AF6" w:rsidRDefault="00463FD4" w:rsidP="004C099E">
            <w:pPr>
              <w:pStyle w:val="BodyText"/>
              <w:spacing w:beforeLines="50" w:before="120" w:afterLines="50"/>
              <w:rPr>
                <w:ins w:id="1970" w:author="Oumer Teyeb" w:date="2021-03-31T10:49:00Z"/>
                <w:rFonts w:ascii="Arial" w:eastAsia="Malgun Gothic" w:hAnsi="Arial" w:cs="Arial"/>
                <w:lang w:eastAsia="ko-KR"/>
              </w:rPr>
            </w:pPr>
            <w:ins w:id="1971" w:author="Oumer Teyeb" w:date="2021-03-31T10:50:00Z">
              <w:r>
                <w:rPr>
                  <w:rFonts w:ascii="Arial" w:eastAsia="Malgun Gothic" w:hAnsi="Arial" w:cs="Arial"/>
                  <w:lang w:eastAsia="ko-KR"/>
                </w:rPr>
                <w:t xml:space="preserve">It could </w:t>
              </w:r>
            </w:ins>
            <w:ins w:id="1972" w:author="Oumer Teyeb" w:date="2021-03-31T11:04:00Z">
              <w:r w:rsidR="00FC5EB3">
                <w:rPr>
                  <w:rFonts w:ascii="Arial" w:eastAsia="Malgun Gothic" w:hAnsi="Arial" w:cs="Arial"/>
                  <w:lang w:eastAsia="ko-KR"/>
                </w:rPr>
                <w:t xml:space="preserve">be </w:t>
              </w:r>
            </w:ins>
            <w:ins w:id="1973" w:author="Oumer Teyeb" w:date="2021-03-31T10:54:00Z">
              <w:r w:rsidR="0014332A">
                <w:rPr>
                  <w:rFonts w:ascii="Arial" w:eastAsia="Malgun Gothic" w:hAnsi="Arial" w:cs="Arial"/>
                  <w:lang w:eastAsia="ko-KR"/>
                </w:rPr>
                <w:t xml:space="preserve">further </w:t>
              </w:r>
            </w:ins>
            <w:ins w:id="1974" w:author="Oumer Teyeb" w:date="2021-03-31T11:04:00Z">
              <w:r w:rsidR="00FC5EB3">
                <w:rPr>
                  <w:rFonts w:ascii="Arial" w:eastAsia="Malgun Gothic" w:hAnsi="Arial" w:cs="Arial"/>
                  <w:lang w:eastAsia="ko-KR"/>
                </w:rPr>
                <w:t>discuss</w:t>
              </w:r>
            </w:ins>
            <w:ins w:id="1975" w:author="Oumer Teyeb" w:date="2021-03-31T11:05:00Z">
              <w:r w:rsidR="00FC5EB3">
                <w:rPr>
                  <w:rFonts w:ascii="Arial" w:eastAsia="Malgun Gothic" w:hAnsi="Arial" w:cs="Arial"/>
                  <w:lang w:eastAsia="ko-KR"/>
                </w:rPr>
                <w:t>ed</w:t>
              </w:r>
            </w:ins>
            <w:ins w:id="1976" w:author="Oumer Teyeb" w:date="2021-03-31T10:50:00Z">
              <w:r>
                <w:rPr>
                  <w:rFonts w:ascii="Arial" w:eastAsia="Malgun Gothic" w:hAnsi="Arial" w:cs="Arial"/>
                  <w:lang w:eastAsia="ko-KR"/>
                </w:rPr>
                <w:t xml:space="preserve"> whether we need one or two BAP entities.</w:t>
              </w:r>
              <w:r w:rsidR="00221158">
                <w:rPr>
                  <w:rFonts w:ascii="Arial" w:eastAsia="Malgun Gothic" w:hAnsi="Arial" w:cs="Arial"/>
                  <w:lang w:eastAsia="ko-KR"/>
                </w:rPr>
                <w:t xml:space="preserve"> </w:t>
              </w:r>
            </w:ins>
          </w:p>
        </w:tc>
      </w:tr>
    </w:tbl>
    <w:p w14:paraId="776BD3F5" w14:textId="77777777" w:rsidR="008836BD" w:rsidRDefault="008836BD" w:rsidP="008836BD">
      <w:pPr>
        <w:rPr>
          <w:rFonts w:eastAsiaTheme="minorEastAsia"/>
          <w:b/>
          <w:bCs/>
          <w:color w:val="0070C0"/>
          <w:lang w:eastAsia="zh-CN"/>
        </w:rPr>
      </w:pPr>
    </w:p>
    <w:p w14:paraId="0CFDD6F8" w14:textId="77777777" w:rsidR="007F4A32" w:rsidRDefault="007F4A32" w:rsidP="007F4A32">
      <w:pPr>
        <w:pStyle w:val="BodyText"/>
        <w:spacing w:beforeLines="50" w:before="120" w:afterLines="50"/>
        <w:rPr>
          <w:rFonts w:ascii="Arial" w:eastAsiaTheme="minorEastAsia" w:hAnsi="Arial" w:cs="Arial"/>
          <w:b/>
          <w:highlight w:val="yellow"/>
          <w:lang w:eastAsia="zh-CN"/>
        </w:rPr>
      </w:pPr>
      <w:r>
        <w:rPr>
          <w:rFonts w:ascii="Arial" w:eastAsiaTheme="minorEastAsia" w:hAnsi="Arial" w:cs="Arial" w:hint="eastAsia"/>
          <w:b/>
          <w:highlight w:val="yellow"/>
          <w:lang w:eastAsia="zh-CN"/>
        </w:rPr>
        <w:t>Summary:</w:t>
      </w:r>
    </w:p>
    <w:p w14:paraId="730C46AA" w14:textId="373A65F3" w:rsidR="00EA1786" w:rsidRPr="0000273E" w:rsidRDefault="00CC2D6B">
      <w:pPr>
        <w:pStyle w:val="BodyText"/>
        <w:rPr>
          <w:rFonts w:ascii="Arial" w:eastAsiaTheme="minorEastAsia" w:hAnsi="Arial" w:cs="Arial"/>
          <w:b/>
          <w:highlight w:val="yellow"/>
          <w:lang w:eastAsia="zh-CN"/>
        </w:rPr>
      </w:pPr>
      <w:r w:rsidRPr="00CC2D6B">
        <w:rPr>
          <w:rFonts w:ascii="Arial" w:eastAsiaTheme="minorEastAsia" w:hAnsi="Arial" w:cs="Arial"/>
          <w:b/>
          <w:highlight w:val="yellow"/>
          <w:lang w:eastAsia="zh-CN"/>
        </w:rPr>
        <w:t xml:space="preserve">(4/10) companies think DAPS-like solution </w:t>
      </w:r>
      <w:r>
        <w:rPr>
          <w:rFonts w:ascii="Arial" w:eastAsiaTheme="minorEastAsia" w:hAnsi="Arial" w:cs="Arial"/>
          <w:b/>
          <w:highlight w:val="yellow"/>
          <w:lang w:eastAsia="zh-CN"/>
        </w:rPr>
        <w:t xml:space="preserve">should </w:t>
      </w:r>
      <w:r w:rsidRPr="00CC2D6B">
        <w:rPr>
          <w:rFonts w:ascii="Arial" w:eastAsiaTheme="minorEastAsia" w:hAnsi="Arial" w:cs="Arial"/>
          <w:b/>
          <w:highlight w:val="yellow"/>
          <w:lang w:eastAsia="zh-CN"/>
        </w:rPr>
        <w:t>imply that a dual protocol stack</w:t>
      </w:r>
      <w:r>
        <w:rPr>
          <w:rFonts w:ascii="Arial" w:eastAsiaTheme="minorEastAsia" w:hAnsi="Arial" w:cs="Arial"/>
          <w:b/>
          <w:highlight w:val="yellow"/>
          <w:lang w:eastAsia="zh-CN"/>
        </w:rPr>
        <w:t xml:space="preserve"> should be maintained. </w:t>
      </w:r>
      <w:r w:rsidR="0000273E">
        <w:rPr>
          <w:rFonts w:ascii="Arial" w:eastAsiaTheme="minorEastAsia" w:hAnsi="Arial" w:cs="Arial"/>
          <w:b/>
          <w:highlight w:val="yellow"/>
          <w:lang w:eastAsia="zh-CN"/>
        </w:rPr>
        <w:t xml:space="preserve">From this aspect, rapporteur cannot identify the difference between DC and DAPS-like actually. </w:t>
      </w:r>
      <w:r w:rsidRPr="00CC2D6B">
        <w:rPr>
          <w:rFonts w:ascii="Arial" w:eastAsiaTheme="minorEastAsia" w:hAnsi="Arial" w:cs="Arial"/>
          <w:b/>
          <w:highlight w:val="yellow"/>
          <w:lang w:eastAsia="zh-CN"/>
        </w:rPr>
        <w:t>(</w:t>
      </w:r>
      <w:r w:rsidR="0000273E">
        <w:rPr>
          <w:rFonts w:ascii="Arial" w:eastAsiaTheme="minorEastAsia" w:hAnsi="Arial" w:cs="Arial"/>
          <w:b/>
          <w:highlight w:val="yellow"/>
          <w:lang w:eastAsia="zh-CN"/>
        </w:rPr>
        <w:t>3</w:t>
      </w:r>
      <w:r w:rsidRPr="00CC2D6B">
        <w:rPr>
          <w:rFonts w:ascii="Arial" w:eastAsiaTheme="minorEastAsia" w:hAnsi="Arial" w:cs="Arial"/>
          <w:b/>
          <w:highlight w:val="yellow"/>
          <w:lang w:eastAsia="zh-CN"/>
        </w:rPr>
        <w:t xml:space="preserve">/10) companies agree in </w:t>
      </w:r>
      <w:r w:rsidRPr="0000273E">
        <w:rPr>
          <w:rFonts w:ascii="Arial" w:eastAsiaTheme="minorEastAsia" w:hAnsi="Arial" w:cs="Arial"/>
          <w:b/>
          <w:highlight w:val="yellow"/>
          <w:lang w:eastAsia="zh-CN"/>
        </w:rPr>
        <w:t>general</w:t>
      </w:r>
      <w:r w:rsidR="0000273E" w:rsidRPr="0000273E">
        <w:rPr>
          <w:rFonts w:ascii="Arial" w:eastAsiaTheme="minorEastAsia" w:hAnsi="Arial" w:cs="Arial"/>
          <w:b/>
          <w:highlight w:val="yellow"/>
          <w:lang w:eastAsia="zh-CN"/>
        </w:rPr>
        <w:t xml:space="preserve">. 2 companies discuss the details of BAP design. One company </w:t>
      </w:r>
      <w:r w:rsidR="00B52B76">
        <w:rPr>
          <w:rFonts w:ascii="Arial" w:eastAsiaTheme="minorEastAsia" w:hAnsi="Arial" w:cs="Arial"/>
          <w:b/>
          <w:highlight w:val="yellow"/>
          <w:lang w:eastAsia="zh-CN"/>
        </w:rPr>
        <w:t xml:space="preserve">would not like to discuss DAPS-like architecture </w:t>
      </w:r>
      <w:r w:rsidR="00B72280">
        <w:rPr>
          <w:rFonts w:ascii="Arial" w:eastAsiaTheme="minorEastAsia" w:hAnsi="Arial" w:cs="Arial" w:hint="eastAsia"/>
          <w:b/>
          <w:highlight w:val="yellow"/>
          <w:lang w:eastAsia="zh-CN"/>
        </w:rPr>
        <w:t xml:space="preserve">in </w:t>
      </w:r>
      <w:r w:rsidR="00B52B76">
        <w:rPr>
          <w:rFonts w:ascii="Arial" w:eastAsiaTheme="minorEastAsia" w:hAnsi="Arial" w:cs="Arial"/>
          <w:b/>
          <w:highlight w:val="yellow"/>
          <w:lang w:eastAsia="zh-CN"/>
        </w:rPr>
        <w:t>this stage.</w:t>
      </w:r>
    </w:p>
    <w:p w14:paraId="6FFE1D92" w14:textId="611E9124" w:rsidR="00FE28A3" w:rsidRPr="00E3073D" w:rsidRDefault="00E3073D">
      <w:pPr>
        <w:pStyle w:val="BodyText"/>
        <w:rPr>
          <w:rFonts w:ascii="Arial" w:eastAsiaTheme="minorEastAsia" w:hAnsi="Arial" w:cs="Arial"/>
          <w:b/>
          <w:lang w:eastAsia="zh-CN"/>
        </w:rPr>
      </w:pPr>
      <w:r w:rsidRPr="005E2341">
        <w:rPr>
          <w:rFonts w:ascii="Arial" w:eastAsiaTheme="minorEastAsia" w:hAnsi="Arial" w:cs="Arial" w:hint="eastAsia"/>
          <w:b/>
          <w:highlight w:val="yellow"/>
          <w:lang w:eastAsia="zh-CN"/>
        </w:rPr>
        <w:t>Observation 2:</w:t>
      </w:r>
      <w:r w:rsidRPr="00040F0F">
        <w:rPr>
          <w:rFonts w:ascii="Arial" w:eastAsiaTheme="minorEastAsia" w:hAnsi="Arial" w:cs="Arial"/>
          <w:b/>
          <w:highlight w:val="yellow"/>
          <w:lang w:eastAsia="zh-CN"/>
        </w:rPr>
        <w:t xml:space="preserve"> </w:t>
      </w:r>
      <w:r w:rsidRPr="005E2341">
        <w:rPr>
          <w:rFonts w:ascii="Arial" w:eastAsiaTheme="minorEastAsia" w:hAnsi="Arial" w:cs="Arial"/>
          <w:b/>
          <w:highlight w:val="yellow"/>
          <w:lang w:eastAsia="zh-CN"/>
        </w:rPr>
        <w:t>T</w:t>
      </w:r>
      <w:r w:rsidRPr="005E2341">
        <w:rPr>
          <w:rFonts w:ascii="Arial" w:eastAsiaTheme="minorEastAsia" w:hAnsi="Arial" w:cs="Arial" w:hint="eastAsia"/>
          <w:b/>
          <w:highlight w:val="yellow"/>
          <w:lang w:eastAsia="zh-CN"/>
        </w:rPr>
        <w:t xml:space="preserve">here </w:t>
      </w:r>
      <w:r w:rsidR="00FE5BDE">
        <w:rPr>
          <w:rFonts w:ascii="Arial" w:eastAsiaTheme="minorEastAsia" w:hAnsi="Arial" w:cs="Arial"/>
          <w:b/>
          <w:highlight w:val="yellow"/>
          <w:lang w:eastAsia="zh-CN"/>
        </w:rPr>
        <w:t>is</w:t>
      </w:r>
      <w:r w:rsidRPr="005E2341">
        <w:rPr>
          <w:rFonts w:ascii="Arial" w:eastAsiaTheme="minorEastAsia" w:hAnsi="Arial" w:cs="Arial"/>
          <w:b/>
          <w:highlight w:val="yellow"/>
          <w:lang w:eastAsia="zh-CN"/>
        </w:rPr>
        <w:t xml:space="preserve"> no </w:t>
      </w:r>
      <w:r w:rsidR="00FE5BDE">
        <w:rPr>
          <w:rFonts w:ascii="Arial" w:eastAsiaTheme="minorEastAsia" w:hAnsi="Arial" w:cs="Arial"/>
          <w:b/>
          <w:highlight w:val="yellow"/>
          <w:lang w:eastAsia="zh-CN"/>
        </w:rPr>
        <w:t xml:space="preserve">convergent </w:t>
      </w:r>
      <w:r w:rsidR="00040F0F">
        <w:rPr>
          <w:rFonts w:ascii="Arial" w:eastAsiaTheme="minorEastAsia" w:hAnsi="Arial" w:cs="Arial" w:hint="eastAsia"/>
          <w:b/>
          <w:highlight w:val="yellow"/>
          <w:lang w:eastAsia="zh-CN"/>
        </w:rPr>
        <w:t>understanding</w:t>
      </w:r>
      <w:r w:rsidR="00040F0F" w:rsidRPr="005E2341">
        <w:rPr>
          <w:rFonts w:ascii="Arial" w:eastAsiaTheme="minorEastAsia" w:hAnsi="Arial" w:cs="Arial" w:hint="eastAsia"/>
          <w:b/>
          <w:highlight w:val="yellow"/>
          <w:lang w:eastAsia="zh-CN"/>
        </w:rPr>
        <w:t xml:space="preserve"> </w:t>
      </w:r>
      <w:r w:rsidRPr="005E2341">
        <w:rPr>
          <w:rFonts w:ascii="Arial" w:eastAsiaTheme="minorEastAsia" w:hAnsi="Arial" w:cs="Arial" w:hint="eastAsia"/>
          <w:b/>
          <w:highlight w:val="yellow"/>
          <w:lang w:eastAsia="zh-CN"/>
        </w:rPr>
        <w:t xml:space="preserve">on </w:t>
      </w:r>
      <w:r w:rsidRPr="00040F0F">
        <w:rPr>
          <w:rFonts w:ascii="Arial" w:eastAsiaTheme="minorEastAsia" w:hAnsi="Arial" w:cs="Arial"/>
          <w:b/>
          <w:highlight w:val="yellow"/>
          <w:lang w:eastAsia="zh-CN"/>
        </w:rPr>
        <w:t>DAPS-like architecture</w:t>
      </w:r>
      <w:r>
        <w:rPr>
          <w:rFonts w:ascii="Arial" w:eastAsiaTheme="minorEastAsia" w:hAnsi="Arial" w:cs="Arial" w:hint="eastAsia"/>
          <w:b/>
          <w:highlight w:val="yellow"/>
          <w:lang w:eastAsia="zh-CN"/>
        </w:rPr>
        <w:t>.</w:t>
      </w:r>
    </w:p>
    <w:p w14:paraId="46DEDFAB" w14:textId="77777777" w:rsidR="00FE28A3" w:rsidRDefault="00FE28A3">
      <w:pPr>
        <w:pStyle w:val="BodyText"/>
        <w:rPr>
          <w:rFonts w:ascii="Arial" w:eastAsiaTheme="minorEastAsia" w:hAnsi="Arial" w:cs="Arial"/>
          <w:b/>
          <w:lang w:eastAsia="zh-CN"/>
        </w:rPr>
      </w:pPr>
    </w:p>
    <w:p w14:paraId="730C46AB" w14:textId="77777777" w:rsidR="00EA1786" w:rsidRDefault="00CE65A7">
      <w:pPr>
        <w:pStyle w:val="BodyText"/>
        <w:rPr>
          <w:rFonts w:ascii="Arial" w:eastAsiaTheme="minorEastAsia" w:hAnsi="Arial" w:cs="Arial"/>
          <w:lang w:eastAsia="zh-CN"/>
        </w:rPr>
      </w:pPr>
      <w:r>
        <w:rPr>
          <w:rFonts w:ascii="Arial" w:eastAsiaTheme="minorEastAsia" w:hAnsi="Arial" w:cs="Arial"/>
          <w:lang w:eastAsia="zh-CN"/>
        </w:rPr>
        <w:lastRenderedPageBreak/>
        <w:t>Except for above discussion, some other issues could be identified, such as one or two BAP entities for the migration IAB-node which had been discussed in last meeting.</w:t>
      </w:r>
    </w:p>
    <w:p w14:paraId="730C46AC" w14:textId="77777777" w:rsidR="00EA1786" w:rsidRDefault="00CE65A7">
      <w:pPr>
        <w:pStyle w:val="BodyText"/>
        <w:spacing w:beforeLines="50" w:before="120" w:afterLines="50"/>
        <w:rPr>
          <w:rFonts w:ascii="Arial" w:eastAsiaTheme="minorEastAsia" w:hAnsi="Arial" w:cs="Arial"/>
          <w:b/>
          <w:lang w:eastAsia="zh-CN"/>
        </w:rPr>
      </w:pPr>
      <w:r>
        <w:rPr>
          <w:rFonts w:ascii="Arial" w:eastAsiaTheme="minorEastAsia" w:hAnsi="Arial" w:cs="Arial"/>
          <w:b/>
          <w:lang w:eastAsia="zh-CN"/>
        </w:rPr>
        <w:t>Q11: Would you like to discuss more detailed issues for DAPS-like solution? If yes, please provide your comments/explanations for the potential issue(s).</w:t>
      </w:r>
    </w:p>
    <w:tbl>
      <w:tblPr>
        <w:tblStyle w:val="TableGrid"/>
        <w:tblW w:w="8522" w:type="dxa"/>
        <w:tblLook w:val="04A0" w:firstRow="1" w:lastRow="0" w:firstColumn="1" w:lastColumn="0" w:noHBand="0" w:noVBand="1"/>
      </w:tblPr>
      <w:tblGrid>
        <w:gridCol w:w="1311"/>
        <w:gridCol w:w="2058"/>
        <w:gridCol w:w="5153"/>
      </w:tblGrid>
      <w:tr w:rsidR="00EA1786" w14:paraId="730C46B0" w14:textId="77777777">
        <w:tc>
          <w:tcPr>
            <w:tcW w:w="1311" w:type="dxa"/>
          </w:tcPr>
          <w:p w14:paraId="730C46AD" w14:textId="77777777" w:rsidR="00EA1786" w:rsidRDefault="00CE65A7">
            <w:pPr>
              <w:spacing w:beforeLines="50" w:before="120" w:afterLines="50" w:after="120"/>
              <w:jc w:val="both"/>
              <w:rPr>
                <w:rFonts w:ascii="Arial" w:eastAsia="Malgun Gothic" w:hAnsi="Arial" w:cs="Arial"/>
                <w:b/>
                <w:lang w:eastAsia="ko-KR"/>
              </w:rPr>
            </w:pPr>
            <w:r>
              <w:rPr>
                <w:rFonts w:ascii="Arial" w:eastAsia="Malgun Gothic" w:hAnsi="Arial" w:cs="Arial"/>
                <w:b/>
                <w:lang w:eastAsia="ko-KR"/>
              </w:rPr>
              <w:t>Company</w:t>
            </w:r>
          </w:p>
        </w:tc>
        <w:tc>
          <w:tcPr>
            <w:tcW w:w="2058" w:type="dxa"/>
          </w:tcPr>
          <w:p w14:paraId="730C46AE" w14:textId="77777777" w:rsidR="00EA1786" w:rsidRDefault="00CE65A7">
            <w:pPr>
              <w:spacing w:before="120" w:after="120"/>
              <w:jc w:val="both"/>
              <w:rPr>
                <w:rFonts w:ascii="Arial" w:eastAsiaTheme="minorEastAsia" w:hAnsi="Arial" w:cs="Arial"/>
                <w:b/>
                <w:bCs/>
                <w:szCs w:val="20"/>
                <w:lang w:eastAsia="zh-CN"/>
              </w:rPr>
            </w:pPr>
            <w:r>
              <w:rPr>
                <w:rFonts w:ascii="Arial" w:eastAsiaTheme="minorEastAsia" w:hAnsi="Arial" w:cs="Arial"/>
                <w:b/>
                <w:bCs/>
                <w:szCs w:val="20"/>
                <w:lang w:eastAsia="zh-CN"/>
              </w:rPr>
              <w:t>Potential Issues</w:t>
            </w:r>
          </w:p>
        </w:tc>
        <w:tc>
          <w:tcPr>
            <w:tcW w:w="5153" w:type="dxa"/>
          </w:tcPr>
          <w:p w14:paraId="730C46AF" w14:textId="77777777" w:rsidR="00EA1786" w:rsidRDefault="00CE65A7">
            <w:pPr>
              <w:spacing w:before="120" w:after="120"/>
              <w:jc w:val="both"/>
              <w:rPr>
                <w:rFonts w:ascii="Arial" w:hAnsi="Arial" w:cs="Arial"/>
                <w:b/>
                <w:bCs/>
                <w:szCs w:val="20"/>
                <w:lang w:eastAsia="zh-CN"/>
              </w:rPr>
            </w:pPr>
            <w:r>
              <w:rPr>
                <w:rFonts w:ascii="Arial" w:hAnsi="Arial" w:cs="Arial"/>
                <w:b/>
                <w:bCs/>
                <w:szCs w:val="20"/>
              </w:rPr>
              <w:t>Comments</w:t>
            </w:r>
            <w:r>
              <w:rPr>
                <w:rFonts w:ascii="Arial" w:hAnsi="Arial" w:cs="Arial"/>
                <w:b/>
                <w:bCs/>
                <w:szCs w:val="20"/>
                <w:lang w:eastAsia="zh-CN"/>
              </w:rPr>
              <w:t>/explanations</w:t>
            </w:r>
          </w:p>
        </w:tc>
      </w:tr>
      <w:tr w:rsidR="00EA1786" w14:paraId="730C46B4" w14:textId="77777777">
        <w:tc>
          <w:tcPr>
            <w:tcW w:w="1311" w:type="dxa"/>
          </w:tcPr>
          <w:p w14:paraId="730C46B1" w14:textId="77777777" w:rsidR="00EA1786" w:rsidRDefault="00CE65A7">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LG</w:t>
            </w:r>
          </w:p>
        </w:tc>
        <w:tc>
          <w:tcPr>
            <w:tcW w:w="2058" w:type="dxa"/>
          </w:tcPr>
          <w:p w14:paraId="730C46B2" w14:textId="77777777" w:rsidR="00EA1786" w:rsidRDefault="00EA1786">
            <w:pPr>
              <w:pStyle w:val="BodyText"/>
              <w:spacing w:beforeLines="50" w:before="120" w:afterLines="50"/>
              <w:rPr>
                <w:rFonts w:ascii="Arial" w:eastAsiaTheme="minorEastAsia" w:hAnsi="Arial" w:cs="Arial"/>
                <w:lang w:eastAsia="zh-CN"/>
              </w:rPr>
            </w:pPr>
          </w:p>
        </w:tc>
        <w:tc>
          <w:tcPr>
            <w:tcW w:w="5153" w:type="dxa"/>
          </w:tcPr>
          <w:p w14:paraId="730C46B3" w14:textId="77777777" w:rsidR="00EA1786" w:rsidRDefault="00CE65A7">
            <w:pPr>
              <w:pStyle w:val="BodyText"/>
              <w:spacing w:beforeLines="50" w:before="120" w:afterLines="50"/>
              <w:rPr>
                <w:rFonts w:ascii="Arial" w:eastAsiaTheme="minorEastAsia" w:hAnsi="Arial" w:cs="Arial"/>
                <w:lang w:eastAsia="zh-CN"/>
              </w:rPr>
            </w:pPr>
            <w:r>
              <w:rPr>
                <w:rFonts w:ascii="Arial" w:eastAsia="Malgun Gothic" w:hAnsi="Arial" w:cs="Arial"/>
                <w:lang w:eastAsia="ko-KR"/>
              </w:rPr>
              <w:t>It is hard to d</w:t>
            </w:r>
            <w:r>
              <w:rPr>
                <w:rFonts w:ascii="Arial" w:eastAsia="Malgun Gothic" w:hAnsi="Arial" w:cs="Arial" w:hint="eastAsia"/>
                <w:lang w:eastAsia="ko-KR"/>
              </w:rPr>
              <w:t xml:space="preserve">iscuss this until </w:t>
            </w:r>
            <w:r>
              <w:rPr>
                <w:rFonts w:ascii="Arial" w:eastAsia="Malgun Gothic" w:hAnsi="Arial" w:cs="Arial"/>
                <w:lang w:eastAsia="ko-KR"/>
              </w:rPr>
              <w:t xml:space="preserve">what DAPS-like solution really is. </w:t>
            </w:r>
          </w:p>
        </w:tc>
      </w:tr>
      <w:tr w:rsidR="00EA1786" w14:paraId="730C46B8" w14:textId="77777777">
        <w:tc>
          <w:tcPr>
            <w:tcW w:w="1311" w:type="dxa"/>
          </w:tcPr>
          <w:p w14:paraId="730C46B5" w14:textId="77777777" w:rsidR="00EA1786" w:rsidRDefault="00CE65A7">
            <w:pPr>
              <w:pStyle w:val="BodyText"/>
              <w:spacing w:beforeLines="50" w:before="120" w:afterLines="50"/>
              <w:rPr>
                <w:rFonts w:ascii="Arial" w:eastAsiaTheme="minorEastAsia" w:hAnsi="Arial" w:cs="Arial"/>
                <w:lang w:eastAsia="zh-CN"/>
              </w:rPr>
            </w:pPr>
            <w:ins w:id="1977" w:author="Huawei-Yulong" w:date="2021-03-18T18:01:00Z">
              <w:r>
                <w:rPr>
                  <w:rFonts w:ascii="Arial" w:eastAsiaTheme="minorEastAsia" w:hAnsi="Arial" w:cs="Arial" w:hint="eastAsia"/>
                  <w:lang w:eastAsia="zh-CN"/>
                </w:rPr>
                <w:t>H</w:t>
              </w:r>
              <w:r>
                <w:rPr>
                  <w:rFonts w:ascii="Arial" w:eastAsiaTheme="minorEastAsia" w:hAnsi="Arial" w:cs="Arial"/>
                  <w:lang w:eastAsia="zh-CN"/>
                </w:rPr>
                <w:t>uawei</w:t>
              </w:r>
            </w:ins>
          </w:p>
        </w:tc>
        <w:tc>
          <w:tcPr>
            <w:tcW w:w="2058" w:type="dxa"/>
          </w:tcPr>
          <w:p w14:paraId="730C46B6" w14:textId="77777777" w:rsidR="00EA1786" w:rsidRDefault="00EA1786">
            <w:pPr>
              <w:pStyle w:val="BodyText"/>
              <w:spacing w:beforeLines="50" w:before="120" w:afterLines="50"/>
              <w:rPr>
                <w:rFonts w:ascii="Arial" w:eastAsiaTheme="minorEastAsia" w:hAnsi="Arial" w:cs="Arial"/>
                <w:lang w:eastAsia="zh-CN"/>
              </w:rPr>
            </w:pPr>
          </w:p>
        </w:tc>
        <w:tc>
          <w:tcPr>
            <w:tcW w:w="5153" w:type="dxa"/>
          </w:tcPr>
          <w:p w14:paraId="730C46B7" w14:textId="77777777" w:rsidR="00EA1786" w:rsidRDefault="00CE65A7">
            <w:pPr>
              <w:pStyle w:val="BodyText"/>
              <w:spacing w:beforeLines="50" w:before="120" w:afterLines="50"/>
              <w:rPr>
                <w:rFonts w:ascii="Arial" w:eastAsiaTheme="minorEastAsia" w:hAnsi="Arial" w:cs="Arial"/>
                <w:lang w:eastAsia="zh-CN"/>
              </w:rPr>
            </w:pPr>
            <w:ins w:id="1978" w:author="Huawei-Yulong" w:date="2021-03-18T18:01:00Z">
              <w:r>
                <w:rPr>
                  <w:rFonts w:ascii="Arial" w:eastAsiaTheme="minorEastAsia" w:hAnsi="Arial" w:cs="Arial"/>
                  <w:lang w:eastAsia="zh-CN"/>
                </w:rPr>
                <w:t>Agree with LG.</w:t>
              </w:r>
            </w:ins>
          </w:p>
        </w:tc>
      </w:tr>
      <w:tr w:rsidR="00EA1786" w14:paraId="730C46BF" w14:textId="77777777">
        <w:tc>
          <w:tcPr>
            <w:tcW w:w="1311" w:type="dxa"/>
          </w:tcPr>
          <w:p w14:paraId="730C46B9" w14:textId="77777777" w:rsidR="00EA1786" w:rsidRDefault="00CE65A7">
            <w:pPr>
              <w:pStyle w:val="BodyText"/>
              <w:spacing w:beforeLines="50" w:before="120" w:afterLines="50"/>
              <w:rPr>
                <w:rFonts w:ascii="Arial" w:eastAsiaTheme="minorEastAsia" w:hAnsi="Arial" w:cs="Arial"/>
                <w:lang w:eastAsia="zh-CN"/>
              </w:rPr>
            </w:pPr>
            <w:ins w:id="1979" w:author="QC-1" w:date="2021-03-22T09:51:00Z">
              <w:r>
                <w:rPr>
                  <w:rFonts w:ascii="Arial" w:eastAsiaTheme="minorEastAsia" w:hAnsi="Arial" w:cs="Arial"/>
                  <w:lang w:eastAsia="zh-CN"/>
                </w:rPr>
                <w:t>Qualcomm</w:t>
              </w:r>
            </w:ins>
          </w:p>
        </w:tc>
        <w:tc>
          <w:tcPr>
            <w:tcW w:w="2058" w:type="dxa"/>
          </w:tcPr>
          <w:p w14:paraId="730C46BA" w14:textId="77777777" w:rsidR="00EA1786" w:rsidRDefault="00EA1786">
            <w:pPr>
              <w:pStyle w:val="BodyText"/>
              <w:spacing w:beforeLines="50" w:before="120" w:afterLines="50"/>
              <w:rPr>
                <w:rFonts w:ascii="Arial" w:eastAsiaTheme="minorEastAsia" w:hAnsi="Arial" w:cs="Arial"/>
                <w:lang w:eastAsia="zh-CN"/>
              </w:rPr>
            </w:pPr>
          </w:p>
        </w:tc>
        <w:tc>
          <w:tcPr>
            <w:tcW w:w="5153" w:type="dxa"/>
          </w:tcPr>
          <w:p w14:paraId="730C46BB" w14:textId="77777777" w:rsidR="00EA1786" w:rsidRDefault="00CE65A7">
            <w:pPr>
              <w:pStyle w:val="BodyText"/>
              <w:spacing w:beforeLines="50" w:before="120" w:afterLines="50"/>
              <w:rPr>
                <w:ins w:id="1980" w:author="QC-1" w:date="2021-03-22T09:52:00Z"/>
                <w:rFonts w:ascii="Arial" w:eastAsiaTheme="minorEastAsia" w:hAnsi="Arial" w:cs="Arial"/>
                <w:lang w:eastAsia="zh-CN"/>
              </w:rPr>
            </w:pPr>
            <w:ins w:id="1981" w:author="QC-1" w:date="2021-03-22T09:51:00Z">
              <w:r>
                <w:rPr>
                  <w:rFonts w:ascii="Arial" w:eastAsiaTheme="minorEastAsia" w:hAnsi="Arial" w:cs="Arial"/>
                  <w:lang w:eastAsia="zh-CN"/>
                </w:rPr>
                <w:t xml:space="preserve">We </w:t>
              </w:r>
            </w:ins>
            <w:ins w:id="1982" w:author="QC-1" w:date="2021-03-22T10:02:00Z">
              <w:r>
                <w:rPr>
                  <w:rFonts w:ascii="Arial" w:eastAsiaTheme="minorEastAsia" w:hAnsi="Arial" w:cs="Arial"/>
                  <w:lang w:eastAsia="zh-CN"/>
                </w:rPr>
                <w:t>need to</w:t>
              </w:r>
            </w:ins>
            <w:ins w:id="1983" w:author="QC-1" w:date="2021-03-22T09:51:00Z">
              <w:r>
                <w:rPr>
                  <w:rFonts w:ascii="Arial" w:eastAsiaTheme="minorEastAsia" w:hAnsi="Arial" w:cs="Arial"/>
                  <w:lang w:eastAsia="zh-CN"/>
                </w:rPr>
                <w:t xml:space="preserve"> first </w:t>
              </w:r>
            </w:ins>
            <w:ins w:id="1984" w:author="QC-1" w:date="2021-03-22T09:52:00Z">
              <w:r>
                <w:rPr>
                  <w:rFonts w:ascii="Arial" w:eastAsiaTheme="minorEastAsia" w:hAnsi="Arial" w:cs="Arial"/>
                  <w:lang w:eastAsia="zh-CN"/>
                </w:rPr>
                <w:t>converge</w:t>
              </w:r>
            </w:ins>
            <w:ins w:id="1985" w:author="QC-1" w:date="2021-03-22T09:51:00Z">
              <w:r>
                <w:rPr>
                  <w:rFonts w:ascii="Arial" w:eastAsiaTheme="minorEastAsia" w:hAnsi="Arial" w:cs="Arial"/>
                  <w:lang w:eastAsia="zh-CN"/>
                </w:rPr>
                <w:t xml:space="preserve"> on the use case (</w:t>
              </w:r>
            </w:ins>
            <w:ins w:id="1986" w:author="QC-1" w:date="2021-03-22T09:52:00Z">
              <w:r>
                <w:rPr>
                  <w:rFonts w:ascii="Arial" w:eastAsiaTheme="minorEastAsia" w:hAnsi="Arial" w:cs="Arial"/>
                  <w:lang w:eastAsia="zh-CN"/>
                </w:rPr>
                <w:t>i.e.</w:t>
              </w:r>
            </w:ins>
            <w:ins w:id="1987" w:author="QC-1" w:date="2021-03-22T09:51:00Z">
              <w:r>
                <w:rPr>
                  <w:rFonts w:ascii="Arial" w:eastAsiaTheme="minorEastAsia" w:hAnsi="Arial" w:cs="Arial"/>
                  <w:lang w:eastAsia="zh-CN"/>
                </w:rPr>
                <w:t xml:space="preserve"> Q7)</w:t>
              </w:r>
            </w:ins>
            <w:ins w:id="1988" w:author="QC-1" w:date="2021-03-22T09:52:00Z">
              <w:r>
                <w:rPr>
                  <w:rFonts w:ascii="Arial" w:eastAsiaTheme="minorEastAsia" w:hAnsi="Arial" w:cs="Arial"/>
                  <w:lang w:eastAsia="zh-CN"/>
                </w:rPr>
                <w:t xml:space="preserve">. Then, we </w:t>
              </w:r>
            </w:ins>
            <w:ins w:id="1989" w:author="QC-1" w:date="2021-03-22T10:02:00Z">
              <w:r>
                <w:rPr>
                  <w:rFonts w:ascii="Arial" w:eastAsiaTheme="minorEastAsia" w:hAnsi="Arial" w:cs="Arial"/>
                  <w:lang w:eastAsia="zh-CN"/>
                </w:rPr>
                <w:t>can</w:t>
              </w:r>
            </w:ins>
            <w:ins w:id="1990" w:author="QC-1" w:date="2021-03-22T09:52:00Z">
              <w:r>
                <w:rPr>
                  <w:rFonts w:ascii="Arial" w:eastAsiaTheme="minorEastAsia" w:hAnsi="Arial" w:cs="Arial"/>
                  <w:lang w:eastAsia="zh-CN"/>
                </w:rPr>
                <w:t xml:space="preserve"> discuss what this use case implies. </w:t>
              </w:r>
            </w:ins>
          </w:p>
          <w:p w14:paraId="730C46BC" w14:textId="77777777" w:rsidR="00EA1786" w:rsidRDefault="00CE65A7">
            <w:pPr>
              <w:pStyle w:val="BodyText"/>
              <w:spacing w:beforeLines="50" w:before="120" w:afterLines="50"/>
              <w:rPr>
                <w:ins w:id="1991" w:author="QC-1" w:date="2021-03-22T09:53:00Z"/>
                <w:rFonts w:ascii="Arial" w:eastAsiaTheme="minorEastAsia" w:hAnsi="Arial" w:cs="Arial"/>
                <w:lang w:eastAsia="zh-CN"/>
              </w:rPr>
            </w:pPr>
            <w:ins w:id="1992" w:author="QC-1" w:date="2021-03-22T09:51:00Z">
              <w:r>
                <w:rPr>
                  <w:rFonts w:ascii="Arial" w:eastAsiaTheme="minorEastAsia" w:hAnsi="Arial" w:cs="Arial"/>
                  <w:lang w:eastAsia="zh-CN"/>
                </w:rPr>
                <w:t>Example: Use case = Reduction of packet loss during IAB-node migration</w:t>
              </w:r>
            </w:ins>
            <w:ins w:id="1993" w:author="QC-1" w:date="2021-03-22T09:52:00Z">
              <w:r>
                <w:rPr>
                  <w:rFonts w:ascii="Arial" w:eastAsiaTheme="minorEastAsia" w:hAnsi="Arial" w:cs="Arial"/>
                  <w:lang w:eastAsia="zh-CN"/>
                </w:rPr>
                <w:t xml:space="preserve">. </w:t>
              </w:r>
            </w:ins>
            <w:ins w:id="1994" w:author="QC-1" w:date="2021-03-22T09:51:00Z">
              <w:r>
                <w:rPr>
                  <w:rFonts w:ascii="Arial" w:eastAsiaTheme="minorEastAsia" w:hAnsi="Arial" w:cs="Arial"/>
                  <w:lang w:eastAsia="zh-CN"/>
                </w:rPr>
                <w:t>This require</w:t>
              </w:r>
            </w:ins>
            <w:ins w:id="1995" w:author="QC-1" w:date="2021-03-22T09:53:00Z">
              <w:r>
                <w:rPr>
                  <w:rFonts w:ascii="Arial" w:eastAsiaTheme="minorEastAsia" w:hAnsi="Arial" w:cs="Arial"/>
                  <w:lang w:eastAsia="zh-CN"/>
                </w:rPr>
                <w:t>s</w:t>
              </w:r>
            </w:ins>
            <w:ins w:id="1996" w:author="QC-1" w:date="2021-03-22T09:51:00Z">
              <w:r>
                <w:rPr>
                  <w:rFonts w:ascii="Arial" w:eastAsiaTheme="minorEastAsia" w:hAnsi="Arial" w:cs="Arial"/>
                  <w:lang w:eastAsia="zh-CN"/>
                </w:rPr>
                <w:t xml:space="preserve"> extension of DAPS from PDCP to BH RLC channels. We also need simultaneous UL transport on both paths. </w:t>
              </w:r>
            </w:ins>
          </w:p>
          <w:p w14:paraId="730C46BD" w14:textId="77777777" w:rsidR="00EA1786" w:rsidRDefault="00CE65A7">
            <w:pPr>
              <w:pStyle w:val="BodyText"/>
              <w:spacing w:beforeLines="50" w:before="120" w:afterLines="50"/>
              <w:rPr>
                <w:ins w:id="1997" w:author="QC-1" w:date="2021-03-22T09:51:00Z"/>
                <w:rFonts w:ascii="Arial" w:eastAsiaTheme="minorEastAsia" w:hAnsi="Arial" w:cs="Arial"/>
                <w:lang w:eastAsia="zh-CN"/>
              </w:rPr>
            </w:pPr>
            <w:ins w:id="1998" w:author="QC-1" w:date="2021-03-22T09:53:00Z">
              <w:r>
                <w:rPr>
                  <w:rFonts w:ascii="Arial" w:eastAsiaTheme="minorEastAsia" w:hAnsi="Arial" w:cs="Arial"/>
                  <w:lang w:eastAsia="zh-CN"/>
                </w:rPr>
                <w:t>Example: Use case = Load balancing. This would also require that DAPS can be used for multiple cells and that bo</w:t>
              </w:r>
            </w:ins>
            <w:ins w:id="1999" w:author="QC-1" w:date="2021-03-22T09:54:00Z">
              <w:r>
                <w:rPr>
                  <w:rFonts w:ascii="Arial" w:eastAsiaTheme="minorEastAsia" w:hAnsi="Arial" w:cs="Arial"/>
                  <w:lang w:eastAsia="zh-CN"/>
                </w:rPr>
                <w:t>th, source and target paths, can simultaneously sustained for an extended period of time.</w:t>
              </w:r>
            </w:ins>
            <w:ins w:id="2000" w:author="QC-1" w:date="2021-03-22T09:51:00Z">
              <w:r>
                <w:rPr>
                  <w:rFonts w:ascii="Arial" w:eastAsiaTheme="minorEastAsia" w:hAnsi="Arial" w:cs="Arial"/>
                  <w:lang w:eastAsia="zh-CN"/>
                </w:rPr>
                <w:t xml:space="preserve"> </w:t>
              </w:r>
            </w:ins>
          </w:p>
          <w:p w14:paraId="730C46BE" w14:textId="77777777" w:rsidR="00EA1786" w:rsidRDefault="00EA1786">
            <w:pPr>
              <w:pStyle w:val="BodyText"/>
              <w:spacing w:beforeLines="50" w:before="120" w:afterLines="50"/>
              <w:rPr>
                <w:rFonts w:ascii="Arial" w:eastAsiaTheme="minorEastAsia" w:hAnsi="Arial" w:cs="Arial"/>
                <w:lang w:eastAsia="zh-CN"/>
              </w:rPr>
            </w:pPr>
          </w:p>
        </w:tc>
      </w:tr>
      <w:tr w:rsidR="00EA1786" w14:paraId="730C46C3" w14:textId="77777777">
        <w:tc>
          <w:tcPr>
            <w:tcW w:w="1311" w:type="dxa"/>
          </w:tcPr>
          <w:p w14:paraId="730C46C0" w14:textId="77777777" w:rsidR="00EA1786" w:rsidRDefault="00CE65A7">
            <w:pPr>
              <w:pStyle w:val="BodyText"/>
              <w:spacing w:beforeLines="50" w:before="120" w:afterLines="50"/>
              <w:rPr>
                <w:rFonts w:ascii="Arial" w:eastAsiaTheme="minorEastAsia" w:hAnsi="Arial" w:cs="Arial"/>
                <w:lang w:eastAsia="zh-CN"/>
              </w:rPr>
            </w:pPr>
            <w:ins w:id="2001" w:author="Apple Inc" w:date="2021-03-22T22:10:00Z">
              <w:r>
                <w:rPr>
                  <w:rFonts w:ascii="Arial" w:eastAsiaTheme="minorEastAsia" w:hAnsi="Arial" w:cs="Arial"/>
                  <w:lang w:eastAsia="zh-CN"/>
                </w:rPr>
                <w:t>Apple</w:t>
              </w:r>
            </w:ins>
          </w:p>
        </w:tc>
        <w:tc>
          <w:tcPr>
            <w:tcW w:w="2058" w:type="dxa"/>
          </w:tcPr>
          <w:p w14:paraId="730C46C1" w14:textId="77777777" w:rsidR="00EA1786" w:rsidRDefault="00EA1786">
            <w:pPr>
              <w:pStyle w:val="BodyText"/>
              <w:spacing w:beforeLines="50" w:before="120" w:afterLines="50"/>
              <w:rPr>
                <w:rFonts w:ascii="Arial" w:eastAsiaTheme="minorEastAsia" w:hAnsi="Arial" w:cs="Arial"/>
                <w:lang w:eastAsia="zh-CN"/>
              </w:rPr>
            </w:pPr>
          </w:p>
        </w:tc>
        <w:tc>
          <w:tcPr>
            <w:tcW w:w="5153" w:type="dxa"/>
          </w:tcPr>
          <w:p w14:paraId="730C46C2" w14:textId="77777777" w:rsidR="00EA1786" w:rsidRDefault="00CE65A7">
            <w:pPr>
              <w:pStyle w:val="BodyText"/>
              <w:spacing w:beforeLines="50" w:before="120" w:afterLines="50"/>
              <w:rPr>
                <w:rFonts w:ascii="Arial" w:eastAsiaTheme="minorEastAsia" w:hAnsi="Arial" w:cs="Arial"/>
                <w:lang w:eastAsia="zh-CN"/>
              </w:rPr>
            </w:pPr>
            <w:ins w:id="2002" w:author="Apple Inc" w:date="2021-03-22T22:10:00Z">
              <w:r>
                <w:rPr>
                  <w:rFonts w:ascii="Arial" w:eastAsiaTheme="minorEastAsia" w:hAnsi="Arial" w:cs="Arial"/>
                  <w:lang w:eastAsia="zh-CN"/>
                </w:rPr>
                <w:t>Agree with Qualcomm.</w:t>
              </w:r>
            </w:ins>
          </w:p>
        </w:tc>
      </w:tr>
      <w:tr w:rsidR="00EA1786" w14:paraId="730C46C7" w14:textId="77777777">
        <w:tc>
          <w:tcPr>
            <w:tcW w:w="1311" w:type="dxa"/>
          </w:tcPr>
          <w:p w14:paraId="730C46C4" w14:textId="77777777" w:rsidR="00EA1786" w:rsidRDefault="00CE65A7">
            <w:pPr>
              <w:pStyle w:val="BodyText"/>
              <w:spacing w:beforeLines="50" w:before="120" w:afterLines="50"/>
              <w:rPr>
                <w:rFonts w:ascii="Arial" w:eastAsiaTheme="minorEastAsia" w:hAnsi="Arial" w:cs="Arial"/>
                <w:lang w:eastAsia="zh-CN"/>
              </w:rPr>
            </w:pPr>
            <w:ins w:id="2003" w:author="陈喆" w:date="2021-03-23T14:34:00Z">
              <w:r>
                <w:rPr>
                  <w:rFonts w:ascii="Arial" w:eastAsiaTheme="minorEastAsia" w:hAnsi="Arial" w:cs="Arial"/>
                  <w:lang w:eastAsia="zh-CN"/>
                </w:rPr>
                <w:t>NEC</w:t>
              </w:r>
            </w:ins>
          </w:p>
        </w:tc>
        <w:tc>
          <w:tcPr>
            <w:tcW w:w="2058" w:type="dxa"/>
          </w:tcPr>
          <w:p w14:paraId="730C46C5" w14:textId="77777777" w:rsidR="00EA1786" w:rsidRDefault="00EA1786">
            <w:pPr>
              <w:pStyle w:val="BodyText"/>
              <w:spacing w:beforeLines="50" w:before="120" w:afterLines="50"/>
              <w:rPr>
                <w:rFonts w:ascii="Arial" w:eastAsiaTheme="minorEastAsia" w:hAnsi="Arial" w:cs="Arial"/>
                <w:lang w:eastAsia="zh-CN"/>
              </w:rPr>
            </w:pPr>
          </w:p>
        </w:tc>
        <w:tc>
          <w:tcPr>
            <w:tcW w:w="5153" w:type="dxa"/>
          </w:tcPr>
          <w:p w14:paraId="730C46C6" w14:textId="77777777" w:rsidR="00EA1786" w:rsidRDefault="00CE65A7">
            <w:pPr>
              <w:pStyle w:val="BodyText"/>
              <w:spacing w:beforeLines="50" w:before="120" w:afterLines="50"/>
              <w:rPr>
                <w:rFonts w:ascii="Arial" w:eastAsiaTheme="minorEastAsia" w:hAnsi="Arial" w:cs="Arial"/>
                <w:lang w:eastAsia="zh-CN"/>
              </w:rPr>
            </w:pPr>
            <w:ins w:id="2004" w:author="陈喆" w:date="2021-03-23T14:34:00Z">
              <w:r>
                <w:rPr>
                  <w:rFonts w:ascii="Arial" w:eastAsiaTheme="minorEastAsia" w:hAnsi="Arial" w:cs="Arial"/>
                  <w:lang w:eastAsia="zh-CN"/>
                </w:rPr>
                <w:t>Agree with LG.</w:t>
              </w:r>
            </w:ins>
          </w:p>
        </w:tc>
      </w:tr>
      <w:tr w:rsidR="00B55236" w14:paraId="730C46CB" w14:textId="77777777">
        <w:tc>
          <w:tcPr>
            <w:tcW w:w="1311" w:type="dxa"/>
          </w:tcPr>
          <w:p w14:paraId="730C46C8" w14:textId="36BD1C93" w:rsidR="00B55236" w:rsidRDefault="00B55236" w:rsidP="00B55236">
            <w:pPr>
              <w:pStyle w:val="BodyText"/>
              <w:spacing w:beforeLines="50" w:before="120" w:afterLines="50"/>
              <w:rPr>
                <w:rFonts w:ascii="Arial" w:eastAsiaTheme="minorEastAsia" w:hAnsi="Arial" w:cs="Arial"/>
                <w:lang w:eastAsia="zh-CN"/>
              </w:rPr>
            </w:pPr>
            <w:ins w:id="2005" w:author="Lenovo" w:date="2021-03-23T18:24:00Z">
              <w:r>
                <w:rPr>
                  <w:rFonts w:ascii="Arial" w:eastAsiaTheme="minorEastAsia" w:hAnsi="Arial" w:cs="Arial" w:hint="eastAsia"/>
                  <w:lang w:eastAsia="zh-CN"/>
                </w:rPr>
                <w:t>L</w:t>
              </w:r>
              <w:r>
                <w:rPr>
                  <w:rFonts w:ascii="Arial" w:eastAsiaTheme="minorEastAsia" w:hAnsi="Arial" w:cs="Arial"/>
                  <w:lang w:eastAsia="zh-CN"/>
                </w:rPr>
                <w:t>enovo</w:t>
              </w:r>
            </w:ins>
          </w:p>
        </w:tc>
        <w:tc>
          <w:tcPr>
            <w:tcW w:w="2058" w:type="dxa"/>
          </w:tcPr>
          <w:p w14:paraId="730C46C9" w14:textId="77777777" w:rsidR="00B55236" w:rsidRDefault="00B55236" w:rsidP="00B55236">
            <w:pPr>
              <w:pStyle w:val="BodyText"/>
              <w:spacing w:beforeLines="50" w:before="120" w:afterLines="50"/>
              <w:rPr>
                <w:rFonts w:ascii="Arial" w:eastAsiaTheme="minorEastAsia" w:hAnsi="Arial" w:cs="Arial"/>
                <w:lang w:eastAsia="zh-CN"/>
              </w:rPr>
            </w:pPr>
          </w:p>
        </w:tc>
        <w:tc>
          <w:tcPr>
            <w:tcW w:w="5153" w:type="dxa"/>
          </w:tcPr>
          <w:p w14:paraId="730C46CA" w14:textId="0FFDF39F" w:rsidR="00B55236" w:rsidRDefault="00B55236" w:rsidP="00B55236">
            <w:pPr>
              <w:pStyle w:val="BodyText"/>
              <w:spacing w:beforeLines="50" w:before="120" w:afterLines="50"/>
              <w:rPr>
                <w:rFonts w:ascii="Arial" w:eastAsiaTheme="minorEastAsia" w:hAnsi="Arial" w:cs="Arial"/>
                <w:lang w:eastAsia="zh-CN"/>
              </w:rPr>
            </w:pPr>
            <w:ins w:id="2006" w:author="Lenovo" w:date="2021-03-23T18:24:00Z">
              <w:r>
                <w:rPr>
                  <w:rFonts w:ascii="Arial" w:eastAsiaTheme="minorEastAsia" w:hAnsi="Arial" w:cs="Arial" w:hint="eastAsia"/>
                  <w:lang w:eastAsia="zh-CN"/>
                </w:rPr>
                <w:t>A</w:t>
              </w:r>
              <w:r>
                <w:rPr>
                  <w:rFonts w:ascii="Arial" w:eastAsiaTheme="minorEastAsia" w:hAnsi="Arial" w:cs="Arial"/>
                  <w:lang w:eastAsia="zh-CN"/>
                </w:rPr>
                <w:t>gree with LG.</w:t>
              </w:r>
            </w:ins>
          </w:p>
        </w:tc>
      </w:tr>
      <w:tr w:rsidR="00C34392" w14:paraId="71A6EE71" w14:textId="77777777">
        <w:trPr>
          <w:ins w:id="2007" w:author="Samsung (June Hwang)" w:date="2021-03-30T21:58:00Z"/>
        </w:trPr>
        <w:tc>
          <w:tcPr>
            <w:tcW w:w="1311" w:type="dxa"/>
          </w:tcPr>
          <w:p w14:paraId="79911E4E" w14:textId="7E7DA629" w:rsidR="00C34392" w:rsidRPr="00C34392" w:rsidRDefault="00C34392" w:rsidP="00B55236">
            <w:pPr>
              <w:pStyle w:val="BodyText"/>
              <w:spacing w:beforeLines="50" w:before="120" w:afterLines="50"/>
              <w:rPr>
                <w:ins w:id="2008" w:author="Samsung (June Hwang)" w:date="2021-03-30T21:58:00Z"/>
                <w:rFonts w:ascii="Arial" w:eastAsia="Malgun Gothic" w:hAnsi="Arial" w:cs="Arial"/>
                <w:lang w:eastAsia="ko-KR"/>
                <w:rPrChange w:id="2009" w:author="Samsung (June Hwang)" w:date="2021-03-30T21:58:00Z">
                  <w:rPr>
                    <w:ins w:id="2010" w:author="Samsung (June Hwang)" w:date="2021-03-30T21:58:00Z"/>
                    <w:rFonts w:ascii="Arial" w:eastAsiaTheme="minorEastAsia" w:hAnsi="Arial" w:cs="Arial"/>
                    <w:lang w:eastAsia="zh-CN"/>
                  </w:rPr>
                </w:rPrChange>
              </w:rPr>
            </w:pPr>
            <w:ins w:id="2011" w:author="Samsung (June Hwang)" w:date="2021-03-30T21:58:00Z">
              <w:r>
                <w:rPr>
                  <w:rFonts w:ascii="Arial" w:eastAsia="Malgun Gothic" w:hAnsi="Arial" w:cs="Arial"/>
                  <w:lang w:eastAsia="ko-KR"/>
                </w:rPr>
                <w:t>S</w:t>
              </w:r>
              <w:r>
                <w:rPr>
                  <w:rFonts w:ascii="Arial" w:eastAsia="Malgun Gothic" w:hAnsi="Arial" w:cs="Arial" w:hint="eastAsia"/>
                  <w:lang w:eastAsia="ko-KR"/>
                </w:rPr>
                <w:t xml:space="preserve">amsung </w:t>
              </w:r>
            </w:ins>
          </w:p>
        </w:tc>
        <w:tc>
          <w:tcPr>
            <w:tcW w:w="2058" w:type="dxa"/>
          </w:tcPr>
          <w:p w14:paraId="4F44A094" w14:textId="77777777" w:rsidR="00C34392" w:rsidRDefault="00C34392" w:rsidP="00B55236">
            <w:pPr>
              <w:pStyle w:val="BodyText"/>
              <w:spacing w:beforeLines="50" w:before="120" w:afterLines="50"/>
              <w:rPr>
                <w:ins w:id="2012" w:author="Samsung (June Hwang)" w:date="2021-03-30T21:58:00Z"/>
                <w:rFonts w:ascii="Arial" w:eastAsiaTheme="minorEastAsia" w:hAnsi="Arial" w:cs="Arial"/>
                <w:lang w:eastAsia="zh-CN"/>
              </w:rPr>
            </w:pPr>
          </w:p>
        </w:tc>
        <w:tc>
          <w:tcPr>
            <w:tcW w:w="5153" w:type="dxa"/>
          </w:tcPr>
          <w:p w14:paraId="16D12C8E" w14:textId="23C33087" w:rsidR="00C34392" w:rsidRPr="00C34392" w:rsidRDefault="00C34392" w:rsidP="00B55236">
            <w:pPr>
              <w:pStyle w:val="BodyText"/>
              <w:spacing w:beforeLines="50" w:before="120" w:afterLines="50"/>
              <w:rPr>
                <w:ins w:id="2013" w:author="Samsung (June Hwang)" w:date="2021-03-30T21:58:00Z"/>
                <w:rFonts w:ascii="Arial" w:eastAsia="Malgun Gothic" w:hAnsi="Arial" w:cs="Arial"/>
                <w:lang w:eastAsia="ko-KR"/>
                <w:rPrChange w:id="2014" w:author="Samsung (June Hwang)" w:date="2021-03-30T21:58:00Z">
                  <w:rPr>
                    <w:ins w:id="2015" w:author="Samsung (June Hwang)" w:date="2021-03-30T21:58:00Z"/>
                    <w:rFonts w:ascii="Arial" w:eastAsiaTheme="minorEastAsia" w:hAnsi="Arial" w:cs="Arial"/>
                    <w:lang w:eastAsia="zh-CN"/>
                  </w:rPr>
                </w:rPrChange>
              </w:rPr>
            </w:pPr>
            <w:ins w:id="2016" w:author="Samsung (June Hwang)" w:date="2021-03-30T21:58:00Z">
              <w:r>
                <w:rPr>
                  <w:rFonts w:ascii="Arial" w:eastAsia="Malgun Gothic" w:hAnsi="Arial" w:cs="Arial"/>
                  <w:lang w:eastAsia="ko-KR"/>
                </w:rPr>
                <w:t>A</w:t>
              </w:r>
              <w:r>
                <w:rPr>
                  <w:rFonts w:ascii="Arial" w:eastAsia="Malgun Gothic" w:hAnsi="Arial" w:cs="Arial" w:hint="eastAsia"/>
                  <w:lang w:eastAsia="ko-KR"/>
                </w:rPr>
                <w:t xml:space="preserve">gree </w:t>
              </w:r>
              <w:r>
                <w:rPr>
                  <w:rFonts w:ascii="Arial" w:eastAsia="Malgun Gothic" w:hAnsi="Arial" w:cs="Arial"/>
                  <w:lang w:eastAsia="ko-KR"/>
                </w:rPr>
                <w:t>with LG comment.</w:t>
              </w:r>
            </w:ins>
          </w:p>
        </w:tc>
      </w:tr>
    </w:tbl>
    <w:p w14:paraId="286455AF" w14:textId="77777777" w:rsidR="007F4A32" w:rsidRDefault="007F4A32" w:rsidP="007F4A32">
      <w:pPr>
        <w:pStyle w:val="BodyText"/>
        <w:spacing w:beforeLines="50" w:before="120" w:afterLines="50"/>
        <w:rPr>
          <w:rFonts w:ascii="Arial" w:eastAsiaTheme="minorEastAsia" w:hAnsi="Arial" w:cs="Arial"/>
          <w:b/>
          <w:highlight w:val="yellow"/>
          <w:lang w:eastAsia="zh-CN"/>
        </w:rPr>
      </w:pPr>
      <w:r>
        <w:rPr>
          <w:rFonts w:ascii="Arial" w:eastAsiaTheme="minorEastAsia" w:hAnsi="Arial" w:cs="Arial" w:hint="eastAsia"/>
          <w:b/>
          <w:highlight w:val="yellow"/>
          <w:lang w:eastAsia="zh-CN"/>
        </w:rPr>
        <w:t>Summary:</w:t>
      </w:r>
    </w:p>
    <w:p w14:paraId="78AE2DAC" w14:textId="04A23AF9" w:rsidR="00A934FA" w:rsidRDefault="00FE28A3" w:rsidP="00E3073D">
      <w:pPr>
        <w:pStyle w:val="BodyText"/>
        <w:spacing w:beforeLines="50" w:before="120" w:afterLines="50"/>
        <w:rPr>
          <w:rFonts w:ascii="Arial" w:eastAsiaTheme="minorEastAsia" w:hAnsi="Arial" w:cs="Arial"/>
          <w:b/>
          <w:highlight w:val="yellow"/>
          <w:lang w:eastAsia="zh-CN"/>
        </w:rPr>
      </w:pPr>
      <w:r>
        <w:rPr>
          <w:rFonts w:ascii="Arial" w:eastAsiaTheme="minorEastAsia" w:hAnsi="Arial" w:cs="Arial" w:hint="eastAsia"/>
          <w:b/>
          <w:highlight w:val="yellow"/>
          <w:lang w:eastAsia="zh-CN"/>
        </w:rPr>
        <w:t>B</w:t>
      </w:r>
      <w:r w:rsidR="00E3073D">
        <w:rPr>
          <w:rFonts w:ascii="Arial" w:eastAsiaTheme="minorEastAsia" w:hAnsi="Arial" w:cs="Arial" w:hint="eastAsia"/>
          <w:b/>
          <w:highlight w:val="yellow"/>
          <w:lang w:eastAsia="zh-CN"/>
        </w:rPr>
        <w:t xml:space="preserve">ased </w:t>
      </w:r>
      <w:r>
        <w:rPr>
          <w:rFonts w:ascii="Arial" w:eastAsiaTheme="minorEastAsia" w:hAnsi="Arial" w:cs="Arial" w:hint="eastAsia"/>
          <w:b/>
          <w:highlight w:val="yellow"/>
          <w:lang w:eastAsia="zh-CN"/>
        </w:rPr>
        <w:t xml:space="preserve">on </w:t>
      </w:r>
      <w:r w:rsidR="00E3073D" w:rsidRPr="00E3073D">
        <w:rPr>
          <w:rFonts w:ascii="Arial" w:eastAsiaTheme="minorEastAsia" w:hAnsi="Arial" w:cs="Arial" w:hint="eastAsia"/>
          <w:b/>
          <w:highlight w:val="yellow"/>
          <w:lang w:eastAsia="zh-CN"/>
        </w:rPr>
        <w:t>Observation</w:t>
      </w:r>
      <w:r w:rsidR="00E3073D">
        <w:rPr>
          <w:rFonts w:ascii="Arial" w:eastAsiaTheme="minorEastAsia" w:hAnsi="Arial" w:cs="Arial" w:hint="eastAsia"/>
          <w:b/>
          <w:highlight w:val="yellow"/>
          <w:lang w:eastAsia="zh-CN"/>
        </w:rPr>
        <w:t xml:space="preserve"> 1 and 2, RAN2 is hard to discuss details </w:t>
      </w:r>
      <w:r w:rsidR="00E3073D">
        <w:rPr>
          <w:rFonts w:ascii="Arial" w:eastAsiaTheme="minorEastAsia" w:hAnsi="Arial" w:cs="Arial"/>
          <w:b/>
          <w:highlight w:val="yellow"/>
          <w:lang w:eastAsia="zh-CN"/>
        </w:rPr>
        <w:t>before the definition of DAPS-like is clear.</w:t>
      </w:r>
      <w:r w:rsidR="00E3073D">
        <w:rPr>
          <w:rFonts w:ascii="Arial" w:eastAsiaTheme="minorEastAsia" w:hAnsi="Arial" w:cs="Arial" w:hint="eastAsia"/>
          <w:b/>
          <w:highlight w:val="yellow"/>
          <w:lang w:eastAsia="zh-CN"/>
        </w:rPr>
        <w:t xml:space="preserve"> </w:t>
      </w:r>
      <w:r w:rsidR="00E3073D">
        <w:rPr>
          <w:rFonts w:ascii="Arial" w:eastAsiaTheme="minorEastAsia" w:hAnsi="Arial" w:cs="Arial"/>
          <w:b/>
          <w:highlight w:val="yellow"/>
          <w:lang w:eastAsia="zh-CN"/>
        </w:rPr>
        <w:t>If we can reach agreement based on proposal 7</w:t>
      </w:r>
      <w:r w:rsidR="00E3073D">
        <w:rPr>
          <w:rFonts w:ascii="Arial" w:eastAsiaTheme="minorEastAsia" w:hAnsi="Arial" w:cs="Arial" w:hint="eastAsia"/>
          <w:b/>
          <w:highlight w:val="yellow"/>
          <w:lang w:eastAsia="zh-CN"/>
        </w:rPr>
        <w:t xml:space="preserve"> (use cases)</w:t>
      </w:r>
      <w:r w:rsidR="00E3073D">
        <w:rPr>
          <w:rFonts w:ascii="Arial" w:eastAsiaTheme="minorEastAsia" w:hAnsi="Arial" w:cs="Arial"/>
          <w:b/>
          <w:highlight w:val="yellow"/>
          <w:lang w:eastAsia="zh-CN"/>
        </w:rPr>
        <w:t>, we can discuss the design of DAPS-like and the potential difference between DAPS-like and DC further.</w:t>
      </w:r>
      <w:r w:rsidR="00E3073D">
        <w:rPr>
          <w:rFonts w:ascii="Arial" w:eastAsiaTheme="minorEastAsia" w:hAnsi="Arial" w:cs="Arial" w:hint="eastAsia"/>
          <w:b/>
          <w:highlight w:val="yellow"/>
          <w:lang w:eastAsia="zh-CN"/>
        </w:rPr>
        <w:t xml:space="preserve"> So we have the proposal: </w:t>
      </w:r>
    </w:p>
    <w:p w14:paraId="16735138" w14:textId="2D897184" w:rsidR="00FE28A3" w:rsidRPr="00842928" w:rsidRDefault="00FE28A3" w:rsidP="005E2341">
      <w:pPr>
        <w:pStyle w:val="BodyText"/>
        <w:spacing w:beforeLines="50" w:before="120" w:afterLines="50"/>
        <w:rPr>
          <w:rFonts w:ascii="Arial" w:eastAsiaTheme="minorEastAsia" w:hAnsi="Arial" w:cs="Arial"/>
          <w:b/>
          <w:highlight w:val="yellow"/>
          <w:lang w:eastAsia="zh-CN"/>
        </w:rPr>
      </w:pPr>
      <w:r w:rsidRPr="005E2341">
        <w:rPr>
          <w:rFonts w:ascii="Arial" w:eastAsiaTheme="minorEastAsia" w:hAnsi="Arial" w:cs="Arial" w:hint="eastAsia"/>
          <w:b/>
          <w:highlight w:val="yellow"/>
          <w:lang w:eastAsia="zh-CN"/>
        </w:rPr>
        <w:t xml:space="preserve">Proposal </w:t>
      </w:r>
      <w:r w:rsidR="00FE5BDE">
        <w:rPr>
          <w:rFonts w:ascii="Arial" w:eastAsiaTheme="minorEastAsia" w:hAnsi="Arial" w:cs="Arial"/>
          <w:b/>
          <w:highlight w:val="yellow"/>
          <w:lang w:eastAsia="zh-CN"/>
        </w:rPr>
        <w:t>10</w:t>
      </w:r>
      <w:r w:rsidRPr="005E2341">
        <w:rPr>
          <w:rFonts w:ascii="Arial" w:eastAsiaTheme="minorEastAsia" w:hAnsi="Arial" w:cs="Arial" w:hint="eastAsia"/>
          <w:b/>
          <w:highlight w:val="yellow"/>
          <w:lang w:eastAsia="zh-CN"/>
        </w:rPr>
        <w:t xml:space="preserve">: FFS on details of DAPS-like </w:t>
      </w:r>
      <w:r w:rsidR="00FE5BDE" w:rsidRPr="005E2341">
        <w:rPr>
          <w:rFonts w:ascii="Arial" w:eastAsiaTheme="minorEastAsia" w:hAnsi="Arial" w:cs="Arial"/>
          <w:b/>
          <w:highlight w:val="yellow"/>
          <w:lang w:eastAsia="zh-CN"/>
        </w:rPr>
        <w:t>solution</w:t>
      </w:r>
      <w:r w:rsidR="00FE5BDE">
        <w:rPr>
          <w:rFonts w:ascii="Arial" w:eastAsiaTheme="minorEastAsia" w:hAnsi="Arial" w:cs="Arial"/>
          <w:b/>
          <w:highlight w:val="yellow"/>
          <w:lang w:eastAsia="zh-CN"/>
        </w:rPr>
        <w:t xml:space="preserve"> e.g. DAPS-like architecture, difference between DC and DAPS-like</w:t>
      </w:r>
      <w:r w:rsidRPr="00842928">
        <w:rPr>
          <w:rFonts w:ascii="Arial" w:eastAsiaTheme="minorEastAsia" w:hAnsi="Arial" w:cs="Arial" w:hint="eastAsia"/>
          <w:b/>
          <w:highlight w:val="yellow"/>
          <w:lang w:eastAsia="zh-CN"/>
        </w:rPr>
        <w:t>.</w:t>
      </w:r>
    </w:p>
    <w:p w14:paraId="7A789BF1" w14:textId="77777777" w:rsidR="00560AFB" w:rsidRPr="00470E7F" w:rsidRDefault="00560AFB">
      <w:pPr>
        <w:pStyle w:val="BodyText"/>
        <w:spacing w:beforeLines="50" w:before="120" w:afterLines="50"/>
        <w:rPr>
          <w:rFonts w:ascii="Arial" w:eastAsiaTheme="minorEastAsia" w:hAnsi="Arial" w:cs="Arial"/>
          <w:b/>
          <w:highlight w:val="yellow"/>
          <w:lang w:eastAsia="zh-CN"/>
        </w:rPr>
      </w:pPr>
    </w:p>
    <w:p w14:paraId="730C46CE" w14:textId="77777777" w:rsidR="00EA1786" w:rsidRDefault="00CE65A7">
      <w:pPr>
        <w:pStyle w:val="Heading1"/>
        <w:spacing w:beforeLines="50" w:before="120" w:afterLines="50"/>
        <w:jc w:val="both"/>
      </w:pPr>
      <w:r>
        <w:t>Conclusion</w:t>
      </w:r>
    </w:p>
    <w:p w14:paraId="1E48DD79" w14:textId="661A3CC8" w:rsidR="001E6761" w:rsidRPr="00DD22F9" w:rsidRDefault="001E6761" w:rsidP="001E6761">
      <w:pPr>
        <w:spacing w:before="120" w:after="120"/>
        <w:rPr>
          <w:rFonts w:ascii="Arial" w:eastAsiaTheme="minorEastAsia" w:hAnsi="Arial" w:cs="Arial"/>
          <w:lang w:eastAsia="zh-CN"/>
        </w:rPr>
      </w:pPr>
      <w:r>
        <w:rPr>
          <w:rFonts w:ascii="Arial" w:hAnsi="Arial" w:cs="Arial"/>
          <w:lang w:eastAsia="zh-CN"/>
        </w:rPr>
        <w:t xml:space="preserve">Based on the discussion, we have a set of proposals </w:t>
      </w:r>
      <w:r w:rsidR="00DD22F9" w:rsidRPr="00DD22F9">
        <w:rPr>
          <w:rFonts w:ascii="Arial" w:hAnsi="Arial" w:cs="Arial" w:hint="eastAsia"/>
          <w:lang w:eastAsia="zh-CN"/>
        </w:rPr>
        <w:t>as following</w:t>
      </w:r>
      <w:r>
        <w:rPr>
          <w:rFonts w:ascii="Arial" w:hAnsi="Arial" w:cs="Arial"/>
          <w:lang w:eastAsia="zh-CN"/>
        </w:rPr>
        <w:t>:</w:t>
      </w:r>
    </w:p>
    <w:p w14:paraId="268D8BC5" w14:textId="0D7AE352" w:rsidR="009C7AA1" w:rsidRPr="000F2226" w:rsidRDefault="009C7AA1" w:rsidP="009C7AA1">
      <w:pPr>
        <w:pStyle w:val="BodyText"/>
        <w:spacing w:beforeLines="50" w:before="120" w:afterLines="50"/>
        <w:rPr>
          <w:rFonts w:ascii="Arial" w:eastAsiaTheme="minorEastAsia" w:hAnsi="Arial" w:cs="Arial"/>
          <w:b/>
          <w:u w:val="single"/>
          <w:lang w:eastAsia="zh-CN"/>
        </w:rPr>
      </w:pPr>
      <w:r w:rsidRPr="000F2226">
        <w:rPr>
          <w:rFonts w:ascii="Arial" w:eastAsiaTheme="minorEastAsia" w:hAnsi="Arial" w:cs="Arial" w:hint="eastAsia"/>
          <w:b/>
          <w:u w:val="single"/>
          <w:lang w:eastAsia="zh-CN"/>
        </w:rPr>
        <w:t xml:space="preserve">CHO </w:t>
      </w:r>
    </w:p>
    <w:p w14:paraId="3DAC7FAC" w14:textId="383FB96A" w:rsidR="009C7AA1" w:rsidRPr="000F2226" w:rsidRDefault="009C7AA1" w:rsidP="009C7AA1">
      <w:pPr>
        <w:pStyle w:val="BodyText"/>
        <w:spacing w:beforeLines="50" w:before="120" w:afterLines="50"/>
        <w:rPr>
          <w:rFonts w:ascii="Arial" w:eastAsiaTheme="minorEastAsia" w:hAnsi="Arial" w:cs="Arial"/>
          <w:b/>
          <w:lang w:eastAsia="zh-CN"/>
        </w:rPr>
      </w:pPr>
      <w:r w:rsidRPr="000F2226">
        <w:rPr>
          <w:rFonts w:ascii="Arial" w:eastAsiaTheme="minorEastAsia" w:hAnsi="Arial" w:cs="Arial"/>
          <w:b/>
          <w:lang w:eastAsia="zh-CN"/>
        </w:rPr>
        <w:t>Proposal 1: The use cases for IAB-MT CHO should be</w:t>
      </w:r>
      <w:r w:rsidRPr="000F2226">
        <w:rPr>
          <w:rFonts w:ascii="Arial" w:eastAsiaTheme="minorEastAsia" w:hAnsi="Arial" w:cs="Arial" w:hint="eastAsia"/>
          <w:b/>
          <w:lang w:eastAsia="zh-CN"/>
        </w:rPr>
        <w:t xml:space="preserve"> migration</w:t>
      </w:r>
      <w:r w:rsidRPr="000F2226">
        <w:rPr>
          <w:rFonts w:ascii="Arial" w:eastAsiaTheme="minorEastAsia" w:hAnsi="Arial" w:cs="Arial"/>
          <w:b/>
          <w:lang w:eastAsia="zh-CN"/>
        </w:rPr>
        <w:t xml:space="preserve"> and RLF recovery</w:t>
      </w:r>
      <w:r w:rsidRPr="000F2226">
        <w:rPr>
          <w:rFonts w:ascii="Arial" w:eastAsiaTheme="minorEastAsia" w:hAnsi="Arial" w:cs="Arial" w:hint="eastAsia"/>
          <w:b/>
          <w:lang w:eastAsia="zh-CN"/>
        </w:rPr>
        <w:t>.</w:t>
      </w:r>
    </w:p>
    <w:p w14:paraId="1822F0EE" w14:textId="7FB8F397" w:rsidR="009C7AA1" w:rsidRPr="000F2226" w:rsidRDefault="009C7AA1" w:rsidP="009C7AA1">
      <w:pPr>
        <w:pStyle w:val="BodyText"/>
        <w:spacing w:beforeLines="50" w:before="120" w:afterLines="50"/>
        <w:rPr>
          <w:rFonts w:ascii="Arial" w:eastAsiaTheme="minorEastAsia" w:hAnsi="Arial" w:cs="Arial"/>
          <w:b/>
          <w:lang w:eastAsia="zh-CN"/>
        </w:rPr>
      </w:pPr>
      <w:r w:rsidRPr="000F2226">
        <w:rPr>
          <w:rFonts w:ascii="Arial" w:eastAsiaTheme="minorEastAsia" w:hAnsi="Arial" w:cs="Arial"/>
          <w:b/>
          <w:lang w:eastAsia="zh-CN"/>
        </w:rPr>
        <w:t>Proposal 2: RAN2 should have a comm</w:t>
      </w:r>
      <w:r w:rsidRPr="000F2226">
        <w:rPr>
          <w:rFonts w:ascii="Arial" w:eastAsiaTheme="minorEastAsia" w:hAnsi="Arial" w:cs="Arial" w:hint="eastAsia"/>
          <w:b/>
          <w:lang w:eastAsia="zh-CN"/>
        </w:rPr>
        <w:t>o</w:t>
      </w:r>
      <w:r w:rsidRPr="000F2226">
        <w:rPr>
          <w:rFonts w:ascii="Arial" w:eastAsiaTheme="minorEastAsia" w:hAnsi="Arial" w:cs="Arial"/>
          <w:b/>
          <w:lang w:eastAsia="zh-CN"/>
        </w:rPr>
        <w:t xml:space="preserve">n solution for intra-CU/intra-DU CHO and intra-CU/inter-DU CHO. </w:t>
      </w:r>
    </w:p>
    <w:p w14:paraId="7565F11F" w14:textId="32C1969D" w:rsidR="009C7AA1" w:rsidRPr="000F2226" w:rsidRDefault="009C7AA1" w:rsidP="009C7AA1">
      <w:pPr>
        <w:pStyle w:val="BodyText"/>
        <w:spacing w:beforeLines="50" w:before="120" w:afterLines="50"/>
        <w:rPr>
          <w:rFonts w:ascii="Arial" w:eastAsiaTheme="minorEastAsia" w:hAnsi="Arial" w:cs="Arial"/>
          <w:b/>
          <w:lang w:eastAsia="zh-CN"/>
        </w:rPr>
      </w:pPr>
      <w:r w:rsidRPr="000F2226">
        <w:rPr>
          <w:rFonts w:ascii="Arial" w:eastAsiaTheme="minorEastAsia" w:hAnsi="Arial" w:cs="Arial"/>
          <w:b/>
          <w:lang w:eastAsia="zh-CN"/>
        </w:rPr>
        <w:t>Proposal</w:t>
      </w:r>
      <w:r w:rsidRPr="000F2226">
        <w:rPr>
          <w:rFonts w:ascii="Arial" w:eastAsiaTheme="minorEastAsia" w:hAnsi="Arial" w:cs="Arial" w:hint="eastAsia"/>
          <w:b/>
          <w:lang w:eastAsia="zh-CN"/>
        </w:rPr>
        <w:t xml:space="preserve"> 3: </w:t>
      </w:r>
      <w:r w:rsidRPr="000F2226">
        <w:rPr>
          <w:rFonts w:ascii="Arial" w:eastAsiaTheme="minorEastAsia" w:hAnsi="Arial" w:cs="Arial"/>
          <w:b/>
          <w:lang w:eastAsia="zh-CN"/>
        </w:rPr>
        <w:t xml:space="preserve">RAN2 agree </w:t>
      </w:r>
      <w:r w:rsidR="00C43154" w:rsidRPr="000F2226">
        <w:rPr>
          <w:rFonts w:ascii="Arial" w:eastAsiaTheme="minorEastAsia" w:hAnsi="Arial" w:cs="Arial"/>
          <w:b/>
          <w:lang w:eastAsia="zh-CN"/>
        </w:rPr>
        <w:t xml:space="preserve">that </w:t>
      </w:r>
      <w:r w:rsidRPr="000F2226">
        <w:rPr>
          <w:rFonts w:ascii="Arial" w:eastAsiaTheme="minorEastAsia" w:hAnsi="Arial" w:cs="Arial"/>
          <w:b/>
          <w:lang w:eastAsia="zh-CN"/>
        </w:rPr>
        <w:t>condEventA3 and condEventA5 are applied to IAB-MT</w:t>
      </w:r>
      <w:r w:rsidRPr="000F2226">
        <w:rPr>
          <w:rFonts w:ascii="Arial" w:eastAsiaTheme="minorEastAsia" w:hAnsi="Arial" w:cs="Arial" w:hint="eastAsia"/>
          <w:b/>
          <w:lang w:eastAsia="zh-CN"/>
        </w:rPr>
        <w:t>.</w:t>
      </w:r>
    </w:p>
    <w:p w14:paraId="6226F268" w14:textId="01FBC55E" w:rsidR="009C7AA1" w:rsidRPr="000F2226" w:rsidRDefault="00C43154" w:rsidP="009C7AA1">
      <w:pPr>
        <w:pStyle w:val="BodyText"/>
        <w:spacing w:beforeLines="50" w:before="120" w:afterLines="50"/>
        <w:rPr>
          <w:rFonts w:ascii="Arial" w:eastAsiaTheme="minorEastAsia" w:hAnsi="Arial" w:cs="Arial"/>
          <w:b/>
          <w:lang w:eastAsia="zh-CN"/>
        </w:rPr>
      </w:pPr>
      <w:r w:rsidRPr="000F2226">
        <w:rPr>
          <w:rFonts w:ascii="Arial" w:eastAsiaTheme="minorEastAsia" w:hAnsi="Arial" w:cs="Arial" w:hint="eastAsia"/>
          <w:b/>
          <w:lang w:eastAsia="zh-CN"/>
        </w:rPr>
        <w:t xml:space="preserve">Proposal 4: </w:t>
      </w:r>
      <w:r w:rsidRPr="000F2226">
        <w:rPr>
          <w:rFonts w:ascii="Arial" w:eastAsiaTheme="minorEastAsia" w:hAnsi="Arial" w:cs="Arial"/>
          <w:b/>
          <w:lang w:eastAsia="zh-CN"/>
        </w:rPr>
        <w:t>FFS if other CHO execution condition is needed.</w:t>
      </w:r>
    </w:p>
    <w:p w14:paraId="1F37D63E" w14:textId="54A9E245" w:rsidR="009C7AA1" w:rsidRPr="000F2226" w:rsidRDefault="009C7AA1" w:rsidP="009C7AA1">
      <w:pPr>
        <w:pStyle w:val="BodyText"/>
        <w:spacing w:beforeLines="50" w:before="120" w:afterLines="50"/>
        <w:rPr>
          <w:rFonts w:ascii="Arial" w:eastAsiaTheme="minorEastAsia" w:hAnsi="Arial" w:cs="Arial"/>
          <w:b/>
          <w:lang w:eastAsia="zh-CN"/>
        </w:rPr>
      </w:pPr>
      <w:r w:rsidRPr="000F2226">
        <w:rPr>
          <w:rFonts w:ascii="Arial" w:eastAsiaTheme="minorEastAsia" w:hAnsi="Arial" w:cs="Arial" w:hint="eastAsia"/>
          <w:b/>
          <w:lang w:eastAsia="zh-CN"/>
        </w:rPr>
        <w:lastRenderedPageBreak/>
        <w:t xml:space="preserve">Proposal 5: </w:t>
      </w:r>
      <w:r w:rsidRPr="000F2226">
        <w:rPr>
          <w:rFonts w:ascii="Arial" w:eastAsiaTheme="minorEastAsia" w:hAnsi="Arial" w:cs="Arial"/>
          <w:b/>
          <w:lang w:eastAsia="zh-CN"/>
        </w:rPr>
        <w:t xml:space="preserve">RAN2 </w:t>
      </w:r>
      <w:r w:rsidR="00C43154" w:rsidRPr="000F2226">
        <w:rPr>
          <w:rFonts w:ascii="Arial" w:eastAsiaTheme="minorEastAsia" w:hAnsi="Arial" w:cs="Arial"/>
          <w:b/>
          <w:lang w:eastAsia="zh-CN"/>
        </w:rPr>
        <w:t xml:space="preserve">study </w:t>
      </w:r>
      <w:r w:rsidRPr="000F2226">
        <w:rPr>
          <w:rFonts w:ascii="Arial" w:eastAsiaTheme="minorEastAsia" w:hAnsi="Arial" w:cs="Arial"/>
          <w:b/>
          <w:lang w:eastAsia="zh-CN"/>
        </w:rPr>
        <w:t>the migration of descendant IAB-nodes/UEs further.</w:t>
      </w:r>
    </w:p>
    <w:p w14:paraId="40FE5013" w14:textId="69317BE3" w:rsidR="009C7AA1" w:rsidRPr="000F2226" w:rsidRDefault="009C7AA1" w:rsidP="009C7AA1">
      <w:pPr>
        <w:pStyle w:val="BodyText"/>
        <w:spacing w:beforeLines="50" w:before="120" w:afterLines="50"/>
        <w:rPr>
          <w:rFonts w:ascii="Arial" w:eastAsiaTheme="minorEastAsia" w:hAnsi="Arial" w:cs="Arial"/>
          <w:b/>
          <w:lang w:eastAsia="zh-CN"/>
        </w:rPr>
      </w:pPr>
      <w:r w:rsidRPr="000F2226">
        <w:rPr>
          <w:rFonts w:ascii="Arial" w:eastAsiaTheme="minorEastAsia" w:hAnsi="Arial" w:cs="Arial" w:hint="eastAsia"/>
          <w:b/>
          <w:lang w:eastAsia="zh-CN"/>
        </w:rPr>
        <w:t xml:space="preserve">Proposal </w:t>
      </w:r>
      <w:r w:rsidRPr="000F2226">
        <w:rPr>
          <w:rFonts w:ascii="Arial" w:eastAsiaTheme="minorEastAsia" w:hAnsi="Arial" w:cs="Arial"/>
          <w:b/>
          <w:lang w:eastAsia="zh-CN"/>
        </w:rPr>
        <w:t xml:space="preserve">6: RAN2 confirm if the IAB-DU cell </w:t>
      </w:r>
      <w:r w:rsidRPr="00DD22F9">
        <w:rPr>
          <w:rFonts w:ascii="Arial" w:eastAsiaTheme="minorEastAsia" w:hAnsi="Arial" w:cs="Arial"/>
          <w:b/>
          <w:lang w:eastAsia="zh-CN"/>
        </w:rPr>
        <w:t xml:space="preserve">shall not </w:t>
      </w:r>
      <w:r w:rsidRPr="000F2226">
        <w:rPr>
          <w:rFonts w:ascii="Arial" w:eastAsiaTheme="minorEastAsia" w:hAnsi="Arial" w:cs="Arial"/>
          <w:b/>
          <w:lang w:eastAsia="zh-CN"/>
        </w:rPr>
        <w:t xml:space="preserve">be reconfigured (changed) after </w:t>
      </w:r>
      <w:r w:rsidR="00661BC1" w:rsidRPr="000F2226">
        <w:rPr>
          <w:rFonts w:ascii="Arial" w:eastAsiaTheme="minorEastAsia" w:hAnsi="Arial" w:cs="Arial"/>
          <w:b/>
          <w:lang w:eastAsia="zh-CN"/>
        </w:rPr>
        <w:t xml:space="preserve">IAB-MT </w:t>
      </w:r>
      <w:r w:rsidRPr="000F2226">
        <w:rPr>
          <w:rFonts w:ascii="Arial" w:eastAsiaTheme="minorEastAsia" w:hAnsi="Arial" w:cs="Arial"/>
          <w:b/>
          <w:lang w:eastAsia="zh-CN"/>
        </w:rPr>
        <w:t>migration.</w:t>
      </w:r>
    </w:p>
    <w:p w14:paraId="1B81DE73" w14:textId="77777777" w:rsidR="009C7AA1" w:rsidRPr="000F2226" w:rsidRDefault="009C7AA1" w:rsidP="009C7AA1">
      <w:pPr>
        <w:pStyle w:val="BodyText"/>
        <w:spacing w:beforeLines="50" w:before="120" w:afterLines="50"/>
        <w:rPr>
          <w:rFonts w:ascii="Arial" w:eastAsiaTheme="minorEastAsia" w:hAnsi="Arial" w:cs="Arial"/>
          <w:b/>
          <w:lang w:eastAsia="zh-CN"/>
        </w:rPr>
      </w:pPr>
    </w:p>
    <w:p w14:paraId="603FAD87" w14:textId="78F9E2C2" w:rsidR="009C7AA1" w:rsidRPr="000F2226" w:rsidRDefault="009C7AA1" w:rsidP="009C7AA1">
      <w:pPr>
        <w:pStyle w:val="BodyText"/>
        <w:spacing w:beforeLines="50" w:before="120" w:afterLines="50"/>
        <w:rPr>
          <w:rFonts w:ascii="Arial" w:eastAsiaTheme="minorEastAsia" w:hAnsi="Arial" w:cs="Arial"/>
          <w:b/>
          <w:u w:val="single"/>
          <w:lang w:eastAsia="zh-CN"/>
        </w:rPr>
      </w:pPr>
      <w:r w:rsidRPr="000F2226">
        <w:rPr>
          <w:rFonts w:ascii="Arial" w:eastAsiaTheme="minorEastAsia" w:hAnsi="Arial" w:cs="Arial" w:hint="eastAsia"/>
          <w:b/>
          <w:u w:val="single"/>
          <w:lang w:eastAsia="zh-CN"/>
        </w:rPr>
        <w:t>DAPS-like</w:t>
      </w:r>
    </w:p>
    <w:p w14:paraId="1F4EB5D9" w14:textId="53907082" w:rsidR="009C7AA1" w:rsidRPr="000F2226" w:rsidRDefault="003E5435" w:rsidP="009C7AA1">
      <w:pPr>
        <w:pStyle w:val="BodyText"/>
        <w:rPr>
          <w:rFonts w:eastAsiaTheme="minorEastAsia"/>
          <w:lang w:eastAsia="zh-CN"/>
        </w:rPr>
      </w:pPr>
      <w:r w:rsidRPr="000F2226">
        <w:rPr>
          <w:rFonts w:ascii="Arial" w:eastAsiaTheme="minorEastAsia" w:hAnsi="Arial" w:cs="Arial" w:hint="eastAsia"/>
          <w:b/>
          <w:color w:val="000000" w:themeColor="text1"/>
          <w:lang w:eastAsia="zh-CN"/>
        </w:rPr>
        <w:t>Prop</w:t>
      </w:r>
      <w:r w:rsidRPr="000F2226">
        <w:rPr>
          <w:rFonts w:ascii="Arial" w:eastAsiaTheme="minorEastAsia" w:hAnsi="Arial" w:cs="Arial"/>
          <w:b/>
          <w:color w:val="000000" w:themeColor="text1"/>
          <w:lang w:eastAsia="zh-CN"/>
        </w:rPr>
        <w:t>osa</w:t>
      </w:r>
      <w:r w:rsidRPr="000F2226">
        <w:rPr>
          <w:rFonts w:ascii="Arial" w:eastAsiaTheme="minorEastAsia" w:hAnsi="Arial" w:cs="Arial" w:hint="eastAsia"/>
          <w:b/>
          <w:color w:val="000000" w:themeColor="text1"/>
          <w:lang w:eastAsia="zh-CN"/>
        </w:rPr>
        <w:t>l 7</w:t>
      </w:r>
      <w:r w:rsidRPr="000F2226">
        <w:rPr>
          <w:rFonts w:ascii="Arial" w:eastAsiaTheme="minorEastAsia" w:hAnsi="Arial" w:cs="Arial"/>
          <w:b/>
          <w:color w:val="000000" w:themeColor="text1"/>
          <w:lang w:eastAsia="zh-CN"/>
        </w:rPr>
        <w:t>:</w:t>
      </w:r>
      <w:r w:rsidRPr="000F2226">
        <w:rPr>
          <w:rFonts w:ascii="Arial" w:eastAsiaTheme="minorEastAsia" w:hAnsi="Arial" w:cs="Arial" w:hint="eastAsia"/>
          <w:b/>
          <w:color w:val="000000" w:themeColor="text1"/>
          <w:lang w:eastAsia="zh-CN"/>
        </w:rPr>
        <w:t xml:space="preserve"> </w:t>
      </w:r>
      <w:r w:rsidRPr="000F2226">
        <w:rPr>
          <w:rFonts w:ascii="Arial" w:eastAsiaTheme="minorEastAsia" w:hAnsi="Arial" w:cs="Arial"/>
          <w:b/>
          <w:color w:val="000000" w:themeColor="text1"/>
          <w:lang w:eastAsia="zh-CN"/>
        </w:rPr>
        <w:t>RAN2 continue</w:t>
      </w:r>
      <w:r w:rsidRPr="000F2226">
        <w:rPr>
          <w:rFonts w:ascii="Arial" w:eastAsiaTheme="minorEastAsia" w:hAnsi="Arial" w:cs="Arial" w:hint="eastAsia"/>
          <w:b/>
          <w:color w:val="000000" w:themeColor="text1"/>
          <w:lang w:eastAsia="zh-CN"/>
        </w:rPr>
        <w:t xml:space="preserve"> to discuss</w:t>
      </w:r>
      <w:r w:rsidRPr="000F2226">
        <w:rPr>
          <w:rFonts w:ascii="Arial" w:eastAsiaTheme="minorEastAsia" w:hAnsi="Arial" w:cs="Arial"/>
          <w:b/>
          <w:color w:val="000000" w:themeColor="text1"/>
          <w:lang w:eastAsia="zh-CN"/>
        </w:rPr>
        <w:t xml:space="preserve"> D</w:t>
      </w:r>
      <w:r w:rsidRPr="000F2226">
        <w:rPr>
          <w:rFonts w:ascii="Arial" w:eastAsiaTheme="minorEastAsia" w:hAnsi="Arial" w:cs="Arial" w:hint="eastAsia"/>
          <w:b/>
          <w:color w:val="000000" w:themeColor="text1"/>
          <w:lang w:eastAsia="zh-CN"/>
        </w:rPr>
        <w:t>AP</w:t>
      </w:r>
      <w:r w:rsidRPr="000F2226">
        <w:rPr>
          <w:rFonts w:ascii="Arial" w:eastAsiaTheme="minorEastAsia" w:hAnsi="Arial" w:cs="Arial"/>
          <w:b/>
          <w:color w:val="000000" w:themeColor="text1"/>
          <w:lang w:eastAsia="zh-CN"/>
        </w:rPr>
        <w:t>S</w:t>
      </w:r>
      <w:r w:rsidRPr="000F2226">
        <w:rPr>
          <w:rFonts w:ascii="Arial" w:eastAsiaTheme="minorEastAsia" w:hAnsi="Arial" w:cs="Arial" w:hint="eastAsia"/>
          <w:b/>
          <w:color w:val="000000" w:themeColor="text1"/>
          <w:lang w:eastAsia="zh-CN"/>
        </w:rPr>
        <w:t>-like solution based on the use case for reduction of service interruption, FFS on other potential use cases.</w:t>
      </w:r>
    </w:p>
    <w:p w14:paraId="2F57349B" w14:textId="3F89F719" w:rsidR="003E5435" w:rsidRPr="000F2226" w:rsidRDefault="003E5435" w:rsidP="009C7AA1">
      <w:pPr>
        <w:pStyle w:val="BodyText"/>
        <w:spacing w:beforeLines="50" w:before="120" w:afterLines="50"/>
        <w:rPr>
          <w:rFonts w:ascii="Arial" w:eastAsiaTheme="minorEastAsia" w:hAnsi="Arial" w:cs="Arial"/>
          <w:b/>
          <w:lang w:eastAsia="zh-CN"/>
        </w:rPr>
      </w:pPr>
      <w:r w:rsidRPr="000F2226">
        <w:rPr>
          <w:rFonts w:ascii="Arial" w:eastAsiaTheme="minorEastAsia" w:hAnsi="Arial" w:cs="Arial"/>
          <w:b/>
          <w:bCs/>
          <w:lang w:eastAsia="zh-CN"/>
        </w:rPr>
        <w:t>Proposal 8: PDCP sublayer is not involved in DAPS-like solution for migration IAB-node.</w:t>
      </w:r>
    </w:p>
    <w:p w14:paraId="29A309B8" w14:textId="12F6FE2B" w:rsidR="009C7AA1" w:rsidRPr="000F2226" w:rsidRDefault="009C7AA1" w:rsidP="009C7AA1">
      <w:pPr>
        <w:pStyle w:val="BodyText"/>
        <w:spacing w:beforeLines="50" w:before="120" w:afterLines="50"/>
        <w:rPr>
          <w:rFonts w:ascii="Arial" w:eastAsiaTheme="minorEastAsia" w:hAnsi="Arial" w:cs="Arial"/>
          <w:b/>
          <w:lang w:eastAsia="zh-CN"/>
        </w:rPr>
      </w:pPr>
      <w:r w:rsidRPr="000F2226">
        <w:rPr>
          <w:rFonts w:ascii="Arial" w:eastAsiaTheme="minorEastAsia" w:hAnsi="Arial" w:cs="Arial"/>
          <w:b/>
          <w:lang w:eastAsia="zh-CN"/>
        </w:rPr>
        <w:t xml:space="preserve">Proposal </w:t>
      </w:r>
      <w:r w:rsidR="003E5435" w:rsidRPr="000F2226">
        <w:rPr>
          <w:rFonts w:ascii="Arial" w:eastAsiaTheme="minorEastAsia" w:hAnsi="Arial" w:cs="Arial"/>
          <w:b/>
          <w:lang w:eastAsia="zh-CN"/>
        </w:rPr>
        <w:t>9</w:t>
      </w:r>
      <w:r w:rsidRPr="000F2226">
        <w:rPr>
          <w:rFonts w:ascii="Arial" w:eastAsiaTheme="minorEastAsia" w:hAnsi="Arial" w:cs="Arial"/>
          <w:b/>
          <w:lang w:eastAsia="zh-CN"/>
        </w:rPr>
        <w:t>: RAN2 consider DAPS-like for migration node.</w:t>
      </w:r>
    </w:p>
    <w:p w14:paraId="6212CAB9" w14:textId="77777777" w:rsidR="000F2226" w:rsidRDefault="000F2226" w:rsidP="009C7AA1">
      <w:pPr>
        <w:pStyle w:val="BodyText"/>
        <w:spacing w:beforeLines="50" w:before="120" w:afterLines="50"/>
        <w:rPr>
          <w:rFonts w:ascii="Arial" w:eastAsiaTheme="minorEastAsia" w:hAnsi="Arial" w:cs="Arial"/>
          <w:b/>
          <w:lang w:eastAsia="zh-CN"/>
        </w:rPr>
      </w:pPr>
    </w:p>
    <w:p w14:paraId="180AB19A" w14:textId="39EBE69C" w:rsidR="000F2226" w:rsidRPr="000F2226" w:rsidRDefault="000F2226" w:rsidP="009C7AA1">
      <w:pPr>
        <w:pStyle w:val="BodyText"/>
        <w:spacing w:beforeLines="50" w:before="120" w:afterLines="50"/>
        <w:rPr>
          <w:rFonts w:ascii="Arial" w:eastAsiaTheme="minorEastAsia" w:hAnsi="Arial" w:cs="Arial"/>
          <w:b/>
          <w:lang w:eastAsia="zh-CN"/>
        </w:rPr>
      </w:pPr>
      <w:r w:rsidRPr="000F2226">
        <w:rPr>
          <w:rFonts w:ascii="Arial" w:eastAsiaTheme="minorEastAsia" w:hAnsi="Arial" w:cs="Arial" w:hint="eastAsia"/>
          <w:b/>
          <w:lang w:eastAsia="zh-CN"/>
        </w:rPr>
        <w:t xml:space="preserve">Observation 1: </w:t>
      </w:r>
      <w:r w:rsidRPr="000F2226">
        <w:rPr>
          <w:rFonts w:ascii="Arial" w:eastAsiaTheme="minorEastAsia" w:hAnsi="Arial" w:cs="Arial"/>
          <w:b/>
          <w:lang w:eastAsia="zh-CN"/>
        </w:rPr>
        <w:t>T</w:t>
      </w:r>
      <w:r w:rsidRPr="000F2226">
        <w:rPr>
          <w:rFonts w:ascii="Arial" w:eastAsiaTheme="minorEastAsia" w:hAnsi="Arial" w:cs="Arial" w:hint="eastAsia"/>
          <w:b/>
          <w:lang w:eastAsia="zh-CN"/>
        </w:rPr>
        <w:t xml:space="preserve">here </w:t>
      </w:r>
      <w:r w:rsidRPr="000F2226">
        <w:rPr>
          <w:rFonts w:ascii="Arial" w:eastAsiaTheme="minorEastAsia" w:hAnsi="Arial" w:cs="Arial"/>
          <w:b/>
          <w:lang w:eastAsia="zh-CN"/>
        </w:rPr>
        <w:t xml:space="preserve">is no convergent </w:t>
      </w:r>
      <w:r w:rsidRPr="000F2226">
        <w:rPr>
          <w:rFonts w:ascii="Arial" w:eastAsiaTheme="minorEastAsia" w:hAnsi="Arial" w:cs="Arial" w:hint="eastAsia"/>
          <w:b/>
          <w:lang w:eastAsia="zh-CN"/>
        </w:rPr>
        <w:t>understanding on</w:t>
      </w:r>
      <w:r w:rsidRPr="000F2226">
        <w:rPr>
          <w:rFonts w:ascii="Arial" w:eastAsiaTheme="minorEastAsia" w:hAnsi="Arial" w:cs="Arial"/>
          <w:b/>
          <w:lang w:eastAsia="zh-CN"/>
        </w:rPr>
        <w:t xml:space="preserve"> the relationship between DC and DAPS-like solution</w:t>
      </w:r>
      <w:r w:rsidRPr="000F2226">
        <w:rPr>
          <w:rFonts w:ascii="Arial" w:eastAsiaTheme="minorEastAsia" w:hAnsi="Arial" w:cs="Arial" w:hint="eastAsia"/>
          <w:b/>
          <w:lang w:eastAsia="zh-CN"/>
        </w:rPr>
        <w:t>.</w:t>
      </w:r>
    </w:p>
    <w:p w14:paraId="16027981" w14:textId="77FBF59E" w:rsidR="000F2226" w:rsidRPr="000F2226" w:rsidRDefault="000F2226" w:rsidP="009C7AA1">
      <w:pPr>
        <w:pStyle w:val="BodyText"/>
        <w:spacing w:beforeLines="50" w:before="120" w:afterLines="50"/>
        <w:rPr>
          <w:rFonts w:ascii="Arial" w:eastAsiaTheme="minorEastAsia" w:hAnsi="Arial" w:cs="Arial"/>
          <w:b/>
          <w:lang w:eastAsia="zh-CN"/>
        </w:rPr>
      </w:pPr>
      <w:r w:rsidRPr="000F2226">
        <w:rPr>
          <w:rFonts w:ascii="Arial" w:eastAsiaTheme="minorEastAsia" w:hAnsi="Arial" w:cs="Arial" w:hint="eastAsia"/>
          <w:b/>
          <w:lang w:eastAsia="zh-CN"/>
        </w:rPr>
        <w:t>Observation 2:</w:t>
      </w:r>
      <w:r w:rsidRPr="000F2226">
        <w:rPr>
          <w:rFonts w:ascii="Arial" w:eastAsiaTheme="minorEastAsia" w:hAnsi="Arial" w:cs="Arial"/>
          <w:b/>
          <w:lang w:eastAsia="zh-CN"/>
        </w:rPr>
        <w:t xml:space="preserve"> T</w:t>
      </w:r>
      <w:r w:rsidRPr="000F2226">
        <w:rPr>
          <w:rFonts w:ascii="Arial" w:eastAsiaTheme="minorEastAsia" w:hAnsi="Arial" w:cs="Arial" w:hint="eastAsia"/>
          <w:b/>
          <w:lang w:eastAsia="zh-CN"/>
        </w:rPr>
        <w:t xml:space="preserve">here </w:t>
      </w:r>
      <w:r w:rsidRPr="000F2226">
        <w:rPr>
          <w:rFonts w:ascii="Arial" w:eastAsiaTheme="minorEastAsia" w:hAnsi="Arial" w:cs="Arial"/>
          <w:b/>
          <w:lang w:eastAsia="zh-CN"/>
        </w:rPr>
        <w:t xml:space="preserve">is no convergent </w:t>
      </w:r>
      <w:r w:rsidRPr="000F2226">
        <w:rPr>
          <w:rFonts w:ascii="Arial" w:eastAsiaTheme="minorEastAsia" w:hAnsi="Arial" w:cs="Arial" w:hint="eastAsia"/>
          <w:b/>
          <w:lang w:eastAsia="zh-CN"/>
        </w:rPr>
        <w:t xml:space="preserve">understanding on </w:t>
      </w:r>
      <w:r w:rsidRPr="000F2226">
        <w:rPr>
          <w:rFonts w:ascii="Arial" w:eastAsiaTheme="minorEastAsia" w:hAnsi="Arial" w:cs="Arial"/>
          <w:b/>
          <w:lang w:eastAsia="zh-CN"/>
        </w:rPr>
        <w:t>DAPS-like architecture</w:t>
      </w:r>
      <w:r w:rsidRPr="000F2226">
        <w:rPr>
          <w:rFonts w:ascii="Arial" w:eastAsiaTheme="minorEastAsia" w:hAnsi="Arial" w:cs="Arial" w:hint="eastAsia"/>
          <w:b/>
          <w:lang w:eastAsia="zh-CN"/>
        </w:rPr>
        <w:t>.</w:t>
      </w:r>
    </w:p>
    <w:p w14:paraId="2B921C26" w14:textId="109D945B" w:rsidR="009C7AA1" w:rsidRPr="009C7AA1" w:rsidRDefault="000F2226" w:rsidP="009C7AA1">
      <w:pPr>
        <w:pStyle w:val="BodyText"/>
        <w:spacing w:beforeLines="50" w:before="120" w:afterLines="50"/>
        <w:rPr>
          <w:rFonts w:ascii="Arial" w:eastAsiaTheme="minorEastAsia" w:hAnsi="Arial" w:cs="Arial"/>
          <w:b/>
          <w:lang w:eastAsia="zh-CN"/>
        </w:rPr>
      </w:pPr>
      <w:r w:rsidRPr="000F2226">
        <w:rPr>
          <w:rFonts w:ascii="Arial" w:eastAsiaTheme="minorEastAsia" w:hAnsi="Arial" w:cs="Arial" w:hint="eastAsia"/>
          <w:b/>
          <w:lang w:eastAsia="zh-CN"/>
        </w:rPr>
        <w:t xml:space="preserve">Proposal </w:t>
      </w:r>
      <w:r w:rsidRPr="000F2226">
        <w:rPr>
          <w:rFonts w:ascii="Arial" w:eastAsiaTheme="minorEastAsia" w:hAnsi="Arial" w:cs="Arial"/>
          <w:b/>
          <w:lang w:eastAsia="zh-CN"/>
        </w:rPr>
        <w:t>10</w:t>
      </w:r>
      <w:r w:rsidRPr="000F2226">
        <w:rPr>
          <w:rFonts w:ascii="Arial" w:eastAsiaTheme="minorEastAsia" w:hAnsi="Arial" w:cs="Arial" w:hint="eastAsia"/>
          <w:b/>
          <w:lang w:eastAsia="zh-CN"/>
        </w:rPr>
        <w:t xml:space="preserve">: FFS on details of DAPS-like </w:t>
      </w:r>
      <w:r w:rsidRPr="000F2226">
        <w:rPr>
          <w:rFonts w:ascii="Arial" w:eastAsiaTheme="minorEastAsia" w:hAnsi="Arial" w:cs="Arial"/>
          <w:b/>
          <w:lang w:eastAsia="zh-CN"/>
        </w:rPr>
        <w:t>solution e.g. DAPS-like architecture, difference between DC and DAPS-like</w:t>
      </w:r>
      <w:r w:rsidRPr="000F2226">
        <w:rPr>
          <w:rFonts w:ascii="Arial" w:eastAsiaTheme="minorEastAsia" w:hAnsi="Arial" w:cs="Arial" w:hint="eastAsia"/>
          <w:b/>
          <w:lang w:eastAsia="zh-CN"/>
        </w:rPr>
        <w:t>.</w:t>
      </w:r>
    </w:p>
    <w:p w14:paraId="730C46D0" w14:textId="77777777" w:rsidR="00EA1786" w:rsidRDefault="00CE65A7">
      <w:pPr>
        <w:pStyle w:val="Heading1"/>
        <w:tabs>
          <w:tab w:val="clear" w:pos="567"/>
          <w:tab w:val="left" w:pos="432"/>
        </w:tabs>
        <w:spacing w:beforeLines="50" w:before="120" w:afterLines="50"/>
        <w:jc w:val="both"/>
      </w:pPr>
      <w:r>
        <w:t>Reference</w:t>
      </w:r>
    </w:p>
    <w:p w14:paraId="730C46D1" w14:textId="77777777" w:rsidR="00EA1786" w:rsidRDefault="00CE65A7">
      <w:pPr>
        <w:pStyle w:val="Reference"/>
        <w:numPr>
          <w:ilvl w:val="0"/>
          <w:numId w:val="14"/>
        </w:numPr>
        <w:tabs>
          <w:tab w:val="clear" w:pos="851"/>
        </w:tabs>
        <w:spacing w:beforeLines="50" w:before="120" w:afterLines="50"/>
        <w:rPr>
          <w:rFonts w:cs="Arial"/>
        </w:rPr>
      </w:pPr>
      <w:bookmarkStart w:id="2017" w:name="_Ref66178057"/>
      <w:r>
        <w:rPr>
          <w:rFonts w:cs="Arial"/>
        </w:rPr>
        <w:t>Draft RAN2#113-e Chairman Notes</w:t>
      </w:r>
      <w:bookmarkEnd w:id="2017"/>
    </w:p>
    <w:p w14:paraId="730C46D2" w14:textId="77777777" w:rsidR="00EA1786" w:rsidRDefault="00CE65A7">
      <w:pPr>
        <w:pStyle w:val="Reference"/>
        <w:numPr>
          <w:ilvl w:val="0"/>
          <w:numId w:val="14"/>
        </w:numPr>
        <w:tabs>
          <w:tab w:val="clear" w:pos="851"/>
        </w:tabs>
        <w:spacing w:beforeLines="50" w:before="120" w:afterLines="50"/>
        <w:rPr>
          <w:rFonts w:cs="Arial"/>
        </w:rPr>
      </w:pPr>
      <w:r>
        <w:rPr>
          <w:rFonts w:cs="Arial"/>
        </w:rPr>
        <w:t>RAN3_111-e_agenda_with_Tdocs20210204_EOM</w:t>
      </w:r>
    </w:p>
    <w:p w14:paraId="730C46D3" w14:textId="77777777" w:rsidR="00EA1786" w:rsidRDefault="00CE65A7">
      <w:pPr>
        <w:pStyle w:val="Reference"/>
        <w:numPr>
          <w:ilvl w:val="0"/>
          <w:numId w:val="14"/>
        </w:numPr>
        <w:tabs>
          <w:tab w:val="clear" w:pos="851"/>
        </w:tabs>
        <w:spacing w:beforeLines="50" w:before="120" w:afterLines="50"/>
        <w:rPr>
          <w:rFonts w:cs="Arial"/>
        </w:rPr>
      </w:pPr>
      <w:bookmarkStart w:id="2018" w:name="OLE_LINK6"/>
      <w:bookmarkStart w:id="2019" w:name="OLE_LINK5"/>
      <w:bookmarkStart w:id="2020" w:name="_Ref67149818"/>
      <w:r>
        <w:rPr>
          <w:rFonts w:cs="Arial"/>
        </w:rPr>
        <w:t>R2-2102288</w:t>
      </w:r>
      <w:bookmarkEnd w:id="2018"/>
      <w:bookmarkEnd w:id="2019"/>
      <w:r>
        <w:rPr>
          <w:rFonts w:cs="Arial"/>
        </w:rPr>
        <w:tab/>
        <w:t>Summary of [AT113-e][030][eIAB] Reply LS DAPS-like solution (Ericsson)</w:t>
      </w:r>
      <w:r>
        <w:rPr>
          <w:rFonts w:cs="Arial"/>
        </w:rPr>
        <w:tab/>
        <w:t>Ericsson</w:t>
      </w:r>
      <w:bookmarkEnd w:id="2020"/>
    </w:p>
    <w:p w14:paraId="730C46D4" w14:textId="77777777" w:rsidR="00EA1786" w:rsidRDefault="00CE65A7">
      <w:pPr>
        <w:pStyle w:val="Reference"/>
        <w:numPr>
          <w:ilvl w:val="0"/>
          <w:numId w:val="14"/>
        </w:numPr>
        <w:tabs>
          <w:tab w:val="clear" w:pos="851"/>
        </w:tabs>
        <w:spacing w:beforeLines="50" w:before="120" w:afterLines="50"/>
        <w:rPr>
          <w:rFonts w:cs="Arial"/>
        </w:rPr>
      </w:pPr>
      <w:r>
        <w:rPr>
          <w:rFonts w:cs="Arial"/>
        </w:rPr>
        <w:t>R2-2102364</w:t>
      </w:r>
      <w:r>
        <w:rPr>
          <w:rFonts w:cs="Arial"/>
        </w:rPr>
        <w:tab/>
        <w:t>Reply LS on DAPS-like solution for service interruption reduction</w:t>
      </w:r>
    </w:p>
    <w:p w14:paraId="730C46D5" w14:textId="77777777" w:rsidR="00EA1786" w:rsidRDefault="00FC5EB3">
      <w:pPr>
        <w:pStyle w:val="Reference"/>
        <w:numPr>
          <w:ilvl w:val="0"/>
          <w:numId w:val="14"/>
        </w:numPr>
        <w:tabs>
          <w:tab w:val="clear" w:pos="851"/>
        </w:tabs>
        <w:spacing w:beforeLines="50" w:before="120" w:afterLines="50"/>
        <w:rPr>
          <w:rFonts w:cs="Arial"/>
        </w:rPr>
      </w:pPr>
      <w:hyperlink r:id="rId16" w:history="1">
        <w:r w:rsidR="00CE65A7">
          <w:rPr>
            <w:rFonts w:cs="Arial"/>
          </w:rPr>
          <w:t>R3-211326</w:t>
        </w:r>
      </w:hyperlink>
      <w:r w:rsidR="00CE65A7">
        <w:rPr>
          <w:rFonts w:cs="Arial"/>
        </w:rPr>
        <w:tab/>
        <w:t>LS on DAPS-like solution for IAB</w:t>
      </w:r>
    </w:p>
    <w:p w14:paraId="730C46D6" w14:textId="77777777" w:rsidR="00EA1786" w:rsidRDefault="00CE65A7">
      <w:pPr>
        <w:pStyle w:val="Reference"/>
        <w:numPr>
          <w:ilvl w:val="0"/>
          <w:numId w:val="14"/>
        </w:numPr>
        <w:tabs>
          <w:tab w:val="clear" w:pos="851"/>
        </w:tabs>
        <w:spacing w:beforeLines="50" w:before="120" w:afterLines="50"/>
        <w:rPr>
          <w:rFonts w:cs="Arial"/>
        </w:rPr>
      </w:pPr>
      <w:r>
        <w:rPr>
          <w:rFonts w:cs="Arial"/>
        </w:rPr>
        <w:t>R2-2102238</w:t>
      </w:r>
      <w:r>
        <w:rPr>
          <w:rFonts w:cs="Arial"/>
        </w:rPr>
        <w:tab/>
        <w:t>Report from email discussion [Post112-e][066][eIAB] Topology Adaptation</w:t>
      </w:r>
      <w:r>
        <w:rPr>
          <w:rFonts w:cs="Arial"/>
        </w:rPr>
        <w:tab/>
        <w:t>Qualcomm Incorporated</w:t>
      </w:r>
      <w:r>
        <w:rPr>
          <w:rFonts w:cs="Arial"/>
        </w:rPr>
        <w:tab/>
        <w:t>discussion</w:t>
      </w:r>
      <w:r>
        <w:rPr>
          <w:rFonts w:cs="Arial"/>
        </w:rPr>
        <w:tab/>
        <w:t>Rel-17</w:t>
      </w:r>
    </w:p>
    <w:p w14:paraId="730C46D7" w14:textId="77777777" w:rsidR="00EA1786" w:rsidRDefault="00CE65A7">
      <w:pPr>
        <w:pStyle w:val="Reference"/>
        <w:numPr>
          <w:ilvl w:val="0"/>
          <w:numId w:val="14"/>
        </w:numPr>
        <w:tabs>
          <w:tab w:val="clear" w:pos="851"/>
        </w:tabs>
        <w:spacing w:beforeLines="50" w:before="120" w:afterLines="50"/>
        <w:rPr>
          <w:rFonts w:cs="Arial"/>
        </w:rPr>
      </w:pPr>
      <w:r>
        <w:rPr>
          <w:rFonts w:cs="Arial"/>
        </w:rPr>
        <w:t>R2-2101071</w:t>
      </w:r>
      <w:r>
        <w:rPr>
          <w:rFonts w:cs="Arial"/>
        </w:rPr>
        <w:tab/>
        <w:t>Consideration of topology adaptation enhancement for R17-IAB</w:t>
      </w:r>
      <w:r>
        <w:rPr>
          <w:rFonts w:cs="Arial"/>
        </w:rPr>
        <w:tab/>
        <w:t>Huawei, HiSilicon</w:t>
      </w:r>
      <w:r>
        <w:rPr>
          <w:rFonts w:cs="Arial"/>
        </w:rPr>
        <w:tab/>
        <w:t>discussion</w:t>
      </w:r>
      <w:r>
        <w:rPr>
          <w:rFonts w:cs="Arial"/>
        </w:rPr>
        <w:tab/>
        <w:t>Rel-17</w:t>
      </w:r>
      <w:r>
        <w:rPr>
          <w:rFonts w:cs="Arial"/>
        </w:rPr>
        <w:tab/>
        <w:t>NR_IAB_enh-Core</w:t>
      </w:r>
    </w:p>
    <w:p w14:paraId="730C46D8" w14:textId="77777777" w:rsidR="00EA1786" w:rsidRDefault="00CE65A7">
      <w:pPr>
        <w:pStyle w:val="Reference"/>
        <w:numPr>
          <w:ilvl w:val="0"/>
          <w:numId w:val="14"/>
        </w:numPr>
        <w:tabs>
          <w:tab w:val="clear" w:pos="851"/>
        </w:tabs>
        <w:spacing w:beforeLines="50" w:before="120" w:afterLines="50"/>
        <w:rPr>
          <w:rFonts w:cs="Arial"/>
        </w:rPr>
      </w:pPr>
      <w:r>
        <w:rPr>
          <w:rFonts w:cs="Arial"/>
        </w:rPr>
        <w:t>R2-2100359</w:t>
      </w:r>
      <w:r>
        <w:rPr>
          <w:rFonts w:cs="Arial"/>
        </w:rPr>
        <w:tab/>
        <w:t>Discussion on Topology adaptation enhancements</w:t>
      </w:r>
      <w:r>
        <w:rPr>
          <w:rFonts w:cs="Arial"/>
        </w:rPr>
        <w:tab/>
        <w:t>Intel Corporation</w:t>
      </w:r>
      <w:r>
        <w:rPr>
          <w:rFonts w:cs="Arial"/>
        </w:rPr>
        <w:tab/>
        <w:t>discussion</w:t>
      </w:r>
      <w:r>
        <w:rPr>
          <w:rFonts w:cs="Arial"/>
        </w:rPr>
        <w:tab/>
        <w:t>Rel-17</w:t>
      </w:r>
      <w:r>
        <w:rPr>
          <w:rFonts w:cs="Arial"/>
        </w:rPr>
        <w:tab/>
        <w:t>NR_IAB_enh-Core</w:t>
      </w:r>
    </w:p>
    <w:p w14:paraId="730C46D9" w14:textId="77777777" w:rsidR="00EA1786" w:rsidRDefault="00CE65A7">
      <w:pPr>
        <w:pStyle w:val="Reference"/>
        <w:numPr>
          <w:ilvl w:val="0"/>
          <w:numId w:val="14"/>
        </w:numPr>
        <w:tabs>
          <w:tab w:val="clear" w:pos="851"/>
        </w:tabs>
        <w:spacing w:beforeLines="50" w:before="120" w:afterLines="50"/>
        <w:rPr>
          <w:rFonts w:cs="Arial"/>
        </w:rPr>
      </w:pPr>
      <w:r>
        <w:rPr>
          <w:rFonts w:cs="Arial"/>
        </w:rPr>
        <w:t>R2-2100802</w:t>
      </w:r>
      <w:r>
        <w:rPr>
          <w:rFonts w:cs="Arial"/>
        </w:rPr>
        <w:tab/>
        <w:t>Further consideration of topology adaptation enhancements for eIAB</w:t>
      </w:r>
      <w:r>
        <w:rPr>
          <w:rFonts w:cs="Arial"/>
        </w:rPr>
        <w:tab/>
        <w:t>Kyocera</w:t>
      </w:r>
      <w:r>
        <w:rPr>
          <w:rFonts w:cs="Arial"/>
        </w:rPr>
        <w:tab/>
        <w:t>discussion</w:t>
      </w:r>
      <w:r>
        <w:rPr>
          <w:rFonts w:cs="Arial"/>
        </w:rPr>
        <w:tab/>
        <w:t>Rel-17</w:t>
      </w:r>
    </w:p>
    <w:p w14:paraId="730C46DA" w14:textId="77777777" w:rsidR="00EA1786" w:rsidRDefault="00CE65A7">
      <w:pPr>
        <w:pStyle w:val="Reference"/>
        <w:numPr>
          <w:ilvl w:val="0"/>
          <w:numId w:val="14"/>
        </w:numPr>
        <w:tabs>
          <w:tab w:val="clear" w:pos="851"/>
        </w:tabs>
        <w:spacing w:beforeLines="50" w:before="120" w:afterLines="50"/>
        <w:rPr>
          <w:rFonts w:cs="Arial"/>
        </w:rPr>
      </w:pPr>
      <w:r>
        <w:rPr>
          <w:rFonts w:cs="Arial"/>
        </w:rPr>
        <w:t>R2-2100903</w:t>
      </w:r>
      <w:r>
        <w:rPr>
          <w:rFonts w:cs="Arial"/>
        </w:rPr>
        <w:tab/>
        <w:t>Topology adaptation enhancements in IAB</w:t>
      </w:r>
      <w:r>
        <w:rPr>
          <w:rFonts w:cs="Arial"/>
        </w:rPr>
        <w:tab/>
        <w:t>Sony</w:t>
      </w:r>
      <w:r>
        <w:rPr>
          <w:rFonts w:cs="Arial"/>
        </w:rPr>
        <w:tab/>
        <w:t>discussion</w:t>
      </w:r>
      <w:r>
        <w:rPr>
          <w:rFonts w:cs="Arial"/>
        </w:rPr>
        <w:tab/>
        <w:t>Rel-17</w:t>
      </w:r>
      <w:r>
        <w:rPr>
          <w:rFonts w:cs="Arial"/>
        </w:rPr>
        <w:tab/>
        <w:t>NR_IAB_enh-Core</w:t>
      </w:r>
    </w:p>
    <w:p w14:paraId="730C46DB" w14:textId="77777777" w:rsidR="00EA1786" w:rsidRDefault="00CE65A7">
      <w:pPr>
        <w:pStyle w:val="Reference"/>
        <w:numPr>
          <w:ilvl w:val="0"/>
          <w:numId w:val="14"/>
        </w:numPr>
        <w:tabs>
          <w:tab w:val="clear" w:pos="851"/>
        </w:tabs>
        <w:spacing w:beforeLines="50" w:before="120" w:afterLines="50"/>
        <w:rPr>
          <w:rFonts w:cs="Arial"/>
        </w:rPr>
      </w:pPr>
      <w:r>
        <w:rPr>
          <w:rFonts w:cs="Arial"/>
        </w:rPr>
        <w:t>R2-2101261</w:t>
      </w:r>
      <w:r>
        <w:rPr>
          <w:rFonts w:cs="Arial"/>
        </w:rPr>
        <w:tab/>
        <w:t>Topology adaptation enhancements for IAB</w:t>
      </w:r>
      <w:r>
        <w:rPr>
          <w:rFonts w:cs="Arial"/>
        </w:rPr>
        <w:tab/>
        <w:t>AT&amp;T</w:t>
      </w:r>
      <w:r>
        <w:rPr>
          <w:rFonts w:cs="Arial"/>
        </w:rPr>
        <w:tab/>
        <w:t>discussion</w:t>
      </w:r>
    </w:p>
    <w:p w14:paraId="730C46DC" w14:textId="77777777" w:rsidR="00EA1786" w:rsidRDefault="00CE65A7">
      <w:pPr>
        <w:pStyle w:val="Reference"/>
        <w:numPr>
          <w:ilvl w:val="0"/>
          <w:numId w:val="14"/>
        </w:numPr>
        <w:tabs>
          <w:tab w:val="clear" w:pos="851"/>
        </w:tabs>
        <w:spacing w:beforeLines="50" w:before="120" w:afterLines="50"/>
        <w:rPr>
          <w:rFonts w:cs="Arial"/>
        </w:rPr>
      </w:pPr>
      <w:r>
        <w:rPr>
          <w:rFonts w:cs="Arial"/>
        </w:rPr>
        <w:t>R2-2100886</w:t>
      </w:r>
      <w:r>
        <w:rPr>
          <w:rFonts w:cs="Arial"/>
        </w:rPr>
        <w:tab/>
        <w:t>Discussion on topology adaptation enhancements in eIAB Networks</w:t>
      </w:r>
      <w:r>
        <w:rPr>
          <w:rFonts w:cs="Arial"/>
        </w:rPr>
        <w:tab/>
        <w:t>Apple</w:t>
      </w:r>
      <w:r>
        <w:rPr>
          <w:rFonts w:cs="Arial"/>
        </w:rPr>
        <w:tab/>
        <w:t>discussion</w:t>
      </w:r>
      <w:r>
        <w:rPr>
          <w:rFonts w:cs="Arial"/>
        </w:rPr>
        <w:tab/>
        <w:t>Rel-17</w:t>
      </w:r>
      <w:r>
        <w:rPr>
          <w:rFonts w:cs="Arial"/>
        </w:rPr>
        <w:tab/>
        <w:t>NR_IAB_enh-Core</w:t>
      </w:r>
    </w:p>
    <w:p w14:paraId="730C46DD" w14:textId="77777777" w:rsidR="00EA1786" w:rsidRDefault="00CE65A7">
      <w:pPr>
        <w:pStyle w:val="Reference"/>
        <w:numPr>
          <w:ilvl w:val="0"/>
          <w:numId w:val="14"/>
        </w:numPr>
        <w:tabs>
          <w:tab w:val="clear" w:pos="851"/>
        </w:tabs>
        <w:spacing w:beforeLines="50" w:before="120" w:afterLines="50"/>
        <w:rPr>
          <w:rFonts w:cs="Arial"/>
        </w:rPr>
      </w:pPr>
      <w:r>
        <w:rPr>
          <w:rFonts w:cs="Arial"/>
        </w:rPr>
        <w:t>R2-2101283</w:t>
      </w:r>
      <w:r>
        <w:rPr>
          <w:rFonts w:cs="Arial"/>
        </w:rPr>
        <w:tab/>
        <w:t>Considerations on topology adaptation enhancements in IAB</w:t>
      </w:r>
      <w:r>
        <w:rPr>
          <w:rFonts w:cs="Arial"/>
        </w:rPr>
        <w:tab/>
        <w:t>ZTE, Sanechips</w:t>
      </w:r>
      <w:r>
        <w:rPr>
          <w:rFonts w:cs="Arial"/>
        </w:rPr>
        <w:tab/>
        <w:t>discussion</w:t>
      </w:r>
      <w:r>
        <w:rPr>
          <w:rFonts w:cs="Arial"/>
        </w:rPr>
        <w:tab/>
        <w:t>Rel-17</w:t>
      </w:r>
    </w:p>
    <w:p w14:paraId="730C46DE" w14:textId="77777777" w:rsidR="00EA1786" w:rsidRDefault="00CE65A7">
      <w:pPr>
        <w:pStyle w:val="Reference"/>
        <w:numPr>
          <w:ilvl w:val="0"/>
          <w:numId w:val="14"/>
        </w:numPr>
        <w:tabs>
          <w:tab w:val="clear" w:pos="851"/>
        </w:tabs>
        <w:spacing w:beforeLines="50" w:before="120" w:afterLines="50"/>
        <w:rPr>
          <w:rFonts w:cs="Arial"/>
        </w:rPr>
      </w:pPr>
      <w:r>
        <w:rPr>
          <w:rFonts w:cs="Arial"/>
        </w:rPr>
        <w:t>R2-2101315</w:t>
      </w:r>
      <w:r>
        <w:rPr>
          <w:rFonts w:cs="Arial"/>
        </w:rPr>
        <w:tab/>
        <w:t>On IAB Topology Adaptation</w:t>
      </w:r>
      <w:r>
        <w:rPr>
          <w:rFonts w:cs="Arial"/>
        </w:rPr>
        <w:tab/>
        <w:t>InterDigital</w:t>
      </w:r>
      <w:r>
        <w:rPr>
          <w:rFonts w:cs="Arial"/>
        </w:rPr>
        <w:tab/>
        <w:t>discussion</w:t>
      </w:r>
      <w:r>
        <w:rPr>
          <w:rFonts w:cs="Arial"/>
        </w:rPr>
        <w:tab/>
        <w:t>Rel-17</w:t>
      </w:r>
      <w:r>
        <w:rPr>
          <w:rFonts w:cs="Arial"/>
        </w:rPr>
        <w:tab/>
        <w:t>NR_IAB_enh-Core</w:t>
      </w:r>
    </w:p>
    <w:p w14:paraId="730C46DF" w14:textId="77777777" w:rsidR="00EA1786" w:rsidRDefault="00CE65A7">
      <w:pPr>
        <w:pStyle w:val="Reference"/>
        <w:numPr>
          <w:ilvl w:val="0"/>
          <w:numId w:val="14"/>
        </w:numPr>
        <w:tabs>
          <w:tab w:val="clear" w:pos="851"/>
        </w:tabs>
        <w:spacing w:beforeLines="50" w:before="120" w:afterLines="50"/>
        <w:rPr>
          <w:rFonts w:cs="Arial"/>
        </w:rPr>
      </w:pPr>
      <w:r>
        <w:rPr>
          <w:rFonts w:cs="Arial"/>
        </w:rPr>
        <w:t>R2-2101798</w:t>
      </w:r>
      <w:r>
        <w:rPr>
          <w:rFonts w:cs="Arial"/>
        </w:rPr>
        <w:tab/>
        <w:t>RAN2 impacts of Rel.17 IAB topology adaptation enhancements</w:t>
      </w:r>
      <w:r>
        <w:rPr>
          <w:rFonts w:cs="Arial"/>
        </w:rPr>
        <w:tab/>
        <w:t>Futurewei Technologies</w:t>
      </w:r>
      <w:r>
        <w:rPr>
          <w:rFonts w:cs="Arial"/>
        </w:rPr>
        <w:tab/>
        <w:t>discussion</w:t>
      </w:r>
      <w:r>
        <w:rPr>
          <w:rFonts w:cs="Arial"/>
        </w:rPr>
        <w:tab/>
        <w:t>R2-2010490</w:t>
      </w:r>
    </w:p>
    <w:p w14:paraId="730C46E0" w14:textId="77777777" w:rsidR="00EA1786" w:rsidRDefault="00CE65A7">
      <w:pPr>
        <w:pStyle w:val="Reference"/>
        <w:numPr>
          <w:ilvl w:val="0"/>
          <w:numId w:val="14"/>
        </w:numPr>
        <w:tabs>
          <w:tab w:val="clear" w:pos="851"/>
        </w:tabs>
        <w:spacing w:beforeLines="50" w:before="120" w:afterLines="50"/>
        <w:rPr>
          <w:rFonts w:cs="Arial"/>
        </w:rPr>
      </w:pPr>
      <w:r>
        <w:rPr>
          <w:rFonts w:cs="Arial"/>
        </w:rPr>
        <w:lastRenderedPageBreak/>
        <w:t>R2-2100360</w:t>
      </w:r>
      <w:r>
        <w:rPr>
          <w:rFonts w:cs="Arial"/>
        </w:rPr>
        <w:tab/>
        <w:t>Discussion on RAN3 LS of DAPS-like solution</w:t>
      </w:r>
      <w:r>
        <w:rPr>
          <w:rFonts w:cs="Arial"/>
        </w:rPr>
        <w:tab/>
        <w:t>Intel Corporation</w:t>
      </w:r>
      <w:r>
        <w:rPr>
          <w:rFonts w:cs="Arial"/>
        </w:rPr>
        <w:tab/>
        <w:t>discussion</w:t>
      </w:r>
      <w:r>
        <w:rPr>
          <w:rFonts w:cs="Arial"/>
        </w:rPr>
        <w:tab/>
        <w:t>Rel-17</w:t>
      </w:r>
      <w:r>
        <w:rPr>
          <w:rFonts w:cs="Arial"/>
        </w:rPr>
        <w:tab/>
        <w:t>NR_IAB_enh-Core</w:t>
      </w:r>
    </w:p>
    <w:p w14:paraId="730C46E1" w14:textId="77777777" w:rsidR="00EA1786" w:rsidRDefault="00CE65A7">
      <w:pPr>
        <w:pStyle w:val="Reference"/>
        <w:numPr>
          <w:ilvl w:val="0"/>
          <w:numId w:val="14"/>
        </w:numPr>
        <w:tabs>
          <w:tab w:val="clear" w:pos="851"/>
        </w:tabs>
        <w:spacing w:beforeLines="50" w:before="120" w:afterLines="50"/>
        <w:rPr>
          <w:rFonts w:cs="Arial"/>
        </w:rPr>
      </w:pPr>
      <w:bookmarkStart w:id="2021" w:name="OLE_LINK9"/>
      <w:bookmarkStart w:id="2022" w:name="OLE_LINK10"/>
      <w:r>
        <w:rPr>
          <w:rFonts w:cs="Arial"/>
        </w:rPr>
        <w:t>R2-2101449</w:t>
      </w:r>
      <w:bookmarkEnd w:id="2021"/>
      <w:bookmarkEnd w:id="2022"/>
      <w:r>
        <w:rPr>
          <w:rFonts w:cs="Arial"/>
        </w:rPr>
        <w:tab/>
        <w:t>On IAB Inter-donor Topology Adaptation</w:t>
      </w:r>
      <w:r>
        <w:rPr>
          <w:rFonts w:cs="Arial"/>
        </w:rPr>
        <w:tab/>
        <w:t>Ericsson</w:t>
      </w:r>
      <w:r>
        <w:rPr>
          <w:rFonts w:cs="Arial"/>
        </w:rPr>
        <w:tab/>
        <w:t>discussion</w:t>
      </w:r>
      <w:r>
        <w:rPr>
          <w:rFonts w:cs="Arial"/>
        </w:rPr>
        <w:tab/>
        <w:t>NR_IAB_enh-Core</w:t>
      </w:r>
    </w:p>
    <w:p w14:paraId="730C46E2" w14:textId="77777777" w:rsidR="00EA1786" w:rsidRDefault="00CE65A7">
      <w:pPr>
        <w:pStyle w:val="Reference"/>
        <w:numPr>
          <w:ilvl w:val="0"/>
          <w:numId w:val="14"/>
        </w:numPr>
        <w:tabs>
          <w:tab w:val="clear" w:pos="851"/>
        </w:tabs>
        <w:spacing w:beforeLines="50" w:before="120" w:afterLines="50"/>
        <w:rPr>
          <w:rFonts w:cs="Arial"/>
        </w:rPr>
      </w:pPr>
      <w:r>
        <w:rPr>
          <w:rFonts w:cs="Arial"/>
        </w:rPr>
        <w:t>R2-2100226</w:t>
      </w:r>
      <w:r>
        <w:rPr>
          <w:rFonts w:cs="Arial"/>
        </w:rPr>
        <w:tab/>
        <w:t>CHO and DAPS</w:t>
      </w:r>
      <w:r>
        <w:rPr>
          <w:rFonts w:cs="Arial"/>
        </w:rPr>
        <w:tab/>
        <w:t>CATT</w:t>
      </w:r>
      <w:r>
        <w:rPr>
          <w:rFonts w:cs="Arial"/>
        </w:rPr>
        <w:tab/>
        <w:t>discussion</w:t>
      </w:r>
      <w:r>
        <w:rPr>
          <w:rFonts w:cs="Arial"/>
        </w:rPr>
        <w:tab/>
        <w:t>NR_IAB_enh-Core</w:t>
      </w:r>
    </w:p>
    <w:p w14:paraId="730C46E3" w14:textId="77777777" w:rsidR="00EA1786" w:rsidRDefault="00CE65A7">
      <w:pPr>
        <w:pStyle w:val="Reference"/>
        <w:numPr>
          <w:ilvl w:val="0"/>
          <w:numId w:val="14"/>
        </w:numPr>
        <w:tabs>
          <w:tab w:val="clear" w:pos="851"/>
        </w:tabs>
        <w:spacing w:beforeLines="50" w:before="120" w:afterLines="50"/>
        <w:rPr>
          <w:rFonts w:cs="Arial"/>
        </w:rPr>
      </w:pPr>
      <w:r>
        <w:rPr>
          <w:rFonts w:cs="Arial"/>
        </w:rPr>
        <w:t>R2-2101109</w:t>
      </w:r>
      <w:r>
        <w:rPr>
          <w:rFonts w:cs="Arial"/>
        </w:rPr>
        <w:tab/>
        <w:t>CHO in IAB system</w:t>
      </w:r>
      <w:r>
        <w:rPr>
          <w:rFonts w:cs="Arial"/>
        </w:rPr>
        <w:tab/>
        <w:t>Lenovo, Motorola Mobility</w:t>
      </w:r>
      <w:r>
        <w:rPr>
          <w:rFonts w:cs="Arial"/>
        </w:rPr>
        <w:tab/>
        <w:t>discussion</w:t>
      </w:r>
      <w:r>
        <w:rPr>
          <w:rFonts w:cs="Arial"/>
        </w:rPr>
        <w:tab/>
        <w:t>Rel-17</w:t>
      </w:r>
    </w:p>
    <w:p w14:paraId="730C46E4" w14:textId="77777777" w:rsidR="00EA1786" w:rsidRDefault="00CE65A7">
      <w:pPr>
        <w:pStyle w:val="Reference"/>
        <w:numPr>
          <w:ilvl w:val="0"/>
          <w:numId w:val="14"/>
        </w:numPr>
        <w:tabs>
          <w:tab w:val="clear" w:pos="851"/>
        </w:tabs>
        <w:spacing w:beforeLines="50" w:before="120" w:afterLines="50"/>
        <w:rPr>
          <w:rFonts w:cs="Arial"/>
        </w:rPr>
      </w:pPr>
      <w:r>
        <w:rPr>
          <w:rFonts w:cs="Arial"/>
        </w:rPr>
        <w:t>R2-2101766</w:t>
      </w:r>
      <w:r>
        <w:rPr>
          <w:rFonts w:cs="Arial"/>
        </w:rPr>
        <w:tab/>
        <w:t>Discussion on Resource Reservation for CHO</w:t>
      </w:r>
      <w:r>
        <w:rPr>
          <w:rFonts w:cs="Arial"/>
        </w:rPr>
        <w:tab/>
        <w:t>ETRI</w:t>
      </w:r>
      <w:r>
        <w:rPr>
          <w:rFonts w:cs="Arial"/>
        </w:rPr>
        <w:tab/>
        <w:t>discussion</w:t>
      </w:r>
      <w:r>
        <w:rPr>
          <w:rFonts w:cs="Arial"/>
        </w:rPr>
        <w:tab/>
        <w:t>Rel-17</w:t>
      </w:r>
      <w:r>
        <w:rPr>
          <w:rFonts w:cs="Arial"/>
        </w:rPr>
        <w:tab/>
        <w:t>NR_IAB_enh-Core</w:t>
      </w:r>
    </w:p>
    <w:p w14:paraId="730C46E5" w14:textId="77777777" w:rsidR="00EA1786" w:rsidRDefault="00CE65A7">
      <w:pPr>
        <w:pStyle w:val="Reference"/>
        <w:numPr>
          <w:ilvl w:val="0"/>
          <w:numId w:val="14"/>
        </w:numPr>
        <w:tabs>
          <w:tab w:val="clear" w:pos="851"/>
        </w:tabs>
        <w:spacing w:beforeLines="50" w:before="120" w:afterLines="50"/>
        <w:rPr>
          <w:rFonts w:cs="Arial"/>
        </w:rPr>
      </w:pPr>
      <w:r>
        <w:rPr>
          <w:rFonts w:cs="Arial"/>
        </w:rPr>
        <w:t>R2-2100478</w:t>
      </w:r>
      <w:r>
        <w:rPr>
          <w:rFonts w:cs="Arial"/>
        </w:rPr>
        <w:tab/>
        <w:t>On inter-CU Topology Adaptation Enhancements</w:t>
      </w:r>
      <w:r>
        <w:rPr>
          <w:rFonts w:cs="Arial"/>
        </w:rPr>
        <w:tab/>
        <w:t>vivo</w:t>
      </w:r>
      <w:r>
        <w:rPr>
          <w:rFonts w:cs="Arial"/>
        </w:rPr>
        <w:tab/>
        <w:t>discussion</w:t>
      </w:r>
      <w:r>
        <w:rPr>
          <w:rFonts w:cs="Arial"/>
        </w:rPr>
        <w:tab/>
        <w:t>NR_IAB-Core</w:t>
      </w:r>
    </w:p>
    <w:p w14:paraId="730C46E6" w14:textId="77777777" w:rsidR="00EA1786" w:rsidRDefault="00CE65A7">
      <w:pPr>
        <w:pStyle w:val="Reference"/>
        <w:numPr>
          <w:ilvl w:val="0"/>
          <w:numId w:val="14"/>
        </w:numPr>
        <w:tabs>
          <w:tab w:val="clear" w:pos="851"/>
        </w:tabs>
        <w:spacing w:beforeLines="50" w:before="120" w:afterLines="50"/>
        <w:rPr>
          <w:rFonts w:cs="Arial"/>
        </w:rPr>
      </w:pPr>
      <w:r>
        <w:rPr>
          <w:rFonts w:cs="Arial"/>
        </w:rPr>
        <w:t>R2-2101450</w:t>
      </w:r>
      <w:r>
        <w:rPr>
          <w:rFonts w:cs="Arial"/>
        </w:rPr>
        <w:tab/>
        <w:t>LS on DAPS-like solution for service interruption reduction</w:t>
      </w:r>
      <w:r>
        <w:rPr>
          <w:rFonts w:cs="Arial"/>
        </w:rPr>
        <w:tab/>
        <w:t>Ericsson</w:t>
      </w:r>
      <w:r>
        <w:rPr>
          <w:rFonts w:cs="Arial"/>
        </w:rPr>
        <w:tab/>
        <w:t>LS out</w:t>
      </w:r>
      <w:r>
        <w:rPr>
          <w:rFonts w:cs="Arial"/>
        </w:rPr>
        <w:tab/>
        <w:t>Rel-17</w:t>
      </w:r>
      <w:r>
        <w:rPr>
          <w:rFonts w:cs="Arial"/>
        </w:rPr>
        <w:tab/>
        <w:t>NR_IAB_enh-Core</w:t>
      </w:r>
      <w:r>
        <w:rPr>
          <w:rFonts w:cs="Arial"/>
        </w:rPr>
        <w:tab/>
        <w:t>To:RAN3</w:t>
      </w:r>
    </w:p>
    <w:p w14:paraId="730C46E7" w14:textId="77777777" w:rsidR="00EA1786" w:rsidRDefault="00EA1786">
      <w:pPr>
        <w:pStyle w:val="Reference"/>
        <w:tabs>
          <w:tab w:val="clear" w:pos="851"/>
        </w:tabs>
        <w:spacing w:beforeLines="50" w:before="120" w:afterLines="50"/>
        <w:ind w:left="567" w:firstLine="0"/>
        <w:rPr>
          <w:rFonts w:cs="Arial"/>
        </w:rPr>
      </w:pPr>
    </w:p>
    <w:p w14:paraId="730C46E8" w14:textId="77777777" w:rsidR="00EA1786" w:rsidRDefault="00EA1786">
      <w:pPr>
        <w:pStyle w:val="Reference"/>
        <w:tabs>
          <w:tab w:val="clear" w:pos="851"/>
        </w:tabs>
        <w:spacing w:beforeLines="50" w:before="120" w:afterLines="50"/>
        <w:ind w:left="567" w:firstLine="0"/>
        <w:rPr>
          <w:rFonts w:cs="Arial"/>
        </w:rPr>
      </w:pPr>
    </w:p>
    <w:p w14:paraId="730C46E9" w14:textId="77777777" w:rsidR="00EA1786" w:rsidRDefault="00EA1786">
      <w:pPr>
        <w:pStyle w:val="Reference"/>
        <w:tabs>
          <w:tab w:val="clear" w:pos="851"/>
        </w:tabs>
        <w:spacing w:beforeLines="50" w:before="120" w:afterLines="50"/>
        <w:ind w:left="567" w:firstLine="0"/>
        <w:rPr>
          <w:rFonts w:cs="Arial"/>
        </w:rPr>
      </w:pPr>
    </w:p>
    <w:sectPr w:rsidR="00EA1786">
      <w:headerReference w:type="default" r:id="rId17"/>
      <w:footerReference w:type="even" r:id="rId18"/>
      <w:footerReference w:type="default" r:id="rId19"/>
      <w:pgSz w:w="11906" w:h="16838"/>
      <w:pgMar w:top="1440" w:right="1800" w:bottom="1440" w:left="1800" w:header="708"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4B5DFD" w14:textId="77777777" w:rsidR="006F6E76" w:rsidRDefault="006F6E76">
      <w:pPr>
        <w:spacing w:after="0" w:line="240" w:lineRule="auto"/>
      </w:pPr>
      <w:r>
        <w:separator/>
      </w:r>
    </w:p>
  </w:endnote>
  <w:endnote w:type="continuationSeparator" w:id="0">
    <w:p w14:paraId="643FCE86" w14:textId="77777777" w:rsidR="006F6E76" w:rsidRDefault="006F6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0C46ED" w14:textId="77777777" w:rsidR="005A3FA6" w:rsidRDefault="005A3F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30C46EE" w14:textId="77777777" w:rsidR="005A3FA6" w:rsidRDefault="005A3F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0C46EF" w14:textId="37F1397C" w:rsidR="005A3FA6" w:rsidRDefault="005A3F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34392">
      <w:rPr>
        <w:rStyle w:val="PageNumber"/>
        <w:noProof/>
      </w:rPr>
      <w:t>26</w:t>
    </w:r>
    <w:r>
      <w:rPr>
        <w:rStyle w:val="PageNumber"/>
      </w:rPr>
      <w:fldChar w:fldCharType="end"/>
    </w:r>
  </w:p>
  <w:p w14:paraId="730C46F0" w14:textId="77777777" w:rsidR="005A3FA6" w:rsidRDefault="005A3FA6">
    <w:pPr>
      <w:pStyle w:val="Footer"/>
      <w:tabs>
        <w:tab w:val="left" w:pos="2552"/>
      </w:tabs>
      <w:rPr>
        <w:rFonts w:eastAsia="SimSun"/>
        <w:lang w:eastAsia="zh-CN"/>
      </w:rPr>
    </w:pPr>
    <w:r>
      <w:rPr>
        <w:rFonts w:eastAsia="SimSun"/>
        <w:lang w:eastAsia="zh-CN"/>
      </w:rPr>
      <w:t>R2-21xxx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F8F4BF" w14:textId="77777777" w:rsidR="006F6E76" w:rsidRDefault="006F6E76">
      <w:pPr>
        <w:spacing w:after="0" w:line="240" w:lineRule="auto"/>
      </w:pPr>
      <w:r>
        <w:separator/>
      </w:r>
    </w:p>
  </w:footnote>
  <w:footnote w:type="continuationSeparator" w:id="0">
    <w:p w14:paraId="7C46C04A" w14:textId="77777777" w:rsidR="006F6E76" w:rsidRDefault="006F6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0C46EC" w14:textId="77777777" w:rsidR="005A3FA6" w:rsidRDefault="005A3FA6">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AEC5C9B"/>
    <w:multiLevelType w:val="multilevel"/>
    <w:tmpl w:val="2AEC5C9B"/>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D0C6E7C"/>
    <w:multiLevelType w:val="multilevel"/>
    <w:tmpl w:val="2D0C6E7C"/>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5" w15:restartNumberingAfterBreak="0">
    <w:nsid w:val="4BDF65F6"/>
    <w:multiLevelType w:val="multilevel"/>
    <w:tmpl w:val="4BDF65F6"/>
    <w:lvl w:ilvl="0">
      <w:start w:val="1"/>
      <w:numFmt w:val="decimal"/>
      <w:lvlText w:val="[%1]"/>
      <w:lvlJc w:val="left"/>
      <w:pPr>
        <w:tabs>
          <w:tab w:val="left" w:pos="567"/>
        </w:tabs>
        <w:ind w:left="567" w:hanging="567"/>
      </w:pPr>
      <w:rPr>
        <w:rFonts w:ascii="Times New Roman" w:hAnsi="Times New Roman" w:cs="Times New Roman" w:hint="default"/>
      </w:rPr>
    </w:lvl>
    <w:lvl w:ilvl="1">
      <w:start w:val="1"/>
      <w:numFmt w:val="lowerLetter"/>
      <w:lvlText w:val="%2."/>
      <w:lvlJc w:val="left"/>
      <w:pPr>
        <w:tabs>
          <w:tab w:val="left" w:pos="1156"/>
        </w:tabs>
        <w:ind w:left="1156" w:hanging="360"/>
      </w:pPr>
    </w:lvl>
    <w:lvl w:ilvl="2">
      <w:start w:val="1"/>
      <w:numFmt w:val="lowerRoman"/>
      <w:lvlText w:val="%3."/>
      <w:lvlJc w:val="right"/>
      <w:pPr>
        <w:tabs>
          <w:tab w:val="left" w:pos="1876"/>
        </w:tabs>
        <w:ind w:left="1876" w:hanging="180"/>
      </w:pPr>
    </w:lvl>
    <w:lvl w:ilvl="3">
      <w:start w:val="1"/>
      <w:numFmt w:val="decimal"/>
      <w:lvlText w:val="%4."/>
      <w:lvlJc w:val="left"/>
      <w:pPr>
        <w:tabs>
          <w:tab w:val="left" w:pos="2596"/>
        </w:tabs>
        <w:ind w:left="2596" w:hanging="360"/>
      </w:pPr>
    </w:lvl>
    <w:lvl w:ilvl="4">
      <w:start w:val="1"/>
      <w:numFmt w:val="lowerLetter"/>
      <w:lvlText w:val="%5."/>
      <w:lvlJc w:val="left"/>
      <w:pPr>
        <w:tabs>
          <w:tab w:val="left" w:pos="3316"/>
        </w:tabs>
        <w:ind w:left="3316" w:hanging="360"/>
      </w:pPr>
    </w:lvl>
    <w:lvl w:ilvl="5">
      <w:start w:val="1"/>
      <w:numFmt w:val="lowerRoman"/>
      <w:lvlText w:val="%6."/>
      <w:lvlJc w:val="right"/>
      <w:pPr>
        <w:tabs>
          <w:tab w:val="left" w:pos="4036"/>
        </w:tabs>
        <w:ind w:left="4036" w:hanging="180"/>
      </w:pPr>
    </w:lvl>
    <w:lvl w:ilvl="6">
      <w:start w:val="1"/>
      <w:numFmt w:val="decimal"/>
      <w:lvlText w:val="%7."/>
      <w:lvlJc w:val="left"/>
      <w:pPr>
        <w:tabs>
          <w:tab w:val="left" w:pos="4756"/>
        </w:tabs>
        <w:ind w:left="4756" w:hanging="360"/>
      </w:pPr>
    </w:lvl>
    <w:lvl w:ilvl="7">
      <w:start w:val="1"/>
      <w:numFmt w:val="lowerLetter"/>
      <w:lvlText w:val="%8."/>
      <w:lvlJc w:val="left"/>
      <w:pPr>
        <w:tabs>
          <w:tab w:val="left" w:pos="5476"/>
        </w:tabs>
        <w:ind w:left="5476" w:hanging="360"/>
      </w:pPr>
    </w:lvl>
    <w:lvl w:ilvl="8">
      <w:start w:val="1"/>
      <w:numFmt w:val="lowerRoman"/>
      <w:lvlText w:val="%9."/>
      <w:lvlJc w:val="right"/>
      <w:pPr>
        <w:tabs>
          <w:tab w:val="left" w:pos="6196"/>
        </w:tabs>
        <w:ind w:left="6196"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3003F08"/>
    <w:multiLevelType w:val="multilevel"/>
    <w:tmpl w:val="63003F0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Calibri Light" w:hAnsi="Calibri Light" w:hint="default"/>
        <w:b/>
        <w:i w:val="0"/>
        <w:color w:val="70CEF5"/>
        <w:sz w:val="20"/>
        <w:szCs w:val="20"/>
      </w:rPr>
    </w:lvl>
    <w:lvl w:ilvl="1">
      <w:start w:val="1"/>
      <w:numFmt w:val="bullet"/>
      <w:lvlText w:val="o"/>
      <w:lvlJc w:val="left"/>
      <w:pPr>
        <w:tabs>
          <w:tab w:val="left" w:pos="1440"/>
        </w:tabs>
        <w:ind w:left="1440" w:hanging="360"/>
      </w:pPr>
      <w:rPr>
        <w:rFonts w:ascii="inherit" w:hAnsi="inherit" w:cs="inherit" w:hint="default"/>
      </w:rPr>
    </w:lvl>
    <w:lvl w:ilvl="2">
      <w:start w:val="1"/>
      <w:numFmt w:val="bullet"/>
      <w:lvlText w:val=""/>
      <w:lvlJc w:val="left"/>
      <w:pPr>
        <w:tabs>
          <w:tab w:val="left" w:pos="2160"/>
        </w:tabs>
        <w:ind w:left="2160" w:hanging="360"/>
      </w:pPr>
      <w:rPr>
        <w:rFonts w:ascii="inherit" w:hAnsi="inherit" w:hint="default"/>
      </w:rPr>
    </w:lvl>
    <w:lvl w:ilvl="3">
      <w:start w:val="1"/>
      <w:numFmt w:val="bullet"/>
      <w:lvlText w:val=""/>
      <w:lvlJc w:val="left"/>
      <w:pPr>
        <w:tabs>
          <w:tab w:val="left" w:pos="2880"/>
        </w:tabs>
        <w:ind w:left="2880" w:hanging="360"/>
      </w:pPr>
      <w:rPr>
        <w:rFonts w:ascii="Calibri Light" w:hAnsi="Calibri Light" w:hint="default"/>
      </w:rPr>
    </w:lvl>
    <w:lvl w:ilvl="4">
      <w:start w:val="1"/>
      <w:numFmt w:val="bullet"/>
      <w:lvlText w:val="o"/>
      <w:lvlJc w:val="left"/>
      <w:pPr>
        <w:tabs>
          <w:tab w:val="left" w:pos="3600"/>
        </w:tabs>
        <w:ind w:left="3600" w:hanging="360"/>
      </w:pPr>
      <w:rPr>
        <w:rFonts w:ascii="inherit" w:hAnsi="inherit" w:cs="inherit" w:hint="default"/>
      </w:rPr>
    </w:lvl>
    <w:lvl w:ilvl="5">
      <w:start w:val="1"/>
      <w:numFmt w:val="bullet"/>
      <w:lvlText w:val=""/>
      <w:lvlJc w:val="left"/>
      <w:pPr>
        <w:tabs>
          <w:tab w:val="left" w:pos="4320"/>
        </w:tabs>
        <w:ind w:left="4320" w:hanging="360"/>
      </w:pPr>
      <w:rPr>
        <w:rFonts w:ascii="inherit" w:hAnsi="inherit" w:hint="default"/>
      </w:rPr>
    </w:lvl>
    <w:lvl w:ilvl="6">
      <w:start w:val="1"/>
      <w:numFmt w:val="bullet"/>
      <w:lvlText w:val=""/>
      <w:lvlJc w:val="left"/>
      <w:pPr>
        <w:tabs>
          <w:tab w:val="left" w:pos="5040"/>
        </w:tabs>
        <w:ind w:left="5040" w:hanging="360"/>
      </w:pPr>
      <w:rPr>
        <w:rFonts w:ascii="Calibri Light" w:hAnsi="Calibri Light" w:hint="default"/>
      </w:rPr>
    </w:lvl>
    <w:lvl w:ilvl="7">
      <w:start w:val="1"/>
      <w:numFmt w:val="bullet"/>
      <w:lvlText w:val="o"/>
      <w:lvlJc w:val="left"/>
      <w:pPr>
        <w:tabs>
          <w:tab w:val="left" w:pos="5760"/>
        </w:tabs>
        <w:ind w:left="5760" w:hanging="360"/>
      </w:pPr>
      <w:rPr>
        <w:rFonts w:ascii="inherit" w:hAnsi="inherit" w:cs="inherit" w:hint="default"/>
      </w:rPr>
    </w:lvl>
    <w:lvl w:ilvl="8">
      <w:start w:val="1"/>
      <w:numFmt w:val="bullet"/>
      <w:lvlText w:val=""/>
      <w:lvlJc w:val="left"/>
      <w:pPr>
        <w:tabs>
          <w:tab w:val="left" w:pos="6480"/>
        </w:tabs>
        <w:ind w:left="6480" w:hanging="360"/>
      </w:pPr>
      <w:rPr>
        <w:rFonts w:ascii="inherit" w:hAnsi="inherit" w:hint="default"/>
      </w:rPr>
    </w:lvl>
  </w:abstractNum>
  <w:abstractNum w:abstractNumId="12"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rPr>
    </w:lvl>
    <w:lvl w:ilvl="1">
      <w:start w:val="1"/>
      <w:numFmt w:val="decimal"/>
      <w:pStyle w:val="Heading2"/>
      <w:lvlText w:val="%1.%2."/>
      <w:lvlJc w:val="left"/>
      <w:pPr>
        <w:tabs>
          <w:tab w:val="left" w:pos="-1374"/>
        </w:tabs>
        <w:ind w:left="-1374" w:hanging="567"/>
      </w:pPr>
      <w:rPr>
        <w:rFonts w:hint="default"/>
        <w:u w:val="none"/>
      </w:rPr>
    </w:lvl>
    <w:lvl w:ilvl="2">
      <w:start w:val="1"/>
      <w:numFmt w:val="decimal"/>
      <w:pStyle w:val="Heading3"/>
      <w:lvlText w:val="%1.%2.%3"/>
      <w:lvlJc w:val="left"/>
      <w:pPr>
        <w:tabs>
          <w:tab w:val="left" w:pos="-6068"/>
        </w:tabs>
        <w:ind w:left="-3517" w:hanging="1304"/>
      </w:pPr>
      <w:rPr>
        <w:rFonts w:hint="default"/>
        <w:sz w:val="20"/>
        <w:szCs w:val="20"/>
        <w:u w:val="none"/>
      </w:rPr>
    </w:lvl>
    <w:lvl w:ilvl="3">
      <w:start w:val="1"/>
      <w:numFmt w:val="decimal"/>
      <w:pStyle w:val="Heading4"/>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13"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2"/>
  </w:num>
  <w:num w:numId="2">
    <w:abstractNumId w:val="0"/>
  </w:num>
  <w:num w:numId="3">
    <w:abstractNumId w:val="10"/>
  </w:num>
  <w:num w:numId="4">
    <w:abstractNumId w:val="4"/>
  </w:num>
  <w:num w:numId="5">
    <w:abstractNumId w:val="3"/>
  </w:num>
  <w:num w:numId="6">
    <w:abstractNumId w:val="13"/>
  </w:num>
  <w:num w:numId="7">
    <w:abstractNumId w:val="7"/>
  </w:num>
  <w:num w:numId="8">
    <w:abstractNumId w:val="11"/>
  </w:num>
  <w:num w:numId="9">
    <w:abstractNumId w:val="9"/>
  </w:num>
  <w:num w:numId="10">
    <w:abstractNumId w:val="6"/>
  </w:num>
  <w:num w:numId="11">
    <w:abstractNumId w:val="1"/>
  </w:num>
  <w:num w:numId="12">
    <w:abstractNumId w:val="8"/>
  </w:num>
  <w:num w:numId="13">
    <w:abstractNumId w:val="2"/>
  </w:num>
  <w:num w:numId="1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umer Teyeb">
    <w15:presenceInfo w15:providerId="None" w15:userId="Oumer Teyeb"/>
  </w15:person>
  <w15:person w15:author="Kyocera - Masato Fujishiro">
    <w15:presenceInfo w15:providerId="None" w15:userId="Kyocera - Masato Fujishiro"/>
  </w15:person>
  <w15:person w15:author="Huawei-Yulong">
    <w15:presenceInfo w15:providerId="None" w15:userId="Huawei-Yulong"/>
  </w15:person>
  <w15:person w15:author="Ericsson">
    <w15:presenceInfo w15:providerId="None" w15:userId="Ericsson"/>
  </w15:person>
  <w15:person w15:author="vivo">
    <w15:presenceInfo w15:providerId="None" w15:userId="vivo"/>
  </w15:person>
  <w15:person w15:author="Jia, Meiyi/贾 美艺">
    <w15:presenceInfo w15:providerId="AD" w15:userId="S-1-5-21-12408792-3978507794-1530591092-23520"/>
  </w15:person>
  <w15:person w15:author="QC-1">
    <w15:presenceInfo w15:providerId="None" w15:userId="QC-1"/>
  </w15:person>
  <w15:person w15:author="Ishii, Art">
    <w15:presenceInfo w15:providerId="AD" w15:userId="S::ishiia@sharplabs.com::0995a464-3176-4560-a8f2-efb0fdcdba7b"/>
  </w15:person>
  <w15:person w15:author="Convida">
    <w15:presenceInfo w15:providerId="None" w15:userId="Convida"/>
  </w15:person>
  <w15:person w15:author="Apple Inc">
    <w15:presenceInfo w15:providerId="None" w15:userId="Apple Inc"/>
  </w15:person>
  <w15:person w15:author="Mazin Al-Shalash">
    <w15:presenceInfo w15:providerId="AD" w15:userId="S::malshala@futurewei.com::643132cf-2715-403a-9b2a-8158324b8d26"/>
  </w15:person>
  <w15:person w15:author="陈喆">
    <w15:presenceInfo w15:providerId="AD" w15:userId="S-1-5-21-1964742161-1982937267-3716773025-40203"/>
  </w15:person>
  <w15:person w15:author="ZTE">
    <w15:presenceInfo w15:providerId="None" w15:userId="ZTE"/>
  </w15:person>
  <w15:person w15:author="Intel - Li, Ziyi">
    <w15:presenceInfo w15:providerId="None" w15:userId="Intel - Li, Ziyi"/>
  </w15:person>
  <w15:person w15:author="Lenovo">
    <w15:presenceInfo w15:providerId="None" w15:userId="Lenovo"/>
  </w15:person>
  <w15:person w15:author="Sharma, Vivek">
    <w15:presenceInfo w15:providerId="AD" w15:userId="S::Vivek.Sharma@sony.com::d78a817b-6c4d-499e-af6d-f51b588c6cb3"/>
  </w15:person>
  <w15:person w15:author="Nokia">
    <w15:presenceInfo w15:providerId="None" w15:userId="Nokia"/>
  </w15:person>
  <w15:person w15:author="Samsung (June Hwang)">
    <w15:presenceInfo w15:providerId="None" w15:userId="Samsung (June H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AwtzCwsLQwMTA2MzVQ0lEKTi0uzszPAykwqgUAFsXdWywAAAA="/>
  </w:docVars>
  <w:rsids>
    <w:rsidRoot w:val="00B87FBC"/>
    <w:rsid w:val="00000367"/>
    <w:rsid w:val="000008FC"/>
    <w:rsid w:val="000009E7"/>
    <w:rsid w:val="00000A10"/>
    <w:rsid w:val="00000EB2"/>
    <w:rsid w:val="000012CE"/>
    <w:rsid w:val="0000148E"/>
    <w:rsid w:val="000014EA"/>
    <w:rsid w:val="000014F4"/>
    <w:rsid w:val="00001C9F"/>
    <w:rsid w:val="00001DC7"/>
    <w:rsid w:val="0000202E"/>
    <w:rsid w:val="0000273E"/>
    <w:rsid w:val="00002FDB"/>
    <w:rsid w:val="0000313E"/>
    <w:rsid w:val="00003165"/>
    <w:rsid w:val="00003BD4"/>
    <w:rsid w:val="00003CAB"/>
    <w:rsid w:val="00003D2C"/>
    <w:rsid w:val="00003EA4"/>
    <w:rsid w:val="00004655"/>
    <w:rsid w:val="00004D3D"/>
    <w:rsid w:val="00004E4E"/>
    <w:rsid w:val="00005B06"/>
    <w:rsid w:val="00006229"/>
    <w:rsid w:val="000062D6"/>
    <w:rsid w:val="00006CA8"/>
    <w:rsid w:val="00007D6A"/>
    <w:rsid w:val="000103FC"/>
    <w:rsid w:val="00010ACE"/>
    <w:rsid w:val="00010C87"/>
    <w:rsid w:val="000116A5"/>
    <w:rsid w:val="00011E00"/>
    <w:rsid w:val="000123B6"/>
    <w:rsid w:val="00012C13"/>
    <w:rsid w:val="00012F65"/>
    <w:rsid w:val="000135B7"/>
    <w:rsid w:val="00013A2D"/>
    <w:rsid w:val="0001438C"/>
    <w:rsid w:val="00014585"/>
    <w:rsid w:val="00014769"/>
    <w:rsid w:val="00014E0F"/>
    <w:rsid w:val="00014E87"/>
    <w:rsid w:val="000155D8"/>
    <w:rsid w:val="0001635A"/>
    <w:rsid w:val="00016601"/>
    <w:rsid w:val="000168BE"/>
    <w:rsid w:val="00016AC6"/>
    <w:rsid w:val="00016CFA"/>
    <w:rsid w:val="00016D97"/>
    <w:rsid w:val="00016FE1"/>
    <w:rsid w:val="0001742C"/>
    <w:rsid w:val="00017C6D"/>
    <w:rsid w:val="00020773"/>
    <w:rsid w:val="00020B09"/>
    <w:rsid w:val="00020FAB"/>
    <w:rsid w:val="0002102E"/>
    <w:rsid w:val="0002139B"/>
    <w:rsid w:val="00021469"/>
    <w:rsid w:val="0002195F"/>
    <w:rsid w:val="00022738"/>
    <w:rsid w:val="00022A22"/>
    <w:rsid w:val="00022BC3"/>
    <w:rsid w:val="00022FB2"/>
    <w:rsid w:val="00025113"/>
    <w:rsid w:val="00025D57"/>
    <w:rsid w:val="000261DF"/>
    <w:rsid w:val="000264C6"/>
    <w:rsid w:val="0002652B"/>
    <w:rsid w:val="0002665B"/>
    <w:rsid w:val="00026911"/>
    <w:rsid w:val="00026A53"/>
    <w:rsid w:val="00026BE5"/>
    <w:rsid w:val="00026C10"/>
    <w:rsid w:val="00026CFC"/>
    <w:rsid w:val="000270B4"/>
    <w:rsid w:val="00027281"/>
    <w:rsid w:val="00027ACA"/>
    <w:rsid w:val="00027C22"/>
    <w:rsid w:val="00027E1A"/>
    <w:rsid w:val="00030588"/>
    <w:rsid w:val="00030C54"/>
    <w:rsid w:val="000316E5"/>
    <w:rsid w:val="000325C4"/>
    <w:rsid w:val="00033094"/>
    <w:rsid w:val="0003458A"/>
    <w:rsid w:val="00034619"/>
    <w:rsid w:val="00034856"/>
    <w:rsid w:val="00035B76"/>
    <w:rsid w:val="00035EF7"/>
    <w:rsid w:val="00036189"/>
    <w:rsid w:val="00036A14"/>
    <w:rsid w:val="00036B44"/>
    <w:rsid w:val="00036E15"/>
    <w:rsid w:val="0003738C"/>
    <w:rsid w:val="00037830"/>
    <w:rsid w:val="000378B3"/>
    <w:rsid w:val="00037BE6"/>
    <w:rsid w:val="0004083A"/>
    <w:rsid w:val="00040F0F"/>
    <w:rsid w:val="000415CD"/>
    <w:rsid w:val="000417EB"/>
    <w:rsid w:val="0004246C"/>
    <w:rsid w:val="0004357F"/>
    <w:rsid w:val="00043CA2"/>
    <w:rsid w:val="0004423B"/>
    <w:rsid w:val="000442AD"/>
    <w:rsid w:val="000443DE"/>
    <w:rsid w:val="000448E9"/>
    <w:rsid w:val="00044F61"/>
    <w:rsid w:val="00045967"/>
    <w:rsid w:val="000460EF"/>
    <w:rsid w:val="000466C6"/>
    <w:rsid w:val="00046D4B"/>
    <w:rsid w:val="00046EAD"/>
    <w:rsid w:val="00046EF4"/>
    <w:rsid w:val="000471C9"/>
    <w:rsid w:val="000474A5"/>
    <w:rsid w:val="00050622"/>
    <w:rsid w:val="00050783"/>
    <w:rsid w:val="00050AC1"/>
    <w:rsid w:val="0005123C"/>
    <w:rsid w:val="0005137D"/>
    <w:rsid w:val="00051E89"/>
    <w:rsid w:val="00052902"/>
    <w:rsid w:val="00052928"/>
    <w:rsid w:val="000531C4"/>
    <w:rsid w:val="00054FB6"/>
    <w:rsid w:val="0005538D"/>
    <w:rsid w:val="000555E1"/>
    <w:rsid w:val="00055E49"/>
    <w:rsid w:val="0005617E"/>
    <w:rsid w:val="000567D5"/>
    <w:rsid w:val="000575A9"/>
    <w:rsid w:val="00057AE8"/>
    <w:rsid w:val="00057B7E"/>
    <w:rsid w:val="0006036C"/>
    <w:rsid w:val="00060537"/>
    <w:rsid w:val="00060BE2"/>
    <w:rsid w:val="00060DF6"/>
    <w:rsid w:val="00061208"/>
    <w:rsid w:val="00062531"/>
    <w:rsid w:val="0006264B"/>
    <w:rsid w:val="00062933"/>
    <w:rsid w:val="00062CD6"/>
    <w:rsid w:val="00062FC2"/>
    <w:rsid w:val="00063B6E"/>
    <w:rsid w:val="00064119"/>
    <w:rsid w:val="00064769"/>
    <w:rsid w:val="00064EA4"/>
    <w:rsid w:val="0006550A"/>
    <w:rsid w:val="000656D6"/>
    <w:rsid w:val="00066A60"/>
    <w:rsid w:val="0006726E"/>
    <w:rsid w:val="000673E5"/>
    <w:rsid w:val="000706B4"/>
    <w:rsid w:val="000714A4"/>
    <w:rsid w:val="000715A7"/>
    <w:rsid w:val="0007266F"/>
    <w:rsid w:val="000726EA"/>
    <w:rsid w:val="00072CED"/>
    <w:rsid w:val="000731F9"/>
    <w:rsid w:val="00073665"/>
    <w:rsid w:val="000738D9"/>
    <w:rsid w:val="00073B3A"/>
    <w:rsid w:val="00073B72"/>
    <w:rsid w:val="00073DEE"/>
    <w:rsid w:val="00073E18"/>
    <w:rsid w:val="00074227"/>
    <w:rsid w:val="000743A2"/>
    <w:rsid w:val="000749EF"/>
    <w:rsid w:val="00074BB1"/>
    <w:rsid w:val="00074BBA"/>
    <w:rsid w:val="00075D2C"/>
    <w:rsid w:val="00075D35"/>
    <w:rsid w:val="00076ACA"/>
    <w:rsid w:val="00076E3A"/>
    <w:rsid w:val="00077A08"/>
    <w:rsid w:val="00077DE6"/>
    <w:rsid w:val="00077F50"/>
    <w:rsid w:val="0008011C"/>
    <w:rsid w:val="000805B5"/>
    <w:rsid w:val="000805C9"/>
    <w:rsid w:val="0008083E"/>
    <w:rsid w:val="00080A33"/>
    <w:rsid w:val="00080B96"/>
    <w:rsid w:val="00081065"/>
    <w:rsid w:val="000814E3"/>
    <w:rsid w:val="00081558"/>
    <w:rsid w:val="00081C33"/>
    <w:rsid w:val="00081F00"/>
    <w:rsid w:val="000822A7"/>
    <w:rsid w:val="0008238F"/>
    <w:rsid w:val="000825A6"/>
    <w:rsid w:val="00083725"/>
    <w:rsid w:val="000837C4"/>
    <w:rsid w:val="00083BC8"/>
    <w:rsid w:val="000840AF"/>
    <w:rsid w:val="00084510"/>
    <w:rsid w:val="00084692"/>
    <w:rsid w:val="0008490A"/>
    <w:rsid w:val="00084DE3"/>
    <w:rsid w:val="00084ED3"/>
    <w:rsid w:val="00085047"/>
    <w:rsid w:val="000851C4"/>
    <w:rsid w:val="00085997"/>
    <w:rsid w:val="00086209"/>
    <w:rsid w:val="0008685F"/>
    <w:rsid w:val="00086EB4"/>
    <w:rsid w:val="000875BF"/>
    <w:rsid w:val="00087E9C"/>
    <w:rsid w:val="00090158"/>
    <w:rsid w:val="000903F6"/>
    <w:rsid w:val="00090516"/>
    <w:rsid w:val="000909F5"/>
    <w:rsid w:val="00090CD1"/>
    <w:rsid w:val="00090D78"/>
    <w:rsid w:val="000913F6"/>
    <w:rsid w:val="00091E1D"/>
    <w:rsid w:val="000927C7"/>
    <w:rsid w:val="00092BD9"/>
    <w:rsid w:val="00092C85"/>
    <w:rsid w:val="00092DD7"/>
    <w:rsid w:val="00092E3B"/>
    <w:rsid w:val="000931F4"/>
    <w:rsid w:val="000935FB"/>
    <w:rsid w:val="00093E9F"/>
    <w:rsid w:val="0009544B"/>
    <w:rsid w:val="000958C2"/>
    <w:rsid w:val="00095916"/>
    <w:rsid w:val="00096BC9"/>
    <w:rsid w:val="00097266"/>
    <w:rsid w:val="000976EC"/>
    <w:rsid w:val="000A0182"/>
    <w:rsid w:val="000A078C"/>
    <w:rsid w:val="000A14E3"/>
    <w:rsid w:val="000A1E95"/>
    <w:rsid w:val="000A236A"/>
    <w:rsid w:val="000A2510"/>
    <w:rsid w:val="000A2C8F"/>
    <w:rsid w:val="000A2D76"/>
    <w:rsid w:val="000A33AC"/>
    <w:rsid w:val="000A380C"/>
    <w:rsid w:val="000A416B"/>
    <w:rsid w:val="000A488F"/>
    <w:rsid w:val="000A4A9E"/>
    <w:rsid w:val="000A4DBC"/>
    <w:rsid w:val="000A55B8"/>
    <w:rsid w:val="000A5653"/>
    <w:rsid w:val="000A57DF"/>
    <w:rsid w:val="000A5937"/>
    <w:rsid w:val="000A628B"/>
    <w:rsid w:val="000A637F"/>
    <w:rsid w:val="000A63BB"/>
    <w:rsid w:val="000A642B"/>
    <w:rsid w:val="000A6A2F"/>
    <w:rsid w:val="000A7366"/>
    <w:rsid w:val="000A78A7"/>
    <w:rsid w:val="000B08A7"/>
    <w:rsid w:val="000B0A55"/>
    <w:rsid w:val="000B0C8C"/>
    <w:rsid w:val="000B2463"/>
    <w:rsid w:val="000B3216"/>
    <w:rsid w:val="000B3E98"/>
    <w:rsid w:val="000B492A"/>
    <w:rsid w:val="000B5638"/>
    <w:rsid w:val="000B568F"/>
    <w:rsid w:val="000B5CFD"/>
    <w:rsid w:val="000B66A6"/>
    <w:rsid w:val="000B6914"/>
    <w:rsid w:val="000B7123"/>
    <w:rsid w:val="000B726B"/>
    <w:rsid w:val="000C0433"/>
    <w:rsid w:val="000C06E1"/>
    <w:rsid w:val="000C091A"/>
    <w:rsid w:val="000C0D7E"/>
    <w:rsid w:val="000C21E2"/>
    <w:rsid w:val="000C2908"/>
    <w:rsid w:val="000C34D6"/>
    <w:rsid w:val="000C41AB"/>
    <w:rsid w:val="000C4369"/>
    <w:rsid w:val="000C48A7"/>
    <w:rsid w:val="000C4A0A"/>
    <w:rsid w:val="000C4F01"/>
    <w:rsid w:val="000C4FB4"/>
    <w:rsid w:val="000C52D6"/>
    <w:rsid w:val="000C53A4"/>
    <w:rsid w:val="000C565F"/>
    <w:rsid w:val="000C56C4"/>
    <w:rsid w:val="000C6085"/>
    <w:rsid w:val="000C66EF"/>
    <w:rsid w:val="000C74A5"/>
    <w:rsid w:val="000C7982"/>
    <w:rsid w:val="000C7AD1"/>
    <w:rsid w:val="000D041A"/>
    <w:rsid w:val="000D0A6D"/>
    <w:rsid w:val="000D0E75"/>
    <w:rsid w:val="000D115A"/>
    <w:rsid w:val="000D19E0"/>
    <w:rsid w:val="000D224D"/>
    <w:rsid w:val="000D2341"/>
    <w:rsid w:val="000D2630"/>
    <w:rsid w:val="000D275B"/>
    <w:rsid w:val="000D3D5C"/>
    <w:rsid w:val="000D427B"/>
    <w:rsid w:val="000D4ABD"/>
    <w:rsid w:val="000D4E1E"/>
    <w:rsid w:val="000D5C4A"/>
    <w:rsid w:val="000D64DD"/>
    <w:rsid w:val="000D7078"/>
    <w:rsid w:val="000D70C1"/>
    <w:rsid w:val="000D7338"/>
    <w:rsid w:val="000D746F"/>
    <w:rsid w:val="000D78A4"/>
    <w:rsid w:val="000E063A"/>
    <w:rsid w:val="000E0818"/>
    <w:rsid w:val="000E0A09"/>
    <w:rsid w:val="000E0E56"/>
    <w:rsid w:val="000E130E"/>
    <w:rsid w:val="000E1751"/>
    <w:rsid w:val="000E1ADA"/>
    <w:rsid w:val="000E25B7"/>
    <w:rsid w:val="000E2AF0"/>
    <w:rsid w:val="000E30F6"/>
    <w:rsid w:val="000E3AE2"/>
    <w:rsid w:val="000E4F38"/>
    <w:rsid w:val="000E50B7"/>
    <w:rsid w:val="000E557C"/>
    <w:rsid w:val="000E570F"/>
    <w:rsid w:val="000E61FD"/>
    <w:rsid w:val="000E633F"/>
    <w:rsid w:val="000E70A2"/>
    <w:rsid w:val="000F1189"/>
    <w:rsid w:val="000F1710"/>
    <w:rsid w:val="000F1939"/>
    <w:rsid w:val="000F1CB0"/>
    <w:rsid w:val="000F2226"/>
    <w:rsid w:val="000F2307"/>
    <w:rsid w:val="000F2438"/>
    <w:rsid w:val="000F24BA"/>
    <w:rsid w:val="000F26CF"/>
    <w:rsid w:val="000F2D72"/>
    <w:rsid w:val="000F326B"/>
    <w:rsid w:val="000F3414"/>
    <w:rsid w:val="000F3789"/>
    <w:rsid w:val="000F3D9B"/>
    <w:rsid w:val="000F4093"/>
    <w:rsid w:val="000F495B"/>
    <w:rsid w:val="000F49E8"/>
    <w:rsid w:val="000F4AF2"/>
    <w:rsid w:val="000F4E77"/>
    <w:rsid w:val="000F5299"/>
    <w:rsid w:val="000F5484"/>
    <w:rsid w:val="000F54CB"/>
    <w:rsid w:val="000F68BE"/>
    <w:rsid w:val="000F6B0D"/>
    <w:rsid w:val="000F6FF6"/>
    <w:rsid w:val="000F7378"/>
    <w:rsid w:val="000F77B5"/>
    <w:rsid w:val="000F7E9C"/>
    <w:rsid w:val="000F7F77"/>
    <w:rsid w:val="00100319"/>
    <w:rsid w:val="0010034C"/>
    <w:rsid w:val="00100607"/>
    <w:rsid w:val="001007AA"/>
    <w:rsid w:val="00100BBD"/>
    <w:rsid w:val="001013CF"/>
    <w:rsid w:val="001016B7"/>
    <w:rsid w:val="00101770"/>
    <w:rsid w:val="001020EC"/>
    <w:rsid w:val="001022DB"/>
    <w:rsid w:val="001032E8"/>
    <w:rsid w:val="001034FB"/>
    <w:rsid w:val="00103918"/>
    <w:rsid w:val="00103A5A"/>
    <w:rsid w:val="00103CD1"/>
    <w:rsid w:val="00103DD7"/>
    <w:rsid w:val="001042BF"/>
    <w:rsid w:val="0010479A"/>
    <w:rsid w:val="001048A5"/>
    <w:rsid w:val="001048D1"/>
    <w:rsid w:val="00105570"/>
    <w:rsid w:val="00105758"/>
    <w:rsid w:val="00105CD2"/>
    <w:rsid w:val="001060D7"/>
    <w:rsid w:val="001062C5"/>
    <w:rsid w:val="00107141"/>
    <w:rsid w:val="0010727F"/>
    <w:rsid w:val="001074B3"/>
    <w:rsid w:val="0010757E"/>
    <w:rsid w:val="001079CD"/>
    <w:rsid w:val="00107F1D"/>
    <w:rsid w:val="001102F6"/>
    <w:rsid w:val="00111A44"/>
    <w:rsid w:val="00111E80"/>
    <w:rsid w:val="00112408"/>
    <w:rsid w:val="001129FE"/>
    <w:rsid w:val="00112BB0"/>
    <w:rsid w:val="00112C0B"/>
    <w:rsid w:val="001132F5"/>
    <w:rsid w:val="00113A32"/>
    <w:rsid w:val="00114214"/>
    <w:rsid w:val="00114239"/>
    <w:rsid w:val="0011474F"/>
    <w:rsid w:val="00114951"/>
    <w:rsid w:val="00114C0D"/>
    <w:rsid w:val="00114C34"/>
    <w:rsid w:val="00114E30"/>
    <w:rsid w:val="00115348"/>
    <w:rsid w:val="00115CE3"/>
    <w:rsid w:val="00116625"/>
    <w:rsid w:val="00116645"/>
    <w:rsid w:val="00116886"/>
    <w:rsid w:val="00116F48"/>
    <w:rsid w:val="0011735D"/>
    <w:rsid w:val="001200CD"/>
    <w:rsid w:val="00120CA6"/>
    <w:rsid w:val="0012112D"/>
    <w:rsid w:val="001212F6"/>
    <w:rsid w:val="0012163A"/>
    <w:rsid w:val="00121A39"/>
    <w:rsid w:val="00121A77"/>
    <w:rsid w:val="00121ECC"/>
    <w:rsid w:val="001221E6"/>
    <w:rsid w:val="00123387"/>
    <w:rsid w:val="001234DE"/>
    <w:rsid w:val="001236F6"/>
    <w:rsid w:val="001245FD"/>
    <w:rsid w:val="001248E3"/>
    <w:rsid w:val="00125002"/>
    <w:rsid w:val="001263C0"/>
    <w:rsid w:val="001263DA"/>
    <w:rsid w:val="001265B3"/>
    <w:rsid w:val="00126656"/>
    <w:rsid w:val="001267F9"/>
    <w:rsid w:val="00126B90"/>
    <w:rsid w:val="00127CA9"/>
    <w:rsid w:val="001300EB"/>
    <w:rsid w:val="001305B0"/>
    <w:rsid w:val="001308BF"/>
    <w:rsid w:val="00130DB0"/>
    <w:rsid w:val="001318DC"/>
    <w:rsid w:val="001318F6"/>
    <w:rsid w:val="00131C3F"/>
    <w:rsid w:val="0013215E"/>
    <w:rsid w:val="0013249B"/>
    <w:rsid w:val="00133013"/>
    <w:rsid w:val="0013363D"/>
    <w:rsid w:val="00133AAB"/>
    <w:rsid w:val="00134698"/>
    <w:rsid w:val="00134982"/>
    <w:rsid w:val="001349A3"/>
    <w:rsid w:val="001358BB"/>
    <w:rsid w:val="00136678"/>
    <w:rsid w:val="001371FD"/>
    <w:rsid w:val="00137349"/>
    <w:rsid w:val="001378A7"/>
    <w:rsid w:val="00137A41"/>
    <w:rsid w:val="001405BF"/>
    <w:rsid w:val="001407A4"/>
    <w:rsid w:val="0014082B"/>
    <w:rsid w:val="0014085A"/>
    <w:rsid w:val="00140895"/>
    <w:rsid w:val="00141C3D"/>
    <w:rsid w:val="00141C77"/>
    <w:rsid w:val="001429F1"/>
    <w:rsid w:val="00142B70"/>
    <w:rsid w:val="00142FE3"/>
    <w:rsid w:val="00142FFF"/>
    <w:rsid w:val="0014332A"/>
    <w:rsid w:val="00143506"/>
    <w:rsid w:val="001435AA"/>
    <w:rsid w:val="00143AAA"/>
    <w:rsid w:val="00143E0D"/>
    <w:rsid w:val="00143E64"/>
    <w:rsid w:val="001440FC"/>
    <w:rsid w:val="0014466A"/>
    <w:rsid w:val="0014512D"/>
    <w:rsid w:val="001453CA"/>
    <w:rsid w:val="0014693B"/>
    <w:rsid w:val="001469E3"/>
    <w:rsid w:val="00146CD7"/>
    <w:rsid w:val="00147023"/>
    <w:rsid w:val="00147738"/>
    <w:rsid w:val="00147923"/>
    <w:rsid w:val="00150571"/>
    <w:rsid w:val="001509C6"/>
    <w:rsid w:val="00150EBC"/>
    <w:rsid w:val="00151087"/>
    <w:rsid w:val="00151645"/>
    <w:rsid w:val="001516B4"/>
    <w:rsid w:val="00152604"/>
    <w:rsid w:val="00152C6A"/>
    <w:rsid w:val="00152CE3"/>
    <w:rsid w:val="001531F5"/>
    <w:rsid w:val="00153580"/>
    <w:rsid w:val="00153760"/>
    <w:rsid w:val="00153D16"/>
    <w:rsid w:val="0015459C"/>
    <w:rsid w:val="001549F5"/>
    <w:rsid w:val="00156308"/>
    <w:rsid w:val="001569F1"/>
    <w:rsid w:val="00156A62"/>
    <w:rsid w:val="00157310"/>
    <w:rsid w:val="00157C75"/>
    <w:rsid w:val="00160047"/>
    <w:rsid w:val="00160242"/>
    <w:rsid w:val="00160493"/>
    <w:rsid w:val="001605FD"/>
    <w:rsid w:val="001606C2"/>
    <w:rsid w:val="001608E8"/>
    <w:rsid w:val="00160A29"/>
    <w:rsid w:val="00160DB1"/>
    <w:rsid w:val="00161F31"/>
    <w:rsid w:val="00162C06"/>
    <w:rsid w:val="001632A1"/>
    <w:rsid w:val="00164252"/>
    <w:rsid w:val="001643CA"/>
    <w:rsid w:val="00164894"/>
    <w:rsid w:val="001648DF"/>
    <w:rsid w:val="00164943"/>
    <w:rsid w:val="00164D45"/>
    <w:rsid w:val="00165B2B"/>
    <w:rsid w:val="00165B36"/>
    <w:rsid w:val="0016686F"/>
    <w:rsid w:val="001676F9"/>
    <w:rsid w:val="00167D10"/>
    <w:rsid w:val="00170176"/>
    <w:rsid w:val="0017068B"/>
    <w:rsid w:val="00170749"/>
    <w:rsid w:val="001709F8"/>
    <w:rsid w:val="00170E1D"/>
    <w:rsid w:val="00170FFA"/>
    <w:rsid w:val="0017106B"/>
    <w:rsid w:val="00171E5B"/>
    <w:rsid w:val="001726A5"/>
    <w:rsid w:val="00172CA2"/>
    <w:rsid w:val="00173310"/>
    <w:rsid w:val="001734EC"/>
    <w:rsid w:val="00173952"/>
    <w:rsid w:val="0017488C"/>
    <w:rsid w:val="00174982"/>
    <w:rsid w:val="00174F7A"/>
    <w:rsid w:val="00175355"/>
    <w:rsid w:val="00176676"/>
    <w:rsid w:val="001769EA"/>
    <w:rsid w:val="001770AC"/>
    <w:rsid w:val="001770AD"/>
    <w:rsid w:val="00177516"/>
    <w:rsid w:val="001777AA"/>
    <w:rsid w:val="00177A0F"/>
    <w:rsid w:val="00177D25"/>
    <w:rsid w:val="001802B6"/>
    <w:rsid w:val="00180B1D"/>
    <w:rsid w:val="00181232"/>
    <w:rsid w:val="001820F8"/>
    <w:rsid w:val="00182229"/>
    <w:rsid w:val="001822DB"/>
    <w:rsid w:val="001824D3"/>
    <w:rsid w:val="0018252A"/>
    <w:rsid w:val="001826BA"/>
    <w:rsid w:val="00182D9E"/>
    <w:rsid w:val="00183A2E"/>
    <w:rsid w:val="00183B67"/>
    <w:rsid w:val="001847C3"/>
    <w:rsid w:val="00184CA0"/>
    <w:rsid w:val="00184E4D"/>
    <w:rsid w:val="00185F85"/>
    <w:rsid w:val="00186372"/>
    <w:rsid w:val="00186741"/>
    <w:rsid w:val="0018753B"/>
    <w:rsid w:val="00187565"/>
    <w:rsid w:val="0018762D"/>
    <w:rsid w:val="00187689"/>
    <w:rsid w:val="001902D7"/>
    <w:rsid w:val="001905AA"/>
    <w:rsid w:val="001906FF"/>
    <w:rsid w:val="0019090C"/>
    <w:rsid w:val="00190A97"/>
    <w:rsid w:val="00191704"/>
    <w:rsid w:val="00192A0D"/>
    <w:rsid w:val="00192B92"/>
    <w:rsid w:val="001930EF"/>
    <w:rsid w:val="00193206"/>
    <w:rsid w:val="001932B1"/>
    <w:rsid w:val="00193580"/>
    <w:rsid w:val="0019383A"/>
    <w:rsid w:val="0019439E"/>
    <w:rsid w:val="0019449C"/>
    <w:rsid w:val="0019585F"/>
    <w:rsid w:val="00195B96"/>
    <w:rsid w:val="00195DF1"/>
    <w:rsid w:val="001966C5"/>
    <w:rsid w:val="001967FD"/>
    <w:rsid w:val="001968D9"/>
    <w:rsid w:val="001969C4"/>
    <w:rsid w:val="00197143"/>
    <w:rsid w:val="0019765D"/>
    <w:rsid w:val="0019768A"/>
    <w:rsid w:val="00197DD9"/>
    <w:rsid w:val="001A08B0"/>
    <w:rsid w:val="001A0A1B"/>
    <w:rsid w:val="001A0D50"/>
    <w:rsid w:val="001A239F"/>
    <w:rsid w:val="001A2CEC"/>
    <w:rsid w:val="001A333B"/>
    <w:rsid w:val="001A3832"/>
    <w:rsid w:val="001A3F69"/>
    <w:rsid w:val="001A401F"/>
    <w:rsid w:val="001A40E4"/>
    <w:rsid w:val="001A4400"/>
    <w:rsid w:val="001A491A"/>
    <w:rsid w:val="001A7AC2"/>
    <w:rsid w:val="001A7CF7"/>
    <w:rsid w:val="001A7DC9"/>
    <w:rsid w:val="001A7EB2"/>
    <w:rsid w:val="001A7F3A"/>
    <w:rsid w:val="001B0717"/>
    <w:rsid w:val="001B0F0C"/>
    <w:rsid w:val="001B1090"/>
    <w:rsid w:val="001B1D2B"/>
    <w:rsid w:val="001B220B"/>
    <w:rsid w:val="001B26F0"/>
    <w:rsid w:val="001B3202"/>
    <w:rsid w:val="001B3332"/>
    <w:rsid w:val="001B333E"/>
    <w:rsid w:val="001B352F"/>
    <w:rsid w:val="001B3BAF"/>
    <w:rsid w:val="001B3C20"/>
    <w:rsid w:val="001B4377"/>
    <w:rsid w:val="001B4870"/>
    <w:rsid w:val="001B4A9D"/>
    <w:rsid w:val="001B505E"/>
    <w:rsid w:val="001B5649"/>
    <w:rsid w:val="001B566F"/>
    <w:rsid w:val="001B5CA1"/>
    <w:rsid w:val="001B5E0B"/>
    <w:rsid w:val="001B5EAE"/>
    <w:rsid w:val="001B689A"/>
    <w:rsid w:val="001B6C4A"/>
    <w:rsid w:val="001B7232"/>
    <w:rsid w:val="001C044D"/>
    <w:rsid w:val="001C0601"/>
    <w:rsid w:val="001C18D0"/>
    <w:rsid w:val="001C229F"/>
    <w:rsid w:val="001C2710"/>
    <w:rsid w:val="001C29A5"/>
    <w:rsid w:val="001C2C3F"/>
    <w:rsid w:val="001C2E5D"/>
    <w:rsid w:val="001C3279"/>
    <w:rsid w:val="001C35C1"/>
    <w:rsid w:val="001C3652"/>
    <w:rsid w:val="001C3AFA"/>
    <w:rsid w:val="001C44B9"/>
    <w:rsid w:val="001C4A78"/>
    <w:rsid w:val="001C5AD2"/>
    <w:rsid w:val="001C5D4D"/>
    <w:rsid w:val="001C6B64"/>
    <w:rsid w:val="001C6BBD"/>
    <w:rsid w:val="001C77A7"/>
    <w:rsid w:val="001D01DD"/>
    <w:rsid w:val="001D046A"/>
    <w:rsid w:val="001D118A"/>
    <w:rsid w:val="001D20D5"/>
    <w:rsid w:val="001D2120"/>
    <w:rsid w:val="001D39E0"/>
    <w:rsid w:val="001D3C04"/>
    <w:rsid w:val="001D3C3E"/>
    <w:rsid w:val="001D3D93"/>
    <w:rsid w:val="001D50DB"/>
    <w:rsid w:val="001D512A"/>
    <w:rsid w:val="001D533D"/>
    <w:rsid w:val="001D63E9"/>
    <w:rsid w:val="001D6A00"/>
    <w:rsid w:val="001D7163"/>
    <w:rsid w:val="001D785D"/>
    <w:rsid w:val="001E00B5"/>
    <w:rsid w:val="001E0D2D"/>
    <w:rsid w:val="001E0D4C"/>
    <w:rsid w:val="001E1D64"/>
    <w:rsid w:val="001E2A0B"/>
    <w:rsid w:val="001E34AE"/>
    <w:rsid w:val="001E35A7"/>
    <w:rsid w:val="001E3D57"/>
    <w:rsid w:val="001E3F60"/>
    <w:rsid w:val="001E44AD"/>
    <w:rsid w:val="001E48CC"/>
    <w:rsid w:val="001E54DA"/>
    <w:rsid w:val="001E564F"/>
    <w:rsid w:val="001E5D00"/>
    <w:rsid w:val="001E6761"/>
    <w:rsid w:val="001E7BBA"/>
    <w:rsid w:val="001E7E76"/>
    <w:rsid w:val="001E7EDF"/>
    <w:rsid w:val="001F02DB"/>
    <w:rsid w:val="001F04AC"/>
    <w:rsid w:val="001F0AFF"/>
    <w:rsid w:val="001F0CC9"/>
    <w:rsid w:val="001F13B3"/>
    <w:rsid w:val="001F182F"/>
    <w:rsid w:val="001F1A1F"/>
    <w:rsid w:val="001F1BC3"/>
    <w:rsid w:val="001F1D2D"/>
    <w:rsid w:val="001F2686"/>
    <w:rsid w:val="001F29BA"/>
    <w:rsid w:val="001F33B6"/>
    <w:rsid w:val="001F3687"/>
    <w:rsid w:val="001F3726"/>
    <w:rsid w:val="001F3A38"/>
    <w:rsid w:val="001F3B2D"/>
    <w:rsid w:val="001F3D5B"/>
    <w:rsid w:val="001F4157"/>
    <w:rsid w:val="001F474C"/>
    <w:rsid w:val="001F4751"/>
    <w:rsid w:val="001F4796"/>
    <w:rsid w:val="001F5B96"/>
    <w:rsid w:val="001F630F"/>
    <w:rsid w:val="001F66D4"/>
    <w:rsid w:val="001F6E7C"/>
    <w:rsid w:val="001F711B"/>
    <w:rsid w:val="001F7F7A"/>
    <w:rsid w:val="00200147"/>
    <w:rsid w:val="00201483"/>
    <w:rsid w:val="00201D01"/>
    <w:rsid w:val="00201E51"/>
    <w:rsid w:val="00202767"/>
    <w:rsid w:val="0020303E"/>
    <w:rsid w:val="0020399E"/>
    <w:rsid w:val="00204504"/>
    <w:rsid w:val="002046BA"/>
    <w:rsid w:val="002048B9"/>
    <w:rsid w:val="002048F8"/>
    <w:rsid w:val="0020540C"/>
    <w:rsid w:val="002055F4"/>
    <w:rsid w:val="00205686"/>
    <w:rsid w:val="00205C1D"/>
    <w:rsid w:val="00205C65"/>
    <w:rsid w:val="00205D7C"/>
    <w:rsid w:val="00206227"/>
    <w:rsid w:val="002072C1"/>
    <w:rsid w:val="00207309"/>
    <w:rsid w:val="002076DA"/>
    <w:rsid w:val="0020792C"/>
    <w:rsid w:val="0020799E"/>
    <w:rsid w:val="00207B3E"/>
    <w:rsid w:val="00210084"/>
    <w:rsid w:val="002103D9"/>
    <w:rsid w:val="00210453"/>
    <w:rsid w:val="0021159D"/>
    <w:rsid w:val="002119B7"/>
    <w:rsid w:val="0021259F"/>
    <w:rsid w:val="00212846"/>
    <w:rsid w:val="00213931"/>
    <w:rsid w:val="00214093"/>
    <w:rsid w:val="002151EF"/>
    <w:rsid w:val="00215E17"/>
    <w:rsid w:val="00215E6B"/>
    <w:rsid w:val="002166C0"/>
    <w:rsid w:val="0021690E"/>
    <w:rsid w:val="00216ACF"/>
    <w:rsid w:val="00216C4C"/>
    <w:rsid w:val="00216D80"/>
    <w:rsid w:val="00216EA6"/>
    <w:rsid w:val="00216F20"/>
    <w:rsid w:val="00217092"/>
    <w:rsid w:val="00217B3C"/>
    <w:rsid w:val="00217CB1"/>
    <w:rsid w:val="00217FB1"/>
    <w:rsid w:val="00220678"/>
    <w:rsid w:val="00220B34"/>
    <w:rsid w:val="00221158"/>
    <w:rsid w:val="0022175D"/>
    <w:rsid w:val="00222B2F"/>
    <w:rsid w:val="00222B94"/>
    <w:rsid w:val="00223E82"/>
    <w:rsid w:val="0022409D"/>
    <w:rsid w:val="002242FF"/>
    <w:rsid w:val="002243A8"/>
    <w:rsid w:val="00225162"/>
    <w:rsid w:val="00226023"/>
    <w:rsid w:val="002264C4"/>
    <w:rsid w:val="00226CED"/>
    <w:rsid w:val="00226F32"/>
    <w:rsid w:val="002270A2"/>
    <w:rsid w:val="00227654"/>
    <w:rsid w:val="00227C5F"/>
    <w:rsid w:val="00227ECD"/>
    <w:rsid w:val="00230275"/>
    <w:rsid w:val="00230AA9"/>
    <w:rsid w:val="00231E3A"/>
    <w:rsid w:val="0023226F"/>
    <w:rsid w:val="002328ED"/>
    <w:rsid w:val="00232A82"/>
    <w:rsid w:val="00232BB0"/>
    <w:rsid w:val="00233084"/>
    <w:rsid w:val="00233C8E"/>
    <w:rsid w:val="00234DB0"/>
    <w:rsid w:val="002350B0"/>
    <w:rsid w:val="00235886"/>
    <w:rsid w:val="00235E21"/>
    <w:rsid w:val="002362A7"/>
    <w:rsid w:val="002362AC"/>
    <w:rsid w:val="002364BE"/>
    <w:rsid w:val="00236DA8"/>
    <w:rsid w:val="00236F4F"/>
    <w:rsid w:val="002376E3"/>
    <w:rsid w:val="00237DC5"/>
    <w:rsid w:val="0024043B"/>
    <w:rsid w:val="002408FD"/>
    <w:rsid w:val="0024099B"/>
    <w:rsid w:val="002410F2"/>
    <w:rsid w:val="0024144A"/>
    <w:rsid w:val="00241C61"/>
    <w:rsid w:val="00241F9A"/>
    <w:rsid w:val="00242585"/>
    <w:rsid w:val="0024283E"/>
    <w:rsid w:val="00242895"/>
    <w:rsid w:val="00242C64"/>
    <w:rsid w:val="00243CBC"/>
    <w:rsid w:val="0024432B"/>
    <w:rsid w:val="002443F7"/>
    <w:rsid w:val="002445AD"/>
    <w:rsid w:val="002456AB"/>
    <w:rsid w:val="00245702"/>
    <w:rsid w:val="00245C97"/>
    <w:rsid w:val="00245CE5"/>
    <w:rsid w:val="00245DCA"/>
    <w:rsid w:val="00245E95"/>
    <w:rsid w:val="00246057"/>
    <w:rsid w:val="00246201"/>
    <w:rsid w:val="0024673E"/>
    <w:rsid w:val="002472F4"/>
    <w:rsid w:val="00247BC4"/>
    <w:rsid w:val="00247CD0"/>
    <w:rsid w:val="00247D86"/>
    <w:rsid w:val="002500CC"/>
    <w:rsid w:val="002503E9"/>
    <w:rsid w:val="002505BD"/>
    <w:rsid w:val="00250C11"/>
    <w:rsid w:val="002511FB"/>
    <w:rsid w:val="002522BE"/>
    <w:rsid w:val="00252939"/>
    <w:rsid w:val="00253F56"/>
    <w:rsid w:val="002540DD"/>
    <w:rsid w:val="002547B2"/>
    <w:rsid w:val="0025551A"/>
    <w:rsid w:val="002561E9"/>
    <w:rsid w:val="002563FB"/>
    <w:rsid w:val="00256744"/>
    <w:rsid w:val="00256CBA"/>
    <w:rsid w:val="00256CC9"/>
    <w:rsid w:val="00256FC0"/>
    <w:rsid w:val="0025763C"/>
    <w:rsid w:val="00257C71"/>
    <w:rsid w:val="00257E49"/>
    <w:rsid w:val="00260345"/>
    <w:rsid w:val="002605C3"/>
    <w:rsid w:val="002608E1"/>
    <w:rsid w:val="00260AD7"/>
    <w:rsid w:val="00260CC0"/>
    <w:rsid w:val="00260DBE"/>
    <w:rsid w:val="00261346"/>
    <w:rsid w:val="00262438"/>
    <w:rsid w:val="0026249D"/>
    <w:rsid w:val="0026274B"/>
    <w:rsid w:val="00262E88"/>
    <w:rsid w:val="002630EC"/>
    <w:rsid w:val="002636C1"/>
    <w:rsid w:val="00263B2E"/>
    <w:rsid w:val="002648B0"/>
    <w:rsid w:val="00264D04"/>
    <w:rsid w:val="0026571C"/>
    <w:rsid w:val="00266103"/>
    <w:rsid w:val="00266211"/>
    <w:rsid w:val="00266294"/>
    <w:rsid w:val="002662B1"/>
    <w:rsid w:val="00266AD2"/>
    <w:rsid w:val="00266DF1"/>
    <w:rsid w:val="00267209"/>
    <w:rsid w:val="00267B78"/>
    <w:rsid w:val="00267C59"/>
    <w:rsid w:val="002706FA"/>
    <w:rsid w:val="0027072C"/>
    <w:rsid w:val="00270AB2"/>
    <w:rsid w:val="00270B58"/>
    <w:rsid w:val="0027157E"/>
    <w:rsid w:val="00271FFA"/>
    <w:rsid w:val="00272477"/>
    <w:rsid w:val="002726F5"/>
    <w:rsid w:val="00272CA9"/>
    <w:rsid w:val="0027326C"/>
    <w:rsid w:val="002736C7"/>
    <w:rsid w:val="00273F9C"/>
    <w:rsid w:val="002740A8"/>
    <w:rsid w:val="0027482D"/>
    <w:rsid w:val="00274EA9"/>
    <w:rsid w:val="00275303"/>
    <w:rsid w:val="002761BF"/>
    <w:rsid w:val="00276453"/>
    <w:rsid w:val="002767E1"/>
    <w:rsid w:val="00277077"/>
    <w:rsid w:val="002774CA"/>
    <w:rsid w:val="00277A2C"/>
    <w:rsid w:val="00280625"/>
    <w:rsid w:val="00280848"/>
    <w:rsid w:val="0028160B"/>
    <w:rsid w:val="00281791"/>
    <w:rsid w:val="002818D1"/>
    <w:rsid w:val="00281BFA"/>
    <w:rsid w:val="002821E6"/>
    <w:rsid w:val="00283741"/>
    <w:rsid w:val="002838FA"/>
    <w:rsid w:val="00284039"/>
    <w:rsid w:val="00284F23"/>
    <w:rsid w:val="00286574"/>
    <w:rsid w:val="0028660A"/>
    <w:rsid w:val="00286FC0"/>
    <w:rsid w:val="0029046C"/>
    <w:rsid w:val="00290D1A"/>
    <w:rsid w:val="002911A8"/>
    <w:rsid w:val="002919B7"/>
    <w:rsid w:val="00291F06"/>
    <w:rsid w:val="00292717"/>
    <w:rsid w:val="00292FFC"/>
    <w:rsid w:val="002933C1"/>
    <w:rsid w:val="002935D4"/>
    <w:rsid w:val="00293C78"/>
    <w:rsid w:val="00294534"/>
    <w:rsid w:val="00294948"/>
    <w:rsid w:val="00294B8F"/>
    <w:rsid w:val="00294CBC"/>
    <w:rsid w:val="00294D34"/>
    <w:rsid w:val="00295AA0"/>
    <w:rsid w:val="00295E72"/>
    <w:rsid w:val="00295F92"/>
    <w:rsid w:val="00296892"/>
    <w:rsid w:val="00297960"/>
    <w:rsid w:val="002A02F1"/>
    <w:rsid w:val="002A13A8"/>
    <w:rsid w:val="002A143D"/>
    <w:rsid w:val="002A1A31"/>
    <w:rsid w:val="002A1CAD"/>
    <w:rsid w:val="002A1F7D"/>
    <w:rsid w:val="002A21A3"/>
    <w:rsid w:val="002A369D"/>
    <w:rsid w:val="002A4104"/>
    <w:rsid w:val="002A41FE"/>
    <w:rsid w:val="002A49BF"/>
    <w:rsid w:val="002A50CB"/>
    <w:rsid w:val="002A5580"/>
    <w:rsid w:val="002A5C7B"/>
    <w:rsid w:val="002A5CB1"/>
    <w:rsid w:val="002A653F"/>
    <w:rsid w:val="002A6A3B"/>
    <w:rsid w:val="002A6AC0"/>
    <w:rsid w:val="002A700D"/>
    <w:rsid w:val="002A733C"/>
    <w:rsid w:val="002A773B"/>
    <w:rsid w:val="002A7F70"/>
    <w:rsid w:val="002B01A8"/>
    <w:rsid w:val="002B0570"/>
    <w:rsid w:val="002B0640"/>
    <w:rsid w:val="002B0CF7"/>
    <w:rsid w:val="002B13BE"/>
    <w:rsid w:val="002B16FE"/>
    <w:rsid w:val="002B1D12"/>
    <w:rsid w:val="002B2432"/>
    <w:rsid w:val="002B286A"/>
    <w:rsid w:val="002B2AF1"/>
    <w:rsid w:val="002B3272"/>
    <w:rsid w:val="002B3844"/>
    <w:rsid w:val="002B3997"/>
    <w:rsid w:val="002B3B6A"/>
    <w:rsid w:val="002B3D17"/>
    <w:rsid w:val="002B3E47"/>
    <w:rsid w:val="002B4115"/>
    <w:rsid w:val="002B41E8"/>
    <w:rsid w:val="002B4508"/>
    <w:rsid w:val="002B4653"/>
    <w:rsid w:val="002B5658"/>
    <w:rsid w:val="002B5F00"/>
    <w:rsid w:val="002B686B"/>
    <w:rsid w:val="002B6876"/>
    <w:rsid w:val="002B72C2"/>
    <w:rsid w:val="002B785C"/>
    <w:rsid w:val="002B7CB3"/>
    <w:rsid w:val="002B7D44"/>
    <w:rsid w:val="002C00D0"/>
    <w:rsid w:val="002C031F"/>
    <w:rsid w:val="002C03F1"/>
    <w:rsid w:val="002C057A"/>
    <w:rsid w:val="002C0774"/>
    <w:rsid w:val="002C09C9"/>
    <w:rsid w:val="002C1039"/>
    <w:rsid w:val="002C133C"/>
    <w:rsid w:val="002C197B"/>
    <w:rsid w:val="002C1A06"/>
    <w:rsid w:val="002C1AF7"/>
    <w:rsid w:val="002C1B2F"/>
    <w:rsid w:val="002C1F7D"/>
    <w:rsid w:val="002C1FD8"/>
    <w:rsid w:val="002C31CF"/>
    <w:rsid w:val="002C4588"/>
    <w:rsid w:val="002C555B"/>
    <w:rsid w:val="002C5604"/>
    <w:rsid w:val="002C5799"/>
    <w:rsid w:val="002C5E81"/>
    <w:rsid w:val="002C6318"/>
    <w:rsid w:val="002C6894"/>
    <w:rsid w:val="002C7008"/>
    <w:rsid w:val="002C76D3"/>
    <w:rsid w:val="002D0613"/>
    <w:rsid w:val="002D1FAE"/>
    <w:rsid w:val="002D25B2"/>
    <w:rsid w:val="002D30E0"/>
    <w:rsid w:val="002D3153"/>
    <w:rsid w:val="002D3399"/>
    <w:rsid w:val="002D34AF"/>
    <w:rsid w:val="002D3A8E"/>
    <w:rsid w:val="002D3B2E"/>
    <w:rsid w:val="002D435E"/>
    <w:rsid w:val="002D44C8"/>
    <w:rsid w:val="002D4A4F"/>
    <w:rsid w:val="002D4C07"/>
    <w:rsid w:val="002D51B1"/>
    <w:rsid w:val="002D66D2"/>
    <w:rsid w:val="002D6CAD"/>
    <w:rsid w:val="002D7336"/>
    <w:rsid w:val="002D738F"/>
    <w:rsid w:val="002D74F4"/>
    <w:rsid w:val="002D7C29"/>
    <w:rsid w:val="002E0284"/>
    <w:rsid w:val="002E0DBF"/>
    <w:rsid w:val="002E1CEB"/>
    <w:rsid w:val="002E1D82"/>
    <w:rsid w:val="002E21D0"/>
    <w:rsid w:val="002E2E46"/>
    <w:rsid w:val="002E3025"/>
    <w:rsid w:val="002E3F0D"/>
    <w:rsid w:val="002E3F79"/>
    <w:rsid w:val="002E4064"/>
    <w:rsid w:val="002E45C0"/>
    <w:rsid w:val="002E505D"/>
    <w:rsid w:val="002E513A"/>
    <w:rsid w:val="002E5233"/>
    <w:rsid w:val="002E52F9"/>
    <w:rsid w:val="002E5789"/>
    <w:rsid w:val="002E5806"/>
    <w:rsid w:val="002E6178"/>
    <w:rsid w:val="002E68E9"/>
    <w:rsid w:val="002E7146"/>
    <w:rsid w:val="002E7727"/>
    <w:rsid w:val="002E7C3E"/>
    <w:rsid w:val="002E7D62"/>
    <w:rsid w:val="002F0104"/>
    <w:rsid w:val="002F0442"/>
    <w:rsid w:val="002F0EEF"/>
    <w:rsid w:val="002F103C"/>
    <w:rsid w:val="002F1116"/>
    <w:rsid w:val="002F1C75"/>
    <w:rsid w:val="002F276A"/>
    <w:rsid w:val="002F2ECC"/>
    <w:rsid w:val="002F2F88"/>
    <w:rsid w:val="002F3792"/>
    <w:rsid w:val="002F3D46"/>
    <w:rsid w:val="002F4476"/>
    <w:rsid w:val="002F44ED"/>
    <w:rsid w:val="002F51F8"/>
    <w:rsid w:val="002F63DC"/>
    <w:rsid w:val="002F6E28"/>
    <w:rsid w:val="002F6E45"/>
    <w:rsid w:val="002F71C6"/>
    <w:rsid w:val="002F79C6"/>
    <w:rsid w:val="002F7FC3"/>
    <w:rsid w:val="00300156"/>
    <w:rsid w:val="003004BB"/>
    <w:rsid w:val="003008FC"/>
    <w:rsid w:val="00300932"/>
    <w:rsid w:val="00300B56"/>
    <w:rsid w:val="00301231"/>
    <w:rsid w:val="0030147C"/>
    <w:rsid w:val="003018F6"/>
    <w:rsid w:val="00301A89"/>
    <w:rsid w:val="00301F13"/>
    <w:rsid w:val="00302017"/>
    <w:rsid w:val="00302B1E"/>
    <w:rsid w:val="003033E3"/>
    <w:rsid w:val="00303593"/>
    <w:rsid w:val="0030362F"/>
    <w:rsid w:val="0030390E"/>
    <w:rsid w:val="003040C4"/>
    <w:rsid w:val="00304280"/>
    <w:rsid w:val="00304504"/>
    <w:rsid w:val="003046F5"/>
    <w:rsid w:val="00304A49"/>
    <w:rsid w:val="00304AB3"/>
    <w:rsid w:val="0030542F"/>
    <w:rsid w:val="00305A96"/>
    <w:rsid w:val="00305F3C"/>
    <w:rsid w:val="00305F6F"/>
    <w:rsid w:val="00306497"/>
    <w:rsid w:val="003066AF"/>
    <w:rsid w:val="00306C86"/>
    <w:rsid w:val="003076C6"/>
    <w:rsid w:val="00307B05"/>
    <w:rsid w:val="00307E9D"/>
    <w:rsid w:val="00310773"/>
    <w:rsid w:val="00310C1D"/>
    <w:rsid w:val="00310CE6"/>
    <w:rsid w:val="003113A3"/>
    <w:rsid w:val="0031147B"/>
    <w:rsid w:val="00311810"/>
    <w:rsid w:val="00311E8A"/>
    <w:rsid w:val="00312265"/>
    <w:rsid w:val="00312D56"/>
    <w:rsid w:val="00312E08"/>
    <w:rsid w:val="003135E7"/>
    <w:rsid w:val="00313670"/>
    <w:rsid w:val="0031424D"/>
    <w:rsid w:val="00315588"/>
    <w:rsid w:val="00316058"/>
    <w:rsid w:val="003161D3"/>
    <w:rsid w:val="003167BB"/>
    <w:rsid w:val="00316D36"/>
    <w:rsid w:val="003175DE"/>
    <w:rsid w:val="00317847"/>
    <w:rsid w:val="003202AC"/>
    <w:rsid w:val="00320583"/>
    <w:rsid w:val="00320772"/>
    <w:rsid w:val="00320FA6"/>
    <w:rsid w:val="003218EA"/>
    <w:rsid w:val="00321D5B"/>
    <w:rsid w:val="00321FBB"/>
    <w:rsid w:val="00322516"/>
    <w:rsid w:val="003227E6"/>
    <w:rsid w:val="00323005"/>
    <w:rsid w:val="003233CD"/>
    <w:rsid w:val="003233EB"/>
    <w:rsid w:val="00323625"/>
    <w:rsid w:val="00323C53"/>
    <w:rsid w:val="00323F24"/>
    <w:rsid w:val="00324146"/>
    <w:rsid w:val="00324449"/>
    <w:rsid w:val="003247C2"/>
    <w:rsid w:val="00324B8E"/>
    <w:rsid w:val="00324ECE"/>
    <w:rsid w:val="00325078"/>
    <w:rsid w:val="003253AF"/>
    <w:rsid w:val="0032556F"/>
    <w:rsid w:val="00325895"/>
    <w:rsid w:val="00325A09"/>
    <w:rsid w:val="00326560"/>
    <w:rsid w:val="00327F3C"/>
    <w:rsid w:val="003305CE"/>
    <w:rsid w:val="003306DD"/>
    <w:rsid w:val="003307A8"/>
    <w:rsid w:val="00330C6A"/>
    <w:rsid w:val="00331FE5"/>
    <w:rsid w:val="0033219B"/>
    <w:rsid w:val="0033249E"/>
    <w:rsid w:val="0033289C"/>
    <w:rsid w:val="00332C5D"/>
    <w:rsid w:val="00332DB9"/>
    <w:rsid w:val="00332E2B"/>
    <w:rsid w:val="00333344"/>
    <w:rsid w:val="00333F5C"/>
    <w:rsid w:val="00333F7E"/>
    <w:rsid w:val="0033437C"/>
    <w:rsid w:val="00334ECA"/>
    <w:rsid w:val="0033563E"/>
    <w:rsid w:val="003356C8"/>
    <w:rsid w:val="00335959"/>
    <w:rsid w:val="0033626D"/>
    <w:rsid w:val="00336D20"/>
    <w:rsid w:val="00337187"/>
    <w:rsid w:val="003375DE"/>
    <w:rsid w:val="00340115"/>
    <w:rsid w:val="00340212"/>
    <w:rsid w:val="00340B78"/>
    <w:rsid w:val="00342C65"/>
    <w:rsid w:val="0034301B"/>
    <w:rsid w:val="00343688"/>
    <w:rsid w:val="00343A62"/>
    <w:rsid w:val="003441E6"/>
    <w:rsid w:val="00344351"/>
    <w:rsid w:val="00344658"/>
    <w:rsid w:val="003448DE"/>
    <w:rsid w:val="00345D56"/>
    <w:rsid w:val="00346019"/>
    <w:rsid w:val="003460C5"/>
    <w:rsid w:val="00346C9B"/>
    <w:rsid w:val="00346CFA"/>
    <w:rsid w:val="00346EBE"/>
    <w:rsid w:val="00347074"/>
    <w:rsid w:val="0034741F"/>
    <w:rsid w:val="003503A7"/>
    <w:rsid w:val="0035070E"/>
    <w:rsid w:val="00350A49"/>
    <w:rsid w:val="003511A0"/>
    <w:rsid w:val="00351208"/>
    <w:rsid w:val="003514A5"/>
    <w:rsid w:val="00351D5C"/>
    <w:rsid w:val="0035252F"/>
    <w:rsid w:val="00353BBD"/>
    <w:rsid w:val="00353E44"/>
    <w:rsid w:val="00354383"/>
    <w:rsid w:val="00354DC0"/>
    <w:rsid w:val="00355013"/>
    <w:rsid w:val="00355593"/>
    <w:rsid w:val="003556E7"/>
    <w:rsid w:val="00356532"/>
    <w:rsid w:val="00356D2E"/>
    <w:rsid w:val="00356EF1"/>
    <w:rsid w:val="00356F62"/>
    <w:rsid w:val="00357000"/>
    <w:rsid w:val="00357875"/>
    <w:rsid w:val="003602D1"/>
    <w:rsid w:val="00360335"/>
    <w:rsid w:val="00360649"/>
    <w:rsid w:val="0036084D"/>
    <w:rsid w:val="0036099D"/>
    <w:rsid w:val="00361010"/>
    <w:rsid w:val="0036176D"/>
    <w:rsid w:val="0036229B"/>
    <w:rsid w:val="00362B21"/>
    <w:rsid w:val="00362F9A"/>
    <w:rsid w:val="003636B6"/>
    <w:rsid w:val="00363A09"/>
    <w:rsid w:val="00363AA0"/>
    <w:rsid w:val="003644A6"/>
    <w:rsid w:val="00364E99"/>
    <w:rsid w:val="003660C3"/>
    <w:rsid w:val="003662FF"/>
    <w:rsid w:val="0036705B"/>
    <w:rsid w:val="0036739F"/>
    <w:rsid w:val="003674D6"/>
    <w:rsid w:val="00367EE6"/>
    <w:rsid w:val="00371338"/>
    <w:rsid w:val="003718F6"/>
    <w:rsid w:val="00371A4B"/>
    <w:rsid w:val="00371BAF"/>
    <w:rsid w:val="00371BCB"/>
    <w:rsid w:val="003727A3"/>
    <w:rsid w:val="00372958"/>
    <w:rsid w:val="00373C65"/>
    <w:rsid w:val="00374D33"/>
    <w:rsid w:val="003765D0"/>
    <w:rsid w:val="00376BAC"/>
    <w:rsid w:val="00376F88"/>
    <w:rsid w:val="0037702A"/>
    <w:rsid w:val="0037770B"/>
    <w:rsid w:val="00377DC1"/>
    <w:rsid w:val="003805AD"/>
    <w:rsid w:val="00380BE3"/>
    <w:rsid w:val="00381580"/>
    <w:rsid w:val="00381ACD"/>
    <w:rsid w:val="00381E97"/>
    <w:rsid w:val="00381FD2"/>
    <w:rsid w:val="003834A0"/>
    <w:rsid w:val="003838FE"/>
    <w:rsid w:val="0038397E"/>
    <w:rsid w:val="00383C2E"/>
    <w:rsid w:val="003848D8"/>
    <w:rsid w:val="00384EF4"/>
    <w:rsid w:val="003855BD"/>
    <w:rsid w:val="0038592B"/>
    <w:rsid w:val="0038665D"/>
    <w:rsid w:val="00386CC9"/>
    <w:rsid w:val="003870EF"/>
    <w:rsid w:val="003875CF"/>
    <w:rsid w:val="003905F5"/>
    <w:rsid w:val="003908A3"/>
    <w:rsid w:val="00390AFE"/>
    <w:rsid w:val="00390D8D"/>
    <w:rsid w:val="003910E8"/>
    <w:rsid w:val="003917D6"/>
    <w:rsid w:val="00391A86"/>
    <w:rsid w:val="00392D51"/>
    <w:rsid w:val="00393474"/>
    <w:rsid w:val="003938EF"/>
    <w:rsid w:val="00393B83"/>
    <w:rsid w:val="00393E10"/>
    <w:rsid w:val="00393F82"/>
    <w:rsid w:val="003943A2"/>
    <w:rsid w:val="0039455D"/>
    <w:rsid w:val="00394841"/>
    <w:rsid w:val="003949ED"/>
    <w:rsid w:val="00394ED6"/>
    <w:rsid w:val="00396448"/>
    <w:rsid w:val="00396BAC"/>
    <w:rsid w:val="00397836"/>
    <w:rsid w:val="003A00B7"/>
    <w:rsid w:val="003A1051"/>
    <w:rsid w:val="003A1148"/>
    <w:rsid w:val="003A11DF"/>
    <w:rsid w:val="003A12B3"/>
    <w:rsid w:val="003A1B34"/>
    <w:rsid w:val="003A23A1"/>
    <w:rsid w:val="003A28ED"/>
    <w:rsid w:val="003A3454"/>
    <w:rsid w:val="003A435A"/>
    <w:rsid w:val="003A4AD8"/>
    <w:rsid w:val="003A4CEB"/>
    <w:rsid w:val="003A4DD4"/>
    <w:rsid w:val="003A4E15"/>
    <w:rsid w:val="003A5239"/>
    <w:rsid w:val="003A5A3D"/>
    <w:rsid w:val="003A6A56"/>
    <w:rsid w:val="003A72CD"/>
    <w:rsid w:val="003A7426"/>
    <w:rsid w:val="003A77AA"/>
    <w:rsid w:val="003A787B"/>
    <w:rsid w:val="003B066C"/>
    <w:rsid w:val="003B09CB"/>
    <w:rsid w:val="003B1D63"/>
    <w:rsid w:val="003B21CF"/>
    <w:rsid w:val="003B2F8F"/>
    <w:rsid w:val="003B3090"/>
    <w:rsid w:val="003B39D1"/>
    <w:rsid w:val="003B39FC"/>
    <w:rsid w:val="003B3D5A"/>
    <w:rsid w:val="003B3FB7"/>
    <w:rsid w:val="003B4014"/>
    <w:rsid w:val="003B4341"/>
    <w:rsid w:val="003B4583"/>
    <w:rsid w:val="003B4813"/>
    <w:rsid w:val="003B4A58"/>
    <w:rsid w:val="003B4F10"/>
    <w:rsid w:val="003B4F51"/>
    <w:rsid w:val="003B56E7"/>
    <w:rsid w:val="003B596D"/>
    <w:rsid w:val="003B5BD3"/>
    <w:rsid w:val="003B5CC9"/>
    <w:rsid w:val="003B6155"/>
    <w:rsid w:val="003B66BD"/>
    <w:rsid w:val="003B6D8C"/>
    <w:rsid w:val="003B6E15"/>
    <w:rsid w:val="003B73A0"/>
    <w:rsid w:val="003B7465"/>
    <w:rsid w:val="003B782D"/>
    <w:rsid w:val="003B7F4A"/>
    <w:rsid w:val="003C04A2"/>
    <w:rsid w:val="003C0EEB"/>
    <w:rsid w:val="003C1C91"/>
    <w:rsid w:val="003C202C"/>
    <w:rsid w:val="003C2898"/>
    <w:rsid w:val="003C2A1F"/>
    <w:rsid w:val="003C370B"/>
    <w:rsid w:val="003C3B2B"/>
    <w:rsid w:val="003C4884"/>
    <w:rsid w:val="003C4E77"/>
    <w:rsid w:val="003C5336"/>
    <w:rsid w:val="003C5C5C"/>
    <w:rsid w:val="003C5EC0"/>
    <w:rsid w:val="003C5ECB"/>
    <w:rsid w:val="003C673B"/>
    <w:rsid w:val="003C6E34"/>
    <w:rsid w:val="003C70A4"/>
    <w:rsid w:val="003C7117"/>
    <w:rsid w:val="003C72BA"/>
    <w:rsid w:val="003C75E2"/>
    <w:rsid w:val="003C7A6E"/>
    <w:rsid w:val="003C7EE9"/>
    <w:rsid w:val="003D0795"/>
    <w:rsid w:val="003D086A"/>
    <w:rsid w:val="003D0922"/>
    <w:rsid w:val="003D37B5"/>
    <w:rsid w:val="003D38BA"/>
    <w:rsid w:val="003D3928"/>
    <w:rsid w:val="003D4443"/>
    <w:rsid w:val="003D4660"/>
    <w:rsid w:val="003D4F55"/>
    <w:rsid w:val="003D57A6"/>
    <w:rsid w:val="003D5E8C"/>
    <w:rsid w:val="003D77B8"/>
    <w:rsid w:val="003D7BE0"/>
    <w:rsid w:val="003D7DFC"/>
    <w:rsid w:val="003E0430"/>
    <w:rsid w:val="003E0817"/>
    <w:rsid w:val="003E09F3"/>
    <w:rsid w:val="003E0B7F"/>
    <w:rsid w:val="003E1369"/>
    <w:rsid w:val="003E13D6"/>
    <w:rsid w:val="003E1860"/>
    <w:rsid w:val="003E1A4D"/>
    <w:rsid w:val="003E1E83"/>
    <w:rsid w:val="003E3623"/>
    <w:rsid w:val="003E3BE7"/>
    <w:rsid w:val="003E4288"/>
    <w:rsid w:val="003E46EF"/>
    <w:rsid w:val="003E5435"/>
    <w:rsid w:val="003E58CD"/>
    <w:rsid w:val="003E5D1C"/>
    <w:rsid w:val="003E6457"/>
    <w:rsid w:val="003E6B48"/>
    <w:rsid w:val="003E6B8A"/>
    <w:rsid w:val="003E73CA"/>
    <w:rsid w:val="003E7EAE"/>
    <w:rsid w:val="003F01D8"/>
    <w:rsid w:val="003F027C"/>
    <w:rsid w:val="003F05E6"/>
    <w:rsid w:val="003F0E38"/>
    <w:rsid w:val="003F0F2D"/>
    <w:rsid w:val="003F1672"/>
    <w:rsid w:val="003F1DDA"/>
    <w:rsid w:val="003F1F86"/>
    <w:rsid w:val="003F219E"/>
    <w:rsid w:val="003F22D6"/>
    <w:rsid w:val="003F2820"/>
    <w:rsid w:val="003F2DAC"/>
    <w:rsid w:val="003F2E6A"/>
    <w:rsid w:val="003F2F9B"/>
    <w:rsid w:val="003F33E9"/>
    <w:rsid w:val="003F3A87"/>
    <w:rsid w:val="003F3B54"/>
    <w:rsid w:val="003F3C82"/>
    <w:rsid w:val="003F4C5F"/>
    <w:rsid w:val="003F4D15"/>
    <w:rsid w:val="003F74E0"/>
    <w:rsid w:val="003F7E4C"/>
    <w:rsid w:val="00400089"/>
    <w:rsid w:val="00400787"/>
    <w:rsid w:val="004012A3"/>
    <w:rsid w:val="004025A8"/>
    <w:rsid w:val="004025C0"/>
    <w:rsid w:val="004029A8"/>
    <w:rsid w:val="00402F73"/>
    <w:rsid w:val="00402FB1"/>
    <w:rsid w:val="00403065"/>
    <w:rsid w:val="004035CC"/>
    <w:rsid w:val="0040390D"/>
    <w:rsid w:val="00403E26"/>
    <w:rsid w:val="0040435A"/>
    <w:rsid w:val="004047C6"/>
    <w:rsid w:val="00404D4F"/>
    <w:rsid w:val="00405203"/>
    <w:rsid w:val="00405519"/>
    <w:rsid w:val="00405C18"/>
    <w:rsid w:val="00405C64"/>
    <w:rsid w:val="00405D94"/>
    <w:rsid w:val="00405F09"/>
    <w:rsid w:val="00406D75"/>
    <w:rsid w:val="00406EA0"/>
    <w:rsid w:val="0040749D"/>
    <w:rsid w:val="004074AB"/>
    <w:rsid w:val="0040764C"/>
    <w:rsid w:val="0040775A"/>
    <w:rsid w:val="004079CE"/>
    <w:rsid w:val="00407ADC"/>
    <w:rsid w:val="00407C4A"/>
    <w:rsid w:val="00407C74"/>
    <w:rsid w:val="00410024"/>
    <w:rsid w:val="00410640"/>
    <w:rsid w:val="00410C43"/>
    <w:rsid w:val="00410F3E"/>
    <w:rsid w:val="00411385"/>
    <w:rsid w:val="00411E25"/>
    <w:rsid w:val="0041229C"/>
    <w:rsid w:val="0041295E"/>
    <w:rsid w:val="00412E0F"/>
    <w:rsid w:val="004133D9"/>
    <w:rsid w:val="004139DE"/>
    <w:rsid w:val="00414186"/>
    <w:rsid w:val="00414A8B"/>
    <w:rsid w:val="00414BFC"/>
    <w:rsid w:val="00415007"/>
    <w:rsid w:val="00415582"/>
    <w:rsid w:val="0041567C"/>
    <w:rsid w:val="004159A8"/>
    <w:rsid w:val="004160B0"/>
    <w:rsid w:val="0041681C"/>
    <w:rsid w:val="00416D95"/>
    <w:rsid w:val="004173C0"/>
    <w:rsid w:val="00417C84"/>
    <w:rsid w:val="0042142C"/>
    <w:rsid w:val="00421990"/>
    <w:rsid w:val="00421A18"/>
    <w:rsid w:val="00421B9D"/>
    <w:rsid w:val="0042214F"/>
    <w:rsid w:val="004221A8"/>
    <w:rsid w:val="004223F2"/>
    <w:rsid w:val="00422E93"/>
    <w:rsid w:val="0042314D"/>
    <w:rsid w:val="004235CF"/>
    <w:rsid w:val="00423A46"/>
    <w:rsid w:val="004241D5"/>
    <w:rsid w:val="00424443"/>
    <w:rsid w:val="00424938"/>
    <w:rsid w:val="00424DC8"/>
    <w:rsid w:val="004252DA"/>
    <w:rsid w:val="0042569A"/>
    <w:rsid w:val="004258AA"/>
    <w:rsid w:val="00425FC3"/>
    <w:rsid w:val="00426488"/>
    <w:rsid w:val="00426BEF"/>
    <w:rsid w:val="0042709C"/>
    <w:rsid w:val="00427D37"/>
    <w:rsid w:val="00427EA1"/>
    <w:rsid w:val="00430083"/>
    <w:rsid w:val="004300A5"/>
    <w:rsid w:val="00430305"/>
    <w:rsid w:val="004305A9"/>
    <w:rsid w:val="004305BF"/>
    <w:rsid w:val="004308B3"/>
    <w:rsid w:val="004308D2"/>
    <w:rsid w:val="00431C87"/>
    <w:rsid w:val="00431E36"/>
    <w:rsid w:val="004323AB"/>
    <w:rsid w:val="004324CD"/>
    <w:rsid w:val="00432C1E"/>
    <w:rsid w:val="00432F64"/>
    <w:rsid w:val="004333DB"/>
    <w:rsid w:val="00433C12"/>
    <w:rsid w:val="004342C6"/>
    <w:rsid w:val="004344F1"/>
    <w:rsid w:val="00434542"/>
    <w:rsid w:val="004348D1"/>
    <w:rsid w:val="00434D6C"/>
    <w:rsid w:val="00434FED"/>
    <w:rsid w:val="00436627"/>
    <w:rsid w:val="00437C7C"/>
    <w:rsid w:val="00437EFE"/>
    <w:rsid w:val="004404E7"/>
    <w:rsid w:val="0044069D"/>
    <w:rsid w:val="00440999"/>
    <w:rsid w:val="00442B8F"/>
    <w:rsid w:val="0044305C"/>
    <w:rsid w:val="0044364A"/>
    <w:rsid w:val="0044394B"/>
    <w:rsid w:val="00443BF0"/>
    <w:rsid w:val="00444035"/>
    <w:rsid w:val="0044447F"/>
    <w:rsid w:val="004459DC"/>
    <w:rsid w:val="004460D2"/>
    <w:rsid w:val="004461AE"/>
    <w:rsid w:val="004466D7"/>
    <w:rsid w:val="00446885"/>
    <w:rsid w:val="00446CCC"/>
    <w:rsid w:val="004477F4"/>
    <w:rsid w:val="00447AA8"/>
    <w:rsid w:val="00447B33"/>
    <w:rsid w:val="004508C3"/>
    <w:rsid w:val="004508C9"/>
    <w:rsid w:val="00450CEE"/>
    <w:rsid w:val="00451022"/>
    <w:rsid w:val="0045131A"/>
    <w:rsid w:val="00451635"/>
    <w:rsid w:val="00451809"/>
    <w:rsid w:val="00451EF0"/>
    <w:rsid w:val="00452BBF"/>
    <w:rsid w:val="004530F0"/>
    <w:rsid w:val="00453435"/>
    <w:rsid w:val="00453D64"/>
    <w:rsid w:val="00453E95"/>
    <w:rsid w:val="00453F03"/>
    <w:rsid w:val="00455796"/>
    <w:rsid w:val="00455D1D"/>
    <w:rsid w:val="00456077"/>
    <w:rsid w:val="00456089"/>
    <w:rsid w:val="004561CE"/>
    <w:rsid w:val="00456897"/>
    <w:rsid w:val="00457384"/>
    <w:rsid w:val="004578CA"/>
    <w:rsid w:val="00460F60"/>
    <w:rsid w:val="0046182B"/>
    <w:rsid w:val="00461862"/>
    <w:rsid w:val="0046195E"/>
    <w:rsid w:val="00461B0B"/>
    <w:rsid w:val="00461BF8"/>
    <w:rsid w:val="00461F33"/>
    <w:rsid w:val="00462591"/>
    <w:rsid w:val="00463FD4"/>
    <w:rsid w:val="004651AA"/>
    <w:rsid w:val="00465C10"/>
    <w:rsid w:val="004674B3"/>
    <w:rsid w:val="00467A98"/>
    <w:rsid w:val="00470486"/>
    <w:rsid w:val="00470B61"/>
    <w:rsid w:val="00470E7F"/>
    <w:rsid w:val="00470EF9"/>
    <w:rsid w:val="00471383"/>
    <w:rsid w:val="00471BD9"/>
    <w:rsid w:val="00471C3B"/>
    <w:rsid w:val="00471CA0"/>
    <w:rsid w:val="00471D4B"/>
    <w:rsid w:val="00471FDF"/>
    <w:rsid w:val="00472079"/>
    <w:rsid w:val="00472B9E"/>
    <w:rsid w:val="00472C37"/>
    <w:rsid w:val="00472D63"/>
    <w:rsid w:val="0047376C"/>
    <w:rsid w:val="004738E9"/>
    <w:rsid w:val="00473B56"/>
    <w:rsid w:val="00473D86"/>
    <w:rsid w:val="00473DD2"/>
    <w:rsid w:val="00474579"/>
    <w:rsid w:val="004760EA"/>
    <w:rsid w:val="0047670A"/>
    <w:rsid w:val="004767F0"/>
    <w:rsid w:val="00477166"/>
    <w:rsid w:val="0047727E"/>
    <w:rsid w:val="00477325"/>
    <w:rsid w:val="004773EE"/>
    <w:rsid w:val="004775D3"/>
    <w:rsid w:val="0048006F"/>
    <w:rsid w:val="004802B6"/>
    <w:rsid w:val="00480436"/>
    <w:rsid w:val="0048072E"/>
    <w:rsid w:val="00480A76"/>
    <w:rsid w:val="004822DE"/>
    <w:rsid w:val="00483AC9"/>
    <w:rsid w:val="00483DBF"/>
    <w:rsid w:val="00484A43"/>
    <w:rsid w:val="00486024"/>
    <w:rsid w:val="004865D9"/>
    <w:rsid w:val="00486E98"/>
    <w:rsid w:val="0048737A"/>
    <w:rsid w:val="0048743A"/>
    <w:rsid w:val="00487A92"/>
    <w:rsid w:val="004900E1"/>
    <w:rsid w:val="004901FA"/>
    <w:rsid w:val="004902FD"/>
    <w:rsid w:val="00490327"/>
    <w:rsid w:val="004909AE"/>
    <w:rsid w:val="00491267"/>
    <w:rsid w:val="004914F5"/>
    <w:rsid w:val="004916A8"/>
    <w:rsid w:val="004920BB"/>
    <w:rsid w:val="00492268"/>
    <w:rsid w:val="00492781"/>
    <w:rsid w:val="00493036"/>
    <w:rsid w:val="0049363A"/>
    <w:rsid w:val="004936DD"/>
    <w:rsid w:val="00493CA2"/>
    <w:rsid w:val="00493D1D"/>
    <w:rsid w:val="00494422"/>
    <w:rsid w:val="00494651"/>
    <w:rsid w:val="0049484B"/>
    <w:rsid w:val="004949E9"/>
    <w:rsid w:val="004954C7"/>
    <w:rsid w:val="00496607"/>
    <w:rsid w:val="0049664D"/>
    <w:rsid w:val="00496E52"/>
    <w:rsid w:val="00497229"/>
    <w:rsid w:val="004A0010"/>
    <w:rsid w:val="004A0793"/>
    <w:rsid w:val="004A19C4"/>
    <w:rsid w:val="004A275D"/>
    <w:rsid w:val="004A2A53"/>
    <w:rsid w:val="004A30DB"/>
    <w:rsid w:val="004A3310"/>
    <w:rsid w:val="004A36B8"/>
    <w:rsid w:val="004A3748"/>
    <w:rsid w:val="004A3AC1"/>
    <w:rsid w:val="004A41A6"/>
    <w:rsid w:val="004A4A2F"/>
    <w:rsid w:val="004A4BB0"/>
    <w:rsid w:val="004A4CAE"/>
    <w:rsid w:val="004A4D10"/>
    <w:rsid w:val="004A51CC"/>
    <w:rsid w:val="004A5274"/>
    <w:rsid w:val="004A5C1B"/>
    <w:rsid w:val="004A5E1A"/>
    <w:rsid w:val="004A5FBB"/>
    <w:rsid w:val="004A60CB"/>
    <w:rsid w:val="004A7F60"/>
    <w:rsid w:val="004B008D"/>
    <w:rsid w:val="004B08A0"/>
    <w:rsid w:val="004B1B7E"/>
    <w:rsid w:val="004B1F51"/>
    <w:rsid w:val="004B2AA3"/>
    <w:rsid w:val="004B31C0"/>
    <w:rsid w:val="004B3885"/>
    <w:rsid w:val="004B450D"/>
    <w:rsid w:val="004B470F"/>
    <w:rsid w:val="004B52F9"/>
    <w:rsid w:val="004B5344"/>
    <w:rsid w:val="004B571B"/>
    <w:rsid w:val="004B64D6"/>
    <w:rsid w:val="004B6CEA"/>
    <w:rsid w:val="004B7789"/>
    <w:rsid w:val="004B7E5F"/>
    <w:rsid w:val="004B7E6A"/>
    <w:rsid w:val="004C0951"/>
    <w:rsid w:val="004C099E"/>
    <w:rsid w:val="004C09FB"/>
    <w:rsid w:val="004C0C53"/>
    <w:rsid w:val="004C0F3B"/>
    <w:rsid w:val="004C106B"/>
    <w:rsid w:val="004C1B82"/>
    <w:rsid w:val="004C1F3A"/>
    <w:rsid w:val="004C2088"/>
    <w:rsid w:val="004C21BE"/>
    <w:rsid w:val="004C27D3"/>
    <w:rsid w:val="004C2DB8"/>
    <w:rsid w:val="004C2F9E"/>
    <w:rsid w:val="004C32A3"/>
    <w:rsid w:val="004C39CA"/>
    <w:rsid w:val="004C3BD1"/>
    <w:rsid w:val="004C49F7"/>
    <w:rsid w:val="004C5C6C"/>
    <w:rsid w:val="004C6F5C"/>
    <w:rsid w:val="004C70AB"/>
    <w:rsid w:val="004D1079"/>
    <w:rsid w:val="004D1118"/>
    <w:rsid w:val="004D1147"/>
    <w:rsid w:val="004D176A"/>
    <w:rsid w:val="004D1914"/>
    <w:rsid w:val="004D1A53"/>
    <w:rsid w:val="004D2495"/>
    <w:rsid w:val="004D2DFE"/>
    <w:rsid w:val="004D30F3"/>
    <w:rsid w:val="004D5028"/>
    <w:rsid w:val="004D5E49"/>
    <w:rsid w:val="004D6F85"/>
    <w:rsid w:val="004D6FB1"/>
    <w:rsid w:val="004D7F92"/>
    <w:rsid w:val="004E104F"/>
    <w:rsid w:val="004E186D"/>
    <w:rsid w:val="004E207E"/>
    <w:rsid w:val="004E2190"/>
    <w:rsid w:val="004E2AFB"/>
    <w:rsid w:val="004E307B"/>
    <w:rsid w:val="004E3408"/>
    <w:rsid w:val="004E353E"/>
    <w:rsid w:val="004E3C83"/>
    <w:rsid w:val="004E4139"/>
    <w:rsid w:val="004E45C7"/>
    <w:rsid w:val="004E5327"/>
    <w:rsid w:val="004E5CAD"/>
    <w:rsid w:val="004E6AB1"/>
    <w:rsid w:val="004E7554"/>
    <w:rsid w:val="004E7D81"/>
    <w:rsid w:val="004E7E9A"/>
    <w:rsid w:val="004F009B"/>
    <w:rsid w:val="004F11C0"/>
    <w:rsid w:val="004F1967"/>
    <w:rsid w:val="004F29CE"/>
    <w:rsid w:val="004F2B3E"/>
    <w:rsid w:val="004F3871"/>
    <w:rsid w:val="004F3A23"/>
    <w:rsid w:val="004F3B06"/>
    <w:rsid w:val="004F45C3"/>
    <w:rsid w:val="004F494B"/>
    <w:rsid w:val="004F494D"/>
    <w:rsid w:val="004F4B3A"/>
    <w:rsid w:val="004F4D44"/>
    <w:rsid w:val="004F5BCC"/>
    <w:rsid w:val="004F61B0"/>
    <w:rsid w:val="004F668D"/>
    <w:rsid w:val="004F6A36"/>
    <w:rsid w:val="004F6CF8"/>
    <w:rsid w:val="004F7427"/>
    <w:rsid w:val="004F753A"/>
    <w:rsid w:val="004F78EE"/>
    <w:rsid w:val="004F7A45"/>
    <w:rsid w:val="004F7AEB"/>
    <w:rsid w:val="004F7E68"/>
    <w:rsid w:val="005000AB"/>
    <w:rsid w:val="0050013B"/>
    <w:rsid w:val="00500517"/>
    <w:rsid w:val="005005B5"/>
    <w:rsid w:val="00500BF1"/>
    <w:rsid w:val="0050156B"/>
    <w:rsid w:val="00501887"/>
    <w:rsid w:val="00501F76"/>
    <w:rsid w:val="005026EB"/>
    <w:rsid w:val="005027DB"/>
    <w:rsid w:val="00502A41"/>
    <w:rsid w:val="00502F3F"/>
    <w:rsid w:val="00503553"/>
    <w:rsid w:val="0050384A"/>
    <w:rsid w:val="0050408E"/>
    <w:rsid w:val="00505F66"/>
    <w:rsid w:val="0050658C"/>
    <w:rsid w:val="00506596"/>
    <w:rsid w:val="00506F12"/>
    <w:rsid w:val="00507885"/>
    <w:rsid w:val="00507D25"/>
    <w:rsid w:val="00507E68"/>
    <w:rsid w:val="0051015F"/>
    <w:rsid w:val="0051085E"/>
    <w:rsid w:val="005115BB"/>
    <w:rsid w:val="00511706"/>
    <w:rsid w:val="005124E9"/>
    <w:rsid w:val="00513112"/>
    <w:rsid w:val="005135F6"/>
    <w:rsid w:val="00513D48"/>
    <w:rsid w:val="00514058"/>
    <w:rsid w:val="00514E40"/>
    <w:rsid w:val="00514FDD"/>
    <w:rsid w:val="00515304"/>
    <w:rsid w:val="005154BA"/>
    <w:rsid w:val="00516810"/>
    <w:rsid w:val="0051683D"/>
    <w:rsid w:val="005168B7"/>
    <w:rsid w:val="00517C70"/>
    <w:rsid w:val="0052041B"/>
    <w:rsid w:val="00521459"/>
    <w:rsid w:val="00522D32"/>
    <w:rsid w:val="005233BA"/>
    <w:rsid w:val="00523B66"/>
    <w:rsid w:val="00524141"/>
    <w:rsid w:val="00524180"/>
    <w:rsid w:val="00524890"/>
    <w:rsid w:val="005248BA"/>
    <w:rsid w:val="00524B13"/>
    <w:rsid w:val="00525431"/>
    <w:rsid w:val="005258F3"/>
    <w:rsid w:val="00526F67"/>
    <w:rsid w:val="0052781E"/>
    <w:rsid w:val="00527A71"/>
    <w:rsid w:val="00527CAA"/>
    <w:rsid w:val="005300DF"/>
    <w:rsid w:val="0053046A"/>
    <w:rsid w:val="0053082A"/>
    <w:rsid w:val="0053097B"/>
    <w:rsid w:val="00531730"/>
    <w:rsid w:val="0053175C"/>
    <w:rsid w:val="00532399"/>
    <w:rsid w:val="00532691"/>
    <w:rsid w:val="005329B1"/>
    <w:rsid w:val="00533D90"/>
    <w:rsid w:val="00533F35"/>
    <w:rsid w:val="005342DC"/>
    <w:rsid w:val="0053439B"/>
    <w:rsid w:val="00534774"/>
    <w:rsid w:val="00534870"/>
    <w:rsid w:val="00534970"/>
    <w:rsid w:val="00535540"/>
    <w:rsid w:val="00535AC2"/>
    <w:rsid w:val="00535B8A"/>
    <w:rsid w:val="00535FC6"/>
    <w:rsid w:val="00536460"/>
    <w:rsid w:val="00536AA4"/>
    <w:rsid w:val="00536AC8"/>
    <w:rsid w:val="00536D8A"/>
    <w:rsid w:val="00536DAE"/>
    <w:rsid w:val="00536E1B"/>
    <w:rsid w:val="0053735B"/>
    <w:rsid w:val="005377AB"/>
    <w:rsid w:val="00537C0B"/>
    <w:rsid w:val="00537D41"/>
    <w:rsid w:val="0054000C"/>
    <w:rsid w:val="0054058E"/>
    <w:rsid w:val="00540AAA"/>
    <w:rsid w:val="00540CCE"/>
    <w:rsid w:val="00540F5E"/>
    <w:rsid w:val="00540F97"/>
    <w:rsid w:val="005410AB"/>
    <w:rsid w:val="005410D3"/>
    <w:rsid w:val="00541A92"/>
    <w:rsid w:val="00541E35"/>
    <w:rsid w:val="00542302"/>
    <w:rsid w:val="00543028"/>
    <w:rsid w:val="005434D1"/>
    <w:rsid w:val="005434E0"/>
    <w:rsid w:val="00543873"/>
    <w:rsid w:val="00543B14"/>
    <w:rsid w:val="005446BF"/>
    <w:rsid w:val="00544BC6"/>
    <w:rsid w:val="005454E2"/>
    <w:rsid w:val="005461F4"/>
    <w:rsid w:val="005462CB"/>
    <w:rsid w:val="005466C8"/>
    <w:rsid w:val="00546747"/>
    <w:rsid w:val="005469ED"/>
    <w:rsid w:val="00546C64"/>
    <w:rsid w:val="00546EE4"/>
    <w:rsid w:val="00547E0E"/>
    <w:rsid w:val="00547E1D"/>
    <w:rsid w:val="00550B3F"/>
    <w:rsid w:val="00550CC3"/>
    <w:rsid w:val="00550CD6"/>
    <w:rsid w:val="00550D68"/>
    <w:rsid w:val="005512FD"/>
    <w:rsid w:val="00551747"/>
    <w:rsid w:val="00551C6D"/>
    <w:rsid w:val="005520C6"/>
    <w:rsid w:val="00552560"/>
    <w:rsid w:val="005529B0"/>
    <w:rsid w:val="00552AA7"/>
    <w:rsid w:val="00552D8C"/>
    <w:rsid w:val="005538EC"/>
    <w:rsid w:val="00553C36"/>
    <w:rsid w:val="00554FEE"/>
    <w:rsid w:val="0055530D"/>
    <w:rsid w:val="00555500"/>
    <w:rsid w:val="005557A5"/>
    <w:rsid w:val="00555CF3"/>
    <w:rsid w:val="005562C8"/>
    <w:rsid w:val="00556E7F"/>
    <w:rsid w:val="00557CAE"/>
    <w:rsid w:val="0056072C"/>
    <w:rsid w:val="0056084F"/>
    <w:rsid w:val="00560AFB"/>
    <w:rsid w:val="00561505"/>
    <w:rsid w:val="00561549"/>
    <w:rsid w:val="005616D9"/>
    <w:rsid w:val="00561A27"/>
    <w:rsid w:val="00561D0B"/>
    <w:rsid w:val="00562B47"/>
    <w:rsid w:val="00562E3F"/>
    <w:rsid w:val="0056342A"/>
    <w:rsid w:val="00563911"/>
    <w:rsid w:val="00563E43"/>
    <w:rsid w:val="005650E7"/>
    <w:rsid w:val="00565C41"/>
    <w:rsid w:val="0056730F"/>
    <w:rsid w:val="00570698"/>
    <w:rsid w:val="0057085E"/>
    <w:rsid w:val="00570977"/>
    <w:rsid w:val="00571586"/>
    <w:rsid w:val="00571DFE"/>
    <w:rsid w:val="005725F0"/>
    <w:rsid w:val="00572A6B"/>
    <w:rsid w:val="00572CD4"/>
    <w:rsid w:val="005732B4"/>
    <w:rsid w:val="005732ED"/>
    <w:rsid w:val="0057340E"/>
    <w:rsid w:val="00573BAE"/>
    <w:rsid w:val="00573D13"/>
    <w:rsid w:val="00574306"/>
    <w:rsid w:val="0057433D"/>
    <w:rsid w:val="005744F0"/>
    <w:rsid w:val="0057454C"/>
    <w:rsid w:val="00574BA5"/>
    <w:rsid w:val="00574F41"/>
    <w:rsid w:val="00575043"/>
    <w:rsid w:val="00575A0C"/>
    <w:rsid w:val="005807C2"/>
    <w:rsid w:val="00581224"/>
    <w:rsid w:val="005824EA"/>
    <w:rsid w:val="0058322B"/>
    <w:rsid w:val="00583682"/>
    <w:rsid w:val="00583755"/>
    <w:rsid w:val="00583FA4"/>
    <w:rsid w:val="00585598"/>
    <w:rsid w:val="00586043"/>
    <w:rsid w:val="005860CF"/>
    <w:rsid w:val="0058665A"/>
    <w:rsid w:val="0059003C"/>
    <w:rsid w:val="00590057"/>
    <w:rsid w:val="0059019D"/>
    <w:rsid w:val="00590A07"/>
    <w:rsid w:val="00590D33"/>
    <w:rsid w:val="00590EDD"/>
    <w:rsid w:val="00591416"/>
    <w:rsid w:val="005920F8"/>
    <w:rsid w:val="005921AB"/>
    <w:rsid w:val="005925D3"/>
    <w:rsid w:val="005927ED"/>
    <w:rsid w:val="00592C6A"/>
    <w:rsid w:val="005931C9"/>
    <w:rsid w:val="0059378B"/>
    <w:rsid w:val="005940C6"/>
    <w:rsid w:val="005944F8"/>
    <w:rsid w:val="00594C4C"/>
    <w:rsid w:val="00595284"/>
    <w:rsid w:val="00595745"/>
    <w:rsid w:val="00596A82"/>
    <w:rsid w:val="00596AD9"/>
    <w:rsid w:val="00597392"/>
    <w:rsid w:val="005A0163"/>
    <w:rsid w:val="005A02B2"/>
    <w:rsid w:val="005A0875"/>
    <w:rsid w:val="005A0ACF"/>
    <w:rsid w:val="005A0FD9"/>
    <w:rsid w:val="005A29EC"/>
    <w:rsid w:val="005A2AA1"/>
    <w:rsid w:val="005A3032"/>
    <w:rsid w:val="005A3FA6"/>
    <w:rsid w:val="005A4036"/>
    <w:rsid w:val="005A43A8"/>
    <w:rsid w:val="005A45CD"/>
    <w:rsid w:val="005A48F8"/>
    <w:rsid w:val="005A4E8D"/>
    <w:rsid w:val="005A5A6B"/>
    <w:rsid w:val="005A5B86"/>
    <w:rsid w:val="005A5DE8"/>
    <w:rsid w:val="005A5E82"/>
    <w:rsid w:val="005A5FF0"/>
    <w:rsid w:val="005A651F"/>
    <w:rsid w:val="005A6872"/>
    <w:rsid w:val="005A694A"/>
    <w:rsid w:val="005A6AF8"/>
    <w:rsid w:val="005A7656"/>
    <w:rsid w:val="005A7A60"/>
    <w:rsid w:val="005A7AE9"/>
    <w:rsid w:val="005A7F14"/>
    <w:rsid w:val="005B04E3"/>
    <w:rsid w:val="005B083E"/>
    <w:rsid w:val="005B0C40"/>
    <w:rsid w:val="005B0EA8"/>
    <w:rsid w:val="005B22FE"/>
    <w:rsid w:val="005B28D1"/>
    <w:rsid w:val="005B3AD9"/>
    <w:rsid w:val="005B4296"/>
    <w:rsid w:val="005B4D97"/>
    <w:rsid w:val="005B528E"/>
    <w:rsid w:val="005B5AF7"/>
    <w:rsid w:val="005B5F10"/>
    <w:rsid w:val="005B63B2"/>
    <w:rsid w:val="005B740F"/>
    <w:rsid w:val="005B780E"/>
    <w:rsid w:val="005B7C07"/>
    <w:rsid w:val="005C0028"/>
    <w:rsid w:val="005C0332"/>
    <w:rsid w:val="005C0A97"/>
    <w:rsid w:val="005C1D15"/>
    <w:rsid w:val="005C376D"/>
    <w:rsid w:val="005C48DF"/>
    <w:rsid w:val="005C531D"/>
    <w:rsid w:val="005C5ACE"/>
    <w:rsid w:val="005C6358"/>
    <w:rsid w:val="005C684A"/>
    <w:rsid w:val="005C760C"/>
    <w:rsid w:val="005D0A4A"/>
    <w:rsid w:val="005D0C16"/>
    <w:rsid w:val="005D0C85"/>
    <w:rsid w:val="005D1364"/>
    <w:rsid w:val="005D13AD"/>
    <w:rsid w:val="005D2693"/>
    <w:rsid w:val="005D2CF2"/>
    <w:rsid w:val="005D2DC0"/>
    <w:rsid w:val="005D2E1D"/>
    <w:rsid w:val="005D5123"/>
    <w:rsid w:val="005D6ADD"/>
    <w:rsid w:val="005D6DBE"/>
    <w:rsid w:val="005D7412"/>
    <w:rsid w:val="005D77CA"/>
    <w:rsid w:val="005D7FB7"/>
    <w:rsid w:val="005E1264"/>
    <w:rsid w:val="005E1B24"/>
    <w:rsid w:val="005E216B"/>
    <w:rsid w:val="005E2341"/>
    <w:rsid w:val="005E37D7"/>
    <w:rsid w:val="005E3C43"/>
    <w:rsid w:val="005E409A"/>
    <w:rsid w:val="005E4444"/>
    <w:rsid w:val="005E47F7"/>
    <w:rsid w:val="005E511F"/>
    <w:rsid w:val="005E5A73"/>
    <w:rsid w:val="005E6691"/>
    <w:rsid w:val="005E6E3B"/>
    <w:rsid w:val="005E70AC"/>
    <w:rsid w:val="005E71E7"/>
    <w:rsid w:val="005E7365"/>
    <w:rsid w:val="005F0098"/>
    <w:rsid w:val="005F0DF6"/>
    <w:rsid w:val="005F15F1"/>
    <w:rsid w:val="005F2329"/>
    <w:rsid w:val="005F263B"/>
    <w:rsid w:val="005F2B1C"/>
    <w:rsid w:val="005F2D82"/>
    <w:rsid w:val="005F38BC"/>
    <w:rsid w:val="005F3B55"/>
    <w:rsid w:val="005F4625"/>
    <w:rsid w:val="005F4664"/>
    <w:rsid w:val="005F4AAE"/>
    <w:rsid w:val="005F51EB"/>
    <w:rsid w:val="005F60B5"/>
    <w:rsid w:val="005F6AC2"/>
    <w:rsid w:val="005F6B39"/>
    <w:rsid w:val="005F6E61"/>
    <w:rsid w:val="005F74E7"/>
    <w:rsid w:val="005F7A13"/>
    <w:rsid w:val="006008AB"/>
    <w:rsid w:val="00600FA8"/>
    <w:rsid w:val="006011C8"/>
    <w:rsid w:val="0060188A"/>
    <w:rsid w:val="006019A8"/>
    <w:rsid w:val="00601AA0"/>
    <w:rsid w:val="00602AAA"/>
    <w:rsid w:val="006030BC"/>
    <w:rsid w:val="00603488"/>
    <w:rsid w:val="00603E67"/>
    <w:rsid w:val="00604191"/>
    <w:rsid w:val="00604219"/>
    <w:rsid w:val="00604833"/>
    <w:rsid w:val="00604843"/>
    <w:rsid w:val="006049E8"/>
    <w:rsid w:val="00604F37"/>
    <w:rsid w:val="006062B2"/>
    <w:rsid w:val="00606434"/>
    <w:rsid w:val="006064C5"/>
    <w:rsid w:val="0060727D"/>
    <w:rsid w:val="00607660"/>
    <w:rsid w:val="006105F8"/>
    <w:rsid w:val="00611619"/>
    <w:rsid w:val="00611E82"/>
    <w:rsid w:val="0061440B"/>
    <w:rsid w:val="00615133"/>
    <w:rsid w:val="00615340"/>
    <w:rsid w:val="006157AC"/>
    <w:rsid w:val="00615CF4"/>
    <w:rsid w:val="00615D26"/>
    <w:rsid w:val="00617449"/>
    <w:rsid w:val="006205D0"/>
    <w:rsid w:val="00620BAB"/>
    <w:rsid w:val="00621C01"/>
    <w:rsid w:val="00621EEA"/>
    <w:rsid w:val="006221B9"/>
    <w:rsid w:val="0062223D"/>
    <w:rsid w:val="00622C2B"/>
    <w:rsid w:val="00622CA7"/>
    <w:rsid w:val="00622D8E"/>
    <w:rsid w:val="00623113"/>
    <w:rsid w:val="00623161"/>
    <w:rsid w:val="00623546"/>
    <w:rsid w:val="00623783"/>
    <w:rsid w:val="00623D3E"/>
    <w:rsid w:val="006241AA"/>
    <w:rsid w:val="0062524D"/>
    <w:rsid w:val="006255F1"/>
    <w:rsid w:val="00625C3F"/>
    <w:rsid w:val="0062608F"/>
    <w:rsid w:val="0062711C"/>
    <w:rsid w:val="00627EC1"/>
    <w:rsid w:val="00630525"/>
    <w:rsid w:val="00630979"/>
    <w:rsid w:val="00630F6C"/>
    <w:rsid w:val="0063123F"/>
    <w:rsid w:val="00632295"/>
    <w:rsid w:val="00632F4D"/>
    <w:rsid w:val="00633361"/>
    <w:rsid w:val="006341BE"/>
    <w:rsid w:val="00634248"/>
    <w:rsid w:val="00634D1E"/>
    <w:rsid w:val="00636175"/>
    <w:rsid w:val="0063643E"/>
    <w:rsid w:val="0063678E"/>
    <w:rsid w:val="00636A13"/>
    <w:rsid w:val="006372F6"/>
    <w:rsid w:val="0064001B"/>
    <w:rsid w:val="00640370"/>
    <w:rsid w:val="006407A2"/>
    <w:rsid w:val="00641959"/>
    <w:rsid w:val="00641B1C"/>
    <w:rsid w:val="00641CF9"/>
    <w:rsid w:val="00641EC1"/>
    <w:rsid w:val="006427B6"/>
    <w:rsid w:val="00642EB8"/>
    <w:rsid w:val="006443EA"/>
    <w:rsid w:val="006446B7"/>
    <w:rsid w:val="00645158"/>
    <w:rsid w:val="006452DA"/>
    <w:rsid w:val="00645386"/>
    <w:rsid w:val="00645941"/>
    <w:rsid w:val="00645ABC"/>
    <w:rsid w:val="006462D5"/>
    <w:rsid w:val="00646BFB"/>
    <w:rsid w:val="00647251"/>
    <w:rsid w:val="006478C1"/>
    <w:rsid w:val="00647E3E"/>
    <w:rsid w:val="006501A9"/>
    <w:rsid w:val="006501AC"/>
    <w:rsid w:val="0065111C"/>
    <w:rsid w:val="00651633"/>
    <w:rsid w:val="006516D8"/>
    <w:rsid w:val="00651A7D"/>
    <w:rsid w:val="006520DA"/>
    <w:rsid w:val="006524B9"/>
    <w:rsid w:val="006525FB"/>
    <w:rsid w:val="00653433"/>
    <w:rsid w:val="00653578"/>
    <w:rsid w:val="0065390E"/>
    <w:rsid w:val="00653A68"/>
    <w:rsid w:val="00653B73"/>
    <w:rsid w:val="00653BCE"/>
    <w:rsid w:val="006543C7"/>
    <w:rsid w:val="006549AC"/>
    <w:rsid w:val="00654BBA"/>
    <w:rsid w:val="00654CAC"/>
    <w:rsid w:val="00655964"/>
    <w:rsid w:val="00656D3C"/>
    <w:rsid w:val="00656E51"/>
    <w:rsid w:val="00657FB2"/>
    <w:rsid w:val="00660709"/>
    <w:rsid w:val="006608ED"/>
    <w:rsid w:val="00660A85"/>
    <w:rsid w:val="00660BF7"/>
    <w:rsid w:val="006611C8"/>
    <w:rsid w:val="00661BC1"/>
    <w:rsid w:val="006623AF"/>
    <w:rsid w:val="00662413"/>
    <w:rsid w:val="00662A50"/>
    <w:rsid w:val="00662C19"/>
    <w:rsid w:val="00662EB9"/>
    <w:rsid w:val="006636B6"/>
    <w:rsid w:val="00663857"/>
    <w:rsid w:val="0066406F"/>
    <w:rsid w:val="0066445D"/>
    <w:rsid w:val="006649BD"/>
    <w:rsid w:val="00665478"/>
    <w:rsid w:val="00666E19"/>
    <w:rsid w:val="0066719E"/>
    <w:rsid w:val="0066780C"/>
    <w:rsid w:val="00667F7F"/>
    <w:rsid w:val="00670160"/>
    <w:rsid w:val="006702EC"/>
    <w:rsid w:val="0067034D"/>
    <w:rsid w:val="006706AF"/>
    <w:rsid w:val="006709B2"/>
    <w:rsid w:val="0067165A"/>
    <w:rsid w:val="00671D98"/>
    <w:rsid w:val="00672002"/>
    <w:rsid w:val="0067213A"/>
    <w:rsid w:val="006724DC"/>
    <w:rsid w:val="006724FE"/>
    <w:rsid w:val="0067309F"/>
    <w:rsid w:val="00673B1C"/>
    <w:rsid w:val="00674F5B"/>
    <w:rsid w:val="00674F73"/>
    <w:rsid w:val="00675144"/>
    <w:rsid w:val="00675153"/>
    <w:rsid w:val="00675231"/>
    <w:rsid w:val="006752C6"/>
    <w:rsid w:val="006758E7"/>
    <w:rsid w:val="00675C2D"/>
    <w:rsid w:val="00675F6F"/>
    <w:rsid w:val="00677326"/>
    <w:rsid w:val="006773A1"/>
    <w:rsid w:val="0068036B"/>
    <w:rsid w:val="00680595"/>
    <w:rsid w:val="00680AE7"/>
    <w:rsid w:val="00680BD8"/>
    <w:rsid w:val="00681960"/>
    <w:rsid w:val="00681AED"/>
    <w:rsid w:val="00681EAE"/>
    <w:rsid w:val="00682A46"/>
    <w:rsid w:val="00682CBD"/>
    <w:rsid w:val="00682EC8"/>
    <w:rsid w:val="00683C68"/>
    <w:rsid w:val="00683DC4"/>
    <w:rsid w:val="006843CB"/>
    <w:rsid w:val="00684A09"/>
    <w:rsid w:val="00684AED"/>
    <w:rsid w:val="00684C91"/>
    <w:rsid w:val="006850D6"/>
    <w:rsid w:val="006856A0"/>
    <w:rsid w:val="00686CFF"/>
    <w:rsid w:val="00686F17"/>
    <w:rsid w:val="0068718C"/>
    <w:rsid w:val="006875BA"/>
    <w:rsid w:val="006878B4"/>
    <w:rsid w:val="0069047F"/>
    <w:rsid w:val="00691112"/>
    <w:rsid w:val="00691509"/>
    <w:rsid w:val="00691801"/>
    <w:rsid w:val="0069194E"/>
    <w:rsid w:val="00692378"/>
    <w:rsid w:val="006923C9"/>
    <w:rsid w:val="00692C6F"/>
    <w:rsid w:val="00692C84"/>
    <w:rsid w:val="00693657"/>
    <w:rsid w:val="00693849"/>
    <w:rsid w:val="00694071"/>
    <w:rsid w:val="0069496B"/>
    <w:rsid w:val="00694B0D"/>
    <w:rsid w:val="0069527F"/>
    <w:rsid w:val="00695607"/>
    <w:rsid w:val="00695D87"/>
    <w:rsid w:val="00696549"/>
    <w:rsid w:val="00696CC8"/>
    <w:rsid w:val="006970B3"/>
    <w:rsid w:val="00697424"/>
    <w:rsid w:val="006A00F5"/>
    <w:rsid w:val="006A00F9"/>
    <w:rsid w:val="006A0647"/>
    <w:rsid w:val="006A0A68"/>
    <w:rsid w:val="006A0B97"/>
    <w:rsid w:val="006A0C03"/>
    <w:rsid w:val="006A0DD9"/>
    <w:rsid w:val="006A1411"/>
    <w:rsid w:val="006A1F76"/>
    <w:rsid w:val="006A260A"/>
    <w:rsid w:val="006A2FE3"/>
    <w:rsid w:val="006A3870"/>
    <w:rsid w:val="006A446C"/>
    <w:rsid w:val="006A4C38"/>
    <w:rsid w:val="006A5614"/>
    <w:rsid w:val="006A56E1"/>
    <w:rsid w:val="006A6262"/>
    <w:rsid w:val="006A687F"/>
    <w:rsid w:val="006A6B74"/>
    <w:rsid w:val="006A705D"/>
    <w:rsid w:val="006A760B"/>
    <w:rsid w:val="006A764E"/>
    <w:rsid w:val="006A771A"/>
    <w:rsid w:val="006A7B89"/>
    <w:rsid w:val="006A7B9F"/>
    <w:rsid w:val="006B0F6A"/>
    <w:rsid w:val="006B0FEC"/>
    <w:rsid w:val="006B132A"/>
    <w:rsid w:val="006B13E9"/>
    <w:rsid w:val="006B159A"/>
    <w:rsid w:val="006B19C2"/>
    <w:rsid w:val="006B2B39"/>
    <w:rsid w:val="006B306D"/>
    <w:rsid w:val="006B314D"/>
    <w:rsid w:val="006B37EF"/>
    <w:rsid w:val="006B3F4D"/>
    <w:rsid w:val="006B4091"/>
    <w:rsid w:val="006B4131"/>
    <w:rsid w:val="006B44F9"/>
    <w:rsid w:val="006B4C95"/>
    <w:rsid w:val="006B55BE"/>
    <w:rsid w:val="006B582A"/>
    <w:rsid w:val="006B5DA7"/>
    <w:rsid w:val="006B6DDB"/>
    <w:rsid w:val="006B72E3"/>
    <w:rsid w:val="006B7737"/>
    <w:rsid w:val="006B7A88"/>
    <w:rsid w:val="006B7B68"/>
    <w:rsid w:val="006C095A"/>
    <w:rsid w:val="006C0C52"/>
    <w:rsid w:val="006C0F17"/>
    <w:rsid w:val="006C1400"/>
    <w:rsid w:val="006C21B8"/>
    <w:rsid w:val="006C22C0"/>
    <w:rsid w:val="006C3378"/>
    <w:rsid w:val="006C3BD2"/>
    <w:rsid w:val="006C4060"/>
    <w:rsid w:val="006C4690"/>
    <w:rsid w:val="006C57DD"/>
    <w:rsid w:val="006C5905"/>
    <w:rsid w:val="006C5C4E"/>
    <w:rsid w:val="006C5CA1"/>
    <w:rsid w:val="006C5CF3"/>
    <w:rsid w:val="006C61C7"/>
    <w:rsid w:val="006C67A2"/>
    <w:rsid w:val="006C6F5E"/>
    <w:rsid w:val="006C6FAA"/>
    <w:rsid w:val="006C727B"/>
    <w:rsid w:val="006D0C5F"/>
    <w:rsid w:val="006D0E98"/>
    <w:rsid w:val="006D0F5E"/>
    <w:rsid w:val="006D123E"/>
    <w:rsid w:val="006D178C"/>
    <w:rsid w:val="006D17F6"/>
    <w:rsid w:val="006D19A8"/>
    <w:rsid w:val="006D1D7B"/>
    <w:rsid w:val="006D20E6"/>
    <w:rsid w:val="006D2C00"/>
    <w:rsid w:val="006D33A4"/>
    <w:rsid w:val="006D44B4"/>
    <w:rsid w:val="006D4A83"/>
    <w:rsid w:val="006D4C13"/>
    <w:rsid w:val="006D5228"/>
    <w:rsid w:val="006D5510"/>
    <w:rsid w:val="006D55AF"/>
    <w:rsid w:val="006D5620"/>
    <w:rsid w:val="006D5CBE"/>
    <w:rsid w:val="006D6286"/>
    <w:rsid w:val="006D6522"/>
    <w:rsid w:val="006D6865"/>
    <w:rsid w:val="006D6956"/>
    <w:rsid w:val="006D6CF6"/>
    <w:rsid w:val="006D7161"/>
    <w:rsid w:val="006D759A"/>
    <w:rsid w:val="006D75D1"/>
    <w:rsid w:val="006D7B37"/>
    <w:rsid w:val="006D7F64"/>
    <w:rsid w:val="006E0C89"/>
    <w:rsid w:val="006E0DC6"/>
    <w:rsid w:val="006E1C8F"/>
    <w:rsid w:val="006E1FDD"/>
    <w:rsid w:val="006E200F"/>
    <w:rsid w:val="006E222C"/>
    <w:rsid w:val="006E2469"/>
    <w:rsid w:val="006E260F"/>
    <w:rsid w:val="006E2A00"/>
    <w:rsid w:val="006E2B3F"/>
    <w:rsid w:val="006E3C3A"/>
    <w:rsid w:val="006E4767"/>
    <w:rsid w:val="006E47D1"/>
    <w:rsid w:val="006E543C"/>
    <w:rsid w:val="006E5BDB"/>
    <w:rsid w:val="006E67EE"/>
    <w:rsid w:val="006E6B91"/>
    <w:rsid w:val="006E6BAC"/>
    <w:rsid w:val="006E6CB0"/>
    <w:rsid w:val="006E712A"/>
    <w:rsid w:val="006E7200"/>
    <w:rsid w:val="006E77A1"/>
    <w:rsid w:val="006E7B15"/>
    <w:rsid w:val="006F0510"/>
    <w:rsid w:val="006F0A81"/>
    <w:rsid w:val="006F12CE"/>
    <w:rsid w:val="006F153B"/>
    <w:rsid w:val="006F1E59"/>
    <w:rsid w:val="006F209C"/>
    <w:rsid w:val="006F2283"/>
    <w:rsid w:val="006F24DF"/>
    <w:rsid w:val="006F2969"/>
    <w:rsid w:val="006F2F04"/>
    <w:rsid w:val="006F359B"/>
    <w:rsid w:val="006F4DAB"/>
    <w:rsid w:val="006F58B6"/>
    <w:rsid w:val="006F5A9D"/>
    <w:rsid w:val="006F65B2"/>
    <w:rsid w:val="006F6937"/>
    <w:rsid w:val="006F6BA0"/>
    <w:rsid w:val="006F6CE0"/>
    <w:rsid w:val="006F6E76"/>
    <w:rsid w:val="006F6E7E"/>
    <w:rsid w:val="006F713D"/>
    <w:rsid w:val="006F79FB"/>
    <w:rsid w:val="006F7CF5"/>
    <w:rsid w:val="007000FA"/>
    <w:rsid w:val="007003D9"/>
    <w:rsid w:val="007003F2"/>
    <w:rsid w:val="00700587"/>
    <w:rsid w:val="00700F99"/>
    <w:rsid w:val="007015C9"/>
    <w:rsid w:val="00702593"/>
    <w:rsid w:val="00702C8B"/>
    <w:rsid w:val="00703C78"/>
    <w:rsid w:val="00703EF2"/>
    <w:rsid w:val="00703F14"/>
    <w:rsid w:val="007046B4"/>
    <w:rsid w:val="007049FD"/>
    <w:rsid w:val="00705091"/>
    <w:rsid w:val="00705C9A"/>
    <w:rsid w:val="007060FA"/>
    <w:rsid w:val="00706703"/>
    <w:rsid w:val="00707278"/>
    <w:rsid w:val="00707614"/>
    <w:rsid w:val="00707C88"/>
    <w:rsid w:val="00710D24"/>
    <w:rsid w:val="007112CC"/>
    <w:rsid w:val="00711B0B"/>
    <w:rsid w:val="00711CB4"/>
    <w:rsid w:val="00711F27"/>
    <w:rsid w:val="00711F5A"/>
    <w:rsid w:val="007122D0"/>
    <w:rsid w:val="00712379"/>
    <w:rsid w:val="00712475"/>
    <w:rsid w:val="00712E53"/>
    <w:rsid w:val="007137BD"/>
    <w:rsid w:val="00713E8F"/>
    <w:rsid w:val="00714696"/>
    <w:rsid w:val="007149BC"/>
    <w:rsid w:val="00714F53"/>
    <w:rsid w:val="0071563F"/>
    <w:rsid w:val="0071571C"/>
    <w:rsid w:val="007157B8"/>
    <w:rsid w:val="007159A1"/>
    <w:rsid w:val="00715EBB"/>
    <w:rsid w:val="0071608B"/>
    <w:rsid w:val="007165E3"/>
    <w:rsid w:val="007167E2"/>
    <w:rsid w:val="00717223"/>
    <w:rsid w:val="007172D5"/>
    <w:rsid w:val="00717ADF"/>
    <w:rsid w:val="00717D1E"/>
    <w:rsid w:val="00717F90"/>
    <w:rsid w:val="00720BD7"/>
    <w:rsid w:val="0072118B"/>
    <w:rsid w:val="00721B42"/>
    <w:rsid w:val="00722420"/>
    <w:rsid w:val="0072251B"/>
    <w:rsid w:val="00722B58"/>
    <w:rsid w:val="00722CCB"/>
    <w:rsid w:val="0072304C"/>
    <w:rsid w:val="007235E4"/>
    <w:rsid w:val="00724378"/>
    <w:rsid w:val="0072467C"/>
    <w:rsid w:val="00724B18"/>
    <w:rsid w:val="00724D98"/>
    <w:rsid w:val="007264BE"/>
    <w:rsid w:val="00726AF6"/>
    <w:rsid w:val="00727403"/>
    <w:rsid w:val="007275F7"/>
    <w:rsid w:val="00727705"/>
    <w:rsid w:val="00730802"/>
    <w:rsid w:val="00730A12"/>
    <w:rsid w:val="00730B33"/>
    <w:rsid w:val="00730BFA"/>
    <w:rsid w:val="0073155B"/>
    <w:rsid w:val="007329AF"/>
    <w:rsid w:val="00732C78"/>
    <w:rsid w:val="00733033"/>
    <w:rsid w:val="0073404B"/>
    <w:rsid w:val="00734B1D"/>
    <w:rsid w:val="00734D12"/>
    <w:rsid w:val="007352F4"/>
    <w:rsid w:val="0073600E"/>
    <w:rsid w:val="007368C4"/>
    <w:rsid w:val="00736CE8"/>
    <w:rsid w:val="00736F10"/>
    <w:rsid w:val="00737390"/>
    <w:rsid w:val="00737D7E"/>
    <w:rsid w:val="00737FCD"/>
    <w:rsid w:val="00740043"/>
    <w:rsid w:val="00740087"/>
    <w:rsid w:val="007404B4"/>
    <w:rsid w:val="00740571"/>
    <w:rsid w:val="00741059"/>
    <w:rsid w:val="00741206"/>
    <w:rsid w:val="007415F9"/>
    <w:rsid w:val="00741DED"/>
    <w:rsid w:val="00741E82"/>
    <w:rsid w:val="00742056"/>
    <w:rsid w:val="00742189"/>
    <w:rsid w:val="00742363"/>
    <w:rsid w:val="007434A1"/>
    <w:rsid w:val="007438AB"/>
    <w:rsid w:val="00743F46"/>
    <w:rsid w:val="00744983"/>
    <w:rsid w:val="00744FCE"/>
    <w:rsid w:val="00744FD7"/>
    <w:rsid w:val="00746637"/>
    <w:rsid w:val="0074672A"/>
    <w:rsid w:val="00746A91"/>
    <w:rsid w:val="00746B34"/>
    <w:rsid w:val="0074728C"/>
    <w:rsid w:val="00747365"/>
    <w:rsid w:val="0074757E"/>
    <w:rsid w:val="007475C9"/>
    <w:rsid w:val="00747A4A"/>
    <w:rsid w:val="00747D25"/>
    <w:rsid w:val="00750124"/>
    <w:rsid w:val="00750282"/>
    <w:rsid w:val="00750D3D"/>
    <w:rsid w:val="0075101B"/>
    <w:rsid w:val="007511F1"/>
    <w:rsid w:val="0075157E"/>
    <w:rsid w:val="00752114"/>
    <w:rsid w:val="007526A1"/>
    <w:rsid w:val="00752E46"/>
    <w:rsid w:val="007530C0"/>
    <w:rsid w:val="00753244"/>
    <w:rsid w:val="007538CA"/>
    <w:rsid w:val="00754D7B"/>
    <w:rsid w:val="0075541A"/>
    <w:rsid w:val="00755658"/>
    <w:rsid w:val="00755831"/>
    <w:rsid w:val="00755A55"/>
    <w:rsid w:val="00755F44"/>
    <w:rsid w:val="00756078"/>
    <w:rsid w:val="00756127"/>
    <w:rsid w:val="007561BD"/>
    <w:rsid w:val="007561C5"/>
    <w:rsid w:val="00756513"/>
    <w:rsid w:val="007565C6"/>
    <w:rsid w:val="0075749D"/>
    <w:rsid w:val="00757602"/>
    <w:rsid w:val="00757B92"/>
    <w:rsid w:val="00760702"/>
    <w:rsid w:val="0076077D"/>
    <w:rsid w:val="00761416"/>
    <w:rsid w:val="00761A3F"/>
    <w:rsid w:val="007624E2"/>
    <w:rsid w:val="00762C3B"/>
    <w:rsid w:val="00763DED"/>
    <w:rsid w:val="00763F88"/>
    <w:rsid w:val="00763FC4"/>
    <w:rsid w:val="00764764"/>
    <w:rsid w:val="00764AB3"/>
    <w:rsid w:val="00764EA3"/>
    <w:rsid w:val="00765353"/>
    <w:rsid w:val="007661E6"/>
    <w:rsid w:val="00766AEE"/>
    <w:rsid w:val="007674AC"/>
    <w:rsid w:val="007674C3"/>
    <w:rsid w:val="00767B2F"/>
    <w:rsid w:val="00767DB6"/>
    <w:rsid w:val="00767EFF"/>
    <w:rsid w:val="0077012C"/>
    <w:rsid w:val="00770A68"/>
    <w:rsid w:val="00771428"/>
    <w:rsid w:val="007716FF"/>
    <w:rsid w:val="007731B3"/>
    <w:rsid w:val="007734DC"/>
    <w:rsid w:val="00773A95"/>
    <w:rsid w:val="00775008"/>
    <w:rsid w:val="007750D8"/>
    <w:rsid w:val="00775509"/>
    <w:rsid w:val="00775970"/>
    <w:rsid w:val="007761F6"/>
    <w:rsid w:val="0077663C"/>
    <w:rsid w:val="00776BC1"/>
    <w:rsid w:val="00776D50"/>
    <w:rsid w:val="00777365"/>
    <w:rsid w:val="00777A8F"/>
    <w:rsid w:val="00780875"/>
    <w:rsid w:val="00780DC4"/>
    <w:rsid w:val="0078116B"/>
    <w:rsid w:val="007817D5"/>
    <w:rsid w:val="00782844"/>
    <w:rsid w:val="00782A62"/>
    <w:rsid w:val="00782E46"/>
    <w:rsid w:val="00782EBF"/>
    <w:rsid w:val="00782EF3"/>
    <w:rsid w:val="00782FDA"/>
    <w:rsid w:val="00783D57"/>
    <w:rsid w:val="00784340"/>
    <w:rsid w:val="00784B2C"/>
    <w:rsid w:val="00784FA6"/>
    <w:rsid w:val="007850B2"/>
    <w:rsid w:val="00786092"/>
    <w:rsid w:val="00787312"/>
    <w:rsid w:val="00787810"/>
    <w:rsid w:val="0079081A"/>
    <w:rsid w:val="007908E1"/>
    <w:rsid w:val="00790909"/>
    <w:rsid w:val="00790A12"/>
    <w:rsid w:val="0079122A"/>
    <w:rsid w:val="00791BE0"/>
    <w:rsid w:val="00791D8A"/>
    <w:rsid w:val="00791DBE"/>
    <w:rsid w:val="00792954"/>
    <w:rsid w:val="007936A9"/>
    <w:rsid w:val="0079388E"/>
    <w:rsid w:val="00793B0D"/>
    <w:rsid w:val="007945F0"/>
    <w:rsid w:val="00794661"/>
    <w:rsid w:val="007952E1"/>
    <w:rsid w:val="00796D70"/>
    <w:rsid w:val="00796E0C"/>
    <w:rsid w:val="007A00A9"/>
    <w:rsid w:val="007A1687"/>
    <w:rsid w:val="007A2875"/>
    <w:rsid w:val="007A3993"/>
    <w:rsid w:val="007A3E50"/>
    <w:rsid w:val="007A5161"/>
    <w:rsid w:val="007A5379"/>
    <w:rsid w:val="007A55CF"/>
    <w:rsid w:val="007A63AF"/>
    <w:rsid w:val="007A6698"/>
    <w:rsid w:val="007A6B83"/>
    <w:rsid w:val="007A70AF"/>
    <w:rsid w:val="007B0188"/>
    <w:rsid w:val="007B1114"/>
    <w:rsid w:val="007B1D98"/>
    <w:rsid w:val="007B23BC"/>
    <w:rsid w:val="007B27A7"/>
    <w:rsid w:val="007B2E57"/>
    <w:rsid w:val="007B3356"/>
    <w:rsid w:val="007B33E4"/>
    <w:rsid w:val="007B33F2"/>
    <w:rsid w:val="007B40BB"/>
    <w:rsid w:val="007B4407"/>
    <w:rsid w:val="007B4D27"/>
    <w:rsid w:val="007B5618"/>
    <w:rsid w:val="007B5DCA"/>
    <w:rsid w:val="007B6152"/>
    <w:rsid w:val="007B66B7"/>
    <w:rsid w:val="007B684C"/>
    <w:rsid w:val="007B68D8"/>
    <w:rsid w:val="007B69A0"/>
    <w:rsid w:val="007B6AC7"/>
    <w:rsid w:val="007B6D7B"/>
    <w:rsid w:val="007B6E39"/>
    <w:rsid w:val="007B7591"/>
    <w:rsid w:val="007B778C"/>
    <w:rsid w:val="007B7DEB"/>
    <w:rsid w:val="007B7F5F"/>
    <w:rsid w:val="007C00F8"/>
    <w:rsid w:val="007C0477"/>
    <w:rsid w:val="007C04FC"/>
    <w:rsid w:val="007C0630"/>
    <w:rsid w:val="007C0CB7"/>
    <w:rsid w:val="007C19BD"/>
    <w:rsid w:val="007C207E"/>
    <w:rsid w:val="007C2450"/>
    <w:rsid w:val="007C2CC5"/>
    <w:rsid w:val="007C2D59"/>
    <w:rsid w:val="007C2EF9"/>
    <w:rsid w:val="007C4274"/>
    <w:rsid w:val="007C4B71"/>
    <w:rsid w:val="007C527F"/>
    <w:rsid w:val="007C5CBF"/>
    <w:rsid w:val="007C5DF2"/>
    <w:rsid w:val="007C683D"/>
    <w:rsid w:val="007C68D0"/>
    <w:rsid w:val="007C6E6D"/>
    <w:rsid w:val="007C7411"/>
    <w:rsid w:val="007C79CD"/>
    <w:rsid w:val="007D02AE"/>
    <w:rsid w:val="007D09F8"/>
    <w:rsid w:val="007D0AE0"/>
    <w:rsid w:val="007D147D"/>
    <w:rsid w:val="007D1BB2"/>
    <w:rsid w:val="007D1DC8"/>
    <w:rsid w:val="007D244D"/>
    <w:rsid w:val="007D2CB4"/>
    <w:rsid w:val="007D2F41"/>
    <w:rsid w:val="007D3311"/>
    <w:rsid w:val="007D37A8"/>
    <w:rsid w:val="007D422A"/>
    <w:rsid w:val="007D43B9"/>
    <w:rsid w:val="007D4590"/>
    <w:rsid w:val="007D4813"/>
    <w:rsid w:val="007D4CAF"/>
    <w:rsid w:val="007D54DF"/>
    <w:rsid w:val="007D5743"/>
    <w:rsid w:val="007D66F3"/>
    <w:rsid w:val="007D7D63"/>
    <w:rsid w:val="007E0117"/>
    <w:rsid w:val="007E0199"/>
    <w:rsid w:val="007E04F1"/>
    <w:rsid w:val="007E1325"/>
    <w:rsid w:val="007E1551"/>
    <w:rsid w:val="007E15B5"/>
    <w:rsid w:val="007E1638"/>
    <w:rsid w:val="007E16C8"/>
    <w:rsid w:val="007E1B1D"/>
    <w:rsid w:val="007E1D67"/>
    <w:rsid w:val="007E1DAF"/>
    <w:rsid w:val="007E24C9"/>
    <w:rsid w:val="007E2D6A"/>
    <w:rsid w:val="007E2E22"/>
    <w:rsid w:val="007E31F1"/>
    <w:rsid w:val="007E3648"/>
    <w:rsid w:val="007E3728"/>
    <w:rsid w:val="007E3A95"/>
    <w:rsid w:val="007E3D7F"/>
    <w:rsid w:val="007E4011"/>
    <w:rsid w:val="007E4140"/>
    <w:rsid w:val="007E454C"/>
    <w:rsid w:val="007E48A8"/>
    <w:rsid w:val="007E52F3"/>
    <w:rsid w:val="007E5387"/>
    <w:rsid w:val="007E54C1"/>
    <w:rsid w:val="007E57A3"/>
    <w:rsid w:val="007E6B8F"/>
    <w:rsid w:val="007E6E10"/>
    <w:rsid w:val="007E6F97"/>
    <w:rsid w:val="007E70E2"/>
    <w:rsid w:val="007E7251"/>
    <w:rsid w:val="007E72A9"/>
    <w:rsid w:val="007E7A54"/>
    <w:rsid w:val="007F0140"/>
    <w:rsid w:val="007F0434"/>
    <w:rsid w:val="007F05FD"/>
    <w:rsid w:val="007F08F4"/>
    <w:rsid w:val="007F187F"/>
    <w:rsid w:val="007F1952"/>
    <w:rsid w:val="007F27E9"/>
    <w:rsid w:val="007F495D"/>
    <w:rsid w:val="007F4A32"/>
    <w:rsid w:val="007F4B86"/>
    <w:rsid w:val="007F5504"/>
    <w:rsid w:val="007F5A71"/>
    <w:rsid w:val="007F7523"/>
    <w:rsid w:val="007F788F"/>
    <w:rsid w:val="008008F9"/>
    <w:rsid w:val="00800F84"/>
    <w:rsid w:val="0080181A"/>
    <w:rsid w:val="00801845"/>
    <w:rsid w:val="00801861"/>
    <w:rsid w:val="008018B8"/>
    <w:rsid w:val="00801971"/>
    <w:rsid w:val="00802DA3"/>
    <w:rsid w:val="00802E7C"/>
    <w:rsid w:val="0080393B"/>
    <w:rsid w:val="00804382"/>
    <w:rsid w:val="008043AF"/>
    <w:rsid w:val="008051C4"/>
    <w:rsid w:val="008052B0"/>
    <w:rsid w:val="00805409"/>
    <w:rsid w:val="00805C19"/>
    <w:rsid w:val="00805CD8"/>
    <w:rsid w:val="008062F2"/>
    <w:rsid w:val="008067D2"/>
    <w:rsid w:val="00806C2E"/>
    <w:rsid w:val="00806F98"/>
    <w:rsid w:val="00807723"/>
    <w:rsid w:val="008077F8"/>
    <w:rsid w:val="008100DB"/>
    <w:rsid w:val="0081014C"/>
    <w:rsid w:val="008103ED"/>
    <w:rsid w:val="00810461"/>
    <w:rsid w:val="00810632"/>
    <w:rsid w:val="00810A91"/>
    <w:rsid w:val="00810E1D"/>
    <w:rsid w:val="00811882"/>
    <w:rsid w:val="00811913"/>
    <w:rsid w:val="00811BC9"/>
    <w:rsid w:val="0081233B"/>
    <w:rsid w:val="0081248A"/>
    <w:rsid w:val="00812597"/>
    <w:rsid w:val="00812BEC"/>
    <w:rsid w:val="00812C83"/>
    <w:rsid w:val="00812CBF"/>
    <w:rsid w:val="008135CD"/>
    <w:rsid w:val="0081393A"/>
    <w:rsid w:val="00813ED0"/>
    <w:rsid w:val="00814247"/>
    <w:rsid w:val="008149E0"/>
    <w:rsid w:val="00814CC3"/>
    <w:rsid w:val="00815C46"/>
    <w:rsid w:val="008169E2"/>
    <w:rsid w:val="008169FC"/>
    <w:rsid w:val="00816DB3"/>
    <w:rsid w:val="00817196"/>
    <w:rsid w:val="008172CB"/>
    <w:rsid w:val="0081745A"/>
    <w:rsid w:val="00820779"/>
    <w:rsid w:val="00820915"/>
    <w:rsid w:val="00820917"/>
    <w:rsid w:val="00820A99"/>
    <w:rsid w:val="008210B6"/>
    <w:rsid w:val="00822C9A"/>
    <w:rsid w:val="008236A2"/>
    <w:rsid w:val="00823DF8"/>
    <w:rsid w:val="0082512B"/>
    <w:rsid w:val="00825317"/>
    <w:rsid w:val="008261E5"/>
    <w:rsid w:val="008265BF"/>
    <w:rsid w:val="00826746"/>
    <w:rsid w:val="00827118"/>
    <w:rsid w:val="0082740F"/>
    <w:rsid w:val="00827B7A"/>
    <w:rsid w:val="00827EDA"/>
    <w:rsid w:val="00827FC0"/>
    <w:rsid w:val="008307C6"/>
    <w:rsid w:val="00830A57"/>
    <w:rsid w:val="00831168"/>
    <w:rsid w:val="008312C5"/>
    <w:rsid w:val="00832269"/>
    <w:rsid w:val="00832368"/>
    <w:rsid w:val="0083333C"/>
    <w:rsid w:val="00833813"/>
    <w:rsid w:val="00833F28"/>
    <w:rsid w:val="00834463"/>
    <w:rsid w:val="00834DE0"/>
    <w:rsid w:val="008357C5"/>
    <w:rsid w:val="00835CA8"/>
    <w:rsid w:val="008365D8"/>
    <w:rsid w:val="00836997"/>
    <w:rsid w:val="00836FDE"/>
    <w:rsid w:val="00837B4B"/>
    <w:rsid w:val="00837C76"/>
    <w:rsid w:val="00837EF8"/>
    <w:rsid w:val="00840240"/>
    <w:rsid w:val="008402D0"/>
    <w:rsid w:val="008409DC"/>
    <w:rsid w:val="00840AFF"/>
    <w:rsid w:val="008411A6"/>
    <w:rsid w:val="0084187E"/>
    <w:rsid w:val="00841C1F"/>
    <w:rsid w:val="00841C77"/>
    <w:rsid w:val="00842224"/>
    <w:rsid w:val="00842243"/>
    <w:rsid w:val="008424C8"/>
    <w:rsid w:val="00842928"/>
    <w:rsid w:val="00842BB5"/>
    <w:rsid w:val="00842BCC"/>
    <w:rsid w:val="00842D0E"/>
    <w:rsid w:val="008436DD"/>
    <w:rsid w:val="00843714"/>
    <w:rsid w:val="008437CD"/>
    <w:rsid w:val="00843F3F"/>
    <w:rsid w:val="00844251"/>
    <w:rsid w:val="00844860"/>
    <w:rsid w:val="008450D5"/>
    <w:rsid w:val="0084548C"/>
    <w:rsid w:val="008456A7"/>
    <w:rsid w:val="00845E32"/>
    <w:rsid w:val="00845F22"/>
    <w:rsid w:val="00846211"/>
    <w:rsid w:val="00846FCE"/>
    <w:rsid w:val="00847487"/>
    <w:rsid w:val="00847A0E"/>
    <w:rsid w:val="00847E56"/>
    <w:rsid w:val="008502DA"/>
    <w:rsid w:val="008506F3"/>
    <w:rsid w:val="00850A9A"/>
    <w:rsid w:val="00850CFB"/>
    <w:rsid w:val="00851962"/>
    <w:rsid w:val="00851FF6"/>
    <w:rsid w:val="00852AB9"/>
    <w:rsid w:val="00852BA2"/>
    <w:rsid w:val="00852BD3"/>
    <w:rsid w:val="00853A3F"/>
    <w:rsid w:val="00854199"/>
    <w:rsid w:val="00854487"/>
    <w:rsid w:val="00854B85"/>
    <w:rsid w:val="00854BF0"/>
    <w:rsid w:val="00854DDE"/>
    <w:rsid w:val="00854EAE"/>
    <w:rsid w:val="00855790"/>
    <w:rsid w:val="00855B38"/>
    <w:rsid w:val="00855C4D"/>
    <w:rsid w:val="00856041"/>
    <w:rsid w:val="00856FFE"/>
    <w:rsid w:val="008573CD"/>
    <w:rsid w:val="00857857"/>
    <w:rsid w:val="008603C1"/>
    <w:rsid w:val="00860983"/>
    <w:rsid w:val="008611CD"/>
    <w:rsid w:val="008617D8"/>
    <w:rsid w:val="0086198E"/>
    <w:rsid w:val="00861EF2"/>
    <w:rsid w:val="008620EE"/>
    <w:rsid w:val="00862121"/>
    <w:rsid w:val="00862B88"/>
    <w:rsid w:val="00862C7B"/>
    <w:rsid w:val="00862D87"/>
    <w:rsid w:val="0086330D"/>
    <w:rsid w:val="008634F1"/>
    <w:rsid w:val="00863B4C"/>
    <w:rsid w:val="00864157"/>
    <w:rsid w:val="008649F3"/>
    <w:rsid w:val="008655C2"/>
    <w:rsid w:val="008658CF"/>
    <w:rsid w:val="00865B5D"/>
    <w:rsid w:val="00865CA8"/>
    <w:rsid w:val="00865E40"/>
    <w:rsid w:val="00865F4E"/>
    <w:rsid w:val="0086645C"/>
    <w:rsid w:val="0086798E"/>
    <w:rsid w:val="008701E4"/>
    <w:rsid w:val="00870DFB"/>
    <w:rsid w:val="00871117"/>
    <w:rsid w:val="00871242"/>
    <w:rsid w:val="00871DA1"/>
    <w:rsid w:val="00872DB0"/>
    <w:rsid w:val="0087318D"/>
    <w:rsid w:val="008734FB"/>
    <w:rsid w:val="00873832"/>
    <w:rsid w:val="00873D95"/>
    <w:rsid w:val="00873FEB"/>
    <w:rsid w:val="00874FD2"/>
    <w:rsid w:val="0087580D"/>
    <w:rsid w:val="00876026"/>
    <w:rsid w:val="0087670F"/>
    <w:rsid w:val="00876AAE"/>
    <w:rsid w:val="00876F25"/>
    <w:rsid w:val="00877006"/>
    <w:rsid w:val="00877070"/>
    <w:rsid w:val="00877BCD"/>
    <w:rsid w:val="00880EF1"/>
    <w:rsid w:val="00880FF4"/>
    <w:rsid w:val="008823C8"/>
    <w:rsid w:val="0088309F"/>
    <w:rsid w:val="008834DA"/>
    <w:rsid w:val="008836BD"/>
    <w:rsid w:val="00884211"/>
    <w:rsid w:val="008844BA"/>
    <w:rsid w:val="008844D8"/>
    <w:rsid w:val="0088559F"/>
    <w:rsid w:val="00885C5B"/>
    <w:rsid w:val="00885F6E"/>
    <w:rsid w:val="00886F42"/>
    <w:rsid w:val="00887336"/>
    <w:rsid w:val="00887392"/>
    <w:rsid w:val="00887C3B"/>
    <w:rsid w:val="00891487"/>
    <w:rsid w:val="00891945"/>
    <w:rsid w:val="00891C62"/>
    <w:rsid w:val="0089206F"/>
    <w:rsid w:val="00892515"/>
    <w:rsid w:val="00893609"/>
    <w:rsid w:val="00893F73"/>
    <w:rsid w:val="00894F70"/>
    <w:rsid w:val="00895974"/>
    <w:rsid w:val="008960F7"/>
    <w:rsid w:val="00896883"/>
    <w:rsid w:val="00896C8A"/>
    <w:rsid w:val="008970E2"/>
    <w:rsid w:val="00897287"/>
    <w:rsid w:val="008972FA"/>
    <w:rsid w:val="00897ABA"/>
    <w:rsid w:val="008A0252"/>
    <w:rsid w:val="008A0D12"/>
    <w:rsid w:val="008A0EE1"/>
    <w:rsid w:val="008A1171"/>
    <w:rsid w:val="008A16FA"/>
    <w:rsid w:val="008A1855"/>
    <w:rsid w:val="008A1FB7"/>
    <w:rsid w:val="008A21AF"/>
    <w:rsid w:val="008A278F"/>
    <w:rsid w:val="008A29D8"/>
    <w:rsid w:val="008A2ACE"/>
    <w:rsid w:val="008A2C82"/>
    <w:rsid w:val="008A3656"/>
    <w:rsid w:val="008A3981"/>
    <w:rsid w:val="008A5621"/>
    <w:rsid w:val="008A67A3"/>
    <w:rsid w:val="008A6A99"/>
    <w:rsid w:val="008A753E"/>
    <w:rsid w:val="008A7A1D"/>
    <w:rsid w:val="008B03F7"/>
    <w:rsid w:val="008B08FE"/>
    <w:rsid w:val="008B0D77"/>
    <w:rsid w:val="008B13EC"/>
    <w:rsid w:val="008B1685"/>
    <w:rsid w:val="008B18DC"/>
    <w:rsid w:val="008B193B"/>
    <w:rsid w:val="008B1CC5"/>
    <w:rsid w:val="008B1DA7"/>
    <w:rsid w:val="008B2250"/>
    <w:rsid w:val="008B2B6B"/>
    <w:rsid w:val="008B2DBD"/>
    <w:rsid w:val="008B34C4"/>
    <w:rsid w:val="008B3500"/>
    <w:rsid w:val="008B3969"/>
    <w:rsid w:val="008B4206"/>
    <w:rsid w:val="008B46BA"/>
    <w:rsid w:val="008B473D"/>
    <w:rsid w:val="008B5CB8"/>
    <w:rsid w:val="008B5F42"/>
    <w:rsid w:val="008B6354"/>
    <w:rsid w:val="008B6472"/>
    <w:rsid w:val="008B66E7"/>
    <w:rsid w:val="008B6744"/>
    <w:rsid w:val="008B6876"/>
    <w:rsid w:val="008B6F67"/>
    <w:rsid w:val="008B7BFE"/>
    <w:rsid w:val="008C0296"/>
    <w:rsid w:val="008C072F"/>
    <w:rsid w:val="008C0C15"/>
    <w:rsid w:val="008C0F87"/>
    <w:rsid w:val="008C1807"/>
    <w:rsid w:val="008C1EF6"/>
    <w:rsid w:val="008C28FA"/>
    <w:rsid w:val="008C2A5A"/>
    <w:rsid w:val="008C3225"/>
    <w:rsid w:val="008C4199"/>
    <w:rsid w:val="008C459F"/>
    <w:rsid w:val="008C4760"/>
    <w:rsid w:val="008C4921"/>
    <w:rsid w:val="008C49D1"/>
    <w:rsid w:val="008C4A7C"/>
    <w:rsid w:val="008C5D1B"/>
    <w:rsid w:val="008C5FA0"/>
    <w:rsid w:val="008C658B"/>
    <w:rsid w:val="008C7F4D"/>
    <w:rsid w:val="008D00D8"/>
    <w:rsid w:val="008D09E2"/>
    <w:rsid w:val="008D0F37"/>
    <w:rsid w:val="008D205E"/>
    <w:rsid w:val="008D26C0"/>
    <w:rsid w:val="008D2929"/>
    <w:rsid w:val="008D31F3"/>
    <w:rsid w:val="008D417B"/>
    <w:rsid w:val="008D4534"/>
    <w:rsid w:val="008D5AFF"/>
    <w:rsid w:val="008D5B41"/>
    <w:rsid w:val="008D6B26"/>
    <w:rsid w:val="008D749C"/>
    <w:rsid w:val="008E01C9"/>
    <w:rsid w:val="008E074A"/>
    <w:rsid w:val="008E10EA"/>
    <w:rsid w:val="008E1227"/>
    <w:rsid w:val="008E1AE2"/>
    <w:rsid w:val="008E21D7"/>
    <w:rsid w:val="008E2476"/>
    <w:rsid w:val="008E2555"/>
    <w:rsid w:val="008E26BA"/>
    <w:rsid w:val="008E29E9"/>
    <w:rsid w:val="008E2BED"/>
    <w:rsid w:val="008E3AA8"/>
    <w:rsid w:val="008E3ADC"/>
    <w:rsid w:val="008E4A70"/>
    <w:rsid w:val="008E5722"/>
    <w:rsid w:val="008E609D"/>
    <w:rsid w:val="008E6147"/>
    <w:rsid w:val="008E61D3"/>
    <w:rsid w:val="008E6552"/>
    <w:rsid w:val="008E6619"/>
    <w:rsid w:val="008E6AF9"/>
    <w:rsid w:val="008E6DFC"/>
    <w:rsid w:val="008E72DA"/>
    <w:rsid w:val="008F0A0A"/>
    <w:rsid w:val="008F0AF8"/>
    <w:rsid w:val="008F1069"/>
    <w:rsid w:val="008F1CBD"/>
    <w:rsid w:val="008F2184"/>
    <w:rsid w:val="008F2524"/>
    <w:rsid w:val="008F289B"/>
    <w:rsid w:val="008F2E55"/>
    <w:rsid w:val="008F3170"/>
    <w:rsid w:val="008F39A3"/>
    <w:rsid w:val="008F41AD"/>
    <w:rsid w:val="008F496F"/>
    <w:rsid w:val="008F5459"/>
    <w:rsid w:val="008F564D"/>
    <w:rsid w:val="008F56B9"/>
    <w:rsid w:val="008F5A77"/>
    <w:rsid w:val="008F5E71"/>
    <w:rsid w:val="008F61C3"/>
    <w:rsid w:val="008F685C"/>
    <w:rsid w:val="008F737F"/>
    <w:rsid w:val="008F740F"/>
    <w:rsid w:val="008F799B"/>
    <w:rsid w:val="00900741"/>
    <w:rsid w:val="00901022"/>
    <w:rsid w:val="009014C5"/>
    <w:rsid w:val="009018B0"/>
    <w:rsid w:val="00902068"/>
    <w:rsid w:val="00902394"/>
    <w:rsid w:val="009027F0"/>
    <w:rsid w:val="00902B30"/>
    <w:rsid w:val="009048B6"/>
    <w:rsid w:val="009076A9"/>
    <w:rsid w:val="00907A93"/>
    <w:rsid w:val="009101FE"/>
    <w:rsid w:val="00910727"/>
    <w:rsid w:val="00910B5F"/>
    <w:rsid w:val="00910B9A"/>
    <w:rsid w:val="00910BFF"/>
    <w:rsid w:val="009116CA"/>
    <w:rsid w:val="0091178A"/>
    <w:rsid w:val="00911EC7"/>
    <w:rsid w:val="0091270A"/>
    <w:rsid w:val="00913C8D"/>
    <w:rsid w:val="0091494E"/>
    <w:rsid w:val="00914F06"/>
    <w:rsid w:val="009154F1"/>
    <w:rsid w:val="00916300"/>
    <w:rsid w:val="0091691F"/>
    <w:rsid w:val="0091757B"/>
    <w:rsid w:val="00920332"/>
    <w:rsid w:val="0092105F"/>
    <w:rsid w:val="009214A7"/>
    <w:rsid w:val="0092169A"/>
    <w:rsid w:val="00921B64"/>
    <w:rsid w:val="00921D17"/>
    <w:rsid w:val="00921FD6"/>
    <w:rsid w:val="0092285E"/>
    <w:rsid w:val="00923C74"/>
    <w:rsid w:val="00925DF3"/>
    <w:rsid w:val="00925F52"/>
    <w:rsid w:val="00926169"/>
    <w:rsid w:val="00926E2F"/>
    <w:rsid w:val="009273FD"/>
    <w:rsid w:val="00927958"/>
    <w:rsid w:val="00927B77"/>
    <w:rsid w:val="00930697"/>
    <w:rsid w:val="009312EE"/>
    <w:rsid w:val="0093183B"/>
    <w:rsid w:val="009318B2"/>
    <w:rsid w:val="00931D28"/>
    <w:rsid w:val="00931FF6"/>
    <w:rsid w:val="009323F0"/>
    <w:rsid w:val="00932C09"/>
    <w:rsid w:val="00933D99"/>
    <w:rsid w:val="009348D6"/>
    <w:rsid w:val="009355C9"/>
    <w:rsid w:val="00935DC2"/>
    <w:rsid w:val="009360FD"/>
    <w:rsid w:val="0093654D"/>
    <w:rsid w:val="00936CC2"/>
    <w:rsid w:val="0093784F"/>
    <w:rsid w:val="009378FD"/>
    <w:rsid w:val="00937BD0"/>
    <w:rsid w:val="00941676"/>
    <w:rsid w:val="0094167A"/>
    <w:rsid w:val="00941A55"/>
    <w:rsid w:val="00941AAF"/>
    <w:rsid w:val="00941E7B"/>
    <w:rsid w:val="00941EA2"/>
    <w:rsid w:val="00941F70"/>
    <w:rsid w:val="0094224A"/>
    <w:rsid w:val="009427EC"/>
    <w:rsid w:val="0094285C"/>
    <w:rsid w:val="009429DF"/>
    <w:rsid w:val="00943080"/>
    <w:rsid w:val="00943260"/>
    <w:rsid w:val="0094354C"/>
    <w:rsid w:val="00943D59"/>
    <w:rsid w:val="009444B9"/>
    <w:rsid w:val="00944622"/>
    <w:rsid w:val="00944D6E"/>
    <w:rsid w:val="00945B8E"/>
    <w:rsid w:val="0094611A"/>
    <w:rsid w:val="009465CB"/>
    <w:rsid w:val="00946E51"/>
    <w:rsid w:val="00947E69"/>
    <w:rsid w:val="00950CCB"/>
    <w:rsid w:val="009515C2"/>
    <w:rsid w:val="00951754"/>
    <w:rsid w:val="009524AB"/>
    <w:rsid w:val="00952579"/>
    <w:rsid w:val="00952580"/>
    <w:rsid w:val="009527AA"/>
    <w:rsid w:val="00952F61"/>
    <w:rsid w:val="00952FBD"/>
    <w:rsid w:val="009531A4"/>
    <w:rsid w:val="0095395E"/>
    <w:rsid w:val="00953B49"/>
    <w:rsid w:val="0095437C"/>
    <w:rsid w:val="00956679"/>
    <w:rsid w:val="0095669C"/>
    <w:rsid w:val="0095759A"/>
    <w:rsid w:val="00957EFB"/>
    <w:rsid w:val="00957FE3"/>
    <w:rsid w:val="00960DED"/>
    <w:rsid w:val="00961062"/>
    <w:rsid w:val="00961457"/>
    <w:rsid w:val="00961BBF"/>
    <w:rsid w:val="00961C6F"/>
    <w:rsid w:val="00961E39"/>
    <w:rsid w:val="00962922"/>
    <w:rsid w:val="00962D38"/>
    <w:rsid w:val="00963363"/>
    <w:rsid w:val="00963621"/>
    <w:rsid w:val="0096367F"/>
    <w:rsid w:val="00963FA1"/>
    <w:rsid w:val="009645DD"/>
    <w:rsid w:val="009653EA"/>
    <w:rsid w:val="00966599"/>
    <w:rsid w:val="00966D45"/>
    <w:rsid w:val="0097015B"/>
    <w:rsid w:val="0097025D"/>
    <w:rsid w:val="0097045A"/>
    <w:rsid w:val="00970C77"/>
    <w:rsid w:val="00970C9D"/>
    <w:rsid w:val="00970EC8"/>
    <w:rsid w:val="0097153E"/>
    <w:rsid w:val="00971606"/>
    <w:rsid w:val="00972FA1"/>
    <w:rsid w:val="009733D0"/>
    <w:rsid w:val="009733D7"/>
    <w:rsid w:val="0097363F"/>
    <w:rsid w:val="00973AB4"/>
    <w:rsid w:val="00973E19"/>
    <w:rsid w:val="0097450B"/>
    <w:rsid w:val="0097480E"/>
    <w:rsid w:val="0097492D"/>
    <w:rsid w:val="00974F08"/>
    <w:rsid w:val="0097516F"/>
    <w:rsid w:val="009759B0"/>
    <w:rsid w:val="0097619F"/>
    <w:rsid w:val="0097631D"/>
    <w:rsid w:val="009765A9"/>
    <w:rsid w:val="00976646"/>
    <w:rsid w:val="00976F8B"/>
    <w:rsid w:val="00977856"/>
    <w:rsid w:val="00977F1F"/>
    <w:rsid w:val="00981B92"/>
    <w:rsid w:val="00981DDE"/>
    <w:rsid w:val="009825D6"/>
    <w:rsid w:val="0098262E"/>
    <w:rsid w:val="00982A30"/>
    <w:rsid w:val="00982D62"/>
    <w:rsid w:val="00982E3D"/>
    <w:rsid w:val="00983A77"/>
    <w:rsid w:val="009842E2"/>
    <w:rsid w:val="0098433B"/>
    <w:rsid w:val="00984E31"/>
    <w:rsid w:val="00984F54"/>
    <w:rsid w:val="00984F74"/>
    <w:rsid w:val="009852F8"/>
    <w:rsid w:val="00986DBA"/>
    <w:rsid w:val="0099089E"/>
    <w:rsid w:val="00990B63"/>
    <w:rsid w:val="00990FEA"/>
    <w:rsid w:val="0099150C"/>
    <w:rsid w:val="009919D5"/>
    <w:rsid w:val="00991A00"/>
    <w:rsid w:val="00991CF9"/>
    <w:rsid w:val="00991D6B"/>
    <w:rsid w:val="00992310"/>
    <w:rsid w:val="00992A1B"/>
    <w:rsid w:val="00992EBB"/>
    <w:rsid w:val="00992F8C"/>
    <w:rsid w:val="00993995"/>
    <w:rsid w:val="009939D2"/>
    <w:rsid w:val="00994125"/>
    <w:rsid w:val="009950D2"/>
    <w:rsid w:val="0099571D"/>
    <w:rsid w:val="009957CF"/>
    <w:rsid w:val="00995A96"/>
    <w:rsid w:val="00995AB9"/>
    <w:rsid w:val="00996D22"/>
    <w:rsid w:val="00996D78"/>
    <w:rsid w:val="009974D7"/>
    <w:rsid w:val="009A00E3"/>
    <w:rsid w:val="009A0411"/>
    <w:rsid w:val="009A05B6"/>
    <w:rsid w:val="009A068D"/>
    <w:rsid w:val="009A0B17"/>
    <w:rsid w:val="009A144F"/>
    <w:rsid w:val="009A169C"/>
    <w:rsid w:val="009A1841"/>
    <w:rsid w:val="009A186D"/>
    <w:rsid w:val="009A19B8"/>
    <w:rsid w:val="009A2776"/>
    <w:rsid w:val="009A28C8"/>
    <w:rsid w:val="009A2A8C"/>
    <w:rsid w:val="009A2B53"/>
    <w:rsid w:val="009A2DDE"/>
    <w:rsid w:val="009A38D8"/>
    <w:rsid w:val="009A3C99"/>
    <w:rsid w:val="009A3E10"/>
    <w:rsid w:val="009A45C2"/>
    <w:rsid w:val="009A49CA"/>
    <w:rsid w:val="009A4B21"/>
    <w:rsid w:val="009A4E7D"/>
    <w:rsid w:val="009A4F7F"/>
    <w:rsid w:val="009A59A0"/>
    <w:rsid w:val="009A59A1"/>
    <w:rsid w:val="009A69BF"/>
    <w:rsid w:val="009A6F50"/>
    <w:rsid w:val="009A7563"/>
    <w:rsid w:val="009A77EE"/>
    <w:rsid w:val="009A7903"/>
    <w:rsid w:val="009A7B32"/>
    <w:rsid w:val="009B017E"/>
    <w:rsid w:val="009B102B"/>
    <w:rsid w:val="009B13BC"/>
    <w:rsid w:val="009B1997"/>
    <w:rsid w:val="009B1E76"/>
    <w:rsid w:val="009B25F7"/>
    <w:rsid w:val="009B354B"/>
    <w:rsid w:val="009B3742"/>
    <w:rsid w:val="009B3D62"/>
    <w:rsid w:val="009B409E"/>
    <w:rsid w:val="009B4AF0"/>
    <w:rsid w:val="009B582A"/>
    <w:rsid w:val="009B751A"/>
    <w:rsid w:val="009B7982"/>
    <w:rsid w:val="009B7C2A"/>
    <w:rsid w:val="009B7EC2"/>
    <w:rsid w:val="009B7FD0"/>
    <w:rsid w:val="009C0130"/>
    <w:rsid w:val="009C024D"/>
    <w:rsid w:val="009C0342"/>
    <w:rsid w:val="009C0469"/>
    <w:rsid w:val="009C04EA"/>
    <w:rsid w:val="009C10F7"/>
    <w:rsid w:val="009C13BD"/>
    <w:rsid w:val="009C180C"/>
    <w:rsid w:val="009C187E"/>
    <w:rsid w:val="009C1CDE"/>
    <w:rsid w:val="009C22CA"/>
    <w:rsid w:val="009C3305"/>
    <w:rsid w:val="009C3597"/>
    <w:rsid w:val="009C391F"/>
    <w:rsid w:val="009C4442"/>
    <w:rsid w:val="009C4823"/>
    <w:rsid w:val="009C4FB9"/>
    <w:rsid w:val="009C5127"/>
    <w:rsid w:val="009C51A9"/>
    <w:rsid w:val="009C606D"/>
    <w:rsid w:val="009C659E"/>
    <w:rsid w:val="009C6DBA"/>
    <w:rsid w:val="009C7AA1"/>
    <w:rsid w:val="009C7E10"/>
    <w:rsid w:val="009D07B1"/>
    <w:rsid w:val="009D07CB"/>
    <w:rsid w:val="009D0A34"/>
    <w:rsid w:val="009D0E03"/>
    <w:rsid w:val="009D1A74"/>
    <w:rsid w:val="009D1F99"/>
    <w:rsid w:val="009D2576"/>
    <w:rsid w:val="009D27B2"/>
    <w:rsid w:val="009D28D4"/>
    <w:rsid w:val="009D28DB"/>
    <w:rsid w:val="009D3425"/>
    <w:rsid w:val="009D3C49"/>
    <w:rsid w:val="009D49EA"/>
    <w:rsid w:val="009D4D16"/>
    <w:rsid w:val="009D5C0D"/>
    <w:rsid w:val="009D60B8"/>
    <w:rsid w:val="009D6559"/>
    <w:rsid w:val="009D6560"/>
    <w:rsid w:val="009D66F5"/>
    <w:rsid w:val="009D79B9"/>
    <w:rsid w:val="009D7A3F"/>
    <w:rsid w:val="009D7E0C"/>
    <w:rsid w:val="009E01D6"/>
    <w:rsid w:val="009E0CA0"/>
    <w:rsid w:val="009E0D3D"/>
    <w:rsid w:val="009E107E"/>
    <w:rsid w:val="009E10DB"/>
    <w:rsid w:val="009E1118"/>
    <w:rsid w:val="009E11CA"/>
    <w:rsid w:val="009E1D32"/>
    <w:rsid w:val="009E239E"/>
    <w:rsid w:val="009E28C5"/>
    <w:rsid w:val="009E29AE"/>
    <w:rsid w:val="009E29C5"/>
    <w:rsid w:val="009E2BAF"/>
    <w:rsid w:val="009E36B9"/>
    <w:rsid w:val="009E3B02"/>
    <w:rsid w:val="009E3C7C"/>
    <w:rsid w:val="009E3D0B"/>
    <w:rsid w:val="009E3DF5"/>
    <w:rsid w:val="009E409B"/>
    <w:rsid w:val="009E49DA"/>
    <w:rsid w:val="009E4C90"/>
    <w:rsid w:val="009E5215"/>
    <w:rsid w:val="009E5285"/>
    <w:rsid w:val="009E53F6"/>
    <w:rsid w:val="009E5635"/>
    <w:rsid w:val="009E58C1"/>
    <w:rsid w:val="009E66D4"/>
    <w:rsid w:val="009E6705"/>
    <w:rsid w:val="009E68D3"/>
    <w:rsid w:val="009E6A9A"/>
    <w:rsid w:val="009E6F25"/>
    <w:rsid w:val="009E738B"/>
    <w:rsid w:val="009E75C1"/>
    <w:rsid w:val="009E7931"/>
    <w:rsid w:val="009E7975"/>
    <w:rsid w:val="009E7A93"/>
    <w:rsid w:val="009E7BE9"/>
    <w:rsid w:val="009F019C"/>
    <w:rsid w:val="009F0688"/>
    <w:rsid w:val="009F0EE9"/>
    <w:rsid w:val="009F105C"/>
    <w:rsid w:val="009F1164"/>
    <w:rsid w:val="009F1C0F"/>
    <w:rsid w:val="009F2181"/>
    <w:rsid w:val="009F2A25"/>
    <w:rsid w:val="009F2A53"/>
    <w:rsid w:val="009F2CE2"/>
    <w:rsid w:val="009F3A9E"/>
    <w:rsid w:val="009F3DE6"/>
    <w:rsid w:val="009F448F"/>
    <w:rsid w:val="009F4647"/>
    <w:rsid w:val="009F51F4"/>
    <w:rsid w:val="009F5817"/>
    <w:rsid w:val="009F5963"/>
    <w:rsid w:val="009F6908"/>
    <w:rsid w:val="009F6AC5"/>
    <w:rsid w:val="009F6B73"/>
    <w:rsid w:val="009F7702"/>
    <w:rsid w:val="009F7903"/>
    <w:rsid w:val="009F7CE5"/>
    <w:rsid w:val="009F7DFA"/>
    <w:rsid w:val="00A0013C"/>
    <w:rsid w:val="00A004F6"/>
    <w:rsid w:val="00A00743"/>
    <w:rsid w:val="00A007D2"/>
    <w:rsid w:val="00A01A17"/>
    <w:rsid w:val="00A01B50"/>
    <w:rsid w:val="00A01BC7"/>
    <w:rsid w:val="00A01E3E"/>
    <w:rsid w:val="00A01ECE"/>
    <w:rsid w:val="00A022FF"/>
    <w:rsid w:val="00A02884"/>
    <w:rsid w:val="00A02F7F"/>
    <w:rsid w:val="00A02F9D"/>
    <w:rsid w:val="00A0382B"/>
    <w:rsid w:val="00A0399F"/>
    <w:rsid w:val="00A03FF9"/>
    <w:rsid w:val="00A04194"/>
    <w:rsid w:val="00A04689"/>
    <w:rsid w:val="00A046B1"/>
    <w:rsid w:val="00A046BB"/>
    <w:rsid w:val="00A05987"/>
    <w:rsid w:val="00A0683C"/>
    <w:rsid w:val="00A07C4B"/>
    <w:rsid w:val="00A101FF"/>
    <w:rsid w:val="00A10378"/>
    <w:rsid w:val="00A106DD"/>
    <w:rsid w:val="00A11E45"/>
    <w:rsid w:val="00A1246F"/>
    <w:rsid w:val="00A125BF"/>
    <w:rsid w:val="00A1263E"/>
    <w:rsid w:val="00A128DA"/>
    <w:rsid w:val="00A1296B"/>
    <w:rsid w:val="00A12B1C"/>
    <w:rsid w:val="00A13149"/>
    <w:rsid w:val="00A14130"/>
    <w:rsid w:val="00A142A1"/>
    <w:rsid w:val="00A14B78"/>
    <w:rsid w:val="00A1551F"/>
    <w:rsid w:val="00A15606"/>
    <w:rsid w:val="00A15FD5"/>
    <w:rsid w:val="00A1623F"/>
    <w:rsid w:val="00A1643F"/>
    <w:rsid w:val="00A16EC6"/>
    <w:rsid w:val="00A173B0"/>
    <w:rsid w:val="00A173E2"/>
    <w:rsid w:val="00A178B7"/>
    <w:rsid w:val="00A17955"/>
    <w:rsid w:val="00A17B4D"/>
    <w:rsid w:val="00A17C64"/>
    <w:rsid w:val="00A20AB5"/>
    <w:rsid w:val="00A20B92"/>
    <w:rsid w:val="00A20FE0"/>
    <w:rsid w:val="00A2171F"/>
    <w:rsid w:val="00A21C68"/>
    <w:rsid w:val="00A22336"/>
    <w:rsid w:val="00A22544"/>
    <w:rsid w:val="00A22688"/>
    <w:rsid w:val="00A2360D"/>
    <w:rsid w:val="00A23ABA"/>
    <w:rsid w:val="00A241A9"/>
    <w:rsid w:val="00A24269"/>
    <w:rsid w:val="00A247F1"/>
    <w:rsid w:val="00A25B3A"/>
    <w:rsid w:val="00A25D63"/>
    <w:rsid w:val="00A26409"/>
    <w:rsid w:val="00A267CB"/>
    <w:rsid w:val="00A269EB"/>
    <w:rsid w:val="00A26B01"/>
    <w:rsid w:val="00A26CDA"/>
    <w:rsid w:val="00A2729B"/>
    <w:rsid w:val="00A27485"/>
    <w:rsid w:val="00A27654"/>
    <w:rsid w:val="00A27AFC"/>
    <w:rsid w:val="00A3041F"/>
    <w:rsid w:val="00A30D38"/>
    <w:rsid w:val="00A30F60"/>
    <w:rsid w:val="00A312DA"/>
    <w:rsid w:val="00A31376"/>
    <w:rsid w:val="00A3138B"/>
    <w:rsid w:val="00A31649"/>
    <w:rsid w:val="00A327C4"/>
    <w:rsid w:val="00A331CC"/>
    <w:rsid w:val="00A33558"/>
    <w:rsid w:val="00A33608"/>
    <w:rsid w:val="00A33E01"/>
    <w:rsid w:val="00A340DE"/>
    <w:rsid w:val="00A341FA"/>
    <w:rsid w:val="00A343BB"/>
    <w:rsid w:val="00A34530"/>
    <w:rsid w:val="00A345D2"/>
    <w:rsid w:val="00A34C7A"/>
    <w:rsid w:val="00A350E9"/>
    <w:rsid w:val="00A35378"/>
    <w:rsid w:val="00A35984"/>
    <w:rsid w:val="00A365F2"/>
    <w:rsid w:val="00A36BE3"/>
    <w:rsid w:val="00A37668"/>
    <w:rsid w:val="00A3770C"/>
    <w:rsid w:val="00A4044C"/>
    <w:rsid w:val="00A40466"/>
    <w:rsid w:val="00A4048D"/>
    <w:rsid w:val="00A404B9"/>
    <w:rsid w:val="00A404D8"/>
    <w:rsid w:val="00A40A3D"/>
    <w:rsid w:val="00A40BA5"/>
    <w:rsid w:val="00A40CCA"/>
    <w:rsid w:val="00A4161C"/>
    <w:rsid w:val="00A416DC"/>
    <w:rsid w:val="00A42E4C"/>
    <w:rsid w:val="00A43647"/>
    <w:rsid w:val="00A436C2"/>
    <w:rsid w:val="00A43A7A"/>
    <w:rsid w:val="00A43ED8"/>
    <w:rsid w:val="00A43F40"/>
    <w:rsid w:val="00A44726"/>
    <w:rsid w:val="00A458CB"/>
    <w:rsid w:val="00A4612E"/>
    <w:rsid w:val="00A46605"/>
    <w:rsid w:val="00A4715E"/>
    <w:rsid w:val="00A47321"/>
    <w:rsid w:val="00A4771C"/>
    <w:rsid w:val="00A47918"/>
    <w:rsid w:val="00A47B82"/>
    <w:rsid w:val="00A50108"/>
    <w:rsid w:val="00A50CE8"/>
    <w:rsid w:val="00A50EF9"/>
    <w:rsid w:val="00A51038"/>
    <w:rsid w:val="00A51609"/>
    <w:rsid w:val="00A532B9"/>
    <w:rsid w:val="00A5399B"/>
    <w:rsid w:val="00A53A90"/>
    <w:rsid w:val="00A5406D"/>
    <w:rsid w:val="00A5477A"/>
    <w:rsid w:val="00A54A4C"/>
    <w:rsid w:val="00A54C57"/>
    <w:rsid w:val="00A560C6"/>
    <w:rsid w:val="00A56651"/>
    <w:rsid w:val="00A5694F"/>
    <w:rsid w:val="00A56B64"/>
    <w:rsid w:val="00A56BD4"/>
    <w:rsid w:val="00A5706D"/>
    <w:rsid w:val="00A5749E"/>
    <w:rsid w:val="00A601ED"/>
    <w:rsid w:val="00A60268"/>
    <w:rsid w:val="00A60452"/>
    <w:rsid w:val="00A605CE"/>
    <w:rsid w:val="00A617D2"/>
    <w:rsid w:val="00A61AA5"/>
    <w:rsid w:val="00A61C12"/>
    <w:rsid w:val="00A62BEA"/>
    <w:rsid w:val="00A62C75"/>
    <w:rsid w:val="00A62FF0"/>
    <w:rsid w:val="00A63900"/>
    <w:rsid w:val="00A63CCE"/>
    <w:rsid w:val="00A63FA0"/>
    <w:rsid w:val="00A643AE"/>
    <w:rsid w:val="00A648E8"/>
    <w:rsid w:val="00A652DF"/>
    <w:rsid w:val="00A65DEA"/>
    <w:rsid w:val="00A66947"/>
    <w:rsid w:val="00A70F9E"/>
    <w:rsid w:val="00A7288E"/>
    <w:rsid w:val="00A734E7"/>
    <w:rsid w:val="00A738B3"/>
    <w:rsid w:val="00A740F8"/>
    <w:rsid w:val="00A74AA0"/>
    <w:rsid w:val="00A74F1B"/>
    <w:rsid w:val="00A75C41"/>
    <w:rsid w:val="00A75E43"/>
    <w:rsid w:val="00A75EA4"/>
    <w:rsid w:val="00A76264"/>
    <w:rsid w:val="00A7672E"/>
    <w:rsid w:val="00A76DB9"/>
    <w:rsid w:val="00A76E65"/>
    <w:rsid w:val="00A806F3"/>
    <w:rsid w:val="00A807EA"/>
    <w:rsid w:val="00A809A6"/>
    <w:rsid w:val="00A80C64"/>
    <w:rsid w:val="00A81274"/>
    <w:rsid w:val="00A81586"/>
    <w:rsid w:val="00A81749"/>
    <w:rsid w:val="00A81FD2"/>
    <w:rsid w:val="00A828BC"/>
    <w:rsid w:val="00A82CF6"/>
    <w:rsid w:val="00A83D8C"/>
    <w:rsid w:val="00A8556F"/>
    <w:rsid w:val="00A858FA"/>
    <w:rsid w:val="00A85E86"/>
    <w:rsid w:val="00A8662B"/>
    <w:rsid w:val="00A86C60"/>
    <w:rsid w:val="00A86D43"/>
    <w:rsid w:val="00A86FDB"/>
    <w:rsid w:val="00A87B56"/>
    <w:rsid w:val="00A9037B"/>
    <w:rsid w:val="00A90693"/>
    <w:rsid w:val="00A90D97"/>
    <w:rsid w:val="00A91557"/>
    <w:rsid w:val="00A91AC9"/>
    <w:rsid w:val="00A9282E"/>
    <w:rsid w:val="00A9318F"/>
    <w:rsid w:val="00A934FA"/>
    <w:rsid w:val="00A93680"/>
    <w:rsid w:val="00A936C6"/>
    <w:rsid w:val="00A93B2D"/>
    <w:rsid w:val="00A94930"/>
    <w:rsid w:val="00A94FFB"/>
    <w:rsid w:val="00A95278"/>
    <w:rsid w:val="00A9595E"/>
    <w:rsid w:val="00A95DEF"/>
    <w:rsid w:val="00A96357"/>
    <w:rsid w:val="00A96539"/>
    <w:rsid w:val="00A966F9"/>
    <w:rsid w:val="00A9675B"/>
    <w:rsid w:val="00A96799"/>
    <w:rsid w:val="00A9686A"/>
    <w:rsid w:val="00A9688A"/>
    <w:rsid w:val="00A96980"/>
    <w:rsid w:val="00AA0386"/>
    <w:rsid w:val="00AA08BA"/>
    <w:rsid w:val="00AA0CE4"/>
    <w:rsid w:val="00AA0DA8"/>
    <w:rsid w:val="00AA1871"/>
    <w:rsid w:val="00AA1FAE"/>
    <w:rsid w:val="00AA214C"/>
    <w:rsid w:val="00AA24F2"/>
    <w:rsid w:val="00AA496B"/>
    <w:rsid w:val="00AA4D1C"/>
    <w:rsid w:val="00AA52AE"/>
    <w:rsid w:val="00AA54B6"/>
    <w:rsid w:val="00AA56ED"/>
    <w:rsid w:val="00AA58B4"/>
    <w:rsid w:val="00AA5B13"/>
    <w:rsid w:val="00AA6180"/>
    <w:rsid w:val="00AB04F7"/>
    <w:rsid w:val="00AB0B91"/>
    <w:rsid w:val="00AB1E58"/>
    <w:rsid w:val="00AB2BC7"/>
    <w:rsid w:val="00AB2D58"/>
    <w:rsid w:val="00AB38FC"/>
    <w:rsid w:val="00AB3C27"/>
    <w:rsid w:val="00AB3E0D"/>
    <w:rsid w:val="00AB45CB"/>
    <w:rsid w:val="00AB4A5A"/>
    <w:rsid w:val="00AB4C44"/>
    <w:rsid w:val="00AB4FC4"/>
    <w:rsid w:val="00AB5E4A"/>
    <w:rsid w:val="00AB68A3"/>
    <w:rsid w:val="00AB6DF2"/>
    <w:rsid w:val="00AB7E68"/>
    <w:rsid w:val="00AC04D8"/>
    <w:rsid w:val="00AC0BFE"/>
    <w:rsid w:val="00AC1BD2"/>
    <w:rsid w:val="00AC1DC6"/>
    <w:rsid w:val="00AC1FA1"/>
    <w:rsid w:val="00AC2363"/>
    <w:rsid w:val="00AC238C"/>
    <w:rsid w:val="00AC27CF"/>
    <w:rsid w:val="00AC2EE7"/>
    <w:rsid w:val="00AC3054"/>
    <w:rsid w:val="00AC3E13"/>
    <w:rsid w:val="00AC48EA"/>
    <w:rsid w:val="00AC5291"/>
    <w:rsid w:val="00AC587C"/>
    <w:rsid w:val="00AC5A86"/>
    <w:rsid w:val="00AC635D"/>
    <w:rsid w:val="00AC649B"/>
    <w:rsid w:val="00AC7592"/>
    <w:rsid w:val="00AC7AEC"/>
    <w:rsid w:val="00AC7BA7"/>
    <w:rsid w:val="00AD02BB"/>
    <w:rsid w:val="00AD1C67"/>
    <w:rsid w:val="00AD1CCD"/>
    <w:rsid w:val="00AD1EEC"/>
    <w:rsid w:val="00AD224C"/>
    <w:rsid w:val="00AD22F8"/>
    <w:rsid w:val="00AD2B9B"/>
    <w:rsid w:val="00AD2D47"/>
    <w:rsid w:val="00AD36C5"/>
    <w:rsid w:val="00AD3BBA"/>
    <w:rsid w:val="00AD420C"/>
    <w:rsid w:val="00AD47C5"/>
    <w:rsid w:val="00AD4932"/>
    <w:rsid w:val="00AD4F53"/>
    <w:rsid w:val="00AD4FE5"/>
    <w:rsid w:val="00AD5324"/>
    <w:rsid w:val="00AD59E3"/>
    <w:rsid w:val="00AD5C69"/>
    <w:rsid w:val="00AD5E73"/>
    <w:rsid w:val="00AD6415"/>
    <w:rsid w:val="00AD75F4"/>
    <w:rsid w:val="00AD7B55"/>
    <w:rsid w:val="00AE0042"/>
    <w:rsid w:val="00AE0060"/>
    <w:rsid w:val="00AE0366"/>
    <w:rsid w:val="00AE03F7"/>
    <w:rsid w:val="00AE09F8"/>
    <w:rsid w:val="00AE1963"/>
    <w:rsid w:val="00AE1EA3"/>
    <w:rsid w:val="00AE1FF3"/>
    <w:rsid w:val="00AE2781"/>
    <w:rsid w:val="00AE2B84"/>
    <w:rsid w:val="00AE311C"/>
    <w:rsid w:val="00AE36E4"/>
    <w:rsid w:val="00AE394E"/>
    <w:rsid w:val="00AE3C7C"/>
    <w:rsid w:val="00AE4039"/>
    <w:rsid w:val="00AE4334"/>
    <w:rsid w:val="00AE4AD8"/>
    <w:rsid w:val="00AE532C"/>
    <w:rsid w:val="00AE574C"/>
    <w:rsid w:val="00AE5C0D"/>
    <w:rsid w:val="00AE5E91"/>
    <w:rsid w:val="00AE5FF5"/>
    <w:rsid w:val="00AE65A2"/>
    <w:rsid w:val="00AE65E4"/>
    <w:rsid w:val="00AE663C"/>
    <w:rsid w:val="00AE6FFF"/>
    <w:rsid w:val="00AF01A5"/>
    <w:rsid w:val="00AF03E7"/>
    <w:rsid w:val="00AF0869"/>
    <w:rsid w:val="00AF1A50"/>
    <w:rsid w:val="00AF1B5D"/>
    <w:rsid w:val="00AF1FBD"/>
    <w:rsid w:val="00AF349B"/>
    <w:rsid w:val="00AF3ACB"/>
    <w:rsid w:val="00AF4119"/>
    <w:rsid w:val="00AF4346"/>
    <w:rsid w:val="00AF4399"/>
    <w:rsid w:val="00AF559F"/>
    <w:rsid w:val="00AF62DA"/>
    <w:rsid w:val="00AF6449"/>
    <w:rsid w:val="00AF678B"/>
    <w:rsid w:val="00AF72B6"/>
    <w:rsid w:val="00AF764A"/>
    <w:rsid w:val="00B001D0"/>
    <w:rsid w:val="00B00DBB"/>
    <w:rsid w:val="00B01584"/>
    <w:rsid w:val="00B022FC"/>
    <w:rsid w:val="00B02E31"/>
    <w:rsid w:val="00B02F4F"/>
    <w:rsid w:val="00B03FCB"/>
    <w:rsid w:val="00B04596"/>
    <w:rsid w:val="00B048A4"/>
    <w:rsid w:val="00B05587"/>
    <w:rsid w:val="00B056A8"/>
    <w:rsid w:val="00B0621E"/>
    <w:rsid w:val="00B06444"/>
    <w:rsid w:val="00B0646A"/>
    <w:rsid w:val="00B06555"/>
    <w:rsid w:val="00B0726A"/>
    <w:rsid w:val="00B072DE"/>
    <w:rsid w:val="00B07552"/>
    <w:rsid w:val="00B10232"/>
    <w:rsid w:val="00B105FE"/>
    <w:rsid w:val="00B1087A"/>
    <w:rsid w:val="00B113DD"/>
    <w:rsid w:val="00B114F9"/>
    <w:rsid w:val="00B11D51"/>
    <w:rsid w:val="00B120EE"/>
    <w:rsid w:val="00B121B9"/>
    <w:rsid w:val="00B12436"/>
    <w:rsid w:val="00B12F33"/>
    <w:rsid w:val="00B130ED"/>
    <w:rsid w:val="00B140DB"/>
    <w:rsid w:val="00B143B3"/>
    <w:rsid w:val="00B1459A"/>
    <w:rsid w:val="00B14855"/>
    <w:rsid w:val="00B149E7"/>
    <w:rsid w:val="00B1521D"/>
    <w:rsid w:val="00B153BB"/>
    <w:rsid w:val="00B15C03"/>
    <w:rsid w:val="00B162C3"/>
    <w:rsid w:val="00B16635"/>
    <w:rsid w:val="00B16980"/>
    <w:rsid w:val="00B16B1E"/>
    <w:rsid w:val="00B17082"/>
    <w:rsid w:val="00B17500"/>
    <w:rsid w:val="00B175D4"/>
    <w:rsid w:val="00B20174"/>
    <w:rsid w:val="00B201A2"/>
    <w:rsid w:val="00B21554"/>
    <w:rsid w:val="00B218D9"/>
    <w:rsid w:val="00B21C69"/>
    <w:rsid w:val="00B221C3"/>
    <w:rsid w:val="00B22256"/>
    <w:rsid w:val="00B223AD"/>
    <w:rsid w:val="00B23530"/>
    <w:rsid w:val="00B23711"/>
    <w:rsid w:val="00B23F02"/>
    <w:rsid w:val="00B24880"/>
    <w:rsid w:val="00B25A3F"/>
    <w:rsid w:val="00B25AB0"/>
    <w:rsid w:val="00B26186"/>
    <w:rsid w:val="00B26AA1"/>
    <w:rsid w:val="00B26AB4"/>
    <w:rsid w:val="00B27AA0"/>
    <w:rsid w:val="00B3132C"/>
    <w:rsid w:val="00B314B1"/>
    <w:rsid w:val="00B31977"/>
    <w:rsid w:val="00B31CA8"/>
    <w:rsid w:val="00B3210C"/>
    <w:rsid w:val="00B321B5"/>
    <w:rsid w:val="00B32A82"/>
    <w:rsid w:val="00B32FE1"/>
    <w:rsid w:val="00B33572"/>
    <w:rsid w:val="00B33920"/>
    <w:rsid w:val="00B33A3D"/>
    <w:rsid w:val="00B350F7"/>
    <w:rsid w:val="00B351B6"/>
    <w:rsid w:val="00B36247"/>
    <w:rsid w:val="00B370C8"/>
    <w:rsid w:val="00B3718D"/>
    <w:rsid w:val="00B372F1"/>
    <w:rsid w:val="00B379CC"/>
    <w:rsid w:val="00B37C54"/>
    <w:rsid w:val="00B37E3F"/>
    <w:rsid w:val="00B40067"/>
    <w:rsid w:val="00B401F3"/>
    <w:rsid w:val="00B407D3"/>
    <w:rsid w:val="00B40AF6"/>
    <w:rsid w:val="00B412CC"/>
    <w:rsid w:val="00B41419"/>
    <w:rsid w:val="00B4143B"/>
    <w:rsid w:val="00B4177A"/>
    <w:rsid w:val="00B419D6"/>
    <w:rsid w:val="00B41C4B"/>
    <w:rsid w:val="00B420EF"/>
    <w:rsid w:val="00B42ABC"/>
    <w:rsid w:val="00B42CD0"/>
    <w:rsid w:val="00B441D1"/>
    <w:rsid w:val="00B44585"/>
    <w:rsid w:val="00B45192"/>
    <w:rsid w:val="00B45D36"/>
    <w:rsid w:val="00B466A0"/>
    <w:rsid w:val="00B469FA"/>
    <w:rsid w:val="00B471AA"/>
    <w:rsid w:val="00B47365"/>
    <w:rsid w:val="00B474E4"/>
    <w:rsid w:val="00B479EB"/>
    <w:rsid w:val="00B50499"/>
    <w:rsid w:val="00B504AA"/>
    <w:rsid w:val="00B507A0"/>
    <w:rsid w:val="00B50FFF"/>
    <w:rsid w:val="00B511B4"/>
    <w:rsid w:val="00B519DE"/>
    <w:rsid w:val="00B51B92"/>
    <w:rsid w:val="00B523C4"/>
    <w:rsid w:val="00B52465"/>
    <w:rsid w:val="00B52B76"/>
    <w:rsid w:val="00B52E1C"/>
    <w:rsid w:val="00B52F88"/>
    <w:rsid w:val="00B5371B"/>
    <w:rsid w:val="00B5392A"/>
    <w:rsid w:val="00B53BE1"/>
    <w:rsid w:val="00B541CF"/>
    <w:rsid w:val="00B54B80"/>
    <w:rsid w:val="00B55236"/>
    <w:rsid w:val="00B55269"/>
    <w:rsid w:val="00B55766"/>
    <w:rsid w:val="00B56463"/>
    <w:rsid w:val="00B56C46"/>
    <w:rsid w:val="00B56C70"/>
    <w:rsid w:val="00B60A07"/>
    <w:rsid w:val="00B6120D"/>
    <w:rsid w:val="00B62DF5"/>
    <w:rsid w:val="00B63086"/>
    <w:rsid w:val="00B632CA"/>
    <w:rsid w:val="00B6392C"/>
    <w:rsid w:val="00B639DE"/>
    <w:rsid w:val="00B63B56"/>
    <w:rsid w:val="00B64B3F"/>
    <w:rsid w:val="00B65417"/>
    <w:rsid w:val="00B6593F"/>
    <w:rsid w:val="00B65FE4"/>
    <w:rsid w:val="00B66075"/>
    <w:rsid w:val="00B66E42"/>
    <w:rsid w:val="00B670F5"/>
    <w:rsid w:val="00B7073D"/>
    <w:rsid w:val="00B7192E"/>
    <w:rsid w:val="00B72280"/>
    <w:rsid w:val="00B72D4E"/>
    <w:rsid w:val="00B72FFB"/>
    <w:rsid w:val="00B73A73"/>
    <w:rsid w:val="00B73EF4"/>
    <w:rsid w:val="00B74DAA"/>
    <w:rsid w:val="00B74FB8"/>
    <w:rsid w:val="00B75D13"/>
    <w:rsid w:val="00B76531"/>
    <w:rsid w:val="00B7658D"/>
    <w:rsid w:val="00B76720"/>
    <w:rsid w:val="00B76B89"/>
    <w:rsid w:val="00B77405"/>
    <w:rsid w:val="00B7742D"/>
    <w:rsid w:val="00B779F6"/>
    <w:rsid w:val="00B80127"/>
    <w:rsid w:val="00B8037B"/>
    <w:rsid w:val="00B80616"/>
    <w:rsid w:val="00B8063E"/>
    <w:rsid w:val="00B80AC2"/>
    <w:rsid w:val="00B80B72"/>
    <w:rsid w:val="00B81096"/>
    <w:rsid w:val="00B8125D"/>
    <w:rsid w:val="00B81521"/>
    <w:rsid w:val="00B816F7"/>
    <w:rsid w:val="00B818EE"/>
    <w:rsid w:val="00B81B31"/>
    <w:rsid w:val="00B81BAF"/>
    <w:rsid w:val="00B82502"/>
    <w:rsid w:val="00B82AEA"/>
    <w:rsid w:val="00B82F5F"/>
    <w:rsid w:val="00B83915"/>
    <w:rsid w:val="00B83CA4"/>
    <w:rsid w:val="00B83E9D"/>
    <w:rsid w:val="00B847A2"/>
    <w:rsid w:val="00B85C48"/>
    <w:rsid w:val="00B86160"/>
    <w:rsid w:val="00B861DB"/>
    <w:rsid w:val="00B867D7"/>
    <w:rsid w:val="00B87E95"/>
    <w:rsid w:val="00B87F1A"/>
    <w:rsid w:val="00B87FBC"/>
    <w:rsid w:val="00B90338"/>
    <w:rsid w:val="00B913EC"/>
    <w:rsid w:val="00B914A1"/>
    <w:rsid w:val="00B91DB7"/>
    <w:rsid w:val="00B91DC9"/>
    <w:rsid w:val="00B927D1"/>
    <w:rsid w:val="00B932B7"/>
    <w:rsid w:val="00B93AA1"/>
    <w:rsid w:val="00B94476"/>
    <w:rsid w:val="00B94664"/>
    <w:rsid w:val="00B94D6F"/>
    <w:rsid w:val="00B95292"/>
    <w:rsid w:val="00B9584F"/>
    <w:rsid w:val="00B95A32"/>
    <w:rsid w:val="00B95E9C"/>
    <w:rsid w:val="00B96118"/>
    <w:rsid w:val="00B9644E"/>
    <w:rsid w:val="00B96B53"/>
    <w:rsid w:val="00B96CA3"/>
    <w:rsid w:val="00B976F2"/>
    <w:rsid w:val="00B979E0"/>
    <w:rsid w:val="00B97D87"/>
    <w:rsid w:val="00BA03BF"/>
    <w:rsid w:val="00BA1390"/>
    <w:rsid w:val="00BA15C8"/>
    <w:rsid w:val="00BA245C"/>
    <w:rsid w:val="00BA25C7"/>
    <w:rsid w:val="00BA25F4"/>
    <w:rsid w:val="00BA3208"/>
    <w:rsid w:val="00BA3649"/>
    <w:rsid w:val="00BA3C73"/>
    <w:rsid w:val="00BA3F99"/>
    <w:rsid w:val="00BA4790"/>
    <w:rsid w:val="00BA4BF6"/>
    <w:rsid w:val="00BA603C"/>
    <w:rsid w:val="00BA6267"/>
    <w:rsid w:val="00BA660F"/>
    <w:rsid w:val="00BA675A"/>
    <w:rsid w:val="00BA68CE"/>
    <w:rsid w:val="00BA68E1"/>
    <w:rsid w:val="00BA694A"/>
    <w:rsid w:val="00BA724E"/>
    <w:rsid w:val="00BA74E8"/>
    <w:rsid w:val="00BA792C"/>
    <w:rsid w:val="00BA7DF1"/>
    <w:rsid w:val="00BB0855"/>
    <w:rsid w:val="00BB1211"/>
    <w:rsid w:val="00BB2846"/>
    <w:rsid w:val="00BB2968"/>
    <w:rsid w:val="00BB3B54"/>
    <w:rsid w:val="00BB3E4A"/>
    <w:rsid w:val="00BB469E"/>
    <w:rsid w:val="00BB47D4"/>
    <w:rsid w:val="00BB4A90"/>
    <w:rsid w:val="00BB4F3D"/>
    <w:rsid w:val="00BB50AC"/>
    <w:rsid w:val="00BB5495"/>
    <w:rsid w:val="00BB5733"/>
    <w:rsid w:val="00BB583C"/>
    <w:rsid w:val="00BB5973"/>
    <w:rsid w:val="00BB5C88"/>
    <w:rsid w:val="00BB5D77"/>
    <w:rsid w:val="00BB66A9"/>
    <w:rsid w:val="00BB685E"/>
    <w:rsid w:val="00BB6B5D"/>
    <w:rsid w:val="00BB6CA6"/>
    <w:rsid w:val="00BB6E8D"/>
    <w:rsid w:val="00BB72DF"/>
    <w:rsid w:val="00BB759A"/>
    <w:rsid w:val="00BC0199"/>
    <w:rsid w:val="00BC01CD"/>
    <w:rsid w:val="00BC110F"/>
    <w:rsid w:val="00BC1AA4"/>
    <w:rsid w:val="00BC3366"/>
    <w:rsid w:val="00BC365F"/>
    <w:rsid w:val="00BC4027"/>
    <w:rsid w:val="00BC447E"/>
    <w:rsid w:val="00BC44B2"/>
    <w:rsid w:val="00BC464A"/>
    <w:rsid w:val="00BC4E4B"/>
    <w:rsid w:val="00BC56B4"/>
    <w:rsid w:val="00BC5D4F"/>
    <w:rsid w:val="00BC614D"/>
    <w:rsid w:val="00BC64C2"/>
    <w:rsid w:val="00BC6E4A"/>
    <w:rsid w:val="00BC6E7F"/>
    <w:rsid w:val="00BC70CC"/>
    <w:rsid w:val="00BC72B5"/>
    <w:rsid w:val="00BC7587"/>
    <w:rsid w:val="00BC7EF2"/>
    <w:rsid w:val="00BD0477"/>
    <w:rsid w:val="00BD0706"/>
    <w:rsid w:val="00BD0DFD"/>
    <w:rsid w:val="00BD1924"/>
    <w:rsid w:val="00BD234A"/>
    <w:rsid w:val="00BD2417"/>
    <w:rsid w:val="00BD2EC7"/>
    <w:rsid w:val="00BD30A5"/>
    <w:rsid w:val="00BD3A51"/>
    <w:rsid w:val="00BD3D07"/>
    <w:rsid w:val="00BD44B7"/>
    <w:rsid w:val="00BD4C4D"/>
    <w:rsid w:val="00BD567F"/>
    <w:rsid w:val="00BD5ACE"/>
    <w:rsid w:val="00BD62AF"/>
    <w:rsid w:val="00BD6413"/>
    <w:rsid w:val="00BD65A5"/>
    <w:rsid w:val="00BD67E5"/>
    <w:rsid w:val="00BD68F0"/>
    <w:rsid w:val="00BD6B0C"/>
    <w:rsid w:val="00BD6C56"/>
    <w:rsid w:val="00BD6F96"/>
    <w:rsid w:val="00BD6FAF"/>
    <w:rsid w:val="00BD73EA"/>
    <w:rsid w:val="00BD78AF"/>
    <w:rsid w:val="00BE0F9A"/>
    <w:rsid w:val="00BE1268"/>
    <w:rsid w:val="00BE1B2C"/>
    <w:rsid w:val="00BE2EDE"/>
    <w:rsid w:val="00BE38BD"/>
    <w:rsid w:val="00BE3A4F"/>
    <w:rsid w:val="00BE3BA0"/>
    <w:rsid w:val="00BE3C4C"/>
    <w:rsid w:val="00BE44DC"/>
    <w:rsid w:val="00BE4E2A"/>
    <w:rsid w:val="00BE52AB"/>
    <w:rsid w:val="00BE6B74"/>
    <w:rsid w:val="00BE6B8F"/>
    <w:rsid w:val="00BE6E62"/>
    <w:rsid w:val="00BE7C62"/>
    <w:rsid w:val="00BE7E58"/>
    <w:rsid w:val="00BF08A5"/>
    <w:rsid w:val="00BF0F39"/>
    <w:rsid w:val="00BF0F46"/>
    <w:rsid w:val="00BF136D"/>
    <w:rsid w:val="00BF1B5A"/>
    <w:rsid w:val="00BF1E6B"/>
    <w:rsid w:val="00BF1FF6"/>
    <w:rsid w:val="00BF20FD"/>
    <w:rsid w:val="00BF2847"/>
    <w:rsid w:val="00BF293B"/>
    <w:rsid w:val="00BF297D"/>
    <w:rsid w:val="00BF2F87"/>
    <w:rsid w:val="00BF3177"/>
    <w:rsid w:val="00BF3683"/>
    <w:rsid w:val="00BF371D"/>
    <w:rsid w:val="00BF37FD"/>
    <w:rsid w:val="00BF3BAC"/>
    <w:rsid w:val="00BF4429"/>
    <w:rsid w:val="00BF49AB"/>
    <w:rsid w:val="00BF4BA3"/>
    <w:rsid w:val="00BF59B2"/>
    <w:rsid w:val="00BF6291"/>
    <w:rsid w:val="00BF63FD"/>
    <w:rsid w:val="00BF6906"/>
    <w:rsid w:val="00BF6FE4"/>
    <w:rsid w:val="00BF7398"/>
    <w:rsid w:val="00BF747F"/>
    <w:rsid w:val="00BF7DD0"/>
    <w:rsid w:val="00C00298"/>
    <w:rsid w:val="00C00981"/>
    <w:rsid w:val="00C00B4D"/>
    <w:rsid w:val="00C0141E"/>
    <w:rsid w:val="00C01448"/>
    <w:rsid w:val="00C01A88"/>
    <w:rsid w:val="00C01C81"/>
    <w:rsid w:val="00C02174"/>
    <w:rsid w:val="00C02A96"/>
    <w:rsid w:val="00C03947"/>
    <w:rsid w:val="00C0598E"/>
    <w:rsid w:val="00C066F8"/>
    <w:rsid w:val="00C06987"/>
    <w:rsid w:val="00C075BF"/>
    <w:rsid w:val="00C076A5"/>
    <w:rsid w:val="00C078FE"/>
    <w:rsid w:val="00C079F7"/>
    <w:rsid w:val="00C07C1B"/>
    <w:rsid w:val="00C112F6"/>
    <w:rsid w:val="00C120F5"/>
    <w:rsid w:val="00C122A7"/>
    <w:rsid w:val="00C12F5C"/>
    <w:rsid w:val="00C1326A"/>
    <w:rsid w:val="00C13816"/>
    <w:rsid w:val="00C13EDE"/>
    <w:rsid w:val="00C146CE"/>
    <w:rsid w:val="00C156B9"/>
    <w:rsid w:val="00C158AE"/>
    <w:rsid w:val="00C15B28"/>
    <w:rsid w:val="00C163A2"/>
    <w:rsid w:val="00C16F19"/>
    <w:rsid w:val="00C16FAB"/>
    <w:rsid w:val="00C16FC8"/>
    <w:rsid w:val="00C17D76"/>
    <w:rsid w:val="00C20428"/>
    <w:rsid w:val="00C2059D"/>
    <w:rsid w:val="00C205F5"/>
    <w:rsid w:val="00C20AA5"/>
    <w:rsid w:val="00C21627"/>
    <w:rsid w:val="00C21EE3"/>
    <w:rsid w:val="00C22058"/>
    <w:rsid w:val="00C22348"/>
    <w:rsid w:val="00C22AE7"/>
    <w:rsid w:val="00C235C0"/>
    <w:rsid w:val="00C23DFF"/>
    <w:rsid w:val="00C243AF"/>
    <w:rsid w:val="00C24B5E"/>
    <w:rsid w:val="00C24CF3"/>
    <w:rsid w:val="00C24D4A"/>
    <w:rsid w:val="00C24E6B"/>
    <w:rsid w:val="00C257ED"/>
    <w:rsid w:val="00C26696"/>
    <w:rsid w:val="00C26A16"/>
    <w:rsid w:val="00C26EE0"/>
    <w:rsid w:val="00C27766"/>
    <w:rsid w:val="00C27AEA"/>
    <w:rsid w:val="00C30734"/>
    <w:rsid w:val="00C30B28"/>
    <w:rsid w:val="00C31752"/>
    <w:rsid w:val="00C31A9B"/>
    <w:rsid w:val="00C31BA9"/>
    <w:rsid w:val="00C31BDD"/>
    <w:rsid w:val="00C31CB0"/>
    <w:rsid w:val="00C33230"/>
    <w:rsid w:val="00C333AE"/>
    <w:rsid w:val="00C341C2"/>
    <w:rsid w:val="00C342A3"/>
    <w:rsid w:val="00C34392"/>
    <w:rsid w:val="00C34596"/>
    <w:rsid w:val="00C34A7F"/>
    <w:rsid w:val="00C34D21"/>
    <w:rsid w:val="00C35630"/>
    <w:rsid w:val="00C35A11"/>
    <w:rsid w:val="00C36441"/>
    <w:rsid w:val="00C367EB"/>
    <w:rsid w:val="00C36910"/>
    <w:rsid w:val="00C36953"/>
    <w:rsid w:val="00C3726E"/>
    <w:rsid w:val="00C377B2"/>
    <w:rsid w:val="00C37C47"/>
    <w:rsid w:val="00C37E5C"/>
    <w:rsid w:val="00C40229"/>
    <w:rsid w:val="00C40302"/>
    <w:rsid w:val="00C40318"/>
    <w:rsid w:val="00C40E96"/>
    <w:rsid w:val="00C41173"/>
    <w:rsid w:val="00C41291"/>
    <w:rsid w:val="00C4142F"/>
    <w:rsid w:val="00C41A4D"/>
    <w:rsid w:val="00C41D69"/>
    <w:rsid w:val="00C41EE9"/>
    <w:rsid w:val="00C41F59"/>
    <w:rsid w:val="00C41FA4"/>
    <w:rsid w:val="00C42733"/>
    <w:rsid w:val="00C4293F"/>
    <w:rsid w:val="00C42F27"/>
    <w:rsid w:val="00C43154"/>
    <w:rsid w:val="00C43218"/>
    <w:rsid w:val="00C433F2"/>
    <w:rsid w:val="00C43887"/>
    <w:rsid w:val="00C43AD0"/>
    <w:rsid w:val="00C43DE5"/>
    <w:rsid w:val="00C44F71"/>
    <w:rsid w:val="00C45327"/>
    <w:rsid w:val="00C4551B"/>
    <w:rsid w:val="00C45C1E"/>
    <w:rsid w:val="00C4655B"/>
    <w:rsid w:val="00C468F4"/>
    <w:rsid w:val="00C46EA0"/>
    <w:rsid w:val="00C46FE5"/>
    <w:rsid w:val="00C50FF7"/>
    <w:rsid w:val="00C51023"/>
    <w:rsid w:val="00C51F25"/>
    <w:rsid w:val="00C526AD"/>
    <w:rsid w:val="00C52823"/>
    <w:rsid w:val="00C52C39"/>
    <w:rsid w:val="00C53DD8"/>
    <w:rsid w:val="00C54724"/>
    <w:rsid w:val="00C5485D"/>
    <w:rsid w:val="00C551ED"/>
    <w:rsid w:val="00C554A1"/>
    <w:rsid w:val="00C5592D"/>
    <w:rsid w:val="00C55BA0"/>
    <w:rsid w:val="00C55BB5"/>
    <w:rsid w:val="00C55CFF"/>
    <w:rsid w:val="00C569D4"/>
    <w:rsid w:val="00C56B2A"/>
    <w:rsid w:val="00C573DA"/>
    <w:rsid w:val="00C576C4"/>
    <w:rsid w:val="00C60735"/>
    <w:rsid w:val="00C60A5E"/>
    <w:rsid w:val="00C6101E"/>
    <w:rsid w:val="00C61463"/>
    <w:rsid w:val="00C617C9"/>
    <w:rsid w:val="00C61852"/>
    <w:rsid w:val="00C61C7F"/>
    <w:rsid w:val="00C61E4D"/>
    <w:rsid w:val="00C61FB6"/>
    <w:rsid w:val="00C62D51"/>
    <w:rsid w:val="00C62FF8"/>
    <w:rsid w:val="00C636F3"/>
    <w:rsid w:val="00C6403A"/>
    <w:rsid w:val="00C640E3"/>
    <w:rsid w:val="00C64490"/>
    <w:rsid w:val="00C64A92"/>
    <w:rsid w:val="00C64E91"/>
    <w:rsid w:val="00C64F84"/>
    <w:rsid w:val="00C653C2"/>
    <w:rsid w:val="00C654B6"/>
    <w:rsid w:val="00C65F32"/>
    <w:rsid w:val="00C65FBE"/>
    <w:rsid w:val="00C66231"/>
    <w:rsid w:val="00C66DFE"/>
    <w:rsid w:val="00C670AD"/>
    <w:rsid w:val="00C67187"/>
    <w:rsid w:val="00C67470"/>
    <w:rsid w:val="00C70634"/>
    <w:rsid w:val="00C70756"/>
    <w:rsid w:val="00C70AA7"/>
    <w:rsid w:val="00C70D4F"/>
    <w:rsid w:val="00C70FD0"/>
    <w:rsid w:val="00C71155"/>
    <w:rsid w:val="00C713A3"/>
    <w:rsid w:val="00C7140B"/>
    <w:rsid w:val="00C71432"/>
    <w:rsid w:val="00C7143D"/>
    <w:rsid w:val="00C71608"/>
    <w:rsid w:val="00C71B7A"/>
    <w:rsid w:val="00C728FF"/>
    <w:rsid w:val="00C730BA"/>
    <w:rsid w:val="00C73E63"/>
    <w:rsid w:val="00C73F3C"/>
    <w:rsid w:val="00C7401C"/>
    <w:rsid w:val="00C75081"/>
    <w:rsid w:val="00C7548F"/>
    <w:rsid w:val="00C75631"/>
    <w:rsid w:val="00C7573D"/>
    <w:rsid w:val="00C75C77"/>
    <w:rsid w:val="00C75E58"/>
    <w:rsid w:val="00C77239"/>
    <w:rsid w:val="00C7725A"/>
    <w:rsid w:val="00C77814"/>
    <w:rsid w:val="00C77AA6"/>
    <w:rsid w:val="00C77DA0"/>
    <w:rsid w:val="00C77E2E"/>
    <w:rsid w:val="00C80071"/>
    <w:rsid w:val="00C80588"/>
    <w:rsid w:val="00C80604"/>
    <w:rsid w:val="00C8091F"/>
    <w:rsid w:val="00C80932"/>
    <w:rsid w:val="00C8108D"/>
    <w:rsid w:val="00C814C5"/>
    <w:rsid w:val="00C8154D"/>
    <w:rsid w:val="00C8178B"/>
    <w:rsid w:val="00C8211F"/>
    <w:rsid w:val="00C82D9C"/>
    <w:rsid w:val="00C82E57"/>
    <w:rsid w:val="00C83CE2"/>
    <w:rsid w:val="00C83FEA"/>
    <w:rsid w:val="00C84104"/>
    <w:rsid w:val="00C843E7"/>
    <w:rsid w:val="00C851BC"/>
    <w:rsid w:val="00C8575C"/>
    <w:rsid w:val="00C85974"/>
    <w:rsid w:val="00C85DCA"/>
    <w:rsid w:val="00C85F87"/>
    <w:rsid w:val="00C85FDB"/>
    <w:rsid w:val="00C86B24"/>
    <w:rsid w:val="00C86D35"/>
    <w:rsid w:val="00C8701E"/>
    <w:rsid w:val="00C87441"/>
    <w:rsid w:val="00C87E56"/>
    <w:rsid w:val="00C87E78"/>
    <w:rsid w:val="00C87F6E"/>
    <w:rsid w:val="00C901BF"/>
    <w:rsid w:val="00C90B31"/>
    <w:rsid w:val="00C91634"/>
    <w:rsid w:val="00C91926"/>
    <w:rsid w:val="00C91AFC"/>
    <w:rsid w:val="00C91DA3"/>
    <w:rsid w:val="00C9209E"/>
    <w:rsid w:val="00C926F6"/>
    <w:rsid w:val="00C92718"/>
    <w:rsid w:val="00C9294A"/>
    <w:rsid w:val="00C92F32"/>
    <w:rsid w:val="00C9302D"/>
    <w:rsid w:val="00C9310A"/>
    <w:rsid w:val="00C94162"/>
    <w:rsid w:val="00C94B45"/>
    <w:rsid w:val="00C955DC"/>
    <w:rsid w:val="00C95A0C"/>
    <w:rsid w:val="00C95F0E"/>
    <w:rsid w:val="00C9623B"/>
    <w:rsid w:val="00C96758"/>
    <w:rsid w:val="00C968CA"/>
    <w:rsid w:val="00C97403"/>
    <w:rsid w:val="00C977EA"/>
    <w:rsid w:val="00C9798C"/>
    <w:rsid w:val="00C979E8"/>
    <w:rsid w:val="00C97E25"/>
    <w:rsid w:val="00C97E4A"/>
    <w:rsid w:val="00C97E62"/>
    <w:rsid w:val="00CA028B"/>
    <w:rsid w:val="00CA08FF"/>
    <w:rsid w:val="00CA09FB"/>
    <w:rsid w:val="00CA10E3"/>
    <w:rsid w:val="00CA11E1"/>
    <w:rsid w:val="00CA136A"/>
    <w:rsid w:val="00CA1DC1"/>
    <w:rsid w:val="00CA1F17"/>
    <w:rsid w:val="00CA2391"/>
    <w:rsid w:val="00CA2809"/>
    <w:rsid w:val="00CA2992"/>
    <w:rsid w:val="00CA2DF5"/>
    <w:rsid w:val="00CA3029"/>
    <w:rsid w:val="00CA400B"/>
    <w:rsid w:val="00CA4077"/>
    <w:rsid w:val="00CA4193"/>
    <w:rsid w:val="00CA4D0F"/>
    <w:rsid w:val="00CA4D1C"/>
    <w:rsid w:val="00CA4ED9"/>
    <w:rsid w:val="00CA4F1E"/>
    <w:rsid w:val="00CA4FD7"/>
    <w:rsid w:val="00CA5AB1"/>
    <w:rsid w:val="00CA5DE6"/>
    <w:rsid w:val="00CA6BFB"/>
    <w:rsid w:val="00CA7BD7"/>
    <w:rsid w:val="00CB0582"/>
    <w:rsid w:val="00CB0B34"/>
    <w:rsid w:val="00CB1A44"/>
    <w:rsid w:val="00CB1B9E"/>
    <w:rsid w:val="00CB287A"/>
    <w:rsid w:val="00CB3631"/>
    <w:rsid w:val="00CB4C09"/>
    <w:rsid w:val="00CB52CA"/>
    <w:rsid w:val="00CB5568"/>
    <w:rsid w:val="00CB5634"/>
    <w:rsid w:val="00CB5824"/>
    <w:rsid w:val="00CB624B"/>
    <w:rsid w:val="00CB66F0"/>
    <w:rsid w:val="00CB7124"/>
    <w:rsid w:val="00CB7DC6"/>
    <w:rsid w:val="00CC091C"/>
    <w:rsid w:val="00CC0C09"/>
    <w:rsid w:val="00CC1180"/>
    <w:rsid w:val="00CC141E"/>
    <w:rsid w:val="00CC1BA4"/>
    <w:rsid w:val="00CC20FF"/>
    <w:rsid w:val="00CC23DB"/>
    <w:rsid w:val="00CC241E"/>
    <w:rsid w:val="00CC2469"/>
    <w:rsid w:val="00CC29BB"/>
    <w:rsid w:val="00CC2D6B"/>
    <w:rsid w:val="00CC3DE1"/>
    <w:rsid w:val="00CC3ED1"/>
    <w:rsid w:val="00CC4131"/>
    <w:rsid w:val="00CC44A4"/>
    <w:rsid w:val="00CC4C3E"/>
    <w:rsid w:val="00CC4F79"/>
    <w:rsid w:val="00CC5C48"/>
    <w:rsid w:val="00CC6089"/>
    <w:rsid w:val="00CC6627"/>
    <w:rsid w:val="00CC6E92"/>
    <w:rsid w:val="00CC704D"/>
    <w:rsid w:val="00CC76BA"/>
    <w:rsid w:val="00CD01E1"/>
    <w:rsid w:val="00CD01E3"/>
    <w:rsid w:val="00CD050D"/>
    <w:rsid w:val="00CD0CFD"/>
    <w:rsid w:val="00CD165E"/>
    <w:rsid w:val="00CD1F65"/>
    <w:rsid w:val="00CD2168"/>
    <w:rsid w:val="00CD26FC"/>
    <w:rsid w:val="00CD28F1"/>
    <w:rsid w:val="00CD31DA"/>
    <w:rsid w:val="00CD331F"/>
    <w:rsid w:val="00CD486F"/>
    <w:rsid w:val="00CD4B6D"/>
    <w:rsid w:val="00CD5BCF"/>
    <w:rsid w:val="00CD5C5E"/>
    <w:rsid w:val="00CD68BF"/>
    <w:rsid w:val="00CD69A5"/>
    <w:rsid w:val="00CD6BCC"/>
    <w:rsid w:val="00CD6EB9"/>
    <w:rsid w:val="00CD70F0"/>
    <w:rsid w:val="00CD781A"/>
    <w:rsid w:val="00CD7EDC"/>
    <w:rsid w:val="00CE0060"/>
    <w:rsid w:val="00CE037B"/>
    <w:rsid w:val="00CE07E2"/>
    <w:rsid w:val="00CE09C9"/>
    <w:rsid w:val="00CE0FD0"/>
    <w:rsid w:val="00CE1333"/>
    <w:rsid w:val="00CE140B"/>
    <w:rsid w:val="00CE1BA7"/>
    <w:rsid w:val="00CE1D45"/>
    <w:rsid w:val="00CE2136"/>
    <w:rsid w:val="00CE225F"/>
    <w:rsid w:val="00CE2875"/>
    <w:rsid w:val="00CE3240"/>
    <w:rsid w:val="00CE4880"/>
    <w:rsid w:val="00CE48C1"/>
    <w:rsid w:val="00CE494E"/>
    <w:rsid w:val="00CE4CFA"/>
    <w:rsid w:val="00CE521F"/>
    <w:rsid w:val="00CE562C"/>
    <w:rsid w:val="00CE56D5"/>
    <w:rsid w:val="00CE61D7"/>
    <w:rsid w:val="00CE61FE"/>
    <w:rsid w:val="00CE65A7"/>
    <w:rsid w:val="00CE6785"/>
    <w:rsid w:val="00CE6A31"/>
    <w:rsid w:val="00CE6DD1"/>
    <w:rsid w:val="00CE7308"/>
    <w:rsid w:val="00CF0008"/>
    <w:rsid w:val="00CF0346"/>
    <w:rsid w:val="00CF0D64"/>
    <w:rsid w:val="00CF15BF"/>
    <w:rsid w:val="00CF15C7"/>
    <w:rsid w:val="00CF1928"/>
    <w:rsid w:val="00CF1D10"/>
    <w:rsid w:val="00CF27A0"/>
    <w:rsid w:val="00CF2D58"/>
    <w:rsid w:val="00CF2E11"/>
    <w:rsid w:val="00CF2E4C"/>
    <w:rsid w:val="00CF2EB2"/>
    <w:rsid w:val="00CF2FEF"/>
    <w:rsid w:val="00CF379A"/>
    <w:rsid w:val="00CF40BC"/>
    <w:rsid w:val="00CF451B"/>
    <w:rsid w:val="00CF4C2D"/>
    <w:rsid w:val="00CF510C"/>
    <w:rsid w:val="00CF5BAE"/>
    <w:rsid w:val="00CF5FA3"/>
    <w:rsid w:val="00CF6011"/>
    <w:rsid w:val="00CF63FB"/>
    <w:rsid w:val="00CF661F"/>
    <w:rsid w:val="00CF67CB"/>
    <w:rsid w:val="00CF7D34"/>
    <w:rsid w:val="00D0007E"/>
    <w:rsid w:val="00D00120"/>
    <w:rsid w:val="00D0107E"/>
    <w:rsid w:val="00D019BA"/>
    <w:rsid w:val="00D024B2"/>
    <w:rsid w:val="00D035BD"/>
    <w:rsid w:val="00D03750"/>
    <w:rsid w:val="00D037A6"/>
    <w:rsid w:val="00D03989"/>
    <w:rsid w:val="00D03CDE"/>
    <w:rsid w:val="00D03D12"/>
    <w:rsid w:val="00D04090"/>
    <w:rsid w:val="00D040BF"/>
    <w:rsid w:val="00D041D4"/>
    <w:rsid w:val="00D0433C"/>
    <w:rsid w:val="00D04397"/>
    <w:rsid w:val="00D04C90"/>
    <w:rsid w:val="00D05516"/>
    <w:rsid w:val="00D05548"/>
    <w:rsid w:val="00D05AEA"/>
    <w:rsid w:val="00D05FF7"/>
    <w:rsid w:val="00D065BF"/>
    <w:rsid w:val="00D068B3"/>
    <w:rsid w:val="00D06BC6"/>
    <w:rsid w:val="00D07A78"/>
    <w:rsid w:val="00D07DF9"/>
    <w:rsid w:val="00D1039A"/>
    <w:rsid w:val="00D1054A"/>
    <w:rsid w:val="00D128D8"/>
    <w:rsid w:val="00D12F00"/>
    <w:rsid w:val="00D1327F"/>
    <w:rsid w:val="00D1337B"/>
    <w:rsid w:val="00D13858"/>
    <w:rsid w:val="00D148FF"/>
    <w:rsid w:val="00D14911"/>
    <w:rsid w:val="00D14FBF"/>
    <w:rsid w:val="00D154BE"/>
    <w:rsid w:val="00D15FE0"/>
    <w:rsid w:val="00D1654C"/>
    <w:rsid w:val="00D16783"/>
    <w:rsid w:val="00D16B26"/>
    <w:rsid w:val="00D16E9A"/>
    <w:rsid w:val="00D20004"/>
    <w:rsid w:val="00D20082"/>
    <w:rsid w:val="00D20430"/>
    <w:rsid w:val="00D20AC1"/>
    <w:rsid w:val="00D20FE1"/>
    <w:rsid w:val="00D2118A"/>
    <w:rsid w:val="00D21CB5"/>
    <w:rsid w:val="00D2210A"/>
    <w:rsid w:val="00D221C0"/>
    <w:rsid w:val="00D22577"/>
    <w:rsid w:val="00D225F9"/>
    <w:rsid w:val="00D22ACC"/>
    <w:rsid w:val="00D23411"/>
    <w:rsid w:val="00D23418"/>
    <w:rsid w:val="00D23769"/>
    <w:rsid w:val="00D23CA4"/>
    <w:rsid w:val="00D23CC6"/>
    <w:rsid w:val="00D2420E"/>
    <w:rsid w:val="00D2421E"/>
    <w:rsid w:val="00D24D92"/>
    <w:rsid w:val="00D2528A"/>
    <w:rsid w:val="00D25616"/>
    <w:rsid w:val="00D25634"/>
    <w:rsid w:val="00D25C34"/>
    <w:rsid w:val="00D2624B"/>
    <w:rsid w:val="00D2674D"/>
    <w:rsid w:val="00D269EC"/>
    <w:rsid w:val="00D26EA3"/>
    <w:rsid w:val="00D26F4B"/>
    <w:rsid w:val="00D27711"/>
    <w:rsid w:val="00D2786A"/>
    <w:rsid w:val="00D27BA1"/>
    <w:rsid w:val="00D27D35"/>
    <w:rsid w:val="00D3035F"/>
    <w:rsid w:val="00D30760"/>
    <w:rsid w:val="00D308B1"/>
    <w:rsid w:val="00D30D0A"/>
    <w:rsid w:val="00D30E93"/>
    <w:rsid w:val="00D311F6"/>
    <w:rsid w:val="00D3165C"/>
    <w:rsid w:val="00D320A2"/>
    <w:rsid w:val="00D32706"/>
    <w:rsid w:val="00D32821"/>
    <w:rsid w:val="00D33599"/>
    <w:rsid w:val="00D335AF"/>
    <w:rsid w:val="00D33F77"/>
    <w:rsid w:val="00D345B8"/>
    <w:rsid w:val="00D34DA0"/>
    <w:rsid w:val="00D34FF0"/>
    <w:rsid w:val="00D351FF"/>
    <w:rsid w:val="00D35850"/>
    <w:rsid w:val="00D35CC0"/>
    <w:rsid w:val="00D36853"/>
    <w:rsid w:val="00D36933"/>
    <w:rsid w:val="00D36BE6"/>
    <w:rsid w:val="00D36DE6"/>
    <w:rsid w:val="00D37794"/>
    <w:rsid w:val="00D37BFE"/>
    <w:rsid w:val="00D4075E"/>
    <w:rsid w:val="00D40C6A"/>
    <w:rsid w:val="00D40F2E"/>
    <w:rsid w:val="00D416F1"/>
    <w:rsid w:val="00D41CE8"/>
    <w:rsid w:val="00D420A4"/>
    <w:rsid w:val="00D42C76"/>
    <w:rsid w:val="00D42E7F"/>
    <w:rsid w:val="00D4321E"/>
    <w:rsid w:val="00D433BC"/>
    <w:rsid w:val="00D43DE4"/>
    <w:rsid w:val="00D43FCE"/>
    <w:rsid w:val="00D45267"/>
    <w:rsid w:val="00D45288"/>
    <w:rsid w:val="00D46658"/>
    <w:rsid w:val="00D4676D"/>
    <w:rsid w:val="00D46E87"/>
    <w:rsid w:val="00D46EB2"/>
    <w:rsid w:val="00D46F42"/>
    <w:rsid w:val="00D47975"/>
    <w:rsid w:val="00D47B5F"/>
    <w:rsid w:val="00D47E19"/>
    <w:rsid w:val="00D5031A"/>
    <w:rsid w:val="00D508AB"/>
    <w:rsid w:val="00D50A6A"/>
    <w:rsid w:val="00D50ED2"/>
    <w:rsid w:val="00D5183A"/>
    <w:rsid w:val="00D51EB9"/>
    <w:rsid w:val="00D520A5"/>
    <w:rsid w:val="00D52196"/>
    <w:rsid w:val="00D523A9"/>
    <w:rsid w:val="00D52661"/>
    <w:rsid w:val="00D52829"/>
    <w:rsid w:val="00D52D40"/>
    <w:rsid w:val="00D53077"/>
    <w:rsid w:val="00D5344C"/>
    <w:rsid w:val="00D54195"/>
    <w:rsid w:val="00D54570"/>
    <w:rsid w:val="00D54861"/>
    <w:rsid w:val="00D54C2B"/>
    <w:rsid w:val="00D55291"/>
    <w:rsid w:val="00D559CC"/>
    <w:rsid w:val="00D55A0A"/>
    <w:rsid w:val="00D55BDD"/>
    <w:rsid w:val="00D562CA"/>
    <w:rsid w:val="00D5644D"/>
    <w:rsid w:val="00D5648F"/>
    <w:rsid w:val="00D569AC"/>
    <w:rsid w:val="00D56D8B"/>
    <w:rsid w:val="00D573F1"/>
    <w:rsid w:val="00D57424"/>
    <w:rsid w:val="00D574C6"/>
    <w:rsid w:val="00D60277"/>
    <w:rsid w:val="00D60462"/>
    <w:rsid w:val="00D605CC"/>
    <w:rsid w:val="00D605F0"/>
    <w:rsid w:val="00D61B12"/>
    <w:rsid w:val="00D61FE3"/>
    <w:rsid w:val="00D62443"/>
    <w:rsid w:val="00D625E5"/>
    <w:rsid w:val="00D62E38"/>
    <w:rsid w:val="00D62F40"/>
    <w:rsid w:val="00D63407"/>
    <w:rsid w:val="00D63425"/>
    <w:rsid w:val="00D6349D"/>
    <w:rsid w:val="00D63720"/>
    <w:rsid w:val="00D637D6"/>
    <w:rsid w:val="00D638E9"/>
    <w:rsid w:val="00D63A83"/>
    <w:rsid w:val="00D64272"/>
    <w:rsid w:val="00D64938"/>
    <w:rsid w:val="00D64FD2"/>
    <w:rsid w:val="00D652A5"/>
    <w:rsid w:val="00D652F6"/>
    <w:rsid w:val="00D65BE4"/>
    <w:rsid w:val="00D65FC0"/>
    <w:rsid w:val="00D66584"/>
    <w:rsid w:val="00D66E9C"/>
    <w:rsid w:val="00D67010"/>
    <w:rsid w:val="00D67265"/>
    <w:rsid w:val="00D67DB1"/>
    <w:rsid w:val="00D706B2"/>
    <w:rsid w:val="00D7086A"/>
    <w:rsid w:val="00D7157A"/>
    <w:rsid w:val="00D71ED5"/>
    <w:rsid w:val="00D7212E"/>
    <w:rsid w:val="00D72143"/>
    <w:rsid w:val="00D72249"/>
    <w:rsid w:val="00D725F2"/>
    <w:rsid w:val="00D728CB"/>
    <w:rsid w:val="00D72B31"/>
    <w:rsid w:val="00D72EC9"/>
    <w:rsid w:val="00D731DC"/>
    <w:rsid w:val="00D73E8A"/>
    <w:rsid w:val="00D7405E"/>
    <w:rsid w:val="00D7478C"/>
    <w:rsid w:val="00D75548"/>
    <w:rsid w:val="00D75745"/>
    <w:rsid w:val="00D770AA"/>
    <w:rsid w:val="00D8008C"/>
    <w:rsid w:val="00D81519"/>
    <w:rsid w:val="00D82532"/>
    <w:rsid w:val="00D8298A"/>
    <w:rsid w:val="00D83CCA"/>
    <w:rsid w:val="00D85090"/>
    <w:rsid w:val="00D8554B"/>
    <w:rsid w:val="00D85A3E"/>
    <w:rsid w:val="00D8695F"/>
    <w:rsid w:val="00D90735"/>
    <w:rsid w:val="00D907EB"/>
    <w:rsid w:val="00D90DDC"/>
    <w:rsid w:val="00D9197D"/>
    <w:rsid w:val="00D91CBF"/>
    <w:rsid w:val="00D91F03"/>
    <w:rsid w:val="00D928E7"/>
    <w:rsid w:val="00D92A62"/>
    <w:rsid w:val="00D92C9E"/>
    <w:rsid w:val="00D92CAF"/>
    <w:rsid w:val="00D92D19"/>
    <w:rsid w:val="00D9428F"/>
    <w:rsid w:val="00D944E5"/>
    <w:rsid w:val="00D94E05"/>
    <w:rsid w:val="00D954EF"/>
    <w:rsid w:val="00D95529"/>
    <w:rsid w:val="00D96403"/>
    <w:rsid w:val="00D9647D"/>
    <w:rsid w:val="00D969F9"/>
    <w:rsid w:val="00D97081"/>
    <w:rsid w:val="00D972D2"/>
    <w:rsid w:val="00D97312"/>
    <w:rsid w:val="00D97617"/>
    <w:rsid w:val="00D9763F"/>
    <w:rsid w:val="00D9777B"/>
    <w:rsid w:val="00DA06E0"/>
    <w:rsid w:val="00DA1438"/>
    <w:rsid w:val="00DA14FA"/>
    <w:rsid w:val="00DA30AD"/>
    <w:rsid w:val="00DA3155"/>
    <w:rsid w:val="00DA36F0"/>
    <w:rsid w:val="00DA3995"/>
    <w:rsid w:val="00DA4A1C"/>
    <w:rsid w:val="00DA4A7A"/>
    <w:rsid w:val="00DA4D9F"/>
    <w:rsid w:val="00DA5549"/>
    <w:rsid w:val="00DA60F2"/>
    <w:rsid w:val="00DA6A89"/>
    <w:rsid w:val="00DA70CB"/>
    <w:rsid w:val="00DA7454"/>
    <w:rsid w:val="00DA7733"/>
    <w:rsid w:val="00DA7DD9"/>
    <w:rsid w:val="00DB040A"/>
    <w:rsid w:val="00DB09D4"/>
    <w:rsid w:val="00DB0AA0"/>
    <w:rsid w:val="00DB2057"/>
    <w:rsid w:val="00DB2213"/>
    <w:rsid w:val="00DB2773"/>
    <w:rsid w:val="00DB285F"/>
    <w:rsid w:val="00DB342A"/>
    <w:rsid w:val="00DB393B"/>
    <w:rsid w:val="00DB398E"/>
    <w:rsid w:val="00DB3A5C"/>
    <w:rsid w:val="00DB3B6C"/>
    <w:rsid w:val="00DB3FE6"/>
    <w:rsid w:val="00DB440A"/>
    <w:rsid w:val="00DB4827"/>
    <w:rsid w:val="00DB4A17"/>
    <w:rsid w:val="00DB4A88"/>
    <w:rsid w:val="00DB4ECF"/>
    <w:rsid w:val="00DB557A"/>
    <w:rsid w:val="00DB58AC"/>
    <w:rsid w:val="00DB6096"/>
    <w:rsid w:val="00DB6FD0"/>
    <w:rsid w:val="00DB73DD"/>
    <w:rsid w:val="00DB76A7"/>
    <w:rsid w:val="00DB7960"/>
    <w:rsid w:val="00DB7E51"/>
    <w:rsid w:val="00DB7FD0"/>
    <w:rsid w:val="00DC00D2"/>
    <w:rsid w:val="00DC02CC"/>
    <w:rsid w:val="00DC07DA"/>
    <w:rsid w:val="00DC114C"/>
    <w:rsid w:val="00DC170E"/>
    <w:rsid w:val="00DC2D43"/>
    <w:rsid w:val="00DC311E"/>
    <w:rsid w:val="00DC3BAE"/>
    <w:rsid w:val="00DC4E47"/>
    <w:rsid w:val="00DC506A"/>
    <w:rsid w:val="00DC5216"/>
    <w:rsid w:val="00DC538A"/>
    <w:rsid w:val="00DC5EC0"/>
    <w:rsid w:val="00DC6C57"/>
    <w:rsid w:val="00DC6FE7"/>
    <w:rsid w:val="00DC7607"/>
    <w:rsid w:val="00DC7823"/>
    <w:rsid w:val="00DC785D"/>
    <w:rsid w:val="00DD0308"/>
    <w:rsid w:val="00DD070E"/>
    <w:rsid w:val="00DD0C49"/>
    <w:rsid w:val="00DD22F9"/>
    <w:rsid w:val="00DD26FA"/>
    <w:rsid w:val="00DD2756"/>
    <w:rsid w:val="00DD2871"/>
    <w:rsid w:val="00DD361E"/>
    <w:rsid w:val="00DD4096"/>
    <w:rsid w:val="00DD4A7C"/>
    <w:rsid w:val="00DD66E5"/>
    <w:rsid w:val="00DD6770"/>
    <w:rsid w:val="00DD7204"/>
    <w:rsid w:val="00DD76D8"/>
    <w:rsid w:val="00DD76E5"/>
    <w:rsid w:val="00DD77C7"/>
    <w:rsid w:val="00DD7892"/>
    <w:rsid w:val="00DD794E"/>
    <w:rsid w:val="00DD7D11"/>
    <w:rsid w:val="00DD7FC7"/>
    <w:rsid w:val="00DE01D7"/>
    <w:rsid w:val="00DE05FF"/>
    <w:rsid w:val="00DE1C04"/>
    <w:rsid w:val="00DE30BF"/>
    <w:rsid w:val="00DE3CB2"/>
    <w:rsid w:val="00DE46A0"/>
    <w:rsid w:val="00DE4C31"/>
    <w:rsid w:val="00DE5108"/>
    <w:rsid w:val="00DE5187"/>
    <w:rsid w:val="00DE57A4"/>
    <w:rsid w:val="00DE6A4A"/>
    <w:rsid w:val="00DE74AF"/>
    <w:rsid w:val="00DF0AB2"/>
    <w:rsid w:val="00DF12D7"/>
    <w:rsid w:val="00DF1B29"/>
    <w:rsid w:val="00DF1DF7"/>
    <w:rsid w:val="00DF2324"/>
    <w:rsid w:val="00DF2588"/>
    <w:rsid w:val="00DF26E9"/>
    <w:rsid w:val="00DF3832"/>
    <w:rsid w:val="00DF38C4"/>
    <w:rsid w:val="00DF41B0"/>
    <w:rsid w:val="00DF628C"/>
    <w:rsid w:val="00DF65BC"/>
    <w:rsid w:val="00DF6795"/>
    <w:rsid w:val="00DF6941"/>
    <w:rsid w:val="00DF69AA"/>
    <w:rsid w:val="00DF6CF7"/>
    <w:rsid w:val="00DF7BCA"/>
    <w:rsid w:val="00DF7D80"/>
    <w:rsid w:val="00E00954"/>
    <w:rsid w:val="00E015E3"/>
    <w:rsid w:val="00E022D7"/>
    <w:rsid w:val="00E02698"/>
    <w:rsid w:val="00E02BFB"/>
    <w:rsid w:val="00E02C51"/>
    <w:rsid w:val="00E04935"/>
    <w:rsid w:val="00E04DF6"/>
    <w:rsid w:val="00E05548"/>
    <w:rsid w:val="00E0601A"/>
    <w:rsid w:val="00E06E2C"/>
    <w:rsid w:val="00E071A6"/>
    <w:rsid w:val="00E074FA"/>
    <w:rsid w:val="00E07A1E"/>
    <w:rsid w:val="00E07C7F"/>
    <w:rsid w:val="00E10C2A"/>
    <w:rsid w:val="00E11528"/>
    <w:rsid w:val="00E11A18"/>
    <w:rsid w:val="00E12037"/>
    <w:rsid w:val="00E1204D"/>
    <w:rsid w:val="00E123DE"/>
    <w:rsid w:val="00E125C2"/>
    <w:rsid w:val="00E13BEC"/>
    <w:rsid w:val="00E13C60"/>
    <w:rsid w:val="00E13E94"/>
    <w:rsid w:val="00E14749"/>
    <w:rsid w:val="00E147D3"/>
    <w:rsid w:val="00E1568B"/>
    <w:rsid w:val="00E15F44"/>
    <w:rsid w:val="00E15FB1"/>
    <w:rsid w:val="00E160F3"/>
    <w:rsid w:val="00E16334"/>
    <w:rsid w:val="00E1672E"/>
    <w:rsid w:val="00E171BD"/>
    <w:rsid w:val="00E17227"/>
    <w:rsid w:val="00E17E31"/>
    <w:rsid w:val="00E201C7"/>
    <w:rsid w:val="00E203E1"/>
    <w:rsid w:val="00E2065A"/>
    <w:rsid w:val="00E20EF2"/>
    <w:rsid w:val="00E2100D"/>
    <w:rsid w:val="00E210EF"/>
    <w:rsid w:val="00E21212"/>
    <w:rsid w:val="00E21746"/>
    <w:rsid w:val="00E21D29"/>
    <w:rsid w:val="00E229FA"/>
    <w:rsid w:val="00E22E93"/>
    <w:rsid w:val="00E23A3B"/>
    <w:rsid w:val="00E23B8B"/>
    <w:rsid w:val="00E24632"/>
    <w:rsid w:val="00E248FA"/>
    <w:rsid w:val="00E24E81"/>
    <w:rsid w:val="00E251F3"/>
    <w:rsid w:val="00E2525C"/>
    <w:rsid w:val="00E25A5D"/>
    <w:rsid w:val="00E25CBE"/>
    <w:rsid w:val="00E26015"/>
    <w:rsid w:val="00E26256"/>
    <w:rsid w:val="00E2647E"/>
    <w:rsid w:val="00E272AA"/>
    <w:rsid w:val="00E275A7"/>
    <w:rsid w:val="00E2761D"/>
    <w:rsid w:val="00E27E9F"/>
    <w:rsid w:val="00E300DF"/>
    <w:rsid w:val="00E3061D"/>
    <w:rsid w:val="00E3073D"/>
    <w:rsid w:val="00E30D0A"/>
    <w:rsid w:val="00E316AE"/>
    <w:rsid w:val="00E31B0C"/>
    <w:rsid w:val="00E31C07"/>
    <w:rsid w:val="00E320A7"/>
    <w:rsid w:val="00E32266"/>
    <w:rsid w:val="00E32F77"/>
    <w:rsid w:val="00E3350B"/>
    <w:rsid w:val="00E33D11"/>
    <w:rsid w:val="00E33E55"/>
    <w:rsid w:val="00E33EB0"/>
    <w:rsid w:val="00E34255"/>
    <w:rsid w:val="00E344E5"/>
    <w:rsid w:val="00E3457D"/>
    <w:rsid w:val="00E35330"/>
    <w:rsid w:val="00E35718"/>
    <w:rsid w:val="00E35EB0"/>
    <w:rsid w:val="00E360C7"/>
    <w:rsid w:val="00E363E8"/>
    <w:rsid w:val="00E3650F"/>
    <w:rsid w:val="00E3670F"/>
    <w:rsid w:val="00E36734"/>
    <w:rsid w:val="00E36948"/>
    <w:rsid w:val="00E369F0"/>
    <w:rsid w:val="00E37078"/>
    <w:rsid w:val="00E3719F"/>
    <w:rsid w:val="00E3725B"/>
    <w:rsid w:val="00E375CD"/>
    <w:rsid w:val="00E37C58"/>
    <w:rsid w:val="00E37EB3"/>
    <w:rsid w:val="00E37F7E"/>
    <w:rsid w:val="00E40791"/>
    <w:rsid w:val="00E4081C"/>
    <w:rsid w:val="00E40A16"/>
    <w:rsid w:val="00E40C43"/>
    <w:rsid w:val="00E40F22"/>
    <w:rsid w:val="00E413AA"/>
    <w:rsid w:val="00E41E03"/>
    <w:rsid w:val="00E42C09"/>
    <w:rsid w:val="00E43213"/>
    <w:rsid w:val="00E43E05"/>
    <w:rsid w:val="00E441CE"/>
    <w:rsid w:val="00E4441D"/>
    <w:rsid w:val="00E4481A"/>
    <w:rsid w:val="00E44E5E"/>
    <w:rsid w:val="00E45901"/>
    <w:rsid w:val="00E45AD0"/>
    <w:rsid w:val="00E4603B"/>
    <w:rsid w:val="00E46155"/>
    <w:rsid w:val="00E46A8A"/>
    <w:rsid w:val="00E47455"/>
    <w:rsid w:val="00E478AA"/>
    <w:rsid w:val="00E5075D"/>
    <w:rsid w:val="00E50C8B"/>
    <w:rsid w:val="00E51D40"/>
    <w:rsid w:val="00E51E2E"/>
    <w:rsid w:val="00E52255"/>
    <w:rsid w:val="00E52F7D"/>
    <w:rsid w:val="00E530F2"/>
    <w:rsid w:val="00E5321F"/>
    <w:rsid w:val="00E54085"/>
    <w:rsid w:val="00E54273"/>
    <w:rsid w:val="00E542F2"/>
    <w:rsid w:val="00E5450D"/>
    <w:rsid w:val="00E54AA8"/>
    <w:rsid w:val="00E54B50"/>
    <w:rsid w:val="00E54B7C"/>
    <w:rsid w:val="00E54F01"/>
    <w:rsid w:val="00E5501A"/>
    <w:rsid w:val="00E55026"/>
    <w:rsid w:val="00E55AEC"/>
    <w:rsid w:val="00E55E30"/>
    <w:rsid w:val="00E56936"/>
    <w:rsid w:val="00E56A86"/>
    <w:rsid w:val="00E56AED"/>
    <w:rsid w:val="00E56F18"/>
    <w:rsid w:val="00E57AB8"/>
    <w:rsid w:val="00E606DC"/>
    <w:rsid w:val="00E60EAF"/>
    <w:rsid w:val="00E60FCD"/>
    <w:rsid w:val="00E616E5"/>
    <w:rsid w:val="00E61CB0"/>
    <w:rsid w:val="00E62296"/>
    <w:rsid w:val="00E62488"/>
    <w:rsid w:val="00E6267B"/>
    <w:rsid w:val="00E626C4"/>
    <w:rsid w:val="00E62D38"/>
    <w:rsid w:val="00E63308"/>
    <w:rsid w:val="00E63C46"/>
    <w:rsid w:val="00E648D1"/>
    <w:rsid w:val="00E64ECB"/>
    <w:rsid w:val="00E65190"/>
    <w:rsid w:val="00E654F3"/>
    <w:rsid w:val="00E658D4"/>
    <w:rsid w:val="00E65D3F"/>
    <w:rsid w:val="00E65EAA"/>
    <w:rsid w:val="00E668E5"/>
    <w:rsid w:val="00E66C54"/>
    <w:rsid w:val="00E67128"/>
    <w:rsid w:val="00E6712E"/>
    <w:rsid w:val="00E67439"/>
    <w:rsid w:val="00E674FF"/>
    <w:rsid w:val="00E678E9"/>
    <w:rsid w:val="00E67C28"/>
    <w:rsid w:val="00E71B05"/>
    <w:rsid w:val="00E71E20"/>
    <w:rsid w:val="00E72528"/>
    <w:rsid w:val="00E729E7"/>
    <w:rsid w:val="00E72ABF"/>
    <w:rsid w:val="00E72D8E"/>
    <w:rsid w:val="00E739E8"/>
    <w:rsid w:val="00E73DCA"/>
    <w:rsid w:val="00E73E65"/>
    <w:rsid w:val="00E7425F"/>
    <w:rsid w:val="00E74E2C"/>
    <w:rsid w:val="00E75462"/>
    <w:rsid w:val="00E758A4"/>
    <w:rsid w:val="00E77766"/>
    <w:rsid w:val="00E77824"/>
    <w:rsid w:val="00E77ADF"/>
    <w:rsid w:val="00E77E9E"/>
    <w:rsid w:val="00E80018"/>
    <w:rsid w:val="00E8018B"/>
    <w:rsid w:val="00E807C9"/>
    <w:rsid w:val="00E813F2"/>
    <w:rsid w:val="00E8142C"/>
    <w:rsid w:val="00E818C9"/>
    <w:rsid w:val="00E81D3F"/>
    <w:rsid w:val="00E82790"/>
    <w:rsid w:val="00E82D19"/>
    <w:rsid w:val="00E82F9E"/>
    <w:rsid w:val="00E83077"/>
    <w:rsid w:val="00E838D8"/>
    <w:rsid w:val="00E838EA"/>
    <w:rsid w:val="00E83B3A"/>
    <w:rsid w:val="00E83BF1"/>
    <w:rsid w:val="00E83F53"/>
    <w:rsid w:val="00E8486E"/>
    <w:rsid w:val="00E8487B"/>
    <w:rsid w:val="00E8497D"/>
    <w:rsid w:val="00E84E30"/>
    <w:rsid w:val="00E850DF"/>
    <w:rsid w:val="00E85464"/>
    <w:rsid w:val="00E85602"/>
    <w:rsid w:val="00E86120"/>
    <w:rsid w:val="00E866E2"/>
    <w:rsid w:val="00E86871"/>
    <w:rsid w:val="00E86B7D"/>
    <w:rsid w:val="00E86D8E"/>
    <w:rsid w:val="00E86FD7"/>
    <w:rsid w:val="00E87E3E"/>
    <w:rsid w:val="00E903B3"/>
    <w:rsid w:val="00E910C1"/>
    <w:rsid w:val="00E91CBE"/>
    <w:rsid w:val="00E92324"/>
    <w:rsid w:val="00E92A2B"/>
    <w:rsid w:val="00E92D12"/>
    <w:rsid w:val="00E92F41"/>
    <w:rsid w:val="00E930FE"/>
    <w:rsid w:val="00E93175"/>
    <w:rsid w:val="00E938EE"/>
    <w:rsid w:val="00E9407C"/>
    <w:rsid w:val="00E94A9F"/>
    <w:rsid w:val="00E94B18"/>
    <w:rsid w:val="00E9501E"/>
    <w:rsid w:val="00E95346"/>
    <w:rsid w:val="00E9550F"/>
    <w:rsid w:val="00E95FF7"/>
    <w:rsid w:val="00E97321"/>
    <w:rsid w:val="00EA0959"/>
    <w:rsid w:val="00EA0CDF"/>
    <w:rsid w:val="00EA0CF0"/>
    <w:rsid w:val="00EA11BD"/>
    <w:rsid w:val="00EA1786"/>
    <w:rsid w:val="00EA18F3"/>
    <w:rsid w:val="00EA1A62"/>
    <w:rsid w:val="00EA1D33"/>
    <w:rsid w:val="00EA21AF"/>
    <w:rsid w:val="00EA2A0E"/>
    <w:rsid w:val="00EA2D9E"/>
    <w:rsid w:val="00EA2E53"/>
    <w:rsid w:val="00EA3ED8"/>
    <w:rsid w:val="00EA44AD"/>
    <w:rsid w:val="00EA46DC"/>
    <w:rsid w:val="00EA5248"/>
    <w:rsid w:val="00EA525C"/>
    <w:rsid w:val="00EA6BAD"/>
    <w:rsid w:val="00EA6C0C"/>
    <w:rsid w:val="00EA6D40"/>
    <w:rsid w:val="00EA757B"/>
    <w:rsid w:val="00EA77D9"/>
    <w:rsid w:val="00EA7981"/>
    <w:rsid w:val="00EA7AF6"/>
    <w:rsid w:val="00EA7AFC"/>
    <w:rsid w:val="00EB054A"/>
    <w:rsid w:val="00EB08A4"/>
    <w:rsid w:val="00EB0D96"/>
    <w:rsid w:val="00EB1BA8"/>
    <w:rsid w:val="00EB1D4B"/>
    <w:rsid w:val="00EB2305"/>
    <w:rsid w:val="00EB2714"/>
    <w:rsid w:val="00EB27D5"/>
    <w:rsid w:val="00EB2C0C"/>
    <w:rsid w:val="00EB3943"/>
    <w:rsid w:val="00EB3CB0"/>
    <w:rsid w:val="00EB4042"/>
    <w:rsid w:val="00EB40F4"/>
    <w:rsid w:val="00EB4A95"/>
    <w:rsid w:val="00EB4C61"/>
    <w:rsid w:val="00EB4E49"/>
    <w:rsid w:val="00EB5081"/>
    <w:rsid w:val="00EB5526"/>
    <w:rsid w:val="00EB5CC2"/>
    <w:rsid w:val="00EB7535"/>
    <w:rsid w:val="00EB7724"/>
    <w:rsid w:val="00EB78D9"/>
    <w:rsid w:val="00EB7905"/>
    <w:rsid w:val="00EC0867"/>
    <w:rsid w:val="00EC1588"/>
    <w:rsid w:val="00EC179A"/>
    <w:rsid w:val="00EC1976"/>
    <w:rsid w:val="00EC2062"/>
    <w:rsid w:val="00EC25BB"/>
    <w:rsid w:val="00EC272F"/>
    <w:rsid w:val="00EC3114"/>
    <w:rsid w:val="00EC3C00"/>
    <w:rsid w:val="00EC3FCA"/>
    <w:rsid w:val="00EC459C"/>
    <w:rsid w:val="00EC45D4"/>
    <w:rsid w:val="00EC4642"/>
    <w:rsid w:val="00EC5629"/>
    <w:rsid w:val="00EC5675"/>
    <w:rsid w:val="00EC6107"/>
    <w:rsid w:val="00EC63D2"/>
    <w:rsid w:val="00EC6DDD"/>
    <w:rsid w:val="00EC6EBE"/>
    <w:rsid w:val="00EC72F1"/>
    <w:rsid w:val="00EC7941"/>
    <w:rsid w:val="00EC79A8"/>
    <w:rsid w:val="00EC7D86"/>
    <w:rsid w:val="00EC7E64"/>
    <w:rsid w:val="00ED0667"/>
    <w:rsid w:val="00ED08A4"/>
    <w:rsid w:val="00ED0DBA"/>
    <w:rsid w:val="00ED10B9"/>
    <w:rsid w:val="00ED153A"/>
    <w:rsid w:val="00ED1758"/>
    <w:rsid w:val="00ED1FE2"/>
    <w:rsid w:val="00ED40D9"/>
    <w:rsid w:val="00ED410E"/>
    <w:rsid w:val="00ED4699"/>
    <w:rsid w:val="00ED4794"/>
    <w:rsid w:val="00ED518C"/>
    <w:rsid w:val="00ED5529"/>
    <w:rsid w:val="00ED556E"/>
    <w:rsid w:val="00ED5A14"/>
    <w:rsid w:val="00ED6204"/>
    <w:rsid w:val="00ED714D"/>
    <w:rsid w:val="00ED745C"/>
    <w:rsid w:val="00ED7B70"/>
    <w:rsid w:val="00ED7E9C"/>
    <w:rsid w:val="00EE0888"/>
    <w:rsid w:val="00EE09B8"/>
    <w:rsid w:val="00EE0B84"/>
    <w:rsid w:val="00EE0DD3"/>
    <w:rsid w:val="00EE16CE"/>
    <w:rsid w:val="00EE19A3"/>
    <w:rsid w:val="00EE2150"/>
    <w:rsid w:val="00EE2437"/>
    <w:rsid w:val="00EE2586"/>
    <w:rsid w:val="00EE3046"/>
    <w:rsid w:val="00EE33B1"/>
    <w:rsid w:val="00EE47EE"/>
    <w:rsid w:val="00EE4AB1"/>
    <w:rsid w:val="00EE52C9"/>
    <w:rsid w:val="00EE540E"/>
    <w:rsid w:val="00EE586F"/>
    <w:rsid w:val="00EE5D67"/>
    <w:rsid w:val="00EE5D8C"/>
    <w:rsid w:val="00EE5DE2"/>
    <w:rsid w:val="00EE6065"/>
    <w:rsid w:val="00EE642A"/>
    <w:rsid w:val="00EE6A47"/>
    <w:rsid w:val="00EE6B66"/>
    <w:rsid w:val="00EE76E1"/>
    <w:rsid w:val="00EE7FB6"/>
    <w:rsid w:val="00EF0769"/>
    <w:rsid w:val="00EF08EC"/>
    <w:rsid w:val="00EF1174"/>
    <w:rsid w:val="00EF1AEB"/>
    <w:rsid w:val="00EF1C3A"/>
    <w:rsid w:val="00EF1F39"/>
    <w:rsid w:val="00EF3073"/>
    <w:rsid w:val="00EF3132"/>
    <w:rsid w:val="00EF3817"/>
    <w:rsid w:val="00EF39D0"/>
    <w:rsid w:val="00EF4C19"/>
    <w:rsid w:val="00EF4D2F"/>
    <w:rsid w:val="00EF5D59"/>
    <w:rsid w:val="00EF66D8"/>
    <w:rsid w:val="00EF69BB"/>
    <w:rsid w:val="00EF6AC7"/>
    <w:rsid w:val="00EF6B97"/>
    <w:rsid w:val="00EF7409"/>
    <w:rsid w:val="00EF76DF"/>
    <w:rsid w:val="00F002B5"/>
    <w:rsid w:val="00F00569"/>
    <w:rsid w:val="00F011E0"/>
    <w:rsid w:val="00F01A3A"/>
    <w:rsid w:val="00F022FE"/>
    <w:rsid w:val="00F027F1"/>
    <w:rsid w:val="00F02BF2"/>
    <w:rsid w:val="00F03169"/>
    <w:rsid w:val="00F03461"/>
    <w:rsid w:val="00F03FAF"/>
    <w:rsid w:val="00F041F0"/>
    <w:rsid w:val="00F04A90"/>
    <w:rsid w:val="00F04C1C"/>
    <w:rsid w:val="00F056DD"/>
    <w:rsid w:val="00F0576D"/>
    <w:rsid w:val="00F057AB"/>
    <w:rsid w:val="00F05BCD"/>
    <w:rsid w:val="00F06340"/>
    <w:rsid w:val="00F063B8"/>
    <w:rsid w:val="00F066A8"/>
    <w:rsid w:val="00F06B66"/>
    <w:rsid w:val="00F071CC"/>
    <w:rsid w:val="00F07638"/>
    <w:rsid w:val="00F07D1E"/>
    <w:rsid w:val="00F07D78"/>
    <w:rsid w:val="00F07E90"/>
    <w:rsid w:val="00F113B2"/>
    <w:rsid w:val="00F1203E"/>
    <w:rsid w:val="00F1219C"/>
    <w:rsid w:val="00F127AA"/>
    <w:rsid w:val="00F12AAA"/>
    <w:rsid w:val="00F13488"/>
    <w:rsid w:val="00F14027"/>
    <w:rsid w:val="00F14C58"/>
    <w:rsid w:val="00F14F57"/>
    <w:rsid w:val="00F1506E"/>
    <w:rsid w:val="00F167D9"/>
    <w:rsid w:val="00F17368"/>
    <w:rsid w:val="00F17BAF"/>
    <w:rsid w:val="00F17BB2"/>
    <w:rsid w:val="00F22145"/>
    <w:rsid w:val="00F22F43"/>
    <w:rsid w:val="00F2379F"/>
    <w:rsid w:val="00F2392E"/>
    <w:rsid w:val="00F23F86"/>
    <w:rsid w:val="00F2403B"/>
    <w:rsid w:val="00F24832"/>
    <w:rsid w:val="00F24FAB"/>
    <w:rsid w:val="00F25005"/>
    <w:rsid w:val="00F251F2"/>
    <w:rsid w:val="00F25451"/>
    <w:rsid w:val="00F25686"/>
    <w:rsid w:val="00F25A36"/>
    <w:rsid w:val="00F25E02"/>
    <w:rsid w:val="00F260CB"/>
    <w:rsid w:val="00F2624F"/>
    <w:rsid w:val="00F26506"/>
    <w:rsid w:val="00F26A89"/>
    <w:rsid w:val="00F301F8"/>
    <w:rsid w:val="00F306AA"/>
    <w:rsid w:val="00F3092B"/>
    <w:rsid w:val="00F313D8"/>
    <w:rsid w:val="00F316C4"/>
    <w:rsid w:val="00F318CA"/>
    <w:rsid w:val="00F31EA7"/>
    <w:rsid w:val="00F321C0"/>
    <w:rsid w:val="00F32228"/>
    <w:rsid w:val="00F32337"/>
    <w:rsid w:val="00F32DD4"/>
    <w:rsid w:val="00F33B78"/>
    <w:rsid w:val="00F34904"/>
    <w:rsid w:val="00F34BF0"/>
    <w:rsid w:val="00F3533C"/>
    <w:rsid w:val="00F35D23"/>
    <w:rsid w:val="00F35EF5"/>
    <w:rsid w:val="00F35F6C"/>
    <w:rsid w:val="00F371F7"/>
    <w:rsid w:val="00F37355"/>
    <w:rsid w:val="00F37793"/>
    <w:rsid w:val="00F37A7E"/>
    <w:rsid w:val="00F37C1E"/>
    <w:rsid w:val="00F40961"/>
    <w:rsid w:val="00F409AB"/>
    <w:rsid w:val="00F40C58"/>
    <w:rsid w:val="00F414DC"/>
    <w:rsid w:val="00F41567"/>
    <w:rsid w:val="00F4191D"/>
    <w:rsid w:val="00F41B7F"/>
    <w:rsid w:val="00F41C1F"/>
    <w:rsid w:val="00F421C0"/>
    <w:rsid w:val="00F429AF"/>
    <w:rsid w:val="00F429E9"/>
    <w:rsid w:val="00F42C97"/>
    <w:rsid w:val="00F42C9E"/>
    <w:rsid w:val="00F43047"/>
    <w:rsid w:val="00F43450"/>
    <w:rsid w:val="00F436F5"/>
    <w:rsid w:val="00F43F07"/>
    <w:rsid w:val="00F449A7"/>
    <w:rsid w:val="00F449B5"/>
    <w:rsid w:val="00F44A15"/>
    <w:rsid w:val="00F44C8C"/>
    <w:rsid w:val="00F45423"/>
    <w:rsid w:val="00F455D9"/>
    <w:rsid w:val="00F45CFB"/>
    <w:rsid w:val="00F45DB1"/>
    <w:rsid w:val="00F45FCF"/>
    <w:rsid w:val="00F4632B"/>
    <w:rsid w:val="00F466F1"/>
    <w:rsid w:val="00F467A8"/>
    <w:rsid w:val="00F46E2E"/>
    <w:rsid w:val="00F46E32"/>
    <w:rsid w:val="00F47224"/>
    <w:rsid w:val="00F477E4"/>
    <w:rsid w:val="00F4795D"/>
    <w:rsid w:val="00F51267"/>
    <w:rsid w:val="00F517B4"/>
    <w:rsid w:val="00F51CB8"/>
    <w:rsid w:val="00F523D7"/>
    <w:rsid w:val="00F526CF"/>
    <w:rsid w:val="00F53242"/>
    <w:rsid w:val="00F53450"/>
    <w:rsid w:val="00F53EFB"/>
    <w:rsid w:val="00F5455C"/>
    <w:rsid w:val="00F54A0D"/>
    <w:rsid w:val="00F5673F"/>
    <w:rsid w:val="00F567FF"/>
    <w:rsid w:val="00F56861"/>
    <w:rsid w:val="00F56AF9"/>
    <w:rsid w:val="00F56DEF"/>
    <w:rsid w:val="00F5792A"/>
    <w:rsid w:val="00F60493"/>
    <w:rsid w:val="00F61FC2"/>
    <w:rsid w:val="00F632AD"/>
    <w:rsid w:val="00F639BD"/>
    <w:rsid w:val="00F639E4"/>
    <w:rsid w:val="00F63D53"/>
    <w:rsid w:val="00F642A0"/>
    <w:rsid w:val="00F642E6"/>
    <w:rsid w:val="00F643B0"/>
    <w:rsid w:val="00F64464"/>
    <w:rsid w:val="00F644AE"/>
    <w:rsid w:val="00F64C40"/>
    <w:rsid w:val="00F657E0"/>
    <w:rsid w:val="00F66585"/>
    <w:rsid w:val="00F66890"/>
    <w:rsid w:val="00F6791A"/>
    <w:rsid w:val="00F702FD"/>
    <w:rsid w:val="00F703AE"/>
    <w:rsid w:val="00F70672"/>
    <w:rsid w:val="00F708B6"/>
    <w:rsid w:val="00F70B8E"/>
    <w:rsid w:val="00F70CFC"/>
    <w:rsid w:val="00F70E74"/>
    <w:rsid w:val="00F720B9"/>
    <w:rsid w:val="00F73DCE"/>
    <w:rsid w:val="00F745E6"/>
    <w:rsid w:val="00F7514C"/>
    <w:rsid w:val="00F75170"/>
    <w:rsid w:val="00F75A5C"/>
    <w:rsid w:val="00F75AAA"/>
    <w:rsid w:val="00F76C13"/>
    <w:rsid w:val="00F76FC4"/>
    <w:rsid w:val="00F77D34"/>
    <w:rsid w:val="00F800CB"/>
    <w:rsid w:val="00F8055C"/>
    <w:rsid w:val="00F80973"/>
    <w:rsid w:val="00F80ABF"/>
    <w:rsid w:val="00F810FD"/>
    <w:rsid w:val="00F8173B"/>
    <w:rsid w:val="00F826F8"/>
    <w:rsid w:val="00F82737"/>
    <w:rsid w:val="00F82A91"/>
    <w:rsid w:val="00F833AB"/>
    <w:rsid w:val="00F835E8"/>
    <w:rsid w:val="00F836E0"/>
    <w:rsid w:val="00F83D32"/>
    <w:rsid w:val="00F84930"/>
    <w:rsid w:val="00F84A38"/>
    <w:rsid w:val="00F85D39"/>
    <w:rsid w:val="00F86140"/>
    <w:rsid w:val="00F8687B"/>
    <w:rsid w:val="00F87492"/>
    <w:rsid w:val="00F87EAF"/>
    <w:rsid w:val="00F904FB"/>
    <w:rsid w:val="00F90570"/>
    <w:rsid w:val="00F90FA4"/>
    <w:rsid w:val="00F914BB"/>
    <w:rsid w:val="00F9186B"/>
    <w:rsid w:val="00F91A03"/>
    <w:rsid w:val="00F91D33"/>
    <w:rsid w:val="00F92404"/>
    <w:rsid w:val="00F9247B"/>
    <w:rsid w:val="00F9261E"/>
    <w:rsid w:val="00F93EF9"/>
    <w:rsid w:val="00F9428C"/>
    <w:rsid w:val="00F942BA"/>
    <w:rsid w:val="00F9556B"/>
    <w:rsid w:val="00F95B87"/>
    <w:rsid w:val="00F960F8"/>
    <w:rsid w:val="00F9639A"/>
    <w:rsid w:val="00F96AA2"/>
    <w:rsid w:val="00F97013"/>
    <w:rsid w:val="00F97859"/>
    <w:rsid w:val="00FA0311"/>
    <w:rsid w:val="00FA0F18"/>
    <w:rsid w:val="00FA1CEA"/>
    <w:rsid w:val="00FA2911"/>
    <w:rsid w:val="00FA2986"/>
    <w:rsid w:val="00FA3AF6"/>
    <w:rsid w:val="00FA3F21"/>
    <w:rsid w:val="00FA43BE"/>
    <w:rsid w:val="00FA453D"/>
    <w:rsid w:val="00FA45AB"/>
    <w:rsid w:val="00FA5164"/>
    <w:rsid w:val="00FA5189"/>
    <w:rsid w:val="00FA529C"/>
    <w:rsid w:val="00FA5667"/>
    <w:rsid w:val="00FA58A9"/>
    <w:rsid w:val="00FA5D29"/>
    <w:rsid w:val="00FA7378"/>
    <w:rsid w:val="00FA7399"/>
    <w:rsid w:val="00FA782F"/>
    <w:rsid w:val="00FA7DAB"/>
    <w:rsid w:val="00FA7E8C"/>
    <w:rsid w:val="00FB0E23"/>
    <w:rsid w:val="00FB1198"/>
    <w:rsid w:val="00FB1709"/>
    <w:rsid w:val="00FB1A6C"/>
    <w:rsid w:val="00FB224C"/>
    <w:rsid w:val="00FB254C"/>
    <w:rsid w:val="00FB2746"/>
    <w:rsid w:val="00FB2F04"/>
    <w:rsid w:val="00FB3208"/>
    <w:rsid w:val="00FB41B1"/>
    <w:rsid w:val="00FB4BF0"/>
    <w:rsid w:val="00FB5B74"/>
    <w:rsid w:val="00FB5D55"/>
    <w:rsid w:val="00FB5FDF"/>
    <w:rsid w:val="00FB61D4"/>
    <w:rsid w:val="00FB6B2B"/>
    <w:rsid w:val="00FB6DAB"/>
    <w:rsid w:val="00FB7943"/>
    <w:rsid w:val="00FB79EB"/>
    <w:rsid w:val="00FB7C11"/>
    <w:rsid w:val="00FB7D6C"/>
    <w:rsid w:val="00FC048F"/>
    <w:rsid w:val="00FC0A76"/>
    <w:rsid w:val="00FC14E1"/>
    <w:rsid w:val="00FC151E"/>
    <w:rsid w:val="00FC26BF"/>
    <w:rsid w:val="00FC27DB"/>
    <w:rsid w:val="00FC2D0E"/>
    <w:rsid w:val="00FC4450"/>
    <w:rsid w:val="00FC46B0"/>
    <w:rsid w:val="00FC49D8"/>
    <w:rsid w:val="00FC49EF"/>
    <w:rsid w:val="00FC54ED"/>
    <w:rsid w:val="00FC5602"/>
    <w:rsid w:val="00FC573E"/>
    <w:rsid w:val="00FC57E8"/>
    <w:rsid w:val="00FC5EB3"/>
    <w:rsid w:val="00FC5EED"/>
    <w:rsid w:val="00FC679C"/>
    <w:rsid w:val="00FC6C36"/>
    <w:rsid w:val="00FC72ED"/>
    <w:rsid w:val="00FC74C4"/>
    <w:rsid w:val="00FC77D4"/>
    <w:rsid w:val="00FC7836"/>
    <w:rsid w:val="00FC788F"/>
    <w:rsid w:val="00FC7925"/>
    <w:rsid w:val="00FC7F40"/>
    <w:rsid w:val="00FD027F"/>
    <w:rsid w:val="00FD191B"/>
    <w:rsid w:val="00FD1B0C"/>
    <w:rsid w:val="00FD1BE0"/>
    <w:rsid w:val="00FD1FAC"/>
    <w:rsid w:val="00FD35F6"/>
    <w:rsid w:val="00FD3880"/>
    <w:rsid w:val="00FD4F60"/>
    <w:rsid w:val="00FD501D"/>
    <w:rsid w:val="00FD58F8"/>
    <w:rsid w:val="00FD5955"/>
    <w:rsid w:val="00FD5C46"/>
    <w:rsid w:val="00FD6678"/>
    <w:rsid w:val="00FD67AC"/>
    <w:rsid w:val="00FD6E39"/>
    <w:rsid w:val="00FD72E1"/>
    <w:rsid w:val="00FD745C"/>
    <w:rsid w:val="00FD7465"/>
    <w:rsid w:val="00FD7781"/>
    <w:rsid w:val="00FD78A0"/>
    <w:rsid w:val="00FE08B7"/>
    <w:rsid w:val="00FE0C29"/>
    <w:rsid w:val="00FE0C60"/>
    <w:rsid w:val="00FE0D40"/>
    <w:rsid w:val="00FE103F"/>
    <w:rsid w:val="00FE10B1"/>
    <w:rsid w:val="00FE1259"/>
    <w:rsid w:val="00FE13DA"/>
    <w:rsid w:val="00FE1954"/>
    <w:rsid w:val="00FE1D25"/>
    <w:rsid w:val="00FE28A3"/>
    <w:rsid w:val="00FE2AFC"/>
    <w:rsid w:val="00FE2C47"/>
    <w:rsid w:val="00FE2CBC"/>
    <w:rsid w:val="00FE2F27"/>
    <w:rsid w:val="00FE3543"/>
    <w:rsid w:val="00FE4B54"/>
    <w:rsid w:val="00FE573C"/>
    <w:rsid w:val="00FE57B8"/>
    <w:rsid w:val="00FE5BDE"/>
    <w:rsid w:val="00FE69C9"/>
    <w:rsid w:val="00FE6D63"/>
    <w:rsid w:val="00FE763C"/>
    <w:rsid w:val="00FE7DB9"/>
    <w:rsid w:val="00FF04A1"/>
    <w:rsid w:val="00FF0840"/>
    <w:rsid w:val="00FF0AD4"/>
    <w:rsid w:val="00FF2120"/>
    <w:rsid w:val="00FF2EE8"/>
    <w:rsid w:val="00FF30E6"/>
    <w:rsid w:val="00FF3225"/>
    <w:rsid w:val="00FF352F"/>
    <w:rsid w:val="00FF3812"/>
    <w:rsid w:val="00FF52B0"/>
    <w:rsid w:val="00FF54B3"/>
    <w:rsid w:val="00FF59D0"/>
    <w:rsid w:val="00FF5AC1"/>
    <w:rsid w:val="00FF5CD1"/>
    <w:rsid w:val="00FF5CEE"/>
    <w:rsid w:val="00FF5FFE"/>
    <w:rsid w:val="00FF6625"/>
    <w:rsid w:val="00FF704C"/>
    <w:rsid w:val="00FF7057"/>
    <w:rsid w:val="00FF75C3"/>
    <w:rsid w:val="00FF7C2B"/>
    <w:rsid w:val="04F00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30C4387"/>
  <w15:docId w15:val="{C6832BD9-7399-418E-9A0E-224A50745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qFormat="1"/>
    <w:lsdException w:name="toc 5" w:semiHidden="1" w:uiPriority="39"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Cs w:val="24"/>
      <w:lang w:eastAsia="en-US"/>
    </w:rPr>
  </w:style>
  <w:style w:type="paragraph" w:styleId="Heading1">
    <w:name w:val="heading 1"/>
    <w:basedOn w:val="Normal"/>
    <w:next w:val="BodyText"/>
    <w:link w:val="Heading1Char"/>
    <w:qFormat/>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numPr>
        <w:ilvl w:val="1"/>
        <w:numId w:val="1"/>
      </w:numPr>
      <w:spacing w:before="240" w:after="60"/>
      <w:outlineLvl w:val="1"/>
    </w:pPr>
    <w:rPr>
      <w:rFonts w:ascii="Arial" w:eastAsia="MS Mincho" w:hAnsi="Arial" w:cs="Arial"/>
      <w:b/>
      <w:bCs/>
      <w:iCs/>
      <w:szCs w:val="28"/>
      <w:lang w:eastAsia="zh-CN"/>
    </w:rPr>
  </w:style>
  <w:style w:type="paragraph" w:styleId="Heading3">
    <w:name w:val="heading 3"/>
    <w:basedOn w:val="Normal"/>
    <w:next w:val="Normal"/>
    <w:qFormat/>
    <w:pPr>
      <w:keepNext/>
      <w:numPr>
        <w:ilvl w:val="2"/>
        <w:numId w:val="1"/>
      </w:numPr>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unhideWhenUsed/>
    <w:qFormat/>
    <w:pPr>
      <w:keepNext/>
      <w:keepLines/>
      <w:spacing w:before="280" w:after="290" w:line="376" w:lineRule="auto"/>
      <w:outlineLvl w:val="4"/>
    </w:pPr>
    <w:rPr>
      <w:b/>
      <w:bCs/>
      <w:sz w:val="28"/>
      <w:szCs w:val="28"/>
    </w:rPr>
  </w:style>
  <w:style w:type="paragraph" w:styleId="Heading6">
    <w:name w:val="heading 6"/>
    <w:basedOn w:val="H6"/>
    <w:next w:val="Normal"/>
    <w:link w:val="Heading6Char"/>
    <w:qFormat/>
    <w:pPr>
      <w:tabs>
        <w:tab w:val="left" w:pos="1152"/>
      </w:tabs>
      <w:spacing w:after="120"/>
      <w:ind w:left="1152" w:hanging="1152"/>
      <w:outlineLvl w:val="5"/>
    </w:pPr>
    <w:rPr>
      <w:rFonts w:ascii="inherit" w:eastAsia="SimSun" w:hAnsi="inherit"/>
      <w:szCs w:val="28"/>
      <w:lang w:val="zh-CN"/>
    </w:rPr>
  </w:style>
  <w:style w:type="paragraph" w:styleId="Heading7">
    <w:name w:val="heading 7"/>
    <w:basedOn w:val="H6"/>
    <w:next w:val="Normal"/>
    <w:link w:val="Heading7Char"/>
    <w:qFormat/>
    <w:pPr>
      <w:tabs>
        <w:tab w:val="left" w:pos="1296"/>
      </w:tabs>
      <w:spacing w:after="120"/>
      <w:ind w:left="1296" w:hanging="1296"/>
      <w:outlineLvl w:val="6"/>
    </w:pPr>
    <w:rPr>
      <w:rFonts w:ascii="inherit" w:eastAsia="SimSun" w:hAnsi="inherit"/>
      <w:szCs w:val="28"/>
      <w:lang w:val="zh-CN"/>
    </w:rPr>
  </w:style>
  <w:style w:type="paragraph" w:styleId="Heading8">
    <w:name w:val="heading 8"/>
    <w:basedOn w:val="Heading1"/>
    <w:next w:val="Normal"/>
    <w:link w:val="Heading8Char"/>
    <w:qFormat/>
    <w:pPr>
      <w:keepLines/>
      <w:numPr>
        <w:numId w:val="0"/>
      </w:numPr>
      <w:pBdr>
        <w:top w:val="single" w:sz="12" w:space="3" w:color="auto"/>
      </w:pBdr>
      <w:tabs>
        <w:tab w:val="left" w:pos="1440"/>
      </w:tabs>
      <w:spacing w:before="240" w:after="180"/>
      <w:ind w:left="1440" w:hanging="1440"/>
      <w:outlineLvl w:val="7"/>
    </w:pPr>
    <w:rPr>
      <w:rFonts w:ascii="inherit" w:hAnsi="inherit" w:cs="Calibri Light"/>
      <w:b w:val="0"/>
      <w:bCs w:val="0"/>
      <w:kern w:val="0"/>
      <w:sz w:val="36"/>
      <w:szCs w:val="20"/>
      <w:lang w:val="en-GB" w:eastAsia="en-US"/>
    </w:rPr>
  </w:style>
  <w:style w:type="paragraph" w:styleId="Heading9">
    <w:name w:val="heading 9"/>
    <w:basedOn w:val="Heading8"/>
    <w:next w:val="Normal"/>
    <w:link w:val="Heading9Char"/>
    <w:qFormat/>
    <w:pPr>
      <w:tabs>
        <w:tab w:val="clear" w:pos="1440"/>
        <w:tab w:val="left"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pPr>
      <w:spacing w:after="120"/>
      <w:jc w:val="both"/>
    </w:pPr>
    <w:rPr>
      <w:rFonts w:eastAsia="MS Mincho"/>
    </w:rPr>
  </w:style>
  <w:style w:type="paragraph" w:customStyle="1" w:styleId="H6">
    <w:name w:val="H6"/>
    <w:basedOn w:val="Heading5"/>
    <w:next w:val="Normal"/>
    <w:qFormat/>
    <w:pPr>
      <w:spacing w:before="120" w:after="180" w:line="240" w:lineRule="auto"/>
      <w:ind w:left="1985" w:hanging="1985"/>
      <w:outlineLvl w:val="9"/>
    </w:pPr>
    <w:rPr>
      <w:rFonts w:ascii="Arial" w:eastAsia="Malgun Gothic" w:hAnsi="Arial"/>
      <w:b w:val="0"/>
      <w:bCs w:val="0"/>
      <w:sz w:val="20"/>
      <w:szCs w:val="20"/>
      <w:lang w:val="en-GB"/>
    </w:rPr>
  </w:style>
  <w:style w:type="paragraph" w:styleId="List3">
    <w:name w:val="List 3"/>
    <w:basedOn w:val="Normal"/>
    <w:qFormat/>
    <w:pPr>
      <w:ind w:leftChars="400" w:left="100" w:hangingChars="200" w:hanging="200"/>
      <w:contextualSpacing/>
    </w:pPr>
  </w:style>
  <w:style w:type="paragraph" w:styleId="ListNumber2">
    <w:name w:val="List Number 2"/>
    <w:basedOn w:val="Normal"/>
    <w:semiHidden/>
    <w:unhideWhenUsed/>
    <w:qFormat/>
    <w:pPr>
      <w:tabs>
        <w:tab w:val="left" w:pos="1619"/>
      </w:tabs>
      <w:ind w:left="1619" w:hanging="360"/>
      <w:contextualSpacing/>
    </w:p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rFonts w:eastAsia="SimSun"/>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2"/>
      </w:numPr>
      <w:tabs>
        <w:tab w:val="left" w:pos="992"/>
      </w:tabs>
      <w:overflowPunct w:val="0"/>
      <w:autoSpaceDE w:val="0"/>
      <w:autoSpaceDN w:val="0"/>
      <w:adjustRightInd w:val="0"/>
      <w:spacing w:after="120"/>
      <w:ind w:left="992" w:hanging="425"/>
      <w:jc w:val="both"/>
      <w:textAlignment w:val="baseline"/>
    </w:pPr>
    <w:rPr>
      <w:rFonts w:ascii="Arial" w:eastAsiaTheme="minorEastAsia" w:hAnsi="Arial"/>
      <w:szCs w:val="20"/>
      <w:lang w:val="en-GB" w:eastAsia="ja-JP"/>
    </w:rPr>
  </w:style>
  <w:style w:type="paragraph" w:styleId="List2">
    <w:name w:val="List 2"/>
    <w:basedOn w:val="List"/>
    <w:qFormat/>
    <w:pPr>
      <w:numPr>
        <w:numId w:val="3"/>
      </w:numPr>
      <w:spacing w:before="180"/>
    </w:pPr>
    <w:rPr>
      <w:rFonts w:ascii="Arial" w:hAnsi="Arial"/>
      <w:sz w:val="22"/>
      <w:szCs w:val="20"/>
    </w:rPr>
  </w:style>
  <w:style w:type="paragraph" w:styleId="List">
    <w:name w:val="List"/>
    <w:basedOn w:val="Normal"/>
    <w:qFormat/>
    <w:pPr>
      <w:ind w:left="283" w:hanging="283"/>
    </w:pPr>
  </w:style>
  <w:style w:type="paragraph" w:styleId="TOC5">
    <w:name w:val="toc 5"/>
    <w:basedOn w:val="TOC4"/>
    <w:next w:val="Normal"/>
    <w:uiPriority w:val="39"/>
    <w:qFormat/>
    <w:pPr>
      <w:keepLines/>
      <w:widowControl w:val="0"/>
      <w:tabs>
        <w:tab w:val="right" w:leader="dot" w:pos="9639"/>
      </w:tabs>
      <w:overflowPunct w:val="0"/>
      <w:autoSpaceDE w:val="0"/>
      <w:autoSpaceDN w:val="0"/>
      <w:adjustRightInd w:val="0"/>
      <w:ind w:leftChars="0" w:left="1701" w:right="425" w:hanging="1701"/>
      <w:textAlignment w:val="baseline"/>
    </w:pPr>
    <w:rPr>
      <w:szCs w:val="20"/>
      <w:lang w:val="en-GB" w:eastAsia="ja-JP"/>
    </w:rPr>
  </w:style>
  <w:style w:type="paragraph" w:styleId="TOC4">
    <w:name w:val="toc 4"/>
    <w:basedOn w:val="Normal"/>
    <w:next w:val="Normal"/>
    <w:semiHidden/>
    <w:unhideWhenUsed/>
    <w:qFormat/>
    <w:pPr>
      <w:ind w:leftChars="600" w:left="1260"/>
    </w:pPr>
  </w:style>
  <w:style w:type="paragraph" w:styleId="EndnoteText">
    <w:name w:val="endnote text"/>
    <w:basedOn w:val="Normal"/>
    <w:link w:val="EndnoteTextChar"/>
    <w:qFormat/>
    <w:rPr>
      <w:szCs w:val="20"/>
    </w:r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uiPriority w:val="99"/>
    <w:qFormat/>
    <w:pPr>
      <w:tabs>
        <w:tab w:val="center" w:pos="4536"/>
        <w:tab w:val="right" w:pos="9072"/>
      </w:tabs>
    </w:pPr>
    <w:rPr>
      <w:rFonts w:ascii="Arial" w:eastAsia="MS Mincho" w:hAnsi="Arial"/>
      <w:b/>
    </w:rPr>
  </w:style>
  <w:style w:type="paragraph" w:styleId="FootnoteText">
    <w:name w:val="footnote text"/>
    <w:basedOn w:val="Normal"/>
    <w:link w:val="FootnoteTextChar"/>
    <w:qFormat/>
    <w:rPr>
      <w:szCs w:val="20"/>
    </w:rPr>
  </w:style>
  <w:style w:type="paragraph" w:styleId="List5">
    <w:name w:val="List 5"/>
    <w:basedOn w:val="Normal"/>
    <w:qFormat/>
    <w:pPr>
      <w:ind w:leftChars="800" w:left="100" w:hangingChars="200" w:hanging="200"/>
      <w:contextualSpacing/>
    </w:pPr>
  </w:style>
  <w:style w:type="paragraph" w:styleId="TableofFigures">
    <w:name w:val="table of figures"/>
    <w:basedOn w:val="Normal"/>
    <w:next w:val="Normal"/>
    <w:uiPriority w:val="99"/>
    <w:unhideWhenUsed/>
    <w:qFormat/>
  </w:style>
  <w:style w:type="paragraph" w:styleId="List4">
    <w:name w:val="List 4"/>
    <w:basedOn w:val="Normal"/>
    <w:pPr>
      <w:ind w:leftChars="600" w:left="100" w:hangingChars="200" w:hanging="200"/>
      <w:contextualSpacing/>
    </w:pPr>
  </w:style>
  <w:style w:type="paragraph" w:styleId="NormalWeb">
    <w:name w:val="Normal (Web)"/>
    <w:basedOn w:val="Normal"/>
    <w:uiPriority w:val="99"/>
    <w:unhideWhenUsed/>
    <w:qFormat/>
    <w:pPr>
      <w:spacing w:before="100" w:beforeAutospacing="1" w:after="100" w:afterAutospacing="1"/>
    </w:pPr>
    <w:rPr>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Grid8">
    <w:name w:val="Table Grid 8"/>
    <w:basedOn w:val="TableNormal"/>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Hyperlink">
    <w:name w:val="Hyperlink"/>
    <w:basedOn w:val="DefaultParagraphFont"/>
    <w:uiPriority w:val="99"/>
    <w:unhideWhenUsed/>
    <w:qFormat/>
    <w:rPr>
      <w:color w:val="0000FF"/>
      <w:u w:val="single"/>
    </w:rPr>
  </w:style>
  <w:style w:type="character" w:styleId="CommentReference">
    <w:name w:val="annotation reference"/>
    <w:qFormat/>
    <w:rPr>
      <w:sz w:val="21"/>
      <w:szCs w:val="21"/>
    </w:rPr>
  </w:style>
  <w:style w:type="character" w:styleId="FootnoteReference">
    <w:name w:val="footnote reference"/>
    <w:basedOn w:val="DefaultParagraphFont"/>
    <w:qFormat/>
    <w:rPr>
      <w:vertAlign w:val="superscript"/>
    </w:rPr>
  </w:style>
  <w:style w:type="character" w:customStyle="1" w:styleId="CaptionChar">
    <w:name w:val="Caption Char"/>
    <w:link w:val="Caption"/>
    <w:qFormat/>
    <w:rPr>
      <w:lang w:val="en-GB" w:eastAsia="en-US" w:bidi="ar-SA"/>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Pr>
      <w:rFonts w:eastAsia="MS Mincho"/>
      <w:szCs w:val="24"/>
      <w:lang w:eastAsia="en-US"/>
    </w:rPr>
  </w:style>
  <w:style w:type="character" w:customStyle="1" w:styleId="ListParagraphChar">
    <w:name w:val="List Paragraph Char"/>
    <w:link w:val="ListParagraph"/>
    <w:uiPriority w:val="34"/>
    <w:qFormat/>
    <w:rPr>
      <w:rFonts w:eastAsia="MS Mincho"/>
      <w:lang w:val="en-GB" w:eastAsia="en-US"/>
    </w:rPr>
  </w:style>
  <w:style w:type="character" w:customStyle="1" w:styleId="BodyTextChar1">
    <w:name w:val="Body Text Char1"/>
    <w:basedOn w:val="DefaultParagraphFont"/>
    <w:uiPriority w:val="99"/>
    <w:qFormat/>
    <w:locked/>
    <w:rPr>
      <w:rFonts w:eastAsia="MS Mincho" w:cs="Times New Roman"/>
      <w:sz w:val="24"/>
      <w:szCs w:val="24"/>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FootnoteTextChar">
    <w:name w:val="Footnote Text Char"/>
    <w:basedOn w:val="DefaultParagraphFont"/>
    <w:link w:val="FootnoteText"/>
    <w:qFormat/>
    <w:rPr>
      <w:rFonts w:eastAsia="Times New Roman"/>
      <w:lang w:eastAsia="en-US"/>
    </w:rPr>
  </w:style>
  <w:style w:type="character" w:customStyle="1" w:styleId="EndnoteTextChar">
    <w:name w:val="Endnote Text Char"/>
    <w:basedOn w:val="DefaultParagraphFont"/>
    <w:link w:val="EndnoteText"/>
    <w:qFormat/>
    <w:rPr>
      <w:rFonts w:eastAsia="Times New Roman"/>
      <w:lang w:eastAsia="en-US"/>
    </w:rPr>
  </w:style>
  <w:style w:type="character" w:customStyle="1" w:styleId="apple-converted-space">
    <w:name w:val="apple-converted-space"/>
    <w:basedOn w:val="DefaultParagraphFont"/>
    <w:qFormat/>
  </w:style>
  <w:style w:type="paragraph" w:customStyle="1" w:styleId="Revision1">
    <w:name w:val="Revision1"/>
    <w:hidden/>
    <w:uiPriority w:val="99"/>
    <w:semiHidden/>
    <w:qFormat/>
    <w:rPr>
      <w:rFonts w:eastAsia="Times New Roman"/>
      <w:szCs w:val="24"/>
      <w:lang w:eastAsia="en-US"/>
    </w:rPr>
  </w:style>
  <w:style w:type="paragraph" w:customStyle="1" w:styleId="TF">
    <w:name w:val="TF"/>
    <w:basedOn w:val="Normal"/>
    <w:link w:val="TFChar"/>
    <w:qFormat/>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Pr>
      <w:rFonts w:ascii="Arial" w:eastAsia="MS Mincho" w:hAnsi="Arial"/>
      <w:b/>
      <w:lang w:val="en-GB" w:eastAsia="en-US"/>
    </w:rPr>
  </w:style>
  <w:style w:type="character" w:customStyle="1" w:styleId="HeaderChar">
    <w:name w:val="Header Char"/>
    <w:basedOn w:val="DefaultParagraphFont"/>
    <w:link w:val="Header"/>
    <w:uiPriority w:val="99"/>
    <w:qFormat/>
    <w:rPr>
      <w:rFonts w:ascii="Arial" w:eastAsia="MS Mincho" w:hAnsi="Arial"/>
      <w:b/>
      <w:szCs w:val="24"/>
      <w:lang w:eastAsia="en-US"/>
    </w:rPr>
  </w:style>
  <w:style w:type="paragraph" w:customStyle="1" w:styleId="NO">
    <w:name w:val="NO"/>
    <w:basedOn w:val="Normal"/>
    <w:link w:val="NOChar1"/>
    <w:qFormat/>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Pr>
      <w:rFonts w:eastAsia="Times New Roman"/>
      <w:lang w:val="en-GB" w:eastAsia="en-US"/>
    </w:rPr>
  </w:style>
  <w:style w:type="paragraph" w:customStyle="1" w:styleId="B1">
    <w:name w:val="B1"/>
    <w:basedOn w:val="List"/>
    <w:link w:val="B1Char"/>
    <w:qFormat/>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Pr>
      <w:rFonts w:eastAsiaTheme="minorEastAsia"/>
      <w:lang w:val="en-GB"/>
    </w:rPr>
  </w:style>
  <w:style w:type="character" w:customStyle="1" w:styleId="B2Char">
    <w:name w:val="B2 Char"/>
    <w:link w:val="B2"/>
    <w:qFormat/>
    <w:rPr>
      <w:rFonts w:eastAsiaTheme="minorEastAsia"/>
      <w:lang w:val="en-GB"/>
    </w:rPr>
  </w:style>
  <w:style w:type="character" w:customStyle="1" w:styleId="B3Char">
    <w:name w:val="B3 Char"/>
    <w:link w:val="B3"/>
    <w:qFormat/>
    <w:rPr>
      <w:rFonts w:eastAsiaTheme="minorEastAsia"/>
      <w:lang w:val="en-GB"/>
    </w:rPr>
  </w:style>
  <w:style w:type="paragraph" w:customStyle="1" w:styleId="B4">
    <w:name w:val="B4"/>
    <w:basedOn w:val="List4"/>
    <w:link w:val="B4Char"/>
    <w:qFormat/>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Pr>
      <w:rFonts w:eastAsiaTheme="minorEastAsia"/>
      <w:lang w:val="en-GB"/>
    </w:rPr>
  </w:style>
  <w:style w:type="paragraph" w:customStyle="1" w:styleId="B5">
    <w:name w:val="B5"/>
    <w:basedOn w:val="List5"/>
    <w:qFormat/>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Normal"/>
    <w:pPr>
      <w:spacing w:after="180"/>
    </w:pPr>
    <w:rPr>
      <w:rFonts w:eastAsia="Malgun Gothic"/>
      <w:i/>
      <w:color w:val="0000FF"/>
      <w:szCs w:val="20"/>
      <w:lang w:val="en-GB"/>
    </w:rPr>
  </w:style>
  <w:style w:type="character" w:customStyle="1" w:styleId="CommentTextChar">
    <w:name w:val="Comment Text Char"/>
    <w:link w:val="CommentText"/>
    <w:uiPriority w:val="99"/>
    <w:qFormat/>
    <w:rPr>
      <w:rFonts w:eastAsia="Times New Roman"/>
      <w:szCs w:val="24"/>
      <w:lang w:eastAsia="en-US"/>
    </w:rPr>
  </w:style>
  <w:style w:type="paragraph" w:customStyle="1" w:styleId="textintend1">
    <w:name w:val="text intend 1"/>
    <w:basedOn w:val="Normal"/>
    <w:qFormat/>
    <w:pPr>
      <w:numPr>
        <w:numId w:val="4"/>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qFormat/>
    <w:pPr>
      <w:numPr>
        <w:numId w:val="5"/>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character" w:customStyle="1" w:styleId="Heading5Char">
    <w:name w:val="Heading 5 Char"/>
    <w:basedOn w:val="DefaultParagraphFont"/>
    <w:link w:val="Heading5"/>
    <w:semiHidden/>
    <w:qFormat/>
    <w:rPr>
      <w:rFonts w:eastAsia="Times New Roman"/>
      <w:b/>
      <w:bCs/>
      <w:sz w:val="28"/>
      <w:szCs w:val="28"/>
      <w:lang w:eastAsia="en-US"/>
    </w:rPr>
  </w:style>
  <w:style w:type="character" w:customStyle="1" w:styleId="NOChar">
    <w:name w:val="NO Char"/>
    <w:qFormat/>
    <w:rPr>
      <w:lang w:val="en-GB" w:eastAsia="en-US"/>
    </w:rPr>
  </w:style>
  <w:style w:type="paragraph" w:customStyle="1" w:styleId="EQ">
    <w:name w:val="EQ"/>
    <w:basedOn w:val="Normal"/>
    <w:next w:val="Normal"/>
    <w:qFormat/>
    <w:pPr>
      <w:keepLines/>
      <w:tabs>
        <w:tab w:val="center" w:pos="4536"/>
        <w:tab w:val="right" w:pos="9072"/>
      </w:tabs>
      <w:spacing w:after="180"/>
    </w:pPr>
    <w:rPr>
      <w:rFonts w:eastAsiaTheme="minorEastAsia"/>
      <w:szCs w:val="20"/>
      <w:lang w:val="en-GB"/>
    </w:rPr>
  </w:style>
  <w:style w:type="character" w:customStyle="1" w:styleId="B1Zchn">
    <w:name w:val="B1 Zchn"/>
    <w:qFormat/>
    <w:rPr>
      <w:lang w:eastAsia="en-US"/>
    </w:rPr>
  </w:style>
  <w:style w:type="paragraph" w:customStyle="1" w:styleId="textintend2">
    <w:name w:val="text intend 2"/>
    <w:basedOn w:val="Normal"/>
    <w:qFormat/>
    <w:pPr>
      <w:numPr>
        <w:numId w:val="6"/>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Pr>
      <w:b/>
    </w:rPr>
  </w:style>
  <w:style w:type="paragraph" w:customStyle="1" w:styleId="TAC">
    <w:name w:val="TAC"/>
    <w:basedOn w:val="Normal"/>
    <w:link w:val="TACChar"/>
    <w:qFormat/>
    <w:pPr>
      <w:keepNext/>
      <w:keepLines/>
      <w:jc w:val="center"/>
    </w:pPr>
    <w:rPr>
      <w:rFonts w:ascii="Arial" w:eastAsia="Malgun Gothic" w:hAnsi="Arial"/>
      <w:sz w:val="18"/>
      <w:szCs w:val="20"/>
      <w:lang w:val="en-GB"/>
    </w:rPr>
  </w:style>
  <w:style w:type="paragraph" w:customStyle="1" w:styleId="TH">
    <w:name w:val="TH"/>
    <w:basedOn w:val="Normal"/>
    <w:link w:val="THChar"/>
    <w:qFormat/>
    <w:pPr>
      <w:keepNext/>
      <w:keepLines/>
      <w:spacing w:before="60" w:after="180"/>
      <w:jc w:val="center"/>
    </w:pPr>
    <w:rPr>
      <w:rFonts w:ascii="Arial" w:eastAsia="Malgun Gothic" w:hAnsi="Arial"/>
      <w:b/>
      <w:szCs w:val="20"/>
      <w:lang w:val="en-GB"/>
    </w:rPr>
  </w:style>
  <w:style w:type="character" w:customStyle="1" w:styleId="TACChar">
    <w:name w:val="TAC Char"/>
    <w:link w:val="TAC"/>
    <w:qFormat/>
    <w:rPr>
      <w:rFonts w:ascii="Arial" w:eastAsia="Malgun Gothic" w:hAnsi="Arial"/>
      <w:sz w:val="18"/>
      <w:lang w:val="en-GB" w:eastAsia="en-US"/>
    </w:rPr>
  </w:style>
  <w:style w:type="character" w:customStyle="1" w:styleId="TAHCar">
    <w:name w:val="TAH Car"/>
    <w:link w:val="TAH"/>
    <w:qFormat/>
    <w:rPr>
      <w:rFonts w:ascii="Arial" w:eastAsia="Malgun Gothic" w:hAnsi="Arial"/>
      <w:b/>
      <w:sz w:val="18"/>
      <w:lang w:val="en-GB" w:eastAsia="en-US"/>
    </w:rPr>
  </w:style>
  <w:style w:type="character" w:customStyle="1" w:styleId="THChar">
    <w:name w:val="TH Char"/>
    <w:link w:val="TH"/>
    <w:qFormat/>
    <w:rPr>
      <w:rFonts w:ascii="Arial" w:eastAsia="Malgun Gothic" w:hAnsi="Arial"/>
      <w:b/>
      <w:lang w:val="en-GB" w:eastAsia="en-US"/>
    </w:rPr>
  </w:style>
  <w:style w:type="paragraph" w:customStyle="1" w:styleId="text">
    <w:name w:val="text"/>
    <w:basedOn w:val="Normal"/>
    <w:link w:val="textChar"/>
    <w:qFormat/>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pPr>
      <w:widowControl/>
      <w:numPr>
        <w:numId w:val="7"/>
      </w:numPr>
      <w:spacing w:after="0"/>
      <w:jc w:val="left"/>
    </w:pPr>
    <w:rPr>
      <w:szCs w:val="24"/>
      <w:lang w:val="en-GB"/>
    </w:rPr>
  </w:style>
  <w:style w:type="character" w:customStyle="1" w:styleId="textChar">
    <w:name w:val="text Char"/>
    <w:link w:val="text"/>
    <w:qFormat/>
    <w:rPr>
      <w:rFonts w:ascii="Calibri" w:eastAsia="SimSun" w:hAnsi="Calibri"/>
      <w:kern w:val="2"/>
      <w:sz w:val="24"/>
    </w:rPr>
  </w:style>
  <w:style w:type="paragraph" w:customStyle="1" w:styleId="bullet2">
    <w:name w:val="bullet2"/>
    <w:basedOn w:val="text"/>
    <w:qFormat/>
    <w:pPr>
      <w:widowControl/>
      <w:numPr>
        <w:ilvl w:val="1"/>
        <w:numId w:val="7"/>
      </w:numPr>
      <w:tabs>
        <w:tab w:val="left" w:pos="360"/>
      </w:tabs>
      <w:spacing w:after="0"/>
      <w:ind w:left="0" w:firstLine="0"/>
      <w:jc w:val="left"/>
    </w:pPr>
    <w:rPr>
      <w:rFonts w:ascii="Times" w:hAnsi="Times"/>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qFormat/>
    <w:pPr>
      <w:widowControl/>
      <w:numPr>
        <w:ilvl w:val="2"/>
        <w:numId w:val="7"/>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7"/>
      </w:numPr>
      <w:tabs>
        <w:tab w:val="left"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Heading1Char">
    <w:name w:val="Heading 1 Char"/>
    <w:basedOn w:val="DefaultParagraphFont"/>
    <w:link w:val="Heading1"/>
    <w:qFormat/>
    <w:rPr>
      <w:rFonts w:ascii="Arial" w:hAnsi="Arial" w:cs="Arial"/>
      <w:b/>
      <w:bCs/>
      <w:kern w:val="32"/>
      <w:sz w:val="28"/>
      <w:szCs w:val="32"/>
    </w:rPr>
  </w:style>
  <w:style w:type="character" w:customStyle="1" w:styleId="Heading2Char">
    <w:name w:val="Heading 2 Char"/>
    <w:basedOn w:val="DefaultParagraphFont"/>
    <w:link w:val="Heading2"/>
    <w:qFormat/>
    <w:rPr>
      <w:rFonts w:ascii="Arial" w:eastAsia="MS Mincho" w:hAnsi="Arial" w:cs="Arial"/>
      <w:b/>
      <w:bCs/>
      <w:iCs/>
      <w:szCs w:val="28"/>
    </w:rPr>
  </w:style>
  <w:style w:type="character" w:customStyle="1" w:styleId="B1Char1">
    <w:name w:val="B1 Char1"/>
    <w:qFormat/>
    <w:rPr>
      <w:lang w:val="en-GB" w:eastAsia="en-US"/>
    </w:rPr>
  </w:style>
  <w:style w:type="paragraph" w:customStyle="1" w:styleId="B6">
    <w:name w:val="B6"/>
    <w:basedOn w:val="B5"/>
    <w:qFormat/>
    <w:pPr>
      <w:overflowPunct/>
      <w:autoSpaceDE/>
      <w:autoSpaceDN/>
      <w:adjustRightInd/>
      <w:ind w:left="1985"/>
      <w:textAlignment w:val="auto"/>
    </w:pPr>
    <w:rPr>
      <w:rFonts w:eastAsia="Malgun Gothic"/>
      <w:lang w:eastAsia="en-US"/>
    </w:rPr>
  </w:style>
  <w:style w:type="character" w:customStyle="1" w:styleId="Heading6Char">
    <w:name w:val="Heading 6 Char"/>
    <w:basedOn w:val="DefaultParagraphFont"/>
    <w:link w:val="Heading6"/>
    <w:qFormat/>
    <w:rPr>
      <w:rFonts w:ascii="inherit" w:hAnsi="inherit"/>
      <w:szCs w:val="28"/>
      <w:lang w:val="zh-CN" w:eastAsia="en-US"/>
    </w:rPr>
  </w:style>
  <w:style w:type="character" w:customStyle="1" w:styleId="Heading7Char">
    <w:name w:val="Heading 7 Char"/>
    <w:basedOn w:val="DefaultParagraphFont"/>
    <w:link w:val="Heading7"/>
    <w:qFormat/>
    <w:rPr>
      <w:rFonts w:ascii="inherit" w:hAnsi="inherit"/>
      <w:szCs w:val="28"/>
      <w:lang w:val="zh-CN" w:eastAsia="en-US"/>
    </w:rPr>
  </w:style>
  <w:style w:type="character" w:customStyle="1" w:styleId="Heading8Char">
    <w:name w:val="Heading 8 Char"/>
    <w:basedOn w:val="DefaultParagraphFont"/>
    <w:link w:val="Heading8"/>
    <w:qFormat/>
    <w:rPr>
      <w:rFonts w:ascii="inherit" w:hAnsi="inherit" w:cs="Calibri Light"/>
      <w:sz w:val="36"/>
      <w:lang w:val="en-GB" w:eastAsia="en-US"/>
    </w:rPr>
  </w:style>
  <w:style w:type="character" w:customStyle="1" w:styleId="Heading9Char">
    <w:name w:val="Heading 9 Char"/>
    <w:basedOn w:val="DefaultParagraphFont"/>
    <w:link w:val="Heading9"/>
    <w:qFormat/>
    <w:rPr>
      <w:rFonts w:ascii="inherit" w:hAnsi="inherit" w:cs="Calibri Light"/>
      <w:sz w:val="36"/>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8"/>
      </w:numPr>
      <w:tabs>
        <w:tab w:val="clear" w:pos="851"/>
        <w:tab w:val="left" w:pos="510"/>
      </w:tabs>
      <w:autoSpaceDE w:val="0"/>
      <w:autoSpaceDN w:val="0"/>
      <w:adjustRightInd w:val="0"/>
      <w:spacing w:before="60" w:after="60"/>
      <w:ind w:left="510" w:hanging="510"/>
      <w:jc w:val="both"/>
    </w:pPr>
    <w:rPr>
      <w:rFonts w:ascii="inherit" w:eastAsia="Arial" w:hAnsi="inherit" w:cs="inherit"/>
      <w:color w:val="0000FF"/>
      <w:kern w:val="2"/>
    </w:rPr>
  </w:style>
  <w:style w:type="paragraph" w:customStyle="1" w:styleId="EditorsNote">
    <w:name w:val="Editor's Note"/>
    <w:basedOn w:val="NO"/>
    <w:qFormat/>
    <w:pPr>
      <w:overflowPunct/>
      <w:autoSpaceDE/>
      <w:autoSpaceDN/>
      <w:adjustRightInd/>
      <w:textAlignment w:val="auto"/>
    </w:pPr>
    <w:rPr>
      <w:rFonts w:eastAsiaTheme="minorEastAsia"/>
      <w:color w:val="FF0000"/>
    </w:rPr>
  </w:style>
  <w:style w:type="character" w:customStyle="1" w:styleId="B10">
    <w:name w:val="B1 (文字)"/>
    <w:uiPriority w:val="99"/>
    <w:qFormat/>
    <w:locked/>
    <w:rPr>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rPr>
      <w:rFonts w:eastAsia="Batang"/>
      <w:kern w:val="2"/>
      <w:sz w:val="22"/>
      <w:szCs w:val="24"/>
      <w:lang w:val="en-GB" w:eastAsia="ko-KR"/>
    </w:rPr>
  </w:style>
  <w:style w:type="paragraph" w:customStyle="1" w:styleId="Reference">
    <w:name w:val="Reference"/>
    <w:basedOn w:val="Normal"/>
    <w:qFormat/>
    <w:pPr>
      <w:tabs>
        <w:tab w:val="left" w:pos="851"/>
      </w:tabs>
      <w:overflowPunct w:val="0"/>
      <w:autoSpaceDE w:val="0"/>
      <w:autoSpaceDN w:val="0"/>
      <w:adjustRightInd w:val="0"/>
      <w:spacing w:after="120"/>
      <w:ind w:left="851" w:hanging="851"/>
      <w:jc w:val="both"/>
      <w:textAlignment w:val="baseline"/>
    </w:pPr>
    <w:rPr>
      <w:rFonts w:ascii="Arial" w:eastAsia="SimSun" w:hAnsi="Arial" w:cs="CG Times (WN)"/>
      <w:szCs w:val="20"/>
      <w:lang w:val="en-GB" w:eastAsia="zh-CN"/>
    </w:rPr>
  </w:style>
  <w:style w:type="paragraph" w:customStyle="1" w:styleId="Agreement">
    <w:name w:val="Agreement"/>
    <w:basedOn w:val="Normal"/>
    <w:next w:val="Normal"/>
    <w:uiPriority w:val="99"/>
    <w:qFormat/>
    <w:pPr>
      <w:numPr>
        <w:numId w:val="9"/>
      </w:numPr>
      <w:spacing w:before="60"/>
    </w:pPr>
    <w:rPr>
      <w:rFonts w:ascii="Arial" w:eastAsia="MS Mincho" w:hAnsi="Arial"/>
      <w:b/>
      <w:lang w:val="en-GB" w:eastAsia="en-GB"/>
    </w:rPr>
  </w:style>
  <w:style w:type="paragraph" w:customStyle="1" w:styleId="3GPPHeader">
    <w:name w:val="3GPP_Header"/>
    <w:basedOn w:val="BodyText"/>
    <w:qFormat/>
    <w:pPr>
      <w:tabs>
        <w:tab w:val="left" w:pos="1701"/>
        <w:tab w:val="right" w:pos="9639"/>
      </w:tabs>
      <w:overflowPunct w:val="0"/>
      <w:autoSpaceDE w:val="0"/>
      <w:autoSpaceDN w:val="0"/>
      <w:adjustRightInd w:val="0"/>
      <w:spacing w:after="240"/>
      <w:textAlignment w:val="baseline"/>
    </w:pPr>
    <w:rPr>
      <w:rFonts w:ascii="Arial" w:eastAsiaTheme="minorEastAsia" w:hAnsi="Arial"/>
      <w:b/>
      <w:sz w:val="24"/>
      <w:szCs w:val="20"/>
      <w:lang w:val="en-GB" w:eastAsia="zh-CN"/>
    </w:rPr>
  </w:style>
  <w:style w:type="paragraph" w:customStyle="1" w:styleId="EmailDiscussion">
    <w:name w:val="EmailDiscussion"/>
    <w:basedOn w:val="Normal"/>
    <w:next w:val="Normal"/>
    <w:link w:val="EmailDiscussionChar"/>
    <w:qFormat/>
    <w:pPr>
      <w:numPr>
        <w:numId w:val="10"/>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qFormat/>
  </w:style>
  <w:style w:type="paragraph" w:customStyle="1" w:styleId="Doc-title">
    <w:name w:val="Doc-title"/>
    <w:basedOn w:val="Normal"/>
    <w:next w:val="Doc-text2"/>
    <w:link w:val="Doc-titleChar"/>
    <w:qFormat/>
    <w:pPr>
      <w:overflowPunct w:val="0"/>
      <w:autoSpaceDE w:val="0"/>
      <w:autoSpaceDN w:val="0"/>
      <w:adjustRightInd w:val="0"/>
      <w:spacing w:before="60"/>
      <w:ind w:left="1259" w:hanging="1259"/>
      <w:textAlignment w:val="baseline"/>
    </w:pPr>
    <w:rPr>
      <w:rFonts w:ascii="Arial" w:hAnsi="Arial"/>
      <w:szCs w:val="20"/>
      <w:lang w:val="en-GB" w:eastAsia="ja-JP"/>
    </w:rPr>
  </w:style>
  <w:style w:type="character" w:customStyle="1" w:styleId="Doc-titleChar">
    <w:name w:val="Doc-title Char"/>
    <w:link w:val="Doc-title"/>
    <w:qFormat/>
    <w:rPr>
      <w:rFonts w:ascii="Arial" w:eastAsia="Times New Roman" w:hAnsi="Arial"/>
      <w:lang w:val="en-GB" w:eastAsia="ja-JP"/>
    </w:rPr>
  </w:style>
  <w:style w:type="character" w:styleId="UnresolvedMention">
    <w:name w:val="Unresolved Mention"/>
    <w:basedOn w:val="DefaultParagraphFont"/>
    <w:uiPriority w:val="99"/>
    <w:semiHidden/>
    <w:unhideWhenUsed/>
    <w:rsid w:val="007D0A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5303761">
      <w:bodyDiv w:val="1"/>
      <w:marLeft w:val="0"/>
      <w:marRight w:val="0"/>
      <w:marTop w:val="0"/>
      <w:marBottom w:val="0"/>
      <w:divBdr>
        <w:top w:val="none" w:sz="0" w:space="0" w:color="auto"/>
        <w:left w:val="none" w:sz="0" w:space="0" w:color="auto"/>
        <w:bottom w:val="none" w:sz="0" w:space="0" w:color="auto"/>
        <w:right w:val="none" w:sz="0" w:space="0" w:color="auto"/>
      </w:divBdr>
    </w:div>
    <w:div w:id="1722823635">
      <w:bodyDiv w:val="1"/>
      <w:marLeft w:val="0"/>
      <w:marRight w:val="0"/>
      <w:marTop w:val="0"/>
      <w:marBottom w:val="0"/>
      <w:divBdr>
        <w:top w:val="none" w:sz="0" w:space="0" w:color="auto"/>
        <w:left w:val="none" w:sz="0" w:space="0" w:color="auto"/>
        <w:bottom w:val="none" w:sz="0" w:space="0" w:color="auto"/>
        <w:right w:val="none" w:sz="0" w:space="0" w:color="auto"/>
      </w:divBdr>
    </w:div>
    <w:div w:id="21334751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Microsoft_Visio_2003-2010_Drawing.vsd"/><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F:\3GPP\RAN3\2021\RAN3%23111-e\Chairmans_Notes\Inbox\R3-211326.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oleObject" Target="embeddings/Microsoft_Visio_2003-2010_Drawing1.vsd"/><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255DD50E-AE15-45AE-B550-CC981BAD7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53F6684-9D9C-48CE-B51A-28D5854394CF}">
  <ds:schemaRefs>
    <ds:schemaRef ds:uri="http://schemas.openxmlformats.org/officeDocument/2006/bibliography"/>
  </ds:schemaRefs>
</ds:datastoreItem>
</file>

<file path=customXml/itemProps4.xml><?xml version="1.0" encoding="utf-8"?>
<ds:datastoreItem xmlns:ds="http://schemas.openxmlformats.org/officeDocument/2006/customXml" ds:itemID="{CE89C60C-A5F7-4C02-9B33-B6663543156E}">
  <ds:schemaRefs>
    <ds:schemaRef ds:uri="http://schemas.microsoft.com/sharepoint/v3/contenttype/forms"/>
  </ds:schemaRefs>
</ds:datastoreItem>
</file>

<file path=customXml/itemProps5.xml><?xml version="1.0" encoding="utf-8"?>
<ds:datastoreItem xmlns:ds="http://schemas.openxmlformats.org/officeDocument/2006/customXml" ds:itemID="{846088D5-C50F-4B79-941D-44656453D82D}">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33</Pages>
  <Words>10184</Words>
  <Characters>58052</Characters>
  <Application>Microsoft Office Word</Application>
  <DocSecurity>0</DocSecurity>
  <Lines>483</Lines>
  <Paragraphs>136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68100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Oumer Teyeb</cp:lastModifiedBy>
  <cp:revision>73</cp:revision>
  <cp:lastPrinted>2007-08-28T14:45:00Z</cp:lastPrinted>
  <dcterms:created xsi:type="dcterms:W3CDTF">2021-03-31T07:51:00Z</dcterms:created>
  <dcterms:modified xsi:type="dcterms:W3CDTF">2021-03-31T09:05:00Z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(2)RfHIb0M/YFyQQORSmuHueallL5afPezbNgR+JUWYmFG/zvN2ORj3XGS3rclKSK8AoAghvIEP
zQxPUAG+cRjy+x36ui0AazbkFo4eNMizdv3jUQgYVgOZTFO4JVyOzu9oGp0TnvD7WLmMO3R7
/mDFxap580B8KSrfo4Nt5qhzDz2yLwmMYWvwE6Y6yVYBnrd4yu9tX+AISR4WId0KfxR+vRGz
U4bJJzvFYShhFupx3R</vt:lpwstr>
  </property>
  <property fmtid="{D5CDD505-2E9C-101B-9397-08002B2CF9AE}" pid="3" name="_2015_ms_pID_7253431">
    <vt:lpwstr>U3PNv8RfdDqAbtTJNeVxq5riINo4Ujl6U9lwG+s2R67zI6Hx5/gy8v
gbfVySWRdEJkN3ekBPU6tAGlbsILStTStoe86c2I9c4Th4130/yf2vVGDSrS4n1qQKG0hKJS
11cG4abmYPi8w7yd3Gx3+PJnZ+6LAWBna8R9jJ4jWnNFgk+5WGDEtNIWK/jnJyi2Dd7eDx0E
abAYLtZwueJUSBOG</vt:lpwstr>
  </property>
  <property fmtid="{D5CDD505-2E9C-101B-9397-08002B2CF9AE}" pid="4" name="ContentTypeId">
    <vt:lpwstr>0x010100F3E9551B3FDDA24EBF0A209BAAD637CA</vt:lpwstr>
  </property>
  <property fmtid="{D5CDD505-2E9C-101B-9397-08002B2CF9AE}" pid="5" name="KSOProductBuildVer">
    <vt:lpwstr>2052-11.8.2.9022</vt:lpwstr>
  </property>
  <property fmtid="{D5CDD505-2E9C-101B-9397-08002B2CF9AE}" pid="6" name="NSCPROP_SA">
    <vt:lpwstr>C:\Users\june77.hwang\Downloads\draft-R2-21xxxxx [Post113e][057]CHO and DAPS for IAB(CATT)_summary.docx</vt:lpwstr>
  </property>
</Properties>
</file>