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r w:rsidR="00CA0811">
        <w:rPr>
          <w:rFonts w:ascii="Arial" w:hAnsi="Arial" w:cs="Arial"/>
          <w:b/>
          <w:bCs/>
          <w:kern w:val="0"/>
          <w:sz w:val="24"/>
        </w:rPr>
        <w:t>xxxx</w:t>
      </w:r>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r w:rsidR="00F81422">
        <w:rPr>
          <w:rFonts w:ascii="Arial" w:hAnsi="Arial" w:cs="Arial" w:hint="eastAsia"/>
          <w:b/>
          <w:bCs/>
          <w:kern w:val="0"/>
          <w:sz w:val="24"/>
          <w:vertAlign w:val="superscript"/>
        </w:rPr>
        <w:t>th</w:t>
      </w:r>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r w:rsidR="004637F4">
        <w:rPr>
          <w:rFonts w:ascii="Arial" w:hAnsi="Arial" w:cs="Arial"/>
          <w:b/>
          <w:bCs/>
          <w:snapToGrid w:val="0"/>
          <w:kern w:val="0"/>
          <w:sz w:val="24"/>
        </w:rPr>
        <w:t>x.x.x</w:t>
      </w:r>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afffffff3"/>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afffffff3"/>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c"/>
        <w:tblW w:w="0" w:type="dxa"/>
        <w:tblInd w:w="226" w:type="dxa"/>
        <w:tblLook w:val="04A0" w:firstRow="1" w:lastRow="0" w:firstColumn="1" w:lastColumn="0" w:noHBand="0" w:noVBand="1"/>
      </w:tblPr>
      <w:tblGrid>
        <w:gridCol w:w="2553"/>
        <w:gridCol w:w="6992"/>
      </w:tblGrid>
      <w:tr w:rsidR="00EE5BDF" w14:paraId="29397F28" w14:textId="77777777" w:rsidTr="008D44A9">
        <w:tc>
          <w:tcPr>
            <w:tcW w:w="2576" w:type="dxa"/>
          </w:tcPr>
          <w:p w14:paraId="4944D824" w14:textId="17545768" w:rsidR="00EE5BDF" w:rsidRDefault="00EE5BDF" w:rsidP="00EE5BDF">
            <w:r>
              <w:t xml:space="preserve">Company </w:t>
            </w:r>
          </w:p>
        </w:tc>
        <w:tc>
          <w:tcPr>
            <w:tcW w:w="7082" w:type="dxa"/>
          </w:tcPr>
          <w:p w14:paraId="7124BB7C" w14:textId="0A5BDE69" w:rsidR="00EE5BDF" w:rsidRDefault="00EE5BDF" w:rsidP="00EE5BDF">
            <w:r>
              <w:t>Email address</w:t>
            </w:r>
          </w:p>
        </w:tc>
      </w:tr>
      <w:tr w:rsidR="00EE5BDF" w14:paraId="225FECF4" w14:textId="77777777" w:rsidTr="008D44A9">
        <w:tc>
          <w:tcPr>
            <w:tcW w:w="2576" w:type="dxa"/>
          </w:tcPr>
          <w:p w14:paraId="1DCFE5CB" w14:textId="2081F254" w:rsidR="00EE5BDF" w:rsidRDefault="00EE5BDF" w:rsidP="00EE5BDF"/>
        </w:tc>
        <w:tc>
          <w:tcPr>
            <w:tcW w:w="7082" w:type="dxa"/>
          </w:tcPr>
          <w:p w14:paraId="4BAF626E" w14:textId="3FF476E4" w:rsidR="00EE5BDF" w:rsidRDefault="00EE5BDF" w:rsidP="00EE5BDF"/>
        </w:tc>
      </w:tr>
      <w:tr w:rsidR="00EE5BDF" w14:paraId="3A082AE6" w14:textId="77777777" w:rsidTr="008D44A9">
        <w:tc>
          <w:tcPr>
            <w:tcW w:w="2576" w:type="dxa"/>
          </w:tcPr>
          <w:p w14:paraId="5512220F" w14:textId="77777777" w:rsidR="00EE5BDF" w:rsidRDefault="00EE5BDF" w:rsidP="00EE5BDF"/>
        </w:tc>
        <w:tc>
          <w:tcPr>
            <w:tcW w:w="7082" w:type="dxa"/>
          </w:tcPr>
          <w:p w14:paraId="33B175FD" w14:textId="77777777" w:rsidR="00EE5BDF" w:rsidRDefault="00EE5BDF" w:rsidP="00EE5BDF"/>
        </w:tc>
      </w:tr>
      <w:tr w:rsidR="00EE5BDF" w14:paraId="26747D66" w14:textId="77777777" w:rsidTr="008D44A9">
        <w:tc>
          <w:tcPr>
            <w:tcW w:w="2576" w:type="dxa"/>
          </w:tcPr>
          <w:p w14:paraId="6662980A" w14:textId="77777777" w:rsidR="00EE5BDF" w:rsidRDefault="00EE5BDF" w:rsidP="00EE5BDF"/>
        </w:tc>
        <w:tc>
          <w:tcPr>
            <w:tcW w:w="7082" w:type="dxa"/>
          </w:tcPr>
          <w:p w14:paraId="6F6F9358" w14:textId="77777777" w:rsidR="00EE5BDF" w:rsidRDefault="00EE5BDF" w:rsidP="00EE5BDF"/>
        </w:tc>
      </w:tr>
      <w:tr w:rsidR="00EE5BDF" w14:paraId="558D3399" w14:textId="77777777" w:rsidTr="008D44A9">
        <w:tc>
          <w:tcPr>
            <w:tcW w:w="2576" w:type="dxa"/>
          </w:tcPr>
          <w:p w14:paraId="5DFB7138" w14:textId="77777777" w:rsidR="00EE5BDF" w:rsidRDefault="00EE5BDF" w:rsidP="00EE5BDF"/>
        </w:tc>
        <w:tc>
          <w:tcPr>
            <w:tcW w:w="7082" w:type="dxa"/>
          </w:tcPr>
          <w:p w14:paraId="12334FE8" w14:textId="77777777" w:rsidR="00EE5BDF" w:rsidRDefault="00EE5BDF" w:rsidP="00EE5BDF"/>
        </w:tc>
      </w:tr>
    </w:tbl>
    <w:p w14:paraId="691B320A" w14:textId="77777777" w:rsidR="00EE5BDF" w:rsidRDefault="00EE5BDF" w:rsidP="00EE5BDF"/>
    <w:p w14:paraId="0471FDEC" w14:textId="002117AE" w:rsidR="001065B8" w:rsidRDefault="001065B8"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w:t>
      </w:r>
      <w:r w:rsidR="00371ADD">
        <w:rPr>
          <w:lang w:val="en-GB"/>
        </w:rPr>
        <w:lastRenderedPageBreak/>
        <w:t>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afffffff3"/>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(Srxlev</w:t>
      </w:r>
      <w:r w:rsidRPr="00351FF4">
        <w:rPr>
          <w:vertAlign w:val="subscript"/>
        </w:rPr>
        <w:t>Ref</w:t>
      </w:r>
      <w:r w:rsidRPr="00351FF4">
        <w:t xml:space="preserve"> – Srxlev) &lt; S</w:t>
      </w:r>
      <w:r w:rsidRPr="00351FF4">
        <w:rPr>
          <w:vertAlign w:val="subscript"/>
        </w:rPr>
        <w:t>SearchDeltaP</w:t>
      </w:r>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r w:rsidR="000837D0" w:rsidRPr="00351FF4">
        <w:t>T</w:t>
      </w:r>
      <w:r w:rsidR="000837D0" w:rsidRPr="00351FF4">
        <w:rPr>
          <w:vertAlign w:val="subscript"/>
        </w:rPr>
        <w:t>SearchDeltaP</w:t>
      </w:r>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afffffff3"/>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t>Srxlev &gt; S</w:t>
      </w:r>
      <w:r w:rsidRPr="00351FF4">
        <w:rPr>
          <w:vertAlign w:val="subscript"/>
        </w:rPr>
        <w:t>SearchThresholdP</w:t>
      </w:r>
      <w:r w:rsidRPr="00351FF4">
        <w:t>, and,</w:t>
      </w:r>
    </w:p>
    <w:p w14:paraId="064A2C0E" w14:textId="77777777" w:rsidR="001065B8" w:rsidRPr="00351FF4" w:rsidRDefault="001065B8" w:rsidP="001065B8">
      <w:pPr>
        <w:pStyle w:val="B1"/>
      </w:pPr>
      <w:r w:rsidRPr="00351FF4">
        <w:t>-</w:t>
      </w:r>
      <w:r w:rsidRPr="00351FF4">
        <w:tab/>
      </w:r>
      <w:r w:rsidRPr="00351FF4">
        <w:rPr>
          <w:rFonts w:eastAsia="DengXian"/>
          <w:lang w:eastAsia="zh-CN"/>
        </w:rPr>
        <w:t>Squal</w:t>
      </w:r>
      <w:r w:rsidRPr="00351FF4">
        <w:t xml:space="preserve"> &gt; S</w:t>
      </w:r>
      <w:r w:rsidRPr="00351FF4">
        <w:rPr>
          <w:vertAlign w:val="subscript"/>
        </w:rPr>
        <w:t>SearchThresholdQ</w:t>
      </w:r>
      <w:r w:rsidRPr="00351FF4">
        <w:t>, if S</w:t>
      </w:r>
      <w:r w:rsidRPr="00351FF4">
        <w:rPr>
          <w:vertAlign w:val="subscript"/>
        </w:rPr>
        <w:t>SearchThresholdQ</w:t>
      </w:r>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afffffff3"/>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afffffff3"/>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 xml:space="preserve">reselection priority of target inter-freq,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Condition 1: serving cell fulfils Srxlev &gt; S</w:t>
      </w:r>
      <w:r w:rsidRPr="00D37EE4">
        <w:rPr>
          <w:color w:val="0070C0"/>
          <w:vertAlign w:val="subscript"/>
        </w:rPr>
        <w:t>nonIntraSearchP</w:t>
      </w:r>
      <w:r w:rsidRPr="00D37EE4">
        <w:rPr>
          <w:color w:val="0070C0"/>
        </w:rPr>
        <w:t xml:space="preserve"> and Squal &gt; S</w:t>
      </w:r>
      <w:r w:rsidRPr="00D37EE4">
        <w:rPr>
          <w:color w:val="0070C0"/>
          <w:vertAlign w:val="subscript"/>
        </w:rPr>
        <w:t>nonIntraSearchQ</w:t>
      </w:r>
      <w:r>
        <w:t>)</w:t>
      </w:r>
    </w:p>
    <w:p w14:paraId="41FB159F" w14:textId="275A43E8" w:rsidR="009E48DE" w:rsidRDefault="009E48DE" w:rsidP="009E48DE">
      <w:pPr>
        <w:jc w:val="center"/>
      </w:pPr>
      <w:r>
        <w:t xml:space="preserve">Table </w:t>
      </w:r>
      <w:r w:rsidR="00A35A51">
        <w:t>3</w:t>
      </w:r>
      <w:r>
        <w:t>.2-1 Rel-16 RRM relaxation mechanism</w:t>
      </w:r>
    </w:p>
    <w:tbl>
      <w:tblPr>
        <w:tblStyle w:val="afc"/>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 xml:space="preserve">Intra-freq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inter-freq,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inter-f</w:t>
            </w:r>
            <w:r w:rsidR="00D1701E">
              <w:t>req</w:t>
            </w:r>
            <w:r w:rsidR="00615F8B">
              <w:t xml:space="preserve">, </w:t>
            </w:r>
            <w:r>
              <w:t xml:space="preserve">inter-RAT measurements </w:t>
            </w:r>
          </w:p>
        </w:tc>
        <w:tc>
          <w:tcPr>
            <w:tcW w:w="2127" w:type="dxa"/>
          </w:tcPr>
          <w:p w14:paraId="4A35DC62" w14:textId="021E99EF" w:rsidR="00D1701E" w:rsidRDefault="00D1701E" w:rsidP="00D1701E">
            <w:pPr>
              <w:pStyle w:val="afffffff3"/>
              <w:numPr>
                <w:ilvl w:val="0"/>
                <w:numId w:val="36"/>
              </w:numPr>
              <w:snapToGrid w:val="0"/>
              <w:spacing w:after="0"/>
              <w:ind w:left="235" w:hanging="235"/>
              <w:rPr>
                <w:lang w:eastAsia="en-US"/>
              </w:rPr>
            </w:pPr>
            <w:r>
              <w:rPr>
                <w:lang w:eastAsia="en-US"/>
              </w:rPr>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3252EA88"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t xml:space="preserve"> </w:t>
            </w:r>
            <w:r w:rsidRPr="00615F8B">
              <w:rPr>
                <w:rFonts w:hint="eastAsia"/>
                <w:color w:val="FF0000"/>
                <w:lang w:eastAsia="zh-CN"/>
              </w:rPr>
              <w:t>or</w:t>
            </w:r>
            <w:r w:rsidRPr="00615F8B">
              <w:rPr>
                <w:color w:val="FF0000"/>
                <w:lang w:eastAsia="zh-CN"/>
              </w:rPr>
              <w:t xml:space="preserve"> </w:t>
            </w:r>
            <w:r w:rsidR="00615F8B" w:rsidRPr="00615F8B">
              <w:rPr>
                <w:color w:val="FF0000"/>
                <w:lang w:eastAsia="zh-CN"/>
              </w:rPr>
              <w:t xml:space="preserve">completely </w:t>
            </w:r>
            <w:r w:rsidRPr="00615F8B">
              <w:rPr>
                <w:color w:val="FF0000"/>
                <w:lang w:eastAsia="zh-CN"/>
              </w:rPr>
              <w:t>stop</w:t>
            </w:r>
          </w:p>
          <w:p w14:paraId="34A35350"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afffffff3"/>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afffffff3"/>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afc"/>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lastRenderedPageBreak/>
        <w:t>R16 NR RRM relaxation procedures are taken as a baseline to study further enhancements of neighbor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Relaxation of neighbor cells RRM measurements in RRC_CONNECTED will be studied in this SI/WI</w:t>
      </w:r>
    </w:p>
    <w:p w14:paraId="180BDC46" w14:textId="77777777" w:rsidR="006A0733" w:rsidRDefault="006A0733" w:rsidP="00394E19"/>
    <w:p w14:paraId="4D5B91B9" w14:textId="2F41606A" w:rsidR="00502611" w:rsidRDefault="00502611" w:rsidP="0050261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afffffff3"/>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afffffff3"/>
        <w:numPr>
          <w:ilvl w:val="1"/>
          <w:numId w:val="45"/>
        </w:numPr>
      </w:pPr>
      <w:r>
        <w:t>Identify in which cases the UE can perform relaxed measurement</w:t>
      </w:r>
      <w:r w:rsidR="002D23F2">
        <w:t>s</w:t>
      </w:r>
      <w:r>
        <w:t>;</w:t>
      </w:r>
    </w:p>
    <w:p w14:paraId="6B6917DC" w14:textId="3638A862" w:rsidR="009F4708" w:rsidRDefault="009F4708" w:rsidP="002D3AEF">
      <w:pPr>
        <w:pStyle w:val="afffffff3"/>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afffffff3"/>
        <w:numPr>
          <w:ilvl w:val="1"/>
          <w:numId w:val="45"/>
        </w:numPr>
      </w:pPr>
      <w:r>
        <w:rPr>
          <w:lang w:eastAsia="zh-CN"/>
        </w:rPr>
        <w:t>Identify the detail methods for intra-freq, inter-freq,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afffffff3"/>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afffffff3"/>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afc"/>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BB1114">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6680F">
        <w:tc>
          <w:tcPr>
            <w:tcW w:w="1384" w:type="dxa"/>
          </w:tcPr>
          <w:p w14:paraId="116A89D0" w14:textId="77777777" w:rsidR="003B6135" w:rsidRDefault="003B6135" w:rsidP="0006680F">
            <w:pPr>
              <w:spacing w:after="0"/>
              <w:rPr>
                <w:szCs w:val="21"/>
              </w:rPr>
            </w:pPr>
          </w:p>
        </w:tc>
        <w:tc>
          <w:tcPr>
            <w:tcW w:w="1588" w:type="dxa"/>
          </w:tcPr>
          <w:p w14:paraId="3F35B319" w14:textId="77777777" w:rsidR="003B6135" w:rsidRDefault="003B6135" w:rsidP="0006680F">
            <w:pPr>
              <w:spacing w:after="0"/>
              <w:rPr>
                <w:szCs w:val="21"/>
              </w:rPr>
            </w:pPr>
          </w:p>
        </w:tc>
        <w:tc>
          <w:tcPr>
            <w:tcW w:w="6775" w:type="dxa"/>
          </w:tcPr>
          <w:p w14:paraId="0A24AB50" w14:textId="77777777" w:rsidR="003B6135" w:rsidRDefault="003B6135" w:rsidP="0006680F">
            <w:pPr>
              <w:spacing w:after="0"/>
              <w:rPr>
                <w:szCs w:val="21"/>
              </w:rPr>
            </w:pPr>
          </w:p>
        </w:tc>
      </w:tr>
      <w:tr w:rsidR="003B6135" w14:paraId="41D50C58" w14:textId="77777777" w:rsidTr="0006680F">
        <w:tc>
          <w:tcPr>
            <w:tcW w:w="1384" w:type="dxa"/>
          </w:tcPr>
          <w:p w14:paraId="3D8A388D" w14:textId="77777777" w:rsidR="003B6135" w:rsidRDefault="003B6135" w:rsidP="0006680F">
            <w:pPr>
              <w:spacing w:after="0"/>
              <w:rPr>
                <w:szCs w:val="21"/>
              </w:rPr>
            </w:pPr>
          </w:p>
        </w:tc>
        <w:tc>
          <w:tcPr>
            <w:tcW w:w="1588" w:type="dxa"/>
          </w:tcPr>
          <w:p w14:paraId="7AA85A07" w14:textId="77777777" w:rsidR="003B6135" w:rsidRDefault="003B6135" w:rsidP="0006680F">
            <w:pPr>
              <w:spacing w:after="0"/>
              <w:rPr>
                <w:szCs w:val="21"/>
              </w:rPr>
            </w:pPr>
          </w:p>
        </w:tc>
        <w:tc>
          <w:tcPr>
            <w:tcW w:w="6775" w:type="dxa"/>
          </w:tcPr>
          <w:p w14:paraId="2792B275" w14:textId="77777777" w:rsidR="003B6135" w:rsidRDefault="003B6135" w:rsidP="0006680F">
            <w:pPr>
              <w:spacing w:after="0"/>
              <w:rPr>
                <w:szCs w:val="21"/>
              </w:rPr>
            </w:pPr>
          </w:p>
        </w:tc>
      </w:tr>
      <w:tr w:rsidR="003B6135" w14:paraId="0E3ACA8C" w14:textId="77777777" w:rsidTr="0006680F">
        <w:tc>
          <w:tcPr>
            <w:tcW w:w="1384" w:type="dxa"/>
          </w:tcPr>
          <w:p w14:paraId="25475DA4" w14:textId="77777777" w:rsidR="003B6135" w:rsidRDefault="003B6135" w:rsidP="0006680F">
            <w:pPr>
              <w:spacing w:after="0"/>
              <w:rPr>
                <w:szCs w:val="21"/>
              </w:rPr>
            </w:pPr>
          </w:p>
        </w:tc>
        <w:tc>
          <w:tcPr>
            <w:tcW w:w="1588" w:type="dxa"/>
          </w:tcPr>
          <w:p w14:paraId="3DE035F8" w14:textId="77777777" w:rsidR="003B6135" w:rsidRDefault="003B6135" w:rsidP="0006680F">
            <w:pPr>
              <w:spacing w:after="0"/>
              <w:rPr>
                <w:szCs w:val="21"/>
              </w:rPr>
            </w:pPr>
          </w:p>
        </w:tc>
        <w:tc>
          <w:tcPr>
            <w:tcW w:w="6775" w:type="dxa"/>
          </w:tcPr>
          <w:p w14:paraId="5D833951" w14:textId="77777777" w:rsidR="003B6135" w:rsidRDefault="003B6135" w:rsidP="0006680F">
            <w:pPr>
              <w:spacing w:after="0"/>
              <w:rPr>
                <w:szCs w:val="21"/>
              </w:rPr>
            </w:pPr>
          </w:p>
        </w:tc>
      </w:tr>
      <w:tr w:rsidR="003B6135" w14:paraId="0A09D33C" w14:textId="77777777" w:rsidTr="0006680F">
        <w:tc>
          <w:tcPr>
            <w:tcW w:w="1384" w:type="dxa"/>
          </w:tcPr>
          <w:p w14:paraId="0079027A" w14:textId="77777777" w:rsidR="003B6135" w:rsidRDefault="003B6135" w:rsidP="0006680F">
            <w:pPr>
              <w:spacing w:after="0"/>
              <w:rPr>
                <w:szCs w:val="21"/>
              </w:rPr>
            </w:pPr>
          </w:p>
        </w:tc>
        <w:tc>
          <w:tcPr>
            <w:tcW w:w="1588" w:type="dxa"/>
          </w:tcPr>
          <w:p w14:paraId="3D60BCD7" w14:textId="77777777" w:rsidR="003B6135" w:rsidRDefault="003B6135" w:rsidP="0006680F">
            <w:pPr>
              <w:spacing w:after="0"/>
              <w:rPr>
                <w:szCs w:val="21"/>
              </w:rPr>
            </w:pPr>
          </w:p>
        </w:tc>
        <w:tc>
          <w:tcPr>
            <w:tcW w:w="6775" w:type="dxa"/>
          </w:tcPr>
          <w:p w14:paraId="433958A0" w14:textId="77777777" w:rsidR="003B6135" w:rsidRDefault="003B6135" w:rsidP="0006680F">
            <w:pPr>
              <w:spacing w:after="0"/>
              <w:rPr>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neighbour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r w:rsidR="00F42B66" w:rsidRPr="00351FF4">
        <w:rPr>
          <w:i/>
        </w:rPr>
        <w:t>lowMobilityEvaluation</w:t>
      </w:r>
      <w:r w:rsidR="00F42B66">
        <w:t>” and “</w:t>
      </w:r>
      <w:r w:rsidR="00F42B66">
        <w:rPr>
          <w:i/>
        </w:rPr>
        <w:t>cellEdgeEvaluation</w:t>
      </w:r>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lastRenderedPageBreak/>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afc"/>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9F3B95">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9F3B95">
        <w:tc>
          <w:tcPr>
            <w:tcW w:w="1384" w:type="dxa"/>
          </w:tcPr>
          <w:p w14:paraId="44FC4823" w14:textId="77777777" w:rsidR="00502611" w:rsidRDefault="00502611" w:rsidP="009F3B95">
            <w:pPr>
              <w:spacing w:after="0"/>
              <w:rPr>
                <w:szCs w:val="21"/>
              </w:rPr>
            </w:pPr>
          </w:p>
        </w:tc>
        <w:tc>
          <w:tcPr>
            <w:tcW w:w="1588" w:type="dxa"/>
          </w:tcPr>
          <w:p w14:paraId="1D684A26" w14:textId="77777777" w:rsidR="00502611" w:rsidRDefault="00502611" w:rsidP="009F3B95">
            <w:pPr>
              <w:spacing w:after="0"/>
              <w:rPr>
                <w:szCs w:val="21"/>
              </w:rPr>
            </w:pPr>
          </w:p>
        </w:tc>
        <w:tc>
          <w:tcPr>
            <w:tcW w:w="6775" w:type="dxa"/>
          </w:tcPr>
          <w:p w14:paraId="44F148B4" w14:textId="77777777" w:rsidR="00502611" w:rsidRDefault="00502611" w:rsidP="009F3B95">
            <w:pPr>
              <w:spacing w:after="0"/>
              <w:rPr>
                <w:szCs w:val="21"/>
              </w:rPr>
            </w:pPr>
          </w:p>
        </w:tc>
      </w:tr>
      <w:tr w:rsidR="00502611" w14:paraId="7B9AC9E1" w14:textId="77777777" w:rsidTr="009F3B95">
        <w:tc>
          <w:tcPr>
            <w:tcW w:w="1384" w:type="dxa"/>
          </w:tcPr>
          <w:p w14:paraId="5ED78853" w14:textId="77777777" w:rsidR="00502611" w:rsidRDefault="00502611" w:rsidP="009F3B95">
            <w:pPr>
              <w:spacing w:after="0"/>
              <w:rPr>
                <w:szCs w:val="21"/>
              </w:rPr>
            </w:pPr>
          </w:p>
        </w:tc>
        <w:tc>
          <w:tcPr>
            <w:tcW w:w="1588" w:type="dxa"/>
          </w:tcPr>
          <w:p w14:paraId="0D95D3DD" w14:textId="77777777" w:rsidR="00502611" w:rsidRDefault="00502611" w:rsidP="009F3B95">
            <w:pPr>
              <w:spacing w:after="0"/>
              <w:rPr>
                <w:szCs w:val="21"/>
              </w:rPr>
            </w:pPr>
          </w:p>
        </w:tc>
        <w:tc>
          <w:tcPr>
            <w:tcW w:w="6775" w:type="dxa"/>
          </w:tcPr>
          <w:p w14:paraId="47ED747D" w14:textId="77777777" w:rsidR="00502611" w:rsidRDefault="00502611" w:rsidP="009F3B95">
            <w:pPr>
              <w:spacing w:after="0"/>
              <w:rPr>
                <w:szCs w:val="21"/>
              </w:rPr>
            </w:pPr>
          </w:p>
        </w:tc>
      </w:tr>
      <w:tr w:rsidR="00502611" w14:paraId="51ABEFBC" w14:textId="77777777" w:rsidTr="009F3B95">
        <w:tc>
          <w:tcPr>
            <w:tcW w:w="1384" w:type="dxa"/>
          </w:tcPr>
          <w:p w14:paraId="7C3FC135" w14:textId="77777777" w:rsidR="00502611" w:rsidRDefault="00502611" w:rsidP="009F3B95">
            <w:pPr>
              <w:spacing w:after="0"/>
              <w:rPr>
                <w:szCs w:val="21"/>
              </w:rPr>
            </w:pPr>
          </w:p>
        </w:tc>
        <w:tc>
          <w:tcPr>
            <w:tcW w:w="1588" w:type="dxa"/>
          </w:tcPr>
          <w:p w14:paraId="34E413DA" w14:textId="77777777" w:rsidR="00502611" w:rsidRDefault="00502611" w:rsidP="009F3B95">
            <w:pPr>
              <w:spacing w:after="0"/>
              <w:rPr>
                <w:szCs w:val="21"/>
              </w:rPr>
            </w:pPr>
          </w:p>
        </w:tc>
        <w:tc>
          <w:tcPr>
            <w:tcW w:w="6775" w:type="dxa"/>
          </w:tcPr>
          <w:p w14:paraId="2CDA66F1" w14:textId="77777777" w:rsidR="00502611" w:rsidRDefault="00502611" w:rsidP="009F3B95">
            <w:pPr>
              <w:spacing w:after="0"/>
              <w:rPr>
                <w:szCs w:val="21"/>
              </w:rPr>
            </w:pPr>
          </w:p>
        </w:tc>
      </w:tr>
      <w:tr w:rsidR="00502611" w14:paraId="46DCCFC6" w14:textId="77777777" w:rsidTr="009F3B95">
        <w:tc>
          <w:tcPr>
            <w:tcW w:w="1384" w:type="dxa"/>
          </w:tcPr>
          <w:p w14:paraId="4C18E460" w14:textId="77777777" w:rsidR="00502611" w:rsidRDefault="00502611" w:rsidP="009F3B95">
            <w:pPr>
              <w:spacing w:after="0"/>
              <w:rPr>
                <w:szCs w:val="21"/>
              </w:rPr>
            </w:pPr>
          </w:p>
        </w:tc>
        <w:tc>
          <w:tcPr>
            <w:tcW w:w="1588" w:type="dxa"/>
          </w:tcPr>
          <w:p w14:paraId="71FE11FC" w14:textId="77777777" w:rsidR="00502611" w:rsidRDefault="00502611" w:rsidP="009F3B95">
            <w:pPr>
              <w:spacing w:after="0"/>
              <w:rPr>
                <w:szCs w:val="21"/>
              </w:rPr>
            </w:pPr>
          </w:p>
        </w:tc>
        <w:tc>
          <w:tcPr>
            <w:tcW w:w="6775" w:type="dxa"/>
          </w:tcPr>
          <w:p w14:paraId="3B04EBF4" w14:textId="77777777" w:rsidR="00502611" w:rsidRDefault="00502611" w:rsidP="009F3B95">
            <w:pPr>
              <w:spacing w:after="0"/>
              <w:rPr>
                <w:szCs w:val="21"/>
              </w:rPr>
            </w:pPr>
          </w:p>
        </w:tc>
      </w:tr>
    </w:tbl>
    <w:p w14:paraId="6844C7C1" w14:textId="77777777" w:rsidR="00502611" w:rsidRDefault="00502611" w:rsidP="00394E19"/>
    <w:p w14:paraId="79826223" w14:textId="78C10EF4" w:rsidR="00973CA0" w:rsidRDefault="00C40A9B" w:rsidP="00973CA0">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Neighbour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R16 NR RRM relaxation procedures are taken as a baseline to study further enhancements of neighbor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afffffff3"/>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afffffff3"/>
        <w:numPr>
          <w:ilvl w:val="1"/>
          <w:numId w:val="32"/>
        </w:numPr>
        <w:ind w:left="993" w:hanging="426"/>
      </w:pPr>
      <w:r>
        <w:t>low mobility criterion;</w:t>
      </w:r>
    </w:p>
    <w:p w14:paraId="07268DE8" w14:textId="572A3DE3" w:rsidR="00ED0B37" w:rsidRDefault="00ED0B37" w:rsidP="00ED0B37">
      <w:pPr>
        <w:pStyle w:val="afffffff3"/>
        <w:numPr>
          <w:ilvl w:val="1"/>
          <w:numId w:val="32"/>
        </w:numPr>
        <w:ind w:left="993" w:hanging="426"/>
      </w:pPr>
      <w:r>
        <w:t xml:space="preserve">not-at-cell-edge criterion; </w:t>
      </w:r>
    </w:p>
    <w:p w14:paraId="2DA5B015" w14:textId="4C264AFC" w:rsidR="00ED0B37" w:rsidRDefault="00ED0B37" w:rsidP="00554300">
      <w:pPr>
        <w:pStyle w:val="afffffff3"/>
        <w:numPr>
          <w:ilvl w:val="0"/>
          <w:numId w:val="38"/>
        </w:numPr>
        <w:ind w:left="426" w:hanging="284"/>
      </w:pPr>
      <w:r>
        <w:t xml:space="preserve">Step 2: </w:t>
      </w:r>
      <w:r w:rsidR="00B155D8">
        <w:t xml:space="preserve">Perform relaxed RRM measurement for intra-freq, inter-freq,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afffffff3"/>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afffffff3"/>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afffffff3"/>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r w:rsidR="00DC0F70">
        <w:t>neighbour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afffffff3"/>
        <w:numPr>
          <w:ilvl w:val="0"/>
          <w:numId w:val="42"/>
        </w:numPr>
      </w:pPr>
      <w:r>
        <w:lastRenderedPageBreak/>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afffffff3"/>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r w:rsidR="00DC0F70" w:rsidRPr="00DC0F70">
        <w:rPr>
          <w:b/>
          <w:bCs/>
          <w:szCs w:val="21"/>
        </w:rPr>
        <w:t>neighbour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afc"/>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77777777" w:rsidR="00493546" w:rsidRDefault="00493546" w:rsidP="002168CD">
            <w:pPr>
              <w:spacing w:after="0"/>
              <w:rPr>
                <w:szCs w:val="21"/>
              </w:rPr>
            </w:pPr>
          </w:p>
        </w:tc>
        <w:tc>
          <w:tcPr>
            <w:tcW w:w="1701" w:type="dxa"/>
          </w:tcPr>
          <w:p w14:paraId="67832048" w14:textId="77777777" w:rsidR="00493546" w:rsidRDefault="00493546" w:rsidP="002168CD">
            <w:pPr>
              <w:spacing w:after="0"/>
              <w:rPr>
                <w:szCs w:val="21"/>
              </w:rPr>
            </w:pPr>
          </w:p>
        </w:tc>
        <w:tc>
          <w:tcPr>
            <w:tcW w:w="6662" w:type="dxa"/>
          </w:tcPr>
          <w:p w14:paraId="2C7A518F" w14:textId="77777777" w:rsidR="00493546" w:rsidRDefault="00493546" w:rsidP="002168CD">
            <w:pPr>
              <w:spacing w:after="0"/>
              <w:rPr>
                <w:szCs w:val="21"/>
              </w:rPr>
            </w:pPr>
          </w:p>
        </w:tc>
      </w:tr>
      <w:tr w:rsidR="00493546" w14:paraId="57A84DED" w14:textId="77777777" w:rsidTr="007B284B">
        <w:tc>
          <w:tcPr>
            <w:tcW w:w="1384" w:type="dxa"/>
          </w:tcPr>
          <w:p w14:paraId="3411114D" w14:textId="77777777" w:rsidR="00493546" w:rsidRDefault="00493546" w:rsidP="002168CD">
            <w:pPr>
              <w:spacing w:after="0"/>
              <w:rPr>
                <w:szCs w:val="21"/>
              </w:rPr>
            </w:pPr>
          </w:p>
        </w:tc>
        <w:tc>
          <w:tcPr>
            <w:tcW w:w="1701" w:type="dxa"/>
          </w:tcPr>
          <w:p w14:paraId="0DD17C6F" w14:textId="77777777" w:rsidR="00493546" w:rsidRDefault="00493546" w:rsidP="002168CD">
            <w:pPr>
              <w:spacing w:after="0"/>
              <w:rPr>
                <w:szCs w:val="21"/>
              </w:rPr>
            </w:pPr>
          </w:p>
        </w:tc>
        <w:tc>
          <w:tcPr>
            <w:tcW w:w="6662" w:type="dxa"/>
          </w:tcPr>
          <w:p w14:paraId="389F7069" w14:textId="77777777" w:rsidR="00493546" w:rsidRDefault="00493546" w:rsidP="002168CD">
            <w:pPr>
              <w:spacing w:after="0"/>
              <w:rPr>
                <w:szCs w:val="21"/>
              </w:rPr>
            </w:pPr>
          </w:p>
        </w:tc>
      </w:tr>
      <w:tr w:rsidR="00493546" w14:paraId="00F9E26C" w14:textId="77777777" w:rsidTr="007B284B">
        <w:tc>
          <w:tcPr>
            <w:tcW w:w="1384" w:type="dxa"/>
          </w:tcPr>
          <w:p w14:paraId="6EC25882" w14:textId="77777777" w:rsidR="00493546" w:rsidRDefault="00493546" w:rsidP="002168CD">
            <w:pPr>
              <w:spacing w:after="0"/>
              <w:rPr>
                <w:szCs w:val="21"/>
              </w:rPr>
            </w:pPr>
          </w:p>
        </w:tc>
        <w:tc>
          <w:tcPr>
            <w:tcW w:w="1701" w:type="dxa"/>
          </w:tcPr>
          <w:p w14:paraId="30CA6425" w14:textId="77777777" w:rsidR="00493546" w:rsidRDefault="00493546" w:rsidP="002168CD">
            <w:pPr>
              <w:spacing w:after="0"/>
              <w:rPr>
                <w:szCs w:val="21"/>
              </w:rPr>
            </w:pPr>
          </w:p>
        </w:tc>
        <w:tc>
          <w:tcPr>
            <w:tcW w:w="6662" w:type="dxa"/>
          </w:tcPr>
          <w:p w14:paraId="5F70AF17" w14:textId="77777777" w:rsidR="00493546" w:rsidRDefault="00493546" w:rsidP="002168CD">
            <w:pPr>
              <w:spacing w:after="0"/>
              <w:rPr>
                <w:szCs w:val="21"/>
              </w:rPr>
            </w:pPr>
          </w:p>
        </w:tc>
      </w:tr>
      <w:tr w:rsidR="00493546" w14:paraId="431E0D89" w14:textId="77777777" w:rsidTr="007B284B">
        <w:tc>
          <w:tcPr>
            <w:tcW w:w="1384" w:type="dxa"/>
          </w:tcPr>
          <w:p w14:paraId="0D6FED47" w14:textId="77777777" w:rsidR="00493546" w:rsidRDefault="00493546" w:rsidP="002168CD">
            <w:pPr>
              <w:spacing w:after="0"/>
              <w:rPr>
                <w:szCs w:val="21"/>
              </w:rPr>
            </w:pPr>
          </w:p>
        </w:tc>
        <w:tc>
          <w:tcPr>
            <w:tcW w:w="1701" w:type="dxa"/>
          </w:tcPr>
          <w:p w14:paraId="19EE7E6F" w14:textId="77777777" w:rsidR="00493546" w:rsidRDefault="00493546" w:rsidP="002168CD">
            <w:pPr>
              <w:spacing w:after="0"/>
              <w:rPr>
                <w:szCs w:val="21"/>
              </w:rPr>
            </w:pPr>
          </w:p>
        </w:tc>
        <w:tc>
          <w:tcPr>
            <w:tcW w:w="6662" w:type="dxa"/>
          </w:tcPr>
          <w:p w14:paraId="6D752BCB" w14:textId="77777777" w:rsidR="00493546" w:rsidRDefault="00493546" w:rsidP="002168CD">
            <w:pPr>
              <w:spacing w:after="0"/>
              <w:rPr>
                <w:szCs w:val="21"/>
              </w:rPr>
            </w:pPr>
          </w:p>
        </w:tc>
      </w:tr>
    </w:tbl>
    <w:p w14:paraId="0558105A" w14:textId="77777777" w:rsidR="00D101D8" w:rsidRDefault="00D101D8" w:rsidP="00493546"/>
    <w:p w14:paraId="6BDC284D" w14:textId="670F24CA" w:rsidR="00D101D8" w:rsidRPr="00D101D8" w:rsidRDefault="00D101D8" w:rsidP="00D101D8">
      <w:pPr>
        <w:pStyle w:val="afffffff3"/>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afffffff3"/>
        <w:numPr>
          <w:ilvl w:val="0"/>
          <w:numId w:val="44"/>
        </w:numPr>
      </w:pPr>
      <w:r>
        <w:t>Enhancement 1: Introduce additional S</w:t>
      </w:r>
      <w:r w:rsidRPr="00D61868">
        <w:rPr>
          <w:vertAlign w:val="subscript"/>
        </w:rPr>
        <w:t>searchDeltaP</w:t>
      </w:r>
      <w:r>
        <w:rPr>
          <w:vertAlign w:val="subscript"/>
        </w:rPr>
        <w:t>_stationary</w:t>
      </w:r>
      <w:r>
        <w:t xml:space="preserve"> threshold to support 2 level speed evaluation (i.e. stationary, low mobility); [</w:t>
      </w:r>
      <w:r w:rsidR="00254CA8">
        <w:t>13</w:t>
      </w:r>
      <w:r>
        <w:t>]</w:t>
      </w:r>
    </w:p>
    <w:p w14:paraId="3BE7163A" w14:textId="37239511" w:rsidR="00D61868" w:rsidRDefault="00D61868" w:rsidP="00D61868">
      <w:pPr>
        <w:pStyle w:val="afffffff3"/>
        <w:numPr>
          <w:ilvl w:val="0"/>
          <w:numId w:val="44"/>
        </w:numPr>
      </w:pPr>
      <w:r>
        <w:t>Enhancement 2: Take into account of beam switching in low mobility evaluation; [</w:t>
      </w:r>
      <w:r w:rsidR="00254CA8">
        <w:t>13</w:t>
      </w:r>
      <w:r>
        <w:t>]</w:t>
      </w:r>
      <w:r w:rsidR="00A43739">
        <w:t>[20]</w:t>
      </w:r>
    </w:p>
    <w:p w14:paraId="7E79EB18" w14:textId="15FDC6F6" w:rsidR="00A2259D" w:rsidRDefault="00A2259D" w:rsidP="00D61868">
      <w:pPr>
        <w:pStyle w:val="afffffff3"/>
        <w:numPr>
          <w:ilvl w:val="0"/>
          <w:numId w:val="44"/>
        </w:num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13931367" w14:textId="755E4617" w:rsidR="00B97325" w:rsidRDefault="00B97325" w:rsidP="00D61868">
      <w:pPr>
        <w:pStyle w:val="afffffff3"/>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neighbour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afc"/>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FC696D">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FC696D">
        <w:tc>
          <w:tcPr>
            <w:tcW w:w="1384" w:type="dxa"/>
          </w:tcPr>
          <w:p w14:paraId="3C8B16C2" w14:textId="77777777" w:rsidR="00DE6B7E" w:rsidRDefault="00DE6B7E" w:rsidP="002168CD">
            <w:pPr>
              <w:spacing w:after="0"/>
              <w:rPr>
                <w:szCs w:val="21"/>
              </w:rPr>
            </w:pPr>
          </w:p>
        </w:tc>
        <w:tc>
          <w:tcPr>
            <w:tcW w:w="1787" w:type="dxa"/>
          </w:tcPr>
          <w:p w14:paraId="3EF4EF1D" w14:textId="77777777" w:rsidR="00DE6B7E" w:rsidRDefault="00DE6B7E" w:rsidP="002168CD">
            <w:pPr>
              <w:spacing w:after="0"/>
              <w:rPr>
                <w:szCs w:val="21"/>
              </w:rPr>
            </w:pPr>
          </w:p>
        </w:tc>
        <w:tc>
          <w:tcPr>
            <w:tcW w:w="6576" w:type="dxa"/>
          </w:tcPr>
          <w:p w14:paraId="5585EED2" w14:textId="77777777" w:rsidR="00DE6B7E" w:rsidRDefault="00DE6B7E" w:rsidP="002168CD">
            <w:pPr>
              <w:spacing w:after="0"/>
              <w:rPr>
                <w:szCs w:val="21"/>
              </w:rPr>
            </w:pPr>
          </w:p>
        </w:tc>
      </w:tr>
      <w:tr w:rsidR="00DE6B7E" w14:paraId="5D64C40A" w14:textId="77777777" w:rsidTr="00FC696D">
        <w:tc>
          <w:tcPr>
            <w:tcW w:w="1384" w:type="dxa"/>
          </w:tcPr>
          <w:p w14:paraId="27DC2429" w14:textId="77777777" w:rsidR="00DE6B7E" w:rsidRDefault="00DE6B7E" w:rsidP="002168CD">
            <w:pPr>
              <w:spacing w:after="0"/>
              <w:rPr>
                <w:szCs w:val="21"/>
              </w:rPr>
            </w:pPr>
          </w:p>
        </w:tc>
        <w:tc>
          <w:tcPr>
            <w:tcW w:w="1787" w:type="dxa"/>
          </w:tcPr>
          <w:p w14:paraId="43640971" w14:textId="77777777" w:rsidR="00DE6B7E" w:rsidRDefault="00DE6B7E" w:rsidP="002168CD">
            <w:pPr>
              <w:spacing w:after="0"/>
              <w:rPr>
                <w:szCs w:val="21"/>
              </w:rPr>
            </w:pPr>
          </w:p>
        </w:tc>
        <w:tc>
          <w:tcPr>
            <w:tcW w:w="6576" w:type="dxa"/>
          </w:tcPr>
          <w:p w14:paraId="6FCB1801" w14:textId="77777777" w:rsidR="00DE6B7E" w:rsidRDefault="00DE6B7E" w:rsidP="002168CD">
            <w:pPr>
              <w:spacing w:after="0"/>
              <w:rPr>
                <w:szCs w:val="21"/>
              </w:rPr>
            </w:pPr>
          </w:p>
        </w:tc>
      </w:tr>
      <w:tr w:rsidR="00DE6B7E" w14:paraId="00BCD9A9" w14:textId="77777777" w:rsidTr="00FC696D">
        <w:tc>
          <w:tcPr>
            <w:tcW w:w="1384" w:type="dxa"/>
          </w:tcPr>
          <w:p w14:paraId="7DC1A033" w14:textId="77777777" w:rsidR="00DE6B7E" w:rsidRDefault="00DE6B7E" w:rsidP="002168CD">
            <w:pPr>
              <w:spacing w:after="0"/>
              <w:rPr>
                <w:szCs w:val="21"/>
              </w:rPr>
            </w:pPr>
          </w:p>
        </w:tc>
        <w:tc>
          <w:tcPr>
            <w:tcW w:w="1787" w:type="dxa"/>
          </w:tcPr>
          <w:p w14:paraId="082BCC4D" w14:textId="77777777" w:rsidR="00DE6B7E" w:rsidRDefault="00DE6B7E" w:rsidP="002168CD">
            <w:pPr>
              <w:spacing w:after="0"/>
              <w:rPr>
                <w:szCs w:val="21"/>
              </w:rPr>
            </w:pPr>
          </w:p>
        </w:tc>
        <w:tc>
          <w:tcPr>
            <w:tcW w:w="6576" w:type="dxa"/>
          </w:tcPr>
          <w:p w14:paraId="13495E8C" w14:textId="77777777" w:rsidR="00DE6B7E" w:rsidRDefault="00DE6B7E" w:rsidP="002168CD">
            <w:pPr>
              <w:spacing w:after="0"/>
              <w:rPr>
                <w:szCs w:val="21"/>
              </w:rPr>
            </w:pPr>
          </w:p>
        </w:tc>
      </w:tr>
      <w:tr w:rsidR="00DE6B7E" w14:paraId="51FFCA52" w14:textId="77777777" w:rsidTr="00FC696D">
        <w:tc>
          <w:tcPr>
            <w:tcW w:w="1384" w:type="dxa"/>
          </w:tcPr>
          <w:p w14:paraId="67F6CFBB" w14:textId="77777777" w:rsidR="00DE6B7E" w:rsidRDefault="00DE6B7E" w:rsidP="002168CD">
            <w:pPr>
              <w:spacing w:after="0"/>
              <w:rPr>
                <w:szCs w:val="21"/>
              </w:rPr>
            </w:pPr>
          </w:p>
        </w:tc>
        <w:tc>
          <w:tcPr>
            <w:tcW w:w="1787" w:type="dxa"/>
          </w:tcPr>
          <w:p w14:paraId="028C20A4" w14:textId="77777777" w:rsidR="00DE6B7E" w:rsidRDefault="00DE6B7E" w:rsidP="002168CD">
            <w:pPr>
              <w:spacing w:after="0"/>
              <w:rPr>
                <w:szCs w:val="21"/>
              </w:rPr>
            </w:pPr>
          </w:p>
        </w:tc>
        <w:tc>
          <w:tcPr>
            <w:tcW w:w="6576" w:type="dxa"/>
          </w:tcPr>
          <w:p w14:paraId="54CCDB24" w14:textId="77777777" w:rsidR="00DE6B7E" w:rsidRDefault="00DE6B7E" w:rsidP="002168CD">
            <w:pPr>
              <w:spacing w:after="0"/>
              <w:rPr>
                <w:szCs w:val="21"/>
              </w:rPr>
            </w:pPr>
          </w:p>
        </w:tc>
      </w:tr>
    </w:tbl>
    <w:p w14:paraId="399A5963" w14:textId="77777777" w:rsidR="00AC339F" w:rsidRDefault="00AC339F" w:rsidP="00AC339F"/>
    <w:p w14:paraId="7163F6DD" w14:textId="5F1B953E" w:rsidR="00AC339F" w:rsidRDefault="001D0D00" w:rsidP="00AC339F">
      <w:pPr>
        <w:pStyle w:val="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afffffff3"/>
        <w:numPr>
          <w:ilvl w:val="0"/>
          <w:numId w:val="44"/>
        </w:numPr>
      </w:pPr>
      <w:r>
        <w:t>Enhancement 1: UE</w:t>
      </w:r>
      <w:r w:rsidR="00A2259D" w:rsidRPr="00A2259D">
        <w:t xml:space="preserve"> can stop measurements on neighbour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afffffff3"/>
        <w:numPr>
          <w:ilvl w:val="0"/>
          <w:numId w:val="44"/>
        </w:numPr>
      </w:pPr>
      <w:r>
        <w:lastRenderedPageBreak/>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afffffff3"/>
        <w:numPr>
          <w:ilvl w:val="0"/>
          <w:numId w:val="44"/>
        </w:numPr>
      </w:pPr>
      <w:r>
        <w:t>Enhancement 3: UE only perform measurement</w:t>
      </w:r>
      <w:r w:rsidR="00B5091B">
        <w:t>s</w:t>
      </w:r>
      <w:r>
        <w:t xml:space="preserve"> on a number of dedicated intra-freq, inter-freq cells; [18]</w:t>
      </w:r>
    </w:p>
    <w:p w14:paraId="34BA8D96" w14:textId="10C3E4E0" w:rsidR="00674A04" w:rsidRDefault="00674A04" w:rsidP="00A2259D">
      <w:pPr>
        <w:pStyle w:val="afffffff3"/>
        <w:numPr>
          <w:ilvl w:val="0"/>
          <w:numId w:val="44"/>
        </w:numPr>
      </w:pPr>
      <w:r>
        <w:t xml:space="preserve">Enhancement 4: Minimize the number of </w:t>
      </w:r>
      <w:r w:rsidR="009A3CD7">
        <w:t>measured frequencies; [21]</w:t>
      </w:r>
    </w:p>
    <w:p w14:paraId="31A57AEE" w14:textId="77777777" w:rsidR="00A2259D" w:rsidRDefault="00A2259D" w:rsidP="00A2259D">
      <w:pPr>
        <w:pStyle w:val="afffffff3"/>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neighbour cell RRM relaxation in RRC_IDLE/INACTIVE?  </w:t>
      </w:r>
    </w:p>
    <w:tbl>
      <w:tblPr>
        <w:tblStyle w:val="afc"/>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F72C90">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F72C90">
        <w:tc>
          <w:tcPr>
            <w:tcW w:w="1384" w:type="dxa"/>
          </w:tcPr>
          <w:p w14:paraId="53E466EB" w14:textId="77777777" w:rsidR="00A2259D" w:rsidRDefault="00A2259D" w:rsidP="009F3B95">
            <w:pPr>
              <w:spacing w:after="0"/>
              <w:rPr>
                <w:szCs w:val="21"/>
              </w:rPr>
            </w:pPr>
          </w:p>
        </w:tc>
        <w:tc>
          <w:tcPr>
            <w:tcW w:w="1787" w:type="dxa"/>
          </w:tcPr>
          <w:p w14:paraId="7C4D3755" w14:textId="77777777" w:rsidR="00A2259D" w:rsidRDefault="00A2259D" w:rsidP="009F3B95">
            <w:pPr>
              <w:spacing w:after="0"/>
              <w:rPr>
                <w:szCs w:val="21"/>
              </w:rPr>
            </w:pPr>
          </w:p>
        </w:tc>
        <w:tc>
          <w:tcPr>
            <w:tcW w:w="6576" w:type="dxa"/>
          </w:tcPr>
          <w:p w14:paraId="3950C2A6" w14:textId="77777777" w:rsidR="00A2259D" w:rsidRDefault="00A2259D" w:rsidP="009F3B95">
            <w:pPr>
              <w:spacing w:after="0"/>
              <w:rPr>
                <w:szCs w:val="21"/>
              </w:rPr>
            </w:pPr>
          </w:p>
        </w:tc>
      </w:tr>
      <w:tr w:rsidR="00A2259D" w14:paraId="07E18621" w14:textId="77777777" w:rsidTr="00F72C90">
        <w:tc>
          <w:tcPr>
            <w:tcW w:w="1384" w:type="dxa"/>
          </w:tcPr>
          <w:p w14:paraId="6B8FE8F1" w14:textId="77777777" w:rsidR="00A2259D" w:rsidRDefault="00A2259D" w:rsidP="009F3B95">
            <w:pPr>
              <w:spacing w:after="0"/>
              <w:rPr>
                <w:szCs w:val="21"/>
              </w:rPr>
            </w:pPr>
          </w:p>
        </w:tc>
        <w:tc>
          <w:tcPr>
            <w:tcW w:w="1787" w:type="dxa"/>
          </w:tcPr>
          <w:p w14:paraId="0AE8689B" w14:textId="77777777" w:rsidR="00A2259D" w:rsidRDefault="00A2259D" w:rsidP="009F3B95">
            <w:pPr>
              <w:spacing w:after="0"/>
              <w:rPr>
                <w:szCs w:val="21"/>
              </w:rPr>
            </w:pPr>
          </w:p>
        </w:tc>
        <w:tc>
          <w:tcPr>
            <w:tcW w:w="6576" w:type="dxa"/>
          </w:tcPr>
          <w:p w14:paraId="1101A9F3" w14:textId="77777777" w:rsidR="00A2259D" w:rsidRDefault="00A2259D" w:rsidP="009F3B95">
            <w:pPr>
              <w:spacing w:after="0"/>
              <w:rPr>
                <w:szCs w:val="21"/>
              </w:rPr>
            </w:pPr>
          </w:p>
        </w:tc>
      </w:tr>
      <w:tr w:rsidR="00A2259D" w14:paraId="45F7509C" w14:textId="77777777" w:rsidTr="00F72C90">
        <w:tc>
          <w:tcPr>
            <w:tcW w:w="1384" w:type="dxa"/>
          </w:tcPr>
          <w:p w14:paraId="71E351F6" w14:textId="77777777" w:rsidR="00A2259D" w:rsidRDefault="00A2259D" w:rsidP="009F3B95">
            <w:pPr>
              <w:spacing w:after="0"/>
              <w:rPr>
                <w:szCs w:val="21"/>
              </w:rPr>
            </w:pPr>
          </w:p>
        </w:tc>
        <w:tc>
          <w:tcPr>
            <w:tcW w:w="1787" w:type="dxa"/>
          </w:tcPr>
          <w:p w14:paraId="38CC507D" w14:textId="77777777" w:rsidR="00A2259D" w:rsidRDefault="00A2259D" w:rsidP="009F3B95">
            <w:pPr>
              <w:spacing w:after="0"/>
              <w:rPr>
                <w:szCs w:val="21"/>
              </w:rPr>
            </w:pPr>
          </w:p>
        </w:tc>
        <w:tc>
          <w:tcPr>
            <w:tcW w:w="6576" w:type="dxa"/>
          </w:tcPr>
          <w:p w14:paraId="1138AAA6" w14:textId="77777777" w:rsidR="00A2259D" w:rsidRDefault="00A2259D" w:rsidP="009F3B95">
            <w:pPr>
              <w:spacing w:after="0"/>
              <w:rPr>
                <w:szCs w:val="21"/>
              </w:rPr>
            </w:pPr>
          </w:p>
        </w:tc>
      </w:tr>
      <w:tr w:rsidR="00A2259D" w14:paraId="566AC284" w14:textId="77777777" w:rsidTr="00F72C90">
        <w:tc>
          <w:tcPr>
            <w:tcW w:w="1384" w:type="dxa"/>
          </w:tcPr>
          <w:p w14:paraId="3BDC5441" w14:textId="77777777" w:rsidR="00A2259D" w:rsidRDefault="00A2259D" w:rsidP="009F3B95">
            <w:pPr>
              <w:spacing w:after="0"/>
              <w:rPr>
                <w:szCs w:val="21"/>
              </w:rPr>
            </w:pPr>
          </w:p>
        </w:tc>
        <w:tc>
          <w:tcPr>
            <w:tcW w:w="1787" w:type="dxa"/>
          </w:tcPr>
          <w:p w14:paraId="0E990474" w14:textId="77777777" w:rsidR="00A2259D" w:rsidRDefault="00A2259D" w:rsidP="009F3B95">
            <w:pPr>
              <w:spacing w:after="0"/>
              <w:rPr>
                <w:szCs w:val="21"/>
              </w:rPr>
            </w:pPr>
          </w:p>
        </w:tc>
        <w:tc>
          <w:tcPr>
            <w:tcW w:w="6576" w:type="dxa"/>
          </w:tcPr>
          <w:p w14:paraId="1F4C8A85" w14:textId="77777777" w:rsidR="00A2259D" w:rsidRDefault="00A2259D" w:rsidP="009F3B95">
            <w:pPr>
              <w:spacing w:after="0"/>
              <w:rPr>
                <w:szCs w:val="21"/>
              </w:rPr>
            </w:pPr>
          </w:p>
        </w:tc>
      </w:tr>
    </w:tbl>
    <w:p w14:paraId="317178F4" w14:textId="77777777" w:rsidR="00AC339F" w:rsidRDefault="00AC339F" w:rsidP="00AC339F"/>
    <w:p w14:paraId="02FFDA35" w14:textId="6B54FD22" w:rsidR="00EF3163" w:rsidRDefault="001735AF" w:rsidP="00EF3163">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w:t>
      </w:r>
      <w:r w:rsidR="00EF3163">
        <w:rPr>
          <w:rFonts w:ascii="Arial" w:hAnsi="Arial" w:cs="Arial"/>
          <w:b w:val="0"/>
          <w:bCs w:val="0"/>
          <w:kern w:val="0"/>
          <w:sz w:val="32"/>
          <w:szCs w:val="36"/>
        </w:rPr>
        <w:t xml:space="preserve">eighbour cell </w:t>
      </w:r>
      <w:r>
        <w:rPr>
          <w:rFonts w:ascii="Arial" w:hAnsi="Arial" w:cs="Arial"/>
          <w:b w:val="0"/>
          <w:bCs w:val="0"/>
          <w:kern w:val="0"/>
          <w:sz w:val="32"/>
          <w:szCs w:val="36"/>
        </w:rPr>
        <w:t>RRM relaxation in RRC_CONNECTED</w:t>
      </w:r>
    </w:p>
    <w:p w14:paraId="5DD55002" w14:textId="4CED4182" w:rsidR="00F6336D" w:rsidRDefault="00170108" w:rsidP="00F6336D">
      <w:r>
        <w:t>Neighbour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r w:rsidR="00F72C90">
        <w:rPr>
          <w:rFonts w:hint="eastAsia"/>
        </w:rPr>
        <w:t>neighbour</w:t>
      </w:r>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afffffff3"/>
        <w:numPr>
          <w:ilvl w:val="0"/>
          <w:numId w:val="28"/>
        </w:numPr>
      </w:pPr>
      <w:r>
        <w:t>Case 1: Fixed or immobile devices in RRC_CONNECTED;</w:t>
      </w:r>
    </w:p>
    <w:p w14:paraId="19981BB7" w14:textId="55733A8D" w:rsidR="00F6336D" w:rsidRDefault="00F6336D" w:rsidP="00F6336D">
      <w:pPr>
        <w:pStyle w:val="afffffff3"/>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r w:rsidR="00DF1C3C">
        <w:rPr>
          <w:rFonts w:hint="eastAsia"/>
          <w:b/>
          <w:bCs/>
          <w:szCs w:val="21"/>
        </w:rPr>
        <w:t>neighbour</w:t>
      </w:r>
      <w:r w:rsidR="00DF1C3C">
        <w:rPr>
          <w:b/>
          <w:bCs/>
          <w:szCs w:val="21"/>
        </w:rPr>
        <w:t xml:space="preserve"> </w:t>
      </w:r>
      <w:r>
        <w:rPr>
          <w:b/>
          <w:bCs/>
          <w:szCs w:val="21"/>
        </w:rPr>
        <w:t xml:space="preserve">cell RRM relaxation in different scenarios. </w:t>
      </w:r>
    </w:p>
    <w:tbl>
      <w:tblPr>
        <w:tblStyle w:val="afc"/>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B06D5D">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B06D5D">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B06D5D">
        <w:tc>
          <w:tcPr>
            <w:tcW w:w="1218" w:type="dxa"/>
          </w:tcPr>
          <w:p w14:paraId="5129D6C8" w14:textId="77777777" w:rsidR="00F6336D" w:rsidRDefault="00F6336D" w:rsidP="009F3B95">
            <w:pPr>
              <w:spacing w:after="0"/>
              <w:rPr>
                <w:szCs w:val="21"/>
              </w:rPr>
            </w:pPr>
          </w:p>
        </w:tc>
        <w:tc>
          <w:tcPr>
            <w:tcW w:w="1134" w:type="dxa"/>
          </w:tcPr>
          <w:p w14:paraId="1E3C0F42" w14:textId="77777777" w:rsidR="00F6336D" w:rsidRDefault="00F6336D" w:rsidP="009F3B95">
            <w:pPr>
              <w:spacing w:after="0"/>
              <w:jc w:val="center"/>
              <w:rPr>
                <w:szCs w:val="21"/>
              </w:rPr>
            </w:pPr>
          </w:p>
        </w:tc>
        <w:tc>
          <w:tcPr>
            <w:tcW w:w="1134" w:type="dxa"/>
          </w:tcPr>
          <w:p w14:paraId="01221CBD" w14:textId="77777777" w:rsidR="00F6336D" w:rsidRDefault="00F6336D" w:rsidP="009F3B95">
            <w:pPr>
              <w:spacing w:after="0"/>
              <w:jc w:val="center"/>
              <w:rPr>
                <w:szCs w:val="21"/>
              </w:rPr>
            </w:pPr>
          </w:p>
        </w:tc>
        <w:tc>
          <w:tcPr>
            <w:tcW w:w="6124" w:type="dxa"/>
          </w:tcPr>
          <w:p w14:paraId="14B53643" w14:textId="77777777" w:rsidR="00F6336D" w:rsidRDefault="00F6336D" w:rsidP="009F3B95">
            <w:pPr>
              <w:spacing w:after="0"/>
              <w:rPr>
                <w:szCs w:val="21"/>
              </w:rPr>
            </w:pPr>
          </w:p>
        </w:tc>
      </w:tr>
      <w:tr w:rsidR="00F6336D" w14:paraId="4C049320" w14:textId="77777777" w:rsidTr="00B06D5D">
        <w:tc>
          <w:tcPr>
            <w:tcW w:w="1218" w:type="dxa"/>
          </w:tcPr>
          <w:p w14:paraId="265A8CD8" w14:textId="77777777" w:rsidR="00F6336D" w:rsidRDefault="00F6336D" w:rsidP="009F3B95">
            <w:pPr>
              <w:spacing w:after="0"/>
              <w:rPr>
                <w:szCs w:val="21"/>
              </w:rPr>
            </w:pPr>
          </w:p>
        </w:tc>
        <w:tc>
          <w:tcPr>
            <w:tcW w:w="1134" w:type="dxa"/>
          </w:tcPr>
          <w:p w14:paraId="58F18A6C" w14:textId="77777777" w:rsidR="00F6336D" w:rsidRDefault="00F6336D" w:rsidP="009F3B95">
            <w:pPr>
              <w:spacing w:after="0"/>
              <w:jc w:val="center"/>
              <w:rPr>
                <w:szCs w:val="21"/>
              </w:rPr>
            </w:pPr>
          </w:p>
        </w:tc>
        <w:tc>
          <w:tcPr>
            <w:tcW w:w="1134" w:type="dxa"/>
          </w:tcPr>
          <w:p w14:paraId="4558393C" w14:textId="77777777" w:rsidR="00F6336D" w:rsidRDefault="00F6336D" w:rsidP="009F3B95">
            <w:pPr>
              <w:spacing w:after="0"/>
              <w:jc w:val="center"/>
              <w:rPr>
                <w:szCs w:val="21"/>
              </w:rPr>
            </w:pPr>
          </w:p>
        </w:tc>
        <w:tc>
          <w:tcPr>
            <w:tcW w:w="6124" w:type="dxa"/>
          </w:tcPr>
          <w:p w14:paraId="64989121" w14:textId="77777777" w:rsidR="00F6336D" w:rsidRDefault="00F6336D" w:rsidP="009F3B95">
            <w:pPr>
              <w:spacing w:after="0"/>
              <w:rPr>
                <w:szCs w:val="21"/>
              </w:rPr>
            </w:pPr>
          </w:p>
        </w:tc>
      </w:tr>
      <w:tr w:rsidR="00F6336D" w14:paraId="40187AAD" w14:textId="77777777" w:rsidTr="00B06D5D">
        <w:tc>
          <w:tcPr>
            <w:tcW w:w="1218" w:type="dxa"/>
          </w:tcPr>
          <w:p w14:paraId="668D214B" w14:textId="77777777" w:rsidR="00F6336D" w:rsidRDefault="00F6336D" w:rsidP="009F3B95">
            <w:pPr>
              <w:spacing w:after="0"/>
              <w:rPr>
                <w:szCs w:val="21"/>
              </w:rPr>
            </w:pPr>
          </w:p>
        </w:tc>
        <w:tc>
          <w:tcPr>
            <w:tcW w:w="1134" w:type="dxa"/>
          </w:tcPr>
          <w:p w14:paraId="779F8A4A" w14:textId="77777777" w:rsidR="00F6336D" w:rsidRDefault="00F6336D" w:rsidP="009F3B95">
            <w:pPr>
              <w:spacing w:after="0"/>
              <w:jc w:val="center"/>
              <w:rPr>
                <w:szCs w:val="21"/>
              </w:rPr>
            </w:pPr>
          </w:p>
        </w:tc>
        <w:tc>
          <w:tcPr>
            <w:tcW w:w="1134" w:type="dxa"/>
          </w:tcPr>
          <w:p w14:paraId="3E893D6E" w14:textId="77777777" w:rsidR="00F6336D" w:rsidRDefault="00F6336D" w:rsidP="009F3B95">
            <w:pPr>
              <w:spacing w:after="0"/>
              <w:jc w:val="center"/>
              <w:rPr>
                <w:szCs w:val="21"/>
              </w:rPr>
            </w:pPr>
          </w:p>
        </w:tc>
        <w:tc>
          <w:tcPr>
            <w:tcW w:w="6124" w:type="dxa"/>
          </w:tcPr>
          <w:p w14:paraId="32068B3D" w14:textId="77777777" w:rsidR="00F6336D" w:rsidRDefault="00F6336D" w:rsidP="009F3B95">
            <w:pPr>
              <w:spacing w:after="0"/>
              <w:rPr>
                <w:szCs w:val="21"/>
              </w:rPr>
            </w:pPr>
          </w:p>
        </w:tc>
      </w:tr>
      <w:tr w:rsidR="00F6336D" w14:paraId="139F7DCB" w14:textId="77777777" w:rsidTr="00B06D5D">
        <w:tc>
          <w:tcPr>
            <w:tcW w:w="1218" w:type="dxa"/>
          </w:tcPr>
          <w:p w14:paraId="06271EAF" w14:textId="77777777" w:rsidR="00F6336D" w:rsidRDefault="00F6336D" w:rsidP="009F3B95">
            <w:pPr>
              <w:spacing w:after="0"/>
              <w:rPr>
                <w:szCs w:val="21"/>
              </w:rPr>
            </w:pPr>
          </w:p>
        </w:tc>
        <w:tc>
          <w:tcPr>
            <w:tcW w:w="1134" w:type="dxa"/>
          </w:tcPr>
          <w:p w14:paraId="21234743" w14:textId="77777777" w:rsidR="00F6336D" w:rsidRDefault="00F6336D" w:rsidP="009F3B95">
            <w:pPr>
              <w:spacing w:after="0"/>
              <w:jc w:val="center"/>
              <w:rPr>
                <w:szCs w:val="21"/>
              </w:rPr>
            </w:pPr>
          </w:p>
        </w:tc>
        <w:tc>
          <w:tcPr>
            <w:tcW w:w="1134" w:type="dxa"/>
          </w:tcPr>
          <w:p w14:paraId="617193E7" w14:textId="77777777" w:rsidR="00F6336D" w:rsidRDefault="00F6336D" w:rsidP="009F3B95">
            <w:pPr>
              <w:spacing w:after="0"/>
              <w:jc w:val="center"/>
              <w:rPr>
                <w:szCs w:val="21"/>
              </w:rPr>
            </w:pPr>
          </w:p>
        </w:tc>
        <w:tc>
          <w:tcPr>
            <w:tcW w:w="6124" w:type="dxa"/>
          </w:tcPr>
          <w:p w14:paraId="5D43F875" w14:textId="77777777" w:rsidR="00F6336D" w:rsidRDefault="00F6336D" w:rsidP="009F3B95">
            <w:pPr>
              <w:spacing w:after="0"/>
              <w:rPr>
                <w:szCs w:val="21"/>
              </w:rPr>
            </w:pPr>
          </w:p>
        </w:tc>
      </w:tr>
      <w:tr w:rsidR="00F6336D" w14:paraId="6D977116" w14:textId="77777777" w:rsidTr="00B06D5D">
        <w:tc>
          <w:tcPr>
            <w:tcW w:w="1218" w:type="dxa"/>
          </w:tcPr>
          <w:p w14:paraId="68A98DB0" w14:textId="77777777" w:rsidR="00F6336D" w:rsidRDefault="00F6336D" w:rsidP="009F3B95">
            <w:pPr>
              <w:spacing w:after="0"/>
              <w:rPr>
                <w:szCs w:val="21"/>
              </w:rPr>
            </w:pPr>
          </w:p>
        </w:tc>
        <w:tc>
          <w:tcPr>
            <w:tcW w:w="1134" w:type="dxa"/>
          </w:tcPr>
          <w:p w14:paraId="37A74B84" w14:textId="77777777" w:rsidR="00F6336D" w:rsidRDefault="00F6336D" w:rsidP="009F3B95">
            <w:pPr>
              <w:spacing w:after="0"/>
              <w:jc w:val="center"/>
              <w:rPr>
                <w:szCs w:val="21"/>
              </w:rPr>
            </w:pPr>
          </w:p>
        </w:tc>
        <w:tc>
          <w:tcPr>
            <w:tcW w:w="1134" w:type="dxa"/>
          </w:tcPr>
          <w:p w14:paraId="2808DE2C" w14:textId="77777777" w:rsidR="00F6336D" w:rsidRDefault="00F6336D" w:rsidP="009F3B95">
            <w:pPr>
              <w:spacing w:after="0"/>
              <w:jc w:val="center"/>
              <w:rPr>
                <w:szCs w:val="21"/>
              </w:rPr>
            </w:pPr>
          </w:p>
        </w:tc>
        <w:tc>
          <w:tcPr>
            <w:tcW w:w="6124" w:type="dxa"/>
          </w:tcPr>
          <w:p w14:paraId="774001F1" w14:textId="77777777" w:rsidR="00F6336D" w:rsidRDefault="00F6336D" w:rsidP="009F3B95">
            <w:pPr>
              <w:spacing w:after="0"/>
              <w:rPr>
                <w:szCs w:val="21"/>
              </w:rPr>
            </w:pPr>
          </w:p>
        </w:tc>
      </w:tr>
    </w:tbl>
    <w:p w14:paraId="677D7B50" w14:textId="77777777" w:rsidR="00F6336D" w:rsidRDefault="00F6336D" w:rsidP="000A7780"/>
    <w:p w14:paraId="75C85ABC" w14:textId="77777777"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w:t>
      </w:r>
      <w:r w:rsidR="00904609">
        <w:lastRenderedPageBreak/>
        <w:t xml:space="preserve">supported bandwidth, so we should focus on RRM relaxation in RRC_IDLE/INACTIVE states. Also in [],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afc"/>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B06D5D">
        <w:tc>
          <w:tcPr>
            <w:tcW w:w="1187" w:type="dxa"/>
          </w:tcPr>
          <w:p w14:paraId="60511145" w14:textId="77777777" w:rsidR="00A43739" w:rsidRDefault="00A43739" w:rsidP="00E548B9">
            <w:pPr>
              <w:spacing w:after="0"/>
              <w:rPr>
                <w:szCs w:val="21"/>
              </w:rPr>
            </w:pPr>
            <w:r>
              <w:rPr>
                <w:rFonts w:hint="eastAsia"/>
                <w:szCs w:val="21"/>
              </w:rPr>
              <w:t xml:space="preserve">Company </w:t>
            </w:r>
          </w:p>
        </w:tc>
        <w:tc>
          <w:tcPr>
            <w:tcW w:w="1701" w:type="dxa"/>
          </w:tcPr>
          <w:p w14:paraId="2110628E" w14:textId="77777777" w:rsidR="00A43739" w:rsidRDefault="00A43739" w:rsidP="00E548B9">
            <w:pPr>
              <w:spacing w:after="0"/>
              <w:rPr>
                <w:szCs w:val="21"/>
              </w:rPr>
            </w:pPr>
            <w:r>
              <w:rPr>
                <w:szCs w:val="21"/>
              </w:rPr>
              <w:t>Agree/ Disagree</w:t>
            </w:r>
          </w:p>
        </w:tc>
        <w:tc>
          <w:tcPr>
            <w:tcW w:w="6859" w:type="dxa"/>
          </w:tcPr>
          <w:p w14:paraId="0CA196F0" w14:textId="77777777" w:rsidR="00A43739" w:rsidRDefault="00A43739" w:rsidP="00E548B9">
            <w:pPr>
              <w:spacing w:after="0"/>
              <w:rPr>
                <w:szCs w:val="21"/>
              </w:rPr>
            </w:pPr>
            <w:r>
              <w:rPr>
                <w:szCs w:val="21"/>
              </w:rPr>
              <w:t>Comments</w:t>
            </w:r>
          </w:p>
        </w:tc>
      </w:tr>
      <w:tr w:rsidR="00A43739" w14:paraId="2B473D7B" w14:textId="77777777" w:rsidTr="00B06D5D">
        <w:tc>
          <w:tcPr>
            <w:tcW w:w="1187" w:type="dxa"/>
          </w:tcPr>
          <w:p w14:paraId="578FBDB4" w14:textId="77777777" w:rsidR="00A43739" w:rsidRDefault="00A43739" w:rsidP="00E548B9">
            <w:pPr>
              <w:spacing w:after="0"/>
              <w:rPr>
                <w:szCs w:val="21"/>
              </w:rPr>
            </w:pPr>
          </w:p>
        </w:tc>
        <w:tc>
          <w:tcPr>
            <w:tcW w:w="1701" w:type="dxa"/>
          </w:tcPr>
          <w:p w14:paraId="406D79FB" w14:textId="77777777" w:rsidR="00A43739" w:rsidRDefault="00A43739" w:rsidP="00E548B9">
            <w:pPr>
              <w:spacing w:after="0"/>
              <w:rPr>
                <w:szCs w:val="21"/>
              </w:rPr>
            </w:pPr>
          </w:p>
        </w:tc>
        <w:tc>
          <w:tcPr>
            <w:tcW w:w="6859" w:type="dxa"/>
          </w:tcPr>
          <w:p w14:paraId="42ED78FC" w14:textId="77777777" w:rsidR="00A43739" w:rsidRDefault="00A43739" w:rsidP="00E548B9">
            <w:pPr>
              <w:spacing w:after="0"/>
              <w:rPr>
                <w:szCs w:val="21"/>
              </w:rPr>
            </w:pPr>
          </w:p>
        </w:tc>
      </w:tr>
      <w:tr w:rsidR="00A43739" w14:paraId="0DAC9561" w14:textId="77777777" w:rsidTr="00B06D5D">
        <w:tc>
          <w:tcPr>
            <w:tcW w:w="1187" w:type="dxa"/>
          </w:tcPr>
          <w:p w14:paraId="670E5AAB" w14:textId="77777777" w:rsidR="00A43739" w:rsidRDefault="00A43739" w:rsidP="00E548B9">
            <w:pPr>
              <w:spacing w:after="0"/>
              <w:rPr>
                <w:szCs w:val="21"/>
              </w:rPr>
            </w:pPr>
          </w:p>
        </w:tc>
        <w:tc>
          <w:tcPr>
            <w:tcW w:w="1701" w:type="dxa"/>
          </w:tcPr>
          <w:p w14:paraId="2CB93ACC" w14:textId="77777777" w:rsidR="00A43739" w:rsidRDefault="00A43739" w:rsidP="00E548B9">
            <w:pPr>
              <w:spacing w:after="0"/>
              <w:rPr>
                <w:szCs w:val="21"/>
              </w:rPr>
            </w:pPr>
          </w:p>
        </w:tc>
        <w:tc>
          <w:tcPr>
            <w:tcW w:w="6859" w:type="dxa"/>
          </w:tcPr>
          <w:p w14:paraId="5911746E" w14:textId="77777777" w:rsidR="00A43739" w:rsidRDefault="00A43739" w:rsidP="00E548B9">
            <w:pPr>
              <w:spacing w:after="0"/>
              <w:rPr>
                <w:szCs w:val="21"/>
              </w:rPr>
            </w:pPr>
          </w:p>
        </w:tc>
      </w:tr>
      <w:tr w:rsidR="00A43739" w14:paraId="0E7AD1DB" w14:textId="77777777" w:rsidTr="00B06D5D">
        <w:tc>
          <w:tcPr>
            <w:tcW w:w="1187" w:type="dxa"/>
          </w:tcPr>
          <w:p w14:paraId="30EB4F8E" w14:textId="77777777" w:rsidR="00A43739" w:rsidRDefault="00A43739" w:rsidP="00E548B9">
            <w:pPr>
              <w:spacing w:after="0"/>
              <w:rPr>
                <w:szCs w:val="21"/>
              </w:rPr>
            </w:pPr>
          </w:p>
        </w:tc>
        <w:tc>
          <w:tcPr>
            <w:tcW w:w="1701" w:type="dxa"/>
          </w:tcPr>
          <w:p w14:paraId="4E57BF98" w14:textId="77777777" w:rsidR="00A43739" w:rsidRDefault="00A43739" w:rsidP="00E548B9">
            <w:pPr>
              <w:spacing w:after="0"/>
              <w:rPr>
                <w:szCs w:val="21"/>
              </w:rPr>
            </w:pPr>
          </w:p>
        </w:tc>
        <w:tc>
          <w:tcPr>
            <w:tcW w:w="6859" w:type="dxa"/>
          </w:tcPr>
          <w:p w14:paraId="175E0F3A" w14:textId="77777777" w:rsidR="00A43739" w:rsidRDefault="00A43739" w:rsidP="00E548B9">
            <w:pPr>
              <w:spacing w:after="0"/>
              <w:rPr>
                <w:szCs w:val="21"/>
              </w:rPr>
            </w:pPr>
          </w:p>
        </w:tc>
      </w:tr>
      <w:tr w:rsidR="00A43739" w14:paraId="3F17ABF4" w14:textId="77777777" w:rsidTr="00B06D5D">
        <w:tc>
          <w:tcPr>
            <w:tcW w:w="1187" w:type="dxa"/>
          </w:tcPr>
          <w:p w14:paraId="18D1715D" w14:textId="77777777" w:rsidR="00A43739" w:rsidRDefault="00A43739" w:rsidP="00E548B9">
            <w:pPr>
              <w:spacing w:after="0"/>
              <w:rPr>
                <w:szCs w:val="21"/>
              </w:rPr>
            </w:pPr>
          </w:p>
        </w:tc>
        <w:tc>
          <w:tcPr>
            <w:tcW w:w="1701" w:type="dxa"/>
          </w:tcPr>
          <w:p w14:paraId="35F6B61B" w14:textId="77777777" w:rsidR="00A43739" w:rsidRDefault="00A43739" w:rsidP="00E548B9">
            <w:pPr>
              <w:spacing w:after="0"/>
              <w:rPr>
                <w:szCs w:val="21"/>
              </w:rPr>
            </w:pPr>
          </w:p>
        </w:tc>
        <w:tc>
          <w:tcPr>
            <w:tcW w:w="6859" w:type="dxa"/>
          </w:tcPr>
          <w:p w14:paraId="54B501EC" w14:textId="77777777" w:rsidR="00A43739" w:rsidRDefault="00A43739" w:rsidP="00E548B9">
            <w:pPr>
              <w:spacing w:after="0"/>
              <w:rPr>
                <w:szCs w:val="21"/>
              </w:rPr>
            </w:pPr>
          </w:p>
        </w:tc>
      </w:tr>
    </w:tbl>
    <w:p w14:paraId="0CD4F1E8" w14:textId="77777777" w:rsidR="00A43739" w:rsidRDefault="00A43739" w:rsidP="000A7780"/>
    <w:p w14:paraId="30D501BF" w14:textId="3FE2ADDD" w:rsidR="001735AF" w:rsidRPr="00170108" w:rsidRDefault="0087530C" w:rsidP="000A7780">
      <w:pPr>
        <w:pStyle w:val="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afffffff3"/>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afffffff3"/>
        <w:numPr>
          <w:ilvl w:val="0"/>
          <w:numId w:val="44"/>
        </w:numPr>
      </w:pPr>
      <w:r>
        <w:t>Solution 2: Network provides (e.g. low mobility, not-at-cell-edge) evaluation parameters to UE via dedicated signalling; [</w:t>
      </w:r>
      <w:r w:rsidR="00157F81">
        <w:t>15</w:t>
      </w:r>
      <w:r>
        <w:t xml:space="preserve">] </w:t>
      </w:r>
    </w:p>
    <w:p w14:paraId="0D919F92" w14:textId="33D7AC10" w:rsidR="00170108" w:rsidRDefault="00166743" w:rsidP="00170108">
      <w:pPr>
        <w:pStyle w:val="afffffff3"/>
        <w:numPr>
          <w:ilvl w:val="0"/>
          <w:numId w:val="44"/>
        </w:numPr>
      </w:pPr>
      <w:r>
        <w:t>Solution 3</w:t>
      </w:r>
      <w:r w:rsidR="00170108">
        <w:t xml:space="preserve">: </w:t>
      </w:r>
      <w:r w:rsidR="005835D6">
        <w:t>AMF sends “stationary” indication to gNB (based on UE subscription)</w:t>
      </w:r>
      <w:r w:rsidR="00170108">
        <w:t>; [</w:t>
      </w:r>
      <w:r w:rsidR="00A43739">
        <w:t>17</w:t>
      </w:r>
      <w:r w:rsidR="00170108">
        <w:t>]</w:t>
      </w:r>
    </w:p>
    <w:p w14:paraId="64DF836C" w14:textId="77777777" w:rsidR="00170108" w:rsidRDefault="00170108" w:rsidP="00170108">
      <w:pPr>
        <w:pStyle w:val="afffffff3"/>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neighbour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afc"/>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9F3B95">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9F3B95">
        <w:tc>
          <w:tcPr>
            <w:tcW w:w="1384" w:type="dxa"/>
          </w:tcPr>
          <w:p w14:paraId="3B19EE44" w14:textId="77777777" w:rsidR="00170108" w:rsidRDefault="00170108" w:rsidP="009F3B95">
            <w:pPr>
              <w:spacing w:after="0"/>
              <w:rPr>
                <w:szCs w:val="21"/>
              </w:rPr>
            </w:pPr>
          </w:p>
        </w:tc>
        <w:tc>
          <w:tcPr>
            <w:tcW w:w="2042" w:type="dxa"/>
          </w:tcPr>
          <w:p w14:paraId="6CD679F2" w14:textId="77777777" w:rsidR="00170108" w:rsidRDefault="00170108" w:rsidP="009F3B95">
            <w:pPr>
              <w:spacing w:after="0"/>
              <w:rPr>
                <w:szCs w:val="21"/>
              </w:rPr>
            </w:pPr>
          </w:p>
        </w:tc>
        <w:tc>
          <w:tcPr>
            <w:tcW w:w="6321" w:type="dxa"/>
          </w:tcPr>
          <w:p w14:paraId="7B11318C" w14:textId="22D56128" w:rsidR="00170108" w:rsidRDefault="00170108" w:rsidP="009F3B95">
            <w:pPr>
              <w:spacing w:after="0"/>
              <w:rPr>
                <w:szCs w:val="21"/>
                <w:lang w:eastAsia="zh-CN"/>
              </w:rPr>
            </w:pPr>
          </w:p>
        </w:tc>
      </w:tr>
      <w:tr w:rsidR="00170108" w14:paraId="62D9772B" w14:textId="77777777" w:rsidTr="009F3B95">
        <w:tc>
          <w:tcPr>
            <w:tcW w:w="1384" w:type="dxa"/>
          </w:tcPr>
          <w:p w14:paraId="5F258449" w14:textId="77777777" w:rsidR="00170108" w:rsidRDefault="00170108" w:rsidP="009F3B95">
            <w:pPr>
              <w:spacing w:after="0"/>
              <w:rPr>
                <w:szCs w:val="21"/>
              </w:rPr>
            </w:pPr>
          </w:p>
        </w:tc>
        <w:tc>
          <w:tcPr>
            <w:tcW w:w="2042" w:type="dxa"/>
          </w:tcPr>
          <w:p w14:paraId="3D50D85C" w14:textId="77777777" w:rsidR="00170108" w:rsidRDefault="00170108" w:rsidP="009F3B95">
            <w:pPr>
              <w:spacing w:after="0"/>
              <w:rPr>
                <w:szCs w:val="21"/>
              </w:rPr>
            </w:pPr>
          </w:p>
        </w:tc>
        <w:tc>
          <w:tcPr>
            <w:tcW w:w="6321" w:type="dxa"/>
          </w:tcPr>
          <w:p w14:paraId="61891437" w14:textId="77777777" w:rsidR="00170108" w:rsidRDefault="00170108" w:rsidP="009F3B95">
            <w:pPr>
              <w:spacing w:after="0"/>
              <w:rPr>
                <w:szCs w:val="21"/>
              </w:rPr>
            </w:pPr>
          </w:p>
        </w:tc>
      </w:tr>
      <w:tr w:rsidR="00170108" w14:paraId="4E4CD4D3" w14:textId="77777777" w:rsidTr="009F3B95">
        <w:tc>
          <w:tcPr>
            <w:tcW w:w="1384" w:type="dxa"/>
          </w:tcPr>
          <w:p w14:paraId="4BBD89C2" w14:textId="77777777" w:rsidR="00170108" w:rsidRDefault="00170108" w:rsidP="009F3B95">
            <w:pPr>
              <w:spacing w:after="0"/>
              <w:rPr>
                <w:szCs w:val="21"/>
              </w:rPr>
            </w:pPr>
          </w:p>
        </w:tc>
        <w:tc>
          <w:tcPr>
            <w:tcW w:w="2042" w:type="dxa"/>
          </w:tcPr>
          <w:p w14:paraId="415AA8D9" w14:textId="77777777" w:rsidR="00170108" w:rsidRDefault="00170108" w:rsidP="009F3B95">
            <w:pPr>
              <w:spacing w:after="0"/>
              <w:rPr>
                <w:szCs w:val="21"/>
              </w:rPr>
            </w:pPr>
          </w:p>
        </w:tc>
        <w:tc>
          <w:tcPr>
            <w:tcW w:w="6321" w:type="dxa"/>
          </w:tcPr>
          <w:p w14:paraId="4E0C70B6" w14:textId="77777777" w:rsidR="00170108" w:rsidRDefault="00170108" w:rsidP="009F3B95">
            <w:pPr>
              <w:spacing w:after="0"/>
              <w:rPr>
                <w:szCs w:val="21"/>
              </w:rPr>
            </w:pPr>
          </w:p>
        </w:tc>
      </w:tr>
      <w:tr w:rsidR="00170108" w14:paraId="14B21785" w14:textId="77777777" w:rsidTr="009F3B95">
        <w:tc>
          <w:tcPr>
            <w:tcW w:w="1384" w:type="dxa"/>
          </w:tcPr>
          <w:p w14:paraId="748D9344" w14:textId="77777777" w:rsidR="00170108" w:rsidRDefault="00170108" w:rsidP="009F3B95">
            <w:pPr>
              <w:spacing w:after="0"/>
              <w:rPr>
                <w:szCs w:val="21"/>
              </w:rPr>
            </w:pPr>
          </w:p>
        </w:tc>
        <w:tc>
          <w:tcPr>
            <w:tcW w:w="2042" w:type="dxa"/>
          </w:tcPr>
          <w:p w14:paraId="76579821" w14:textId="77777777" w:rsidR="00170108" w:rsidRDefault="00170108" w:rsidP="009F3B95">
            <w:pPr>
              <w:spacing w:after="0"/>
              <w:rPr>
                <w:szCs w:val="21"/>
              </w:rPr>
            </w:pPr>
          </w:p>
        </w:tc>
        <w:tc>
          <w:tcPr>
            <w:tcW w:w="6321" w:type="dxa"/>
          </w:tcPr>
          <w:p w14:paraId="197410B8" w14:textId="77777777" w:rsidR="00170108" w:rsidRDefault="00170108" w:rsidP="009F3B95">
            <w:pPr>
              <w:spacing w:after="0"/>
              <w:rPr>
                <w:szCs w:val="21"/>
              </w:rPr>
            </w:pPr>
          </w:p>
        </w:tc>
      </w:tr>
    </w:tbl>
    <w:p w14:paraId="47C33E3D" w14:textId="77777777" w:rsidR="00B11AE1" w:rsidRDefault="00B11AE1" w:rsidP="000A7780"/>
    <w:p w14:paraId="34050B06" w14:textId="16697F27" w:rsidR="0087530C" w:rsidRPr="005835D6" w:rsidRDefault="00B214A3" w:rsidP="000A7780">
      <w:pPr>
        <w:pStyle w:val="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r w:rsidR="005835D6" w:rsidRPr="009D62CB">
        <w:rPr>
          <w:i/>
        </w:rPr>
        <w:t>Sintrasearch</w:t>
      </w:r>
      <w:r w:rsidR="005835D6">
        <w:t xml:space="preserve">, </w:t>
      </w:r>
      <w:r w:rsidR="005835D6" w:rsidRPr="009D62CB">
        <w:rPr>
          <w:i/>
        </w:rPr>
        <w:lastRenderedPageBreak/>
        <w:t>Snonintrasearch</w:t>
      </w:r>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afffffff3"/>
        <w:numPr>
          <w:ilvl w:val="0"/>
          <w:numId w:val="44"/>
        </w:numPr>
      </w:pPr>
      <w:r>
        <w:t xml:space="preserve">Solution 1: Ask RAN4 to define relaxed measurement intervals; </w:t>
      </w:r>
    </w:p>
    <w:p w14:paraId="21BE5BE2" w14:textId="75477BAA" w:rsidR="005835D6" w:rsidRDefault="005835D6" w:rsidP="005835D6">
      <w:pPr>
        <w:pStyle w:val="afffffff3"/>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afffffff3"/>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afffffff3"/>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w:t>
      </w:r>
      <w:bookmarkStart w:id="4" w:name="_GoBack"/>
      <w:bookmarkEnd w:id="4"/>
      <w:r w:rsidR="005E7D04" w:rsidRPr="005E7D04">
        <w:rPr>
          <w:color w:val="004C86" w:themeColor="text2" w:themeShade="BF"/>
        </w:rPr>
        <w:t>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neighbour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afc"/>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9F3B95">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9F3B95">
        <w:tc>
          <w:tcPr>
            <w:tcW w:w="1384" w:type="dxa"/>
          </w:tcPr>
          <w:p w14:paraId="608A5AA5" w14:textId="77777777" w:rsidR="005835D6" w:rsidRDefault="005835D6" w:rsidP="009F3B95">
            <w:pPr>
              <w:spacing w:after="0"/>
              <w:rPr>
                <w:szCs w:val="21"/>
              </w:rPr>
            </w:pPr>
          </w:p>
        </w:tc>
        <w:tc>
          <w:tcPr>
            <w:tcW w:w="2042" w:type="dxa"/>
          </w:tcPr>
          <w:p w14:paraId="36C45A76" w14:textId="77777777" w:rsidR="005835D6" w:rsidRDefault="005835D6" w:rsidP="009F3B95">
            <w:pPr>
              <w:spacing w:after="0"/>
              <w:rPr>
                <w:szCs w:val="21"/>
              </w:rPr>
            </w:pPr>
          </w:p>
        </w:tc>
        <w:tc>
          <w:tcPr>
            <w:tcW w:w="6321" w:type="dxa"/>
          </w:tcPr>
          <w:p w14:paraId="25CF37A3" w14:textId="77777777" w:rsidR="005835D6" w:rsidRDefault="005835D6" w:rsidP="009F3B95">
            <w:pPr>
              <w:spacing w:after="0"/>
              <w:rPr>
                <w:szCs w:val="21"/>
              </w:rPr>
            </w:pPr>
          </w:p>
        </w:tc>
      </w:tr>
      <w:tr w:rsidR="005835D6" w14:paraId="50F78368" w14:textId="77777777" w:rsidTr="009F3B95">
        <w:tc>
          <w:tcPr>
            <w:tcW w:w="1384" w:type="dxa"/>
          </w:tcPr>
          <w:p w14:paraId="30A55079" w14:textId="77777777" w:rsidR="005835D6" w:rsidRDefault="005835D6" w:rsidP="009F3B95">
            <w:pPr>
              <w:spacing w:after="0"/>
              <w:rPr>
                <w:szCs w:val="21"/>
              </w:rPr>
            </w:pPr>
          </w:p>
        </w:tc>
        <w:tc>
          <w:tcPr>
            <w:tcW w:w="2042" w:type="dxa"/>
          </w:tcPr>
          <w:p w14:paraId="510CF0D2" w14:textId="77777777" w:rsidR="005835D6" w:rsidRDefault="005835D6" w:rsidP="009F3B95">
            <w:pPr>
              <w:spacing w:after="0"/>
              <w:rPr>
                <w:szCs w:val="21"/>
              </w:rPr>
            </w:pPr>
          </w:p>
        </w:tc>
        <w:tc>
          <w:tcPr>
            <w:tcW w:w="6321" w:type="dxa"/>
          </w:tcPr>
          <w:p w14:paraId="787F9156" w14:textId="77777777" w:rsidR="005835D6" w:rsidRDefault="005835D6" w:rsidP="009F3B95">
            <w:pPr>
              <w:spacing w:after="0"/>
              <w:rPr>
                <w:szCs w:val="21"/>
              </w:rPr>
            </w:pPr>
          </w:p>
        </w:tc>
      </w:tr>
      <w:tr w:rsidR="005835D6" w14:paraId="4EC907C4" w14:textId="77777777" w:rsidTr="009F3B95">
        <w:tc>
          <w:tcPr>
            <w:tcW w:w="1384" w:type="dxa"/>
          </w:tcPr>
          <w:p w14:paraId="42790DAA" w14:textId="77777777" w:rsidR="005835D6" w:rsidRDefault="005835D6" w:rsidP="009F3B95">
            <w:pPr>
              <w:spacing w:after="0"/>
              <w:rPr>
                <w:szCs w:val="21"/>
              </w:rPr>
            </w:pPr>
          </w:p>
        </w:tc>
        <w:tc>
          <w:tcPr>
            <w:tcW w:w="2042" w:type="dxa"/>
          </w:tcPr>
          <w:p w14:paraId="390E0747" w14:textId="77777777" w:rsidR="005835D6" w:rsidRDefault="005835D6" w:rsidP="009F3B95">
            <w:pPr>
              <w:spacing w:after="0"/>
              <w:rPr>
                <w:szCs w:val="21"/>
              </w:rPr>
            </w:pPr>
          </w:p>
        </w:tc>
        <w:tc>
          <w:tcPr>
            <w:tcW w:w="6321" w:type="dxa"/>
          </w:tcPr>
          <w:p w14:paraId="6A3A046F" w14:textId="77777777" w:rsidR="005835D6" w:rsidRDefault="005835D6" w:rsidP="009F3B95">
            <w:pPr>
              <w:spacing w:after="0"/>
              <w:rPr>
                <w:szCs w:val="21"/>
              </w:rPr>
            </w:pPr>
          </w:p>
        </w:tc>
      </w:tr>
      <w:tr w:rsidR="005835D6" w14:paraId="7D2A4838" w14:textId="77777777" w:rsidTr="009F3B95">
        <w:tc>
          <w:tcPr>
            <w:tcW w:w="1384" w:type="dxa"/>
          </w:tcPr>
          <w:p w14:paraId="113BC432" w14:textId="77777777" w:rsidR="005835D6" w:rsidRDefault="005835D6" w:rsidP="009F3B95">
            <w:pPr>
              <w:spacing w:after="0"/>
              <w:rPr>
                <w:szCs w:val="21"/>
              </w:rPr>
            </w:pPr>
          </w:p>
        </w:tc>
        <w:tc>
          <w:tcPr>
            <w:tcW w:w="2042" w:type="dxa"/>
          </w:tcPr>
          <w:p w14:paraId="3CE26B69" w14:textId="77777777" w:rsidR="005835D6" w:rsidRDefault="005835D6" w:rsidP="009F3B95">
            <w:pPr>
              <w:spacing w:after="0"/>
              <w:rPr>
                <w:szCs w:val="21"/>
              </w:rPr>
            </w:pPr>
          </w:p>
        </w:tc>
        <w:tc>
          <w:tcPr>
            <w:tcW w:w="6321" w:type="dxa"/>
          </w:tcPr>
          <w:p w14:paraId="553F6C4A" w14:textId="77777777" w:rsidR="005835D6" w:rsidRDefault="005835D6" w:rsidP="009F3B95">
            <w:pPr>
              <w:spacing w:after="0"/>
              <w:rPr>
                <w:szCs w:val="21"/>
              </w:rPr>
            </w:pPr>
          </w:p>
        </w:tc>
      </w:tr>
    </w:tbl>
    <w:p w14:paraId="2D1E7B63" w14:textId="77777777" w:rsidR="00194D98" w:rsidRPr="000A7780" w:rsidRDefault="00194D98" w:rsidP="000A7780"/>
    <w:p w14:paraId="09FA467D" w14:textId="5B9CBE63" w:rsidR="00AD256B" w:rsidRDefault="001735AF"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neighbour cell is based on the results of serving cell, due to relaxed serving cell measurement, UE may </w:t>
      </w:r>
      <w:r w:rsidR="00314871">
        <w:t xml:space="preserve">continue relaxing neighbour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eDRX,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afffffff3"/>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afffffff3"/>
        <w:numPr>
          <w:ilvl w:val="0"/>
          <w:numId w:val="28"/>
        </w:numPr>
      </w:pPr>
      <w:r>
        <w:t>Case 2: Slightly moving devices in RRC_IDLE and RRC_INACTIVE;</w:t>
      </w:r>
    </w:p>
    <w:p w14:paraId="5B5C8803" w14:textId="5B65A3FC" w:rsidR="00EF3163" w:rsidRDefault="00EF3163" w:rsidP="00194D98">
      <w:pPr>
        <w:pStyle w:val="afffffff3"/>
        <w:numPr>
          <w:ilvl w:val="0"/>
          <w:numId w:val="28"/>
        </w:numPr>
      </w:pPr>
      <w:r>
        <w:t>Case 3: Fixed or immobile devices in RRC_CONNECTED;</w:t>
      </w:r>
    </w:p>
    <w:p w14:paraId="675F1C4A" w14:textId="73690ECA" w:rsidR="00001A96" w:rsidRDefault="00EF3163" w:rsidP="00DB00BB">
      <w:pPr>
        <w:pStyle w:val="afffffff3"/>
        <w:numPr>
          <w:ilvl w:val="0"/>
          <w:numId w:val="28"/>
        </w:numPr>
      </w:pPr>
      <w:r>
        <w:t xml:space="preserve">Case 4: Slightly moving devices in RRC_CONNECTED. </w:t>
      </w:r>
    </w:p>
    <w:p w14:paraId="4F2D6962" w14:textId="0AE7093C" w:rsidR="00A93BF2" w:rsidRDefault="00165E51" w:rsidP="00DB00BB">
      <w:r>
        <w:lastRenderedPageBreak/>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afc"/>
        <w:tblW w:w="0" w:type="auto"/>
        <w:tblInd w:w="250" w:type="dxa"/>
        <w:tblLayout w:type="fixed"/>
        <w:tblLook w:val="04A0" w:firstRow="1" w:lastRow="0" w:firstColumn="1" w:lastColumn="0" w:noHBand="0" w:noVBand="1"/>
      </w:tblPr>
      <w:tblGrid>
        <w:gridCol w:w="1134"/>
        <w:gridCol w:w="1134"/>
        <w:gridCol w:w="1276"/>
        <w:gridCol w:w="1134"/>
        <w:gridCol w:w="1134"/>
        <w:gridCol w:w="3827"/>
      </w:tblGrid>
      <w:tr w:rsidR="00AA572E" w14:paraId="5D172CF1" w14:textId="77777777" w:rsidTr="00AA572E">
        <w:tc>
          <w:tcPr>
            <w:tcW w:w="1134"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410"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AA572E">
        <w:tc>
          <w:tcPr>
            <w:tcW w:w="1134" w:type="dxa"/>
            <w:vMerge/>
          </w:tcPr>
          <w:p w14:paraId="5D23F915" w14:textId="5E819C5F" w:rsidR="00AA572E" w:rsidRDefault="00AA572E" w:rsidP="002168CD">
            <w:pPr>
              <w:spacing w:after="0"/>
              <w:rPr>
                <w:szCs w:val="21"/>
              </w:rPr>
            </w:pPr>
          </w:p>
        </w:tc>
        <w:tc>
          <w:tcPr>
            <w:tcW w:w="1134"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AA572E">
        <w:tc>
          <w:tcPr>
            <w:tcW w:w="1134" w:type="dxa"/>
          </w:tcPr>
          <w:p w14:paraId="17DB2F63" w14:textId="77777777" w:rsidR="00AA572E" w:rsidRDefault="00AA572E" w:rsidP="002168CD">
            <w:pPr>
              <w:spacing w:after="0"/>
              <w:rPr>
                <w:szCs w:val="21"/>
              </w:rPr>
            </w:pPr>
          </w:p>
        </w:tc>
        <w:tc>
          <w:tcPr>
            <w:tcW w:w="1134" w:type="dxa"/>
          </w:tcPr>
          <w:p w14:paraId="29B6F97C" w14:textId="0CE59ED8" w:rsidR="00AA572E" w:rsidRDefault="00AA572E" w:rsidP="00AA572E">
            <w:pPr>
              <w:spacing w:after="0"/>
              <w:jc w:val="center"/>
              <w:rPr>
                <w:szCs w:val="21"/>
              </w:rPr>
            </w:pPr>
          </w:p>
        </w:tc>
        <w:tc>
          <w:tcPr>
            <w:tcW w:w="1276" w:type="dxa"/>
          </w:tcPr>
          <w:p w14:paraId="4EB59579" w14:textId="2BF2AB9A" w:rsidR="00AA572E" w:rsidRDefault="00AA572E" w:rsidP="00AA572E">
            <w:pPr>
              <w:spacing w:after="0"/>
              <w:jc w:val="center"/>
              <w:rPr>
                <w:szCs w:val="21"/>
              </w:rPr>
            </w:pPr>
          </w:p>
        </w:tc>
        <w:tc>
          <w:tcPr>
            <w:tcW w:w="1134" w:type="dxa"/>
          </w:tcPr>
          <w:p w14:paraId="594306E6" w14:textId="014AEC9B" w:rsidR="00AA572E" w:rsidRDefault="00AA572E" w:rsidP="00AA572E">
            <w:pPr>
              <w:spacing w:after="0"/>
              <w:jc w:val="center"/>
              <w:rPr>
                <w:szCs w:val="21"/>
              </w:rPr>
            </w:pPr>
          </w:p>
        </w:tc>
        <w:tc>
          <w:tcPr>
            <w:tcW w:w="1134" w:type="dxa"/>
          </w:tcPr>
          <w:p w14:paraId="098D5090" w14:textId="03920166" w:rsidR="00AA572E" w:rsidRDefault="00AA572E" w:rsidP="00AA572E">
            <w:pPr>
              <w:spacing w:after="0"/>
              <w:jc w:val="center"/>
              <w:rPr>
                <w:szCs w:val="21"/>
              </w:rPr>
            </w:pPr>
          </w:p>
        </w:tc>
        <w:tc>
          <w:tcPr>
            <w:tcW w:w="3827" w:type="dxa"/>
          </w:tcPr>
          <w:p w14:paraId="273418C0" w14:textId="4CD7B025" w:rsidR="00AA572E" w:rsidRDefault="00AA572E" w:rsidP="002168CD">
            <w:pPr>
              <w:spacing w:after="0"/>
              <w:rPr>
                <w:szCs w:val="21"/>
              </w:rPr>
            </w:pPr>
          </w:p>
        </w:tc>
      </w:tr>
      <w:tr w:rsidR="00AA572E" w14:paraId="06D650EC" w14:textId="77777777" w:rsidTr="00AA572E">
        <w:tc>
          <w:tcPr>
            <w:tcW w:w="1134" w:type="dxa"/>
          </w:tcPr>
          <w:p w14:paraId="4C5B6EF3" w14:textId="77777777" w:rsidR="00AA572E" w:rsidRDefault="00AA572E" w:rsidP="002168CD">
            <w:pPr>
              <w:spacing w:after="0"/>
              <w:rPr>
                <w:szCs w:val="21"/>
              </w:rPr>
            </w:pPr>
          </w:p>
        </w:tc>
        <w:tc>
          <w:tcPr>
            <w:tcW w:w="1134" w:type="dxa"/>
          </w:tcPr>
          <w:p w14:paraId="3BDF9EFC" w14:textId="77777777" w:rsidR="00AA572E" w:rsidRDefault="00AA572E" w:rsidP="00AA572E">
            <w:pPr>
              <w:spacing w:after="0"/>
              <w:jc w:val="center"/>
              <w:rPr>
                <w:szCs w:val="21"/>
              </w:rPr>
            </w:pPr>
          </w:p>
        </w:tc>
        <w:tc>
          <w:tcPr>
            <w:tcW w:w="1276" w:type="dxa"/>
          </w:tcPr>
          <w:p w14:paraId="6ABC40A2" w14:textId="6B8DD98B" w:rsidR="00AA572E" w:rsidRDefault="00AA572E" w:rsidP="00AA572E">
            <w:pPr>
              <w:spacing w:after="0"/>
              <w:jc w:val="center"/>
              <w:rPr>
                <w:szCs w:val="21"/>
              </w:rPr>
            </w:pPr>
          </w:p>
        </w:tc>
        <w:tc>
          <w:tcPr>
            <w:tcW w:w="1134" w:type="dxa"/>
          </w:tcPr>
          <w:p w14:paraId="0CD31232" w14:textId="77777777" w:rsidR="00AA572E" w:rsidRDefault="00AA572E" w:rsidP="00AA572E">
            <w:pPr>
              <w:spacing w:after="0"/>
              <w:jc w:val="center"/>
              <w:rPr>
                <w:szCs w:val="21"/>
              </w:rPr>
            </w:pPr>
          </w:p>
        </w:tc>
        <w:tc>
          <w:tcPr>
            <w:tcW w:w="1134" w:type="dxa"/>
          </w:tcPr>
          <w:p w14:paraId="13269B4C" w14:textId="77777777" w:rsidR="00AA572E" w:rsidRDefault="00AA572E" w:rsidP="00AA572E">
            <w:pPr>
              <w:spacing w:after="0"/>
              <w:jc w:val="center"/>
              <w:rPr>
                <w:szCs w:val="21"/>
              </w:rPr>
            </w:pPr>
          </w:p>
        </w:tc>
        <w:tc>
          <w:tcPr>
            <w:tcW w:w="3827" w:type="dxa"/>
          </w:tcPr>
          <w:p w14:paraId="53087751" w14:textId="0D5864FB" w:rsidR="00AA572E" w:rsidRDefault="00AA572E" w:rsidP="002168CD">
            <w:pPr>
              <w:spacing w:after="0"/>
              <w:rPr>
                <w:szCs w:val="21"/>
              </w:rPr>
            </w:pPr>
          </w:p>
        </w:tc>
      </w:tr>
      <w:tr w:rsidR="00AA572E" w14:paraId="7510629C" w14:textId="77777777" w:rsidTr="00AA572E">
        <w:tc>
          <w:tcPr>
            <w:tcW w:w="1134" w:type="dxa"/>
          </w:tcPr>
          <w:p w14:paraId="66EB0FD3" w14:textId="77777777" w:rsidR="00AA572E" w:rsidRDefault="00AA572E" w:rsidP="002168CD">
            <w:pPr>
              <w:spacing w:after="0"/>
              <w:rPr>
                <w:szCs w:val="21"/>
              </w:rPr>
            </w:pPr>
          </w:p>
        </w:tc>
        <w:tc>
          <w:tcPr>
            <w:tcW w:w="1134" w:type="dxa"/>
          </w:tcPr>
          <w:p w14:paraId="7AF1CB0C" w14:textId="77777777" w:rsidR="00AA572E" w:rsidRDefault="00AA572E" w:rsidP="00AA572E">
            <w:pPr>
              <w:spacing w:after="0"/>
              <w:jc w:val="center"/>
              <w:rPr>
                <w:szCs w:val="21"/>
              </w:rPr>
            </w:pPr>
          </w:p>
        </w:tc>
        <w:tc>
          <w:tcPr>
            <w:tcW w:w="1276" w:type="dxa"/>
          </w:tcPr>
          <w:p w14:paraId="62CB044A" w14:textId="0CE2FC32" w:rsidR="00AA572E" w:rsidRDefault="00AA572E" w:rsidP="00AA572E">
            <w:pPr>
              <w:spacing w:after="0"/>
              <w:jc w:val="center"/>
              <w:rPr>
                <w:szCs w:val="21"/>
              </w:rPr>
            </w:pPr>
          </w:p>
        </w:tc>
        <w:tc>
          <w:tcPr>
            <w:tcW w:w="1134" w:type="dxa"/>
          </w:tcPr>
          <w:p w14:paraId="4303E86D" w14:textId="77777777" w:rsidR="00AA572E" w:rsidRDefault="00AA572E" w:rsidP="00AA572E">
            <w:pPr>
              <w:spacing w:after="0"/>
              <w:jc w:val="center"/>
              <w:rPr>
                <w:szCs w:val="21"/>
              </w:rPr>
            </w:pPr>
          </w:p>
        </w:tc>
        <w:tc>
          <w:tcPr>
            <w:tcW w:w="1134" w:type="dxa"/>
          </w:tcPr>
          <w:p w14:paraId="3571E63C" w14:textId="77777777" w:rsidR="00AA572E" w:rsidRDefault="00AA572E" w:rsidP="00AA572E">
            <w:pPr>
              <w:spacing w:after="0"/>
              <w:jc w:val="center"/>
              <w:rPr>
                <w:szCs w:val="21"/>
              </w:rPr>
            </w:pPr>
          </w:p>
        </w:tc>
        <w:tc>
          <w:tcPr>
            <w:tcW w:w="3827" w:type="dxa"/>
          </w:tcPr>
          <w:p w14:paraId="217087A4" w14:textId="4B20693B" w:rsidR="00AA572E" w:rsidRDefault="00AA572E" w:rsidP="002168CD">
            <w:pPr>
              <w:spacing w:after="0"/>
              <w:rPr>
                <w:szCs w:val="21"/>
              </w:rPr>
            </w:pPr>
          </w:p>
        </w:tc>
      </w:tr>
      <w:tr w:rsidR="00AA572E" w14:paraId="61349E06" w14:textId="77777777" w:rsidTr="00AA572E">
        <w:tc>
          <w:tcPr>
            <w:tcW w:w="1134" w:type="dxa"/>
          </w:tcPr>
          <w:p w14:paraId="6C4D1E18" w14:textId="77777777" w:rsidR="00AA572E" w:rsidRDefault="00AA572E" w:rsidP="002168CD">
            <w:pPr>
              <w:spacing w:after="0"/>
              <w:rPr>
                <w:szCs w:val="21"/>
              </w:rPr>
            </w:pPr>
          </w:p>
        </w:tc>
        <w:tc>
          <w:tcPr>
            <w:tcW w:w="1134" w:type="dxa"/>
          </w:tcPr>
          <w:p w14:paraId="65885DF3" w14:textId="77777777" w:rsidR="00AA572E" w:rsidRDefault="00AA572E" w:rsidP="00AA572E">
            <w:pPr>
              <w:spacing w:after="0"/>
              <w:jc w:val="center"/>
              <w:rPr>
                <w:szCs w:val="21"/>
              </w:rPr>
            </w:pPr>
          </w:p>
        </w:tc>
        <w:tc>
          <w:tcPr>
            <w:tcW w:w="1276" w:type="dxa"/>
          </w:tcPr>
          <w:p w14:paraId="3B892E63" w14:textId="77777777" w:rsidR="00AA572E" w:rsidRDefault="00AA572E" w:rsidP="00AA572E">
            <w:pPr>
              <w:spacing w:after="0"/>
              <w:jc w:val="center"/>
              <w:rPr>
                <w:szCs w:val="21"/>
              </w:rPr>
            </w:pPr>
          </w:p>
        </w:tc>
        <w:tc>
          <w:tcPr>
            <w:tcW w:w="1134" w:type="dxa"/>
          </w:tcPr>
          <w:p w14:paraId="18C55027" w14:textId="77777777" w:rsidR="00AA572E" w:rsidRDefault="00AA572E" w:rsidP="00AA572E">
            <w:pPr>
              <w:spacing w:after="0"/>
              <w:jc w:val="center"/>
              <w:rPr>
                <w:szCs w:val="21"/>
              </w:rPr>
            </w:pPr>
          </w:p>
        </w:tc>
        <w:tc>
          <w:tcPr>
            <w:tcW w:w="1134" w:type="dxa"/>
          </w:tcPr>
          <w:p w14:paraId="64A0A6E2" w14:textId="77777777" w:rsidR="00AA572E" w:rsidRDefault="00AA572E" w:rsidP="00AA572E">
            <w:pPr>
              <w:spacing w:after="0"/>
              <w:jc w:val="center"/>
              <w:rPr>
                <w:szCs w:val="21"/>
              </w:rPr>
            </w:pPr>
          </w:p>
        </w:tc>
        <w:tc>
          <w:tcPr>
            <w:tcW w:w="3827" w:type="dxa"/>
          </w:tcPr>
          <w:p w14:paraId="022F0738" w14:textId="77777777" w:rsidR="00AA572E" w:rsidRDefault="00AA572E" w:rsidP="002168CD">
            <w:pPr>
              <w:spacing w:after="0"/>
              <w:rPr>
                <w:szCs w:val="21"/>
              </w:rPr>
            </w:pPr>
          </w:p>
        </w:tc>
      </w:tr>
      <w:tr w:rsidR="00AA572E" w14:paraId="32DC7D8B" w14:textId="77777777" w:rsidTr="00AA572E">
        <w:tc>
          <w:tcPr>
            <w:tcW w:w="1134" w:type="dxa"/>
          </w:tcPr>
          <w:p w14:paraId="2B3757D5" w14:textId="77777777" w:rsidR="00AA572E" w:rsidRDefault="00AA572E" w:rsidP="002168CD">
            <w:pPr>
              <w:spacing w:after="0"/>
              <w:rPr>
                <w:szCs w:val="21"/>
              </w:rPr>
            </w:pPr>
          </w:p>
        </w:tc>
        <w:tc>
          <w:tcPr>
            <w:tcW w:w="1134" w:type="dxa"/>
          </w:tcPr>
          <w:p w14:paraId="053156DB" w14:textId="77777777" w:rsidR="00AA572E" w:rsidRDefault="00AA572E" w:rsidP="00AA572E">
            <w:pPr>
              <w:spacing w:after="0"/>
              <w:jc w:val="center"/>
              <w:rPr>
                <w:szCs w:val="21"/>
              </w:rPr>
            </w:pPr>
          </w:p>
        </w:tc>
        <w:tc>
          <w:tcPr>
            <w:tcW w:w="1276" w:type="dxa"/>
          </w:tcPr>
          <w:p w14:paraId="50DDC62E" w14:textId="77777777" w:rsidR="00AA572E" w:rsidRDefault="00AA572E" w:rsidP="00AA572E">
            <w:pPr>
              <w:spacing w:after="0"/>
              <w:jc w:val="center"/>
              <w:rPr>
                <w:szCs w:val="21"/>
              </w:rPr>
            </w:pPr>
          </w:p>
        </w:tc>
        <w:tc>
          <w:tcPr>
            <w:tcW w:w="1134" w:type="dxa"/>
          </w:tcPr>
          <w:p w14:paraId="6708BC82" w14:textId="77777777" w:rsidR="00AA572E" w:rsidRDefault="00AA572E" w:rsidP="00AA572E">
            <w:pPr>
              <w:spacing w:after="0"/>
              <w:jc w:val="center"/>
              <w:rPr>
                <w:szCs w:val="21"/>
              </w:rPr>
            </w:pPr>
          </w:p>
        </w:tc>
        <w:tc>
          <w:tcPr>
            <w:tcW w:w="1134" w:type="dxa"/>
          </w:tcPr>
          <w:p w14:paraId="5534B359" w14:textId="77777777" w:rsidR="00AA572E" w:rsidRDefault="00AA572E" w:rsidP="00AA572E">
            <w:pPr>
              <w:spacing w:after="0"/>
              <w:jc w:val="center"/>
              <w:rPr>
                <w:szCs w:val="21"/>
              </w:rPr>
            </w:pPr>
          </w:p>
        </w:tc>
        <w:tc>
          <w:tcPr>
            <w:tcW w:w="3827" w:type="dxa"/>
          </w:tcPr>
          <w:p w14:paraId="61D13B4A" w14:textId="77777777" w:rsidR="00AA572E" w:rsidRDefault="00AA572E" w:rsidP="002168CD">
            <w:pPr>
              <w:spacing w:after="0"/>
              <w:rPr>
                <w:szCs w:val="21"/>
              </w:rPr>
            </w:pPr>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afffffff3"/>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afffffff3"/>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afffffff3"/>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afc"/>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7415F8" w14:paraId="60C0074E" w14:textId="77777777" w:rsidTr="002168CD">
        <w:tc>
          <w:tcPr>
            <w:tcW w:w="1384" w:type="dxa"/>
          </w:tcPr>
          <w:p w14:paraId="7676F35A" w14:textId="77777777" w:rsidR="007415F8" w:rsidRDefault="007415F8" w:rsidP="002168CD">
            <w:pPr>
              <w:spacing w:after="0"/>
              <w:rPr>
                <w:szCs w:val="21"/>
              </w:rPr>
            </w:pPr>
          </w:p>
        </w:tc>
        <w:tc>
          <w:tcPr>
            <w:tcW w:w="1759" w:type="dxa"/>
          </w:tcPr>
          <w:p w14:paraId="4C62BF07" w14:textId="77777777" w:rsidR="007415F8" w:rsidRDefault="007415F8" w:rsidP="002168CD">
            <w:pPr>
              <w:spacing w:after="0"/>
              <w:rPr>
                <w:szCs w:val="21"/>
              </w:rPr>
            </w:pPr>
          </w:p>
        </w:tc>
        <w:tc>
          <w:tcPr>
            <w:tcW w:w="6604" w:type="dxa"/>
          </w:tcPr>
          <w:p w14:paraId="034748C9" w14:textId="77777777" w:rsidR="007415F8" w:rsidRDefault="007415F8" w:rsidP="002168CD">
            <w:pPr>
              <w:spacing w:after="0"/>
              <w:rPr>
                <w:szCs w:val="21"/>
              </w:rPr>
            </w:pPr>
          </w:p>
        </w:tc>
      </w:tr>
      <w:tr w:rsidR="007415F8" w14:paraId="7E19C1E9" w14:textId="77777777" w:rsidTr="002168CD">
        <w:tc>
          <w:tcPr>
            <w:tcW w:w="1384" w:type="dxa"/>
          </w:tcPr>
          <w:p w14:paraId="41E535B2" w14:textId="77777777" w:rsidR="007415F8" w:rsidRDefault="007415F8" w:rsidP="002168CD">
            <w:pPr>
              <w:spacing w:after="0"/>
              <w:rPr>
                <w:szCs w:val="21"/>
              </w:rPr>
            </w:pPr>
          </w:p>
        </w:tc>
        <w:tc>
          <w:tcPr>
            <w:tcW w:w="1759" w:type="dxa"/>
          </w:tcPr>
          <w:p w14:paraId="1149CFE6" w14:textId="77777777" w:rsidR="007415F8" w:rsidRDefault="007415F8" w:rsidP="002168CD">
            <w:pPr>
              <w:spacing w:after="0"/>
              <w:rPr>
                <w:szCs w:val="21"/>
              </w:rPr>
            </w:pPr>
          </w:p>
        </w:tc>
        <w:tc>
          <w:tcPr>
            <w:tcW w:w="6604" w:type="dxa"/>
          </w:tcPr>
          <w:p w14:paraId="57B9630D" w14:textId="77777777" w:rsidR="007415F8" w:rsidRDefault="007415F8" w:rsidP="002168CD">
            <w:pPr>
              <w:spacing w:after="0"/>
              <w:rPr>
                <w:szCs w:val="21"/>
              </w:rPr>
            </w:pPr>
          </w:p>
        </w:tc>
      </w:tr>
      <w:tr w:rsidR="007415F8" w14:paraId="19396525" w14:textId="77777777" w:rsidTr="002168CD">
        <w:tc>
          <w:tcPr>
            <w:tcW w:w="1384" w:type="dxa"/>
          </w:tcPr>
          <w:p w14:paraId="3D30FFD4" w14:textId="77777777" w:rsidR="007415F8" w:rsidRDefault="007415F8" w:rsidP="002168CD">
            <w:pPr>
              <w:spacing w:after="0"/>
              <w:rPr>
                <w:szCs w:val="21"/>
              </w:rPr>
            </w:pPr>
          </w:p>
        </w:tc>
        <w:tc>
          <w:tcPr>
            <w:tcW w:w="1759" w:type="dxa"/>
          </w:tcPr>
          <w:p w14:paraId="1BD34F58" w14:textId="77777777" w:rsidR="007415F8" w:rsidRDefault="007415F8" w:rsidP="002168CD">
            <w:pPr>
              <w:spacing w:after="0"/>
              <w:rPr>
                <w:szCs w:val="21"/>
              </w:rPr>
            </w:pPr>
          </w:p>
        </w:tc>
        <w:tc>
          <w:tcPr>
            <w:tcW w:w="6604" w:type="dxa"/>
          </w:tcPr>
          <w:p w14:paraId="1497A8F4" w14:textId="77777777" w:rsidR="007415F8" w:rsidRDefault="007415F8" w:rsidP="002168CD">
            <w:pPr>
              <w:spacing w:after="0"/>
              <w:rPr>
                <w:szCs w:val="21"/>
              </w:rPr>
            </w:pPr>
          </w:p>
        </w:tc>
      </w:tr>
      <w:tr w:rsidR="007415F8" w14:paraId="4E54826F" w14:textId="77777777" w:rsidTr="002168CD">
        <w:tc>
          <w:tcPr>
            <w:tcW w:w="1384" w:type="dxa"/>
          </w:tcPr>
          <w:p w14:paraId="49EA0160" w14:textId="77777777" w:rsidR="007415F8" w:rsidRDefault="007415F8" w:rsidP="002168CD">
            <w:pPr>
              <w:spacing w:after="0"/>
              <w:rPr>
                <w:szCs w:val="21"/>
              </w:rPr>
            </w:pPr>
          </w:p>
        </w:tc>
        <w:tc>
          <w:tcPr>
            <w:tcW w:w="1759" w:type="dxa"/>
          </w:tcPr>
          <w:p w14:paraId="31439DE9" w14:textId="77777777" w:rsidR="007415F8" w:rsidRDefault="007415F8" w:rsidP="002168CD">
            <w:pPr>
              <w:spacing w:after="0"/>
              <w:rPr>
                <w:szCs w:val="21"/>
              </w:rPr>
            </w:pPr>
          </w:p>
        </w:tc>
        <w:tc>
          <w:tcPr>
            <w:tcW w:w="6604" w:type="dxa"/>
          </w:tcPr>
          <w:p w14:paraId="0A0DCBEA" w14:textId="77777777" w:rsidR="007415F8" w:rsidRDefault="007415F8" w:rsidP="002168CD">
            <w:pPr>
              <w:spacing w:after="0"/>
              <w:rPr>
                <w:szCs w:val="21"/>
              </w:rPr>
            </w:pPr>
          </w:p>
        </w:tc>
      </w:tr>
    </w:tbl>
    <w:p w14:paraId="1B1CBF88" w14:textId="77777777" w:rsidR="007415F8" w:rsidRDefault="007415F8" w:rsidP="007415F8"/>
    <w:p w14:paraId="0FD92239" w14:textId="50626F81" w:rsidR="00F10961" w:rsidRDefault="007415F8" w:rsidP="00DB00BB">
      <w:r>
        <w:lastRenderedPageBreak/>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behaviour.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basic IDLE/INACTIVE behaviour (e.g. paging monitoring).</w:t>
      </w:r>
    </w:p>
    <w:tbl>
      <w:tblPr>
        <w:tblStyle w:val="afc"/>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23447C" w14:paraId="3C63B9BF" w14:textId="77777777" w:rsidTr="0023447C">
        <w:tc>
          <w:tcPr>
            <w:tcW w:w="1413" w:type="dxa"/>
          </w:tcPr>
          <w:p w14:paraId="180AFCD9" w14:textId="77777777" w:rsidR="0023447C" w:rsidRDefault="0023447C" w:rsidP="002168CD">
            <w:pPr>
              <w:spacing w:after="0"/>
              <w:rPr>
                <w:szCs w:val="21"/>
              </w:rPr>
            </w:pPr>
          </w:p>
        </w:tc>
        <w:tc>
          <w:tcPr>
            <w:tcW w:w="8363" w:type="dxa"/>
          </w:tcPr>
          <w:p w14:paraId="31EF1775" w14:textId="77777777" w:rsidR="0023447C" w:rsidRDefault="0023447C" w:rsidP="002168CD">
            <w:pPr>
              <w:spacing w:after="0"/>
              <w:rPr>
                <w:szCs w:val="21"/>
              </w:rPr>
            </w:pPr>
          </w:p>
        </w:tc>
      </w:tr>
      <w:tr w:rsidR="0023447C" w14:paraId="67C7E9D4" w14:textId="77777777" w:rsidTr="0023447C">
        <w:tc>
          <w:tcPr>
            <w:tcW w:w="1413" w:type="dxa"/>
          </w:tcPr>
          <w:p w14:paraId="58D9B0D9" w14:textId="77777777" w:rsidR="0023447C" w:rsidRDefault="0023447C" w:rsidP="002168CD">
            <w:pPr>
              <w:spacing w:after="0"/>
              <w:rPr>
                <w:szCs w:val="21"/>
              </w:rPr>
            </w:pPr>
          </w:p>
        </w:tc>
        <w:tc>
          <w:tcPr>
            <w:tcW w:w="8363" w:type="dxa"/>
          </w:tcPr>
          <w:p w14:paraId="0145A497" w14:textId="77777777" w:rsidR="0023447C" w:rsidRDefault="0023447C" w:rsidP="002168CD">
            <w:pPr>
              <w:spacing w:after="0"/>
              <w:rPr>
                <w:szCs w:val="21"/>
              </w:rPr>
            </w:pPr>
          </w:p>
        </w:tc>
      </w:tr>
      <w:tr w:rsidR="0023447C" w14:paraId="62CF0B7C" w14:textId="77777777" w:rsidTr="0023447C">
        <w:tc>
          <w:tcPr>
            <w:tcW w:w="1413" w:type="dxa"/>
          </w:tcPr>
          <w:p w14:paraId="7B6253F6" w14:textId="77777777" w:rsidR="0023447C" w:rsidRDefault="0023447C" w:rsidP="002168CD">
            <w:pPr>
              <w:spacing w:after="0"/>
              <w:rPr>
                <w:szCs w:val="21"/>
              </w:rPr>
            </w:pPr>
          </w:p>
        </w:tc>
        <w:tc>
          <w:tcPr>
            <w:tcW w:w="8363" w:type="dxa"/>
          </w:tcPr>
          <w:p w14:paraId="48543DAE" w14:textId="77777777" w:rsidR="0023447C" w:rsidRDefault="0023447C" w:rsidP="002168CD">
            <w:pPr>
              <w:spacing w:after="0"/>
              <w:rPr>
                <w:szCs w:val="21"/>
              </w:rPr>
            </w:pPr>
          </w:p>
        </w:tc>
      </w:tr>
      <w:tr w:rsidR="0023447C" w14:paraId="76CDEB48" w14:textId="77777777" w:rsidTr="0023447C">
        <w:tc>
          <w:tcPr>
            <w:tcW w:w="1413" w:type="dxa"/>
          </w:tcPr>
          <w:p w14:paraId="3BF874A1" w14:textId="77777777" w:rsidR="0023447C" w:rsidRDefault="0023447C" w:rsidP="002168CD">
            <w:pPr>
              <w:spacing w:after="0"/>
              <w:rPr>
                <w:szCs w:val="21"/>
              </w:rPr>
            </w:pPr>
          </w:p>
        </w:tc>
        <w:tc>
          <w:tcPr>
            <w:tcW w:w="8363" w:type="dxa"/>
          </w:tcPr>
          <w:p w14:paraId="0521A545" w14:textId="77777777" w:rsidR="0023447C" w:rsidRDefault="0023447C" w:rsidP="002168CD">
            <w:pPr>
              <w:spacing w:after="0"/>
              <w:rPr>
                <w:szCs w:val="21"/>
              </w:rPr>
            </w:pPr>
          </w:p>
        </w:tc>
      </w:tr>
    </w:tbl>
    <w:p w14:paraId="43FB9DFC" w14:textId="77777777" w:rsidR="008C01E6" w:rsidRDefault="008C01E6" w:rsidP="008C01E6"/>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r>
        <w:rPr>
          <w:rFonts w:hint="eastAsia"/>
          <w:b/>
          <w:bCs/>
        </w:rPr>
        <w:t>Q</w:t>
      </w:r>
      <w:r w:rsidR="001D1996">
        <w:rPr>
          <w:b/>
          <w:bCs/>
        </w:rPr>
        <w:t>n</w:t>
      </w:r>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c"/>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F2015B" w14:paraId="203881A0" w14:textId="77777777" w:rsidTr="00117C79">
        <w:tc>
          <w:tcPr>
            <w:tcW w:w="1555" w:type="dxa"/>
          </w:tcPr>
          <w:p w14:paraId="34BC7381" w14:textId="77777777" w:rsidR="00F2015B" w:rsidRDefault="00F2015B" w:rsidP="006028C5">
            <w:pPr>
              <w:snapToGrid w:val="0"/>
              <w:spacing w:after="0"/>
              <w:rPr>
                <w:szCs w:val="21"/>
              </w:rPr>
            </w:pPr>
          </w:p>
        </w:tc>
        <w:tc>
          <w:tcPr>
            <w:tcW w:w="8221" w:type="dxa"/>
          </w:tcPr>
          <w:p w14:paraId="11AC7606" w14:textId="77777777" w:rsidR="00F2015B" w:rsidRDefault="00F2015B" w:rsidP="006028C5">
            <w:pPr>
              <w:snapToGrid w:val="0"/>
              <w:spacing w:after="0"/>
              <w:rPr>
                <w:szCs w:val="21"/>
              </w:rPr>
            </w:pP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R2-2006607</w:t>
      </w:r>
      <w:r w:rsidRPr="00A04688">
        <w:rPr>
          <w:szCs w:val="21"/>
        </w:rPr>
        <w:tab/>
        <w:t>Power saving enhancements for RedCap UEs</w:t>
      </w:r>
      <w:r w:rsidRPr="00A04688">
        <w:rPr>
          <w:szCs w:val="21"/>
        </w:rPr>
        <w:tab/>
        <w:t>Qualcomm Inc</w:t>
      </w:r>
      <w:r w:rsidRPr="00A04688">
        <w:rPr>
          <w:szCs w:val="21"/>
        </w:rPr>
        <w:tab/>
        <w:t>discussion</w:t>
      </w:r>
      <w:r w:rsidRPr="00A04688">
        <w:rPr>
          <w:szCs w:val="21"/>
        </w:rPr>
        <w:tab/>
        <w:t>Rel-17</w:t>
      </w:r>
      <w:r w:rsidRPr="00A04688">
        <w:rPr>
          <w:szCs w:val="21"/>
        </w:rPr>
        <w:tab/>
        <w:t>FS_NR_redcap</w:t>
      </w:r>
    </w:p>
    <w:p w14:paraId="25F866E7" w14:textId="488C65A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t>FS_NR_redcap</w:t>
      </w:r>
    </w:p>
    <w:p w14:paraId="4D248CF0" w14:textId="32B529C9"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2D9024DF" w14:textId="7777777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F26FAB3" w14:textId="4371293C"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6747C540" w14:textId="40B211F4"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ZTE Corporation, Sanechips</w:t>
      </w:r>
      <w:r w:rsidRPr="00A04688">
        <w:rPr>
          <w:szCs w:val="21"/>
        </w:rPr>
        <w:tab/>
        <w:t>discussion</w:t>
      </w:r>
      <w:r w:rsidRPr="00A04688">
        <w:rPr>
          <w:szCs w:val="21"/>
        </w:rPr>
        <w:tab/>
        <w:t>Rel-17</w:t>
      </w:r>
      <w:r w:rsidRPr="00A04688">
        <w:rPr>
          <w:szCs w:val="21"/>
        </w:rPr>
        <w:tab/>
        <w:t>FS_NR_redcap</w:t>
      </w:r>
    </w:p>
    <w:p w14:paraId="0A679B74" w14:textId="32AEA8EF"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R2-2006913</w:t>
      </w:r>
      <w:r w:rsidRPr="00A04688">
        <w:rPr>
          <w:szCs w:val="21"/>
        </w:rPr>
        <w:tab/>
        <w:t>Reducing power consumption in RedCap devices</w:t>
      </w:r>
      <w:r w:rsidRPr="00A04688">
        <w:rPr>
          <w:szCs w:val="21"/>
        </w:rPr>
        <w:tab/>
        <w:t>Ericsson</w:t>
      </w:r>
      <w:r w:rsidRPr="00A04688">
        <w:rPr>
          <w:szCs w:val="21"/>
        </w:rPr>
        <w:tab/>
        <w:t>discussion</w:t>
      </w:r>
      <w:r w:rsidRPr="00A04688">
        <w:rPr>
          <w:szCs w:val="21"/>
        </w:rPr>
        <w:tab/>
        <w:t>FS_NR_redcap</w:t>
      </w:r>
    </w:p>
    <w:p w14:paraId="71939AAF" w14:textId="1F7F436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R2-2007111</w:t>
      </w:r>
      <w:r w:rsidRPr="00A04688">
        <w:rPr>
          <w:szCs w:val="21"/>
        </w:rPr>
        <w:tab/>
        <w:t>Impact of power-saving aspects on RedCap UEs</w:t>
      </w:r>
      <w:r w:rsidRPr="00A04688">
        <w:rPr>
          <w:szCs w:val="21"/>
        </w:rPr>
        <w:tab/>
        <w:t>Apple</w:t>
      </w:r>
      <w:r w:rsidRPr="00A04688">
        <w:rPr>
          <w:szCs w:val="21"/>
        </w:rPr>
        <w:tab/>
        <w:t>discussion</w:t>
      </w:r>
      <w:r w:rsidRPr="00A04688">
        <w:rPr>
          <w:szCs w:val="21"/>
        </w:rPr>
        <w:tab/>
        <w:t>Rel-17</w:t>
      </w:r>
      <w:r w:rsidRPr="00A04688">
        <w:rPr>
          <w:szCs w:val="21"/>
        </w:rPr>
        <w:tab/>
        <w:t>FS_NR_redcap</w:t>
      </w:r>
    </w:p>
    <w:p w14:paraId="70497A31" w14:textId="5BCAC721"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0D4628AA" w14:textId="6B597356"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1A44EC48" w14:textId="259DD95C"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t>FS_NR_redcap</w:t>
      </w:r>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89E0F53"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62BEEE84"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2E8C0326" w14:textId="435976B5"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t>FS_NR_redcap</w:t>
      </w:r>
    </w:p>
    <w:p w14:paraId="3C62B289"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R2-2009620</w:t>
      </w:r>
      <w:r w:rsidRPr="00A04688">
        <w:rPr>
          <w:szCs w:val="21"/>
        </w:rPr>
        <w:tab/>
        <w:t>RedCap power saving enhancements</w:t>
      </w:r>
      <w:r w:rsidRPr="00A04688">
        <w:rPr>
          <w:szCs w:val="21"/>
        </w:rPr>
        <w:tab/>
        <w:t>Ericsson</w:t>
      </w:r>
      <w:r w:rsidRPr="00A04688">
        <w:rPr>
          <w:szCs w:val="21"/>
        </w:rPr>
        <w:tab/>
        <w:t>discussion</w:t>
      </w:r>
      <w:r w:rsidRPr="00A04688">
        <w:rPr>
          <w:szCs w:val="21"/>
        </w:rPr>
        <w:tab/>
        <w:t>FS_NR_redcap</w:t>
      </w:r>
    </w:p>
    <w:p w14:paraId="31681666"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2E17669D"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R2-2009935</w:t>
      </w:r>
      <w:r w:rsidRPr="00A04688">
        <w:rPr>
          <w:szCs w:val="21"/>
        </w:rPr>
        <w:tab/>
        <w:t>eDRX and 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2461CE9D"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R2-2010580</w:t>
      </w:r>
      <w:r w:rsidRPr="00A04688">
        <w:rPr>
          <w:szCs w:val="21"/>
        </w:rPr>
        <w:tab/>
        <w:t>RRM relaxation for stationary RedCap Ues</w:t>
      </w:r>
      <w:r w:rsidRPr="00A04688">
        <w:rPr>
          <w:szCs w:val="21"/>
        </w:rPr>
        <w:tab/>
        <w:t>LG Electronics Inc.</w:t>
      </w:r>
      <w:r w:rsidRPr="00A04688">
        <w:rPr>
          <w:szCs w:val="21"/>
        </w:rPr>
        <w:tab/>
        <w:t>discussion</w:t>
      </w:r>
      <w:r w:rsidRPr="00A04688">
        <w:rPr>
          <w:szCs w:val="21"/>
        </w:rPr>
        <w:tab/>
        <w:t>Rel-17</w:t>
      </w:r>
      <w:r w:rsidRPr="00A04688">
        <w:rPr>
          <w:szCs w:val="21"/>
        </w:rPr>
        <w:tab/>
        <w:t>FS_NR_redcap</w:t>
      </w:r>
    </w:p>
    <w:p w14:paraId="309E40D0" w14:textId="77777777" w:rsidR="003E5549" w:rsidRDefault="00777FDC" w:rsidP="00127769">
      <w:pPr>
        <w:pStyle w:val="afffffff3"/>
        <w:numPr>
          <w:ilvl w:val="0"/>
          <w:numId w:val="20"/>
        </w:numPr>
        <w:snapToGrid w:val="0"/>
        <w:spacing w:before="120" w:after="0"/>
        <w:ind w:left="714" w:hanging="357"/>
        <w:rPr>
          <w:szCs w:val="21"/>
        </w:rPr>
      </w:pPr>
      <w:r w:rsidRPr="003E5549">
        <w:rPr>
          <w:szCs w:val="21"/>
        </w:rPr>
        <w:t>R2-2010592</w:t>
      </w:r>
      <w:r w:rsidRPr="003E5549">
        <w:rPr>
          <w:szCs w:val="21"/>
        </w:rPr>
        <w:tab/>
        <w:t>RRM relaxation for RedCap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127769">
      <w:pPr>
        <w:pStyle w:val="afffffff3"/>
        <w:numPr>
          <w:ilvl w:val="0"/>
          <w:numId w:val="20"/>
        </w:numPr>
        <w:snapToGrid w:val="0"/>
        <w:spacing w:before="120" w:after="0"/>
        <w:ind w:left="714" w:hanging="357"/>
        <w:rPr>
          <w:szCs w:val="21"/>
        </w:rPr>
      </w:pPr>
      <w:r w:rsidRPr="003E5549">
        <w:rPr>
          <w:szCs w:val="21"/>
        </w:rPr>
        <w:t>R2-2010787</w:t>
      </w:r>
      <w:r w:rsidRPr="003E5549">
        <w:rPr>
          <w:szCs w:val="21"/>
        </w:rPr>
        <w:tab/>
        <w:t>Summary of offline 114 - RedCap power saving</w:t>
      </w:r>
      <w:r w:rsidRPr="003E5549">
        <w:rPr>
          <w:szCs w:val="21"/>
        </w:rPr>
        <w:tab/>
        <w:t>CATT</w:t>
      </w:r>
      <w:r w:rsidRPr="003E5549">
        <w:rPr>
          <w:szCs w:val="21"/>
        </w:rPr>
        <w:tab/>
        <w:t>discussion</w:t>
      </w:r>
      <w:r w:rsidRPr="003E5549">
        <w:rPr>
          <w:szCs w:val="21"/>
        </w:rPr>
        <w:tab/>
        <w:t>Rel-17</w:t>
      </w:r>
      <w:r w:rsidRPr="003E5549">
        <w:rPr>
          <w:szCs w:val="21"/>
        </w:rPr>
        <w:tab/>
        <w:t>FS_NR_redcap</w:t>
      </w:r>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afffffff3"/>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t>FS_NR_redcap</w:t>
      </w:r>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4"/>
      <w:headerReference w:type="default" r:id="rId15"/>
      <w:footerReference w:type="even" r:id="rId16"/>
      <w:footerReference w:type="default" r:id="rId17"/>
      <w:headerReference w:type="first" r:id="rId18"/>
      <w:footerReference w:type="first" r:id="rId19"/>
      <w:pgSz w:w="11906" w:h="16838"/>
      <w:pgMar w:top="1440" w:right="1274" w:bottom="1440"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549D4" w14:textId="77777777" w:rsidR="00A40154" w:rsidRDefault="00A40154">
      <w:pPr>
        <w:spacing w:after="0"/>
      </w:pPr>
      <w:r>
        <w:separator/>
      </w:r>
    </w:p>
  </w:endnote>
  <w:endnote w:type="continuationSeparator" w:id="0">
    <w:p w14:paraId="6A2F9110" w14:textId="77777777" w:rsidR="00A40154" w:rsidRDefault="00A401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宋体"/>
    <w:charset w:val="86"/>
    <w:family w:val="auto"/>
    <w:pitch w:val="default"/>
    <w:sig w:usb0="00000000" w:usb1="00000000"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06680F" w:rsidRDefault="0006680F">
    <w:pPr>
      <w:pStyle w:val="ae"/>
      <w:framePr w:wrap="around" w:vAnchor="text" w:hAnchor="margin" w:xAlign="right" w:y="1"/>
      <w:spacing w:before="120"/>
      <w:rPr>
        <w:rStyle w:val="af6"/>
      </w:rPr>
    </w:pPr>
    <w:r>
      <w:rPr>
        <w:rStyle w:val="af6"/>
      </w:rPr>
      <w:fldChar w:fldCharType="begin"/>
    </w:r>
    <w:r>
      <w:rPr>
        <w:rStyle w:val="af6"/>
      </w:rPr>
      <w:instrText xml:space="preserve">PAGE  </w:instrText>
    </w:r>
    <w:r>
      <w:rPr>
        <w:rStyle w:val="af6"/>
      </w:rPr>
      <w:fldChar w:fldCharType="end"/>
    </w:r>
  </w:p>
  <w:p w14:paraId="5936AAD0" w14:textId="77777777" w:rsidR="0006680F" w:rsidRDefault="0006680F">
    <w:pPr>
      <w:pStyle w:val="ae"/>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06680F" w:rsidRDefault="0006680F">
    <w:pPr>
      <w:pStyle w:val="ae"/>
      <w:spacing w:before="120"/>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C469" w14:textId="77777777" w:rsidR="0006680F" w:rsidRDefault="0006680F">
    <w:pPr>
      <w:pStyle w:val="ae"/>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08F11" w14:textId="77777777" w:rsidR="00A40154" w:rsidRDefault="00A40154">
      <w:pPr>
        <w:spacing w:after="0"/>
      </w:pPr>
      <w:r>
        <w:separator/>
      </w:r>
    </w:p>
  </w:footnote>
  <w:footnote w:type="continuationSeparator" w:id="0">
    <w:p w14:paraId="430B928E" w14:textId="77777777" w:rsidR="00A40154" w:rsidRDefault="00A401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B8D3" w14:textId="77777777" w:rsidR="0006680F" w:rsidRDefault="0006680F">
    <w:pPr>
      <w:pStyle w:val="af"/>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06680F" w:rsidRDefault="0006680F">
    <w:pPr>
      <w:spacing w:before="120"/>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9D83" w14:textId="77777777" w:rsidR="0006680F" w:rsidRDefault="0006680F">
    <w:pPr>
      <w:pStyle w:val="af"/>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4912758"/>
    <w:multiLevelType w:val="hybridMultilevel"/>
    <w:tmpl w:val="1E84FB64"/>
    <w:lvl w:ilvl="0" w:tplc="483EDD6E">
      <w:start w:val="2018"/>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2">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0"/>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1"/>
  </w:num>
  <w:num w:numId="24">
    <w:abstractNumId w:val="3"/>
  </w:num>
  <w:num w:numId="25">
    <w:abstractNumId w:val="7"/>
  </w:num>
  <w:num w:numId="26">
    <w:abstractNumId w:val="39"/>
  </w:num>
  <w:num w:numId="27">
    <w:abstractNumId w:val="38"/>
  </w:num>
  <w:num w:numId="28">
    <w:abstractNumId w:val="43"/>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2"/>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4"/>
  <w:doNotDisplayPageBoundaries/>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6160"/>
    <w:rsid w:val="000504BB"/>
    <w:rsid w:val="0005163E"/>
    <w:rsid w:val="00051D5E"/>
    <w:rsid w:val="000541D8"/>
    <w:rsid w:val="000563ED"/>
    <w:rsid w:val="00056BF5"/>
    <w:rsid w:val="00056D93"/>
    <w:rsid w:val="00057DA8"/>
    <w:rsid w:val="000607CD"/>
    <w:rsid w:val="0006334E"/>
    <w:rsid w:val="0006680F"/>
    <w:rsid w:val="0006789E"/>
    <w:rsid w:val="0007093A"/>
    <w:rsid w:val="0007205B"/>
    <w:rsid w:val="000720EB"/>
    <w:rsid w:val="000755A8"/>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7209"/>
    <w:rsid w:val="00097368"/>
    <w:rsid w:val="0009777E"/>
    <w:rsid w:val="000A0410"/>
    <w:rsid w:val="000A204F"/>
    <w:rsid w:val="000A20AD"/>
    <w:rsid w:val="000A2A28"/>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7FC7"/>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6AE2"/>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5AF"/>
    <w:rsid w:val="001742E6"/>
    <w:rsid w:val="00175874"/>
    <w:rsid w:val="001767E6"/>
    <w:rsid w:val="00176AC2"/>
    <w:rsid w:val="001802FB"/>
    <w:rsid w:val="001806A8"/>
    <w:rsid w:val="00180939"/>
    <w:rsid w:val="00180983"/>
    <w:rsid w:val="0018310D"/>
    <w:rsid w:val="00184214"/>
    <w:rsid w:val="00184452"/>
    <w:rsid w:val="00185E95"/>
    <w:rsid w:val="00187FEF"/>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D3"/>
    <w:rsid w:val="001C22DE"/>
    <w:rsid w:val="001C27C7"/>
    <w:rsid w:val="001C3C4C"/>
    <w:rsid w:val="001C58D7"/>
    <w:rsid w:val="001C62F3"/>
    <w:rsid w:val="001C7B80"/>
    <w:rsid w:val="001D0868"/>
    <w:rsid w:val="001D0D00"/>
    <w:rsid w:val="001D1996"/>
    <w:rsid w:val="001D2914"/>
    <w:rsid w:val="001D2FB0"/>
    <w:rsid w:val="001D30D6"/>
    <w:rsid w:val="001D40B3"/>
    <w:rsid w:val="001D5B66"/>
    <w:rsid w:val="001E0341"/>
    <w:rsid w:val="001E1C36"/>
    <w:rsid w:val="001E1E3C"/>
    <w:rsid w:val="001E3D8C"/>
    <w:rsid w:val="001E43EF"/>
    <w:rsid w:val="001E44CD"/>
    <w:rsid w:val="001E4E75"/>
    <w:rsid w:val="001E6F40"/>
    <w:rsid w:val="001F0ADA"/>
    <w:rsid w:val="001F3DF5"/>
    <w:rsid w:val="001F4346"/>
    <w:rsid w:val="001F5EDA"/>
    <w:rsid w:val="001F6170"/>
    <w:rsid w:val="001F68D7"/>
    <w:rsid w:val="001F7E3A"/>
    <w:rsid w:val="00201FFE"/>
    <w:rsid w:val="00202C4B"/>
    <w:rsid w:val="00206380"/>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832"/>
    <w:rsid w:val="00243D8C"/>
    <w:rsid w:val="00244D42"/>
    <w:rsid w:val="002465EF"/>
    <w:rsid w:val="00246FFA"/>
    <w:rsid w:val="00247076"/>
    <w:rsid w:val="00247F70"/>
    <w:rsid w:val="00252B94"/>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80857"/>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6FCC"/>
    <w:rsid w:val="002B7014"/>
    <w:rsid w:val="002C0864"/>
    <w:rsid w:val="002C0F12"/>
    <w:rsid w:val="002C22F5"/>
    <w:rsid w:val="002C310D"/>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3773"/>
    <w:rsid w:val="00333D6C"/>
    <w:rsid w:val="0033426F"/>
    <w:rsid w:val="00334B44"/>
    <w:rsid w:val="003352FE"/>
    <w:rsid w:val="00335B60"/>
    <w:rsid w:val="00336046"/>
    <w:rsid w:val="00340AAF"/>
    <w:rsid w:val="00341A93"/>
    <w:rsid w:val="00341CD4"/>
    <w:rsid w:val="003436BE"/>
    <w:rsid w:val="00343FD8"/>
    <w:rsid w:val="00345FC0"/>
    <w:rsid w:val="003469FC"/>
    <w:rsid w:val="003472E7"/>
    <w:rsid w:val="003474D5"/>
    <w:rsid w:val="00347800"/>
    <w:rsid w:val="003504B5"/>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B86"/>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6238"/>
    <w:rsid w:val="00441EB5"/>
    <w:rsid w:val="004431CC"/>
    <w:rsid w:val="0044341B"/>
    <w:rsid w:val="00443D84"/>
    <w:rsid w:val="00444F7D"/>
    <w:rsid w:val="00445007"/>
    <w:rsid w:val="00446514"/>
    <w:rsid w:val="00446A9B"/>
    <w:rsid w:val="004502EC"/>
    <w:rsid w:val="00450D79"/>
    <w:rsid w:val="00451797"/>
    <w:rsid w:val="0045201C"/>
    <w:rsid w:val="004520DB"/>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6764"/>
    <w:rsid w:val="0052099E"/>
    <w:rsid w:val="005214BE"/>
    <w:rsid w:val="005219AA"/>
    <w:rsid w:val="00522736"/>
    <w:rsid w:val="00525585"/>
    <w:rsid w:val="0052657B"/>
    <w:rsid w:val="005312B1"/>
    <w:rsid w:val="00531D7F"/>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80518"/>
    <w:rsid w:val="00580E00"/>
    <w:rsid w:val="005825AE"/>
    <w:rsid w:val="005835D6"/>
    <w:rsid w:val="00585DF6"/>
    <w:rsid w:val="00585E04"/>
    <w:rsid w:val="00590069"/>
    <w:rsid w:val="005910DD"/>
    <w:rsid w:val="00591B9B"/>
    <w:rsid w:val="005920BC"/>
    <w:rsid w:val="005932D0"/>
    <w:rsid w:val="005940C1"/>
    <w:rsid w:val="0059566C"/>
    <w:rsid w:val="0059585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E06D3"/>
    <w:rsid w:val="005E27C0"/>
    <w:rsid w:val="005E4F1C"/>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DFB"/>
    <w:rsid w:val="00617630"/>
    <w:rsid w:val="006178F9"/>
    <w:rsid w:val="00617B27"/>
    <w:rsid w:val="00620346"/>
    <w:rsid w:val="0062074A"/>
    <w:rsid w:val="00622516"/>
    <w:rsid w:val="00622C68"/>
    <w:rsid w:val="00623125"/>
    <w:rsid w:val="0062321A"/>
    <w:rsid w:val="006241EE"/>
    <w:rsid w:val="006253E0"/>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8365D"/>
    <w:rsid w:val="0068430C"/>
    <w:rsid w:val="00685237"/>
    <w:rsid w:val="00685A48"/>
    <w:rsid w:val="00686E94"/>
    <w:rsid w:val="00690BB8"/>
    <w:rsid w:val="0069144C"/>
    <w:rsid w:val="0069161A"/>
    <w:rsid w:val="006916B1"/>
    <w:rsid w:val="0069189C"/>
    <w:rsid w:val="00691E28"/>
    <w:rsid w:val="00693B80"/>
    <w:rsid w:val="00694655"/>
    <w:rsid w:val="00694953"/>
    <w:rsid w:val="006954BD"/>
    <w:rsid w:val="006978B2"/>
    <w:rsid w:val="00697DD7"/>
    <w:rsid w:val="006A0733"/>
    <w:rsid w:val="006A0BB0"/>
    <w:rsid w:val="006A0E75"/>
    <w:rsid w:val="006A0FD7"/>
    <w:rsid w:val="006A451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7CA8"/>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516"/>
    <w:rsid w:val="00741230"/>
    <w:rsid w:val="00741381"/>
    <w:rsid w:val="007415F8"/>
    <w:rsid w:val="00742137"/>
    <w:rsid w:val="00742FB4"/>
    <w:rsid w:val="0074310F"/>
    <w:rsid w:val="00743261"/>
    <w:rsid w:val="00744BAB"/>
    <w:rsid w:val="0074502E"/>
    <w:rsid w:val="00745C1D"/>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ED9"/>
    <w:rsid w:val="008215E1"/>
    <w:rsid w:val="00821B52"/>
    <w:rsid w:val="008227CC"/>
    <w:rsid w:val="00822C19"/>
    <w:rsid w:val="00823AF8"/>
    <w:rsid w:val="008303B0"/>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4FE1"/>
    <w:rsid w:val="008A5E28"/>
    <w:rsid w:val="008A64DE"/>
    <w:rsid w:val="008A7B2A"/>
    <w:rsid w:val="008B0FFB"/>
    <w:rsid w:val="008B2C1B"/>
    <w:rsid w:val="008B3352"/>
    <w:rsid w:val="008B3CA8"/>
    <w:rsid w:val="008B4198"/>
    <w:rsid w:val="008B4609"/>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4E9"/>
    <w:rsid w:val="008F5FB6"/>
    <w:rsid w:val="008F65AE"/>
    <w:rsid w:val="00901199"/>
    <w:rsid w:val="00901D0C"/>
    <w:rsid w:val="00902740"/>
    <w:rsid w:val="00902833"/>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20248"/>
    <w:rsid w:val="00920484"/>
    <w:rsid w:val="00922A9F"/>
    <w:rsid w:val="009239F0"/>
    <w:rsid w:val="00925478"/>
    <w:rsid w:val="00925A8F"/>
    <w:rsid w:val="00925D8E"/>
    <w:rsid w:val="009269F5"/>
    <w:rsid w:val="00927B1B"/>
    <w:rsid w:val="00930CAD"/>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604F"/>
    <w:rsid w:val="00966280"/>
    <w:rsid w:val="009663C5"/>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7C1A"/>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F0307"/>
    <w:rsid w:val="009F2244"/>
    <w:rsid w:val="009F29DF"/>
    <w:rsid w:val="009F2ABE"/>
    <w:rsid w:val="009F36D4"/>
    <w:rsid w:val="009F3808"/>
    <w:rsid w:val="009F3B95"/>
    <w:rsid w:val="009F3D12"/>
    <w:rsid w:val="009F4708"/>
    <w:rsid w:val="009F5FBC"/>
    <w:rsid w:val="009F6383"/>
    <w:rsid w:val="00A00E96"/>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7263"/>
    <w:rsid w:val="00A37AAB"/>
    <w:rsid w:val="00A40154"/>
    <w:rsid w:val="00A421DA"/>
    <w:rsid w:val="00A42524"/>
    <w:rsid w:val="00A43739"/>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229C"/>
    <w:rsid w:val="00AE38DB"/>
    <w:rsid w:val="00AE49C2"/>
    <w:rsid w:val="00AE5146"/>
    <w:rsid w:val="00AE55C5"/>
    <w:rsid w:val="00AE5A4F"/>
    <w:rsid w:val="00AE7B16"/>
    <w:rsid w:val="00AF0B65"/>
    <w:rsid w:val="00AF0F18"/>
    <w:rsid w:val="00AF2F56"/>
    <w:rsid w:val="00AF4979"/>
    <w:rsid w:val="00AF73F5"/>
    <w:rsid w:val="00AF7EEF"/>
    <w:rsid w:val="00B002E0"/>
    <w:rsid w:val="00B0053F"/>
    <w:rsid w:val="00B012E8"/>
    <w:rsid w:val="00B0132A"/>
    <w:rsid w:val="00B029C1"/>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6E87"/>
    <w:rsid w:val="00B27048"/>
    <w:rsid w:val="00B30278"/>
    <w:rsid w:val="00B31C1B"/>
    <w:rsid w:val="00B35285"/>
    <w:rsid w:val="00B35581"/>
    <w:rsid w:val="00B41694"/>
    <w:rsid w:val="00B425D5"/>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5685"/>
    <w:rsid w:val="00B66B7C"/>
    <w:rsid w:val="00B670CE"/>
    <w:rsid w:val="00B67B79"/>
    <w:rsid w:val="00B67E74"/>
    <w:rsid w:val="00B71465"/>
    <w:rsid w:val="00B7196F"/>
    <w:rsid w:val="00B720B0"/>
    <w:rsid w:val="00B77B65"/>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30B7"/>
    <w:rsid w:val="00C63153"/>
    <w:rsid w:val="00C63CB8"/>
    <w:rsid w:val="00C644C8"/>
    <w:rsid w:val="00C65327"/>
    <w:rsid w:val="00C65838"/>
    <w:rsid w:val="00C6673E"/>
    <w:rsid w:val="00C66857"/>
    <w:rsid w:val="00C67382"/>
    <w:rsid w:val="00C72471"/>
    <w:rsid w:val="00C73A01"/>
    <w:rsid w:val="00C74AF1"/>
    <w:rsid w:val="00C8028C"/>
    <w:rsid w:val="00C8086B"/>
    <w:rsid w:val="00C80FA0"/>
    <w:rsid w:val="00C8169B"/>
    <w:rsid w:val="00C81FB7"/>
    <w:rsid w:val="00C82D97"/>
    <w:rsid w:val="00C84D14"/>
    <w:rsid w:val="00C868BC"/>
    <w:rsid w:val="00C86E4A"/>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E7"/>
    <w:rsid w:val="00CB0B17"/>
    <w:rsid w:val="00CB1749"/>
    <w:rsid w:val="00CB1870"/>
    <w:rsid w:val="00CB27C2"/>
    <w:rsid w:val="00CB3A9F"/>
    <w:rsid w:val="00CB5048"/>
    <w:rsid w:val="00CB77F9"/>
    <w:rsid w:val="00CC10DA"/>
    <w:rsid w:val="00CC1F1E"/>
    <w:rsid w:val="00CC24D5"/>
    <w:rsid w:val="00CC368D"/>
    <w:rsid w:val="00CC439D"/>
    <w:rsid w:val="00CC5ACD"/>
    <w:rsid w:val="00CC6665"/>
    <w:rsid w:val="00CD229F"/>
    <w:rsid w:val="00CD3D77"/>
    <w:rsid w:val="00CD4486"/>
    <w:rsid w:val="00CD63A8"/>
    <w:rsid w:val="00CD7D45"/>
    <w:rsid w:val="00CE2D1F"/>
    <w:rsid w:val="00CE31E0"/>
    <w:rsid w:val="00CE444E"/>
    <w:rsid w:val="00CE52F0"/>
    <w:rsid w:val="00CE55BA"/>
    <w:rsid w:val="00CE6F1A"/>
    <w:rsid w:val="00CF18A3"/>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44C1"/>
    <w:rsid w:val="00DB00BB"/>
    <w:rsid w:val="00DB02E8"/>
    <w:rsid w:val="00DB1764"/>
    <w:rsid w:val="00DB3689"/>
    <w:rsid w:val="00DB3767"/>
    <w:rsid w:val="00DB39E0"/>
    <w:rsid w:val="00DB557B"/>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EB5"/>
    <w:rsid w:val="00E20E6A"/>
    <w:rsid w:val="00E22CD5"/>
    <w:rsid w:val="00E23464"/>
    <w:rsid w:val="00E24677"/>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5E2E"/>
    <w:rsid w:val="00E564A0"/>
    <w:rsid w:val="00E62790"/>
    <w:rsid w:val="00E62B3D"/>
    <w:rsid w:val="00E6315A"/>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A0385"/>
    <w:rsid w:val="00EA08F5"/>
    <w:rsid w:val="00EA3791"/>
    <w:rsid w:val="00EA4D0C"/>
    <w:rsid w:val="00EA4E53"/>
    <w:rsid w:val="00EA6259"/>
    <w:rsid w:val="00EA63A0"/>
    <w:rsid w:val="00EA7720"/>
    <w:rsid w:val="00EA7F21"/>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6FA1"/>
    <w:rsid w:val="00F012FF"/>
    <w:rsid w:val="00F01A21"/>
    <w:rsid w:val="00F039FD"/>
    <w:rsid w:val="00F044F3"/>
    <w:rsid w:val="00F046E9"/>
    <w:rsid w:val="00F047E8"/>
    <w:rsid w:val="00F04831"/>
    <w:rsid w:val="00F056A0"/>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BEF"/>
    <w:rsid w:val="00F25F2A"/>
    <w:rsid w:val="00F26E9E"/>
    <w:rsid w:val="00F270BA"/>
    <w:rsid w:val="00F308AF"/>
    <w:rsid w:val="00F317B6"/>
    <w:rsid w:val="00F321D5"/>
    <w:rsid w:val="00F32911"/>
    <w:rsid w:val="00F32D04"/>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333A"/>
    <w:rsid w:val="00F544AB"/>
    <w:rsid w:val="00F56286"/>
    <w:rsid w:val="00F5653F"/>
    <w:rsid w:val="00F56A1B"/>
    <w:rsid w:val="00F57783"/>
    <w:rsid w:val="00F57C66"/>
    <w:rsid w:val="00F57D97"/>
    <w:rsid w:val="00F6079F"/>
    <w:rsid w:val="00F6336D"/>
    <w:rsid w:val="00F64EA5"/>
    <w:rsid w:val="00F652C2"/>
    <w:rsid w:val="00F66660"/>
    <w:rsid w:val="00F66A3D"/>
    <w:rsid w:val="00F66DF3"/>
    <w:rsid w:val="00F67AB2"/>
    <w:rsid w:val="00F67F23"/>
    <w:rsid w:val="00F70EC4"/>
    <w:rsid w:val="00F72C90"/>
    <w:rsid w:val="00F72EAD"/>
    <w:rsid w:val="00F734A2"/>
    <w:rsid w:val="00F73D21"/>
    <w:rsid w:val="00F74052"/>
    <w:rsid w:val="00F747C9"/>
    <w:rsid w:val="00F74ED0"/>
    <w:rsid w:val="00F754A9"/>
    <w:rsid w:val="00F759FA"/>
    <w:rsid w:val="00F75B44"/>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A9AF357-F780-40BE-95F0-82431EED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Char"/>
    <w:semiHidden/>
    <w:qFormat/>
    <w:pPr>
      <w:widowControl/>
      <w:spacing w:before="40"/>
    </w:pPr>
    <w:rPr>
      <w:rFonts w:ascii="Arial" w:eastAsia="MS Mincho" w:hAnsi="Arial"/>
      <w:b/>
      <w:bCs/>
      <w:kern w:val="0"/>
      <w:szCs w:val="20"/>
      <w:lang w:val="en-GB" w:eastAsia="en-GB"/>
    </w:rPr>
  </w:style>
  <w:style w:type="paragraph" w:styleId="a4">
    <w:name w:val="annotation text"/>
    <w:basedOn w:val="a"/>
    <w:link w:val="Char1"/>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ascii="Arial" w:eastAsia="黑体" w:hAnsi="Arial"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ascii="Arial" w:eastAsia="MS Mincho" w:hAnsi="Arial"/>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spacing w:before="120"/>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3.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4.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FD9B003-6642-4417-86F4-9BF6EE1D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2462</TotalTime>
  <Pages>13</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25354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ZTE</cp:lastModifiedBy>
  <cp:revision>455</cp:revision>
  <cp:lastPrinted>2113-01-01T00:00:00Z</cp:lastPrinted>
  <dcterms:created xsi:type="dcterms:W3CDTF">2019-09-30T22:55:00Z</dcterms:created>
  <dcterms:modified xsi:type="dcterms:W3CDTF">2020-12-11T15:08:00Z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(3)R//Iajei48k8/g2hpVLvZlTEJZdvhAX/AbkaygV+7G+zAfofu7qlvs1AGhv29NvWIwyernyj
prhcUx0ZtkOzefVqqTZQBIh7NvnEbFRCi978JtF6LThtwTKssX22Tz+KjTNCg/B/qHJcEJ0q
wVVrVTtlCiDa06kIClJhH4Q0eCTmH6Hc5CZ1yYuSlBFUJ96vSAqBV8XBjHYquKednn8MHmvm
5Im3fGY8zv3S2XKQ0d</vt:lpwstr>
  </property>
  <property fmtid="{D5CDD505-2E9C-101B-9397-08002B2CF9AE}" pid="5" name="_2015_ms_pID_7253431">
    <vt:lpwstr>z3twKQecr7lhlXkf4kRR9iN3IC9iqTGII0VXTRRznuFqGRDSFCQgKL
KWjQKNDWh8m9NoyNa8dX2HQlXWWjDVI8kPxKyNbhpEj4U0wpxGOEH7JbEtfNjzOKR3J5LX7D
2UZEgLWMiGZRGLjQTVL57cIKp24VKSQsxsSmQHQ2j0zCtK/0CIDBK8N1idKKERoSikEgSLOH
2wHSeEvsYQiSB4eQuGOqkLAf9ws0P5QemlHq</vt:lpwstr>
  </property>
  <property fmtid="{D5CDD505-2E9C-101B-9397-08002B2CF9AE}" pid="6" name="_2015_ms_pID_7253432">
    <vt:lpwstr>cw==</vt:lpwstr>
  </property>
  <property fmtid="{D5CDD505-2E9C-101B-9397-08002B2CF9AE}" pid="7" name="HideFromDelve">
    <vt:lpwstr>0</vt:lpwstr>
  </property>
</Properties>
</file>